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6A3" w:rsidRPr="00171854" w:rsidRDefault="001576A3" w:rsidP="00B321FB">
      <w:pPr>
        <w:pStyle w:val="Default"/>
        <w:jc w:val="center"/>
        <w:rPr>
          <w:sz w:val="23"/>
          <w:szCs w:val="23"/>
        </w:rPr>
      </w:pPr>
      <w:r w:rsidRPr="00171854">
        <w:rPr>
          <w:b/>
          <w:bCs/>
          <w:sz w:val="23"/>
          <w:szCs w:val="23"/>
        </w:rPr>
        <w:t>MUNICIPIO DE BELMIRA - ANTIOQUIA</w:t>
      </w:r>
    </w:p>
    <w:p w:rsidR="001576A3" w:rsidRPr="00171854" w:rsidRDefault="001576A3" w:rsidP="00B321FB">
      <w:pPr>
        <w:pStyle w:val="Default"/>
        <w:jc w:val="center"/>
        <w:rPr>
          <w:b/>
          <w:bCs/>
          <w:sz w:val="23"/>
          <w:szCs w:val="23"/>
        </w:rPr>
      </w:pPr>
    </w:p>
    <w:p w:rsidR="001576A3" w:rsidRPr="00171854" w:rsidRDefault="001576A3" w:rsidP="00B321FB">
      <w:pPr>
        <w:pStyle w:val="Default"/>
        <w:jc w:val="center"/>
        <w:rPr>
          <w:b/>
          <w:bCs/>
          <w:sz w:val="23"/>
          <w:szCs w:val="23"/>
        </w:rPr>
      </w:pPr>
    </w:p>
    <w:p w:rsidR="001576A3" w:rsidRPr="00171854" w:rsidRDefault="001576A3"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1576A3" w:rsidRPr="00171854" w:rsidRDefault="001576A3" w:rsidP="00B321FB">
      <w:pPr>
        <w:pStyle w:val="Default"/>
        <w:jc w:val="center"/>
        <w:rPr>
          <w:sz w:val="23"/>
          <w:szCs w:val="23"/>
        </w:rPr>
      </w:pPr>
      <w:r w:rsidRPr="00171854">
        <w:rPr>
          <w:b/>
          <w:bCs/>
          <w:sz w:val="23"/>
          <w:szCs w:val="23"/>
        </w:rPr>
        <w:t>SECRETA</w:t>
      </w:r>
      <w:r w:rsidR="00B022D5" w:rsidRPr="00171854">
        <w:rPr>
          <w:b/>
          <w:bCs/>
          <w:sz w:val="23"/>
          <w:szCs w:val="23"/>
        </w:rPr>
        <w:t xml:space="preserve">RIA DE EDUCACIÓN, </w:t>
      </w:r>
      <w:r w:rsidR="009E5969" w:rsidRPr="00171854">
        <w:rPr>
          <w:b/>
          <w:bCs/>
          <w:sz w:val="23"/>
          <w:szCs w:val="23"/>
        </w:rPr>
        <w:t xml:space="preserve">CULTURA Y </w:t>
      </w:r>
      <w:r w:rsidR="00B022D5" w:rsidRPr="00171854">
        <w:rPr>
          <w:b/>
          <w:bCs/>
          <w:sz w:val="23"/>
          <w:szCs w:val="23"/>
        </w:rPr>
        <w:t xml:space="preserve">DEPORTE </w:t>
      </w:r>
    </w:p>
    <w:p w:rsidR="001576A3" w:rsidRPr="00171854" w:rsidRDefault="001576A3" w:rsidP="00B321FB">
      <w:pPr>
        <w:pStyle w:val="Default"/>
        <w:jc w:val="center"/>
        <w:rPr>
          <w:sz w:val="23"/>
          <w:szCs w:val="23"/>
        </w:rPr>
      </w:pPr>
    </w:p>
    <w:p w:rsidR="001576A3" w:rsidRPr="00171854" w:rsidRDefault="001576A3" w:rsidP="00B321FB">
      <w:pPr>
        <w:pStyle w:val="Default"/>
        <w:jc w:val="center"/>
        <w:rPr>
          <w:sz w:val="23"/>
          <w:szCs w:val="23"/>
        </w:rPr>
      </w:pPr>
    </w:p>
    <w:p w:rsidR="001576A3" w:rsidRPr="00171854" w:rsidRDefault="001576A3" w:rsidP="00B321FB">
      <w:pPr>
        <w:pStyle w:val="Default"/>
        <w:jc w:val="center"/>
        <w:rPr>
          <w:sz w:val="23"/>
          <w:szCs w:val="23"/>
        </w:rPr>
      </w:pPr>
    </w:p>
    <w:p w:rsidR="001576A3" w:rsidRPr="00171854" w:rsidRDefault="001576A3" w:rsidP="00B321FB">
      <w:pPr>
        <w:pStyle w:val="Default"/>
        <w:jc w:val="center"/>
        <w:rPr>
          <w:sz w:val="23"/>
          <w:szCs w:val="23"/>
        </w:rPr>
      </w:pPr>
    </w:p>
    <w:p w:rsidR="009E5969" w:rsidRPr="00171854" w:rsidRDefault="009E5969" w:rsidP="00B321FB">
      <w:pPr>
        <w:pStyle w:val="Default"/>
        <w:jc w:val="center"/>
        <w:rPr>
          <w:sz w:val="23"/>
          <w:szCs w:val="23"/>
        </w:rPr>
      </w:pPr>
    </w:p>
    <w:p w:rsidR="009E5969" w:rsidRPr="00171854" w:rsidRDefault="009E5969" w:rsidP="00B321FB">
      <w:pPr>
        <w:pStyle w:val="Default"/>
        <w:jc w:val="center"/>
        <w:rPr>
          <w:sz w:val="23"/>
          <w:szCs w:val="23"/>
        </w:rPr>
      </w:pPr>
    </w:p>
    <w:p w:rsidR="009E5969" w:rsidRPr="00171854" w:rsidRDefault="00E91E0A" w:rsidP="00E91E0A">
      <w:pPr>
        <w:pStyle w:val="Default"/>
        <w:tabs>
          <w:tab w:val="left" w:pos="6258"/>
        </w:tabs>
        <w:rPr>
          <w:sz w:val="23"/>
          <w:szCs w:val="23"/>
        </w:rPr>
      </w:pPr>
      <w:r w:rsidRPr="00171854">
        <w:rPr>
          <w:sz w:val="23"/>
          <w:szCs w:val="23"/>
        </w:rPr>
        <w:tab/>
      </w:r>
    </w:p>
    <w:p w:rsidR="009E5969" w:rsidRPr="00171854" w:rsidRDefault="009E5969" w:rsidP="00B321FB">
      <w:pPr>
        <w:pStyle w:val="Default"/>
        <w:jc w:val="center"/>
        <w:rPr>
          <w:sz w:val="23"/>
          <w:szCs w:val="23"/>
        </w:rPr>
      </w:pPr>
    </w:p>
    <w:p w:rsidR="009E5969" w:rsidRPr="00171854" w:rsidRDefault="009E5969" w:rsidP="00B321FB">
      <w:pPr>
        <w:pStyle w:val="Default"/>
        <w:jc w:val="center"/>
        <w:rPr>
          <w:sz w:val="23"/>
          <w:szCs w:val="23"/>
        </w:rPr>
      </w:pPr>
    </w:p>
    <w:p w:rsidR="001576A3" w:rsidRPr="00171854" w:rsidRDefault="001576A3" w:rsidP="00B321FB">
      <w:pPr>
        <w:pStyle w:val="Default"/>
        <w:jc w:val="center"/>
        <w:rPr>
          <w:sz w:val="23"/>
          <w:szCs w:val="23"/>
        </w:rPr>
      </w:pPr>
      <w:r w:rsidRPr="00171854">
        <w:rPr>
          <w:b/>
          <w:bCs/>
          <w:iCs/>
          <w:sz w:val="23"/>
          <w:szCs w:val="23"/>
        </w:rPr>
        <w:t>SELECCIÓN ABREVIADA</w:t>
      </w:r>
    </w:p>
    <w:p w:rsidR="001576A3" w:rsidRPr="00171854" w:rsidRDefault="001576A3" w:rsidP="00B321FB">
      <w:pPr>
        <w:pStyle w:val="Default"/>
        <w:jc w:val="center"/>
        <w:rPr>
          <w:sz w:val="23"/>
          <w:szCs w:val="23"/>
        </w:rPr>
      </w:pPr>
      <w:r w:rsidRPr="00171854">
        <w:rPr>
          <w:b/>
          <w:bCs/>
          <w:iCs/>
          <w:sz w:val="23"/>
          <w:szCs w:val="23"/>
        </w:rPr>
        <w:t>SUBASTA INVERSA</w:t>
      </w:r>
      <w:r w:rsidR="00764098" w:rsidRPr="00171854">
        <w:rPr>
          <w:b/>
          <w:bCs/>
          <w:iCs/>
          <w:sz w:val="23"/>
          <w:szCs w:val="23"/>
        </w:rPr>
        <w:t xml:space="preserve"> PRESENCIAL No. SI - </w:t>
      </w:r>
      <w:r w:rsidR="00D9524D">
        <w:rPr>
          <w:b/>
          <w:bCs/>
          <w:iCs/>
          <w:sz w:val="23"/>
          <w:szCs w:val="23"/>
        </w:rPr>
        <w:t>001</w:t>
      </w:r>
      <w:r w:rsidR="00831CB7" w:rsidRPr="00171854">
        <w:rPr>
          <w:b/>
          <w:bCs/>
          <w:iCs/>
          <w:sz w:val="23"/>
          <w:szCs w:val="23"/>
        </w:rPr>
        <w:t xml:space="preserve"> DE 20</w:t>
      </w:r>
      <w:r w:rsidR="00D9524D">
        <w:rPr>
          <w:b/>
          <w:bCs/>
          <w:iCs/>
          <w:sz w:val="23"/>
          <w:szCs w:val="23"/>
        </w:rPr>
        <w:t>26</w:t>
      </w:r>
      <w:bookmarkStart w:id="0" w:name="_GoBack"/>
      <w:bookmarkEnd w:id="0"/>
      <w:r w:rsidR="009E5969" w:rsidRPr="00171854">
        <w:rPr>
          <w:b/>
          <w:bCs/>
          <w:iCs/>
          <w:sz w:val="23"/>
          <w:szCs w:val="23"/>
        </w:rPr>
        <w:t>.</w:t>
      </w:r>
    </w:p>
    <w:p w:rsidR="001576A3" w:rsidRPr="00171854" w:rsidRDefault="001576A3" w:rsidP="00B321FB">
      <w:pPr>
        <w:pStyle w:val="Default"/>
        <w:jc w:val="center"/>
        <w:rPr>
          <w:b/>
          <w:bCs/>
          <w:sz w:val="23"/>
          <w:szCs w:val="23"/>
        </w:rPr>
      </w:pPr>
    </w:p>
    <w:p w:rsidR="001576A3" w:rsidRPr="00171854" w:rsidRDefault="001576A3" w:rsidP="00B321FB">
      <w:pPr>
        <w:pStyle w:val="Default"/>
        <w:jc w:val="center"/>
        <w:rPr>
          <w:b/>
          <w:bCs/>
          <w:sz w:val="23"/>
          <w:szCs w:val="23"/>
        </w:rPr>
      </w:pPr>
    </w:p>
    <w:p w:rsidR="001576A3" w:rsidRPr="00171854" w:rsidRDefault="001576A3"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9E5969" w:rsidRPr="00171854" w:rsidRDefault="009E5969" w:rsidP="00B321FB">
      <w:pPr>
        <w:pStyle w:val="Default"/>
        <w:jc w:val="center"/>
        <w:rPr>
          <w:b/>
          <w:bCs/>
          <w:sz w:val="23"/>
          <w:szCs w:val="23"/>
        </w:rPr>
      </w:pPr>
    </w:p>
    <w:p w:rsidR="001576A3" w:rsidRPr="00171854" w:rsidRDefault="001576A3" w:rsidP="00B321FB">
      <w:pPr>
        <w:pStyle w:val="Default"/>
        <w:jc w:val="center"/>
        <w:rPr>
          <w:sz w:val="23"/>
          <w:szCs w:val="23"/>
        </w:rPr>
      </w:pPr>
      <w:r w:rsidRPr="00171854">
        <w:rPr>
          <w:b/>
          <w:bCs/>
          <w:sz w:val="23"/>
          <w:szCs w:val="23"/>
        </w:rPr>
        <w:t>PLIEGO DE CONDICIONES</w:t>
      </w:r>
    </w:p>
    <w:p w:rsidR="001576A3" w:rsidRPr="00171854" w:rsidRDefault="001576A3" w:rsidP="00B321FB">
      <w:pPr>
        <w:pStyle w:val="Sinespaciado"/>
        <w:jc w:val="center"/>
        <w:rPr>
          <w:rFonts w:ascii="Arial" w:hAnsi="Arial" w:cs="Arial"/>
          <w:b/>
          <w:bCs/>
          <w:sz w:val="23"/>
          <w:szCs w:val="23"/>
        </w:rPr>
      </w:pPr>
    </w:p>
    <w:p w:rsidR="001576A3" w:rsidRPr="00171854" w:rsidRDefault="001576A3" w:rsidP="009A6F97">
      <w:pPr>
        <w:pStyle w:val="Sinespaciado"/>
        <w:jc w:val="both"/>
        <w:rPr>
          <w:rFonts w:ascii="Arial" w:hAnsi="Arial" w:cs="Arial"/>
          <w:b/>
          <w:bCs/>
          <w:sz w:val="23"/>
          <w:szCs w:val="23"/>
        </w:rPr>
      </w:pPr>
    </w:p>
    <w:p w:rsidR="00BD302A" w:rsidRPr="00171854" w:rsidRDefault="00B86469" w:rsidP="00F5104E">
      <w:pPr>
        <w:ind w:left="-142"/>
        <w:jc w:val="both"/>
        <w:rPr>
          <w:rFonts w:ascii="Arial" w:hAnsi="Arial" w:cs="Arial"/>
          <w:b/>
          <w:bCs/>
          <w:sz w:val="23"/>
          <w:szCs w:val="23"/>
        </w:rPr>
      </w:pPr>
      <w:r w:rsidRPr="00171854">
        <w:rPr>
          <w:rFonts w:ascii="Arial" w:hAnsi="Arial" w:cs="Arial"/>
          <w:b/>
          <w:bCs/>
          <w:sz w:val="23"/>
          <w:szCs w:val="23"/>
        </w:rPr>
        <w:t xml:space="preserve">OBJETO: </w:t>
      </w:r>
      <w:r w:rsidR="004C68A8" w:rsidRPr="007A4395">
        <w:rPr>
          <w:rFonts w:ascii="Arial" w:hAnsi="Arial" w:cs="Arial"/>
          <w:bCs/>
          <w:sz w:val="22"/>
          <w:szCs w:val="22"/>
        </w:rPr>
        <w:t>SERVICIO DE TRASPORTE ESCOLAR DESDE Y HACIA LAS DIFERENTES VEREDAS DEL MUNICIPIO A LOS DIFERENTES CENTROS EDUCATIVOS RURALES E INSTITUCIONES EDUCATIVAS URBANAS Y RURALES DEL MUNICIPIO DE B</w:t>
      </w:r>
      <w:r w:rsidR="004C68A8">
        <w:rPr>
          <w:rFonts w:ascii="Arial" w:hAnsi="Arial" w:cs="Arial"/>
          <w:bCs/>
          <w:sz w:val="22"/>
          <w:szCs w:val="22"/>
        </w:rPr>
        <w:t>ELMIRA-ANTIOQUIA - VIGENCIA 2026.</w:t>
      </w:r>
    </w:p>
    <w:p w:rsidR="001576A3" w:rsidRPr="00171854" w:rsidRDefault="001576A3" w:rsidP="00B321FB">
      <w:pPr>
        <w:pStyle w:val="Sinespaciado"/>
        <w:jc w:val="center"/>
        <w:rPr>
          <w:rFonts w:ascii="Arial" w:hAnsi="Arial" w:cs="Arial"/>
          <w:b/>
          <w:bCs/>
          <w:sz w:val="23"/>
          <w:szCs w:val="23"/>
        </w:rPr>
      </w:pPr>
    </w:p>
    <w:p w:rsidR="001576A3" w:rsidRPr="00171854" w:rsidRDefault="001576A3" w:rsidP="00B86469">
      <w:pPr>
        <w:pStyle w:val="Sinespaciado"/>
        <w:rPr>
          <w:rFonts w:ascii="Arial" w:hAnsi="Arial" w:cs="Arial"/>
          <w:b/>
          <w:bCs/>
          <w:sz w:val="23"/>
          <w:szCs w:val="23"/>
        </w:rPr>
      </w:pPr>
    </w:p>
    <w:p w:rsidR="001576A3" w:rsidRPr="00171854" w:rsidRDefault="001576A3" w:rsidP="00B321FB">
      <w:pPr>
        <w:pStyle w:val="Sinespaciado"/>
        <w:jc w:val="center"/>
        <w:rPr>
          <w:rFonts w:ascii="Arial" w:hAnsi="Arial" w:cs="Arial"/>
          <w:b/>
          <w:bCs/>
          <w:sz w:val="23"/>
          <w:szCs w:val="23"/>
        </w:rPr>
      </w:pPr>
    </w:p>
    <w:p w:rsidR="005D45A3" w:rsidRPr="00171854" w:rsidRDefault="005D45A3" w:rsidP="00B321FB">
      <w:pPr>
        <w:pStyle w:val="Sinespaciado"/>
        <w:jc w:val="center"/>
        <w:rPr>
          <w:rFonts w:ascii="Arial" w:hAnsi="Arial" w:cs="Arial"/>
          <w:b/>
          <w:bCs/>
          <w:sz w:val="23"/>
          <w:szCs w:val="23"/>
        </w:rPr>
      </w:pPr>
    </w:p>
    <w:p w:rsidR="005D45A3" w:rsidRPr="00171854" w:rsidRDefault="005D45A3" w:rsidP="00B321FB">
      <w:pPr>
        <w:pStyle w:val="Sinespaciado"/>
        <w:jc w:val="center"/>
        <w:rPr>
          <w:rFonts w:ascii="Arial" w:hAnsi="Arial" w:cs="Arial"/>
          <w:b/>
          <w:bCs/>
          <w:sz w:val="23"/>
          <w:szCs w:val="23"/>
        </w:rPr>
      </w:pPr>
    </w:p>
    <w:p w:rsidR="001576A3" w:rsidRPr="00171854" w:rsidRDefault="00D93863" w:rsidP="004C68A8">
      <w:pPr>
        <w:pStyle w:val="Sinespaciado"/>
        <w:jc w:val="center"/>
        <w:rPr>
          <w:rFonts w:ascii="Arial" w:hAnsi="Arial" w:cs="Arial"/>
          <w:b/>
          <w:bCs/>
          <w:sz w:val="23"/>
          <w:szCs w:val="23"/>
        </w:rPr>
      </w:pPr>
      <w:r>
        <w:rPr>
          <w:rFonts w:ascii="Arial" w:hAnsi="Arial" w:cs="Arial"/>
          <w:b/>
          <w:bCs/>
          <w:sz w:val="23"/>
          <w:szCs w:val="23"/>
        </w:rPr>
        <w:t>AGOSTO</w:t>
      </w:r>
      <w:r w:rsidR="000B0B07" w:rsidRPr="00171854">
        <w:rPr>
          <w:rFonts w:ascii="Arial" w:hAnsi="Arial" w:cs="Arial"/>
          <w:b/>
          <w:bCs/>
          <w:sz w:val="23"/>
          <w:szCs w:val="23"/>
        </w:rPr>
        <w:t xml:space="preserve"> </w:t>
      </w:r>
      <w:r w:rsidR="004D0521" w:rsidRPr="00171854">
        <w:rPr>
          <w:rFonts w:ascii="Arial" w:hAnsi="Arial" w:cs="Arial"/>
          <w:b/>
          <w:bCs/>
          <w:sz w:val="23"/>
          <w:szCs w:val="23"/>
        </w:rPr>
        <w:t xml:space="preserve">DE </w:t>
      </w:r>
      <w:r w:rsidR="001576A3" w:rsidRPr="00171854">
        <w:rPr>
          <w:rFonts w:ascii="Arial" w:hAnsi="Arial" w:cs="Arial"/>
          <w:b/>
          <w:bCs/>
          <w:sz w:val="23"/>
          <w:szCs w:val="23"/>
        </w:rPr>
        <w:t>20</w:t>
      </w:r>
      <w:r>
        <w:rPr>
          <w:rFonts w:ascii="Arial" w:hAnsi="Arial" w:cs="Arial"/>
          <w:b/>
          <w:bCs/>
          <w:sz w:val="23"/>
          <w:szCs w:val="23"/>
        </w:rPr>
        <w:t>26</w:t>
      </w:r>
    </w:p>
    <w:p w:rsidR="001576A3" w:rsidRDefault="001576A3" w:rsidP="00B321FB">
      <w:pPr>
        <w:pStyle w:val="Sinespaciado"/>
        <w:jc w:val="center"/>
        <w:rPr>
          <w:rFonts w:ascii="Arial" w:hAnsi="Arial" w:cs="Arial"/>
          <w:b/>
          <w:bCs/>
          <w:sz w:val="23"/>
          <w:szCs w:val="23"/>
        </w:rPr>
      </w:pPr>
    </w:p>
    <w:p w:rsidR="004C68A8" w:rsidRPr="00171854" w:rsidRDefault="004C68A8" w:rsidP="00B321FB">
      <w:pPr>
        <w:pStyle w:val="Sinespaciado"/>
        <w:jc w:val="center"/>
        <w:rPr>
          <w:rFonts w:ascii="Arial" w:hAnsi="Arial" w:cs="Arial"/>
          <w:b/>
          <w:bCs/>
          <w:sz w:val="23"/>
          <w:szCs w:val="23"/>
        </w:rPr>
      </w:pPr>
    </w:p>
    <w:p w:rsidR="0038756A" w:rsidRPr="00494EE1" w:rsidRDefault="0038756A" w:rsidP="0038756A">
      <w:pPr>
        <w:pStyle w:val="Sinespaciado"/>
        <w:jc w:val="center"/>
        <w:rPr>
          <w:rFonts w:ascii="Arial" w:hAnsi="Arial" w:cs="Arial"/>
          <w:sz w:val="23"/>
          <w:szCs w:val="23"/>
        </w:rPr>
      </w:pPr>
      <w:r w:rsidRPr="00494EE1">
        <w:rPr>
          <w:rFonts w:ascii="Arial" w:hAnsi="Arial" w:cs="Arial"/>
          <w:b/>
          <w:bCs/>
          <w:sz w:val="23"/>
          <w:szCs w:val="23"/>
        </w:rPr>
        <w:lastRenderedPageBreak/>
        <w:t>RECOMENDACIONES</w:t>
      </w:r>
    </w:p>
    <w:p w:rsidR="0038756A" w:rsidRPr="00494EE1" w:rsidRDefault="0038756A" w:rsidP="0038756A">
      <w:pPr>
        <w:pStyle w:val="Default"/>
        <w:jc w:val="both"/>
        <w:rPr>
          <w:sz w:val="23"/>
          <w:szCs w:val="23"/>
        </w:rPr>
      </w:pPr>
    </w:p>
    <w:p w:rsidR="00B86469" w:rsidRPr="00494EE1" w:rsidRDefault="0038756A" w:rsidP="00B86469">
      <w:pPr>
        <w:jc w:val="both"/>
        <w:rPr>
          <w:rFonts w:ascii="Arial" w:hAnsi="Arial" w:cs="Arial"/>
          <w:sz w:val="23"/>
          <w:szCs w:val="23"/>
        </w:rPr>
      </w:pPr>
      <w:r w:rsidRPr="00494EE1">
        <w:rPr>
          <w:rFonts w:ascii="Arial" w:hAnsi="Arial" w:cs="Arial"/>
          <w:sz w:val="23"/>
          <w:szCs w:val="23"/>
        </w:rPr>
        <w:t xml:space="preserve">El Municipio de Belmira, está interesado en recibir propuestas para </w:t>
      </w:r>
      <w:r w:rsidR="00B86469" w:rsidRPr="00494EE1">
        <w:rPr>
          <w:rFonts w:ascii="Arial" w:hAnsi="Arial" w:cs="Arial"/>
          <w:sz w:val="23"/>
          <w:szCs w:val="23"/>
        </w:rPr>
        <w:t>Contratar el servicio de transporte a los municipios cercanos y las diferentes veredas y corregimiento, necesario para la correcta ejecución de los programas de cultura, deporte, adulto mayor, victimas, fortalecimiento comunitario y proyectos productivos en el municipio de Belmira.</w:t>
      </w:r>
    </w:p>
    <w:p w:rsidR="00BB3527" w:rsidRPr="00494EE1" w:rsidRDefault="00BB3527" w:rsidP="0038756A">
      <w:pPr>
        <w:pStyle w:val="Default"/>
        <w:jc w:val="both"/>
        <w:rPr>
          <w:sz w:val="23"/>
          <w:szCs w:val="23"/>
        </w:rPr>
      </w:pPr>
    </w:p>
    <w:p w:rsidR="0038756A" w:rsidRPr="00494EE1" w:rsidRDefault="0038756A" w:rsidP="0038756A">
      <w:pPr>
        <w:pStyle w:val="Default"/>
        <w:jc w:val="both"/>
        <w:rPr>
          <w:sz w:val="23"/>
          <w:szCs w:val="23"/>
        </w:rPr>
      </w:pPr>
      <w:r w:rsidRPr="00494EE1">
        <w:rPr>
          <w:sz w:val="23"/>
          <w:szCs w:val="23"/>
        </w:rPr>
        <w:t xml:space="preserve">Se recomienda a todos los oferentes, antes de proceder a elaborar y presentar sus propuestas, tener en cuenta las siguientes instrucciones y recomendaciones: </w:t>
      </w:r>
    </w:p>
    <w:p w:rsidR="0038756A" w:rsidRPr="00494EE1" w:rsidRDefault="0038756A" w:rsidP="0038756A">
      <w:pPr>
        <w:pStyle w:val="Default"/>
        <w:jc w:val="both"/>
        <w:rPr>
          <w:sz w:val="23"/>
          <w:szCs w:val="23"/>
        </w:rPr>
      </w:pPr>
    </w:p>
    <w:p w:rsidR="0038756A" w:rsidRPr="00494EE1" w:rsidRDefault="0038756A" w:rsidP="0038756A">
      <w:pPr>
        <w:pStyle w:val="Default"/>
        <w:spacing w:before="100" w:after="100"/>
        <w:jc w:val="both"/>
        <w:rPr>
          <w:sz w:val="23"/>
          <w:szCs w:val="23"/>
        </w:rPr>
      </w:pPr>
      <w:r w:rsidRPr="00494EE1">
        <w:rPr>
          <w:sz w:val="23"/>
          <w:szCs w:val="23"/>
        </w:rPr>
        <w:t xml:space="preserve">1) Verificar que no se encuentran dentro de las causales de inhabilidad e incompatibilidad, o dentro de las prohibiciones que la Constitución y la Ley establecen y que impiden contratar con las entidades del Estado. </w:t>
      </w:r>
    </w:p>
    <w:p w:rsidR="0038756A" w:rsidRPr="00494EE1" w:rsidRDefault="0038756A" w:rsidP="0038756A">
      <w:pPr>
        <w:pStyle w:val="Default"/>
        <w:spacing w:before="100" w:after="100"/>
        <w:jc w:val="both"/>
        <w:rPr>
          <w:sz w:val="23"/>
          <w:szCs w:val="23"/>
        </w:rPr>
      </w:pPr>
      <w:r w:rsidRPr="00494EE1">
        <w:rPr>
          <w:sz w:val="23"/>
          <w:szCs w:val="23"/>
        </w:rPr>
        <w:t xml:space="preserve">2) Verificar que cumplen las condiciones y los requisitos aquí señalados y tener en cuenta el valor del Presupuesto Oficial establecido para esta convocatoria. </w:t>
      </w:r>
    </w:p>
    <w:p w:rsidR="0038756A" w:rsidRPr="00494EE1" w:rsidRDefault="0038756A" w:rsidP="0038756A">
      <w:pPr>
        <w:pStyle w:val="Default"/>
        <w:spacing w:before="100" w:after="100"/>
        <w:jc w:val="both"/>
        <w:rPr>
          <w:sz w:val="23"/>
          <w:szCs w:val="23"/>
        </w:rPr>
      </w:pPr>
      <w:r w:rsidRPr="00494EE1">
        <w:rPr>
          <w:sz w:val="23"/>
          <w:szCs w:val="23"/>
        </w:rPr>
        <w:t xml:space="preserve">3) Proceder a reunir la información y documentación exigida, verificando la vigencia de los documentos que lo requieran. </w:t>
      </w:r>
    </w:p>
    <w:p w:rsidR="0038756A" w:rsidRPr="00494EE1" w:rsidRDefault="0038756A" w:rsidP="0038756A">
      <w:pPr>
        <w:pStyle w:val="Default"/>
        <w:spacing w:before="100" w:after="100"/>
        <w:jc w:val="both"/>
        <w:rPr>
          <w:sz w:val="23"/>
          <w:szCs w:val="23"/>
        </w:rPr>
      </w:pPr>
      <w:r w:rsidRPr="00494EE1">
        <w:rPr>
          <w:sz w:val="23"/>
          <w:szCs w:val="23"/>
        </w:rPr>
        <w:t xml:space="preserve">4) Examinar rigurosamente el contenido del presente pliego de condiciones, de los documentos que hacen parte del mismo y de las normas que regulan la contratación administrativa con Entidades del Estado (Leyes 80 de 1993 y 1150 de 2007, además de sus normas reglamentarias y complementarias). </w:t>
      </w:r>
    </w:p>
    <w:p w:rsidR="0038756A" w:rsidRPr="00494EE1" w:rsidRDefault="0038756A" w:rsidP="0038756A">
      <w:pPr>
        <w:pStyle w:val="Default"/>
        <w:spacing w:before="100" w:after="100"/>
        <w:jc w:val="both"/>
        <w:rPr>
          <w:sz w:val="23"/>
          <w:szCs w:val="23"/>
        </w:rPr>
      </w:pPr>
      <w:r w:rsidRPr="00494EE1">
        <w:rPr>
          <w:sz w:val="23"/>
          <w:szCs w:val="23"/>
        </w:rPr>
        <w:t xml:space="preserve">5) </w:t>
      </w:r>
      <w:r w:rsidRPr="00494EE1">
        <w:rPr>
          <w:bCs/>
          <w:sz w:val="23"/>
          <w:szCs w:val="23"/>
        </w:rPr>
        <w:t>Adelantar oportunamente los trámites tendientes a obtener los documentos que deben allegar con las propuestas</w:t>
      </w:r>
      <w:r w:rsidRPr="00494EE1">
        <w:rPr>
          <w:sz w:val="23"/>
          <w:szCs w:val="23"/>
        </w:rPr>
        <w:t xml:space="preserve">, verificando que contengan la información completa para acreditar el cumplimiento de los requisitos exigidos, tanto en la ley como en este pliego de condiciones. </w:t>
      </w:r>
    </w:p>
    <w:p w:rsidR="0038756A" w:rsidRPr="00494EE1" w:rsidRDefault="0038756A" w:rsidP="0038756A">
      <w:pPr>
        <w:pStyle w:val="Default"/>
        <w:spacing w:before="100" w:after="100"/>
        <w:jc w:val="both"/>
        <w:rPr>
          <w:sz w:val="23"/>
          <w:szCs w:val="23"/>
        </w:rPr>
      </w:pPr>
      <w:r w:rsidRPr="00494EE1">
        <w:rPr>
          <w:sz w:val="23"/>
          <w:szCs w:val="23"/>
        </w:rPr>
        <w:t xml:space="preserve">6) </w:t>
      </w:r>
      <w:r w:rsidRPr="00494EE1">
        <w:rPr>
          <w:bCs/>
          <w:sz w:val="23"/>
          <w:szCs w:val="23"/>
        </w:rPr>
        <w:t>Examinar las fechas de expedición de los documentos</w:t>
      </w:r>
      <w:r w:rsidRPr="00494EE1">
        <w:rPr>
          <w:sz w:val="23"/>
          <w:szCs w:val="23"/>
        </w:rPr>
        <w:t xml:space="preserve">, para verificar que se encuentran dentro de los plazos fijados en el presente documento. </w:t>
      </w:r>
    </w:p>
    <w:p w:rsidR="0038756A" w:rsidRPr="00494EE1" w:rsidRDefault="0038756A" w:rsidP="0038756A">
      <w:pPr>
        <w:pStyle w:val="Default"/>
        <w:spacing w:before="100" w:after="100"/>
        <w:jc w:val="both"/>
        <w:rPr>
          <w:sz w:val="23"/>
          <w:szCs w:val="23"/>
        </w:rPr>
      </w:pPr>
      <w:r w:rsidRPr="00494EE1">
        <w:rPr>
          <w:sz w:val="23"/>
          <w:szCs w:val="23"/>
        </w:rPr>
        <w:t xml:space="preserve">7) Suministrar toda la información requerida a través de este pliego de condiciones. </w:t>
      </w:r>
    </w:p>
    <w:p w:rsidR="0038756A" w:rsidRPr="00494EE1" w:rsidRDefault="0038756A" w:rsidP="0038756A">
      <w:pPr>
        <w:pStyle w:val="Default"/>
        <w:spacing w:before="100" w:after="100"/>
        <w:jc w:val="both"/>
        <w:rPr>
          <w:sz w:val="23"/>
          <w:szCs w:val="23"/>
        </w:rPr>
      </w:pPr>
      <w:r w:rsidRPr="00494EE1">
        <w:rPr>
          <w:sz w:val="23"/>
          <w:szCs w:val="23"/>
        </w:rPr>
        <w:t xml:space="preserve">8) Analizar en su integridad y detenidamente, el contenido de este pliego de condiciones, a fin de establecer si existen aspectos que requieran aclaración o precisión. </w:t>
      </w:r>
    </w:p>
    <w:p w:rsidR="0038756A" w:rsidRPr="00494EE1" w:rsidRDefault="0038756A" w:rsidP="0038756A">
      <w:pPr>
        <w:pStyle w:val="Default"/>
        <w:spacing w:before="100" w:after="100"/>
        <w:jc w:val="both"/>
        <w:rPr>
          <w:sz w:val="23"/>
          <w:szCs w:val="23"/>
        </w:rPr>
      </w:pPr>
      <w:r w:rsidRPr="00494EE1">
        <w:rPr>
          <w:sz w:val="23"/>
          <w:szCs w:val="23"/>
        </w:rPr>
        <w:t xml:space="preserve">9) Presentar su propuesta debidamente foliada y con su correspondiente índice. </w:t>
      </w:r>
    </w:p>
    <w:p w:rsidR="0038756A" w:rsidRPr="00494EE1" w:rsidRDefault="0038756A" w:rsidP="0038756A">
      <w:pPr>
        <w:pStyle w:val="Default"/>
        <w:spacing w:before="100" w:after="100"/>
        <w:jc w:val="both"/>
        <w:rPr>
          <w:sz w:val="23"/>
          <w:szCs w:val="23"/>
        </w:rPr>
      </w:pPr>
      <w:r w:rsidRPr="00494EE1">
        <w:rPr>
          <w:sz w:val="23"/>
          <w:szCs w:val="23"/>
        </w:rPr>
        <w:t xml:space="preserve">10) Tener presente la fecha y hora previstas para el cierre de esta convocatoria. </w:t>
      </w:r>
    </w:p>
    <w:p w:rsidR="0038756A" w:rsidRPr="00494EE1" w:rsidRDefault="0038756A" w:rsidP="0038756A">
      <w:pPr>
        <w:pStyle w:val="Default"/>
        <w:spacing w:before="100" w:after="100"/>
        <w:jc w:val="both"/>
        <w:rPr>
          <w:sz w:val="23"/>
          <w:szCs w:val="23"/>
        </w:rPr>
      </w:pPr>
      <w:r w:rsidRPr="00494EE1">
        <w:rPr>
          <w:sz w:val="23"/>
          <w:szCs w:val="23"/>
        </w:rPr>
        <w:t xml:space="preserve">11) En ningún caso se recibirán propuestas fuera del tiempo previsto. </w:t>
      </w:r>
    </w:p>
    <w:p w:rsidR="0038756A" w:rsidRPr="00494EE1" w:rsidRDefault="0038756A" w:rsidP="0038756A">
      <w:pPr>
        <w:pStyle w:val="Default"/>
        <w:spacing w:before="100" w:after="100"/>
        <w:jc w:val="both"/>
        <w:rPr>
          <w:sz w:val="23"/>
          <w:szCs w:val="23"/>
        </w:rPr>
      </w:pPr>
      <w:r w:rsidRPr="00494EE1">
        <w:rPr>
          <w:sz w:val="23"/>
          <w:szCs w:val="23"/>
        </w:rPr>
        <w:t xml:space="preserve">12) Toda consulta deberá formularse por escrito. A nuestros funcionarios se les ha prohibido atender consultas telefónicas o personales. </w:t>
      </w:r>
    </w:p>
    <w:p w:rsidR="0038756A" w:rsidRPr="00494EE1" w:rsidRDefault="0038756A" w:rsidP="000C04AF">
      <w:pPr>
        <w:pStyle w:val="Sinespaciado"/>
        <w:spacing w:before="100" w:after="100"/>
        <w:jc w:val="both"/>
        <w:rPr>
          <w:rFonts w:ascii="Arial" w:hAnsi="Arial" w:cs="Arial"/>
          <w:b/>
          <w:bCs/>
          <w:sz w:val="23"/>
          <w:szCs w:val="23"/>
        </w:rPr>
      </w:pPr>
      <w:r w:rsidRPr="00494EE1">
        <w:rPr>
          <w:rFonts w:ascii="Arial" w:hAnsi="Arial" w:cs="Arial"/>
          <w:sz w:val="23"/>
          <w:szCs w:val="23"/>
        </w:rPr>
        <w:t>1</w:t>
      </w:r>
      <w:r w:rsidR="00A76012" w:rsidRPr="00494EE1">
        <w:rPr>
          <w:rFonts w:ascii="Arial" w:hAnsi="Arial" w:cs="Arial"/>
          <w:sz w:val="23"/>
          <w:szCs w:val="23"/>
        </w:rPr>
        <w:t>3</w:t>
      </w:r>
      <w:r w:rsidRPr="00494EE1">
        <w:rPr>
          <w:rFonts w:ascii="Arial" w:hAnsi="Arial" w:cs="Arial"/>
          <w:sz w:val="23"/>
          <w:szCs w:val="23"/>
        </w:rPr>
        <w:t>). Tenga presente que para participar deberá encontrarse inscrito en el Registro Único de Proponentes de la correspondiente cámara de comercio.</w:t>
      </w:r>
    </w:p>
    <w:p w:rsidR="0038756A" w:rsidRPr="00494EE1" w:rsidRDefault="0038756A" w:rsidP="0038756A">
      <w:pPr>
        <w:pStyle w:val="Sinespaciado"/>
        <w:jc w:val="both"/>
        <w:rPr>
          <w:rFonts w:ascii="Arial" w:hAnsi="Arial" w:cs="Arial"/>
          <w:b/>
          <w:bCs/>
          <w:sz w:val="23"/>
          <w:szCs w:val="23"/>
        </w:rPr>
      </w:pPr>
      <w:r w:rsidRPr="00494EE1">
        <w:rPr>
          <w:rFonts w:ascii="Arial" w:hAnsi="Arial" w:cs="Arial"/>
          <w:b/>
          <w:bCs/>
          <w:sz w:val="23"/>
          <w:szCs w:val="23"/>
        </w:rPr>
        <w:br w:type="page"/>
      </w:r>
    </w:p>
    <w:p w:rsidR="0038756A" w:rsidRPr="00494EE1" w:rsidRDefault="0038756A" w:rsidP="0038756A">
      <w:pPr>
        <w:pStyle w:val="Default"/>
        <w:jc w:val="center"/>
        <w:rPr>
          <w:sz w:val="23"/>
          <w:szCs w:val="23"/>
        </w:rPr>
      </w:pPr>
      <w:r w:rsidRPr="00494EE1">
        <w:rPr>
          <w:b/>
          <w:bCs/>
          <w:sz w:val="23"/>
          <w:szCs w:val="23"/>
        </w:rPr>
        <w:t>PROYECTO DE PLIEGO DE CONDICIONES</w:t>
      </w:r>
    </w:p>
    <w:p w:rsidR="0038756A" w:rsidRPr="00494EE1" w:rsidRDefault="0038756A" w:rsidP="0038756A">
      <w:pPr>
        <w:pStyle w:val="Default"/>
        <w:jc w:val="center"/>
        <w:rPr>
          <w:b/>
          <w:bCs/>
          <w:sz w:val="23"/>
          <w:szCs w:val="23"/>
        </w:rPr>
      </w:pPr>
    </w:p>
    <w:p w:rsidR="0038756A" w:rsidRPr="00494EE1" w:rsidRDefault="0038756A" w:rsidP="0038756A">
      <w:pPr>
        <w:pStyle w:val="Default"/>
        <w:jc w:val="center"/>
        <w:rPr>
          <w:sz w:val="23"/>
          <w:szCs w:val="23"/>
        </w:rPr>
      </w:pPr>
      <w:r w:rsidRPr="00494EE1">
        <w:rPr>
          <w:b/>
          <w:bCs/>
          <w:sz w:val="23"/>
          <w:szCs w:val="23"/>
        </w:rPr>
        <w:t>CAPÍTULO I</w:t>
      </w:r>
    </w:p>
    <w:p w:rsidR="0038756A" w:rsidRPr="00494EE1" w:rsidRDefault="0038756A" w:rsidP="0038756A">
      <w:pPr>
        <w:pStyle w:val="Default"/>
        <w:jc w:val="both"/>
        <w:rPr>
          <w:b/>
          <w:bCs/>
          <w:sz w:val="23"/>
          <w:szCs w:val="23"/>
        </w:rPr>
      </w:pPr>
    </w:p>
    <w:p w:rsidR="0038756A" w:rsidRPr="00494EE1" w:rsidRDefault="0038756A" w:rsidP="0038756A">
      <w:pPr>
        <w:pStyle w:val="Default"/>
        <w:jc w:val="both"/>
        <w:rPr>
          <w:sz w:val="23"/>
          <w:szCs w:val="23"/>
        </w:rPr>
      </w:pPr>
      <w:r w:rsidRPr="00494EE1">
        <w:rPr>
          <w:b/>
          <w:bCs/>
          <w:sz w:val="23"/>
          <w:szCs w:val="23"/>
        </w:rPr>
        <w:t>1. CONDICIONES GENERALES</w:t>
      </w:r>
    </w:p>
    <w:p w:rsidR="0038756A" w:rsidRPr="00494EE1" w:rsidRDefault="0038756A" w:rsidP="0038756A">
      <w:pPr>
        <w:pStyle w:val="Default"/>
        <w:jc w:val="both"/>
        <w:rPr>
          <w:b/>
          <w:bCs/>
          <w:sz w:val="23"/>
          <w:szCs w:val="23"/>
        </w:rPr>
      </w:pPr>
    </w:p>
    <w:p w:rsidR="0038756A" w:rsidRPr="00494EE1" w:rsidRDefault="0038756A" w:rsidP="0038756A">
      <w:pPr>
        <w:pStyle w:val="Default"/>
        <w:jc w:val="both"/>
        <w:rPr>
          <w:sz w:val="23"/>
          <w:szCs w:val="23"/>
        </w:rPr>
      </w:pPr>
      <w:r w:rsidRPr="00494EE1">
        <w:rPr>
          <w:b/>
          <w:bCs/>
          <w:sz w:val="23"/>
          <w:szCs w:val="23"/>
        </w:rPr>
        <w:t xml:space="preserve">1.1. OBJETO DE LA CONTRATACIÓN. </w:t>
      </w:r>
    </w:p>
    <w:p w:rsidR="0038756A" w:rsidRPr="00494EE1" w:rsidRDefault="0038756A" w:rsidP="0038756A">
      <w:pPr>
        <w:pStyle w:val="Default"/>
        <w:jc w:val="both"/>
        <w:rPr>
          <w:sz w:val="23"/>
          <w:szCs w:val="23"/>
        </w:rPr>
      </w:pPr>
    </w:p>
    <w:p w:rsidR="005D45A3" w:rsidRDefault="004C68A8" w:rsidP="0038756A">
      <w:pPr>
        <w:jc w:val="both"/>
        <w:rPr>
          <w:rFonts w:ascii="Arial" w:hAnsi="Arial" w:cs="Arial"/>
          <w:bCs/>
          <w:sz w:val="22"/>
          <w:szCs w:val="22"/>
        </w:rPr>
      </w:pPr>
      <w:r w:rsidRPr="007A4395">
        <w:rPr>
          <w:rFonts w:ascii="Arial" w:hAnsi="Arial" w:cs="Arial"/>
          <w:bCs/>
          <w:sz w:val="22"/>
          <w:szCs w:val="22"/>
        </w:rPr>
        <w:t>SERVICIO DE TRASPORTE ESCOLAR DESDE Y HACIA LAS DIFERENTES VEREDAS DEL MUNICIPIO A LOS DIFERENTES CENTROS EDUCATIVOS RURALES E INSTITUCIONES EDUCATIVAS URBANAS Y RURALES DEL MUNICIPIO DE B</w:t>
      </w:r>
      <w:r>
        <w:rPr>
          <w:rFonts w:ascii="Arial" w:hAnsi="Arial" w:cs="Arial"/>
          <w:bCs/>
          <w:sz w:val="22"/>
          <w:szCs w:val="22"/>
        </w:rPr>
        <w:t>ELMIRA-ANTIOQUIA - VIGENCIA 2026.</w:t>
      </w:r>
    </w:p>
    <w:p w:rsidR="004C68A8" w:rsidRPr="00494EE1" w:rsidRDefault="004C68A8" w:rsidP="0038756A">
      <w:pPr>
        <w:jc w:val="both"/>
        <w:rPr>
          <w:rFonts w:ascii="Arial" w:hAnsi="Arial" w:cs="Arial"/>
          <w:sz w:val="23"/>
          <w:szCs w:val="23"/>
          <w:lang w:val="es-MX" w:eastAsia="es-MX"/>
        </w:rPr>
      </w:pPr>
    </w:p>
    <w:p w:rsidR="008F5907" w:rsidRPr="00494EE1" w:rsidRDefault="0038756A" w:rsidP="008F5907">
      <w:pPr>
        <w:autoSpaceDE w:val="0"/>
        <w:autoSpaceDN w:val="0"/>
        <w:adjustRightInd w:val="0"/>
        <w:jc w:val="both"/>
        <w:rPr>
          <w:rFonts w:ascii="Arial" w:hAnsi="Arial" w:cs="Arial"/>
          <w:sz w:val="23"/>
          <w:szCs w:val="23"/>
          <w:lang w:eastAsia="es-MX"/>
        </w:rPr>
      </w:pPr>
      <w:r w:rsidRPr="00494EE1">
        <w:rPr>
          <w:rFonts w:ascii="Arial" w:hAnsi="Arial" w:cs="Arial"/>
          <w:b/>
          <w:bCs/>
          <w:sz w:val="23"/>
          <w:szCs w:val="23"/>
        </w:rPr>
        <w:t xml:space="preserve">1.2. ALCANCE DEL OBJETO: </w:t>
      </w:r>
      <w:r w:rsidRPr="00494EE1">
        <w:rPr>
          <w:rFonts w:ascii="Arial" w:hAnsi="Arial" w:cs="Arial"/>
          <w:sz w:val="23"/>
          <w:szCs w:val="23"/>
        </w:rPr>
        <w:t>En cumplimiento del objeto descrito anteriormente, la persona natural o jurídica que se llegare a contratar deberá prestar</w:t>
      </w:r>
      <w:r w:rsidR="00B86469" w:rsidRPr="00494EE1">
        <w:rPr>
          <w:rFonts w:ascii="Arial" w:hAnsi="Arial" w:cs="Arial"/>
          <w:sz w:val="23"/>
          <w:szCs w:val="23"/>
        </w:rPr>
        <w:t xml:space="preserve"> </w:t>
      </w:r>
      <w:r w:rsidR="004C68A8" w:rsidRPr="007A4395">
        <w:rPr>
          <w:rFonts w:ascii="Arial" w:hAnsi="Arial" w:cs="Arial"/>
          <w:bCs/>
          <w:sz w:val="22"/>
          <w:szCs w:val="22"/>
        </w:rPr>
        <w:t>SERVICIO DE TRASPORTE ESCOLAR DESDE Y HACIA LAS DIFERENTES VEREDAS DEL MUNICIPIO A LOS DIFERENTES CENTROS EDUCATIVOS RURALES E INSTITUCIONES EDUCATIVAS URBANAS Y RURALES DEL MUNICIPIO DE B</w:t>
      </w:r>
      <w:r w:rsidR="004C68A8">
        <w:rPr>
          <w:rFonts w:ascii="Arial" w:hAnsi="Arial" w:cs="Arial"/>
          <w:bCs/>
          <w:sz w:val="22"/>
          <w:szCs w:val="22"/>
        </w:rPr>
        <w:t>ELMIRA-ANTIOQUIA - VIGENCIA 2026.</w:t>
      </w:r>
    </w:p>
    <w:p w:rsidR="0038756A" w:rsidRPr="00494EE1" w:rsidRDefault="0038756A" w:rsidP="0038756A">
      <w:pPr>
        <w:pStyle w:val="Default"/>
        <w:jc w:val="both"/>
        <w:rPr>
          <w:sz w:val="23"/>
          <w:szCs w:val="23"/>
        </w:rPr>
      </w:pPr>
    </w:p>
    <w:p w:rsidR="008F5907" w:rsidRPr="00494EE1" w:rsidRDefault="008F5907" w:rsidP="008F5907">
      <w:pPr>
        <w:jc w:val="both"/>
        <w:rPr>
          <w:rFonts w:ascii="Arial" w:eastAsia="Calibri" w:hAnsi="Arial" w:cs="Arial"/>
          <w:sz w:val="23"/>
          <w:szCs w:val="23"/>
          <w:lang w:eastAsia="en-US"/>
        </w:rPr>
      </w:pPr>
      <w:r w:rsidRPr="00494EE1">
        <w:rPr>
          <w:rFonts w:ascii="Arial" w:eastAsia="Calibri" w:hAnsi="Arial" w:cs="Arial"/>
          <w:sz w:val="23"/>
          <w:szCs w:val="23"/>
          <w:lang w:eastAsia="en-US"/>
        </w:rPr>
        <w:t xml:space="preserve">La persona que se llegare a contratar, deberá prestar el servicio de transporte terrestre en los siguientes destinos, con base en los siguientes precios presupuestados por el Municipio: </w:t>
      </w:r>
    </w:p>
    <w:p w:rsidR="008F5907" w:rsidRPr="00494EE1" w:rsidRDefault="008F5907" w:rsidP="008F5907">
      <w:pPr>
        <w:jc w:val="both"/>
        <w:rPr>
          <w:rFonts w:ascii="Arial" w:eastAsia="Calibri" w:hAnsi="Arial" w:cs="Arial"/>
          <w:sz w:val="23"/>
          <w:szCs w:val="23"/>
          <w:lang w:eastAsia="en-US"/>
        </w:rPr>
      </w:pPr>
    </w:p>
    <w:p w:rsidR="00AE4F09" w:rsidRPr="00494EE1" w:rsidRDefault="00AE4F09" w:rsidP="00AE4F09">
      <w:pPr>
        <w:ind w:left="284"/>
        <w:jc w:val="both"/>
        <w:rPr>
          <w:rFonts w:ascii="Arial" w:hAnsi="Arial" w:cs="Arial"/>
          <w:b/>
          <w:sz w:val="23"/>
          <w:szCs w:val="23"/>
        </w:rPr>
      </w:pPr>
      <w:r w:rsidRPr="00494EE1">
        <w:rPr>
          <w:rFonts w:ascii="Arial" w:hAnsi="Arial" w:cs="Arial"/>
          <w:b/>
          <w:sz w:val="23"/>
          <w:szCs w:val="23"/>
        </w:rPr>
        <w:t>VIABILIDAD PRESUPUESTAL:</w:t>
      </w:r>
    </w:p>
    <w:p w:rsidR="00AE4F09" w:rsidRPr="00494EE1" w:rsidRDefault="00AE4F09" w:rsidP="00AE4F09">
      <w:pPr>
        <w:ind w:left="284"/>
        <w:jc w:val="both"/>
        <w:rPr>
          <w:rFonts w:ascii="Arial" w:hAnsi="Arial" w:cs="Arial"/>
          <w:b/>
          <w:sz w:val="23"/>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674"/>
      </w:tblGrid>
      <w:tr w:rsidR="00B04520" w:rsidRPr="00494EE1" w:rsidTr="004C68A8">
        <w:trPr>
          <w:trHeight w:val="728"/>
          <w:jc w:val="center"/>
        </w:trPr>
        <w:tc>
          <w:tcPr>
            <w:tcW w:w="2537" w:type="pct"/>
            <w:shd w:val="clear" w:color="auto" w:fill="C5E0B3"/>
            <w:vAlign w:val="center"/>
          </w:tcPr>
          <w:p w:rsidR="00B04520" w:rsidRPr="004C68A8" w:rsidRDefault="00B04520" w:rsidP="004C68A8">
            <w:pPr>
              <w:ind w:left="284"/>
              <w:jc w:val="center"/>
              <w:rPr>
                <w:rFonts w:ascii="Arial" w:hAnsi="Arial" w:cs="Arial"/>
                <w:sz w:val="23"/>
                <w:szCs w:val="23"/>
              </w:rPr>
            </w:pPr>
            <w:r w:rsidRPr="004C68A8">
              <w:rPr>
                <w:rFonts w:ascii="Arial" w:hAnsi="Arial" w:cs="Arial"/>
                <w:sz w:val="23"/>
                <w:szCs w:val="23"/>
              </w:rPr>
              <w:t>RUBRO Y DENOMINACIÓN</w:t>
            </w:r>
          </w:p>
        </w:tc>
        <w:tc>
          <w:tcPr>
            <w:tcW w:w="2463" w:type="pct"/>
            <w:shd w:val="clear" w:color="auto" w:fill="C5E0B3"/>
            <w:vAlign w:val="center"/>
          </w:tcPr>
          <w:p w:rsidR="00B04520" w:rsidRPr="004C68A8" w:rsidRDefault="00B04520" w:rsidP="004C68A8">
            <w:pPr>
              <w:ind w:left="284"/>
              <w:jc w:val="center"/>
              <w:rPr>
                <w:rFonts w:ascii="Arial" w:hAnsi="Arial" w:cs="Arial"/>
                <w:sz w:val="23"/>
                <w:szCs w:val="23"/>
              </w:rPr>
            </w:pPr>
            <w:r w:rsidRPr="004C68A8">
              <w:rPr>
                <w:rFonts w:ascii="Arial" w:hAnsi="Arial" w:cs="Arial"/>
                <w:sz w:val="23"/>
                <w:szCs w:val="23"/>
              </w:rPr>
              <w:t>VALOR DE LA VIGENCIA FUTURA</w:t>
            </w:r>
          </w:p>
        </w:tc>
      </w:tr>
      <w:tr w:rsidR="004C68A8" w:rsidRPr="00494EE1" w:rsidTr="004C68A8">
        <w:trPr>
          <w:trHeight w:val="1012"/>
          <w:jc w:val="center"/>
        </w:trPr>
        <w:tc>
          <w:tcPr>
            <w:tcW w:w="2537" w:type="pct"/>
            <w:shd w:val="clear" w:color="auto" w:fill="auto"/>
            <w:vAlign w:val="center"/>
          </w:tcPr>
          <w:p w:rsidR="004C68A8" w:rsidRPr="004C68A8" w:rsidRDefault="00D93863" w:rsidP="004C68A8">
            <w:pPr>
              <w:jc w:val="center"/>
              <w:rPr>
                <w:rFonts w:ascii="Arial" w:hAnsi="Arial" w:cs="Arial"/>
                <w:bCs/>
                <w:sz w:val="22"/>
                <w:szCs w:val="22"/>
                <w:lang w:val="es-CO" w:eastAsia="es-MX"/>
              </w:rPr>
            </w:pPr>
            <w:r w:rsidRPr="00E2679E">
              <w:rPr>
                <w:rFonts w:ascii="Arial" w:hAnsi="Arial" w:cs="Arial"/>
                <w:sz w:val="22"/>
                <w:szCs w:val="22"/>
              </w:rPr>
              <w:t>Rubro 2.3.2.02.02.006 denominado COMERCIO Y DISTRIBUCION; ALOJAMIENTO; SERVICIOS DE SUMINISTRO DE COMIDAS Y BEBIDAS; SERVICIOS DE TRANSPORTE; Y SERVICIOS DE DISTRIBUCION DE ELECTRICIDAD, GAS Y AGUA, del presupuesto de la actual vigencia 2026, según Certificado de Disponibilidad Presupuestal No. 0335 del 19 de junio de 2026</w:t>
            </w:r>
          </w:p>
        </w:tc>
        <w:tc>
          <w:tcPr>
            <w:tcW w:w="2463" w:type="pct"/>
            <w:shd w:val="clear" w:color="auto" w:fill="auto"/>
            <w:vAlign w:val="center"/>
          </w:tcPr>
          <w:p w:rsidR="004C68A8" w:rsidRPr="004C68A8" w:rsidRDefault="00D93863" w:rsidP="004C68A8">
            <w:pPr>
              <w:ind w:left="284"/>
              <w:jc w:val="center"/>
              <w:rPr>
                <w:rFonts w:ascii="Arial" w:hAnsi="Arial" w:cs="Arial"/>
                <w:sz w:val="23"/>
                <w:szCs w:val="23"/>
                <w:lang w:val="es-CO"/>
              </w:rPr>
            </w:pPr>
            <w:r w:rsidRPr="00E2679E">
              <w:rPr>
                <w:rFonts w:ascii="Arial" w:hAnsi="Arial" w:cs="Arial"/>
                <w:b/>
                <w:sz w:val="22"/>
                <w:szCs w:val="22"/>
                <w:lang w:val="es-MX" w:eastAsia="es-MX"/>
              </w:rPr>
              <w:t>CIENTO OCHENTA Y CINCO MILLONES CUATROCIENTOS CUARENTA Y CINCO MIL SETECIENTOS CUARENTA Y DOS PESOS M/L ($ 185.445.742)</w:t>
            </w:r>
          </w:p>
        </w:tc>
      </w:tr>
    </w:tbl>
    <w:p w:rsidR="00AE4F09" w:rsidRPr="00494EE1" w:rsidRDefault="00AE4F09" w:rsidP="008F5907">
      <w:pPr>
        <w:jc w:val="both"/>
        <w:rPr>
          <w:rFonts w:ascii="Arial" w:eastAsia="Calibri" w:hAnsi="Arial" w:cs="Arial"/>
          <w:sz w:val="23"/>
          <w:szCs w:val="23"/>
          <w:lang w:eastAsia="en-US"/>
        </w:rPr>
      </w:pPr>
    </w:p>
    <w:p w:rsidR="00B86469" w:rsidRPr="00494EE1" w:rsidRDefault="00B86469" w:rsidP="00B86469">
      <w:pPr>
        <w:pStyle w:val="Prrafodelista"/>
        <w:ind w:left="0"/>
        <w:jc w:val="both"/>
        <w:rPr>
          <w:rFonts w:ascii="Arial" w:hAnsi="Arial" w:cs="Arial"/>
          <w:sz w:val="23"/>
          <w:szCs w:val="23"/>
        </w:rPr>
      </w:pPr>
      <w:r w:rsidRPr="00494EE1">
        <w:rPr>
          <w:rFonts w:ascii="Arial" w:hAnsi="Arial" w:cs="Arial"/>
          <w:sz w:val="23"/>
          <w:szCs w:val="23"/>
        </w:rPr>
        <w:t>El Municipio de Belmira estimó el presupuesto oficial con base en las siguientes consideraciones: se consultó en el mercado los valores relacionados con los diferentes trayectos y recorridos y se tuvo en cuenta el presupuesto disponible para dicha contratación, encontrando lo siguiente:</w:t>
      </w:r>
    </w:p>
    <w:p w:rsidR="00B86469" w:rsidRPr="00494EE1" w:rsidRDefault="00B86469" w:rsidP="00B86469">
      <w:pPr>
        <w:pStyle w:val="Prrafodelista"/>
        <w:jc w:val="both"/>
        <w:rPr>
          <w:rFonts w:ascii="Arial" w:hAnsi="Arial" w:cs="Arial"/>
          <w:sz w:val="23"/>
          <w:szCs w:val="23"/>
        </w:rPr>
      </w:pPr>
    </w:p>
    <w:p w:rsidR="005C5B04" w:rsidRPr="00494EE1" w:rsidRDefault="005C5B04" w:rsidP="005C5B04">
      <w:pPr>
        <w:jc w:val="both"/>
        <w:rPr>
          <w:rFonts w:ascii="Arial" w:eastAsia="Calibri" w:hAnsi="Arial" w:cs="Arial"/>
          <w:b/>
          <w:sz w:val="23"/>
          <w:szCs w:val="23"/>
          <w:lang w:val="es-CO" w:eastAsia="en-US"/>
        </w:rPr>
      </w:pPr>
      <w:r w:rsidRPr="00494EE1">
        <w:rPr>
          <w:rFonts w:ascii="Arial" w:eastAsia="Calibri" w:hAnsi="Arial" w:cs="Arial"/>
          <w:b/>
          <w:sz w:val="23"/>
          <w:szCs w:val="23"/>
          <w:lang w:val="es-CO" w:eastAsia="en-US"/>
        </w:rPr>
        <w:t xml:space="preserve">ACTIVIDADES CULTURALES - ARTÍSTICAS </w:t>
      </w:r>
    </w:p>
    <w:p w:rsidR="005C5B04" w:rsidRPr="00494EE1" w:rsidRDefault="005C5B04" w:rsidP="005C5B04">
      <w:pPr>
        <w:ind w:left="708"/>
        <w:jc w:val="both"/>
        <w:rPr>
          <w:rFonts w:ascii="Arial" w:eastAsia="Calibri" w:hAnsi="Arial" w:cs="Arial"/>
          <w:sz w:val="23"/>
          <w:szCs w:val="23"/>
          <w:lang w:val="es-CO" w:eastAsia="en-US"/>
        </w:rPr>
      </w:pPr>
    </w:p>
    <w:p w:rsidR="005C5B04" w:rsidRPr="00494EE1" w:rsidRDefault="005C5B04" w:rsidP="005C5B04">
      <w:pPr>
        <w:jc w:val="both"/>
        <w:rPr>
          <w:rFonts w:ascii="Arial" w:eastAsia="Calibri" w:hAnsi="Arial" w:cs="Arial"/>
          <w:b/>
          <w:sz w:val="23"/>
          <w:szCs w:val="23"/>
          <w:lang w:val="es-CO" w:eastAsia="en-US"/>
        </w:rPr>
      </w:pPr>
      <w:r w:rsidRPr="00494EE1">
        <w:rPr>
          <w:rFonts w:ascii="Arial" w:eastAsia="Calibri" w:hAnsi="Arial" w:cs="Arial"/>
          <w:b/>
          <w:sz w:val="23"/>
          <w:szCs w:val="23"/>
          <w:lang w:val="es-CO" w:eastAsia="en-US"/>
        </w:rPr>
        <w:t xml:space="preserve">PRESUPUESTO OFICIAL: </w:t>
      </w:r>
      <w:r w:rsidRPr="00494EE1">
        <w:rPr>
          <w:rFonts w:ascii="Arial" w:eastAsia="Calibri" w:hAnsi="Arial" w:cs="Arial"/>
          <w:sz w:val="23"/>
          <w:szCs w:val="23"/>
          <w:lang w:val="es-CO" w:eastAsia="en-US"/>
        </w:rPr>
        <w:t xml:space="preserve">El presupuesto oficial para actividades culturales - artísticas casa de la cultura asciende a la suma de </w:t>
      </w:r>
      <w:r w:rsidR="00D93863" w:rsidRPr="00E2679E">
        <w:rPr>
          <w:rFonts w:ascii="Arial" w:hAnsi="Arial" w:cs="Arial"/>
          <w:b/>
          <w:sz w:val="22"/>
          <w:szCs w:val="22"/>
          <w:lang w:val="es-MX" w:eastAsia="es-MX"/>
        </w:rPr>
        <w:t>CIENTO OCHENTA Y CINCO MILLONES CUATROCIENTOS CUARENTA Y CINCO MIL SETECIENTOS CUARENTA Y DOS PESOS M/L ($ 185.445.742)</w:t>
      </w:r>
      <w:r w:rsidR="00D93863">
        <w:rPr>
          <w:rFonts w:ascii="Arial" w:hAnsi="Arial" w:cs="Arial"/>
          <w:b/>
          <w:sz w:val="22"/>
          <w:szCs w:val="22"/>
          <w:lang w:val="es-MX" w:eastAsia="es-MX"/>
        </w:rPr>
        <w:t xml:space="preserve"> </w:t>
      </w:r>
      <w:r w:rsidRPr="00494EE1">
        <w:rPr>
          <w:rFonts w:ascii="Arial" w:eastAsia="Calibri" w:hAnsi="Arial" w:cs="Arial"/>
          <w:sz w:val="23"/>
          <w:szCs w:val="23"/>
          <w:lang w:val="es-CO" w:eastAsia="en-US"/>
        </w:rPr>
        <w:t>en estos valores está incluido el IVA e impuestos municipales de acuerdo al presupuesto oficial.</w:t>
      </w:r>
      <w:r w:rsidRPr="00494EE1">
        <w:rPr>
          <w:rFonts w:ascii="Arial" w:eastAsia="Calibri" w:hAnsi="Arial" w:cs="Arial"/>
          <w:b/>
          <w:sz w:val="23"/>
          <w:szCs w:val="23"/>
          <w:lang w:val="es-CO" w:eastAsia="en-US"/>
        </w:rPr>
        <w:t xml:space="preserve"> </w:t>
      </w:r>
    </w:p>
    <w:p w:rsidR="005C5B04" w:rsidRPr="00494EE1" w:rsidRDefault="005C5B04" w:rsidP="005C5B04">
      <w:pPr>
        <w:ind w:left="708"/>
        <w:jc w:val="both"/>
        <w:rPr>
          <w:rFonts w:ascii="Arial" w:eastAsia="Calibri" w:hAnsi="Arial" w:cs="Arial"/>
          <w:b/>
          <w:sz w:val="23"/>
          <w:szCs w:val="23"/>
          <w:lang w:val="es-CO" w:eastAsia="en-US"/>
        </w:rPr>
      </w:pPr>
    </w:p>
    <w:p w:rsidR="005C5B04" w:rsidRPr="0031299D" w:rsidRDefault="005C5B04" w:rsidP="00BC5321">
      <w:pPr>
        <w:jc w:val="both"/>
        <w:rPr>
          <w:rFonts w:ascii="Arial" w:eastAsia="Calibri" w:hAnsi="Arial" w:cs="Arial"/>
          <w:lang w:val="es-CO" w:eastAsia="en-US"/>
        </w:rPr>
      </w:pPr>
      <w:r w:rsidRPr="00494EE1">
        <w:rPr>
          <w:rFonts w:ascii="Arial" w:eastAsia="Calibri" w:hAnsi="Arial" w:cs="Arial"/>
          <w:b/>
          <w:sz w:val="23"/>
          <w:szCs w:val="23"/>
          <w:lang w:val="es-CO" w:eastAsia="en-US"/>
        </w:rPr>
        <w:t xml:space="preserve">DISPONIBILIDAD PRESUPUESTAL: </w:t>
      </w:r>
      <w:r w:rsidR="00D93863" w:rsidRPr="00E2679E">
        <w:rPr>
          <w:rFonts w:ascii="Arial" w:hAnsi="Arial" w:cs="Arial"/>
          <w:sz w:val="22"/>
          <w:szCs w:val="22"/>
          <w:lang w:val="es-CO"/>
        </w:rPr>
        <w:t xml:space="preserve">El Municipio de Belmira cubrirá los costos de la contratación a realizar mediante el </w:t>
      </w:r>
      <w:r w:rsidR="00D93863" w:rsidRPr="00E2679E">
        <w:rPr>
          <w:rFonts w:ascii="Arial" w:hAnsi="Arial" w:cs="Arial"/>
          <w:sz w:val="22"/>
          <w:szCs w:val="22"/>
        </w:rPr>
        <w:t>Rubro 2.3.2.02.02.006 denominado COMERCIO Y DISTRIBUCION; ALOJAMIENTO; SERVICIOS DE SUMINISTRO DE COMIDAS Y BEBIDAS; SERVICIOS DE TRANSPORTE; Y SERVICIOS DE DISTRIBUCION DE ELECTRICIDAD, GAS Y AGUA, del presupuesto de la actual vigencia 2026, según Certificado de Disponibilidad Presupuestal No. 0335 del 19 de junio de 2026</w:t>
      </w:r>
      <w:r w:rsidR="00D93863" w:rsidRPr="00E2679E">
        <w:rPr>
          <w:rFonts w:ascii="Arial" w:hAnsi="Arial" w:cs="Arial"/>
          <w:color w:val="000000"/>
          <w:sz w:val="22"/>
          <w:szCs w:val="22"/>
        </w:rPr>
        <w:t>; expedido por la Secretaría de Hacienda y Desarrollo Económico.</w:t>
      </w:r>
    </w:p>
    <w:p w:rsidR="005C5B04" w:rsidRPr="0031299D" w:rsidRDefault="005C5B04" w:rsidP="005C5B04">
      <w:pPr>
        <w:jc w:val="both"/>
        <w:rPr>
          <w:rFonts w:ascii="Arial" w:hAnsi="Arial" w:cs="Arial"/>
          <w:b/>
          <w:bCs/>
          <w:lang w:val="es-CO" w:eastAsia="es-MX"/>
        </w:rPr>
      </w:pPr>
    </w:p>
    <w:tbl>
      <w:tblPr>
        <w:tblW w:w="9634" w:type="dxa"/>
        <w:tblInd w:w="75" w:type="dxa"/>
        <w:tblCellMar>
          <w:left w:w="70" w:type="dxa"/>
          <w:right w:w="70" w:type="dxa"/>
        </w:tblCellMar>
        <w:tblLook w:val="04A0" w:firstRow="1" w:lastRow="0" w:firstColumn="1" w:lastColumn="0" w:noHBand="0" w:noVBand="1"/>
      </w:tblPr>
      <w:tblGrid>
        <w:gridCol w:w="1200"/>
        <w:gridCol w:w="1630"/>
        <w:gridCol w:w="1418"/>
        <w:gridCol w:w="832"/>
        <w:gridCol w:w="1436"/>
        <w:gridCol w:w="1559"/>
        <w:gridCol w:w="1559"/>
      </w:tblGrid>
      <w:tr w:rsidR="00D93863" w:rsidRPr="00E2679E" w:rsidTr="00D93863">
        <w:trPr>
          <w:trHeight w:val="675"/>
        </w:trPr>
        <w:tc>
          <w:tcPr>
            <w:tcW w:w="120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D93863" w:rsidRPr="00E2679E" w:rsidRDefault="00D93863" w:rsidP="00D93863">
            <w:pPr>
              <w:jc w:val="center"/>
              <w:rPr>
                <w:rFonts w:ascii="Arial" w:hAnsi="Arial" w:cs="Arial"/>
                <w:b/>
                <w:bCs/>
                <w:color w:val="000000"/>
                <w:sz w:val="16"/>
                <w:szCs w:val="16"/>
                <w:lang w:val="es-CO" w:eastAsia="es-CO"/>
              </w:rPr>
            </w:pPr>
            <w:r w:rsidRPr="00E2679E">
              <w:rPr>
                <w:rFonts w:ascii="Arial" w:hAnsi="Arial" w:cs="Arial"/>
                <w:b/>
                <w:bCs/>
                <w:color w:val="000000"/>
                <w:sz w:val="16"/>
                <w:szCs w:val="16"/>
              </w:rPr>
              <w:t>Ítem</w:t>
            </w:r>
          </w:p>
        </w:tc>
        <w:tc>
          <w:tcPr>
            <w:tcW w:w="1630"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r w:rsidRPr="00E2679E">
              <w:rPr>
                <w:rFonts w:ascii="Arial" w:hAnsi="Arial" w:cs="Arial"/>
                <w:b/>
                <w:bCs/>
                <w:sz w:val="16"/>
                <w:szCs w:val="16"/>
              </w:rPr>
              <w:t>Modalidad</w:t>
            </w:r>
          </w:p>
        </w:tc>
        <w:tc>
          <w:tcPr>
            <w:tcW w:w="1418"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r w:rsidRPr="00E2679E">
              <w:rPr>
                <w:rFonts w:ascii="Arial" w:hAnsi="Arial" w:cs="Arial"/>
                <w:b/>
                <w:bCs/>
                <w:sz w:val="16"/>
                <w:szCs w:val="16"/>
              </w:rPr>
              <w:t xml:space="preserve">Tipo </w:t>
            </w:r>
            <w:proofErr w:type="spellStart"/>
            <w:r w:rsidRPr="00E2679E">
              <w:rPr>
                <w:rFonts w:ascii="Arial" w:hAnsi="Arial" w:cs="Arial"/>
                <w:b/>
                <w:bCs/>
                <w:sz w:val="16"/>
                <w:szCs w:val="16"/>
              </w:rPr>
              <w:t>Vehíc</w:t>
            </w:r>
            <w:proofErr w:type="spellEnd"/>
            <w:r w:rsidRPr="00E2679E">
              <w:rPr>
                <w:rFonts w:ascii="Arial" w:hAnsi="Arial" w:cs="Arial"/>
                <w:b/>
                <w:bCs/>
                <w:sz w:val="16"/>
                <w:szCs w:val="16"/>
              </w:rPr>
              <w:t>.</w:t>
            </w:r>
          </w:p>
        </w:tc>
        <w:tc>
          <w:tcPr>
            <w:tcW w:w="832"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proofErr w:type="spellStart"/>
            <w:r w:rsidRPr="00E2679E">
              <w:rPr>
                <w:rFonts w:ascii="Arial" w:hAnsi="Arial" w:cs="Arial"/>
                <w:b/>
                <w:bCs/>
                <w:sz w:val="16"/>
                <w:szCs w:val="16"/>
              </w:rPr>
              <w:t>Est</w:t>
            </w:r>
            <w:proofErr w:type="spellEnd"/>
            <w:r w:rsidRPr="00E2679E">
              <w:rPr>
                <w:rFonts w:ascii="Arial" w:hAnsi="Arial" w:cs="Arial"/>
                <w:b/>
                <w:bCs/>
                <w:sz w:val="16"/>
                <w:szCs w:val="16"/>
              </w:rPr>
              <w:t>. Ben.</w:t>
            </w:r>
          </w:p>
        </w:tc>
        <w:tc>
          <w:tcPr>
            <w:tcW w:w="1436"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r w:rsidRPr="00E2679E">
              <w:rPr>
                <w:rFonts w:ascii="Arial" w:hAnsi="Arial" w:cs="Arial"/>
                <w:b/>
                <w:bCs/>
                <w:sz w:val="16"/>
                <w:szCs w:val="16"/>
              </w:rPr>
              <w:t xml:space="preserve">Total </w:t>
            </w:r>
            <w:proofErr w:type="spellStart"/>
            <w:r w:rsidRPr="00E2679E">
              <w:rPr>
                <w:rFonts w:ascii="Arial" w:hAnsi="Arial" w:cs="Arial"/>
                <w:b/>
                <w:bCs/>
                <w:sz w:val="16"/>
                <w:szCs w:val="16"/>
              </w:rPr>
              <w:t>Tiquet</w:t>
            </w:r>
            <w:proofErr w:type="spellEnd"/>
            <w:r w:rsidRPr="00E2679E">
              <w:rPr>
                <w:rFonts w:ascii="Arial" w:hAnsi="Arial" w:cs="Arial"/>
                <w:b/>
                <w:bCs/>
                <w:sz w:val="16"/>
                <w:szCs w:val="16"/>
              </w:rPr>
              <w:t xml:space="preserve">/ # DÍAS </w:t>
            </w:r>
          </w:p>
        </w:tc>
        <w:tc>
          <w:tcPr>
            <w:tcW w:w="1559"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r w:rsidRPr="00E2679E">
              <w:rPr>
                <w:rFonts w:ascii="Arial" w:hAnsi="Arial" w:cs="Arial"/>
                <w:b/>
                <w:bCs/>
                <w:sz w:val="16"/>
                <w:szCs w:val="16"/>
              </w:rPr>
              <w:t xml:space="preserve"> Valor x Tiquete o Unidad</w:t>
            </w:r>
          </w:p>
        </w:tc>
        <w:tc>
          <w:tcPr>
            <w:tcW w:w="1559" w:type="dxa"/>
            <w:tcBorders>
              <w:top w:val="single" w:sz="4" w:space="0" w:color="auto"/>
              <w:left w:val="nil"/>
              <w:bottom w:val="single" w:sz="4" w:space="0" w:color="auto"/>
              <w:right w:val="single" w:sz="4" w:space="0" w:color="auto"/>
            </w:tcBorders>
            <w:shd w:val="clear" w:color="000000" w:fill="A9D08E"/>
            <w:vAlign w:val="center"/>
            <w:hideMark/>
          </w:tcPr>
          <w:p w:rsidR="00D93863" w:rsidRPr="00E2679E" w:rsidRDefault="00D93863" w:rsidP="00D93863">
            <w:pPr>
              <w:jc w:val="center"/>
              <w:rPr>
                <w:rFonts w:ascii="Arial" w:hAnsi="Arial" w:cs="Arial"/>
                <w:b/>
                <w:bCs/>
                <w:sz w:val="16"/>
                <w:szCs w:val="16"/>
              </w:rPr>
            </w:pPr>
            <w:r w:rsidRPr="00E2679E">
              <w:rPr>
                <w:rFonts w:ascii="Arial" w:hAnsi="Arial" w:cs="Arial"/>
                <w:b/>
                <w:bCs/>
                <w:sz w:val="16"/>
                <w:szCs w:val="16"/>
              </w:rPr>
              <w:t>Total 2026</w:t>
            </w:r>
          </w:p>
        </w:tc>
      </w:tr>
      <w:tr w:rsidR="00D93863" w:rsidRPr="00E2679E" w:rsidTr="00D93863">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1</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Tiquete</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120</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$ 3.177</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$ 21.351.859</w:t>
            </w:r>
          </w:p>
        </w:tc>
      </w:tr>
      <w:tr w:rsidR="00D93863" w:rsidRPr="00E2679E" w:rsidTr="00D93863">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2</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 xml:space="preserve">Zafra - Zancudito </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80</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$ 630.051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$ 17.641.441</w:t>
            </w:r>
          </w:p>
        </w:tc>
      </w:tr>
      <w:tr w:rsidR="00D93863" w:rsidRPr="00E2679E" w:rsidTr="00D93863">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3</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Valle- Playitas - Labores</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81</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$ 710.731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$ 19.900.460</w:t>
            </w:r>
          </w:p>
        </w:tc>
      </w:tr>
      <w:tr w:rsidR="00D93863" w:rsidRPr="00E2679E" w:rsidTr="00D93863">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4</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Quebraditas</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85</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$ 710.731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$ 19.900.460</w:t>
            </w:r>
          </w:p>
        </w:tc>
      </w:tr>
      <w:tr w:rsidR="00D93863" w:rsidRPr="00E2679E" w:rsidTr="00D93863">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5</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 xml:space="preserve">Vereda La Salazar </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 xml:space="preserve">Bus </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44</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$ 630.051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$ 17.641.441</w:t>
            </w:r>
          </w:p>
        </w:tc>
      </w:tr>
      <w:tr w:rsidR="00D93863" w:rsidRPr="00E2679E" w:rsidTr="00D93863">
        <w:trPr>
          <w:trHeight w:val="9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6</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 xml:space="preserve">Vereda La San </w:t>
            </w:r>
            <w:proofErr w:type="spellStart"/>
            <w:r w:rsidRPr="00E2679E">
              <w:rPr>
                <w:rFonts w:ascii="Arial" w:hAnsi="Arial" w:cs="Arial"/>
                <w:sz w:val="16"/>
                <w:szCs w:val="16"/>
              </w:rPr>
              <w:t>Jose</w:t>
            </w:r>
            <w:proofErr w:type="spellEnd"/>
            <w:r w:rsidRPr="00E2679E">
              <w:rPr>
                <w:rFonts w:ascii="Arial" w:hAnsi="Arial" w:cs="Arial"/>
                <w:sz w:val="16"/>
                <w:szCs w:val="16"/>
              </w:rPr>
              <w:t xml:space="preserve"> - Santo domingo - </w:t>
            </w:r>
            <w:proofErr w:type="spellStart"/>
            <w:r w:rsidRPr="00E2679E">
              <w:rPr>
                <w:rFonts w:ascii="Arial" w:hAnsi="Arial" w:cs="Arial"/>
                <w:sz w:val="16"/>
                <w:szCs w:val="16"/>
              </w:rPr>
              <w:t>I.E.Presbitero</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 - Micro</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26</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$ 630.051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$ 17.641.441</w:t>
            </w:r>
          </w:p>
        </w:tc>
      </w:tr>
      <w:tr w:rsidR="00D93863" w:rsidRPr="00E2679E" w:rsidTr="00D93863">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7</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Veredal La Montaña</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50</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$ 684.055</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$ 19.153.532</w:t>
            </w:r>
          </w:p>
        </w:tc>
      </w:tr>
      <w:tr w:rsidR="00D93863" w:rsidRPr="00E2679E" w:rsidTr="00D93863">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8</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El Valle - Urbano</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66</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$ 710.731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$ 19.900.460</w:t>
            </w:r>
          </w:p>
        </w:tc>
      </w:tr>
      <w:tr w:rsidR="00D93863" w:rsidRPr="00E2679E" w:rsidTr="00D93863">
        <w:trPr>
          <w:trHeight w:val="675"/>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9</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Veredal – La Amoladora - La Miel</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Bues-Micro</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61</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$ 630.051</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$ 17.641.441</w:t>
            </w:r>
          </w:p>
        </w:tc>
      </w:tr>
      <w:tr w:rsidR="00D93863" w:rsidRPr="00E2679E" w:rsidTr="00D93863">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D93863" w:rsidRPr="00E2679E" w:rsidRDefault="00D93863" w:rsidP="00D93863">
            <w:pPr>
              <w:jc w:val="center"/>
              <w:rPr>
                <w:rFonts w:ascii="Calibri" w:hAnsi="Calibri" w:cs="Calibri"/>
                <w:color w:val="000000"/>
                <w:sz w:val="22"/>
                <w:szCs w:val="22"/>
              </w:rPr>
            </w:pPr>
            <w:r w:rsidRPr="00E2679E">
              <w:rPr>
                <w:rFonts w:ascii="Calibri" w:hAnsi="Calibri" w:cs="Calibri"/>
                <w:color w:val="000000"/>
                <w:sz w:val="22"/>
                <w:szCs w:val="22"/>
              </w:rPr>
              <w:t>10</w:t>
            </w:r>
          </w:p>
        </w:tc>
        <w:tc>
          <w:tcPr>
            <w:tcW w:w="1630"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Río Arriba - Urbano</w:t>
            </w:r>
          </w:p>
        </w:tc>
        <w:tc>
          <w:tcPr>
            <w:tcW w:w="1418"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4"/>
                <w:szCs w:val="14"/>
              </w:rPr>
            </w:pPr>
            <w:r w:rsidRPr="00E2679E">
              <w:rPr>
                <w:rFonts w:ascii="Arial" w:hAnsi="Arial" w:cs="Arial"/>
                <w:sz w:val="14"/>
                <w:szCs w:val="14"/>
              </w:rPr>
              <w:t xml:space="preserve">Camioneta </w:t>
            </w:r>
          </w:p>
        </w:tc>
        <w:tc>
          <w:tcPr>
            <w:tcW w:w="832" w:type="dxa"/>
            <w:tcBorders>
              <w:top w:val="nil"/>
              <w:left w:val="nil"/>
              <w:bottom w:val="single" w:sz="4" w:space="0" w:color="auto"/>
              <w:right w:val="single" w:sz="4" w:space="0" w:color="auto"/>
            </w:tcBorders>
            <w:shd w:val="clear" w:color="000000" w:fill="FFFFFF"/>
            <w:vAlign w:val="center"/>
            <w:hideMark/>
          </w:tcPr>
          <w:p w:rsidR="00D93863" w:rsidRPr="00E2679E" w:rsidRDefault="00D93863" w:rsidP="00D93863">
            <w:pPr>
              <w:jc w:val="center"/>
              <w:rPr>
                <w:rFonts w:ascii="Arial" w:hAnsi="Arial" w:cs="Arial"/>
                <w:sz w:val="16"/>
                <w:szCs w:val="16"/>
              </w:rPr>
            </w:pPr>
            <w:r w:rsidRPr="00E2679E">
              <w:rPr>
                <w:rFonts w:ascii="Arial" w:hAnsi="Arial" w:cs="Arial"/>
                <w:sz w:val="16"/>
                <w:szCs w:val="16"/>
              </w:rPr>
              <w:t>15</w:t>
            </w:r>
          </w:p>
        </w:tc>
        <w:tc>
          <w:tcPr>
            <w:tcW w:w="1436" w:type="dxa"/>
            <w:tcBorders>
              <w:top w:val="nil"/>
              <w:left w:val="nil"/>
              <w:bottom w:val="single" w:sz="4" w:space="0" w:color="auto"/>
              <w:right w:val="single" w:sz="4" w:space="0" w:color="auto"/>
            </w:tcBorders>
            <w:noWrap/>
            <w:vAlign w:val="center"/>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center"/>
              <w:rPr>
                <w:rFonts w:ascii="Calibri" w:hAnsi="Calibri" w:cs="Calibri"/>
                <w:color w:val="000000"/>
                <w:sz w:val="16"/>
                <w:szCs w:val="16"/>
              </w:rPr>
            </w:pPr>
            <w:r w:rsidRPr="00E2679E">
              <w:rPr>
                <w:rFonts w:ascii="Calibri" w:hAnsi="Calibri" w:cs="Calibri"/>
                <w:color w:val="000000"/>
                <w:sz w:val="16"/>
                <w:szCs w:val="16"/>
              </w:rPr>
              <w:t>$ 524.043</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color w:val="000000"/>
                <w:sz w:val="16"/>
                <w:szCs w:val="16"/>
              </w:rPr>
            </w:pPr>
            <w:r w:rsidRPr="00E2679E">
              <w:rPr>
                <w:rFonts w:ascii="Calibri" w:hAnsi="Calibri" w:cs="Calibri"/>
                <w:color w:val="000000"/>
                <w:sz w:val="16"/>
                <w:szCs w:val="16"/>
              </w:rPr>
              <w:t>$ 14.673.204</w:t>
            </w:r>
          </w:p>
        </w:tc>
      </w:tr>
      <w:tr w:rsidR="00D93863" w:rsidRPr="00E2679E" w:rsidTr="00D93863">
        <w:trPr>
          <w:trHeight w:val="300"/>
        </w:trPr>
        <w:tc>
          <w:tcPr>
            <w:tcW w:w="8075" w:type="dxa"/>
            <w:gridSpan w:val="6"/>
            <w:tcBorders>
              <w:top w:val="single" w:sz="4" w:space="0" w:color="auto"/>
              <w:left w:val="single" w:sz="4" w:space="0" w:color="auto"/>
              <w:bottom w:val="single" w:sz="4" w:space="0" w:color="auto"/>
              <w:right w:val="single" w:sz="4" w:space="0" w:color="auto"/>
            </w:tcBorders>
            <w:vAlign w:val="bottom"/>
            <w:hideMark/>
          </w:tcPr>
          <w:p w:rsidR="00D93863" w:rsidRPr="00E2679E" w:rsidRDefault="00D93863" w:rsidP="00D93863">
            <w:pPr>
              <w:jc w:val="center"/>
              <w:rPr>
                <w:rFonts w:ascii="Calibri" w:hAnsi="Calibri" w:cs="Calibri"/>
                <w:b/>
                <w:bCs/>
                <w:color w:val="000000"/>
                <w:sz w:val="22"/>
                <w:szCs w:val="22"/>
              </w:rPr>
            </w:pPr>
            <w:r w:rsidRPr="00E2679E">
              <w:rPr>
                <w:rFonts w:ascii="Calibri" w:hAnsi="Calibri" w:cs="Calibri"/>
                <w:b/>
                <w:bCs/>
                <w:color w:val="000000"/>
                <w:sz w:val="22"/>
                <w:szCs w:val="22"/>
              </w:rPr>
              <w:t>TOTAL</w:t>
            </w:r>
          </w:p>
        </w:tc>
        <w:tc>
          <w:tcPr>
            <w:tcW w:w="1559" w:type="dxa"/>
            <w:tcBorders>
              <w:top w:val="nil"/>
              <w:left w:val="nil"/>
              <w:bottom w:val="single" w:sz="4" w:space="0" w:color="auto"/>
              <w:right w:val="single" w:sz="4" w:space="0" w:color="auto"/>
            </w:tcBorders>
            <w:noWrap/>
            <w:vAlign w:val="bottom"/>
            <w:hideMark/>
          </w:tcPr>
          <w:p w:rsidR="00D93863" w:rsidRPr="00E2679E" w:rsidRDefault="00D93863" w:rsidP="00D93863">
            <w:pPr>
              <w:jc w:val="right"/>
              <w:rPr>
                <w:rFonts w:ascii="Calibri" w:hAnsi="Calibri" w:cs="Calibri"/>
                <w:b/>
                <w:bCs/>
                <w:color w:val="000000"/>
                <w:sz w:val="22"/>
                <w:szCs w:val="22"/>
              </w:rPr>
            </w:pPr>
            <w:r w:rsidRPr="00E2679E">
              <w:rPr>
                <w:rFonts w:ascii="Calibri" w:hAnsi="Calibri" w:cs="Calibri"/>
                <w:b/>
                <w:bCs/>
                <w:color w:val="000000"/>
                <w:sz w:val="22"/>
                <w:szCs w:val="22"/>
              </w:rPr>
              <w:t>$ 185.445.742</w:t>
            </w:r>
          </w:p>
        </w:tc>
      </w:tr>
    </w:tbl>
    <w:p w:rsidR="005C5B04" w:rsidRPr="00813BB5" w:rsidRDefault="005C5B04" w:rsidP="00813BB5">
      <w:pPr>
        <w:jc w:val="both"/>
        <w:rPr>
          <w:rFonts w:ascii="Arial" w:hAnsi="Arial" w:cs="Arial"/>
        </w:rPr>
      </w:pPr>
    </w:p>
    <w:p w:rsidR="005C5B04" w:rsidRPr="00D93863" w:rsidRDefault="005C5B04" w:rsidP="00D93863">
      <w:pPr>
        <w:jc w:val="both"/>
        <w:rPr>
          <w:rFonts w:ascii="Arial" w:hAnsi="Arial" w:cs="Arial"/>
          <w:color w:val="000000"/>
          <w:sz w:val="22"/>
          <w:szCs w:val="22"/>
          <w:lang w:val="es-MX" w:eastAsia="es-MX"/>
        </w:rPr>
      </w:pPr>
      <w:r w:rsidRPr="0031299D">
        <w:rPr>
          <w:rFonts w:ascii="Arial" w:hAnsi="Arial" w:cs="Arial"/>
        </w:rPr>
        <w:t xml:space="preserve">Con base en lo anterior, se estimó el presupuesto oficial para la presente contratación, la suma de </w:t>
      </w:r>
      <w:r w:rsidR="00D93863" w:rsidRPr="00E2679E">
        <w:rPr>
          <w:rFonts w:ascii="Arial" w:hAnsi="Arial" w:cs="Arial"/>
          <w:b/>
          <w:sz w:val="22"/>
          <w:szCs w:val="22"/>
          <w:lang w:val="es-MX" w:eastAsia="es-MX"/>
        </w:rPr>
        <w:t>CIENTO OCHENTA Y CINCO MILLONES CUATROCIENTOS CUARENTA Y CINCO MIL SETECIENTOS CUARENTA Y DOS PESOS M/L ($ 185.445.742)</w:t>
      </w:r>
      <w:r w:rsidR="00D93863">
        <w:rPr>
          <w:rFonts w:ascii="Arial" w:hAnsi="Arial" w:cs="Arial"/>
          <w:b/>
          <w:sz w:val="22"/>
          <w:szCs w:val="22"/>
          <w:lang w:val="es-MX" w:eastAsia="es-MX"/>
        </w:rPr>
        <w:t xml:space="preserve"> </w:t>
      </w:r>
      <w:r w:rsidRPr="0031299D">
        <w:rPr>
          <w:rFonts w:ascii="Arial" w:hAnsi="Arial" w:cs="Arial"/>
        </w:rPr>
        <w:t>incluido el IVA.</w:t>
      </w:r>
    </w:p>
    <w:p w:rsidR="00B86469" w:rsidRPr="005712E3" w:rsidRDefault="00B86469" w:rsidP="00B86469">
      <w:pPr>
        <w:suppressAutoHyphens/>
        <w:autoSpaceDE w:val="0"/>
        <w:autoSpaceDN w:val="0"/>
        <w:adjustRightInd w:val="0"/>
        <w:jc w:val="both"/>
        <w:rPr>
          <w:rFonts w:ascii="Arial" w:hAnsi="Arial" w:cs="Arial"/>
          <w:color w:val="000000"/>
          <w:sz w:val="22"/>
          <w:szCs w:val="22"/>
        </w:rPr>
      </w:pPr>
    </w:p>
    <w:p w:rsidR="00B86469" w:rsidRPr="005712E3" w:rsidRDefault="00B86469" w:rsidP="00B86469">
      <w:pPr>
        <w:suppressAutoHyphens/>
        <w:autoSpaceDE w:val="0"/>
        <w:autoSpaceDN w:val="0"/>
        <w:adjustRightInd w:val="0"/>
        <w:jc w:val="both"/>
        <w:rPr>
          <w:rFonts w:ascii="Arial" w:hAnsi="Arial" w:cs="Arial"/>
          <w:color w:val="000000"/>
          <w:sz w:val="22"/>
          <w:szCs w:val="22"/>
        </w:rPr>
      </w:pPr>
      <w:r w:rsidRPr="005712E3">
        <w:rPr>
          <w:rFonts w:ascii="Arial" w:hAnsi="Arial" w:cs="Arial"/>
          <w:color w:val="000000"/>
          <w:sz w:val="22"/>
          <w:szCs w:val="22"/>
        </w:rPr>
        <w:t xml:space="preserve">Además, el contratista deberá poner a disposición del MUNICIPIO, </w:t>
      </w:r>
      <w:r w:rsidR="00006D0F">
        <w:rPr>
          <w:rFonts w:ascii="Arial" w:hAnsi="Arial" w:cs="Arial"/>
          <w:color w:val="000000"/>
          <w:sz w:val="22"/>
          <w:szCs w:val="22"/>
        </w:rPr>
        <w:t xml:space="preserve">cumpliendo con las características exigidas </w:t>
      </w:r>
      <w:r w:rsidRPr="005712E3">
        <w:rPr>
          <w:rFonts w:ascii="Arial" w:hAnsi="Arial" w:cs="Arial"/>
          <w:color w:val="000000"/>
          <w:sz w:val="22"/>
          <w:szCs w:val="22"/>
        </w:rPr>
        <w:t>lo siguiente:</w:t>
      </w:r>
    </w:p>
    <w:p w:rsidR="00B86469" w:rsidRPr="005712E3" w:rsidRDefault="00B86469" w:rsidP="00B86469">
      <w:pPr>
        <w:suppressAutoHyphens/>
        <w:autoSpaceDE w:val="0"/>
        <w:autoSpaceDN w:val="0"/>
        <w:adjustRightInd w:val="0"/>
        <w:jc w:val="both"/>
        <w:rPr>
          <w:rFonts w:ascii="Arial" w:hAnsi="Arial" w:cs="Arial"/>
          <w:color w:val="000000"/>
          <w:sz w:val="22"/>
          <w:szCs w:val="22"/>
        </w:rPr>
      </w:pPr>
    </w:p>
    <w:p w:rsidR="001D6BC7" w:rsidRPr="0064054D" w:rsidRDefault="003C0E4D" w:rsidP="001D6BC7">
      <w:pPr>
        <w:numPr>
          <w:ilvl w:val="0"/>
          <w:numId w:val="9"/>
        </w:numPr>
        <w:jc w:val="both"/>
        <w:rPr>
          <w:rFonts w:ascii="Arial" w:hAnsi="Arial" w:cs="Arial"/>
        </w:rPr>
      </w:pPr>
      <w:r w:rsidRPr="001460BB">
        <w:rPr>
          <w:rFonts w:ascii="Arial" w:hAnsi="Arial" w:cs="Arial"/>
          <w:color w:val="000000"/>
        </w:rPr>
        <w:t xml:space="preserve">1. </w:t>
      </w:r>
      <w:r w:rsidR="001D6BC7" w:rsidRPr="0064054D">
        <w:rPr>
          <w:rFonts w:ascii="Arial" w:hAnsi="Arial" w:cs="Arial"/>
        </w:rPr>
        <w:t>Vehículos de las siguientes características: Bus o Buseta, camperos o camionetas los cuales deben cumplir con los requisitos establecidos por el decreto 174 del 05 de febrero de 2001, en perfectas condiciones de mantenimiento.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Los vehículos deberán mantenerse en correcto estado de presentación y funcionamiento para que presten eficiente y cumplidamente el servicio contratado.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Cada uno de los vehículos asignados para este trabajo, deberán ser manejados por conductores expertos y responsables con pase de conductor mecánico con la categoría requerida para la conducción de vehículos (buses, busetas, camionetas, camperos).</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Los vehículos deberán estar provistos con sus respectivas llantas de repuesto y herramientas necesarias para asegurar las condiciones mecánicas de funcionamiento.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Con el fin de garantizar el servicio, el contratista se obliga a disponer por lo menos de un vehículo de reserva, para el caso en que un automotor de los asignados se encuentre fuera de servicio, no preste el servicio o sea retirado de él, por no reunir las condiciones mínimas exigidas en el respectivo contrato.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Mantener vigente el SOAT del vehículo con el cual se presta el servicio, además de la correspondiente póliza de responsabilidad civil extracontractual.</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Contar con la debida autorización del Ministerio de Transporte para la prestación del servicio público de transporte de pasajeros.</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 xml:space="preserve">Vehículos de las siguientes características </w:t>
      </w:r>
      <w:r w:rsidRPr="0064054D">
        <w:rPr>
          <w:rFonts w:ascii="Arial" w:eastAsia="Arial Unicode MS" w:hAnsi="Arial" w:cs="Arial"/>
        </w:rPr>
        <w:t>CAMIONETAS DOBLE CABINA O CAMIONETAS, VAN, BUS O BUSETA, los cuales deben cumplir con los requisitos establecidos por el decreto 174 del 05 de febrero de 2001,</w:t>
      </w:r>
      <w:r w:rsidRPr="0064054D">
        <w:rPr>
          <w:rFonts w:ascii="Arial" w:hAnsi="Arial" w:cs="Arial"/>
        </w:rPr>
        <w:t xml:space="preserve"> en perfectas condiciones de mantenimiento.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Los vehículos deberán mantenerse en correcto estado de presentación y funcionamiento para que presten eficiente y cumplidamente el servicio contratado.</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Cada uno de los vehículos asignados para este trabajo, deberán ser manejados por conductores expertos y responsables con pase de conductor mecánico categoría C1 y C2 (Decreto 1809 de 1990).</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Los vehículos deberán estar provistos con sus respectivas llantas de repuesto y herramientas necesarias para asegurar las condiciones mecánicas de funcionamiento, aceptando para ello las insinuaciones que sobre el particular le hagan las directivas de las Instituciones Educativas antes mencionadas.</w:t>
      </w:r>
    </w:p>
    <w:p w:rsidR="001D6BC7" w:rsidRPr="0064054D" w:rsidRDefault="001D6BC7" w:rsidP="001D6BC7">
      <w:pPr>
        <w:jc w:val="both"/>
        <w:rPr>
          <w:rFonts w:ascii="Arial" w:hAnsi="Arial" w:cs="Arial"/>
        </w:rPr>
      </w:pPr>
    </w:p>
    <w:p w:rsidR="001D6BC7" w:rsidRPr="0064054D" w:rsidRDefault="001D6BC7" w:rsidP="001D6BC7">
      <w:pPr>
        <w:numPr>
          <w:ilvl w:val="0"/>
          <w:numId w:val="9"/>
        </w:numPr>
        <w:jc w:val="both"/>
        <w:rPr>
          <w:rFonts w:ascii="Arial" w:hAnsi="Arial" w:cs="Arial"/>
        </w:rPr>
      </w:pPr>
      <w:r w:rsidRPr="0064054D">
        <w:rPr>
          <w:rFonts w:ascii="Arial" w:hAnsi="Arial" w:cs="Arial"/>
        </w:rPr>
        <w:t>Con el fin de garantizar el servicio, el contratista se obliga a disponer por lo menos de un vehículo de reserva, para el caso en que un automotor de los asignados se encuentre fuera de servicio, no preste el servicio o sea retirado de él, por no reunir las condiciones mínimas exigidas en el respectivo contrato.</w:t>
      </w:r>
    </w:p>
    <w:p w:rsidR="00B86469" w:rsidRPr="002831CF" w:rsidRDefault="00B86469" w:rsidP="001D6BC7">
      <w:pPr>
        <w:suppressAutoHyphens/>
        <w:autoSpaceDE w:val="0"/>
        <w:autoSpaceDN w:val="0"/>
        <w:adjustRightInd w:val="0"/>
        <w:jc w:val="both"/>
        <w:rPr>
          <w:rFonts w:ascii="Arial" w:hAnsi="Arial" w:cs="Arial"/>
          <w:color w:val="000000"/>
          <w:sz w:val="23"/>
          <w:szCs w:val="23"/>
        </w:rPr>
      </w:pPr>
    </w:p>
    <w:p w:rsidR="00B86469" w:rsidRPr="002831CF" w:rsidRDefault="00B86469" w:rsidP="00B86469">
      <w:pPr>
        <w:pStyle w:val="Prrafodelista"/>
        <w:spacing w:before="120" w:after="120"/>
        <w:ind w:left="0" w:right="-1"/>
        <w:jc w:val="both"/>
        <w:rPr>
          <w:rFonts w:ascii="Arial" w:hAnsi="Arial" w:cs="Arial"/>
          <w:sz w:val="23"/>
          <w:szCs w:val="23"/>
        </w:rPr>
      </w:pPr>
      <w:r w:rsidRPr="002831CF">
        <w:rPr>
          <w:rFonts w:ascii="Arial" w:hAnsi="Arial" w:cs="Arial"/>
          <w:b/>
          <w:color w:val="000000"/>
          <w:sz w:val="23"/>
          <w:szCs w:val="23"/>
        </w:rPr>
        <w:t xml:space="preserve">NOTA IMPORTANTE: </w:t>
      </w:r>
      <w:r w:rsidRPr="002831CF">
        <w:rPr>
          <w:rFonts w:ascii="Arial" w:hAnsi="Arial" w:cs="Arial"/>
          <w:color w:val="000000"/>
          <w:sz w:val="23"/>
          <w:szCs w:val="23"/>
        </w:rPr>
        <w:t>Cabe aclarar que no es posible determinar claramente cuáles serán los destinos que se van a realizar ni las cantidades de los viajes, sin embargo, se hizo una proyección de los viajes que se podrán requerir, teniendo en cuenta precios cotizados base a los posibles municipios y las veredas a visitar y con base en dicha información se realizó la cotización de los viajes a realizar en determinado periodo de tiempo.</w:t>
      </w:r>
    </w:p>
    <w:p w:rsidR="00E543A7" w:rsidRDefault="00E543A7" w:rsidP="008F5907">
      <w:pPr>
        <w:suppressAutoHyphens/>
        <w:jc w:val="both"/>
        <w:rPr>
          <w:rFonts w:ascii="Arial" w:hAnsi="Arial" w:cs="Arial"/>
          <w:sz w:val="22"/>
          <w:szCs w:val="22"/>
        </w:rPr>
      </w:pPr>
    </w:p>
    <w:p w:rsidR="008F5907" w:rsidRPr="00A921F0" w:rsidRDefault="008F5907" w:rsidP="008F5907">
      <w:pPr>
        <w:suppressAutoHyphens/>
        <w:jc w:val="both"/>
        <w:rPr>
          <w:rFonts w:ascii="Arial" w:hAnsi="Arial" w:cs="Arial"/>
          <w:sz w:val="22"/>
          <w:szCs w:val="22"/>
        </w:rPr>
      </w:pPr>
      <w:r w:rsidRPr="00A921F0">
        <w:rPr>
          <w:rFonts w:ascii="Arial" w:hAnsi="Arial" w:cs="Arial"/>
          <w:sz w:val="22"/>
          <w:szCs w:val="22"/>
        </w:rPr>
        <w:t xml:space="preserve">Para el desarrollo y la ejecución del objeto aludido, corresponde al contratista cumplir con las siguientes exigencias: </w:t>
      </w:r>
    </w:p>
    <w:p w:rsidR="008F5907" w:rsidRPr="00A921F0" w:rsidRDefault="008F5907" w:rsidP="003E3F20">
      <w:pPr>
        <w:numPr>
          <w:ilvl w:val="0"/>
          <w:numId w:val="7"/>
        </w:numPr>
        <w:suppressAutoHyphens/>
        <w:spacing w:before="120" w:after="120"/>
        <w:ind w:left="357" w:hanging="357"/>
        <w:jc w:val="both"/>
        <w:rPr>
          <w:rFonts w:ascii="Arial" w:eastAsia="Arial Unicode MS" w:hAnsi="Arial" w:cs="Arial"/>
          <w:sz w:val="22"/>
          <w:szCs w:val="22"/>
        </w:rPr>
      </w:pPr>
      <w:r w:rsidRPr="00A921F0">
        <w:rPr>
          <w:rFonts w:ascii="Arial" w:eastAsia="Arial Unicode MS" w:hAnsi="Arial" w:cs="Arial"/>
          <w:sz w:val="22"/>
          <w:szCs w:val="22"/>
        </w:rPr>
        <w:t xml:space="preserve">Sufragar todos los gastos, bien sea por concepto de salarios, seguridad social completa del personal contratado; </w:t>
      </w:r>
    </w:p>
    <w:p w:rsidR="008F5907" w:rsidRPr="00A921F0" w:rsidRDefault="008F5907" w:rsidP="003E3F20">
      <w:pPr>
        <w:numPr>
          <w:ilvl w:val="0"/>
          <w:numId w:val="7"/>
        </w:numPr>
        <w:suppressAutoHyphens/>
        <w:spacing w:before="120" w:after="120"/>
        <w:ind w:left="357" w:hanging="357"/>
        <w:jc w:val="both"/>
        <w:rPr>
          <w:rFonts w:ascii="Arial" w:eastAsia="Arial Unicode MS" w:hAnsi="Arial" w:cs="Arial"/>
          <w:sz w:val="22"/>
          <w:szCs w:val="22"/>
        </w:rPr>
      </w:pPr>
      <w:r w:rsidRPr="00A921F0">
        <w:rPr>
          <w:rFonts w:ascii="Arial" w:eastAsia="Arial Unicode MS" w:hAnsi="Arial" w:cs="Arial"/>
          <w:sz w:val="22"/>
          <w:szCs w:val="22"/>
        </w:rPr>
        <w:t>El contratista está obligado a mantener el o los vehículos mecánica y estéticamente en condiciones óptimas; reservándose el MUNICIPIO DE BELMIRA</w:t>
      </w:r>
      <w:r w:rsidRPr="00A921F0">
        <w:rPr>
          <w:rFonts w:ascii="Arial" w:eastAsia="Arial Unicode MS" w:hAnsi="Arial" w:cs="Arial"/>
          <w:b/>
          <w:sz w:val="22"/>
          <w:szCs w:val="22"/>
        </w:rPr>
        <w:t>,</w:t>
      </w:r>
      <w:r w:rsidRPr="00A921F0">
        <w:rPr>
          <w:rFonts w:ascii="Arial" w:eastAsia="Arial Unicode MS" w:hAnsi="Arial" w:cs="Arial"/>
          <w:sz w:val="22"/>
          <w:szCs w:val="22"/>
        </w:rPr>
        <w:t xml:space="preserve"> el derecho de exigir el cambio del vehículo que no reúna éstos requisitos; </w:t>
      </w:r>
    </w:p>
    <w:p w:rsidR="008F5907" w:rsidRPr="00A921F0" w:rsidRDefault="008F5907" w:rsidP="003E3F20">
      <w:pPr>
        <w:numPr>
          <w:ilvl w:val="0"/>
          <w:numId w:val="7"/>
        </w:numPr>
        <w:suppressAutoHyphens/>
        <w:spacing w:before="120" w:after="120"/>
        <w:ind w:left="357" w:hanging="357"/>
        <w:jc w:val="both"/>
        <w:rPr>
          <w:rFonts w:ascii="Arial" w:eastAsia="Arial Unicode MS" w:hAnsi="Arial" w:cs="Arial"/>
          <w:sz w:val="22"/>
          <w:szCs w:val="22"/>
        </w:rPr>
      </w:pPr>
      <w:r w:rsidRPr="00A921F0">
        <w:rPr>
          <w:rFonts w:ascii="Arial" w:eastAsia="Arial Unicode MS" w:hAnsi="Arial" w:cs="Arial"/>
          <w:sz w:val="22"/>
          <w:szCs w:val="22"/>
        </w:rPr>
        <w:t>La conducción del vehículo deberá realizarse conforme los parámetros que establece la Ley, es decir, respetando las señales y normas de tránsito terrestre.</w:t>
      </w:r>
    </w:p>
    <w:p w:rsidR="008F5907" w:rsidRPr="00F6449B" w:rsidRDefault="008F5907" w:rsidP="00F6449B">
      <w:pPr>
        <w:numPr>
          <w:ilvl w:val="0"/>
          <w:numId w:val="7"/>
        </w:numPr>
        <w:suppressAutoHyphens/>
        <w:spacing w:before="120" w:after="120"/>
        <w:ind w:left="357" w:hanging="357"/>
        <w:jc w:val="both"/>
        <w:rPr>
          <w:rFonts w:ascii="Arial" w:hAnsi="Arial" w:cs="Arial"/>
          <w:sz w:val="22"/>
          <w:szCs w:val="22"/>
        </w:rPr>
      </w:pPr>
      <w:r w:rsidRPr="00A921F0">
        <w:rPr>
          <w:rFonts w:ascii="Arial" w:eastAsia="Arial Unicode MS" w:hAnsi="Arial" w:cs="Arial"/>
          <w:sz w:val="22"/>
          <w:szCs w:val="22"/>
        </w:rPr>
        <w:t xml:space="preserve">En caso de accidente cuando se esté prestando el servicio, el </w:t>
      </w:r>
      <w:r w:rsidRPr="00A921F0">
        <w:rPr>
          <w:rFonts w:ascii="Arial" w:eastAsia="Arial Unicode MS" w:hAnsi="Arial" w:cs="Arial"/>
          <w:bCs/>
          <w:sz w:val="22"/>
          <w:szCs w:val="22"/>
        </w:rPr>
        <w:t>contratista</w:t>
      </w:r>
      <w:r w:rsidRPr="00A921F0">
        <w:rPr>
          <w:rFonts w:ascii="Arial" w:eastAsia="Arial Unicode MS" w:hAnsi="Arial" w:cs="Arial"/>
          <w:sz w:val="22"/>
          <w:szCs w:val="22"/>
        </w:rPr>
        <w:t xml:space="preserve"> será el único responsable por los daños que sufra el vehículo o los causados a terceros y por pérdidas, lesiones o muertes causadas tanto a ocupantes del vehículo como a terceras personas y por lo tanto se obliga a mantener vigentes las pólizas de seguros exigidas por la ley.</w:t>
      </w:r>
    </w:p>
    <w:p w:rsidR="008F5907" w:rsidRPr="002831CF" w:rsidRDefault="008F5907" w:rsidP="008A378E">
      <w:pPr>
        <w:jc w:val="both"/>
        <w:rPr>
          <w:rFonts w:ascii="Arial" w:eastAsia="Calibri" w:hAnsi="Arial" w:cs="Arial"/>
          <w:sz w:val="23"/>
          <w:szCs w:val="23"/>
          <w:lang w:eastAsia="en-US"/>
        </w:rPr>
      </w:pPr>
    </w:p>
    <w:p w:rsidR="005F3AE5" w:rsidRPr="002831CF" w:rsidRDefault="005F3AE5" w:rsidP="000B0B07">
      <w:pPr>
        <w:jc w:val="both"/>
        <w:rPr>
          <w:rFonts w:ascii="Arial" w:hAnsi="Arial" w:cs="Arial"/>
          <w:color w:val="000000"/>
          <w:sz w:val="23"/>
          <w:szCs w:val="23"/>
        </w:rPr>
      </w:pPr>
      <w:r w:rsidRPr="002831CF">
        <w:rPr>
          <w:rFonts w:ascii="Arial" w:eastAsia="Arial" w:hAnsi="Arial" w:cs="Arial"/>
          <w:color w:val="000000"/>
          <w:sz w:val="23"/>
          <w:szCs w:val="23"/>
        </w:rPr>
        <w:t xml:space="preserve">El Municipio de Belmira tiene establecidos los siguientes impuestos, los cuales deben ser tenidos en cuenta al momento de presentar las ofertas económicas: </w:t>
      </w:r>
    </w:p>
    <w:p w:rsidR="005F3AE5" w:rsidRPr="00A921F0" w:rsidRDefault="005F3AE5" w:rsidP="005F3AE5">
      <w:pPr>
        <w:jc w:val="both"/>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268"/>
        <w:gridCol w:w="1968"/>
        <w:gridCol w:w="1843"/>
        <w:gridCol w:w="1826"/>
      </w:tblGrid>
      <w:tr w:rsidR="00A8068B" w:rsidRPr="00A921F0" w:rsidTr="00760502">
        <w:trPr>
          <w:trHeight w:val="140"/>
          <w:jc w:val="center"/>
        </w:trPr>
        <w:tc>
          <w:tcPr>
            <w:tcW w:w="1559" w:type="dxa"/>
            <w:shd w:val="clear" w:color="auto" w:fill="C5E0B3"/>
          </w:tcPr>
          <w:p w:rsidR="00A8068B" w:rsidRPr="00A921F0" w:rsidRDefault="00A8068B" w:rsidP="000B0B07">
            <w:pPr>
              <w:jc w:val="center"/>
              <w:rPr>
                <w:rFonts w:ascii="Arial" w:hAnsi="Arial" w:cs="Arial"/>
                <w:sz w:val="20"/>
                <w:szCs w:val="20"/>
              </w:rPr>
            </w:pPr>
            <w:r w:rsidRPr="00A921F0">
              <w:rPr>
                <w:rFonts w:ascii="Arial" w:hAnsi="Arial" w:cs="Arial"/>
                <w:sz w:val="20"/>
                <w:szCs w:val="20"/>
              </w:rPr>
              <w:t>Estampilla pro-cultura</w:t>
            </w:r>
          </w:p>
        </w:tc>
        <w:tc>
          <w:tcPr>
            <w:tcW w:w="2268" w:type="dxa"/>
            <w:shd w:val="clear" w:color="auto" w:fill="C5E0B3"/>
          </w:tcPr>
          <w:p w:rsidR="00A8068B" w:rsidRPr="00A921F0" w:rsidRDefault="00A8068B" w:rsidP="000B0B07">
            <w:pPr>
              <w:jc w:val="center"/>
              <w:rPr>
                <w:rFonts w:ascii="Arial" w:hAnsi="Arial" w:cs="Arial"/>
                <w:sz w:val="20"/>
                <w:szCs w:val="20"/>
              </w:rPr>
            </w:pPr>
            <w:r w:rsidRPr="00A921F0">
              <w:rPr>
                <w:rFonts w:ascii="Arial" w:hAnsi="Arial" w:cs="Arial"/>
                <w:sz w:val="20"/>
                <w:szCs w:val="20"/>
              </w:rPr>
              <w:t>Estampilla Pro-adulto mayor</w:t>
            </w:r>
          </w:p>
        </w:tc>
        <w:tc>
          <w:tcPr>
            <w:tcW w:w="1968" w:type="dxa"/>
            <w:shd w:val="clear" w:color="auto" w:fill="C5E0B3"/>
          </w:tcPr>
          <w:p w:rsidR="00A8068B" w:rsidRPr="00A921F0" w:rsidRDefault="00A8068B" w:rsidP="000B0B07">
            <w:pPr>
              <w:jc w:val="center"/>
              <w:rPr>
                <w:rFonts w:ascii="Arial" w:hAnsi="Arial" w:cs="Arial"/>
                <w:sz w:val="20"/>
                <w:szCs w:val="20"/>
              </w:rPr>
            </w:pPr>
            <w:r w:rsidRPr="00A921F0">
              <w:rPr>
                <w:rFonts w:ascii="Arial" w:hAnsi="Arial" w:cs="Arial"/>
                <w:sz w:val="20"/>
                <w:szCs w:val="20"/>
              </w:rPr>
              <w:t>Estampilla Pro-hospital</w:t>
            </w:r>
          </w:p>
        </w:tc>
        <w:tc>
          <w:tcPr>
            <w:tcW w:w="1843" w:type="dxa"/>
            <w:shd w:val="clear" w:color="auto" w:fill="C5E0B3"/>
          </w:tcPr>
          <w:p w:rsidR="00A8068B" w:rsidRPr="00A921F0" w:rsidRDefault="00A8068B" w:rsidP="000B0B07">
            <w:pPr>
              <w:jc w:val="center"/>
              <w:rPr>
                <w:rFonts w:ascii="Arial" w:hAnsi="Arial" w:cs="Arial"/>
                <w:sz w:val="20"/>
                <w:szCs w:val="20"/>
              </w:rPr>
            </w:pPr>
            <w:r w:rsidRPr="00A921F0">
              <w:rPr>
                <w:rFonts w:ascii="Arial" w:hAnsi="Arial" w:cs="Arial"/>
                <w:sz w:val="20"/>
                <w:szCs w:val="20"/>
              </w:rPr>
              <w:t>Estampilla Pro-Deporte</w:t>
            </w:r>
          </w:p>
        </w:tc>
        <w:tc>
          <w:tcPr>
            <w:tcW w:w="1826" w:type="dxa"/>
            <w:shd w:val="clear" w:color="auto" w:fill="C5E0B3"/>
          </w:tcPr>
          <w:p w:rsidR="00A8068B" w:rsidRPr="00A921F0" w:rsidRDefault="00A8068B" w:rsidP="000B0B07">
            <w:pPr>
              <w:jc w:val="center"/>
              <w:rPr>
                <w:rFonts w:ascii="Arial" w:hAnsi="Arial" w:cs="Arial"/>
                <w:sz w:val="20"/>
                <w:szCs w:val="20"/>
              </w:rPr>
            </w:pPr>
            <w:r>
              <w:rPr>
                <w:rFonts w:ascii="Arial" w:hAnsi="Arial" w:cs="Arial"/>
                <w:sz w:val="20"/>
                <w:szCs w:val="20"/>
              </w:rPr>
              <w:t>Estampilla Pro-justicia familia</w:t>
            </w:r>
          </w:p>
        </w:tc>
      </w:tr>
      <w:tr w:rsidR="00A8068B" w:rsidRPr="00A921F0" w:rsidTr="00760502">
        <w:trPr>
          <w:trHeight w:val="113"/>
          <w:jc w:val="center"/>
        </w:trPr>
        <w:tc>
          <w:tcPr>
            <w:tcW w:w="1559" w:type="dxa"/>
            <w:shd w:val="clear" w:color="auto" w:fill="auto"/>
          </w:tcPr>
          <w:p w:rsidR="00A8068B" w:rsidRPr="00A921F0" w:rsidRDefault="00A8068B" w:rsidP="000B0B07">
            <w:pPr>
              <w:jc w:val="center"/>
              <w:rPr>
                <w:rFonts w:ascii="Arial" w:hAnsi="Arial" w:cs="Arial"/>
                <w:sz w:val="20"/>
                <w:szCs w:val="20"/>
              </w:rPr>
            </w:pPr>
            <w:r w:rsidRPr="00A921F0">
              <w:rPr>
                <w:rFonts w:ascii="Arial" w:hAnsi="Arial" w:cs="Arial"/>
                <w:sz w:val="20"/>
                <w:szCs w:val="20"/>
              </w:rPr>
              <w:t>2%</w:t>
            </w:r>
          </w:p>
        </w:tc>
        <w:tc>
          <w:tcPr>
            <w:tcW w:w="2268" w:type="dxa"/>
            <w:shd w:val="clear" w:color="auto" w:fill="auto"/>
          </w:tcPr>
          <w:p w:rsidR="00A8068B" w:rsidRPr="00A921F0" w:rsidRDefault="00A8068B" w:rsidP="000B0B07">
            <w:pPr>
              <w:jc w:val="center"/>
              <w:rPr>
                <w:rFonts w:ascii="Arial" w:hAnsi="Arial" w:cs="Arial"/>
                <w:sz w:val="20"/>
                <w:szCs w:val="20"/>
              </w:rPr>
            </w:pPr>
            <w:r w:rsidRPr="00A921F0">
              <w:rPr>
                <w:rFonts w:ascii="Arial" w:hAnsi="Arial" w:cs="Arial"/>
                <w:sz w:val="20"/>
                <w:szCs w:val="20"/>
              </w:rPr>
              <w:t>4%</w:t>
            </w:r>
          </w:p>
        </w:tc>
        <w:tc>
          <w:tcPr>
            <w:tcW w:w="1968" w:type="dxa"/>
            <w:shd w:val="clear" w:color="auto" w:fill="auto"/>
          </w:tcPr>
          <w:p w:rsidR="00A8068B" w:rsidRPr="00A921F0" w:rsidRDefault="00BC5321" w:rsidP="00BC5321">
            <w:pPr>
              <w:jc w:val="center"/>
              <w:rPr>
                <w:rFonts w:ascii="Arial" w:hAnsi="Arial" w:cs="Arial"/>
                <w:sz w:val="20"/>
                <w:szCs w:val="20"/>
              </w:rPr>
            </w:pPr>
            <w:r>
              <w:rPr>
                <w:rFonts w:ascii="Arial" w:hAnsi="Arial" w:cs="Arial"/>
                <w:sz w:val="20"/>
                <w:szCs w:val="20"/>
              </w:rPr>
              <w:t>1%</w:t>
            </w:r>
          </w:p>
        </w:tc>
        <w:tc>
          <w:tcPr>
            <w:tcW w:w="1843" w:type="dxa"/>
          </w:tcPr>
          <w:p w:rsidR="00A8068B" w:rsidRPr="00A921F0" w:rsidRDefault="00A8068B" w:rsidP="000B0B07">
            <w:pPr>
              <w:jc w:val="center"/>
              <w:rPr>
                <w:rFonts w:ascii="Arial" w:hAnsi="Arial" w:cs="Arial"/>
                <w:sz w:val="20"/>
                <w:szCs w:val="20"/>
              </w:rPr>
            </w:pPr>
            <w:r w:rsidRPr="00A921F0">
              <w:rPr>
                <w:rFonts w:ascii="Arial" w:hAnsi="Arial" w:cs="Arial"/>
                <w:sz w:val="20"/>
                <w:szCs w:val="20"/>
              </w:rPr>
              <w:t>2%</w:t>
            </w:r>
          </w:p>
        </w:tc>
        <w:tc>
          <w:tcPr>
            <w:tcW w:w="1826" w:type="dxa"/>
          </w:tcPr>
          <w:p w:rsidR="00A8068B" w:rsidRPr="00A921F0" w:rsidRDefault="00A8068B" w:rsidP="000B0B07">
            <w:pPr>
              <w:jc w:val="center"/>
              <w:rPr>
                <w:rFonts w:ascii="Arial" w:hAnsi="Arial" w:cs="Arial"/>
                <w:sz w:val="20"/>
                <w:szCs w:val="20"/>
              </w:rPr>
            </w:pPr>
            <w:r>
              <w:rPr>
                <w:rFonts w:ascii="Arial" w:hAnsi="Arial" w:cs="Arial"/>
                <w:sz w:val="20"/>
                <w:szCs w:val="20"/>
              </w:rPr>
              <w:t>2%</w:t>
            </w:r>
          </w:p>
        </w:tc>
      </w:tr>
    </w:tbl>
    <w:p w:rsidR="005F3AE5" w:rsidRDefault="005F3AE5" w:rsidP="008A378E">
      <w:pPr>
        <w:jc w:val="both"/>
        <w:rPr>
          <w:rFonts w:ascii="Arial" w:eastAsia="Calibri" w:hAnsi="Arial" w:cs="Arial"/>
          <w:sz w:val="22"/>
          <w:szCs w:val="22"/>
          <w:lang w:eastAsia="en-US"/>
        </w:rPr>
      </w:pPr>
    </w:p>
    <w:p w:rsidR="00F6449B" w:rsidRDefault="00F6449B" w:rsidP="008A378E">
      <w:pPr>
        <w:jc w:val="both"/>
        <w:rPr>
          <w:rFonts w:ascii="Arial" w:eastAsia="Calibri" w:hAnsi="Arial" w:cs="Arial"/>
          <w:sz w:val="22"/>
          <w:szCs w:val="22"/>
          <w:lang w:eastAsia="en-US"/>
        </w:rPr>
      </w:pPr>
      <w:r>
        <w:rPr>
          <w:rFonts w:ascii="Arial" w:eastAsia="Calibri" w:hAnsi="Arial" w:cs="Arial"/>
          <w:sz w:val="22"/>
          <w:szCs w:val="22"/>
          <w:lang w:eastAsia="en-US"/>
        </w:rPr>
        <w:t>Nota: es necesario decir que pueden haber impuestos, retenciones o deducciones de índole nacional, departamental y/o municipal, los cuales serán retenidos antes del pago</w:t>
      </w:r>
      <w:r w:rsidR="00EB3065">
        <w:rPr>
          <w:rFonts w:ascii="Arial" w:eastAsia="Calibri" w:hAnsi="Arial" w:cs="Arial"/>
          <w:sz w:val="22"/>
          <w:szCs w:val="22"/>
          <w:lang w:eastAsia="en-US"/>
        </w:rPr>
        <w:t xml:space="preserve"> y serán consignados en el egreso y orden de pago del proceso, previa aceptación del informe </w:t>
      </w:r>
      <w:r w:rsidR="005225B4">
        <w:rPr>
          <w:rFonts w:ascii="Arial" w:eastAsia="Calibri" w:hAnsi="Arial" w:cs="Arial"/>
          <w:sz w:val="22"/>
          <w:szCs w:val="22"/>
          <w:lang w:eastAsia="en-US"/>
        </w:rPr>
        <w:t>de prestación de servicios</w:t>
      </w:r>
      <w:r>
        <w:rPr>
          <w:rFonts w:ascii="Arial" w:eastAsia="Calibri" w:hAnsi="Arial" w:cs="Arial"/>
          <w:sz w:val="22"/>
          <w:szCs w:val="22"/>
          <w:lang w:eastAsia="en-US"/>
        </w:rPr>
        <w:t>.</w:t>
      </w:r>
    </w:p>
    <w:p w:rsidR="00F6449B" w:rsidRPr="00A921F0" w:rsidRDefault="00F6449B" w:rsidP="008A378E">
      <w:pPr>
        <w:jc w:val="both"/>
        <w:rPr>
          <w:rFonts w:ascii="Arial" w:eastAsia="Calibri" w:hAnsi="Arial" w:cs="Arial"/>
          <w:sz w:val="22"/>
          <w:szCs w:val="22"/>
          <w:lang w:eastAsia="en-US"/>
        </w:rPr>
      </w:pPr>
    </w:p>
    <w:p w:rsidR="0038756A" w:rsidRPr="00A921F0" w:rsidRDefault="0038756A" w:rsidP="0038756A">
      <w:pPr>
        <w:pStyle w:val="Sinespaciado"/>
        <w:jc w:val="both"/>
        <w:rPr>
          <w:rFonts w:ascii="Arial" w:hAnsi="Arial" w:cs="Arial"/>
          <w:b/>
          <w:color w:val="000000"/>
        </w:rPr>
      </w:pPr>
      <w:r w:rsidRPr="00A921F0">
        <w:rPr>
          <w:rFonts w:ascii="Arial" w:hAnsi="Arial" w:cs="Arial"/>
          <w:b/>
        </w:rPr>
        <w:t>1.2.1.</w:t>
      </w:r>
      <w:r w:rsidRPr="00A921F0">
        <w:rPr>
          <w:rFonts w:ascii="Arial" w:hAnsi="Arial" w:cs="Arial"/>
        </w:rPr>
        <w:t xml:space="preserve"> </w:t>
      </w:r>
      <w:r w:rsidRPr="00A921F0">
        <w:rPr>
          <w:rFonts w:ascii="Arial" w:hAnsi="Arial" w:cs="Arial"/>
          <w:b/>
          <w:color w:val="000000"/>
        </w:rPr>
        <w:t xml:space="preserve">CLASIFICACIÓN UNSPSC: </w:t>
      </w:r>
    </w:p>
    <w:p w:rsidR="0038756A" w:rsidRPr="00A921F0" w:rsidRDefault="0038756A" w:rsidP="0038756A">
      <w:pPr>
        <w:autoSpaceDE w:val="0"/>
        <w:autoSpaceDN w:val="0"/>
        <w:adjustRightInd w:val="0"/>
        <w:jc w:val="both"/>
        <w:rPr>
          <w:rFonts w:ascii="Arial" w:hAnsi="Arial" w:cs="Arial"/>
          <w:b/>
          <w:color w:val="000000"/>
          <w:sz w:val="22"/>
          <w:szCs w:val="22"/>
        </w:rPr>
      </w:pPr>
    </w:p>
    <w:tbl>
      <w:tblPr>
        <w:tblW w:w="9498" w:type="dxa"/>
        <w:tblInd w:w="70" w:type="dxa"/>
        <w:tblCellMar>
          <w:left w:w="70" w:type="dxa"/>
          <w:right w:w="70" w:type="dxa"/>
        </w:tblCellMar>
        <w:tblLook w:val="04A0" w:firstRow="1" w:lastRow="0" w:firstColumn="1" w:lastColumn="0" w:noHBand="0" w:noVBand="1"/>
      </w:tblPr>
      <w:tblGrid>
        <w:gridCol w:w="567"/>
        <w:gridCol w:w="3469"/>
        <w:gridCol w:w="5462"/>
      </w:tblGrid>
      <w:tr w:rsidR="0038756A" w:rsidRPr="00A921F0" w:rsidTr="005225B4">
        <w:trPr>
          <w:trHeight w:val="558"/>
        </w:trPr>
        <w:tc>
          <w:tcPr>
            <w:tcW w:w="567"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38756A" w:rsidRPr="00A921F0" w:rsidRDefault="0038756A" w:rsidP="00C37854">
            <w:pPr>
              <w:jc w:val="center"/>
              <w:rPr>
                <w:rFonts w:ascii="Arial" w:hAnsi="Arial" w:cs="Arial"/>
                <w:b/>
                <w:bCs/>
                <w:color w:val="000000"/>
                <w:sz w:val="20"/>
                <w:szCs w:val="20"/>
              </w:rPr>
            </w:pPr>
            <w:r w:rsidRPr="00A921F0">
              <w:rPr>
                <w:rFonts w:ascii="Arial" w:hAnsi="Arial" w:cs="Arial"/>
                <w:b/>
                <w:bCs/>
                <w:color w:val="000000"/>
                <w:sz w:val="20"/>
                <w:szCs w:val="20"/>
              </w:rPr>
              <w:t>Ítem</w:t>
            </w:r>
          </w:p>
        </w:tc>
        <w:tc>
          <w:tcPr>
            <w:tcW w:w="3469" w:type="dxa"/>
            <w:tcBorders>
              <w:top w:val="single" w:sz="4" w:space="0" w:color="auto"/>
              <w:left w:val="nil"/>
              <w:bottom w:val="single" w:sz="4" w:space="0" w:color="auto"/>
              <w:right w:val="single" w:sz="4" w:space="0" w:color="auto"/>
            </w:tcBorders>
            <w:shd w:val="clear" w:color="auto" w:fill="E2EFD9"/>
            <w:vAlign w:val="center"/>
            <w:hideMark/>
          </w:tcPr>
          <w:p w:rsidR="0038756A" w:rsidRPr="00A921F0" w:rsidRDefault="0038756A" w:rsidP="00C37854">
            <w:pPr>
              <w:jc w:val="center"/>
              <w:rPr>
                <w:rFonts w:ascii="Arial" w:hAnsi="Arial" w:cs="Arial"/>
                <w:b/>
                <w:bCs/>
                <w:color w:val="000000"/>
                <w:sz w:val="20"/>
                <w:szCs w:val="20"/>
              </w:rPr>
            </w:pPr>
            <w:r w:rsidRPr="00A921F0">
              <w:rPr>
                <w:rFonts w:ascii="Arial" w:hAnsi="Arial" w:cs="Arial"/>
                <w:b/>
                <w:bCs/>
                <w:color w:val="000000"/>
                <w:sz w:val="20"/>
                <w:szCs w:val="20"/>
              </w:rPr>
              <w:t>CLASIFICACIÓN UNSPSC</w:t>
            </w:r>
          </w:p>
        </w:tc>
        <w:tc>
          <w:tcPr>
            <w:tcW w:w="5462" w:type="dxa"/>
            <w:tcBorders>
              <w:top w:val="single" w:sz="4" w:space="0" w:color="auto"/>
              <w:left w:val="nil"/>
              <w:bottom w:val="single" w:sz="4" w:space="0" w:color="auto"/>
              <w:right w:val="single" w:sz="4" w:space="0" w:color="auto"/>
            </w:tcBorders>
            <w:shd w:val="clear" w:color="auto" w:fill="E2EFD9"/>
            <w:vAlign w:val="center"/>
            <w:hideMark/>
          </w:tcPr>
          <w:p w:rsidR="0038756A" w:rsidRPr="00A921F0" w:rsidRDefault="0038756A" w:rsidP="00C37854">
            <w:pPr>
              <w:jc w:val="center"/>
              <w:rPr>
                <w:rFonts w:ascii="Arial" w:hAnsi="Arial" w:cs="Arial"/>
                <w:b/>
                <w:bCs/>
                <w:color w:val="000000"/>
                <w:sz w:val="20"/>
                <w:szCs w:val="20"/>
              </w:rPr>
            </w:pPr>
            <w:r w:rsidRPr="00A921F0">
              <w:rPr>
                <w:rFonts w:ascii="Arial" w:hAnsi="Arial" w:cs="Arial"/>
                <w:b/>
                <w:bCs/>
                <w:color w:val="000000"/>
                <w:sz w:val="20"/>
                <w:szCs w:val="20"/>
              </w:rPr>
              <w:t>DESCRIPCIÓN</w:t>
            </w:r>
          </w:p>
        </w:tc>
      </w:tr>
      <w:tr w:rsidR="0038756A" w:rsidRPr="00A921F0" w:rsidTr="005225B4">
        <w:trPr>
          <w:trHeight w:val="4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8756A" w:rsidRPr="00A921F0" w:rsidRDefault="0038756A" w:rsidP="00C37854">
            <w:pPr>
              <w:jc w:val="center"/>
              <w:rPr>
                <w:rFonts w:ascii="Arial" w:hAnsi="Arial" w:cs="Arial"/>
                <w:color w:val="000000"/>
                <w:sz w:val="20"/>
                <w:szCs w:val="20"/>
              </w:rPr>
            </w:pPr>
            <w:r w:rsidRPr="00A921F0">
              <w:rPr>
                <w:rFonts w:ascii="Arial" w:hAnsi="Arial" w:cs="Arial"/>
                <w:color w:val="000000"/>
                <w:sz w:val="20"/>
                <w:szCs w:val="20"/>
              </w:rPr>
              <w:t>1</w:t>
            </w:r>
          </w:p>
        </w:tc>
        <w:tc>
          <w:tcPr>
            <w:tcW w:w="3469" w:type="dxa"/>
            <w:tcBorders>
              <w:top w:val="nil"/>
              <w:left w:val="nil"/>
              <w:bottom w:val="single" w:sz="4" w:space="0" w:color="auto"/>
              <w:right w:val="single" w:sz="4" w:space="0" w:color="auto"/>
            </w:tcBorders>
            <w:shd w:val="clear" w:color="auto" w:fill="auto"/>
            <w:noWrap/>
            <w:vAlign w:val="center"/>
            <w:hideMark/>
          </w:tcPr>
          <w:p w:rsidR="0038756A" w:rsidRPr="00A921F0" w:rsidRDefault="0038756A" w:rsidP="00C37854">
            <w:pPr>
              <w:jc w:val="center"/>
              <w:rPr>
                <w:rFonts w:ascii="Arial" w:hAnsi="Arial" w:cs="Arial"/>
                <w:color w:val="000000"/>
                <w:sz w:val="20"/>
                <w:szCs w:val="20"/>
              </w:rPr>
            </w:pPr>
            <w:r w:rsidRPr="00A921F0">
              <w:rPr>
                <w:rFonts w:ascii="Arial" w:hAnsi="Arial" w:cs="Arial"/>
                <w:color w:val="000000"/>
                <w:sz w:val="20"/>
                <w:szCs w:val="20"/>
              </w:rPr>
              <w:t>78111800</w:t>
            </w:r>
          </w:p>
        </w:tc>
        <w:tc>
          <w:tcPr>
            <w:tcW w:w="5462" w:type="dxa"/>
            <w:tcBorders>
              <w:top w:val="nil"/>
              <w:left w:val="nil"/>
              <w:bottom w:val="single" w:sz="4" w:space="0" w:color="auto"/>
              <w:right w:val="single" w:sz="4" w:space="0" w:color="auto"/>
            </w:tcBorders>
            <w:shd w:val="clear" w:color="auto" w:fill="auto"/>
            <w:vAlign w:val="center"/>
            <w:hideMark/>
          </w:tcPr>
          <w:p w:rsidR="0038756A" w:rsidRPr="00A921F0" w:rsidRDefault="0038756A" w:rsidP="00C37854">
            <w:pPr>
              <w:jc w:val="center"/>
              <w:rPr>
                <w:rFonts w:ascii="Arial" w:hAnsi="Arial" w:cs="Arial"/>
                <w:color w:val="000000"/>
                <w:sz w:val="20"/>
                <w:szCs w:val="20"/>
              </w:rPr>
            </w:pPr>
            <w:r w:rsidRPr="00A921F0">
              <w:rPr>
                <w:rFonts w:ascii="Arial" w:hAnsi="Arial" w:cs="Arial"/>
                <w:color w:val="000000"/>
                <w:sz w:val="20"/>
                <w:szCs w:val="20"/>
              </w:rPr>
              <w:t>TRANSPORTE DE PASAJEROS POR CARRETERA</w:t>
            </w:r>
          </w:p>
        </w:tc>
      </w:tr>
    </w:tbl>
    <w:p w:rsidR="0038756A" w:rsidRPr="00A921F0" w:rsidRDefault="0038756A" w:rsidP="0038756A">
      <w:pPr>
        <w:pStyle w:val="Sinespaciado"/>
        <w:jc w:val="both"/>
        <w:rPr>
          <w:rFonts w:ascii="Arial" w:hAnsi="Arial" w:cs="Arial"/>
        </w:rPr>
      </w:pPr>
    </w:p>
    <w:p w:rsidR="0038756A" w:rsidRPr="00A921F0" w:rsidRDefault="0038756A" w:rsidP="0038756A">
      <w:pPr>
        <w:pStyle w:val="Default"/>
        <w:jc w:val="both"/>
        <w:rPr>
          <w:sz w:val="22"/>
          <w:szCs w:val="22"/>
        </w:rPr>
      </w:pPr>
      <w:r w:rsidRPr="00A921F0">
        <w:rPr>
          <w:b/>
          <w:bCs/>
          <w:sz w:val="22"/>
          <w:szCs w:val="22"/>
        </w:rPr>
        <w:t xml:space="preserve">1.3. CONDICIONES PARA PARTICIPAR. </w:t>
      </w:r>
    </w:p>
    <w:p w:rsidR="0038756A" w:rsidRPr="00A921F0" w:rsidRDefault="0038756A" w:rsidP="0038756A">
      <w:pPr>
        <w:pStyle w:val="Sinespaciado"/>
        <w:jc w:val="both"/>
        <w:rPr>
          <w:rFonts w:ascii="Arial" w:hAnsi="Arial" w:cs="Arial"/>
        </w:rPr>
      </w:pPr>
    </w:p>
    <w:p w:rsidR="0038756A" w:rsidRPr="002831CF" w:rsidRDefault="0038756A" w:rsidP="0038756A">
      <w:pPr>
        <w:pStyle w:val="Sinespaciado"/>
        <w:jc w:val="both"/>
        <w:rPr>
          <w:rFonts w:ascii="Arial" w:hAnsi="Arial" w:cs="Arial"/>
          <w:sz w:val="23"/>
          <w:szCs w:val="23"/>
        </w:rPr>
      </w:pPr>
      <w:r w:rsidRPr="002831CF">
        <w:rPr>
          <w:rFonts w:ascii="Arial" w:hAnsi="Arial" w:cs="Arial"/>
          <w:sz w:val="23"/>
          <w:szCs w:val="23"/>
        </w:rPr>
        <w:t xml:space="preserve">Se aceptarán ofertas presentadas por personas naturales o jurídicas, en forma individual o en Consorcio o Unión Temporal legalmente constituidas, estos últimos cuando corresponda, y cuyo objeto social o actividad económica principal en cualquier caso corresponda al objeto de la presente contratación.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 xml:space="preserve">Las personas jurídicas nacionales y extranjeras deberán acreditar que su duración no será inferior a la del plazo del contrato y un año más.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 xml:space="preserve">De acuerdo con lo establecido en las Leyes 80 de 1993 y 1150 de 2007, además de sus Decretos reglamentarios, los participantes no deben estar incursos en ninguna de las causales de inhabilidad, incompatibilidad y/o prohibiciones que la ley establece.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 xml:space="preserve">Los Consorcios o Uniones Temporales, deberán presentar documento de constitución, en los términos señalados en el Artículo 7º de la Ley 80 de 1993 y sus Decretos reglamentarios, el cual debe estar suscrito por todos los miembros que lo conformen. Para las Uniones Temporales, deberán señalar los términos y extensión de la participación en la propuesta y en la ejecución del contrato.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 xml:space="preserve">Los proponentes de otras nacionalidades deberán acogerse a lo estipulado en el Artículo 22, 22.4 de la Ley 80 de 1993. Los documentos otorgados en el exterior deberán presentarse en la forma prevista en las normas vigentes sobre la materia. </w:t>
      </w:r>
    </w:p>
    <w:p w:rsidR="0038756A" w:rsidRPr="00A921F0" w:rsidRDefault="0038756A" w:rsidP="0038756A">
      <w:pPr>
        <w:pStyle w:val="Default"/>
        <w:jc w:val="both"/>
        <w:rPr>
          <w:sz w:val="22"/>
          <w:szCs w:val="22"/>
        </w:rPr>
      </w:pPr>
    </w:p>
    <w:p w:rsidR="0038756A" w:rsidRPr="002831CF" w:rsidRDefault="0038756A" w:rsidP="0038756A">
      <w:pPr>
        <w:pStyle w:val="Default"/>
        <w:jc w:val="both"/>
        <w:rPr>
          <w:sz w:val="23"/>
          <w:szCs w:val="23"/>
        </w:rPr>
      </w:pPr>
      <w:r w:rsidRPr="002831CF">
        <w:rPr>
          <w:sz w:val="23"/>
          <w:szCs w:val="23"/>
        </w:rPr>
        <w:t xml:space="preserve">Cuando se obre en ejercicio de poder especial, es necesario que en el mismo se exprese concretamente que se otorga la facultad de presentar propuesta, participar en la Contratación, suscribir el contrato o contratos que de ella se deriven, para su ejecución, representación judicial y extrajudicial, y por lo menos por el término del contrato. </w:t>
      </w:r>
    </w:p>
    <w:p w:rsidR="0038756A" w:rsidRPr="002831CF" w:rsidRDefault="0038756A" w:rsidP="0038756A">
      <w:pPr>
        <w:pStyle w:val="Default"/>
        <w:jc w:val="both"/>
        <w:rPr>
          <w:b/>
          <w:bCs/>
          <w:sz w:val="23"/>
          <w:szCs w:val="23"/>
        </w:rPr>
      </w:pPr>
    </w:p>
    <w:p w:rsidR="0038756A" w:rsidRPr="002831CF" w:rsidRDefault="0038756A" w:rsidP="0038756A">
      <w:pPr>
        <w:pStyle w:val="Default"/>
        <w:jc w:val="both"/>
        <w:rPr>
          <w:sz w:val="23"/>
          <w:szCs w:val="23"/>
        </w:rPr>
      </w:pPr>
      <w:r w:rsidRPr="002831CF">
        <w:rPr>
          <w:b/>
          <w:bCs/>
          <w:sz w:val="23"/>
          <w:szCs w:val="23"/>
        </w:rPr>
        <w:t xml:space="preserve">1.4. RÉGIMEN JURÍDICO APLICABLE. </w:t>
      </w:r>
    </w:p>
    <w:p w:rsidR="0038756A" w:rsidRPr="002831CF" w:rsidRDefault="0038756A" w:rsidP="0038756A">
      <w:pPr>
        <w:pStyle w:val="Default"/>
        <w:jc w:val="both"/>
        <w:rPr>
          <w:sz w:val="23"/>
          <w:szCs w:val="23"/>
        </w:rPr>
      </w:pPr>
    </w:p>
    <w:p w:rsidR="008F5907" w:rsidRPr="002831CF" w:rsidRDefault="008F5907" w:rsidP="008F5907">
      <w:pPr>
        <w:autoSpaceDE w:val="0"/>
        <w:autoSpaceDN w:val="0"/>
        <w:adjustRightInd w:val="0"/>
        <w:jc w:val="both"/>
        <w:rPr>
          <w:rFonts w:ascii="Arial" w:eastAsia="Calibri" w:hAnsi="Arial" w:cs="Arial"/>
          <w:color w:val="000000"/>
          <w:sz w:val="23"/>
          <w:szCs w:val="23"/>
        </w:rPr>
      </w:pPr>
      <w:r w:rsidRPr="002831CF">
        <w:rPr>
          <w:rFonts w:ascii="Arial" w:eastAsia="Calibri" w:hAnsi="Arial" w:cs="Arial"/>
          <w:color w:val="000000"/>
          <w:sz w:val="23"/>
          <w:szCs w:val="23"/>
        </w:rPr>
        <w:t xml:space="preserve">El régimen jurídico aplicable al presente proceso de selección, el cual comprende las etapas precontractual, contractual y pos contractual, es el previsto en el Estatuto General de Contratación de la Administración Pública - Ley 80 de 1993 y Ley 1150 de 2007 -, el Decreto Reglamentario No. 1082 del 26 de mayo de 2015, las leyes civiles, comerciales y demás normas que adicionen, complementen o regulen la materia, así como la Ley 1474 de 2011 y los Decretos 019 y 053 de 2012. </w:t>
      </w:r>
    </w:p>
    <w:p w:rsidR="008F5907" w:rsidRPr="002831CF" w:rsidRDefault="008F5907" w:rsidP="008F5907">
      <w:pPr>
        <w:autoSpaceDE w:val="0"/>
        <w:autoSpaceDN w:val="0"/>
        <w:adjustRightInd w:val="0"/>
        <w:jc w:val="both"/>
        <w:rPr>
          <w:rFonts w:ascii="Arial" w:eastAsia="Calibri" w:hAnsi="Arial" w:cs="Arial"/>
          <w:color w:val="000000"/>
          <w:sz w:val="23"/>
          <w:szCs w:val="23"/>
        </w:rPr>
      </w:pPr>
    </w:p>
    <w:p w:rsidR="008F5907" w:rsidRPr="002831CF" w:rsidRDefault="008F5907" w:rsidP="008F5907">
      <w:pPr>
        <w:autoSpaceDE w:val="0"/>
        <w:autoSpaceDN w:val="0"/>
        <w:adjustRightInd w:val="0"/>
        <w:jc w:val="both"/>
        <w:rPr>
          <w:rFonts w:ascii="Arial" w:eastAsia="Calibri" w:hAnsi="Arial" w:cs="Arial"/>
          <w:color w:val="000000"/>
          <w:sz w:val="23"/>
          <w:szCs w:val="23"/>
        </w:rPr>
      </w:pPr>
      <w:r w:rsidRPr="002831CF">
        <w:rPr>
          <w:rFonts w:ascii="Arial" w:eastAsia="Calibri" w:hAnsi="Arial" w:cs="Arial"/>
          <w:color w:val="000000"/>
          <w:sz w:val="23"/>
          <w:szCs w:val="23"/>
        </w:rPr>
        <w:t>Los servicios que el Municipio necesita adquirir son de características técnicas uniformes y de común utilización, por tal motivo la modalidad de selección del presente proceso será la contemplada en el literal a) numeral 2 del artículo 2º de la Ley 1150 de 2007.</w:t>
      </w:r>
    </w:p>
    <w:p w:rsidR="008F5907" w:rsidRPr="002831CF" w:rsidRDefault="008F5907" w:rsidP="008F5907">
      <w:pPr>
        <w:autoSpaceDE w:val="0"/>
        <w:autoSpaceDN w:val="0"/>
        <w:adjustRightInd w:val="0"/>
        <w:jc w:val="both"/>
        <w:rPr>
          <w:rFonts w:ascii="Arial" w:eastAsia="Calibri" w:hAnsi="Arial" w:cs="Arial"/>
          <w:color w:val="000000"/>
          <w:sz w:val="23"/>
          <w:szCs w:val="23"/>
        </w:rPr>
      </w:pPr>
    </w:p>
    <w:p w:rsidR="008F5907" w:rsidRPr="002831CF" w:rsidRDefault="008F5907" w:rsidP="008F5907">
      <w:pPr>
        <w:autoSpaceDE w:val="0"/>
        <w:autoSpaceDN w:val="0"/>
        <w:adjustRightInd w:val="0"/>
        <w:jc w:val="both"/>
        <w:rPr>
          <w:rFonts w:ascii="Arial" w:eastAsia="Calibri" w:hAnsi="Arial" w:cs="Arial"/>
          <w:color w:val="000000"/>
          <w:sz w:val="23"/>
          <w:szCs w:val="23"/>
        </w:rPr>
      </w:pPr>
      <w:r w:rsidRPr="002831CF">
        <w:rPr>
          <w:rFonts w:ascii="Arial" w:eastAsia="Calibri" w:hAnsi="Arial" w:cs="Arial"/>
          <w:color w:val="000000"/>
          <w:sz w:val="23"/>
          <w:szCs w:val="23"/>
        </w:rPr>
        <w:t>La Entidad acudirá a la modalidad de selección abreviada por subasta inversa, prevista en el Artículo 2.2.1.2.1.2.1 y siguientes del Decreto 1082 del 26 de mayo de 2015.</w:t>
      </w:r>
    </w:p>
    <w:p w:rsidR="008F5907" w:rsidRPr="002831CF" w:rsidRDefault="008F5907" w:rsidP="008F5907">
      <w:pPr>
        <w:autoSpaceDE w:val="0"/>
        <w:autoSpaceDN w:val="0"/>
        <w:adjustRightInd w:val="0"/>
        <w:jc w:val="both"/>
        <w:rPr>
          <w:rFonts w:ascii="Arial" w:hAnsi="Arial" w:cs="Arial"/>
          <w:sz w:val="23"/>
          <w:szCs w:val="23"/>
          <w:lang w:val="es-MX" w:eastAsia="es-MX"/>
        </w:rPr>
      </w:pPr>
      <w:r w:rsidRPr="002831CF">
        <w:rPr>
          <w:rFonts w:ascii="Arial" w:hAnsi="Arial" w:cs="Arial"/>
          <w:sz w:val="23"/>
          <w:szCs w:val="23"/>
          <w:lang w:val="es-MX" w:eastAsia="es-MX"/>
        </w:rPr>
        <w:t>.</w:t>
      </w:r>
    </w:p>
    <w:p w:rsidR="008F5907" w:rsidRPr="002831CF" w:rsidRDefault="008F5907" w:rsidP="008F5907">
      <w:pPr>
        <w:autoSpaceDE w:val="0"/>
        <w:autoSpaceDN w:val="0"/>
        <w:adjustRightInd w:val="0"/>
        <w:jc w:val="both"/>
        <w:rPr>
          <w:rFonts w:ascii="Arial" w:hAnsi="Arial" w:cs="Arial"/>
          <w:color w:val="000000"/>
          <w:sz w:val="23"/>
          <w:szCs w:val="23"/>
          <w:lang w:val="es-MX" w:eastAsia="es-MX"/>
        </w:rPr>
      </w:pPr>
      <w:r w:rsidRPr="002831CF">
        <w:rPr>
          <w:rFonts w:ascii="Arial" w:hAnsi="Arial" w:cs="Arial"/>
          <w:color w:val="000000"/>
          <w:sz w:val="23"/>
          <w:szCs w:val="23"/>
          <w:lang w:val="es-MX" w:eastAsia="es-MX"/>
        </w:rPr>
        <w:t xml:space="preserve">NOTA: En lo respectivo al Decreto 310 del 25 de marzo de 2021 emitido por el Departamento Nacional de Planeación “Por el cual se reglamentó el artículo 41 de la ley 685 de 2019, sobre las condiciones para implementar la obligatoriedad y aplicación de los Acuerdos Marco de Precios y se modifican los artículos 2.2.1.2.1.2.7 y 2.2.1.2.1.2.12. del Decreto 1082 de 2015, único Reglamentario del Sector Administrativo de Planeación Nacional” y el artículo 2, numeral 2, literal a) de la ley 1150 de 2007, </w:t>
      </w:r>
      <w:r w:rsidRPr="002831CF">
        <w:rPr>
          <w:rFonts w:ascii="Arial" w:hAnsi="Arial" w:cs="Arial"/>
          <w:color w:val="000000"/>
          <w:sz w:val="23"/>
          <w:szCs w:val="23"/>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rsidR="008F5907" w:rsidRPr="002831CF" w:rsidRDefault="008F5907" w:rsidP="008F5907">
      <w:pPr>
        <w:autoSpaceDE w:val="0"/>
        <w:autoSpaceDN w:val="0"/>
        <w:adjustRightInd w:val="0"/>
        <w:jc w:val="both"/>
        <w:rPr>
          <w:rFonts w:ascii="Arial" w:hAnsi="Arial" w:cs="Arial"/>
          <w:color w:val="000000"/>
          <w:sz w:val="23"/>
          <w:szCs w:val="23"/>
          <w:lang w:val="es-MX" w:eastAsia="es-MX"/>
        </w:rPr>
      </w:pPr>
    </w:p>
    <w:p w:rsidR="008F5907" w:rsidRDefault="008F5907" w:rsidP="00EC47D3">
      <w:pPr>
        <w:jc w:val="both"/>
        <w:rPr>
          <w:rFonts w:ascii="Arial" w:hAnsi="Arial" w:cs="Arial"/>
          <w:lang w:val="es-MX" w:eastAsia="es-MX"/>
        </w:rPr>
      </w:pPr>
      <w:r w:rsidRPr="002831CF">
        <w:rPr>
          <w:rFonts w:ascii="Arial" w:hAnsi="Arial" w:cs="Arial"/>
          <w:color w:val="000000"/>
          <w:sz w:val="23"/>
          <w:szCs w:val="23"/>
          <w:lang w:val="es-MX" w:eastAsia="es-MX"/>
        </w:rPr>
        <w:t xml:space="preserve">Se </w:t>
      </w:r>
      <w:r w:rsidR="00EC47D3" w:rsidRPr="003D7ED8">
        <w:rPr>
          <w:rFonts w:ascii="Arial" w:hAnsi="Arial" w:cs="Arial"/>
          <w:color w:val="000000"/>
          <w:lang w:val="es-MX" w:eastAsia="es-MX"/>
        </w:rPr>
        <w:t xml:space="preserve">observa en cumplimiento del mismo el acuerdo marco para la adquisición del servicio de transporte terrestre automotor especial de pasajeros CCE-144-2023 el cual tiene una vigencia desde el 03 de abril de 2023 hasta el 2 de </w:t>
      </w:r>
      <w:r w:rsidR="00EC47D3">
        <w:rPr>
          <w:rFonts w:ascii="Arial" w:hAnsi="Arial" w:cs="Arial"/>
          <w:color w:val="000000"/>
          <w:lang w:val="es-MX" w:eastAsia="es-MX"/>
        </w:rPr>
        <w:t xml:space="preserve">octubre </w:t>
      </w:r>
      <w:r w:rsidR="00EC47D3" w:rsidRPr="003D7ED8">
        <w:rPr>
          <w:rFonts w:ascii="Arial" w:hAnsi="Arial" w:cs="Arial"/>
          <w:color w:val="000000"/>
          <w:lang w:val="es-MX" w:eastAsia="es-MX"/>
        </w:rPr>
        <w:t xml:space="preserve">de 2025, al momento de inspeccionar el mismo para el Municipio de Belmira, se observa que dentro de las regiones de cobertura la establecida es la región número 3, se encuentran diferentes Municipios del Departamento de Antioquia, Menos el Municipio de Belmira, por lo expuesto y al no estar el Municipio dentro de la cobertura del acuerdo marco para la adquisición del servicio de transporte terrestre automotor especial de pasajeros CCE-144-2023. </w:t>
      </w:r>
      <w:r w:rsidR="00EC47D3" w:rsidRPr="003D7ED8">
        <w:rPr>
          <w:rFonts w:ascii="Arial" w:hAnsi="Arial" w:cs="Arial"/>
          <w:lang w:val="es-MX" w:eastAsia="es-MX"/>
        </w:rPr>
        <w:t>se procederá a realizar el proceso de elección por medio de la subasta inversa tal como lo expone la ley.</w:t>
      </w:r>
    </w:p>
    <w:p w:rsidR="00EC47D3" w:rsidRPr="00A921F0" w:rsidRDefault="00EC47D3" w:rsidP="00EC47D3">
      <w:pPr>
        <w:jc w:val="both"/>
        <w:rPr>
          <w:rFonts w:ascii="Arial" w:hAnsi="Arial" w:cs="Arial"/>
          <w:sz w:val="22"/>
          <w:szCs w:val="22"/>
          <w:highlight w:val="yellow"/>
          <w:lang w:val="es-MX" w:eastAsia="es-MX"/>
        </w:rPr>
      </w:pPr>
    </w:p>
    <w:p w:rsidR="008F5907" w:rsidRPr="00A921F0" w:rsidRDefault="00ED0043" w:rsidP="008F5907">
      <w:pPr>
        <w:autoSpaceDE w:val="0"/>
        <w:autoSpaceDN w:val="0"/>
        <w:adjustRightInd w:val="0"/>
        <w:jc w:val="both"/>
        <w:rPr>
          <w:rFonts w:ascii="Arial" w:hAnsi="Arial" w:cs="Arial"/>
          <w:noProof/>
          <w:lang w:val="en-US" w:eastAsia="en-US"/>
        </w:rPr>
      </w:pPr>
      <w:r w:rsidRPr="00A921F0">
        <w:rPr>
          <w:rFonts w:ascii="Arial" w:hAnsi="Arial" w:cs="Arial"/>
          <w:noProof/>
          <w:highlight w:val="yellow"/>
          <w:lang w:val="en-US" w:eastAsia="en-US"/>
        </w:rPr>
        <w:drawing>
          <wp:inline distT="0" distB="0" distL="0" distR="0">
            <wp:extent cx="5962650" cy="120015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992" t="23451" r="50125" b="58850"/>
                    <a:stretch>
                      <a:fillRect/>
                    </a:stretch>
                  </pic:blipFill>
                  <pic:spPr bwMode="auto">
                    <a:xfrm>
                      <a:off x="0" y="0"/>
                      <a:ext cx="5962650" cy="1200150"/>
                    </a:xfrm>
                    <a:prstGeom prst="rect">
                      <a:avLst/>
                    </a:prstGeom>
                    <a:noFill/>
                    <a:ln>
                      <a:noFill/>
                    </a:ln>
                  </pic:spPr>
                </pic:pic>
              </a:graphicData>
            </a:graphic>
          </wp:inline>
        </w:drawing>
      </w:r>
    </w:p>
    <w:p w:rsidR="0038756A" w:rsidRPr="00A921F0" w:rsidRDefault="0038756A" w:rsidP="0038756A">
      <w:pPr>
        <w:pStyle w:val="Default"/>
        <w:jc w:val="both"/>
        <w:rPr>
          <w:b/>
          <w:bCs/>
          <w:sz w:val="22"/>
          <w:szCs w:val="22"/>
        </w:rPr>
      </w:pPr>
    </w:p>
    <w:p w:rsidR="0038756A" w:rsidRPr="002831CF" w:rsidRDefault="0038756A" w:rsidP="0038756A">
      <w:pPr>
        <w:pStyle w:val="Default"/>
        <w:jc w:val="both"/>
        <w:rPr>
          <w:sz w:val="23"/>
          <w:szCs w:val="23"/>
        </w:rPr>
      </w:pPr>
      <w:r w:rsidRPr="002831CF">
        <w:rPr>
          <w:b/>
          <w:bCs/>
          <w:sz w:val="23"/>
          <w:szCs w:val="23"/>
        </w:rPr>
        <w:t xml:space="preserve">1.5. TIPO DE CONTRATO.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 xml:space="preserve">El contrato que resulte de la presente convocatoria se define como </w:t>
      </w:r>
      <w:r w:rsidRPr="002831CF">
        <w:rPr>
          <w:bCs/>
          <w:sz w:val="23"/>
          <w:szCs w:val="23"/>
        </w:rPr>
        <w:t xml:space="preserve">de </w:t>
      </w:r>
      <w:r w:rsidRPr="002831CF">
        <w:rPr>
          <w:b/>
          <w:bCs/>
          <w:sz w:val="23"/>
          <w:szCs w:val="23"/>
        </w:rPr>
        <w:t>PRESTACIÓN DE</w:t>
      </w:r>
      <w:r w:rsidRPr="002831CF">
        <w:rPr>
          <w:bCs/>
          <w:sz w:val="23"/>
          <w:szCs w:val="23"/>
        </w:rPr>
        <w:t xml:space="preserve"> </w:t>
      </w:r>
      <w:r w:rsidRPr="002831CF">
        <w:rPr>
          <w:b/>
          <w:bCs/>
          <w:sz w:val="23"/>
          <w:szCs w:val="23"/>
        </w:rPr>
        <w:t xml:space="preserve">SERVICIOS DE TRANSPORTE TERRESTRE, </w:t>
      </w:r>
      <w:r w:rsidRPr="002831CF">
        <w:rPr>
          <w:sz w:val="23"/>
          <w:szCs w:val="23"/>
        </w:rPr>
        <w:t xml:space="preserve">de acuerdo con la Ley 80 de 1993. El presente documento define las condiciones esenciales de esta convocatoria. </w:t>
      </w:r>
    </w:p>
    <w:p w:rsidR="0038756A" w:rsidRPr="002831CF" w:rsidRDefault="0038756A" w:rsidP="0038756A">
      <w:pPr>
        <w:pStyle w:val="Default"/>
        <w:jc w:val="both"/>
        <w:rPr>
          <w:b/>
          <w:bCs/>
          <w:sz w:val="23"/>
          <w:szCs w:val="23"/>
        </w:rPr>
      </w:pPr>
    </w:p>
    <w:p w:rsidR="0038756A" w:rsidRPr="002831CF" w:rsidRDefault="0038756A" w:rsidP="0038756A">
      <w:pPr>
        <w:pStyle w:val="Default"/>
        <w:jc w:val="both"/>
        <w:rPr>
          <w:sz w:val="23"/>
          <w:szCs w:val="23"/>
        </w:rPr>
      </w:pPr>
      <w:r w:rsidRPr="002831CF">
        <w:rPr>
          <w:b/>
          <w:bCs/>
          <w:sz w:val="23"/>
          <w:szCs w:val="23"/>
        </w:rPr>
        <w:t xml:space="preserve">1.6. PRESUPUESTO OFICIAL. </w:t>
      </w:r>
    </w:p>
    <w:p w:rsidR="0038756A" w:rsidRPr="002831CF" w:rsidRDefault="0038756A" w:rsidP="0038756A">
      <w:pPr>
        <w:pStyle w:val="Default"/>
        <w:jc w:val="both"/>
        <w:rPr>
          <w:sz w:val="23"/>
          <w:szCs w:val="23"/>
        </w:rPr>
      </w:pPr>
    </w:p>
    <w:p w:rsidR="0038756A" w:rsidRPr="002831CF" w:rsidRDefault="0038756A" w:rsidP="0038756A">
      <w:pPr>
        <w:pStyle w:val="Default"/>
        <w:jc w:val="both"/>
        <w:rPr>
          <w:sz w:val="23"/>
          <w:szCs w:val="23"/>
        </w:rPr>
      </w:pPr>
      <w:r w:rsidRPr="002831CF">
        <w:rPr>
          <w:sz w:val="23"/>
          <w:szCs w:val="23"/>
        </w:rPr>
        <w:t>El suscrito Secretario de Educación, Cultura</w:t>
      </w:r>
      <w:r w:rsidR="00CB3C30" w:rsidRPr="002831CF">
        <w:rPr>
          <w:sz w:val="23"/>
          <w:szCs w:val="23"/>
        </w:rPr>
        <w:t xml:space="preserve"> y Deporte </w:t>
      </w:r>
      <w:r w:rsidRPr="002831CF">
        <w:rPr>
          <w:sz w:val="23"/>
          <w:szCs w:val="23"/>
        </w:rPr>
        <w:t xml:space="preserve">del Municipio de Belmira mediante el presente documento presenta presupuesto oficial con base en las siguientes consideraciones: </w:t>
      </w:r>
    </w:p>
    <w:p w:rsidR="0038756A" w:rsidRPr="002831CF" w:rsidRDefault="0038756A" w:rsidP="0038756A">
      <w:pPr>
        <w:pStyle w:val="Default"/>
        <w:jc w:val="both"/>
        <w:rPr>
          <w:sz w:val="23"/>
          <w:szCs w:val="23"/>
        </w:rPr>
      </w:pPr>
    </w:p>
    <w:p w:rsidR="0038756A" w:rsidRPr="002831CF" w:rsidRDefault="0038756A" w:rsidP="003E3F20">
      <w:pPr>
        <w:pStyle w:val="Default"/>
        <w:numPr>
          <w:ilvl w:val="0"/>
          <w:numId w:val="2"/>
        </w:numPr>
        <w:ind w:left="360"/>
        <w:jc w:val="both"/>
        <w:rPr>
          <w:sz w:val="23"/>
          <w:szCs w:val="23"/>
        </w:rPr>
      </w:pPr>
      <w:r w:rsidRPr="002831CF">
        <w:rPr>
          <w:sz w:val="23"/>
          <w:szCs w:val="23"/>
        </w:rPr>
        <w:t xml:space="preserve">Que se ha consultado el valor de los servicios a requerir, esto adelantando el correspondiente estudio y/o análisis del sector, documento que hace parte integral del estudio previo. </w:t>
      </w:r>
    </w:p>
    <w:p w:rsidR="0038756A" w:rsidRPr="002831CF" w:rsidRDefault="0038756A" w:rsidP="0038756A">
      <w:pPr>
        <w:autoSpaceDE w:val="0"/>
        <w:autoSpaceDN w:val="0"/>
        <w:adjustRightInd w:val="0"/>
        <w:jc w:val="both"/>
        <w:rPr>
          <w:rFonts w:ascii="Arial" w:eastAsia="Calibri" w:hAnsi="Arial" w:cs="Arial"/>
          <w:sz w:val="23"/>
          <w:szCs w:val="23"/>
          <w:lang w:eastAsia="en-US"/>
        </w:rPr>
      </w:pPr>
    </w:p>
    <w:p w:rsidR="0038756A" w:rsidRPr="002831CF" w:rsidRDefault="0038756A" w:rsidP="003E3F20">
      <w:pPr>
        <w:numPr>
          <w:ilvl w:val="0"/>
          <w:numId w:val="2"/>
        </w:numPr>
        <w:autoSpaceDE w:val="0"/>
        <w:autoSpaceDN w:val="0"/>
        <w:adjustRightInd w:val="0"/>
        <w:ind w:left="360"/>
        <w:jc w:val="both"/>
        <w:rPr>
          <w:rFonts w:ascii="Arial" w:eastAsia="Calibri" w:hAnsi="Arial" w:cs="Arial"/>
          <w:color w:val="000000"/>
          <w:sz w:val="23"/>
          <w:szCs w:val="23"/>
        </w:rPr>
      </w:pPr>
      <w:r w:rsidRPr="002831CF">
        <w:rPr>
          <w:rFonts w:ascii="Arial" w:eastAsia="Calibri" w:hAnsi="Arial" w:cs="Arial"/>
          <w:color w:val="000000"/>
          <w:sz w:val="23"/>
          <w:szCs w:val="23"/>
        </w:rPr>
        <w:t>Que además se ha tenido en cuenta el costo promedio que ha pagado el Municipio de Belmira por los bienes que históricamente se han contratado.</w:t>
      </w:r>
    </w:p>
    <w:p w:rsidR="0038756A" w:rsidRPr="002831CF" w:rsidRDefault="0038756A" w:rsidP="00B86469">
      <w:pPr>
        <w:pStyle w:val="Prrafodelista"/>
        <w:ind w:left="0"/>
        <w:rPr>
          <w:rFonts w:ascii="Arial" w:eastAsia="Calibri" w:hAnsi="Arial" w:cs="Arial"/>
          <w:color w:val="000000"/>
          <w:sz w:val="23"/>
          <w:szCs w:val="23"/>
        </w:rPr>
      </w:pPr>
    </w:p>
    <w:p w:rsidR="008E2C08" w:rsidRPr="00E2679E" w:rsidRDefault="008F5907" w:rsidP="008E2C08">
      <w:pPr>
        <w:autoSpaceDE w:val="0"/>
        <w:autoSpaceDN w:val="0"/>
        <w:adjustRightInd w:val="0"/>
        <w:jc w:val="both"/>
        <w:rPr>
          <w:rFonts w:ascii="Arial" w:hAnsi="Arial" w:cs="Arial"/>
          <w:sz w:val="22"/>
          <w:szCs w:val="22"/>
          <w:lang w:val="es-MX" w:eastAsia="es-MX"/>
        </w:rPr>
      </w:pPr>
      <w:r w:rsidRPr="002831CF">
        <w:rPr>
          <w:rFonts w:ascii="Arial" w:hAnsi="Arial" w:cs="Arial"/>
          <w:color w:val="000000"/>
          <w:sz w:val="23"/>
          <w:szCs w:val="23"/>
          <w:lang w:val="es-MX" w:eastAsia="es-MX"/>
        </w:rPr>
        <w:t xml:space="preserve">El presupuesto oficial del proceso asciende a la suma de </w:t>
      </w:r>
      <w:r w:rsidR="008E2C08" w:rsidRPr="00E2679E">
        <w:rPr>
          <w:rFonts w:ascii="Arial" w:hAnsi="Arial" w:cs="Arial"/>
          <w:b/>
          <w:sz w:val="22"/>
          <w:szCs w:val="22"/>
          <w:lang w:val="es-MX" w:eastAsia="es-MX"/>
        </w:rPr>
        <w:t>CIENTO OCHENTA Y CINCO MILLONES CUATROCIENTOS CUARENTA Y CINCO MIL SETECIENTOS CUARENTA Y DOS PESOS M/L ($ 185.445.742)</w:t>
      </w:r>
      <w:r w:rsidR="008E2C08">
        <w:rPr>
          <w:rFonts w:ascii="Arial" w:hAnsi="Arial" w:cs="Arial"/>
          <w:color w:val="000000"/>
          <w:sz w:val="22"/>
          <w:szCs w:val="22"/>
          <w:lang w:val="es-MX" w:eastAsia="es-MX"/>
        </w:rPr>
        <w:t xml:space="preserve"> </w:t>
      </w:r>
      <w:r w:rsidR="00EC47D3" w:rsidRPr="0064054D">
        <w:rPr>
          <w:rFonts w:ascii="Arial" w:eastAsia="Calibri" w:hAnsi="Arial" w:cs="Arial"/>
          <w:color w:val="000000"/>
        </w:rPr>
        <w:t>y un</w:t>
      </w:r>
      <w:r w:rsidR="00EC47D3" w:rsidRPr="00875BD5">
        <w:rPr>
          <w:rFonts w:ascii="Arial" w:hAnsi="Arial" w:cs="Arial"/>
          <w:b/>
        </w:rPr>
        <w:t xml:space="preserve"> </w:t>
      </w:r>
      <w:r w:rsidR="00DE7292" w:rsidRPr="00C431CD">
        <w:rPr>
          <w:rFonts w:ascii="Arial" w:hAnsi="Arial" w:cs="Arial"/>
          <w:b/>
          <w:sz w:val="22"/>
          <w:szCs w:val="22"/>
        </w:rPr>
        <w:t>SIETE (7) MESES</w:t>
      </w:r>
      <w:r w:rsidR="00DE7292">
        <w:rPr>
          <w:rFonts w:ascii="Arial" w:hAnsi="Arial" w:cs="Arial"/>
          <w:sz w:val="22"/>
          <w:szCs w:val="22"/>
        </w:rPr>
        <w:t xml:space="preserve"> para ejecutar </w:t>
      </w:r>
      <w:r w:rsidR="008E2C08" w:rsidRPr="00E2679E">
        <w:rPr>
          <w:rFonts w:ascii="Arial" w:hAnsi="Arial" w:cs="Arial"/>
          <w:b/>
          <w:sz w:val="22"/>
          <w:szCs w:val="22"/>
        </w:rPr>
        <w:t>CUATRO (4) MESES</w:t>
      </w:r>
      <w:r w:rsidR="008E2C08" w:rsidRPr="00E2679E">
        <w:rPr>
          <w:rFonts w:ascii="Arial" w:hAnsi="Arial" w:cs="Arial"/>
          <w:sz w:val="22"/>
          <w:szCs w:val="22"/>
        </w:rPr>
        <w:t xml:space="preserve"> para ejecutar </w:t>
      </w:r>
      <w:r w:rsidR="008E2C08" w:rsidRPr="00E2679E">
        <w:rPr>
          <w:rFonts w:ascii="Arial" w:eastAsia="Calibri" w:hAnsi="Arial" w:cs="Arial"/>
          <w:color w:val="000000"/>
          <w:sz w:val="22"/>
          <w:szCs w:val="22"/>
        </w:rPr>
        <w:t xml:space="preserve">un plazo de </w:t>
      </w:r>
      <w:r w:rsidR="008E2C08" w:rsidRPr="00E2679E">
        <w:rPr>
          <w:rFonts w:ascii="Arial" w:hAnsi="Arial" w:cs="Arial"/>
          <w:b/>
          <w:color w:val="000000"/>
          <w:sz w:val="22"/>
          <w:szCs w:val="22"/>
          <w:lang w:eastAsia="es-MX"/>
        </w:rPr>
        <w:t xml:space="preserve">VEINTIOCHO </w:t>
      </w:r>
      <w:r w:rsidR="008E2C08" w:rsidRPr="00E2679E">
        <w:rPr>
          <w:rFonts w:ascii="Arial" w:hAnsi="Arial" w:cs="Arial"/>
          <w:b/>
          <w:sz w:val="22"/>
          <w:szCs w:val="22"/>
          <w:lang w:val="es-MX" w:eastAsia="es-MX"/>
        </w:rPr>
        <w:t>(28) DÍAS</w:t>
      </w:r>
      <w:r w:rsidR="008E2C08" w:rsidRPr="00E2679E">
        <w:rPr>
          <w:rFonts w:ascii="Arial" w:hAnsi="Arial" w:cs="Arial"/>
          <w:sz w:val="22"/>
          <w:szCs w:val="22"/>
          <w:lang w:val="es-MX" w:eastAsia="es-MX"/>
        </w:rPr>
        <w:t xml:space="preserve"> de calendario escolar A del año 2026 o hasta agotar el presupuesto</w:t>
      </w:r>
      <w:r w:rsidR="008E2C08" w:rsidRPr="00E2679E">
        <w:rPr>
          <w:rFonts w:ascii="Arial" w:hAnsi="Arial" w:cs="Arial"/>
          <w:color w:val="000000"/>
          <w:sz w:val="22"/>
          <w:szCs w:val="22"/>
          <w:lang w:val="es-MX" w:eastAsia="es-MX"/>
        </w:rPr>
        <w:t xml:space="preserve"> </w:t>
      </w:r>
      <w:r w:rsidR="008E2C08" w:rsidRPr="00E2679E">
        <w:rPr>
          <w:rFonts w:ascii="Arial" w:hAnsi="Arial" w:cs="Arial"/>
          <w:sz w:val="22"/>
          <w:szCs w:val="22"/>
        </w:rPr>
        <w:t>contados a partir de la aprobación de las garantías pactadas y de la firma del acta de inicio del contrato, sin que sobrepase el 31 de diciembre de 2026</w:t>
      </w:r>
      <w:r w:rsidR="008E2C08" w:rsidRPr="00E2679E">
        <w:rPr>
          <w:rFonts w:ascii="Arial" w:hAnsi="Arial" w:cs="Arial"/>
          <w:sz w:val="22"/>
          <w:szCs w:val="22"/>
          <w:lang w:val="es-MX" w:eastAsia="es-MX"/>
        </w:rPr>
        <w:t xml:space="preserve">. </w:t>
      </w:r>
    </w:p>
    <w:p w:rsidR="0038756A" w:rsidRPr="002831CF" w:rsidRDefault="0038756A" w:rsidP="0038756A">
      <w:pPr>
        <w:pStyle w:val="Sinespaciado"/>
        <w:jc w:val="both"/>
        <w:rPr>
          <w:rFonts w:ascii="Arial" w:hAnsi="Arial" w:cs="Arial"/>
          <w:b/>
          <w:bCs/>
          <w:color w:val="000000"/>
          <w:sz w:val="23"/>
          <w:szCs w:val="23"/>
          <w:lang w:val="es-CO" w:eastAsia="es-ES"/>
        </w:rPr>
      </w:pPr>
    </w:p>
    <w:p w:rsidR="0038756A" w:rsidRDefault="0038756A" w:rsidP="0038756A">
      <w:pPr>
        <w:pStyle w:val="Sinespaciado"/>
        <w:jc w:val="both"/>
        <w:rPr>
          <w:rFonts w:ascii="Arial" w:hAnsi="Arial" w:cs="Arial"/>
          <w:b/>
          <w:bCs/>
          <w:color w:val="000000"/>
          <w:sz w:val="23"/>
          <w:szCs w:val="23"/>
          <w:lang w:eastAsia="es-ES"/>
        </w:rPr>
      </w:pPr>
      <w:r w:rsidRPr="002831CF">
        <w:rPr>
          <w:rFonts w:ascii="Arial" w:hAnsi="Arial" w:cs="Arial"/>
          <w:b/>
          <w:bCs/>
          <w:color w:val="000000"/>
          <w:sz w:val="23"/>
          <w:szCs w:val="23"/>
          <w:lang w:eastAsia="es-ES"/>
        </w:rPr>
        <w:t>1.7. CRONOGRAMA DEL PROCESO</w:t>
      </w:r>
    </w:p>
    <w:p w:rsidR="00803BA1" w:rsidRDefault="00803BA1" w:rsidP="0038756A">
      <w:pPr>
        <w:pStyle w:val="Sinespaciado"/>
        <w:jc w:val="both"/>
        <w:rPr>
          <w:rFonts w:ascii="Arial" w:hAnsi="Arial" w:cs="Arial"/>
          <w:b/>
          <w:bCs/>
          <w:color w:val="000000"/>
          <w:sz w:val="23"/>
          <w:szCs w:val="23"/>
          <w:lang w:eastAsia="es-ES"/>
        </w:rPr>
      </w:pPr>
    </w:p>
    <w:tbl>
      <w:tblPr>
        <w:tblW w:w="9498"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61"/>
        <w:gridCol w:w="2835"/>
        <w:gridCol w:w="3402"/>
      </w:tblGrid>
      <w:tr w:rsidR="008E2C08" w:rsidRPr="00726548" w:rsidTr="00006D0F">
        <w:trPr>
          <w:trHeight w:val="366"/>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ACTIVIDAD</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FECHA Y HORA</w:t>
            </w:r>
          </w:p>
        </w:tc>
        <w:tc>
          <w:tcPr>
            <w:tcW w:w="3402"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LUGAR</w:t>
            </w:r>
          </w:p>
        </w:tc>
      </w:tr>
      <w:tr w:rsidR="008E2C08" w:rsidRPr="00726548" w:rsidTr="00006D0F">
        <w:trPr>
          <w:trHeight w:val="687"/>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Publicación aviso de convocatoria, estudios previos y proyecto de pliegos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18 de agosto de 2026, a las 9:00 a.m.</w:t>
            </w:r>
          </w:p>
        </w:tc>
        <w:tc>
          <w:tcPr>
            <w:tcW w:w="3402" w:type="dxa"/>
            <w:tcBorders>
              <w:top w:val="single" w:sz="6" w:space="0" w:color="auto"/>
              <w:left w:val="single" w:sz="6" w:space="0" w:color="auto"/>
              <w:bottom w:val="single" w:sz="6" w:space="0" w:color="auto"/>
              <w:right w:val="single" w:sz="6" w:space="0" w:color="auto"/>
            </w:tcBorders>
            <w:vAlign w:val="center"/>
          </w:tcPr>
          <w:p w:rsidR="008E2C08" w:rsidRPr="00726548" w:rsidRDefault="00D9524D" w:rsidP="00006D0F">
            <w:pPr>
              <w:jc w:val="both"/>
              <w:rPr>
                <w:rFonts w:ascii="Arial" w:hAnsi="Arial" w:cs="Arial"/>
                <w:color w:val="000000"/>
              </w:rPr>
            </w:pPr>
            <w:hyperlink r:id="rId9"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10" w:history="1">
              <w:r w:rsidR="008E2C08" w:rsidRPr="00726548">
                <w:rPr>
                  <w:rStyle w:val="Hipervnculo"/>
                  <w:rFonts w:ascii="Arial" w:hAnsi="Arial" w:cs="Arial"/>
                </w:rPr>
                <w:t>www.belmira-antioquia.gov.co</w:t>
              </w:r>
            </w:hyperlink>
          </w:p>
        </w:tc>
      </w:tr>
      <w:tr w:rsidR="008E2C08" w:rsidRPr="00726548" w:rsidTr="00006D0F">
        <w:trPr>
          <w:trHeight w:val="70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Presentación de observaciones al proyecto de pliego de condiciones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18 de agosto de 2026, a las 9:00 a.m. al 25 de agosto de 2026, hasta las 11:00 a.m.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11"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12" w:history="1">
              <w:r w:rsidR="008E2C08" w:rsidRPr="00726548">
                <w:rPr>
                  <w:rStyle w:val="Hipervnculo"/>
                  <w:rFonts w:ascii="Arial" w:hAnsi="Arial" w:cs="Arial"/>
                </w:rPr>
                <w:t>www.belmira-antioquia.gov.co</w:t>
              </w:r>
            </w:hyperlink>
          </w:p>
        </w:tc>
      </w:tr>
      <w:tr w:rsidR="008E2C08" w:rsidRPr="00726548" w:rsidTr="00006D0F">
        <w:trPr>
          <w:trHeight w:val="45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 xml:space="preserve">Respuesta a las observaciones realizadas al proyecto </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Hasta el 25 de agosto de 2026, hasta las 2:00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13"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14" w:history="1">
              <w:r w:rsidR="008E2C08" w:rsidRPr="00726548">
                <w:rPr>
                  <w:rStyle w:val="Hipervnculo"/>
                  <w:rFonts w:ascii="Arial" w:hAnsi="Arial" w:cs="Arial"/>
                </w:rPr>
                <w:t>www.belmira-antioquia.gov.co</w:t>
              </w:r>
            </w:hyperlink>
          </w:p>
        </w:tc>
      </w:tr>
      <w:tr w:rsidR="008E2C08" w:rsidRPr="00726548" w:rsidTr="00006D0F">
        <w:trPr>
          <w:trHeight w:val="81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Publicación de Resolución de Apertura y publicación Pliego de Condiciones Definitivo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Hasta el 25 de agosto de 2026, hasta las 2:30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15"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16" w:history="1">
              <w:r w:rsidR="008E2C08" w:rsidRPr="00726548">
                <w:rPr>
                  <w:rStyle w:val="Hipervnculo"/>
                  <w:rFonts w:ascii="Arial" w:hAnsi="Arial" w:cs="Arial"/>
                </w:rPr>
                <w:t>www.belmira-antioquia.gov.co</w:t>
              </w:r>
            </w:hyperlink>
          </w:p>
        </w:tc>
      </w:tr>
      <w:tr w:rsidR="008E2C08" w:rsidRPr="00726548" w:rsidTr="00006D0F">
        <w:trPr>
          <w:trHeight w:val="269"/>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Plazo para presentar observaciones a los pliegos de condiciones definitivo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 xml:space="preserve">25 de agosto de 2026, desde las 2:31 p.m. hasta el 28 de agosto de 2026, a las 4:00 p.m. </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17"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18" w:history="1">
              <w:r w:rsidR="008E2C08" w:rsidRPr="00726548">
                <w:rPr>
                  <w:rStyle w:val="Hipervnculo"/>
                  <w:rFonts w:ascii="Arial" w:hAnsi="Arial" w:cs="Arial"/>
                </w:rPr>
                <w:t>www.belmira-antioquia.gov.co</w:t>
              </w:r>
            </w:hyperlink>
          </w:p>
        </w:tc>
      </w:tr>
      <w:tr w:rsidR="008E2C08" w:rsidRPr="00726548" w:rsidTr="00006D0F">
        <w:trPr>
          <w:trHeight w:val="46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Plazo Manifestación de interés en participar en el proceso con convocatoria limitada a Mipyme</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bCs/>
                <w:color w:val="000000"/>
              </w:rPr>
              <w:t xml:space="preserve">A más tardar el día hábil anterior a la fecha prevista para la apertura del proceso. </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19"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20" w:history="1">
              <w:r w:rsidR="008E2C08" w:rsidRPr="00726548">
                <w:rPr>
                  <w:rStyle w:val="Hipervnculo"/>
                  <w:rFonts w:ascii="Arial" w:hAnsi="Arial" w:cs="Arial"/>
                </w:rPr>
                <w:t>www.belmira-antioquia.gov.co</w:t>
              </w:r>
            </w:hyperlink>
          </w:p>
        </w:tc>
      </w:tr>
      <w:tr w:rsidR="008E2C08" w:rsidRPr="00726548" w:rsidTr="00006D0F">
        <w:trPr>
          <w:trHeight w:val="687"/>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 xml:space="preserve">Audiencia de aclaración y asignación de riesgos (Asistencia Voluntaria) </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26 de agosto 2026, a las 2:00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21"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22" w:history="1">
              <w:r w:rsidR="008E2C08" w:rsidRPr="00726548">
                <w:rPr>
                  <w:rStyle w:val="Hipervnculo"/>
                  <w:rFonts w:ascii="Arial" w:hAnsi="Arial" w:cs="Arial"/>
                </w:rPr>
                <w:t>www.belmira-antioquia.gov.co</w:t>
              </w:r>
            </w:hyperlink>
          </w:p>
        </w:tc>
      </w:tr>
      <w:tr w:rsidR="008E2C08" w:rsidRPr="00726548" w:rsidTr="00006D0F">
        <w:trPr>
          <w:trHeight w:val="687"/>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Respuesta a observaciones.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25 de agosto de 2026, desde las 2:31 p.m. hasta el 28 de agosto de 2026, a las 5:00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23"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24" w:history="1">
              <w:r w:rsidR="008E2C08" w:rsidRPr="00726548">
                <w:rPr>
                  <w:rStyle w:val="Hipervnculo"/>
                  <w:rFonts w:ascii="Arial" w:hAnsi="Arial" w:cs="Arial"/>
                </w:rPr>
                <w:t>www.belmira-antioquia.gov.co</w:t>
              </w:r>
            </w:hyperlink>
          </w:p>
        </w:tc>
      </w:tr>
      <w:tr w:rsidR="008E2C08" w:rsidRPr="00726548" w:rsidTr="00006D0F">
        <w:trPr>
          <w:trHeight w:val="687"/>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Plazo máximo para la realización y publicación de adendas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25 de agosto de 2026, desde las 2:31 p.m. hasta el 28 de agosto de 2026, a las 5:00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25"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26" w:history="1">
              <w:r w:rsidR="008E2C08" w:rsidRPr="00726548">
                <w:rPr>
                  <w:rStyle w:val="Hipervnculo"/>
                  <w:rFonts w:ascii="Arial" w:hAnsi="Arial" w:cs="Arial"/>
                </w:rPr>
                <w:t>www.belmira-antioquia.gov.co</w:t>
              </w:r>
            </w:hyperlink>
          </w:p>
        </w:tc>
      </w:tr>
      <w:tr w:rsidR="008E2C08" w:rsidRPr="00726548" w:rsidTr="00006D0F">
        <w:trPr>
          <w:trHeight w:val="70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 xml:space="preserve">Plazo para la Recepción de Ofertas y diligencia de cierre </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Hasta el 31 de agosto 2026, a las 5:00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27"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28" w:history="1">
              <w:r w:rsidR="008E2C08" w:rsidRPr="00726548">
                <w:rPr>
                  <w:rStyle w:val="Hipervnculo"/>
                  <w:rFonts w:ascii="Arial" w:hAnsi="Arial" w:cs="Arial"/>
                </w:rPr>
                <w:t>www.belmira-antioquia.gov.co</w:t>
              </w:r>
            </w:hyperlink>
          </w:p>
        </w:tc>
      </w:tr>
      <w:tr w:rsidR="008E2C08" w:rsidRPr="00726548" w:rsidTr="00006D0F">
        <w:trPr>
          <w:trHeight w:val="70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Diligencia de Apertura de las propuestas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Desde el 1 de septiembre de 2026, a las 9:00 a.m.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29"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30" w:history="1">
              <w:r w:rsidR="008E2C08" w:rsidRPr="00726548">
                <w:rPr>
                  <w:rStyle w:val="Hipervnculo"/>
                  <w:rFonts w:ascii="Arial" w:hAnsi="Arial" w:cs="Arial"/>
                </w:rPr>
                <w:t>www.belmira-antioquia.gov.co</w:t>
              </w:r>
            </w:hyperlink>
          </w:p>
        </w:tc>
      </w:tr>
      <w:tr w:rsidR="008E2C08" w:rsidRPr="00726548" w:rsidTr="00006D0F">
        <w:trPr>
          <w:trHeight w:val="70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bCs/>
                <w:color w:val="262626"/>
                <w:shd w:val="clear" w:color="auto" w:fill="FFFFFF"/>
              </w:rPr>
              <w:t>Informe de presentación de ofertas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Desde el 1 de septiembre de 2026, a las 9:30 a.m.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31"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32" w:history="1">
              <w:r w:rsidR="008E2C08" w:rsidRPr="00726548">
                <w:rPr>
                  <w:rStyle w:val="Hipervnculo"/>
                  <w:rFonts w:ascii="Arial" w:hAnsi="Arial" w:cs="Arial"/>
                </w:rPr>
                <w:t>www.belmira-antioquia.gov.co</w:t>
              </w:r>
            </w:hyperlink>
          </w:p>
        </w:tc>
      </w:tr>
      <w:tr w:rsidR="008E2C08" w:rsidRPr="00726548" w:rsidTr="00006D0F">
        <w:trPr>
          <w:trHeight w:val="551"/>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 xml:space="preserve">Verificación de los requisitos habilitantes y requerimiento a los proponentes no habilitados (Publicación de primer informe de Evaluación) </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El 1 de septiembre de 2026, desde  las 9:31 a.m. hasta el 1 de septiembre de 2026, a la 4:00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33"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34" w:history="1">
              <w:r w:rsidR="008E2C08" w:rsidRPr="00726548">
                <w:rPr>
                  <w:rStyle w:val="Hipervnculo"/>
                  <w:rFonts w:ascii="Arial" w:hAnsi="Arial" w:cs="Arial"/>
                </w:rPr>
                <w:t>www.belmira-antioquia.gov.co</w:t>
              </w:r>
            </w:hyperlink>
          </w:p>
        </w:tc>
      </w:tr>
      <w:tr w:rsidR="008E2C08" w:rsidRPr="00726548" w:rsidTr="00006D0F">
        <w:trPr>
          <w:trHeight w:val="1149"/>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Traslado del informe y Término para subsanar la falta de requisitos habilitantes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 xml:space="preserve">Del 1 de septiembre de 2026, a la 4:01 p.m. al  4 de septiembre de 2026, a las 4:30 p.m. </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35"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36" w:history="1">
              <w:r w:rsidR="008E2C08" w:rsidRPr="00726548">
                <w:rPr>
                  <w:rStyle w:val="Hipervnculo"/>
                  <w:rFonts w:ascii="Arial" w:hAnsi="Arial" w:cs="Arial"/>
                </w:rPr>
                <w:t>www.belmira-antioquia.gov.co</w:t>
              </w:r>
            </w:hyperlink>
          </w:p>
        </w:tc>
      </w:tr>
      <w:tr w:rsidR="008E2C08" w:rsidRPr="00726548" w:rsidTr="00006D0F">
        <w:trPr>
          <w:trHeight w:val="46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Publicación de lista definitiva de habilitados.</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 xml:space="preserve">4 de </w:t>
            </w:r>
            <w:r w:rsidRPr="00726548">
              <w:rPr>
                <w:rFonts w:ascii="Arial" w:hAnsi="Arial" w:cs="Arial"/>
                <w:color w:val="000000"/>
              </w:rPr>
              <w:t xml:space="preserve">septiembre de 2026, </w:t>
            </w:r>
            <w:r w:rsidRPr="00726548">
              <w:rPr>
                <w:rFonts w:ascii="Arial" w:hAnsi="Arial" w:cs="Arial"/>
                <w:color w:val="000000"/>
                <w:lang w:val="es-ES_tradnl"/>
              </w:rPr>
              <w:t>a las 4:50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37"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38" w:history="1">
              <w:r w:rsidR="008E2C08" w:rsidRPr="00726548">
                <w:rPr>
                  <w:rStyle w:val="Hipervnculo"/>
                  <w:rFonts w:ascii="Arial" w:hAnsi="Arial" w:cs="Arial"/>
                </w:rPr>
                <w:t>www.belmira-antioquia.gov.co</w:t>
              </w:r>
            </w:hyperlink>
          </w:p>
        </w:tc>
      </w:tr>
      <w:tr w:rsidR="008E2C08" w:rsidRPr="00726548" w:rsidTr="00006D0F">
        <w:trPr>
          <w:trHeight w:val="46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bCs/>
                <w:color w:val="262626"/>
                <w:shd w:val="clear" w:color="auto" w:fill="FFFFFF"/>
              </w:rPr>
              <w:t>Apertura del sobre económico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7 de septiembre</w:t>
            </w:r>
            <w:r w:rsidRPr="00726548">
              <w:rPr>
                <w:rFonts w:ascii="Arial" w:hAnsi="Arial" w:cs="Arial"/>
                <w:color w:val="000000"/>
              </w:rPr>
              <w:t xml:space="preserve"> de 2026, </w:t>
            </w:r>
            <w:r w:rsidRPr="00726548">
              <w:rPr>
                <w:rFonts w:ascii="Arial" w:hAnsi="Arial" w:cs="Arial"/>
                <w:color w:val="000000"/>
                <w:lang w:val="es-ES_tradnl"/>
              </w:rPr>
              <w:t>a las 8:00 a.m.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39"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40" w:history="1">
              <w:r w:rsidR="008E2C08" w:rsidRPr="00726548">
                <w:rPr>
                  <w:rStyle w:val="Hipervnculo"/>
                  <w:rFonts w:ascii="Arial" w:hAnsi="Arial" w:cs="Arial"/>
                </w:rPr>
                <w:t>www.belmira-antioquia.gov.co</w:t>
              </w:r>
            </w:hyperlink>
          </w:p>
        </w:tc>
      </w:tr>
      <w:tr w:rsidR="008E2C08" w:rsidRPr="00726548" w:rsidTr="00006D0F">
        <w:trPr>
          <w:trHeight w:val="91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Realización subasta inversa presencial, apertura de la propuesta inicial y adjudicación del contrato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7 de septiembre</w:t>
            </w:r>
            <w:r w:rsidRPr="00726548">
              <w:rPr>
                <w:rFonts w:ascii="Arial" w:hAnsi="Arial" w:cs="Arial"/>
                <w:color w:val="000000"/>
              </w:rPr>
              <w:t xml:space="preserve"> de 2026, </w:t>
            </w:r>
            <w:r w:rsidRPr="00726548">
              <w:rPr>
                <w:rFonts w:ascii="Arial" w:hAnsi="Arial" w:cs="Arial"/>
                <w:color w:val="000000"/>
                <w:lang w:val="es-ES_tradnl"/>
              </w:rPr>
              <w:t>a las 8:00 a.m. hasta el 7 de septiembre</w:t>
            </w:r>
            <w:r w:rsidRPr="00726548">
              <w:rPr>
                <w:rFonts w:ascii="Arial" w:hAnsi="Arial" w:cs="Arial"/>
                <w:color w:val="000000"/>
              </w:rPr>
              <w:t xml:space="preserve"> de 2026, </w:t>
            </w:r>
            <w:r w:rsidRPr="00726548">
              <w:rPr>
                <w:rFonts w:ascii="Arial" w:hAnsi="Arial" w:cs="Arial"/>
                <w:color w:val="000000"/>
                <w:lang w:val="es-ES_tradnl"/>
              </w:rPr>
              <w:t>a las 12:00 a.m.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41"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42" w:history="1">
              <w:r w:rsidR="008E2C08" w:rsidRPr="00726548">
                <w:rPr>
                  <w:rStyle w:val="Hipervnculo"/>
                  <w:rFonts w:ascii="Arial" w:hAnsi="Arial" w:cs="Arial"/>
                </w:rPr>
                <w:t>www.belmira-antioquia.gov.co</w:t>
              </w:r>
            </w:hyperlink>
          </w:p>
        </w:tc>
      </w:tr>
      <w:tr w:rsidR="008E2C08" w:rsidRPr="00726548" w:rsidTr="00006D0F">
        <w:trPr>
          <w:trHeight w:val="450"/>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Publicación de acto administrativo de adjudicación o declaratoria de desierto.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17 de septiembre</w:t>
            </w:r>
            <w:r w:rsidRPr="00726548">
              <w:rPr>
                <w:rFonts w:ascii="Arial" w:hAnsi="Arial" w:cs="Arial"/>
                <w:color w:val="000000"/>
              </w:rPr>
              <w:t xml:space="preserve"> de 2026, </w:t>
            </w:r>
            <w:r w:rsidRPr="00726548">
              <w:rPr>
                <w:rFonts w:ascii="Arial" w:hAnsi="Arial" w:cs="Arial"/>
                <w:color w:val="000000"/>
                <w:lang w:val="es-ES_tradnl"/>
              </w:rPr>
              <w:t>a las 2:00 p.m.</w:t>
            </w:r>
          </w:p>
        </w:tc>
        <w:tc>
          <w:tcPr>
            <w:tcW w:w="3402" w:type="dxa"/>
            <w:tcBorders>
              <w:top w:val="single" w:sz="6" w:space="0" w:color="auto"/>
              <w:left w:val="single" w:sz="6" w:space="0" w:color="auto"/>
              <w:bottom w:val="single" w:sz="6" w:space="0" w:color="auto"/>
              <w:right w:val="single" w:sz="6" w:space="0" w:color="auto"/>
            </w:tcBorders>
          </w:tcPr>
          <w:p w:rsidR="008E2C08" w:rsidRPr="00726548" w:rsidRDefault="00D9524D" w:rsidP="00006D0F">
            <w:pPr>
              <w:rPr>
                <w:rFonts w:ascii="Arial" w:hAnsi="Arial" w:cs="Arial"/>
              </w:rPr>
            </w:pPr>
            <w:hyperlink r:id="rId43" w:history="1">
              <w:r w:rsidR="008E2C08" w:rsidRPr="00726548">
                <w:rPr>
                  <w:rStyle w:val="Hipervnculo"/>
                  <w:rFonts w:ascii="Arial" w:hAnsi="Arial" w:cs="Arial"/>
                </w:rPr>
                <w:t>www.contratos.gov.co</w:t>
              </w:r>
            </w:hyperlink>
            <w:r w:rsidR="008E2C08" w:rsidRPr="00726548">
              <w:rPr>
                <w:rFonts w:ascii="Arial" w:hAnsi="Arial" w:cs="Arial"/>
                <w:color w:val="000000"/>
              </w:rPr>
              <w:t xml:space="preserve">  y </w:t>
            </w:r>
            <w:hyperlink r:id="rId44" w:history="1">
              <w:r w:rsidR="008E2C08" w:rsidRPr="00726548">
                <w:rPr>
                  <w:rStyle w:val="Hipervnculo"/>
                  <w:rFonts w:ascii="Arial" w:hAnsi="Arial" w:cs="Arial"/>
                </w:rPr>
                <w:t>www.belmira-antioquia.gov.co</w:t>
              </w:r>
            </w:hyperlink>
          </w:p>
        </w:tc>
      </w:tr>
      <w:tr w:rsidR="008E2C08" w:rsidRPr="00726548" w:rsidTr="00006D0F">
        <w:trPr>
          <w:trHeight w:val="462"/>
        </w:trPr>
        <w:tc>
          <w:tcPr>
            <w:tcW w:w="3261"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lang w:val="es-ES_tradnl"/>
              </w:rPr>
            </w:pPr>
            <w:r w:rsidRPr="00726548">
              <w:rPr>
                <w:rFonts w:ascii="Arial" w:hAnsi="Arial" w:cs="Arial"/>
                <w:color w:val="000000"/>
                <w:lang w:val="es-ES_tradnl"/>
              </w:rPr>
              <w:t>Firma y Legalización del contrato</w:t>
            </w:r>
          </w:p>
        </w:tc>
        <w:tc>
          <w:tcPr>
            <w:tcW w:w="2835"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A los tres (03) días hábiles siguientes de la adjudicación del contrato.</w:t>
            </w:r>
          </w:p>
        </w:tc>
        <w:tc>
          <w:tcPr>
            <w:tcW w:w="3402" w:type="dxa"/>
            <w:tcBorders>
              <w:top w:val="single" w:sz="6" w:space="0" w:color="auto"/>
              <w:left w:val="single" w:sz="6" w:space="0" w:color="auto"/>
              <w:bottom w:val="single" w:sz="6" w:space="0" w:color="auto"/>
              <w:right w:val="single" w:sz="6" w:space="0" w:color="auto"/>
            </w:tcBorders>
            <w:vAlign w:val="center"/>
          </w:tcPr>
          <w:p w:rsidR="008E2C08" w:rsidRPr="00726548" w:rsidRDefault="008E2C08" w:rsidP="00006D0F">
            <w:pPr>
              <w:jc w:val="both"/>
              <w:rPr>
                <w:rFonts w:ascii="Arial" w:hAnsi="Arial" w:cs="Arial"/>
                <w:color w:val="000000"/>
              </w:rPr>
            </w:pPr>
            <w:r w:rsidRPr="00726548">
              <w:rPr>
                <w:rFonts w:ascii="Arial" w:hAnsi="Arial" w:cs="Arial"/>
                <w:color w:val="000000"/>
              </w:rPr>
              <w:t>Despacho de Alcalde</w:t>
            </w:r>
          </w:p>
        </w:tc>
      </w:tr>
    </w:tbl>
    <w:p w:rsidR="00751B2E" w:rsidRPr="002831CF" w:rsidRDefault="00751B2E" w:rsidP="0038756A">
      <w:pPr>
        <w:pStyle w:val="Sinespaciado"/>
        <w:jc w:val="both"/>
        <w:rPr>
          <w:rFonts w:ascii="Arial" w:hAnsi="Arial" w:cs="Arial"/>
          <w:sz w:val="23"/>
          <w:szCs w:val="23"/>
        </w:rPr>
      </w:pPr>
    </w:p>
    <w:p w:rsidR="0038756A" w:rsidRPr="002831CF" w:rsidRDefault="0038756A" w:rsidP="0038756A">
      <w:pPr>
        <w:pStyle w:val="Default"/>
        <w:jc w:val="both"/>
        <w:rPr>
          <w:sz w:val="23"/>
          <w:szCs w:val="23"/>
        </w:rPr>
      </w:pPr>
      <w:r w:rsidRPr="002831CF">
        <w:rPr>
          <w:b/>
          <w:bCs/>
          <w:sz w:val="23"/>
          <w:szCs w:val="23"/>
        </w:rPr>
        <w:t xml:space="preserve">1.8. AUDIENCIA DE ACLARACIONES Y ASIGNACION DE RIESGOS. </w:t>
      </w:r>
    </w:p>
    <w:p w:rsidR="0038756A" w:rsidRPr="002831CF"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2831CF">
        <w:rPr>
          <w:sz w:val="23"/>
          <w:szCs w:val="23"/>
        </w:rPr>
        <w:t xml:space="preserve">En la fecha señalada en el numeral 1.7. CRONOGRAMA DEL PROCESO, en la Secretaría de Educación, </w:t>
      </w:r>
      <w:r w:rsidR="00D14276" w:rsidRPr="002831CF">
        <w:rPr>
          <w:sz w:val="23"/>
          <w:szCs w:val="23"/>
        </w:rPr>
        <w:t>Cultura y Deporte</w:t>
      </w:r>
      <w:r w:rsidRPr="002831CF">
        <w:rPr>
          <w:sz w:val="23"/>
          <w:szCs w:val="23"/>
        </w:rPr>
        <w:t xml:space="preserve"> ubicada en la Carrera 21 No. 19 - 43 del Municipio de Belmira, se celebrará la AUDIENCIA PÚBLICA de aclaración del pliego de condiciones definitivo y de </w:t>
      </w:r>
      <w:r w:rsidRPr="00ED43CD">
        <w:rPr>
          <w:sz w:val="23"/>
          <w:szCs w:val="23"/>
        </w:rPr>
        <w:t xml:space="preserve">asignación de riesgos para que los interesados en presentar ofertas se pronuncien sobre los mismos. </w:t>
      </w:r>
      <w:r w:rsidRPr="00ED43CD">
        <w:rPr>
          <w:bCs/>
          <w:sz w:val="23"/>
          <w:szCs w:val="23"/>
        </w:rPr>
        <w:t xml:space="preserve">Su asistencia será voluntaria. </w:t>
      </w:r>
    </w:p>
    <w:p w:rsidR="0038756A" w:rsidRPr="00ED43CD"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ED43CD">
        <w:rPr>
          <w:sz w:val="23"/>
          <w:szCs w:val="23"/>
        </w:rPr>
        <w:t xml:space="preserve">Las solicitudes de aclaración u observaciones que se realizarán por los participantes en la audiencia pública deben presentarse previamente por escrito, </w:t>
      </w:r>
      <w:r w:rsidRPr="00ED43CD">
        <w:rPr>
          <w:bCs/>
          <w:sz w:val="23"/>
          <w:szCs w:val="23"/>
        </w:rPr>
        <w:t>y remitidas con mínimo un día de anticipación a la oficina de Recepción de Documentos</w:t>
      </w:r>
      <w:r w:rsidRPr="00ED43CD">
        <w:rPr>
          <w:sz w:val="23"/>
          <w:szCs w:val="23"/>
        </w:rPr>
        <w:t xml:space="preserve">, con el fin de ser leídas y resueltas durante la audiencia de aclaración. </w:t>
      </w:r>
    </w:p>
    <w:p w:rsidR="0038756A" w:rsidRPr="00ED43CD"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ED43CD">
        <w:rPr>
          <w:sz w:val="23"/>
          <w:szCs w:val="23"/>
        </w:rPr>
        <w:t xml:space="preserve">Se recomienda a los interesados leer previamente el proyecto de pliego de condiciones de manera cuidadosa y detallada para evitar desgastes administrativos o interpretaciones equívocas o imprecisas. </w:t>
      </w:r>
    </w:p>
    <w:p w:rsidR="0038756A" w:rsidRPr="00ED43CD" w:rsidRDefault="0038756A" w:rsidP="0038756A">
      <w:pPr>
        <w:pStyle w:val="Default"/>
        <w:jc w:val="both"/>
        <w:rPr>
          <w:b/>
          <w:bCs/>
          <w:sz w:val="23"/>
          <w:szCs w:val="23"/>
        </w:rPr>
      </w:pPr>
    </w:p>
    <w:p w:rsidR="0038756A" w:rsidRPr="00ED43CD" w:rsidRDefault="0038756A" w:rsidP="0038756A">
      <w:pPr>
        <w:pStyle w:val="Default"/>
        <w:jc w:val="both"/>
        <w:rPr>
          <w:sz w:val="23"/>
          <w:szCs w:val="23"/>
        </w:rPr>
      </w:pPr>
      <w:r w:rsidRPr="00ED43CD">
        <w:rPr>
          <w:b/>
          <w:bCs/>
          <w:sz w:val="23"/>
          <w:szCs w:val="23"/>
        </w:rPr>
        <w:t xml:space="preserve">1.9. TÉRMINO DE PUBLICACIÓN DE ADENDAS O CORRECCIÓN AL PLIEGO DE CONDICIONES DEFINITIVO. </w:t>
      </w:r>
    </w:p>
    <w:p w:rsidR="0038756A" w:rsidRPr="00ED43CD"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ED43CD">
        <w:rPr>
          <w:sz w:val="23"/>
          <w:szCs w:val="23"/>
        </w:rPr>
        <w:t>El término para publicar adendas, aclaraciones o correcciones al pliego de condiciones definitivo, así como de las respuestas a las preguntas formuladas por los posibles proponentes, vence el día establecido en el numera</w:t>
      </w:r>
      <w:r w:rsidR="000B0B07" w:rsidRPr="00ED43CD">
        <w:rPr>
          <w:sz w:val="23"/>
          <w:szCs w:val="23"/>
        </w:rPr>
        <w:t xml:space="preserve">l 1.7. CRONOGRAMA DEL PROCESO. </w:t>
      </w:r>
    </w:p>
    <w:p w:rsidR="0038756A" w:rsidRPr="00ED43CD" w:rsidRDefault="0038756A" w:rsidP="0038756A">
      <w:pPr>
        <w:pStyle w:val="Default"/>
        <w:jc w:val="both"/>
        <w:rPr>
          <w:b/>
          <w:bCs/>
          <w:sz w:val="23"/>
          <w:szCs w:val="23"/>
        </w:rPr>
      </w:pPr>
    </w:p>
    <w:p w:rsidR="0038756A" w:rsidRPr="00ED43CD" w:rsidRDefault="0038756A" w:rsidP="0038756A">
      <w:pPr>
        <w:pStyle w:val="Default"/>
        <w:jc w:val="both"/>
        <w:rPr>
          <w:sz w:val="23"/>
          <w:szCs w:val="23"/>
        </w:rPr>
      </w:pPr>
      <w:r w:rsidRPr="00ED43CD">
        <w:rPr>
          <w:b/>
          <w:bCs/>
          <w:sz w:val="23"/>
          <w:szCs w:val="23"/>
        </w:rPr>
        <w:t xml:space="preserve">1.10. PLAZO Y LUGAR PARA LA PRESENTACIÓN DE LAS PROPUESTAS </w:t>
      </w:r>
    </w:p>
    <w:p w:rsidR="0038756A" w:rsidRPr="00ED43CD"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ED43CD">
        <w:rPr>
          <w:sz w:val="23"/>
          <w:szCs w:val="23"/>
        </w:rPr>
        <w:t xml:space="preserve">Entendido como el término dentro del cual se deben entregar y radicar las propuestas económicas iniciales acompañadas de la totalidad de documentos y el cumplimiento de los requisitos habilitantes, de acuerdo a lo establecido en el numeral 1.7. “CRONOGRAMA DEL PROCESO”. Dicha entrega deberá </w:t>
      </w:r>
      <w:r w:rsidR="00AB7ABE">
        <w:rPr>
          <w:sz w:val="23"/>
          <w:szCs w:val="23"/>
        </w:rPr>
        <w:t>realizarse en la plataforma SECOP II</w:t>
      </w:r>
    </w:p>
    <w:p w:rsidR="0038756A" w:rsidRPr="00ED43CD" w:rsidRDefault="0038756A" w:rsidP="0038756A">
      <w:pPr>
        <w:pStyle w:val="Sinespaciado"/>
        <w:jc w:val="both"/>
        <w:rPr>
          <w:rFonts w:ascii="Arial" w:hAnsi="Arial" w:cs="Arial"/>
          <w:sz w:val="23"/>
          <w:szCs w:val="23"/>
        </w:rPr>
      </w:pPr>
    </w:p>
    <w:p w:rsidR="0038756A" w:rsidRPr="00ED43CD" w:rsidRDefault="0038756A" w:rsidP="0038756A">
      <w:pPr>
        <w:pStyle w:val="Sinespaciado"/>
        <w:jc w:val="both"/>
        <w:rPr>
          <w:rFonts w:ascii="Arial" w:hAnsi="Arial" w:cs="Arial"/>
          <w:sz w:val="23"/>
          <w:szCs w:val="23"/>
          <w:lang w:val="es-CO"/>
        </w:rPr>
      </w:pPr>
      <w:r w:rsidRPr="00ED43CD">
        <w:rPr>
          <w:rFonts w:ascii="Arial" w:hAnsi="Arial" w:cs="Arial"/>
          <w:sz w:val="23"/>
          <w:szCs w:val="23"/>
        </w:rPr>
        <w:t xml:space="preserve">Una vez presentadas las propuestas, en acto público que se llevará a cabo en la fecha y hora establecido en el numeral 1.7 CRONOGRAMA DEL PROCESO en la Oficina de la Secretaría de Educación, Deporte y Cultura de este Municipio, se procederá a la apertura, </w:t>
      </w:r>
      <w:r w:rsidRPr="00ED43CD">
        <w:rPr>
          <w:rFonts w:ascii="Arial" w:hAnsi="Arial" w:cs="Arial"/>
          <w:i/>
          <w:iCs/>
          <w:sz w:val="23"/>
          <w:szCs w:val="23"/>
        </w:rPr>
        <w:t>únicamente</w:t>
      </w:r>
      <w:r w:rsidRPr="00ED43CD">
        <w:rPr>
          <w:rFonts w:ascii="Arial" w:hAnsi="Arial" w:cs="Arial"/>
          <w:sz w:val="23"/>
          <w:szCs w:val="23"/>
        </w:rPr>
        <w:t>, del sobre contentivo de los documentos y demás soportes solicitados para la verificación de habilitación de los proponentes. Dicha apertura se efectuará solo con el fin de verificar el número de folios de la misma. En tal sentido se conservarán debidamente cerrados y sellados los sobres contentivos de las ofertas económicas de los proponentes.</w:t>
      </w:r>
    </w:p>
    <w:p w:rsidR="0038756A" w:rsidRPr="00ED43CD" w:rsidRDefault="0038756A" w:rsidP="0038756A">
      <w:pPr>
        <w:pStyle w:val="Sinespaciado"/>
        <w:jc w:val="both"/>
        <w:rPr>
          <w:rFonts w:ascii="Arial" w:hAnsi="Arial" w:cs="Arial"/>
          <w:sz w:val="23"/>
          <w:szCs w:val="23"/>
          <w:lang w:val="es-CO"/>
        </w:rPr>
      </w:pPr>
    </w:p>
    <w:p w:rsidR="0038756A" w:rsidRPr="00ED43CD" w:rsidRDefault="0038756A" w:rsidP="0038756A">
      <w:pPr>
        <w:pStyle w:val="Default"/>
        <w:jc w:val="both"/>
        <w:rPr>
          <w:sz w:val="23"/>
          <w:szCs w:val="23"/>
        </w:rPr>
      </w:pPr>
      <w:r w:rsidRPr="00ED43CD">
        <w:rPr>
          <w:b/>
          <w:bCs/>
          <w:sz w:val="23"/>
          <w:szCs w:val="23"/>
        </w:rPr>
        <w:t xml:space="preserve">1.11. VERIFICACIÓN DE DOCUMENTOS Y REQUISITOS HABILITANTES, Y REQUERIMIENTO A LOS OFERENTES NO HABILITADOS. </w:t>
      </w:r>
    </w:p>
    <w:p w:rsidR="0038756A" w:rsidRPr="00ED43CD" w:rsidRDefault="0038756A" w:rsidP="0038756A">
      <w:pPr>
        <w:pStyle w:val="Default"/>
        <w:jc w:val="both"/>
        <w:rPr>
          <w:sz w:val="23"/>
          <w:szCs w:val="23"/>
        </w:rPr>
      </w:pPr>
    </w:p>
    <w:p w:rsidR="0038756A" w:rsidRPr="00ED43CD" w:rsidRDefault="0038756A" w:rsidP="0038756A">
      <w:pPr>
        <w:pStyle w:val="Default"/>
        <w:jc w:val="both"/>
        <w:rPr>
          <w:sz w:val="23"/>
          <w:szCs w:val="23"/>
        </w:rPr>
      </w:pPr>
      <w:r w:rsidRPr="00ED43CD">
        <w:rPr>
          <w:sz w:val="23"/>
          <w:szCs w:val="23"/>
        </w:rPr>
        <w:t xml:space="preserve">El municipio de Belmira dispondrá de las fechas establecidas en el numeral 1.7. CRONOGRAMA DEL PROCESO para llevar a cabo la verificación de los documentos y demás requisitos habilitantes. </w:t>
      </w:r>
    </w:p>
    <w:p w:rsidR="0038756A" w:rsidRPr="00ED43CD"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ED43CD">
        <w:rPr>
          <w:sz w:val="23"/>
          <w:szCs w:val="23"/>
        </w:rPr>
        <w:t xml:space="preserve">Una vez efectuada la valoración de los documentos y la verificación de los requisitos habilitantes, dentro del mismo plazo señalado en el párrafo anterior, la Administración </w:t>
      </w:r>
      <w:r w:rsidRPr="005D5085">
        <w:rPr>
          <w:sz w:val="23"/>
          <w:szCs w:val="23"/>
        </w:rPr>
        <w:t xml:space="preserve">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subasta inversa presencial.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Del mismo modo, dentro del plazo mencionado en el primer párrafo de este numeral, la Entidad podrá solicitar a los proponentes las aclaraciones y explicaciones que estime pertinentes.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1.12. TÉRMINO PARA SUBSANAR LA FALTA DE REQUISITOS HABILITANTES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Conforme con el Numeral 1.7. “CRONOGRAMA DEL PROCESO”, y de acuerdo con el Decreto 1082 de 2015,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1.13. VERIFICACIO</w:t>
      </w:r>
      <w:r w:rsidR="002C687B" w:rsidRPr="005D5085">
        <w:rPr>
          <w:b/>
          <w:bCs/>
          <w:sz w:val="23"/>
          <w:szCs w:val="23"/>
        </w:rPr>
        <w:t>Ó</w:t>
      </w:r>
      <w:r w:rsidRPr="005D5085">
        <w:rPr>
          <w:b/>
          <w:bCs/>
          <w:sz w:val="23"/>
          <w:szCs w:val="23"/>
        </w:rPr>
        <w:t xml:space="preserve">N FINAL DE REQUISITOS HABILITANTES.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Igualmente, el Municipio de Belmira dispondrá del término dispuesto en el cronograma para verificar que se hayan subsanado en debida forma las ausencias de requisitos y documentos habilitantes por parte de aquellos oferentes a quienes se les haya requerido para el efecto.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1.14 PROCEDIMIENTO EN CASO DE SUBASTA INVERSA PRESENCIAL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Para que una subasta pueda llevarse a cabo en los términos del Decreto 1082 de 2015 deberán resultar habilitados para presentar lances de precios por lo menos dos (2) proponentes.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El resultado de la verificación de los requisitos habilitantes se publicará de conformidad con lo señalado en el Decreto 1082 de 2015. En dicho informe se señalarán los proponentes que no se consideran habilitados y a los cuales se les concederá un plazo para que subsanen la ausencia de requisitos o la falta de documentos habilitantes, so pena del rechazo definitivo de sus propuestas, tal como se describe en el numeral 1.13. Luego de verificados y subsanados los requisitos habilitantes, si a ello hubiere lugar, el municipio procederá a llevar a cabo la subasta dentro de los plazos fijados en el pl</w:t>
      </w:r>
      <w:r w:rsidR="002C687B" w:rsidRPr="005D5085">
        <w:rPr>
          <w:sz w:val="23"/>
          <w:szCs w:val="23"/>
        </w:rPr>
        <w:t>iego</w:t>
      </w:r>
      <w:r w:rsidRPr="005D5085">
        <w:rPr>
          <w:sz w:val="23"/>
          <w:szCs w:val="23"/>
        </w:rPr>
        <w:t xml:space="preserve"> de condiciones. </w:t>
      </w:r>
    </w:p>
    <w:p w:rsidR="0038756A" w:rsidRPr="005D5085" w:rsidRDefault="0038756A" w:rsidP="0038756A">
      <w:pPr>
        <w:pStyle w:val="Sinespaciado"/>
        <w:jc w:val="both"/>
        <w:rPr>
          <w:rFonts w:ascii="Arial" w:hAnsi="Arial" w:cs="Arial"/>
          <w:sz w:val="23"/>
          <w:szCs w:val="23"/>
        </w:rPr>
      </w:pPr>
    </w:p>
    <w:p w:rsidR="0038756A" w:rsidRPr="005D5085" w:rsidRDefault="0038756A" w:rsidP="0038756A">
      <w:pPr>
        <w:pStyle w:val="Sinespaciado"/>
        <w:jc w:val="both"/>
        <w:rPr>
          <w:rFonts w:ascii="Arial" w:hAnsi="Arial" w:cs="Arial"/>
          <w:sz w:val="23"/>
          <w:szCs w:val="23"/>
        </w:rPr>
      </w:pPr>
      <w:r w:rsidRPr="005D5085">
        <w:rPr>
          <w:rFonts w:ascii="Arial" w:hAnsi="Arial" w:cs="Arial"/>
          <w:sz w:val="23"/>
          <w:szCs w:val="23"/>
        </w:rPr>
        <w:t>Si sólo un oferente resultare habilitado para participar en la subasta, la entidad adjudicará el contrato al proponente habilitado, siempre que su oferta no exceda el presupuesto oficial indicado en el pliego de en los términos del numeral 5º del artículo 2.2.1.2.1.2.2 del Decreto 1082 de 2015 que lee: …¨</w:t>
      </w:r>
      <w:r w:rsidRPr="005D5085">
        <w:rPr>
          <w:rFonts w:ascii="Arial" w:hAnsi="Arial" w:cs="Arial"/>
          <w:i/>
          <w:iCs/>
          <w:sz w:val="23"/>
          <w:szCs w:val="23"/>
        </w:rPr>
        <w:t>Si en el Proceso de Contratación se presenta un único oferente cuyos bienes o servicios cumplen con la ficha técnica y está habilitado, la Entidad Estatal puede adjudicarle el contrato al único oferente si el valor de la oferta es igualo inferior a la disponibilidad presupuestal para el contrato, caso en el cual no hay lugar a la subasta inversa</w:t>
      </w:r>
      <w:r w:rsidRPr="005D5085">
        <w:rPr>
          <w:rFonts w:ascii="Arial" w:hAnsi="Arial" w:cs="Arial"/>
          <w:sz w:val="23"/>
          <w:szCs w:val="23"/>
        </w:rPr>
        <w:t>¨…</w:t>
      </w:r>
    </w:p>
    <w:p w:rsidR="0038756A" w:rsidRPr="005D5085" w:rsidRDefault="0038756A" w:rsidP="0038756A">
      <w:pPr>
        <w:pStyle w:val="Sinespaciado"/>
        <w:jc w:val="both"/>
        <w:rPr>
          <w:rFonts w:ascii="Arial" w:hAnsi="Arial" w:cs="Arial"/>
          <w:sz w:val="23"/>
          <w:szCs w:val="23"/>
        </w:rPr>
      </w:pPr>
    </w:p>
    <w:p w:rsidR="0038756A" w:rsidRPr="005D5085" w:rsidRDefault="0038756A" w:rsidP="0038756A">
      <w:pPr>
        <w:pStyle w:val="Default"/>
        <w:jc w:val="both"/>
        <w:rPr>
          <w:sz w:val="23"/>
          <w:szCs w:val="23"/>
        </w:rPr>
      </w:pPr>
      <w:r w:rsidRPr="005D5085">
        <w:rPr>
          <w:sz w:val="23"/>
          <w:szCs w:val="23"/>
        </w:rPr>
        <w:t xml:space="preserve">En caso de declararse desierto el proceso de selección abreviada bajo la modalidad de subasta inversa, el municipio podrá iniciarlo de nuevo, prescindiendo de la publicación del proyecto de pliego de condiciones. De ser necesario se modificarán los elementos de la futura contratación que hayan sido determinantes en la declaratoria de desierta, sin que en ningún caso se cambie el objeto de la contratación, sin perjuicio de ajustes en </w:t>
      </w:r>
      <w:r w:rsidR="002C687B" w:rsidRPr="005D5085">
        <w:rPr>
          <w:sz w:val="23"/>
          <w:szCs w:val="23"/>
        </w:rPr>
        <w:t>las cantidades y el presupuesto.</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1.15. AUDIENCIA DE SUBASTA INVERSA PRESENCIAL Y ADJUDICACIÓN DEL CONTRATO.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En la fecha y hora establecida en el numeral 1.7 CRONOGRAMA DEL PROCESO en la Oficina de la Secretaría de Educación, Deporte y Cultura, ubicada en la Carrera 21 No. 19 – 43 del Municipio de Belmira, se llevará a cabo la Audiencia Pública para presentar lances de mejora de precio, solo con los proponentes que hayan resultado habilitados para participar.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El procedimiento para seguir será el siguiente: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Se verificará la capacidad para efectuar lances de mejora de propuestas. Solo podrán presentar pujas para la mejora de ofertas, el representante legal del proponente o la persona que éste por escrito y expresamente</w:t>
      </w:r>
      <w:r w:rsidR="000449E8" w:rsidRPr="005D5085">
        <w:rPr>
          <w:sz w:val="23"/>
          <w:szCs w:val="23"/>
        </w:rPr>
        <w:t xml:space="preserve"> se</w:t>
      </w:r>
      <w:r w:rsidRPr="005D5085">
        <w:rPr>
          <w:sz w:val="23"/>
          <w:szCs w:val="23"/>
        </w:rPr>
        <w:t xml:space="preserve"> autorice para el efecto. El Municipio hará la verificación de rigor, en la última eventualidad de acuerdo con el respectivo certificado de la Cámara de Comercio. En caso de detectarse el incumplimiento de este requisito por parte del oferente favorecido se adjudicará al siguiente en orden de elegibilidad y así sucesivamente.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Antes de iniciar la subasta, a los proponentes se les distribuirán sobres y formularios para la presentación de sus lances. En dichos formularios se deberá consignar únicamente el precio ofertado por el proponente o la expresión clara e inequívoca de que no se hará ningún lance de mejora de precios.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La entidad abrirá los sobres con las ofertas iniciales de precio y comunicará a los participantes en la audiencia, únicamente, cuál fue la menor de ellas, absteniéndose de nombrar al proponente que realizó la oferta. </w:t>
      </w:r>
    </w:p>
    <w:p w:rsidR="0038756A" w:rsidRPr="005D5085" w:rsidRDefault="0038756A" w:rsidP="0038756A">
      <w:pPr>
        <w:pStyle w:val="Default"/>
        <w:jc w:val="both"/>
        <w:rPr>
          <w:sz w:val="23"/>
          <w:szCs w:val="23"/>
        </w:rPr>
      </w:pPr>
    </w:p>
    <w:p w:rsidR="0038756A" w:rsidRPr="005D5085" w:rsidRDefault="0038756A" w:rsidP="0038756A">
      <w:pPr>
        <w:pStyle w:val="Default"/>
        <w:ind w:left="360"/>
        <w:jc w:val="both"/>
        <w:rPr>
          <w:sz w:val="23"/>
          <w:szCs w:val="23"/>
        </w:rPr>
      </w:pPr>
      <w:r w:rsidRPr="005D5085">
        <w:rPr>
          <w:sz w:val="23"/>
          <w:szCs w:val="23"/>
        </w:rPr>
        <w:t xml:space="preserve">El valor base para la puja será el menor valor inicial, de conformidad con el Artículo 2.2.1.2.1.2.2 del Decreto 1082 de 2015, numeral 6.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El Municipio durante la audiencia otorgará a los proponentes un término conjunto de tres (3) minutos para hacer el lance que mejore el menor precio propuesto inicialmente resultante de la apertura de las propuestas iniciales.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En el tiempo señalado en el literal d) precedente, se efectuarán tantas rondas de oferta como sea posible efectuando </w:t>
      </w:r>
      <w:r w:rsidRPr="005D5085">
        <w:rPr>
          <w:b/>
          <w:bCs/>
          <w:sz w:val="23"/>
          <w:szCs w:val="23"/>
        </w:rPr>
        <w:t xml:space="preserve">cada </w:t>
      </w:r>
      <w:r w:rsidRPr="005D5085">
        <w:rPr>
          <w:sz w:val="23"/>
          <w:szCs w:val="23"/>
        </w:rPr>
        <w:t xml:space="preserve">oferente </w:t>
      </w:r>
      <w:r w:rsidRPr="005D5085">
        <w:rPr>
          <w:b/>
          <w:bCs/>
          <w:sz w:val="23"/>
          <w:szCs w:val="23"/>
        </w:rPr>
        <w:t xml:space="preserve">un solo </w:t>
      </w:r>
      <w:r w:rsidRPr="005D5085">
        <w:rPr>
          <w:sz w:val="23"/>
          <w:szCs w:val="23"/>
        </w:rPr>
        <w:t xml:space="preserve">lance por ronda y un funcionario de la entidad recogerá las boletas con cada nuevo lance y una vez recibidos por el moderador se registrarán los lances válidos y se ordenarán descendentemente, dando lectura solo a la menor oferta para luego pasar a otra ronda hasta que no se presenten nuevas ofertas o hasta que se agote el tiempo para efectuar las mismas. </w:t>
      </w:r>
    </w:p>
    <w:p w:rsidR="0038756A" w:rsidRPr="005D5085" w:rsidRDefault="0038756A" w:rsidP="0038756A">
      <w:pPr>
        <w:pStyle w:val="Default"/>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El porcentaje mínimo de mejora de la oferta será del 0,</w:t>
      </w:r>
      <w:r w:rsidR="00C63768" w:rsidRPr="005D5085">
        <w:rPr>
          <w:sz w:val="23"/>
          <w:szCs w:val="23"/>
        </w:rPr>
        <w:t>01</w:t>
      </w:r>
      <w:r w:rsidRPr="005D5085">
        <w:rPr>
          <w:sz w:val="23"/>
          <w:szCs w:val="23"/>
        </w:rPr>
        <w:t xml:space="preserve">% del valor del presente proceso de selección, es decir, </w:t>
      </w:r>
      <w:r w:rsidR="00087C73">
        <w:rPr>
          <w:b/>
          <w:sz w:val="23"/>
          <w:szCs w:val="23"/>
        </w:rPr>
        <w:t>UN MILLÓN OCHOCIENTOS CINCUENTA Y CUATRO MIL CUATROCIENTOS CINCUENTA Y SIETE PESOS CON CUARENTA Y DOS CENTAVOS</w:t>
      </w:r>
      <w:r w:rsidR="00087C73" w:rsidRPr="00753723">
        <w:rPr>
          <w:b/>
          <w:bCs/>
          <w:sz w:val="23"/>
          <w:szCs w:val="23"/>
        </w:rPr>
        <w:t xml:space="preserve"> ($</w:t>
      </w:r>
      <w:r w:rsidR="00087C73">
        <w:rPr>
          <w:b/>
          <w:bCs/>
          <w:sz w:val="23"/>
          <w:szCs w:val="23"/>
        </w:rPr>
        <w:t>1.854.457,42</w:t>
      </w:r>
      <w:r w:rsidR="00087C73" w:rsidRPr="00753723">
        <w:rPr>
          <w:b/>
          <w:bCs/>
          <w:sz w:val="23"/>
          <w:szCs w:val="23"/>
        </w:rPr>
        <w:t>)</w:t>
      </w:r>
      <w:r w:rsidR="00087C73" w:rsidRPr="00753723">
        <w:rPr>
          <w:b/>
          <w:sz w:val="23"/>
          <w:szCs w:val="23"/>
        </w:rPr>
        <w:t>,</w:t>
      </w:r>
      <w:r w:rsidR="00087C73" w:rsidRPr="005D5085">
        <w:rPr>
          <w:sz w:val="23"/>
          <w:szCs w:val="23"/>
        </w:rPr>
        <w:t xml:space="preserve"> </w:t>
      </w:r>
      <w:r w:rsidRPr="005D5085">
        <w:rPr>
          <w:sz w:val="23"/>
          <w:szCs w:val="23"/>
        </w:rPr>
        <w:t xml:space="preserve">por debajo del cual no se considerará válido un lance. Los proponentes que no presentaron un lance no válido no podrán seguir presentándolo durante la subasta y se tomará como su oferta definitiva el último válido. </w:t>
      </w:r>
    </w:p>
    <w:p w:rsidR="0038756A" w:rsidRPr="005D5085" w:rsidRDefault="0038756A" w:rsidP="0038756A">
      <w:pPr>
        <w:pStyle w:val="Sinespaciado"/>
        <w:jc w:val="both"/>
        <w:rPr>
          <w:rFonts w:ascii="Arial" w:hAnsi="Arial" w:cs="Arial"/>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En caso de presentarse empate en el certamen de subasta se aplicará lo dispuesto en el Artículo 2.2.1.2.1.2.2 del Decreto 1082 de 2015, numeral 9. </w:t>
      </w:r>
    </w:p>
    <w:p w:rsidR="0038756A" w:rsidRPr="005D5085" w:rsidRDefault="0038756A" w:rsidP="0038756A">
      <w:pPr>
        <w:pStyle w:val="Default"/>
        <w:ind w:left="360"/>
        <w:jc w:val="both"/>
        <w:rPr>
          <w:sz w:val="23"/>
          <w:szCs w:val="23"/>
        </w:rPr>
      </w:pPr>
    </w:p>
    <w:p w:rsidR="0038756A" w:rsidRPr="005D5085" w:rsidRDefault="0038756A" w:rsidP="003E3F20">
      <w:pPr>
        <w:pStyle w:val="Default"/>
        <w:numPr>
          <w:ilvl w:val="0"/>
          <w:numId w:val="1"/>
        </w:numPr>
        <w:ind w:left="360"/>
        <w:jc w:val="both"/>
        <w:rPr>
          <w:sz w:val="23"/>
          <w:szCs w:val="23"/>
        </w:rPr>
      </w:pPr>
      <w:r w:rsidRPr="005D5085">
        <w:rPr>
          <w:sz w:val="23"/>
          <w:szCs w:val="23"/>
        </w:rPr>
        <w:t xml:space="preserve">Una vez adjudicado el contrato, la entidad hará público el resultado del certamen, incluyendo la identidad de los proponentes.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La adjudicación del contrato que resulte de la presente convocatoria se hará el mismo día al final de la Audiencia referida, teniendo en cuenta la propuesta más favorable a la entidad y mediante Resolución motivada cuyo texto se leerá antes del cierre de la Audiencia de Subasta Inversa Presencial, por lo cual se entiende que el adjudicatario queda notificado en la misma.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La Resolución se publicará en el espacio correspondiente a este proceso de selección en el portal oficial www.contratos.gov.co.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El plazo para suscribir el contrato será dentro de los TRES (03) días hábiles siguientes a la adjudicación del contrato.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1.16. DEL CONTRATO.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1.16.1. PLAZO PARA LEGALIZAR EL CONTRATO.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El contratista deberá dar lugar a la legalización del contrato en el término señalado en el numeral 1.7. “CRONOGRAMA DEL PROCESO”; es decir, dentro de los TRES (03) días hábiles siguientes a aquel en el que se lleve a cabo la suscripción del contrato.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Este requisito se tendrá cumplido con la constitución y aprobación de las garantías.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En caso de que se llegue a adjudicar el contrato con base en una propuesta que presente precios que no obedezcan a las condiciones del mercado, y que no logren ser detectados durante el proceso de selección, el proponente al que se le haya adjudicado asumirá todos los riesgos que se deriven de tal hecho, ya que el municipio de Belmira no aceptará ningún reclamo con relación a ellos.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1.16.2. OBLIGACIONES CONTRACTUALES. </w:t>
      </w:r>
    </w:p>
    <w:p w:rsidR="0038756A" w:rsidRPr="005D5085" w:rsidRDefault="0038756A" w:rsidP="0038756A">
      <w:pPr>
        <w:pStyle w:val="Default"/>
        <w:jc w:val="both"/>
        <w:rPr>
          <w:sz w:val="23"/>
          <w:szCs w:val="23"/>
        </w:rPr>
      </w:pPr>
      <w:r w:rsidRPr="005D5085">
        <w:rPr>
          <w:b/>
          <w:bCs/>
          <w:sz w:val="23"/>
          <w:szCs w:val="23"/>
        </w:rPr>
        <w:t xml:space="preserve">1.16.2.1 OBLIGACIONES DEL CONTRATISTA.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Cumplir con las siguientes obligaciones, además de lo que quede establecido contractualmente en el objeto y su alcance: </w:t>
      </w:r>
    </w:p>
    <w:p w:rsidR="0038756A" w:rsidRPr="005D5085" w:rsidRDefault="0038756A" w:rsidP="0038756A">
      <w:pPr>
        <w:pStyle w:val="Default"/>
        <w:jc w:val="both"/>
        <w:rPr>
          <w:sz w:val="23"/>
          <w:szCs w:val="23"/>
        </w:rPr>
      </w:pPr>
    </w:p>
    <w:p w:rsidR="0038756A" w:rsidRPr="005D5085" w:rsidRDefault="0038756A" w:rsidP="0038756A">
      <w:pPr>
        <w:pStyle w:val="Default"/>
        <w:spacing w:before="100" w:after="100"/>
        <w:jc w:val="both"/>
        <w:rPr>
          <w:sz w:val="23"/>
          <w:szCs w:val="23"/>
        </w:rPr>
      </w:pPr>
      <w:r w:rsidRPr="005D5085">
        <w:rPr>
          <w:sz w:val="23"/>
          <w:szCs w:val="23"/>
        </w:rPr>
        <w:t xml:space="preserve">1) Garantizar el cumplimiento del objeto del contrato. </w:t>
      </w:r>
    </w:p>
    <w:p w:rsidR="0038756A" w:rsidRPr="005D5085" w:rsidRDefault="0038756A" w:rsidP="0038756A">
      <w:pPr>
        <w:pStyle w:val="Default"/>
        <w:spacing w:before="100" w:after="100"/>
        <w:jc w:val="both"/>
        <w:rPr>
          <w:sz w:val="23"/>
          <w:szCs w:val="23"/>
        </w:rPr>
      </w:pPr>
      <w:r w:rsidRPr="005D5085">
        <w:rPr>
          <w:sz w:val="23"/>
          <w:szCs w:val="23"/>
        </w:rPr>
        <w:t xml:space="preserve">2) Mantener comunicación con el Municipio de Belmira a fin de recibir orientaciones y evaluar el proceso ejecutado. </w:t>
      </w:r>
    </w:p>
    <w:p w:rsidR="0038756A" w:rsidRPr="005D5085" w:rsidRDefault="0038756A" w:rsidP="0038756A">
      <w:pPr>
        <w:pStyle w:val="Default"/>
        <w:spacing w:before="100" w:after="100"/>
        <w:jc w:val="both"/>
        <w:rPr>
          <w:sz w:val="23"/>
          <w:szCs w:val="23"/>
        </w:rPr>
      </w:pPr>
      <w:r w:rsidRPr="005D5085">
        <w:rPr>
          <w:sz w:val="23"/>
          <w:szCs w:val="23"/>
        </w:rPr>
        <w:t xml:space="preserve">3) Cumplir con las correspondientes cotizaciones al Sistema General de Seguridad Social. </w:t>
      </w:r>
    </w:p>
    <w:p w:rsidR="0038756A" w:rsidRPr="005D5085" w:rsidRDefault="0038756A" w:rsidP="0038756A">
      <w:pPr>
        <w:pStyle w:val="Default"/>
        <w:spacing w:before="100" w:after="100"/>
        <w:jc w:val="both"/>
        <w:rPr>
          <w:sz w:val="23"/>
          <w:szCs w:val="23"/>
        </w:rPr>
      </w:pPr>
      <w:r w:rsidRPr="005D5085">
        <w:rPr>
          <w:sz w:val="23"/>
          <w:szCs w:val="23"/>
        </w:rPr>
        <w:t xml:space="preserve">4) Prestar el servicio de transporte escolar en óptima calidad de acuerdo a lo plasmado en su propuesta. </w:t>
      </w:r>
    </w:p>
    <w:p w:rsidR="0038756A" w:rsidRPr="005D5085" w:rsidRDefault="0038756A" w:rsidP="0038756A">
      <w:pPr>
        <w:pStyle w:val="Default"/>
        <w:spacing w:before="100" w:after="100"/>
        <w:jc w:val="both"/>
        <w:rPr>
          <w:sz w:val="23"/>
          <w:szCs w:val="23"/>
        </w:rPr>
      </w:pPr>
      <w:r w:rsidRPr="005D5085">
        <w:rPr>
          <w:sz w:val="23"/>
          <w:szCs w:val="23"/>
        </w:rPr>
        <w:t xml:space="preserve">5) Constituir a su costa y a favor del Municipio, una Garantía Única, con una compañía de seguros legalmente establecida en el país, que avale el cumplimiento de las obligaciones surgidas del contrato, la cual se mantendrá vigente durante la vida y liquidación del mismo y se ajustará a los límites, existencia y extensión de los amparos descritos en el numeral 1.22 del pliego de condiciones. </w:t>
      </w:r>
    </w:p>
    <w:p w:rsidR="0038756A" w:rsidRPr="005D5085" w:rsidRDefault="0038756A" w:rsidP="0038756A">
      <w:pPr>
        <w:pStyle w:val="Sinespaciado"/>
        <w:jc w:val="both"/>
        <w:rPr>
          <w:rFonts w:ascii="Arial" w:hAnsi="Arial" w:cs="Arial"/>
          <w:sz w:val="23"/>
          <w:szCs w:val="23"/>
        </w:rPr>
      </w:pPr>
    </w:p>
    <w:p w:rsidR="0038756A" w:rsidRPr="005D5085" w:rsidRDefault="0038756A" w:rsidP="0038756A">
      <w:pPr>
        <w:pStyle w:val="Sinespaciado"/>
        <w:jc w:val="both"/>
        <w:rPr>
          <w:rFonts w:ascii="Arial" w:hAnsi="Arial" w:cs="Arial"/>
          <w:sz w:val="23"/>
          <w:szCs w:val="23"/>
        </w:rPr>
      </w:pPr>
      <w:r w:rsidRPr="005D5085">
        <w:rPr>
          <w:rFonts w:ascii="Arial" w:hAnsi="Arial" w:cs="Arial"/>
          <w:sz w:val="23"/>
          <w:szCs w:val="23"/>
        </w:rPr>
        <w:t xml:space="preserve">Además, se obliga el Contratista a mantenerse a paz y salvo con los pagos de aportes al Sistema de Seguridad Social Integral, quedando autorizado expresamente el Municipio a descontar de los valores adeudados al Contratista todos los valores que este le deba al mencionado sistema, y a dar trámite al pago subsiguiente. </w:t>
      </w:r>
    </w:p>
    <w:p w:rsidR="0038756A" w:rsidRPr="005D5085" w:rsidRDefault="0038756A" w:rsidP="0038756A">
      <w:pPr>
        <w:pStyle w:val="Sinespaciado"/>
        <w:jc w:val="both"/>
        <w:rPr>
          <w:rFonts w:ascii="Arial" w:hAnsi="Arial" w:cs="Arial"/>
          <w:sz w:val="23"/>
          <w:szCs w:val="23"/>
        </w:rPr>
      </w:pPr>
    </w:p>
    <w:p w:rsidR="0038756A" w:rsidRPr="005D5085" w:rsidRDefault="0038756A" w:rsidP="0038756A">
      <w:pPr>
        <w:pStyle w:val="Default"/>
        <w:jc w:val="both"/>
        <w:rPr>
          <w:sz w:val="23"/>
          <w:szCs w:val="23"/>
        </w:rPr>
      </w:pPr>
      <w:r w:rsidRPr="005D5085">
        <w:rPr>
          <w:b/>
          <w:bCs/>
          <w:sz w:val="23"/>
          <w:szCs w:val="23"/>
        </w:rPr>
        <w:t xml:space="preserve">1.16.2.2. OBLIGACIONES DEL CONTRATANTE: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En desarrollo del contrato derivado de la presente Contratación el contratante tendrá las siguientes obligaciones: </w:t>
      </w:r>
    </w:p>
    <w:p w:rsidR="0038756A" w:rsidRPr="005D5085" w:rsidRDefault="0038756A" w:rsidP="0038756A">
      <w:pPr>
        <w:pStyle w:val="Default"/>
        <w:jc w:val="both"/>
        <w:rPr>
          <w:sz w:val="23"/>
          <w:szCs w:val="23"/>
        </w:rPr>
      </w:pPr>
    </w:p>
    <w:p w:rsidR="0038756A" w:rsidRPr="005D5085" w:rsidRDefault="0038756A" w:rsidP="0038756A">
      <w:pPr>
        <w:pStyle w:val="Default"/>
        <w:spacing w:before="100" w:after="100"/>
        <w:jc w:val="both"/>
        <w:rPr>
          <w:sz w:val="23"/>
          <w:szCs w:val="23"/>
        </w:rPr>
      </w:pPr>
      <w:r w:rsidRPr="005D5085">
        <w:rPr>
          <w:sz w:val="23"/>
          <w:szCs w:val="23"/>
        </w:rPr>
        <w:t xml:space="preserve">1) Suministrar la información requerida por el contratista, para el adecuado desarrollo del objeto del contrato; </w:t>
      </w:r>
    </w:p>
    <w:p w:rsidR="0038756A" w:rsidRPr="005D5085" w:rsidRDefault="0038756A" w:rsidP="0038756A">
      <w:pPr>
        <w:pStyle w:val="Default"/>
        <w:spacing w:before="100" w:after="100"/>
        <w:jc w:val="both"/>
        <w:rPr>
          <w:sz w:val="23"/>
          <w:szCs w:val="23"/>
        </w:rPr>
      </w:pPr>
      <w:r w:rsidRPr="005D5085">
        <w:rPr>
          <w:sz w:val="23"/>
          <w:szCs w:val="23"/>
        </w:rPr>
        <w:t xml:space="preserve">2) Efectuar los pagos al Contratista en el lugar y forma convenida; </w:t>
      </w:r>
    </w:p>
    <w:p w:rsidR="0038756A" w:rsidRPr="005D5085" w:rsidRDefault="0038756A" w:rsidP="0038756A">
      <w:pPr>
        <w:pStyle w:val="Default"/>
        <w:spacing w:before="100" w:after="100"/>
        <w:jc w:val="both"/>
        <w:rPr>
          <w:sz w:val="23"/>
          <w:szCs w:val="23"/>
        </w:rPr>
      </w:pPr>
      <w:r w:rsidRPr="005D5085">
        <w:rPr>
          <w:sz w:val="23"/>
          <w:szCs w:val="23"/>
        </w:rPr>
        <w:t xml:space="preserve">3) A declarar como cierta toda la información que ha suministrado respecto de los asuntos del objeto contratado, de manera que no se vaya a desvirtuar lo actuado por algún hecho conocido por este y no puesto en conocimiento oportuno del Contratista. </w:t>
      </w:r>
    </w:p>
    <w:p w:rsidR="0038756A" w:rsidRPr="005D5085" w:rsidRDefault="0038756A" w:rsidP="0038756A">
      <w:pPr>
        <w:pStyle w:val="Default"/>
        <w:spacing w:before="100" w:after="100"/>
        <w:jc w:val="both"/>
        <w:rPr>
          <w:sz w:val="23"/>
          <w:szCs w:val="23"/>
        </w:rPr>
      </w:pPr>
      <w:r w:rsidRPr="005D5085">
        <w:rPr>
          <w:sz w:val="23"/>
          <w:szCs w:val="23"/>
        </w:rPr>
        <w:t xml:space="preserve">4) Hacer seguimiento a la calidad y oportunidad de las actividades y resultados definidos en el contrato.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1.17. RÉGIMEN DE INHABILIDADES E INCOMPATIBILIDADES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Cada uno de los proponentes deberá manifestar que no se encuentra incurso en ninguna de las causales de inhabilidades e incompatibilidades establecidas en los artículos 8 y 9 de la ley 80 de 1993, como tampoco lo están los socios y miembros de junta que conformen la empresa y que, por tanto, no se encuentran impedidos para contratar con el municipio de Belmira. Para el efecto el municipio de Belmira proporciona el formato respectivo mediante el Anexo</w:t>
      </w:r>
      <w:r w:rsidR="0092528F" w:rsidRPr="005D5085">
        <w:rPr>
          <w:sz w:val="23"/>
          <w:szCs w:val="23"/>
        </w:rPr>
        <w:t>.</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1.18. VALIDEZ DE LA PROPUESTA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El proponente deberá indicar el término dentro del cual el municipio de Belmira puede considerar válida su propuesta, dicho término empezará a contarse desde el día y hora del cierre de la convocatoria y no podrá ser inferior a treinta (30) días calendario.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1.19. PLAZO DE EJECUCIÓN Y VIGENCIA DEL CONTRATO. </w:t>
      </w:r>
    </w:p>
    <w:p w:rsidR="0038756A" w:rsidRPr="005D5085" w:rsidRDefault="0038756A" w:rsidP="0038756A">
      <w:pPr>
        <w:pStyle w:val="Default"/>
        <w:jc w:val="both"/>
        <w:rPr>
          <w:sz w:val="23"/>
          <w:szCs w:val="23"/>
        </w:rPr>
      </w:pPr>
    </w:p>
    <w:p w:rsidR="00A67220" w:rsidRPr="00087C73" w:rsidRDefault="0038756A" w:rsidP="00087C73">
      <w:pPr>
        <w:autoSpaceDE w:val="0"/>
        <w:autoSpaceDN w:val="0"/>
        <w:adjustRightInd w:val="0"/>
        <w:jc w:val="both"/>
        <w:rPr>
          <w:rFonts w:ascii="Arial" w:hAnsi="Arial" w:cs="Arial"/>
          <w:sz w:val="22"/>
          <w:szCs w:val="22"/>
          <w:lang w:val="es-MX" w:eastAsia="es-MX"/>
        </w:rPr>
      </w:pPr>
      <w:r w:rsidRPr="005D5085">
        <w:rPr>
          <w:rFonts w:ascii="Arial" w:hAnsi="Arial" w:cs="Arial"/>
          <w:sz w:val="23"/>
          <w:szCs w:val="23"/>
        </w:rPr>
        <w:t xml:space="preserve">El plazo de ejecución del contrato será de </w:t>
      </w:r>
      <w:r w:rsidR="00087C73" w:rsidRPr="00E2679E">
        <w:rPr>
          <w:rFonts w:ascii="Arial" w:hAnsi="Arial" w:cs="Arial"/>
          <w:b/>
          <w:sz w:val="22"/>
          <w:szCs w:val="22"/>
        </w:rPr>
        <w:t>CUATRO (4) MESES</w:t>
      </w:r>
      <w:r w:rsidR="00087C73" w:rsidRPr="00E2679E">
        <w:rPr>
          <w:rFonts w:ascii="Arial" w:hAnsi="Arial" w:cs="Arial"/>
          <w:sz w:val="22"/>
          <w:szCs w:val="22"/>
        </w:rPr>
        <w:t xml:space="preserve"> para ejecutar </w:t>
      </w:r>
      <w:r w:rsidR="00087C73" w:rsidRPr="00E2679E">
        <w:rPr>
          <w:rFonts w:ascii="Arial" w:eastAsia="Calibri" w:hAnsi="Arial" w:cs="Arial"/>
          <w:color w:val="000000"/>
          <w:sz w:val="22"/>
          <w:szCs w:val="22"/>
        </w:rPr>
        <w:t xml:space="preserve">un plazo de </w:t>
      </w:r>
      <w:r w:rsidR="00087C73" w:rsidRPr="00E2679E">
        <w:rPr>
          <w:rFonts w:ascii="Arial" w:hAnsi="Arial" w:cs="Arial"/>
          <w:b/>
          <w:color w:val="000000"/>
          <w:sz w:val="22"/>
          <w:szCs w:val="22"/>
          <w:lang w:eastAsia="es-MX"/>
        </w:rPr>
        <w:t xml:space="preserve">VEINTIOCHO </w:t>
      </w:r>
      <w:r w:rsidR="00087C73" w:rsidRPr="00E2679E">
        <w:rPr>
          <w:rFonts w:ascii="Arial" w:hAnsi="Arial" w:cs="Arial"/>
          <w:b/>
          <w:sz w:val="22"/>
          <w:szCs w:val="22"/>
          <w:lang w:val="es-MX" w:eastAsia="es-MX"/>
        </w:rPr>
        <w:t>(28) DÍAS</w:t>
      </w:r>
      <w:r w:rsidR="00087C73" w:rsidRPr="00E2679E">
        <w:rPr>
          <w:rFonts w:ascii="Arial" w:hAnsi="Arial" w:cs="Arial"/>
          <w:sz w:val="22"/>
          <w:szCs w:val="22"/>
          <w:lang w:val="es-MX" w:eastAsia="es-MX"/>
        </w:rPr>
        <w:t xml:space="preserve"> de calendario escolar A del año 2026 o hasta agotar el presupuesto</w:t>
      </w:r>
      <w:r w:rsidR="00087C73" w:rsidRPr="00E2679E">
        <w:rPr>
          <w:rFonts w:ascii="Arial" w:hAnsi="Arial" w:cs="Arial"/>
          <w:color w:val="000000"/>
          <w:sz w:val="22"/>
          <w:szCs w:val="22"/>
          <w:lang w:val="es-MX" w:eastAsia="es-MX"/>
        </w:rPr>
        <w:t xml:space="preserve"> </w:t>
      </w:r>
      <w:r w:rsidR="00087C73" w:rsidRPr="00E2679E">
        <w:rPr>
          <w:rFonts w:ascii="Arial" w:hAnsi="Arial" w:cs="Arial"/>
          <w:sz w:val="22"/>
          <w:szCs w:val="22"/>
        </w:rPr>
        <w:t>contados a partir de la aprobación de las garantías pactadas y de la firma del acta de inicio del contrato, sin que sobrepase el 31 de diciembre de 2026</w:t>
      </w:r>
      <w:r w:rsidR="00087C73" w:rsidRPr="00E2679E">
        <w:rPr>
          <w:rFonts w:ascii="Arial" w:hAnsi="Arial" w:cs="Arial"/>
          <w:sz w:val="22"/>
          <w:szCs w:val="22"/>
          <w:lang w:val="es-MX" w:eastAsia="es-MX"/>
        </w:rPr>
        <w:t xml:space="preserve">.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1.20. FORMA DE PAGO. </w:t>
      </w:r>
    </w:p>
    <w:p w:rsidR="0038756A" w:rsidRPr="005D5085" w:rsidRDefault="0038756A" w:rsidP="0038756A">
      <w:pPr>
        <w:pStyle w:val="Default"/>
        <w:jc w:val="both"/>
        <w:rPr>
          <w:sz w:val="23"/>
          <w:szCs w:val="23"/>
        </w:rPr>
      </w:pPr>
    </w:p>
    <w:p w:rsidR="00C63768" w:rsidRPr="005D5085" w:rsidRDefault="00C63768" w:rsidP="00C63768">
      <w:pPr>
        <w:autoSpaceDE w:val="0"/>
        <w:autoSpaceDN w:val="0"/>
        <w:adjustRightInd w:val="0"/>
        <w:jc w:val="both"/>
        <w:rPr>
          <w:rFonts w:ascii="Arial" w:hAnsi="Arial" w:cs="Arial"/>
          <w:sz w:val="23"/>
          <w:szCs w:val="23"/>
        </w:rPr>
      </w:pPr>
      <w:r w:rsidRPr="005D5085">
        <w:rPr>
          <w:rFonts w:ascii="Arial" w:hAnsi="Arial" w:cs="Arial"/>
          <w:sz w:val="23"/>
          <w:szCs w:val="23"/>
        </w:rPr>
        <w:t>El Municipio cancelará al contratista pagos mensuales por la suma que se determine según los recorridos que se hagan por cada mes. Dicho pago se efectuará dentro de los siguientes cinco (5) días hábiles según se ha establecido desde el Sistema de Gestión de la Calidad, previo visto bueno por parte del interventor del contrato asignado por el municipio, que será a través del Secretario de Educación, Cultura y Deporte, adscrito a la planta de cargos de la estructura administrativa de la administración local, quien velará por el cumplimiento de las obligaciones contractuales del contratista seleccionado.</w:t>
      </w:r>
    </w:p>
    <w:p w:rsidR="00C63768" w:rsidRPr="005D5085" w:rsidRDefault="00C63768" w:rsidP="00C63768">
      <w:pPr>
        <w:ind w:right="-91"/>
        <w:jc w:val="both"/>
        <w:rPr>
          <w:rFonts w:ascii="Arial" w:hAnsi="Arial" w:cs="Arial"/>
          <w:sz w:val="23"/>
          <w:szCs w:val="23"/>
        </w:rPr>
      </w:pPr>
    </w:p>
    <w:p w:rsidR="00C63768" w:rsidRPr="005D5085" w:rsidRDefault="00C63768" w:rsidP="00C63768">
      <w:pPr>
        <w:autoSpaceDE w:val="0"/>
        <w:autoSpaceDN w:val="0"/>
        <w:adjustRightInd w:val="0"/>
        <w:jc w:val="both"/>
        <w:rPr>
          <w:rFonts w:ascii="Arial" w:eastAsia="MS Mincho" w:hAnsi="Arial" w:cs="Arial"/>
          <w:sz w:val="23"/>
          <w:szCs w:val="23"/>
          <w:lang w:val="es-MX" w:eastAsia="es-MX"/>
        </w:rPr>
      </w:pPr>
      <w:r w:rsidRPr="005D5085">
        <w:rPr>
          <w:rFonts w:ascii="Arial" w:hAnsi="Arial" w:cs="Arial"/>
          <w:sz w:val="23"/>
          <w:szCs w:val="23"/>
        </w:rPr>
        <w:t>Para la realización de cada pago el contratista deberá acreditar que se encuentra al día en el pago de aportes parafiscales relativos al Sistema de Seguridad Social Integral, de conformidad con el parágrafo 1º del artículo 23 de la Ley 1150 de 2007.</w:t>
      </w:r>
    </w:p>
    <w:p w:rsidR="0038756A" w:rsidRPr="005D5085" w:rsidRDefault="0038756A" w:rsidP="0038756A">
      <w:pPr>
        <w:pStyle w:val="Sinespaciado"/>
        <w:jc w:val="both"/>
        <w:rPr>
          <w:rFonts w:ascii="Arial" w:hAnsi="Arial" w:cs="Arial"/>
          <w:sz w:val="23"/>
          <w:szCs w:val="23"/>
          <w:lang w:val="es-CO"/>
        </w:rPr>
      </w:pPr>
      <w:r w:rsidRPr="005D5085">
        <w:rPr>
          <w:rFonts w:ascii="Arial" w:hAnsi="Arial" w:cs="Arial"/>
          <w:b/>
          <w:bCs/>
          <w:sz w:val="23"/>
          <w:szCs w:val="23"/>
        </w:rPr>
        <w:t>1.21.</w:t>
      </w:r>
      <w:r w:rsidR="00B768E8" w:rsidRPr="005D5085">
        <w:rPr>
          <w:rFonts w:ascii="Arial" w:hAnsi="Arial" w:cs="Arial"/>
          <w:b/>
          <w:bCs/>
          <w:sz w:val="23"/>
          <w:szCs w:val="23"/>
        </w:rPr>
        <w:t xml:space="preserve"> SUPERVIS</w:t>
      </w:r>
      <w:r w:rsidRPr="005D5085">
        <w:rPr>
          <w:rFonts w:ascii="Arial" w:hAnsi="Arial" w:cs="Arial"/>
          <w:b/>
          <w:bCs/>
          <w:sz w:val="23"/>
          <w:szCs w:val="23"/>
        </w:rPr>
        <w:t>OR POR PARTE DEL MUNICIPIO</w:t>
      </w:r>
    </w:p>
    <w:p w:rsidR="0038756A" w:rsidRPr="005D5085" w:rsidRDefault="0038756A" w:rsidP="0038756A">
      <w:pPr>
        <w:pStyle w:val="Sinespaciado"/>
        <w:jc w:val="both"/>
        <w:rPr>
          <w:rFonts w:ascii="Arial" w:hAnsi="Arial" w:cs="Arial"/>
          <w:sz w:val="23"/>
          <w:szCs w:val="23"/>
          <w:lang w:val="es-CO"/>
        </w:rPr>
      </w:pPr>
    </w:p>
    <w:p w:rsidR="0038756A" w:rsidRPr="005D5085" w:rsidRDefault="0038756A" w:rsidP="0038756A">
      <w:pPr>
        <w:pStyle w:val="Default"/>
        <w:jc w:val="both"/>
        <w:rPr>
          <w:sz w:val="23"/>
          <w:szCs w:val="23"/>
        </w:rPr>
      </w:pPr>
      <w:r w:rsidRPr="005D5085">
        <w:rPr>
          <w:sz w:val="23"/>
          <w:szCs w:val="23"/>
          <w:lang w:val="es-MX" w:eastAsia="es-MX"/>
        </w:rPr>
        <w:t>La ejecución del contrato a celebrarse contará con un supervisor que será ejercido por la Secretaría de Educación, Deporte y Cultura a cargo del señor Juan David Pérez Pulgarín</w:t>
      </w:r>
      <w:r w:rsidR="000648DE" w:rsidRPr="005D5085">
        <w:rPr>
          <w:bCs/>
          <w:sz w:val="23"/>
          <w:szCs w:val="23"/>
        </w:rPr>
        <w:t>, identificado con cé</w:t>
      </w:r>
      <w:r w:rsidRPr="005D5085">
        <w:rPr>
          <w:bCs/>
          <w:sz w:val="23"/>
          <w:szCs w:val="23"/>
        </w:rPr>
        <w:t>dula de ciudadanía</w:t>
      </w:r>
      <w:r w:rsidRPr="005D5085">
        <w:rPr>
          <w:sz w:val="23"/>
          <w:szCs w:val="23"/>
        </w:rPr>
        <w:t xml:space="preserve"> 1</w:t>
      </w:r>
      <w:r w:rsidR="000648DE" w:rsidRPr="005D5085">
        <w:rPr>
          <w:sz w:val="23"/>
          <w:szCs w:val="23"/>
        </w:rPr>
        <w:t>.</w:t>
      </w:r>
      <w:r w:rsidRPr="005D5085">
        <w:rPr>
          <w:sz w:val="23"/>
          <w:szCs w:val="23"/>
        </w:rPr>
        <w:t>013</w:t>
      </w:r>
      <w:r w:rsidR="000648DE" w:rsidRPr="005D5085">
        <w:rPr>
          <w:sz w:val="23"/>
          <w:szCs w:val="23"/>
        </w:rPr>
        <w:t>.</w:t>
      </w:r>
      <w:r w:rsidRPr="005D5085">
        <w:rPr>
          <w:sz w:val="23"/>
          <w:szCs w:val="23"/>
        </w:rPr>
        <w:t>536</w:t>
      </w:r>
      <w:r w:rsidR="000648DE" w:rsidRPr="005D5085">
        <w:rPr>
          <w:sz w:val="23"/>
          <w:szCs w:val="23"/>
        </w:rPr>
        <w:t>.</w:t>
      </w:r>
      <w:r w:rsidRPr="005D5085">
        <w:rPr>
          <w:sz w:val="23"/>
          <w:szCs w:val="23"/>
        </w:rPr>
        <w:t>821</w:t>
      </w:r>
      <w:r w:rsidRPr="005D5085">
        <w:rPr>
          <w:sz w:val="23"/>
          <w:szCs w:val="23"/>
          <w:lang w:val="es-MX" w:eastAsia="es-MX"/>
        </w:rPr>
        <w:t xml:space="preserve">, adscrito a la planta de cargos de la estructura administrativa de la administración municipal, quien tendrá la responsabilidad de velar por la adecuada ejecución del contrato </w:t>
      </w:r>
      <w:r w:rsidRPr="005D5085">
        <w:rPr>
          <w:sz w:val="23"/>
          <w:szCs w:val="23"/>
        </w:rPr>
        <w:t xml:space="preserve">y por la calidad de los bienes entregados.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1.22. GARANTÍAS.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El proponente debe acompañar a su propuesta, como requisito indispensable, una </w:t>
      </w:r>
      <w:r w:rsidRPr="005D5085">
        <w:rPr>
          <w:b/>
          <w:bCs/>
          <w:sz w:val="23"/>
          <w:szCs w:val="23"/>
        </w:rPr>
        <w:t xml:space="preserve">Garantía de Seriedad </w:t>
      </w:r>
      <w:r w:rsidRPr="005D5085">
        <w:rPr>
          <w:sz w:val="23"/>
          <w:szCs w:val="23"/>
        </w:rPr>
        <w:t xml:space="preserve">de la misma, que contenga o evidencie, ya sea en el cuerpo del documento respectivo o mediante recibo anexo, el comprobante de pago de la prima.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La no inclusión de la garantía de seriedad de la propuesta será causal de rechazo de la oferta. </w:t>
      </w:r>
    </w:p>
    <w:p w:rsidR="0038756A" w:rsidRPr="00A921F0" w:rsidRDefault="0038756A" w:rsidP="0038756A">
      <w:pPr>
        <w:pStyle w:val="Default"/>
        <w:jc w:val="both"/>
        <w:rPr>
          <w:sz w:val="22"/>
          <w:szCs w:val="22"/>
        </w:rPr>
      </w:pPr>
    </w:p>
    <w:p w:rsidR="0038756A" w:rsidRPr="005D5085" w:rsidRDefault="0038756A" w:rsidP="0038756A">
      <w:pPr>
        <w:pStyle w:val="Default"/>
        <w:jc w:val="both"/>
        <w:rPr>
          <w:sz w:val="23"/>
          <w:szCs w:val="23"/>
        </w:rPr>
      </w:pPr>
      <w:r w:rsidRPr="00A921F0">
        <w:rPr>
          <w:sz w:val="22"/>
          <w:szCs w:val="22"/>
        </w:rPr>
        <w:t xml:space="preserve">Cualquier inconsistencia en la presentación de la póliza podrá ser subsanada dentro de los dos </w:t>
      </w:r>
      <w:r w:rsidRPr="005D5085">
        <w:rPr>
          <w:sz w:val="23"/>
          <w:szCs w:val="23"/>
        </w:rPr>
        <w:t xml:space="preserve">(2) días siguientes a su solicitud. Una vez vencido este término sin que se haya corregido la póliza, será causal de </w:t>
      </w:r>
      <w:r w:rsidRPr="005D5085">
        <w:rPr>
          <w:b/>
          <w:bCs/>
          <w:sz w:val="23"/>
          <w:szCs w:val="23"/>
        </w:rPr>
        <w:t xml:space="preserve">RECHAZO </w:t>
      </w:r>
      <w:r w:rsidRPr="005D5085">
        <w:rPr>
          <w:sz w:val="23"/>
          <w:szCs w:val="23"/>
        </w:rPr>
        <w:t xml:space="preserve">de la oferta.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Para la constitución de la Garantía de Seriedad, el proponente deberá observar los requisitos exigidos a continuación: </w:t>
      </w:r>
    </w:p>
    <w:p w:rsidR="0038756A" w:rsidRPr="005D5085" w:rsidRDefault="0038756A" w:rsidP="0038756A">
      <w:pPr>
        <w:pStyle w:val="Default"/>
        <w:jc w:val="both"/>
        <w:rPr>
          <w:b/>
          <w:bCs/>
          <w:sz w:val="23"/>
          <w:szCs w:val="23"/>
        </w:rPr>
      </w:pPr>
    </w:p>
    <w:p w:rsidR="0038756A" w:rsidRPr="005D5085" w:rsidRDefault="0038756A" w:rsidP="003E3F20">
      <w:pPr>
        <w:numPr>
          <w:ilvl w:val="0"/>
          <w:numId w:val="3"/>
        </w:numPr>
        <w:autoSpaceDE w:val="0"/>
        <w:autoSpaceDN w:val="0"/>
        <w:adjustRightInd w:val="0"/>
        <w:spacing w:before="100" w:after="100"/>
        <w:ind w:left="357" w:hanging="357"/>
        <w:jc w:val="both"/>
        <w:rPr>
          <w:rFonts w:ascii="Arial" w:eastAsia="Calibri" w:hAnsi="Arial" w:cs="Arial"/>
          <w:color w:val="000000"/>
          <w:sz w:val="23"/>
          <w:szCs w:val="23"/>
        </w:rPr>
      </w:pPr>
      <w:r w:rsidRPr="005D5085">
        <w:rPr>
          <w:rFonts w:ascii="Arial" w:eastAsia="Calibri" w:hAnsi="Arial" w:cs="Arial"/>
          <w:b/>
          <w:bCs/>
          <w:color w:val="000000"/>
          <w:sz w:val="23"/>
          <w:szCs w:val="23"/>
        </w:rPr>
        <w:t xml:space="preserve">Expedición de la garantía: </w:t>
      </w:r>
      <w:r w:rsidRPr="005D5085">
        <w:rPr>
          <w:rFonts w:ascii="Arial" w:eastAsia="Calibri" w:hAnsi="Arial" w:cs="Arial"/>
          <w:color w:val="000000"/>
          <w:sz w:val="23"/>
          <w:szCs w:val="23"/>
        </w:rPr>
        <w:t xml:space="preserve">La Garantía de Seriedad podrá ser expedida por una Compañía de Seguros legalmente establecida en el país, o podrá constar en una garantía bancaria expedida por el representante legal de dicha entidad legalmente establecida en Colombia, o en cualquier otro medio establecido en el decreto 1082 de 2015. </w:t>
      </w:r>
    </w:p>
    <w:p w:rsidR="0038756A" w:rsidRPr="005D5085" w:rsidRDefault="0038756A" w:rsidP="003E3F20">
      <w:pPr>
        <w:numPr>
          <w:ilvl w:val="0"/>
          <w:numId w:val="3"/>
        </w:numPr>
        <w:autoSpaceDE w:val="0"/>
        <w:autoSpaceDN w:val="0"/>
        <w:adjustRightInd w:val="0"/>
        <w:spacing w:before="100" w:after="100"/>
        <w:ind w:left="357" w:hanging="357"/>
        <w:jc w:val="both"/>
        <w:rPr>
          <w:rFonts w:ascii="Arial" w:eastAsia="Calibri" w:hAnsi="Arial" w:cs="Arial"/>
          <w:color w:val="000000"/>
          <w:sz w:val="23"/>
          <w:szCs w:val="23"/>
        </w:rPr>
      </w:pPr>
      <w:r w:rsidRPr="005D5085">
        <w:rPr>
          <w:rFonts w:ascii="Arial" w:eastAsia="Calibri" w:hAnsi="Arial" w:cs="Arial"/>
          <w:b/>
          <w:bCs/>
          <w:color w:val="000000"/>
          <w:sz w:val="23"/>
          <w:szCs w:val="23"/>
        </w:rPr>
        <w:t xml:space="preserve">Beneficiario de la garantía: </w:t>
      </w:r>
      <w:r w:rsidRPr="005D5085">
        <w:rPr>
          <w:rFonts w:ascii="Arial" w:eastAsia="Calibri" w:hAnsi="Arial" w:cs="Arial"/>
          <w:color w:val="000000"/>
          <w:sz w:val="23"/>
          <w:szCs w:val="23"/>
        </w:rPr>
        <w:t xml:space="preserve">La Garantía de Seriedad debe establecer como beneficiario al Municipio de Belmira, Antioquia con Número de Identificación Tributaria NIT. 890.981.880-2, y al proponente como tomador y afianzado de la misma. </w:t>
      </w:r>
    </w:p>
    <w:p w:rsidR="0038756A" w:rsidRPr="005D5085" w:rsidRDefault="0038756A" w:rsidP="003E3F20">
      <w:pPr>
        <w:numPr>
          <w:ilvl w:val="0"/>
          <w:numId w:val="3"/>
        </w:numPr>
        <w:spacing w:before="100" w:after="100"/>
        <w:ind w:left="357" w:hanging="357"/>
        <w:jc w:val="both"/>
        <w:rPr>
          <w:rFonts w:ascii="Arial" w:hAnsi="Arial" w:cs="Arial"/>
          <w:sz w:val="23"/>
          <w:szCs w:val="23"/>
          <w:lang w:val="es-MX" w:eastAsia="es-MX"/>
        </w:rPr>
      </w:pPr>
      <w:r w:rsidRPr="005D5085">
        <w:rPr>
          <w:rFonts w:ascii="Arial" w:eastAsia="Calibri" w:hAnsi="Arial" w:cs="Arial"/>
          <w:b/>
          <w:bCs/>
          <w:color w:val="000000"/>
          <w:sz w:val="23"/>
          <w:szCs w:val="23"/>
        </w:rPr>
        <w:t xml:space="preserve">Cubrimiento de la garantía: </w:t>
      </w:r>
      <w:r w:rsidRPr="005D5085">
        <w:rPr>
          <w:rFonts w:ascii="Arial" w:eastAsia="Calibri" w:hAnsi="Arial" w:cs="Arial"/>
          <w:color w:val="000000"/>
          <w:sz w:val="23"/>
          <w:szCs w:val="23"/>
        </w:rPr>
        <w:t>La Garantía de Seriedad se debe constituir para responder por el cumplimiento oportuno por parte del oferente de las obligaciones establecidas en el pliego de condiciones, así como de las estipulaciones y especificaciones contenidas en la propuesta que ampara y, en especial, las de suscribir el contrato en las condiciones exigidas y adelantar todos los trámites a su cargo que conduzcan a hacer legalmente posible su celebración y ejecución.</w:t>
      </w:r>
    </w:p>
    <w:p w:rsidR="0038756A" w:rsidRPr="005D5085" w:rsidRDefault="0038756A" w:rsidP="0038756A">
      <w:pPr>
        <w:autoSpaceDE w:val="0"/>
        <w:autoSpaceDN w:val="0"/>
        <w:adjustRightInd w:val="0"/>
        <w:spacing w:before="100" w:after="100"/>
        <w:ind w:left="357"/>
        <w:jc w:val="both"/>
        <w:rPr>
          <w:rFonts w:ascii="Arial" w:eastAsia="Calibri" w:hAnsi="Arial" w:cs="Arial"/>
          <w:color w:val="000000"/>
          <w:sz w:val="23"/>
          <w:szCs w:val="23"/>
        </w:rPr>
      </w:pPr>
      <w:r w:rsidRPr="005D5085">
        <w:rPr>
          <w:rFonts w:ascii="Arial" w:eastAsia="Calibri" w:hAnsi="Arial" w:cs="Arial"/>
          <w:color w:val="000000"/>
          <w:sz w:val="23"/>
          <w:szCs w:val="23"/>
        </w:rPr>
        <w:t xml:space="preserve">En virtud de lo anterior, el Municipio hará efectiva la garantía de seriedad de la propuesta en el evento en que el proponente no suscriba oportunamente el contrato que se le adjudique, o no se allane a cumplir las obligaciones de constituir la garantía única. </w:t>
      </w:r>
    </w:p>
    <w:p w:rsidR="0038756A" w:rsidRPr="005D5085" w:rsidRDefault="0038756A" w:rsidP="0038756A">
      <w:pPr>
        <w:autoSpaceDE w:val="0"/>
        <w:autoSpaceDN w:val="0"/>
        <w:adjustRightInd w:val="0"/>
        <w:spacing w:before="100" w:after="100"/>
        <w:ind w:left="357"/>
        <w:jc w:val="both"/>
        <w:rPr>
          <w:rFonts w:ascii="Arial" w:eastAsia="Calibri" w:hAnsi="Arial" w:cs="Arial"/>
          <w:color w:val="000000"/>
          <w:sz w:val="23"/>
          <w:szCs w:val="23"/>
        </w:rPr>
      </w:pPr>
      <w:r w:rsidRPr="005D5085">
        <w:rPr>
          <w:rFonts w:ascii="Arial" w:eastAsia="Calibri" w:hAnsi="Arial" w:cs="Arial"/>
          <w:color w:val="000000"/>
          <w:sz w:val="23"/>
          <w:szCs w:val="23"/>
        </w:rPr>
        <w:t xml:space="preserve">En caso de que la propuesta sea presentada en consorcio o en unión temporal, el Municipio podrá reclamar y demandar de uno o de todos, como lo prefiera, el monto total de la garantía de seriedad de la propuesta. </w:t>
      </w:r>
    </w:p>
    <w:p w:rsidR="0038756A" w:rsidRPr="005D5085" w:rsidRDefault="0038756A" w:rsidP="003E3F20">
      <w:pPr>
        <w:numPr>
          <w:ilvl w:val="0"/>
          <w:numId w:val="4"/>
        </w:numPr>
        <w:autoSpaceDE w:val="0"/>
        <w:autoSpaceDN w:val="0"/>
        <w:adjustRightInd w:val="0"/>
        <w:spacing w:before="100" w:after="100"/>
        <w:jc w:val="both"/>
        <w:rPr>
          <w:rFonts w:ascii="Arial" w:eastAsia="Calibri" w:hAnsi="Arial" w:cs="Arial"/>
          <w:color w:val="000000"/>
          <w:sz w:val="23"/>
          <w:szCs w:val="23"/>
        </w:rPr>
      </w:pPr>
      <w:r w:rsidRPr="005D5085">
        <w:rPr>
          <w:rFonts w:ascii="Arial" w:eastAsia="Calibri" w:hAnsi="Arial" w:cs="Arial"/>
          <w:b/>
          <w:bCs/>
          <w:color w:val="000000"/>
          <w:sz w:val="23"/>
          <w:szCs w:val="23"/>
        </w:rPr>
        <w:t xml:space="preserve">Monto de la garantía: </w:t>
      </w:r>
      <w:r w:rsidRPr="005D5085">
        <w:rPr>
          <w:rFonts w:ascii="Arial" w:eastAsia="Calibri" w:hAnsi="Arial" w:cs="Arial"/>
          <w:color w:val="000000"/>
          <w:sz w:val="23"/>
          <w:szCs w:val="23"/>
        </w:rPr>
        <w:t xml:space="preserve">El proponente deberá constituir una garantía de seriedad equivalente al diez por ciento (10%) del presupuesto oficial estimado del proceso de contratación. </w:t>
      </w:r>
    </w:p>
    <w:p w:rsidR="0038756A" w:rsidRPr="005D5085" w:rsidRDefault="0038756A" w:rsidP="003E3F20">
      <w:pPr>
        <w:numPr>
          <w:ilvl w:val="0"/>
          <w:numId w:val="4"/>
        </w:numPr>
        <w:autoSpaceDE w:val="0"/>
        <w:autoSpaceDN w:val="0"/>
        <w:adjustRightInd w:val="0"/>
        <w:spacing w:before="100" w:after="100"/>
        <w:jc w:val="both"/>
        <w:rPr>
          <w:rFonts w:ascii="Arial" w:eastAsia="Calibri" w:hAnsi="Arial" w:cs="Arial"/>
          <w:color w:val="000000"/>
          <w:sz w:val="23"/>
          <w:szCs w:val="23"/>
        </w:rPr>
      </w:pPr>
      <w:r w:rsidRPr="005D5085">
        <w:rPr>
          <w:rFonts w:ascii="Arial" w:eastAsia="Calibri" w:hAnsi="Arial" w:cs="Arial"/>
          <w:b/>
          <w:bCs/>
          <w:color w:val="000000"/>
          <w:sz w:val="23"/>
          <w:szCs w:val="23"/>
        </w:rPr>
        <w:t xml:space="preserve">Vigencia de la garantía: </w:t>
      </w:r>
      <w:r w:rsidRPr="005D5085">
        <w:rPr>
          <w:rFonts w:ascii="Arial" w:eastAsia="Calibri" w:hAnsi="Arial" w:cs="Arial"/>
          <w:color w:val="000000"/>
          <w:sz w:val="23"/>
          <w:szCs w:val="23"/>
        </w:rPr>
        <w:t xml:space="preserve">La vigencia de la garantía de seriedad deberá ser de </w:t>
      </w:r>
      <w:r w:rsidRPr="005D5085">
        <w:rPr>
          <w:rFonts w:ascii="Arial" w:eastAsia="Calibri" w:hAnsi="Arial" w:cs="Arial"/>
          <w:b/>
          <w:bCs/>
          <w:color w:val="000000"/>
          <w:sz w:val="23"/>
          <w:szCs w:val="23"/>
        </w:rPr>
        <w:t>noventa (90) días calendario</w:t>
      </w:r>
      <w:r w:rsidRPr="005D5085">
        <w:rPr>
          <w:rFonts w:ascii="Arial" w:eastAsia="Calibri" w:hAnsi="Arial" w:cs="Arial"/>
          <w:color w:val="000000"/>
          <w:sz w:val="23"/>
          <w:szCs w:val="23"/>
        </w:rPr>
        <w:t xml:space="preserve">, contados a partir de la fecha de entrega de la propuesta. En todo caso, los proponentes se comprometen a mantenerla vigente hasta la fecha de selección y, a quien resulte favorecido, hasta la constitución de la garantía única del contrato producto de este proceso. </w:t>
      </w:r>
    </w:p>
    <w:p w:rsidR="0038756A" w:rsidRPr="005D5085" w:rsidRDefault="0038756A" w:rsidP="0038756A">
      <w:pPr>
        <w:spacing w:before="100" w:after="100"/>
        <w:ind w:left="357"/>
        <w:jc w:val="both"/>
        <w:rPr>
          <w:rFonts w:ascii="Arial" w:eastAsia="Calibri" w:hAnsi="Arial" w:cs="Arial"/>
          <w:color w:val="000000"/>
          <w:sz w:val="23"/>
          <w:szCs w:val="23"/>
        </w:rPr>
      </w:pPr>
      <w:r w:rsidRPr="005D5085">
        <w:rPr>
          <w:rFonts w:ascii="Arial" w:eastAsia="Calibri" w:hAnsi="Arial" w:cs="Arial"/>
          <w:color w:val="000000"/>
          <w:sz w:val="23"/>
          <w:szCs w:val="23"/>
        </w:rPr>
        <w:t>El proponente deberá ampliar la vigencia del amparo en el caso de presentarse prórrogas en los plazos de la contratación, de la adjudicación, o de la suscripción del contrato según sea el caso, no cubiertas con la vigencia inicial.</w:t>
      </w:r>
    </w:p>
    <w:p w:rsidR="0038756A" w:rsidRPr="005D5085" w:rsidRDefault="0038756A" w:rsidP="0038756A">
      <w:pPr>
        <w:autoSpaceDE w:val="0"/>
        <w:autoSpaceDN w:val="0"/>
        <w:adjustRightInd w:val="0"/>
        <w:spacing w:before="100" w:after="100"/>
        <w:ind w:left="357"/>
        <w:jc w:val="both"/>
        <w:rPr>
          <w:rFonts w:ascii="Arial" w:eastAsia="Calibri" w:hAnsi="Arial" w:cs="Arial"/>
          <w:color w:val="000000"/>
          <w:sz w:val="23"/>
          <w:szCs w:val="23"/>
        </w:rPr>
      </w:pPr>
      <w:r w:rsidRPr="005D5085">
        <w:rPr>
          <w:rFonts w:ascii="Arial" w:eastAsia="Calibri" w:hAnsi="Arial" w:cs="Arial"/>
          <w:color w:val="000000"/>
          <w:sz w:val="23"/>
          <w:szCs w:val="23"/>
        </w:rPr>
        <w:t xml:space="preserve">La no aceptación de la prórroga a la garantía por el término señalado, o el no hacerlo oportunamente, es señal inequívoca para el Municipio de la voluntad de abandonar el proceso de contratación y, en consecuencia, para todos los efectos y etapas contractuales, se rechazará la propuesta. </w:t>
      </w:r>
    </w:p>
    <w:p w:rsidR="0038756A" w:rsidRPr="005D5085" w:rsidRDefault="0038756A" w:rsidP="0038756A">
      <w:pPr>
        <w:ind w:left="360"/>
        <w:jc w:val="both"/>
        <w:rPr>
          <w:rFonts w:ascii="Arial" w:eastAsia="Calibri" w:hAnsi="Arial" w:cs="Arial"/>
          <w:color w:val="000000"/>
          <w:sz w:val="23"/>
          <w:szCs w:val="23"/>
        </w:rPr>
      </w:pPr>
      <w:r w:rsidRPr="005D5085">
        <w:rPr>
          <w:rFonts w:ascii="Arial" w:eastAsia="Calibri" w:hAnsi="Arial" w:cs="Arial"/>
          <w:color w:val="000000"/>
          <w:sz w:val="23"/>
          <w:szCs w:val="23"/>
        </w:rPr>
        <w:t>Cuando se trate de garantía bancaria, ésta contendrá el siguiente texto: “La presente garantía será pagada por el garante dentro de los treinta (30) días siguientes a la fecha de ejecutoria de la resolución administrativa que declare el incumplimiento por parte del proponente”</w:t>
      </w:r>
    </w:p>
    <w:p w:rsidR="0038756A" w:rsidRPr="005D5085" w:rsidRDefault="0038756A" w:rsidP="003E3F20">
      <w:pPr>
        <w:numPr>
          <w:ilvl w:val="0"/>
          <w:numId w:val="4"/>
        </w:numPr>
        <w:autoSpaceDE w:val="0"/>
        <w:autoSpaceDN w:val="0"/>
        <w:adjustRightInd w:val="0"/>
        <w:spacing w:before="100" w:after="100"/>
        <w:jc w:val="both"/>
        <w:rPr>
          <w:rFonts w:ascii="Arial" w:hAnsi="Arial" w:cs="Arial"/>
          <w:sz w:val="23"/>
          <w:szCs w:val="23"/>
        </w:rPr>
      </w:pPr>
      <w:r w:rsidRPr="005D5085">
        <w:rPr>
          <w:rFonts w:ascii="Arial" w:eastAsia="Calibri" w:hAnsi="Arial" w:cs="Arial"/>
          <w:b/>
          <w:color w:val="000000"/>
          <w:sz w:val="23"/>
          <w:szCs w:val="23"/>
        </w:rPr>
        <w:t>Devolución de la garantía</w:t>
      </w:r>
      <w:r w:rsidRPr="005D5085">
        <w:rPr>
          <w:rFonts w:ascii="Arial" w:eastAsia="Calibri" w:hAnsi="Arial" w:cs="Arial"/>
          <w:color w:val="000000"/>
          <w:sz w:val="23"/>
          <w:szCs w:val="23"/>
        </w:rPr>
        <w:t xml:space="preserve">. </w:t>
      </w:r>
      <w:r w:rsidRPr="005D5085">
        <w:rPr>
          <w:rFonts w:ascii="Arial" w:hAnsi="Arial" w:cs="Arial"/>
          <w:sz w:val="23"/>
          <w:szCs w:val="23"/>
        </w:rPr>
        <w:t>La Garantía de Seriedad de la propuesta les será devuelta al (os) proponente (s) calificado (s) que no resulte (n) favorecido (s) con la adjudicación una vez se produzca ésta o, eventualmente, una vez se les comunique el acto administrativo que declare desierta la contratación.</w:t>
      </w:r>
    </w:p>
    <w:p w:rsidR="0038756A" w:rsidRPr="005D5085" w:rsidRDefault="0038756A" w:rsidP="0038756A">
      <w:pPr>
        <w:ind w:left="360"/>
        <w:jc w:val="both"/>
        <w:rPr>
          <w:rFonts w:ascii="Arial" w:hAnsi="Arial" w:cs="Arial"/>
          <w:sz w:val="23"/>
          <w:szCs w:val="23"/>
        </w:rPr>
      </w:pPr>
      <w:r w:rsidRPr="005D5085">
        <w:rPr>
          <w:rFonts w:ascii="Arial" w:hAnsi="Arial" w:cs="Arial"/>
          <w:sz w:val="23"/>
          <w:szCs w:val="23"/>
        </w:rPr>
        <w:t>En el caso que el proponente constituya la Garantía de Seriedad de la propuesta por un valor inferior al solicitado o su vigencia no cubra el término estipulado por el Municipio, o exista error en el nombre del afianzado o del beneficiario que debe ser el Municipio de Belmira, el municipio solicitará su corrección. Si el proponente no cumple con el requerimiento de corrección de la póliza dentro del término fijado para ello, el Municipio se abstendrá de considerar la oferta, bajo el entendido que la misma no ofrece la seriedad exigida en el proceso de selección.</w:t>
      </w:r>
    </w:p>
    <w:p w:rsidR="0038756A" w:rsidRPr="005D5085" w:rsidRDefault="0038756A" w:rsidP="0038756A">
      <w:pPr>
        <w:ind w:left="360"/>
        <w:jc w:val="both"/>
        <w:rPr>
          <w:rFonts w:ascii="Arial" w:hAnsi="Arial" w:cs="Arial"/>
          <w:sz w:val="23"/>
          <w:szCs w:val="23"/>
        </w:rPr>
      </w:pPr>
    </w:p>
    <w:p w:rsidR="0038756A" w:rsidRPr="005D5085" w:rsidRDefault="0038756A" w:rsidP="0038756A">
      <w:pPr>
        <w:jc w:val="both"/>
        <w:rPr>
          <w:rFonts w:ascii="Arial" w:hAnsi="Arial" w:cs="Arial"/>
          <w:b/>
          <w:sz w:val="23"/>
          <w:szCs w:val="23"/>
        </w:rPr>
      </w:pPr>
      <w:r w:rsidRPr="005D5085">
        <w:rPr>
          <w:rFonts w:ascii="Arial" w:hAnsi="Arial" w:cs="Arial"/>
          <w:b/>
          <w:sz w:val="23"/>
          <w:szCs w:val="23"/>
        </w:rPr>
        <w:t>1.22.1. Otras Garantías.</w:t>
      </w:r>
    </w:p>
    <w:p w:rsidR="0038756A" w:rsidRPr="005D5085" w:rsidRDefault="0038756A" w:rsidP="0038756A">
      <w:pPr>
        <w:jc w:val="both"/>
        <w:rPr>
          <w:rFonts w:ascii="Arial" w:hAnsi="Arial" w:cs="Arial"/>
          <w:sz w:val="23"/>
          <w:szCs w:val="23"/>
        </w:rPr>
      </w:pPr>
    </w:p>
    <w:p w:rsidR="0038756A" w:rsidRPr="005D5085" w:rsidRDefault="0038756A" w:rsidP="0038756A">
      <w:pPr>
        <w:jc w:val="both"/>
        <w:rPr>
          <w:rFonts w:ascii="Arial" w:hAnsi="Arial" w:cs="Arial"/>
          <w:sz w:val="23"/>
          <w:szCs w:val="23"/>
          <w:lang w:val="es-MX" w:eastAsia="es-MX"/>
        </w:rPr>
      </w:pPr>
      <w:r w:rsidRPr="005D5085">
        <w:rPr>
          <w:rFonts w:ascii="Arial" w:hAnsi="Arial" w:cs="Arial"/>
          <w:sz w:val="23"/>
          <w:szCs w:val="23"/>
        </w:rPr>
        <w:t>Teniendo en cuenta los riesgos que pueden atentar contra el desarrollo normal del contrato o generar reclamaciones pecuniarias del contratista, se exigirá de conformidad con la Ley 1150 de 2007 y el Decreto 1082 de 2015, la constitución de las garantías en los montos, vigencia y amparos o coberturas que se relacionan a continuación</w:t>
      </w:r>
    </w:p>
    <w:p w:rsidR="0038756A" w:rsidRPr="005D5085" w:rsidRDefault="0038756A" w:rsidP="0038756A">
      <w:pPr>
        <w:jc w:val="both"/>
        <w:rPr>
          <w:rFonts w:ascii="Arial" w:hAnsi="Arial" w:cs="Arial"/>
          <w:sz w:val="23"/>
          <w:szCs w:val="23"/>
          <w:lang w:val="es-MX" w:eastAsia="es-MX"/>
        </w:rPr>
      </w:pP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b/>
          <w:bCs/>
          <w:iCs/>
          <w:color w:val="000000"/>
          <w:sz w:val="23"/>
          <w:szCs w:val="23"/>
        </w:rPr>
        <w:t xml:space="preserve">1.22.1.1 Cumplimiento. </w:t>
      </w:r>
      <w:r w:rsidRPr="005D5085">
        <w:rPr>
          <w:rFonts w:ascii="Arial" w:eastAsia="Calibri" w:hAnsi="Arial" w:cs="Arial"/>
          <w:color w:val="000000"/>
          <w:sz w:val="23"/>
          <w:szCs w:val="23"/>
        </w:rPr>
        <w:t xml:space="preserve">El valor de esta garantía será equivalente al diez por ciento (10%) del valor total del contrato. El contratista deberá otorgarla con una vigencia igual al plazo del contrato garantizado y cuatro (4) meses más. </w:t>
      </w:r>
    </w:p>
    <w:p w:rsidR="0038756A" w:rsidRPr="005D5085" w:rsidRDefault="0038756A" w:rsidP="0038756A">
      <w:pPr>
        <w:autoSpaceDE w:val="0"/>
        <w:autoSpaceDN w:val="0"/>
        <w:adjustRightInd w:val="0"/>
        <w:jc w:val="both"/>
        <w:rPr>
          <w:rFonts w:ascii="Arial" w:eastAsia="Calibri" w:hAnsi="Arial" w:cs="Arial"/>
          <w:color w:val="000000"/>
          <w:sz w:val="23"/>
          <w:szCs w:val="23"/>
        </w:rPr>
      </w:pP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b/>
          <w:bCs/>
          <w:iCs/>
          <w:color w:val="000000"/>
          <w:sz w:val="23"/>
          <w:szCs w:val="23"/>
        </w:rPr>
        <w:t>1.22.1</w:t>
      </w:r>
      <w:r w:rsidRPr="005D5085">
        <w:rPr>
          <w:rFonts w:ascii="Arial" w:eastAsia="Calibri" w:hAnsi="Arial" w:cs="Arial"/>
          <w:b/>
          <w:color w:val="000000"/>
          <w:sz w:val="23"/>
          <w:szCs w:val="23"/>
        </w:rPr>
        <w:t>.2</w:t>
      </w:r>
      <w:r w:rsidRPr="005D5085">
        <w:rPr>
          <w:rFonts w:ascii="Arial" w:eastAsia="Calibri" w:hAnsi="Arial" w:cs="Arial"/>
          <w:color w:val="000000"/>
          <w:sz w:val="23"/>
          <w:szCs w:val="23"/>
        </w:rPr>
        <w:t xml:space="preserve"> </w:t>
      </w:r>
      <w:r w:rsidRPr="005D5085">
        <w:rPr>
          <w:rFonts w:ascii="Arial" w:eastAsia="Calibri" w:hAnsi="Arial" w:cs="Arial"/>
          <w:b/>
          <w:bCs/>
          <w:sz w:val="23"/>
          <w:szCs w:val="23"/>
          <w:lang w:eastAsia="en-US"/>
        </w:rPr>
        <w:t>Calidad del Servicio</w:t>
      </w:r>
      <w:r w:rsidRPr="005D5085">
        <w:rPr>
          <w:rFonts w:ascii="Arial" w:eastAsia="Calibri" w:hAnsi="Arial" w:cs="Arial"/>
          <w:sz w:val="23"/>
          <w:szCs w:val="23"/>
          <w:lang w:eastAsia="en-US"/>
        </w:rPr>
        <w:t>, para amparar el cumplimiento del contrato en condiciones óptimas, de calidad y satisfactoria para las necesidades del ente municipal, en cuantía equivalente al 10% del valor total del contrato y vigente por el plazo contractual y cuatro (4) meses más</w:t>
      </w:r>
    </w:p>
    <w:p w:rsidR="0038756A" w:rsidRPr="005D5085" w:rsidRDefault="0038756A" w:rsidP="0038756A">
      <w:pPr>
        <w:autoSpaceDE w:val="0"/>
        <w:autoSpaceDN w:val="0"/>
        <w:adjustRightInd w:val="0"/>
        <w:jc w:val="both"/>
        <w:rPr>
          <w:rFonts w:ascii="Arial" w:eastAsia="Calibri" w:hAnsi="Arial" w:cs="Arial"/>
          <w:color w:val="000000"/>
          <w:sz w:val="23"/>
          <w:szCs w:val="23"/>
        </w:rPr>
      </w:pP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b/>
          <w:bCs/>
          <w:iCs/>
          <w:color w:val="000000"/>
          <w:sz w:val="23"/>
          <w:szCs w:val="23"/>
        </w:rPr>
        <w:t>1.22.1</w:t>
      </w:r>
      <w:r w:rsidRPr="005D5085">
        <w:rPr>
          <w:rFonts w:ascii="Arial" w:eastAsia="Calibri" w:hAnsi="Arial" w:cs="Arial"/>
          <w:b/>
          <w:color w:val="000000"/>
          <w:sz w:val="23"/>
          <w:szCs w:val="23"/>
        </w:rPr>
        <w:t>.3</w:t>
      </w:r>
      <w:r w:rsidRPr="005D5085">
        <w:rPr>
          <w:rFonts w:ascii="Arial" w:eastAsia="Calibri" w:hAnsi="Arial" w:cs="Arial"/>
          <w:color w:val="000000"/>
          <w:sz w:val="23"/>
          <w:szCs w:val="23"/>
        </w:rPr>
        <w:t xml:space="preserve"> </w:t>
      </w:r>
      <w:r w:rsidRPr="005D5085">
        <w:rPr>
          <w:rFonts w:ascii="Arial" w:eastAsia="Calibri" w:hAnsi="Arial" w:cs="Arial"/>
          <w:b/>
          <w:bCs/>
          <w:iCs/>
          <w:color w:val="000000"/>
          <w:sz w:val="23"/>
          <w:szCs w:val="23"/>
        </w:rPr>
        <w:t>Pago de salarios, prestaciones sociales e indemnizaciones laborales</w:t>
      </w:r>
      <w:r w:rsidRPr="005D5085">
        <w:rPr>
          <w:rFonts w:ascii="Arial" w:eastAsia="Calibri" w:hAnsi="Arial" w:cs="Arial"/>
          <w:color w:val="000000"/>
          <w:sz w:val="23"/>
          <w:szCs w:val="23"/>
        </w:rPr>
        <w:t xml:space="preserve">. El valor de esta garantía será equivalente al cinco por ciento (5%) del valor total del contrato y deberá extenderse por el plazo del contrato y tres (3) años más. </w:t>
      </w:r>
    </w:p>
    <w:p w:rsidR="0038756A" w:rsidRPr="005D5085" w:rsidRDefault="0038756A" w:rsidP="0038756A">
      <w:pPr>
        <w:autoSpaceDE w:val="0"/>
        <w:autoSpaceDN w:val="0"/>
        <w:adjustRightInd w:val="0"/>
        <w:jc w:val="both"/>
        <w:rPr>
          <w:rFonts w:ascii="Arial" w:eastAsia="Calibri" w:hAnsi="Arial" w:cs="Arial"/>
          <w:color w:val="000000"/>
          <w:sz w:val="23"/>
          <w:szCs w:val="23"/>
        </w:rPr>
      </w:pP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b/>
          <w:bCs/>
          <w:iCs/>
          <w:color w:val="000000"/>
          <w:sz w:val="23"/>
          <w:szCs w:val="23"/>
        </w:rPr>
        <w:t>1.22.1</w:t>
      </w:r>
      <w:r w:rsidRPr="005D5085">
        <w:rPr>
          <w:rFonts w:ascii="Arial" w:eastAsia="Calibri" w:hAnsi="Arial" w:cs="Arial"/>
          <w:b/>
          <w:color w:val="000000"/>
          <w:sz w:val="23"/>
          <w:szCs w:val="23"/>
        </w:rPr>
        <w:t>.4</w:t>
      </w:r>
      <w:r w:rsidRPr="005D5085">
        <w:rPr>
          <w:rFonts w:ascii="Arial" w:eastAsia="Calibri" w:hAnsi="Arial" w:cs="Arial"/>
          <w:color w:val="000000"/>
          <w:sz w:val="23"/>
          <w:szCs w:val="23"/>
        </w:rPr>
        <w:t xml:space="preserve"> </w:t>
      </w:r>
      <w:r w:rsidRPr="005D5085">
        <w:rPr>
          <w:rFonts w:ascii="Arial" w:eastAsia="Calibri" w:hAnsi="Arial" w:cs="Arial"/>
          <w:b/>
          <w:bCs/>
          <w:iCs/>
          <w:color w:val="000000"/>
          <w:sz w:val="23"/>
          <w:szCs w:val="23"/>
        </w:rPr>
        <w:t xml:space="preserve">Responsabilidad extracontractual. </w:t>
      </w:r>
      <w:r w:rsidRPr="005D5085">
        <w:rPr>
          <w:rFonts w:ascii="Arial" w:eastAsia="Calibri" w:hAnsi="Arial" w:cs="Arial"/>
          <w:color w:val="000000"/>
          <w:sz w:val="23"/>
          <w:szCs w:val="23"/>
          <w:lang w:val="es-CO" w:eastAsia="es-CO"/>
        </w:rPr>
        <w:t>Por un valor asegurado equivalente a doscientos (200) salarios mínimos mensuales legales vigentes y una vigencia igual al plazo del contrato garantizado y cuatro (4) meses más.</w:t>
      </w:r>
      <w:r w:rsidRPr="005D5085">
        <w:rPr>
          <w:rFonts w:ascii="Arial" w:eastAsia="Calibri" w:hAnsi="Arial" w:cs="Arial"/>
          <w:color w:val="000000"/>
          <w:sz w:val="23"/>
          <w:szCs w:val="23"/>
        </w:rPr>
        <w:t xml:space="preserve">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b/>
          <w:bCs/>
          <w:sz w:val="23"/>
          <w:szCs w:val="23"/>
        </w:rPr>
        <w:t xml:space="preserve">1.22.2. Sustitución y Reposición de las Garantías.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Si durante la ejecución del contrato y/o la vigencia de las pólizas sobreviniere a la aseguradora garante del Contratista, sanción ejecutoriada por incumplimiento en sus obligaciones legales, intervención por la Superintendencia Financiera, concordato, liquidación obligatoria o voluntaria, o concurso de acreedores o cesación de pagos, el contratista deberá sustituir las garantías otorgadas por otras provenientes de un garante confiable para El Municipio.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Igualmente, El Contratista se obliga para con el Municipio a reponer hasta el monto de la garantía inicialmente asegurado, cada vez que, en razón de las multas o sanciones impuestas, el mismo se disminuyere o agotare. Si el contratista se negare a sustituir, constituir o reponer la garantía exigida por el Municipio, éste podrá dar por terminado el contrato en el estado en que se encuentre, sin que haya lugar a reconocer o pagar indemnización alguna. </w:t>
      </w:r>
    </w:p>
    <w:p w:rsidR="0038756A" w:rsidRPr="005D5085" w:rsidRDefault="0038756A" w:rsidP="0038756A">
      <w:pPr>
        <w:pStyle w:val="Default"/>
        <w:jc w:val="both"/>
        <w:rPr>
          <w:b/>
          <w:bCs/>
          <w:sz w:val="23"/>
          <w:szCs w:val="23"/>
        </w:rPr>
      </w:pPr>
    </w:p>
    <w:p w:rsidR="0038756A" w:rsidRPr="005D5085" w:rsidRDefault="0038756A" w:rsidP="0038756A">
      <w:pPr>
        <w:pStyle w:val="Default"/>
        <w:jc w:val="both"/>
        <w:rPr>
          <w:sz w:val="23"/>
          <w:szCs w:val="23"/>
        </w:rPr>
      </w:pPr>
      <w:r w:rsidRPr="005D5085">
        <w:rPr>
          <w:b/>
          <w:bCs/>
          <w:sz w:val="23"/>
          <w:szCs w:val="23"/>
        </w:rPr>
        <w:t xml:space="preserve">1.23 RIESGOS </w:t>
      </w:r>
    </w:p>
    <w:p w:rsidR="0038756A" w:rsidRPr="005D5085" w:rsidRDefault="0038756A" w:rsidP="0038756A">
      <w:pPr>
        <w:pStyle w:val="Sinespaciado"/>
        <w:jc w:val="both"/>
        <w:rPr>
          <w:rFonts w:ascii="Arial" w:hAnsi="Arial" w:cs="Arial"/>
          <w:sz w:val="23"/>
          <w:szCs w:val="23"/>
        </w:rPr>
      </w:pPr>
    </w:p>
    <w:p w:rsidR="0038756A" w:rsidRPr="005D5085" w:rsidRDefault="0038756A" w:rsidP="0038756A">
      <w:pPr>
        <w:pStyle w:val="Sinespaciado"/>
        <w:jc w:val="both"/>
        <w:rPr>
          <w:rFonts w:ascii="Arial" w:hAnsi="Arial" w:cs="Arial"/>
          <w:sz w:val="23"/>
          <w:szCs w:val="23"/>
          <w:lang w:val="es-CO"/>
        </w:rPr>
      </w:pPr>
      <w:r w:rsidRPr="005D5085">
        <w:rPr>
          <w:rFonts w:ascii="Arial" w:hAnsi="Arial" w:cs="Arial"/>
          <w:sz w:val="23"/>
          <w:szCs w:val="23"/>
        </w:rPr>
        <w:t>Las garantías de que trata el numeral anterior se constituyen en función del siguiente desarrollo: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4"/>
        <w:gridCol w:w="344"/>
        <w:gridCol w:w="344"/>
        <w:gridCol w:w="344"/>
        <w:gridCol w:w="344"/>
        <w:gridCol w:w="604"/>
        <w:gridCol w:w="604"/>
        <w:gridCol w:w="344"/>
        <w:gridCol w:w="343"/>
        <w:gridCol w:w="347"/>
        <w:gridCol w:w="347"/>
        <w:gridCol w:w="347"/>
        <w:gridCol w:w="732"/>
        <w:gridCol w:w="347"/>
        <w:gridCol w:w="347"/>
        <w:gridCol w:w="347"/>
        <w:gridCol w:w="347"/>
        <w:gridCol w:w="347"/>
        <w:gridCol w:w="474"/>
        <w:gridCol w:w="474"/>
        <w:gridCol w:w="474"/>
        <w:gridCol w:w="474"/>
        <w:gridCol w:w="469"/>
      </w:tblGrid>
      <w:tr w:rsidR="00E448FB" w:rsidRPr="005712E3" w:rsidTr="003E3F20">
        <w:trPr>
          <w:trHeight w:val="375"/>
        </w:trPr>
        <w:tc>
          <w:tcPr>
            <w:tcW w:w="5000" w:type="pct"/>
            <w:gridSpan w:val="23"/>
            <w:tcBorders>
              <w:top w:val="single" w:sz="4" w:space="0" w:color="auto"/>
              <w:left w:val="single" w:sz="4" w:space="0" w:color="auto"/>
              <w:bottom w:val="single" w:sz="4" w:space="0" w:color="auto"/>
              <w:right w:val="single" w:sz="4" w:space="0" w:color="auto"/>
            </w:tcBorders>
            <w:noWrap/>
            <w:vAlign w:val="center"/>
            <w:hideMark/>
          </w:tcPr>
          <w:p w:rsidR="00E448FB" w:rsidRPr="005712E3" w:rsidRDefault="00E448FB" w:rsidP="003E3F20">
            <w:pPr>
              <w:spacing w:line="256" w:lineRule="auto"/>
              <w:jc w:val="center"/>
              <w:rPr>
                <w:rFonts w:ascii="Arial" w:hAnsi="Arial" w:cs="Arial"/>
                <w:b/>
                <w:bCs/>
                <w:color w:val="000000"/>
                <w:sz w:val="16"/>
                <w:szCs w:val="16"/>
              </w:rPr>
            </w:pPr>
            <w:r w:rsidRPr="005712E3">
              <w:rPr>
                <w:rFonts w:ascii="Arial" w:hAnsi="Arial" w:cs="Arial"/>
                <w:b/>
                <w:bCs/>
                <w:color w:val="000000"/>
                <w:sz w:val="16"/>
                <w:szCs w:val="16"/>
              </w:rPr>
              <w:t xml:space="preserve">MATRIZ    DE    RIESGOS  </w:t>
            </w:r>
          </w:p>
        </w:tc>
      </w:tr>
      <w:tr w:rsidR="00E448FB" w:rsidRPr="005712E3" w:rsidTr="005D5085">
        <w:trPr>
          <w:trHeight w:val="1402"/>
        </w:trPr>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No.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Clase</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Fuente</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 xml:space="preserve">Etapa </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Tipo</w:t>
            </w:r>
          </w:p>
        </w:tc>
        <w:tc>
          <w:tcPr>
            <w:tcW w:w="318"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Descripción (qué puede suceder y como puede ocurrir)</w:t>
            </w:r>
          </w:p>
        </w:tc>
        <w:tc>
          <w:tcPr>
            <w:tcW w:w="318"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Consecuencias de la ocurrencia del evento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Probabilidad</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Impacto</w:t>
            </w:r>
          </w:p>
        </w:tc>
        <w:tc>
          <w:tcPr>
            <w:tcW w:w="183"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Valoración del riesgo</w:t>
            </w:r>
          </w:p>
        </w:tc>
        <w:tc>
          <w:tcPr>
            <w:tcW w:w="183"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 xml:space="preserve">Categoría </w:t>
            </w:r>
          </w:p>
        </w:tc>
        <w:tc>
          <w:tcPr>
            <w:tcW w:w="183"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A quién se le asigna?</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Tratamiento/Controles a ser implementados</w:t>
            </w:r>
          </w:p>
        </w:tc>
        <w:tc>
          <w:tcPr>
            <w:tcW w:w="731" w:type="pct"/>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Impacto después del tratamiento</w:t>
            </w:r>
          </w:p>
        </w:tc>
        <w:tc>
          <w:tcPr>
            <w:tcW w:w="183"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Afecta la ejecución del contrato</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Persona responsable por implementar el tratamiento</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Fecha estimada en que se inicia el tratamiento</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Fecha estimada en que se completa el tratamiento</w:t>
            </w:r>
          </w:p>
        </w:tc>
        <w:tc>
          <w:tcPr>
            <w:tcW w:w="501"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E448FB" w:rsidRPr="005712E3" w:rsidRDefault="00E448FB" w:rsidP="003E3F20">
            <w:pPr>
              <w:spacing w:line="256" w:lineRule="auto"/>
              <w:rPr>
                <w:rFonts w:ascii="Arial" w:hAnsi="Arial" w:cs="Arial"/>
                <w:b/>
                <w:color w:val="000000"/>
                <w:sz w:val="16"/>
                <w:szCs w:val="16"/>
              </w:rPr>
            </w:pPr>
            <w:r w:rsidRPr="005712E3">
              <w:rPr>
                <w:rFonts w:ascii="Arial" w:hAnsi="Arial" w:cs="Arial"/>
                <w:b/>
                <w:color w:val="000000"/>
                <w:sz w:val="16"/>
                <w:szCs w:val="16"/>
              </w:rPr>
              <w:t>Monitoreo y Revisión</w:t>
            </w:r>
          </w:p>
        </w:tc>
      </w:tr>
      <w:tr w:rsidR="00E448FB" w:rsidRPr="005712E3" w:rsidTr="005D5085">
        <w:trPr>
          <w:trHeight w:val="22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183"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Probabilidad</w:t>
            </w:r>
          </w:p>
        </w:tc>
        <w:tc>
          <w:tcPr>
            <w:tcW w:w="183"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Impacto</w:t>
            </w:r>
          </w:p>
        </w:tc>
        <w:tc>
          <w:tcPr>
            <w:tcW w:w="183"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Valoración del Riesgo</w:t>
            </w:r>
          </w:p>
        </w:tc>
        <w:tc>
          <w:tcPr>
            <w:tcW w:w="183"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8FB" w:rsidRPr="005712E3" w:rsidRDefault="00E448FB" w:rsidP="003E3F20">
            <w:pPr>
              <w:spacing w:line="256" w:lineRule="auto"/>
              <w:rPr>
                <w:rFonts w:ascii="Arial" w:hAnsi="Arial" w:cs="Arial"/>
                <w:b/>
                <w:color w:val="000000"/>
                <w:sz w:val="16"/>
                <w:szCs w:val="16"/>
              </w:rPr>
            </w:pPr>
          </w:p>
        </w:tc>
        <w:tc>
          <w:tcPr>
            <w:tcW w:w="250"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Como se realiza el monitoreo</w:t>
            </w:r>
          </w:p>
        </w:tc>
        <w:tc>
          <w:tcPr>
            <w:tcW w:w="251"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rsidR="00E448FB" w:rsidRPr="005712E3" w:rsidRDefault="00E448FB" w:rsidP="003E3F20">
            <w:pPr>
              <w:spacing w:line="256" w:lineRule="auto"/>
              <w:jc w:val="center"/>
              <w:rPr>
                <w:rFonts w:ascii="Arial" w:hAnsi="Arial" w:cs="Arial"/>
                <w:b/>
                <w:color w:val="000000"/>
                <w:sz w:val="16"/>
                <w:szCs w:val="16"/>
              </w:rPr>
            </w:pPr>
            <w:r w:rsidRPr="005712E3">
              <w:rPr>
                <w:rFonts w:ascii="Arial" w:hAnsi="Arial" w:cs="Arial"/>
                <w:b/>
                <w:color w:val="000000"/>
                <w:sz w:val="16"/>
                <w:szCs w:val="16"/>
              </w:rPr>
              <w:t>Periodicidad ¿Cuándo?</w:t>
            </w:r>
          </w:p>
        </w:tc>
      </w:tr>
      <w:tr w:rsidR="00E448FB" w:rsidRPr="005712E3" w:rsidTr="005D5085">
        <w:trPr>
          <w:cantSplit/>
          <w:trHeight w:val="2905"/>
        </w:trPr>
        <w:tc>
          <w:tcPr>
            <w:tcW w:w="181" w:type="pct"/>
            <w:tcBorders>
              <w:top w:val="single" w:sz="4" w:space="0" w:color="auto"/>
              <w:left w:val="single" w:sz="4" w:space="0" w:color="auto"/>
              <w:bottom w:val="single" w:sz="4" w:space="0" w:color="auto"/>
              <w:right w:val="single" w:sz="4" w:space="0" w:color="auto"/>
            </w:tcBorders>
            <w:noWrap/>
            <w:vAlign w:val="cente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1</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Especifico</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Externa</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Ejecución</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Operacional</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 xml:space="preserve">Riesgo asociado al cumplimiento del contrato </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No satisfacción de las necesidades del Municipio</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1</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5</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6</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Alto</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Contratista</w:t>
            </w:r>
          </w:p>
        </w:tc>
        <w:tc>
          <w:tcPr>
            <w:tcW w:w="386"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Trasferir el riesgo a través de las garantías previstas en el proceso-Garantía de Cumplimiento</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3</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Baja</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rPr>
                <w:rFonts w:ascii="Arial" w:hAnsi="Arial" w:cs="Arial"/>
                <w:color w:val="000000"/>
                <w:sz w:val="16"/>
                <w:szCs w:val="16"/>
              </w:rPr>
            </w:pPr>
            <w:r w:rsidRPr="005712E3">
              <w:rPr>
                <w:rFonts w:ascii="Arial" w:hAnsi="Arial" w:cs="Arial"/>
                <w:color w:val="000000"/>
                <w:sz w:val="16"/>
                <w:szCs w:val="16"/>
              </w:rPr>
              <w:t>No</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 xml:space="preserve">Secretaría de Despacho - Supervisor </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2023</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Al momento de aprobar garantía de cumplimiento.</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 xml:space="preserve">Al momento de adjudicar </w:t>
            </w:r>
          </w:p>
        </w:tc>
        <w:tc>
          <w:tcPr>
            <w:tcW w:w="25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Una sola vez, cuando se aprueba la garantía</w:t>
            </w:r>
          </w:p>
        </w:tc>
      </w:tr>
      <w:tr w:rsidR="00E448FB" w:rsidRPr="005712E3" w:rsidTr="005D5085">
        <w:trPr>
          <w:cantSplit/>
          <w:trHeight w:val="2706"/>
        </w:trPr>
        <w:tc>
          <w:tcPr>
            <w:tcW w:w="181" w:type="pct"/>
            <w:tcBorders>
              <w:top w:val="single" w:sz="4" w:space="0" w:color="auto"/>
              <w:left w:val="single" w:sz="4" w:space="0" w:color="auto"/>
              <w:bottom w:val="single" w:sz="4" w:space="0" w:color="auto"/>
              <w:right w:val="single" w:sz="4" w:space="0" w:color="auto"/>
            </w:tcBorders>
            <w:noWrap/>
            <w:vAlign w:val="cente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2</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Especifico</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Externa</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Ejecución</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Operacional</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Riesgo asociado al incumplimiento de las especificaciones técnicas y características de los bienes</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No satisfacción de las necesidades del Municipio</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4</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6</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Alto</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Contratista</w:t>
            </w:r>
          </w:p>
        </w:tc>
        <w:tc>
          <w:tcPr>
            <w:tcW w:w="386"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Trasferir el riesgo a través de las garantías previstas en el proceso-Garantía de Calidad de Bienes y/o servicios</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4</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Media</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rPr>
                <w:rFonts w:ascii="Arial" w:hAnsi="Arial" w:cs="Arial"/>
                <w:color w:val="000000"/>
                <w:sz w:val="16"/>
                <w:szCs w:val="16"/>
              </w:rPr>
            </w:pPr>
            <w:r w:rsidRPr="005712E3">
              <w:rPr>
                <w:rFonts w:ascii="Arial" w:hAnsi="Arial" w:cs="Arial"/>
                <w:color w:val="000000"/>
                <w:sz w:val="16"/>
                <w:szCs w:val="16"/>
              </w:rPr>
              <w:t>No</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 xml:space="preserve">Secretaría de Despacho - Supervisor </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2023</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Al momento de aprobar garantía de calidad de bienes y servicios</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Al momento de adjudicar</w:t>
            </w:r>
          </w:p>
        </w:tc>
        <w:tc>
          <w:tcPr>
            <w:tcW w:w="25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Mensualmente</w:t>
            </w:r>
          </w:p>
        </w:tc>
      </w:tr>
      <w:tr w:rsidR="00E448FB" w:rsidRPr="005712E3" w:rsidTr="005D5085">
        <w:trPr>
          <w:cantSplit/>
          <w:trHeight w:val="3047"/>
        </w:trPr>
        <w:tc>
          <w:tcPr>
            <w:tcW w:w="181" w:type="pct"/>
            <w:tcBorders>
              <w:top w:val="single" w:sz="4" w:space="0" w:color="auto"/>
              <w:left w:val="single" w:sz="4" w:space="0" w:color="auto"/>
              <w:bottom w:val="single" w:sz="4" w:space="0" w:color="auto"/>
              <w:right w:val="single" w:sz="4" w:space="0" w:color="auto"/>
            </w:tcBorders>
            <w:noWrap/>
            <w:vAlign w:val="cente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3</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Especifico</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Externa</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Ejecución</w:t>
            </w:r>
          </w:p>
        </w:tc>
        <w:tc>
          <w:tcPr>
            <w:tcW w:w="18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center"/>
              <w:rPr>
                <w:rFonts w:ascii="Arial" w:hAnsi="Arial" w:cs="Arial"/>
                <w:color w:val="000000"/>
                <w:sz w:val="16"/>
                <w:szCs w:val="16"/>
              </w:rPr>
            </w:pPr>
            <w:r w:rsidRPr="005712E3">
              <w:rPr>
                <w:rFonts w:ascii="Arial" w:hAnsi="Arial" w:cs="Arial"/>
                <w:color w:val="000000"/>
                <w:sz w:val="16"/>
                <w:szCs w:val="16"/>
              </w:rPr>
              <w:t>Operacional</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Riesgo asociado con el pago de los salarios, prestaciones sociales y parafiscales de los trabajadores e indemnizaciones al personal contratado para la ejecución del contrato</w:t>
            </w:r>
          </w:p>
        </w:tc>
        <w:tc>
          <w:tcPr>
            <w:tcW w:w="318"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Acciones judiciales en contra del Municipio</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1"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4</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Bajo</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Contratista</w:t>
            </w:r>
          </w:p>
        </w:tc>
        <w:tc>
          <w:tcPr>
            <w:tcW w:w="386"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Trasferir el riesgo a través de las garantías previstas en el proceso-Garantía de pago de salarios, prestaciones sociales e indemnizaciones</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2</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4</w:t>
            </w:r>
          </w:p>
        </w:tc>
        <w:tc>
          <w:tcPr>
            <w:tcW w:w="183"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Baja</w:t>
            </w:r>
          </w:p>
        </w:tc>
        <w:tc>
          <w:tcPr>
            <w:tcW w:w="183" w:type="pct"/>
            <w:tcBorders>
              <w:top w:val="single" w:sz="4" w:space="0" w:color="auto"/>
              <w:left w:val="single" w:sz="4" w:space="0" w:color="auto"/>
              <w:bottom w:val="single" w:sz="4" w:space="0" w:color="auto"/>
              <w:right w:val="single" w:sz="4" w:space="0" w:color="auto"/>
            </w:tcBorders>
            <w:hideMark/>
          </w:tcPr>
          <w:p w:rsidR="00E448FB" w:rsidRPr="005712E3" w:rsidRDefault="00E448FB" w:rsidP="003E3F20">
            <w:pPr>
              <w:spacing w:line="256" w:lineRule="auto"/>
              <w:rPr>
                <w:rFonts w:ascii="Arial" w:hAnsi="Arial" w:cs="Arial"/>
                <w:color w:val="000000"/>
                <w:sz w:val="16"/>
                <w:szCs w:val="16"/>
              </w:rPr>
            </w:pPr>
            <w:r w:rsidRPr="005712E3">
              <w:rPr>
                <w:rFonts w:ascii="Arial" w:hAnsi="Arial" w:cs="Arial"/>
                <w:color w:val="000000"/>
                <w:sz w:val="16"/>
                <w:szCs w:val="16"/>
              </w:rPr>
              <w:t>No</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jc w:val="right"/>
              <w:rPr>
                <w:rFonts w:ascii="Arial" w:hAnsi="Arial" w:cs="Arial"/>
                <w:color w:val="000000"/>
                <w:sz w:val="16"/>
                <w:szCs w:val="16"/>
              </w:rPr>
            </w:pPr>
            <w:r w:rsidRPr="005712E3">
              <w:rPr>
                <w:rFonts w:ascii="Arial" w:hAnsi="Arial" w:cs="Arial"/>
                <w:color w:val="000000"/>
                <w:sz w:val="16"/>
                <w:szCs w:val="16"/>
              </w:rPr>
              <w:t xml:space="preserve">Secretaría de Despacho - Supervisor </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2023</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Al momento de aprobar garantía de prestaciones Sociales e indemnizaciones.</w:t>
            </w:r>
          </w:p>
        </w:tc>
        <w:tc>
          <w:tcPr>
            <w:tcW w:w="250"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Al momento de adjudicar</w:t>
            </w:r>
          </w:p>
        </w:tc>
        <w:tc>
          <w:tcPr>
            <w:tcW w:w="251" w:type="pct"/>
            <w:tcBorders>
              <w:top w:val="single" w:sz="4" w:space="0" w:color="auto"/>
              <w:left w:val="single" w:sz="4" w:space="0" w:color="auto"/>
              <w:bottom w:val="single" w:sz="4" w:space="0" w:color="auto"/>
              <w:right w:val="single" w:sz="4" w:space="0" w:color="auto"/>
            </w:tcBorders>
            <w:textDirection w:val="btLr"/>
            <w:hideMark/>
          </w:tcPr>
          <w:p w:rsidR="00E448FB" w:rsidRPr="005712E3" w:rsidRDefault="00E448FB" w:rsidP="003E3F20">
            <w:pPr>
              <w:spacing w:line="256" w:lineRule="auto"/>
              <w:ind w:left="113" w:right="113"/>
              <w:rPr>
                <w:rFonts w:ascii="Arial" w:hAnsi="Arial" w:cs="Arial"/>
                <w:color w:val="000000"/>
                <w:sz w:val="16"/>
                <w:szCs w:val="16"/>
              </w:rPr>
            </w:pPr>
            <w:r w:rsidRPr="005712E3">
              <w:rPr>
                <w:rFonts w:ascii="Arial" w:hAnsi="Arial" w:cs="Arial"/>
                <w:color w:val="000000"/>
                <w:sz w:val="16"/>
                <w:szCs w:val="16"/>
              </w:rPr>
              <w:t>Mensualmente</w:t>
            </w:r>
          </w:p>
        </w:tc>
      </w:tr>
    </w:tbl>
    <w:p w:rsidR="0038756A" w:rsidRPr="00A921F0" w:rsidRDefault="0038756A" w:rsidP="0038756A">
      <w:pPr>
        <w:pStyle w:val="Sinespaciado"/>
        <w:jc w:val="both"/>
        <w:rPr>
          <w:rFonts w:ascii="Arial" w:hAnsi="Arial" w:cs="Arial"/>
          <w:lang w:val="es-CO"/>
        </w:rPr>
      </w:pPr>
    </w:p>
    <w:p w:rsidR="0038756A" w:rsidRPr="005D5085" w:rsidRDefault="0038756A" w:rsidP="0038756A">
      <w:pPr>
        <w:pStyle w:val="Default"/>
        <w:jc w:val="both"/>
        <w:rPr>
          <w:sz w:val="23"/>
          <w:szCs w:val="23"/>
        </w:rPr>
      </w:pPr>
      <w:r w:rsidRPr="005D5085">
        <w:rPr>
          <w:b/>
          <w:bCs/>
          <w:sz w:val="23"/>
          <w:szCs w:val="23"/>
        </w:rPr>
        <w:t xml:space="preserve">1.24. CORRESPONDENCIA.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Para efectos de la presente convocatoria se establece su entrega en la Oficina de Recepción de Documentos, ubicada en el segundo piso del Palacio Municipal, en la Carrera 21 No. 19 – 43, Municipio de Belmira, Antioquia.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Toda comunicación o solicitud referente a la presente convocatoria, deberá formularse por escrito, debidamente identificada con el nombre, número de la Convocatoria Pública correspondiente, que para el presente caso es la Selección Abreviada por Subasta Inversa Presencial No. SI </w:t>
      </w:r>
      <w:r w:rsidR="00067491" w:rsidRPr="005D5085">
        <w:rPr>
          <w:sz w:val="23"/>
          <w:szCs w:val="23"/>
        </w:rPr>
        <w:t>–</w:t>
      </w:r>
      <w:r w:rsidRPr="005D5085">
        <w:rPr>
          <w:sz w:val="23"/>
          <w:szCs w:val="23"/>
        </w:rPr>
        <w:t xml:space="preserve"> 00</w:t>
      </w:r>
      <w:r w:rsidR="00E63704">
        <w:rPr>
          <w:sz w:val="23"/>
          <w:szCs w:val="23"/>
        </w:rPr>
        <w:t>4-2025</w:t>
      </w:r>
      <w:r w:rsidR="00F40066" w:rsidRPr="005D5085">
        <w:rPr>
          <w:sz w:val="23"/>
          <w:szCs w:val="23"/>
        </w:rPr>
        <w:t xml:space="preserve"> </w:t>
      </w:r>
      <w:r w:rsidRPr="005D5085">
        <w:rPr>
          <w:sz w:val="23"/>
          <w:szCs w:val="23"/>
        </w:rPr>
        <w:t xml:space="preserve">y dirigida a la Secretaría de Educación, Deporte y Cultura del Municipio de Belmira. A través de la dirección anotada en el párrafo anterior, los proponentes podrán formular consultas, aclaraciones, sugerencias, observaciones, etc., al proceso de selección. </w:t>
      </w:r>
    </w:p>
    <w:p w:rsidR="0038756A" w:rsidRPr="005D5085" w:rsidRDefault="0038756A" w:rsidP="0038756A">
      <w:pPr>
        <w:pStyle w:val="Default"/>
        <w:jc w:val="both"/>
        <w:rPr>
          <w:sz w:val="23"/>
          <w:szCs w:val="23"/>
        </w:rPr>
      </w:pPr>
    </w:p>
    <w:p w:rsidR="0038756A" w:rsidRPr="005D5085" w:rsidRDefault="0038756A" w:rsidP="0038756A">
      <w:pPr>
        <w:pStyle w:val="Default"/>
        <w:jc w:val="both"/>
        <w:rPr>
          <w:sz w:val="23"/>
          <w:szCs w:val="23"/>
        </w:rPr>
      </w:pPr>
      <w:r w:rsidRPr="005D5085">
        <w:rPr>
          <w:sz w:val="23"/>
          <w:szCs w:val="23"/>
        </w:rPr>
        <w:t xml:space="preserve">Igualmente, se podrá consultar los documentos y demás actuaciones que se generen durante el proceso en la dirección electrónica como se indica en el numeral 2.1. Los mensajes publicados en las citadas direcciones electrónicas tienen carácter oficial, de conformidad con lo señalado en la Ley 527 de 1999. </w:t>
      </w:r>
    </w:p>
    <w:p w:rsidR="0038756A" w:rsidRPr="005D5085" w:rsidRDefault="0038756A" w:rsidP="0038756A">
      <w:pPr>
        <w:pStyle w:val="Default"/>
        <w:jc w:val="both"/>
        <w:rPr>
          <w:b/>
          <w:bCs/>
          <w:sz w:val="23"/>
          <w:szCs w:val="23"/>
        </w:rPr>
      </w:pP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b/>
          <w:bCs/>
          <w:color w:val="000000"/>
          <w:sz w:val="23"/>
          <w:szCs w:val="23"/>
        </w:rPr>
        <w:t xml:space="preserve">1.25. PARTICIPACIÓN CIUDADANA. </w:t>
      </w:r>
    </w:p>
    <w:p w:rsidR="0038756A" w:rsidRPr="005D5085" w:rsidRDefault="0038756A" w:rsidP="0038756A">
      <w:pPr>
        <w:autoSpaceDE w:val="0"/>
        <w:autoSpaceDN w:val="0"/>
        <w:adjustRightInd w:val="0"/>
        <w:jc w:val="both"/>
        <w:rPr>
          <w:rFonts w:ascii="Arial" w:eastAsia="Calibri" w:hAnsi="Arial" w:cs="Arial"/>
          <w:color w:val="000000"/>
          <w:sz w:val="23"/>
          <w:szCs w:val="23"/>
        </w:rPr>
      </w:pPr>
      <w:r w:rsidRPr="005D5085">
        <w:rPr>
          <w:rFonts w:ascii="Arial" w:eastAsia="Calibri" w:hAnsi="Arial" w:cs="Arial"/>
          <w:color w:val="000000"/>
          <w:sz w:val="23"/>
          <w:szCs w:val="23"/>
        </w:rPr>
        <w:t xml:space="preserve">De conformidad con lo establecido en el artículo 66 de la Ley 80 de 1993 y con la Ley 1150 de 2007 y su decreto reglamentario, se convoca a las Veedurías Ciudadanas y a la Personería Municipal para que realicen control social al presente proceso de contratación.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b/>
          <w:bCs/>
          <w:color w:val="000000"/>
          <w:sz w:val="22"/>
          <w:szCs w:val="22"/>
        </w:rPr>
        <w:t xml:space="preserve">1.26. DETERMINACIÓN DE LOS RIESGOS PREVISIBLES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val="es-CO" w:eastAsia="en-US"/>
        </w:rPr>
      </w:pPr>
      <w:r w:rsidRPr="00A921F0">
        <w:rPr>
          <w:rFonts w:ascii="Arial" w:eastAsia="Calibri" w:hAnsi="Arial" w:cs="Arial"/>
          <w:sz w:val="22"/>
          <w:szCs w:val="22"/>
          <w:lang w:eastAsia="en-US"/>
        </w:rPr>
        <w:t>Los interesados en presentar ofertas deberán pronunciarse sobre la tipificación de los riesgos en las observaciones al pliego. La presentación de las ofertas implica la aceptación por parte del proponente de la distribución de riesgos previsibles efectuada por la entidad.</w:t>
      </w:r>
    </w:p>
    <w:p w:rsidR="0038756A" w:rsidRPr="00A921F0" w:rsidRDefault="0038756A" w:rsidP="0038756A">
      <w:pPr>
        <w:jc w:val="both"/>
        <w:rPr>
          <w:rFonts w:ascii="Arial" w:eastAsia="Calibri" w:hAnsi="Arial" w:cs="Arial"/>
          <w:sz w:val="22"/>
          <w:szCs w:val="22"/>
          <w:lang w:val="es-CO"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5004"/>
        <w:gridCol w:w="1272"/>
        <w:gridCol w:w="1296"/>
      </w:tblGrid>
      <w:tr w:rsidR="0038756A" w:rsidRPr="005D5085" w:rsidTr="00B513A5">
        <w:trPr>
          <w:trHeight w:val="425"/>
        </w:trPr>
        <w:tc>
          <w:tcPr>
            <w:tcW w:w="2062" w:type="dxa"/>
            <w:vMerge w:val="restart"/>
            <w:shd w:val="clear" w:color="auto" w:fill="auto"/>
            <w:vAlign w:val="center"/>
          </w:tcPr>
          <w:p w:rsidR="0038756A" w:rsidRPr="005D5085" w:rsidRDefault="0038756A" w:rsidP="00BD0F55">
            <w:pPr>
              <w:jc w:val="center"/>
              <w:rPr>
                <w:rFonts w:ascii="Arial" w:eastAsia="Calibri" w:hAnsi="Arial" w:cs="Arial"/>
                <w:b/>
                <w:sz w:val="20"/>
                <w:szCs w:val="20"/>
                <w:lang w:eastAsia="en-US"/>
              </w:rPr>
            </w:pPr>
            <w:r w:rsidRPr="005D5085">
              <w:rPr>
                <w:rFonts w:ascii="Arial" w:eastAsia="Calibri" w:hAnsi="Arial" w:cs="Arial"/>
                <w:b/>
                <w:sz w:val="20"/>
                <w:szCs w:val="20"/>
                <w:lang w:eastAsia="en-US"/>
              </w:rPr>
              <w:t>RIESGO</w:t>
            </w:r>
          </w:p>
        </w:tc>
        <w:tc>
          <w:tcPr>
            <w:tcW w:w="5004" w:type="dxa"/>
            <w:vMerge w:val="restart"/>
            <w:shd w:val="clear" w:color="auto" w:fill="auto"/>
            <w:vAlign w:val="center"/>
          </w:tcPr>
          <w:p w:rsidR="0038756A" w:rsidRPr="005D5085" w:rsidRDefault="0038756A" w:rsidP="00BD0F55">
            <w:pPr>
              <w:jc w:val="center"/>
              <w:rPr>
                <w:rFonts w:ascii="Arial" w:eastAsia="Calibri" w:hAnsi="Arial" w:cs="Arial"/>
                <w:b/>
                <w:sz w:val="20"/>
                <w:szCs w:val="20"/>
                <w:lang w:eastAsia="en-US"/>
              </w:rPr>
            </w:pPr>
            <w:r w:rsidRPr="005D5085">
              <w:rPr>
                <w:rFonts w:ascii="Arial" w:eastAsia="Calibri" w:hAnsi="Arial" w:cs="Arial"/>
                <w:b/>
                <w:sz w:val="20"/>
                <w:szCs w:val="20"/>
                <w:lang w:eastAsia="en-US"/>
              </w:rPr>
              <w:t>TIPIFICACIÓN</w:t>
            </w:r>
          </w:p>
        </w:tc>
        <w:tc>
          <w:tcPr>
            <w:tcW w:w="2568" w:type="dxa"/>
            <w:gridSpan w:val="2"/>
            <w:shd w:val="clear" w:color="auto" w:fill="auto"/>
            <w:vAlign w:val="center"/>
          </w:tcPr>
          <w:p w:rsidR="0038756A" w:rsidRPr="005D5085" w:rsidRDefault="0038756A" w:rsidP="00BD0F55">
            <w:pPr>
              <w:jc w:val="center"/>
              <w:rPr>
                <w:rFonts w:ascii="Arial" w:eastAsia="Calibri" w:hAnsi="Arial" w:cs="Arial"/>
                <w:b/>
                <w:sz w:val="20"/>
                <w:szCs w:val="20"/>
                <w:lang w:eastAsia="en-US"/>
              </w:rPr>
            </w:pPr>
            <w:r w:rsidRPr="005D5085">
              <w:rPr>
                <w:rFonts w:ascii="Arial" w:eastAsia="Calibri" w:hAnsi="Arial" w:cs="Arial"/>
                <w:b/>
                <w:sz w:val="20"/>
                <w:szCs w:val="20"/>
                <w:lang w:eastAsia="en-US"/>
              </w:rPr>
              <w:t>ASIGNACIÓN</w:t>
            </w:r>
          </w:p>
        </w:tc>
      </w:tr>
      <w:tr w:rsidR="0038756A" w:rsidRPr="005D5085" w:rsidTr="00B513A5">
        <w:tc>
          <w:tcPr>
            <w:tcW w:w="2062" w:type="dxa"/>
            <w:vMerge/>
            <w:shd w:val="clear" w:color="auto" w:fill="auto"/>
          </w:tcPr>
          <w:p w:rsidR="0038756A" w:rsidRPr="005D5085" w:rsidRDefault="0038756A" w:rsidP="00BD0F55">
            <w:pPr>
              <w:rPr>
                <w:rFonts w:ascii="Arial" w:eastAsia="Calibri" w:hAnsi="Arial" w:cs="Arial"/>
                <w:b/>
                <w:sz w:val="20"/>
                <w:szCs w:val="20"/>
                <w:lang w:eastAsia="en-US"/>
              </w:rPr>
            </w:pPr>
          </w:p>
        </w:tc>
        <w:tc>
          <w:tcPr>
            <w:tcW w:w="5004" w:type="dxa"/>
            <w:vMerge/>
            <w:shd w:val="clear" w:color="auto" w:fill="auto"/>
          </w:tcPr>
          <w:p w:rsidR="0038756A" w:rsidRPr="005D5085" w:rsidRDefault="0038756A" w:rsidP="00BD0F55">
            <w:pPr>
              <w:rPr>
                <w:rFonts w:ascii="Arial" w:eastAsia="Calibri" w:hAnsi="Arial" w:cs="Arial"/>
                <w:b/>
                <w:sz w:val="20"/>
                <w:szCs w:val="20"/>
                <w:lang w:eastAsia="en-US"/>
              </w:rPr>
            </w:pPr>
          </w:p>
        </w:tc>
        <w:tc>
          <w:tcPr>
            <w:tcW w:w="1272" w:type="dxa"/>
            <w:shd w:val="clear" w:color="auto" w:fill="auto"/>
          </w:tcPr>
          <w:p w:rsidR="0038756A" w:rsidRPr="005D5085" w:rsidRDefault="0038756A" w:rsidP="00BD0F55">
            <w:pPr>
              <w:jc w:val="center"/>
              <w:rPr>
                <w:rFonts w:ascii="Arial" w:eastAsia="Calibri" w:hAnsi="Arial" w:cs="Arial"/>
                <w:b/>
                <w:sz w:val="20"/>
                <w:szCs w:val="20"/>
                <w:lang w:eastAsia="en-US"/>
              </w:rPr>
            </w:pPr>
            <w:r w:rsidRPr="005D5085">
              <w:rPr>
                <w:rFonts w:ascii="Arial" w:eastAsia="Calibri" w:hAnsi="Arial" w:cs="Arial"/>
                <w:b/>
                <w:sz w:val="20"/>
                <w:szCs w:val="20"/>
                <w:lang w:eastAsia="en-US"/>
              </w:rPr>
              <w:t>Contratista</w:t>
            </w:r>
          </w:p>
        </w:tc>
        <w:tc>
          <w:tcPr>
            <w:tcW w:w="1296" w:type="dxa"/>
            <w:shd w:val="clear" w:color="auto" w:fill="auto"/>
          </w:tcPr>
          <w:p w:rsidR="0038756A" w:rsidRPr="005D5085" w:rsidRDefault="0038756A" w:rsidP="00BD0F55">
            <w:pPr>
              <w:jc w:val="center"/>
              <w:rPr>
                <w:rFonts w:ascii="Arial" w:eastAsia="Calibri" w:hAnsi="Arial" w:cs="Arial"/>
                <w:b/>
                <w:sz w:val="20"/>
                <w:szCs w:val="20"/>
                <w:lang w:eastAsia="en-US"/>
              </w:rPr>
            </w:pPr>
            <w:r w:rsidRPr="005D5085">
              <w:rPr>
                <w:rFonts w:ascii="Arial" w:eastAsia="Calibri" w:hAnsi="Arial" w:cs="Arial"/>
                <w:b/>
                <w:sz w:val="20"/>
                <w:szCs w:val="20"/>
                <w:lang w:eastAsia="en-US"/>
              </w:rPr>
              <w:t>Municipio</w:t>
            </w: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Variación del número de días escolares a atender por paro de profesores con relación a los días contratados</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Son los efectos derivados de las condiciones de ejecución del contrato, que modifiquen las los días para prestar el servicio al municipio, y que en caso de así suceder, en todo caso de manera previa debe mediar la correspondiente actuación contractual</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Variación del valor de servicio requerido por el Municipio de Belmira</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Son los efectos derivados de las variaciones en los precios de mercado (variación en el valor del combustible) y demás elementos necesarios para la ejecución del contrato</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Incumplimiento de las condiciones y especificaciones del servicio a prestar al municipio de Belmira</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Son los efectos derivados de la inoportuna o insuficiente provisión vehículos y demás elementos necesarios para la ejecución del contrato</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Financiero</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Se deriva de los efectos provenientes de las variaciones de las tasas de interés, de cambio, devaluación real y otras variables del mercado, frente a las estimaciones iniciales del Contratista, que puedan afectar las utilidades esperadas o generar perdidas</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Hurto y vandalismo</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Se refiere a los efectos desfavorables o cualquier daño, perjuicio o pérdida de los bienes a cargo del contratista, causados por terceros</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Falta de coordinación interinstitucional</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Ocurre cuando hay concurrencia de gestiones ante diferentes entidades oficiales</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r>
      <w:tr w:rsidR="0038756A" w:rsidRPr="005D5085" w:rsidTr="00B513A5">
        <w:tc>
          <w:tcPr>
            <w:tcW w:w="2062"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Accidentes de Trabajo</w:t>
            </w:r>
          </w:p>
        </w:tc>
        <w:tc>
          <w:tcPr>
            <w:tcW w:w="5004" w:type="dxa"/>
            <w:shd w:val="clear" w:color="auto" w:fill="auto"/>
          </w:tcPr>
          <w:p w:rsidR="0038756A" w:rsidRPr="005D5085" w:rsidRDefault="0038756A" w:rsidP="00A921F0">
            <w:pPr>
              <w:jc w:val="both"/>
              <w:rPr>
                <w:rFonts w:ascii="Arial" w:eastAsia="Calibri" w:hAnsi="Arial" w:cs="Arial"/>
                <w:sz w:val="20"/>
                <w:szCs w:val="20"/>
                <w:lang w:eastAsia="en-US"/>
              </w:rPr>
            </w:pPr>
            <w:r w:rsidRPr="005D5085">
              <w:rPr>
                <w:rFonts w:ascii="Arial" w:eastAsia="Calibri" w:hAnsi="Arial" w:cs="Arial"/>
                <w:sz w:val="20"/>
                <w:szCs w:val="20"/>
                <w:lang w:eastAsia="en-US"/>
              </w:rPr>
              <w:t>Son los efectos derivados con ocasión de producirse un accidente de trabajo que involucra a los trabajadores que prestan servicios en favor del contratista</w:t>
            </w:r>
          </w:p>
        </w:tc>
        <w:tc>
          <w:tcPr>
            <w:tcW w:w="1272"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r w:rsidRPr="005D5085">
              <w:rPr>
                <w:rFonts w:ascii="Arial" w:eastAsia="Calibri" w:hAnsi="Arial" w:cs="Arial"/>
                <w:sz w:val="20"/>
                <w:szCs w:val="20"/>
                <w:lang w:eastAsia="en-US"/>
              </w:rPr>
              <w:t>X</w:t>
            </w:r>
          </w:p>
        </w:tc>
        <w:tc>
          <w:tcPr>
            <w:tcW w:w="1296" w:type="dxa"/>
            <w:shd w:val="clear" w:color="auto" w:fill="auto"/>
            <w:vAlign w:val="center"/>
          </w:tcPr>
          <w:p w:rsidR="0038756A" w:rsidRPr="005D5085" w:rsidRDefault="0038756A" w:rsidP="00BD0F55">
            <w:pPr>
              <w:jc w:val="center"/>
              <w:rPr>
                <w:rFonts w:ascii="Arial" w:eastAsia="Calibri" w:hAnsi="Arial" w:cs="Arial"/>
                <w:sz w:val="20"/>
                <w:szCs w:val="20"/>
                <w:lang w:eastAsia="en-US"/>
              </w:rPr>
            </w:pPr>
          </w:p>
        </w:tc>
      </w:tr>
    </w:tbl>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1.27. ACUERDOS COMERCIALES EN MATERIA DE CONTRATACIÓN PÚBLICA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jc w:val="both"/>
        <w:rPr>
          <w:rFonts w:ascii="Arial" w:hAnsi="Arial" w:cs="Arial"/>
          <w:sz w:val="23"/>
          <w:szCs w:val="23"/>
          <w:lang w:val="es-MX" w:eastAsia="es-MX"/>
        </w:rPr>
      </w:pPr>
      <w:r w:rsidRPr="00B513A5">
        <w:rPr>
          <w:rFonts w:ascii="Arial" w:hAnsi="Arial" w:cs="Arial"/>
          <w:sz w:val="23"/>
          <w:szCs w:val="23"/>
          <w:lang w:val="es-MX" w:eastAsia="es-MX"/>
        </w:rPr>
        <w:t xml:space="preserve">El proceso de contratación está sujeto a los siguientes Acuerdos Comerciales. En </w:t>
      </w:r>
      <w:r w:rsidR="00F40066" w:rsidRPr="00B513A5">
        <w:rPr>
          <w:rFonts w:ascii="Arial" w:hAnsi="Arial" w:cs="Arial"/>
          <w:sz w:val="23"/>
          <w:szCs w:val="23"/>
          <w:lang w:val="es-MX" w:eastAsia="es-MX"/>
        </w:rPr>
        <w:t>consecuencia,</w:t>
      </w:r>
      <w:r w:rsidRPr="00B513A5">
        <w:rPr>
          <w:rFonts w:ascii="Arial" w:hAnsi="Arial" w:cs="Arial"/>
          <w:sz w:val="23"/>
          <w:szCs w:val="23"/>
          <w:lang w:val="es-MX" w:eastAsia="es-MX"/>
        </w:rPr>
        <w:t xml:space="preserve"> las ofertas presentadas por proponentes extranjeros de países con los cuales Colombia tiene Acuerdos Comerciales que cubren el presente proceso contractual, serán tratadas como ofertas de nacionales colombianos.</w:t>
      </w:r>
    </w:p>
    <w:p w:rsidR="0038756A" w:rsidRPr="00B513A5" w:rsidRDefault="0038756A" w:rsidP="0038756A">
      <w:pPr>
        <w:jc w:val="both"/>
        <w:rPr>
          <w:rFonts w:ascii="Arial" w:hAnsi="Arial" w:cs="Arial"/>
          <w:sz w:val="23"/>
          <w:szCs w:val="23"/>
          <w:highlight w:val="yellow"/>
          <w:lang w:val="es-MX" w:eastAsia="es-MX"/>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417"/>
        <w:gridCol w:w="1985"/>
        <w:gridCol w:w="2072"/>
        <w:gridCol w:w="1755"/>
      </w:tblGrid>
      <w:tr w:rsidR="0038756A" w:rsidRPr="00B513A5" w:rsidTr="00A921F0">
        <w:tc>
          <w:tcPr>
            <w:tcW w:w="1985" w:type="dxa"/>
            <w:shd w:val="clear" w:color="auto" w:fill="auto"/>
            <w:vAlign w:val="center"/>
          </w:tcPr>
          <w:p w:rsidR="0038756A" w:rsidRPr="00B513A5" w:rsidRDefault="0038756A" w:rsidP="00BD0F55">
            <w:pPr>
              <w:jc w:val="both"/>
              <w:rPr>
                <w:rFonts w:ascii="Arial" w:hAnsi="Arial" w:cs="Arial"/>
                <w:b/>
                <w:sz w:val="23"/>
                <w:szCs w:val="23"/>
                <w:lang w:val="es-MX" w:eastAsia="es-MX"/>
              </w:rPr>
            </w:pPr>
            <w:r w:rsidRPr="00B513A5">
              <w:rPr>
                <w:rFonts w:ascii="Arial" w:hAnsi="Arial" w:cs="Arial"/>
                <w:b/>
                <w:sz w:val="23"/>
                <w:szCs w:val="23"/>
                <w:lang w:val="es-MX" w:eastAsia="es-MX"/>
              </w:rPr>
              <w:t>Estado</w:t>
            </w:r>
          </w:p>
        </w:tc>
        <w:tc>
          <w:tcPr>
            <w:tcW w:w="1417" w:type="dxa"/>
            <w:shd w:val="clear" w:color="auto" w:fill="auto"/>
            <w:vAlign w:val="center"/>
          </w:tcPr>
          <w:p w:rsidR="0038756A" w:rsidRPr="00B513A5" w:rsidRDefault="0038756A" w:rsidP="00BD0F55">
            <w:pPr>
              <w:jc w:val="both"/>
              <w:rPr>
                <w:rFonts w:ascii="Arial" w:hAnsi="Arial" w:cs="Arial"/>
                <w:b/>
                <w:sz w:val="23"/>
                <w:szCs w:val="23"/>
                <w:lang w:val="es-MX" w:eastAsia="es-MX"/>
              </w:rPr>
            </w:pPr>
            <w:r w:rsidRPr="00B513A5">
              <w:rPr>
                <w:rFonts w:ascii="Arial" w:hAnsi="Arial" w:cs="Arial"/>
                <w:b/>
                <w:sz w:val="23"/>
                <w:szCs w:val="23"/>
                <w:lang w:val="es-MX" w:eastAsia="es-MX"/>
              </w:rPr>
              <w:t xml:space="preserve">Lista </w:t>
            </w:r>
            <w:proofErr w:type="spellStart"/>
            <w:r w:rsidRPr="00B513A5">
              <w:rPr>
                <w:rFonts w:ascii="Arial" w:hAnsi="Arial" w:cs="Arial"/>
                <w:b/>
                <w:sz w:val="23"/>
                <w:szCs w:val="23"/>
                <w:lang w:val="es-MX" w:eastAsia="es-MX"/>
              </w:rPr>
              <w:t>Positiv</w:t>
            </w:r>
            <w:proofErr w:type="spellEnd"/>
          </w:p>
        </w:tc>
        <w:tc>
          <w:tcPr>
            <w:tcW w:w="1985" w:type="dxa"/>
            <w:shd w:val="clear" w:color="auto" w:fill="auto"/>
            <w:vAlign w:val="center"/>
          </w:tcPr>
          <w:p w:rsidR="0038756A" w:rsidRPr="00B513A5" w:rsidRDefault="0038756A" w:rsidP="00BD0F55">
            <w:pPr>
              <w:jc w:val="both"/>
              <w:rPr>
                <w:rFonts w:ascii="Arial" w:hAnsi="Arial" w:cs="Arial"/>
                <w:b/>
                <w:sz w:val="23"/>
                <w:szCs w:val="23"/>
                <w:lang w:val="es-MX" w:eastAsia="es-MX"/>
              </w:rPr>
            </w:pPr>
            <w:r w:rsidRPr="00B513A5">
              <w:rPr>
                <w:rFonts w:ascii="Arial" w:hAnsi="Arial" w:cs="Arial"/>
                <w:b/>
                <w:sz w:val="23"/>
                <w:szCs w:val="23"/>
                <w:lang w:val="es-MX" w:eastAsia="es-MX"/>
              </w:rPr>
              <w:t>Valor a partir del cual aplica</w:t>
            </w:r>
          </w:p>
        </w:tc>
        <w:tc>
          <w:tcPr>
            <w:tcW w:w="2072" w:type="dxa"/>
            <w:shd w:val="clear" w:color="auto" w:fill="auto"/>
            <w:vAlign w:val="center"/>
          </w:tcPr>
          <w:p w:rsidR="0038756A" w:rsidRPr="00B513A5" w:rsidRDefault="0038756A" w:rsidP="00BD0F55">
            <w:pPr>
              <w:jc w:val="both"/>
              <w:rPr>
                <w:rFonts w:ascii="Arial" w:hAnsi="Arial" w:cs="Arial"/>
                <w:b/>
                <w:sz w:val="23"/>
                <w:szCs w:val="23"/>
                <w:lang w:val="es-MX" w:eastAsia="es-MX"/>
              </w:rPr>
            </w:pPr>
            <w:r w:rsidRPr="00B513A5">
              <w:rPr>
                <w:rFonts w:ascii="Arial" w:hAnsi="Arial" w:cs="Arial"/>
                <w:b/>
                <w:sz w:val="23"/>
                <w:szCs w:val="23"/>
                <w:lang w:val="es-MX" w:eastAsia="es-MX"/>
              </w:rPr>
              <w:t>Exclusión o Excepción</w:t>
            </w:r>
          </w:p>
        </w:tc>
        <w:tc>
          <w:tcPr>
            <w:tcW w:w="1755" w:type="dxa"/>
            <w:shd w:val="clear" w:color="auto" w:fill="auto"/>
            <w:vAlign w:val="center"/>
          </w:tcPr>
          <w:p w:rsidR="0038756A" w:rsidRPr="00B513A5" w:rsidRDefault="0038756A" w:rsidP="00BD0F55">
            <w:pPr>
              <w:jc w:val="both"/>
              <w:rPr>
                <w:rFonts w:ascii="Arial" w:hAnsi="Arial" w:cs="Arial"/>
                <w:b/>
                <w:sz w:val="23"/>
                <w:szCs w:val="23"/>
                <w:lang w:val="es-MX" w:eastAsia="es-MX"/>
              </w:rPr>
            </w:pPr>
            <w:r w:rsidRPr="00B513A5">
              <w:rPr>
                <w:rFonts w:ascii="Arial" w:hAnsi="Arial" w:cs="Arial"/>
                <w:b/>
                <w:sz w:val="23"/>
                <w:szCs w:val="23"/>
                <w:lang w:val="es-MX" w:eastAsia="es-MX"/>
              </w:rPr>
              <w:t>Contratación Cubierta</w:t>
            </w: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Chile</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El Salvador</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Guatemala</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Honduras</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México</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Liechtenstein</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Suiza</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Canadá</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EEUU</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Comunidad Andina</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r w:rsidR="0038756A" w:rsidRPr="00B513A5" w:rsidTr="00A921F0">
        <w:tc>
          <w:tcPr>
            <w:tcW w:w="1985" w:type="dxa"/>
            <w:shd w:val="clear" w:color="auto" w:fill="auto"/>
          </w:tcPr>
          <w:p w:rsidR="0038756A" w:rsidRPr="00B513A5" w:rsidRDefault="0038756A" w:rsidP="00BD0F55">
            <w:pPr>
              <w:jc w:val="both"/>
              <w:rPr>
                <w:rFonts w:ascii="Arial" w:hAnsi="Arial" w:cs="Arial"/>
                <w:sz w:val="23"/>
                <w:szCs w:val="23"/>
                <w:lang w:val="es-MX" w:eastAsia="es-MX"/>
              </w:rPr>
            </w:pPr>
            <w:r w:rsidRPr="00B513A5">
              <w:rPr>
                <w:rFonts w:ascii="Arial" w:hAnsi="Arial" w:cs="Arial"/>
                <w:sz w:val="23"/>
                <w:szCs w:val="23"/>
                <w:lang w:val="es-MX" w:eastAsia="es-MX"/>
              </w:rPr>
              <w:t>Unión Europea</w:t>
            </w:r>
          </w:p>
        </w:tc>
        <w:tc>
          <w:tcPr>
            <w:tcW w:w="1417" w:type="dxa"/>
            <w:shd w:val="clear" w:color="auto" w:fill="auto"/>
          </w:tcPr>
          <w:p w:rsidR="0038756A" w:rsidRPr="00B513A5" w:rsidRDefault="0038756A" w:rsidP="00BD0F55">
            <w:pPr>
              <w:jc w:val="both"/>
              <w:rPr>
                <w:rFonts w:ascii="Arial" w:hAnsi="Arial" w:cs="Arial"/>
                <w:sz w:val="23"/>
                <w:szCs w:val="23"/>
                <w:lang w:val="es-MX" w:eastAsia="es-MX"/>
              </w:rPr>
            </w:pPr>
          </w:p>
        </w:tc>
        <w:tc>
          <w:tcPr>
            <w:tcW w:w="1985" w:type="dxa"/>
            <w:shd w:val="clear" w:color="auto" w:fill="auto"/>
          </w:tcPr>
          <w:p w:rsidR="0038756A" w:rsidRPr="00B513A5" w:rsidRDefault="0038756A" w:rsidP="00BD0F55">
            <w:pPr>
              <w:jc w:val="both"/>
              <w:rPr>
                <w:rFonts w:ascii="Arial" w:hAnsi="Arial" w:cs="Arial"/>
                <w:sz w:val="23"/>
                <w:szCs w:val="23"/>
                <w:lang w:val="es-MX" w:eastAsia="es-MX"/>
              </w:rPr>
            </w:pPr>
          </w:p>
        </w:tc>
        <w:tc>
          <w:tcPr>
            <w:tcW w:w="2072" w:type="dxa"/>
            <w:shd w:val="clear" w:color="auto" w:fill="auto"/>
            <w:vAlign w:val="center"/>
          </w:tcPr>
          <w:p w:rsidR="0038756A" w:rsidRPr="00B513A5" w:rsidRDefault="0038756A" w:rsidP="00BD0F55">
            <w:pPr>
              <w:jc w:val="center"/>
              <w:rPr>
                <w:rFonts w:ascii="Arial" w:hAnsi="Arial" w:cs="Arial"/>
                <w:sz w:val="23"/>
                <w:szCs w:val="23"/>
                <w:lang w:val="es-MX" w:eastAsia="es-MX"/>
              </w:rPr>
            </w:pPr>
            <w:r w:rsidRPr="00B513A5">
              <w:rPr>
                <w:rFonts w:ascii="Arial" w:hAnsi="Arial" w:cs="Arial"/>
                <w:sz w:val="23"/>
                <w:szCs w:val="23"/>
                <w:lang w:val="es-MX" w:eastAsia="es-MX"/>
              </w:rPr>
              <w:t>X</w:t>
            </w:r>
          </w:p>
        </w:tc>
        <w:tc>
          <w:tcPr>
            <w:tcW w:w="1755" w:type="dxa"/>
            <w:shd w:val="clear" w:color="auto" w:fill="auto"/>
          </w:tcPr>
          <w:p w:rsidR="0038756A" w:rsidRPr="00B513A5" w:rsidRDefault="0038756A" w:rsidP="00BD0F55">
            <w:pPr>
              <w:jc w:val="both"/>
              <w:rPr>
                <w:rFonts w:ascii="Arial" w:hAnsi="Arial" w:cs="Arial"/>
                <w:sz w:val="23"/>
                <w:szCs w:val="23"/>
                <w:lang w:val="es-MX" w:eastAsia="es-MX"/>
              </w:rPr>
            </w:pPr>
          </w:p>
        </w:tc>
      </w:tr>
    </w:tbl>
    <w:p w:rsidR="0038756A" w:rsidRPr="00B513A5" w:rsidRDefault="0038756A" w:rsidP="0038756A">
      <w:pPr>
        <w:jc w:val="both"/>
        <w:rPr>
          <w:rFonts w:ascii="Arial" w:hAnsi="Arial" w:cs="Arial"/>
          <w:sz w:val="23"/>
          <w:szCs w:val="23"/>
          <w:highlight w:val="yellow"/>
          <w:lang w:val="es-MX" w:eastAsia="es-MX"/>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1.28. INTERPRETACIÓN Y ACEPTACIÓN DEL PLIEGO DE CONDICIONES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 los trabajos, su costo y su tiempo de ejecución, que formuló su oferta de manera libre, seria, precisa y coherente.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Todos los documentos del proceso de selección se complementan mutuamente, de tal manera que lo indicado en cada uno de ellos se entenderá como indicado en todos. Las interpretaciones o deducciones que el proponente haga de lo establecido en este Pliego de Condiciones, serán de su exclusiva responsabilidad.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consecuencia, el Municipio de Belmira, Antioquia no será responsable por descuidos, errores, omisiones, conjeturas, suposiciones, mala interpretación u otros hechos desfavorables en que incurra el proponente y que puedan incidir en la elaboración de su oferta.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1.29. CONVOCATORIA LIMITADA A MIPYMES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lang w:val="es-CO" w:eastAsia="es-CO"/>
        </w:rPr>
      </w:pPr>
      <w:r w:rsidRPr="00B513A5">
        <w:rPr>
          <w:rFonts w:ascii="Arial" w:hAnsi="Arial" w:cs="Arial"/>
          <w:bCs/>
          <w:color w:val="000000"/>
          <w:sz w:val="23"/>
          <w:szCs w:val="23"/>
          <w:lang w:val="es-CO" w:eastAsia="es-CO"/>
        </w:rPr>
        <w:t>De conformidad con lo previsto en el artículo 2.2.1.2.4.2.2 del Decreto 1082 de 2015, la convocatoria  se limitará exclusivamente a Mipymes, siempre y cuando se verifique el cumplimiento de los requisitos allí establecidos, esto es que adicionalmente a que la cuantía del proceso esté por debajo de los US$125.000 americanos, como ocurre en el presente pr</w:t>
      </w:r>
      <w:r w:rsidR="00C63768" w:rsidRPr="00B513A5">
        <w:rPr>
          <w:rFonts w:ascii="Arial" w:hAnsi="Arial" w:cs="Arial"/>
          <w:bCs/>
          <w:color w:val="000000"/>
          <w:sz w:val="23"/>
          <w:szCs w:val="23"/>
          <w:lang w:val="es-CO" w:eastAsia="es-CO"/>
        </w:rPr>
        <w:t>oceso, se reciban mínimo dos (2</w:t>
      </w:r>
      <w:r w:rsidRPr="00B513A5">
        <w:rPr>
          <w:rFonts w:ascii="Arial" w:hAnsi="Arial" w:cs="Arial"/>
          <w:bCs/>
          <w:color w:val="000000"/>
          <w:sz w:val="23"/>
          <w:szCs w:val="23"/>
          <w:lang w:val="es-CO" w:eastAsia="es-CO"/>
        </w:rPr>
        <w:t xml:space="preserve">) manifestaciones de interés solicitando </w:t>
      </w:r>
      <w:r w:rsidRPr="00B513A5">
        <w:rPr>
          <w:rFonts w:ascii="Arial" w:eastAsia="Calibri" w:hAnsi="Arial" w:cs="Arial"/>
          <w:color w:val="000000"/>
          <w:sz w:val="23"/>
          <w:szCs w:val="23"/>
          <w:lang w:val="es-CO" w:eastAsia="es-CO"/>
        </w:rPr>
        <w:t xml:space="preserve">limitar la convocatoria exclusivamente a Mipymes y acreditar mínimo un año de existencia por parte de la Mipyme que manifestó interés. </w:t>
      </w:r>
    </w:p>
    <w:p w:rsidR="0038756A" w:rsidRPr="00B513A5" w:rsidRDefault="0038756A" w:rsidP="0038756A">
      <w:pPr>
        <w:autoSpaceDE w:val="0"/>
        <w:autoSpaceDN w:val="0"/>
        <w:adjustRightInd w:val="0"/>
        <w:rPr>
          <w:rFonts w:ascii="Arial" w:eastAsia="Calibri" w:hAnsi="Arial" w:cs="Arial"/>
          <w:color w:val="000000"/>
          <w:sz w:val="23"/>
          <w:szCs w:val="23"/>
          <w:lang w:val="es-CO" w:eastAsia="es-CO"/>
        </w:rPr>
      </w:pPr>
    </w:p>
    <w:p w:rsidR="0038756A" w:rsidRPr="00B513A5" w:rsidRDefault="0038756A" w:rsidP="0038756A">
      <w:pPr>
        <w:autoSpaceDE w:val="0"/>
        <w:autoSpaceDN w:val="0"/>
        <w:adjustRightInd w:val="0"/>
        <w:jc w:val="both"/>
        <w:rPr>
          <w:rFonts w:ascii="Arial" w:eastAsia="Calibri" w:hAnsi="Arial" w:cs="Arial"/>
          <w:sz w:val="23"/>
          <w:szCs w:val="23"/>
          <w:lang w:val="es-CO" w:eastAsia="es-CO"/>
        </w:rPr>
      </w:pPr>
      <w:r w:rsidRPr="00B513A5">
        <w:rPr>
          <w:rFonts w:ascii="Arial" w:eastAsia="Calibri" w:hAnsi="Arial" w:cs="Arial"/>
          <w:sz w:val="23"/>
          <w:szCs w:val="23"/>
          <w:lang w:val="es-CO" w:eastAsia="es-CO"/>
        </w:rPr>
        <w:t xml:space="preserve">La manifestación de interés de limitar la convocatoria a Mipyme debe presentarse a más tardar el día hábil anterior a la fecha prevista para la apertura del presente proceso de selección, acreditando la condición de Mipyme a través de la presentación de una certificación expedida por el representante legal y el revisor fiscal, si está obligado a tenerlo, o el contador público, en el cual conste que la Mipyme tiene el tamaño empresarial establecido de conformidad con la ley. </w:t>
      </w:r>
      <w:r w:rsidRPr="00B513A5">
        <w:rPr>
          <w:rFonts w:ascii="Arial" w:hAnsi="Arial" w:cs="Arial"/>
          <w:sz w:val="23"/>
          <w:szCs w:val="23"/>
          <w:lang w:val="es-CO" w:eastAsia="es-CO"/>
        </w:rPr>
        <w:t xml:space="preserve">En todo caso, para que la convocatoria se limite a mipymes se requerirá al menos </w:t>
      </w:r>
      <w:r w:rsidR="00C63768" w:rsidRPr="00B513A5">
        <w:rPr>
          <w:rFonts w:ascii="Arial" w:hAnsi="Arial" w:cs="Arial"/>
          <w:sz w:val="23"/>
          <w:szCs w:val="23"/>
          <w:lang w:val="es-CO" w:eastAsia="es-CO"/>
        </w:rPr>
        <w:t>dos (2</w:t>
      </w:r>
      <w:r w:rsidRPr="00B513A5">
        <w:rPr>
          <w:rFonts w:ascii="Arial" w:hAnsi="Arial" w:cs="Arial"/>
          <w:sz w:val="23"/>
          <w:szCs w:val="23"/>
          <w:lang w:val="es-CO" w:eastAsia="es-CO"/>
        </w:rPr>
        <w:t>) manifestaciones de interés de micros, pequeñas o medianas empresas</w:t>
      </w:r>
    </w:p>
    <w:p w:rsidR="0038756A" w:rsidRPr="00B513A5" w:rsidRDefault="0038756A" w:rsidP="0038756A">
      <w:pPr>
        <w:autoSpaceDE w:val="0"/>
        <w:autoSpaceDN w:val="0"/>
        <w:adjustRightInd w:val="0"/>
        <w:jc w:val="both"/>
        <w:rPr>
          <w:rFonts w:ascii="Arial" w:hAnsi="Arial" w:cs="Arial"/>
          <w:sz w:val="23"/>
          <w:szCs w:val="23"/>
          <w:lang w:eastAsia="en-US"/>
        </w:rPr>
      </w:pPr>
    </w:p>
    <w:p w:rsidR="0038756A" w:rsidRPr="00B513A5" w:rsidRDefault="0038756A" w:rsidP="0038756A">
      <w:pPr>
        <w:autoSpaceDE w:val="0"/>
        <w:autoSpaceDN w:val="0"/>
        <w:adjustRightInd w:val="0"/>
        <w:jc w:val="both"/>
        <w:rPr>
          <w:rFonts w:ascii="Arial" w:hAnsi="Arial" w:cs="Arial"/>
          <w:sz w:val="23"/>
          <w:szCs w:val="23"/>
          <w:lang w:eastAsia="en-US"/>
        </w:rPr>
      </w:pPr>
      <w:r w:rsidRPr="00B513A5">
        <w:rPr>
          <w:rFonts w:ascii="Arial" w:hAnsi="Arial" w:cs="Arial"/>
          <w:color w:val="000000"/>
          <w:sz w:val="23"/>
          <w:szCs w:val="23"/>
        </w:rPr>
        <w:t>En las convocatorias limitadas, la Entidad Estatal debe aceptar solamente las ofertas de Mipyme, consorcios o uniones temporales formados únicamente por Mipyme y promesas de sociedad futura suscritas por Mipyme, de conformidad con el segundo inciso del artículo 2.2.1.2.4.2.4 del Decreto 1082 de 2015.</w:t>
      </w:r>
    </w:p>
    <w:p w:rsidR="0038756A" w:rsidRPr="00B513A5" w:rsidRDefault="0038756A" w:rsidP="0038756A">
      <w:pPr>
        <w:jc w:val="both"/>
        <w:rPr>
          <w:rFonts w:ascii="Arial" w:hAnsi="Arial" w:cs="Arial"/>
          <w:sz w:val="23"/>
          <w:szCs w:val="23"/>
          <w:lang w:eastAsia="en-US"/>
        </w:rPr>
      </w:pPr>
    </w:p>
    <w:p w:rsidR="0038756A" w:rsidRPr="00B513A5" w:rsidRDefault="0038756A" w:rsidP="0038756A">
      <w:pPr>
        <w:autoSpaceDE w:val="0"/>
        <w:autoSpaceDN w:val="0"/>
        <w:adjustRightInd w:val="0"/>
        <w:jc w:val="both"/>
        <w:rPr>
          <w:rFonts w:ascii="Arial" w:eastAsia="Calibri" w:hAnsi="Arial" w:cs="Arial"/>
          <w:b/>
          <w:bCs/>
          <w:color w:val="000000"/>
          <w:sz w:val="23"/>
          <w:szCs w:val="23"/>
        </w:rPr>
      </w:pPr>
      <w:r w:rsidRPr="00B513A5">
        <w:rPr>
          <w:rFonts w:ascii="Arial" w:hAnsi="Arial" w:cs="Arial"/>
          <w:sz w:val="23"/>
          <w:szCs w:val="23"/>
          <w:lang w:eastAsia="en-US"/>
        </w:rPr>
        <w:t>La manifestación de interés de que trata el presente numeral deberá ser presentada en la oficina de Recepción de Documentos, ubicada en el segundo piso del Palacio Municipal</w:t>
      </w:r>
      <w:r w:rsidR="00F40066" w:rsidRPr="00B513A5">
        <w:rPr>
          <w:rFonts w:ascii="Arial" w:hAnsi="Arial" w:cs="Arial"/>
          <w:sz w:val="23"/>
          <w:szCs w:val="23"/>
          <w:lang w:eastAsia="en-US"/>
        </w:rPr>
        <w:t>, en la Carrera 21 No. 19 – 43,</w:t>
      </w:r>
      <w:r w:rsidRPr="00B513A5">
        <w:rPr>
          <w:rFonts w:ascii="Arial" w:hAnsi="Arial" w:cs="Arial"/>
          <w:sz w:val="23"/>
          <w:szCs w:val="23"/>
          <w:lang w:eastAsia="en-US"/>
        </w:rPr>
        <w:t xml:space="preserve"> en la fecha señalada en el numeral 1.7. CRONOGRAMA DEL PROCESO del presente Proyecto de Pliego de Condiciones. No se aceptan manifestaciones de interés por correo electrónico.</w:t>
      </w:r>
    </w:p>
    <w:p w:rsidR="0038756A" w:rsidRPr="00A921F0" w:rsidRDefault="0038756A" w:rsidP="0038756A">
      <w:pPr>
        <w:autoSpaceDE w:val="0"/>
        <w:autoSpaceDN w:val="0"/>
        <w:adjustRightInd w:val="0"/>
        <w:jc w:val="both"/>
        <w:rPr>
          <w:rFonts w:ascii="Arial" w:eastAsia="Calibri" w:hAnsi="Arial" w:cs="Arial"/>
          <w:b/>
          <w:bCs/>
          <w:color w:val="000000"/>
          <w:sz w:val="22"/>
          <w:szCs w:val="22"/>
        </w:rPr>
      </w:pPr>
    </w:p>
    <w:p w:rsidR="0038756A" w:rsidRPr="00B513A5" w:rsidRDefault="0038756A" w:rsidP="0038756A">
      <w:pPr>
        <w:autoSpaceDE w:val="0"/>
        <w:autoSpaceDN w:val="0"/>
        <w:adjustRightInd w:val="0"/>
        <w:jc w:val="center"/>
        <w:rPr>
          <w:rFonts w:ascii="Arial" w:eastAsia="Calibri" w:hAnsi="Arial" w:cs="Arial"/>
          <w:color w:val="000000"/>
          <w:sz w:val="23"/>
          <w:szCs w:val="23"/>
        </w:rPr>
      </w:pPr>
      <w:r w:rsidRPr="00B513A5">
        <w:rPr>
          <w:rFonts w:ascii="Arial" w:eastAsia="Calibri" w:hAnsi="Arial" w:cs="Arial"/>
          <w:b/>
          <w:bCs/>
          <w:color w:val="000000"/>
          <w:sz w:val="23"/>
          <w:szCs w:val="23"/>
        </w:rPr>
        <w:t>CAPÍTULO II</w:t>
      </w:r>
    </w:p>
    <w:p w:rsidR="0038756A" w:rsidRPr="00B513A5" w:rsidRDefault="0038756A" w:rsidP="0038756A">
      <w:pPr>
        <w:autoSpaceDE w:val="0"/>
        <w:autoSpaceDN w:val="0"/>
        <w:adjustRightInd w:val="0"/>
        <w:jc w:val="center"/>
        <w:rPr>
          <w:rFonts w:ascii="Arial" w:eastAsia="Calibri" w:hAnsi="Arial" w:cs="Arial"/>
          <w:b/>
          <w:bCs/>
          <w:color w:val="000000"/>
          <w:sz w:val="23"/>
          <w:szCs w:val="23"/>
        </w:rPr>
      </w:pPr>
    </w:p>
    <w:p w:rsidR="0038756A" w:rsidRPr="00B513A5" w:rsidRDefault="0038756A" w:rsidP="0038756A">
      <w:pPr>
        <w:autoSpaceDE w:val="0"/>
        <w:autoSpaceDN w:val="0"/>
        <w:adjustRightInd w:val="0"/>
        <w:jc w:val="center"/>
        <w:rPr>
          <w:rFonts w:ascii="Arial" w:eastAsia="Calibri" w:hAnsi="Arial" w:cs="Arial"/>
          <w:color w:val="000000"/>
          <w:sz w:val="23"/>
          <w:szCs w:val="23"/>
        </w:rPr>
      </w:pPr>
      <w:r w:rsidRPr="00B513A5">
        <w:rPr>
          <w:rFonts w:ascii="Arial" w:eastAsia="Calibri" w:hAnsi="Arial" w:cs="Arial"/>
          <w:b/>
          <w:bCs/>
          <w:color w:val="000000"/>
          <w:sz w:val="23"/>
          <w:szCs w:val="23"/>
        </w:rPr>
        <w:t>DEL PROCESO DE SELECCIÓN.</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2. DESARROLLO DEL PROCESO.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proceso para seleccionar al contratista que suministrará el bien o servicio requerido por el municipio de Belmira, se desarrollará conforme a lo dispuesto en la Ley 80 de 1993, Ley 1150 de 2007, Ley 1474 de 2011 y Decreto 1082 de 2015.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2.1. PUBLICACIÓN PROYECTO DE PLIEGOS DE CONDICIONES.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756721" w:rsidRPr="00B513A5" w:rsidRDefault="00756721" w:rsidP="00756721">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cumplimiento de lo ordenado por el Decreto 1082 de 2015, el </w:t>
      </w:r>
      <w:r w:rsidRPr="00B513A5">
        <w:rPr>
          <w:rFonts w:ascii="Arial" w:eastAsia="Calibri" w:hAnsi="Arial" w:cs="Arial"/>
          <w:i/>
          <w:iCs/>
          <w:color w:val="000000"/>
          <w:sz w:val="23"/>
          <w:szCs w:val="23"/>
        </w:rPr>
        <w:t xml:space="preserve">proyecto de Pliego de Condiciones </w:t>
      </w:r>
      <w:r w:rsidRPr="00B513A5">
        <w:rPr>
          <w:rFonts w:ascii="Arial" w:eastAsia="Calibri" w:hAnsi="Arial" w:cs="Arial"/>
          <w:color w:val="000000"/>
          <w:sz w:val="23"/>
          <w:szCs w:val="23"/>
        </w:rPr>
        <w:t xml:space="preserve">se publica en la fecha que se establece en el numeral 1.7 CRONOGRAMA DEL PROCESO en la página web: www.contratos.gov.co por el término de cinco (5) días hábiles. </w:t>
      </w:r>
    </w:p>
    <w:p w:rsidR="00756721" w:rsidRPr="00B513A5" w:rsidRDefault="00756721" w:rsidP="00756721">
      <w:pPr>
        <w:autoSpaceDE w:val="0"/>
        <w:autoSpaceDN w:val="0"/>
        <w:adjustRightInd w:val="0"/>
        <w:jc w:val="both"/>
        <w:rPr>
          <w:rFonts w:ascii="Arial" w:eastAsia="Calibri" w:hAnsi="Arial" w:cs="Arial"/>
          <w:color w:val="000000"/>
          <w:sz w:val="23"/>
          <w:szCs w:val="23"/>
        </w:rPr>
      </w:pPr>
    </w:p>
    <w:p w:rsidR="00756721" w:rsidRPr="00B513A5" w:rsidRDefault="00756721" w:rsidP="00756721">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Durante este término los interesados tienen la oportunidad de presentar las observaciones que consideran pertinentes, mediante escrito radicado en la oficina de Recepción de Documentos del Municipio. </w:t>
      </w:r>
    </w:p>
    <w:p w:rsidR="0038756A" w:rsidRPr="00B513A5" w:rsidRDefault="0038756A" w:rsidP="0038756A">
      <w:pPr>
        <w:jc w:val="both"/>
        <w:rPr>
          <w:rFonts w:ascii="Arial" w:eastAsia="Calibri" w:hAnsi="Arial" w:cs="Arial"/>
          <w:b/>
          <w:bCs/>
          <w:sz w:val="23"/>
          <w:szCs w:val="23"/>
          <w:lang w:eastAsia="en-US"/>
        </w:rPr>
      </w:pPr>
    </w:p>
    <w:p w:rsidR="0038756A" w:rsidRPr="00B513A5" w:rsidRDefault="0038756A" w:rsidP="0038756A">
      <w:pPr>
        <w:jc w:val="both"/>
        <w:rPr>
          <w:rFonts w:ascii="Arial" w:eastAsia="Calibri" w:hAnsi="Arial" w:cs="Arial"/>
          <w:b/>
          <w:bCs/>
          <w:sz w:val="23"/>
          <w:szCs w:val="23"/>
          <w:lang w:eastAsia="en-US"/>
        </w:rPr>
      </w:pPr>
      <w:r w:rsidRPr="00B513A5">
        <w:rPr>
          <w:rFonts w:ascii="Arial" w:eastAsia="Calibri" w:hAnsi="Arial" w:cs="Arial"/>
          <w:b/>
          <w:bCs/>
          <w:sz w:val="23"/>
          <w:szCs w:val="23"/>
          <w:lang w:eastAsia="en-US"/>
        </w:rPr>
        <w:t xml:space="preserve">2.2. ACTO DE APERTURA DEL PROCESO CONTRACTUAL. </w:t>
      </w:r>
    </w:p>
    <w:p w:rsidR="0038756A" w:rsidRPr="00B513A5" w:rsidRDefault="0038756A" w:rsidP="0038756A">
      <w:pPr>
        <w:jc w:val="both"/>
        <w:rPr>
          <w:rFonts w:ascii="Arial" w:eastAsia="Calibri" w:hAnsi="Arial" w:cs="Arial"/>
          <w:b/>
          <w:bCs/>
          <w:sz w:val="23"/>
          <w:szCs w:val="23"/>
          <w:lang w:eastAsia="en-US"/>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Administración Municipal de Belmira, a través del ordenador del gasto, mediante acto administrativo, de acuerdo a lo señalado en el numeral 1.7, “CRONOGRAMA DEL PROCESO”, ordenará la apertura del proceso.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2.3. CONSULTA DEL PLIEGO DE CONDICIONES DEFINITIVO.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A partir de la fecha que se indica en el numeral 1.7 CORONOGRAMA DEL PROCESO se podrá efectuar la consulta del pliego de condiciones definitivo, en la Secretaría de Educación, Deporte y Cultura, ubicada en la Carrera 21 No. 19 - 43 del municipio de Belmira; y además en la página web: www.contratos.gov.co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2.4. MODIFICACIONES AL PLIEGO DE CONDICIONES.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la entidad estima conveniente efectuar modificaciones o adiciones al pliego de condiciones, de oficio o con base en las consultas que se formulen, lo hará a través de adendas, para el efecto del municipio de Belmira, dará cumplimiento a lo establecido sobre la materia en el Decreto 1082 del 26 de mayo de 2015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Toda la información sobre preguntas, respuestas, adendas, oficios y todos los documentos de la contratación, suministrados a los oferentes antes de la fecha de cierre de la contratación, deberán ser tomados en cuenta en las propuestas y harán parte de los documentos de la misma. </w:t>
      </w:r>
    </w:p>
    <w:p w:rsidR="0038756A" w:rsidRPr="00B513A5" w:rsidRDefault="0038756A" w:rsidP="0038756A">
      <w:pPr>
        <w:autoSpaceDE w:val="0"/>
        <w:autoSpaceDN w:val="0"/>
        <w:adjustRightInd w:val="0"/>
        <w:jc w:val="both"/>
        <w:rPr>
          <w:rFonts w:ascii="Arial" w:eastAsia="Calibri" w:hAnsi="Arial" w:cs="Arial"/>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Cs/>
          <w:color w:val="000000"/>
          <w:sz w:val="23"/>
          <w:szCs w:val="23"/>
        </w:rPr>
        <w:t>Si a la fecha de cierre de la presente convocatoria pública, existe silencio por parte del Municipio de Belmira ante cualquier sugerencia, manifestación de supuestas inconsistencias, errores, omisiones o demás; estas deberán entenderse como negativas</w:t>
      </w:r>
      <w:r w:rsidRPr="00B513A5">
        <w:rPr>
          <w:rFonts w:ascii="Arial" w:eastAsia="Calibri" w:hAnsi="Arial" w:cs="Arial"/>
          <w:color w:val="000000"/>
          <w:sz w:val="23"/>
          <w:szCs w:val="23"/>
        </w:rPr>
        <w:t xml:space="preserve">. En consecuencia, lo consignado en el pliego de condiciones y demás documentos, deberá tomarse como se expidió originalmente.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caso de prorrogarse la fecha de cierre de la convocatoria pública, en forma proporcional será prorrogado el término de entrega de adendas y oficios. El pliego de condiciones, las adendas y oficios mencionados anteriormente, deben ser interpretados como un todo y sus disposiciones no deben ser entendidas de manera separada de lo que indica su contexto general, y formarán parte integral del contrato que se llegue a celebrar.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caso de no indicarse expresamente la clase de días, los términos fijados en el presente pliego de condiciones, se entenderán en días hábiles, de acuerdo con lo dispuesto por el artículo 62 del Código de Régimen Político y Municipal. Igual tratamiento se da para la presentación de las propuestas.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center"/>
        <w:rPr>
          <w:rFonts w:ascii="Arial" w:eastAsia="Calibri" w:hAnsi="Arial" w:cs="Arial"/>
          <w:b/>
          <w:bCs/>
          <w:color w:val="000000"/>
          <w:sz w:val="23"/>
          <w:szCs w:val="23"/>
        </w:rPr>
      </w:pPr>
      <w:r w:rsidRPr="00B513A5">
        <w:rPr>
          <w:rFonts w:ascii="Arial" w:eastAsia="Calibri" w:hAnsi="Arial" w:cs="Arial"/>
          <w:b/>
          <w:bCs/>
          <w:color w:val="000000"/>
          <w:sz w:val="23"/>
          <w:szCs w:val="23"/>
        </w:rPr>
        <w:t>CAPÍTULO III</w:t>
      </w:r>
    </w:p>
    <w:p w:rsidR="0038756A" w:rsidRPr="00B513A5" w:rsidRDefault="0038756A" w:rsidP="0038756A">
      <w:pPr>
        <w:autoSpaceDE w:val="0"/>
        <w:autoSpaceDN w:val="0"/>
        <w:adjustRightInd w:val="0"/>
        <w:jc w:val="center"/>
        <w:rPr>
          <w:rFonts w:ascii="Arial" w:eastAsia="Calibri" w:hAnsi="Arial" w:cs="Arial"/>
          <w:b/>
          <w:bCs/>
          <w:color w:val="000000"/>
          <w:sz w:val="23"/>
          <w:szCs w:val="23"/>
        </w:rPr>
      </w:pPr>
    </w:p>
    <w:p w:rsidR="0038756A" w:rsidRPr="00B513A5" w:rsidRDefault="0038756A" w:rsidP="0038756A">
      <w:pPr>
        <w:autoSpaceDE w:val="0"/>
        <w:autoSpaceDN w:val="0"/>
        <w:adjustRightInd w:val="0"/>
        <w:jc w:val="center"/>
        <w:rPr>
          <w:rFonts w:ascii="Arial" w:eastAsia="Calibri" w:hAnsi="Arial" w:cs="Arial"/>
          <w:color w:val="000000"/>
          <w:sz w:val="23"/>
          <w:szCs w:val="23"/>
        </w:rPr>
      </w:pPr>
      <w:r w:rsidRPr="00B513A5">
        <w:rPr>
          <w:rFonts w:ascii="Arial" w:eastAsia="Calibri" w:hAnsi="Arial" w:cs="Arial"/>
          <w:b/>
          <w:bCs/>
          <w:color w:val="000000"/>
          <w:sz w:val="23"/>
          <w:szCs w:val="23"/>
        </w:rPr>
        <w:t>PRESENTACIÓN DE PROPUESAS</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 FORMA DE PRESENTACIÓN DE LAS PROPUESTAS.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propuesta se presentará por los proponentes en la fecha y hora indicadas en el numeral 1.7 CRONOGRAMA DEL PROCESO, </w:t>
      </w:r>
      <w:r w:rsidRPr="00B513A5">
        <w:rPr>
          <w:rFonts w:ascii="Arial" w:eastAsia="Calibri" w:hAnsi="Arial" w:cs="Arial"/>
          <w:b/>
          <w:bCs/>
          <w:color w:val="000000"/>
          <w:sz w:val="23"/>
          <w:szCs w:val="23"/>
        </w:rPr>
        <w:t xml:space="preserve">solo </w:t>
      </w:r>
      <w:r w:rsidRPr="00B513A5">
        <w:rPr>
          <w:rFonts w:ascii="Arial" w:eastAsia="Calibri" w:hAnsi="Arial" w:cs="Arial"/>
          <w:color w:val="000000"/>
          <w:sz w:val="23"/>
          <w:szCs w:val="23"/>
        </w:rPr>
        <w:t xml:space="preserve">en la Oficina de Recepción de Documentos del Palacio Municipal, ubicada en la Carrera 21 No. 19 – 43, </w:t>
      </w:r>
      <w:r w:rsidR="000C2FA8" w:rsidRPr="00B513A5">
        <w:rPr>
          <w:rFonts w:ascii="Arial" w:eastAsia="Calibri" w:hAnsi="Arial" w:cs="Arial"/>
          <w:color w:val="000000"/>
          <w:sz w:val="23"/>
          <w:szCs w:val="23"/>
        </w:rPr>
        <w:t>tercer</w:t>
      </w:r>
      <w:r w:rsidRPr="00B513A5">
        <w:rPr>
          <w:rFonts w:ascii="Arial" w:eastAsia="Calibri" w:hAnsi="Arial" w:cs="Arial"/>
          <w:color w:val="000000"/>
          <w:sz w:val="23"/>
          <w:szCs w:val="23"/>
        </w:rPr>
        <w:t xml:space="preserve"> piso, en original y copia, en idioma Castellano, sin tachaduras ni borrones, en sobres separados, debidamente cerrados, foliados y firmados, contestando en forma clara y precisa cada uno de los datos que se solicitan y anexando todos los documentos que son requisitos indispensables para el estudio de la propuesta. </w:t>
      </w:r>
    </w:p>
    <w:p w:rsidR="0038756A" w:rsidRPr="00B513A5" w:rsidRDefault="0038756A" w:rsidP="0038756A">
      <w:pPr>
        <w:jc w:val="both"/>
        <w:rPr>
          <w:rFonts w:ascii="Arial" w:eastAsia="Calibri" w:hAnsi="Arial" w:cs="Arial"/>
          <w:sz w:val="23"/>
          <w:szCs w:val="23"/>
          <w:lang w:eastAsia="en-US"/>
        </w:rPr>
      </w:pPr>
    </w:p>
    <w:p w:rsidR="0038756A" w:rsidRPr="00B513A5" w:rsidRDefault="0038756A" w:rsidP="0038756A">
      <w:pPr>
        <w:jc w:val="both"/>
        <w:rPr>
          <w:rFonts w:ascii="Arial" w:eastAsia="Calibri" w:hAnsi="Arial" w:cs="Arial"/>
          <w:b/>
          <w:bCs/>
          <w:sz w:val="23"/>
          <w:szCs w:val="23"/>
          <w:lang w:eastAsia="en-US"/>
        </w:rPr>
      </w:pPr>
      <w:r w:rsidRPr="00B513A5">
        <w:rPr>
          <w:rFonts w:ascii="Arial" w:eastAsia="Calibri" w:hAnsi="Arial" w:cs="Arial"/>
          <w:sz w:val="23"/>
          <w:szCs w:val="23"/>
          <w:lang w:eastAsia="en-US"/>
        </w:rPr>
        <w:t xml:space="preserve">Cada uno de los sobres aludidos (original y copia) deberá contener otros dos (2) sobres separados independientes que contengan, uno todos los documentos y requisitos habilitantes y el otro deberá contener </w:t>
      </w:r>
      <w:r w:rsidRPr="00B513A5">
        <w:rPr>
          <w:rFonts w:ascii="Arial" w:eastAsia="Calibri" w:hAnsi="Arial" w:cs="Arial"/>
          <w:b/>
          <w:bCs/>
          <w:sz w:val="23"/>
          <w:szCs w:val="23"/>
          <w:lang w:eastAsia="en-US"/>
        </w:rPr>
        <w:t xml:space="preserve">solo </w:t>
      </w:r>
      <w:r w:rsidRPr="00B513A5">
        <w:rPr>
          <w:rFonts w:ascii="Arial" w:eastAsia="Calibri" w:hAnsi="Arial" w:cs="Arial"/>
          <w:sz w:val="23"/>
          <w:szCs w:val="23"/>
          <w:lang w:eastAsia="en-US"/>
        </w:rPr>
        <w:t>la oferta económica inicial.</w:t>
      </w:r>
    </w:p>
    <w:p w:rsidR="0038756A" w:rsidRPr="00B513A5" w:rsidRDefault="0038756A" w:rsidP="0038756A">
      <w:pPr>
        <w:jc w:val="both"/>
        <w:rPr>
          <w:rFonts w:ascii="Arial" w:eastAsia="Calibri" w:hAnsi="Arial" w:cs="Arial"/>
          <w:b/>
          <w:bCs/>
          <w:sz w:val="23"/>
          <w:szCs w:val="23"/>
          <w:lang w:eastAsia="en-US"/>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Cualquier enmendadura que contenga la propuesta deberá ser aclarada y validada con la firma del oferente, en la misma propuesta. De lo contrario</w:t>
      </w:r>
      <w:r w:rsidR="00C31386" w:rsidRPr="00B513A5">
        <w:rPr>
          <w:rFonts w:ascii="Arial" w:eastAsia="Calibri" w:hAnsi="Arial" w:cs="Arial"/>
          <w:color w:val="000000"/>
          <w:sz w:val="23"/>
          <w:szCs w:val="23"/>
        </w:rPr>
        <w:t>,</w:t>
      </w:r>
      <w:r w:rsidRPr="00B513A5">
        <w:rPr>
          <w:rFonts w:ascii="Arial" w:eastAsia="Calibri" w:hAnsi="Arial" w:cs="Arial"/>
          <w:color w:val="000000"/>
          <w:sz w:val="23"/>
          <w:szCs w:val="23"/>
        </w:rPr>
        <w:t xml:space="preserve"> se entenderá como no aportada.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Las propuestas deberán estar suscritas por el Representante Legal de la firma, Consorcio o Unión Temporal, quien debe tener facultades específicas y vigentes para contratar y estar autorizado para comprometer a la entidad, en cuantía igual o superior al valor de la propuesta.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original y las copias se presentarán con idéntica información, marcando claramente cada sobre y carátula con el nombre del proponente, su dirección, números de teléfono y fax.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sobres a los que se hace referencia se deberán identificar así: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“Señores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MUNICIPIO DE BELMIRA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SECRETARÍA DE EDUCACIÓN, </w:t>
      </w:r>
      <w:r w:rsidR="00C31386" w:rsidRPr="00B513A5">
        <w:rPr>
          <w:rFonts w:ascii="Arial" w:eastAsia="Calibri" w:hAnsi="Arial" w:cs="Arial"/>
          <w:b/>
          <w:bCs/>
          <w:color w:val="000000"/>
          <w:sz w:val="23"/>
          <w:szCs w:val="23"/>
        </w:rPr>
        <w:t>CULTURA Y D</w:t>
      </w:r>
      <w:r w:rsidRPr="00B513A5">
        <w:rPr>
          <w:rFonts w:ascii="Arial" w:eastAsia="Calibri" w:hAnsi="Arial" w:cs="Arial"/>
          <w:b/>
          <w:bCs/>
          <w:color w:val="000000"/>
          <w:sz w:val="23"/>
          <w:szCs w:val="23"/>
        </w:rPr>
        <w:t xml:space="preserve">EPORTE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Carrera 21 No. 19 – 43, segundo piso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Belmira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Selección Abreviada por Subasta Inversa Presencial No. SI - 00</w:t>
      </w:r>
      <w:r w:rsidR="001A43FC">
        <w:rPr>
          <w:rFonts w:ascii="Arial" w:eastAsia="Calibri" w:hAnsi="Arial" w:cs="Arial"/>
          <w:color w:val="000000"/>
          <w:sz w:val="23"/>
          <w:szCs w:val="23"/>
        </w:rPr>
        <w:t>1</w:t>
      </w:r>
      <w:r w:rsidRPr="00B513A5">
        <w:rPr>
          <w:rFonts w:ascii="Arial" w:eastAsia="Calibri" w:hAnsi="Arial" w:cs="Arial"/>
          <w:color w:val="000000"/>
          <w:sz w:val="23"/>
          <w:szCs w:val="23"/>
        </w:rPr>
        <w:t xml:space="preserve"> de 20</w:t>
      </w:r>
      <w:r w:rsidR="00E448FB" w:rsidRPr="00B513A5">
        <w:rPr>
          <w:rFonts w:ascii="Arial" w:eastAsia="Calibri" w:hAnsi="Arial" w:cs="Arial"/>
          <w:color w:val="000000"/>
          <w:sz w:val="23"/>
          <w:szCs w:val="23"/>
        </w:rPr>
        <w:t>23</w:t>
      </w:r>
      <w:r w:rsidR="001A43FC">
        <w:rPr>
          <w:rFonts w:ascii="Arial" w:eastAsia="Calibri" w:hAnsi="Arial" w:cs="Arial"/>
          <w:color w:val="000000"/>
          <w:sz w:val="23"/>
          <w:szCs w:val="23"/>
        </w:rPr>
        <w:t>6</w:t>
      </w:r>
      <w:r w:rsidRPr="00B513A5">
        <w:rPr>
          <w:rFonts w:ascii="Arial" w:eastAsia="Calibri" w:hAnsi="Arial" w:cs="Arial"/>
          <w:color w:val="000000"/>
          <w:sz w:val="23"/>
          <w:szCs w:val="23"/>
        </w:rPr>
        <w:t xml:space="preserv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proofErr w:type="gramStart"/>
      <w:r w:rsidRPr="00B513A5">
        <w:rPr>
          <w:rFonts w:ascii="Arial" w:eastAsia="Calibri" w:hAnsi="Arial" w:cs="Arial"/>
          <w:color w:val="000000"/>
          <w:sz w:val="23"/>
          <w:szCs w:val="23"/>
        </w:rPr>
        <w:t xml:space="preserve">Objeto: </w:t>
      </w:r>
      <w:r w:rsidR="00C07DE2" w:rsidRPr="00B513A5">
        <w:rPr>
          <w:rFonts w:ascii="Arial" w:hAnsi="Arial" w:cs="Arial"/>
          <w:bCs/>
          <w:sz w:val="23"/>
          <w:szCs w:val="23"/>
        </w:rPr>
        <w:t>….</w:t>
      </w:r>
      <w:proofErr w:type="gramEnd"/>
      <w:r w:rsidR="00C07DE2" w:rsidRPr="00B513A5">
        <w:rPr>
          <w:rFonts w:ascii="Arial" w:hAnsi="Arial" w:cs="Arial"/>
          <w:bCs/>
          <w:sz w:val="23"/>
          <w:szCs w:val="23"/>
        </w:rPr>
        <w:t>.</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NOMBRE DEL OFERENTE </w:t>
      </w:r>
      <w:r w:rsidRPr="00B513A5">
        <w:rPr>
          <w:rFonts w:ascii="Arial" w:eastAsia="Calibri" w:hAnsi="Arial" w:cs="Arial"/>
          <w:color w:val="000000"/>
          <w:sz w:val="23"/>
          <w:szCs w:val="23"/>
        </w:rPr>
        <w:t xml:space="preserve">----------------------------------------------------------------------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IDENTIFICACIÓN DEL CONTENIDO DEL SOBRE </w:t>
      </w:r>
      <w:r w:rsidRPr="00B513A5">
        <w:rPr>
          <w:rFonts w:ascii="Arial" w:eastAsia="Calibri" w:hAnsi="Arial" w:cs="Arial"/>
          <w:color w:val="000000"/>
          <w:sz w:val="23"/>
          <w:szCs w:val="23"/>
        </w:rPr>
        <w:t xml:space="preserve">(ORIGINAL ___ COPIA ___)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la propuesta deben indicarse los precios expresados en pesos colombianos y los impuestos, tarifas y descuentos correspondientes a que hubiere lugar.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No se admitirán propuestas complementarias o modificaciones que sean presentadas con posterioridad a la fecha y hora de cierre de la Convocatoria.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se advierte alguna diferencia entre el original de una propuesta y su copia prevalecerá la información consignada en el original.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No se aceptarán las propuestas enviadas por correo, o por vía electrónica, o presentadas en lugar diferente al señalado en el numeral 1.11., del presente pliego de condiciones.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Todos los gastos que demanden la preparación y presentación de la propuesta corren por cuenta del oferente.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 DOCUMENTOS INTEGRANTES DE LA PROPUESTA.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 DOCUMENTOS JURÍDICOS.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 Carta de Presentación de la Propuesta.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carta de presentación de la propuesta debe estar suscrita por el proponente persona natural o por el representante legal en caso de persona jurídica y deberá contener la información solicitada en el Anexo Nº 1. Así mismo, en ella declarará el oferente que no se encuentra incurso en ninguna de las causales de inhabilidad e incompatibilidad establecidas en los Artículos 8º y 9º de la ley 80 de 1993, como que tampoco lo están los socios y miembros de junta que conformen la empresa y que, por lo tanto, la entidad no se encuentra impedida para contratar con el Estado.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caso de que la propuesta sea presentada por un Consorcio o Unión Temporal, la CARTA DE PRESENTACIÓN deberá estar suscrita por la persona que represente el Consorcio o Unión Temporal y en todo caso a la propuesta deberá anexarse el documento de constitución del Consorcio o Unión Temporal, junto con la manifestación de ausencia de inhabilidades e incompatibilidades tratadas anteriormente.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la carta de presentación el oferente deberá indicar qué información de la suministrada, tiene carácter reservado, señalando expresamente la norma que le otorga tal carácter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3.1.1.2. Certificado de Existencia y Representación Legal de Personas Jurídicas.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Las entidades participantes tienen que estar legalmente constituidas, debidamente registradas en la Cámara de Comercio. Su actividad comercial u objeto social debe comprender el objeto de la contratación y ejercer directamente el objeto de la presente convocatoria.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Las personas jurídicas deberán presentar el certificado de Existencia y Representación Legal, con fecha de expedición no mayor a treinta (30) días calendario, a la fecha de cierre de la presente convocatoria. En él debe acreditarse que su duración es mayor a la de la vigencia del contrato y un (1) año más y que su objeto social le da capacidad para ofrecer los bienes objeto de esta convocatoria.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caso de consorcio </w:t>
      </w:r>
      <w:proofErr w:type="spellStart"/>
      <w:r w:rsidRPr="00B513A5">
        <w:rPr>
          <w:rFonts w:ascii="Arial" w:eastAsia="Calibri" w:hAnsi="Arial" w:cs="Arial"/>
          <w:color w:val="000000"/>
          <w:sz w:val="23"/>
          <w:szCs w:val="23"/>
        </w:rPr>
        <w:t>ó</w:t>
      </w:r>
      <w:proofErr w:type="spellEnd"/>
      <w:r w:rsidRPr="00B513A5">
        <w:rPr>
          <w:rFonts w:ascii="Arial" w:eastAsia="Calibri" w:hAnsi="Arial" w:cs="Arial"/>
          <w:color w:val="000000"/>
          <w:sz w:val="23"/>
          <w:szCs w:val="23"/>
        </w:rPr>
        <w:t xml:space="preserve"> Unión Temporal, cada uno de los integrantes deberá presentar este certificado con el cumplimiento de tales requisitos.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3.1.1.3. Personas Naturales.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Certificado de Registro de Persona Natural y/o del Establecimiento de Comercio, expedido por la Cámara de Comercio respectiva dentro de los treinta (30) días anteriores al cierre de la convocatoria. En él debe constar que su actividad comercial se relaciona con el objeto de la presente contratación y que las matrículas se encuentran debidamente renovadas.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A921F0">
        <w:rPr>
          <w:rFonts w:ascii="Arial" w:eastAsia="Calibri" w:hAnsi="Arial" w:cs="Arial"/>
          <w:b/>
          <w:bCs/>
          <w:color w:val="000000"/>
          <w:sz w:val="22"/>
          <w:szCs w:val="22"/>
        </w:rPr>
        <w:t>3</w:t>
      </w:r>
      <w:r w:rsidRPr="00B513A5">
        <w:rPr>
          <w:rFonts w:ascii="Arial" w:eastAsia="Calibri" w:hAnsi="Arial" w:cs="Arial"/>
          <w:b/>
          <w:bCs/>
          <w:color w:val="000000"/>
          <w:sz w:val="23"/>
          <w:szCs w:val="23"/>
        </w:rPr>
        <w:t xml:space="preserve">.1.1.4. Acta de la Junta de Socios.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de acuerdo con los estatutos y con el certificado de existencia y representación legal, para el oferente que sea persona jurídica, la capacidad del representante legal se encuentra limitada en razón de la cuantía u otro factor para representar debidamente y/o comprometer a la sociedad en esta contratación, se deberá presentar el acta de la junta de socios o del órgano social competente, en la cual se le autoriza para presentar la propuesta y celebrar el correspondiente contrato, en caso que le sea adjudicado.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3.1.1.5. Garantía de Seriedad y Comprobante de Pago de la Prima.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El municipio de Belmira, de conformidad con lo previsto en los artículos 2.2.1.2.3.1.6 y 2.2.1.2.3.1.9 del Decreto 1082 del 26 de mayo de 2015 exigirá la garantía de seriedad de la oferta para participar en el presente proceso, por tratarse de una subasta inversa para la adquisición de bienes y servicios de características técnicas uniformes y de común utilización.</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3.1.1.6. Documento de Constitución de Consorcio o Unión Temporal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propuesta deberá ser presentada por la persona que represente el Consorcio o Unión Temporal.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Mediante un documento se designará a la persona que los representará, señalando las reglas básicas que regulen las relaciones entre ellos y su responsabilidad. En caso de Unión Temporal, se indicará al municipio la participación que tendrá cada uno de los integrantes.</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consorcios o Uniones Temporales constituidas se comprometen a permanecer constituidas durante el término del contrato y sus prórrogas, si las hubiere. Por lo tanto, deberá indicarse expresamente que el consorcio o Unión Temporal no podrá ser disuelta ni liquidada durante la vigencia y prórrogas del contrato que se suscriba. En ningún caso podrá haber cesión del contrato entre quienes integren el consorcio o unión temporal.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Toda la información solicitada acerca de los oferentes debe ser presentada por cada una de las personas jurídicas que integran el consorcio o unión temporal.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3.1.1.7. Documentos Expedidos en el Exterior.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Debe darse cumplimiento al artículo 259 del Código de Procedimiento Civil.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domiciliado en Colombia, debidamente facultado para presentar la propuesta y celebrar el contrato, así como para representarlas judicial y extrajudicialmente.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3.1.1.8. Documentos Confidenciales.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se presenta alguna información o documento que el oferente considere que es confidencial, es necesario que en la carta de presentación de la propuesta se indique el carácter de confidencialidad de la misma y se cite la norma en que se fundamenta dicha confidencialidad.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3.1.1.9. No estar incluido como Responsable Fiscal en el Boletín de la Contraloría General de la República.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Entidad verificará, como parte de la evaluación jurídica, que el proponente no se encuentre incluido en el boletín de Responsables Fiscales, emitido por la Contraloría General de la República. La verificación de no estar incluido en dicho boletín, habilita a los proponentes participantes.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3.1.1.10. Pagos de Seguridad Social y Parafiscales.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proponentes deberán anexar a su propuesta una certificación en la cual conste el Pago a los Sistemas de Salud, Riesgos Profesionales, Pensiones y Aportes a las Cajas de Compensación Familiar, Instituto Colombiano de Bienestar Familiar –ICBF– y Servicio Nacional de Aprendizaje –SENA–, cuando a ello haya lugar, de conformidad con lo dispuesto en el artículo 50 de Ley 789 de 2002, esto es, que si la contratación se realiza con 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w:t>
      </w: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Si la contratación se hace con personas naturales se deben presentar las respectivas autoliquidaciones.</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3.1.1.11. Registro Único Tributario.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proponente deberá adjuntar a la propuesta una copia del Registro Único Tributario, expedido por la Dirección de Impuestos y Aduanas Nacionales – DIAN. En caso de consorcios o uniones temporales, cada uno de los miembros asociados deberá reunir por separado el requisito aquí indicado.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3.1.1.12. Certificado de Antecedentes Disciplinarios expedido por la Procuraduría General De La Nación.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La entidad verificará, como parte de la evaluación jurídica, los antecedentes disciplinarios del proponente y de cada uno de los miembros del consorcio o unión temporal, según el caso, para lo cual consultará e imprimirá el certificado de antecedentes disciplinarios expedido por la Procuraduría General de la Nación.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3.1.1.13. Registro Único de Proponentes.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proponente deberá aportar este certificado vigente a la fecha de cierre del proceso. Dicha exigencia aplica para cada uno de los integrantes de Consorcios o Uniones Temporales.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la propuesta se presenta en Consorcio o Unión Temporal, cada uno de los integrantes de la respectiva firma de asociación deberá acreditar la clasificación exigida en el Pliego de Condiciones.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certificado constituye plena prueba respecto de la información verificada documentalmente.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Si fueren sociedades extranjeras con sucursal en el país y dentro del RUP no se encuentra toda la información requerida por la entidad, se deberá adjuntar certificación del contador o revisor fiscal, según el caso.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Tratándose de personas naturales extranjeras sin domicilio en el país o de personas jurídicas extranjeras que no tengan establecida sucursal en Colombia no se les exigirá RUP. En </w:t>
      </w:r>
      <w:r w:rsidR="0062306F" w:rsidRPr="00B513A5">
        <w:rPr>
          <w:rFonts w:ascii="Arial" w:eastAsia="Calibri" w:hAnsi="Arial" w:cs="Arial"/>
          <w:color w:val="000000"/>
          <w:sz w:val="23"/>
          <w:szCs w:val="23"/>
        </w:rPr>
        <w:t>consecuencia,</w:t>
      </w:r>
      <w:r w:rsidRPr="00B513A5">
        <w:rPr>
          <w:rFonts w:ascii="Arial" w:eastAsia="Calibri" w:hAnsi="Arial" w:cs="Arial"/>
          <w:color w:val="000000"/>
          <w:sz w:val="23"/>
          <w:szCs w:val="23"/>
        </w:rPr>
        <w:t xml:space="preserve"> el Municipio de Belmira verificará directa y únicamente la información sobre la capacidad jurídica, y las condiciones de experiencia, capacidad financiera y organizacional de los proponentes.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Dicha verificación se efectuará con base en el diligenciamiento de los formatos soporte documental para la acreditación de experiencia, anexos a este pliego de condiciones. Anexo No. 3 </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3.1.1.13.1 Clasificación UNSPSC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El objeto del Contrato está codificado en el clasificador de bienes y servicios UNSPSC como se indica en la Tabla del numeral 1.2.1 </w:t>
      </w:r>
      <w:r w:rsidRPr="00B513A5">
        <w:rPr>
          <w:rFonts w:ascii="Arial" w:hAnsi="Arial" w:cs="Arial"/>
          <w:sz w:val="23"/>
          <w:szCs w:val="23"/>
        </w:rPr>
        <w:t>CLASIFICACIÓN UNSPSC</w:t>
      </w:r>
      <w:r w:rsidRPr="00B513A5">
        <w:rPr>
          <w:rFonts w:ascii="Arial" w:eastAsia="Calibri" w:hAnsi="Arial" w:cs="Arial"/>
          <w:color w:val="000000"/>
          <w:sz w:val="23"/>
          <w:szCs w:val="23"/>
        </w:rPr>
        <w:t xml:space="preserve">, teniendo en cuenta los lineamientos de la circular externa N° 12 de mayo 5 de 2014, emitida por la Agencia Nacional de Contratación Pública -Colombia Compra Eficiente: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El o los proponentes deberá (n) estar inscritos en el código a que se refiere la Tabla del numeral 1.2.1 esto con sujeción a Circular Externa No. 12 del 5 de mayo de 2014 publicada por la Agencia Nacional de Contratación Públic</w:t>
      </w:r>
      <w:r w:rsidR="0062306F" w:rsidRPr="00B513A5">
        <w:rPr>
          <w:rFonts w:ascii="Arial" w:eastAsia="Calibri" w:hAnsi="Arial" w:cs="Arial"/>
          <w:color w:val="000000"/>
          <w:sz w:val="23"/>
          <w:szCs w:val="23"/>
        </w:rPr>
        <w:t>a – Colombia Compra Eficiente -</w:t>
      </w:r>
      <w:r w:rsidRPr="00B513A5">
        <w:rPr>
          <w:rFonts w:ascii="Arial" w:eastAsia="Calibri" w:hAnsi="Arial" w:cs="Arial"/>
          <w:color w:val="000000"/>
          <w:sz w:val="23"/>
          <w:szCs w:val="23"/>
        </w:rPr>
        <w:t>, en el sentido que la clasificación del proponente no es un requisito habilitante sino un mecanismo para establecer un lenguaje común entre los partícipes del Sistema de Compras y Contratación Pública.</w:t>
      </w:r>
    </w:p>
    <w:p w:rsidR="0038756A" w:rsidRPr="00B513A5" w:rsidRDefault="0038756A" w:rsidP="0038756A">
      <w:pPr>
        <w:autoSpaceDE w:val="0"/>
        <w:autoSpaceDN w:val="0"/>
        <w:adjustRightInd w:val="0"/>
        <w:jc w:val="both"/>
        <w:rPr>
          <w:rFonts w:ascii="Arial" w:eastAsia="Calibri" w:hAnsi="Arial" w:cs="Arial"/>
          <w:b/>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3.1.1.14. Evaluación Jurídica y del Riesgo de Prevención al Sistema de Lavado de Activos y Financiación al Terrorismo </w:t>
      </w:r>
    </w:p>
    <w:p w:rsidR="0038756A" w:rsidRPr="00B513A5" w:rsidRDefault="0038756A" w:rsidP="0038756A">
      <w:pPr>
        <w:jc w:val="both"/>
        <w:rPr>
          <w:rFonts w:ascii="Arial" w:eastAsia="Calibri" w:hAnsi="Arial" w:cs="Arial"/>
          <w:sz w:val="23"/>
          <w:szCs w:val="23"/>
          <w:lang w:eastAsia="en-US"/>
        </w:rPr>
      </w:pPr>
    </w:p>
    <w:p w:rsidR="0038756A" w:rsidRPr="00B513A5" w:rsidRDefault="0038756A" w:rsidP="0038756A">
      <w:pPr>
        <w:jc w:val="both"/>
        <w:rPr>
          <w:rFonts w:ascii="Arial" w:eastAsia="Calibri" w:hAnsi="Arial" w:cs="Arial"/>
          <w:b/>
          <w:bCs/>
          <w:sz w:val="23"/>
          <w:szCs w:val="23"/>
          <w:lang w:eastAsia="en-US"/>
        </w:rPr>
      </w:pPr>
      <w:r w:rsidRPr="00B513A5">
        <w:rPr>
          <w:rFonts w:ascii="Arial" w:eastAsia="Calibri" w:hAnsi="Arial" w:cs="Arial"/>
          <w:sz w:val="23"/>
          <w:szCs w:val="23"/>
          <w:lang w:eastAsia="en-US"/>
        </w:rPr>
        <w:t xml:space="preserve">El proponente debe entregar la Declaración de Origen de Fondos (Anexo No. 8) para el sistema de prevención al lavado de activos y financiación al terrorismo. </w:t>
      </w:r>
    </w:p>
    <w:p w:rsidR="0038756A" w:rsidRPr="00B513A5" w:rsidRDefault="0038756A" w:rsidP="0038756A">
      <w:pPr>
        <w:jc w:val="both"/>
        <w:rPr>
          <w:rFonts w:ascii="Arial" w:eastAsia="Calibri" w:hAnsi="Arial" w:cs="Arial"/>
          <w:sz w:val="23"/>
          <w:szCs w:val="23"/>
          <w:lang w:val="es-CO" w:eastAsia="en-US"/>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En tratándose de Consorcio o Uniones Temporales, cada uno de las personas que los integran, deberán presentar la Declaración de que trata el numeral en desarrollo.</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Default="0038756A" w:rsidP="0038756A">
      <w:pPr>
        <w:autoSpaceDE w:val="0"/>
        <w:autoSpaceDN w:val="0"/>
        <w:adjustRightInd w:val="0"/>
        <w:jc w:val="both"/>
        <w:rPr>
          <w:rFonts w:ascii="Arial" w:eastAsia="Calibri" w:hAnsi="Arial" w:cs="Arial"/>
          <w:b/>
          <w:color w:val="000000"/>
          <w:sz w:val="23"/>
          <w:szCs w:val="23"/>
        </w:rPr>
      </w:pPr>
      <w:r w:rsidRPr="00B513A5">
        <w:rPr>
          <w:rFonts w:ascii="Arial" w:eastAsia="Calibri" w:hAnsi="Arial" w:cs="Arial"/>
          <w:b/>
          <w:color w:val="000000"/>
          <w:sz w:val="23"/>
          <w:szCs w:val="23"/>
        </w:rPr>
        <w:t xml:space="preserve">3.1.1.15. Plan Estratégico de Seguridad Vial. </w:t>
      </w:r>
    </w:p>
    <w:p w:rsidR="002A691E" w:rsidRDefault="002A691E" w:rsidP="002A691E">
      <w:pPr>
        <w:jc w:val="both"/>
        <w:rPr>
          <w:rFonts w:ascii="Arial" w:hAnsi="Arial" w:cs="Arial"/>
        </w:rPr>
      </w:pPr>
    </w:p>
    <w:p w:rsidR="002A691E" w:rsidRDefault="002A691E" w:rsidP="002A691E">
      <w:pPr>
        <w:jc w:val="both"/>
        <w:rPr>
          <w:rFonts w:ascii="Arial" w:hAnsi="Arial" w:cs="Arial"/>
        </w:rPr>
      </w:pPr>
      <w:r w:rsidRPr="00B65060">
        <w:rPr>
          <w:rFonts w:ascii="Arial" w:hAnsi="Arial" w:cs="Arial"/>
        </w:rPr>
        <w:t xml:space="preserve">Contar con la debida autorización del Ministerio de Transporte para la prestación del servicio público de transporte de pasajeros </w:t>
      </w:r>
    </w:p>
    <w:p w:rsidR="002A691E" w:rsidRPr="008D3A9B" w:rsidRDefault="002A691E" w:rsidP="002A691E">
      <w:pPr>
        <w:jc w:val="both"/>
        <w:rPr>
          <w:rFonts w:ascii="Arial" w:eastAsia="Calibri" w:hAnsi="Arial" w:cs="Arial"/>
          <w:b/>
          <w:bCs/>
          <w:lang w:eastAsia="en-US"/>
        </w:rPr>
      </w:pPr>
    </w:p>
    <w:p w:rsidR="002A691E" w:rsidRDefault="002A691E" w:rsidP="002A691E">
      <w:pPr>
        <w:jc w:val="both"/>
        <w:rPr>
          <w:rFonts w:ascii="Arial" w:hAnsi="Arial" w:cs="Arial"/>
        </w:rPr>
      </w:pPr>
      <w:r w:rsidRPr="00B65060">
        <w:rPr>
          <w:rFonts w:ascii="Arial" w:hAnsi="Arial" w:cs="Arial"/>
        </w:rPr>
        <w:t>Con</w:t>
      </w:r>
      <w:r w:rsidR="00307495">
        <w:rPr>
          <w:rFonts w:ascii="Arial" w:hAnsi="Arial" w:cs="Arial"/>
        </w:rPr>
        <w:t>tar con la autorización para transitar las rutas del objeto del contrato.</w:t>
      </w:r>
    </w:p>
    <w:p w:rsidR="00307495" w:rsidRPr="002A691E" w:rsidRDefault="00307495" w:rsidP="002A691E">
      <w:pPr>
        <w:jc w:val="both"/>
        <w:rPr>
          <w:rFonts w:ascii="Arial" w:eastAsia="Calibri" w:hAnsi="Arial" w:cs="Arial"/>
          <w:b/>
          <w:bCs/>
          <w:lang w:eastAsia="en-US"/>
        </w:rPr>
      </w:pPr>
    </w:p>
    <w:p w:rsidR="0038756A"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El proponente debe entregar el Plan Estratégico de Seguridad Vial de la empresa de transportes, de conformidad con el artículo 12 de la Ley 1503 de 2011.</w:t>
      </w:r>
    </w:p>
    <w:p w:rsidR="002A691E" w:rsidRDefault="002A691E" w:rsidP="0038756A">
      <w:pPr>
        <w:autoSpaceDE w:val="0"/>
        <w:autoSpaceDN w:val="0"/>
        <w:adjustRightInd w:val="0"/>
        <w:jc w:val="both"/>
        <w:rPr>
          <w:rFonts w:ascii="Arial" w:eastAsia="Calibri" w:hAnsi="Arial" w:cs="Arial"/>
          <w:color w:val="000000"/>
          <w:sz w:val="23"/>
          <w:szCs w:val="23"/>
        </w:rPr>
      </w:pPr>
    </w:p>
    <w:p w:rsidR="002A691E" w:rsidRPr="004E1C98" w:rsidRDefault="002A691E" w:rsidP="002A691E">
      <w:pPr>
        <w:jc w:val="both"/>
        <w:rPr>
          <w:rFonts w:ascii="Arial" w:eastAsia="Calibri" w:hAnsi="Arial" w:cs="Arial"/>
          <w:b/>
          <w:lang w:eastAsia="en-US"/>
        </w:rPr>
      </w:pPr>
      <w:r w:rsidRPr="004E1C98">
        <w:rPr>
          <w:rFonts w:ascii="Arial" w:eastAsia="Calibri" w:hAnsi="Arial" w:cs="Arial"/>
          <w:b/>
          <w:lang w:eastAsia="en-US"/>
        </w:rPr>
        <w:t xml:space="preserve">3.1.1.16. </w:t>
      </w:r>
      <w:r w:rsidRPr="007D7713">
        <w:rPr>
          <w:rFonts w:ascii="Arial" w:eastAsia="Arial" w:hAnsi="Arial" w:cs="Arial"/>
        </w:rPr>
        <w:t>Modelo de autorización de tratamientos de datos e imágenes</w:t>
      </w:r>
      <w:r w:rsidRPr="007D7713">
        <w:rPr>
          <w:rFonts w:ascii="Arial" w:eastAsia="Calibri" w:hAnsi="Arial" w:cs="Arial"/>
          <w:lang w:eastAsia="en-US"/>
        </w:rPr>
        <w:t xml:space="preserve"> </w:t>
      </w:r>
      <w:r w:rsidRPr="007D7713">
        <w:rPr>
          <w:rFonts w:ascii="Arial" w:eastAsia="Arial" w:hAnsi="Arial" w:cs="Arial"/>
        </w:rPr>
        <w:t>(habeas data) anexo no. 10</w:t>
      </w:r>
    </w:p>
    <w:p w:rsidR="002A691E" w:rsidRPr="004E1C98" w:rsidRDefault="002A691E" w:rsidP="002A691E">
      <w:pPr>
        <w:jc w:val="both"/>
        <w:rPr>
          <w:rFonts w:ascii="Arial" w:eastAsia="Calibri" w:hAnsi="Arial" w:cs="Arial"/>
          <w:b/>
          <w:lang w:eastAsia="en-US"/>
        </w:rPr>
      </w:pPr>
    </w:p>
    <w:p w:rsidR="002A691E" w:rsidRPr="007D7713" w:rsidRDefault="002A691E" w:rsidP="002A691E">
      <w:pPr>
        <w:tabs>
          <w:tab w:val="left" w:pos="281"/>
        </w:tabs>
        <w:autoSpaceDE w:val="0"/>
        <w:autoSpaceDN w:val="0"/>
        <w:adjustRightInd w:val="0"/>
        <w:ind w:right="51"/>
        <w:jc w:val="both"/>
        <w:rPr>
          <w:rFonts w:ascii="Arial" w:hAnsi="Arial" w:cs="Arial"/>
          <w:kern w:val="16"/>
          <w:position w:val="-6"/>
        </w:rPr>
      </w:pPr>
      <w:r w:rsidRPr="004E1C98">
        <w:rPr>
          <w:rFonts w:ascii="Arial" w:hAnsi="Arial" w:cs="Arial"/>
          <w:b/>
          <w:kern w:val="16"/>
          <w:position w:val="-6"/>
        </w:rPr>
        <w:t xml:space="preserve">3.1.1.17. </w:t>
      </w:r>
      <w:r w:rsidRPr="007D7713">
        <w:rPr>
          <w:rFonts w:ascii="Arial" w:hAnsi="Arial" w:cs="Arial"/>
          <w:kern w:val="16"/>
          <w:position w:val="-6"/>
        </w:rPr>
        <w:t>Fotocopia del documento de identidad vigente del proponente persona natural o del representante legal del proponente persona jurídica.</w:t>
      </w:r>
    </w:p>
    <w:p w:rsidR="002A691E" w:rsidRPr="004E1C98" w:rsidRDefault="002A691E" w:rsidP="002A691E">
      <w:pPr>
        <w:tabs>
          <w:tab w:val="left" w:pos="281"/>
        </w:tabs>
        <w:autoSpaceDE w:val="0"/>
        <w:autoSpaceDN w:val="0"/>
        <w:adjustRightInd w:val="0"/>
        <w:ind w:left="360" w:right="51"/>
        <w:jc w:val="both"/>
        <w:rPr>
          <w:rFonts w:ascii="Arial" w:hAnsi="Arial" w:cs="Arial"/>
          <w:b/>
          <w:kern w:val="16"/>
          <w:position w:val="-6"/>
        </w:rPr>
      </w:pPr>
    </w:p>
    <w:p w:rsidR="002A691E" w:rsidRPr="007D7713" w:rsidRDefault="002A691E" w:rsidP="002A691E">
      <w:pPr>
        <w:tabs>
          <w:tab w:val="left" w:pos="188"/>
          <w:tab w:val="left" w:pos="281"/>
        </w:tabs>
        <w:autoSpaceDE w:val="0"/>
        <w:autoSpaceDN w:val="0"/>
        <w:adjustRightInd w:val="0"/>
        <w:ind w:right="51"/>
        <w:jc w:val="both"/>
        <w:rPr>
          <w:rFonts w:ascii="Arial" w:hAnsi="Arial" w:cs="Arial"/>
          <w:kern w:val="16"/>
          <w:position w:val="-6"/>
        </w:rPr>
      </w:pPr>
      <w:r w:rsidRPr="004E1C98">
        <w:rPr>
          <w:rFonts w:ascii="Arial" w:hAnsi="Arial" w:cs="Arial"/>
          <w:b/>
          <w:kern w:val="16"/>
          <w:position w:val="-6"/>
        </w:rPr>
        <w:t xml:space="preserve">3.1.1.18. </w:t>
      </w:r>
      <w:r w:rsidRPr="007D7713">
        <w:rPr>
          <w:rFonts w:ascii="Arial" w:hAnsi="Arial" w:cs="Arial"/>
          <w:kern w:val="16"/>
          <w:position w:val="-6"/>
        </w:rPr>
        <w:t>Fotocopia de la libreta militar, si el proponente es persona natural hombre menor de 50 años. En caso de pérdida deberá anexar certificación de la Dirección de Reclutamiento donde conste que la situación militar se encuentra definida.</w:t>
      </w:r>
    </w:p>
    <w:p w:rsidR="004E1C98" w:rsidRPr="004E1C98" w:rsidRDefault="004E1C98" w:rsidP="002A691E">
      <w:pPr>
        <w:tabs>
          <w:tab w:val="left" w:pos="188"/>
          <w:tab w:val="left" w:pos="281"/>
        </w:tabs>
        <w:autoSpaceDE w:val="0"/>
        <w:autoSpaceDN w:val="0"/>
        <w:adjustRightInd w:val="0"/>
        <w:ind w:right="51"/>
        <w:jc w:val="both"/>
        <w:rPr>
          <w:rFonts w:ascii="Arial" w:hAnsi="Arial" w:cs="Arial"/>
          <w:b/>
          <w:kern w:val="16"/>
          <w:position w:val="-6"/>
        </w:rPr>
      </w:pPr>
    </w:p>
    <w:p w:rsidR="0064180A" w:rsidRDefault="004E1C98" w:rsidP="0064180A">
      <w:pPr>
        <w:rPr>
          <w:rFonts w:ascii="Arial" w:hAnsi="Arial" w:cs="Arial"/>
          <w:b/>
        </w:rPr>
      </w:pPr>
      <w:r w:rsidRPr="0064180A">
        <w:rPr>
          <w:rFonts w:ascii="Arial" w:hAnsi="Arial" w:cs="Arial"/>
          <w:b/>
        </w:rPr>
        <w:t>3.1.</w:t>
      </w:r>
      <w:r w:rsidR="0064180A" w:rsidRPr="0064180A">
        <w:rPr>
          <w:rFonts w:ascii="Arial" w:hAnsi="Arial" w:cs="Arial"/>
          <w:b/>
        </w:rPr>
        <w:t>1.19.</w:t>
      </w:r>
      <w:r w:rsidR="0064180A" w:rsidRPr="007D7713">
        <w:rPr>
          <w:rFonts w:ascii="Arial" w:hAnsi="Arial" w:cs="Arial"/>
        </w:rPr>
        <w:t xml:space="preserve"> Formato de Declaración de Bienes y rentas e impuestos sobre la renta y complementarias sus conflictos de interés Ley 2013 de 2019.</w:t>
      </w:r>
    </w:p>
    <w:p w:rsidR="0038756A" w:rsidRPr="00B513A5" w:rsidRDefault="0038756A" w:rsidP="0038756A">
      <w:pPr>
        <w:autoSpaceDE w:val="0"/>
        <w:autoSpaceDN w:val="0"/>
        <w:adjustRightInd w:val="0"/>
        <w:jc w:val="both"/>
        <w:rPr>
          <w:rFonts w:ascii="Arial" w:eastAsia="Calibri" w:hAnsi="Arial" w:cs="Arial"/>
          <w:bCs/>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b/>
          <w:bCs/>
          <w:color w:val="000000"/>
          <w:sz w:val="23"/>
          <w:szCs w:val="23"/>
        </w:rPr>
        <w:t xml:space="preserve">3.2. DOCUMENTOS FINANCIEROS.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38756A" w:rsidRPr="00B513A5" w:rsidRDefault="0038756A" w:rsidP="0038756A">
      <w:pPr>
        <w:autoSpaceDE w:val="0"/>
        <w:autoSpaceDN w:val="0"/>
        <w:adjustRightInd w:val="0"/>
        <w:jc w:val="both"/>
        <w:rPr>
          <w:rFonts w:ascii="Arial" w:eastAsia="Calibri" w:hAnsi="Arial" w:cs="Arial"/>
          <w:color w:val="000000"/>
          <w:sz w:val="23"/>
          <w:szCs w:val="23"/>
        </w:rPr>
      </w:pPr>
      <w:r w:rsidRPr="00B513A5">
        <w:rPr>
          <w:rFonts w:ascii="Arial" w:eastAsia="Calibri" w:hAnsi="Arial" w:cs="Arial"/>
          <w:color w:val="000000"/>
          <w:sz w:val="23"/>
          <w:szCs w:val="23"/>
        </w:rPr>
        <w:t xml:space="preserve">Los documentos financieros que se deben adjuntar y diligenciar para participar en la contratación, son: </w:t>
      </w:r>
    </w:p>
    <w:p w:rsidR="0038756A" w:rsidRPr="00B513A5" w:rsidRDefault="0038756A" w:rsidP="0038756A">
      <w:pPr>
        <w:autoSpaceDE w:val="0"/>
        <w:autoSpaceDN w:val="0"/>
        <w:adjustRightInd w:val="0"/>
        <w:jc w:val="both"/>
        <w:rPr>
          <w:rFonts w:ascii="Arial" w:eastAsia="Calibri" w:hAnsi="Arial" w:cs="Arial"/>
          <w:color w:val="000000"/>
          <w:sz w:val="23"/>
          <w:szCs w:val="23"/>
        </w:rPr>
      </w:pPr>
    </w:p>
    <w:p w:rsidR="00C07DE2" w:rsidRPr="00B513A5" w:rsidRDefault="00C07DE2" w:rsidP="00C07DE2">
      <w:pPr>
        <w:ind w:right="-91"/>
        <w:jc w:val="both"/>
        <w:rPr>
          <w:rFonts w:ascii="Arial" w:eastAsia="MS Mincho" w:hAnsi="Arial" w:cs="Arial"/>
          <w:sz w:val="23"/>
          <w:szCs w:val="23"/>
        </w:rPr>
      </w:pPr>
      <w:r w:rsidRPr="00B513A5">
        <w:rPr>
          <w:rFonts w:ascii="Arial" w:eastAsia="MS Mincho" w:hAnsi="Arial" w:cs="Arial"/>
          <w:sz w:val="23"/>
          <w:szCs w:val="23"/>
        </w:rPr>
        <w:t>Para la verificación de las condiciones financieras, la entidad extraerá la misma del RUP.</w:t>
      </w:r>
    </w:p>
    <w:p w:rsidR="00C07DE2" w:rsidRPr="00B513A5" w:rsidRDefault="00C07DE2" w:rsidP="00C07DE2">
      <w:pPr>
        <w:ind w:right="-91"/>
        <w:jc w:val="both"/>
        <w:rPr>
          <w:rFonts w:ascii="Arial" w:eastAsia="MS Mincho" w:hAnsi="Arial" w:cs="Arial"/>
          <w:sz w:val="23"/>
          <w:szCs w:val="23"/>
        </w:rPr>
      </w:pPr>
    </w:p>
    <w:p w:rsidR="00C07DE2" w:rsidRPr="00B513A5" w:rsidRDefault="00C07DE2" w:rsidP="00C07DE2">
      <w:pPr>
        <w:ind w:right="-91"/>
        <w:jc w:val="both"/>
        <w:rPr>
          <w:rFonts w:ascii="Arial" w:eastAsia="MS Mincho" w:hAnsi="Arial" w:cs="Arial"/>
          <w:sz w:val="23"/>
          <w:szCs w:val="23"/>
        </w:rPr>
      </w:pPr>
      <w:r w:rsidRPr="00B513A5">
        <w:rPr>
          <w:rFonts w:ascii="Arial" w:eastAsia="MS Mincho" w:hAnsi="Arial" w:cs="Arial"/>
          <w:sz w:val="23"/>
          <w:szCs w:val="23"/>
        </w:rPr>
        <w:t>Se asignará la calificación de HABILITADO al proponente que se ajuste a los requisitos establecidos a continuación para cada uno de los factores financieros: Endeudamiento, índice de liquidez, razón cobertura de intereses y patrimonio. En caso contrario, se calificará NO HABILITADO en este criterio:</w:t>
      </w:r>
    </w:p>
    <w:p w:rsidR="00C07DE2" w:rsidRPr="00B513A5" w:rsidRDefault="00C07DE2" w:rsidP="00C07DE2">
      <w:pPr>
        <w:ind w:right="-91"/>
        <w:jc w:val="both"/>
        <w:rPr>
          <w:rFonts w:ascii="Arial" w:eastAsia="MS Mincho" w:hAnsi="Arial" w:cs="Arial"/>
          <w:sz w:val="23"/>
          <w:szCs w:val="23"/>
        </w:rPr>
      </w:pPr>
    </w:p>
    <w:p w:rsidR="000C04AF" w:rsidRPr="001F0B5F" w:rsidRDefault="000C04AF" w:rsidP="000C04AF">
      <w:pPr>
        <w:numPr>
          <w:ilvl w:val="0"/>
          <w:numId w:val="6"/>
        </w:numPr>
        <w:ind w:left="360" w:right="-91"/>
        <w:jc w:val="both"/>
        <w:rPr>
          <w:rFonts w:ascii="Arial" w:eastAsia="MS Mincho" w:hAnsi="Arial" w:cs="Arial"/>
          <w:lang w:val="es-MX" w:eastAsia="es-MX"/>
        </w:rPr>
      </w:pPr>
      <w:r w:rsidRPr="001F0B5F">
        <w:rPr>
          <w:rFonts w:ascii="Arial" w:eastAsia="MS Mincho" w:hAnsi="Arial" w:cs="Arial"/>
          <w:lang w:val="es-MX" w:eastAsia="es-MX"/>
        </w:rPr>
        <w:t xml:space="preserve">Índice de liquidez: igual o superior a </w:t>
      </w:r>
      <w:r w:rsidR="0047682B">
        <w:rPr>
          <w:rFonts w:ascii="Arial" w:eastAsia="MS Mincho" w:hAnsi="Arial" w:cs="Arial"/>
          <w:lang w:val="es-MX" w:eastAsia="es-MX"/>
        </w:rPr>
        <w:t>0.80</w:t>
      </w:r>
    </w:p>
    <w:p w:rsidR="000C04AF" w:rsidRPr="001F0B5F" w:rsidRDefault="000C04AF" w:rsidP="000C04AF">
      <w:pPr>
        <w:numPr>
          <w:ilvl w:val="0"/>
          <w:numId w:val="6"/>
        </w:numPr>
        <w:ind w:left="360" w:right="-91"/>
        <w:jc w:val="both"/>
        <w:rPr>
          <w:rFonts w:ascii="Arial" w:eastAsia="MS Mincho" w:hAnsi="Arial" w:cs="Arial"/>
          <w:lang w:val="es-MX" w:eastAsia="es-MX"/>
        </w:rPr>
      </w:pPr>
      <w:r w:rsidRPr="001F0B5F">
        <w:rPr>
          <w:rFonts w:ascii="Arial" w:eastAsia="MS Mincho" w:hAnsi="Arial" w:cs="Arial"/>
          <w:lang w:val="es-MX" w:eastAsia="es-MX"/>
        </w:rPr>
        <w:t>Endeudamiento: menor o igual a 0.</w:t>
      </w:r>
      <w:r w:rsidR="0047682B">
        <w:rPr>
          <w:rFonts w:ascii="Arial" w:eastAsia="MS Mincho" w:hAnsi="Arial" w:cs="Arial"/>
          <w:lang w:val="es-MX" w:eastAsia="es-MX"/>
        </w:rPr>
        <w:t>51</w:t>
      </w:r>
    </w:p>
    <w:p w:rsidR="000C04AF" w:rsidRPr="001F0B5F" w:rsidRDefault="000C04AF" w:rsidP="000C04AF">
      <w:pPr>
        <w:numPr>
          <w:ilvl w:val="0"/>
          <w:numId w:val="6"/>
        </w:numPr>
        <w:ind w:left="360" w:right="-91"/>
        <w:jc w:val="both"/>
        <w:rPr>
          <w:rFonts w:ascii="Arial" w:eastAsia="MS Mincho" w:hAnsi="Arial" w:cs="Arial"/>
          <w:lang w:val="es-MX" w:eastAsia="es-MX"/>
        </w:rPr>
      </w:pPr>
      <w:r w:rsidRPr="001F0B5F">
        <w:rPr>
          <w:rFonts w:ascii="Arial" w:eastAsia="MS Mincho" w:hAnsi="Arial" w:cs="Arial"/>
          <w:lang w:val="es-MX" w:eastAsia="es-MX"/>
        </w:rPr>
        <w:t>Razón de cobertura de intereses igual o superior a 4.0</w:t>
      </w:r>
    </w:p>
    <w:p w:rsidR="000C04AF" w:rsidRPr="001F0B5F" w:rsidRDefault="000C04AF" w:rsidP="000C04AF">
      <w:pPr>
        <w:numPr>
          <w:ilvl w:val="0"/>
          <w:numId w:val="6"/>
        </w:numPr>
        <w:ind w:left="360" w:right="-91"/>
        <w:jc w:val="both"/>
        <w:rPr>
          <w:rFonts w:ascii="Arial" w:eastAsia="MS Mincho" w:hAnsi="Arial" w:cs="Arial"/>
          <w:lang w:val="es-MX" w:eastAsia="es-MX"/>
        </w:rPr>
      </w:pPr>
      <w:r w:rsidRPr="001F0B5F">
        <w:rPr>
          <w:rFonts w:ascii="Arial" w:eastAsia="MS Mincho" w:hAnsi="Arial" w:cs="Arial"/>
          <w:lang w:val="es-MX" w:eastAsia="es-MX"/>
        </w:rPr>
        <w:t>Capital de Trabajo: el proponente deberá cumplir con este indicador acreditando un capital</w:t>
      </w:r>
      <w:r>
        <w:rPr>
          <w:rFonts w:ascii="Arial" w:eastAsia="MS Mincho" w:hAnsi="Arial" w:cs="Arial"/>
          <w:lang w:val="es-MX" w:eastAsia="es-MX"/>
        </w:rPr>
        <w:t xml:space="preserve"> de trabajo mayor o igual al 50</w:t>
      </w:r>
      <w:r w:rsidRPr="001F0B5F">
        <w:rPr>
          <w:rFonts w:ascii="Arial" w:eastAsia="MS Mincho" w:hAnsi="Arial" w:cs="Arial"/>
          <w:lang w:val="es-MX" w:eastAsia="es-MX"/>
        </w:rPr>
        <w:t xml:space="preserve">% del valor del presupuesto estimado. </w:t>
      </w:r>
    </w:p>
    <w:p w:rsidR="00AB5F66" w:rsidRPr="00B513A5" w:rsidRDefault="00AB5F66" w:rsidP="00AB5F66">
      <w:pPr>
        <w:ind w:right="-91"/>
        <w:jc w:val="both"/>
        <w:rPr>
          <w:rFonts w:ascii="Arial" w:eastAsia="MS Mincho" w:hAnsi="Arial" w:cs="Arial"/>
          <w:sz w:val="23"/>
          <w:szCs w:val="23"/>
          <w:lang w:val="es-MX" w:eastAsia="es-MX"/>
        </w:rPr>
      </w:pPr>
    </w:p>
    <w:p w:rsidR="00AB5F66" w:rsidRPr="00B513A5" w:rsidRDefault="00AB5F66" w:rsidP="00AB5F66">
      <w:pPr>
        <w:ind w:right="-91"/>
        <w:jc w:val="both"/>
        <w:rPr>
          <w:rFonts w:ascii="Arial" w:eastAsia="MS Mincho" w:hAnsi="Arial" w:cs="Arial"/>
          <w:sz w:val="23"/>
          <w:szCs w:val="23"/>
          <w:lang w:val="es-MX" w:eastAsia="es-MX"/>
        </w:rPr>
      </w:pPr>
      <w:r w:rsidRPr="00B513A5">
        <w:rPr>
          <w:rFonts w:ascii="Arial" w:hAnsi="Arial" w:cs="Arial"/>
          <w:sz w:val="23"/>
          <w:szCs w:val="23"/>
          <w:lang w:val="es-MX" w:eastAsia="es-MX"/>
        </w:rPr>
        <w:t>Para consorcios o uniones temporales, el cumplimiento de dicho requisito se hará SUMANDO el índice individual de cada uno de sus integrantes según el porcentaje de participación</w:t>
      </w:r>
      <w:r w:rsidRPr="00B513A5">
        <w:rPr>
          <w:rFonts w:ascii="Arial" w:eastAsia="MS Mincho" w:hAnsi="Arial" w:cs="Arial"/>
          <w:sz w:val="23"/>
          <w:szCs w:val="23"/>
          <w:lang w:val="es-MX" w:eastAsia="es-MX"/>
        </w:rPr>
        <w:t>.</w:t>
      </w:r>
    </w:p>
    <w:p w:rsidR="00AB5F66" w:rsidRPr="001460BB" w:rsidRDefault="00AB5F66" w:rsidP="00AB5F66">
      <w:pPr>
        <w:ind w:right="-91"/>
        <w:jc w:val="both"/>
        <w:rPr>
          <w:rFonts w:ascii="Arial" w:eastAsia="MS Mincho" w:hAnsi="Arial" w:cs="Arial"/>
          <w:lang w:val="es-MX" w:eastAsia="es-MX"/>
        </w:rPr>
      </w:pPr>
    </w:p>
    <w:p w:rsidR="00AB5F66" w:rsidRPr="008D0A12" w:rsidRDefault="00AB5F66" w:rsidP="00AB5F66">
      <w:pPr>
        <w:ind w:right="-91"/>
        <w:jc w:val="both"/>
        <w:rPr>
          <w:rFonts w:ascii="Arial" w:eastAsia="MS Mincho" w:hAnsi="Arial" w:cs="Arial"/>
          <w:b/>
          <w:sz w:val="23"/>
          <w:szCs w:val="23"/>
          <w:lang w:val="es-MX" w:eastAsia="es-MX"/>
        </w:rPr>
      </w:pPr>
      <w:r w:rsidRPr="008D0A12">
        <w:rPr>
          <w:rFonts w:ascii="Arial" w:eastAsia="MS Mincho" w:hAnsi="Arial" w:cs="Arial"/>
          <w:b/>
          <w:sz w:val="23"/>
          <w:szCs w:val="23"/>
          <w:lang w:val="es-MX" w:eastAsia="es-MX"/>
        </w:rPr>
        <w:t>3.3. Condiciones de Experiencia:</w:t>
      </w:r>
    </w:p>
    <w:p w:rsidR="00AB5F66" w:rsidRPr="008D0A12" w:rsidRDefault="00AB5F66" w:rsidP="00AB5F66">
      <w:pPr>
        <w:ind w:right="-91"/>
        <w:jc w:val="both"/>
        <w:rPr>
          <w:rFonts w:ascii="Arial" w:eastAsia="MS Mincho" w:hAnsi="Arial" w:cs="Arial"/>
          <w:b/>
          <w:sz w:val="23"/>
          <w:szCs w:val="23"/>
          <w:lang w:val="es-MX" w:eastAsia="es-MX"/>
        </w:rPr>
      </w:pPr>
    </w:p>
    <w:p w:rsidR="00AB5F66" w:rsidRPr="008D0A12" w:rsidRDefault="00AB5F66" w:rsidP="00AB5F66">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El oferente deberá presentar utilizando el esquema incluido como Anexo No. 3 - </w:t>
      </w:r>
      <w:r w:rsidRPr="008D0A12">
        <w:rPr>
          <w:rFonts w:ascii="Arial" w:eastAsia="Calibri" w:hAnsi="Arial" w:cs="Arial"/>
          <w:bCs/>
          <w:color w:val="000000"/>
          <w:sz w:val="23"/>
          <w:szCs w:val="23"/>
        </w:rPr>
        <w:t>SOPORTE DOCUMENTAL PARA LA ACREDITACIÓN DE EXPERIENCIA</w:t>
      </w:r>
      <w:r w:rsidRPr="008D0A12">
        <w:rPr>
          <w:rFonts w:ascii="Arial" w:eastAsia="Calibri" w:hAnsi="Arial" w:cs="Arial"/>
          <w:color w:val="000000"/>
          <w:sz w:val="23"/>
          <w:szCs w:val="23"/>
        </w:rPr>
        <w:t xml:space="preserve"> en su propuesta, un cuadro resumen de su experiencia. Cada uno de los contratos relacionados deberá estar debidamente certificado por la entidad o persona contratante, señalando la persona, contacto y donde para cada contrato consigne la información que constate las siguientes condiciones: </w:t>
      </w:r>
    </w:p>
    <w:p w:rsidR="00AB5F66" w:rsidRPr="008D0A12" w:rsidRDefault="00AB5F66" w:rsidP="00AB5F66">
      <w:pPr>
        <w:autoSpaceDE w:val="0"/>
        <w:autoSpaceDN w:val="0"/>
        <w:adjustRightInd w:val="0"/>
        <w:jc w:val="both"/>
        <w:rPr>
          <w:rFonts w:ascii="Arial" w:eastAsia="Calibri" w:hAnsi="Arial" w:cs="Arial"/>
          <w:color w:val="000000"/>
          <w:sz w:val="23"/>
          <w:szCs w:val="23"/>
        </w:rPr>
      </w:pPr>
    </w:p>
    <w:p w:rsidR="00AB5F66" w:rsidRPr="008D0A12" w:rsidRDefault="00AB5F66" w:rsidP="00AB5F66">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Contratos de igual o similar objeto al del presente proceso de contratación. </w:t>
      </w:r>
    </w:p>
    <w:p w:rsidR="00AB5F66" w:rsidRPr="008D0A12" w:rsidRDefault="00AB5F66" w:rsidP="00AB5F66">
      <w:pPr>
        <w:autoSpaceDE w:val="0"/>
        <w:autoSpaceDN w:val="0"/>
        <w:adjustRightInd w:val="0"/>
        <w:jc w:val="both"/>
        <w:rPr>
          <w:rFonts w:ascii="Arial" w:eastAsia="Calibri" w:hAnsi="Arial" w:cs="Arial"/>
          <w:color w:val="000000"/>
          <w:sz w:val="23"/>
          <w:szCs w:val="23"/>
        </w:rPr>
      </w:pPr>
    </w:p>
    <w:p w:rsidR="00AB5F66" w:rsidRPr="008D0A12" w:rsidRDefault="00AB5F66" w:rsidP="00AB5F66">
      <w:pPr>
        <w:autoSpaceDE w:val="0"/>
        <w:autoSpaceDN w:val="0"/>
        <w:adjustRightInd w:val="0"/>
        <w:jc w:val="both"/>
        <w:rPr>
          <w:rFonts w:ascii="Arial" w:hAnsi="Arial" w:cs="Arial"/>
          <w:bCs/>
          <w:color w:val="000000"/>
          <w:sz w:val="23"/>
          <w:szCs w:val="23"/>
        </w:rPr>
      </w:pPr>
      <w:r w:rsidRPr="008D0A12">
        <w:rPr>
          <w:rFonts w:ascii="Arial" w:hAnsi="Arial" w:cs="Arial"/>
          <w:color w:val="000000"/>
          <w:sz w:val="23"/>
          <w:szCs w:val="23"/>
        </w:rPr>
        <w:t xml:space="preserve">La </w:t>
      </w:r>
      <w:r w:rsidR="00880083">
        <w:rPr>
          <w:rFonts w:ascii="Arial" w:hAnsi="Arial" w:cs="Arial"/>
          <w:bCs/>
          <w:color w:val="000000"/>
          <w:sz w:val="23"/>
          <w:szCs w:val="23"/>
        </w:rPr>
        <w:t>EXPERIENCIA deberá ser de 14</w:t>
      </w:r>
      <w:r w:rsidRPr="008D0A12">
        <w:rPr>
          <w:rFonts w:ascii="Arial" w:hAnsi="Arial" w:cs="Arial"/>
          <w:bCs/>
          <w:color w:val="000000"/>
          <w:sz w:val="23"/>
          <w:szCs w:val="23"/>
        </w:rPr>
        <w:t xml:space="preserve"> años (acreditada) en prestar servicio de transporte de pasajeros, escolar o personal en general.</w:t>
      </w:r>
    </w:p>
    <w:p w:rsidR="00AB5F66" w:rsidRPr="008D0A12" w:rsidRDefault="00AB5F66" w:rsidP="00AB5F66">
      <w:pPr>
        <w:autoSpaceDE w:val="0"/>
        <w:autoSpaceDN w:val="0"/>
        <w:adjustRightInd w:val="0"/>
        <w:jc w:val="both"/>
        <w:rPr>
          <w:rFonts w:ascii="Arial" w:hAnsi="Arial" w:cs="Arial"/>
          <w:bCs/>
          <w:color w:val="000000"/>
          <w:sz w:val="23"/>
          <w:szCs w:val="23"/>
        </w:rPr>
      </w:pPr>
    </w:p>
    <w:p w:rsidR="00AB5F66" w:rsidRDefault="00AB5F66" w:rsidP="00AB5F66">
      <w:pPr>
        <w:autoSpaceDE w:val="0"/>
        <w:autoSpaceDN w:val="0"/>
        <w:adjustRightInd w:val="0"/>
        <w:jc w:val="both"/>
        <w:rPr>
          <w:rFonts w:ascii="Arial" w:hAnsi="Arial" w:cs="Arial"/>
          <w:bCs/>
          <w:color w:val="000000"/>
          <w:sz w:val="23"/>
          <w:szCs w:val="23"/>
          <w:lang w:val="es-CO" w:eastAsia="es-CO"/>
        </w:rPr>
      </w:pPr>
      <w:r w:rsidRPr="008D0A12">
        <w:rPr>
          <w:rFonts w:ascii="Arial" w:hAnsi="Arial" w:cs="Arial"/>
          <w:bCs/>
          <w:color w:val="000000"/>
          <w:sz w:val="23"/>
          <w:szCs w:val="23"/>
          <w:lang w:val="es-CO" w:eastAsia="es-CO"/>
        </w:rPr>
        <w:t>-Los proponentes d</w:t>
      </w:r>
      <w:r w:rsidR="004E3A7E">
        <w:rPr>
          <w:rFonts w:ascii="Arial" w:hAnsi="Arial" w:cs="Arial"/>
          <w:bCs/>
          <w:color w:val="000000"/>
          <w:sz w:val="23"/>
          <w:szCs w:val="23"/>
          <w:lang w:val="es-CO" w:eastAsia="es-CO"/>
        </w:rPr>
        <w:t>eben certificar experiencia de 8</w:t>
      </w:r>
      <w:r w:rsidRPr="008D0A12">
        <w:rPr>
          <w:rFonts w:ascii="Arial" w:hAnsi="Arial" w:cs="Arial"/>
          <w:bCs/>
          <w:color w:val="000000"/>
          <w:sz w:val="23"/>
          <w:szCs w:val="23"/>
          <w:lang w:val="es-CO" w:eastAsia="es-CO"/>
        </w:rPr>
        <w:t xml:space="preserve"> años como mínimo en transporte rural escolar en la zona.</w:t>
      </w:r>
    </w:p>
    <w:p w:rsidR="00234D16" w:rsidRDefault="00234D16" w:rsidP="00AB5F66">
      <w:pPr>
        <w:autoSpaceDE w:val="0"/>
        <w:autoSpaceDN w:val="0"/>
        <w:adjustRightInd w:val="0"/>
        <w:jc w:val="both"/>
        <w:rPr>
          <w:rFonts w:ascii="Arial" w:hAnsi="Arial" w:cs="Arial"/>
          <w:bCs/>
          <w:color w:val="000000"/>
          <w:sz w:val="23"/>
          <w:szCs w:val="23"/>
          <w:lang w:val="es-CO" w:eastAsia="es-CO"/>
        </w:rPr>
      </w:pPr>
    </w:p>
    <w:p w:rsidR="00234D16" w:rsidRPr="008D0A12" w:rsidRDefault="00234D16" w:rsidP="00234D16">
      <w:pPr>
        <w:autoSpaceDE w:val="0"/>
        <w:autoSpaceDN w:val="0"/>
        <w:adjustRightInd w:val="0"/>
        <w:jc w:val="both"/>
        <w:rPr>
          <w:rFonts w:ascii="Arial" w:hAnsi="Arial" w:cs="Arial"/>
          <w:bCs/>
          <w:color w:val="000000"/>
          <w:sz w:val="23"/>
          <w:szCs w:val="23"/>
          <w:lang w:val="es-CO" w:eastAsia="es-CO"/>
        </w:rPr>
      </w:pPr>
      <w:r w:rsidRPr="008D0A12">
        <w:rPr>
          <w:rFonts w:ascii="Arial" w:hAnsi="Arial" w:cs="Arial"/>
          <w:bCs/>
          <w:color w:val="000000"/>
          <w:sz w:val="23"/>
          <w:szCs w:val="23"/>
          <w:lang w:val="es-CO" w:eastAsia="es-CO"/>
        </w:rPr>
        <w:t>-Los proponentes d</w:t>
      </w:r>
      <w:r w:rsidR="0068733B">
        <w:rPr>
          <w:rFonts w:ascii="Arial" w:hAnsi="Arial" w:cs="Arial"/>
          <w:bCs/>
          <w:color w:val="000000"/>
          <w:sz w:val="23"/>
          <w:szCs w:val="23"/>
          <w:lang w:val="es-CO" w:eastAsia="es-CO"/>
        </w:rPr>
        <w:t>eben certificar experiencia de 8</w:t>
      </w:r>
      <w:r w:rsidRPr="008D0A12">
        <w:rPr>
          <w:rFonts w:ascii="Arial" w:hAnsi="Arial" w:cs="Arial"/>
          <w:bCs/>
          <w:color w:val="000000"/>
          <w:sz w:val="23"/>
          <w:szCs w:val="23"/>
          <w:lang w:val="es-CO" w:eastAsia="es-CO"/>
        </w:rPr>
        <w:t xml:space="preserve"> años como mínimo en transporte </w:t>
      </w:r>
      <w:r>
        <w:rPr>
          <w:rFonts w:ascii="Arial" w:hAnsi="Arial" w:cs="Arial"/>
          <w:bCs/>
          <w:color w:val="000000"/>
          <w:sz w:val="23"/>
          <w:szCs w:val="23"/>
          <w:lang w:val="es-CO" w:eastAsia="es-CO"/>
        </w:rPr>
        <w:t xml:space="preserve">urbano </w:t>
      </w:r>
      <w:r w:rsidRPr="008D0A12">
        <w:rPr>
          <w:rFonts w:ascii="Arial" w:hAnsi="Arial" w:cs="Arial"/>
          <w:bCs/>
          <w:color w:val="000000"/>
          <w:sz w:val="23"/>
          <w:szCs w:val="23"/>
          <w:lang w:val="es-CO" w:eastAsia="es-CO"/>
        </w:rPr>
        <w:t>escolar en la zona.</w:t>
      </w:r>
    </w:p>
    <w:p w:rsidR="00AB5F66" w:rsidRPr="008D0A12" w:rsidRDefault="00AB5F66" w:rsidP="00AB5F66">
      <w:pPr>
        <w:autoSpaceDE w:val="0"/>
        <w:autoSpaceDN w:val="0"/>
        <w:adjustRightInd w:val="0"/>
        <w:jc w:val="both"/>
        <w:rPr>
          <w:rFonts w:ascii="Arial" w:hAnsi="Arial" w:cs="Arial"/>
          <w:bCs/>
          <w:color w:val="000000"/>
          <w:sz w:val="23"/>
          <w:szCs w:val="23"/>
          <w:lang w:val="es-CO" w:eastAsia="es-CO"/>
        </w:rPr>
      </w:pPr>
    </w:p>
    <w:p w:rsidR="00AB5F66" w:rsidRPr="008D0A12" w:rsidRDefault="00AB5F66" w:rsidP="00AB5F66">
      <w:pPr>
        <w:autoSpaceDE w:val="0"/>
        <w:autoSpaceDN w:val="0"/>
        <w:adjustRightInd w:val="0"/>
        <w:jc w:val="both"/>
        <w:rPr>
          <w:rFonts w:ascii="Arial" w:hAnsi="Arial" w:cs="Arial"/>
          <w:bCs/>
          <w:color w:val="000000"/>
          <w:sz w:val="23"/>
          <w:szCs w:val="23"/>
          <w:lang w:val="es-CO" w:eastAsia="es-CO"/>
        </w:rPr>
      </w:pPr>
      <w:r w:rsidRPr="008D0A12">
        <w:rPr>
          <w:rFonts w:ascii="Arial" w:hAnsi="Arial" w:cs="Arial"/>
          <w:bCs/>
          <w:color w:val="000000"/>
          <w:sz w:val="23"/>
          <w:szCs w:val="23"/>
          <w:lang w:val="es-CO" w:eastAsia="es-CO"/>
        </w:rPr>
        <w:t>-Además, los proponentes deben demostrar que el 50% de los empleos directos que genere el contrato sean resi</w:t>
      </w:r>
      <w:r w:rsidR="0068733B">
        <w:rPr>
          <w:rFonts w:ascii="Arial" w:hAnsi="Arial" w:cs="Arial"/>
          <w:bCs/>
          <w:color w:val="000000"/>
          <w:sz w:val="23"/>
          <w:szCs w:val="23"/>
          <w:lang w:val="es-CO" w:eastAsia="es-CO"/>
        </w:rPr>
        <w:t xml:space="preserve">dentes del municipio de Belmira, esto con la finalidad de dar certeza que el personal a </w:t>
      </w:r>
      <w:r w:rsidR="00F2435C">
        <w:rPr>
          <w:rFonts w:ascii="Arial" w:hAnsi="Arial" w:cs="Arial"/>
          <w:bCs/>
          <w:color w:val="000000"/>
          <w:sz w:val="23"/>
          <w:szCs w:val="23"/>
          <w:lang w:val="es-CO" w:eastAsia="es-CO"/>
        </w:rPr>
        <w:t>trabajar</w:t>
      </w:r>
      <w:r w:rsidR="0068733B">
        <w:rPr>
          <w:rFonts w:ascii="Arial" w:hAnsi="Arial" w:cs="Arial"/>
          <w:bCs/>
          <w:color w:val="000000"/>
          <w:sz w:val="23"/>
          <w:szCs w:val="23"/>
          <w:lang w:val="es-CO" w:eastAsia="es-CO"/>
        </w:rPr>
        <w:t xml:space="preserve"> en el trasporte conoce de primera mano el territorio</w:t>
      </w:r>
      <w:r w:rsidR="00F2435C">
        <w:rPr>
          <w:rFonts w:ascii="Arial" w:hAnsi="Arial" w:cs="Arial"/>
          <w:bCs/>
          <w:color w:val="000000"/>
          <w:sz w:val="23"/>
          <w:szCs w:val="23"/>
          <w:lang w:val="es-CO" w:eastAsia="es-CO"/>
        </w:rPr>
        <w:t xml:space="preserve"> tanto lo rural como urbano.</w:t>
      </w:r>
    </w:p>
    <w:p w:rsidR="00AB5F66" w:rsidRPr="008D0A12" w:rsidRDefault="00AB5F66" w:rsidP="00AB5F66">
      <w:pPr>
        <w:jc w:val="both"/>
        <w:rPr>
          <w:rFonts w:ascii="Arial" w:hAnsi="Arial" w:cs="Arial"/>
          <w:bCs/>
          <w:color w:val="000000"/>
          <w:sz w:val="23"/>
          <w:szCs w:val="23"/>
          <w:lang w:val="es-CO" w:eastAsia="es-CO"/>
        </w:rPr>
      </w:pPr>
    </w:p>
    <w:p w:rsidR="00AB5F66" w:rsidRPr="0068733B" w:rsidRDefault="0068733B" w:rsidP="0068733B">
      <w:pPr>
        <w:jc w:val="both"/>
        <w:rPr>
          <w:rFonts w:ascii="Arial" w:hAnsi="Arial" w:cs="Arial"/>
          <w:bCs/>
          <w:color w:val="000000"/>
          <w:sz w:val="23"/>
          <w:szCs w:val="23"/>
          <w:lang w:val="es-CO" w:eastAsia="es-CO"/>
        </w:rPr>
      </w:pPr>
      <w:r>
        <w:rPr>
          <w:rFonts w:ascii="Arial" w:hAnsi="Arial" w:cs="Arial"/>
          <w:bCs/>
          <w:color w:val="000000"/>
          <w:sz w:val="23"/>
          <w:szCs w:val="23"/>
          <w:lang w:val="es-CO" w:eastAsia="es-CO"/>
        </w:rPr>
        <w:t>-</w:t>
      </w:r>
      <w:r w:rsidR="00AB5F66" w:rsidRPr="0068733B">
        <w:rPr>
          <w:rFonts w:ascii="Arial" w:hAnsi="Arial" w:cs="Arial"/>
          <w:bCs/>
          <w:color w:val="000000"/>
          <w:sz w:val="23"/>
          <w:szCs w:val="23"/>
          <w:lang w:val="es-CO" w:eastAsia="es-CO"/>
        </w:rPr>
        <w:t>Así mismo deberá demostrar que porcentaje se ha cumplido en relación con los contrato</w:t>
      </w:r>
      <w:r w:rsidR="004E3A7E" w:rsidRPr="0068733B">
        <w:rPr>
          <w:rFonts w:ascii="Arial" w:hAnsi="Arial" w:cs="Arial"/>
          <w:bCs/>
          <w:color w:val="000000"/>
          <w:sz w:val="23"/>
          <w:szCs w:val="23"/>
          <w:lang w:val="es-CO" w:eastAsia="es-CO"/>
        </w:rPr>
        <w:t>s de los últimos cinco (5) años.</w:t>
      </w:r>
    </w:p>
    <w:p w:rsidR="00AB5F66" w:rsidRPr="008D0A12" w:rsidRDefault="00AB5F66" w:rsidP="00AB5F66">
      <w:pPr>
        <w:autoSpaceDE w:val="0"/>
        <w:autoSpaceDN w:val="0"/>
        <w:adjustRightInd w:val="0"/>
        <w:jc w:val="both"/>
        <w:rPr>
          <w:rFonts w:ascii="Arial" w:hAnsi="Arial" w:cs="Arial"/>
          <w:bCs/>
          <w:color w:val="000000"/>
          <w:sz w:val="23"/>
          <w:szCs w:val="23"/>
          <w:lang w:val="es-CO" w:eastAsia="es-CO"/>
        </w:rPr>
      </w:pPr>
    </w:p>
    <w:p w:rsidR="00AB5F66" w:rsidRPr="008D0A12" w:rsidRDefault="0068733B" w:rsidP="00AB5F66">
      <w:pPr>
        <w:autoSpaceDE w:val="0"/>
        <w:autoSpaceDN w:val="0"/>
        <w:adjustRightInd w:val="0"/>
        <w:jc w:val="both"/>
        <w:rPr>
          <w:rFonts w:ascii="Arial" w:eastAsia="Calibri" w:hAnsi="Arial" w:cs="Arial"/>
          <w:color w:val="000000"/>
          <w:sz w:val="23"/>
          <w:szCs w:val="23"/>
        </w:rPr>
      </w:pPr>
      <w:r>
        <w:rPr>
          <w:rFonts w:ascii="Arial" w:eastAsia="Calibri" w:hAnsi="Arial" w:cs="Arial"/>
          <w:color w:val="000000"/>
          <w:sz w:val="23"/>
          <w:szCs w:val="23"/>
          <w:lang w:val="es-CO"/>
        </w:rPr>
        <w:t>-</w:t>
      </w:r>
      <w:r w:rsidR="00AB5F66" w:rsidRPr="008D0A12">
        <w:rPr>
          <w:rFonts w:ascii="Arial" w:eastAsia="Calibri" w:hAnsi="Arial" w:cs="Arial"/>
          <w:color w:val="000000"/>
          <w:sz w:val="23"/>
          <w:szCs w:val="23"/>
        </w:rPr>
        <w:t xml:space="preserve">Se tendrán en cuenta los contratos terminados, suspendidos o en ejecución en un porcentaje de 80% (solo el valor ejecutado y certificado), celebrados por el proponente, en consorcio o unión temporal y cuyo objeto haya sido similar con entidades oficiales. </w:t>
      </w:r>
    </w:p>
    <w:p w:rsidR="00AB5F66" w:rsidRPr="008D0A12" w:rsidRDefault="00AB5F66" w:rsidP="00AB5F66">
      <w:pPr>
        <w:autoSpaceDE w:val="0"/>
        <w:autoSpaceDN w:val="0"/>
        <w:adjustRightInd w:val="0"/>
        <w:jc w:val="both"/>
        <w:rPr>
          <w:rFonts w:ascii="Arial" w:eastAsia="Calibri" w:hAnsi="Arial" w:cs="Arial"/>
          <w:color w:val="000000"/>
          <w:sz w:val="23"/>
          <w:szCs w:val="23"/>
        </w:rPr>
      </w:pPr>
    </w:p>
    <w:p w:rsidR="00AB5F66" w:rsidRPr="008D0A12" w:rsidRDefault="00AB5F66" w:rsidP="00AB5F66">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En caso de consorcio o unión temporal se tendrá en cuenta la sumatoria de los participantes. </w:t>
      </w:r>
    </w:p>
    <w:p w:rsidR="00AB5F66" w:rsidRPr="008D0A12" w:rsidRDefault="00AB5F66" w:rsidP="00AB5F66">
      <w:pPr>
        <w:autoSpaceDE w:val="0"/>
        <w:autoSpaceDN w:val="0"/>
        <w:adjustRightInd w:val="0"/>
        <w:jc w:val="both"/>
        <w:rPr>
          <w:rFonts w:ascii="Arial" w:eastAsia="Calibri" w:hAnsi="Arial" w:cs="Arial"/>
          <w:color w:val="000000"/>
          <w:sz w:val="23"/>
          <w:szCs w:val="23"/>
        </w:rPr>
      </w:pPr>
    </w:p>
    <w:p w:rsidR="00AB5F66" w:rsidRPr="008D0A12" w:rsidRDefault="00AB5F66" w:rsidP="00AB5F66">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El RUP debe estar en firme y vigente. Si la experiencia no se puede verificar directamente del Registro Único de Proponentes, se debe acreditar de acuerdo al Formato Anexo 3: diligenciado “</w:t>
      </w:r>
      <w:r w:rsidRPr="008D0A12">
        <w:rPr>
          <w:rFonts w:ascii="Arial" w:eastAsia="Calibri" w:hAnsi="Arial" w:cs="Arial"/>
          <w:b/>
          <w:bCs/>
          <w:color w:val="000000"/>
          <w:sz w:val="23"/>
          <w:szCs w:val="23"/>
        </w:rPr>
        <w:t>SOPORTE DOCUMENTAL PARA LA ACREDITACIÒN DE EXPERIENCIA</w:t>
      </w:r>
      <w:r w:rsidRPr="008D0A12">
        <w:rPr>
          <w:rFonts w:ascii="Arial" w:eastAsia="Calibri" w:hAnsi="Arial" w:cs="Arial"/>
          <w:color w:val="000000"/>
          <w:sz w:val="23"/>
          <w:szCs w:val="23"/>
        </w:rPr>
        <w:t xml:space="preserve">” firmado por Contador o Revisor Fiscal (cuando este exista de acuerdo con los requerimientos de ley). </w:t>
      </w:r>
    </w:p>
    <w:p w:rsidR="00AB5F66" w:rsidRPr="008D0A12" w:rsidRDefault="00AB5F66" w:rsidP="00AB5F66">
      <w:pPr>
        <w:autoSpaceDE w:val="0"/>
        <w:autoSpaceDN w:val="0"/>
        <w:adjustRightInd w:val="0"/>
        <w:jc w:val="both"/>
        <w:rPr>
          <w:rFonts w:ascii="Arial" w:eastAsia="Calibri" w:hAnsi="Arial" w:cs="Arial"/>
          <w:color w:val="000000"/>
          <w:sz w:val="23"/>
          <w:szCs w:val="23"/>
          <w:lang w:val="es-CO"/>
        </w:rPr>
      </w:pPr>
    </w:p>
    <w:p w:rsidR="00AB5F66" w:rsidRPr="008D0A12" w:rsidRDefault="00AB5F66" w:rsidP="00AB5F66">
      <w:pPr>
        <w:ind w:right="-91"/>
        <w:jc w:val="both"/>
        <w:rPr>
          <w:rFonts w:ascii="Arial" w:eastAsia="MS Mincho" w:hAnsi="Arial" w:cs="Arial"/>
          <w:b/>
          <w:sz w:val="23"/>
          <w:szCs w:val="23"/>
          <w:lang w:val="es-MX" w:eastAsia="es-MX"/>
        </w:rPr>
      </w:pPr>
      <w:r w:rsidRPr="008D0A12">
        <w:rPr>
          <w:rFonts w:ascii="Arial" w:eastAsia="MS Mincho" w:hAnsi="Arial" w:cs="Arial"/>
          <w:b/>
          <w:sz w:val="23"/>
          <w:szCs w:val="23"/>
          <w:lang w:val="es-MX" w:eastAsia="es-MX"/>
        </w:rPr>
        <w:t>3.4. Capacidad de Organización</w:t>
      </w:r>
    </w:p>
    <w:p w:rsidR="00AB5F66" w:rsidRPr="008D0A12" w:rsidRDefault="00AB5F66" w:rsidP="00AB5F66">
      <w:pPr>
        <w:ind w:right="-91"/>
        <w:jc w:val="both"/>
        <w:rPr>
          <w:rFonts w:ascii="Arial" w:eastAsia="MS Mincho" w:hAnsi="Arial" w:cs="Arial"/>
          <w:sz w:val="23"/>
          <w:szCs w:val="23"/>
          <w:lang w:val="es-MX" w:eastAsia="es-MX"/>
        </w:rPr>
      </w:pPr>
    </w:p>
    <w:p w:rsidR="00AB5F66" w:rsidRPr="008D0A12" w:rsidRDefault="00AB5F66" w:rsidP="00AB5F66">
      <w:pPr>
        <w:ind w:right="-91"/>
        <w:jc w:val="both"/>
        <w:rPr>
          <w:rFonts w:ascii="Arial" w:eastAsia="MS Mincho" w:hAnsi="Arial" w:cs="Arial"/>
          <w:sz w:val="23"/>
          <w:szCs w:val="23"/>
          <w:lang w:val="es-MX" w:eastAsia="es-MX"/>
        </w:rPr>
      </w:pPr>
      <w:r w:rsidRPr="008D0A12">
        <w:rPr>
          <w:rFonts w:ascii="Arial" w:eastAsia="MS Mincho" w:hAnsi="Arial" w:cs="Arial"/>
          <w:sz w:val="23"/>
          <w:szCs w:val="23"/>
          <w:lang w:val="es-MX" w:eastAsia="es-MX"/>
        </w:rPr>
        <w:t>El o los proponentes interesados deberán reportar una capacidad de organización como proveedores según los siguientes indicadores:</w:t>
      </w:r>
    </w:p>
    <w:p w:rsidR="00AB5F66" w:rsidRPr="008D0A12" w:rsidRDefault="00AB5F66" w:rsidP="00AB5F66">
      <w:pPr>
        <w:ind w:right="-91"/>
        <w:jc w:val="both"/>
        <w:rPr>
          <w:rFonts w:ascii="Arial" w:eastAsia="MS Mincho" w:hAnsi="Arial" w:cs="Arial"/>
          <w:sz w:val="23"/>
          <w:szCs w:val="23"/>
          <w:lang w:val="es-MX" w:eastAsia="es-MX"/>
        </w:rPr>
      </w:pPr>
    </w:p>
    <w:p w:rsidR="000C04AF" w:rsidRPr="000233D5" w:rsidRDefault="000C04AF" w:rsidP="000C04AF">
      <w:pPr>
        <w:numPr>
          <w:ilvl w:val="0"/>
          <w:numId w:val="8"/>
        </w:numPr>
        <w:ind w:right="-91"/>
        <w:jc w:val="both"/>
        <w:rPr>
          <w:rFonts w:ascii="Arial" w:eastAsia="MS Mincho" w:hAnsi="Arial" w:cs="Arial"/>
          <w:lang w:val="es-MX" w:eastAsia="es-MX"/>
        </w:rPr>
      </w:pPr>
      <w:r w:rsidRPr="000233D5">
        <w:rPr>
          <w:rFonts w:ascii="Arial" w:eastAsia="MS Mincho" w:hAnsi="Arial" w:cs="Arial"/>
          <w:lang w:val="es-MX" w:eastAsia="es-MX"/>
        </w:rPr>
        <w:t>Rentabilidad sobre el Patrimonio: igual o superior al 0.</w:t>
      </w:r>
      <w:r w:rsidR="0047682B">
        <w:rPr>
          <w:rFonts w:ascii="Arial" w:eastAsia="MS Mincho" w:hAnsi="Arial" w:cs="Arial"/>
          <w:lang w:val="es-MX" w:eastAsia="es-MX"/>
        </w:rPr>
        <w:t>06</w:t>
      </w:r>
    </w:p>
    <w:p w:rsidR="000C04AF" w:rsidRPr="000233D5" w:rsidRDefault="000C04AF" w:rsidP="000C04AF">
      <w:pPr>
        <w:numPr>
          <w:ilvl w:val="0"/>
          <w:numId w:val="8"/>
        </w:numPr>
        <w:ind w:right="-91"/>
        <w:jc w:val="both"/>
        <w:rPr>
          <w:rFonts w:ascii="Arial" w:eastAsia="MS Mincho" w:hAnsi="Arial" w:cs="Arial"/>
          <w:lang w:val="es-MX" w:eastAsia="es-MX"/>
        </w:rPr>
      </w:pPr>
      <w:r w:rsidRPr="000233D5">
        <w:rPr>
          <w:rFonts w:ascii="Arial" w:eastAsia="MS Mincho" w:hAnsi="Arial" w:cs="Arial"/>
          <w:lang w:val="es-MX" w:eastAsia="es-MX"/>
        </w:rPr>
        <w:t xml:space="preserve">Rentabilidad sobre </w:t>
      </w:r>
      <w:r w:rsidR="0047682B">
        <w:rPr>
          <w:rFonts w:ascii="Arial" w:eastAsia="MS Mincho" w:hAnsi="Arial" w:cs="Arial"/>
          <w:lang w:val="es-MX" w:eastAsia="es-MX"/>
        </w:rPr>
        <w:t>activos: igual o superior a 0.03</w:t>
      </w:r>
    </w:p>
    <w:p w:rsidR="00AB5F66" w:rsidRPr="008D0A12" w:rsidRDefault="00AB5F66" w:rsidP="00AB5F66">
      <w:pPr>
        <w:ind w:right="-91"/>
        <w:jc w:val="both"/>
        <w:rPr>
          <w:rFonts w:ascii="Arial" w:eastAsia="MS Mincho" w:hAnsi="Arial" w:cs="Arial"/>
          <w:sz w:val="23"/>
          <w:szCs w:val="23"/>
          <w:lang w:val="es-MX" w:eastAsia="es-MX"/>
        </w:rPr>
      </w:pPr>
    </w:p>
    <w:p w:rsidR="00AB5F66" w:rsidRPr="008D0A12" w:rsidRDefault="00AB5F66" w:rsidP="00AB5F66">
      <w:pPr>
        <w:ind w:right="-91"/>
        <w:jc w:val="both"/>
        <w:rPr>
          <w:rFonts w:ascii="Arial" w:eastAsia="MS Mincho" w:hAnsi="Arial" w:cs="Arial"/>
          <w:sz w:val="23"/>
          <w:szCs w:val="23"/>
          <w:lang w:val="es-MX" w:eastAsia="es-MX"/>
        </w:rPr>
      </w:pPr>
      <w:r w:rsidRPr="008D0A12">
        <w:rPr>
          <w:rFonts w:ascii="Arial" w:eastAsia="MS Mincho" w:hAnsi="Arial" w:cs="Arial"/>
          <w:sz w:val="23"/>
          <w:szCs w:val="23"/>
          <w:lang w:val="es-MX" w:eastAsia="es-MX"/>
        </w:rPr>
        <w:t>Estos indicadores serán confrontados con base en el Registro Único de Proponentes vigente.</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3.5 DOCUMENTO DE CONTENIDO ECONÓMICO.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3.5.1. PROPUESTA ECONÓMICA.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El proponente debe indicar el valor de su propuesta, teniendo en cuenta los siguientes aspectos: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E3F20">
      <w:pPr>
        <w:numPr>
          <w:ilvl w:val="0"/>
          <w:numId w:val="5"/>
        </w:num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Las ofertas deben ser presentadas en moneda legal colombiana. </w:t>
      </w:r>
    </w:p>
    <w:p w:rsidR="0038756A" w:rsidRPr="008D0A12" w:rsidRDefault="0038756A" w:rsidP="003E3F20">
      <w:pPr>
        <w:numPr>
          <w:ilvl w:val="0"/>
          <w:numId w:val="5"/>
        </w:num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El proponente debe discriminar el valor del impuesto al valor agregado IVA, puesto que</w:t>
      </w:r>
      <w:r w:rsidR="00687157" w:rsidRPr="008D0A12">
        <w:rPr>
          <w:rFonts w:ascii="Arial" w:eastAsia="Calibri" w:hAnsi="Arial" w:cs="Arial"/>
          <w:color w:val="000000"/>
          <w:sz w:val="23"/>
          <w:szCs w:val="23"/>
        </w:rPr>
        <w:t>,</w:t>
      </w:r>
      <w:r w:rsidRPr="008D0A12">
        <w:rPr>
          <w:rFonts w:ascii="Arial" w:eastAsia="Calibri" w:hAnsi="Arial" w:cs="Arial"/>
          <w:color w:val="000000"/>
          <w:sz w:val="23"/>
          <w:szCs w:val="23"/>
        </w:rPr>
        <w:t xml:space="preserve"> si no lo discrimina y el bien suministrado causa el mencionado impuesto, el Municipio de Belmira lo considerará incluido dentro del valor total de la oferta, hecho que deberá ser aceptado por el proponente. </w:t>
      </w:r>
    </w:p>
    <w:p w:rsidR="0038756A" w:rsidRPr="008D0A12" w:rsidRDefault="0038756A" w:rsidP="003E3F20">
      <w:pPr>
        <w:numPr>
          <w:ilvl w:val="0"/>
          <w:numId w:val="5"/>
        </w:num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Dentro de la oferta económica debe incluirse la totalidad de los costos, utilidades, impuestos, imprevistos y demás gastos necesarios para el control de ejecución del contrato. </w:t>
      </w:r>
    </w:p>
    <w:p w:rsidR="0038756A" w:rsidRPr="008D0A12" w:rsidRDefault="0038756A" w:rsidP="003E3F20">
      <w:pPr>
        <w:numPr>
          <w:ilvl w:val="0"/>
          <w:numId w:val="5"/>
        </w:num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El Municipio de Belmira no reconocerá ningún reajuste de tarifas o precios durante la vigencia del contrato. Por lo tanto, el proponente debe proyectar el valor de la oferta por todo el tiempo de ejecución del contrato respectivo. </w:t>
      </w:r>
    </w:p>
    <w:p w:rsidR="0038756A" w:rsidRPr="008D0A12" w:rsidRDefault="0038756A" w:rsidP="003E3F20">
      <w:pPr>
        <w:numPr>
          <w:ilvl w:val="0"/>
          <w:numId w:val="5"/>
        </w:num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Si al evaluar la propuesta se encuentra un error aritmético, el Municipio de Belmira procederá a su corrección y este será el valor que se tendrá en cuenta para la evaluación.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Será de exclusiva responsabilidad del oferente los errores u omisiones en que incurra al indicar los precios unitarios por ítem y/o totales en su oferta, debiendo asumir los mayores costos y/o perdidas que se deriven de dichos errores u omisiones.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Los costos y necesario para la prestación del servicio de transporte escolar, corren por cuenta del oferente y deben incluirse en el valor de la oferta. Para los efectos anteriores debe diligenciarse además el Anexo No. 2.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b/>
          <w:color w:val="000000"/>
          <w:sz w:val="23"/>
          <w:szCs w:val="23"/>
        </w:rPr>
      </w:pPr>
      <w:r w:rsidRPr="008D0A12">
        <w:rPr>
          <w:rFonts w:ascii="Arial" w:eastAsia="Calibri" w:hAnsi="Arial" w:cs="Arial"/>
          <w:b/>
          <w:color w:val="000000"/>
          <w:sz w:val="23"/>
          <w:szCs w:val="23"/>
        </w:rPr>
        <w:t>3.5.2 CONDICIÓN ADICIONAL EN LA PROPUESTA ECONÓMICA:</w:t>
      </w:r>
    </w:p>
    <w:p w:rsidR="0038756A" w:rsidRPr="008D0A12" w:rsidRDefault="0038756A" w:rsidP="0038756A">
      <w:pPr>
        <w:autoSpaceDE w:val="0"/>
        <w:autoSpaceDN w:val="0"/>
        <w:adjustRightInd w:val="0"/>
        <w:jc w:val="both"/>
        <w:rPr>
          <w:rFonts w:ascii="Arial" w:eastAsia="Calibri" w:hAnsi="Arial" w:cs="Arial"/>
          <w:bCs/>
          <w:color w:val="000000"/>
          <w:sz w:val="23"/>
          <w:szCs w:val="23"/>
        </w:rPr>
      </w:pPr>
    </w:p>
    <w:p w:rsidR="0038756A" w:rsidRPr="008D0A12" w:rsidRDefault="0038756A" w:rsidP="0038756A">
      <w:pPr>
        <w:autoSpaceDE w:val="0"/>
        <w:autoSpaceDN w:val="0"/>
        <w:adjustRightInd w:val="0"/>
        <w:jc w:val="both"/>
        <w:rPr>
          <w:rFonts w:ascii="Arial" w:eastAsia="Calibri" w:hAnsi="Arial" w:cs="Arial"/>
          <w:bCs/>
          <w:color w:val="000000"/>
          <w:sz w:val="23"/>
          <w:szCs w:val="23"/>
        </w:rPr>
      </w:pPr>
      <w:r w:rsidRPr="008D0A12">
        <w:rPr>
          <w:rFonts w:ascii="Arial" w:eastAsia="Calibri" w:hAnsi="Arial" w:cs="Arial"/>
          <w:bCs/>
          <w:color w:val="000000"/>
          <w:sz w:val="23"/>
          <w:szCs w:val="23"/>
        </w:rPr>
        <w:t xml:space="preserve">El oferente, al presentar su propuesta deberá manifestar de forma clara y expresa al Municipio que en el costo de cada tiquete en la Ruta 1. (Ítem 1 de la Tabla 1.2.1), que se le entrega a cada estudiante se reconocerá un 50% del costo del tiquete, que asumirá directamente el oferente y en ningún caso dicho costo podrá ser inferior al 50% que se tiene establecido. Dicho valor deberá ser considerado al momento de suscribir la oferta, la misma que se presentará en sobre separado y sellado y que solo se abre al momento del inicio del proceso de la subasta. </w:t>
      </w:r>
    </w:p>
    <w:p w:rsidR="0038756A" w:rsidRPr="008D0A12" w:rsidRDefault="0038756A" w:rsidP="0038756A">
      <w:pPr>
        <w:autoSpaceDE w:val="0"/>
        <w:autoSpaceDN w:val="0"/>
        <w:adjustRightInd w:val="0"/>
        <w:jc w:val="both"/>
        <w:rPr>
          <w:rFonts w:ascii="Arial" w:eastAsia="Calibri" w:hAnsi="Arial" w:cs="Arial"/>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3.6. PUBLICIDAD DE LAS PROPUESTAS Y ACTUACIONES.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De acuerdo con lo establecido en las leyes 80 de 1993 y 1150 de 2007 y su Decreto Reglamentario 1082 del 26 de mayo de 2015, cualquier persona que demuestre interés legítimo, podrá solicitar por escrito,</w:t>
      </w:r>
      <w:r w:rsidR="00687157" w:rsidRPr="008D0A12">
        <w:rPr>
          <w:rFonts w:ascii="Arial" w:eastAsia="Calibri" w:hAnsi="Arial" w:cs="Arial"/>
          <w:color w:val="000000"/>
          <w:sz w:val="23"/>
          <w:szCs w:val="23"/>
        </w:rPr>
        <w:t xml:space="preserve"> y a su costa, copia parcial o </w:t>
      </w:r>
      <w:r w:rsidRPr="008D0A12">
        <w:rPr>
          <w:rFonts w:ascii="Arial" w:eastAsia="Calibri" w:hAnsi="Arial" w:cs="Arial"/>
          <w:color w:val="000000"/>
          <w:sz w:val="23"/>
          <w:szCs w:val="23"/>
        </w:rPr>
        <w:t xml:space="preserve">total de las propuestas recibidas, o de las actuaciones generadas en virtud de este proceso.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Para garantizar la transparencia, economía y responsabilidad del proceso, la entidad no suministrará datos referentes a las propuestas, sino únicamente de acuerdo con el procedimiento descrito anteriormente.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Cuando el oferente demuestre que sus documentos tienen el carácter de reserva legal y la Entidad así lo confirme, no se expedirá copia de dichos documentos. De igual manera se respetará la reserva de que gocen las patentes, procedimientos y privilegios.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3.7. PROPONENTES HÁBILES.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El número mínimo de propuestas hábiles exigido es de dos (2), de conformidad con lo establecido en la Ley 1150 de 2007 y el Decreto 1082 de 2015.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3.8. DECLARATORIA DE DESIERTA.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De conformidad con lo establecido en las Leyes 80 de 1993 y 1150 de 2007, y las normas concordantes, la declaratoria de desierta de la contratación únicamente procederá por motivos o causas que impidan la selección objetiva. La decisión así tomada se expresará en acto administrativo en el que se señalarán en forma expresa y detallada las razones que llevaron a adoptarla.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3.9. RESERVA DURANTE EL PROCESO DE VERIFICACIÓN DE REQUISITOS HABILITANTES.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La información relativa al análisis, aclaraciones y evaluación de requisitos de las propuestas, no podrán ser reveladas a los proponentes ni a terceros hasta que se termine la audiencia de Subasta Inversa Presencial. Todo intento de un proponente para influir en el proceso de selección dará lugar al rechazo de su propuesta.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 CAUSALES DE RECHAZO DE LAS PROPUESTAS. </w:t>
      </w:r>
    </w:p>
    <w:p w:rsidR="0038756A" w:rsidRPr="008D0A12" w:rsidRDefault="0038756A" w:rsidP="0038756A">
      <w:pPr>
        <w:autoSpaceDE w:val="0"/>
        <w:autoSpaceDN w:val="0"/>
        <w:adjustRightInd w:val="0"/>
        <w:jc w:val="both"/>
        <w:rPr>
          <w:rFonts w:ascii="Arial" w:eastAsia="Calibri" w:hAnsi="Arial" w:cs="Arial"/>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color w:val="000000"/>
          <w:sz w:val="23"/>
          <w:szCs w:val="23"/>
        </w:rPr>
        <w:t xml:space="preserve">Habrá lugar a rechazar las propuestas en los siguientes casos: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 </w:t>
      </w:r>
      <w:r w:rsidRPr="008D0A12">
        <w:rPr>
          <w:rFonts w:ascii="Arial" w:eastAsia="Calibri" w:hAnsi="Arial" w:cs="Arial"/>
          <w:color w:val="000000"/>
          <w:sz w:val="23"/>
          <w:szCs w:val="23"/>
        </w:rPr>
        <w:t xml:space="preserve">Cuando la propuesta o sus aclaraciones posteriores contengan información inexacta que pueda conllevar a obtener mayor puntaje. </w:t>
      </w: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3.10.2. </w:t>
      </w:r>
      <w:r w:rsidRPr="008D0A12">
        <w:rPr>
          <w:rFonts w:ascii="Arial" w:eastAsia="Calibri" w:hAnsi="Arial" w:cs="Arial"/>
          <w:color w:val="000000"/>
          <w:sz w:val="23"/>
          <w:szCs w:val="23"/>
        </w:rPr>
        <w:t xml:space="preserve">Si la vigencia de la sociedad, siendo persona jurídica, es inferior al término de duración del contrato y un (1) año más.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3.10.3. </w:t>
      </w:r>
      <w:r w:rsidRPr="008D0A12">
        <w:rPr>
          <w:rFonts w:ascii="Arial" w:eastAsia="Calibri" w:hAnsi="Arial" w:cs="Arial"/>
          <w:color w:val="000000"/>
          <w:sz w:val="23"/>
          <w:szCs w:val="23"/>
        </w:rPr>
        <w:t xml:space="preserve">Cuando la propuesta sobrepase el presupuesto oficial estimado.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3.10.4. </w:t>
      </w:r>
      <w:r w:rsidRPr="008D0A12">
        <w:rPr>
          <w:rFonts w:ascii="Arial" w:eastAsia="Calibri" w:hAnsi="Arial" w:cs="Arial"/>
          <w:color w:val="000000"/>
          <w:sz w:val="23"/>
          <w:szCs w:val="23"/>
        </w:rPr>
        <w:t xml:space="preserve">Cuando la propuesta fuere presentada por una persona natural o jurídica que haya intervenido, directa o indirectamente, en los estudios de la contratación respectiva o participado en la elaboración de los pliegos de condiciones, o por las firmas cuyos socios o personal a su servicio hayan tenido tal intervención. </w:t>
      </w:r>
    </w:p>
    <w:p w:rsidR="0038756A" w:rsidRPr="008D0A12" w:rsidRDefault="0038756A" w:rsidP="0038756A">
      <w:pPr>
        <w:jc w:val="both"/>
        <w:rPr>
          <w:rFonts w:ascii="Arial" w:eastAsia="Calibri" w:hAnsi="Arial" w:cs="Arial"/>
          <w:b/>
          <w:bCs/>
          <w:sz w:val="23"/>
          <w:szCs w:val="23"/>
          <w:lang w:eastAsia="en-US"/>
        </w:rPr>
      </w:pPr>
    </w:p>
    <w:p w:rsidR="0038756A" w:rsidRPr="008D0A12" w:rsidRDefault="0038756A" w:rsidP="0038756A">
      <w:pPr>
        <w:jc w:val="both"/>
        <w:rPr>
          <w:rFonts w:ascii="Arial" w:eastAsia="Calibri" w:hAnsi="Arial" w:cs="Arial"/>
          <w:sz w:val="23"/>
          <w:szCs w:val="23"/>
          <w:lang w:val="es-CO" w:eastAsia="en-US"/>
        </w:rPr>
      </w:pPr>
      <w:r w:rsidRPr="008D0A12">
        <w:rPr>
          <w:rFonts w:ascii="Arial" w:eastAsia="Calibri" w:hAnsi="Arial" w:cs="Arial"/>
          <w:b/>
          <w:bCs/>
          <w:sz w:val="23"/>
          <w:szCs w:val="23"/>
          <w:lang w:eastAsia="en-US"/>
        </w:rPr>
        <w:t xml:space="preserve">3.10.5 </w:t>
      </w:r>
      <w:r w:rsidRPr="008D0A12">
        <w:rPr>
          <w:rFonts w:ascii="Arial" w:eastAsia="Calibri" w:hAnsi="Arial" w:cs="Arial"/>
          <w:sz w:val="23"/>
          <w:szCs w:val="23"/>
          <w:lang w:eastAsia="en-US"/>
        </w:rPr>
        <w:t>Cuando un participante tenga intereses patrimoniales en otra persona jurídica que presente oferta;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rsidR="0038756A" w:rsidRPr="008D0A12" w:rsidRDefault="0038756A" w:rsidP="0038756A">
      <w:pPr>
        <w:jc w:val="both"/>
        <w:rPr>
          <w:rFonts w:ascii="Arial" w:eastAsia="Calibri" w:hAnsi="Arial" w:cs="Arial"/>
          <w:sz w:val="23"/>
          <w:szCs w:val="23"/>
          <w:lang w:val="es-CO" w:eastAsia="en-US"/>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3.10.6. </w:t>
      </w:r>
      <w:r w:rsidRPr="008D0A12">
        <w:rPr>
          <w:rFonts w:ascii="Arial" w:eastAsia="Calibri" w:hAnsi="Arial" w:cs="Arial"/>
          <w:color w:val="000000"/>
          <w:sz w:val="23"/>
          <w:szCs w:val="23"/>
        </w:rPr>
        <w:t xml:space="preserve">Cuando la propuesta se modifique por el proponente ante una solicitud de aclaración. </w:t>
      </w: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3.10.7. </w:t>
      </w:r>
      <w:r w:rsidRPr="008D0A12">
        <w:rPr>
          <w:rFonts w:ascii="Arial" w:eastAsia="Calibri" w:hAnsi="Arial" w:cs="Arial"/>
          <w:color w:val="000000"/>
          <w:sz w:val="23"/>
          <w:szCs w:val="23"/>
        </w:rPr>
        <w:t xml:space="preserve">Si se entrega extemporáneamente o en un lugar diferente al indicado anteriormente.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3.10.8. </w:t>
      </w:r>
      <w:r w:rsidRPr="008D0A12">
        <w:rPr>
          <w:rFonts w:ascii="Arial" w:eastAsia="Calibri" w:hAnsi="Arial" w:cs="Arial"/>
          <w:color w:val="000000"/>
          <w:sz w:val="23"/>
          <w:szCs w:val="23"/>
        </w:rPr>
        <w:t xml:space="preserve">Se demuestre la participación del proponente en dos o más propuestas.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3.10.9. </w:t>
      </w:r>
      <w:r w:rsidRPr="008D0A12">
        <w:rPr>
          <w:rFonts w:ascii="Arial" w:eastAsia="Calibri" w:hAnsi="Arial" w:cs="Arial"/>
          <w:color w:val="000000"/>
          <w:sz w:val="23"/>
          <w:szCs w:val="23"/>
        </w:rPr>
        <w:t xml:space="preserve">Cuando el proponente una vez requerido por la Entidad, no subsane la ausencia de requisitos y documentos habilitantes dentro del término señalado; cuando no cumpla con lo solicitado en dicho requerimiento y cuando allegue la respuesta a los requerimientos fuera del plazo que se le fije para ello.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3.10.10. </w:t>
      </w:r>
      <w:r w:rsidRPr="008D0A12">
        <w:rPr>
          <w:rFonts w:ascii="Arial" w:eastAsia="Calibri" w:hAnsi="Arial" w:cs="Arial"/>
          <w:color w:val="000000"/>
          <w:sz w:val="23"/>
          <w:szCs w:val="23"/>
        </w:rPr>
        <w:t xml:space="preserve">Si el objeto social de la persona jurídica proponente no tiene relación con la naturaleza de asunto o suministro a contratar.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3.10.11. </w:t>
      </w:r>
      <w:r w:rsidRPr="008D0A12">
        <w:rPr>
          <w:rFonts w:ascii="Arial" w:eastAsia="Calibri" w:hAnsi="Arial" w:cs="Arial"/>
          <w:color w:val="000000"/>
          <w:sz w:val="23"/>
          <w:szCs w:val="23"/>
        </w:rPr>
        <w:t xml:space="preserve">Cuando el comité evaluador (comité asesor de contratación) recomiende el rechazo de la propuesta como consecuencia de que el proponente presente precios artificiosamente bajos.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3.10.12. </w:t>
      </w:r>
      <w:r w:rsidRPr="008D0A12">
        <w:rPr>
          <w:rFonts w:ascii="Arial" w:eastAsia="Calibri" w:hAnsi="Arial" w:cs="Arial"/>
          <w:color w:val="000000"/>
          <w:sz w:val="23"/>
          <w:szCs w:val="23"/>
        </w:rPr>
        <w:t xml:space="preserve">Propuestas presentadas por el proponente que se encuentre dentro de alguna de las inhabilidades o incompatibilidades previstas en la Ley 80 de 1993 y demás normas relacionadas con la materia.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3.10.13. </w:t>
      </w:r>
      <w:r w:rsidRPr="008D0A12">
        <w:rPr>
          <w:rFonts w:ascii="Arial" w:eastAsia="Calibri" w:hAnsi="Arial" w:cs="Arial"/>
          <w:color w:val="000000"/>
          <w:sz w:val="23"/>
          <w:szCs w:val="23"/>
        </w:rPr>
        <w:t xml:space="preserve">No acogerse a la forma de pago establecida en el pliego de condiciones o cuando la propuesta en modo alguno esté condicionada para la adjudicación. </w:t>
      </w:r>
    </w:p>
    <w:p w:rsidR="0038756A" w:rsidRPr="008D0A12" w:rsidRDefault="0038756A" w:rsidP="0038756A">
      <w:pPr>
        <w:autoSpaceDE w:val="0"/>
        <w:autoSpaceDN w:val="0"/>
        <w:adjustRightInd w:val="0"/>
        <w:jc w:val="both"/>
        <w:rPr>
          <w:rFonts w:ascii="Arial" w:eastAsia="Calibri" w:hAnsi="Arial" w:cs="Arial"/>
          <w:b/>
          <w:bCs/>
          <w:color w:val="000000"/>
          <w:sz w:val="23"/>
          <w:szCs w:val="23"/>
        </w:rPr>
      </w:pPr>
    </w:p>
    <w:p w:rsidR="0038756A" w:rsidRPr="008D0A12" w:rsidRDefault="0038756A" w:rsidP="0038756A">
      <w:pPr>
        <w:autoSpaceDE w:val="0"/>
        <w:autoSpaceDN w:val="0"/>
        <w:adjustRightInd w:val="0"/>
        <w:jc w:val="both"/>
        <w:rPr>
          <w:rFonts w:ascii="Arial" w:eastAsia="Calibri" w:hAnsi="Arial" w:cs="Arial"/>
          <w:color w:val="000000"/>
          <w:sz w:val="23"/>
          <w:szCs w:val="23"/>
        </w:rPr>
      </w:pPr>
      <w:r w:rsidRPr="008D0A12">
        <w:rPr>
          <w:rFonts w:ascii="Arial" w:eastAsia="Calibri" w:hAnsi="Arial" w:cs="Arial"/>
          <w:b/>
          <w:bCs/>
          <w:color w:val="000000"/>
          <w:sz w:val="23"/>
          <w:szCs w:val="23"/>
        </w:rPr>
        <w:t xml:space="preserve">3.10.14. </w:t>
      </w:r>
      <w:r w:rsidRPr="008D0A12">
        <w:rPr>
          <w:rFonts w:ascii="Arial" w:eastAsia="Calibri" w:hAnsi="Arial" w:cs="Arial"/>
          <w:color w:val="000000"/>
          <w:sz w:val="23"/>
          <w:szCs w:val="23"/>
        </w:rPr>
        <w:t xml:space="preserve">Cuando existan varias ofertas presentadas por el mismo oferente (por sí o por interpuesta persona) </w:t>
      </w: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r w:rsidRPr="00A921F0">
        <w:rPr>
          <w:rFonts w:ascii="Arial" w:eastAsia="Calibri" w:hAnsi="Arial" w:cs="Arial"/>
          <w:sz w:val="22"/>
          <w:szCs w:val="22"/>
          <w:lang w:val="es-CO" w:eastAsia="en-US"/>
        </w:rPr>
        <w:br w:type="page"/>
      </w:r>
    </w:p>
    <w:p w:rsidR="0038756A" w:rsidRPr="00A921F0" w:rsidRDefault="0038756A" w:rsidP="0038756A">
      <w:pPr>
        <w:jc w:val="center"/>
        <w:rPr>
          <w:rFonts w:ascii="Arial" w:eastAsia="Calibri" w:hAnsi="Arial" w:cs="Arial"/>
          <w:sz w:val="22"/>
          <w:szCs w:val="22"/>
          <w:lang w:val="es-CO" w:eastAsia="en-US"/>
        </w:rPr>
      </w:pPr>
      <w:r w:rsidRPr="00A921F0">
        <w:rPr>
          <w:rFonts w:ascii="Arial" w:eastAsia="Calibri" w:hAnsi="Arial" w:cs="Arial"/>
          <w:b/>
          <w:bCs/>
          <w:sz w:val="22"/>
          <w:szCs w:val="22"/>
          <w:lang w:eastAsia="en-US"/>
        </w:rPr>
        <w:t>ANEXO No. 1. CARTA DE PRESENTACIÓN DE LA PROPUESTA.</w:t>
      </w: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Ciudad y fecha,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Señores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MUNICIPIO DE BELMIA</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Carrera 21 No. 19 – 43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Belmira</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Asunto: </w:t>
      </w:r>
      <w:r w:rsidRPr="00A921F0">
        <w:rPr>
          <w:rFonts w:ascii="Arial" w:eastAsia="Calibri" w:hAnsi="Arial" w:cs="Arial"/>
          <w:i/>
          <w:iCs/>
          <w:color w:val="000000"/>
          <w:sz w:val="22"/>
          <w:szCs w:val="22"/>
        </w:rPr>
        <w:t xml:space="preserve">Selección Abreviada por Subasta Inversa Presencial No. </w:t>
      </w:r>
      <w:r w:rsidR="00F2435C">
        <w:rPr>
          <w:rFonts w:ascii="Arial" w:eastAsia="Calibri" w:hAnsi="Arial" w:cs="Arial"/>
          <w:i/>
          <w:iCs/>
          <w:color w:val="000000"/>
          <w:sz w:val="22"/>
          <w:szCs w:val="22"/>
        </w:rPr>
        <w:t>SI – 001 de 2026</w:t>
      </w:r>
      <w:r w:rsidRPr="00A921F0">
        <w:rPr>
          <w:rFonts w:ascii="Arial" w:eastAsia="Calibri" w:hAnsi="Arial" w:cs="Arial"/>
          <w:i/>
          <w:iCs/>
          <w:color w:val="000000"/>
          <w:sz w:val="22"/>
          <w:szCs w:val="22"/>
        </w:rPr>
        <w:t xml:space="preserve">.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Cordial Saludo;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690E86" w:rsidRDefault="0038756A" w:rsidP="0038756A">
      <w:pPr>
        <w:autoSpaceDE w:val="0"/>
        <w:autoSpaceDN w:val="0"/>
        <w:adjustRightInd w:val="0"/>
        <w:jc w:val="both"/>
        <w:rPr>
          <w:rFonts w:ascii="Arial" w:hAnsi="Arial" w:cs="Arial"/>
          <w:bCs/>
          <w:sz w:val="22"/>
          <w:szCs w:val="22"/>
        </w:rPr>
      </w:pPr>
      <w:r w:rsidRPr="00A921F0">
        <w:rPr>
          <w:rFonts w:ascii="Arial" w:eastAsia="Calibri" w:hAnsi="Arial" w:cs="Arial"/>
          <w:color w:val="000000"/>
          <w:sz w:val="22"/>
          <w:szCs w:val="22"/>
        </w:rPr>
        <w:t xml:space="preserve">El suscrito (se consigna el nombre si es persona natural), en nombre y representación de (se consigna la razón social o si es Persona Jurídica), me dirijo a ustedes con el fin de presentar propuesta, de acuerdo con lo estipulado en el pliego de condiciones, cuyo objeto es </w:t>
      </w:r>
      <w:r w:rsidR="00EE54C1" w:rsidRPr="00A921F0">
        <w:rPr>
          <w:rFonts w:ascii="Arial" w:hAnsi="Arial" w:cs="Arial"/>
          <w:bCs/>
          <w:sz w:val="22"/>
          <w:szCs w:val="22"/>
        </w:rPr>
        <w:t xml:space="preserve">Prestación de </w:t>
      </w:r>
    </w:p>
    <w:p w:rsidR="00AE4F09" w:rsidRPr="00A921F0" w:rsidRDefault="00AE4F09"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En caso de resultar favorecido(s) con la adjudicación, total o parcialmente, me (nos) comprometo (emos) a firmar el contrato y a cumplir con todas las obligaciones establecidas tanto en el pliego de condiciones como en la propuesta que presente (amos)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Declaro (amos):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 Que esta propuesta y el contrato que llegare a celebrarse sólo compromete al (los) firmante(s) de esta carta.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2. Que ninguna entidad o persona distinta del (los) firmante(s) tiene(n) interés comercial en esta propuesta, ni en el contrato que de ella se derive.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3. Que he (mos) tomado cuidadosa nota de las especificaciones y condiciones de la presente Contratación y acepto todos los requisitos contenidos en el pliego de condiciones.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4. Que el (los) suscrito(s), (indicar si es persona natural o jurídica), no se encuentra(n) incluido(s), en las causales de inhabilidad e incompatibilidad establecidas en los artículos 8 y 9 de la Ley 80 de 1993 y demás normas sobre la materia.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5. Que acepto (amos) que por el hecho de incurrir en alguna de las causales antes mencionadas o en otra de similar importancia, moral o legal a juicio del MUNICIPIO DE BELMIRA, sea suficiente para que éste disponga la inmediata descalificación de la propuesta que haya (mos) presentado.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6. Que no hemos sido sancionados mediante acto administrativo ejecutoriado por ninguna Entidad Oficial dentro de los últimos dos (2) años anteriores a la fecha límite de entrega de la oferta </w:t>
      </w:r>
      <w:proofErr w:type="spellStart"/>
      <w:r w:rsidRPr="00A921F0">
        <w:rPr>
          <w:rFonts w:ascii="Arial" w:eastAsia="Calibri" w:hAnsi="Arial" w:cs="Arial"/>
          <w:color w:val="000000"/>
          <w:sz w:val="22"/>
          <w:szCs w:val="22"/>
        </w:rPr>
        <w:t>ó</w:t>
      </w:r>
      <w:proofErr w:type="spellEnd"/>
      <w:r w:rsidRPr="00A921F0">
        <w:rPr>
          <w:rFonts w:ascii="Arial" w:eastAsia="Calibri" w:hAnsi="Arial" w:cs="Arial"/>
          <w:color w:val="000000"/>
          <w:sz w:val="22"/>
          <w:szCs w:val="22"/>
        </w:rPr>
        <w:t xml:space="preserve"> en su defecto informamos que hemos tenido incumplimiento con las siguientes entidades: (</w:t>
      </w:r>
      <w:r w:rsidRPr="00A921F0">
        <w:rPr>
          <w:rFonts w:ascii="Arial" w:eastAsia="Calibri" w:hAnsi="Arial" w:cs="Arial"/>
          <w:i/>
          <w:iCs/>
          <w:color w:val="000000"/>
          <w:sz w:val="22"/>
          <w:szCs w:val="22"/>
        </w:rPr>
        <w:t>indicar el nombre de cada entidad</w:t>
      </w:r>
      <w:r w:rsidRPr="00A921F0">
        <w:rPr>
          <w:rFonts w:ascii="Arial" w:eastAsia="Calibri" w:hAnsi="Arial" w:cs="Arial"/>
          <w:color w:val="000000"/>
          <w:sz w:val="22"/>
          <w:szCs w:val="22"/>
        </w:rPr>
        <w:t xml:space="preserve">).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7. Que he (mos) examinando las distancias y demás condiciones y variables del lugar, donde va ejecutarse el suministro, al igual que las especificaciones técnicas contenidas en la Contratación, las cuales acepto (amos) en su totalidad.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8. Que me (nos) comprometo (emos) a respetar los precios señalados en la propuesta y que éstos se mantendrán sin variación, hasta la liquidación del contrato. </w:t>
      </w: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9. Que ni la empresa a la que represento, ni los socios que la conforman ni yo, estamos inhabilitados o incursos en causal de incompatibilidad para contratar, conforme a lo dispuesto por la Ley 80 de 1993, artículos 8º y 9º.</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10. Que el (los) suscrito(s) y la sociedad que represento (amos) se compromete(n) a entregar a satisfacción del MUNICIPIO DE BELMIRA, en la fecha indicada, el objeto de la presente Contratación.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11. Que conoce (mos) las leyes de la República de Colombia, las cuales rigen esta Contratación.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Declaramos así mismo: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12. Que la presente propuesta consta de ________ (___) folios debidamente numerados.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13. Que el plazo para el pago de las facturas, una vez recibidas con las condiciones anotadas en el pliego de condiciones es de _________ días calendario.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14. Igualmente, declaramos BAJO LA GRAVEDAD DEL JURAMENTO, sujeto a las sanciones establecidas en el artículo 442 del Código Penal (Ley 599/00). Que la información contenida en la propuesta es verídica y que asumimos total responsabilidad frente al Municipio de Belmira cuando los datos suministrados sean falsos o contrarios a la realidad, sin perjuicio de lo dispuesto en el Código Penal y demás normas concordantes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15. Que la validez de la propuesta (numeral 1.18 del pliego) es de: ______ (días).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Atentamente,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o Razón Social del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Proponente________________________________________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NIT______________________________________________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del Representante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Legal____________________________________________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C.C. No._____________ de 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Teléfonos _________________Fax_____________________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Ciudad___________________________________________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 electrónica 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FIRMA_______________________________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NOMBRE DE QUIEN FIRMA__________________________</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lang w:eastAsia="en-US"/>
        </w:rPr>
      </w:pP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lang w:eastAsia="en-US"/>
        </w:rPr>
        <w:br w:type="page"/>
      </w:r>
    </w:p>
    <w:p w:rsidR="00AE4F09" w:rsidRDefault="0038756A" w:rsidP="00AE4F09">
      <w:pPr>
        <w:jc w:val="center"/>
        <w:rPr>
          <w:rFonts w:ascii="Arial" w:eastAsia="Calibri" w:hAnsi="Arial" w:cs="Arial"/>
          <w:b/>
          <w:bCs/>
          <w:sz w:val="22"/>
          <w:szCs w:val="22"/>
          <w:lang w:eastAsia="en-US"/>
        </w:rPr>
      </w:pPr>
      <w:r w:rsidRPr="00A921F0">
        <w:rPr>
          <w:rFonts w:ascii="Arial" w:eastAsia="Calibri" w:hAnsi="Arial" w:cs="Arial"/>
          <w:b/>
          <w:bCs/>
          <w:sz w:val="22"/>
          <w:szCs w:val="22"/>
          <w:lang w:eastAsia="en-US"/>
        </w:rPr>
        <w:t>ANEXO No. 2. RE</w:t>
      </w:r>
      <w:r w:rsidR="00AE4F09">
        <w:rPr>
          <w:rFonts w:ascii="Arial" w:eastAsia="Calibri" w:hAnsi="Arial" w:cs="Arial"/>
          <w:b/>
          <w:bCs/>
          <w:sz w:val="22"/>
          <w:szCs w:val="22"/>
          <w:lang w:eastAsia="en-US"/>
        </w:rPr>
        <w:t>SUMEN ECONÓMICO DE LA PROPUESTA</w:t>
      </w:r>
    </w:p>
    <w:p w:rsidR="00D173D2" w:rsidRPr="00AE4F09" w:rsidRDefault="00D173D2" w:rsidP="00AE4F09">
      <w:pPr>
        <w:jc w:val="center"/>
        <w:rPr>
          <w:rFonts w:ascii="Arial" w:eastAsia="Calibri" w:hAnsi="Arial" w:cs="Arial"/>
          <w:b/>
          <w:bCs/>
          <w:sz w:val="22"/>
          <w:szCs w:val="22"/>
          <w:lang w:eastAsia="en-US"/>
        </w:rPr>
      </w:pPr>
    </w:p>
    <w:tbl>
      <w:tblPr>
        <w:tblW w:w="9634" w:type="dxa"/>
        <w:tblInd w:w="75" w:type="dxa"/>
        <w:tblCellMar>
          <w:left w:w="70" w:type="dxa"/>
          <w:right w:w="70" w:type="dxa"/>
        </w:tblCellMar>
        <w:tblLook w:val="04A0" w:firstRow="1" w:lastRow="0" w:firstColumn="1" w:lastColumn="0" w:noHBand="0" w:noVBand="1"/>
      </w:tblPr>
      <w:tblGrid>
        <w:gridCol w:w="1200"/>
        <w:gridCol w:w="1630"/>
        <w:gridCol w:w="1418"/>
        <w:gridCol w:w="832"/>
        <w:gridCol w:w="1436"/>
        <w:gridCol w:w="1559"/>
        <w:gridCol w:w="1559"/>
      </w:tblGrid>
      <w:tr w:rsidR="00F2435C" w:rsidRPr="00E2679E" w:rsidTr="00006D0F">
        <w:trPr>
          <w:trHeight w:val="675"/>
        </w:trPr>
        <w:tc>
          <w:tcPr>
            <w:tcW w:w="120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F2435C" w:rsidRPr="00E2679E" w:rsidRDefault="00F2435C" w:rsidP="00006D0F">
            <w:pPr>
              <w:jc w:val="center"/>
              <w:rPr>
                <w:rFonts w:ascii="Arial" w:hAnsi="Arial" w:cs="Arial"/>
                <w:b/>
                <w:bCs/>
                <w:color w:val="000000"/>
                <w:sz w:val="16"/>
                <w:szCs w:val="16"/>
                <w:lang w:val="es-CO" w:eastAsia="es-CO"/>
              </w:rPr>
            </w:pPr>
            <w:r w:rsidRPr="00E2679E">
              <w:rPr>
                <w:rFonts w:ascii="Arial" w:hAnsi="Arial" w:cs="Arial"/>
                <w:b/>
                <w:bCs/>
                <w:color w:val="000000"/>
                <w:sz w:val="16"/>
                <w:szCs w:val="16"/>
              </w:rPr>
              <w:t>Ítem</w:t>
            </w:r>
          </w:p>
        </w:tc>
        <w:tc>
          <w:tcPr>
            <w:tcW w:w="1630"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r w:rsidRPr="00E2679E">
              <w:rPr>
                <w:rFonts w:ascii="Arial" w:hAnsi="Arial" w:cs="Arial"/>
                <w:b/>
                <w:bCs/>
                <w:sz w:val="16"/>
                <w:szCs w:val="16"/>
              </w:rPr>
              <w:t>Modalidad</w:t>
            </w:r>
          </w:p>
        </w:tc>
        <w:tc>
          <w:tcPr>
            <w:tcW w:w="1418"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r w:rsidRPr="00E2679E">
              <w:rPr>
                <w:rFonts w:ascii="Arial" w:hAnsi="Arial" w:cs="Arial"/>
                <w:b/>
                <w:bCs/>
                <w:sz w:val="16"/>
                <w:szCs w:val="16"/>
              </w:rPr>
              <w:t xml:space="preserve">Tipo </w:t>
            </w:r>
            <w:proofErr w:type="spellStart"/>
            <w:r w:rsidRPr="00E2679E">
              <w:rPr>
                <w:rFonts w:ascii="Arial" w:hAnsi="Arial" w:cs="Arial"/>
                <w:b/>
                <w:bCs/>
                <w:sz w:val="16"/>
                <w:szCs w:val="16"/>
              </w:rPr>
              <w:t>Vehíc</w:t>
            </w:r>
            <w:proofErr w:type="spellEnd"/>
            <w:r w:rsidRPr="00E2679E">
              <w:rPr>
                <w:rFonts w:ascii="Arial" w:hAnsi="Arial" w:cs="Arial"/>
                <w:b/>
                <w:bCs/>
                <w:sz w:val="16"/>
                <w:szCs w:val="16"/>
              </w:rPr>
              <w:t>.</w:t>
            </w:r>
          </w:p>
        </w:tc>
        <w:tc>
          <w:tcPr>
            <w:tcW w:w="832"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proofErr w:type="spellStart"/>
            <w:r w:rsidRPr="00E2679E">
              <w:rPr>
                <w:rFonts w:ascii="Arial" w:hAnsi="Arial" w:cs="Arial"/>
                <w:b/>
                <w:bCs/>
                <w:sz w:val="16"/>
                <w:szCs w:val="16"/>
              </w:rPr>
              <w:t>Est</w:t>
            </w:r>
            <w:proofErr w:type="spellEnd"/>
            <w:r w:rsidRPr="00E2679E">
              <w:rPr>
                <w:rFonts w:ascii="Arial" w:hAnsi="Arial" w:cs="Arial"/>
                <w:b/>
                <w:bCs/>
                <w:sz w:val="16"/>
                <w:szCs w:val="16"/>
              </w:rPr>
              <w:t>. Ben.</w:t>
            </w:r>
          </w:p>
        </w:tc>
        <w:tc>
          <w:tcPr>
            <w:tcW w:w="1436"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r w:rsidRPr="00E2679E">
              <w:rPr>
                <w:rFonts w:ascii="Arial" w:hAnsi="Arial" w:cs="Arial"/>
                <w:b/>
                <w:bCs/>
                <w:sz w:val="16"/>
                <w:szCs w:val="16"/>
              </w:rPr>
              <w:t xml:space="preserve">Total </w:t>
            </w:r>
            <w:proofErr w:type="spellStart"/>
            <w:r w:rsidRPr="00E2679E">
              <w:rPr>
                <w:rFonts w:ascii="Arial" w:hAnsi="Arial" w:cs="Arial"/>
                <w:b/>
                <w:bCs/>
                <w:sz w:val="16"/>
                <w:szCs w:val="16"/>
              </w:rPr>
              <w:t>Tiquet</w:t>
            </w:r>
            <w:proofErr w:type="spellEnd"/>
            <w:r w:rsidRPr="00E2679E">
              <w:rPr>
                <w:rFonts w:ascii="Arial" w:hAnsi="Arial" w:cs="Arial"/>
                <w:b/>
                <w:bCs/>
                <w:sz w:val="16"/>
                <w:szCs w:val="16"/>
              </w:rPr>
              <w:t xml:space="preserve">/ # DÍAS </w:t>
            </w:r>
          </w:p>
        </w:tc>
        <w:tc>
          <w:tcPr>
            <w:tcW w:w="1559"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r w:rsidRPr="00E2679E">
              <w:rPr>
                <w:rFonts w:ascii="Arial" w:hAnsi="Arial" w:cs="Arial"/>
                <w:b/>
                <w:bCs/>
                <w:sz w:val="16"/>
                <w:szCs w:val="16"/>
              </w:rPr>
              <w:t xml:space="preserve"> Valor x Tiquete o Unidad</w:t>
            </w:r>
          </w:p>
        </w:tc>
        <w:tc>
          <w:tcPr>
            <w:tcW w:w="1559" w:type="dxa"/>
            <w:tcBorders>
              <w:top w:val="single" w:sz="4" w:space="0" w:color="auto"/>
              <w:left w:val="nil"/>
              <w:bottom w:val="single" w:sz="4" w:space="0" w:color="auto"/>
              <w:right w:val="single" w:sz="4" w:space="0" w:color="auto"/>
            </w:tcBorders>
            <w:shd w:val="clear" w:color="000000" w:fill="A9D08E"/>
            <w:vAlign w:val="center"/>
            <w:hideMark/>
          </w:tcPr>
          <w:p w:rsidR="00F2435C" w:rsidRPr="00E2679E" w:rsidRDefault="00F2435C" w:rsidP="00006D0F">
            <w:pPr>
              <w:jc w:val="center"/>
              <w:rPr>
                <w:rFonts w:ascii="Arial" w:hAnsi="Arial" w:cs="Arial"/>
                <w:b/>
                <w:bCs/>
                <w:sz w:val="16"/>
                <w:szCs w:val="16"/>
              </w:rPr>
            </w:pPr>
            <w:r w:rsidRPr="00E2679E">
              <w:rPr>
                <w:rFonts w:ascii="Arial" w:hAnsi="Arial" w:cs="Arial"/>
                <w:b/>
                <w:bCs/>
                <w:sz w:val="16"/>
                <w:szCs w:val="16"/>
              </w:rPr>
              <w:t>Total 2026</w:t>
            </w:r>
          </w:p>
        </w:tc>
      </w:tr>
      <w:tr w:rsidR="00F2435C" w:rsidRPr="00E2679E" w:rsidTr="00F2435C">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1</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Tiquete</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120</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2</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 xml:space="preserve">Zafra - Zancudito </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80</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3</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Valle- Playitas - Labores</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81</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4</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Quebraditas</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85</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5</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 xml:space="preserve">Vereda La Salazar </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 xml:space="preserve">Bus </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44</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9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6</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 xml:space="preserve">Vereda La San </w:t>
            </w:r>
            <w:proofErr w:type="spellStart"/>
            <w:r w:rsidRPr="00E2679E">
              <w:rPr>
                <w:rFonts w:ascii="Arial" w:hAnsi="Arial" w:cs="Arial"/>
                <w:sz w:val="16"/>
                <w:szCs w:val="16"/>
              </w:rPr>
              <w:t>Jose</w:t>
            </w:r>
            <w:proofErr w:type="spellEnd"/>
            <w:r w:rsidRPr="00E2679E">
              <w:rPr>
                <w:rFonts w:ascii="Arial" w:hAnsi="Arial" w:cs="Arial"/>
                <w:sz w:val="16"/>
                <w:szCs w:val="16"/>
              </w:rPr>
              <w:t xml:space="preserve"> - Santo domingo - </w:t>
            </w:r>
            <w:proofErr w:type="spellStart"/>
            <w:r w:rsidRPr="00E2679E">
              <w:rPr>
                <w:rFonts w:ascii="Arial" w:hAnsi="Arial" w:cs="Arial"/>
                <w:sz w:val="16"/>
                <w:szCs w:val="16"/>
              </w:rPr>
              <w:t>I.E.Presbitero</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 - Micro</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26</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7</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Veredal La Montaña</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50</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30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8</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El Valle - Urbano</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Bus</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66</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675"/>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9</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Veredal – La Amoladora - La Miel</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Bues-Micro</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61</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F2435C">
        <w:trPr>
          <w:trHeight w:val="450"/>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F2435C" w:rsidRPr="00E2679E" w:rsidRDefault="00F2435C" w:rsidP="00006D0F">
            <w:pPr>
              <w:jc w:val="center"/>
              <w:rPr>
                <w:rFonts w:ascii="Calibri" w:hAnsi="Calibri" w:cs="Calibri"/>
                <w:color w:val="000000"/>
                <w:sz w:val="22"/>
                <w:szCs w:val="22"/>
              </w:rPr>
            </w:pPr>
            <w:r w:rsidRPr="00E2679E">
              <w:rPr>
                <w:rFonts w:ascii="Calibri" w:hAnsi="Calibri" w:cs="Calibri"/>
                <w:color w:val="000000"/>
                <w:sz w:val="22"/>
                <w:szCs w:val="22"/>
              </w:rPr>
              <w:t>10</w:t>
            </w:r>
          </w:p>
        </w:tc>
        <w:tc>
          <w:tcPr>
            <w:tcW w:w="1630"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Río Arriba - Urbano</w:t>
            </w:r>
          </w:p>
        </w:tc>
        <w:tc>
          <w:tcPr>
            <w:tcW w:w="1418"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4"/>
                <w:szCs w:val="14"/>
              </w:rPr>
            </w:pPr>
            <w:r w:rsidRPr="00E2679E">
              <w:rPr>
                <w:rFonts w:ascii="Arial" w:hAnsi="Arial" w:cs="Arial"/>
                <w:sz w:val="14"/>
                <w:szCs w:val="14"/>
              </w:rPr>
              <w:t xml:space="preserve">Camioneta </w:t>
            </w:r>
          </w:p>
        </w:tc>
        <w:tc>
          <w:tcPr>
            <w:tcW w:w="832" w:type="dxa"/>
            <w:tcBorders>
              <w:top w:val="nil"/>
              <w:left w:val="nil"/>
              <w:bottom w:val="single" w:sz="4" w:space="0" w:color="auto"/>
              <w:right w:val="single" w:sz="4" w:space="0" w:color="auto"/>
            </w:tcBorders>
            <w:shd w:val="clear" w:color="000000" w:fill="FFFFFF"/>
            <w:vAlign w:val="center"/>
            <w:hideMark/>
          </w:tcPr>
          <w:p w:rsidR="00F2435C" w:rsidRPr="00E2679E" w:rsidRDefault="00F2435C" w:rsidP="00006D0F">
            <w:pPr>
              <w:jc w:val="center"/>
              <w:rPr>
                <w:rFonts w:ascii="Arial" w:hAnsi="Arial" w:cs="Arial"/>
                <w:sz w:val="16"/>
                <w:szCs w:val="16"/>
              </w:rPr>
            </w:pPr>
            <w:r w:rsidRPr="00E2679E">
              <w:rPr>
                <w:rFonts w:ascii="Arial" w:hAnsi="Arial" w:cs="Arial"/>
                <w:sz w:val="16"/>
                <w:szCs w:val="16"/>
              </w:rPr>
              <w:t>15</w:t>
            </w:r>
          </w:p>
        </w:tc>
        <w:tc>
          <w:tcPr>
            <w:tcW w:w="1436" w:type="dxa"/>
            <w:tcBorders>
              <w:top w:val="nil"/>
              <w:left w:val="nil"/>
              <w:bottom w:val="single" w:sz="4" w:space="0" w:color="auto"/>
              <w:right w:val="single" w:sz="4" w:space="0" w:color="auto"/>
            </w:tcBorders>
            <w:noWrap/>
            <w:vAlign w:val="center"/>
            <w:hideMark/>
          </w:tcPr>
          <w:p w:rsidR="00F2435C" w:rsidRPr="00E2679E" w:rsidRDefault="00F2435C" w:rsidP="00006D0F">
            <w:pPr>
              <w:jc w:val="center"/>
              <w:rPr>
                <w:rFonts w:ascii="Calibri" w:hAnsi="Calibri" w:cs="Calibri"/>
                <w:color w:val="000000"/>
                <w:sz w:val="16"/>
                <w:szCs w:val="16"/>
              </w:rPr>
            </w:pPr>
            <w:r w:rsidRPr="00E2679E">
              <w:rPr>
                <w:rFonts w:ascii="Calibri" w:hAnsi="Calibri" w:cs="Calibri"/>
                <w:color w:val="000000"/>
                <w:sz w:val="16"/>
                <w:szCs w:val="16"/>
              </w:rPr>
              <w:t>28</w:t>
            </w: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center"/>
              <w:rPr>
                <w:rFonts w:ascii="Calibri" w:hAnsi="Calibri" w:cs="Calibri"/>
                <w:color w:val="000000"/>
                <w:sz w:val="16"/>
                <w:szCs w:val="16"/>
              </w:rPr>
            </w:pPr>
          </w:p>
        </w:tc>
        <w:tc>
          <w:tcPr>
            <w:tcW w:w="1559" w:type="dxa"/>
            <w:tcBorders>
              <w:top w:val="nil"/>
              <w:left w:val="nil"/>
              <w:bottom w:val="single" w:sz="4" w:space="0" w:color="auto"/>
              <w:right w:val="single" w:sz="4" w:space="0" w:color="auto"/>
            </w:tcBorders>
            <w:noWrap/>
            <w:vAlign w:val="bottom"/>
          </w:tcPr>
          <w:p w:rsidR="00F2435C" w:rsidRPr="00E2679E" w:rsidRDefault="00F2435C" w:rsidP="00006D0F">
            <w:pPr>
              <w:jc w:val="right"/>
              <w:rPr>
                <w:rFonts w:ascii="Calibri" w:hAnsi="Calibri" w:cs="Calibri"/>
                <w:color w:val="000000"/>
                <w:sz w:val="16"/>
                <w:szCs w:val="16"/>
              </w:rPr>
            </w:pPr>
          </w:p>
        </w:tc>
      </w:tr>
      <w:tr w:rsidR="00F2435C" w:rsidRPr="00E2679E" w:rsidTr="00006D0F">
        <w:trPr>
          <w:trHeight w:val="300"/>
        </w:trPr>
        <w:tc>
          <w:tcPr>
            <w:tcW w:w="8075" w:type="dxa"/>
            <w:gridSpan w:val="6"/>
            <w:tcBorders>
              <w:top w:val="single" w:sz="4" w:space="0" w:color="auto"/>
              <w:left w:val="single" w:sz="4" w:space="0" w:color="auto"/>
              <w:bottom w:val="single" w:sz="4" w:space="0" w:color="auto"/>
              <w:right w:val="single" w:sz="4" w:space="0" w:color="auto"/>
            </w:tcBorders>
            <w:vAlign w:val="bottom"/>
            <w:hideMark/>
          </w:tcPr>
          <w:p w:rsidR="00F2435C" w:rsidRPr="00E2679E" w:rsidRDefault="00F2435C" w:rsidP="00006D0F">
            <w:pPr>
              <w:jc w:val="center"/>
              <w:rPr>
                <w:rFonts w:ascii="Calibri" w:hAnsi="Calibri" w:cs="Calibri"/>
                <w:b/>
                <w:bCs/>
                <w:color w:val="000000"/>
                <w:sz w:val="22"/>
                <w:szCs w:val="22"/>
              </w:rPr>
            </w:pPr>
            <w:r w:rsidRPr="00E2679E">
              <w:rPr>
                <w:rFonts w:ascii="Calibri" w:hAnsi="Calibri" w:cs="Calibri"/>
                <w:b/>
                <w:bCs/>
                <w:color w:val="000000"/>
                <w:sz w:val="22"/>
                <w:szCs w:val="22"/>
              </w:rPr>
              <w:t>TOTAL</w:t>
            </w:r>
          </w:p>
        </w:tc>
        <w:tc>
          <w:tcPr>
            <w:tcW w:w="1559" w:type="dxa"/>
            <w:tcBorders>
              <w:top w:val="nil"/>
              <w:left w:val="nil"/>
              <w:bottom w:val="single" w:sz="4" w:space="0" w:color="auto"/>
              <w:right w:val="single" w:sz="4" w:space="0" w:color="auto"/>
            </w:tcBorders>
            <w:noWrap/>
            <w:vAlign w:val="bottom"/>
            <w:hideMark/>
          </w:tcPr>
          <w:p w:rsidR="00F2435C" w:rsidRPr="00E2679E" w:rsidRDefault="00F2435C" w:rsidP="00006D0F">
            <w:pPr>
              <w:jc w:val="right"/>
              <w:rPr>
                <w:rFonts w:ascii="Calibri" w:hAnsi="Calibri" w:cs="Calibri"/>
                <w:b/>
                <w:bCs/>
                <w:color w:val="000000"/>
                <w:sz w:val="22"/>
                <w:szCs w:val="22"/>
              </w:rPr>
            </w:pPr>
          </w:p>
        </w:tc>
      </w:tr>
    </w:tbl>
    <w:p w:rsidR="00D3390F" w:rsidRPr="005C716E" w:rsidRDefault="00D3390F" w:rsidP="00D3390F">
      <w:pPr>
        <w:pStyle w:val="Sinespaciado"/>
        <w:rPr>
          <w:rFonts w:ascii="Arial" w:eastAsia="Batang" w:hAnsi="Arial" w:cs="Arial"/>
          <w:lang w:val="es-CO"/>
        </w:rPr>
      </w:pPr>
    </w:p>
    <w:p w:rsidR="00D3390F" w:rsidRPr="00D3390F" w:rsidRDefault="00D3390F" w:rsidP="0038756A">
      <w:pPr>
        <w:autoSpaceDE w:val="0"/>
        <w:autoSpaceDN w:val="0"/>
        <w:adjustRightInd w:val="0"/>
        <w:jc w:val="both"/>
        <w:rPr>
          <w:rFonts w:ascii="Arial" w:eastAsia="Calibri" w:hAnsi="Arial" w:cs="Arial"/>
          <w:color w:val="000000"/>
          <w:sz w:val="22"/>
          <w:szCs w:val="22"/>
          <w:lang w:val="es-CO"/>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Atentamente,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o Razón Social del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Proponente________________________________________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NIT______________________________________________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del Representante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Legal____________________________________________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C.C. No._____________ de 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Teléfonos _________________Fax_____________________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Ciudad___________________________________________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 electrónica 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FIRMA_______________________________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NOMBRE DE QUIEN FIRMA__________________________</w:t>
      </w:r>
    </w:p>
    <w:p w:rsidR="0038756A" w:rsidRDefault="0038756A" w:rsidP="0038756A">
      <w:pPr>
        <w:jc w:val="both"/>
        <w:rPr>
          <w:rFonts w:ascii="Arial" w:eastAsia="Calibri" w:hAnsi="Arial" w:cs="Arial"/>
          <w:lang w:eastAsia="en-US"/>
        </w:rPr>
      </w:pPr>
    </w:p>
    <w:p w:rsidR="006A04EF" w:rsidRDefault="006A04EF" w:rsidP="0038756A">
      <w:pPr>
        <w:jc w:val="both"/>
        <w:rPr>
          <w:rFonts w:ascii="Arial" w:eastAsia="Calibri" w:hAnsi="Arial" w:cs="Arial"/>
          <w:lang w:eastAsia="en-US"/>
        </w:rPr>
      </w:pPr>
    </w:p>
    <w:p w:rsidR="00BB30C7" w:rsidRDefault="00BB30C7" w:rsidP="00CC06FC">
      <w:pPr>
        <w:jc w:val="both"/>
        <w:rPr>
          <w:rFonts w:ascii="Arial" w:eastAsia="Calibri" w:hAnsi="Arial" w:cs="Arial"/>
          <w:lang w:eastAsia="en-US"/>
        </w:rPr>
      </w:pPr>
    </w:p>
    <w:p w:rsidR="00880083" w:rsidRDefault="00880083" w:rsidP="00CC06FC">
      <w:pPr>
        <w:jc w:val="both"/>
        <w:rPr>
          <w:rFonts w:ascii="Arial" w:eastAsia="Calibri" w:hAnsi="Arial" w:cs="Arial"/>
          <w:b/>
          <w:bCs/>
          <w:color w:val="000000"/>
          <w:sz w:val="22"/>
          <w:szCs w:val="22"/>
        </w:rPr>
      </w:pPr>
    </w:p>
    <w:p w:rsidR="0038756A" w:rsidRPr="00A921F0" w:rsidRDefault="0038756A" w:rsidP="00CC06FC">
      <w:pPr>
        <w:jc w:val="both"/>
        <w:rPr>
          <w:rFonts w:ascii="Arial" w:eastAsia="Calibri" w:hAnsi="Arial" w:cs="Arial"/>
          <w:sz w:val="22"/>
          <w:szCs w:val="22"/>
          <w:lang w:val="es-CO" w:eastAsia="en-US"/>
        </w:rPr>
      </w:pPr>
      <w:r w:rsidRPr="00A921F0">
        <w:rPr>
          <w:rFonts w:ascii="Arial" w:eastAsia="Calibri" w:hAnsi="Arial" w:cs="Arial"/>
          <w:b/>
          <w:bCs/>
          <w:color w:val="000000"/>
          <w:sz w:val="22"/>
          <w:szCs w:val="22"/>
        </w:rPr>
        <w:t>ANEXO No. 3. SOPORTE DOCUMENTAL PARA LA ACREDITACIÓN DE EXPERIENCIA</w:t>
      </w: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1360"/>
        <w:gridCol w:w="1306"/>
        <w:gridCol w:w="1132"/>
        <w:gridCol w:w="1188"/>
        <w:gridCol w:w="1517"/>
        <w:gridCol w:w="2106"/>
      </w:tblGrid>
      <w:tr w:rsidR="0038756A" w:rsidRPr="00A921F0" w:rsidTr="00BD0F55">
        <w:trPr>
          <w:trHeight w:val="613"/>
        </w:trPr>
        <w:tc>
          <w:tcPr>
            <w:tcW w:w="642" w:type="dxa"/>
            <w:vMerge w:val="restart"/>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 xml:space="preserve">NO. </w:t>
            </w:r>
          </w:p>
        </w:tc>
        <w:tc>
          <w:tcPr>
            <w:tcW w:w="1416" w:type="dxa"/>
            <w:vMerge w:val="restart"/>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OBJETO</w:t>
            </w:r>
          </w:p>
        </w:tc>
        <w:tc>
          <w:tcPr>
            <w:tcW w:w="2518" w:type="dxa"/>
            <w:gridSpan w:val="2"/>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VALOR DEL CONTRATO</w:t>
            </w:r>
          </w:p>
        </w:tc>
        <w:tc>
          <w:tcPr>
            <w:tcW w:w="1236" w:type="dxa"/>
            <w:vMerge w:val="restart"/>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FECHA DE INICIO MES - AÑO</w:t>
            </w:r>
          </w:p>
        </w:tc>
        <w:tc>
          <w:tcPr>
            <w:tcW w:w="1523" w:type="dxa"/>
            <w:vMerge w:val="restart"/>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FECHA DE TERMINACIÓN  MES - AÑO</w:t>
            </w:r>
          </w:p>
        </w:tc>
        <w:tc>
          <w:tcPr>
            <w:tcW w:w="2128" w:type="dxa"/>
            <w:vMerge w:val="restart"/>
            <w:shd w:val="clear" w:color="auto" w:fill="auto"/>
            <w:vAlign w:val="center"/>
          </w:tcPr>
          <w:p w:rsidR="0038756A" w:rsidRPr="00A921F0" w:rsidRDefault="0038756A" w:rsidP="00BD0F55">
            <w:pPr>
              <w:jc w:val="both"/>
              <w:rPr>
                <w:rFonts w:ascii="Arial" w:eastAsia="Calibri" w:hAnsi="Arial" w:cs="Arial"/>
                <w:sz w:val="18"/>
                <w:szCs w:val="18"/>
                <w:lang w:val="es-CO" w:eastAsia="en-US"/>
              </w:rPr>
            </w:pPr>
            <w:r w:rsidRPr="00A921F0">
              <w:rPr>
                <w:rFonts w:ascii="Arial" w:eastAsia="Calibri" w:hAnsi="Arial" w:cs="Arial"/>
                <w:sz w:val="18"/>
                <w:szCs w:val="18"/>
                <w:lang w:val="es-CO" w:eastAsia="en-US"/>
              </w:rPr>
              <w:t>ENTIDAD CONTRATANTE O SUBCONTRATANTE</w:t>
            </w:r>
          </w:p>
        </w:tc>
      </w:tr>
      <w:tr w:rsidR="0038756A" w:rsidRPr="00A921F0" w:rsidTr="00BD0F55">
        <w:trPr>
          <w:trHeight w:val="409"/>
        </w:trPr>
        <w:tc>
          <w:tcPr>
            <w:tcW w:w="642" w:type="dxa"/>
            <w:vMerge/>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416" w:type="dxa"/>
            <w:vMerge/>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359"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PESOS ($)</w:t>
            </w:r>
          </w:p>
        </w:tc>
        <w:tc>
          <w:tcPr>
            <w:tcW w:w="1159"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SMMLV</w:t>
            </w:r>
          </w:p>
        </w:tc>
        <w:tc>
          <w:tcPr>
            <w:tcW w:w="1236" w:type="dxa"/>
            <w:vMerge/>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523" w:type="dxa"/>
            <w:vMerge/>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2128" w:type="dxa"/>
            <w:vMerge/>
            <w:shd w:val="clear" w:color="auto" w:fill="auto"/>
          </w:tcPr>
          <w:p w:rsidR="0038756A" w:rsidRPr="00A921F0" w:rsidRDefault="0038756A" w:rsidP="00BD0F55">
            <w:pPr>
              <w:jc w:val="both"/>
              <w:rPr>
                <w:rFonts w:ascii="Arial" w:eastAsia="Calibri" w:hAnsi="Arial" w:cs="Arial"/>
                <w:sz w:val="20"/>
                <w:szCs w:val="20"/>
                <w:lang w:val="es-CO" w:eastAsia="en-US"/>
              </w:rPr>
            </w:pPr>
          </w:p>
        </w:tc>
      </w:tr>
      <w:tr w:rsidR="0038756A" w:rsidRPr="00A921F0" w:rsidTr="00BD0F55">
        <w:tc>
          <w:tcPr>
            <w:tcW w:w="642"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41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3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1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23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523"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2128" w:type="dxa"/>
            <w:shd w:val="clear" w:color="auto" w:fill="auto"/>
          </w:tcPr>
          <w:p w:rsidR="0038756A" w:rsidRPr="00A921F0" w:rsidRDefault="0038756A" w:rsidP="00BD0F55">
            <w:pPr>
              <w:jc w:val="both"/>
              <w:rPr>
                <w:rFonts w:ascii="Arial" w:eastAsia="Calibri" w:hAnsi="Arial" w:cs="Arial"/>
                <w:sz w:val="20"/>
                <w:szCs w:val="20"/>
                <w:lang w:val="es-CO" w:eastAsia="en-US"/>
              </w:rPr>
            </w:pPr>
          </w:p>
        </w:tc>
      </w:tr>
      <w:tr w:rsidR="0038756A" w:rsidRPr="00A921F0" w:rsidTr="00BD0F55">
        <w:tc>
          <w:tcPr>
            <w:tcW w:w="642"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41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3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1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23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523"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2128" w:type="dxa"/>
            <w:shd w:val="clear" w:color="auto" w:fill="auto"/>
          </w:tcPr>
          <w:p w:rsidR="0038756A" w:rsidRPr="00A921F0" w:rsidRDefault="0038756A" w:rsidP="00BD0F55">
            <w:pPr>
              <w:jc w:val="both"/>
              <w:rPr>
                <w:rFonts w:ascii="Arial" w:eastAsia="Calibri" w:hAnsi="Arial" w:cs="Arial"/>
                <w:sz w:val="20"/>
                <w:szCs w:val="20"/>
                <w:lang w:val="es-CO" w:eastAsia="en-US"/>
              </w:rPr>
            </w:pPr>
          </w:p>
        </w:tc>
      </w:tr>
      <w:tr w:rsidR="0038756A" w:rsidRPr="00A921F0" w:rsidTr="00BD0F55">
        <w:tc>
          <w:tcPr>
            <w:tcW w:w="642"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41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3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159"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236"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1523" w:type="dxa"/>
            <w:shd w:val="clear" w:color="auto" w:fill="auto"/>
          </w:tcPr>
          <w:p w:rsidR="0038756A" w:rsidRPr="00A921F0" w:rsidRDefault="0038756A" w:rsidP="00BD0F55">
            <w:pPr>
              <w:jc w:val="both"/>
              <w:rPr>
                <w:rFonts w:ascii="Arial" w:eastAsia="Calibri" w:hAnsi="Arial" w:cs="Arial"/>
                <w:sz w:val="20"/>
                <w:szCs w:val="20"/>
                <w:lang w:val="es-CO" w:eastAsia="en-US"/>
              </w:rPr>
            </w:pPr>
          </w:p>
        </w:tc>
        <w:tc>
          <w:tcPr>
            <w:tcW w:w="2128" w:type="dxa"/>
            <w:shd w:val="clear" w:color="auto" w:fill="auto"/>
          </w:tcPr>
          <w:p w:rsidR="0038756A" w:rsidRPr="00A921F0" w:rsidRDefault="0038756A" w:rsidP="00BD0F55">
            <w:pPr>
              <w:jc w:val="both"/>
              <w:rPr>
                <w:rFonts w:ascii="Arial" w:eastAsia="Calibri" w:hAnsi="Arial" w:cs="Arial"/>
                <w:sz w:val="20"/>
                <w:szCs w:val="20"/>
                <w:lang w:val="es-CO" w:eastAsia="en-US"/>
              </w:rPr>
            </w:pPr>
          </w:p>
        </w:tc>
      </w:tr>
    </w:tbl>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r w:rsidRPr="00A921F0">
        <w:rPr>
          <w:rFonts w:ascii="Arial" w:eastAsia="Calibri" w:hAnsi="Arial" w:cs="Arial"/>
          <w:lang w:val="es-CO" w:eastAsia="en-US"/>
        </w:rPr>
        <w:t xml:space="preserve">Nombre proponente: ______________________ </w:t>
      </w: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r w:rsidRPr="00A921F0">
        <w:rPr>
          <w:rFonts w:ascii="Arial" w:eastAsia="Calibri" w:hAnsi="Arial" w:cs="Arial"/>
          <w:lang w:val="es-CO" w:eastAsia="en-US"/>
        </w:rPr>
        <w:t xml:space="preserve">Firma: __________________________________ </w:t>
      </w: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r w:rsidRPr="00A921F0">
        <w:rPr>
          <w:rFonts w:ascii="Arial" w:eastAsia="Calibri" w:hAnsi="Arial" w:cs="Arial"/>
          <w:lang w:val="es-CO" w:eastAsia="en-US"/>
        </w:rPr>
        <w:t xml:space="preserve">Documento de identidad: __________________________ </w:t>
      </w: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center"/>
        <w:rPr>
          <w:rFonts w:ascii="Arial" w:eastAsia="Calibri" w:hAnsi="Arial" w:cs="Arial"/>
          <w:color w:val="000000"/>
          <w:sz w:val="22"/>
          <w:szCs w:val="22"/>
        </w:rPr>
      </w:pPr>
      <w:r w:rsidRPr="00A921F0">
        <w:rPr>
          <w:rFonts w:ascii="Arial" w:eastAsia="Calibri" w:hAnsi="Arial" w:cs="Arial"/>
          <w:lang w:val="es-CO" w:eastAsia="en-US"/>
        </w:rPr>
        <w:br w:type="page"/>
      </w:r>
      <w:r w:rsidRPr="00A921F0">
        <w:rPr>
          <w:rFonts w:ascii="Arial" w:eastAsia="Calibri" w:hAnsi="Arial" w:cs="Arial"/>
          <w:b/>
          <w:bCs/>
          <w:color w:val="000000"/>
          <w:sz w:val="22"/>
          <w:szCs w:val="22"/>
        </w:rPr>
        <w:t>ANEXO No. 4 MODELO DE CARTA DE MANIFESTACIÓN DE INTERÉS CONVOCATORIA LIMITADA MIPYMES</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Ciudad y fecha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Señores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b/>
          <w:bCs/>
          <w:color w:val="000000"/>
          <w:sz w:val="22"/>
          <w:szCs w:val="22"/>
        </w:rPr>
        <w:t>SECRETARIA DE EDUCACIÓN, DEPORTE Y CULTURA</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Palacio Municipal</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Belmira - Antioquia</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hAnsi="Arial" w:cs="Arial"/>
          <w:sz w:val="22"/>
          <w:szCs w:val="22"/>
          <w:lang w:val="es-MX" w:eastAsia="es-MX"/>
        </w:rPr>
      </w:pPr>
      <w:r w:rsidRPr="00A921F0">
        <w:rPr>
          <w:rFonts w:ascii="Arial" w:eastAsia="Calibri" w:hAnsi="Arial" w:cs="Arial"/>
          <w:color w:val="000000"/>
          <w:sz w:val="22"/>
          <w:szCs w:val="22"/>
        </w:rPr>
        <w:t xml:space="preserve">El suscrito ______________________________________, identificado con la C.C. __________ en nombre de ______________________________, me permito presentar la siguiente manifestación de interés para que la convocatoria de Selección Abreviada por Subasta Inversa No. </w:t>
      </w:r>
      <w:r w:rsidR="008C4F8E">
        <w:rPr>
          <w:rFonts w:ascii="Arial" w:eastAsia="Calibri" w:hAnsi="Arial" w:cs="Arial"/>
          <w:i/>
          <w:iCs/>
          <w:color w:val="000000"/>
          <w:sz w:val="22"/>
          <w:szCs w:val="22"/>
        </w:rPr>
        <w:t>SI – 001 de 2026</w:t>
      </w:r>
      <w:r w:rsidRPr="00A921F0">
        <w:rPr>
          <w:rFonts w:ascii="Arial" w:eastAsia="Calibri" w:hAnsi="Arial" w:cs="Arial"/>
          <w:color w:val="000000"/>
          <w:sz w:val="22"/>
          <w:szCs w:val="22"/>
        </w:rPr>
        <w:t xml:space="preserve"> cuyo objeto es </w:t>
      </w:r>
      <w:r w:rsidR="00EE54C1" w:rsidRPr="00A921F0">
        <w:rPr>
          <w:rFonts w:ascii="Arial" w:hAnsi="Arial" w:cs="Arial"/>
          <w:bCs/>
          <w:sz w:val="22"/>
          <w:szCs w:val="22"/>
        </w:rPr>
        <w:t xml:space="preserve">Prestación de </w:t>
      </w:r>
      <w:r w:rsidR="00AE4F09">
        <w:rPr>
          <w:rFonts w:ascii="Arial" w:hAnsi="Arial" w:cs="Arial"/>
          <w:bCs/>
          <w:sz w:val="22"/>
          <w:szCs w:val="22"/>
        </w:rPr>
        <w:t>__________________________________________________________</w:t>
      </w:r>
      <w:r w:rsidRPr="00A921F0">
        <w:rPr>
          <w:rFonts w:ascii="Arial" w:eastAsia="Calibri" w:hAnsi="Arial" w:cs="Arial"/>
          <w:color w:val="000000"/>
          <w:sz w:val="22"/>
          <w:szCs w:val="22"/>
        </w:rPr>
        <w:t xml:space="preserve">me permito presentar la siguiente propuesta, para que sea limitada a MIPYMES de acuerdo con las reglas que se estipulan en el Pliego de Condiciones y demás normas.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Declarando que: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 El domicilio principal de la empresa a la cual represento está en el departamento de ejecución contractual de acuerdo con el RUT (Decreto 2788 de 2004).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2. Al momento de realizar la convocatoria la empresa a la cual represento tiene más de un (1) año de constituida.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Asimismo, el suscrito Contador Público______________________________________, con tarjeta profesional (véase anexo). __________ certifico que la empresa __________________________, se encuentra clasificada como MIPYME, de conformidad con la Ley 905 de 2004.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Proponente: _____________________________________________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Nit: ___________________ </w:t>
      </w: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 xml:space="preserve">Correo electrónico: ____________________________________ Teléfono: 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 ____________________________________________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Representante legal del Proponente: 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Documento de identificación: 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Firma del Representante legal: ____________________________________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Revisor fiscal o Contador: ___________________________________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Firma del Revisor fiscal o Contador: _____________________________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Nota: Anexar al presente documento el certificado de existencia y representación legal, tarjeta profesional con su respectivo certificado de vigencia…</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3794"/>
        <w:gridCol w:w="5244"/>
      </w:tblGrid>
      <w:tr w:rsidR="0038756A" w:rsidRPr="00A921F0" w:rsidTr="00BD0F55">
        <w:trPr>
          <w:trHeight w:val="103"/>
        </w:trPr>
        <w:tc>
          <w:tcPr>
            <w:tcW w:w="9038" w:type="dxa"/>
            <w:gridSpan w:val="2"/>
          </w:tcPr>
          <w:p w:rsidR="0038756A" w:rsidRPr="00A921F0" w:rsidRDefault="0038756A" w:rsidP="00BD0F55">
            <w:pPr>
              <w:autoSpaceDE w:val="0"/>
              <w:autoSpaceDN w:val="0"/>
              <w:adjustRightInd w:val="0"/>
              <w:jc w:val="center"/>
              <w:rPr>
                <w:rFonts w:ascii="Arial" w:eastAsia="Calibri" w:hAnsi="Arial" w:cs="Arial"/>
                <w:b/>
                <w:bCs/>
                <w:color w:val="000000"/>
                <w:sz w:val="22"/>
                <w:szCs w:val="22"/>
                <w:lang w:val="es-CO" w:eastAsia="es-CO"/>
              </w:rPr>
            </w:pPr>
            <w:r w:rsidRPr="00A921F0">
              <w:rPr>
                <w:rFonts w:ascii="Arial" w:eastAsia="Calibri" w:hAnsi="Arial" w:cs="Arial"/>
                <w:sz w:val="22"/>
                <w:szCs w:val="22"/>
                <w:lang w:eastAsia="en-US"/>
              </w:rPr>
              <w:br w:type="page"/>
            </w:r>
            <w:r w:rsidRPr="00A921F0">
              <w:rPr>
                <w:rFonts w:ascii="Arial" w:eastAsia="Calibri" w:hAnsi="Arial" w:cs="Arial"/>
                <w:b/>
                <w:bCs/>
                <w:color w:val="000000"/>
                <w:sz w:val="22"/>
                <w:szCs w:val="22"/>
                <w:lang w:val="es-CO" w:eastAsia="es-CO"/>
              </w:rPr>
              <w:t>ANEXO No. 5. MINUTA DEL CONTRATO</w:t>
            </w:r>
          </w:p>
          <w:p w:rsidR="0038756A" w:rsidRPr="00A921F0" w:rsidRDefault="0038756A" w:rsidP="00BD0F55">
            <w:pPr>
              <w:autoSpaceDE w:val="0"/>
              <w:autoSpaceDN w:val="0"/>
              <w:adjustRightInd w:val="0"/>
              <w:jc w:val="center"/>
              <w:rPr>
                <w:rFonts w:ascii="Arial" w:eastAsia="Calibri" w:hAnsi="Arial" w:cs="Arial"/>
                <w:b/>
                <w:bCs/>
                <w:color w:val="000000"/>
                <w:sz w:val="22"/>
                <w:szCs w:val="22"/>
                <w:lang w:val="es-CO" w:eastAsia="es-CO"/>
              </w:rPr>
            </w:pPr>
          </w:p>
          <w:p w:rsidR="0038756A" w:rsidRPr="00A921F0" w:rsidRDefault="0038756A" w:rsidP="00BD0F55">
            <w:pPr>
              <w:autoSpaceDE w:val="0"/>
              <w:autoSpaceDN w:val="0"/>
              <w:adjustRightInd w:val="0"/>
              <w:jc w:val="center"/>
              <w:rPr>
                <w:rFonts w:ascii="Arial" w:eastAsia="Calibri" w:hAnsi="Arial" w:cs="Arial"/>
                <w:color w:val="000000"/>
                <w:sz w:val="22"/>
                <w:szCs w:val="22"/>
                <w:lang w:val="es-CO" w:eastAsia="es-CO"/>
              </w:rPr>
            </w:pPr>
            <w:r w:rsidRPr="00A921F0">
              <w:rPr>
                <w:rFonts w:ascii="Arial" w:eastAsia="Calibri" w:hAnsi="Arial" w:cs="Arial"/>
                <w:color w:val="000000"/>
                <w:sz w:val="22"/>
                <w:szCs w:val="22"/>
                <w:lang w:val="es-CO" w:eastAsia="es-CO"/>
              </w:rPr>
              <w:t>CONTRATO DE SERVICIOS DE TRANSPORTE No. ________ DE</w:t>
            </w:r>
            <w:r w:rsidR="008C4F8E">
              <w:rPr>
                <w:rFonts w:ascii="Arial" w:eastAsia="Calibri" w:hAnsi="Arial" w:cs="Arial"/>
                <w:color w:val="000000"/>
                <w:sz w:val="22"/>
                <w:szCs w:val="22"/>
                <w:lang w:val="es-CO" w:eastAsia="es-CO"/>
              </w:rPr>
              <w:t xml:space="preserve"> 2026</w:t>
            </w:r>
          </w:p>
          <w:p w:rsidR="0038756A" w:rsidRPr="00A921F0" w:rsidRDefault="0038756A" w:rsidP="00BD0F55">
            <w:pPr>
              <w:autoSpaceDE w:val="0"/>
              <w:autoSpaceDN w:val="0"/>
              <w:adjustRightInd w:val="0"/>
              <w:jc w:val="center"/>
              <w:rPr>
                <w:rFonts w:ascii="Arial" w:eastAsia="Calibri" w:hAnsi="Arial" w:cs="Arial"/>
                <w:color w:val="000000"/>
                <w:sz w:val="22"/>
                <w:szCs w:val="22"/>
                <w:lang w:val="es-CO" w:eastAsia="es-CO"/>
              </w:rPr>
            </w:pPr>
          </w:p>
          <w:p w:rsidR="0038756A" w:rsidRPr="00A921F0" w:rsidRDefault="0038756A" w:rsidP="00BD0F55">
            <w:pPr>
              <w:autoSpaceDE w:val="0"/>
              <w:autoSpaceDN w:val="0"/>
              <w:adjustRightInd w:val="0"/>
              <w:jc w:val="center"/>
              <w:rPr>
                <w:rFonts w:ascii="Arial" w:eastAsia="Calibri" w:hAnsi="Arial" w:cs="Arial"/>
                <w:color w:val="000000"/>
                <w:sz w:val="22"/>
                <w:szCs w:val="22"/>
                <w:lang w:val="es-CO" w:eastAsia="es-CO"/>
              </w:rPr>
            </w:pPr>
          </w:p>
        </w:tc>
      </w:tr>
      <w:tr w:rsidR="0038756A" w:rsidRPr="00A921F0" w:rsidTr="00BD0F55">
        <w:trPr>
          <w:trHeight w:val="103"/>
        </w:trPr>
        <w:tc>
          <w:tcPr>
            <w:tcW w:w="3794" w:type="dxa"/>
          </w:tcPr>
          <w:p w:rsidR="0038756A" w:rsidRPr="00A921F0" w:rsidRDefault="0038756A" w:rsidP="00BD0F55">
            <w:pPr>
              <w:autoSpaceDE w:val="0"/>
              <w:autoSpaceDN w:val="0"/>
              <w:adjustRightInd w:val="0"/>
              <w:jc w:val="both"/>
              <w:rPr>
                <w:rFonts w:ascii="Arial" w:eastAsia="Calibri" w:hAnsi="Arial" w:cs="Arial"/>
                <w:color w:val="000000"/>
                <w:sz w:val="22"/>
                <w:szCs w:val="22"/>
                <w:lang w:val="es-CO" w:eastAsia="es-CO"/>
              </w:rPr>
            </w:pPr>
            <w:r w:rsidRPr="00A921F0">
              <w:rPr>
                <w:rFonts w:ascii="Arial" w:eastAsia="Calibri" w:hAnsi="Arial" w:cs="Arial"/>
                <w:color w:val="000000"/>
                <w:sz w:val="22"/>
                <w:szCs w:val="22"/>
                <w:lang w:val="es-CO" w:eastAsia="es-CO"/>
              </w:rPr>
              <w:t xml:space="preserve">CONTRATANTE </w:t>
            </w:r>
          </w:p>
        </w:tc>
        <w:tc>
          <w:tcPr>
            <w:tcW w:w="5244" w:type="dxa"/>
          </w:tcPr>
          <w:p w:rsidR="0038756A" w:rsidRPr="00A921F0" w:rsidRDefault="0038756A" w:rsidP="00BD0F55">
            <w:pPr>
              <w:autoSpaceDE w:val="0"/>
              <w:autoSpaceDN w:val="0"/>
              <w:adjustRightInd w:val="0"/>
              <w:jc w:val="both"/>
              <w:rPr>
                <w:rFonts w:ascii="Arial" w:eastAsia="Calibri" w:hAnsi="Arial" w:cs="Arial"/>
                <w:color w:val="000000"/>
                <w:sz w:val="22"/>
                <w:szCs w:val="22"/>
                <w:lang w:val="es-CO" w:eastAsia="es-CO"/>
              </w:rPr>
            </w:pPr>
            <w:r w:rsidRPr="00A921F0">
              <w:rPr>
                <w:rFonts w:ascii="Arial" w:eastAsia="Calibri" w:hAnsi="Arial" w:cs="Arial"/>
                <w:color w:val="000000"/>
                <w:sz w:val="22"/>
                <w:szCs w:val="22"/>
                <w:lang w:val="es-CO" w:eastAsia="es-CO"/>
              </w:rPr>
              <w:t xml:space="preserve">MUNICIPIO DE BELMIRA </w:t>
            </w:r>
          </w:p>
        </w:tc>
      </w:tr>
      <w:tr w:rsidR="0038756A" w:rsidRPr="00A921F0" w:rsidTr="00BD0F55">
        <w:trPr>
          <w:trHeight w:val="103"/>
        </w:trPr>
        <w:tc>
          <w:tcPr>
            <w:tcW w:w="3794" w:type="dxa"/>
          </w:tcPr>
          <w:p w:rsidR="0038756A" w:rsidRPr="00A921F0" w:rsidRDefault="0038756A" w:rsidP="00BD0F55">
            <w:pPr>
              <w:autoSpaceDE w:val="0"/>
              <w:autoSpaceDN w:val="0"/>
              <w:adjustRightInd w:val="0"/>
              <w:jc w:val="both"/>
              <w:rPr>
                <w:rFonts w:ascii="Arial" w:eastAsia="Calibri" w:hAnsi="Arial" w:cs="Arial"/>
                <w:color w:val="000000"/>
                <w:sz w:val="22"/>
                <w:szCs w:val="22"/>
                <w:lang w:val="es-CO" w:eastAsia="es-CO"/>
              </w:rPr>
            </w:pPr>
            <w:r w:rsidRPr="00A921F0">
              <w:rPr>
                <w:rFonts w:ascii="Arial" w:eastAsia="Calibri" w:hAnsi="Arial" w:cs="Arial"/>
                <w:color w:val="000000"/>
                <w:sz w:val="22"/>
                <w:szCs w:val="22"/>
                <w:lang w:val="es-CO" w:eastAsia="es-CO"/>
              </w:rPr>
              <w:t xml:space="preserve">CONTRATISTA: </w:t>
            </w:r>
          </w:p>
        </w:tc>
        <w:tc>
          <w:tcPr>
            <w:tcW w:w="5244" w:type="dxa"/>
          </w:tcPr>
          <w:p w:rsidR="0038756A" w:rsidRPr="00A921F0" w:rsidRDefault="0038756A" w:rsidP="00BD0F55">
            <w:pPr>
              <w:autoSpaceDE w:val="0"/>
              <w:autoSpaceDN w:val="0"/>
              <w:adjustRightInd w:val="0"/>
              <w:jc w:val="both"/>
              <w:rPr>
                <w:rFonts w:ascii="Arial" w:eastAsia="Calibri" w:hAnsi="Arial" w:cs="Arial"/>
                <w:color w:val="000000"/>
                <w:sz w:val="22"/>
                <w:szCs w:val="22"/>
                <w:lang w:val="es-CO" w:eastAsia="es-CO"/>
              </w:rPr>
            </w:pPr>
            <w:r w:rsidRPr="00A921F0">
              <w:rPr>
                <w:rFonts w:ascii="Arial" w:eastAsia="Calibri" w:hAnsi="Arial" w:cs="Arial"/>
                <w:color w:val="000000"/>
                <w:sz w:val="22"/>
                <w:szCs w:val="22"/>
                <w:lang w:val="es-CO" w:eastAsia="es-CO"/>
              </w:rPr>
              <w:t xml:space="preserve">………. </w:t>
            </w:r>
          </w:p>
        </w:tc>
      </w:tr>
      <w:tr w:rsidR="0038756A" w:rsidRPr="00E543A7" w:rsidTr="00BD0F55">
        <w:trPr>
          <w:trHeight w:val="735"/>
        </w:trPr>
        <w:tc>
          <w:tcPr>
            <w:tcW w:w="3794" w:type="dxa"/>
          </w:tcPr>
          <w:p w:rsidR="0038756A" w:rsidRPr="00E543A7" w:rsidRDefault="0038756A" w:rsidP="00BD0F55">
            <w:pPr>
              <w:autoSpaceDE w:val="0"/>
              <w:autoSpaceDN w:val="0"/>
              <w:adjustRightInd w:val="0"/>
              <w:jc w:val="both"/>
              <w:rPr>
                <w:rFonts w:ascii="Arial" w:eastAsia="Calibri" w:hAnsi="Arial" w:cs="Arial"/>
                <w:color w:val="000000"/>
                <w:sz w:val="22"/>
                <w:szCs w:val="22"/>
                <w:lang w:val="es-CO" w:eastAsia="es-CO"/>
              </w:rPr>
            </w:pPr>
            <w:r w:rsidRPr="00E543A7">
              <w:rPr>
                <w:rFonts w:ascii="Arial" w:eastAsia="Calibri" w:hAnsi="Arial" w:cs="Arial"/>
                <w:color w:val="000000"/>
                <w:sz w:val="22"/>
                <w:szCs w:val="22"/>
                <w:lang w:val="es-CO" w:eastAsia="es-CO"/>
              </w:rPr>
              <w:t xml:space="preserve">OBJETO: </w:t>
            </w:r>
          </w:p>
        </w:tc>
        <w:tc>
          <w:tcPr>
            <w:tcW w:w="5244" w:type="dxa"/>
          </w:tcPr>
          <w:p w:rsidR="00EE54C1" w:rsidRPr="00E543A7" w:rsidRDefault="00EE54C1" w:rsidP="00BD0F55">
            <w:pPr>
              <w:autoSpaceDE w:val="0"/>
              <w:autoSpaceDN w:val="0"/>
              <w:adjustRightInd w:val="0"/>
              <w:jc w:val="both"/>
              <w:rPr>
                <w:rFonts w:ascii="Arial" w:eastAsia="Calibri" w:hAnsi="Arial" w:cs="Arial"/>
                <w:color w:val="000000"/>
                <w:sz w:val="22"/>
                <w:szCs w:val="22"/>
                <w:lang w:val="es-CO" w:eastAsia="es-CO"/>
              </w:rPr>
            </w:pPr>
          </w:p>
        </w:tc>
      </w:tr>
      <w:tr w:rsidR="0038756A" w:rsidRPr="00E543A7" w:rsidTr="00BD0F55">
        <w:trPr>
          <w:trHeight w:val="103"/>
        </w:trPr>
        <w:tc>
          <w:tcPr>
            <w:tcW w:w="3794" w:type="dxa"/>
          </w:tcPr>
          <w:p w:rsidR="0038756A" w:rsidRPr="00E543A7" w:rsidRDefault="0038756A" w:rsidP="00BD0F55">
            <w:pPr>
              <w:autoSpaceDE w:val="0"/>
              <w:autoSpaceDN w:val="0"/>
              <w:adjustRightInd w:val="0"/>
              <w:jc w:val="both"/>
              <w:rPr>
                <w:rFonts w:ascii="Arial" w:eastAsia="Calibri" w:hAnsi="Arial" w:cs="Arial"/>
                <w:color w:val="000000"/>
                <w:sz w:val="22"/>
                <w:szCs w:val="22"/>
                <w:lang w:val="es-CO" w:eastAsia="es-CO"/>
              </w:rPr>
            </w:pPr>
            <w:r w:rsidRPr="00E543A7">
              <w:rPr>
                <w:rFonts w:ascii="Arial" w:eastAsia="Calibri" w:hAnsi="Arial" w:cs="Arial"/>
                <w:color w:val="000000"/>
                <w:sz w:val="22"/>
                <w:szCs w:val="22"/>
                <w:lang w:val="es-CO" w:eastAsia="es-CO"/>
              </w:rPr>
              <w:t xml:space="preserve">VALOR: </w:t>
            </w:r>
          </w:p>
        </w:tc>
        <w:tc>
          <w:tcPr>
            <w:tcW w:w="5244" w:type="dxa"/>
          </w:tcPr>
          <w:p w:rsidR="0038756A" w:rsidRPr="00E543A7" w:rsidRDefault="0038756A" w:rsidP="00BD0F55">
            <w:pPr>
              <w:autoSpaceDE w:val="0"/>
              <w:autoSpaceDN w:val="0"/>
              <w:adjustRightInd w:val="0"/>
              <w:jc w:val="both"/>
              <w:rPr>
                <w:rFonts w:ascii="Arial" w:eastAsia="Calibri" w:hAnsi="Arial" w:cs="Arial"/>
                <w:color w:val="000000"/>
                <w:sz w:val="22"/>
                <w:szCs w:val="22"/>
                <w:lang w:val="es-CO" w:eastAsia="es-CO"/>
              </w:rPr>
            </w:pPr>
            <w:r w:rsidRPr="00E543A7">
              <w:rPr>
                <w:rFonts w:ascii="Arial" w:eastAsia="Calibri" w:hAnsi="Arial" w:cs="Arial"/>
                <w:color w:val="000000"/>
                <w:sz w:val="22"/>
                <w:szCs w:val="22"/>
                <w:lang w:val="es-CO" w:eastAsia="es-CO"/>
              </w:rPr>
              <w:t>$..........</w:t>
            </w:r>
            <w:proofErr w:type="spellStart"/>
            <w:r w:rsidRPr="00E543A7">
              <w:rPr>
                <w:rFonts w:ascii="Arial" w:eastAsia="Calibri" w:hAnsi="Arial" w:cs="Arial"/>
                <w:color w:val="000000"/>
                <w:sz w:val="22"/>
                <w:szCs w:val="22"/>
                <w:lang w:val="es-CO" w:eastAsia="es-CO"/>
              </w:rPr>
              <w:t>oo</w:t>
            </w:r>
            <w:proofErr w:type="spellEnd"/>
            <w:r w:rsidRPr="00E543A7">
              <w:rPr>
                <w:rFonts w:ascii="Arial" w:eastAsia="Calibri" w:hAnsi="Arial" w:cs="Arial"/>
                <w:color w:val="000000"/>
                <w:sz w:val="22"/>
                <w:szCs w:val="22"/>
                <w:lang w:val="es-CO" w:eastAsia="es-CO"/>
              </w:rPr>
              <w:t xml:space="preserve"> </w:t>
            </w:r>
          </w:p>
        </w:tc>
      </w:tr>
      <w:tr w:rsidR="0038756A" w:rsidRPr="00E543A7" w:rsidTr="00BD0F55">
        <w:trPr>
          <w:trHeight w:val="103"/>
        </w:trPr>
        <w:tc>
          <w:tcPr>
            <w:tcW w:w="3794" w:type="dxa"/>
          </w:tcPr>
          <w:p w:rsidR="0038756A" w:rsidRPr="00E543A7" w:rsidRDefault="0038756A" w:rsidP="00BD0F55">
            <w:pPr>
              <w:autoSpaceDE w:val="0"/>
              <w:autoSpaceDN w:val="0"/>
              <w:adjustRightInd w:val="0"/>
              <w:jc w:val="both"/>
              <w:rPr>
                <w:rFonts w:ascii="Arial" w:eastAsia="Calibri" w:hAnsi="Arial" w:cs="Arial"/>
                <w:color w:val="000000"/>
                <w:sz w:val="22"/>
                <w:szCs w:val="22"/>
                <w:lang w:val="es-CO" w:eastAsia="es-CO"/>
              </w:rPr>
            </w:pPr>
            <w:r w:rsidRPr="00E543A7">
              <w:rPr>
                <w:rFonts w:ascii="Arial" w:eastAsia="Calibri" w:hAnsi="Arial" w:cs="Arial"/>
                <w:color w:val="000000"/>
                <w:sz w:val="22"/>
                <w:szCs w:val="22"/>
                <w:lang w:val="es-CO" w:eastAsia="es-CO"/>
              </w:rPr>
              <w:t xml:space="preserve">PLAZO: </w:t>
            </w:r>
          </w:p>
        </w:tc>
        <w:tc>
          <w:tcPr>
            <w:tcW w:w="5244" w:type="dxa"/>
          </w:tcPr>
          <w:p w:rsidR="0038756A" w:rsidRPr="00E543A7" w:rsidRDefault="0038756A" w:rsidP="00AE4F09">
            <w:pPr>
              <w:jc w:val="both"/>
              <w:rPr>
                <w:rFonts w:ascii="Arial" w:eastAsia="Calibri" w:hAnsi="Arial" w:cs="Arial"/>
                <w:color w:val="000000"/>
                <w:sz w:val="22"/>
                <w:szCs w:val="22"/>
                <w:lang w:val="es-MX" w:eastAsia="es-CO"/>
              </w:rPr>
            </w:pPr>
          </w:p>
        </w:tc>
      </w:tr>
    </w:tbl>
    <w:p w:rsidR="0038756A" w:rsidRPr="00E543A7" w:rsidRDefault="0038756A" w:rsidP="0038756A">
      <w:pPr>
        <w:jc w:val="both"/>
        <w:rPr>
          <w:rFonts w:ascii="Arial" w:eastAsia="Calibri" w:hAnsi="Arial" w:cs="Arial"/>
          <w:sz w:val="22"/>
          <w:szCs w:val="22"/>
          <w:lang w:eastAsia="en-US"/>
        </w:rPr>
      </w:pPr>
    </w:p>
    <w:p w:rsidR="0038756A" w:rsidRPr="00E543A7" w:rsidRDefault="0038756A" w:rsidP="0038756A">
      <w:pPr>
        <w:jc w:val="both"/>
        <w:rPr>
          <w:rFonts w:ascii="Arial" w:eastAsia="Calibri" w:hAnsi="Arial" w:cs="Arial"/>
          <w:sz w:val="22"/>
          <w:szCs w:val="22"/>
          <w:lang w:eastAsia="en-US"/>
        </w:rPr>
      </w:pPr>
    </w:p>
    <w:p w:rsidR="0038756A" w:rsidRPr="00A921F0" w:rsidRDefault="000C2FA8" w:rsidP="0038756A">
      <w:pPr>
        <w:jc w:val="both"/>
        <w:rPr>
          <w:rFonts w:ascii="Arial" w:eastAsia="Calibri" w:hAnsi="Arial" w:cs="Arial"/>
          <w:sz w:val="22"/>
          <w:szCs w:val="22"/>
          <w:lang w:eastAsia="en-US"/>
        </w:rPr>
      </w:pPr>
      <w:r>
        <w:rPr>
          <w:rFonts w:ascii="Arial" w:hAnsi="Arial" w:cs="Arial"/>
          <w:b/>
          <w:sz w:val="22"/>
          <w:szCs w:val="22"/>
        </w:rPr>
        <w:t>ALCALDE</w:t>
      </w:r>
      <w:r w:rsidR="0038756A" w:rsidRPr="00E543A7">
        <w:rPr>
          <w:rFonts w:ascii="Arial" w:hAnsi="Arial" w:cs="Arial"/>
          <w:b/>
          <w:sz w:val="22"/>
          <w:szCs w:val="22"/>
        </w:rPr>
        <w:t xml:space="preserve"> </w:t>
      </w:r>
      <w:r w:rsidR="0038756A" w:rsidRPr="00E543A7">
        <w:rPr>
          <w:rFonts w:ascii="Arial" w:hAnsi="Arial" w:cs="Arial"/>
          <w:sz w:val="22"/>
          <w:szCs w:val="22"/>
        </w:rPr>
        <w:t xml:space="preserve">mayor de edad, identificado con cédula de ciudadanía número </w:t>
      </w:r>
      <w:r>
        <w:rPr>
          <w:rFonts w:ascii="Arial" w:hAnsi="Arial" w:cs="Arial"/>
          <w:sz w:val="22"/>
          <w:szCs w:val="22"/>
        </w:rPr>
        <w:t>#######</w:t>
      </w:r>
      <w:r w:rsidR="0038756A" w:rsidRPr="00E543A7">
        <w:rPr>
          <w:rFonts w:ascii="Arial" w:hAnsi="Arial" w:cs="Arial"/>
          <w:sz w:val="22"/>
          <w:szCs w:val="22"/>
          <w:lang w:val="es-ES_tradnl" w:eastAsia="ar-SA"/>
        </w:rPr>
        <w:t xml:space="preserve"> de Belmira, en su calidad de Alcalde del Municipio de Belmira (Ant.), facultado para contratar por el artículo 91 de la Ley 136 de 1994, modificado por el numeral 5 del literal d) del artículo 29 de la Ley 1551 de 2012, el Acuerdo No. </w:t>
      </w:r>
      <w:r w:rsidR="00690E86" w:rsidRPr="00E543A7">
        <w:rPr>
          <w:rFonts w:ascii="Arial" w:hAnsi="Arial" w:cs="Arial"/>
          <w:sz w:val="22"/>
          <w:szCs w:val="22"/>
          <w:lang w:val="es-ES_tradnl" w:eastAsia="ar-SA"/>
        </w:rPr>
        <w:t>XX</w:t>
      </w:r>
      <w:r w:rsidR="0038756A" w:rsidRPr="00E543A7">
        <w:rPr>
          <w:rFonts w:ascii="Arial" w:hAnsi="Arial" w:cs="Arial"/>
          <w:sz w:val="22"/>
          <w:szCs w:val="22"/>
          <w:lang w:val="es-ES_tradnl" w:eastAsia="ar-SA"/>
        </w:rPr>
        <w:t xml:space="preserve"> del </w:t>
      </w:r>
      <w:r w:rsidR="00690E86" w:rsidRPr="00E543A7">
        <w:rPr>
          <w:rFonts w:ascii="Arial" w:hAnsi="Arial" w:cs="Arial"/>
          <w:sz w:val="22"/>
          <w:szCs w:val="22"/>
          <w:lang w:val="es-ES_tradnl" w:eastAsia="ar-SA"/>
        </w:rPr>
        <w:t xml:space="preserve">XX </w:t>
      </w:r>
      <w:r w:rsidR="0038756A" w:rsidRPr="00E543A7">
        <w:rPr>
          <w:rFonts w:ascii="Arial" w:hAnsi="Arial" w:cs="Arial"/>
          <w:sz w:val="22"/>
          <w:szCs w:val="22"/>
          <w:lang w:val="es-ES_tradnl" w:eastAsia="ar-SA"/>
        </w:rPr>
        <w:t xml:space="preserve">de noviembre de </w:t>
      </w:r>
      <w:r w:rsidR="00690E86" w:rsidRPr="00E543A7">
        <w:rPr>
          <w:rFonts w:ascii="Arial" w:hAnsi="Arial" w:cs="Arial"/>
          <w:sz w:val="22"/>
          <w:szCs w:val="22"/>
          <w:lang w:val="es-ES_tradnl" w:eastAsia="ar-SA"/>
        </w:rPr>
        <w:t>XX</w:t>
      </w:r>
      <w:r w:rsidR="0038756A" w:rsidRPr="00E543A7">
        <w:rPr>
          <w:rFonts w:ascii="Arial" w:hAnsi="Arial" w:cs="Arial"/>
          <w:sz w:val="22"/>
          <w:szCs w:val="22"/>
          <w:lang w:val="es-ES_tradnl" w:eastAsia="ar-SA"/>
        </w:rPr>
        <w:t xml:space="preserve"> y con base en la Ley 80 de 1993, Ley 1150 de 2007 y el Decreto 1082 de 2015, y quien para los efectos del presente contrato se denominará </w:t>
      </w:r>
      <w:r w:rsidR="0038756A" w:rsidRPr="00E543A7">
        <w:rPr>
          <w:rFonts w:ascii="Arial" w:hAnsi="Arial" w:cs="Arial"/>
          <w:b/>
          <w:sz w:val="22"/>
          <w:szCs w:val="22"/>
          <w:lang w:val="es-ES_tradnl" w:eastAsia="ar-SA"/>
        </w:rPr>
        <w:t>EL MUNICIPIO</w:t>
      </w:r>
      <w:r w:rsidR="0038756A" w:rsidRPr="00E543A7">
        <w:rPr>
          <w:rFonts w:ascii="Arial" w:eastAsia="Calibri" w:hAnsi="Arial" w:cs="Arial"/>
          <w:sz w:val="22"/>
          <w:szCs w:val="22"/>
          <w:lang w:eastAsia="en-US"/>
        </w:rPr>
        <w:t xml:space="preserve">, y de otra parte …………., actuando como Representante Legal de la empresa contratista ………….., identificada con el NIT …………., quien para los efectos de este contrato se llamará </w:t>
      </w:r>
      <w:r w:rsidR="0038756A" w:rsidRPr="00E543A7">
        <w:rPr>
          <w:rFonts w:ascii="Arial" w:eastAsia="Calibri" w:hAnsi="Arial" w:cs="Arial"/>
          <w:b/>
          <w:bCs/>
          <w:sz w:val="22"/>
          <w:szCs w:val="22"/>
          <w:lang w:eastAsia="en-US"/>
        </w:rPr>
        <w:t>EL CONTRATISTA</w:t>
      </w:r>
      <w:r w:rsidR="0038756A" w:rsidRPr="00A921F0">
        <w:rPr>
          <w:rFonts w:ascii="Arial" w:eastAsia="Calibri" w:hAnsi="Arial" w:cs="Arial"/>
          <w:sz w:val="22"/>
          <w:szCs w:val="22"/>
          <w:lang w:eastAsia="en-US"/>
        </w:rPr>
        <w:t xml:space="preserve">; se ha convenido en celebrar el presente Contrato de suministro que se regirá por las normas de las Leyes 80 de 1993 y 1150 de 2007, y por sus decretos reglamentarios, y los vacíos se regirán por las normas civiles, previa las siguientes consideraciones: </w:t>
      </w:r>
      <w:r w:rsidR="0038756A" w:rsidRPr="00A921F0">
        <w:rPr>
          <w:rFonts w:ascii="Arial" w:eastAsia="Calibri" w:hAnsi="Arial" w:cs="Arial"/>
          <w:b/>
          <w:bCs/>
          <w:sz w:val="22"/>
          <w:szCs w:val="22"/>
          <w:lang w:eastAsia="en-US"/>
        </w:rPr>
        <w:t xml:space="preserve">1. </w:t>
      </w:r>
      <w:r w:rsidR="0038756A" w:rsidRPr="00A921F0">
        <w:rPr>
          <w:rFonts w:ascii="Arial" w:eastAsia="Calibri" w:hAnsi="Arial" w:cs="Arial"/>
          <w:sz w:val="22"/>
          <w:szCs w:val="22"/>
          <w:lang w:eastAsia="en-US"/>
        </w:rPr>
        <w:t xml:space="preserve">xxx. </w:t>
      </w:r>
      <w:r w:rsidR="0038756A" w:rsidRPr="00A921F0">
        <w:rPr>
          <w:rFonts w:ascii="Arial" w:eastAsia="Calibri" w:hAnsi="Arial" w:cs="Arial"/>
          <w:b/>
          <w:bCs/>
          <w:sz w:val="22"/>
          <w:szCs w:val="22"/>
          <w:lang w:eastAsia="en-US"/>
        </w:rPr>
        <w:t xml:space="preserve">2. </w:t>
      </w:r>
      <w:r w:rsidR="0038756A" w:rsidRPr="00A921F0">
        <w:rPr>
          <w:rFonts w:ascii="Arial" w:eastAsia="Calibri" w:hAnsi="Arial" w:cs="Arial"/>
          <w:sz w:val="22"/>
          <w:szCs w:val="22"/>
          <w:lang w:eastAsia="en-US"/>
        </w:rPr>
        <w:t>xxxx</w:t>
      </w:r>
      <w:r w:rsidR="0038756A" w:rsidRPr="00A921F0">
        <w:rPr>
          <w:rFonts w:ascii="Arial" w:eastAsia="Calibri" w:hAnsi="Arial" w:cs="Arial"/>
          <w:b/>
          <w:bCs/>
          <w:sz w:val="22"/>
          <w:szCs w:val="22"/>
          <w:lang w:eastAsia="en-US"/>
        </w:rPr>
        <w:t xml:space="preserve">.3. </w:t>
      </w:r>
      <w:r w:rsidR="0038756A" w:rsidRPr="00A921F0">
        <w:rPr>
          <w:rFonts w:ascii="Arial" w:eastAsia="Calibri" w:hAnsi="Arial" w:cs="Arial"/>
          <w:sz w:val="22"/>
          <w:szCs w:val="22"/>
          <w:lang w:eastAsia="en-US"/>
        </w:rPr>
        <w:t xml:space="preserve">Que para el efecto se adelantó y se llevó hasta su culminación el respectivo proceso de selección abreviada No. 003 de 2020 conforme lo establecen en su conjunto los Artículos 2º, numeral. 2, literal a) de la Ley 1150 de 2007 y el Decreto No. 1082 de 2015. </w:t>
      </w:r>
      <w:r w:rsidR="0038756A" w:rsidRPr="00A921F0">
        <w:rPr>
          <w:rFonts w:ascii="Arial" w:eastAsia="Calibri" w:hAnsi="Arial" w:cs="Arial"/>
          <w:b/>
          <w:bCs/>
          <w:sz w:val="22"/>
          <w:szCs w:val="22"/>
          <w:lang w:eastAsia="en-US"/>
        </w:rPr>
        <w:t xml:space="preserve">4. </w:t>
      </w:r>
      <w:r w:rsidR="0038756A" w:rsidRPr="00A921F0">
        <w:rPr>
          <w:rFonts w:ascii="Arial" w:eastAsia="Calibri" w:hAnsi="Arial" w:cs="Arial"/>
          <w:sz w:val="22"/>
          <w:szCs w:val="22"/>
          <w:lang w:eastAsia="en-US"/>
        </w:rPr>
        <w:t>Que</w:t>
      </w:r>
      <w:r w:rsidR="005F31FE" w:rsidRPr="00A921F0">
        <w:rPr>
          <w:rFonts w:ascii="Arial" w:eastAsia="Calibri" w:hAnsi="Arial" w:cs="Arial"/>
          <w:sz w:val="22"/>
          <w:szCs w:val="22"/>
          <w:lang w:eastAsia="en-US"/>
        </w:rPr>
        <w:t>,</w:t>
      </w:r>
      <w:r w:rsidR="0038756A" w:rsidRPr="00A921F0">
        <w:rPr>
          <w:rFonts w:ascii="Arial" w:eastAsia="Calibri" w:hAnsi="Arial" w:cs="Arial"/>
          <w:sz w:val="22"/>
          <w:szCs w:val="22"/>
          <w:lang w:eastAsia="en-US"/>
        </w:rPr>
        <w:t xml:space="preserve"> en el proceso de selección abreviada antes mencionado, se seleccionó la propuesta presentada por ______________________ </w:t>
      </w:r>
      <w:proofErr w:type="spellStart"/>
      <w:r w:rsidR="0038756A" w:rsidRPr="00A921F0">
        <w:rPr>
          <w:rFonts w:ascii="Arial" w:eastAsia="Calibri" w:hAnsi="Arial" w:cs="Arial"/>
          <w:sz w:val="22"/>
          <w:szCs w:val="22"/>
          <w:lang w:eastAsia="en-US"/>
        </w:rPr>
        <w:t>por</w:t>
      </w:r>
      <w:proofErr w:type="spellEnd"/>
      <w:r w:rsidR="0038756A" w:rsidRPr="00A921F0">
        <w:rPr>
          <w:rFonts w:ascii="Arial" w:eastAsia="Calibri" w:hAnsi="Arial" w:cs="Arial"/>
          <w:sz w:val="22"/>
          <w:szCs w:val="22"/>
          <w:lang w:eastAsia="en-US"/>
        </w:rPr>
        <w:t xml:space="preserve"> valor de_________ ($_____________</w:t>
      </w:r>
      <w:proofErr w:type="spellStart"/>
      <w:r w:rsidR="0038756A" w:rsidRPr="00A921F0">
        <w:rPr>
          <w:rFonts w:ascii="Arial" w:eastAsia="Calibri" w:hAnsi="Arial" w:cs="Arial"/>
          <w:sz w:val="22"/>
          <w:szCs w:val="22"/>
          <w:lang w:eastAsia="en-US"/>
        </w:rPr>
        <w:t>oo</w:t>
      </w:r>
      <w:proofErr w:type="spellEnd"/>
      <w:r w:rsidR="0038756A" w:rsidRPr="00A921F0">
        <w:rPr>
          <w:rFonts w:ascii="Arial" w:eastAsia="Calibri" w:hAnsi="Arial" w:cs="Arial"/>
          <w:sz w:val="22"/>
          <w:szCs w:val="22"/>
          <w:lang w:eastAsia="en-US"/>
        </w:rPr>
        <w:t xml:space="preserve">), por haber cumplido con todos los requisitos habilitantes dispuestos en el correspondiente Pliego de Condiciones y por haber presentado el menor precio en la subasta inversa realizada, por lo que se ha considerado favorable para los intereses del Municipio. </w:t>
      </w:r>
      <w:r w:rsidR="0038756A" w:rsidRPr="00A921F0">
        <w:rPr>
          <w:rFonts w:ascii="Arial" w:eastAsia="Calibri" w:hAnsi="Arial" w:cs="Arial"/>
          <w:b/>
          <w:bCs/>
          <w:sz w:val="22"/>
          <w:szCs w:val="22"/>
          <w:lang w:eastAsia="en-US"/>
        </w:rPr>
        <w:t xml:space="preserve">5. </w:t>
      </w:r>
      <w:r w:rsidR="0038756A" w:rsidRPr="00A921F0">
        <w:rPr>
          <w:rFonts w:ascii="Arial" w:eastAsia="Calibri" w:hAnsi="Arial" w:cs="Arial"/>
          <w:sz w:val="22"/>
          <w:szCs w:val="22"/>
          <w:lang w:eastAsia="en-US"/>
        </w:rPr>
        <w:t xml:space="preserve">Que el Municipio cubrirá      </w:t>
      </w:r>
    </w:p>
    <w:p w:rsidR="0038756A" w:rsidRPr="006A04EF" w:rsidRDefault="0038756A" w:rsidP="006A04EF">
      <w:pPr>
        <w:autoSpaceDE w:val="0"/>
        <w:autoSpaceDN w:val="0"/>
        <w:adjustRightInd w:val="0"/>
        <w:jc w:val="both"/>
        <w:rPr>
          <w:rFonts w:ascii="Arial" w:hAnsi="Arial" w:cs="Arial"/>
          <w:sz w:val="22"/>
          <w:szCs w:val="22"/>
          <w:lang w:val="es-MX" w:eastAsia="es-MX"/>
        </w:rPr>
      </w:pPr>
      <w:r w:rsidRPr="00A921F0">
        <w:rPr>
          <w:rFonts w:ascii="Arial" w:eastAsia="Calibri" w:hAnsi="Arial" w:cs="Arial"/>
          <w:color w:val="000000"/>
          <w:sz w:val="22"/>
          <w:szCs w:val="22"/>
        </w:rPr>
        <w:t xml:space="preserve">los costos de la contratación a realizar mediante el Rubro Presupuestal No. </w:t>
      </w:r>
      <w:proofErr w:type="spellStart"/>
      <w:r w:rsidRPr="00A921F0">
        <w:rPr>
          <w:rFonts w:ascii="Arial" w:eastAsia="Calibri" w:hAnsi="Arial" w:cs="Arial"/>
          <w:color w:val="000000"/>
          <w:sz w:val="22"/>
          <w:szCs w:val="22"/>
        </w:rPr>
        <w:t>xxxx</w:t>
      </w:r>
      <w:proofErr w:type="spellEnd"/>
      <w:r w:rsidRPr="00A921F0">
        <w:rPr>
          <w:rFonts w:ascii="Arial" w:eastAsia="Calibri" w:hAnsi="Arial" w:cs="Arial"/>
          <w:color w:val="000000"/>
          <w:sz w:val="22"/>
          <w:szCs w:val="22"/>
        </w:rPr>
        <w:t xml:space="preserve"> denominado </w:t>
      </w:r>
      <w:r w:rsidRPr="00A921F0">
        <w:rPr>
          <w:rFonts w:ascii="Arial" w:eastAsia="Calibri" w:hAnsi="Arial" w:cs="Arial"/>
          <w:b/>
          <w:bCs/>
          <w:color w:val="000000"/>
          <w:sz w:val="22"/>
          <w:szCs w:val="22"/>
        </w:rPr>
        <w:t xml:space="preserve">XXXX </w:t>
      </w:r>
      <w:r w:rsidRPr="00A921F0">
        <w:rPr>
          <w:rFonts w:ascii="Arial" w:eastAsia="Calibri" w:hAnsi="Arial" w:cs="Arial"/>
          <w:color w:val="000000"/>
          <w:sz w:val="22"/>
          <w:szCs w:val="22"/>
        </w:rPr>
        <w:t xml:space="preserve">según Certificado de Disponibilidad Presupuestal No. xx del xxx de xxx de 2016 del presupuesto de rentas y gastos de la vigencia fiscal correspondiente al año 2018. </w:t>
      </w:r>
      <w:r w:rsidRPr="00A921F0">
        <w:rPr>
          <w:rFonts w:ascii="Arial" w:eastAsia="Calibri" w:hAnsi="Arial" w:cs="Arial"/>
          <w:b/>
          <w:bCs/>
          <w:color w:val="000000"/>
          <w:sz w:val="22"/>
          <w:szCs w:val="22"/>
        </w:rPr>
        <w:t xml:space="preserve">6. </w:t>
      </w:r>
      <w:r w:rsidRPr="00A921F0">
        <w:rPr>
          <w:rFonts w:ascii="Arial" w:eastAsia="Calibri" w:hAnsi="Arial" w:cs="Arial"/>
          <w:color w:val="000000"/>
          <w:sz w:val="22"/>
          <w:szCs w:val="22"/>
        </w:rPr>
        <w:t xml:space="preserve">Que el Representante Legal del Contratista declaró que ni él, ni los socios de la empresa ni esta misma, se encuentran inhabilitados ni incursos en inhabilidad o incompatibilidad alguna para celebrar contratos con el Municipio de Belmira y/o para ejecutar este contrato de suministro. Y considerando las siguientes clausulas </w:t>
      </w:r>
      <w:r w:rsidRPr="00A921F0">
        <w:rPr>
          <w:rFonts w:ascii="Arial" w:eastAsia="Calibri" w:hAnsi="Arial" w:cs="Arial"/>
          <w:b/>
          <w:bCs/>
          <w:color w:val="000000"/>
          <w:sz w:val="22"/>
          <w:szCs w:val="22"/>
        </w:rPr>
        <w:t xml:space="preserve">Primera. Objeto. </w:t>
      </w:r>
      <w:r w:rsidRPr="00A921F0">
        <w:rPr>
          <w:rFonts w:ascii="Arial" w:eastAsia="Calibri" w:hAnsi="Arial" w:cs="Arial"/>
          <w:color w:val="000000"/>
          <w:sz w:val="22"/>
          <w:szCs w:val="22"/>
        </w:rPr>
        <w:t>El Contratista se obliga a favor de El Municipio de Belmira a efectuar el “</w:t>
      </w:r>
      <w:r w:rsidR="006A04EF">
        <w:rPr>
          <w:rFonts w:ascii="Arial" w:hAnsi="Arial" w:cs="Arial"/>
          <w:bCs/>
          <w:sz w:val="22"/>
          <w:szCs w:val="22"/>
        </w:rPr>
        <w:t>.</w:t>
      </w:r>
      <w:r w:rsidR="004E1772" w:rsidRPr="00A921F0">
        <w:rPr>
          <w:rFonts w:ascii="Arial" w:hAnsi="Arial" w:cs="Arial"/>
          <w:sz w:val="22"/>
          <w:szCs w:val="22"/>
        </w:rPr>
        <w:t>”</w:t>
      </w:r>
      <w:r w:rsidRPr="00A921F0">
        <w:rPr>
          <w:rFonts w:ascii="Arial" w:eastAsia="Calibri" w:hAnsi="Arial" w:cs="Arial"/>
          <w:color w:val="000000"/>
          <w:sz w:val="22"/>
          <w:szCs w:val="22"/>
        </w:rPr>
        <w:t xml:space="preserve">. </w:t>
      </w:r>
      <w:r w:rsidRPr="00A921F0">
        <w:rPr>
          <w:rFonts w:ascii="Arial" w:eastAsia="Calibri" w:hAnsi="Arial" w:cs="Arial"/>
          <w:b/>
          <w:bCs/>
          <w:color w:val="000000"/>
          <w:sz w:val="22"/>
          <w:szCs w:val="22"/>
        </w:rPr>
        <w:t xml:space="preserve">Segunda. Alcance del objeto. </w:t>
      </w:r>
      <w:r w:rsidRPr="00A921F0">
        <w:rPr>
          <w:rFonts w:ascii="Arial" w:eastAsia="Calibri" w:hAnsi="Arial" w:cs="Arial"/>
          <w:color w:val="000000"/>
          <w:sz w:val="22"/>
          <w:szCs w:val="22"/>
        </w:rPr>
        <w:t>En cumplimiento del objeto descrito anteriormente, la persona natural o jurídica que se llegare a contratar deberá: sumin</w:t>
      </w:r>
      <w:r w:rsidR="006A04EF">
        <w:rPr>
          <w:rFonts w:ascii="Arial" w:eastAsia="Calibri" w:hAnsi="Arial" w:cs="Arial"/>
          <w:color w:val="000000"/>
          <w:sz w:val="22"/>
          <w:szCs w:val="22"/>
        </w:rPr>
        <w:t xml:space="preserve">istrar al municipio de Belmira: </w:t>
      </w:r>
      <w:r w:rsidRPr="00A921F0">
        <w:rPr>
          <w:rFonts w:ascii="Arial" w:eastAsia="Calibri" w:hAnsi="Arial" w:cs="Arial"/>
          <w:b/>
          <w:bCs/>
          <w:sz w:val="22"/>
          <w:szCs w:val="22"/>
          <w:lang w:eastAsia="en-US"/>
        </w:rPr>
        <w:t xml:space="preserve">Tercera. Valor y Forma de Pago. </w:t>
      </w:r>
      <w:r w:rsidRPr="00A921F0">
        <w:rPr>
          <w:rFonts w:ascii="Arial" w:eastAsia="Calibri" w:hAnsi="Arial" w:cs="Arial"/>
          <w:sz w:val="22"/>
          <w:szCs w:val="22"/>
          <w:lang w:eastAsia="en-US"/>
        </w:rPr>
        <w:t>El valor del presente contrato se fija en la suma de______________________ ($.........</w:t>
      </w:r>
      <w:proofErr w:type="spellStart"/>
      <w:r w:rsidRPr="00A921F0">
        <w:rPr>
          <w:rFonts w:ascii="Arial" w:eastAsia="Calibri" w:hAnsi="Arial" w:cs="Arial"/>
          <w:sz w:val="22"/>
          <w:szCs w:val="22"/>
          <w:lang w:eastAsia="en-US"/>
        </w:rPr>
        <w:t>oo</w:t>
      </w:r>
      <w:proofErr w:type="spellEnd"/>
      <w:r w:rsidRPr="00A921F0">
        <w:rPr>
          <w:rFonts w:ascii="Arial" w:eastAsia="Calibri" w:hAnsi="Arial" w:cs="Arial"/>
          <w:sz w:val="22"/>
          <w:szCs w:val="22"/>
          <w:lang w:eastAsia="en-US"/>
        </w:rPr>
        <w:t xml:space="preserve">), IVA incluido; los cuales cancelara el Municipio en pagos___________ o hasta agotar el rubro y una vez recibidos a entera satisfacción por el interventor del contrato igualmente será con corte al treinta (30) de cada mes y el pago se hará efectivo, se realizara dentro de los cinco (5) días siguientes de conformidad con el procedimiento establecido por el Sistema de Gestión de la Calidad </w:t>
      </w:r>
      <w:r w:rsidRPr="00A921F0">
        <w:rPr>
          <w:rFonts w:ascii="Arial" w:eastAsia="Calibri" w:hAnsi="Arial" w:cs="Arial"/>
          <w:b/>
          <w:bCs/>
          <w:sz w:val="22"/>
          <w:szCs w:val="22"/>
          <w:lang w:eastAsia="en-US"/>
        </w:rPr>
        <w:t xml:space="preserve">Parágrafo 1: </w:t>
      </w:r>
      <w:r w:rsidRPr="00A921F0">
        <w:rPr>
          <w:rFonts w:ascii="Arial" w:eastAsia="Calibri" w:hAnsi="Arial" w:cs="Arial"/>
          <w:sz w:val="22"/>
          <w:szCs w:val="22"/>
          <w:lang w:eastAsia="en-US"/>
        </w:rPr>
        <w:t xml:space="preserve">Para tal efecto, El Contratista deberá presentar la respectiva factura o cuenta de cobro, acompañada de la Certificación de Recibo a Entera Satisfacción expedida por el interventor del contrato. </w:t>
      </w:r>
      <w:r w:rsidRPr="00A921F0">
        <w:rPr>
          <w:rFonts w:ascii="Arial" w:eastAsia="Calibri" w:hAnsi="Arial" w:cs="Arial"/>
          <w:b/>
          <w:bCs/>
          <w:sz w:val="22"/>
          <w:szCs w:val="22"/>
          <w:lang w:eastAsia="en-US"/>
        </w:rPr>
        <w:t xml:space="preserve">Parágrafo 2: </w:t>
      </w:r>
      <w:r w:rsidRPr="00A921F0">
        <w:rPr>
          <w:rFonts w:ascii="Arial" w:eastAsia="Calibri" w:hAnsi="Arial" w:cs="Arial"/>
          <w:sz w:val="22"/>
          <w:szCs w:val="22"/>
          <w:lang w:eastAsia="en-US"/>
        </w:rPr>
        <w:t xml:space="preserve">Del valor de cada pago, se le deducirán los impuestos </w:t>
      </w:r>
      <w:r w:rsidRPr="00E543A7">
        <w:rPr>
          <w:rFonts w:ascii="Arial" w:eastAsia="Calibri" w:hAnsi="Arial" w:cs="Arial"/>
          <w:sz w:val="22"/>
          <w:szCs w:val="22"/>
          <w:lang w:eastAsia="en-US"/>
        </w:rPr>
        <w:t xml:space="preserve">de ley de carácter nacional y local. </w:t>
      </w:r>
      <w:r w:rsidRPr="00E543A7">
        <w:rPr>
          <w:rFonts w:ascii="Arial" w:eastAsia="Calibri" w:hAnsi="Arial" w:cs="Arial"/>
          <w:b/>
          <w:bCs/>
          <w:sz w:val="22"/>
          <w:szCs w:val="22"/>
          <w:lang w:eastAsia="en-US"/>
        </w:rPr>
        <w:t xml:space="preserve">Cuarta. Plazo del Contrato. </w:t>
      </w:r>
      <w:r w:rsidRPr="00E543A7">
        <w:rPr>
          <w:rFonts w:ascii="Arial" w:eastAsia="Calibri" w:hAnsi="Arial" w:cs="Arial"/>
          <w:sz w:val="22"/>
          <w:szCs w:val="22"/>
          <w:lang w:eastAsia="en-US"/>
        </w:rPr>
        <w:t>El término de duración del presente contrato será de</w:t>
      </w:r>
      <w:r w:rsidR="00AE4F09">
        <w:rPr>
          <w:rFonts w:ascii="Arial" w:hAnsi="Arial" w:cs="Arial"/>
          <w:sz w:val="22"/>
          <w:szCs w:val="22"/>
        </w:rPr>
        <w:t>_____________________</w:t>
      </w:r>
      <w:r w:rsidR="006A04EF" w:rsidRPr="00E543A7">
        <w:rPr>
          <w:rFonts w:ascii="Arial" w:hAnsi="Arial" w:cs="Arial"/>
          <w:sz w:val="22"/>
          <w:szCs w:val="22"/>
          <w:lang w:val="es-MX" w:eastAsia="es-MX"/>
        </w:rPr>
        <w:t xml:space="preserve">, </w:t>
      </w:r>
      <w:r w:rsidRPr="00E543A7">
        <w:rPr>
          <w:rFonts w:ascii="Arial" w:eastAsia="Calibri" w:hAnsi="Arial" w:cs="Arial"/>
          <w:sz w:val="22"/>
          <w:szCs w:val="22"/>
          <w:lang w:eastAsia="en-US"/>
        </w:rPr>
        <w:t>contado a partir de la aprobación de las garantías pactadas y de la firma del acta de</w:t>
      </w:r>
      <w:r w:rsidRPr="00A921F0">
        <w:rPr>
          <w:rFonts w:ascii="Arial" w:eastAsia="Calibri" w:hAnsi="Arial" w:cs="Arial"/>
          <w:sz w:val="22"/>
          <w:szCs w:val="22"/>
          <w:lang w:eastAsia="en-US"/>
        </w:rPr>
        <w:t xml:space="preserve"> inicio suscrita con el interventor del contrato. No obstante</w:t>
      </w:r>
      <w:r w:rsidR="005F31FE" w:rsidRPr="00A921F0">
        <w:rPr>
          <w:rFonts w:ascii="Arial" w:eastAsia="Calibri" w:hAnsi="Arial" w:cs="Arial"/>
          <w:sz w:val="22"/>
          <w:szCs w:val="22"/>
          <w:lang w:eastAsia="en-US"/>
        </w:rPr>
        <w:t>,</w:t>
      </w:r>
      <w:r w:rsidRPr="00A921F0">
        <w:rPr>
          <w:rFonts w:ascii="Arial" w:eastAsia="Calibri" w:hAnsi="Arial" w:cs="Arial"/>
          <w:sz w:val="22"/>
          <w:szCs w:val="22"/>
          <w:lang w:eastAsia="en-US"/>
        </w:rPr>
        <w:t xml:space="preserve"> el término estipulado, las partes podrán darlo por terminado anticipadamente de mutuo acuerdo o suspenderlo por las c</w:t>
      </w:r>
      <w:r w:rsidR="005F31FE" w:rsidRPr="00A921F0">
        <w:rPr>
          <w:rFonts w:ascii="Arial" w:eastAsia="Calibri" w:hAnsi="Arial" w:cs="Arial"/>
          <w:sz w:val="22"/>
          <w:szCs w:val="22"/>
          <w:lang w:eastAsia="en-US"/>
        </w:rPr>
        <w:t xml:space="preserve">ausales establecidas en la Ley. </w:t>
      </w:r>
      <w:r w:rsidRPr="00A921F0">
        <w:rPr>
          <w:rFonts w:ascii="Arial" w:eastAsia="Calibri" w:hAnsi="Arial" w:cs="Arial"/>
          <w:b/>
          <w:bCs/>
          <w:sz w:val="22"/>
          <w:szCs w:val="22"/>
          <w:lang w:eastAsia="en-US"/>
        </w:rPr>
        <w:t xml:space="preserve">Quinta. Obligaciones de las partes. </w:t>
      </w:r>
      <w:r w:rsidRPr="00A921F0">
        <w:rPr>
          <w:rFonts w:ascii="Arial" w:eastAsia="Calibri" w:hAnsi="Arial" w:cs="Arial"/>
          <w:sz w:val="22"/>
          <w:szCs w:val="22"/>
          <w:lang w:eastAsia="en-US"/>
        </w:rPr>
        <w:t>Para hacer viable la ejecución del presente contrato, además de las establecidas en los artículos 4º y 5º de la Ley 80 de 1993 se asumirán las siguientes obligaciones</w:t>
      </w:r>
      <w:r w:rsidRPr="00A921F0">
        <w:rPr>
          <w:rFonts w:ascii="Arial" w:eastAsia="Calibri" w:hAnsi="Arial" w:cs="Arial"/>
          <w:b/>
          <w:bCs/>
          <w:sz w:val="22"/>
          <w:szCs w:val="22"/>
          <w:lang w:eastAsia="en-US"/>
        </w:rPr>
        <w:t xml:space="preserve">: El Municipio. </w:t>
      </w:r>
      <w:r w:rsidRPr="00A921F0">
        <w:rPr>
          <w:rFonts w:ascii="Arial" w:eastAsia="Calibri" w:hAnsi="Arial" w:cs="Arial"/>
          <w:sz w:val="22"/>
          <w:szCs w:val="22"/>
          <w:lang w:eastAsia="en-US"/>
        </w:rPr>
        <w:t xml:space="preserve">El Municipio se obliga a: </w:t>
      </w:r>
      <w:r w:rsidRPr="00A921F0">
        <w:rPr>
          <w:rFonts w:ascii="Arial" w:eastAsia="Calibri" w:hAnsi="Arial" w:cs="Arial"/>
          <w:b/>
          <w:bCs/>
          <w:sz w:val="22"/>
          <w:szCs w:val="22"/>
          <w:lang w:eastAsia="en-US"/>
        </w:rPr>
        <w:t xml:space="preserve">1) </w:t>
      </w:r>
      <w:r w:rsidRPr="00A921F0">
        <w:rPr>
          <w:rFonts w:ascii="Arial" w:eastAsia="Calibri" w:hAnsi="Arial" w:cs="Arial"/>
          <w:sz w:val="22"/>
          <w:szCs w:val="22"/>
          <w:lang w:eastAsia="en-US"/>
        </w:rPr>
        <w:t xml:space="preserve">Suministrar la información necesaria para el cumplimiento del objeto contractual </w:t>
      </w:r>
      <w:r w:rsidRPr="00A921F0">
        <w:rPr>
          <w:rFonts w:ascii="Arial" w:eastAsia="Calibri" w:hAnsi="Arial" w:cs="Arial"/>
          <w:b/>
          <w:bCs/>
          <w:sz w:val="22"/>
          <w:szCs w:val="22"/>
          <w:lang w:eastAsia="en-US"/>
        </w:rPr>
        <w:t xml:space="preserve">2) </w:t>
      </w:r>
      <w:r w:rsidRPr="00A921F0">
        <w:rPr>
          <w:rFonts w:ascii="Arial" w:eastAsia="Calibri" w:hAnsi="Arial" w:cs="Arial"/>
          <w:sz w:val="22"/>
          <w:szCs w:val="22"/>
          <w:lang w:eastAsia="en-US"/>
        </w:rPr>
        <w:t xml:space="preserve">Efectuar los pagos al Contratista en el lugar y forma convenida. </w:t>
      </w:r>
      <w:r w:rsidRPr="00A921F0">
        <w:rPr>
          <w:rFonts w:ascii="Arial" w:eastAsia="Calibri" w:hAnsi="Arial" w:cs="Arial"/>
          <w:b/>
          <w:bCs/>
          <w:sz w:val="22"/>
          <w:szCs w:val="22"/>
          <w:lang w:eastAsia="en-US"/>
        </w:rPr>
        <w:t xml:space="preserve">3) </w:t>
      </w:r>
      <w:r w:rsidRPr="00A921F0">
        <w:rPr>
          <w:rFonts w:ascii="Arial" w:eastAsia="Calibri" w:hAnsi="Arial" w:cs="Arial"/>
          <w:sz w:val="22"/>
          <w:szCs w:val="22"/>
          <w:lang w:eastAsia="en-US"/>
        </w:rPr>
        <w:t xml:space="preserve">A declarar como cierta toda la información que ha suministrado respecto de los asuntos del objeto contratado, de manera que no se vaya a desvirtuar lo actuado por algún hecho conocido por este y no puesto en conocimiento oportuno La Contratista. </w:t>
      </w:r>
      <w:r w:rsidRPr="00A921F0">
        <w:rPr>
          <w:rFonts w:ascii="Arial" w:eastAsia="Calibri" w:hAnsi="Arial" w:cs="Arial"/>
          <w:b/>
          <w:bCs/>
          <w:sz w:val="22"/>
          <w:szCs w:val="22"/>
          <w:lang w:eastAsia="en-US"/>
        </w:rPr>
        <w:t xml:space="preserve">El Contratista: </w:t>
      </w:r>
      <w:r w:rsidRPr="00A921F0">
        <w:rPr>
          <w:rFonts w:ascii="Arial" w:eastAsia="Calibri" w:hAnsi="Arial" w:cs="Arial"/>
          <w:sz w:val="22"/>
          <w:szCs w:val="22"/>
          <w:lang w:eastAsia="en-US"/>
        </w:rPr>
        <w:t xml:space="preserve">Que El Contratista se obliga a Cumplir con las siguientes obligaciones, además de lo que quede establecido contractualmente en el objeto y su alcance: </w:t>
      </w:r>
      <w:r w:rsidRPr="00A921F0">
        <w:rPr>
          <w:rFonts w:ascii="Arial" w:eastAsia="Calibri" w:hAnsi="Arial" w:cs="Arial"/>
          <w:b/>
          <w:bCs/>
          <w:sz w:val="22"/>
          <w:szCs w:val="22"/>
          <w:lang w:eastAsia="en-US"/>
        </w:rPr>
        <w:t xml:space="preserve">1) </w:t>
      </w:r>
      <w:r w:rsidRPr="00A921F0">
        <w:rPr>
          <w:rFonts w:ascii="Arial" w:eastAsia="Calibri" w:hAnsi="Arial" w:cs="Arial"/>
          <w:sz w:val="22"/>
          <w:szCs w:val="22"/>
          <w:lang w:eastAsia="en-US"/>
        </w:rPr>
        <w:t xml:space="preserve">Garantizar el cumplimiento del objeto del contrato, </w:t>
      </w:r>
      <w:r w:rsidRPr="00A921F0">
        <w:rPr>
          <w:rFonts w:ascii="Arial" w:eastAsia="Calibri" w:hAnsi="Arial" w:cs="Arial"/>
          <w:b/>
          <w:bCs/>
          <w:sz w:val="22"/>
          <w:szCs w:val="22"/>
          <w:lang w:eastAsia="en-US"/>
        </w:rPr>
        <w:t xml:space="preserve">2) </w:t>
      </w:r>
      <w:r w:rsidRPr="00A921F0">
        <w:rPr>
          <w:rFonts w:ascii="Arial" w:eastAsia="Calibri" w:hAnsi="Arial" w:cs="Arial"/>
          <w:sz w:val="22"/>
          <w:szCs w:val="22"/>
          <w:lang w:eastAsia="en-US"/>
        </w:rPr>
        <w:t xml:space="preserve">Mantener comunicación con el Municipio a fin de recibir orientaciones y evaluar el proceso ejecutado, </w:t>
      </w:r>
      <w:r w:rsidRPr="00A921F0">
        <w:rPr>
          <w:rFonts w:ascii="Arial" w:eastAsia="Calibri" w:hAnsi="Arial" w:cs="Arial"/>
          <w:b/>
          <w:bCs/>
          <w:sz w:val="22"/>
          <w:szCs w:val="22"/>
          <w:lang w:eastAsia="en-US"/>
        </w:rPr>
        <w:t xml:space="preserve">3) </w:t>
      </w:r>
      <w:r w:rsidRPr="00A921F0">
        <w:rPr>
          <w:rFonts w:ascii="Arial" w:eastAsia="Calibri" w:hAnsi="Arial" w:cs="Arial"/>
          <w:sz w:val="22"/>
          <w:szCs w:val="22"/>
          <w:lang w:eastAsia="en-US"/>
        </w:rPr>
        <w:t xml:space="preserve">Cumplir con las correspondientes cotizaciones al Sistema General de Seguridad Social. Es decir se obliga el Contratista a mantenerse a paz y salvo con los pagos de aportes al Sistema de Seguridad Social Integral, quedando autorizado expresamente el Municipio a descontar de los valores adeudados al Contratista todos los valores que este le deba al mencionado sistema, y a dar trámite al pago subsiguiente, </w:t>
      </w:r>
      <w:r w:rsidRPr="00A921F0">
        <w:rPr>
          <w:rFonts w:ascii="Arial" w:eastAsia="Calibri" w:hAnsi="Arial" w:cs="Arial"/>
          <w:b/>
          <w:bCs/>
          <w:sz w:val="22"/>
          <w:szCs w:val="22"/>
          <w:lang w:eastAsia="en-US"/>
        </w:rPr>
        <w:t xml:space="preserve">4) </w:t>
      </w:r>
      <w:r w:rsidRPr="00A921F0">
        <w:rPr>
          <w:rFonts w:ascii="Arial" w:eastAsia="Calibri" w:hAnsi="Arial" w:cs="Arial"/>
          <w:sz w:val="22"/>
          <w:szCs w:val="22"/>
          <w:lang w:eastAsia="en-US"/>
        </w:rPr>
        <w:t xml:space="preserve">Constituir la correspondiente </w:t>
      </w:r>
      <w:r w:rsidRPr="00A921F0">
        <w:rPr>
          <w:rFonts w:ascii="Arial" w:eastAsia="Calibri" w:hAnsi="Arial" w:cs="Arial"/>
          <w:i/>
          <w:iCs/>
          <w:sz w:val="22"/>
          <w:szCs w:val="22"/>
          <w:lang w:eastAsia="en-US"/>
        </w:rPr>
        <w:t xml:space="preserve">garantía única </w:t>
      </w:r>
      <w:r w:rsidRPr="00A921F0">
        <w:rPr>
          <w:rFonts w:ascii="Arial" w:eastAsia="Calibri" w:hAnsi="Arial" w:cs="Arial"/>
          <w:sz w:val="22"/>
          <w:szCs w:val="22"/>
          <w:lang w:eastAsia="en-US"/>
        </w:rPr>
        <w:t xml:space="preserve">previa a la suscripción del Acta de Inicio, que ampare los riesgos de cumplimiento y calidad del bien suministrado, </w:t>
      </w:r>
      <w:r w:rsidRPr="00A921F0">
        <w:rPr>
          <w:rFonts w:ascii="Arial" w:eastAsia="Calibri" w:hAnsi="Arial" w:cs="Arial"/>
          <w:b/>
          <w:bCs/>
          <w:sz w:val="22"/>
          <w:szCs w:val="22"/>
          <w:lang w:eastAsia="en-US"/>
        </w:rPr>
        <w:t xml:space="preserve">5) </w:t>
      </w:r>
      <w:r w:rsidRPr="00A921F0">
        <w:rPr>
          <w:rFonts w:ascii="Arial" w:eastAsia="Calibri" w:hAnsi="Arial" w:cs="Arial"/>
          <w:sz w:val="22"/>
          <w:szCs w:val="22"/>
          <w:lang w:eastAsia="en-US"/>
        </w:rPr>
        <w:t xml:space="preserve">Ejecutar el alcance del objeto contractual en las condiciones y lugares que le sean señalados por el interventor del contrato, </w:t>
      </w:r>
      <w:r w:rsidRPr="00A921F0">
        <w:rPr>
          <w:rFonts w:ascii="Arial" w:eastAsia="Calibri" w:hAnsi="Arial" w:cs="Arial"/>
          <w:b/>
          <w:bCs/>
          <w:sz w:val="22"/>
          <w:szCs w:val="22"/>
          <w:lang w:eastAsia="en-US"/>
        </w:rPr>
        <w:t xml:space="preserve">6) </w:t>
      </w:r>
      <w:r w:rsidRPr="00A921F0">
        <w:rPr>
          <w:rFonts w:ascii="Arial" w:eastAsia="Calibri" w:hAnsi="Arial" w:cs="Arial"/>
          <w:sz w:val="22"/>
          <w:szCs w:val="22"/>
          <w:lang w:eastAsia="en-US"/>
        </w:rPr>
        <w:t xml:space="preserve">Las demás que se deriven directa o indirectamente del objeto contractual y que sean necesarias para desarrollarlo y darle correcta ejecución. </w:t>
      </w:r>
      <w:r w:rsidR="005F31FE" w:rsidRPr="00A921F0">
        <w:rPr>
          <w:rFonts w:ascii="Arial" w:eastAsia="Calibri" w:hAnsi="Arial" w:cs="Arial"/>
          <w:b/>
          <w:bCs/>
          <w:sz w:val="22"/>
          <w:szCs w:val="22"/>
          <w:lang w:eastAsia="en-US"/>
        </w:rPr>
        <w:t>Sexta. Cláusula Penal P</w:t>
      </w:r>
      <w:r w:rsidRPr="00A921F0">
        <w:rPr>
          <w:rFonts w:ascii="Arial" w:eastAsia="Calibri" w:hAnsi="Arial" w:cs="Arial"/>
          <w:b/>
          <w:bCs/>
          <w:sz w:val="22"/>
          <w:szCs w:val="22"/>
          <w:lang w:eastAsia="en-US"/>
        </w:rPr>
        <w:t xml:space="preserve">ecuniaria. </w:t>
      </w:r>
      <w:r w:rsidRPr="00A921F0">
        <w:rPr>
          <w:rFonts w:ascii="Arial" w:eastAsia="Calibri" w:hAnsi="Arial" w:cs="Arial"/>
          <w:sz w:val="22"/>
          <w:szCs w:val="22"/>
          <w:lang w:eastAsia="en-US"/>
        </w:rPr>
        <w:t xml:space="preserve">En caso de declaratoria de caducidad, El Municipio podrá imponer al Contratista una sanción pecuniaria, la cual tendrá un monto del diez por ciento (10%) del valor del contrato y se considerará como pago parcial de los perjuicios causados al Municipio. </w:t>
      </w:r>
      <w:r w:rsidRPr="00A921F0">
        <w:rPr>
          <w:rFonts w:ascii="Arial" w:eastAsia="Calibri" w:hAnsi="Arial" w:cs="Arial"/>
          <w:b/>
          <w:bCs/>
          <w:sz w:val="22"/>
          <w:szCs w:val="22"/>
          <w:lang w:eastAsia="en-US"/>
        </w:rPr>
        <w:t xml:space="preserve">Séptima. Multas. </w:t>
      </w:r>
      <w:r w:rsidRPr="00A921F0">
        <w:rPr>
          <w:rFonts w:ascii="Arial" w:eastAsia="Calibri" w:hAnsi="Arial" w:cs="Arial"/>
          <w:sz w:val="22"/>
          <w:szCs w:val="22"/>
          <w:lang w:eastAsia="en-US"/>
        </w:rPr>
        <w:t xml:space="preserve">En los eventos que El Contratista incurra en incumplimiento parcial de las obligaciones que aquí se estipulan, se le aplicarán multas sucesivas hasta por la cantidad del cinco por mil (5x1.000) del valor total del contrato, por cada día de retraso en las actividades encomendadas. </w:t>
      </w:r>
      <w:r w:rsidRPr="00A921F0">
        <w:rPr>
          <w:rFonts w:ascii="Arial" w:eastAsia="Calibri" w:hAnsi="Arial" w:cs="Arial"/>
          <w:b/>
          <w:bCs/>
          <w:sz w:val="22"/>
          <w:szCs w:val="22"/>
          <w:lang w:eastAsia="en-US"/>
        </w:rPr>
        <w:t xml:space="preserve">Octava. De la aplicación de la multa y de la cláusula penal. </w:t>
      </w:r>
      <w:r w:rsidRPr="00A921F0">
        <w:rPr>
          <w:rFonts w:ascii="Arial" w:eastAsia="Calibri" w:hAnsi="Arial" w:cs="Arial"/>
          <w:sz w:val="22"/>
          <w:szCs w:val="22"/>
          <w:lang w:eastAsia="en-US"/>
        </w:rPr>
        <w:t xml:space="preserve">El valor de las multas y la cláusula Penal a que se refieren las cláusulas anteriores, conforme a lo dispuesto en el numeral 2 del artículo 4 de la Ley 80 de 1993, será impuesto por el Alcalde mediante Resolución motivada, contra la cual sólo proceden los recursos estipulados en las normas legales aplicables. Una vez ejecutoriados los actos administrativos que la impongan podrán ser tomados dichos valores del saldo a favor de La Contratista. </w:t>
      </w:r>
      <w:r w:rsidRPr="00A921F0">
        <w:rPr>
          <w:rFonts w:ascii="Arial" w:eastAsia="Calibri" w:hAnsi="Arial" w:cs="Arial"/>
          <w:b/>
          <w:bCs/>
          <w:sz w:val="22"/>
          <w:szCs w:val="22"/>
          <w:lang w:eastAsia="en-US"/>
        </w:rPr>
        <w:t xml:space="preserve">Novena. Inhabilidades e incompatibilidades. </w:t>
      </w:r>
      <w:r w:rsidRPr="00A921F0">
        <w:rPr>
          <w:rFonts w:ascii="Arial" w:eastAsia="Calibri" w:hAnsi="Arial" w:cs="Arial"/>
          <w:sz w:val="22"/>
          <w:szCs w:val="22"/>
          <w:lang w:eastAsia="en-US"/>
        </w:rPr>
        <w:t xml:space="preserve">El Contratista, declara bajo la gravedad del juramento que no se encuentra incurso en ninguna de las causales de inhabilidad e incompatibilidad consagradas en la Ley de contratación y sus Decretos Reglamentarios, y en las demás normas legales vigentes. La contravención a lo anterior, dará lugar a las sanciones de la Ley; declaración esta, que se entiende rendida con la firma del presente contrato. Así mismo, se compromete a informar por escrito oportunamente al Municipio si durante la vigencia del contrato le sobreviniere causal de incompatibilidad o inhabilidades. </w:t>
      </w:r>
      <w:r w:rsidRPr="00A921F0">
        <w:rPr>
          <w:rFonts w:ascii="Arial" w:eastAsia="Calibri" w:hAnsi="Arial" w:cs="Arial"/>
          <w:b/>
          <w:bCs/>
          <w:sz w:val="22"/>
          <w:szCs w:val="22"/>
          <w:lang w:eastAsia="en-US"/>
        </w:rPr>
        <w:t xml:space="preserve">Décima. Imputación del Gasto. </w:t>
      </w:r>
      <w:r w:rsidRPr="00A921F0">
        <w:rPr>
          <w:rFonts w:ascii="Arial" w:eastAsia="Calibri" w:hAnsi="Arial" w:cs="Arial"/>
          <w:sz w:val="22"/>
          <w:szCs w:val="22"/>
          <w:lang w:eastAsia="en-US"/>
        </w:rPr>
        <w:t xml:space="preserve">Los pagos que deba efectuar el Municipio en razón del presente contrato, se harán con cargo al rubro Presupuestal No. xxx denominado </w:t>
      </w:r>
      <w:r w:rsidRPr="00A921F0">
        <w:rPr>
          <w:rFonts w:ascii="Arial" w:eastAsia="Calibri" w:hAnsi="Arial" w:cs="Arial"/>
          <w:b/>
          <w:bCs/>
          <w:sz w:val="22"/>
          <w:szCs w:val="22"/>
          <w:lang w:eastAsia="en-US"/>
        </w:rPr>
        <w:t xml:space="preserve">XXXXX </w:t>
      </w:r>
      <w:r w:rsidRPr="00A921F0">
        <w:rPr>
          <w:rFonts w:ascii="Arial" w:eastAsia="Calibri" w:hAnsi="Arial" w:cs="Arial"/>
          <w:sz w:val="22"/>
          <w:szCs w:val="22"/>
          <w:lang w:eastAsia="en-US"/>
        </w:rPr>
        <w:t xml:space="preserve">según Certificado de Disponibilidad Presupuestal No. xxx del xx de xxx de 2018 y Certificado de Compromiso Presupuestal No. </w:t>
      </w:r>
      <w:proofErr w:type="spellStart"/>
      <w:r w:rsidRPr="00A921F0">
        <w:rPr>
          <w:rFonts w:ascii="Arial" w:eastAsia="Calibri" w:hAnsi="Arial" w:cs="Arial"/>
          <w:sz w:val="22"/>
          <w:szCs w:val="22"/>
          <w:lang w:eastAsia="en-US"/>
        </w:rPr>
        <w:t>Xx</w:t>
      </w:r>
      <w:proofErr w:type="spellEnd"/>
      <w:r w:rsidRPr="00A921F0">
        <w:rPr>
          <w:rFonts w:ascii="Arial" w:eastAsia="Calibri" w:hAnsi="Arial" w:cs="Arial"/>
          <w:sz w:val="22"/>
          <w:szCs w:val="22"/>
          <w:lang w:eastAsia="en-US"/>
        </w:rPr>
        <w:t xml:space="preserve"> del xx de </w:t>
      </w:r>
      <w:proofErr w:type="spellStart"/>
      <w:r w:rsidRPr="00A921F0">
        <w:rPr>
          <w:rFonts w:ascii="Arial" w:eastAsia="Calibri" w:hAnsi="Arial" w:cs="Arial"/>
          <w:sz w:val="22"/>
          <w:szCs w:val="22"/>
          <w:lang w:eastAsia="en-US"/>
        </w:rPr>
        <w:t>xxxx</w:t>
      </w:r>
      <w:proofErr w:type="spellEnd"/>
      <w:r w:rsidRPr="00A921F0">
        <w:rPr>
          <w:rFonts w:ascii="Arial" w:eastAsia="Calibri" w:hAnsi="Arial" w:cs="Arial"/>
          <w:sz w:val="22"/>
          <w:szCs w:val="22"/>
          <w:lang w:eastAsia="en-US"/>
        </w:rPr>
        <w:t xml:space="preserve"> de 2016, expedidos por la Secretaría de Hacienda y Desarrollo Económico. </w:t>
      </w:r>
      <w:r w:rsidRPr="00A921F0">
        <w:rPr>
          <w:rFonts w:ascii="Arial" w:eastAsia="Calibri" w:hAnsi="Arial" w:cs="Arial"/>
          <w:b/>
          <w:bCs/>
          <w:sz w:val="22"/>
          <w:szCs w:val="22"/>
          <w:lang w:eastAsia="en-US"/>
        </w:rPr>
        <w:t xml:space="preserve">Undécima Repercusiones Laborales. </w:t>
      </w:r>
      <w:r w:rsidRPr="00A921F0">
        <w:rPr>
          <w:rFonts w:ascii="Arial" w:eastAsia="Calibri" w:hAnsi="Arial" w:cs="Arial"/>
          <w:sz w:val="22"/>
          <w:szCs w:val="22"/>
          <w:lang w:eastAsia="en-US"/>
        </w:rPr>
        <w:t xml:space="preserve">El Contratista se obliga a título de contratista independiente a ejecutar y a responder por el Contrato, en </w:t>
      </w:r>
      <w:r w:rsidR="005F31FE" w:rsidRPr="00A921F0">
        <w:rPr>
          <w:rFonts w:ascii="Arial" w:eastAsia="Calibri" w:hAnsi="Arial" w:cs="Arial"/>
          <w:sz w:val="22"/>
          <w:szCs w:val="22"/>
          <w:lang w:eastAsia="en-US"/>
        </w:rPr>
        <w:t>consecuencia,</w:t>
      </w:r>
      <w:r w:rsidRPr="00A921F0">
        <w:rPr>
          <w:rFonts w:ascii="Arial" w:eastAsia="Calibri" w:hAnsi="Arial" w:cs="Arial"/>
          <w:sz w:val="22"/>
          <w:szCs w:val="22"/>
          <w:lang w:eastAsia="en-US"/>
        </w:rPr>
        <w:t xml:space="preserve"> El Municipio no adquiere con ella ni con las personas que ocupe para la ejecución del Contrato, ninguna vinculación de carácter laboral ni administrativa. Por lo tanto, El Municipio sólo contrae la obligación de pagar el precio convenido ya que son de cargo de El Contratista todos los gastos que ocasione el cumplimiento de las obligaciones que por este Contrato adquiere. </w:t>
      </w:r>
      <w:r w:rsidRPr="00A921F0">
        <w:rPr>
          <w:rFonts w:ascii="Arial" w:eastAsia="Calibri" w:hAnsi="Arial" w:cs="Arial"/>
          <w:b/>
          <w:bCs/>
          <w:sz w:val="22"/>
          <w:szCs w:val="22"/>
          <w:lang w:eastAsia="en-US"/>
        </w:rPr>
        <w:t xml:space="preserve">Duodécima. Cláusulas Excepcionales. </w:t>
      </w:r>
      <w:r w:rsidRPr="00A921F0">
        <w:rPr>
          <w:rFonts w:ascii="Arial" w:eastAsia="Calibri" w:hAnsi="Arial" w:cs="Arial"/>
          <w:sz w:val="22"/>
          <w:szCs w:val="22"/>
          <w:lang w:eastAsia="en-US"/>
        </w:rPr>
        <w:t xml:space="preserve">Se entienden incorporadas a este contrato las cláusulas excepcionales de terminación, modificación e interpretación unilateral y </w:t>
      </w:r>
      <w:r w:rsidR="005F31FE" w:rsidRPr="00A921F0">
        <w:rPr>
          <w:rFonts w:ascii="Arial" w:eastAsia="Calibri" w:hAnsi="Arial" w:cs="Arial"/>
          <w:sz w:val="22"/>
          <w:szCs w:val="22"/>
          <w:lang w:eastAsia="en-US"/>
        </w:rPr>
        <w:t>caducidad,</w:t>
      </w:r>
      <w:r w:rsidRPr="00A921F0">
        <w:rPr>
          <w:rFonts w:ascii="Arial" w:eastAsia="Calibri" w:hAnsi="Arial" w:cs="Arial"/>
          <w:sz w:val="22"/>
          <w:szCs w:val="22"/>
          <w:lang w:eastAsia="en-US"/>
        </w:rPr>
        <w:t xml:space="preserve"> así como las demás señaladas en la Ley 80 de 1993. </w:t>
      </w:r>
      <w:r w:rsidRPr="00A921F0">
        <w:rPr>
          <w:rFonts w:ascii="Arial" w:eastAsia="Calibri" w:hAnsi="Arial" w:cs="Arial"/>
          <w:b/>
          <w:bCs/>
          <w:sz w:val="22"/>
          <w:szCs w:val="22"/>
          <w:lang w:eastAsia="en-US"/>
        </w:rPr>
        <w:t xml:space="preserve">Decimotercera. Garantía Única. </w:t>
      </w:r>
      <w:r w:rsidRPr="00A921F0">
        <w:rPr>
          <w:rFonts w:ascii="Arial" w:eastAsia="Calibri" w:hAnsi="Arial" w:cs="Arial"/>
          <w:sz w:val="22"/>
          <w:szCs w:val="22"/>
          <w:lang w:eastAsia="en-US"/>
        </w:rPr>
        <w:t xml:space="preserve">El Contratista se obliga a constituir a su cargo y a favor del Municipio de Belmira, una garantía con una Compañía de Seguros legalmente establecida en Colombia que ampare los siguientes riesgos Teniendo en cuenta los riesgos que pueden atentar contra el desarrollo normal del contrato o generar reclamaciones pecuniarias del contratista, se exigirá de conformidad con la Ley 1150 de 2007 y el Decreto 712 de 13 de abril 2012 la constitución de las garantías en los montos, vigencia y amparos o coberturas que se relacionan a continuación. </w:t>
      </w:r>
      <w:r w:rsidRPr="00A921F0">
        <w:rPr>
          <w:rFonts w:ascii="Arial" w:eastAsia="Calibri" w:hAnsi="Arial" w:cs="Arial"/>
          <w:b/>
          <w:bCs/>
          <w:sz w:val="22"/>
          <w:szCs w:val="22"/>
          <w:lang w:eastAsia="en-US"/>
        </w:rPr>
        <w:t xml:space="preserve">a) Cumplimiento: </w:t>
      </w:r>
      <w:r w:rsidRPr="00A921F0">
        <w:rPr>
          <w:rFonts w:ascii="Arial" w:eastAsia="Calibri" w:hAnsi="Arial" w:cs="Arial"/>
          <w:sz w:val="22"/>
          <w:szCs w:val="22"/>
          <w:lang w:eastAsia="en-US"/>
        </w:rPr>
        <w:t xml:space="preserve">en cuantía del diez por ciento (10%) del valor total del Contrato, y su vigencia será la del Contrato y cuatro (4) meses más. </w:t>
      </w:r>
      <w:r w:rsidRPr="00A921F0">
        <w:rPr>
          <w:rFonts w:ascii="Arial" w:eastAsia="Calibri" w:hAnsi="Arial" w:cs="Arial"/>
          <w:b/>
          <w:bCs/>
          <w:sz w:val="22"/>
          <w:szCs w:val="22"/>
          <w:lang w:eastAsia="en-US"/>
        </w:rPr>
        <w:t>b) Calidad del Bien o Servicio</w:t>
      </w:r>
      <w:r w:rsidRPr="00A921F0">
        <w:rPr>
          <w:rFonts w:ascii="Arial" w:eastAsia="Calibri" w:hAnsi="Arial" w:cs="Arial"/>
          <w:sz w:val="22"/>
          <w:szCs w:val="22"/>
          <w:lang w:eastAsia="en-US"/>
        </w:rPr>
        <w:t xml:space="preserve">, para amparar el cumplimiento del contrato en condiciones óptimas, de calidad y satisfactoria para las necesidades del ente municipal, en cuantía equivalente al 10% del valor total del contrato y vigente por el plazo contractual y cuatro (4) meses más. </w:t>
      </w:r>
      <w:r w:rsidRPr="00A921F0">
        <w:rPr>
          <w:rFonts w:ascii="Arial" w:eastAsia="Calibri" w:hAnsi="Arial" w:cs="Arial"/>
          <w:b/>
          <w:bCs/>
          <w:sz w:val="22"/>
          <w:szCs w:val="22"/>
          <w:lang w:eastAsia="en-US"/>
        </w:rPr>
        <w:t xml:space="preserve">c) Pago de salarios, prestaciones sociales e indemnizaciones. </w:t>
      </w:r>
      <w:r w:rsidRPr="00A921F0">
        <w:rPr>
          <w:rFonts w:ascii="Arial" w:eastAsia="Calibri" w:hAnsi="Arial" w:cs="Arial"/>
          <w:sz w:val="22"/>
          <w:szCs w:val="22"/>
          <w:lang w:eastAsia="en-US"/>
        </w:rPr>
        <w:t>En cuantía del 5% del valor del contrato y su vigencia será la del contrato y tres (3) años más</w:t>
      </w:r>
      <w:r w:rsidRPr="00A921F0">
        <w:rPr>
          <w:rFonts w:ascii="Arial" w:eastAsia="Calibri" w:hAnsi="Arial" w:cs="Arial"/>
          <w:b/>
          <w:bCs/>
          <w:sz w:val="22"/>
          <w:szCs w:val="22"/>
          <w:lang w:eastAsia="en-US"/>
        </w:rPr>
        <w:t xml:space="preserve">, d) Responsabilidad Civil Extracontractual. </w:t>
      </w:r>
      <w:r w:rsidRPr="00A921F0">
        <w:rPr>
          <w:rFonts w:ascii="Arial" w:eastAsia="Calibri" w:hAnsi="Arial" w:cs="Arial"/>
          <w:color w:val="000000"/>
          <w:sz w:val="22"/>
          <w:szCs w:val="22"/>
          <w:lang w:val="es-CO" w:eastAsia="es-CO"/>
        </w:rPr>
        <w:t>Por un valor asegurado equivalente a doscientos (200) salarios mínimos mensuales legales vigentes y una vigencia igual al plazo del contrato garantizado y cuatro (4) meses más</w:t>
      </w:r>
      <w:r w:rsidRPr="00A921F0">
        <w:rPr>
          <w:rFonts w:ascii="Arial" w:eastAsia="Calibri" w:hAnsi="Arial" w:cs="Arial"/>
          <w:sz w:val="22"/>
          <w:szCs w:val="22"/>
          <w:lang w:eastAsia="en-US"/>
        </w:rPr>
        <w:t xml:space="preserve"> </w:t>
      </w:r>
      <w:r w:rsidRPr="00A921F0">
        <w:rPr>
          <w:rFonts w:ascii="Arial" w:eastAsia="Calibri" w:hAnsi="Arial" w:cs="Arial"/>
          <w:b/>
          <w:bCs/>
          <w:sz w:val="22"/>
          <w:szCs w:val="22"/>
          <w:lang w:eastAsia="en-US"/>
        </w:rPr>
        <w:t xml:space="preserve">Parágrafo 1. Sustitución y Reposición de las Garantías: </w:t>
      </w:r>
      <w:r w:rsidRPr="00A921F0">
        <w:rPr>
          <w:rFonts w:ascii="Arial" w:eastAsia="Calibri" w:hAnsi="Arial" w:cs="Arial"/>
          <w:sz w:val="22"/>
          <w:szCs w:val="22"/>
          <w:lang w:eastAsia="en-US"/>
        </w:rPr>
        <w:t>Si durante la ejecución del contrato y/o la vigencia de las pólizas sobreviniere a la aseguradora garante del Contratista, sanción ejecutoriada por incumplimiento en sus obligaciones legales, intervención por la Superintendencia Financiera, concordato, liquidación obligatoria o voluntaria, o concurso de acreedores o</w:t>
      </w:r>
      <w:r w:rsidRPr="00A921F0">
        <w:rPr>
          <w:rFonts w:ascii="Arial" w:eastAsia="Calibri" w:hAnsi="Arial" w:cs="Arial"/>
          <w:b/>
          <w:bCs/>
          <w:sz w:val="22"/>
          <w:szCs w:val="22"/>
          <w:lang w:eastAsia="en-US"/>
        </w:rPr>
        <w:t xml:space="preserve">   </w:t>
      </w:r>
      <w:r w:rsidRPr="00A921F0">
        <w:rPr>
          <w:rFonts w:ascii="Arial" w:eastAsia="Calibri" w:hAnsi="Arial" w:cs="Arial"/>
          <w:sz w:val="22"/>
          <w:szCs w:val="22"/>
          <w:lang w:eastAsia="en-US"/>
        </w:rPr>
        <w:t>cesación de pagos, el contratista deberá sustituir las garantías otorgadas por otras provenientes de un garante confiable para El Municipio. Igualmente, El Contratista se obliga para con el Municipio a reponer hasta el monto de la garantía inicialmente asegurado, cada vez que</w:t>
      </w:r>
      <w:r w:rsidR="005F31FE" w:rsidRPr="00A921F0">
        <w:rPr>
          <w:rFonts w:ascii="Arial" w:eastAsia="Calibri" w:hAnsi="Arial" w:cs="Arial"/>
          <w:sz w:val="22"/>
          <w:szCs w:val="22"/>
          <w:lang w:eastAsia="en-US"/>
        </w:rPr>
        <w:t>,</w:t>
      </w:r>
      <w:r w:rsidRPr="00A921F0">
        <w:rPr>
          <w:rFonts w:ascii="Arial" w:eastAsia="Calibri" w:hAnsi="Arial" w:cs="Arial"/>
          <w:sz w:val="22"/>
          <w:szCs w:val="22"/>
          <w:lang w:eastAsia="en-US"/>
        </w:rPr>
        <w:t xml:space="preserve"> en razón de las multas o sanciones impuestas, el mismo se disminuyere o agotare. Si el contratista se negare a sustituir, constituir o reponer la garantía exigida por el Municipio, éste podrá dar por terminado el contrato en el estado en que se encuentre, sin que haya lugar a reconocer o pagar indemnización alguna. </w:t>
      </w:r>
      <w:r w:rsidRPr="00A921F0">
        <w:rPr>
          <w:rFonts w:ascii="Arial" w:eastAsia="Calibri" w:hAnsi="Arial" w:cs="Arial"/>
          <w:b/>
          <w:bCs/>
          <w:sz w:val="22"/>
          <w:szCs w:val="22"/>
          <w:lang w:eastAsia="en-US"/>
        </w:rPr>
        <w:t xml:space="preserve">Decimocuarta. Interventoría. </w:t>
      </w:r>
      <w:r w:rsidRPr="00A921F0">
        <w:rPr>
          <w:rFonts w:ascii="Arial" w:eastAsia="Calibri" w:hAnsi="Arial" w:cs="Arial"/>
          <w:sz w:val="22"/>
          <w:szCs w:val="22"/>
          <w:lang w:eastAsia="en-US"/>
        </w:rPr>
        <w:t>La ejecución del contrato contará con una s</w:t>
      </w:r>
      <w:r w:rsidRPr="00A921F0">
        <w:rPr>
          <w:rFonts w:ascii="Arial" w:hAnsi="Arial" w:cs="Arial"/>
          <w:sz w:val="22"/>
          <w:szCs w:val="22"/>
        </w:rPr>
        <w:t>upervisión que se realizar</w:t>
      </w:r>
      <w:r w:rsidR="00E8442F" w:rsidRPr="00A921F0">
        <w:rPr>
          <w:rFonts w:ascii="Arial" w:hAnsi="Arial" w:cs="Arial"/>
          <w:sz w:val="22"/>
          <w:szCs w:val="22"/>
        </w:rPr>
        <w:t>á</w:t>
      </w:r>
      <w:r w:rsidRPr="00A921F0">
        <w:rPr>
          <w:rFonts w:ascii="Arial" w:hAnsi="Arial" w:cs="Arial"/>
          <w:sz w:val="22"/>
          <w:szCs w:val="22"/>
        </w:rPr>
        <w:t xml:space="preserve"> a través de la Secretaría de Educación, Cultura y Deporte, a cargo de </w:t>
      </w:r>
      <w:r w:rsidRPr="00A921F0">
        <w:rPr>
          <w:rFonts w:ascii="Arial" w:hAnsi="Arial" w:cs="Arial"/>
          <w:sz w:val="22"/>
          <w:szCs w:val="22"/>
          <w:lang w:val="es-CO" w:eastAsia="es-MX"/>
        </w:rPr>
        <w:t>XXXXXXX</w:t>
      </w:r>
      <w:r w:rsidRPr="00A921F0">
        <w:rPr>
          <w:rFonts w:ascii="Arial" w:hAnsi="Arial" w:cs="Arial"/>
          <w:sz w:val="22"/>
          <w:szCs w:val="22"/>
          <w:lang w:val="es-MX" w:eastAsia="es-MX"/>
        </w:rPr>
        <w:t xml:space="preserve"> identificado con cédula de ciudadanía No. XXXXX, expedida en XXXX(Ant), adscrito a la planta de cargos de la Estructura Administrativa de la administración municipal, quien tendrá la responsabilidad de velar por la adecuada ejecución del contrato</w:t>
      </w:r>
      <w:r w:rsidRPr="00A921F0">
        <w:rPr>
          <w:rFonts w:ascii="Arial" w:eastAsia="Calibri" w:hAnsi="Arial" w:cs="Arial"/>
          <w:sz w:val="22"/>
          <w:szCs w:val="22"/>
          <w:lang w:eastAsia="en-US"/>
        </w:rPr>
        <w:t xml:space="preserve">. </w:t>
      </w:r>
      <w:r w:rsidRPr="00A921F0">
        <w:rPr>
          <w:rFonts w:ascii="Arial" w:eastAsia="Calibri" w:hAnsi="Arial" w:cs="Arial"/>
          <w:b/>
          <w:bCs/>
          <w:sz w:val="22"/>
          <w:szCs w:val="22"/>
          <w:lang w:eastAsia="en-US"/>
        </w:rPr>
        <w:t xml:space="preserve">Decimoquinta. Indemnidad: </w:t>
      </w:r>
      <w:r w:rsidRPr="00A921F0">
        <w:rPr>
          <w:rFonts w:ascii="Arial" w:eastAsia="Calibri" w:hAnsi="Arial" w:cs="Arial"/>
          <w:sz w:val="22"/>
          <w:szCs w:val="22"/>
          <w:lang w:eastAsia="en-US"/>
        </w:rPr>
        <w:t xml:space="preserve">EL CONTRATISTA se obliga a favor del Municipio a mantenerlo libre de cualquier daño o perjuicio originado en reclamaciones de terceros y que se deriven de sus actuaciones o de las de sus subcontratistas o dependientes. </w:t>
      </w:r>
      <w:r w:rsidRPr="00A921F0">
        <w:rPr>
          <w:rFonts w:ascii="Arial" w:eastAsia="Calibri" w:hAnsi="Arial" w:cs="Arial"/>
          <w:b/>
          <w:bCs/>
          <w:sz w:val="22"/>
          <w:szCs w:val="22"/>
          <w:lang w:eastAsia="en-US"/>
        </w:rPr>
        <w:t xml:space="preserve">Decimosexta. Documentos. </w:t>
      </w:r>
      <w:r w:rsidRPr="00A921F0">
        <w:rPr>
          <w:rFonts w:ascii="Arial" w:eastAsia="Calibri" w:hAnsi="Arial" w:cs="Arial"/>
          <w:sz w:val="22"/>
          <w:szCs w:val="22"/>
          <w:lang w:eastAsia="en-US"/>
        </w:rPr>
        <w:t xml:space="preserve">Hacen parte de este contrato los siguientes documentos: el Pliego de Condiciones del Proceso de Selección Abreviada SI 001 de 2016 y toda la documentación de dicho proceso, incluyendo la propuesta inicial dentro de dicho proceso; el Registro Único Tributario RUT expedido por la Dirección de Impuestos y Aduanas Nacionales DIAN. </w:t>
      </w:r>
      <w:r w:rsidRPr="00A921F0">
        <w:rPr>
          <w:rFonts w:ascii="Arial" w:eastAsia="Calibri" w:hAnsi="Arial" w:cs="Arial"/>
          <w:b/>
          <w:bCs/>
          <w:sz w:val="22"/>
          <w:szCs w:val="22"/>
          <w:lang w:eastAsia="en-US"/>
        </w:rPr>
        <w:t>Decimoséptima. Perfeccionamiento y Ejecución</w:t>
      </w:r>
      <w:r w:rsidRPr="00A921F0">
        <w:rPr>
          <w:rFonts w:ascii="Arial" w:eastAsia="Calibri" w:hAnsi="Arial" w:cs="Arial"/>
          <w:sz w:val="22"/>
          <w:szCs w:val="22"/>
          <w:lang w:eastAsia="en-US"/>
        </w:rPr>
        <w:t xml:space="preserve">. En los términos establecidos en el artículo 41 de la Ley 80 de 1993, el presente Contrato se entiende perfeccionado una vez lo suscriban las partes y para su ejecución se requerirá la aprobación de la Póliza, se cuente con la disponibilidad y registro presupuestal. </w:t>
      </w:r>
      <w:r w:rsidRPr="00A921F0">
        <w:rPr>
          <w:rFonts w:ascii="Arial" w:eastAsia="Calibri" w:hAnsi="Arial" w:cs="Arial"/>
          <w:b/>
          <w:bCs/>
          <w:sz w:val="22"/>
          <w:szCs w:val="22"/>
          <w:lang w:eastAsia="en-US"/>
        </w:rPr>
        <w:t xml:space="preserve">Decimoctava. Control Posterior. </w:t>
      </w:r>
      <w:r w:rsidRPr="00A921F0">
        <w:rPr>
          <w:rFonts w:ascii="Arial" w:eastAsia="Calibri" w:hAnsi="Arial" w:cs="Arial"/>
          <w:sz w:val="22"/>
          <w:szCs w:val="22"/>
          <w:lang w:eastAsia="en-US"/>
        </w:rPr>
        <w:t xml:space="preserve">De conformidad con Lo dispuesto en la Ley 42 de 1993 y Ley 610 de 2000, el control posterior ordenado por la Ley, será ejercido por la Contraloría General de Antioquia. </w:t>
      </w:r>
      <w:r w:rsidRPr="00A921F0">
        <w:rPr>
          <w:rFonts w:ascii="Arial" w:eastAsia="Calibri" w:hAnsi="Arial" w:cs="Arial"/>
          <w:b/>
          <w:bCs/>
          <w:sz w:val="22"/>
          <w:szCs w:val="22"/>
          <w:lang w:eastAsia="en-US"/>
        </w:rPr>
        <w:t xml:space="preserve">Decimonovena. Domicilio. </w:t>
      </w:r>
      <w:r w:rsidRPr="00A921F0">
        <w:rPr>
          <w:rFonts w:ascii="Arial" w:eastAsia="Calibri" w:hAnsi="Arial" w:cs="Arial"/>
          <w:sz w:val="22"/>
          <w:szCs w:val="22"/>
          <w:lang w:eastAsia="en-US"/>
        </w:rPr>
        <w:t xml:space="preserve">Para todos los efectos legales se entiende como domicilio el Municipio de Belmira, Antioquia </w:t>
      </w:r>
      <w:r w:rsidRPr="00A921F0">
        <w:rPr>
          <w:rFonts w:ascii="Arial" w:eastAsia="Calibri" w:hAnsi="Arial" w:cs="Arial"/>
          <w:b/>
          <w:bCs/>
          <w:sz w:val="22"/>
          <w:szCs w:val="22"/>
          <w:lang w:eastAsia="en-US"/>
        </w:rPr>
        <w:t xml:space="preserve">Vigésima. Vigencia. </w:t>
      </w:r>
      <w:r w:rsidRPr="00A921F0">
        <w:rPr>
          <w:rFonts w:ascii="Arial" w:eastAsia="Calibri" w:hAnsi="Arial" w:cs="Arial"/>
          <w:sz w:val="22"/>
          <w:szCs w:val="22"/>
          <w:lang w:eastAsia="en-US"/>
        </w:rPr>
        <w:t>Se establece como vigencia del Contrato el plazo estipulado. Para constancia se firma en el Municipio de Belmira, a los ___________ días</w:t>
      </w:r>
      <w:r w:rsidRPr="00A921F0">
        <w:rPr>
          <w:rFonts w:ascii="Arial" w:eastAsia="Calibri" w:hAnsi="Arial" w:cs="Arial"/>
          <w:bCs/>
          <w:sz w:val="22"/>
          <w:szCs w:val="22"/>
          <w:lang w:eastAsia="en-US"/>
        </w:rPr>
        <w:t xml:space="preserve"> del mes d</w:t>
      </w:r>
      <w:r w:rsidR="00D173D2">
        <w:rPr>
          <w:rFonts w:ascii="Arial" w:eastAsia="Calibri" w:hAnsi="Arial" w:cs="Arial"/>
          <w:bCs/>
          <w:sz w:val="22"/>
          <w:szCs w:val="22"/>
          <w:lang w:eastAsia="en-US"/>
        </w:rPr>
        <w:t xml:space="preserve">e _______ </w:t>
      </w:r>
      <w:proofErr w:type="spellStart"/>
      <w:r w:rsidR="00D173D2">
        <w:rPr>
          <w:rFonts w:ascii="Arial" w:eastAsia="Calibri" w:hAnsi="Arial" w:cs="Arial"/>
          <w:bCs/>
          <w:sz w:val="22"/>
          <w:szCs w:val="22"/>
          <w:lang w:eastAsia="en-US"/>
        </w:rPr>
        <w:t>de</w:t>
      </w:r>
      <w:proofErr w:type="spellEnd"/>
      <w:r w:rsidR="00D173D2">
        <w:rPr>
          <w:rFonts w:ascii="Arial" w:eastAsia="Calibri" w:hAnsi="Arial" w:cs="Arial"/>
          <w:bCs/>
          <w:sz w:val="22"/>
          <w:szCs w:val="22"/>
          <w:lang w:eastAsia="en-US"/>
        </w:rPr>
        <w:t xml:space="preserve"> 2024</w:t>
      </w:r>
      <w:r w:rsidRPr="00A921F0">
        <w:rPr>
          <w:rFonts w:ascii="Arial" w:eastAsia="Calibri" w:hAnsi="Arial" w:cs="Arial"/>
          <w:bCs/>
          <w:sz w:val="22"/>
          <w:szCs w:val="22"/>
          <w:lang w:eastAsia="en-US"/>
        </w:rPr>
        <w:t>.</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r w:rsidRPr="00A921F0">
        <w:rPr>
          <w:rFonts w:ascii="Arial" w:eastAsia="Calibri" w:hAnsi="Arial" w:cs="Arial"/>
          <w:sz w:val="22"/>
          <w:szCs w:val="22"/>
          <w:lang w:val="es-CO" w:eastAsia="en-US"/>
        </w:rPr>
        <w:t xml:space="preserve">ALCALDE    </w:t>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r>
      <w:r w:rsidRPr="00A921F0">
        <w:rPr>
          <w:rFonts w:ascii="Arial" w:eastAsia="Calibri" w:hAnsi="Arial" w:cs="Arial"/>
          <w:sz w:val="22"/>
          <w:szCs w:val="22"/>
          <w:lang w:val="es-CO" w:eastAsia="en-US"/>
        </w:rPr>
        <w:tab/>
        <w:t>CONTRATISTA</w:t>
      </w: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r w:rsidRPr="00A921F0">
        <w:rPr>
          <w:rFonts w:ascii="Arial" w:eastAsia="Calibri" w:hAnsi="Arial" w:cs="Arial"/>
          <w:sz w:val="22"/>
          <w:szCs w:val="22"/>
          <w:lang w:val="es-CO" w:eastAsia="en-US"/>
        </w:rPr>
        <w:br w:type="page"/>
      </w:r>
    </w:p>
    <w:p w:rsidR="0038756A" w:rsidRPr="00A921F0" w:rsidRDefault="0038756A" w:rsidP="0038756A">
      <w:pPr>
        <w:autoSpaceDE w:val="0"/>
        <w:autoSpaceDN w:val="0"/>
        <w:adjustRightInd w:val="0"/>
        <w:jc w:val="center"/>
        <w:rPr>
          <w:rFonts w:ascii="Arial" w:eastAsia="Calibri" w:hAnsi="Arial" w:cs="Arial"/>
          <w:color w:val="000000"/>
          <w:sz w:val="22"/>
          <w:szCs w:val="22"/>
        </w:rPr>
      </w:pPr>
      <w:r w:rsidRPr="00A921F0">
        <w:rPr>
          <w:rFonts w:ascii="Arial" w:eastAsia="Calibri" w:hAnsi="Arial" w:cs="Arial"/>
          <w:b/>
          <w:bCs/>
          <w:color w:val="000000"/>
          <w:sz w:val="22"/>
          <w:szCs w:val="22"/>
        </w:rPr>
        <w:t>ANEXO No. 6. MANIFESTACIÓN DE INHABILIDADES E INCOMPATIBILIDADES</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Señores </w:t>
      </w:r>
    </w:p>
    <w:p w:rsidR="0038756A" w:rsidRPr="00A921F0" w:rsidRDefault="0038756A" w:rsidP="0038756A">
      <w:pPr>
        <w:autoSpaceDE w:val="0"/>
        <w:autoSpaceDN w:val="0"/>
        <w:adjustRightInd w:val="0"/>
        <w:jc w:val="both"/>
        <w:rPr>
          <w:rFonts w:ascii="Arial" w:eastAsia="Calibri" w:hAnsi="Arial" w:cs="Arial"/>
          <w:b/>
          <w:color w:val="000000"/>
          <w:sz w:val="22"/>
          <w:szCs w:val="22"/>
        </w:rPr>
      </w:pPr>
      <w:r w:rsidRPr="00A921F0">
        <w:rPr>
          <w:rFonts w:ascii="Arial" w:eastAsia="Calibri" w:hAnsi="Arial" w:cs="Arial"/>
          <w:b/>
          <w:color w:val="000000"/>
          <w:sz w:val="22"/>
          <w:szCs w:val="22"/>
        </w:rPr>
        <w:t xml:space="preserve">MUNICIPIO DE BELMIRA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Carrera 21 No. 19 -43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Belmira - Antioquia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8C4F8E">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PROCESO DE SELECCIÓN ABREVIADA </w:t>
      </w:r>
      <w:r w:rsidR="008C4F8E">
        <w:rPr>
          <w:rFonts w:ascii="Arial" w:eastAsia="Calibri" w:hAnsi="Arial" w:cs="Arial"/>
          <w:i/>
          <w:iCs/>
          <w:color w:val="000000"/>
          <w:sz w:val="22"/>
          <w:szCs w:val="22"/>
        </w:rPr>
        <w:t>SI – 001 de 2026</w:t>
      </w:r>
      <w:r w:rsidR="008C4F8E" w:rsidRPr="00A921F0">
        <w:rPr>
          <w:rFonts w:ascii="Arial" w:eastAsia="Calibri" w:hAnsi="Arial" w:cs="Arial"/>
          <w:i/>
          <w:iCs/>
          <w:color w:val="000000"/>
          <w:sz w:val="22"/>
          <w:szCs w:val="22"/>
        </w:rPr>
        <w:t>.</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rPr>
          <w:rFonts w:ascii="Arial" w:eastAsia="Calibri" w:hAnsi="Arial" w:cs="Arial"/>
          <w:color w:val="000000"/>
          <w:sz w:val="22"/>
          <w:szCs w:val="22"/>
        </w:rPr>
      </w:pPr>
    </w:p>
    <w:p w:rsidR="0038756A" w:rsidRPr="00A921F0" w:rsidRDefault="0038756A" w:rsidP="0038756A">
      <w:pPr>
        <w:autoSpaceDE w:val="0"/>
        <w:autoSpaceDN w:val="0"/>
        <w:adjustRightInd w:val="0"/>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hAnsi="Arial" w:cs="Arial"/>
          <w:sz w:val="22"/>
          <w:szCs w:val="22"/>
        </w:rPr>
      </w:pPr>
      <w:r w:rsidRPr="00A921F0">
        <w:rPr>
          <w:rFonts w:ascii="Arial" w:eastAsia="Calibri" w:hAnsi="Arial" w:cs="Arial"/>
          <w:color w:val="000000"/>
          <w:sz w:val="22"/>
          <w:szCs w:val="22"/>
        </w:rPr>
        <w:t>Por medio de la presente certifico que no me encuentro incurso en las causales de inhabilidad e incompatibilidad establecidas en la Ley 80 de 1993, en el Decreto 128 de 1976 y la Ley 1474 de 2011 y demás normas sobre la materia, para contratar con la Administración Municipal de Belmira, Antioquia, para el proceso de Selección Abreviada de Me</w:t>
      </w:r>
      <w:r w:rsidR="00EE54C1" w:rsidRPr="00A921F0">
        <w:rPr>
          <w:rFonts w:ascii="Arial" w:eastAsia="Calibri" w:hAnsi="Arial" w:cs="Arial"/>
          <w:color w:val="000000"/>
          <w:sz w:val="22"/>
          <w:szCs w:val="22"/>
        </w:rPr>
        <w:t>nor Cuantía – Subasta Inversa 01-2022</w:t>
      </w:r>
      <w:r w:rsidRPr="00A921F0">
        <w:rPr>
          <w:rFonts w:ascii="Arial" w:eastAsia="Calibri" w:hAnsi="Arial" w:cs="Arial"/>
          <w:color w:val="000000"/>
          <w:sz w:val="22"/>
          <w:szCs w:val="22"/>
        </w:rPr>
        <w:t>, cuyo objeto es</w:t>
      </w:r>
      <w:r w:rsidRPr="00A921F0">
        <w:rPr>
          <w:rFonts w:ascii="Arial" w:hAnsi="Arial" w:cs="Arial"/>
          <w:sz w:val="22"/>
          <w:szCs w:val="22"/>
          <w:lang w:val="es-MX" w:eastAsia="es-MX"/>
        </w:rPr>
        <w:t xml:space="preserve"> </w:t>
      </w:r>
    </w:p>
    <w:p w:rsidR="0038756A" w:rsidRPr="00A921F0" w:rsidRDefault="0038756A" w:rsidP="0038756A">
      <w:pPr>
        <w:autoSpaceDE w:val="0"/>
        <w:autoSpaceDN w:val="0"/>
        <w:adjustRightInd w:val="0"/>
        <w:jc w:val="both"/>
        <w:rPr>
          <w:rFonts w:ascii="Arial" w:hAnsi="Arial" w:cs="Arial"/>
          <w:sz w:val="22"/>
          <w:szCs w:val="22"/>
        </w:rPr>
      </w:pPr>
    </w:p>
    <w:p w:rsidR="0038756A" w:rsidRPr="00A921F0" w:rsidRDefault="0038756A" w:rsidP="0038756A">
      <w:pPr>
        <w:autoSpaceDE w:val="0"/>
        <w:autoSpaceDN w:val="0"/>
        <w:adjustRightInd w:val="0"/>
        <w:jc w:val="both"/>
        <w:rPr>
          <w:rFonts w:ascii="Arial" w:hAnsi="Arial" w:cs="Arial"/>
          <w:sz w:val="22"/>
          <w:szCs w:val="22"/>
        </w:rPr>
      </w:pPr>
    </w:p>
    <w:p w:rsidR="0038756A" w:rsidRPr="00A921F0" w:rsidRDefault="0038756A" w:rsidP="0038756A">
      <w:pPr>
        <w:autoSpaceDE w:val="0"/>
        <w:autoSpaceDN w:val="0"/>
        <w:adjustRightInd w:val="0"/>
        <w:jc w:val="both"/>
        <w:rPr>
          <w:rFonts w:ascii="Arial" w:hAnsi="Arial" w:cs="Arial"/>
          <w:sz w:val="22"/>
          <w:szCs w:val="22"/>
        </w:rPr>
      </w:pPr>
    </w:p>
    <w:p w:rsidR="0038756A" w:rsidRPr="00A921F0" w:rsidRDefault="0038756A" w:rsidP="0038756A">
      <w:pPr>
        <w:autoSpaceDE w:val="0"/>
        <w:autoSpaceDN w:val="0"/>
        <w:adjustRightInd w:val="0"/>
        <w:jc w:val="both"/>
        <w:rPr>
          <w:rFonts w:ascii="Arial" w:hAnsi="Arial" w:cs="Arial"/>
          <w:sz w:val="22"/>
          <w:szCs w:val="22"/>
        </w:rPr>
      </w:pPr>
      <w:r w:rsidRPr="00A921F0">
        <w:rPr>
          <w:rFonts w:ascii="Arial" w:hAnsi="Arial" w:cs="Arial"/>
          <w:sz w:val="22"/>
          <w:szCs w:val="22"/>
        </w:rPr>
        <w:t xml:space="preserve">FIRMA: ___________________________ </w:t>
      </w:r>
    </w:p>
    <w:p w:rsidR="0038756A" w:rsidRPr="00A921F0" w:rsidRDefault="0038756A" w:rsidP="0038756A">
      <w:pPr>
        <w:autoSpaceDE w:val="0"/>
        <w:autoSpaceDN w:val="0"/>
        <w:adjustRightInd w:val="0"/>
        <w:jc w:val="both"/>
        <w:rPr>
          <w:rFonts w:ascii="Arial" w:hAnsi="Arial" w:cs="Arial"/>
          <w:sz w:val="22"/>
          <w:szCs w:val="22"/>
        </w:rPr>
      </w:pPr>
      <w:r w:rsidRPr="00A921F0">
        <w:rPr>
          <w:rFonts w:ascii="Arial" w:hAnsi="Arial" w:cs="Arial"/>
          <w:sz w:val="22"/>
          <w:szCs w:val="22"/>
        </w:rPr>
        <w:t xml:space="preserve">NOMBRE: __________________________ </w:t>
      </w:r>
    </w:p>
    <w:p w:rsidR="0038756A" w:rsidRPr="00A921F0" w:rsidRDefault="0038756A" w:rsidP="0038756A">
      <w:pPr>
        <w:autoSpaceDE w:val="0"/>
        <w:autoSpaceDN w:val="0"/>
        <w:adjustRightInd w:val="0"/>
        <w:jc w:val="both"/>
        <w:rPr>
          <w:rFonts w:ascii="Arial" w:hAnsi="Arial" w:cs="Arial"/>
          <w:sz w:val="22"/>
          <w:szCs w:val="22"/>
        </w:rPr>
      </w:pPr>
      <w:r w:rsidRPr="00A921F0">
        <w:rPr>
          <w:rFonts w:ascii="Arial" w:hAnsi="Arial" w:cs="Arial"/>
          <w:sz w:val="22"/>
          <w:szCs w:val="22"/>
        </w:rPr>
        <w:t>CÉDULA: __________________________</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del interesado: (Razón Social): 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Nit o Cédula de Ciudadanía: 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Dirección: 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Teléfono: 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Fax: __________________ </w:t>
      </w: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 xml:space="preserve">Correo electrónico: ____________________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br w:type="page"/>
      </w:r>
    </w:p>
    <w:p w:rsidR="0038756A" w:rsidRPr="00A921F0" w:rsidRDefault="0038756A" w:rsidP="0038756A">
      <w:pPr>
        <w:autoSpaceDE w:val="0"/>
        <w:autoSpaceDN w:val="0"/>
        <w:adjustRightInd w:val="0"/>
        <w:jc w:val="center"/>
        <w:rPr>
          <w:rFonts w:ascii="Arial" w:eastAsia="Calibri" w:hAnsi="Arial" w:cs="Arial"/>
          <w:color w:val="000000"/>
          <w:sz w:val="22"/>
          <w:szCs w:val="22"/>
        </w:rPr>
      </w:pPr>
      <w:r w:rsidRPr="00A921F0">
        <w:rPr>
          <w:rFonts w:ascii="Arial" w:eastAsia="Calibri" w:hAnsi="Arial" w:cs="Arial"/>
          <w:b/>
          <w:bCs/>
          <w:color w:val="000000"/>
          <w:sz w:val="22"/>
          <w:szCs w:val="22"/>
        </w:rPr>
        <w:t xml:space="preserve">Anexo 7 </w:t>
      </w:r>
      <w:r w:rsidRPr="00A921F0">
        <w:rPr>
          <w:rFonts w:ascii="Arial" w:eastAsia="Calibri" w:hAnsi="Arial" w:cs="Arial"/>
          <w:color w:val="000000"/>
          <w:sz w:val="22"/>
          <w:szCs w:val="22"/>
        </w:rPr>
        <w:t xml:space="preserve">- </w:t>
      </w:r>
      <w:r w:rsidRPr="00A921F0">
        <w:rPr>
          <w:rFonts w:ascii="Arial" w:eastAsia="Calibri" w:hAnsi="Arial" w:cs="Arial"/>
          <w:b/>
          <w:bCs/>
          <w:color w:val="000000"/>
          <w:sz w:val="22"/>
          <w:szCs w:val="22"/>
        </w:rPr>
        <w:t>SOPORTE DOCUMENTAL PARA ACREDITAR LA CAPACIDAD FINANCIERA Y ORGANIZACIONAL</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Ciudad y la fecha"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Señores </w:t>
      </w:r>
    </w:p>
    <w:p w:rsidR="0038756A" w:rsidRPr="00A921F0" w:rsidRDefault="0038756A" w:rsidP="0038756A">
      <w:pPr>
        <w:autoSpaceDE w:val="0"/>
        <w:autoSpaceDN w:val="0"/>
        <w:adjustRightInd w:val="0"/>
        <w:jc w:val="both"/>
        <w:rPr>
          <w:rFonts w:ascii="Arial" w:eastAsia="Calibri" w:hAnsi="Arial" w:cs="Arial"/>
          <w:b/>
          <w:color w:val="000000"/>
          <w:sz w:val="22"/>
          <w:szCs w:val="22"/>
        </w:rPr>
      </w:pPr>
      <w:r w:rsidRPr="00A921F0">
        <w:rPr>
          <w:rFonts w:ascii="Arial" w:eastAsia="Calibri" w:hAnsi="Arial" w:cs="Arial"/>
          <w:b/>
          <w:color w:val="000000"/>
          <w:sz w:val="22"/>
          <w:szCs w:val="22"/>
        </w:rPr>
        <w:t xml:space="preserve">MUNICIPIO DE BELMIRA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Carrera 21 No. 19 -43 </w:t>
      </w:r>
    </w:p>
    <w:p w:rsidR="0038756A" w:rsidRPr="00A921F0" w:rsidRDefault="0038756A" w:rsidP="0038756A">
      <w:pPr>
        <w:jc w:val="both"/>
        <w:rPr>
          <w:rFonts w:ascii="Arial" w:eastAsia="Calibri" w:hAnsi="Arial" w:cs="Arial"/>
          <w:sz w:val="22"/>
          <w:szCs w:val="22"/>
          <w:lang w:eastAsia="en-US"/>
        </w:rPr>
      </w:pPr>
      <w:r w:rsidRPr="00A921F0">
        <w:rPr>
          <w:rFonts w:ascii="Arial" w:eastAsia="Calibri" w:hAnsi="Arial" w:cs="Arial"/>
          <w:sz w:val="22"/>
          <w:szCs w:val="22"/>
          <w:lang w:eastAsia="en-US"/>
        </w:rPr>
        <w:t xml:space="preserve">Belmira - Antioquia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AC7AA5">
      <w:pPr>
        <w:autoSpaceDE w:val="0"/>
        <w:autoSpaceDN w:val="0"/>
        <w:adjustRightInd w:val="0"/>
        <w:jc w:val="both"/>
        <w:rPr>
          <w:rFonts w:ascii="Arial" w:hAnsi="Arial" w:cs="Arial"/>
          <w:sz w:val="22"/>
          <w:szCs w:val="22"/>
          <w:lang w:val="es-MX" w:eastAsia="es-MX"/>
        </w:rPr>
      </w:pPr>
      <w:r w:rsidRPr="00A921F0">
        <w:rPr>
          <w:rFonts w:ascii="Arial" w:eastAsia="Calibri" w:hAnsi="Arial" w:cs="Arial"/>
          <w:sz w:val="22"/>
          <w:szCs w:val="22"/>
          <w:lang w:eastAsia="en-US"/>
        </w:rPr>
        <w:t xml:space="preserve">El (La) suscrito(a) contador(a) _____________________, identificado(a) con la cédula de ciudadanía número _________________ y Tarjeta Profesional número ________________ certifica los indicadores financieros y capacidad organizacional del proponente con corte al </w:t>
      </w:r>
      <w:r w:rsidR="00AC7AA5" w:rsidRPr="00A921F0">
        <w:rPr>
          <w:rFonts w:ascii="Arial" w:eastAsia="Calibri" w:hAnsi="Arial" w:cs="Arial"/>
          <w:sz w:val="22"/>
          <w:szCs w:val="22"/>
          <w:lang w:eastAsia="en-US"/>
        </w:rPr>
        <w:t>___</w:t>
      </w:r>
      <w:r w:rsidRPr="00A921F0">
        <w:rPr>
          <w:rFonts w:ascii="Arial" w:eastAsia="Calibri" w:hAnsi="Arial" w:cs="Arial"/>
          <w:sz w:val="22"/>
          <w:szCs w:val="22"/>
          <w:lang w:eastAsia="en-US"/>
        </w:rPr>
        <w:t xml:space="preserve"> de </w:t>
      </w:r>
      <w:r w:rsidR="00AC7AA5" w:rsidRPr="00A921F0">
        <w:rPr>
          <w:rFonts w:ascii="Arial" w:eastAsia="Calibri" w:hAnsi="Arial" w:cs="Arial"/>
          <w:sz w:val="22"/>
          <w:szCs w:val="22"/>
          <w:lang w:eastAsia="en-US"/>
        </w:rPr>
        <w:t>_____</w:t>
      </w:r>
      <w:r w:rsidRPr="00A921F0">
        <w:rPr>
          <w:rFonts w:ascii="Arial" w:eastAsia="Calibri" w:hAnsi="Arial" w:cs="Arial"/>
          <w:sz w:val="22"/>
          <w:szCs w:val="22"/>
          <w:lang w:eastAsia="en-US"/>
        </w:rPr>
        <w:t xml:space="preserve"> </w:t>
      </w:r>
      <w:proofErr w:type="spellStart"/>
      <w:r w:rsidRPr="00A921F0">
        <w:rPr>
          <w:rFonts w:ascii="Arial" w:eastAsia="Calibri" w:hAnsi="Arial" w:cs="Arial"/>
          <w:sz w:val="22"/>
          <w:szCs w:val="22"/>
          <w:lang w:eastAsia="en-US"/>
        </w:rPr>
        <w:t>de</w:t>
      </w:r>
      <w:proofErr w:type="spellEnd"/>
      <w:r w:rsidRPr="00A921F0">
        <w:rPr>
          <w:rFonts w:ascii="Arial" w:eastAsia="Calibri" w:hAnsi="Arial" w:cs="Arial"/>
          <w:sz w:val="22"/>
          <w:szCs w:val="22"/>
          <w:lang w:eastAsia="en-US"/>
        </w:rPr>
        <w:t xml:space="preserve"> </w:t>
      </w:r>
      <w:r w:rsidR="00AC7AA5" w:rsidRPr="00A921F0">
        <w:rPr>
          <w:rFonts w:ascii="Arial" w:eastAsia="Calibri" w:hAnsi="Arial" w:cs="Arial"/>
          <w:sz w:val="22"/>
          <w:szCs w:val="22"/>
          <w:lang w:eastAsia="en-US"/>
        </w:rPr>
        <w:t>____</w:t>
      </w:r>
      <w:r w:rsidRPr="00A921F0">
        <w:rPr>
          <w:rFonts w:ascii="Arial" w:eastAsia="Calibri" w:hAnsi="Arial" w:cs="Arial"/>
          <w:sz w:val="22"/>
          <w:szCs w:val="22"/>
          <w:lang w:eastAsia="en-US"/>
        </w:rPr>
        <w:t xml:space="preserve">, para el proceso de selección cuyo objeto es </w:t>
      </w:r>
      <w:r w:rsidR="00C427AE">
        <w:rPr>
          <w:rFonts w:ascii="Arial" w:hAnsi="Arial" w:cs="Arial"/>
          <w:bCs/>
          <w:sz w:val="22"/>
          <w:szCs w:val="22"/>
        </w:rPr>
        <w:t>_____________________</w:t>
      </w:r>
      <w:r w:rsidR="006A04EF">
        <w:rPr>
          <w:rFonts w:ascii="Arial" w:hAnsi="Arial" w:cs="Arial"/>
          <w:bCs/>
          <w:sz w:val="22"/>
          <w:szCs w:val="22"/>
        </w:rPr>
        <w:t xml:space="preserve">. </w:t>
      </w:r>
      <w:r w:rsidRPr="00A921F0">
        <w:rPr>
          <w:rFonts w:ascii="Arial" w:eastAsia="Calibri" w:hAnsi="Arial" w:cs="Arial"/>
          <w:sz w:val="22"/>
          <w:szCs w:val="22"/>
          <w:lang w:eastAsia="en-US"/>
        </w:rPr>
        <w:t>así:</w:t>
      </w:r>
    </w:p>
    <w:p w:rsidR="0038756A" w:rsidRPr="00A921F0" w:rsidRDefault="0038756A" w:rsidP="0038756A">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3164"/>
        <w:gridCol w:w="3156"/>
      </w:tblGrid>
      <w:tr w:rsidR="0038756A" w:rsidRPr="00A921F0" w:rsidTr="00BD0F55">
        <w:tc>
          <w:tcPr>
            <w:tcW w:w="296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DESCRIPCIÓN</w:t>
            </w:r>
          </w:p>
        </w:tc>
        <w:tc>
          <w:tcPr>
            <w:tcW w:w="321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VALOR EN PESOS COLOMBIANOS</w:t>
            </w:r>
          </w:p>
        </w:tc>
        <w:tc>
          <w:tcPr>
            <w:tcW w:w="3213"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RESULTADO EN NUMERO DE VECES</w:t>
            </w:r>
          </w:p>
        </w:tc>
      </w:tr>
      <w:tr w:rsidR="0038756A" w:rsidRPr="00A921F0" w:rsidTr="00BD0F55">
        <w:tc>
          <w:tcPr>
            <w:tcW w:w="296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LIQUIDEZ (Activo Corriente / Pasivo Corriente</w:t>
            </w: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Activo Corriente</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Pasivo Corriente</w:t>
            </w:r>
          </w:p>
          <w:p w:rsidR="0038756A" w:rsidRPr="00A921F0" w:rsidRDefault="0038756A" w:rsidP="00BD0F55">
            <w:pPr>
              <w:jc w:val="both"/>
              <w:rPr>
                <w:rFonts w:ascii="Arial" w:eastAsia="Calibri" w:hAnsi="Arial" w:cs="Arial"/>
                <w:sz w:val="20"/>
                <w:szCs w:val="20"/>
                <w:lang w:val="es-CO" w:eastAsia="en-US"/>
              </w:rPr>
            </w:pPr>
          </w:p>
        </w:tc>
        <w:tc>
          <w:tcPr>
            <w:tcW w:w="321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tc>
        <w:tc>
          <w:tcPr>
            <w:tcW w:w="3213"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Digite el resultado del indicador</w:t>
            </w:r>
          </w:p>
        </w:tc>
      </w:tr>
    </w:tbl>
    <w:p w:rsidR="0038756A" w:rsidRPr="00A921F0" w:rsidRDefault="0038756A" w:rsidP="0038756A">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3159"/>
        <w:gridCol w:w="3151"/>
      </w:tblGrid>
      <w:tr w:rsidR="0038756A" w:rsidRPr="00A921F0" w:rsidTr="00BD0F55">
        <w:tc>
          <w:tcPr>
            <w:tcW w:w="296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DESCRIPCIÓN</w:t>
            </w:r>
          </w:p>
        </w:tc>
        <w:tc>
          <w:tcPr>
            <w:tcW w:w="321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VALOR EN PESOS COLOMBIANOS</w:t>
            </w:r>
          </w:p>
        </w:tc>
        <w:tc>
          <w:tcPr>
            <w:tcW w:w="3213"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RESULTADO EN NUMERO DE VECES</w:t>
            </w:r>
          </w:p>
        </w:tc>
      </w:tr>
      <w:tr w:rsidR="0038756A" w:rsidRPr="00A921F0" w:rsidTr="00BD0F55">
        <w:tc>
          <w:tcPr>
            <w:tcW w:w="296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ENDEUDAMIENTO (Pasivo Total / Activo Total)</w:t>
            </w: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Activo Total</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Pasivo Total</w:t>
            </w:r>
          </w:p>
        </w:tc>
        <w:tc>
          <w:tcPr>
            <w:tcW w:w="321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tc>
        <w:tc>
          <w:tcPr>
            <w:tcW w:w="3213"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Digite el resultado del indicador</w:t>
            </w:r>
          </w:p>
        </w:tc>
      </w:tr>
    </w:tbl>
    <w:p w:rsidR="0038756A" w:rsidRPr="00A921F0" w:rsidRDefault="0038756A" w:rsidP="0038756A">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3164"/>
        <w:gridCol w:w="3156"/>
      </w:tblGrid>
      <w:tr w:rsidR="0038756A" w:rsidRPr="00A921F0" w:rsidTr="00BD0F55">
        <w:tc>
          <w:tcPr>
            <w:tcW w:w="296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DESCRIPCIÓN</w:t>
            </w:r>
          </w:p>
        </w:tc>
        <w:tc>
          <w:tcPr>
            <w:tcW w:w="321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VALOR EN PESOS COLOMBIANOS</w:t>
            </w:r>
          </w:p>
        </w:tc>
        <w:tc>
          <w:tcPr>
            <w:tcW w:w="3213"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RESULTADO EN NUMERO DE VECES</w:t>
            </w:r>
          </w:p>
        </w:tc>
      </w:tr>
      <w:tr w:rsidR="0038756A" w:rsidRPr="00A921F0" w:rsidTr="00BD0F55">
        <w:tc>
          <w:tcPr>
            <w:tcW w:w="296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RAZON DE COBERTURA DE INTERESES (Utilidad Operacional / Gasto de intereses)</w:t>
            </w: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Utilidad Operacional</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Gasto de Intereses</w:t>
            </w:r>
          </w:p>
        </w:tc>
        <w:tc>
          <w:tcPr>
            <w:tcW w:w="321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tc>
        <w:tc>
          <w:tcPr>
            <w:tcW w:w="3213"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Digite el resultado del indicador</w:t>
            </w:r>
          </w:p>
        </w:tc>
      </w:tr>
    </w:tbl>
    <w:p w:rsidR="0038756A" w:rsidRPr="00A921F0" w:rsidRDefault="0038756A" w:rsidP="0038756A">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3163"/>
        <w:gridCol w:w="3155"/>
      </w:tblGrid>
      <w:tr w:rsidR="0038756A" w:rsidRPr="00A921F0" w:rsidTr="00BD0F55">
        <w:tc>
          <w:tcPr>
            <w:tcW w:w="296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DESCRIPCIÓN</w:t>
            </w:r>
          </w:p>
        </w:tc>
        <w:tc>
          <w:tcPr>
            <w:tcW w:w="321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VALOR EN PESOS COLOMBIANOS</w:t>
            </w:r>
          </w:p>
        </w:tc>
        <w:tc>
          <w:tcPr>
            <w:tcW w:w="3213"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RESULTADO EN NUMERO DE VECES</w:t>
            </w:r>
          </w:p>
        </w:tc>
      </w:tr>
      <w:tr w:rsidR="0038756A" w:rsidRPr="00A921F0" w:rsidTr="00BD0F55">
        <w:tc>
          <w:tcPr>
            <w:tcW w:w="296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RENTABILIDAD SOBRE PATRIMONIO (Utilidad Operacional / Patrimonio)</w:t>
            </w: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Utilidad Operacional</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xml:space="preserve">Patrimonio </w:t>
            </w:r>
          </w:p>
          <w:p w:rsidR="0038756A" w:rsidRPr="00A921F0" w:rsidRDefault="0038756A" w:rsidP="00BD0F55">
            <w:pPr>
              <w:jc w:val="both"/>
              <w:rPr>
                <w:rFonts w:ascii="Arial" w:eastAsia="Calibri" w:hAnsi="Arial" w:cs="Arial"/>
                <w:sz w:val="20"/>
                <w:szCs w:val="20"/>
                <w:lang w:val="es-CO" w:eastAsia="en-US"/>
              </w:rPr>
            </w:pPr>
          </w:p>
        </w:tc>
        <w:tc>
          <w:tcPr>
            <w:tcW w:w="321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tc>
        <w:tc>
          <w:tcPr>
            <w:tcW w:w="3213"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Digite el resultado del indicador</w:t>
            </w:r>
          </w:p>
        </w:tc>
      </w:tr>
    </w:tbl>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3163"/>
        <w:gridCol w:w="3155"/>
      </w:tblGrid>
      <w:tr w:rsidR="0038756A" w:rsidRPr="00A921F0" w:rsidTr="00BD0F55">
        <w:tc>
          <w:tcPr>
            <w:tcW w:w="296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DESCRIPCIÓN</w:t>
            </w:r>
          </w:p>
        </w:tc>
        <w:tc>
          <w:tcPr>
            <w:tcW w:w="3212"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VALOR EN PESOS COLOMBIANOS</w:t>
            </w:r>
          </w:p>
        </w:tc>
        <w:tc>
          <w:tcPr>
            <w:tcW w:w="3213" w:type="dxa"/>
            <w:shd w:val="clear" w:color="auto" w:fill="auto"/>
            <w:vAlign w:val="center"/>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RESULTADO EN NUMERO DE VECES</w:t>
            </w:r>
          </w:p>
        </w:tc>
      </w:tr>
      <w:tr w:rsidR="0038756A" w:rsidRPr="00A921F0" w:rsidTr="00BD0F55">
        <w:tc>
          <w:tcPr>
            <w:tcW w:w="296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RENTABILIDAD SOBRE ACTIVOS (Utilidad Operacional/ Activo Total)</w:t>
            </w:r>
          </w:p>
          <w:p w:rsidR="0038756A" w:rsidRPr="00A921F0" w:rsidRDefault="0038756A" w:rsidP="00BD0F55">
            <w:pPr>
              <w:jc w:val="both"/>
              <w:rPr>
                <w:rFonts w:ascii="Arial" w:eastAsia="Calibri" w:hAnsi="Arial" w:cs="Arial"/>
                <w:sz w:val="20"/>
                <w:szCs w:val="20"/>
                <w:lang w:val="es-CO" w:eastAsia="en-US"/>
              </w:rPr>
            </w:pP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Utilidad Operacional</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Activo Total</w:t>
            </w:r>
          </w:p>
        </w:tc>
        <w:tc>
          <w:tcPr>
            <w:tcW w:w="3212"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 Digite el valor</w:t>
            </w:r>
          </w:p>
        </w:tc>
        <w:tc>
          <w:tcPr>
            <w:tcW w:w="3213" w:type="dxa"/>
            <w:shd w:val="clear" w:color="auto" w:fill="auto"/>
          </w:tcPr>
          <w:p w:rsidR="0038756A" w:rsidRPr="00A921F0" w:rsidRDefault="0038756A" w:rsidP="00BD0F55">
            <w:pPr>
              <w:jc w:val="both"/>
              <w:rPr>
                <w:rFonts w:ascii="Arial" w:eastAsia="Calibri" w:hAnsi="Arial" w:cs="Arial"/>
                <w:sz w:val="20"/>
                <w:szCs w:val="20"/>
                <w:lang w:val="es-CO" w:eastAsia="en-US"/>
              </w:rPr>
            </w:pPr>
            <w:r w:rsidRPr="00A921F0">
              <w:rPr>
                <w:rFonts w:ascii="Arial" w:eastAsia="Calibri" w:hAnsi="Arial" w:cs="Arial"/>
                <w:sz w:val="20"/>
                <w:szCs w:val="20"/>
                <w:lang w:val="es-CO" w:eastAsia="en-US"/>
              </w:rPr>
              <w:t>Digite el resultado del indicador</w:t>
            </w:r>
          </w:p>
        </w:tc>
      </w:tr>
    </w:tbl>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Firma del revisor fiscal o contador: 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Nombre: ___________________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Número de tarjeta profesional: _________________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Anexo: Copia de la tarjeta profesional y del certificado de vigencia de inscripción y de antecedentes disciplinarios de la Junta Central de Contadores. </w:t>
      </w:r>
    </w:p>
    <w:p w:rsidR="0038756A" w:rsidRPr="00A921F0" w:rsidRDefault="0038756A" w:rsidP="0038756A">
      <w:pPr>
        <w:jc w:val="both"/>
        <w:rPr>
          <w:rFonts w:ascii="Arial" w:eastAsia="Calibri" w:hAnsi="Arial" w:cs="Arial"/>
          <w:sz w:val="22"/>
          <w:szCs w:val="22"/>
          <w:lang w:eastAsia="en-US"/>
        </w:rPr>
      </w:pPr>
    </w:p>
    <w:p w:rsidR="0038756A" w:rsidRPr="00A921F0" w:rsidRDefault="0038756A" w:rsidP="0038756A">
      <w:pPr>
        <w:jc w:val="both"/>
        <w:rPr>
          <w:rFonts w:ascii="Arial" w:eastAsia="Calibri" w:hAnsi="Arial" w:cs="Arial"/>
          <w:sz w:val="22"/>
          <w:szCs w:val="22"/>
          <w:lang w:val="es-CO" w:eastAsia="en-US"/>
        </w:rPr>
      </w:pPr>
      <w:r w:rsidRPr="00A921F0">
        <w:rPr>
          <w:rFonts w:ascii="Arial" w:eastAsia="Calibri" w:hAnsi="Arial" w:cs="Arial"/>
          <w:sz w:val="22"/>
          <w:szCs w:val="22"/>
          <w:lang w:eastAsia="en-US"/>
        </w:rPr>
        <w:t>NOTA: En caso de oferente plural el formato debe ser diligenciado por cada uno de los integrantes</w:t>
      </w: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sz w:val="22"/>
          <w:szCs w:val="22"/>
          <w:lang w:val="es-CO" w:eastAsia="en-US"/>
        </w:rPr>
      </w:pPr>
    </w:p>
    <w:p w:rsidR="0038756A" w:rsidRPr="00A921F0" w:rsidRDefault="0038756A" w:rsidP="0038756A">
      <w:pPr>
        <w:jc w:val="both"/>
        <w:rPr>
          <w:rFonts w:ascii="Arial" w:eastAsia="Calibri" w:hAnsi="Arial" w:cs="Arial"/>
          <w:lang w:val="es-CO" w:eastAsia="en-US"/>
        </w:rPr>
      </w:pPr>
    </w:p>
    <w:p w:rsidR="0038756A" w:rsidRPr="00A921F0" w:rsidRDefault="0038756A" w:rsidP="0038756A">
      <w:pPr>
        <w:jc w:val="both"/>
        <w:rPr>
          <w:rFonts w:ascii="Arial" w:eastAsia="Calibri" w:hAnsi="Arial" w:cs="Arial"/>
          <w:lang w:val="es-CO" w:eastAsia="en-US"/>
        </w:rPr>
      </w:pPr>
      <w:r w:rsidRPr="00A921F0">
        <w:rPr>
          <w:rFonts w:ascii="Arial" w:eastAsia="Calibri" w:hAnsi="Arial" w:cs="Arial"/>
          <w:lang w:val="es-CO" w:eastAsia="en-US"/>
        </w:rPr>
        <w:br w:type="page"/>
      </w:r>
    </w:p>
    <w:p w:rsidR="0038756A" w:rsidRPr="00A921F0" w:rsidRDefault="0038756A" w:rsidP="0038756A">
      <w:pPr>
        <w:autoSpaceDE w:val="0"/>
        <w:autoSpaceDN w:val="0"/>
        <w:adjustRightInd w:val="0"/>
        <w:jc w:val="center"/>
        <w:rPr>
          <w:rFonts w:ascii="Arial" w:eastAsia="Calibri" w:hAnsi="Arial" w:cs="Arial"/>
          <w:color w:val="000000"/>
          <w:sz w:val="22"/>
          <w:szCs w:val="22"/>
        </w:rPr>
      </w:pPr>
      <w:r w:rsidRPr="00A921F0">
        <w:rPr>
          <w:rFonts w:ascii="Arial" w:eastAsia="Calibri" w:hAnsi="Arial" w:cs="Arial"/>
          <w:b/>
          <w:bCs/>
          <w:color w:val="000000"/>
          <w:sz w:val="22"/>
          <w:szCs w:val="22"/>
        </w:rPr>
        <w:t>ANEXO No. 8</w:t>
      </w:r>
    </w:p>
    <w:p w:rsidR="0038756A" w:rsidRPr="00A921F0" w:rsidRDefault="0038756A" w:rsidP="0038756A">
      <w:pPr>
        <w:autoSpaceDE w:val="0"/>
        <w:autoSpaceDN w:val="0"/>
        <w:adjustRightInd w:val="0"/>
        <w:jc w:val="center"/>
        <w:rPr>
          <w:rFonts w:ascii="Arial" w:eastAsia="Calibri" w:hAnsi="Arial" w:cs="Arial"/>
          <w:b/>
          <w:bCs/>
          <w:color w:val="000000"/>
          <w:sz w:val="22"/>
          <w:szCs w:val="22"/>
        </w:rPr>
      </w:pPr>
    </w:p>
    <w:p w:rsidR="0038756A" w:rsidRPr="00A921F0" w:rsidRDefault="0038756A" w:rsidP="0038756A">
      <w:pPr>
        <w:autoSpaceDE w:val="0"/>
        <w:autoSpaceDN w:val="0"/>
        <w:adjustRightInd w:val="0"/>
        <w:jc w:val="center"/>
        <w:rPr>
          <w:rFonts w:ascii="Arial" w:eastAsia="Calibri" w:hAnsi="Arial" w:cs="Arial"/>
          <w:color w:val="000000"/>
          <w:sz w:val="22"/>
          <w:szCs w:val="22"/>
        </w:rPr>
      </w:pPr>
      <w:r w:rsidRPr="00A921F0">
        <w:rPr>
          <w:rFonts w:ascii="Arial" w:eastAsia="Calibri" w:hAnsi="Arial" w:cs="Arial"/>
          <w:b/>
          <w:bCs/>
          <w:color w:val="000000"/>
          <w:sz w:val="22"/>
          <w:szCs w:val="22"/>
        </w:rPr>
        <w:t>DECLARACIÓN VOLUNTARIA DE ORIGEN DE FONDOS</w:t>
      </w:r>
    </w:p>
    <w:p w:rsidR="0038756A" w:rsidRPr="00A921F0" w:rsidRDefault="0038756A" w:rsidP="0038756A">
      <w:pPr>
        <w:autoSpaceDE w:val="0"/>
        <w:autoSpaceDN w:val="0"/>
        <w:adjustRightInd w:val="0"/>
        <w:jc w:val="both"/>
        <w:rPr>
          <w:rFonts w:ascii="Arial" w:eastAsia="Calibri" w:hAnsi="Arial" w:cs="Arial"/>
          <w:b/>
          <w:bCs/>
          <w:color w:val="000000"/>
          <w:sz w:val="22"/>
          <w:szCs w:val="22"/>
        </w:rPr>
      </w:pPr>
    </w:p>
    <w:p w:rsidR="0038756A" w:rsidRPr="00A921F0" w:rsidRDefault="0038756A" w:rsidP="008C4F8E">
      <w:pPr>
        <w:autoSpaceDE w:val="0"/>
        <w:autoSpaceDN w:val="0"/>
        <w:adjustRightInd w:val="0"/>
        <w:jc w:val="center"/>
        <w:rPr>
          <w:rFonts w:ascii="Arial" w:eastAsia="Calibri" w:hAnsi="Arial" w:cs="Arial"/>
          <w:b/>
          <w:bCs/>
          <w:color w:val="000000"/>
          <w:sz w:val="22"/>
          <w:szCs w:val="22"/>
        </w:rPr>
      </w:pPr>
      <w:r w:rsidRPr="00A921F0">
        <w:rPr>
          <w:rFonts w:ascii="Arial" w:eastAsia="Calibri" w:hAnsi="Arial" w:cs="Arial"/>
          <w:b/>
          <w:bCs/>
          <w:color w:val="000000"/>
          <w:sz w:val="22"/>
          <w:szCs w:val="22"/>
        </w:rPr>
        <w:t xml:space="preserve">SELECCIÓN ABREVIADA SUBASTA INVERSA </w:t>
      </w:r>
      <w:r w:rsidR="008C4F8E">
        <w:rPr>
          <w:rFonts w:ascii="Arial" w:eastAsia="Calibri" w:hAnsi="Arial" w:cs="Arial"/>
          <w:i/>
          <w:iCs/>
          <w:color w:val="000000"/>
          <w:sz w:val="22"/>
          <w:szCs w:val="22"/>
        </w:rPr>
        <w:t>SI – 001 de 2026</w:t>
      </w:r>
      <w:r w:rsidR="008C4F8E" w:rsidRPr="00A921F0">
        <w:rPr>
          <w:rFonts w:ascii="Arial" w:eastAsia="Calibri" w:hAnsi="Arial" w:cs="Arial"/>
          <w:i/>
          <w:iCs/>
          <w:color w:val="000000"/>
          <w:sz w:val="22"/>
          <w:szCs w:val="22"/>
        </w:rPr>
        <w:t>.</w:t>
      </w:r>
    </w:p>
    <w:p w:rsidR="00AC7AA5" w:rsidRPr="00A921F0" w:rsidRDefault="0038756A" w:rsidP="00AC7AA5">
      <w:pPr>
        <w:autoSpaceDE w:val="0"/>
        <w:autoSpaceDN w:val="0"/>
        <w:adjustRightInd w:val="0"/>
        <w:jc w:val="both"/>
        <w:rPr>
          <w:rFonts w:ascii="Arial" w:hAnsi="Arial" w:cs="Arial"/>
          <w:sz w:val="22"/>
          <w:szCs w:val="22"/>
          <w:lang w:val="es-MX" w:eastAsia="es-MX"/>
        </w:rPr>
      </w:pPr>
      <w:r w:rsidRPr="00A921F0">
        <w:rPr>
          <w:rFonts w:ascii="Arial" w:eastAsia="Calibri" w:hAnsi="Arial" w:cs="Arial"/>
          <w:b/>
          <w:bCs/>
          <w:color w:val="000000"/>
          <w:sz w:val="22"/>
          <w:szCs w:val="22"/>
        </w:rPr>
        <w:t xml:space="preserve">OBJETO: </w:t>
      </w:r>
      <w:r w:rsidR="00C427AE">
        <w:rPr>
          <w:rFonts w:ascii="Arial" w:hAnsi="Arial" w:cs="Arial"/>
          <w:bCs/>
          <w:sz w:val="22"/>
          <w:szCs w:val="22"/>
        </w:rPr>
        <w:t>_______________________</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Yo, __________________________________________________, Identificado como aparece al pie de mi firma, obrando en mi propio nombre y/o en representación de: __________________________________________________________ Realizo la siguiente Declaración de Origen de Fondos al Municipio de Belmira, Antioquia.,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1. Los bienes que entrego al municipio provienen de las siguientes fuentes: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(Descripción y detalle de la ocupación, oficio, profesión, actividad, negocio, etc.)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__________________________________________________________________________________________________________________________________________________________ </w:t>
      </w:r>
    </w:p>
    <w:p w:rsidR="0038756A"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______________________________________________</w:t>
      </w:r>
      <w:r w:rsidR="008C4F8E">
        <w:rPr>
          <w:rFonts w:ascii="Arial" w:eastAsia="Calibri" w:hAnsi="Arial" w:cs="Arial"/>
          <w:color w:val="000000"/>
          <w:sz w:val="22"/>
          <w:szCs w:val="22"/>
        </w:rPr>
        <w:t xml:space="preserve">______________________________ </w:t>
      </w:r>
    </w:p>
    <w:p w:rsidR="008C4F8E" w:rsidRPr="00A921F0" w:rsidRDefault="008C4F8E"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2. Declaro que los bienes que entrego al Municipio no provienen de ninguna actividad ilícita contemplada en el Código Penal Colombiano, Ley 599 de 2000 (Art. 323), o en cualquier norma legal que lo modifique o adicione.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3. No admitiré que terceros adicionen recursos a mi actividad económica con fondos provenientes de actividades ilícitas contempladas en el Código Penal Colombiano, Ley 599 de 2000, ni efectuaré transacciones destinadas a tales actividades o en favor de personas relacionadas con las mismas.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4. Informaré inmediatamente de cualquier circunstancia que modifique la presente declaración. </w:t>
      </w: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5. Autorizo a terminar y liquidar el contrato u ofertas mercantiles que me vinculen con el municipio de Belmira, Antioquia., en el caso de infracción de cualquiera de los numerales anteriores o en el eventual caso de que por aplicación de normas sancionadas posteriormente a la firma de este documento se invaliden las declaraciones por mi efectuadas, eximiendo por lo tanto al municipio de Belmira, Antioquia, de toda responsabilidad que se derive por información errónea, falsa o inexacta que yo hubiere proporcionado en este documento, o de la violación del mismo.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6. Me comprometo a actualizar al menos una vez cada año los datos e información que fueren requeridos por el municipio de Belmira, Antioquia. </w:t>
      </w:r>
    </w:p>
    <w:p w:rsidR="0038756A" w:rsidRPr="00A921F0" w:rsidRDefault="0038756A"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En constancia de haber leído y acatado lo anterior firmo el presente documento a los _______ días del mes de _________________ </w:t>
      </w:r>
      <w:proofErr w:type="spellStart"/>
      <w:r w:rsidRPr="00A921F0">
        <w:rPr>
          <w:rFonts w:ascii="Arial" w:eastAsia="Calibri" w:hAnsi="Arial" w:cs="Arial"/>
          <w:color w:val="000000"/>
          <w:sz w:val="22"/>
          <w:szCs w:val="22"/>
        </w:rPr>
        <w:t>de</w:t>
      </w:r>
      <w:proofErr w:type="spellEnd"/>
      <w:r w:rsidRPr="00A921F0">
        <w:rPr>
          <w:rFonts w:ascii="Arial" w:eastAsia="Calibri" w:hAnsi="Arial" w:cs="Arial"/>
          <w:color w:val="000000"/>
          <w:sz w:val="22"/>
          <w:szCs w:val="22"/>
        </w:rPr>
        <w:t xml:space="preserve"> __________ en la ciudad de __________________. </w:t>
      </w:r>
    </w:p>
    <w:p w:rsidR="00BB30C7" w:rsidRDefault="00BB30C7" w:rsidP="0038756A">
      <w:pPr>
        <w:autoSpaceDE w:val="0"/>
        <w:autoSpaceDN w:val="0"/>
        <w:adjustRightInd w:val="0"/>
        <w:jc w:val="both"/>
        <w:rPr>
          <w:rFonts w:ascii="Arial" w:eastAsia="Calibri" w:hAnsi="Arial" w:cs="Arial"/>
          <w:color w:val="000000"/>
          <w:sz w:val="22"/>
          <w:szCs w:val="22"/>
        </w:rPr>
      </w:pPr>
    </w:p>
    <w:p w:rsidR="0038756A" w:rsidRPr="00A921F0" w:rsidRDefault="0038756A" w:rsidP="0038756A">
      <w:pPr>
        <w:autoSpaceDE w:val="0"/>
        <w:autoSpaceDN w:val="0"/>
        <w:adjustRightInd w:val="0"/>
        <w:jc w:val="both"/>
        <w:rPr>
          <w:rFonts w:ascii="Arial" w:eastAsia="Calibri" w:hAnsi="Arial" w:cs="Arial"/>
          <w:color w:val="000000"/>
          <w:sz w:val="22"/>
          <w:szCs w:val="22"/>
        </w:rPr>
      </w:pPr>
      <w:r w:rsidRPr="00A921F0">
        <w:rPr>
          <w:rFonts w:ascii="Arial" w:eastAsia="Calibri" w:hAnsi="Arial" w:cs="Arial"/>
          <w:color w:val="000000"/>
          <w:sz w:val="22"/>
          <w:szCs w:val="22"/>
        </w:rPr>
        <w:t xml:space="preserve">_____________________________ </w:t>
      </w:r>
    </w:p>
    <w:p w:rsidR="002619AC" w:rsidRDefault="0038756A" w:rsidP="002619AC">
      <w:pPr>
        <w:jc w:val="both"/>
        <w:rPr>
          <w:rFonts w:ascii="Arial" w:eastAsia="Calibri" w:hAnsi="Arial" w:cs="Arial"/>
          <w:sz w:val="22"/>
          <w:szCs w:val="22"/>
          <w:lang w:eastAsia="en-US"/>
        </w:rPr>
      </w:pPr>
      <w:r w:rsidRPr="00A921F0">
        <w:rPr>
          <w:rFonts w:ascii="Arial" w:eastAsia="Calibri" w:hAnsi="Arial" w:cs="Arial"/>
          <w:b/>
          <w:bCs/>
          <w:sz w:val="22"/>
          <w:szCs w:val="22"/>
          <w:lang w:eastAsia="en-US"/>
        </w:rPr>
        <w:t>FIRMA E IDENTIFICACIÓN DEL REPRESENTANTE LEGAL</w:t>
      </w:r>
      <w:r w:rsidRPr="00A921F0">
        <w:rPr>
          <w:rFonts w:ascii="Arial" w:eastAsia="Calibri" w:hAnsi="Arial" w:cs="Arial"/>
          <w:sz w:val="22"/>
          <w:szCs w:val="22"/>
          <w:lang w:eastAsia="en-US"/>
        </w:rPr>
        <w:t xml:space="preserve">  </w:t>
      </w:r>
    </w:p>
    <w:p w:rsidR="00880083" w:rsidRPr="000769BE" w:rsidRDefault="00880083" w:rsidP="00880083">
      <w:pPr>
        <w:ind w:hanging="2"/>
        <w:jc w:val="center"/>
        <w:rPr>
          <w:rFonts w:ascii="Arial" w:eastAsia="Arial" w:hAnsi="Arial" w:cs="Arial"/>
          <w:b/>
        </w:rPr>
      </w:pPr>
      <w:r>
        <w:rPr>
          <w:rFonts w:ascii="Arial" w:eastAsia="Arial" w:hAnsi="Arial" w:cs="Arial"/>
          <w:b/>
        </w:rPr>
        <w:t>ANEXO No. 09</w:t>
      </w:r>
    </w:p>
    <w:p w:rsidR="00880083" w:rsidRPr="000769BE" w:rsidRDefault="00880083" w:rsidP="00880083">
      <w:pPr>
        <w:ind w:hanging="2"/>
        <w:jc w:val="center"/>
        <w:rPr>
          <w:rFonts w:ascii="Arial" w:eastAsia="Arial" w:hAnsi="Arial" w:cs="Arial"/>
          <w:b/>
        </w:rPr>
      </w:pPr>
    </w:p>
    <w:p w:rsidR="00880083" w:rsidRPr="000769BE" w:rsidRDefault="00880083" w:rsidP="00880083">
      <w:pPr>
        <w:ind w:hanging="2"/>
        <w:jc w:val="center"/>
        <w:rPr>
          <w:rFonts w:ascii="Arial" w:eastAsia="Arial" w:hAnsi="Arial" w:cs="Arial"/>
          <w:b/>
        </w:rPr>
      </w:pPr>
      <w:r w:rsidRPr="000769BE">
        <w:rPr>
          <w:rFonts w:ascii="Arial" w:eastAsia="Arial" w:hAnsi="Arial" w:cs="Arial"/>
          <w:b/>
        </w:rPr>
        <w:t>MODELO DE AUTORIZACIÓN DE TRATAMIENTOS DE DATOS E IMÁGENES</w:t>
      </w:r>
    </w:p>
    <w:p w:rsidR="00880083" w:rsidRPr="000769BE" w:rsidRDefault="00880083" w:rsidP="00880083">
      <w:pPr>
        <w:ind w:hanging="2"/>
        <w:jc w:val="center"/>
        <w:rPr>
          <w:rFonts w:ascii="Arial" w:eastAsia="Arial" w:hAnsi="Arial" w:cs="Arial"/>
          <w:b/>
        </w:rPr>
      </w:pPr>
      <w:r w:rsidRPr="000769BE">
        <w:rPr>
          <w:rFonts w:ascii="Arial" w:eastAsia="Arial" w:hAnsi="Arial" w:cs="Arial"/>
          <w:b/>
        </w:rPr>
        <w:t>(HABEAS DATA)</w:t>
      </w:r>
    </w:p>
    <w:p w:rsidR="00880083" w:rsidRPr="000769BE" w:rsidRDefault="00880083" w:rsidP="00880083">
      <w:pPr>
        <w:ind w:hanging="2"/>
        <w:jc w:val="both"/>
        <w:rPr>
          <w:rFonts w:ascii="Arial" w:eastAsia="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Señores (as)</w:t>
      </w:r>
    </w:p>
    <w:p w:rsidR="00880083" w:rsidRPr="000769BE" w:rsidRDefault="00880083" w:rsidP="00880083">
      <w:pPr>
        <w:ind w:hanging="2"/>
        <w:jc w:val="both"/>
        <w:rPr>
          <w:rFonts w:ascii="Arial" w:hAnsi="Arial" w:cs="Arial"/>
        </w:rPr>
      </w:pPr>
      <w:r w:rsidRPr="000769BE">
        <w:rPr>
          <w:rFonts w:ascii="Arial" w:hAnsi="Arial" w:cs="Arial"/>
        </w:rPr>
        <w:t>Alcaldía Municipal de Belmira</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C4F8E">
      <w:pPr>
        <w:ind w:hanging="2"/>
        <w:jc w:val="both"/>
        <w:rPr>
          <w:rFonts w:ascii="Arial" w:hAnsi="Arial" w:cs="Arial"/>
        </w:rPr>
      </w:pPr>
      <w:r w:rsidRPr="000769BE">
        <w:rPr>
          <w:rFonts w:ascii="Arial" w:hAnsi="Arial" w:cs="Arial"/>
        </w:rPr>
        <w:t xml:space="preserve">Ref. Autorización para el tratamiento y uso de datos personales, para el proceso contractual </w:t>
      </w:r>
      <w:r w:rsidR="008C4F8E">
        <w:rPr>
          <w:rFonts w:ascii="Arial" w:eastAsia="Calibri" w:hAnsi="Arial" w:cs="Arial"/>
          <w:i/>
          <w:iCs/>
          <w:color w:val="000000"/>
          <w:sz w:val="22"/>
          <w:szCs w:val="22"/>
        </w:rPr>
        <w:t>SI – 001 de 2026</w:t>
      </w:r>
      <w:r w:rsidR="008C4F8E" w:rsidRPr="00A921F0">
        <w:rPr>
          <w:rFonts w:ascii="Arial" w:eastAsia="Calibri" w:hAnsi="Arial" w:cs="Arial"/>
          <w:i/>
          <w:iCs/>
          <w:color w:val="000000"/>
          <w:sz w:val="22"/>
          <w:szCs w:val="22"/>
        </w:rPr>
        <w:t>.</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 xml:space="preserve">De conformidad con lo previsto en la Ley 1581 de 2012 “Por la cual se dictan las disposiciones generales para la protección de datos personales” y el Decreto 1377 de 2013, que la reglamentan parcialmente, manifiesto que otorgo mi autorización expresa y clara para que La Alcaldía del Municipio de Belmira, pueda hacer tratamiento y uso de mis datos personales, los cuales estarán reportados en las bases de datos de la que es responsable dicha organización y que han sido recolectados en las relaciones contractuales que ésta realiza en desarrollo de su objeto social. </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 xml:space="preserve">De acuerdo a la normatividad citada, La Alcaldía del Municipio de Belmira queda autorizado de manera expresa e inequívoca para mantener y manejar la información suministrada, solo para aquellas finalidades para las que se encuentra facultado y respetando en todo caso, la normatividad vigente sobre protección de datos personales. </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 xml:space="preserve">No obstante, la presente autorización, me reservo el derecho a ejercer en cualquier momento la posibilidad de conocer, actualizar, rectificar y solicitar la supresión de mis datos personales en la base de datos de la organización, cuando así lo estime conveniente. </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 xml:space="preserve">Atentamente, </w:t>
      </w: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p>
    <w:p w:rsidR="00880083" w:rsidRPr="000769BE" w:rsidRDefault="00880083" w:rsidP="00880083">
      <w:pPr>
        <w:ind w:hanging="2"/>
        <w:jc w:val="both"/>
        <w:rPr>
          <w:rFonts w:ascii="Arial" w:hAnsi="Arial" w:cs="Arial"/>
        </w:rPr>
      </w:pPr>
      <w:r w:rsidRPr="000769BE">
        <w:rPr>
          <w:rFonts w:ascii="Arial" w:hAnsi="Arial" w:cs="Arial"/>
        </w:rPr>
        <w:t xml:space="preserve">Firma: </w:t>
      </w:r>
    </w:p>
    <w:p w:rsidR="00880083" w:rsidRPr="000769BE" w:rsidRDefault="00880083" w:rsidP="00880083">
      <w:pPr>
        <w:ind w:hanging="2"/>
        <w:jc w:val="both"/>
        <w:rPr>
          <w:rFonts w:ascii="Arial" w:hAnsi="Arial" w:cs="Arial"/>
        </w:rPr>
      </w:pPr>
      <w:r w:rsidRPr="000769BE">
        <w:rPr>
          <w:rFonts w:ascii="Arial" w:hAnsi="Arial" w:cs="Arial"/>
        </w:rPr>
        <w:t xml:space="preserve">Nombre: </w:t>
      </w:r>
    </w:p>
    <w:p w:rsidR="00880083" w:rsidRPr="000769BE" w:rsidRDefault="00880083" w:rsidP="00880083">
      <w:pPr>
        <w:ind w:hanging="2"/>
        <w:jc w:val="both"/>
        <w:rPr>
          <w:rFonts w:ascii="Arial" w:eastAsia="Arial" w:hAnsi="Arial" w:cs="Arial"/>
        </w:rPr>
      </w:pPr>
      <w:r w:rsidRPr="000769BE">
        <w:rPr>
          <w:rFonts w:ascii="Arial" w:hAnsi="Arial" w:cs="Arial"/>
        </w:rPr>
        <w:t>C.C.:</w:t>
      </w:r>
    </w:p>
    <w:p w:rsidR="00880083" w:rsidRDefault="00880083" w:rsidP="002619AC">
      <w:pPr>
        <w:jc w:val="both"/>
        <w:rPr>
          <w:rFonts w:ascii="Arial" w:eastAsia="Calibri" w:hAnsi="Arial" w:cs="Arial"/>
          <w:sz w:val="22"/>
          <w:szCs w:val="22"/>
          <w:lang w:eastAsia="en-US"/>
        </w:rPr>
      </w:pPr>
    </w:p>
    <w:p w:rsidR="00880083" w:rsidRDefault="00880083" w:rsidP="002619AC">
      <w:pPr>
        <w:jc w:val="both"/>
        <w:rPr>
          <w:rFonts w:ascii="Arial" w:eastAsia="Calibri" w:hAnsi="Arial" w:cs="Arial"/>
          <w:sz w:val="22"/>
          <w:szCs w:val="22"/>
          <w:lang w:eastAsia="en-US"/>
        </w:rPr>
      </w:pPr>
    </w:p>
    <w:p w:rsidR="00880083" w:rsidRPr="000769BE" w:rsidRDefault="00880083" w:rsidP="00880083">
      <w:pPr>
        <w:pStyle w:val="Sinespaciado"/>
        <w:jc w:val="center"/>
        <w:rPr>
          <w:rFonts w:ascii="Arial" w:eastAsia="Batang" w:hAnsi="Arial" w:cs="Arial"/>
          <w:b/>
          <w:sz w:val="24"/>
          <w:szCs w:val="24"/>
          <w:lang w:val="es-CO"/>
        </w:rPr>
      </w:pPr>
      <w:r w:rsidRPr="000769BE">
        <w:rPr>
          <w:rFonts w:ascii="Arial" w:eastAsia="Batang" w:hAnsi="Arial" w:cs="Arial"/>
          <w:b/>
          <w:sz w:val="24"/>
          <w:szCs w:val="24"/>
          <w:lang w:val="es-CO"/>
        </w:rPr>
        <w:t>AN</w:t>
      </w:r>
      <w:r>
        <w:rPr>
          <w:rFonts w:ascii="Arial" w:eastAsia="Batang" w:hAnsi="Arial" w:cs="Arial"/>
          <w:b/>
          <w:sz w:val="24"/>
          <w:szCs w:val="24"/>
          <w:lang w:val="es-CO"/>
        </w:rPr>
        <w:t>EXO No. 10</w:t>
      </w:r>
    </w:p>
    <w:p w:rsidR="00880083" w:rsidRPr="000769BE" w:rsidRDefault="00880083" w:rsidP="00880083">
      <w:pPr>
        <w:tabs>
          <w:tab w:val="center" w:pos="4252"/>
          <w:tab w:val="right" w:pos="8504"/>
        </w:tabs>
        <w:jc w:val="center"/>
        <w:rPr>
          <w:rFonts w:ascii="Arial" w:hAnsi="Arial" w:cs="Arial"/>
          <w:bCs/>
          <w:lang w:val="es-CO"/>
        </w:rPr>
      </w:pPr>
      <w:r w:rsidRPr="000769BE">
        <w:rPr>
          <w:rFonts w:ascii="Arial" w:hAnsi="Arial" w:cs="Arial"/>
          <w:bCs/>
          <w:lang w:val="es-CO"/>
        </w:rPr>
        <w:t>COMPROMISO ANTICORRUPCIÓN</w:t>
      </w:r>
    </w:p>
    <w:p w:rsidR="00880083" w:rsidRPr="000769BE" w:rsidRDefault="00880083" w:rsidP="00880083">
      <w:pPr>
        <w:rPr>
          <w:rFonts w:ascii="Arial" w:hAnsi="Arial" w:cs="Arial"/>
          <w:lang w:val="es-CO"/>
        </w:rPr>
      </w:pPr>
    </w:p>
    <w:p w:rsidR="00880083" w:rsidRPr="000769BE" w:rsidRDefault="00880083" w:rsidP="00880083">
      <w:pPr>
        <w:rPr>
          <w:rFonts w:ascii="Arial" w:hAnsi="Arial" w:cs="Arial"/>
          <w:lang w:val="es-CO"/>
        </w:rPr>
      </w:pPr>
    </w:p>
    <w:p w:rsidR="00880083" w:rsidRPr="000769BE" w:rsidRDefault="00880083" w:rsidP="00880083">
      <w:pPr>
        <w:rPr>
          <w:rFonts w:ascii="Arial" w:hAnsi="Arial" w:cs="Arial"/>
          <w:lang w:val="es-CO"/>
        </w:rPr>
      </w:pPr>
      <w:r w:rsidRPr="000769BE">
        <w:rPr>
          <w:rFonts w:ascii="Arial" w:hAnsi="Arial" w:cs="Arial"/>
          <w:lang w:val="es-CO"/>
        </w:rPr>
        <w:t xml:space="preserve">Ciudad, fecha  </w:t>
      </w:r>
    </w:p>
    <w:p w:rsidR="00880083" w:rsidRPr="000769BE" w:rsidRDefault="00880083" w:rsidP="00880083">
      <w:pPr>
        <w:rPr>
          <w:rFonts w:ascii="Arial" w:hAnsi="Arial" w:cs="Arial"/>
          <w:lang w:val="es-CO"/>
        </w:rPr>
      </w:pPr>
    </w:p>
    <w:p w:rsidR="00880083" w:rsidRPr="000769BE" w:rsidRDefault="00880083" w:rsidP="00880083">
      <w:pPr>
        <w:rPr>
          <w:rFonts w:ascii="Arial" w:hAnsi="Arial" w:cs="Arial"/>
          <w:lang w:val="es-CO"/>
        </w:rPr>
      </w:pP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Señores</w:t>
      </w:r>
    </w:p>
    <w:p w:rsidR="00880083" w:rsidRPr="000769BE" w:rsidRDefault="00880083" w:rsidP="00880083">
      <w:pPr>
        <w:pStyle w:val="Sinespaciado"/>
        <w:rPr>
          <w:rFonts w:ascii="Arial" w:hAnsi="Arial" w:cs="Arial"/>
          <w:b/>
          <w:sz w:val="24"/>
          <w:szCs w:val="24"/>
          <w:lang w:val="es-CO"/>
        </w:rPr>
      </w:pPr>
      <w:r w:rsidRPr="000769BE">
        <w:rPr>
          <w:rFonts w:ascii="Arial" w:hAnsi="Arial" w:cs="Arial"/>
          <w:b/>
          <w:sz w:val="24"/>
          <w:szCs w:val="24"/>
          <w:lang w:val="es-CO"/>
        </w:rPr>
        <w:t>MUNICIPIO DE BELMIRA</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Palacio Municipal</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Belmira, Antioquia.</w:t>
      </w:r>
    </w:p>
    <w:p w:rsidR="00880083" w:rsidRPr="000769BE" w:rsidRDefault="00880083" w:rsidP="00880083">
      <w:pPr>
        <w:jc w:val="both"/>
        <w:rPr>
          <w:rFonts w:ascii="Arial" w:hAnsi="Arial" w:cs="Arial"/>
          <w:lang w:val="es-CO"/>
        </w:rPr>
      </w:pPr>
    </w:p>
    <w:p w:rsidR="00880083" w:rsidRPr="000769BE" w:rsidRDefault="00880083" w:rsidP="00880083">
      <w:pPr>
        <w:jc w:val="both"/>
        <w:rPr>
          <w:rFonts w:ascii="Arial" w:hAnsi="Arial" w:cs="Arial"/>
          <w:lang w:val="es-CO"/>
        </w:rPr>
      </w:pPr>
      <w:r w:rsidRPr="000769BE">
        <w:rPr>
          <w:rFonts w:ascii="Arial" w:hAnsi="Arial" w:cs="Arial"/>
          <w:lang w:val="es-CO"/>
        </w:rPr>
        <w:t xml:space="preserve">Asunto: </w:t>
      </w:r>
    </w:p>
    <w:p w:rsidR="00880083" w:rsidRPr="000769BE" w:rsidRDefault="00880083" w:rsidP="00880083">
      <w:pPr>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[Nombre del representante legal o de la persona natural Proponente], identificado como aparece al pie de mi firma, [obrando en mi propio nombre o en mi calidad de representante legal de] [nombre del Proponente], manifiesto que:</w:t>
      </w: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 xml:space="preserve"> </w:t>
      </w: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 xml:space="preserve">1. Apoyamos la acción del Estado colombiano y de [Nombre de la Entidad Estatal] para fortalecer la transparencia y la rendición de cuentas de la administración pública. </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2. No estamos en causal de inhabilidad alguna para celebrar el contrato objeto del Proceso de Contratación [Insertar información].</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3. Nos comprometemos a no ofrecer y no dar dádivas, sobornos o cualquier forma de halago, retribuciones o prebenda a servidores públicos o asesores de la Entidad Contratante, directamente o a través de sus empleados, contratistas o tercero.</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 xml:space="preserve"> 4. Nos comprometemos a no efectuar acuerdos, o realizar actos o conductas que tengan por objeto o efecto la colusión en el Proceso de Contratación [Insertar información].</w:t>
      </w: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 xml:space="preserve"> </w:t>
      </w: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5. Nos comprometemos a revelar la información que sobre el Proceso de Contratación [Insertar información] nos soliciten los organismos de control de la República de Colombia.</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6. Nos comprometemos a comunicar a nuestros empleados y asesores el contenido del presente Compromiso Anticorrupción, explicar su importancia y las consecuencias de su incumplimiento por nuestra parte, y la de nuestros empleados o asesores.</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7. Conocemos las consecuencias derivadas del incumplimiento del presente compromiso anticorrupción.</w:t>
      </w:r>
    </w:p>
    <w:p w:rsidR="00880083" w:rsidRPr="000769BE" w:rsidRDefault="00880083" w:rsidP="00880083">
      <w:pPr>
        <w:tabs>
          <w:tab w:val="center" w:pos="4252"/>
          <w:tab w:val="right" w:pos="8504"/>
        </w:tabs>
        <w:jc w:val="both"/>
        <w:rPr>
          <w:rFonts w:ascii="Arial" w:hAnsi="Arial" w:cs="Arial"/>
          <w:lang w:val="es-CO"/>
        </w:rPr>
      </w:pPr>
    </w:p>
    <w:p w:rsidR="00880083" w:rsidRPr="000769BE" w:rsidRDefault="00880083" w:rsidP="00880083">
      <w:pPr>
        <w:tabs>
          <w:tab w:val="center" w:pos="4252"/>
          <w:tab w:val="right" w:pos="8504"/>
        </w:tabs>
        <w:jc w:val="both"/>
        <w:rPr>
          <w:rFonts w:ascii="Arial" w:hAnsi="Arial" w:cs="Arial"/>
          <w:lang w:val="es-CO"/>
        </w:rPr>
      </w:pPr>
      <w:r w:rsidRPr="000769BE">
        <w:rPr>
          <w:rFonts w:ascii="Arial" w:hAnsi="Arial" w:cs="Arial"/>
          <w:lang w:val="es-CO"/>
        </w:rPr>
        <w:t xml:space="preserve">En constancia de lo anterior firmo este documento a los [Insertar información] días del mes de [Insertar información] de [Insertar información]. ____________________________ </w:t>
      </w:r>
    </w:p>
    <w:p w:rsidR="00880083" w:rsidRPr="000769BE" w:rsidRDefault="00880083" w:rsidP="00880083">
      <w:pPr>
        <w:jc w:val="both"/>
        <w:rPr>
          <w:rFonts w:ascii="Arial" w:hAnsi="Arial" w:cs="Arial"/>
          <w:lang w:val="es-CO"/>
        </w:rPr>
      </w:pPr>
    </w:p>
    <w:p w:rsidR="00880083" w:rsidRPr="000769BE" w:rsidRDefault="00880083" w:rsidP="00880083">
      <w:pPr>
        <w:jc w:val="both"/>
        <w:rPr>
          <w:rFonts w:ascii="Arial" w:hAnsi="Arial" w:cs="Arial"/>
          <w:lang w:val="es-CO"/>
        </w:rPr>
      </w:pPr>
      <w:r w:rsidRPr="000769BE">
        <w:rPr>
          <w:rFonts w:ascii="Arial" w:hAnsi="Arial" w:cs="Arial"/>
          <w:lang w:val="es-CO"/>
        </w:rPr>
        <w:t>Atentamente,</w:t>
      </w:r>
    </w:p>
    <w:p w:rsidR="00880083" w:rsidRPr="000769BE" w:rsidRDefault="00880083" w:rsidP="00880083">
      <w:pPr>
        <w:pStyle w:val="Sinespaciado"/>
        <w:rPr>
          <w:rFonts w:ascii="Arial" w:hAnsi="Arial" w:cs="Arial"/>
          <w:sz w:val="24"/>
          <w:szCs w:val="24"/>
          <w:lang w:val="es-CO"/>
        </w:rPr>
      </w:pP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NOMBRE DEL PROPONENTE</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DIRECCIÓN</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CIUDAD</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TELÉFONO</w:t>
      </w:r>
      <w:r w:rsidRPr="000769BE">
        <w:rPr>
          <w:rFonts w:ascii="Arial" w:hAnsi="Arial" w:cs="Arial"/>
          <w:sz w:val="24"/>
          <w:szCs w:val="24"/>
          <w:lang w:val="es-CO"/>
        </w:rPr>
        <w:tab/>
      </w:r>
      <w:r w:rsidRPr="000769BE">
        <w:rPr>
          <w:rFonts w:ascii="Arial" w:hAnsi="Arial" w:cs="Arial"/>
          <w:sz w:val="24"/>
          <w:szCs w:val="24"/>
          <w:lang w:val="es-CO"/>
        </w:rPr>
        <w:tab/>
      </w:r>
      <w:r w:rsidRPr="000769BE">
        <w:rPr>
          <w:rFonts w:ascii="Arial" w:hAnsi="Arial" w:cs="Arial"/>
          <w:sz w:val="24"/>
          <w:szCs w:val="24"/>
          <w:lang w:val="es-CO"/>
        </w:rPr>
        <w:tab/>
      </w:r>
      <w:r w:rsidRPr="000769BE">
        <w:rPr>
          <w:rFonts w:ascii="Arial" w:hAnsi="Arial" w:cs="Arial"/>
          <w:sz w:val="24"/>
          <w:szCs w:val="24"/>
          <w:lang w:val="es-CO"/>
        </w:rPr>
        <w:tab/>
        <w:t>FAX</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CORREO ELECTRÓNICO</w:t>
      </w: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NIT</w:t>
      </w:r>
    </w:p>
    <w:p w:rsidR="00880083" w:rsidRPr="000769BE" w:rsidRDefault="00880083" w:rsidP="00880083">
      <w:pPr>
        <w:pStyle w:val="Sinespaciado"/>
        <w:rPr>
          <w:rFonts w:ascii="Arial" w:hAnsi="Arial" w:cs="Arial"/>
          <w:sz w:val="24"/>
          <w:szCs w:val="24"/>
          <w:lang w:val="es-CO"/>
        </w:rPr>
      </w:pPr>
    </w:p>
    <w:p w:rsidR="00880083" w:rsidRPr="000769BE" w:rsidRDefault="00880083" w:rsidP="00880083">
      <w:pPr>
        <w:pStyle w:val="Sinespaciado"/>
        <w:rPr>
          <w:rFonts w:ascii="Arial" w:hAnsi="Arial" w:cs="Arial"/>
          <w:sz w:val="24"/>
          <w:szCs w:val="24"/>
          <w:lang w:val="es-CO"/>
        </w:rPr>
      </w:pPr>
      <w:r w:rsidRPr="000769BE">
        <w:rPr>
          <w:rFonts w:ascii="Arial" w:hAnsi="Arial" w:cs="Arial"/>
          <w:sz w:val="24"/>
          <w:szCs w:val="24"/>
          <w:lang w:val="es-CO"/>
        </w:rPr>
        <w:t>FIRMA DEL REPRESENTANTE LEGAL O APODERADO</w:t>
      </w:r>
    </w:p>
    <w:p w:rsidR="00880083" w:rsidRPr="000769BE" w:rsidRDefault="00880083" w:rsidP="00880083">
      <w:pPr>
        <w:jc w:val="both"/>
        <w:rPr>
          <w:rFonts w:ascii="Arial" w:hAnsi="Arial" w:cs="Arial"/>
          <w:lang w:val="es-CO"/>
        </w:rPr>
      </w:pPr>
      <w:r w:rsidRPr="000769BE">
        <w:rPr>
          <w:rFonts w:ascii="Arial" w:hAnsi="Arial" w:cs="Arial"/>
          <w:lang w:val="es-CO"/>
        </w:rPr>
        <w:t>_____________________________________________</w:t>
      </w:r>
      <w:r w:rsidRPr="000769BE">
        <w:rPr>
          <w:rFonts w:ascii="Arial" w:hAnsi="Arial" w:cs="Arial"/>
          <w:lang w:val="es-CO"/>
        </w:rPr>
        <w:br/>
        <w:t>CC.</w:t>
      </w:r>
    </w:p>
    <w:p w:rsidR="00880083" w:rsidRPr="000769BE" w:rsidRDefault="00880083" w:rsidP="00880083">
      <w:pPr>
        <w:jc w:val="both"/>
        <w:rPr>
          <w:rFonts w:ascii="Arial" w:hAnsi="Arial" w:cs="Arial"/>
          <w:lang w:val="es-CO"/>
        </w:rPr>
      </w:pPr>
    </w:p>
    <w:p w:rsidR="00880083" w:rsidRPr="00880083" w:rsidRDefault="00880083" w:rsidP="002619AC">
      <w:pPr>
        <w:jc w:val="both"/>
        <w:rPr>
          <w:rFonts w:ascii="Arial" w:eastAsia="Calibri" w:hAnsi="Arial" w:cs="Arial"/>
          <w:sz w:val="22"/>
          <w:szCs w:val="22"/>
          <w:lang w:eastAsia="en-US"/>
        </w:rPr>
      </w:pPr>
    </w:p>
    <w:sectPr w:rsidR="00880083" w:rsidRPr="00880083" w:rsidSect="00E63704">
      <w:headerReference w:type="default" r:id="rId45"/>
      <w:footerReference w:type="default" r:id="rId46"/>
      <w:pgSz w:w="12242" w:h="15842" w:code="1"/>
      <w:pgMar w:top="2269" w:right="1185" w:bottom="1702" w:left="1559"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D0F" w:rsidRDefault="00006D0F" w:rsidP="00614710">
      <w:r>
        <w:separator/>
      </w:r>
    </w:p>
  </w:endnote>
  <w:endnote w:type="continuationSeparator" w:id="0">
    <w:p w:rsidR="00006D0F" w:rsidRDefault="00006D0F"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D0F" w:rsidRPr="002E0228" w:rsidRDefault="00006D0F" w:rsidP="00614710">
    <w:pPr>
      <w:pStyle w:val="Piedepgina"/>
      <w:pBdr>
        <w:top w:val="single" w:sz="12" w:space="1" w:color="595959"/>
      </w:pBdr>
      <w:jc w:val="center"/>
      <w:rPr>
        <w:rFonts w:ascii="Arial" w:hAnsi="Arial" w:cs="Arial"/>
        <w:color w:val="000000"/>
        <w:sz w:val="4"/>
        <w:szCs w:val="20"/>
      </w:rPr>
    </w:pPr>
  </w:p>
  <w:p w:rsidR="00006D0F" w:rsidRDefault="00006D0F"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rsidR="00006D0F" w:rsidRDefault="00006D0F"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rsidR="00006D0F" w:rsidRDefault="00006D0F"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D0F" w:rsidRDefault="00006D0F" w:rsidP="00614710">
      <w:r>
        <w:separator/>
      </w:r>
    </w:p>
  </w:footnote>
  <w:footnote w:type="continuationSeparator" w:id="0">
    <w:p w:rsidR="00006D0F" w:rsidRDefault="00006D0F"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D0F" w:rsidRDefault="00006D0F" w:rsidP="00614710">
    <w:r>
      <w:rPr>
        <w:noProof/>
        <w:lang w:val="en-US" w:eastAsia="en-US"/>
      </w:rPr>
      <w:drawing>
        <wp:anchor distT="0" distB="0" distL="114300" distR="114300" simplePos="0" relativeHeight="251658240" behindDoc="0" locked="0" layoutInCell="1" allowOverlap="1">
          <wp:simplePos x="0" y="0"/>
          <wp:positionH relativeFrom="column">
            <wp:posOffset>-247015</wp:posOffset>
          </wp:positionH>
          <wp:positionV relativeFrom="paragraph">
            <wp:posOffset>-673735</wp:posOffset>
          </wp:positionV>
          <wp:extent cx="1114425" cy="1096645"/>
          <wp:effectExtent l="0" t="0" r="9525" b="8255"/>
          <wp:wrapThrough wrapText="bothSides">
            <wp:wrapPolygon edited="0">
              <wp:start x="7754" y="0"/>
              <wp:lineTo x="4431" y="1876"/>
              <wp:lineTo x="738" y="5253"/>
              <wp:lineTo x="0" y="9380"/>
              <wp:lineTo x="0" y="13133"/>
              <wp:lineTo x="2585" y="18386"/>
              <wp:lineTo x="7754" y="21387"/>
              <wp:lineTo x="13662" y="21387"/>
              <wp:lineTo x="18462" y="18386"/>
              <wp:lineTo x="21415" y="12382"/>
              <wp:lineTo x="21046" y="5253"/>
              <wp:lineTo x="15508" y="750"/>
              <wp:lineTo x="13292" y="0"/>
              <wp:lineTo x="7754"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19226" t="4567" r="20369" b="7001"/>
                  <a:stretch>
                    <a:fillRect/>
                  </a:stretch>
                </pic:blipFill>
                <pic:spPr bwMode="auto">
                  <a:xfrm>
                    <a:off x="0" y="0"/>
                    <a:ext cx="1114425" cy="1096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7216" behindDoc="0" locked="0" layoutInCell="1" allowOverlap="1">
              <wp:simplePos x="0" y="0"/>
              <wp:positionH relativeFrom="column">
                <wp:posOffset>9525</wp:posOffset>
              </wp:positionH>
              <wp:positionV relativeFrom="paragraph">
                <wp:posOffset>-502285</wp:posOffset>
              </wp:positionV>
              <wp:extent cx="5942965" cy="723900"/>
              <wp:effectExtent l="9525" t="12065" r="10160" b="6985"/>
              <wp:wrapNone/>
              <wp:docPr id="1"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006D0F" w:rsidTr="00614710">
                            <w:trPr>
                              <w:cantSplit/>
                              <w:trHeight w:val="432"/>
                            </w:trPr>
                            <w:tc>
                              <w:tcPr>
                                <w:tcW w:w="6395" w:type="dxa"/>
                                <w:tcBorders>
                                  <w:top w:val="nil"/>
                                  <w:left w:val="single" w:sz="4" w:space="0" w:color="auto"/>
                                  <w:right w:val="single" w:sz="4" w:space="0" w:color="auto"/>
                                </w:tcBorders>
                                <w:hideMark/>
                              </w:tcPr>
                              <w:p w:rsidR="00006D0F" w:rsidRDefault="00006D0F" w:rsidP="00324245">
                                <w:pPr>
                                  <w:jc w:val="center"/>
                                  <w:rPr>
                                    <w:rFonts w:ascii="Arial" w:hAnsi="Arial" w:cs="Arial"/>
                                    <w:b/>
                                    <w:sz w:val="16"/>
                                    <w:szCs w:val="16"/>
                                  </w:rPr>
                                </w:pPr>
                                <w:r>
                                  <w:rPr>
                                    <w:rFonts w:ascii="Arial" w:hAnsi="Arial" w:cs="Arial"/>
                                    <w:b/>
                                    <w:sz w:val="16"/>
                                    <w:szCs w:val="16"/>
                                  </w:rPr>
                                  <w:t>MUNICIPIO DE BELMIRA - ANTIOQUIA</w:t>
                                </w:r>
                              </w:p>
                              <w:p w:rsidR="00006D0F" w:rsidRDefault="00006D0F"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rsidR="00006D0F" w:rsidRDefault="00006D0F"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A2SI-02</w:t>
                                </w:r>
                              </w:p>
                              <w:p w:rsidR="00006D0F" w:rsidRDefault="00006D0F"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rsidR="00006D0F" w:rsidRDefault="00006D0F"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rsidR="00006D0F" w:rsidRDefault="00006D0F"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rsidR="00006D0F" w:rsidRDefault="00006D0F"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D9524D">
                                  <w:rPr>
                                    <w:rFonts w:ascii="Arial" w:hAnsi="Arial" w:cs="Arial"/>
                                    <w:b/>
                                    <w:noProof/>
                                    <w:sz w:val="14"/>
                                    <w:szCs w:val="14"/>
                                  </w:rPr>
                                  <w:t>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D9524D">
                                  <w:rPr>
                                    <w:rFonts w:ascii="Arial" w:hAnsi="Arial" w:cs="Arial"/>
                                    <w:b/>
                                    <w:noProof/>
                                    <w:sz w:val="14"/>
                                    <w:szCs w:val="14"/>
                                  </w:rPr>
                                  <w:t>52</w:t>
                                </w:r>
                                <w:r>
                                  <w:rPr>
                                    <w:rFonts w:ascii="Arial" w:hAnsi="Arial" w:cs="Arial"/>
                                    <w:b/>
                                    <w:sz w:val="14"/>
                                    <w:szCs w:val="14"/>
                                  </w:rPr>
                                  <w:fldChar w:fldCharType="end"/>
                                </w:r>
                              </w:p>
                            </w:tc>
                          </w:tr>
                          <w:tr w:rsidR="00006D0F" w:rsidTr="006C4070">
                            <w:trPr>
                              <w:cantSplit/>
                              <w:trHeight w:val="258"/>
                            </w:trPr>
                            <w:tc>
                              <w:tcPr>
                                <w:tcW w:w="6395" w:type="dxa"/>
                                <w:tcBorders>
                                  <w:top w:val="nil"/>
                                  <w:left w:val="single" w:sz="4" w:space="0" w:color="auto"/>
                                  <w:bottom w:val="single" w:sz="4" w:space="0" w:color="auto"/>
                                  <w:right w:val="single" w:sz="4" w:space="0" w:color="auto"/>
                                </w:tcBorders>
                                <w:vAlign w:val="center"/>
                              </w:tcPr>
                              <w:p w:rsidR="00006D0F" w:rsidRDefault="00006D0F"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rsidR="00006D0F" w:rsidRDefault="00006D0F" w:rsidP="00324245">
                                <w:pPr>
                                  <w:rPr>
                                    <w:rFonts w:ascii="Arial" w:hAnsi="Arial" w:cs="Arial"/>
                                    <w:b/>
                                    <w:bCs/>
                                    <w:sz w:val="14"/>
                                    <w:szCs w:val="14"/>
                                  </w:rPr>
                                </w:pPr>
                              </w:p>
                            </w:tc>
                          </w:tr>
                          <w:tr w:rsidR="00006D0F" w:rsidTr="006C4070">
                            <w:trPr>
                              <w:cantSplit/>
                              <w:trHeight w:val="258"/>
                            </w:trPr>
                            <w:tc>
                              <w:tcPr>
                                <w:tcW w:w="6395" w:type="dxa"/>
                                <w:tcBorders>
                                  <w:top w:val="single" w:sz="4" w:space="0" w:color="auto"/>
                                  <w:left w:val="single" w:sz="4" w:space="0" w:color="auto"/>
                                  <w:bottom w:val="nil"/>
                                  <w:right w:val="single" w:sz="4" w:space="0" w:color="auto"/>
                                </w:tcBorders>
                                <w:vAlign w:val="center"/>
                              </w:tcPr>
                              <w:p w:rsidR="00006D0F" w:rsidRPr="006C4070" w:rsidRDefault="00006D0F" w:rsidP="000B0B07">
                                <w:pPr>
                                  <w:jc w:val="center"/>
                                  <w:rPr>
                                    <w:rFonts w:ascii="Arial" w:hAnsi="Arial" w:cs="Arial"/>
                                    <w:b/>
                                    <w:sz w:val="16"/>
                                    <w:szCs w:val="16"/>
                                  </w:rPr>
                                </w:pPr>
                                <w:r>
                                  <w:rPr>
                                    <w:rFonts w:ascii="Arial" w:hAnsi="Arial" w:cs="Arial"/>
                                    <w:b/>
                                    <w:sz w:val="14"/>
                                    <w:szCs w:val="14"/>
                                  </w:rPr>
                                  <w:t>PLIEGO DE CONDICIONES</w:t>
                                </w:r>
                              </w:p>
                            </w:tc>
                            <w:tc>
                              <w:tcPr>
                                <w:tcW w:w="2126" w:type="dxa"/>
                                <w:vMerge/>
                                <w:tcBorders>
                                  <w:left w:val="single" w:sz="4" w:space="0" w:color="auto"/>
                                  <w:bottom w:val="nil"/>
                                  <w:right w:val="nil"/>
                                </w:tcBorders>
                              </w:tcPr>
                              <w:p w:rsidR="00006D0F" w:rsidRDefault="00006D0F" w:rsidP="00324245">
                                <w:pPr>
                                  <w:rPr>
                                    <w:rFonts w:ascii="Arial" w:hAnsi="Arial" w:cs="Arial"/>
                                    <w:b/>
                                    <w:bCs/>
                                    <w:sz w:val="14"/>
                                    <w:szCs w:val="14"/>
                                  </w:rPr>
                                </w:pPr>
                              </w:p>
                            </w:tc>
                          </w:tr>
                        </w:tbl>
                        <w:p w:rsidR="00006D0F" w:rsidRDefault="00006D0F" w:rsidP="0061471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id="Rectángulo redondeado 15" o:spid="_x0000_s1026" style="position:absolute;margin-left:.75pt;margin-top:-39.55pt;width:467.95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006D0F" w:rsidTr="00614710">
                      <w:trPr>
                        <w:cantSplit/>
                        <w:trHeight w:val="432"/>
                      </w:trPr>
                      <w:tc>
                        <w:tcPr>
                          <w:tcW w:w="6395" w:type="dxa"/>
                          <w:tcBorders>
                            <w:top w:val="nil"/>
                            <w:left w:val="single" w:sz="4" w:space="0" w:color="auto"/>
                            <w:right w:val="single" w:sz="4" w:space="0" w:color="auto"/>
                          </w:tcBorders>
                          <w:hideMark/>
                        </w:tcPr>
                        <w:p w:rsidR="00006D0F" w:rsidRDefault="00006D0F" w:rsidP="00324245">
                          <w:pPr>
                            <w:jc w:val="center"/>
                            <w:rPr>
                              <w:rFonts w:ascii="Arial" w:hAnsi="Arial" w:cs="Arial"/>
                              <w:b/>
                              <w:sz w:val="16"/>
                              <w:szCs w:val="16"/>
                            </w:rPr>
                          </w:pPr>
                          <w:r>
                            <w:rPr>
                              <w:rFonts w:ascii="Arial" w:hAnsi="Arial" w:cs="Arial"/>
                              <w:b/>
                              <w:sz w:val="16"/>
                              <w:szCs w:val="16"/>
                            </w:rPr>
                            <w:t>MUNICIPIO DE BELMIRA - ANTIOQUIA</w:t>
                          </w:r>
                        </w:p>
                        <w:p w:rsidR="00006D0F" w:rsidRDefault="00006D0F"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rsidR="00006D0F" w:rsidRDefault="00006D0F"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A2SI-02</w:t>
                          </w:r>
                        </w:p>
                        <w:p w:rsidR="00006D0F" w:rsidRDefault="00006D0F"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rsidR="00006D0F" w:rsidRDefault="00006D0F"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rsidR="00006D0F" w:rsidRDefault="00006D0F"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rsidR="00006D0F" w:rsidRDefault="00006D0F"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D9524D">
                            <w:rPr>
                              <w:rFonts w:ascii="Arial" w:hAnsi="Arial" w:cs="Arial"/>
                              <w:b/>
                              <w:noProof/>
                              <w:sz w:val="14"/>
                              <w:szCs w:val="14"/>
                            </w:rPr>
                            <w:t>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D9524D">
                            <w:rPr>
                              <w:rFonts w:ascii="Arial" w:hAnsi="Arial" w:cs="Arial"/>
                              <w:b/>
                              <w:noProof/>
                              <w:sz w:val="14"/>
                              <w:szCs w:val="14"/>
                            </w:rPr>
                            <w:t>52</w:t>
                          </w:r>
                          <w:r>
                            <w:rPr>
                              <w:rFonts w:ascii="Arial" w:hAnsi="Arial" w:cs="Arial"/>
                              <w:b/>
                              <w:sz w:val="14"/>
                              <w:szCs w:val="14"/>
                            </w:rPr>
                            <w:fldChar w:fldCharType="end"/>
                          </w:r>
                        </w:p>
                      </w:tc>
                    </w:tr>
                    <w:tr w:rsidR="00006D0F" w:rsidTr="006C4070">
                      <w:trPr>
                        <w:cantSplit/>
                        <w:trHeight w:val="258"/>
                      </w:trPr>
                      <w:tc>
                        <w:tcPr>
                          <w:tcW w:w="6395" w:type="dxa"/>
                          <w:tcBorders>
                            <w:top w:val="nil"/>
                            <w:left w:val="single" w:sz="4" w:space="0" w:color="auto"/>
                            <w:bottom w:val="single" w:sz="4" w:space="0" w:color="auto"/>
                            <w:right w:val="single" w:sz="4" w:space="0" w:color="auto"/>
                          </w:tcBorders>
                          <w:vAlign w:val="center"/>
                        </w:tcPr>
                        <w:p w:rsidR="00006D0F" w:rsidRDefault="00006D0F"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rsidR="00006D0F" w:rsidRDefault="00006D0F" w:rsidP="00324245">
                          <w:pPr>
                            <w:rPr>
                              <w:rFonts w:ascii="Arial" w:hAnsi="Arial" w:cs="Arial"/>
                              <w:b/>
                              <w:bCs/>
                              <w:sz w:val="14"/>
                              <w:szCs w:val="14"/>
                            </w:rPr>
                          </w:pPr>
                        </w:p>
                      </w:tc>
                    </w:tr>
                    <w:tr w:rsidR="00006D0F" w:rsidTr="006C4070">
                      <w:trPr>
                        <w:cantSplit/>
                        <w:trHeight w:val="258"/>
                      </w:trPr>
                      <w:tc>
                        <w:tcPr>
                          <w:tcW w:w="6395" w:type="dxa"/>
                          <w:tcBorders>
                            <w:top w:val="single" w:sz="4" w:space="0" w:color="auto"/>
                            <w:left w:val="single" w:sz="4" w:space="0" w:color="auto"/>
                            <w:bottom w:val="nil"/>
                            <w:right w:val="single" w:sz="4" w:space="0" w:color="auto"/>
                          </w:tcBorders>
                          <w:vAlign w:val="center"/>
                        </w:tcPr>
                        <w:p w:rsidR="00006D0F" w:rsidRPr="006C4070" w:rsidRDefault="00006D0F" w:rsidP="000B0B07">
                          <w:pPr>
                            <w:jc w:val="center"/>
                            <w:rPr>
                              <w:rFonts w:ascii="Arial" w:hAnsi="Arial" w:cs="Arial"/>
                              <w:b/>
                              <w:sz w:val="16"/>
                              <w:szCs w:val="16"/>
                            </w:rPr>
                          </w:pPr>
                          <w:r>
                            <w:rPr>
                              <w:rFonts w:ascii="Arial" w:hAnsi="Arial" w:cs="Arial"/>
                              <w:b/>
                              <w:sz w:val="14"/>
                              <w:szCs w:val="14"/>
                            </w:rPr>
                            <w:t>PLIEGO DE CONDICIONES</w:t>
                          </w:r>
                        </w:p>
                      </w:tc>
                      <w:tc>
                        <w:tcPr>
                          <w:tcW w:w="2126" w:type="dxa"/>
                          <w:vMerge/>
                          <w:tcBorders>
                            <w:left w:val="single" w:sz="4" w:space="0" w:color="auto"/>
                            <w:bottom w:val="nil"/>
                            <w:right w:val="nil"/>
                          </w:tcBorders>
                        </w:tcPr>
                        <w:p w:rsidR="00006D0F" w:rsidRDefault="00006D0F" w:rsidP="00324245">
                          <w:pPr>
                            <w:rPr>
                              <w:rFonts w:ascii="Arial" w:hAnsi="Arial" w:cs="Arial"/>
                              <w:b/>
                              <w:bCs/>
                              <w:sz w:val="14"/>
                              <w:szCs w:val="14"/>
                            </w:rPr>
                          </w:pPr>
                        </w:p>
                      </w:tc>
                    </w:tr>
                  </w:tbl>
                  <w:p w:rsidR="00006D0F" w:rsidRDefault="00006D0F" w:rsidP="00614710">
                    <w:pPr>
                      <w:jc w:val="center"/>
                    </w:pPr>
                  </w:p>
                </w:txbxContent>
              </v:textbox>
            </v:roundrect>
          </w:pict>
        </mc:Fallback>
      </mc:AlternateContent>
    </w:r>
  </w:p>
  <w:p w:rsidR="00006D0F" w:rsidRDefault="00006D0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4526AEA"/>
    <w:multiLevelType w:val="hybridMultilevel"/>
    <w:tmpl w:val="CDB095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E8517E"/>
    <w:multiLevelType w:val="hybridMultilevel"/>
    <w:tmpl w:val="46F0B4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B336D1A"/>
    <w:multiLevelType w:val="hybridMultilevel"/>
    <w:tmpl w:val="8A3EF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E10822"/>
    <w:multiLevelType w:val="hybridMultilevel"/>
    <w:tmpl w:val="886054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9374AD"/>
    <w:multiLevelType w:val="hybridMultilevel"/>
    <w:tmpl w:val="017EBBE2"/>
    <w:lvl w:ilvl="0" w:tplc="67548CF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315ED"/>
    <w:multiLevelType w:val="hybridMultilevel"/>
    <w:tmpl w:val="D4CC364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EC36FB"/>
    <w:multiLevelType w:val="hybridMultilevel"/>
    <w:tmpl w:val="E3586388"/>
    <w:lvl w:ilvl="0" w:tplc="0C0A0001">
      <w:start w:val="1"/>
      <w:numFmt w:val="bullet"/>
      <w:lvlText w:val=""/>
      <w:lvlJc w:val="left"/>
      <w:pPr>
        <w:ind w:left="76" w:hanging="360"/>
      </w:pPr>
      <w:rPr>
        <w:rFonts w:ascii="Symbol" w:hAnsi="Symbol"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abstractNum w:abstractNumId="8" w15:restartNumberingAfterBreak="0">
    <w:nsid w:val="49D835AB"/>
    <w:multiLevelType w:val="hybridMultilevel"/>
    <w:tmpl w:val="3A344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F0E168B"/>
    <w:multiLevelType w:val="hybridMultilevel"/>
    <w:tmpl w:val="F7FC03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F5E58C6"/>
    <w:multiLevelType w:val="hybridMultilevel"/>
    <w:tmpl w:val="DBD036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75C0173F"/>
    <w:multiLevelType w:val="hybridMultilevel"/>
    <w:tmpl w:val="E952A59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75E0743F"/>
    <w:multiLevelType w:val="hybridMultilevel"/>
    <w:tmpl w:val="E18A0C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4"/>
  </w:num>
  <w:num w:numId="3">
    <w:abstractNumId w:val="11"/>
  </w:num>
  <w:num w:numId="4">
    <w:abstractNumId w:val="10"/>
  </w:num>
  <w:num w:numId="5">
    <w:abstractNumId w:val="8"/>
  </w:num>
  <w:num w:numId="6">
    <w:abstractNumId w:val="7"/>
  </w:num>
  <w:num w:numId="7">
    <w:abstractNumId w:val="9"/>
  </w:num>
  <w:num w:numId="8">
    <w:abstractNumId w:val="2"/>
  </w:num>
  <w:num w:numId="9">
    <w:abstractNumId w:val="3"/>
  </w:num>
  <w:num w:numId="10">
    <w:abstractNumId w:val="6"/>
  </w:num>
  <w:num w:numId="11">
    <w:abstractNumId w:val="1"/>
  </w:num>
  <w:num w:numId="1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AAF"/>
    <w:rsid w:val="00006D0F"/>
    <w:rsid w:val="00015980"/>
    <w:rsid w:val="000172B9"/>
    <w:rsid w:val="00023066"/>
    <w:rsid w:val="00024305"/>
    <w:rsid w:val="000275C9"/>
    <w:rsid w:val="000449E8"/>
    <w:rsid w:val="00060E3A"/>
    <w:rsid w:val="000648DE"/>
    <w:rsid w:val="00065580"/>
    <w:rsid w:val="00067491"/>
    <w:rsid w:val="0007262E"/>
    <w:rsid w:val="000752FE"/>
    <w:rsid w:val="000776DC"/>
    <w:rsid w:val="00080B72"/>
    <w:rsid w:val="0008356E"/>
    <w:rsid w:val="00086100"/>
    <w:rsid w:val="00087C73"/>
    <w:rsid w:val="00092A2B"/>
    <w:rsid w:val="00092B9E"/>
    <w:rsid w:val="00097E59"/>
    <w:rsid w:val="000B0B07"/>
    <w:rsid w:val="000B2026"/>
    <w:rsid w:val="000C04AF"/>
    <w:rsid w:val="000C1321"/>
    <w:rsid w:val="000C2FA8"/>
    <w:rsid w:val="000C34B5"/>
    <w:rsid w:val="001030DA"/>
    <w:rsid w:val="00103209"/>
    <w:rsid w:val="00104F4F"/>
    <w:rsid w:val="00112F8A"/>
    <w:rsid w:val="00120E92"/>
    <w:rsid w:val="00122251"/>
    <w:rsid w:val="001266FF"/>
    <w:rsid w:val="0013019D"/>
    <w:rsid w:val="001305AF"/>
    <w:rsid w:val="001312A4"/>
    <w:rsid w:val="00136E1B"/>
    <w:rsid w:val="0014314A"/>
    <w:rsid w:val="00144698"/>
    <w:rsid w:val="00144818"/>
    <w:rsid w:val="00156575"/>
    <w:rsid w:val="001576A3"/>
    <w:rsid w:val="0016191B"/>
    <w:rsid w:val="00171854"/>
    <w:rsid w:val="00172BD5"/>
    <w:rsid w:val="00181840"/>
    <w:rsid w:val="00185F54"/>
    <w:rsid w:val="00191A67"/>
    <w:rsid w:val="001A43FC"/>
    <w:rsid w:val="001B040A"/>
    <w:rsid w:val="001B1F66"/>
    <w:rsid w:val="001C1E2C"/>
    <w:rsid w:val="001C49DC"/>
    <w:rsid w:val="001D3054"/>
    <w:rsid w:val="001D442F"/>
    <w:rsid w:val="001D6BC7"/>
    <w:rsid w:val="002029C3"/>
    <w:rsid w:val="002043E9"/>
    <w:rsid w:val="00211C2B"/>
    <w:rsid w:val="00212168"/>
    <w:rsid w:val="00216D7E"/>
    <w:rsid w:val="00221A7E"/>
    <w:rsid w:val="002228DC"/>
    <w:rsid w:val="002262B9"/>
    <w:rsid w:val="00234D16"/>
    <w:rsid w:val="002455CD"/>
    <w:rsid w:val="002517C3"/>
    <w:rsid w:val="00256079"/>
    <w:rsid w:val="002619AC"/>
    <w:rsid w:val="00263478"/>
    <w:rsid w:val="002653D0"/>
    <w:rsid w:val="00271F8A"/>
    <w:rsid w:val="00281686"/>
    <w:rsid w:val="002831CF"/>
    <w:rsid w:val="002851AF"/>
    <w:rsid w:val="0028794F"/>
    <w:rsid w:val="00292228"/>
    <w:rsid w:val="00293CA8"/>
    <w:rsid w:val="002A06F6"/>
    <w:rsid w:val="002A1F3E"/>
    <w:rsid w:val="002A356B"/>
    <w:rsid w:val="002A523B"/>
    <w:rsid w:val="002A691E"/>
    <w:rsid w:val="002A7740"/>
    <w:rsid w:val="002C61C4"/>
    <w:rsid w:val="002C687B"/>
    <w:rsid w:val="002D7236"/>
    <w:rsid w:val="002D7FD1"/>
    <w:rsid w:val="002E44A2"/>
    <w:rsid w:val="002F359A"/>
    <w:rsid w:val="00305593"/>
    <w:rsid w:val="00307495"/>
    <w:rsid w:val="003138BC"/>
    <w:rsid w:val="00321D3B"/>
    <w:rsid w:val="0032207E"/>
    <w:rsid w:val="00324245"/>
    <w:rsid w:val="0033519F"/>
    <w:rsid w:val="003418CF"/>
    <w:rsid w:val="00341A5B"/>
    <w:rsid w:val="003423A7"/>
    <w:rsid w:val="00344490"/>
    <w:rsid w:val="00352EE1"/>
    <w:rsid w:val="00357EA9"/>
    <w:rsid w:val="00371CCF"/>
    <w:rsid w:val="00382EE0"/>
    <w:rsid w:val="00383A69"/>
    <w:rsid w:val="00386348"/>
    <w:rsid w:val="0038756A"/>
    <w:rsid w:val="003A2912"/>
    <w:rsid w:val="003A33ED"/>
    <w:rsid w:val="003A3E47"/>
    <w:rsid w:val="003B467A"/>
    <w:rsid w:val="003C0E4D"/>
    <w:rsid w:val="003E3F20"/>
    <w:rsid w:val="003F0264"/>
    <w:rsid w:val="003F4011"/>
    <w:rsid w:val="00401FA2"/>
    <w:rsid w:val="00402A32"/>
    <w:rsid w:val="00416490"/>
    <w:rsid w:val="00422502"/>
    <w:rsid w:val="00424541"/>
    <w:rsid w:val="00436767"/>
    <w:rsid w:val="00453DD6"/>
    <w:rsid w:val="00454A9F"/>
    <w:rsid w:val="00456463"/>
    <w:rsid w:val="00474290"/>
    <w:rsid w:val="0047682B"/>
    <w:rsid w:val="00494EE1"/>
    <w:rsid w:val="004A13E6"/>
    <w:rsid w:val="004A1C3F"/>
    <w:rsid w:val="004A59E3"/>
    <w:rsid w:val="004C300C"/>
    <w:rsid w:val="004C68A8"/>
    <w:rsid w:val="004D0521"/>
    <w:rsid w:val="004D1CAA"/>
    <w:rsid w:val="004D77FF"/>
    <w:rsid w:val="004E0116"/>
    <w:rsid w:val="004E1772"/>
    <w:rsid w:val="004E1C98"/>
    <w:rsid w:val="004E216B"/>
    <w:rsid w:val="004E3A7E"/>
    <w:rsid w:val="004F1A73"/>
    <w:rsid w:val="004F3038"/>
    <w:rsid w:val="004F5916"/>
    <w:rsid w:val="00500881"/>
    <w:rsid w:val="0050651B"/>
    <w:rsid w:val="00513414"/>
    <w:rsid w:val="0051545D"/>
    <w:rsid w:val="00515A6F"/>
    <w:rsid w:val="005225B4"/>
    <w:rsid w:val="00535C54"/>
    <w:rsid w:val="00537FCA"/>
    <w:rsid w:val="005634AF"/>
    <w:rsid w:val="00565DC6"/>
    <w:rsid w:val="00572EAE"/>
    <w:rsid w:val="00575221"/>
    <w:rsid w:val="00581487"/>
    <w:rsid w:val="005830DA"/>
    <w:rsid w:val="005863A7"/>
    <w:rsid w:val="005A43DE"/>
    <w:rsid w:val="005A5A78"/>
    <w:rsid w:val="005A7705"/>
    <w:rsid w:val="005C2245"/>
    <w:rsid w:val="005C2E3D"/>
    <w:rsid w:val="005C39F5"/>
    <w:rsid w:val="005C5B04"/>
    <w:rsid w:val="005D1356"/>
    <w:rsid w:val="005D45A3"/>
    <w:rsid w:val="005D5085"/>
    <w:rsid w:val="005F31FE"/>
    <w:rsid w:val="005F38A4"/>
    <w:rsid w:val="005F3AE5"/>
    <w:rsid w:val="005F494E"/>
    <w:rsid w:val="005F4AF1"/>
    <w:rsid w:val="00603FA4"/>
    <w:rsid w:val="00613968"/>
    <w:rsid w:val="00613E98"/>
    <w:rsid w:val="006144B2"/>
    <w:rsid w:val="00614710"/>
    <w:rsid w:val="006177B0"/>
    <w:rsid w:val="00620D87"/>
    <w:rsid w:val="00621377"/>
    <w:rsid w:val="0062306F"/>
    <w:rsid w:val="0064180A"/>
    <w:rsid w:val="0064777E"/>
    <w:rsid w:val="006520DB"/>
    <w:rsid w:val="00654285"/>
    <w:rsid w:val="0065772A"/>
    <w:rsid w:val="006648C5"/>
    <w:rsid w:val="00671D3A"/>
    <w:rsid w:val="00673580"/>
    <w:rsid w:val="00680133"/>
    <w:rsid w:val="00681AF6"/>
    <w:rsid w:val="00682055"/>
    <w:rsid w:val="00684427"/>
    <w:rsid w:val="00685771"/>
    <w:rsid w:val="00687157"/>
    <w:rsid w:val="0068733B"/>
    <w:rsid w:val="00690E86"/>
    <w:rsid w:val="00695B40"/>
    <w:rsid w:val="00696C50"/>
    <w:rsid w:val="006970BD"/>
    <w:rsid w:val="006A04EF"/>
    <w:rsid w:val="006B04EC"/>
    <w:rsid w:val="006B71D0"/>
    <w:rsid w:val="006B7F31"/>
    <w:rsid w:val="006C333F"/>
    <w:rsid w:val="006C4070"/>
    <w:rsid w:val="006C5D43"/>
    <w:rsid w:val="006C5F9E"/>
    <w:rsid w:val="006E10F9"/>
    <w:rsid w:val="006F3823"/>
    <w:rsid w:val="006F6E3D"/>
    <w:rsid w:val="00700686"/>
    <w:rsid w:val="007034C5"/>
    <w:rsid w:val="00704DC4"/>
    <w:rsid w:val="0070527F"/>
    <w:rsid w:val="00705A60"/>
    <w:rsid w:val="0071606D"/>
    <w:rsid w:val="00716FD4"/>
    <w:rsid w:val="00721CCE"/>
    <w:rsid w:val="00724B69"/>
    <w:rsid w:val="00732879"/>
    <w:rsid w:val="00736B35"/>
    <w:rsid w:val="007404C5"/>
    <w:rsid w:val="00751B2E"/>
    <w:rsid w:val="00753723"/>
    <w:rsid w:val="007539F9"/>
    <w:rsid w:val="00756721"/>
    <w:rsid w:val="00760502"/>
    <w:rsid w:val="0076313D"/>
    <w:rsid w:val="00764098"/>
    <w:rsid w:val="0076436B"/>
    <w:rsid w:val="00766809"/>
    <w:rsid w:val="00774844"/>
    <w:rsid w:val="00777280"/>
    <w:rsid w:val="00784D56"/>
    <w:rsid w:val="00787D27"/>
    <w:rsid w:val="007A0EA3"/>
    <w:rsid w:val="007A2933"/>
    <w:rsid w:val="007A59F9"/>
    <w:rsid w:val="007A5D56"/>
    <w:rsid w:val="007A6BF5"/>
    <w:rsid w:val="007A7206"/>
    <w:rsid w:val="007B689C"/>
    <w:rsid w:val="007D7713"/>
    <w:rsid w:val="007E41FC"/>
    <w:rsid w:val="007E57CB"/>
    <w:rsid w:val="007F3C4F"/>
    <w:rsid w:val="007F5680"/>
    <w:rsid w:val="00803BA1"/>
    <w:rsid w:val="00806E70"/>
    <w:rsid w:val="00813BB5"/>
    <w:rsid w:val="00822E14"/>
    <w:rsid w:val="00831CB7"/>
    <w:rsid w:val="00840742"/>
    <w:rsid w:val="00840DB2"/>
    <w:rsid w:val="00843670"/>
    <w:rsid w:val="00855697"/>
    <w:rsid w:val="00857A71"/>
    <w:rsid w:val="00861920"/>
    <w:rsid w:val="0086289F"/>
    <w:rsid w:val="00870256"/>
    <w:rsid w:val="008715C4"/>
    <w:rsid w:val="00874F77"/>
    <w:rsid w:val="00880083"/>
    <w:rsid w:val="00882F0C"/>
    <w:rsid w:val="008915FB"/>
    <w:rsid w:val="00893EF8"/>
    <w:rsid w:val="00894B7B"/>
    <w:rsid w:val="008A1B05"/>
    <w:rsid w:val="008A378E"/>
    <w:rsid w:val="008A59B3"/>
    <w:rsid w:val="008B1916"/>
    <w:rsid w:val="008C4F8E"/>
    <w:rsid w:val="008D0A12"/>
    <w:rsid w:val="008D7114"/>
    <w:rsid w:val="008E2C08"/>
    <w:rsid w:val="008F0273"/>
    <w:rsid w:val="008F5907"/>
    <w:rsid w:val="008F632B"/>
    <w:rsid w:val="009006E9"/>
    <w:rsid w:val="009112AD"/>
    <w:rsid w:val="00913E64"/>
    <w:rsid w:val="00917981"/>
    <w:rsid w:val="00921798"/>
    <w:rsid w:val="00922A8D"/>
    <w:rsid w:val="0092528F"/>
    <w:rsid w:val="00926822"/>
    <w:rsid w:val="00931DAC"/>
    <w:rsid w:val="0093361F"/>
    <w:rsid w:val="009412EB"/>
    <w:rsid w:val="00961F6B"/>
    <w:rsid w:val="009709EB"/>
    <w:rsid w:val="00973066"/>
    <w:rsid w:val="00977F04"/>
    <w:rsid w:val="00995053"/>
    <w:rsid w:val="009A6F97"/>
    <w:rsid w:val="009A78B9"/>
    <w:rsid w:val="009C5F5B"/>
    <w:rsid w:val="009D511B"/>
    <w:rsid w:val="009D7770"/>
    <w:rsid w:val="009E12E3"/>
    <w:rsid w:val="009E292A"/>
    <w:rsid w:val="009E5969"/>
    <w:rsid w:val="009E79AD"/>
    <w:rsid w:val="00A05DE2"/>
    <w:rsid w:val="00A13019"/>
    <w:rsid w:val="00A201D9"/>
    <w:rsid w:val="00A21D8C"/>
    <w:rsid w:val="00A21E1A"/>
    <w:rsid w:val="00A25593"/>
    <w:rsid w:val="00A42FAA"/>
    <w:rsid w:val="00A43FD0"/>
    <w:rsid w:val="00A45046"/>
    <w:rsid w:val="00A47757"/>
    <w:rsid w:val="00A50F53"/>
    <w:rsid w:val="00A57ECB"/>
    <w:rsid w:val="00A625F1"/>
    <w:rsid w:val="00A67220"/>
    <w:rsid w:val="00A71527"/>
    <w:rsid w:val="00A71D4A"/>
    <w:rsid w:val="00A76012"/>
    <w:rsid w:val="00A8068B"/>
    <w:rsid w:val="00A81022"/>
    <w:rsid w:val="00A90440"/>
    <w:rsid w:val="00A921F0"/>
    <w:rsid w:val="00AA0018"/>
    <w:rsid w:val="00AA76A0"/>
    <w:rsid w:val="00AB0DDD"/>
    <w:rsid w:val="00AB57A6"/>
    <w:rsid w:val="00AB5F66"/>
    <w:rsid w:val="00AB742E"/>
    <w:rsid w:val="00AB74CE"/>
    <w:rsid w:val="00AB7ABE"/>
    <w:rsid w:val="00AC180C"/>
    <w:rsid w:val="00AC3B90"/>
    <w:rsid w:val="00AC7AA5"/>
    <w:rsid w:val="00AC7E32"/>
    <w:rsid w:val="00AD1615"/>
    <w:rsid w:val="00AD1F82"/>
    <w:rsid w:val="00AE1CC2"/>
    <w:rsid w:val="00AE4F09"/>
    <w:rsid w:val="00AF39D1"/>
    <w:rsid w:val="00AF4EFE"/>
    <w:rsid w:val="00B0163F"/>
    <w:rsid w:val="00B022D5"/>
    <w:rsid w:val="00B02549"/>
    <w:rsid w:val="00B0333A"/>
    <w:rsid w:val="00B04164"/>
    <w:rsid w:val="00B04520"/>
    <w:rsid w:val="00B17069"/>
    <w:rsid w:val="00B24367"/>
    <w:rsid w:val="00B249E2"/>
    <w:rsid w:val="00B321FB"/>
    <w:rsid w:val="00B34DC2"/>
    <w:rsid w:val="00B3710B"/>
    <w:rsid w:val="00B432F5"/>
    <w:rsid w:val="00B44109"/>
    <w:rsid w:val="00B513A5"/>
    <w:rsid w:val="00B530D2"/>
    <w:rsid w:val="00B655C0"/>
    <w:rsid w:val="00B70AAF"/>
    <w:rsid w:val="00B75985"/>
    <w:rsid w:val="00B75A69"/>
    <w:rsid w:val="00B768E8"/>
    <w:rsid w:val="00B86469"/>
    <w:rsid w:val="00B92BDF"/>
    <w:rsid w:val="00B94185"/>
    <w:rsid w:val="00B968E4"/>
    <w:rsid w:val="00BA35BF"/>
    <w:rsid w:val="00BA4DD8"/>
    <w:rsid w:val="00BB14F5"/>
    <w:rsid w:val="00BB30C7"/>
    <w:rsid w:val="00BB3527"/>
    <w:rsid w:val="00BC5321"/>
    <w:rsid w:val="00BC7DA6"/>
    <w:rsid w:val="00BD0F55"/>
    <w:rsid w:val="00BD25B1"/>
    <w:rsid w:val="00BD302A"/>
    <w:rsid w:val="00BE16E6"/>
    <w:rsid w:val="00BE20A3"/>
    <w:rsid w:val="00BE20BE"/>
    <w:rsid w:val="00BE7326"/>
    <w:rsid w:val="00BE7481"/>
    <w:rsid w:val="00BF31FE"/>
    <w:rsid w:val="00C07486"/>
    <w:rsid w:val="00C07DE2"/>
    <w:rsid w:val="00C10609"/>
    <w:rsid w:val="00C14C95"/>
    <w:rsid w:val="00C21166"/>
    <w:rsid w:val="00C31386"/>
    <w:rsid w:val="00C33489"/>
    <w:rsid w:val="00C3645B"/>
    <w:rsid w:val="00C37854"/>
    <w:rsid w:val="00C417AC"/>
    <w:rsid w:val="00C427AE"/>
    <w:rsid w:val="00C521D4"/>
    <w:rsid w:val="00C63768"/>
    <w:rsid w:val="00C66049"/>
    <w:rsid w:val="00C701E0"/>
    <w:rsid w:val="00C857A8"/>
    <w:rsid w:val="00C94469"/>
    <w:rsid w:val="00CA0AFD"/>
    <w:rsid w:val="00CB1724"/>
    <w:rsid w:val="00CB3C30"/>
    <w:rsid w:val="00CC06FC"/>
    <w:rsid w:val="00CC70CA"/>
    <w:rsid w:val="00CD0CD7"/>
    <w:rsid w:val="00CD7B70"/>
    <w:rsid w:val="00CF5529"/>
    <w:rsid w:val="00D05680"/>
    <w:rsid w:val="00D057B6"/>
    <w:rsid w:val="00D06B60"/>
    <w:rsid w:val="00D14276"/>
    <w:rsid w:val="00D173D2"/>
    <w:rsid w:val="00D17782"/>
    <w:rsid w:val="00D208B9"/>
    <w:rsid w:val="00D237DD"/>
    <w:rsid w:val="00D23E29"/>
    <w:rsid w:val="00D24A06"/>
    <w:rsid w:val="00D26DE6"/>
    <w:rsid w:val="00D27341"/>
    <w:rsid w:val="00D3390F"/>
    <w:rsid w:val="00D42021"/>
    <w:rsid w:val="00D57C52"/>
    <w:rsid w:val="00D60A79"/>
    <w:rsid w:val="00D77FFD"/>
    <w:rsid w:val="00D83A57"/>
    <w:rsid w:val="00D904CA"/>
    <w:rsid w:val="00D90945"/>
    <w:rsid w:val="00D93863"/>
    <w:rsid w:val="00D941BC"/>
    <w:rsid w:val="00D9524D"/>
    <w:rsid w:val="00DB271E"/>
    <w:rsid w:val="00DB7FD8"/>
    <w:rsid w:val="00DC644B"/>
    <w:rsid w:val="00DE6FE6"/>
    <w:rsid w:val="00DE7292"/>
    <w:rsid w:val="00DF6587"/>
    <w:rsid w:val="00E00139"/>
    <w:rsid w:val="00E27C71"/>
    <w:rsid w:val="00E3258F"/>
    <w:rsid w:val="00E448FB"/>
    <w:rsid w:val="00E517C3"/>
    <w:rsid w:val="00E52FB5"/>
    <w:rsid w:val="00E543A7"/>
    <w:rsid w:val="00E55F9D"/>
    <w:rsid w:val="00E63704"/>
    <w:rsid w:val="00E67DF1"/>
    <w:rsid w:val="00E77825"/>
    <w:rsid w:val="00E80D56"/>
    <w:rsid w:val="00E8442F"/>
    <w:rsid w:val="00E91E0A"/>
    <w:rsid w:val="00E9309B"/>
    <w:rsid w:val="00E94412"/>
    <w:rsid w:val="00E97230"/>
    <w:rsid w:val="00EA2C77"/>
    <w:rsid w:val="00EB2200"/>
    <w:rsid w:val="00EB3065"/>
    <w:rsid w:val="00EC2FE4"/>
    <w:rsid w:val="00EC4092"/>
    <w:rsid w:val="00EC47D3"/>
    <w:rsid w:val="00ED0043"/>
    <w:rsid w:val="00ED43CD"/>
    <w:rsid w:val="00EE06E4"/>
    <w:rsid w:val="00EE54C1"/>
    <w:rsid w:val="00EF1E8A"/>
    <w:rsid w:val="00F00310"/>
    <w:rsid w:val="00F0184C"/>
    <w:rsid w:val="00F028D0"/>
    <w:rsid w:val="00F03DCF"/>
    <w:rsid w:val="00F13278"/>
    <w:rsid w:val="00F174E5"/>
    <w:rsid w:val="00F2435C"/>
    <w:rsid w:val="00F357EE"/>
    <w:rsid w:val="00F40066"/>
    <w:rsid w:val="00F5104E"/>
    <w:rsid w:val="00F56A16"/>
    <w:rsid w:val="00F61E3C"/>
    <w:rsid w:val="00F6449B"/>
    <w:rsid w:val="00F80DB8"/>
    <w:rsid w:val="00F84761"/>
    <w:rsid w:val="00F949BB"/>
    <w:rsid w:val="00F94A69"/>
    <w:rsid w:val="00F94E08"/>
    <w:rsid w:val="00F963E7"/>
    <w:rsid w:val="00FA65D1"/>
    <w:rsid w:val="00FA6B68"/>
    <w:rsid w:val="00FB0CE4"/>
    <w:rsid w:val="00FB3E59"/>
    <w:rsid w:val="00FB48E3"/>
    <w:rsid w:val="00FC40C5"/>
    <w:rsid w:val="00FD6AB5"/>
    <w:rsid w:val="00FD7144"/>
    <w:rsid w:val="00FE1036"/>
    <w:rsid w:val="00FE48B5"/>
    <w:rsid w:val="00FE70E9"/>
    <w:rsid w:val="00FF2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5DC2A0"/>
  <w15:chartTrackingRefBased/>
  <w15:docId w15:val="{81D558AD-C597-43F3-A7D8-361399FF4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9C3"/>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B86469"/>
    <w:pPr>
      <w:keepNext/>
      <w:overflowPunct w:val="0"/>
      <w:autoSpaceDE w:val="0"/>
      <w:autoSpaceDN w:val="0"/>
      <w:adjustRightInd w:val="0"/>
      <w:textAlignment w:val="baseline"/>
      <w:outlineLvl w:val="0"/>
    </w:pPr>
    <w:rPr>
      <w:rFonts w:ascii="Arial" w:hAnsi="Arial"/>
      <w:sz w:val="26"/>
      <w:szCs w:val="26"/>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614710"/>
    <w:pPr>
      <w:tabs>
        <w:tab w:val="center" w:pos="4252"/>
        <w:tab w:val="right" w:pos="8504"/>
      </w:tabs>
    </w:pPr>
  </w:style>
  <w:style w:type="character" w:customStyle="1" w:styleId="EncabezadoCar">
    <w:name w:val="Encabezado Car"/>
    <w:aliases w:val="h Car,h8 Car,h9 Car,h10 Car,h18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BD302A"/>
    <w:rPr>
      <w:sz w:val="22"/>
      <w:szCs w:val="22"/>
      <w:lang w:val="es-ES"/>
    </w:rPr>
  </w:style>
  <w:style w:type="paragraph" w:customStyle="1" w:styleId="Default">
    <w:name w:val="Default"/>
    <w:rsid w:val="001576A3"/>
    <w:pPr>
      <w:autoSpaceDE w:val="0"/>
      <w:autoSpaceDN w:val="0"/>
      <w:adjustRightInd w:val="0"/>
    </w:pPr>
    <w:rPr>
      <w:rFonts w:ascii="Arial" w:hAnsi="Arial" w:cs="Arial"/>
      <w:color w:val="000000"/>
      <w:sz w:val="24"/>
      <w:szCs w:val="24"/>
      <w:lang w:val="es-ES" w:eastAsia="es-ES"/>
    </w:rPr>
  </w:style>
  <w:style w:type="character" w:styleId="Hipervnculo">
    <w:name w:val="Hyperlink"/>
    <w:uiPriority w:val="99"/>
    <w:rsid w:val="00893EF8"/>
    <w:rPr>
      <w:color w:val="0000FF"/>
      <w:u w:val="single"/>
    </w:rPr>
  </w:style>
  <w:style w:type="numbering" w:customStyle="1" w:styleId="Sinlista1">
    <w:name w:val="Sin lista1"/>
    <w:next w:val="Sinlista"/>
    <w:uiPriority w:val="99"/>
    <w:semiHidden/>
    <w:unhideWhenUsed/>
    <w:rsid w:val="002619AC"/>
  </w:style>
  <w:style w:type="table" w:styleId="Tablaconcuadrcula">
    <w:name w:val="Table Grid"/>
    <w:basedOn w:val="Tablanormal"/>
    <w:uiPriority w:val="39"/>
    <w:rsid w:val="002619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DF658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AC7E32"/>
    <w:pPr>
      <w:ind w:left="708"/>
    </w:pPr>
  </w:style>
  <w:style w:type="paragraph" w:styleId="Textodeglobo">
    <w:name w:val="Balloon Text"/>
    <w:basedOn w:val="Normal"/>
    <w:link w:val="TextodegloboCar"/>
    <w:unhideWhenUsed/>
    <w:rsid w:val="005F4AF1"/>
    <w:rPr>
      <w:rFonts w:ascii="Segoe UI" w:hAnsi="Segoe UI" w:cs="Segoe UI"/>
      <w:sz w:val="18"/>
      <w:szCs w:val="18"/>
    </w:rPr>
  </w:style>
  <w:style w:type="character" w:customStyle="1" w:styleId="TextodegloboCar">
    <w:name w:val="Texto de globo Car"/>
    <w:link w:val="Textodeglobo"/>
    <w:rsid w:val="005F4AF1"/>
    <w:rPr>
      <w:rFonts w:ascii="Segoe UI" w:eastAsia="Times New Roman" w:hAnsi="Segoe UI" w:cs="Segoe UI"/>
      <w:sz w:val="18"/>
      <w:szCs w:val="18"/>
    </w:rPr>
  </w:style>
  <w:style w:type="character" w:customStyle="1" w:styleId="Ttulo1Car">
    <w:name w:val="Título 1 Car"/>
    <w:link w:val="Ttulo1"/>
    <w:rsid w:val="00B86469"/>
    <w:rPr>
      <w:rFonts w:ascii="Arial" w:eastAsia="Times New Roman" w:hAnsi="Arial"/>
      <w:sz w:val="26"/>
      <w:szCs w:val="26"/>
      <w:lang w:val="es-ES_tradnl" w:eastAsia="x-none"/>
    </w:rPr>
  </w:style>
  <w:style w:type="paragraph" w:customStyle="1" w:styleId="1">
    <w:name w:val="1"/>
    <w:basedOn w:val="Normal"/>
    <w:next w:val="Subttulo"/>
    <w:qFormat/>
    <w:rsid w:val="00B86469"/>
    <w:pPr>
      <w:suppressAutoHyphens/>
      <w:jc w:val="center"/>
    </w:pPr>
    <w:rPr>
      <w:b/>
      <w:sz w:val="20"/>
      <w:szCs w:val="20"/>
      <w:lang w:val="es-MX"/>
    </w:rPr>
  </w:style>
  <w:style w:type="character" w:customStyle="1" w:styleId="TtuloCar">
    <w:name w:val="Título Car"/>
    <w:aliases w:val="Puesto Car1"/>
    <w:link w:val="Ttulo"/>
    <w:rsid w:val="00B86469"/>
    <w:rPr>
      <w:rFonts w:ascii="Times New Roman" w:eastAsia="Times New Roman" w:hAnsi="Times New Roman"/>
      <w:b/>
      <w:lang w:val="es-MX"/>
    </w:rPr>
  </w:style>
  <w:style w:type="paragraph" w:styleId="Subttulo">
    <w:name w:val="Subtitle"/>
    <w:basedOn w:val="Normal"/>
    <w:next w:val="Normal"/>
    <w:link w:val="SubttuloCar"/>
    <w:uiPriority w:val="11"/>
    <w:qFormat/>
    <w:rsid w:val="00B86469"/>
    <w:pPr>
      <w:spacing w:after="60"/>
      <w:jc w:val="center"/>
      <w:outlineLvl w:val="1"/>
    </w:pPr>
    <w:rPr>
      <w:rFonts w:ascii="Cambria" w:hAnsi="Cambria"/>
      <w:lang w:val="es-MX" w:eastAsia="es-MX"/>
    </w:rPr>
  </w:style>
  <w:style w:type="character" w:customStyle="1" w:styleId="SubttuloCar">
    <w:name w:val="Subtítulo Car"/>
    <w:link w:val="Subttulo"/>
    <w:uiPriority w:val="11"/>
    <w:rsid w:val="00B86469"/>
    <w:rPr>
      <w:rFonts w:ascii="Cambria" w:eastAsia="Times New Roman" w:hAnsi="Cambria"/>
      <w:sz w:val="24"/>
      <w:szCs w:val="24"/>
      <w:lang w:val="es-MX" w:eastAsia="es-MX"/>
    </w:rPr>
  </w:style>
  <w:style w:type="character" w:customStyle="1" w:styleId="apple-converted-space">
    <w:name w:val="apple-converted-space"/>
    <w:rsid w:val="00B86469"/>
  </w:style>
  <w:style w:type="character" w:customStyle="1" w:styleId="Absatz-Standardschriftart">
    <w:name w:val="Absatz-Standardschriftart"/>
    <w:rsid w:val="00B86469"/>
  </w:style>
  <w:style w:type="character" w:customStyle="1" w:styleId="WW-Absatz-Standardschriftart">
    <w:name w:val="WW-Absatz-Standardschriftart"/>
    <w:rsid w:val="00B86469"/>
  </w:style>
  <w:style w:type="character" w:customStyle="1" w:styleId="WW-Absatz-Standardschriftart1">
    <w:name w:val="WW-Absatz-Standardschriftart1"/>
    <w:rsid w:val="00B86469"/>
  </w:style>
  <w:style w:type="character" w:customStyle="1" w:styleId="WW-Absatz-Standardschriftart11">
    <w:name w:val="WW-Absatz-Standardschriftart11"/>
    <w:rsid w:val="00B86469"/>
  </w:style>
  <w:style w:type="character" w:customStyle="1" w:styleId="WW-Absatz-Standardschriftart111">
    <w:name w:val="WW-Absatz-Standardschriftart111"/>
    <w:rsid w:val="00B86469"/>
  </w:style>
  <w:style w:type="character" w:customStyle="1" w:styleId="WW-Absatz-Standardschriftart1111">
    <w:name w:val="WW-Absatz-Standardschriftart1111"/>
    <w:rsid w:val="00B86469"/>
  </w:style>
  <w:style w:type="character" w:customStyle="1" w:styleId="WW-Absatz-Standardschriftart11111">
    <w:name w:val="WW-Absatz-Standardschriftart11111"/>
    <w:rsid w:val="00B86469"/>
  </w:style>
  <w:style w:type="character" w:customStyle="1" w:styleId="WW-Absatz-Standardschriftart111111">
    <w:name w:val="WW-Absatz-Standardschriftart111111"/>
    <w:rsid w:val="00B86469"/>
  </w:style>
  <w:style w:type="character" w:customStyle="1" w:styleId="Fuentedeprrafopredeter1">
    <w:name w:val="Fuente de párrafo predeter.1"/>
    <w:rsid w:val="00B86469"/>
  </w:style>
  <w:style w:type="paragraph" w:customStyle="1" w:styleId="Encabezado1">
    <w:name w:val="Encabezado1"/>
    <w:basedOn w:val="Normal"/>
    <w:next w:val="Textoindependiente"/>
    <w:rsid w:val="00B86469"/>
    <w:pPr>
      <w:keepNext/>
      <w:suppressAutoHyphens/>
      <w:spacing w:before="240" w:after="120"/>
    </w:pPr>
    <w:rPr>
      <w:rFonts w:ascii="Arial" w:eastAsia="Lucida Sans Unicode" w:hAnsi="Arial" w:cs="Tahoma"/>
      <w:sz w:val="28"/>
      <w:szCs w:val="28"/>
    </w:rPr>
  </w:style>
  <w:style w:type="paragraph" w:styleId="Textoindependiente">
    <w:name w:val="Body Text"/>
    <w:basedOn w:val="Normal"/>
    <w:link w:val="TextoindependienteCar"/>
    <w:rsid w:val="00B86469"/>
    <w:pPr>
      <w:suppressAutoHyphens/>
      <w:spacing w:after="120"/>
    </w:pPr>
    <w:rPr>
      <w:sz w:val="20"/>
      <w:szCs w:val="20"/>
      <w:lang w:val="x-none"/>
    </w:rPr>
  </w:style>
  <w:style w:type="character" w:customStyle="1" w:styleId="TextoindependienteCar">
    <w:name w:val="Texto independiente Car"/>
    <w:link w:val="Textoindependiente"/>
    <w:rsid w:val="00B86469"/>
    <w:rPr>
      <w:rFonts w:ascii="Times New Roman" w:eastAsia="Times New Roman" w:hAnsi="Times New Roman"/>
      <w:lang w:val="x-none"/>
    </w:rPr>
  </w:style>
  <w:style w:type="paragraph" w:styleId="Lista">
    <w:name w:val="List"/>
    <w:basedOn w:val="Textoindependiente"/>
    <w:rsid w:val="00B86469"/>
    <w:rPr>
      <w:rFonts w:cs="Tahoma"/>
    </w:rPr>
  </w:style>
  <w:style w:type="paragraph" w:customStyle="1" w:styleId="Etiqueta">
    <w:name w:val="Etiqueta"/>
    <w:basedOn w:val="Normal"/>
    <w:rsid w:val="00B86469"/>
    <w:pPr>
      <w:suppressLineNumbers/>
      <w:suppressAutoHyphens/>
      <w:spacing w:before="120" w:after="120"/>
    </w:pPr>
    <w:rPr>
      <w:rFonts w:cs="Tahoma"/>
      <w:i/>
      <w:iCs/>
    </w:rPr>
  </w:style>
  <w:style w:type="paragraph" w:customStyle="1" w:styleId="ndice">
    <w:name w:val="Índice"/>
    <w:basedOn w:val="Normal"/>
    <w:rsid w:val="00B86469"/>
    <w:pPr>
      <w:suppressLineNumbers/>
      <w:suppressAutoHyphens/>
    </w:pPr>
    <w:rPr>
      <w:rFonts w:cs="Tahoma"/>
      <w:sz w:val="20"/>
      <w:szCs w:val="20"/>
    </w:rPr>
  </w:style>
  <w:style w:type="paragraph" w:styleId="NormalWeb">
    <w:name w:val="Normal (Web)"/>
    <w:basedOn w:val="Normal"/>
    <w:uiPriority w:val="99"/>
    <w:unhideWhenUsed/>
    <w:rsid w:val="00B86469"/>
    <w:pPr>
      <w:spacing w:before="100" w:beforeAutospacing="1" w:after="100" w:afterAutospacing="1"/>
    </w:pPr>
  </w:style>
  <w:style w:type="paragraph" w:styleId="Textoindependiente3">
    <w:name w:val="Body Text 3"/>
    <w:basedOn w:val="Normal"/>
    <w:link w:val="Textoindependiente3Car"/>
    <w:unhideWhenUsed/>
    <w:rsid w:val="00B86469"/>
    <w:pPr>
      <w:suppressAutoHyphens/>
      <w:spacing w:after="120"/>
    </w:pPr>
    <w:rPr>
      <w:sz w:val="16"/>
      <w:szCs w:val="16"/>
      <w:lang w:val="x-none" w:eastAsia="x-none"/>
    </w:rPr>
  </w:style>
  <w:style w:type="character" w:customStyle="1" w:styleId="Textoindependiente3Car">
    <w:name w:val="Texto independiente 3 Car"/>
    <w:link w:val="Textoindependiente3"/>
    <w:rsid w:val="00B86469"/>
    <w:rPr>
      <w:rFonts w:ascii="Times New Roman" w:eastAsia="Times New Roman" w:hAnsi="Times New Roman"/>
      <w:sz w:val="16"/>
      <w:szCs w:val="16"/>
      <w:lang w:val="x-none" w:eastAsia="x-none"/>
    </w:rPr>
  </w:style>
  <w:style w:type="character" w:styleId="nfasis">
    <w:name w:val="Emphasis"/>
    <w:qFormat/>
    <w:rsid w:val="00B86469"/>
    <w:rPr>
      <w:i/>
      <w:iCs/>
    </w:rPr>
  </w:style>
  <w:style w:type="character" w:styleId="Hipervnculovisitado">
    <w:name w:val="FollowedHyperlink"/>
    <w:uiPriority w:val="99"/>
    <w:unhideWhenUsed/>
    <w:rsid w:val="00B86469"/>
    <w:rPr>
      <w:color w:val="800080"/>
      <w:u w:val="single"/>
    </w:rPr>
  </w:style>
  <w:style w:type="paragraph" w:customStyle="1" w:styleId="xl66">
    <w:name w:val="xl66"/>
    <w:basedOn w:val="Normal"/>
    <w:rsid w:val="00B86469"/>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pPr>
    <w:rPr>
      <w:rFonts w:ascii="Arial" w:hAnsi="Arial" w:cs="Arial"/>
      <w:b/>
      <w:bCs/>
      <w:sz w:val="20"/>
      <w:szCs w:val="20"/>
    </w:rPr>
  </w:style>
  <w:style w:type="paragraph" w:customStyle="1" w:styleId="xl67">
    <w:name w:val="xl67"/>
    <w:basedOn w:val="Normal"/>
    <w:rsid w:val="00B86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68">
    <w:name w:val="xl68"/>
    <w:basedOn w:val="Normal"/>
    <w:rsid w:val="00B86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9">
    <w:name w:val="xl69"/>
    <w:basedOn w:val="Normal"/>
    <w:rsid w:val="00B86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B86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1">
    <w:name w:val="xl71"/>
    <w:basedOn w:val="Normal"/>
    <w:rsid w:val="00B864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2">
    <w:name w:val="xl72"/>
    <w:basedOn w:val="Normal"/>
    <w:rsid w:val="00B8646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1">
    <w:name w:val="A1"/>
    <w:rsid w:val="00B86469"/>
    <w:rPr>
      <w:color w:val="000000"/>
    </w:rPr>
  </w:style>
  <w:style w:type="paragraph" w:customStyle="1" w:styleId="CM42">
    <w:name w:val="CM42"/>
    <w:basedOn w:val="Default"/>
    <w:next w:val="Default"/>
    <w:uiPriority w:val="99"/>
    <w:rsid w:val="00B86469"/>
    <w:rPr>
      <w:color w:val="auto"/>
    </w:rPr>
  </w:style>
  <w:style w:type="paragraph" w:customStyle="1" w:styleId="TITULO1">
    <w:name w:val="TITULO 1"/>
    <w:basedOn w:val="Normal"/>
    <w:rsid w:val="00B86469"/>
    <w:pPr>
      <w:widowControl w:val="0"/>
      <w:tabs>
        <w:tab w:val="left" w:pos="-2127"/>
      </w:tabs>
      <w:spacing w:after="120"/>
      <w:jc w:val="both"/>
    </w:pPr>
    <w:rPr>
      <w:rFonts w:ascii="Arial" w:hAnsi="Arial"/>
      <w:b/>
      <w:caps/>
      <w:szCs w:val="20"/>
      <w:lang w:val="es-CO"/>
    </w:rPr>
  </w:style>
  <w:style w:type="paragraph" w:styleId="Ttulo">
    <w:name w:val="Title"/>
    <w:aliases w:val="Puesto"/>
    <w:basedOn w:val="Normal"/>
    <w:next w:val="Normal"/>
    <w:link w:val="TtuloCar"/>
    <w:qFormat/>
    <w:rsid w:val="00B86469"/>
    <w:pPr>
      <w:spacing w:before="240" w:after="60"/>
      <w:jc w:val="center"/>
      <w:outlineLvl w:val="0"/>
    </w:pPr>
    <w:rPr>
      <w:b/>
      <w:sz w:val="20"/>
      <w:szCs w:val="20"/>
      <w:lang w:val="es-MX"/>
    </w:rPr>
  </w:style>
  <w:style w:type="character" w:customStyle="1" w:styleId="TtuloCar1">
    <w:name w:val="Título Car1"/>
    <w:uiPriority w:val="10"/>
    <w:rsid w:val="00B86469"/>
    <w:rPr>
      <w:rFonts w:ascii="Calibri Light" w:eastAsia="Times New Roman" w:hAnsi="Calibri Light" w:cs="Times New Roman"/>
      <w:b/>
      <w:bCs/>
      <w:kern w:val="28"/>
      <w:sz w:val="32"/>
      <w:szCs w:val="32"/>
      <w:lang w:val="es-ES" w:eastAsia="es-ES"/>
    </w:rPr>
  </w:style>
  <w:style w:type="character" w:customStyle="1" w:styleId="PuestoCar">
    <w:name w:val="Puesto Car"/>
    <w:uiPriority w:val="10"/>
    <w:rsid w:val="00B86469"/>
    <w:rPr>
      <w:rFonts w:ascii="Calibri Light" w:eastAsia="Times New Roman" w:hAnsi="Calibri Light" w:cs="Times New Roman"/>
      <w:b/>
      <w:bCs/>
      <w:kern w:val="28"/>
      <w:sz w:val="32"/>
      <w:szCs w:val="32"/>
    </w:rPr>
  </w:style>
  <w:style w:type="character" w:styleId="Textoennegrita">
    <w:name w:val="Strong"/>
    <w:uiPriority w:val="22"/>
    <w:qFormat/>
    <w:rsid w:val="00B86469"/>
    <w:rPr>
      <w:b/>
      <w:bCs/>
    </w:rPr>
  </w:style>
  <w:style w:type="character" w:customStyle="1" w:styleId="SinespaciadoCar">
    <w:name w:val="Sin espaciado Car"/>
    <w:link w:val="Sinespaciado"/>
    <w:uiPriority w:val="1"/>
    <w:rsid w:val="00880083"/>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047103">
      <w:bodyDiv w:val="1"/>
      <w:marLeft w:val="0"/>
      <w:marRight w:val="0"/>
      <w:marTop w:val="0"/>
      <w:marBottom w:val="0"/>
      <w:divBdr>
        <w:top w:val="none" w:sz="0" w:space="0" w:color="auto"/>
        <w:left w:val="none" w:sz="0" w:space="0" w:color="auto"/>
        <w:bottom w:val="none" w:sz="0" w:space="0" w:color="auto"/>
        <w:right w:val="none" w:sz="0" w:space="0" w:color="auto"/>
      </w:divBdr>
    </w:div>
    <w:div w:id="931016273">
      <w:bodyDiv w:val="1"/>
      <w:marLeft w:val="0"/>
      <w:marRight w:val="0"/>
      <w:marTop w:val="0"/>
      <w:marBottom w:val="0"/>
      <w:divBdr>
        <w:top w:val="none" w:sz="0" w:space="0" w:color="auto"/>
        <w:left w:val="none" w:sz="0" w:space="0" w:color="auto"/>
        <w:bottom w:val="none" w:sz="0" w:space="0" w:color="auto"/>
        <w:right w:val="none" w:sz="0" w:space="0" w:color="auto"/>
      </w:divBdr>
    </w:div>
    <w:div w:id="108476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belmira-antioquia.gov.co" TargetMode="External"/><Relationship Id="rId26" Type="http://schemas.openxmlformats.org/officeDocument/2006/relationships/hyperlink" Target="http://www.belmira-antioquia.gov.co" TargetMode="External"/><Relationship Id="rId39" Type="http://schemas.openxmlformats.org/officeDocument/2006/relationships/hyperlink" Target="http://www.contratos.gov.co" TargetMode="External"/><Relationship Id="rId21" Type="http://schemas.openxmlformats.org/officeDocument/2006/relationships/hyperlink" Target="http://www.contratos.gov.co" TargetMode="External"/><Relationship Id="rId34" Type="http://schemas.openxmlformats.org/officeDocument/2006/relationships/hyperlink" Target="http://www.belmira-antioquia.gov.co" TargetMode="External"/><Relationship Id="rId42" Type="http://schemas.openxmlformats.org/officeDocument/2006/relationships/hyperlink" Target="http://www.belmira-antioquia.gov.co"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elmira-antioqui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hyperlink" Target="http://www.belmira-antioquia.gov.co" TargetMode="External"/><Relationship Id="rId32" Type="http://schemas.openxmlformats.org/officeDocument/2006/relationships/hyperlink" Target="http://www.belmira-antioquia.gov.co" TargetMode="External"/><Relationship Id="rId37" Type="http://schemas.openxmlformats.org/officeDocument/2006/relationships/hyperlink" Target="http://www.contratos.gov.co" TargetMode="External"/><Relationship Id="rId40" Type="http://schemas.openxmlformats.org/officeDocument/2006/relationships/hyperlink" Target="http://www.belmira-antioquia.gov.co"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http://www.contratos.gov.co" TargetMode="External"/><Relationship Id="rId28" Type="http://schemas.openxmlformats.org/officeDocument/2006/relationships/hyperlink" Target="http://www.belmira-antioquia.gov.co" TargetMode="External"/><Relationship Id="rId36" Type="http://schemas.openxmlformats.org/officeDocument/2006/relationships/hyperlink" Target="http://www.belmira-antioquia.gov.co" TargetMode="External"/><Relationship Id="rId10" Type="http://schemas.openxmlformats.org/officeDocument/2006/relationships/hyperlink" Target="http://www.belmira-antioquia.gov.co" TargetMode="External"/><Relationship Id="rId19" Type="http://schemas.openxmlformats.org/officeDocument/2006/relationships/hyperlink" Target="http://www.contratos.gov.co" TargetMode="External"/><Relationship Id="rId31" Type="http://schemas.openxmlformats.org/officeDocument/2006/relationships/hyperlink" Target="http://www.contratos.gov.co" TargetMode="External"/><Relationship Id="rId44" Type="http://schemas.openxmlformats.org/officeDocument/2006/relationships/hyperlink" Target="http://www.belmira-antioquia.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belmira-antioquia.gov.co" TargetMode="External"/><Relationship Id="rId22" Type="http://schemas.openxmlformats.org/officeDocument/2006/relationships/hyperlink" Target="http://www.belmira-antioquia.gov.co" TargetMode="External"/><Relationship Id="rId27" Type="http://schemas.openxmlformats.org/officeDocument/2006/relationships/hyperlink" Target="http://www.contratos.gov.co" TargetMode="External"/><Relationship Id="rId30" Type="http://schemas.openxmlformats.org/officeDocument/2006/relationships/hyperlink" Target="http://www.belmira-antioquia.gov.co" TargetMode="External"/><Relationship Id="rId35" Type="http://schemas.openxmlformats.org/officeDocument/2006/relationships/hyperlink" Target="http://www.contratos.gov.co" TargetMode="External"/><Relationship Id="rId43" Type="http://schemas.openxmlformats.org/officeDocument/2006/relationships/hyperlink" Target="http://www.contratos.gov.co"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belmira-antioquia.gov.co" TargetMode="External"/><Relationship Id="rId17" Type="http://schemas.openxmlformats.org/officeDocument/2006/relationships/hyperlink" Target="http://www.contratos.gov.co" TargetMode="External"/><Relationship Id="rId25" Type="http://schemas.openxmlformats.org/officeDocument/2006/relationships/hyperlink" Target="http://www.contratos.gov.co" TargetMode="External"/><Relationship Id="rId33" Type="http://schemas.openxmlformats.org/officeDocument/2006/relationships/hyperlink" Target="http://www.contratos.gov.co" TargetMode="External"/><Relationship Id="rId38" Type="http://schemas.openxmlformats.org/officeDocument/2006/relationships/hyperlink" Target="http://www.belmira-antioquia.gov.co" TargetMode="External"/><Relationship Id="rId46" Type="http://schemas.openxmlformats.org/officeDocument/2006/relationships/footer" Target="footer1.xml"/><Relationship Id="rId20" Type="http://schemas.openxmlformats.org/officeDocument/2006/relationships/hyperlink" Target="http://www.belmira-antioquia.gov.co" TargetMode="External"/><Relationship Id="rId41"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esorer&#237;a\Mis%20documentos\Downloads\PLIEGOS%20DEFINITIV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9A3EE-F0DC-41C1-B2D0-5373E2EA6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PLIEGOS DEFINITIVOS.dotx</Template>
  <TotalTime>124</TotalTime>
  <Pages>52</Pages>
  <Words>16820</Words>
  <Characters>95878</Characters>
  <Application>Microsoft Office Word</Application>
  <DocSecurity>0</DocSecurity>
  <Lines>798</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Presupuesto</dc:creator>
  <cp:keywords/>
  <dc:description/>
  <cp:lastModifiedBy>Contratacion</cp:lastModifiedBy>
  <cp:revision>25</cp:revision>
  <cp:lastPrinted>2024-12-12T14:15:00Z</cp:lastPrinted>
  <dcterms:created xsi:type="dcterms:W3CDTF">2024-05-22T19:25:00Z</dcterms:created>
  <dcterms:modified xsi:type="dcterms:W3CDTF">2026-08-25T16:25:00Z</dcterms:modified>
</cp:coreProperties>
</file>