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6FC86" w14:textId="77777777" w:rsidR="00C52067" w:rsidRPr="008B592B" w:rsidRDefault="00C52067" w:rsidP="00C52067">
      <w:pPr>
        <w:pStyle w:val="Ttulo"/>
        <w:jc w:val="center"/>
        <w:rPr>
          <w:rFonts w:ascii="Arial" w:hAnsi="Arial" w:cs="Arial"/>
          <w:sz w:val="22"/>
          <w:szCs w:val="22"/>
        </w:rPr>
      </w:pPr>
      <w:bookmarkStart w:id="0" w:name="_Hlk178695331"/>
      <w:r w:rsidRPr="008B592B">
        <w:rPr>
          <w:rFonts w:ascii="Arial" w:hAnsi="Arial" w:cs="Arial"/>
          <w:sz w:val="22"/>
          <w:szCs w:val="22"/>
        </w:rPr>
        <w:t>ANEXO Nº4</w:t>
      </w:r>
    </w:p>
    <w:p w14:paraId="03E28CA8" w14:textId="77777777" w:rsidR="00C52067" w:rsidRPr="008B592B" w:rsidRDefault="00C52067" w:rsidP="00C52067">
      <w:pPr>
        <w:rPr>
          <w:sz w:val="22"/>
          <w:szCs w:val="22"/>
        </w:rPr>
      </w:pPr>
    </w:p>
    <w:bookmarkEnd w:id="0"/>
    <w:p w14:paraId="253AB2B1"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FICHA TÉCNICA</w:t>
      </w:r>
    </w:p>
    <w:p w14:paraId="57E609D7"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CUMPLIMIENTO DE ESPECIFICACIONES TÉCNICA EXIGIDAS</w:t>
      </w:r>
    </w:p>
    <w:p w14:paraId="2F145945"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SEÑORES,</w:t>
      </w:r>
    </w:p>
    <w:p w14:paraId="3AB16F94"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ALCALDÍA DE MOSQUERA</w:t>
      </w:r>
      <w:r w:rsidR="00394A30">
        <w:rPr>
          <w:rFonts w:ascii="Arial Narrow" w:hAnsi="Arial Narrow" w:cs="Tahoma"/>
          <w:b/>
          <w:bCs/>
          <w:sz w:val="22"/>
          <w:szCs w:val="22"/>
          <w:lang w:val="es-MX"/>
        </w:rPr>
        <w:t xml:space="preserve"> </w:t>
      </w:r>
    </w:p>
    <w:p w14:paraId="44124D7E" w14:textId="77777777" w:rsidR="0089163C" w:rsidRPr="008B592B" w:rsidRDefault="0089163C" w:rsidP="0089163C">
      <w:pPr>
        <w:jc w:val="both"/>
        <w:rPr>
          <w:rFonts w:ascii="Arial Narrow" w:hAnsi="Arial Narrow" w:cs="Tahoma"/>
          <w:sz w:val="22"/>
          <w:szCs w:val="22"/>
          <w:lang w:val="es-MX"/>
        </w:rPr>
      </w:pPr>
    </w:p>
    <w:p w14:paraId="0D33B49E" w14:textId="77777777" w:rsidR="0089163C" w:rsidRPr="008B592B" w:rsidRDefault="0089163C" w:rsidP="0089163C">
      <w:pPr>
        <w:jc w:val="both"/>
        <w:rPr>
          <w:rFonts w:ascii="Arial Narrow" w:hAnsi="Arial Narrow"/>
          <w:sz w:val="22"/>
          <w:szCs w:val="22"/>
        </w:rPr>
      </w:pPr>
      <w:r w:rsidRPr="008B592B">
        <w:rPr>
          <w:rFonts w:ascii="Arial Narrow" w:hAnsi="Arial Narrow" w:cs="Tahoma"/>
          <w:sz w:val="22"/>
          <w:szCs w:val="22"/>
          <w:lang w:val="es-MX"/>
        </w:rPr>
        <w:t xml:space="preserve">REFERENCIA:  </w:t>
      </w:r>
      <w:r w:rsidRPr="008B592B">
        <w:rPr>
          <w:rFonts w:ascii="Arial Narrow" w:hAnsi="Arial Narrow"/>
          <w:color w:val="FF0000"/>
          <w:sz w:val="22"/>
          <w:szCs w:val="22"/>
        </w:rPr>
        <w:t>Proceso de Contratación [</w:t>
      </w:r>
      <w:r w:rsidRPr="008B592B">
        <w:rPr>
          <w:rFonts w:ascii="Arial Narrow" w:hAnsi="Arial Narrow"/>
          <w:i/>
          <w:iCs/>
          <w:color w:val="FF0000"/>
          <w:sz w:val="22"/>
          <w:szCs w:val="22"/>
          <w:u w:val="single"/>
        </w:rPr>
        <w:t>Incluir número del Proceso de Contratación</w:t>
      </w:r>
      <w:r w:rsidRPr="008B592B">
        <w:rPr>
          <w:rFonts w:ascii="Arial Narrow" w:hAnsi="Arial Narrow"/>
          <w:color w:val="FF0000"/>
          <w:sz w:val="22"/>
          <w:szCs w:val="22"/>
        </w:rPr>
        <w:t>]</w:t>
      </w:r>
    </w:p>
    <w:p w14:paraId="13A4BCB6" w14:textId="77777777" w:rsidR="0089163C" w:rsidRPr="008B592B" w:rsidRDefault="0089163C" w:rsidP="0089163C">
      <w:pPr>
        <w:jc w:val="both"/>
        <w:rPr>
          <w:rFonts w:ascii="Arial Narrow" w:hAnsi="Arial Narrow"/>
          <w:sz w:val="22"/>
          <w:szCs w:val="22"/>
        </w:rPr>
      </w:pPr>
    </w:p>
    <w:p w14:paraId="31E84525" w14:textId="536FBEE6" w:rsidR="0089163C" w:rsidRDefault="0089163C" w:rsidP="007F794A">
      <w:pPr>
        <w:ind w:left="708" w:hanging="708"/>
        <w:jc w:val="both"/>
        <w:rPr>
          <w:rFonts w:ascii="Arial Narrow" w:eastAsia="Calibri" w:hAnsi="Arial Narrow" w:cs="ArialNarrow"/>
          <w:sz w:val="22"/>
          <w:szCs w:val="22"/>
          <w:lang w:eastAsia="en-US"/>
        </w:rPr>
      </w:pPr>
      <w:r w:rsidRPr="008B592B">
        <w:rPr>
          <w:rFonts w:ascii="Arial Narrow" w:hAnsi="Arial Narrow"/>
          <w:sz w:val="22"/>
          <w:szCs w:val="22"/>
        </w:rPr>
        <w:t>Objeto:</w:t>
      </w:r>
      <w:r w:rsidR="007F794A">
        <w:rPr>
          <w:rFonts w:ascii="Arial Narrow" w:hAnsi="Arial Narrow"/>
          <w:sz w:val="22"/>
          <w:szCs w:val="22"/>
        </w:rPr>
        <w:tab/>
      </w:r>
      <w:r w:rsidR="007F794A" w:rsidRPr="007F794A">
        <w:rPr>
          <w:rFonts w:ascii="Arial Narrow" w:hAnsi="Arial Narrow"/>
          <w:sz w:val="22"/>
          <w:szCs w:val="22"/>
        </w:rPr>
        <w:t>PRESTAR EL SERVICIO DE MANTENIMIENTO Y LAVADO PROFUNDO DE LOS SISTEMAS SOTERRADOS DEL MUNICIPIO DE MOSQUERA, GARANTIZANDO SU ADECUADO FUNCIONAMIENTO, SANEAMIENTO Y CONTINUIDAD DEL SERVICIO DE ASEO.</w:t>
      </w:r>
    </w:p>
    <w:p w14:paraId="36B16AAB" w14:textId="77777777" w:rsidR="00B35177" w:rsidRPr="008B592B" w:rsidRDefault="00B35177" w:rsidP="0089163C">
      <w:pPr>
        <w:jc w:val="both"/>
        <w:rPr>
          <w:rFonts w:ascii="Arial Narrow" w:hAnsi="Arial Narrow"/>
          <w:sz w:val="22"/>
          <w:szCs w:val="22"/>
        </w:rPr>
      </w:pPr>
    </w:p>
    <w:p w14:paraId="4F55EDDF" w14:textId="1CBC32B7" w:rsidR="0089163C" w:rsidRPr="008B592B" w:rsidRDefault="0089163C" w:rsidP="0089163C">
      <w:pPr>
        <w:jc w:val="both"/>
        <w:rPr>
          <w:rFonts w:ascii="Arial Narrow" w:hAnsi="Arial Narrow" w:cs="Tahoma"/>
          <w:sz w:val="22"/>
          <w:szCs w:val="22"/>
          <w:lang w:val="es-MX"/>
        </w:rPr>
      </w:pPr>
      <w:r w:rsidRPr="008B592B">
        <w:rPr>
          <w:rFonts w:ascii="Arial Narrow" w:hAnsi="Arial Narrow"/>
          <w:sz w:val="22"/>
          <w:szCs w:val="22"/>
        </w:rPr>
        <w:t>[</w:t>
      </w:r>
      <w:r w:rsidRPr="008B592B">
        <w:rPr>
          <w:rFonts w:ascii="Arial Narrow" w:hAnsi="Arial Narrow"/>
          <w:i/>
          <w:iCs/>
          <w:sz w:val="22"/>
          <w:szCs w:val="22"/>
          <w:u w:val="single"/>
        </w:rPr>
        <w:t>Incluir el nombre de la persona natural, el representante legal de la persona jurídica o el revisor fiscal, según corresponda</w:t>
      </w:r>
      <w:r w:rsidRPr="008B592B">
        <w:rPr>
          <w:rFonts w:ascii="Arial Narrow" w:hAnsi="Arial Narrow"/>
          <w:sz w:val="22"/>
          <w:szCs w:val="22"/>
        </w:rPr>
        <w:t>] identificado con [</w:t>
      </w:r>
      <w:r w:rsidRPr="008B592B">
        <w:rPr>
          <w:rFonts w:ascii="Arial Narrow" w:hAnsi="Arial Narrow"/>
          <w:i/>
          <w:iCs/>
          <w:sz w:val="22"/>
          <w:szCs w:val="22"/>
          <w:u w:val="single"/>
        </w:rPr>
        <w:t>Incluir el número de identificación</w:t>
      </w:r>
      <w:r w:rsidRPr="008B592B">
        <w:rPr>
          <w:rFonts w:ascii="Arial Narrow" w:hAnsi="Arial Narrow"/>
          <w:sz w:val="22"/>
          <w:szCs w:val="22"/>
        </w:rPr>
        <w:t>], en mi condición de [</w:t>
      </w:r>
      <w:r w:rsidRPr="008B592B">
        <w:rPr>
          <w:rFonts w:ascii="Arial Narrow" w:hAnsi="Arial Narrow"/>
          <w:i/>
          <w:iCs/>
          <w:sz w:val="22"/>
          <w:szCs w:val="22"/>
          <w:u w:val="single"/>
        </w:rPr>
        <w:t>Indicar si actúa como representante legal o revisor fiscal</w:t>
      </w:r>
      <w:r w:rsidRPr="008B592B">
        <w:rPr>
          <w:rFonts w:ascii="Arial Narrow" w:hAnsi="Arial Narrow"/>
          <w:sz w:val="22"/>
          <w:szCs w:val="22"/>
        </w:rPr>
        <w:t>] de [</w:t>
      </w:r>
      <w:r w:rsidRPr="008B592B">
        <w:rPr>
          <w:rFonts w:ascii="Arial Narrow" w:hAnsi="Arial Narrow"/>
          <w:i/>
          <w:iCs/>
          <w:sz w:val="22"/>
          <w:szCs w:val="22"/>
          <w:u w:val="single"/>
        </w:rPr>
        <w:t>Incluir la razón social de la persona jurídica</w:t>
      </w:r>
      <w:r w:rsidRPr="008B592B">
        <w:rPr>
          <w:rFonts w:ascii="Arial Narrow" w:hAnsi="Arial Narrow"/>
          <w:sz w:val="22"/>
          <w:szCs w:val="22"/>
        </w:rPr>
        <w:t>] [</w:t>
      </w:r>
      <w:r w:rsidRPr="008B592B">
        <w:rPr>
          <w:rFonts w:ascii="Arial Narrow" w:hAnsi="Arial Narrow"/>
          <w:i/>
          <w:iCs/>
          <w:sz w:val="22"/>
          <w:szCs w:val="22"/>
          <w:u w:val="single"/>
        </w:rPr>
        <w:t>identificada con el NIT</w:t>
      </w:r>
      <w:r w:rsidRPr="008B592B">
        <w:rPr>
          <w:rFonts w:ascii="Arial Narrow" w:hAnsi="Arial Narrow"/>
          <w:sz w:val="22"/>
          <w:szCs w:val="22"/>
        </w:rPr>
        <w:t xml:space="preserve">], certifico que </w:t>
      </w:r>
      <w:r w:rsidRPr="008B592B">
        <w:rPr>
          <w:rFonts w:ascii="Arial Narrow" w:hAnsi="Arial Narrow" w:cs="Tahoma"/>
          <w:sz w:val="22"/>
          <w:szCs w:val="22"/>
          <w:lang w:val="es-MX"/>
        </w:rPr>
        <w:t>cumplo a cabalidad con el objeto contractual, doy pleno cumplimiento de las especificaciones técnicas establecidas para cada uno de los bienes previstos en la descripción exigida, cuales se relacionan a continuación:</w:t>
      </w:r>
    </w:p>
    <w:p w14:paraId="2E93765B" w14:textId="77777777" w:rsidR="0089163C" w:rsidRPr="008B592B" w:rsidRDefault="0089163C" w:rsidP="0089163C">
      <w:pPr>
        <w:jc w:val="both"/>
        <w:rPr>
          <w:rFonts w:ascii="Arial Narrow" w:hAnsi="Arial Narrow"/>
          <w:b/>
          <w:bCs/>
          <w:sz w:val="22"/>
          <w:szCs w:val="22"/>
        </w:rPr>
      </w:pPr>
    </w:p>
    <w:p w14:paraId="6A303B93" w14:textId="77777777" w:rsidR="0089163C" w:rsidRPr="008B592B" w:rsidRDefault="0089163C" w:rsidP="0089163C">
      <w:pPr>
        <w:jc w:val="both"/>
        <w:rPr>
          <w:rFonts w:ascii="Arial Narrow" w:hAnsi="Arial Narrow"/>
          <w:b/>
          <w:bCs/>
          <w:sz w:val="22"/>
          <w:szCs w:val="22"/>
        </w:rPr>
      </w:pPr>
    </w:p>
    <w:p w14:paraId="576A7149" w14:textId="77777777" w:rsidR="008B592B" w:rsidRDefault="00AD5F5B" w:rsidP="008B592B">
      <w:pPr>
        <w:ind w:left="-567"/>
        <w:jc w:val="both"/>
        <w:rPr>
          <w:rFonts w:ascii="Arial Narrow" w:hAnsi="Arial Narrow" w:cs="Tahoma"/>
          <w:b/>
          <w:sz w:val="22"/>
          <w:szCs w:val="22"/>
          <w:lang w:val="es-CO"/>
        </w:rPr>
      </w:pPr>
      <w:r w:rsidRPr="00AA3168">
        <w:rPr>
          <w:rFonts w:ascii="Arial Narrow" w:hAnsi="Arial Narrow" w:cs="Tahoma"/>
          <w:b/>
          <w:sz w:val="22"/>
          <w:szCs w:val="22"/>
          <w:lang w:val="es-CO"/>
        </w:rPr>
        <w:t>II. FICHA TÉCNICA</w:t>
      </w:r>
    </w:p>
    <w:p w14:paraId="2988D32A" w14:textId="77777777" w:rsidR="00AD5F5B" w:rsidRPr="00AA3168" w:rsidRDefault="00AD5F5B" w:rsidP="008B592B">
      <w:pPr>
        <w:ind w:left="-567"/>
        <w:jc w:val="both"/>
        <w:rPr>
          <w:rFonts w:ascii="Arial Narrow" w:hAnsi="Arial Narrow" w:cs="Tahoma"/>
          <w:b/>
          <w:sz w:val="22"/>
          <w:szCs w:val="22"/>
          <w:lang w:val="es-CO"/>
        </w:rPr>
      </w:pPr>
    </w:p>
    <w:p w14:paraId="5381663B" w14:textId="61AD0542" w:rsidR="008B592B" w:rsidRDefault="00AB0357" w:rsidP="00AA3168">
      <w:pPr>
        <w:rPr>
          <w:rFonts w:ascii="Arial Narrow" w:hAnsi="Arial Narrow" w:cs="Tahoma"/>
          <w:sz w:val="22"/>
          <w:szCs w:val="22"/>
          <w:lang w:val="es-CO"/>
        </w:rPr>
      </w:pPr>
      <w:r w:rsidRPr="00AB0357">
        <w:rPr>
          <w:rFonts w:ascii="Arial Narrow" w:hAnsi="Arial Narrow" w:cs="Tahoma"/>
          <w:sz w:val="22"/>
          <w:szCs w:val="22"/>
          <w:lang w:val="es-CO"/>
        </w:rPr>
        <w:t>La presente ficha técnica establece las características, especificaciones técnicas, alcance y condiciones mínimas que deberán cumplirse para la correcta ejecución del objeto contractual. Estas condiciones constituyen parte integral del contrato y serán de obligatorio cumplimiento por parte del contratista</w:t>
      </w:r>
      <w:r>
        <w:rPr>
          <w:rFonts w:ascii="Arial Narrow" w:hAnsi="Arial Narrow" w:cs="Tahoma"/>
          <w:sz w:val="22"/>
          <w:szCs w:val="22"/>
          <w:lang w:val="es-CO"/>
        </w:rPr>
        <w:t>:</w:t>
      </w:r>
    </w:p>
    <w:p w14:paraId="7D3A203F" w14:textId="77777777" w:rsidR="00AB0357" w:rsidRDefault="00AB0357" w:rsidP="00AA3168">
      <w:pPr>
        <w:rPr>
          <w:rFonts w:ascii="Arial Narrow" w:hAnsi="Arial Narrow"/>
          <w:sz w:val="22"/>
          <w:szCs w:val="22"/>
        </w:rPr>
      </w:pPr>
    </w:p>
    <w:tbl>
      <w:tblPr>
        <w:tblW w:w="8818" w:type="dxa"/>
        <w:tblCellMar>
          <w:left w:w="70" w:type="dxa"/>
          <w:right w:w="70" w:type="dxa"/>
        </w:tblCellMar>
        <w:tblLook w:val="04A0" w:firstRow="1" w:lastRow="0" w:firstColumn="1" w:lastColumn="0" w:noHBand="0" w:noVBand="1"/>
      </w:tblPr>
      <w:tblGrid>
        <w:gridCol w:w="1728"/>
        <w:gridCol w:w="1585"/>
        <w:gridCol w:w="2023"/>
        <w:gridCol w:w="3482"/>
      </w:tblGrid>
      <w:tr w:rsidR="00AB0357" w:rsidRPr="00AB0357" w14:paraId="515D3536" w14:textId="77777777" w:rsidTr="00B6723A">
        <w:trPr>
          <w:trHeight w:val="567"/>
        </w:trPr>
        <w:tc>
          <w:tcPr>
            <w:tcW w:w="8818" w:type="dxa"/>
            <w:gridSpan w:val="4"/>
            <w:tcBorders>
              <w:top w:val="single" w:sz="4" w:space="0" w:color="auto"/>
              <w:left w:val="single" w:sz="8" w:space="0" w:color="auto"/>
              <w:bottom w:val="single" w:sz="4" w:space="0" w:color="auto"/>
              <w:right w:val="single" w:sz="8" w:space="0" w:color="000000"/>
            </w:tcBorders>
            <w:noWrap/>
            <w:vAlign w:val="center"/>
            <w:hideMark/>
          </w:tcPr>
          <w:p w14:paraId="5093CE46" w14:textId="77777777" w:rsidR="00AB0357" w:rsidRPr="00AB0357" w:rsidRDefault="00AB0357" w:rsidP="00AB0357">
            <w:pPr>
              <w:jc w:val="center"/>
              <w:rPr>
                <w:rFonts w:ascii="Arial Narrow" w:hAnsi="Arial Narrow"/>
                <w:b/>
                <w:bCs/>
                <w:color w:val="000000"/>
                <w:sz w:val="22"/>
                <w:szCs w:val="22"/>
                <w:lang w:val="es-CO" w:eastAsia="es-CO"/>
              </w:rPr>
            </w:pPr>
            <w:r w:rsidRPr="00AB0357">
              <w:rPr>
                <w:rFonts w:ascii="Arial Narrow" w:hAnsi="Arial Narrow"/>
                <w:b/>
                <w:bCs/>
                <w:color w:val="000000"/>
                <w:sz w:val="22"/>
                <w:szCs w:val="22"/>
              </w:rPr>
              <w:t>NECESIDAD 1</w:t>
            </w:r>
          </w:p>
        </w:tc>
      </w:tr>
      <w:tr w:rsidR="00AB0357" w:rsidRPr="00AB0357" w14:paraId="21D53B85" w14:textId="77777777" w:rsidTr="00AB0357">
        <w:trPr>
          <w:trHeight w:val="20"/>
        </w:trPr>
        <w:tc>
          <w:tcPr>
            <w:tcW w:w="1728" w:type="dxa"/>
            <w:vMerge w:val="restart"/>
            <w:tcBorders>
              <w:top w:val="nil"/>
              <w:left w:val="single" w:sz="8" w:space="0" w:color="auto"/>
              <w:bottom w:val="single" w:sz="4" w:space="0" w:color="000000"/>
              <w:right w:val="single" w:sz="4" w:space="0" w:color="auto"/>
            </w:tcBorders>
            <w:vAlign w:val="center"/>
            <w:hideMark/>
          </w:tcPr>
          <w:p w14:paraId="7FCF3407"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1. Lavado General</w:t>
            </w:r>
          </w:p>
        </w:tc>
        <w:tc>
          <w:tcPr>
            <w:tcW w:w="7090" w:type="dxa"/>
            <w:gridSpan w:val="3"/>
            <w:tcBorders>
              <w:top w:val="single" w:sz="4" w:space="0" w:color="auto"/>
              <w:left w:val="nil"/>
              <w:bottom w:val="single" w:sz="4" w:space="0" w:color="auto"/>
              <w:right w:val="single" w:sz="8" w:space="0" w:color="000000"/>
            </w:tcBorders>
            <w:vAlign w:val="center"/>
            <w:hideMark/>
          </w:tcPr>
          <w:p w14:paraId="4B0BE176"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a. Lavado mediante agua a presión y detergente a la plataforma superior y los tres (3) buzones</w:t>
            </w:r>
          </w:p>
        </w:tc>
      </w:tr>
      <w:tr w:rsidR="00AB0357" w:rsidRPr="00AB0357" w14:paraId="4D71648F"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0C591404"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5061A7DB"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b. Lavado al interior de la estructura y de los buzones, así mismo debe garantizar la succión de las aguas producto de la actividad de lavado con el fin de evitar generación de vectores y olores ofensivos producto de aguas residuales que se generen en la actividad.</w:t>
            </w:r>
          </w:p>
        </w:tc>
      </w:tr>
      <w:tr w:rsidR="00AB0357" w:rsidRPr="00AB0357" w14:paraId="524CD1EA"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122BA049"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2EB0DE4C"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C. Realizar actividad de lavado dos veces al mes.</w:t>
            </w:r>
          </w:p>
        </w:tc>
      </w:tr>
      <w:tr w:rsidR="00AB0357" w:rsidRPr="00AB0357" w14:paraId="5B673566" w14:textId="77777777" w:rsidTr="00AB0357">
        <w:trPr>
          <w:trHeight w:val="20"/>
        </w:trPr>
        <w:tc>
          <w:tcPr>
            <w:tcW w:w="1728" w:type="dxa"/>
            <w:vMerge w:val="restart"/>
            <w:tcBorders>
              <w:top w:val="nil"/>
              <w:left w:val="single" w:sz="8" w:space="0" w:color="auto"/>
              <w:bottom w:val="single" w:sz="4" w:space="0" w:color="000000"/>
              <w:right w:val="single" w:sz="4" w:space="0" w:color="auto"/>
            </w:tcBorders>
            <w:vAlign w:val="center"/>
            <w:hideMark/>
          </w:tcPr>
          <w:p w14:paraId="681DE2B6"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2. Mantenimiento preventivo de los soterrados:</w:t>
            </w:r>
          </w:p>
        </w:tc>
        <w:tc>
          <w:tcPr>
            <w:tcW w:w="7090" w:type="dxa"/>
            <w:gridSpan w:val="3"/>
            <w:tcBorders>
              <w:top w:val="single" w:sz="4" w:space="0" w:color="auto"/>
              <w:left w:val="nil"/>
              <w:bottom w:val="single" w:sz="4" w:space="0" w:color="auto"/>
              <w:right w:val="single" w:sz="8" w:space="0" w:color="000000"/>
            </w:tcBorders>
            <w:vAlign w:val="center"/>
            <w:hideMark/>
          </w:tcPr>
          <w:p w14:paraId="5D8F3EC0" w14:textId="2D1D036F"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a. Limpieza de grafitis</w:t>
            </w:r>
          </w:p>
        </w:tc>
      </w:tr>
      <w:tr w:rsidR="00AB0357" w:rsidRPr="00AB0357" w14:paraId="7BEA0A54"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2178683E"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2343D25D" w14:textId="4D19957C"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b. Retoque de pintura en caso de ser necesario</w:t>
            </w:r>
          </w:p>
        </w:tc>
      </w:tr>
      <w:tr w:rsidR="00AB0357" w:rsidRPr="00AB0357" w14:paraId="35038453"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5C9B42D5"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4B5FCB35" w14:textId="69889FEB"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c. Drenaje con motobomba del foso del equipo soterrado que se pueda evidenciar acumulada</w:t>
            </w:r>
          </w:p>
        </w:tc>
      </w:tr>
      <w:tr w:rsidR="00AB0357" w:rsidRPr="00AB0357" w14:paraId="16F58E75"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62F83659"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6749D822" w14:textId="396BED76"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d. Engrase de las tijeras</w:t>
            </w:r>
          </w:p>
        </w:tc>
      </w:tr>
      <w:tr w:rsidR="00AB0357" w:rsidRPr="00AB0357" w14:paraId="129938B3"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6566ECE0"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389A4D6E"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e. Revisión del correcto mantenimiento de los buzones</w:t>
            </w:r>
          </w:p>
        </w:tc>
      </w:tr>
      <w:tr w:rsidR="00AB0357" w:rsidRPr="00AB0357" w14:paraId="3AC281CA"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1B20E64C"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582FBF16" w14:textId="7C81A1B4"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f. Revisión de las uniones entre la plataforma general y los buzones, en caso de evidenciarse separación entre las mismas realizar sellamiento con silicona</w:t>
            </w:r>
          </w:p>
        </w:tc>
      </w:tr>
      <w:tr w:rsidR="00AB0357" w:rsidRPr="00AB0357" w14:paraId="0469DCB4"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52F9F135"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59A75B63"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 xml:space="preserve">g. Verificar </w:t>
            </w:r>
            <w:proofErr w:type="spellStart"/>
            <w:r w:rsidRPr="00AB0357">
              <w:rPr>
                <w:rFonts w:ascii="Arial Narrow" w:hAnsi="Arial Narrow"/>
                <w:color w:val="000000"/>
                <w:sz w:val="22"/>
                <w:szCs w:val="22"/>
              </w:rPr>
              <w:t>hogaduras</w:t>
            </w:r>
            <w:proofErr w:type="spellEnd"/>
            <w:r w:rsidRPr="00AB0357">
              <w:rPr>
                <w:rFonts w:ascii="Arial Narrow" w:hAnsi="Arial Narrow"/>
                <w:color w:val="000000"/>
                <w:sz w:val="22"/>
                <w:szCs w:val="22"/>
              </w:rPr>
              <w:t xml:space="preserve"> en el sistema.</w:t>
            </w:r>
          </w:p>
        </w:tc>
      </w:tr>
      <w:tr w:rsidR="00AB0357" w:rsidRPr="00AB0357" w14:paraId="1909E688" w14:textId="77777777" w:rsidTr="00AB0357">
        <w:trPr>
          <w:trHeight w:val="20"/>
        </w:trPr>
        <w:tc>
          <w:tcPr>
            <w:tcW w:w="1728" w:type="dxa"/>
            <w:vMerge w:val="restart"/>
            <w:tcBorders>
              <w:top w:val="nil"/>
              <w:left w:val="single" w:sz="8" w:space="0" w:color="auto"/>
              <w:bottom w:val="single" w:sz="4" w:space="0" w:color="000000"/>
              <w:right w:val="single" w:sz="4" w:space="0" w:color="auto"/>
            </w:tcBorders>
            <w:vAlign w:val="center"/>
            <w:hideMark/>
          </w:tcPr>
          <w:p w14:paraId="6C44A2E8"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3. Mantenimiento correctivo de los soterrados:</w:t>
            </w:r>
          </w:p>
        </w:tc>
        <w:tc>
          <w:tcPr>
            <w:tcW w:w="7090" w:type="dxa"/>
            <w:gridSpan w:val="3"/>
            <w:tcBorders>
              <w:top w:val="single" w:sz="4" w:space="0" w:color="auto"/>
              <w:left w:val="nil"/>
              <w:bottom w:val="single" w:sz="4" w:space="0" w:color="auto"/>
              <w:right w:val="single" w:sz="8" w:space="0" w:color="000000"/>
            </w:tcBorders>
            <w:noWrap/>
            <w:vAlign w:val="center"/>
            <w:hideMark/>
          </w:tcPr>
          <w:p w14:paraId="202A7CFE"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a. Revisión y corrección de fugas de aceite en el sistema hidráulico</w:t>
            </w:r>
          </w:p>
        </w:tc>
      </w:tr>
      <w:tr w:rsidR="00AB0357" w:rsidRPr="00AB0357" w14:paraId="238B87FE"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2BDDA31C"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70C72962"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b. Purga del sistema hidráulico en caso de evidenciarse aire en el mismo</w:t>
            </w:r>
          </w:p>
        </w:tc>
      </w:tr>
      <w:tr w:rsidR="00AB0357" w:rsidRPr="00AB0357" w14:paraId="2DF880F4"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3AECEAA0"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2DF1BD50" w14:textId="14256E6E"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c. Engrase y lubricación de los acoples rápidos</w:t>
            </w:r>
          </w:p>
        </w:tc>
      </w:tr>
      <w:tr w:rsidR="00AB0357" w:rsidRPr="00AB0357" w14:paraId="4D8595F3" w14:textId="77777777" w:rsidTr="00AB0357">
        <w:trPr>
          <w:trHeight w:val="20"/>
        </w:trPr>
        <w:tc>
          <w:tcPr>
            <w:tcW w:w="1728" w:type="dxa"/>
            <w:vMerge/>
            <w:tcBorders>
              <w:top w:val="nil"/>
              <w:left w:val="single" w:sz="8" w:space="0" w:color="auto"/>
              <w:bottom w:val="single" w:sz="4" w:space="0" w:color="000000"/>
              <w:right w:val="single" w:sz="4" w:space="0" w:color="auto"/>
            </w:tcBorders>
            <w:vAlign w:val="center"/>
            <w:hideMark/>
          </w:tcPr>
          <w:p w14:paraId="3177D0C8" w14:textId="77777777" w:rsidR="00AB0357" w:rsidRPr="00AB0357" w:rsidRDefault="00AB0357" w:rsidP="00AB0357">
            <w:pPr>
              <w:jc w:val="center"/>
              <w:rPr>
                <w:rFonts w:ascii="Arial Narrow" w:hAnsi="Arial Narrow"/>
                <w:b/>
                <w:bCs/>
                <w:color w:val="000000"/>
                <w:sz w:val="22"/>
                <w:szCs w:val="22"/>
              </w:rPr>
            </w:pPr>
          </w:p>
        </w:tc>
        <w:tc>
          <w:tcPr>
            <w:tcW w:w="7090" w:type="dxa"/>
            <w:gridSpan w:val="3"/>
            <w:tcBorders>
              <w:top w:val="single" w:sz="4" w:space="0" w:color="auto"/>
              <w:left w:val="nil"/>
              <w:bottom w:val="single" w:sz="4" w:space="0" w:color="auto"/>
              <w:right w:val="single" w:sz="8" w:space="0" w:color="000000"/>
            </w:tcBorders>
            <w:vAlign w:val="center"/>
            <w:hideMark/>
          </w:tcPr>
          <w:p w14:paraId="5C914EB6" w14:textId="77777777" w:rsidR="00AB0357" w:rsidRPr="00AB0357" w:rsidRDefault="00AB0357" w:rsidP="00B6723A">
            <w:pPr>
              <w:rPr>
                <w:rFonts w:ascii="Arial Narrow" w:hAnsi="Arial Narrow"/>
                <w:color w:val="000000"/>
                <w:sz w:val="22"/>
                <w:szCs w:val="22"/>
              </w:rPr>
            </w:pPr>
            <w:r w:rsidRPr="00AB0357">
              <w:rPr>
                <w:rFonts w:ascii="Arial Narrow" w:hAnsi="Arial Narrow"/>
                <w:color w:val="000000"/>
                <w:sz w:val="22"/>
                <w:szCs w:val="22"/>
              </w:rPr>
              <w:t>Nota: El mantenimiento correctivo debe incluir cambios de piezas o partes que por producto de la operación de los sistemas soterrados se requieran cambiar.</w:t>
            </w:r>
          </w:p>
        </w:tc>
      </w:tr>
      <w:tr w:rsidR="00AB0357" w:rsidRPr="00AB0357" w14:paraId="75F1AA8C" w14:textId="77777777" w:rsidTr="00B6723A">
        <w:trPr>
          <w:trHeight w:val="567"/>
        </w:trPr>
        <w:tc>
          <w:tcPr>
            <w:tcW w:w="8818" w:type="dxa"/>
            <w:gridSpan w:val="4"/>
            <w:tcBorders>
              <w:top w:val="single" w:sz="4" w:space="0" w:color="auto"/>
              <w:left w:val="single" w:sz="8" w:space="0" w:color="auto"/>
              <w:bottom w:val="single" w:sz="4" w:space="0" w:color="auto"/>
              <w:right w:val="single" w:sz="8" w:space="0" w:color="000000"/>
            </w:tcBorders>
            <w:vAlign w:val="center"/>
            <w:hideMark/>
          </w:tcPr>
          <w:p w14:paraId="18D67275"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NECESIDAD 2</w:t>
            </w:r>
          </w:p>
        </w:tc>
      </w:tr>
      <w:tr w:rsidR="00AB0357" w:rsidRPr="00AB0357" w14:paraId="5C26695A" w14:textId="77777777" w:rsidTr="00B6723A">
        <w:trPr>
          <w:trHeight w:val="1050"/>
        </w:trPr>
        <w:tc>
          <w:tcPr>
            <w:tcW w:w="8818" w:type="dxa"/>
            <w:gridSpan w:val="4"/>
            <w:tcBorders>
              <w:top w:val="single" w:sz="4" w:space="0" w:color="auto"/>
              <w:left w:val="single" w:sz="8" w:space="0" w:color="auto"/>
              <w:bottom w:val="nil"/>
              <w:right w:val="single" w:sz="8" w:space="0" w:color="000000"/>
            </w:tcBorders>
            <w:vAlign w:val="center"/>
            <w:hideMark/>
          </w:tcPr>
          <w:p w14:paraId="5328B7F7" w14:textId="7B0A2522" w:rsidR="00AB0357" w:rsidRPr="00AB0357" w:rsidRDefault="00AB0357" w:rsidP="00AB0357">
            <w:pPr>
              <w:jc w:val="both"/>
              <w:rPr>
                <w:rFonts w:ascii="Arial Narrow" w:hAnsi="Arial Narrow"/>
                <w:color w:val="000000"/>
                <w:sz w:val="22"/>
                <w:szCs w:val="22"/>
              </w:rPr>
            </w:pPr>
            <w:r w:rsidRPr="00AB0357">
              <w:rPr>
                <w:rFonts w:ascii="Arial Narrow" w:hAnsi="Arial Narrow"/>
                <w:color w:val="000000"/>
                <w:sz w:val="22"/>
                <w:szCs w:val="22"/>
              </w:rPr>
              <w:t xml:space="preserve">Realizar, como mínimo dos (2) veces al mes, el lavado intensivo de las zonas perimetrales delimitadas por la plataforma de cada sistema de contenedores soterrados, empleando agua a presión y detergentes o productos de limpieza adecuados que permitan la remoción de suciedad, manchas, residuos, grasas y demás elementos contaminantes. La actividad deberá comprender la limpieza integral de la plataforma superior, los buzones de depósito, tapas, estructuras visibles y demás componentes externos del sistema, así como la totalidad de las áreas periféricas adyacentes a cada plataforma soterrada, garantizando que estas permanezcan en óptimas condiciones de limpieza, salubridad y presentación. La ejecución de esta actividad </w:t>
            </w:r>
            <w:r w:rsidRPr="00AB0357">
              <w:rPr>
                <w:rFonts w:ascii="Arial Narrow" w:hAnsi="Arial Narrow"/>
                <w:color w:val="000000"/>
                <w:sz w:val="22"/>
                <w:szCs w:val="22"/>
              </w:rPr>
              <w:lastRenderedPageBreak/>
              <w:t>deberá realizarse conforme a la programación aprobada por la supervisión del contrato y a las especificaciones técnicas establecidas, dejando evidencia de cada intervención mediante los soportes que sean requeridos por la supervisión.</w:t>
            </w:r>
          </w:p>
        </w:tc>
      </w:tr>
      <w:tr w:rsidR="00AB0357" w:rsidRPr="00AB0357" w14:paraId="6BDE8903" w14:textId="77777777" w:rsidTr="00B6723A">
        <w:trPr>
          <w:trHeight w:val="567"/>
        </w:trPr>
        <w:tc>
          <w:tcPr>
            <w:tcW w:w="8818" w:type="dxa"/>
            <w:gridSpan w:val="4"/>
            <w:tcBorders>
              <w:top w:val="single" w:sz="4" w:space="0" w:color="auto"/>
              <w:left w:val="single" w:sz="8" w:space="0" w:color="auto"/>
              <w:bottom w:val="single" w:sz="4" w:space="0" w:color="auto"/>
              <w:right w:val="single" w:sz="8" w:space="0" w:color="000000"/>
            </w:tcBorders>
            <w:vAlign w:val="center"/>
            <w:hideMark/>
          </w:tcPr>
          <w:p w14:paraId="48A48DBE" w14:textId="4F3F8BE0"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lastRenderedPageBreak/>
              <w:t>Personal Requerido</w:t>
            </w:r>
          </w:p>
        </w:tc>
      </w:tr>
      <w:tr w:rsidR="00AB0357" w:rsidRPr="00AB0357" w14:paraId="1721CE3C" w14:textId="77777777" w:rsidTr="00AB0357">
        <w:trPr>
          <w:trHeight w:val="20"/>
        </w:trPr>
        <w:tc>
          <w:tcPr>
            <w:tcW w:w="1728" w:type="dxa"/>
            <w:tcBorders>
              <w:top w:val="nil"/>
              <w:left w:val="single" w:sz="8" w:space="0" w:color="auto"/>
              <w:bottom w:val="single" w:sz="4" w:space="0" w:color="auto"/>
              <w:right w:val="single" w:sz="4" w:space="0" w:color="auto"/>
            </w:tcBorders>
            <w:vAlign w:val="center"/>
            <w:hideMark/>
          </w:tcPr>
          <w:p w14:paraId="533B33DF"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Personal</w:t>
            </w:r>
          </w:p>
        </w:tc>
        <w:tc>
          <w:tcPr>
            <w:tcW w:w="1585" w:type="dxa"/>
            <w:tcBorders>
              <w:top w:val="nil"/>
              <w:left w:val="nil"/>
              <w:bottom w:val="single" w:sz="4" w:space="0" w:color="auto"/>
              <w:right w:val="single" w:sz="4" w:space="0" w:color="auto"/>
            </w:tcBorders>
            <w:vAlign w:val="center"/>
            <w:hideMark/>
          </w:tcPr>
          <w:p w14:paraId="2141CE8D"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No. requerido</w:t>
            </w:r>
          </w:p>
        </w:tc>
        <w:tc>
          <w:tcPr>
            <w:tcW w:w="2023" w:type="dxa"/>
            <w:tcBorders>
              <w:top w:val="nil"/>
              <w:left w:val="nil"/>
              <w:bottom w:val="single" w:sz="4" w:space="0" w:color="auto"/>
              <w:right w:val="single" w:sz="4" w:space="0" w:color="auto"/>
            </w:tcBorders>
            <w:vAlign w:val="center"/>
            <w:hideMark/>
          </w:tcPr>
          <w:p w14:paraId="749DB735" w14:textId="77777777"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Formación académica</w:t>
            </w:r>
          </w:p>
        </w:tc>
        <w:tc>
          <w:tcPr>
            <w:tcW w:w="3482" w:type="dxa"/>
            <w:tcBorders>
              <w:top w:val="nil"/>
              <w:left w:val="nil"/>
              <w:bottom w:val="single" w:sz="4" w:space="0" w:color="auto"/>
              <w:right w:val="single" w:sz="8" w:space="0" w:color="auto"/>
            </w:tcBorders>
            <w:vAlign w:val="center"/>
            <w:hideMark/>
          </w:tcPr>
          <w:p w14:paraId="618A711A" w14:textId="53E5FA66"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Experiencia</w:t>
            </w:r>
          </w:p>
        </w:tc>
      </w:tr>
      <w:tr w:rsidR="00AB0357" w:rsidRPr="00AB0357" w14:paraId="56B23BE5" w14:textId="77777777" w:rsidTr="00AB0357">
        <w:trPr>
          <w:trHeight w:val="3864"/>
        </w:trPr>
        <w:tc>
          <w:tcPr>
            <w:tcW w:w="1728" w:type="dxa"/>
            <w:tcBorders>
              <w:top w:val="nil"/>
              <w:left w:val="single" w:sz="8" w:space="0" w:color="auto"/>
              <w:bottom w:val="single" w:sz="4" w:space="0" w:color="auto"/>
              <w:right w:val="single" w:sz="4" w:space="0" w:color="auto"/>
            </w:tcBorders>
            <w:vAlign w:val="center"/>
            <w:hideMark/>
          </w:tcPr>
          <w:p w14:paraId="06F19AD5"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INGENIERO CIVIL</w:t>
            </w:r>
          </w:p>
        </w:tc>
        <w:tc>
          <w:tcPr>
            <w:tcW w:w="1585" w:type="dxa"/>
            <w:tcBorders>
              <w:top w:val="nil"/>
              <w:left w:val="nil"/>
              <w:bottom w:val="single" w:sz="4" w:space="0" w:color="auto"/>
              <w:right w:val="single" w:sz="4" w:space="0" w:color="auto"/>
            </w:tcBorders>
            <w:vAlign w:val="center"/>
            <w:hideMark/>
          </w:tcPr>
          <w:p w14:paraId="7DCD9858"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1</w:t>
            </w:r>
          </w:p>
        </w:tc>
        <w:tc>
          <w:tcPr>
            <w:tcW w:w="2023" w:type="dxa"/>
            <w:tcBorders>
              <w:top w:val="nil"/>
              <w:left w:val="nil"/>
              <w:bottom w:val="single" w:sz="4" w:space="0" w:color="auto"/>
              <w:right w:val="single" w:sz="4" w:space="0" w:color="auto"/>
            </w:tcBorders>
            <w:vAlign w:val="center"/>
            <w:hideMark/>
          </w:tcPr>
          <w:p w14:paraId="535A664C"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 xml:space="preserve">INGENIERO CIVIL, </w:t>
            </w:r>
            <w:r w:rsidRPr="00AB0357">
              <w:rPr>
                <w:rFonts w:ascii="Arial Narrow" w:hAnsi="Arial Narrow"/>
                <w:color w:val="000000"/>
                <w:sz w:val="22"/>
                <w:szCs w:val="22"/>
              </w:rPr>
              <w:br/>
              <w:t xml:space="preserve"> ESPECIALIZACIÓN EN GERENCIA DE PROYECTOS.</w:t>
            </w:r>
          </w:p>
        </w:tc>
        <w:tc>
          <w:tcPr>
            <w:tcW w:w="3482" w:type="dxa"/>
            <w:tcBorders>
              <w:top w:val="nil"/>
              <w:left w:val="nil"/>
              <w:bottom w:val="single" w:sz="4" w:space="0" w:color="auto"/>
              <w:right w:val="single" w:sz="8" w:space="0" w:color="auto"/>
            </w:tcBorders>
            <w:vAlign w:val="center"/>
            <w:hideMark/>
          </w:tcPr>
          <w:p w14:paraId="4E13550A" w14:textId="77777777" w:rsidR="00AB0357" w:rsidRPr="00AB0357" w:rsidRDefault="00AB0357" w:rsidP="00AB0357">
            <w:pPr>
              <w:jc w:val="both"/>
              <w:rPr>
                <w:rFonts w:ascii="Arial Narrow" w:hAnsi="Arial Narrow"/>
                <w:color w:val="000000"/>
                <w:sz w:val="22"/>
                <w:szCs w:val="22"/>
              </w:rPr>
            </w:pPr>
            <w:r w:rsidRPr="00AB0357">
              <w:rPr>
                <w:rFonts w:ascii="Arial Narrow" w:hAnsi="Arial Narrow"/>
                <w:color w:val="000000"/>
                <w:sz w:val="22"/>
                <w:szCs w:val="22"/>
              </w:rPr>
              <w:t>Profesional en Ingeniería Civil, con estudios de posgrado en Diseño, Gerencia de Proyectos, con experiencia (2) años en proyectos relacionados con construcción e instalación de sistemas soterrados, obras civiles, estudios y diseños, gestión de permisos y coordinación de actividades para entidades públicas y privadas. Deberá acreditar matrícula profesional y certificado de antecedentes disciplinarios expedido por el COPNIA, ambos vigentes al momento de la presentación de la propuesta</w:t>
            </w:r>
          </w:p>
        </w:tc>
      </w:tr>
      <w:tr w:rsidR="00AB0357" w:rsidRPr="00AB0357" w14:paraId="5A21EA3F" w14:textId="77777777" w:rsidTr="00AB0357">
        <w:trPr>
          <w:trHeight w:val="844"/>
        </w:trPr>
        <w:tc>
          <w:tcPr>
            <w:tcW w:w="1728" w:type="dxa"/>
            <w:tcBorders>
              <w:top w:val="nil"/>
              <w:left w:val="single" w:sz="8" w:space="0" w:color="auto"/>
              <w:bottom w:val="single" w:sz="4" w:space="0" w:color="auto"/>
              <w:right w:val="single" w:sz="4" w:space="0" w:color="auto"/>
            </w:tcBorders>
            <w:vAlign w:val="center"/>
            <w:hideMark/>
          </w:tcPr>
          <w:p w14:paraId="0EB0A32D"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OPERARIOS</w:t>
            </w:r>
          </w:p>
        </w:tc>
        <w:tc>
          <w:tcPr>
            <w:tcW w:w="1585" w:type="dxa"/>
            <w:tcBorders>
              <w:top w:val="nil"/>
              <w:left w:val="nil"/>
              <w:bottom w:val="single" w:sz="4" w:space="0" w:color="auto"/>
              <w:right w:val="single" w:sz="4" w:space="0" w:color="auto"/>
            </w:tcBorders>
            <w:vAlign w:val="center"/>
            <w:hideMark/>
          </w:tcPr>
          <w:p w14:paraId="2970A6CD"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1</w:t>
            </w:r>
          </w:p>
        </w:tc>
        <w:tc>
          <w:tcPr>
            <w:tcW w:w="2023" w:type="dxa"/>
            <w:tcBorders>
              <w:top w:val="nil"/>
              <w:left w:val="nil"/>
              <w:bottom w:val="single" w:sz="4" w:space="0" w:color="auto"/>
              <w:right w:val="single" w:sz="4" w:space="0" w:color="auto"/>
            </w:tcBorders>
            <w:vAlign w:val="center"/>
            <w:hideMark/>
          </w:tcPr>
          <w:p w14:paraId="61BBDBD0"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BACHILLER</w:t>
            </w:r>
          </w:p>
        </w:tc>
        <w:tc>
          <w:tcPr>
            <w:tcW w:w="3482" w:type="dxa"/>
            <w:tcBorders>
              <w:top w:val="nil"/>
              <w:left w:val="nil"/>
              <w:bottom w:val="single" w:sz="4" w:space="0" w:color="auto"/>
              <w:right w:val="single" w:sz="8" w:space="0" w:color="auto"/>
            </w:tcBorders>
            <w:vAlign w:val="center"/>
            <w:hideMark/>
          </w:tcPr>
          <w:p w14:paraId="7EECB67E" w14:textId="650F6DA3" w:rsidR="00AB0357" w:rsidRPr="00AB0357" w:rsidRDefault="00AB0357" w:rsidP="00AB0357">
            <w:pPr>
              <w:jc w:val="both"/>
              <w:rPr>
                <w:rFonts w:ascii="Arial Narrow" w:hAnsi="Arial Narrow"/>
                <w:color w:val="000000"/>
                <w:sz w:val="22"/>
                <w:szCs w:val="22"/>
              </w:rPr>
            </w:pPr>
            <w:r w:rsidRPr="00AB0357">
              <w:rPr>
                <w:rFonts w:ascii="Arial Narrow" w:hAnsi="Arial Narrow"/>
                <w:color w:val="000000"/>
                <w:sz w:val="22"/>
                <w:szCs w:val="22"/>
              </w:rPr>
              <w:t xml:space="preserve">Instalación de canecas en espacio </w:t>
            </w:r>
            <w:r>
              <w:rPr>
                <w:rFonts w:ascii="Arial Narrow" w:hAnsi="Arial Narrow"/>
                <w:color w:val="000000"/>
                <w:sz w:val="22"/>
                <w:szCs w:val="22"/>
              </w:rPr>
              <w:t>p</w:t>
            </w:r>
            <w:r w:rsidRPr="00AB0357">
              <w:rPr>
                <w:rFonts w:ascii="Arial Narrow" w:hAnsi="Arial Narrow"/>
                <w:color w:val="000000"/>
                <w:sz w:val="22"/>
                <w:szCs w:val="22"/>
              </w:rPr>
              <w:t>úblico con experiencia de 1 (año)</w:t>
            </w:r>
          </w:p>
        </w:tc>
      </w:tr>
      <w:tr w:rsidR="00AB0357" w:rsidRPr="00AB0357" w14:paraId="3F8693F4" w14:textId="77777777" w:rsidTr="00AB0357">
        <w:trPr>
          <w:trHeight w:val="1550"/>
        </w:trPr>
        <w:tc>
          <w:tcPr>
            <w:tcW w:w="1728" w:type="dxa"/>
            <w:tcBorders>
              <w:top w:val="nil"/>
              <w:left w:val="single" w:sz="8" w:space="0" w:color="auto"/>
              <w:bottom w:val="single" w:sz="4" w:space="0" w:color="auto"/>
              <w:right w:val="single" w:sz="4" w:space="0" w:color="auto"/>
            </w:tcBorders>
            <w:vAlign w:val="center"/>
            <w:hideMark/>
          </w:tcPr>
          <w:p w14:paraId="62245112" w14:textId="38C3F5B8"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PROFESIONAL EN SALUD Y SEGURIDAD EN EL TRABAJO</w:t>
            </w:r>
          </w:p>
        </w:tc>
        <w:tc>
          <w:tcPr>
            <w:tcW w:w="1585" w:type="dxa"/>
            <w:tcBorders>
              <w:top w:val="nil"/>
              <w:left w:val="nil"/>
              <w:bottom w:val="single" w:sz="4" w:space="0" w:color="auto"/>
              <w:right w:val="single" w:sz="4" w:space="0" w:color="auto"/>
            </w:tcBorders>
            <w:vAlign w:val="center"/>
            <w:hideMark/>
          </w:tcPr>
          <w:p w14:paraId="264705BE"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1</w:t>
            </w:r>
          </w:p>
        </w:tc>
        <w:tc>
          <w:tcPr>
            <w:tcW w:w="2023" w:type="dxa"/>
            <w:tcBorders>
              <w:top w:val="nil"/>
              <w:left w:val="nil"/>
              <w:bottom w:val="single" w:sz="4" w:space="0" w:color="auto"/>
              <w:right w:val="single" w:sz="4" w:space="0" w:color="auto"/>
            </w:tcBorders>
            <w:vAlign w:val="center"/>
            <w:hideMark/>
          </w:tcPr>
          <w:p w14:paraId="0DB41A93" w14:textId="77777777" w:rsidR="00AB0357" w:rsidRPr="00AB0357" w:rsidRDefault="00AB0357" w:rsidP="00AB0357">
            <w:pPr>
              <w:jc w:val="center"/>
              <w:rPr>
                <w:rFonts w:ascii="Arial Narrow" w:hAnsi="Arial Narrow"/>
                <w:color w:val="000000"/>
                <w:sz w:val="22"/>
                <w:szCs w:val="22"/>
              </w:rPr>
            </w:pPr>
            <w:r w:rsidRPr="00AB0357">
              <w:rPr>
                <w:rFonts w:ascii="Arial Narrow" w:hAnsi="Arial Narrow"/>
                <w:color w:val="000000"/>
                <w:sz w:val="22"/>
                <w:szCs w:val="22"/>
              </w:rPr>
              <w:t>PROFESIONAL Y/O ESPECIALISTA EN SALUD Y SEGURIDAD EN EL TRABAJO</w:t>
            </w:r>
          </w:p>
        </w:tc>
        <w:tc>
          <w:tcPr>
            <w:tcW w:w="3482" w:type="dxa"/>
            <w:tcBorders>
              <w:top w:val="nil"/>
              <w:left w:val="nil"/>
              <w:bottom w:val="single" w:sz="4" w:space="0" w:color="auto"/>
              <w:right w:val="single" w:sz="8" w:space="0" w:color="auto"/>
            </w:tcBorders>
            <w:vAlign w:val="center"/>
            <w:hideMark/>
          </w:tcPr>
          <w:p w14:paraId="516C36FE" w14:textId="77777777" w:rsidR="00AB0357" w:rsidRPr="00AB0357" w:rsidRDefault="00AB0357" w:rsidP="00AB0357">
            <w:pPr>
              <w:jc w:val="both"/>
              <w:rPr>
                <w:rFonts w:ascii="Arial Narrow" w:hAnsi="Arial Narrow"/>
                <w:color w:val="000000"/>
                <w:sz w:val="22"/>
                <w:szCs w:val="22"/>
              </w:rPr>
            </w:pPr>
            <w:r w:rsidRPr="00AB0357">
              <w:rPr>
                <w:rFonts w:ascii="Arial Narrow" w:hAnsi="Arial Narrow"/>
                <w:color w:val="000000"/>
                <w:sz w:val="22"/>
                <w:szCs w:val="22"/>
              </w:rPr>
              <w:t>Un (1) año de experiencia como profesional en salud y seguridad en el trabajo</w:t>
            </w:r>
          </w:p>
        </w:tc>
      </w:tr>
      <w:tr w:rsidR="00AB0357" w:rsidRPr="00AB0357" w14:paraId="370B2F5E" w14:textId="77777777" w:rsidTr="00B6723A">
        <w:trPr>
          <w:trHeight w:val="567"/>
        </w:trPr>
        <w:tc>
          <w:tcPr>
            <w:tcW w:w="8818" w:type="dxa"/>
            <w:gridSpan w:val="4"/>
            <w:tcBorders>
              <w:top w:val="single" w:sz="4" w:space="0" w:color="auto"/>
              <w:left w:val="single" w:sz="8" w:space="0" w:color="auto"/>
              <w:bottom w:val="single" w:sz="4" w:space="0" w:color="auto"/>
              <w:right w:val="single" w:sz="8" w:space="0" w:color="000000"/>
            </w:tcBorders>
            <w:noWrap/>
            <w:vAlign w:val="center"/>
            <w:hideMark/>
          </w:tcPr>
          <w:p w14:paraId="28E6BDC6" w14:textId="11D7BACF" w:rsidR="00AB0357" w:rsidRPr="00AB0357" w:rsidRDefault="00AB0357" w:rsidP="00AB0357">
            <w:pPr>
              <w:jc w:val="center"/>
              <w:rPr>
                <w:rFonts w:ascii="Arial Narrow" w:hAnsi="Arial Narrow"/>
                <w:b/>
                <w:bCs/>
                <w:color w:val="000000"/>
                <w:sz w:val="22"/>
                <w:szCs w:val="22"/>
              </w:rPr>
            </w:pPr>
            <w:r w:rsidRPr="00AB0357">
              <w:rPr>
                <w:rFonts w:ascii="Arial Narrow" w:hAnsi="Arial Narrow"/>
                <w:b/>
                <w:bCs/>
                <w:color w:val="000000"/>
                <w:sz w:val="22"/>
                <w:szCs w:val="22"/>
              </w:rPr>
              <w:t>EQUIPO Y ELEMENTOS MÍNIMOS REQUERIDOS PARA LA PRESTACIÓN DEL SERVICIO</w:t>
            </w:r>
          </w:p>
        </w:tc>
      </w:tr>
      <w:tr w:rsidR="00AB0357" w:rsidRPr="00AB0357" w14:paraId="7F5205AC" w14:textId="77777777" w:rsidTr="00B6723A">
        <w:trPr>
          <w:trHeight w:val="1812"/>
        </w:trPr>
        <w:tc>
          <w:tcPr>
            <w:tcW w:w="8818" w:type="dxa"/>
            <w:gridSpan w:val="4"/>
            <w:tcBorders>
              <w:top w:val="single" w:sz="4" w:space="0" w:color="auto"/>
              <w:left w:val="single" w:sz="8" w:space="0" w:color="auto"/>
              <w:bottom w:val="single" w:sz="4" w:space="0" w:color="auto"/>
              <w:right w:val="single" w:sz="8" w:space="0" w:color="000000"/>
            </w:tcBorders>
            <w:vAlign w:val="center"/>
            <w:hideMark/>
          </w:tcPr>
          <w:p w14:paraId="43250C34" w14:textId="77777777" w:rsidR="00AB0357" w:rsidRPr="00AB0357" w:rsidRDefault="00AB0357" w:rsidP="00AB0357">
            <w:pPr>
              <w:jc w:val="both"/>
              <w:rPr>
                <w:rFonts w:ascii="Arial Narrow" w:hAnsi="Arial Narrow"/>
                <w:color w:val="000000"/>
                <w:sz w:val="22"/>
                <w:szCs w:val="22"/>
              </w:rPr>
            </w:pPr>
            <w:r w:rsidRPr="00AB0357">
              <w:rPr>
                <w:rFonts w:ascii="Arial Narrow" w:hAnsi="Arial Narrow"/>
                <w:color w:val="000000"/>
                <w:sz w:val="22"/>
                <w:szCs w:val="22"/>
              </w:rPr>
              <w:t>El proponente debe ofrecer y garantizar como mínimo el equipo que indica en el presente numeral cuya dedicación deberá ser la mínima establecida mientras se desarrollen actividades de su competencia. En todo caso, el contratista deberá contar con todo el equipo que se requiera para el cumplimiento de los servicios dentro del cronograma establecido, y deberá aumentar los turnos o la cantidad de equipos con el fin de garantizar el cumplimiento del objeto en el plazo propuesto, todo sin que ello genere costo alguno para el municipio.</w:t>
            </w:r>
          </w:p>
        </w:tc>
      </w:tr>
      <w:tr w:rsidR="00AB0357" w:rsidRPr="00AB0357" w14:paraId="786D7B7B" w14:textId="77777777" w:rsidTr="00B6723A">
        <w:trPr>
          <w:trHeight w:val="2014"/>
        </w:trPr>
        <w:tc>
          <w:tcPr>
            <w:tcW w:w="8818" w:type="dxa"/>
            <w:gridSpan w:val="4"/>
            <w:tcBorders>
              <w:top w:val="single" w:sz="4" w:space="0" w:color="auto"/>
              <w:left w:val="single" w:sz="8" w:space="0" w:color="auto"/>
              <w:bottom w:val="single" w:sz="4" w:space="0" w:color="auto"/>
              <w:right w:val="single" w:sz="8" w:space="0" w:color="000000"/>
            </w:tcBorders>
            <w:vAlign w:val="center"/>
            <w:hideMark/>
          </w:tcPr>
          <w:p w14:paraId="08B08F13" w14:textId="77777777" w:rsidR="00AB0357" w:rsidRPr="00AB0357" w:rsidRDefault="00AB0357" w:rsidP="00AB0357">
            <w:pPr>
              <w:rPr>
                <w:rFonts w:ascii="Arial Narrow" w:hAnsi="Arial Narrow"/>
                <w:color w:val="000000"/>
                <w:sz w:val="22"/>
                <w:szCs w:val="22"/>
              </w:rPr>
            </w:pPr>
            <w:r w:rsidRPr="00AB0357">
              <w:rPr>
                <w:rFonts w:ascii="Arial Narrow" w:hAnsi="Arial Narrow"/>
                <w:b/>
                <w:bCs/>
                <w:color w:val="000000"/>
                <w:sz w:val="22"/>
                <w:szCs w:val="22"/>
              </w:rPr>
              <w:t>- Camioneta de 2300 CC con capacidad de hasta 1.5 toneladas, equipada con:</w:t>
            </w:r>
            <w:r w:rsidRPr="00AB0357">
              <w:rPr>
                <w:rFonts w:ascii="Arial Narrow" w:hAnsi="Arial Narrow"/>
                <w:color w:val="000000"/>
                <w:sz w:val="22"/>
                <w:szCs w:val="22"/>
              </w:rPr>
              <w:br/>
            </w:r>
            <w:r w:rsidRPr="00AB0357">
              <w:rPr>
                <w:rFonts w:ascii="Arial Narrow" w:hAnsi="Arial Narrow"/>
                <w:color w:val="000000"/>
                <w:sz w:val="22"/>
                <w:szCs w:val="22"/>
              </w:rPr>
              <w:br/>
              <w:t>1. Sistema Hidráulico elevador de Contenedores, montado en carrocería, con motor de 5 caballos de fuerza, presión de 2300 libras y tanque   con capacidad de hasta 10 Galones.</w:t>
            </w:r>
            <w:r w:rsidRPr="00AB0357">
              <w:rPr>
                <w:rFonts w:ascii="Arial Narrow" w:hAnsi="Arial Narrow"/>
                <w:color w:val="000000"/>
                <w:sz w:val="22"/>
                <w:szCs w:val="22"/>
              </w:rPr>
              <w:br/>
              <w:t>2. Convertidor de 24 VDC a 220 VAC, montado en carrocería.</w:t>
            </w:r>
            <w:r w:rsidRPr="00AB0357">
              <w:rPr>
                <w:rFonts w:ascii="Arial Narrow" w:hAnsi="Arial Narrow"/>
                <w:color w:val="000000"/>
                <w:sz w:val="22"/>
                <w:szCs w:val="22"/>
              </w:rPr>
              <w:br/>
              <w:t xml:space="preserve">3. Hidro lavadora profesional de mínimo 1600 PSI y potencia de 1.5 </w:t>
            </w:r>
            <w:proofErr w:type="spellStart"/>
            <w:r w:rsidRPr="00AB0357">
              <w:rPr>
                <w:rFonts w:ascii="Arial Narrow" w:hAnsi="Arial Narrow"/>
                <w:color w:val="000000"/>
                <w:sz w:val="22"/>
                <w:szCs w:val="22"/>
              </w:rPr>
              <w:t>Kw</w:t>
            </w:r>
            <w:proofErr w:type="spellEnd"/>
            <w:r w:rsidRPr="00AB0357">
              <w:rPr>
                <w:rFonts w:ascii="Arial Narrow" w:hAnsi="Arial Narrow"/>
                <w:color w:val="000000"/>
                <w:sz w:val="22"/>
                <w:szCs w:val="22"/>
              </w:rPr>
              <w:br/>
              <w:t xml:space="preserve">4. Tanque de agua con capacidad de 1000 </w:t>
            </w:r>
            <w:proofErr w:type="spellStart"/>
            <w:r w:rsidRPr="00AB0357">
              <w:rPr>
                <w:rFonts w:ascii="Arial Narrow" w:hAnsi="Arial Narrow"/>
                <w:color w:val="000000"/>
                <w:sz w:val="22"/>
                <w:szCs w:val="22"/>
              </w:rPr>
              <w:t>lt</w:t>
            </w:r>
            <w:proofErr w:type="spellEnd"/>
            <w:r w:rsidRPr="00AB0357">
              <w:rPr>
                <w:rFonts w:ascii="Arial Narrow" w:hAnsi="Arial Narrow"/>
                <w:color w:val="000000"/>
                <w:sz w:val="22"/>
                <w:szCs w:val="22"/>
              </w:rPr>
              <w:t xml:space="preserve"> montado en carrocería</w:t>
            </w:r>
          </w:p>
        </w:tc>
      </w:tr>
    </w:tbl>
    <w:p w14:paraId="1E7C6AE3" w14:textId="77777777" w:rsidR="008B592B" w:rsidRPr="00AA3168" w:rsidRDefault="008B592B" w:rsidP="00B6723A">
      <w:pPr>
        <w:rPr>
          <w:rFonts w:ascii="Arial" w:hAnsi="Arial" w:cs="Arial"/>
          <w:sz w:val="22"/>
          <w:szCs w:val="22"/>
        </w:rPr>
      </w:pPr>
    </w:p>
    <w:p w14:paraId="0552BB75" w14:textId="77777777" w:rsidR="008E6F68" w:rsidRDefault="008E6F68"/>
    <w:p w14:paraId="51EE1D6B" w14:textId="77777777" w:rsidR="0089163C" w:rsidRPr="00CC4137" w:rsidRDefault="0089163C" w:rsidP="0089163C">
      <w:pPr>
        <w:jc w:val="both"/>
        <w:rPr>
          <w:rFonts w:ascii="Arial Narrow" w:hAnsi="Arial Narrow"/>
          <w:color w:val="FF0000"/>
        </w:rPr>
      </w:pPr>
      <w:r w:rsidRPr="00682E12">
        <w:rPr>
          <w:rFonts w:ascii="Arial Narrow" w:hAnsi="Arial Narrow"/>
          <w:color w:val="FF0000"/>
        </w:rPr>
        <w:t>[</w:t>
      </w:r>
      <w:r w:rsidRPr="00682E12">
        <w:rPr>
          <w:rFonts w:ascii="Arial Narrow" w:hAnsi="Arial Narrow"/>
          <w:i/>
          <w:iCs/>
          <w:color w:val="FF0000"/>
          <w:u w:val="single"/>
        </w:rPr>
        <w:t>Nombre y firma del representante legal de la persona jurídica o revisor fiscal, y/o nombre de la persona jurídica que representa</w:t>
      </w:r>
    </w:p>
    <w:p w14:paraId="36EB6844" w14:textId="77777777" w:rsidR="00E76B30" w:rsidRPr="0089163C" w:rsidRDefault="00E76B30" w:rsidP="00C52067">
      <w:pPr>
        <w:jc w:val="both"/>
        <w:rPr>
          <w:rFonts w:ascii="Arial" w:hAnsi="Arial" w:cs="Arial"/>
          <w:b/>
          <w:color w:val="000000"/>
          <w:sz w:val="22"/>
          <w:szCs w:val="22"/>
        </w:rPr>
      </w:pPr>
    </w:p>
    <w:sectPr w:rsidR="00E76B30" w:rsidRPr="0089163C"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808A8" w14:textId="77777777" w:rsidR="00845C70" w:rsidRDefault="00845C70">
      <w:r>
        <w:separator/>
      </w:r>
    </w:p>
  </w:endnote>
  <w:endnote w:type="continuationSeparator" w:id="0">
    <w:p w14:paraId="682BFE61" w14:textId="77777777" w:rsidR="00845C70" w:rsidRDefault="00845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ArialNarrow">
    <w:altName w:val="Arial"/>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190F" w14:textId="77777777" w:rsidR="0078119A" w:rsidRDefault="0078119A" w:rsidP="00394A30">
    <w:pPr>
      <w:pStyle w:val="Piedepgina"/>
      <w:jc w:val="both"/>
      <w:rPr>
        <w:rFonts w:ascii="Arial" w:hAnsi="Arial" w:cs="Arial"/>
        <w:sz w:val="20"/>
        <w:lang w:val="es-ES_tradnl"/>
      </w:rPr>
    </w:pPr>
  </w:p>
  <w:p w14:paraId="5BC822AC" w14:textId="77777777" w:rsidR="0078119A" w:rsidRDefault="0078119A" w:rsidP="00394A30">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63E6152" w14:textId="77777777" w:rsidR="0078119A" w:rsidRPr="007F794A" w:rsidRDefault="0078119A" w:rsidP="00394A30">
                          <w:pPr>
                            <w:spacing w:line="276" w:lineRule="auto"/>
                            <w:rPr>
                              <w:rFonts w:asciiTheme="minorHAnsi" w:hAnsiTheme="minorHAnsi" w:cstheme="minorHAnsi"/>
                              <w:i/>
                              <w:sz w:val="18"/>
                              <w:szCs w:val="18"/>
                              <w:lang w:val="pt-PT"/>
                            </w:rPr>
                          </w:pPr>
                          <w:r w:rsidRPr="007F794A">
                            <w:rPr>
                              <w:rFonts w:asciiTheme="minorHAnsi" w:hAnsiTheme="minorHAnsi" w:cstheme="minorHAnsi"/>
                              <w:i/>
                              <w:sz w:val="18"/>
                              <w:szCs w:val="18"/>
                              <w:lang w:val="pt-PT"/>
                            </w:rPr>
                            <w:t>Cra. 2 No. 2 - 68  “Parque Principal”  /  Mosquera - Cundinamarca PBX: 82 76 022/366/478 Ext. 119 / Directo 89 31 114</w:t>
                          </w:r>
                        </w:p>
                        <w:p w14:paraId="3228789B" w14:textId="77777777" w:rsidR="0078119A" w:rsidRPr="007F794A" w:rsidRDefault="0078119A" w:rsidP="00394A30">
                          <w:pPr>
                            <w:spacing w:line="276" w:lineRule="auto"/>
                            <w:rPr>
                              <w:rFonts w:asciiTheme="minorHAnsi" w:hAnsiTheme="minorHAnsi" w:cstheme="minorHAnsi"/>
                              <w:i/>
                              <w:sz w:val="18"/>
                              <w:szCs w:val="18"/>
                              <w:lang w:val="pt-PT"/>
                            </w:rPr>
                          </w:pPr>
                          <w:r w:rsidRPr="007F794A">
                            <w:rPr>
                              <w:rFonts w:asciiTheme="minorHAnsi" w:hAnsiTheme="minorHAnsi" w:cstheme="minorHAnsi"/>
                              <w:i/>
                              <w:sz w:val="18"/>
                              <w:szCs w:val="18"/>
                              <w:lang w:val="pt-PT"/>
                            </w:rPr>
                            <w:t>Código Postal: Zona Urbana: 250047- Zona Rural: 250040</w:t>
                          </w:r>
                        </w:p>
                        <w:p w14:paraId="55A7A8C6" w14:textId="77777777" w:rsidR="0078119A" w:rsidRPr="007F794A" w:rsidRDefault="0078119A" w:rsidP="00394A30">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563E6152" w14:textId="77777777" w:rsidR="0078119A" w:rsidRPr="007F794A" w:rsidRDefault="0078119A" w:rsidP="00394A30">
                    <w:pPr>
                      <w:spacing w:line="276" w:lineRule="auto"/>
                      <w:rPr>
                        <w:rFonts w:asciiTheme="minorHAnsi" w:hAnsiTheme="minorHAnsi" w:cstheme="minorHAnsi"/>
                        <w:i/>
                        <w:sz w:val="18"/>
                        <w:szCs w:val="18"/>
                        <w:lang w:val="pt-PT"/>
                      </w:rPr>
                    </w:pPr>
                    <w:r w:rsidRPr="007F794A">
                      <w:rPr>
                        <w:rFonts w:asciiTheme="minorHAnsi" w:hAnsiTheme="minorHAnsi" w:cstheme="minorHAnsi"/>
                        <w:i/>
                        <w:sz w:val="18"/>
                        <w:szCs w:val="18"/>
                        <w:lang w:val="pt-PT"/>
                      </w:rPr>
                      <w:t>Cra. 2 No. 2 - 68  “Parque Principal”  /  Mosquera - Cundinamarca PBX: 82 76 022/366/478 Ext. 119 / Directo 89 31 114</w:t>
                    </w:r>
                  </w:p>
                  <w:p w14:paraId="3228789B" w14:textId="77777777" w:rsidR="0078119A" w:rsidRPr="007F794A" w:rsidRDefault="0078119A" w:rsidP="00394A30">
                    <w:pPr>
                      <w:spacing w:line="276" w:lineRule="auto"/>
                      <w:rPr>
                        <w:rFonts w:asciiTheme="minorHAnsi" w:hAnsiTheme="minorHAnsi" w:cstheme="minorHAnsi"/>
                        <w:i/>
                        <w:sz w:val="18"/>
                        <w:szCs w:val="18"/>
                        <w:lang w:val="pt-PT"/>
                      </w:rPr>
                    </w:pPr>
                    <w:r w:rsidRPr="007F794A">
                      <w:rPr>
                        <w:rFonts w:asciiTheme="minorHAnsi" w:hAnsiTheme="minorHAnsi" w:cstheme="minorHAnsi"/>
                        <w:i/>
                        <w:sz w:val="18"/>
                        <w:szCs w:val="18"/>
                        <w:lang w:val="pt-PT"/>
                      </w:rPr>
                      <w:t>Código Postal: Zona Urbana: 250047- Zona Rural: 250040</w:t>
                    </w:r>
                  </w:p>
                  <w:p w14:paraId="55A7A8C6" w14:textId="77777777" w:rsidR="0078119A" w:rsidRPr="007F794A" w:rsidRDefault="0078119A" w:rsidP="00394A30">
                    <w:pPr>
                      <w:spacing w:line="276" w:lineRule="auto"/>
                      <w:rPr>
                        <w:rFonts w:ascii="Arial" w:hAnsi="Arial" w:cs="Arial"/>
                        <w:sz w:val="20"/>
                        <w:szCs w:val="20"/>
                        <w:lang w:val="pt-PT"/>
                      </w:rPr>
                    </w:pPr>
                  </w:p>
                </w:txbxContent>
              </v:textbox>
            </v:shape>
          </w:pict>
        </mc:Fallback>
      </mc:AlternateContent>
    </w:r>
  </w:p>
  <w:p w14:paraId="27E7129A" w14:textId="77777777" w:rsidR="0078119A" w:rsidRPr="00CB7A97" w:rsidRDefault="0078119A" w:rsidP="00394A30">
    <w:pPr>
      <w:pStyle w:val="Piedepgina"/>
      <w:jc w:val="both"/>
      <w:rPr>
        <w:rFonts w:ascii="Arial" w:hAnsi="Arial" w:cs="Arial"/>
        <w:sz w:val="20"/>
        <w:lang w:val="es-ES_tradnl"/>
      </w:rPr>
    </w:pPr>
  </w:p>
  <w:p w14:paraId="66C169EC" w14:textId="77777777" w:rsidR="0078119A" w:rsidRDefault="0078119A" w:rsidP="00394A30">
    <w:pPr>
      <w:pStyle w:val="Piedepgina"/>
      <w:rPr>
        <w:rFonts w:ascii="Arial" w:hAnsi="Arial" w:cs="Arial"/>
        <w:sz w:val="20"/>
        <w:lang w:val="es-ES_tradnl"/>
      </w:rPr>
    </w:pPr>
  </w:p>
  <w:p w14:paraId="2509639E" w14:textId="77777777" w:rsidR="0078119A" w:rsidRPr="008E325D" w:rsidRDefault="0078119A" w:rsidP="00394A30">
    <w:pPr>
      <w:pStyle w:val="Piedepgina"/>
    </w:pPr>
  </w:p>
  <w:p w14:paraId="743F78EA" w14:textId="77777777" w:rsidR="0078119A" w:rsidRPr="007A796D" w:rsidRDefault="0078119A" w:rsidP="00394A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95420" w14:textId="77777777" w:rsidR="00845C70" w:rsidRDefault="00845C70">
      <w:r>
        <w:separator/>
      </w:r>
    </w:p>
  </w:footnote>
  <w:footnote w:type="continuationSeparator" w:id="0">
    <w:p w14:paraId="586649A1" w14:textId="77777777" w:rsidR="00845C70" w:rsidRDefault="00845C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6D850" w14:textId="77777777" w:rsidR="0078119A" w:rsidRPr="00963195" w:rsidRDefault="0078119A" w:rsidP="00394A30">
    <w:pPr>
      <w:pStyle w:val="Encabezado"/>
      <w:framePr w:wrap="around" w:vAnchor="text" w:hAnchor="page" w:x="10095" w:y="232"/>
      <w:rPr>
        <w:rStyle w:val="Nmerodepgina"/>
        <w:sz w:val="18"/>
        <w:szCs w:val="18"/>
      </w:rPr>
    </w:pPr>
  </w:p>
  <w:p w14:paraId="47A55A11" w14:textId="77777777" w:rsidR="0078119A" w:rsidRDefault="0078119A" w:rsidP="00394A30">
    <w:pPr>
      <w:pStyle w:val="Encabezado"/>
      <w:jc w:val="both"/>
      <w:rPr>
        <w:rFonts w:ascii="Arial" w:hAnsi="Arial" w:cs="Arial"/>
        <w:sz w:val="20"/>
      </w:rPr>
    </w:pPr>
  </w:p>
  <w:p w14:paraId="2D7D1252" w14:textId="77777777" w:rsidR="0078119A" w:rsidRPr="00B409B5" w:rsidRDefault="0078119A" w:rsidP="00394A30">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78119A" w14:paraId="607B74C5" w14:textId="77777777" w:rsidTr="00394A30">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4ACF4" w14:textId="77777777" w:rsidR="0078119A" w:rsidRDefault="0078119A" w:rsidP="00394A30">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BEC53" w14:textId="77777777" w:rsidR="0078119A" w:rsidRPr="008D2E57" w:rsidRDefault="0078119A" w:rsidP="00394A30">
          <w:pPr>
            <w:tabs>
              <w:tab w:val="center" w:pos="4419"/>
              <w:tab w:val="right" w:pos="8838"/>
            </w:tabs>
            <w:jc w:val="center"/>
            <w:rPr>
              <w:rFonts w:ascii="Arial" w:hAnsi="Arial" w:cs="Arial"/>
              <w:sz w:val="18"/>
              <w:szCs w:val="18"/>
            </w:rPr>
          </w:pPr>
        </w:p>
        <w:p w14:paraId="75060444" w14:textId="77777777" w:rsidR="0078119A" w:rsidRPr="009D478F" w:rsidRDefault="0078119A" w:rsidP="00394A3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E95ED" w14:textId="77777777" w:rsidR="0078119A" w:rsidRDefault="0078119A" w:rsidP="00394A30">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A43E5" w14:textId="77777777" w:rsidR="0078119A" w:rsidRPr="00981EC1" w:rsidRDefault="0078119A" w:rsidP="00394A30">
          <w:pPr>
            <w:tabs>
              <w:tab w:val="center" w:pos="4419"/>
              <w:tab w:val="right" w:pos="8838"/>
            </w:tabs>
            <w:rPr>
              <w:rFonts w:ascii="Arial" w:hAnsi="Arial" w:cs="Arial"/>
              <w:sz w:val="18"/>
            </w:rPr>
          </w:pPr>
          <w:r w:rsidRPr="00981EC1">
            <w:rPr>
              <w:rFonts w:ascii="Arial" w:hAnsi="Arial" w:cs="Arial"/>
              <w:sz w:val="18"/>
            </w:rPr>
            <w:t>F-GJC-84</w:t>
          </w:r>
        </w:p>
      </w:tc>
    </w:tr>
    <w:tr w:rsidR="0078119A" w14:paraId="1F15A425"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B8C78"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8CECE"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28E60" w14:textId="77777777" w:rsidR="0078119A" w:rsidRDefault="0078119A" w:rsidP="00394A30">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CD509"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13/02/2020</w:t>
          </w:r>
        </w:p>
      </w:tc>
    </w:tr>
    <w:tr w:rsidR="0078119A" w14:paraId="503F6846"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6EC3F" w14:textId="77777777" w:rsidR="0078119A" w:rsidRDefault="0078119A" w:rsidP="00394A30">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1E754" w14:textId="77777777" w:rsidR="0078119A" w:rsidRDefault="0078119A"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4756E" w14:textId="77777777" w:rsidR="0078119A" w:rsidRDefault="0078119A" w:rsidP="00394A30">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9D6B9" w14:textId="77777777" w:rsidR="0078119A" w:rsidRPr="00981EC1" w:rsidRDefault="0078119A" w:rsidP="00394A30">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8E6F68">
            <w:rPr>
              <w:rFonts w:ascii="Tahoma" w:hAnsi="Tahoma" w:cs="Tahoma"/>
              <w:noProof/>
              <w:sz w:val="18"/>
              <w:szCs w:val="18"/>
            </w:rPr>
            <w:t>9</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8E6F68">
            <w:rPr>
              <w:rFonts w:ascii="Tahoma" w:hAnsi="Tahoma" w:cs="Tahoma"/>
              <w:noProof/>
              <w:sz w:val="18"/>
              <w:szCs w:val="18"/>
            </w:rPr>
            <w:t>9</w:t>
          </w:r>
          <w:r w:rsidRPr="00981EC1">
            <w:rPr>
              <w:rFonts w:ascii="Tahoma" w:hAnsi="Tahoma" w:cs="Tahoma"/>
              <w:sz w:val="18"/>
              <w:szCs w:val="18"/>
            </w:rPr>
            <w:fldChar w:fldCharType="end"/>
          </w:r>
        </w:p>
      </w:tc>
    </w:tr>
    <w:tr w:rsidR="0078119A" w14:paraId="7C1CA97A"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2304"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2545"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EB996" w14:textId="77777777" w:rsidR="0078119A" w:rsidRDefault="0078119A" w:rsidP="00394A30">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26A15"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2</w:t>
          </w:r>
        </w:p>
      </w:tc>
    </w:tr>
  </w:tbl>
  <w:p w14:paraId="729EA547" w14:textId="77777777" w:rsidR="0078119A" w:rsidRPr="00145296" w:rsidRDefault="0078119A" w:rsidP="00394A30">
    <w:pPr>
      <w:pStyle w:val="Encabezado"/>
      <w:jc w:val="both"/>
      <w:rPr>
        <w:rFonts w:ascii="Arial" w:hAnsi="Arial" w:cs="Arial"/>
        <w:sz w:val="20"/>
      </w:rPr>
    </w:pPr>
    <w:r>
      <w:rPr>
        <w:noProof/>
        <w:lang w:eastAsia="es-CO"/>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429FC44" w14:textId="77777777" w:rsidR="0078119A" w:rsidRPr="00047A0F" w:rsidRDefault="0078119A" w:rsidP="00394A30">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3429FC44" w14:textId="77777777" w:rsidR="0078119A" w:rsidRPr="00047A0F" w:rsidRDefault="0078119A" w:rsidP="00394A30">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8C6904"/>
    <w:multiLevelType w:val="hybridMultilevel"/>
    <w:tmpl w:val="3B3A984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C501BDE"/>
    <w:multiLevelType w:val="hybridMultilevel"/>
    <w:tmpl w:val="8C9E006C"/>
    <w:lvl w:ilvl="0" w:tplc="0D20D0F4">
      <w:start w:val="1"/>
      <w:numFmt w:val="decimal"/>
      <w:lvlText w:val="%1."/>
      <w:lvlJc w:val="left"/>
      <w:pPr>
        <w:ind w:left="720" w:hanging="360"/>
      </w:pPr>
      <w:rPr>
        <w:rFonts w:ascii="Arial" w:hAnsi="Arial" w:cs="Times New Roman"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96A3C1D"/>
    <w:multiLevelType w:val="hybridMultilevel"/>
    <w:tmpl w:val="E320EB34"/>
    <w:lvl w:ilvl="0" w:tplc="5178E95A">
      <w:start w:val="1"/>
      <w:numFmt w:val="upperRoman"/>
      <w:lvlText w:val="%1."/>
      <w:lvlJc w:val="left"/>
      <w:pPr>
        <w:ind w:left="1800" w:hanging="72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4"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045EAA"/>
    <w:multiLevelType w:val="hybridMultilevel"/>
    <w:tmpl w:val="A490B0EA"/>
    <w:lvl w:ilvl="0" w:tplc="0D20D0F4">
      <w:start w:val="1"/>
      <w:numFmt w:val="decimal"/>
      <w:lvlText w:val="%1."/>
      <w:lvlJc w:val="left"/>
      <w:pPr>
        <w:ind w:left="720" w:hanging="360"/>
      </w:pPr>
      <w:rPr>
        <w:rFonts w:ascii="Arial" w:hAnsi="Arial" w:cs="Times New Roman"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9014303"/>
    <w:multiLevelType w:val="hybridMultilevel"/>
    <w:tmpl w:val="B21A3E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04D30EF"/>
    <w:multiLevelType w:val="hybridMultilevel"/>
    <w:tmpl w:val="D786E9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BB25C5E"/>
    <w:multiLevelType w:val="hybridMultilevel"/>
    <w:tmpl w:val="1512C3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72B74F3"/>
    <w:multiLevelType w:val="hybridMultilevel"/>
    <w:tmpl w:val="7E7619C2"/>
    <w:lvl w:ilvl="0" w:tplc="C77211CE">
      <w:start w:val="1"/>
      <w:numFmt w:val="upperRoman"/>
      <w:lvlText w:val="%1."/>
      <w:lvlJc w:val="left"/>
      <w:pPr>
        <w:ind w:left="153" w:hanging="72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13" w15:restartNumberingAfterBreak="0">
    <w:nsid w:val="5368777F"/>
    <w:multiLevelType w:val="hybridMultilevel"/>
    <w:tmpl w:val="9E6AF940"/>
    <w:lvl w:ilvl="0" w:tplc="99A036AA">
      <w:start w:val="1"/>
      <w:numFmt w:val="decimal"/>
      <w:lvlText w:val="%1."/>
      <w:lvlJc w:val="left"/>
      <w:pPr>
        <w:ind w:left="-207" w:hanging="36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1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6FE6790"/>
    <w:multiLevelType w:val="hybridMultilevel"/>
    <w:tmpl w:val="A776F7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75D66392"/>
    <w:multiLevelType w:val="hybridMultilevel"/>
    <w:tmpl w:val="9B6CF48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EFF45A6"/>
    <w:multiLevelType w:val="hybridMultilevel"/>
    <w:tmpl w:val="0574A7DC"/>
    <w:lvl w:ilvl="0" w:tplc="4290F476">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83904632">
    <w:abstractNumId w:val="11"/>
  </w:num>
  <w:num w:numId="2" w16cid:durableId="659119964">
    <w:abstractNumId w:val="7"/>
  </w:num>
  <w:num w:numId="3" w16cid:durableId="2062435303">
    <w:abstractNumId w:val="18"/>
  </w:num>
  <w:num w:numId="4" w16cid:durableId="2003118977">
    <w:abstractNumId w:val="0"/>
  </w:num>
  <w:num w:numId="5" w16cid:durableId="1711413590">
    <w:abstractNumId w:val="8"/>
    <w:lvlOverride w:ilvl="0">
      <w:startOverride w:val="1"/>
    </w:lvlOverride>
  </w:num>
  <w:num w:numId="6" w16cid:durableId="347489808">
    <w:abstractNumId w:val="15"/>
  </w:num>
  <w:num w:numId="7" w16cid:durableId="908225533">
    <w:abstractNumId w:val="14"/>
  </w:num>
  <w:num w:numId="8" w16cid:durableId="1690378160">
    <w:abstractNumId w:val="21"/>
  </w:num>
  <w:num w:numId="9" w16cid:durableId="177548181">
    <w:abstractNumId w:val="12"/>
  </w:num>
  <w:num w:numId="10" w16cid:durableId="992181222">
    <w:abstractNumId w:val="13"/>
  </w:num>
  <w:num w:numId="11" w16cid:durableId="776099297">
    <w:abstractNumId w:val="20"/>
  </w:num>
  <w:num w:numId="12" w16cid:durableId="972906430">
    <w:abstractNumId w:val="3"/>
  </w:num>
  <w:num w:numId="13" w16cid:durableId="1855798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93559679">
    <w:abstractNumId w:val="6"/>
  </w:num>
  <w:num w:numId="15" w16cid:durableId="1445685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16870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020649">
    <w:abstractNumId w:val="17"/>
  </w:num>
  <w:num w:numId="18" w16cid:durableId="87427370">
    <w:abstractNumId w:val="16"/>
  </w:num>
  <w:num w:numId="19" w16cid:durableId="1852525906">
    <w:abstractNumId w:val="1"/>
  </w:num>
  <w:num w:numId="20" w16cid:durableId="1173225688">
    <w:abstractNumId w:val="5"/>
  </w:num>
  <w:num w:numId="21" w16cid:durableId="1126856461">
    <w:abstractNumId w:val="2"/>
  </w:num>
  <w:num w:numId="22" w16cid:durableId="788014245">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67"/>
    <w:rsid w:val="00010E29"/>
    <w:rsid w:val="00057A8C"/>
    <w:rsid w:val="0012429F"/>
    <w:rsid w:val="0023508B"/>
    <w:rsid w:val="002E7DC9"/>
    <w:rsid w:val="00302592"/>
    <w:rsid w:val="003615E3"/>
    <w:rsid w:val="0036653D"/>
    <w:rsid w:val="00376C6C"/>
    <w:rsid w:val="00394A30"/>
    <w:rsid w:val="00427140"/>
    <w:rsid w:val="00456969"/>
    <w:rsid w:val="00475F50"/>
    <w:rsid w:val="004804A5"/>
    <w:rsid w:val="00503212"/>
    <w:rsid w:val="0055602F"/>
    <w:rsid w:val="00581361"/>
    <w:rsid w:val="005939B6"/>
    <w:rsid w:val="005A42FE"/>
    <w:rsid w:val="00640C1C"/>
    <w:rsid w:val="0064373B"/>
    <w:rsid w:val="00656085"/>
    <w:rsid w:val="0067585B"/>
    <w:rsid w:val="00686DFE"/>
    <w:rsid w:val="0069397F"/>
    <w:rsid w:val="006B3152"/>
    <w:rsid w:val="006C67AC"/>
    <w:rsid w:val="006F715C"/>
    <w:rsid w:val="007250D6"/>
    <w:rsid w:val="007439C4"/>
    <w:rsid w:val="0076103A"/>
    <w:rsid w:val="00763D6E"/>
    <w:rsid w:val="0076586A"/>
    <w:rsid w:val="0078119A"/>
    <w:rsid w:val="007936DA"/>
    <w:rsid w:val="007A4FDB"/>
    <w:rsid w:val="007F794A"/>
    <w:rsid w:val="0082282F"/>
    <w:rsid w:val="008251CE"/>
    <w:rsid w:val="00845C70"/>
    <w:rsid w:val="00887FB8"/>
    <w:rsid w:val="0089163C"/>
    <w:rsid w:val="008A2D93"/>
    <w:rsid w:val="008B592B"/>
    <w:rsid w:val="008E6F68"/>
    <w:rsid w:val="00974CAA"/>
    <w:rsid w:val="009A0011"/>
    <w:rsid w:val="00A43D59"/>
    <w:rsid w:val="00A547ED"/>
    <w:rsid w:val="00A56134"/>
    <w:rsid w:val="00AA3168"/>
    <w:rsid w:val="00AB0357"/>
    <w:rsid w:val="00AD5F5B"/>
    <w:rsid w:val="00B04A40"/>
    <w:rsid w:val="00B35177"/>
    <w:rsid w:val="00B646A0"/>
    <w:rsid w:val="00B6723A"/>
    <w:rsid w:val="00BC7CBE"/>
    <w:rsid w:val="00BD64D9"/>
    <w:rsid w:val="00BE486C"/>
    <w:rsid w:val="00C35AAD"/>
    <w:rsid w:val="00C52067"/>
    <w:rsid w:val="00CA35C0"/>
    <w:rsid w:val="00CA7ABE"/>
    <w:rsid w:val="00CD2EA6"/>
    <w:rsid w:val="00D037B7"/>
    <w:rsid w:val="00D80B39"/>
    <w:rsid w:val="00D85683"/>
    <w:rsid w:val="00D95730"/>
    <w:rsid w:val="00E41397"/>
    <w:rsid w:val="00E43E94"/>
    <w:rsid w:val="00E76B30"/>
    <w:rsid w:val="00EB7176"/>
    <w:rsid w:val="00F0283A"/>
    <w:rsid w:val="00FC4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5481F"/>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uiPriority w:val="1"/>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0">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15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881</Words>
  <Characters>4850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Leidy Johana Mahecha Mahecha</cp:lastModifiedBy>
  <cp:revision>6</cp:revision>
  <dcterms:created xsi:type="dcterms:W3CDTF">2026-07-29T02:24:00Z</dcterms:created>
  <dcterms:modified xsi:type="dcterms:W3CDTF">2026-08-24T20:36:00Z</dcterms:modified>
</cp:coreProperties>
</file>