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4D10BE" w:rsidRDefault="004E03B9" w:rsidP="00B01A5A">
      <w:pPr>
        <w:pStyle w:val="Descripcin"/>
      </w:pPr>
      <w:r w:rsidRPr="004D10BE">
        <w:t xml:space="preserve">DEPARTAMENTO DE </w:t>
      </w:r>
      <w:r w:rsidR="00903A7A" w:rsidRPr="004D10BE">
        <w:t>POLICÍA</w:t>
      </w:r>
      <w:r w:rsidRPr="004D10BE">
        <w:t xml:space="preserve"> AMAZONAS</w:t>
      </w:r>
    </w:p>
    <w:p w14:paraId="22E70A85" w14:textId="77777777" w:rsidR="004C301F" w:rsidRPr="005E47BC"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0F7A98C9" w:rsidR="004E03B9" w:rsidRPr="001C1C79" w:rsidRDefault="00E42E95" w:rsidP="004E03B9">
      <w:pPr>
        <w:pStyle w:val="Ttulo6"/>
        <w:spacing w:before="0" w:after="0" w:line="0" w:lineRule="atLeast"/>
        <w:jc w:val="both"/>
        <w:rPr>
          <w:rFonts w:ascii="Tahoma" w:hAnsi="Tahoma" w:cs="Tahoma"/>
          <w:sz w:val="20"/>
          <w:szCs w:val="20"/>
          <w:lang w:val="es-CO"/>
        </w:rPr>
      </w:pPr>
      <w:r>
        <w:rPr>
          <w:rFonts w:ascii="Tahoma" w:hAnsi="Tahoma" w:cs="Tahoma"/>
          <w:sz w:val="20"/>
          <w:szCs w:val="20"/>
          <w:lang w:val="es-CO"/>
        </w:rPr>
        <w:t>G</w:t>
      </w:r>
      <w:r w:rsidR="004C301F">
        <w:rPr>
          <w:rFonts w:ascii="Tahoma" w:hAnsi="Tahoma" w:cs="Tahoma"/>
          <w:sz w:val="20"/>
          <w:szCs w:val="20"/>
          <w:lang w:val="es-CO"/>
        </w:rPr>
        <w:t>S-</w:t>
      </w:r>
      <w:r w:rsidR="008C5B9E">
        <w:rPr>
          <w:rFonts w:ascii="Tahoma" w:hAnsi="Tahoma" w:cs="Tahoma"/>
          <w:sz w:val="20"/>
          <w:szCs w:val="20"/>
          <w:lang w:val="es-CO"/>
        </w:rPr>
        <w:t>202</w:t>
      </w:r>
      <w:r w:rsidR="00477733">
        <w:rPr>
          <w:rFonts w:ascii="Tahoma" w:hAnsi="Tahoma" w:cs="Tahoma"/>
          <w:sz w:val="20"/>
          <w:szCs w:val="20"/>
          <w:lang w:val="es-CO"/>
        </w:rPr>
        <w:t>6</w:t>
      </w:r>
      <w:r w:rsidR="0040541B">
        <w:rPr>
          <w:rFonts w:ascii="Tahoma" w:hAnsi="Tahoma" w:cs="Tahoma"/>
          <w:sz w:val="20"/>
          <w:szCs w:val="20"/>
          <w:lang w:val="es-CO"/>
        </w:rPr>
        <w:t xml:space="preserve"> – </w:t>
      </w:r>
      <w:r w:rsidR="00ED47F4">
        <w:rPr>
          <w:rFonts w:ascii="Tahoma" w:hAnsi="Tahoma" w:cs="Tahoma"/>
          <w:sz w:val="20"/>
          <w:szCs w:val="20"/>
          <w:lang w:val="es-CO"/>
        </w:rPr>
        <w:t xml:space="preserve">                        </w:t>
      </w:r>
      <w:r w:rsidR="007550A3">
        <w:rPr>
          <w:rFonts w:ascii="Tahoma" w:hAnsi="Tahoma" w:cs="Tahoma"/>
          <w:sz w:val="20"/>
          <w:szCs w:val="20"/>
          <w:lang w:val="es-CO"/>
        </w:rPr>
        <w:t xml:space="preserve">  </w:t>
      </w:r>
      <w:r w:rsidR="009C5755">
        <w:rPr>
          <w:rFonts w:ascii="Tahoma" w:hAnsi="Tahoma" w:cs="Tahoma"/>
          <w:sz w:val="20"/>
          <w:szCs w:val="20"/>
          <w:lang w:val="es-CO"/>
        </w:rPr>
        <w:t xml:space="preserve"> </w:t>
      </w:r>
      <w:r w:rsidR="00F50042">
        <w:rPr>
          <w:rFonts w:ascii="Tahoma" w:hAnsi="Tahoma" w:cs="Tahoma"/>
          <w:sz w:val="20"/>
          <w:szCs w:val="20"/>
          <w:lang w:val="es-CO"/>
        </w:rPr>
        <w:t xml:space="preserve">     </w:t>
      </w:r>
      <w:r w:rsidR="009C5755">
        <w:rPr>
          <w:rFonts w:ascii="Tahoma" w:hAnsi="Tahoma" w:cs="Tahoma"/>
          <w:sz w:val="20"/>
          <w:szCs w:val="20"/>
          <w:lang w:val="es-CO"/>
        </w:rPr>
        <w:t xml:space="preserve"> </w:t>
      </w:r>
      <w:r w:rsidR="007550A3">
        <w:rPr>
          <w:rFonts w:ascii="Tahoma" w:hAnsi="Tahoma" w:cs="Tahoma"/>
          <w:sz w:val="20"/>
          <w:szCs w:val="20"/>
          <w:lang w:val="es-CO"/>
        </w:rPr>
        <w:t xml:space="preserve">     </w:t>
      </w:r>
      <w:r w:rsidR="0040541B">
        <w:rPr>
          <w:rFonts w:ascii="Tahoma" w:hAnsi="Tahoma" w:cs="Tahoma"/>
          <w:sz w:val="20"/>
          <w:szCs w:val="20"/>
          <w:lang w:val="es-CO"/>
        </w:rPr>
        <w:t xml:space="preserve"> </w:t>
      </w:r>
      <w:r w:rsidR="00160E2D">
        <w:rPr>
          <w:rFonts w:ascii="Tahoma" w:hAnsi="Tahoma" w:cs="Tahoma"/>
          <w:sz w:val="20"/>
          <w:szCs w:val="20"/>
          <w:lang w:val="es-CO"/>
        </w:rPr>
        <w:t>/</w:t>
      </w:r>
      <w:r w:rsidR="0051784B">
        <w:rPr>
          <w:rFonts w:ascii="Tahoma" w:hAnsi="Tahoma" w:cs="Tahoma"/>
          <w:sz w:val="20"/>
          <w:szCs w:val="20"/>
          <w:lang w:val="es-CO"/>
        </w:rPr>
        <w:t xml:space="preserve"> </w:t>
      </w:r>
      <w:r w:rsidR="004E03B9" w:rsidRPr="004D10BE">
        <w:rPr>
          <w:rFonts w:ascii="Tahoma" w:hAnsi="Tahoma" w:cs="Tahoma"/>
          <w:sz w:val="20"/>
          <w:szCs w:val="20"/>
          <w:lang w:val="es-CO"/>
        </w:rPr>
        <w:t xml:space="preserve">AREAD </w:t>
      </w:r>
      <w:r w:rsidR="00AC06DC">
        <w:rPr>
          <w:rFonts w:ascii="Tahoma" w:hAnsi="Tahoma" w:cs="Tahoma"/>
          <w:sz w:val="20"/>
          <w:szCs w:val="20"/>
          <w:lang w:val="es-CO"/>
        </w:rPr>
        <w:t>–</w:t>
      </w:r>
      <w:r w:rsidR="004E03B9" w:rsidRPr="004D10BE">
        <w:rPr>
          <w:rFonts w:ascii="Tahoma" w:hAnsi="Tahoma" w:cs="Tahoma"/>
          <w:sz w:val="20"/>
          <w:szCs w:val="20"/>
          <w:lang w:val="es-CO"/>
        </w:rPr>
        <w:t xml:space="preserve"> GRUCO</w:t>
      </w:r>
      <w:r w:rsidR="00AC06DC">
        <w:rPr>
          <w:rFonts w:ascii="Tahoma" w:hAnsi="Tahoma" w:cs="Tahoma"/>
          <w:sz w:val="20"/>
          <w:szCs w:val="20"/>
          <w:lang w:val="es-CO"/>
        </w:rPr>
        <w:t xml:space="preserve"> </w:t>
      </w:r>
      <w:r w:rsidR="0036662B" w:rsidRPr="001C1C79">
        <w:rPr>
          <w:rFonts w:ascii="Tahoma" w:hAnsi="Tahoma" w:cs="Tahoma"/>
          <w:sz w:val="20"/>
          <w:szCs w:val="20"/>
          <w:lang w:val="es-CO"/>
        </w:rPr>
        <w:t>11.</w:t>
      </w:r>
      <w:r w:rsidR="004256AC" w:rsidRPr="001C1C79">
        <w:rPr>
          <w:rFonts w:ascii="Tahoma" w:hAnsi="Tahoma" w:cs="Tahoma"/>
          <w:sz w:val="20"/>
          <w:szCs w:val="20"/>
          <w:lang w:val="es-CO"/>
        </w:rPr>
        <w:t>6</w:t>
      </w:r>
      <w:r w:rsidR="0036662B" w:rsidRPr="001C1C79">
        <w:rPr>
          <w:rFonts w:ascii="Tahoma" w:hAnsi="Tahoma" w:cs="Tahoma"/>
          <w:sz w:val="20"/>
          <w:szCs w:val="20"/>
          <w:lang w:val="es-CO"/>
        </w:rPr>
        <w:t xml:space="preserve">. </w:t>
      </w:r>
    </w:p>
    <w:p w14:paraId="60C0A87E" w14:textId="1062DDEA" w:rsidR="00B215B5" w:rsidRPr="004D10BE" w:rsidRDefault="00B215B5" w:rsidP="00E32161">
      <w:pPr>
        <w:tabs>
          <w:tab w:val="left" w:pos="2058"/>
        </w:tabs>
        <w:spacing w:line="0" w:lineRule="atLeast"/>
        <w:rPr>
          <w:rFonts w:ascii="Tahoma" w:hAnsi="Tahoma" w:cs="Tahoma"/>
          <w:lang w:val="es-CO"/>
        </w:rPr>
      </w:pPr>
    </w:p>
    <w:p w14:paraId="5A0CD405" w14:textId="6BAA60F1" w:rsidR="004E03B9" w:rsidRDefault="004E03B9" w:rsidP="004E03B9">
      <w:pPr>
        <w:pStyle w:val="Ttulo6"/>
        <w:spacing w:before="0" w:after="0" w:line="0" w:lineRule="atLeast"/>
        <w:jc w:val="both"/>
        <w:rPr>
          <w:rFonts w:ascii="Tahoma" w:hAnsi="Tahoma" w:cs="Tahoma"/>
          <w:b w:val="0"/>
          <w:sz w:val="20"/>
          <w:szCs w:val="20"/>
          <w:lang w:val="es-CO"/>
        </w:rPr>
      </w:pPr>
      <w:r w:rsidRPr="004D10BE">
        <w:rPr>
          <w:rFonts w:ascii="Tahoma" w:hAnsi="Tahoma" w:cs="Tahoma"/>
          <w:b w:val="0"/>
          <w:sz w:val="20"/>
          <w:szCs w:val="20"/>
          <w:lang w:val="es-CO"/>
        </w:rPr>
        <w:t>Leticia</w:t>
      </w:r>
      <w:r w:rsidR="00761396">
        <w:rPr>
          <w:rFonts w:ascii="Tahoma" w:hAnsi="Tahoma" w:cs="Tahoma"/>
          <w:b w:val="0"/>
          <w:sz w:val="20"/>
          <w:szCs w:val="20"/>
          <w:lang w:val="es-CO"/>
        </w:rPr>
        <w:t xml:space="preserve"> – </w:t>
      </w:r>
      <w:r w:rsidR="00AB6623" w:rsidRPr="004D10BE">
        <w:rPr>
          <w:rFonts w:ascii="Tahoma" w:hAnsi="Tahoma" w:cs="Tahoma"/>
          <w:b w:val="0"/>
          <w:sz w:val="20"/>
          <w:szCs w:val="20"/>
          <w:lang w:val="es-CO"/>
        </w:rPr>
        <w:t>Amazonas,</w:t>
      </w:r>
      <w:r w:rsidR="00AB6623">
        <w:rPr>
          <w:rFonts w:ascii="Tahoma" w:hAnsi="Tahoma" w:cs="Tahoma"/>
          <w:b w:val="0"/>
          <w:sz w:val="20"/>
          <w:szCs w:val="20"/>
          <w:lang w:val="es-CO"/>
        </w:rPr>
        <w:t xml:space="preserve"> </w:t>
      </w:r>
    </w:p>
    <w:p w14:paraId="4FA4A233" w14:textId="63EFF42B" w:rsidR="004E03B9" w:rsidRPr="004D10BE" w:rsidRDefault="00AB6623" w:rsidP="004E03B9">
      <w:pPr>
        <w:spacing w:line="0" w:lineRule="atLeast"/>
        <w:jc w:val="both"/>
        <w:rPr>
          <w:rFonts w:ascii="Tahoma" w:hAnsi="Tahoma" w:cs="Tahoma"/>
          <w:lang w:val="es-CO"/>
        </w:rPr>
      </w:pPr>
      <w:r>
        <w:rPr>
          <w:rFonts w:ascii="Tahoma" w:hAnsi="Tahoma" w:cs="Tahoma"/>
          <w:lang w:val="es-CO"/>
        </w:rPr>
        <w:t xml:space="preserve"> </w:t>
      </w:r>
    </w:p>
    <w:p w14:paraId="79EF5212" w14:textId="06E36776" w:rsidR="004E03B9" w:rsidRPr="004D10BE" w:rsidRDefault="00D97AF1" w:rsidP="004E03B9">
      <w:pPr>
        <w:pStyle w:val="Sangradetextonormal"/>
        <w:spacing w:after="0" w:line="0" w:lineRule="atLeast"/>
        <w:ind w:left="0"/>
        <w:jc w:val="center"/>
        <w:rPr>
          <w:rFonts w:ascii="Tahoma" w:hAnsi="Tahoma" w:cs="Tahoma"/>
          <w:b/>
          <w:sz w:val="20"/>
          <w:szCs w:val="20"/>
        </w:rPr>
      </w:pPr>
      <w:r w:rsidRPr="004D10BE">
        <w:rPr>
          <w:rFonts w:ascii="Tahoma" w:hAnsi="Tahoma" w:cs="Tahoma"/>
          <w:b/>
          <w:sz w:val="20"/>
          <w:szCs w:val="20"/>
        </w:rPr>
        <w:t>INVITACIÓN PÚBLICA A PRESENTAR OFERTA AL PROCESO DE M</w:t>
      </w:r>
      <w:r w:rsidR="001674D3">
        <w:rPr>
          <w:rFonts w:ascii="Tahoma" w:hAnsi="Tahoma" w:cs="Tahoma"/>
          <w:b/>
          <w:sz w:val="20"/>
          <w:szCs w:val="20"/>
        </w:rPr>
        <w:t>Í</w:t>
      </w:r>
      <w:r w:rsidRPr="004D10BE">
        <w:rPr>
          <w:rFonts w:ascii="Tahoma" w:hAnsi="Tahoma" w:cs="Tahoma"/>
          <w:b/>
          <w:sz w:val="20"/>
          <w:szCs w:val="20"/>
        </w:rPr>
        <w:t>NI</w:t>
      </w:r>
      <w:r w:rsidR="002A20AA">
        <w:rPr>
          <w:rFonts w:ascii="Tahoma" w:hAnsi="Tahoma" w:cs="Tahoma"/>
          <w:b/>
          <w:sz w:val="20"/>
          <w:szCs w:val="20"/>
        </w:rPr>
        <w:t>M</w:t>
      </w:r>
      <w:r w:rsidRPr="004D10BE">
        <w:rPr>
          <w:rFonts w:ascii="Tahoma" w:hAnsi="Tahoma" w:cs="Tahoma"/>
          <w:b/>
          <w:sz w:val="20"/>
          <w:szCs w:val="20"/>
        </w:rPr>
        <w:t xml:space="preserve">A CUANTÍA </w:t>
      </w:r>
    </w:p>
    <w:p w14:paraId="6D2C6AAE" w14:textId="77777777" w:rsidR="004E03B9" w:rsidRPr="004D10BE" w:rsidRDefault="004E03B9" w:rsidP="004E03B9">
      <w:pPr>
        <w:pStyle w:val="Sangradetextonormal"/>
        <w:spacing w:after="0" w:line="0" w:lineRule="atLeast"/>
        <w:ind w:left="0"/>
        <w:jc w:val="center"/>
        <w:rPr>
          <w:rFonts w:ascii="Tahoma" w:hAnsi="Tahoma" w:cs="Tahoma"/>
          <w:b/>
          <w:sz w:val="20"/>
          <w:szCs w:val="20"/>
        </w:rPr>
      </w:pPr>
    </w:p>
    <w:p w14:paraId="5D58D438" w14:textId="3A130E03" w:rsidR="0045345C" w:rsidRDefault="00832FC4" w:rsidP="006F475C">
      <w:pPr>
        <w:pStyle w:val="Sangradetextonormal"/>
        <w:spacing w:after="0" w:line="0" w:lineRule="atLeast"/>
        <w:ind w:left="0"/>
        <w:jc w:val="center"/>
        <w:rPr>
          <w:rFonts w:ascii="Tahoma" w:hAnsi="Tahoma" w:cs="Tahoma"/>
          <w:b/>
          <w:sz w:val="20"/>
          <w:szCs w:val="20"/>
        </w:rPr>
      </w:pPr>
      <w:bookmarkStart w:id="0" w:name="_Hlk147997265"/>
      <w:r w:rsidRPr="007D2883">
        <w:rPr>
          <w:rFonts w:ascii="Tahoma" w:hAnsi="Tahoma" w:cs="Tahoma"/>
          <w:b/>
          <w:sz w:val="20"/>
          <w:szCs w:val="20"/>
        </w:rPr>
        <w:t xml:space="preserve">PN DEAMA MIC </w:t>
      </w:r>
      <w:r w:rsidR="00305B32">
        <w:rPr>
          <w:rFonts w:ascii="Tahoma" w:hAnsi="Tahoma" w:cs="Tahoma"/>
          <w:b/>
          <w:sz w:val="20"/>
          <w:szCs w:val="20"/>
        </w:rPr>
        <w:t>0</w:t>
      </w:r>
      <w:r w:rsidR="00F50042">
        <w:rPr>
          <w:rFonts w:ascii="Tahoma" w:hAnsi="Tahoma" w:cs="Tahoma"/>
          <w:b/>
          <w:sz w:val="20"/>
          <w:szCs w:val="20"/>
        </w:rPr>
        <w:t>4</w:t>
      </w:r>
      <w:r w:rsidR="00EC555E">
        <w:rPr>
          <w:rFonts w:ascii="Tahoma" w:hAnsi="Tahoma" w:cs="Tahoma"/>
          <w:b/>
          <w:sz w:val="20"/>
          <w:szCs w:val="20"/>
        </w:rPr>
        <w:t>6</w:t>
      </w:r>
      <w:r w:rsidR="006B4CB7" w:rsidRPr="007D2883">
        <w:rPr>
          <w:rFonts w:ascii="Tahoma" w:hAnsi="Tahoma" w:cs="Tahoma"/>
          <w:b/>
          <w:sz w:val="20"/>
          <w:szCs w:val="20"/>
        </w:rPr>
        <w:t xml:space="preserve"> </w:t>
      </w:r>
      <w:r w:rsidR="00B81AB4" w:rsidRPr="007D2883">
        <w:rPr>
          <w:rFonts w:ascii="Tahoma" w:hAnsi="Tahoma" w:cs="Tahoma"/>
          <w:b/>
          <w:sz w:val="20"/>
          <w:szCs w:val="20"/>
        </w:rPr>
        <w:t>202</w:t>
      </w:r>
      <w:r w:rsidR="00EC555E">
        <w:rPr>
          <w:rFonts w:ascii="Tahoma" w:hAnsi="Tahoma" w:cs="Tahoma"/>
          <w:b/>
          <w:sz w:val="20"/>
          <w:szCs w:val="20"/>
        </w:rPr>
        <w:t>6</w:t>
      </w:r>
    </w:p>
    <w:bookmarkEnd w:id="0"/>
    <w:p w14:paraId="3D184392" w14:textId="77777777" w:rsidR="00832FC4" w:rsidRPr="005E47BC" w:rsidRDefault="00832FC4" w:rsidP="004E03B9">
      <w:pPr>
        <w:pStyle w:val="Sangradetextonormal"/>
        <w:spacing w:after="0" w:line="0" w:lineRule="atLeast"/>
        <w:ind w:left="0"/>
        <w:jc w:val="center"/>
        <w:rPr>
          <w:sz w:val="20"/>
          <w:szCs w:val="20"/>
        </w:rPr>
      </w:pPr>
    </w:p>
    <w:p w14:paraId="33D24E19" w14:textId="7DB00D9D" w:rsidR="00AD6484" w:rsidRPr="00904CBC" w:rsidRDefault="004E03B9" w:rsidP="00E730C6">
      <w:pPr>
        <w:jc w:val="both"/>
        <w:rPr>
          <w:rFonts w:ascii="Tahoma" w:hAnsi="Tahoma" w:cs="Tahoma"/>
          <w:b/>
        </w:rPr>
      </w:pPr>
      <w:r w:rsidRPr="00DD048A">
        <w:rPr>
          <w:rFonts w:ascii="Tahoma" w:hAnsi="Tahoma" w:cs="Tahoma"/>
          <w:lang w:val="es-CO"/>
        </w:rPr>
        <w:t>LA POLICÍA NACIONAL – DEPARTAMENTO DE POLICÍA AMAZONAS</w:t>
      </w:r>
      <w:r w:rsidR="00AD6484" w:rsidRPr="00DD048A">
        <w:rPr>
          <w:rFonts w:ascii="Tahoma" w:hAnsi="Tahoma" w:cs="Tahoma"/>
          <w:lang w:val="es-MX"/>
        </w:rPr>
        <w:t xml:space="preserve">, invita a </w:t>
      </w:r>
      <w:r w:rsidR="00AD6484" w:rsidRPr="00DD048A">
        <w:rPr>
          <w:rFonts w:ascii="Tahoma" w:hAnsi="Tahoma" w:cs="Tahoma"/>
        </w:rPr>
        <w:t>todas las personas naturales o jurídicas, nacionales o extranjeras domiciliadas o con sucursal en Colombia en Consorcio o Unión Temporal existentes en el mercado Nacional, con capacidad de</w:t>
      </w:r>
      <w:r w:rsidR="005C68B9">
        <w:rPr>
          <w:rFonts w:ascii="Tahoma" w:hAnsi="Tahoma" w:cs="Tahoma"/>
        </w:rPr>
        <w:t xml:space="preserve"> ofertar dentro del proceso contractual </w:t>
      </w:r>
      <w:r w:rsidR="00F01E77">
        <w:rPr>
          <w:rFonts w:ascii="Tahoma" w:hAnsi="Tahoma" w:cs="Tahoma"/>
        </w:rPr>
        <w:t xml:space="preserve">el </w:t>
      </w:r>
      <w:r w:rsidR="005978E7" w:rsidRPr="005978E7">
        <w:rPr>
          <w:rFonts w:ascii="Tahoma" w:hAnsi="Tahoma" w:cs="Tahoma"/>
          <w:b/>
          <w:bCs/>
          <w:i/>
          <w:iCs/>
        </w:rPr>
        <w:t>SERVICIO INTEGRAL DE ASEO PARA LOS DIFERENTES ESPACIOS QUE CONFORMAN LA UNIDAD PRESTADORA DE SALUD AMAZONAS, QUE INCLUYE: PERSONAL CAPACITADO, LAVADO DE TANQUES, ELEMENTOS DE ASEO Y DESINFECCIÓN, MAQUINARIA Y DEMÁS ELEMENTOS NECESARIOS PARA EL ADECUADO ASEO DE LAS INSTALACIONES DE SANIDAD POLICIAL.</w:t>
      </w:r>
      <w:r w:rsidR="005978E7">
        <w:rPr>
          <w:rFonts w:ascii="Tahoma" w:hAnsi="Tahoma" w:cs="Tahoma"/>
          <w:b/>
          <w:bCs/>
          <w:i/>
          <w:iCs/>
        </w:rPr>
        <w:t xml:space="preserve"> </w:t>
      </w:r>
      <w:r w:rsidR="00EA7147" w:rsidRPr="00DD048A">
        <w:rPr>
          <w:rFonts w:ascii="Tahoma" w:hAnsi="Tahoma" w:cs="Tahoma"/>
        </w:rPr>
        <w:t xml:space="preserve">De </w:t>
      </w:r>
      <w:r w:rsidR="00AD6484" w:rsidRPr="00DD048A">
        <w:rPr>
          <w:rFonts w:ascii="Tahoma" w:hAnsi="Tahoma" w:cs="Tahoma"/>
        </w:rPr>
        <w:t>acuerdo</w:t>
      </w:r>
      <w:r w:rsidR="00AD6484">
        <w:rPr>
          <w:rFonts w:ascii="Tahoma" w:hAnsi="Tahoma" w:cs="Tahoma"/>
        </w:rPr>
        <w:t xml:space="preserve"> a las condiciones</w:t>
      </w:r>
      <w:r w:rsidR="00EC398B">
        <w:rPr>
          <w:rFonts w:ascii="Tahoma" w:hAnsi="Tahoma" w:cs="Tahoma"/>
        </w:rPr>
        <w:t xml:space="preserve">, jurídicas, </w:t>
      </w:r>
      <w:r w:rsidR="00AD6484">
        <w:rPr>
          <w:rFonts w:ascii="Tahoma" w:hAnsi="Tahoma" w:cs="Tahoma"/>
        </w:rPr>
        <w:t>técnicas</w:t>
      </w:r>
      <w:r w:rsidR="00EC398B">
        <w:rPr>
          <w:rFonts w:ascii="Tahoma" w:hAnsi="Tahoma" w:cs="Tahoma"/>
        </w:rPr>
        <w:t xml:space="preserve"> y económicas </w:t>
      </w:r>
      <w:r w:rsidR="00AD6484">
        <w:rPr>
          <w:rFonts w:ascii="Tahoma" w:hAnsi="Tahoma" w:cs="Tahoma"/>
        </w:rPr>
        <w:t>mínimas establecidas</w:t>
      </w:r>
      <w:r w:rsidR="00EC398B">
        <w:rPr>
          <w:rFonts w:ascii="Tahoma" w:hAnsi="Tahoma" w:cs="Tahoma"/>
        </w:rPr>
        <w:t xml:space="preserve">. </w:t>
      </w:r>
    </w:p>
    <w:p w14:paraId="260AE22F" w14:textId="77777777" w:rsidR="00AD6484" w:rsidRPr="000D4213" w:rsidRDefault="00AD6484" w:rsidP="00AD6484">
      <w:pPr>
        <w:jc w:val="both"/>
        <w:rPr>
          <w:rFonts w:ascii="Tahoma" w:hAnsi="Tahoma" w:cs="Tahoma"/>
        </w:rPr>
      </w:pPr>
    </w:p>
    <w:p w14:paraId="0A93FB65" w14:textId="77777777" w:rsidR="00AD6484" w:rsidRPr="005978E7" w:rsidRDefault="00AD6484" w:rsidP="00AD6484">
      <w:pPr>
        <w:jc w:val="both"/>
        <w:rPr>
          <w:rFonts w:ascii="Tahoma" w:hAnsi="Tahoma" w:cs="Tahoma"/>
          <w:b/>
          <w:lang w:val="es-MX"/>
        </w:rPr>
      </w:pPr>
      <w:r w:rsidRPr="005978E7">
        <w:rPr>
          <w:rFonts w:ascii="Tahoma" w:hAnsi="Tahoma" w:cs="Tahoma"/>
          <w:b/>
          <w:lang w:val="es-MX"/>
        </w:rPr>
        <w:t>MODALIDAD DE SELECCIÓN</w:t>
      </w:r>
    </w:p>
    <w:p w14:paraId="6A200EC1" w14:textId="77777777" w:rsidR="00AD6484" w:rsidRPr="005E47BC" w:rsidRDefault="00AD6484" w:rsidP="00AD6484">
      <w:pPr>
        <w:jc w:val="both"/>
        <w:rPr>
          <w:rFonts w:ascii="Tahoma" w:eastAsia="Calibri" w:hAnsi="Tahoma" w:cs="Tahoma"/>
          <w:lang w:val="es-CO"/>
        </w:rPr>
      </w:pPr>
    </w:p>
    <w:p w14:paraId="6AE303BD" w14:textId="77777777" w:rsidR="004E03B9" w:rsidRPr="005978E7" w:rsidRDefault="004E03B9" w:rsidP="004E03B9">
      <w:pPr>
        <w:jc w:val="both"/>
        <w:rPr>
          <w:rFonts w:ascii="Tahoma" w:hAnsi="Tahoma" w:cs="Tahoma"/>
          <w:lang w:val="es-CO"/>
        </w:rPr>
      </w:pPr>
      <w:r w:rsidRPr="005978E7">
        <w:rPr>
          <w:rFonts w:ascii="Tahoma" w:hAnsi="Tahoma" w:cs="Tahoma"/>
          <w:lang w:val="es-CO"/>
        </w:rPr>
        <w:t>El presente proceso de contratación se adelantará por modalidad de SELECCIÓN DE MÍNIMA CUANTÍA, según lo establecido en la Ley 1474 de 2011 “</w:t>
      </w:r>
      <w:r w:rsidRPr="005978E7">
        <w:rPr>
          <w:rFonts w:ascii="Tahoma" w:hAnsi="Tahoma" w:cs="Tahoma"/>
          <w:i/>
          <w:iCs/>
          <w:lang w:val="es-CO"/>
        </w:rPr>
        <w:t>Por la cual se dictan normas orientadas a fortalecer los mecanismos de prevención, investigación y sanción de los actos de corrupción y la efectividad de control de la gestión pública</w:t>
      </w:r>
      <w:r w:rsidRPr="005978E7">
        <w:rPr>
          <w:rFonts w:ascii="Tahoma" w:hAnsi="Tahoma" w:cs="Tahoma"/>
          <w:lang w:val="es-CO"/>
        </w:rPr>
        <w:t>”. Decreto No. 1082 de 2015, “</w:t>
      </w:r>
      <w:r w:rsidRPr="005978E7">
        <w:rPr>
          <w:rFonts w:ascii="Tahoma" w:hAnsi="Tahoma" w:cs="Tahoma"/>
          <w:i/>
          <w:iCs/>
          <w:lang w:val="es-CO"/>
        </w:rPr>
        <w:t>por medio del cual se expide el decreto único reglamentario del sector administrativo de planeación nacional</w:t>
      </w:r>
      <w:r w:rsidRPr="005978E7">
        <w:rPr>
          <w:rFonts w:ascii="Tahoma" w:hAnsi="Tahoma" w:cs="Tahoma"/>
          <w:lang w:val="es-CO"/>
        </w:rPr>
        <w:t>”. Resolución 03049 de fecha de 2014, “</w:t>
      </w:r>
      <w:r w:rsidRPr="005978E7">
        <w:rPr>
          <w:rFonts w:ascii="Tahoma" w:hAnsi="Tahoma" w:cs="Tahoma"/>
          <w:i/>
          <w:iCs/>
          <w:lang w:val="es-CO"/>
        </w:rPr>
        <w:t>por la cual se adopta el Manual de Contratación de la Policía Nacional</w:t>
      </w:r>
      <w:r w:rsidRPr="005978E7">
        <w:rPr>
          <w:rFonts w:ascii="Tahoma" w:hAnsi="Tahoma" w:cs="Tahoma"/>
          <w:lang w:val="es-CO"/>
        </w:rPr>
        <w:t>” y resolución 00090 del 15 de enero de 2018 “</w:t>
      </w:r>
      <w:r w:rsidRPr="005978E7">
        <w:rPr>
          <w:rFonts w:ascii="Tahoma" w:hAnsi="Tahoma" w:cs="Tahoma"/>
          <w:i/>
          <w:iCs/>
          <w:lang w:val="es-CO"/>
        </w:rPr>
        <w:t>Por la cual se actualiza, modifica y complementa el Manual de Contratación de la Policía Nacional, adoptado mediante Resolución 03049 de 2014</w:t>
      </w:r>
      <w:r w:rsidRPr="005978E7">
        <w:rPr>
          <w:rFonts w:ascii="Tahoma" w:hAnsi="Tahoma" w:cs="Tahoma"/>
          <w:lang w:val="es-CO"/>
        </w:rPr>
        <w:t>”</w:t>
      </w:r>
      <w:r w:rsidR="00FE4469" w:rsidRPr="005978E7">
        <w:rPr>
          <w:rFonts w:ascii="Tahoma" w:hAnsi="Tahoma" w:cs="Tahoma"/>
          <w:lang w:val="es-CO"/>
        </w:rPr>
        <w:t xml:space="preserve"> </w:t>
      </w:r>
      <w:r w:rsidRPr="005978E7">
        <w:rPr>
          <w:rFonts w:ascii="Tahoma" w:hAnsi="Tahoma" w:cs="Tahoma"/>
          <w:lang w:val="es-CO"/>
        </w:rPr>
        <w:t xml:space="preserve"> </w:t>
      </w:r>
    </w:p>
    <w:p w14:paraId="22134CA5" w14:textId="77777777" w:rsidR="004E03B9" w:rsidRPr="005978E7" w:rsidRDefault="004E03B9" w:rsidP="00AD6484">
      <w:pPr>
        <w:jc w:val="both"/>
        <w:rPr>
          <w:rFonts w:ascii="Tahoma" w:eastAsia="Calibri" w:hAnsi="Tahoma" w:cs="Tahoma"/>
          <w:lang w:val="es-CO"/>
        </w:rPr>
      </w:pPr>
    </w:p>
    <w:p w14:paraId="59700778" w14:textId="77777777" w:rsidR="00AD6484" w:rsidRPr="005978E7" w:rsidRDefault="00AD6484" w:rsidP="00AD6484">
      <w:pPr>
        <w:jc w:val="both"/>
        <w:rPr>
          <w:rFonts w:ascii="Tahoma" w:hAnsi="Tahoma" w:cs="Tahoma"/>
        </w:rPr>
      </w:pPr>
      <w:r w:rsidRPr="005978E7">
        <w:rPr>
          <w:rFonts w:ascii="Tahoma" w:hAnsi="Tahoma" w:cs="Tahoma"/>
        </w:rPr>
        <w:t>Las condiciones de la presente invitación son las siguientes:</w:t>
      </w:r>
    </w:p>
    <w:p w14:paraId="39DB62E8" w14:textId="77777777" w:rsidR="00AD6484" w:rsidRPr="005978E7" w:rsidRDefault="00AD6484" w:rsidP="00AD6484">
      <w:pPr>
        <w:jc w:val="both"/>
        <w:rPr>
          <w:rFonts w:ascii="Tahoma" w:hAnsi="Tahoma" w:cs="Tahoma"/>
          <w:highlight w:val="yellow"/>
        </w:rPr>
      </w:pPr>
    </w:p>
    <w:p w14:paraId="0E29DD6C" w14:textId="4C668520" w:rsidR="00AD6484" w:rsidRPr="005978E7" w:rsidRDefault="00AD6484" w:rsidP="00E9326B">
      <w:pPr>
        <w:numPr>
          <w:ilvl w:val="0"/>
          <w:numId w:val="1"/>
        </w:numPr>
        <w:suppressAutoHyphens/>
        <w:jc w:val="both"/>
        <w:textAlignment w:val="baseline"/>
      </w:pPr>
      <w:r w:rsidRPr="005978E7">
        <w:rPr>
          <w:rFonts w:ascii="Tahoma" w:hAnsi="Tahoma" w:cs="Tahoma"/>
          <w:b/>
        </w:rPr>
        <w:t xml:space="preserve">  </w:t>
      </w:r>
      <w:r w:rsidRPr="005978E7">
        <w:rPr>
          <w:rFonts w:ascii="Tahoma" w:hAnsi="Tahoma" w:cs="Tahoma"/>
          <w:b/>
          <w:bCs/>
        </w:rPr>
        <w:t>DATOS DEL PROCESO</w:t>
      </w:r>
    </w:p>
    <w:p w14:paraId="3A74F4E5" w14:textId="77777777" w:rsidR="00D846CB" w:rsidRPr="005978E7" w:rsidRDefault="00D846CB" w:rsidP="00E9326B">
      <w:pPr>
        <w:suppressAutoHyphens/>
        <w:jc w:val="both"/>
        <w:textAlignment w:val="baseline"/>
        <w:rPr>
          <w:sz w:val="10"/>
          <w:szCs w:val="10"/>
          <w:highlight w:val="yellow"/>
        </w:rPr>
      </w:pPr>
    </w:p>
    <w:tbl>
      <w:tblPr>
        <w:tblpPr w:leftFromText="141" w:rightFromText="141" w:vertAnchor="text" w:tblpXSpec="center" w:tblpY="1"/>
        <w:tblOverlap w:val="never"/>
        <w:tblW w:w="0" w:type="auto"/>
        <w:tblLayout w:type="fixed"/>
        <w:tblCellMar>
          <w:left w:w="10" w:type="dxa"/>
          <w:right w:w="10" w:type="dxa"/>
        </w:tblCellMar>
        <w:tblLook w:val="0000" w:firstRow="0" w:lastRow="0" w:firstColumn="0" w:lastColumn="0" w:noHBand="0" w:noVBand="0"/>
      </w:tblPr>
      <w:tblGrid>
        <w:gridCol w:w="2830"/>
        <w:gridCol w:w="7224"/>
      </w:tblGrid>
      <w:tr w:rsidR="00AF63A7" w:rsidRPr="005978E7" w14:paraId="17E65FAF" w14:textId="77777777" w:rsidTr="00F3088F">
        <w:trPr>
          <w:trHeight w:val="2967"/>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27DA68" w14:textId="21E1A23F" w:rsidR="008E7D24" w:rsidRPr="008E7D24" w:rsidRDefault="00D52205" w:rsidP="00F3088F">
            <w:pPr>
              <w:pStyle w:val="Textoindependiente"/>
              <w:numPr>
                <w:ilvl w:val="1"/>
                <w:numId w:val="32"/>
              </w:numPr>
              <w:ind w:left="629" w:hanging="567"/>
              <w:rPr>
                <w:rFonts w:ascii="Tahoma" w:hAnsi="Tahoma" w:cs="Tahoma"/>
                <w:b/>
                <w:bCs/>
                <w:sz w:val="20"/>
              </w:rPr>
            </w:pPr>
            <w:r w:rsidRPr="008E7D24">
              <w:rPr>
                <w:rFonts w:ascii="Tahoma" w:hAnsi="Tahoma" w:cs="Tahoma"/>
                <w:b/>
                <w:bCs/>
                <w:sz w:val="20"/>
                <w:lang w:val="es-CO"/>
              </w:rPr>
              <w:t>Objeto</w:t>
            </w:r>
          </w:p>
          <w:p w14:paraId="77202C75" w14:textId="0D636987" w:rsidR="008E7D24" w:rsidRPr="005978E7" w:rsidRDefault="008E7D24" w:rsidP="00F3088F">
            <w:pPr>
              <w:pStyle w:val="Textoindependiente"/>
              <w:ind w:left="629"/>
              <w:rPr>
                <w:rFonts w:ascii="Tahoma" w:hAnsi="Tahoma" w:cs="Tahoma"/>
                <w:b/>
                <w:bCs/>
                <w:sz w:val="20"/>
              </w:rPr>
            </w:pP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88111A" w14:textId="3B7825E9" w:rsidR="007951BC" w:rsidRPr="004C09B2" w:rsidRDefault="005978E7" w:rsidP="008C0F46">
            <w:pPr>
              <w:jc w:val="both"/>
              <w:rPr>
                <w:rFonts w:ascii="Tahoma" w:hAnsi="Tahoma" w:cs="Tahoma"/>
                <w:i/>
                <w:iCs/>
              </w:rPr>
            </w:pPr>
            <w:r w:rsidRPr="004C09B2">
              <w:rPr>
                <w:rFonts w:ascii="Tahoma" w:hAnsi="Tahoma" w:cs="Tahoma"/>
                <w:b/>
                <w:bCs/>
                <w:i/>
                <w:iCs/>
              </w:rPr>
              <w:t>SERVICIO INTEGRAL DE ASEO PARA LOS DIFERENTES ESPACIOS QUE CONFORMAN LA UNIDAD PRESTADORA DE SALUD AMAZONAS, QUE INCLUYE: PERSONAL CAPACITADO, LAVADO DE TANQUES, ELEMENTOS DE ASEO Y DESINFECCIÓN, MAQUINARIA Y DEMÁS ELEMENTOS NECESARIOS PARA EL ADECUADO ASEO DE LAS INSTALACIONES DE SANIDAD POLICIAL</w:t>
            </w:r>
            <w:r w:rsidRPr="004C09B2">
              <w:rPr>
                <w:rFonts w:ascii="Tahoma" w:hAnsi="Tahoma" w:cs="Tahoma"/>
                <w:i/>
                <w:iCs/>
              </w:rPr>
              <w:t xml:space="preserve">. </w:t>
            </w:r>
          </w:p>
          <w:p w14:paraId="119C6EB5" w14:textId="77777777" w:rsidR="005978E7" w:rsidRPr="004A7E7B" w:rsidRDefault="005978E7" w:rsidP="008C0F46">
            <w:pPr>
              <w:jc w:val="both"/>
              <w:rPr>
                <w:rFonts w:ascii="Tahoma" w:hAnsi="Tahoma" w:cs="Tahoma"/>
                <w:b/>
                <w:sz w:val="10"/>
                <w:szCs w:val="10"/>
                <w:highlight w:val="yellow"/>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725"/>
              <w:gridCol w:w="939"/>
              <w:gridCol w:w="1529"/>
              <w:gridCol w:w="1223"/>
            </w:tblGrid>
            <w:tr w:rsidR="00587C10" w:rsidRPr="005978E7" w14:paraId="24E453D7" w14:textId="77777777" w:rsidTr="00881D4B">
              <w:trPr>
                <w:trHeight w:val="243"/>
              </w:trPr>
              <w:tc>
                <w:tcPr>
                  <w:tcW w:w="1516" w:type="dxa"/>
                  <w:shd w:val="clear" w:color="auto" w:fill="00B0F0"/>
                  <w:vAlign w:val="center"/>
                </w:tcPr>
                <w:p w14:paraId="59FE61E4" w14:textId="77777777" w:rsidR="00587C10" w:rsidRPr="005978E7" w:rsidRDefault="00587C10" w:rsidP="002A20AA">
                  <w:pPr>
                    <w:framePr w:hSpace="141" w:wrap="around" w:vAnchor="text" w:hAnchor="text" w:xAlign="center" w:y="1"/>
                    <w:suppressOverlap/>
                    <w:jc w:val="center"/>
                    <w:rPr>
                      <w:rFonts w:eastAsia="MS Mincho"/>
                      <w:b/>
                      <w:bCs/>
                      <w:color w:val="FFFFFF" w:themeColor="background1"/>
                      <w:sz w:val="16"/>
                      <w:szCs w:val="16"/>
                    </w:rPr>
                  </w:pPr>
                  <w:r w:rsidRPr="005978E7">
                    <w:rPr>
                      <w:rFonts w:eastAsia="MS Mincho"/>
                      <w:b/>
                      <w:bCs/>
                      <w:color w:val="FFFFFF" w:themeColor="background1"/>
                      <w:sz w:val="16"/>
                      <w:szCs w:val="16"/>
                    </w:rPr>
                    <w:t>CLASIFICACIÓN UNSPSC</w:t>
                  </w:r>
                </w:p>
              </w:tc>
              <w:tc>
                <w:tcPr>
                  <w:tcW w:w="1725" w:type="dxa"/>
                  <w:shd w:val="clear" w:color="auto" w:fill="00B0F0"/>
                  <w:vAlign w:val="center"/>
                </w:tcPr>
                <w:p w14:paraId="0EFE571A" w14:textId="77777777" w:rsidR="00587C10" w:rsidRPr="005978E7" w:rsidRDefault="00587C10" w:rsidP="002A20AA">
                  <w:pPr>
                    <w:framePr w:hSpace="141" w:wrap="around" w:vAnchor="text" w:hAnchor="text" w:xAlign="center" w:y="1"/>
                    <w:suppressOverlap/>
                    <w:jc w:val="center"/>
                    <w:rPr>
                      <w:rFonts w:eastAsia="MS Mincho"/>
                      <w:b/>
                      <w:bCs/>
                      <w:color w:val="FFFFFF" w:themeColor="background1"/>
                      <w:sz w:val="16"/>
                      <w:szCs w:val="16"/>
                    </w:rPr>
                  </w:pPr>
                  <w:r w:rsidRPr="005978E7">
                    <w:rPr>
                      <w:rFonts w:eastAsia="MS Mincho"/>
                      <w:b/>
                      <w:bCs/>
                      <w:color w:val="FFFFFF" w:themeColor="background1"/>
                      <w:sz w:val="16"/>
                      <w:szCs w:val="16"/>
                    </w:rPr>
                    <w:t>SEGMENTO</w:t>
                  </w:r>
                </w:p>
              </w:tc>
              <w:tc>
                <w:tcPr>
                  <w:tcW w:w="939" w:type="dxa"/>
                  <w:shd w:val="clear" w:color="auto" w:fill="00B0F0"/>
                  <w:vAlign w:val="center"/>
                </w:tcPr>
                <w:p w14:paraId="4E6029CE" w14:textId="77777777" w:rsidR="00587C10" w:rsidRPr="005978E7" w:rsidRDefault="00587C10" w:rsidP="002A20AA">
                  <w:pPr>
                    <w:framePr w:hSpace="141" w:wrap="around" w:vAnchor="text" w:hAnchor="text" w:xAlign="center" w:y="1"/>
                    <w:suppressOverlap/>
                    <w:jc w:val="center"/>
                    <w:rPr>
                      <w:rFonts w:eastAsia="MS Mincho"/>
                      <w:b/>
                      <w:bCs/>
                      <w:color w:val="FFFFFF" w:themeColor="background1"/>
                      <w:sz w:val="16"/>
                      <w:szCs w:val="16"/>
                    </w:rPr>
                  </w:pPr>
                  <w:r w:rsidRPr="005978E7">
                    <w:rPr>
                      <w:rFonts w:eastAsia="MS Mincho"/>
                      <w:b/>
                      <w:bCs/>
                      <w:color w:val="FFFFFF" w:themeColor="background1"/>
                      <w:sz w:val="16"/>
                      <w:szCs w:val="16"/>
                    </w:rPr>
                    <w:t>FAMILIA</w:t>
                  </w:r>
                </w:p>
              </w:tc>
              <w:tc>
                <w:tcPr>
                  <w:tcW w:w="1529" w:type="dxa"/>
                  <w:shd w:val="clear" w:color="auto" w:fill="00B0F0"/>
                  <w:vAlign w:val="center"/>
                </w:tcPr>
                <w:p w14:paraId="5A30A7DD" w14:textId="77777777" w:rsidR="00587C10" w:rsidRPr="005978E7" w:rsidRDefault="00587C10" w:rsidP="002A20AA">
                  <w:pPr>
                    <w:framePr w:hSpace="141" w:wrap="around" w:vAnchor="text" w:hAnchor="text" w:xAlign="center" w:y="1"/>
                    <w:suppressOverlap/>
                    <w:jc w:val="center"/>
                    <w:rPr>
                      <w:rFonts w:eastAsia="MS Mincho"/>
                      <w:b/>
                      <w:bCs/>
                      <w:color w:val="FFFFFF" w:themeColor="background1"/>
                      <w:sz w:val="16"/>
                      <w:szCs w:val="16"/>
                    </w:rPr>
                  </w:pPr>
                  <w:r w:rsidRPr="005978E7">
                    <w:rPr>
                      <w:rFonts w:eastAsia="MS Mincho"/>
                      <w:b/>
                      <w:bCs/>
                      <w:color w:val="FFFFFF" w:themeColor="background1"/>
                      <w:sz w:val="16"/>
                      <w:szCs w:val="16"/>
                    </w:rPr>
                    <w:t>CLASE</w:t>
                  </w:r>
                </w:p>
              </w:tc>
              <w:tc>
                <w:tcPr>
                  <w:tcW w:w="1223" w:type="dxa"/>
                  <w:shd w:val="clear" w:color="auto" w:fill="00B0F0"/>
                  <w:vAlign w:val="center"/>
                </w:tcPr>
                <w:p w14:paraId="17A4B5EF" w14:textId="77777777" w:rsidR="00587C10" w:rsidRPr="005978E7" w:rsidRDefault="00587C10" w:rsidP="002A20AA">
                  <w:pPr>
                    <w:framePr w:hSpace="141" w:wrap="around" w:vAnchor="text" w:hAnchor="text" w:xAlign="center" w:y="1"/>
                    <w:suppressOverlap/>
                    <w:jc w:val="center"/>
                    <w:rPr>
                      <w:rFonts w:eastAsia="MS Mincho"/>
                      <w:b/>
                      <w:bCs/>
                      <w:color w:val="FFFFFF" w:themeColor="background1"/>
                      <w:sz w:val="16"/>
                      <w:szCs w:val="16"/>
                    </w:rPr>
                  </w:pPr>
                  <w:r w:rsidRPr="005978E7">
                    <w:rPr>
                      <w:rFonts w:eastAsia="MS Mincho"/>
                      <w:b/>
                      <w:bCs/>
                      <w:color w:val="FFFFFF" w:themeColor="background1"/>
                      <w:sz w:val="16"/>
                      <w:szCs w:val="16"/>
                    </w:rPr>
                    <w:t>PRODUCTO</w:t>
                  </w:r>
                </w:p>
              </w:tc>
            </w:tr>
            <w:tr w:rsidR="007951BC" w:rsidRPr="005978E7" w14:paraId="6126FABA" w14:textId="77777777" w:rsidTr="00881D4B">
              <w:trPr>
                <w:trHeight w:val="252"/>
              </w:trPr>
              <w:tc>
                <w:tcPr>
                  <w:tcW w:w="1516" w:type="dxa"/>
                  <w:vAlign w:val="center"/>
                </w:tcPr>
                <w:p w14:paraId="6671138E" w14:textId="06E6CECC" w:rsidR="007951BC" w:rsidRPr="005978E7" w:rsidRDefault="005978E7" w:rsidP="002A20AA">
                  <w:pPr>
                    <w:framePr w:hSpace="141" w:wrap="around" w:vAnchor="text" w:hAnchor="text" w:xAlign="center" w:y="1"/>
                    <w:suppressOverlap/>
                    <w:jc w:val="center"/>
                    <w:rPr>
                      <w:rFonts w:eastAsia="MS Mincho"/>
                      <w:color w:val="FF0000"/>
                      <w:sz w:val="16"/>
                      <w:szCs w:val="16"/>
                    </w:rPr>
                  </w:pPr>
                  <w:r>
                    <w:rPr>
                      <w:color w:val="000000"/>
                      <w:sz w:val="16"/>
                      <w:szCs w:val="16"/>
                    </w:rPr>
                    <w:t>76111501</w:t>
                  </w:r>
                </w:p>
              </w:tc>
              <w:tc>
                <w:tcPr>
                  <w:tcW w:w="1725" w:type="dxa"/>
                  <w:vAlign w:val="center"/>
                </w:tcPr>
                <w:p w14:paraId="1B080E1F" w14:textId="35F5B343" w:rsidR="007951BC" w:rsidRPr="005978E7" w:rsidRDefault="005978E7" w:rsidP="002A20AA">
                  <w:pPr>
                    <w:framePr w:hSpace="141" w:wrap="around" w:vAnchor="text" w:hAnchor="text" w:xAlign="center" w:y="1"/>
                    <w:suppressOverlap/>
                    <w:jc w:val="both"/>
                    <w:rPr>
                      <w:rFonts w:eastAsia="MS Mincho"/>
                      <w:color w:val="FF0000"/>
                      <w:sz w:val="16"/>
                      <w:szCs w:val="16"/>
                    </w:rPr>
                  </w:pPr>
                  <w:r w:rsidRPr="005978E7">
                    <w:rPr>
                      <w:color w:val="000000"/>
                      <w:sz w:val="16"/>
                      <w:szCs w:val="16"/>
                    </w:rPr>
                    <w:t>Servicios de limpieza, descontaminación y tratamiento de residuos</w:t>
                  </w:r>
                </w:p>
              </w:tc>
              <w:tc>
                <w:tcPr>
                  <w:tcW w:w="939" w:type="dxa"/>
                  <w:vAlign w:val="center"/>
                </w:tcPr>
                <w:p w14:paraId="1F128571" w14:textId="06BC38AD" w:rsidR="007951BC" w:rsidRPr="005978E7" w:rsidRDefault="005978E7" w:rsidP="002A20AA">
                  <w:pPr>
                    <w:framePr w:hSpace="141" w:wrap="around" w:vAnchor="text" w:hAnchor="text" w:xAlign="center" w:y="1"/>
                    <w:suppressOverlap/>
                    <w:jc w:val="both"/>
                    <w:rPr>
                      <w:rFonts w:eastAsia="MS Mincho"/>
                      <w:color w:val="FF0000"/>
                      <w:sz w:val="16"/>
                      <w:szCs w:val="16"/>
                    </w:rPr>
                  </w:pPr>
                  <w:r w:rsidRPr="005978E7">
                    <w:rPr>
                      <w:color w:val="000000"/>
                      <w:sz w:val="16"/>
                      <w:szCs w:val="16"/>
                    </w:rPr>
                    <w:t>Servicios aseo y limpieza</w:t>
                  </w:r>
                </w:p>
              </w:tc>
              <w:tc>
                <w:tcPr>
                  <w:tcW w:w="1529" w:type="dxa"/>
                  <w:vAlign w:val="center"/>
                </w:tcPr>
                <w:p w14:paraId="24961326" w14:textId="046C5361" w:rsidR="007951BC" w:rsidRPr="005978E7" w:rsidRDefault="005978E7" w:rsidP="002A20AA">
                  <w:pPr>
                    <w:framePr w:hSpace="141" w:wrap="around" w:vAnchor="text" w:hAnchor="text" w:xAlign="center" w:y="1"/>
                    <w:suppressOverlap/>
                    <w:jc w:val="both"/>
                    <w:rPr>
                      <w:rFonts w:eastAsia="MS Mincho"/>
                      <w:color w:val="FF0000"/>
                      <w:sz w:val="16"/>
                      <w:szCs w:val="16"/>
                    </w:rPr>
                  </w:pPr>
                  <w:r w:rsidRPr="005978E7">
                    <w:rPr>
                      <w:color w:val="000000"/>
                      <w:sz w:val="16"/>
                      <w:szCs w:val="16"/>
                    </w:rPr>
                    <w:t>Servicios de limpieza y mantenimiento de edificios generales y de oficina</w:t>
                  </w:r>
                </w:p>
              </w:tc>
              <w:tc>
                <w:tcPr>
                  <w:tcW w:w="1223" w:type="dxa"/>
                  <w:vAlign w:val="center"/>
                </w:tcPr>
                <w:p w14:paraId="2C695D24" w14:textId="7F6DC30B" w:rsidR="007951BC" w:rsidRPr="005978E7" w:rsidRDefault="005978E7" w:rsidP="002A20AA">
                  <w:pPr>
                    <w:framePr w:hSpace="141" w:wrap="around" w:vAnchor="text" w:hAnchor="text" w:xAlign="center" w:y="1"/>
                    <w:suppressOverlap/>
                    <w:jc w:val="both"/>
                    <w:rPr>
                      <w:rFonts w:eastAsia="MS Mincho"/>
                      <w:color w:val="000000" w:themeColor="text1"/>
                      <w:sz w:val="16"/>
                      <w:szCs w:val="16"/>
                    </w:rPr>
                  </w:pPr>
                  <w:r w:rsidRPr="005978E7">
                    <w:rPr>
                      <w:color w:val="000000"/>
                      <w:sz w:val="16"/>
                      <w:szCs w:val="16"/>
                    </w:rPr>
                    <w:t>Servicios de limpieza de edificios</w:t>
                  </w:r>
                </w:p>
              </w:tc>
            </w:tr>
          </w:tbl>
          <w:p w14:paraId="2856757F" w14:textId="0EC2F76D" w:rsidR="00F64ECA" w:rsidRPr="005978E7" w:rsidRDefault="00F64ECA" w:rsidP="008C0F46">
            <w:pPr>
              <w:jc w:val="both"/>
              <w:rPr>
                <w:rFonts w:ascii="Tahoma" w:hAnsi="Tahoma" w:cs="Tahoma"/>
                <w:highlight w:val="yellow"/>
              </w:rPr>
            </w:pPr>
          </w:p>
        </w:tc>
      </w:tr>
      <w:tr w:rsidR="00AF63A7" w:rsidRPr="005978E7" w14:paraId="57CF2E46" w14:textId="77777777" w:rsidTr="00F3088F">
        <w:trPr>
          <w:trHeight w:val="77"/>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F1682E" w14:textId="25A60793" w:rsidR="00AD6484" w:rsidRPr="005978E7" w:rsidRDefault="00AD6484" w:rsidP="00F3088F">
            <w:pPr>
              <w:pStyle w:val="Textoindependiente"/>
              <w:numPr>
                <w:ilvl w:val="1"/>
                <w:numId w:val="32"/>
              </w:numPr>
              <w:ind w:left="629" w:hanging="567"/>
              <w:rPr>
                <w:rFonts w:ascii="Tahoma" w:hAnsi="Tahoma" w:cs="Tahoma"/>
                <w:b/>
                <w:bCs/>
                <w:sz w:val="20"/>
              </w:rPr>
            </w:pPr>
            <w:r w:rsidRPr="008E7D24">
              <w:rPr>
                <w:rFonts w:ascii="Tahoma" w:hAnsi="Tahoma" w:cs="Tahoma"/>
                <w:b/>
                <w:bCs/>
                <w:sz w:val="20"/>
                <w:lang w:val="es-CO"/>
              </w:rPr>
              <w:t xml:space="preserve">Presupuesto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C28647" w14:textId="3BB7F611" w:rsidR="003C0E23" w:rsidRDefault="00E005D8" w:rsidP="005978E7">
            <w:pPr>
              <w:jc w:val="both"/>
              <w:rPr>
                <w:rFonts w:ascii="Tahoma" w:hAnsi="Tahoma" w:cs="Tahoma"/>
                <w:lang w:val="es-CO"/>
              </w:rPr>
            </w:pPr>
            <w:r w:rsidRPr="00E005D8">
              <w:rPr>
                <w:rFonts w:ascii="Tahoma" w:hAnsi="Tahoma" w:cs="Tahoma"/>
                <w:lang w:val="es-CO"/>
              </w:rPr>
              <w:t>El valor estimado del presente proceso es la suma de</w:t>
            </w:r>
            <w:r>
              <w:rPr>
                <w:rFonts w:ascii="Tahoma" w:hAnsi="Tahoma" w:cs="Tahoma"/>
                <w:lang w:val="es-CO"/>
              </w:rPr>
              <w:t xml:space="preserve"> </w:t>
            </w:r>
            <w:r w:rsidR="00AD5557" w:rsidRPr="00AD5557">
              <w:rPr>
                <w:rFonts w:ascii="Tahoma" w:hAnsi="Tahoma" w:cs="Tahoma"/>
                <w:b/>
                <w:bCs/>
                <w:i/>
                <w:iCs/>
                <w:lang w:val="es-CO"/>
              </w:rPr>
              <w:t>QUINCE MILLONES NOVECIENTOS DIECIOCHO MIL NOVECIENTOS NOVENTA Y NUEVE PESOS ($</w:t>
            </w:r>
            <w:r>
              <w:rPr>
                <w:rFonts w:ascii="Tahoma" w:hAnsi="Tahoma" w:cs="Tahoma"/>
                <w:b/>
                <w:bCs/>
                <w:i/>
                <w:iCs/>
                <w:lang w:val="es-CO"/>
              </w:rPr>
              <w:t xml:space="preserve"> </w:t>
            </w:r>
            <w:r w:rsidR="00AD5557" w:rsidRPr="00AD5557">
              <w:rPr>
                <w:rFonts w:ascii="Tahoma" w:hAnsi="Tahoma" w:cs="Tahoma"/>
                <w:b/>
                <w:bCs/>
                <w:i/>
                <w:iCs/>
                <w:lang w:val="es-CO"/>
              </w:rPr>
              <w:t>15.918.999,00) MONEDA LEGAL COLOMBIANA.</w:t>
            </w:r>
            <w:r w:rsidR="005978E7" w:rsidRPr="00323F3D">
              <w:rPr>
                <w:rFonts w:ascii="Tahoma" w:hAnsi="Tahoma" w:cs="Tahoma"/>
                <w:b/>
                <w:bCs/>
                <w:i/>
                <w:iCs/>
                <w:lang w:val="es-CO"/>
              </w:rPr>
              <w:t xml:space="preserve"> </w:t>
            </w:r>
            <w:r w:rsidR="004F4917" w:rsidRPr="00E72664">
              <w:rPr>
                <w:rFonts w:ascii="Tahoma" w:hAnsi="Tahoma" w:cs="Tahoma"/>
                <w:lang w:val="es-CO"/>
              </w:rPr>
              <w:t xml:space="preserve">Incluido todos los costos, gastos e impuestos que apliquen en la entrega de los </w:t>
            </w:r>
            <w:r w:rsidR="00C1714C" w:rsidRPr="00E72664">
              <w:rPr>
                <w:rFonts w:ascii="Tahoma" w:hAnsi="Tahoma" w:cs="Tahoma"/>
                <w:lang w:val="es-CO"/>
              </w:rPr>
              <w:t xml:space="preserve">servicios </w:t>
            </w:r>
            <w:r w:rsidR="004F4917" w:rsidRPr="00E72664">
              <w:rPr>
                <w:rFonts w:ascii="Tahoma" w:hAnsi="Tahoma" w:cs="Tahoma"/>
                <w:lang w:val="es-CO"/>
              </w:rPr>
              <w:t>en el Departamento del Amazonas, distribuidos de la siguiente manera:</w:t>
            </w:r>
          </w:p>
          <w:p w14:paraId="6B44DA46" w14:textId="77777777" w:rsidR="00E72664" w:rsidRPr="007A0752" w:rsidRDefault="00E72664" w:rsidP="005978E7">
            <w:pPr>
              <w:jc w:val="both"/>
              <w:rPr>
                <w:b/>
                <w:sz w:val="10"/>
                <w:szCs w:val="10"/>
              </w:rPr>
            </w:pPr>
          </w:p>
          <w:tbl>
            <w:tblPr>
              <w:tblStyle w:val="Tablaconcuadrcula"/>
              <w:tblW w:w="0" w:type="auto"/>
              <w:tblLayout w:type="fixed"/>
              <w:tblLook w:val="04A0" w:firstRow="1" w:lastRow="0" w:firstColumn="1" w:lastColumn="0" w:noHBand="0" w:noVBand="1"/>
            </w:tblPr>
            <w:tblGrid>
              <w:gridCol w:w="534"/>
              <w:gridCol w:w="1225"/>
              <w:gridCol w:w="683"/>
              <w:gridCol w:w="1072"/>
              <w:gridCol w:w="472"/>
              <w:gridCol w:w="577"/>
              <w:gridCol w:w="1177"/>
              <w:gridCol w:w="1192"/>
            </w:tblGrid>
            <w:tr w:rsidR="00E72664" w:rsidRPr="00A13D13" w14:paraId="33EE8F12" w14:textId="77777777" w:rsidTr="00881D4B">
              <w:tc>
                <w:tcPr>
                  <w:tcW w:w="534" w:type="dxa"/>
                  <w:vAlign w:val="center"/>
                </w:tcPr>
                <w:p w14:paraId="7E62BE27" w14:textId="77777777" w:rsidR="00E72664" w:rsidRPr="00A8266C" w:rsidRDefault="00E72664" w:rsidP="002A20AA">
                  <w:pPr>
                    <w:framePr w:hSpace="141" w:wrap="around" w:vAnchor="text" w:hAnchor="text" w:xAlign="center" w:y="1"/>
                    <w:suppressOverlap/>
                    <w:jc w:val="center"/>
                    <w:rPr>
                      <w:rFonts w:ascii="Tahoma" w:hAnsi="Tahoma" w:cs="Tahoma"/>
                      <w:b/>
                      <w:bCs/>
                      <w:sz w:val="11"/>
                      <w:szCs w:val="11"/>
                    </w:rPr>
                  </w:pPr>
                  <w:r w:rsidRPr="00A8266C">
                    <w:rPr>
                      <w:rFonts w:ascii="Tahoma" w:hAnsi="Tahoma" w:cs="Tahoma"/>
                      <w:b/>
                      <w:bCs/>
                      <w:sz w:val="11"/>
                      <w:szCs w:val="11"/>
                    </w:rPr>
                    <w:lastRenderedPageBreak/>
                    <w:t>ÍTEM Y/O LOTE</w:t>
                  </w:r>
                </w:p>
              </w:tc>
              <w:tc>
                <w:tcPr>
                  <w:tcW w:w="1225" w:type="dxa"/>
                  <w:vAlign w:val="center"/>
                </w:tcPr>
                <w:p w14:paraId="2D25DB99"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RUBRO Y DESAGREGACIÓN PRESUPUESTAL</w:t>
                  </w:r>
                </w:p>
              </w:tc>
              <w:tc>
                <w:tcPr>
                  <w:tcW w:w="683" w:type="dxa"/>
                  <w:vAlign w:val="center"/>
                </w:tcPr>
                <w:p w14:paraId="2066591F"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UNIDAD</w:t>
                  </w:r>
                </w:p>
              </w:tc>
              <w:tc>
                <w:tcPr>
                  <w:tcW w:w="1072" w:type="dxa"/>
                  <w:vAlign w:val="center"/>
                </w:tcPr>
                <w:p w14:paraId="1175BA41"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DESCRIPCIÓN</w:t>
                  </w:r>
                </w:p>
              </w:tc>
              <w:tc>
                <w:tcPr>
                  <w:tcW w:w="472" w:type="dxa"/>
                  <w:vAlign w:val="center"/>
                </w:tcPr>
                <w:p w14:paraId="6C7707BB" w14:textId="4C7720B3"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RE</w:t>
                  </w:r>
                  <w:r w:rsidR="00A8266C">
                    <w:rPr>
                      <w:rFonts w:ascii="Tahoma" w:hAnsi="Tahoma" w:cs="Tahoma"/>
                      <w:b/>
                      <w:bCs/>
                      <w:sz w:val="11"/>
                      <w:szCs w:val="11"/>
                    </w:rPr>
                    <w:t>C.</w:t>
                  </w:r>
                </w:p>
              </w:tc>
              <w:tc>
                <w:tcPr>
                  <w:tcW w:w="577" w:type="dxa"/>
                  <w:vAlign w:val="center"/>
                </w:tcPr>
                <w:p w14:paraId="2D709303" w14:textId="112E62D3"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CANT</w:t>
                  </w:r>
                  <w:r w:rsidR="00A8266C">
                    <w:rPr>
                      <w:rFonts w:ascii="Tahoma" w:hAnsi="Tahoma" w:cs="Tahoma"/>
                      <w:b/>
                      <w:bCs/>
                      <w:sz w:val="11"/>
                      <w:szCs w:val="11"/>
                    </w:rPr>
                    <w:t>.</w:t>
                  </w:r>
                </w:p>
              </w:tc>
              <w:tc>
                <w:tcPr>
                  <w:tcW w:w="1177" w:type="dxa"/>
                  <w:vAlign w:val="center"/>
                </w:tcPr>
                <w:p w14:paraId="52C49A27" w14:textId="77777777" w:rsidR="00E72664" w:rsidRPr="00A8266C" w:rsidRDefault="00E72664" w:rsidP="002A20AA">
                  <w:pPr>
                    <w:framePr w:hSpace="141" w:wrap="around" w:vAnchor="text" w:hAnchor="text" w:xAlign="center" w:y="1"/>
                    <w:suppressOverlap/>
                    <w:jc w:val="center"/>
                    <w:rPr>
                      <w:rFonts w:ascii="Tahoma" w:hAnsi="Tahoma" w:cs="Tahoma"/>
                      <w:b/>
                      <w:bCs/>
                      <w:sz w:val="11"/>
                      <w:szCs w:val="11"/>
                    </w:rPr>
                  </w:pPr>
                </w:p>
                <w:p w14:paraId="5B5AAF9F"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VALOR UNITARIO ESTIMADO, INLCUIDO IVA, EXENTO DE IVA O EXCLUIDO DE IVA SEGÚN CORRESPONDA</w:t>
                  </w:r>
                </w:p>
              </w:tc>
              <w:tc>
                <w:tcPr>
                  <w:tcW w:w="1192" w:type="dxa"/>
                  <w:vAlign w:val="center"/>
                </w:tcPr>
                <w:p w14:paraId="41103E5A" w14:textId="77777777" w:rsidR="00E72664" w:rsidRPr="00A8266C" w:rsidRDefault="00E72664" w:rsidP="002A20AA">
                  <w:pPr>
                    <w:framePr w:hSpace="141" w:wrap="around" w:vAnchor="text" w:hAnchor="text" w:xAlign="center" w:y="1"/>
                    <w:suppressOverlap/>
                    <w:jc w:val="center"/>
                    <w:rPr>
                      <w:rFonts w:ascii="Tahoma" w:hAnsi="Tahoma" w:cs="Tahoma"/>
                      <w:b/>
                      <w:bCs/>
                      <w:sz w:val="11"/>
                      <w:szCs w:val="11"/>
                    </w:rPr>
                  </w:pPr>
                </w:p>
                <w:p w14:paraId="2734E980"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b/>
                      <w:bCs/>
                      <w:sz w:val="11"/>
                      <w:szCs w:val="11"/>
                    </w:rPr>
                  </w:pPr>
                  <w:r w:rsidRPr="00A8266C">
                    <w:rPr>
                      <w:rFonts w:ascii="Tahoma" w:hAnsi="Tahoma" w:cs="Tahoma"/>
                      <w:b/>
                      <w:bCs/>
                      <w:sz w:val="11"/>
                      <w:szCs w:val="11"/>
                    </w:rPr>
                    <w:t>VALOR TOTAL ESTIMADO INLCUIDO IVA, EXENTO DE IVA O EXCLUIDO DE IVA SEGÚN CORRESPONDA</w:t>
                  </w:r>
                </w:p>
              </w:tc>
            </w:tr>
            <w:tr w:rsidR="00E72664" w:rsidRPr="00A13D13" w14:paraId="7CB2F016" w14:textId="77777777" w:rsidTr="00881D4B">
              <w:tc>
                <w:tcPr>
                  <w:tcW w:w="534" w:type="dxa"/>
                  <w:vAlign w:val="center"/>
                </w:tcPr>
                <w:p w14:paraId="61F36886" w14:textId="2F57AED8"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sz w:val="12"/>
                      <w:szCs w:val="12"/>
                    </w:rPr>
                  </w:pPr>
                  <w:r w:rsidRPr="00A8266C">
                    <w:rPr>
                      <w:rFonts w:ascii="Tahoma" w:hAnsi="Tahoma" w:cs="Tahoma"/>
                      <w:b/>
                      <w:sz w:val="12"/>
                      <w:szCs w:val="12"/>
                    </w:rPr>
                    <w:t>202</w:t>
                  </w:r>
                  <w:r w:rsidR="00AB6682" w:rsidRPr="00A8266C">
                    <w:rPr>
                      <w:rFonts w:ascii="Tahoma" w:hAnsi="Tahoma" w:cs="Tahoma"/>
                      <w:b/>
                      <w:sz w:val="12"/>
                      <w:szCs w:val="12"/>
                    </w:rPr>
                    <w:t>6</w:t>
                  </w:r>
                </w:p>
              </w:tc>
              <w:tc>
                <w:tcPr>
                  <w:tcW w:w="1225" w:type="dxa"/>
                  <w:vAlign w:val="center"/>
                </w:tcPr>
                <w:p w14:paraId="51FDC55B" w14:textId="77777777" w:rsidR="00E72664" w:rsidRPr="00A8266C" w:rsidRDefault="00E72664" w:rsidP="002A20AA">
                  <w:pPr>
                    <w:framePr w:hSpace="141" w:wrap="around" w:vAnchor="text" w:hAnchor="text" w:xAlign="center" w:y="1"/>
                    <w:suppressOverlap/>
                    <w:jc w:val="center"/>
                    <w:rPr>
                      <w:rFonts w:ascii="Tahoma" w:hAnsi="Tahoma" w:cs="Tahoma"/>
                      <w:color w:val="C00000"/>
                      <w:sz w:val="12"/>
                      <w:szCs w:val="12"/>
                    </w:rPr>
                  </w:pPr>
                  <w:r w:rsidRPr="00A8266C">
                    <w:rPr>
                      <w:rFonts w:ascii="Tahoma" w:hAnsi="Tahoma" w:cs="Tahoma"/>
                      <w:sz w:val="12"/>
                      <w:szCs w:val="12"/>
                    </w:rPr>
                    <w:t>A-02-02-02-008-005</w:t>
                  </w:r>
                </w:p>
              </w:tc>
              <w:tc>
                <w:tcPr>
                  <w:tcW w:w="683" w:type="dxa"/>
                  <w:vAlign w:val="center"/>
                </w:tcPr>
                <w:p w14:paraId="0F890463" w14:textId="77777777" w:rsidR="00E72664" w:rsidRPr="00A8266C" w:rsidRDefault="00E72664" w:rsidP="002A20AA">
                  <w:pPr>
                    <w:framePr w:hSpace="141" w:wrap="around" w:vAnchor="text" w:hAnchor="text" w:xAlign="center" w:y="1"/>
                    <w:suppressOverlap/>
                    <w:jc w:val="center"/>
                    <w:rPr>
                      <w:rFonts w:ascii="Tahoma" w:hAnsi="Tahoma" w:cs="Tahoma"/>
                      <w:color w:val="C00000"/>
                      <w:sz w:val="11"/>
                      <w:szCs w:val="11"/>
                    </w:rPr>
                  </w:pPr>
                  <w:r w:rsidRPr="00A8266C">
                    <w:rPr>
                      <w:rFonts w:ascii="Tahoma" w:hAnsi="Tahoma" w:cs="Tahoma"/>
                      <w:sz w:val="11"/>
                      <w:szCs w:val="11"/>
                    </w:rPr>
                    <w:t>UPRES DEAMA</w:t>
                  </w:r>
                </w:p>
              </w:tc>
              <w:tc>
                <w:tcPr>
                  <w:tcW w:w="1072" w:type="dxa"/>
                  <w:vAlign w:val="center"/>
                </w:tcPr>
                <w:p w14:paraId="1679F2A7" w14:textId="77777777" w:rsidR="00E72664" w:rsidRPr="00A8266C" w:rsidRDefault="00E72664" w:rsidP="002A20AA">
                  <w:pPr>
                    <w:pStyle w:val="Prrafodelista"/>
                    <w:framePr w:hSpace="141" w:wrap="around" w:vAnchor="text" w:hAnchor="text" w:xAlign="center" w:y="1"/>
                    <w:tabs>
                      <w:tab w:val="left" w:pos="240"/>
                    </w:tabs>
                    <w:ind w:left="0"/>
                    <w:suppressOverlap/>
                    <w:rPr>
                      <w:rFonts w:ascii="Tahoma" w:hAnsi="Tahoma" w:cs="Tahoma"/>
                      <w:sz w:val="11"/>
                      <w:szCs w:val="11"/>
                    </w:rPr>
                  </w:pPr>
                  <w:r w:rsidRPr="00A8266C">
                    <w:rPr>
                      <w:rFonts w:ascii="Tahoma" w:hAnsi="Tahoma" w:cs="Tahoma"/>
                      <w:b/>
                      <w:bCs/>
                      <w:sz w:val="11"/>
                      <w:szCs w:val="11"/>
                    </w:rPr>
                    <w:t>SERVICIO DE LIMPIEZA – SERVICIO ASEO</w:t>
                  </w:r>
                  <w:r w:rsidRPr="00A8266C">
                    <w:rPr>
                      <w:rFonts w:ascii="Tahoma" w:hAnsi="Tahoma" w:cs="Tahoma"/>
                      <w:sz w:val="11"/>
                      <w:szCs w:val="11"/>
                    </w:rPr>
                    <w:t xml:space="preserve"> FORMATO 3 PROGRAMA O</w:t>
                  </w:r>
                </w:p>
              </w:tc>
              <w:tc>
                <w:tcPr>
                  <w:tcW w:w="472" w:type="dxa"/>
                  <w:vAlign w:val="center"/>
                </w:tcPr>
                <w:p w14:paraId="5F5EBC58"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sz w:val="12"/>
                      <w:szCs w:val="12"/>
                    </w:rPr>
                  </w:pPr>
                  <w:r w:rsidRPr="00A8266C">
                    <w:rPr>
                      <w:rFonts w:ascii="Tahoma" w:hAnsi="Tahoma" w:cs="Tahoma"/>
                      <w:sz w:val="12"/>
                      <w:szCs w:val="12"/>
                    </w:rPr>
                    <w:t>16</w:t>
                  </w:r>
                </w:p>
              </w:tc>
              <w:tc>
                <w:tcPr>
                  <w:tcW w:w="577" w:type="dxa"/>
                  <w:vAlign w:val="center"/>
                </w:tcPr>
                <w:p w14:paraId="268D908E" w14:textId="77777777" w:rsidR="00AB6682" w:rsidRPr="00A8266C" w:rsidRDefault="00AB6682" w:rsidP="002A20AA">
                  <w:pPr>
                    <w:pStyle w:val="Prrafodelista"/>
                    <w:framePr w:hSpace="141" w:wrap="around" w:vAnchor="text" w:hAnchor="text" w:xAlign="center" w:y="1"/>
                    <w:tabs>
                      <w:tab w:val="left" w:pos="240"/>
                    </w:tabs>
                    <w:ind w:left="0"/>
                    <w:suppressOverlap/>
                    <w:jc w:val="center"/>
                    <w:rPr>
                      <w:rFonts w:ascii="Tahoma" w:hAnsi="Tahoma" w:cs="Tahoma"/>
                      <w:sz w:val="12"/>
                      <w:szCs w:val="12"/>
                    </w:rPr>
                  </w:pPr>
                  <w:r w:rsidRPr="00A8266C">
                    <w:rPr>
                      <w:rFonts w:ascii="Tahoma" w:hAnsi="Tahoma" w:cs="Tahoma"/>
                      <w:sz w:val="12"/>
                      <w:szCs w:val="12"/>
                    </w:rPr>
                    <w:t>3</w:t>
                  </w:r>
                </w:p>
                <w:p w14:paraId="506C6757" w14:textId="609DF359"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sz w:val="12"/>
                      <w:szCs w:val="12"/>
                    </w:rPr>
                  </w:pPr>
                  <w:r w:rsidRPr="00A8266C">
                    <w:rPr>
                      <w:rFonts w:ascii="Tahoma" w:hAnsi="Tahoma" w:cs="Tahoma"/>
                      <w:sz w:val="12"/>
                      <w:szCs w:val="12"/>
                    </w:rPr>
                    <w:t>MESES</w:t>
                  </w:r>
                </w:p>
              </w:tc>
              <w:tc>
                <w:tcPr>
                  <w:tcW w:w="1177" w:type="dxa"/>
                  <w:vAlign w:val="center"/>
                </w:tcPr>
                <w:p w14:paraId="69C5599B" w14:textId="219EDE7A" w:rsidR="00E72664" w:rsidRPr="00A8266C" w:rsidRDefault="00E72664" w:rsidP="002A20AA">
                  <w:pPr>
                    <w:pStyle w:val="Prrafodelista"/>
                    <w:framePr w:hSpace="141" w:wrap="around" w:vAnchor="text" w:hAnchor="text" w:xAlign="center" w:y="1"/>
                    <w:tabs>
                      <w:tab w:val="left" w:pos="240"/>
                    </w:tabs>
                    <w:ind w:left="0"/>
                    <w:suppressOverlap/>
                    <w:jc w:val="right"/>
                    <w:rPr>
                      <w:rFonts w:ascii="Tahoma" w:hAnsi="Tahoma" w:cs="Tahoma"/>
                      <w:sz w:val="12"/>
                      <w:szCs w:val="12"/>
                    </w:rPr>
                  </w:pPr>
                  <w:r w:rsidRPr="00A8266C">
                    <w:rPr>
                      <w:rFonts w:ascii="Tahoma" w:hAnsi="Tahoma" w:cs="Tahoma"/>
                      <w:sz w:val="12"/>
                      <w:szCs w:val="12"/>
                    </w:rPr>
                    <w:t xml:space="preserve">$ </w:t>
                  </w:r>
                  <w:r w:rsidR="00AB6682" w:rsidRPr="00A8266C">
                    <w:rPr>
                      <w:rFonts w:ascii="Tahoma" w:hAnsi="Tahoma" w:cs="Tahoma"/>
                      <w:sz w:val="12"/>
                      <w:szCs w:val="12"/>
                    </w:rPr>
                    <w:t>5</w:t>
                  </w:r>
                  <w:r w:rsidRPr="00A8266C">
                    <w:rPr>
                      <w:rFonts w:ascii="Tahoma" w:hAnsi="Tahoma" w:cs="Tahoma"/>
                      <w:sz w:val="12"/>
                      <w:szCs w:val="12"/>
                    </w:rPr>
                    <w:t>.</w:t>
                  </w:r>
                  <w:r w:rsidR="00AB6682" w:rsidRPr="00A8266C">
                    <w:rPr>
                      <w:rFonts w:ascii="Tahoma" w:hAnsi="Tahoma" w:cs="Tahoma"/>
                      <w:sz w:val="12"/>
                      <w:szCs w:val="12"/>
                    </w:rPr>
                    <w:t>306</w:t>
                  </w:r>
                  <w:r w:rsidRPr="00A8266C">
                    <w:rPr>
                      <w:rFonts w:ascii="Tahoma" w:hAnsi="Tahoma" w:cs="Tahoma"/>
                      <w:sz w:val="12"/>
                      <w:szCs w:val="12"/>
                    </w:rPr>
                    <w:t>.</w:t>
                  </w:r>
                  <w:r w:rsidR="00AB6682" w:rsidRPr="00A8266C">
                    <w:rPr>
                      <w:rFonts w:ascii="Tahoma" w:hAnsi="Tahoma" w:cs="Tahoma"/>
                      <w:sz w:val="12"/>
                      <w:szCs w:val="12"/>
                    </w:rPr>
                    <w:t>333</w:t>
                  </w:r>
                  <w:r w:rsidRPr="00A8266C">
                    <w:rPr>
                      <w:rFonts w:ascii="Tahoma" w:hAnsi="Tahoma" w:cs="Tahoma"/>
                      <w:sz w:val="12"/>
                      <w:szCs w:val="12"/>
                    </w:rPr>
                    <w:t>,00</w:t>
                  </w:r>
                </w:p>
              </w:tc>
              <w:tc>
                <w:tcPr>
                  <w:tcW w:w="1192" w:type="dxa"/>
                  <w:vAlign w:val="center"/>
                </w:tcPr>
                <w:p w14:paraId="530B89D1" w14:textId="35FB3535" w:rsidR="00E72664" w:rsidRPr="00A8266C" w:rsidRDefault="00E72664" w:rsidP="002A20AA">
                  <w:pPr>
                    <w:pStyle w:val="Prrafodelista"/>
                    <w:framePr w:hSpace="141" w:wrap="around" w:vAnchor="text" w:hAnchor="text" w:xAlign="center" w:y="1"/>
                    <w:tabs>
                      <w:tab w:val="left" w:pos="240"/>
                    </w:tabs>
                    <w:ind w:left="0"/>
                    <w:suppressOverlap/>
                    <w:jc w:val="right"/>
                    <w:rPr>
                      <w:rFonts w:ascii="Tahoma" w:hAnsi="Tahoma" w:cs="Tahoma"/>
                      <w:sz w:val="12"/>
                      <w:szCs w:val="12"/>
                    </w:rPr>
                  </w:pPr>
                  <w:r w:rsidRPr="00A8266C">
                    <w:rPr>
                      <w:rFonts w:ascii="Tahoma" w:hAnsi="Tahoma" w:cs="Tahoma"/>
                      <w:sz w:val="12"/>
                      <w:szCs w:val="12"/>
                    </w:rPr>
                    <w:t>$ 1</w:t>
                  </w:r>
                  <w:r w:rsidR="00AB6682" w:rsidRPr="00A8266C">
                    <w:rPr>
                      <w:rFonts w:ascii="Tahoma" w:hAnsi="Tahoma" w:cs="Tahoma"/>
                      <w:sz w:val="12"/>
                      <w:szCs w:val="12"/>
                    </w:rPr>
                    <w:t>5</w:t>
                  </w:r>
                  <w:r w:rsidRPr="00A8266C">
                    <w:rPr>
                      <w:rFonts w:ascii="Tahoma" w:hAnsi="Tahoma" w:cs="Tahoma"/>
                      <w:sz w:val="12"/>
                      <w:szCs w:val="12"/>
                    </w:rPr>
                    <w:t>.</w:t>
                  </w:r>
                  <w:r w:rsidR="00AB6682" w:rsidRPr="00A8266C">
                    <w:rPr>
                      <w:rFonts w:ascii="Tahoma" w:hAnsi="Tahoma" w:cs="Tahoma"/>
                      <w:sz w:val="12"/>
                      <w:szCs w:val="12"/>
                    </w:rPr>
                    <w:t>918</w:t>
                  </w:r>
                  <w:r w:rsidRPr="00A8266C">
                    <w:rPr>
                      <w:rFonts w:ascii="Tahoma" w:hAnsi="Tahoma" w:cs="Tahoma"/>
                      <w:sz w:val="12"/>
                      <w:szCs w:val="12"/>
                    </w:rPr>
                    <w:t>.</w:t>
                  </w:r>
                  <w:r w:rsidR="00AB6682" w:rsidRPr="00A8266C">
                    <w:rPr>
                      <w:rFonts w:ascii="Tahoma" w:hAnsi="Tahoma" w:cs="Tahoma"/>
                      <w:sz w:val="12"/>
                      <w:szCs w:val="12"/>
                    </w:rPr>
                    <w:t>999</w:t>
                  </w:r>
                  <w:r w:rsidRPr="00A8266C">
                    <w:rPr>
                      <w:rFonts w:ascii="Tahoma" w:hAnsi="Tahoma" w:cs="Tahoma"/>
                      <w:sz w:val="12"/>
                      <w:szCs w:val="12"/>
                    </w:rPr>
                    <w:t>,00</w:t>
                  </w:r>
                </w:p>
              </w:tc>
            </w:tr>
            <w:tr w:rsidR="00E72664" w:rsidRPr="00A13D13" w14:paraId="0D394E7D" w14:textId="77777777" w:rsidTr="00881D4B">
              <w:trPr>
                <w:trHeight w:val="53"/>
              </w:trPr>
              <w:tc>
                <w:tcPr>
                  <w:tcW w:w="5740" w:type="dxa"/>
                  <w:gridSpan w:val="7"/>
                  <w:vAlign w:val="center"/>
                </w:tcPr>
                <w:p w14:paraId="610158AD" w14:textId="77777777" w:rsidR="00E72664" w:rsidRPr="00A8266C" w:rsidRDefault="00E72664" w:rsidP="002A20AA">
                  <w:pPr>
                    <w:pStyle w:val="Prrafodelista"/>
                    <w:framePr w:hSpace="141" w:wrap="around" w:vAnchor="text" w:hAnchor="text" w:xAlign="center" w:y="1"/>
                    <w:tabs>
                      <w:tab w:val="left" w:pos="240"/>
                    </w:tabs>
                    <w:ind w:left="0"/>
                    <w:suppressOverlap/>
                    <w:jc w:val="center"/>
                    <w:rPr>
                      <w:rFonts w:ascii="Tahoma" w:hAnsi="Tahoma" w:cs="Tahoma"/>
                      <w:sz w:val="12"/>
                      <w:szCs w:val="12"/>
                    </w:rPr>
                  </w:pPr>
                  <w:r w:rsidRPr="00A8266C">
                    <w:rPr>
                      <w:rFonts w:ascii="Tahoma" w:hAnsi="Tahoma" w:cs="Tahoma"/>
                      <w:b/>
                      <w:bCs/>
                      <w:sz w:val="12"/>
                      <w:szCs w:val="12"/>
                    </w:rPr>
                    <w:t>VALOR TOTAL ESTIMADO</w:t>
                  </w:r>
                </w:p>
              </w:tc>
              <w:tc>
                <w:tcPr>
                  <w:tcW w:w="1192" w:type="dxa"/>
                  <w:vAlign w:val="center"/>
                </w:tcPr>
                <w:p w14:paraId="0BB3D684" w14:textId="0437CA38" w:rsidR="00E72664" w:rsidRPr="00A8266C" w:rsidRDefault="00AB6682" w:rsidP="002A20AA">
                  <w:pPr>
                    <w:pStyle w:val="Prrafodelista"/>
                    <w:framePr w:hSpace="141" w:wrap="around" w:vAnchor="text" w:hAnchor="text" w:xAlign="center" w:y="1"/>
                    <w:tabs>
                      <w:tab w:val="left" w:pos="240"/>
                    </w:tabs>
                    <w:ind w:left="0"/>
                    <w:suppressOverlap/>
                    <w:jc w:val="right"/>
                    <w:rPr>
                      <w:rFonts w:ascii="Tahoma" w:hAnsi="Tahoma" w:cs="Tahoma"/>
                      <w:sz w:val="12"/>
                      <w:szCs w:val="12"/>
                    </w:rPr>
                  </w:pPr>
                  <w:r w:rsidRPr="00BA6AD2">
                    <w:rPr>
                      <w:rFonts w:ascii="Tahoma" w:hAnsi="Tahoma" w:cs="Tahoma"/>
                      <w:b/>
                      <w:bCs/>
                      <w:sz w:val="10"/>
                      <w:szCs w:val="10"/>
                    </w:rPr>
                    <w:t>$ 15.918.999,00</w:t>
                  </w:r>
                </w:p>
              </w:tc>
            </w:tr>
          </w:tbl>
          <w:p w14:paraId="49FF4DC1" w14:textId="77777777" w:rsidR="00126FE0" w:rsidRPr="007A0752" w:rsidRDefault="00126FE0" w:rsidP="00F80630">
            <w:pPr>
              <w:spacing w:line="0" w:lineRule="atLeast"/>
              <w:jc w:val="both"/>
              <w:rPr>
                <w:rFonts w:ascii="Tahoma" w:hAnsi="Tahoma" w:cs="Tahoma"/>
                <w:sz w:val="10"/>
                <w:szCs w:val="10"/>
                <w:highlight w:val="yellow"/>
              </w:rPr>
            </w:pPr>
          </w:p>
          <w:p w14:paraId="0EA4EE2B" w14:textId="155F5F1B" w:rsidR="00F80630" w:rsidRPr="00E72664" w:rsidRDefault="003F5E05" w:rsidP="00F80630">
            <w:pPr>
              <w:spacing w:line="0" w:lineRule="atLeast"/>
              <w:jc w:val="both"/>
              <w:rPr>
                <w:rFonts w:ascii="Tahoma" w:hAnsi="Tahoma" w:cs="Tahoma"/>
                <w:lang w:val="es-CO"/>
              </w:rPr>
            </w:pPr>
            <w:r w:rsidRPr="00E72664">
              <w:rPr>
                <w:rFonts w:ascii="Tahoma" w:hAnsi="Tahoma" w:cs="Tahoma"/>
                <w:lang w:val="es-CO"/>
              </w:rPr>
              <w:t xml:space="preserve">El recurso del </w:t>
            </w:r>
            <w:r w:rsidR="00C91227" w:rsidRPr="00E72664">
              <w:rPr>
                <w:rFonts w:ascii="Tahoma" w:hAnsi="Tahoma" w:cs="Tahoma"/>
                <w:lang w:val="es-CO"/>
              </w:rPr>
              <w:t xml:space="preserve">Unidad Prestadora de Salud Amazonas </w:t>
            </w:r>
            <w:r w:rsidRPr="00E72664">
              <w:rPr>
                <w:rFonts w:ascii="Tahoma" w:hAnsi="Tahoma" w:cs="Tahoma"/>
                <w:lang w:val="es-CO"/>
              </w:rPr>
              <w:t xml:space="preserve">se encuentra amparado </w:t>
            </w:r>
            <w:r w:rsidR="00F80630" w:rsidRPr="00E72664">
              <w:rPr>
                <w:rFonts w:ascii="Tahoma" w:hAnsi="Tahoma" w:cs="Tahoma"/>
                <w:lang w:val="es-CO"/>
              </w:rPr>
              <w:t xml:space="preserve">en </w:t>
            </w:r>
            <w:r w:rsidR="00932CCF" w:rsidRPr="00E72664">
              <w:rPr>
                <w:rFonts w:ascii="Tahoma" w:hAnsi="Tahoma" w:cs="Tahoma"/>
                <w:lang w:val="es-CO"/>
              </w:rPr>
              <w:t>el</w:t>
            </w:r>
            <w:r w:rsidR="00F80630" w:rsidRPr="00E72664">
              <w:rPr>
                <w:rFonts w:ascii="Tahoma" w:hAnsi="Tahoma" w:cs="Tahoma"/>
                <w:lang w:val="es-CO"/>
              </w:rPr>
              <w:t xml:space="preserve"> </w:t>
            </w:r>
            <w:r w:rsidR="00340343" w:rsidRPr="006E1E9D">
              <w:rPr>
                <w:rFonts w:ascii="Tahoma" w:hAnsi="Tahoma" w:cs="Tahoma"/>
                <w:lang w:val="es-CO"/>
              </w:rPr>
              <w:t xml:space="preserve">Certificado </w:t>
            </w:r>
            <w:r w:rsidR="00F80630" w:rsidRPr="006E1E9D">
              <w:rPr>
                <w:rFonts w:ascii="Tahoma" w:hAnsi="Tahoma" w:cs="Tahoma"/>
                <w:lang w:val="es-CO"/>
              </w:rPr>
              <w:t xml:space="preserve">de </w:t>
            </w:r>
            <w:r w:rsidR="00340343" w:rsidRPr="006E1E9D">
              <w:rPr>
                <w:rFonts w:ascii="Tahoma" w:hAnsi="Tahoma" w:cs="Tahoma"/>
                <w:lang w:val="es-CO"/>
              </w:rPr>
              <w:t xml:space="preserve">Disponibilidad Presupuestal </w:t>
            </w:r>
            <w:r w:rsidR="00F80630" w:rsidRPr="006E1E9D">
              <w:rPr>
                <w:rFonts w:ascii="Tahoma" w:hAnsi="Tahoma" w:cs="Tahoma"/>
                <w:lang w:val="es-CO"/>
              </w:rPr>
              <w:t xml:space="preserve">No. </w:t>
            </w:r>
            <w:r w:rsidR="00303928">
              <w:rPr>
                <w:rFonts w:ascii="Tahoma" w:hAnsi="Tahoma" w:cs="Tahoma"/>
                <w:b/>
                <w:bCs/>
                <w:u w:val="single"/>
                <w:lang w:val="es-CO"/>
              </w:rPr>
              <w:t>45</w:t>
            </w:r>
            <w:r w:rsidR="006E1E9D" w:rsidRPr="00303928">
              <w:rPr>
                <w:rFonts w:ascii="Tahoma" w:hAnsi="Tahoma" w:cs="Tahoma"/>
                <w:b/>
                <w:bCs/>
                <w:u w:val="single"/>
                <w:lang w:val="es-CO"/>
              </w:rPr>
              <w:t>2</w:t>
            </w:r>
            <w:r w:rsidR="00303928">
              <w:rPr>
                <w:rFonts w:ascii="Tahoma" w:hAnsi="Tahoma" w:cs="Tahoma"/>
                <w:b/>
                <w:bCs/>
                <w:u w:val="single"/>
                <w:lang w:val="es-CO"/>
              </w:rPr>
              <w:t>6</w:t>
            </w:r>
            <w:r w:rsidR="00D777BF" w:rsidRPr="006E1E9D">
              <w:rPr>
                <w:rFonts w:ascii="Tahoma" w:hAnsi="Tahoma" w:cs="Tahoma"/>
                <w:lang w:val="es-CO"/>
              </w:rPr>
              <w:t xml:space="preserve"> </w:t>
            </w:r>
            <w:r w:rsidR="00F80630" w:rsidRPr="006E1E9D">
              <w:rPr>
                <w:rFonts w:ascii="Tahoma" w:hAnsi="Tahoma" w:cs="Tahoma"/>
                <w:lang w:val="es-CO"/>
              </w:rPr>
              <w:t>del</w:t>
            </w:r>
            <w:r w:rsidR="00D777BF" w:rsidRPr="006E1E9D">
              <w:rPr>
                <w:rFonts w:ascii="Tahoma" w:hAnsi="Tahoma" w:cs="Tahoma"/>
                <w:lang w:val="es-CO"/>
              </w:rPr>
              <w:t xml:space="preserve"> </w:t>
            </w:r>
            <w:r w:rsidR="006E1E9D" w:rsidRPr="00303928">
              <w:rPr>
                <w:rFonts w:ascii="Tahoma" w:hAnsi="Tahoma" w:cs="Tahoma"/>
                <w:b/>
                <w:bCs/>
                <w:u w:val="single"/>
                <w:lang w:val="es-CO"/>
              </w:rPr>
              <w:t>2</w:t>
            </w:r>
            <w:r w:rsidR="00303928">
              <w:rPr>
                <w:rFonts w:ascii="Tahoma" w:hAnsi="Tahoma" w:cs="Tahoma"/>
                <w:b/>
                <w:bCs/>
                <w:u w:val="single"/>
                <w:lang w:val="es-CO"/>
              </w:rPr>
              <w:t>0</w:t>
            </w:r>
            <w:r w:rsidR="00D777BF" w:rsidRPr="00303928">
              <w:rPr>
                <w:rFonts w:ascii="Tahoma" w:hAnsi="Tahoma" w:cs="Tahoma"/>
                <w:b/>
                <w:bCs/>
                <w:u w:val="single"/>
                <w:lang w:val="es-CO"/>
              </w:rPr>
              <w:t>/</w:t>
            </w:r>
            <w:r w:rsidR="006E1E9D" w:rsidRPr="00303928">
              <w:rPr>
                <w:rFonts w:ascii="Tahoma" w:hAnsi="Tahoma" w:cs="Tahoma"/>
                <w:b/>
                <w:bCs/>
                <w:u w:val="single"/>
                <w:lang w:val="es-CO"/>
              </w:rPr>
              <w:t>0</w:t>
            </w:r>
            <w:r w:rsidR="00303928">
              <w:rPr>
                <w:rFonts w:ascii="Tahoma" w:hAnsi="Tahoma" w:cs="Tahoma"/>
                <w:b/>
                <w:bCs/>
                <w:u w:val="single"/>
                <w:lang w:val="es-CO"/>
              </w:rPr>
              <w:t>8</w:t>
            </w:r>
            <w:r w:rsidR="00D777BF" w:rsidRPr="00303928">
              <w:rPr>
                <w:rFonts w:ascii="Tahoma" w:hAnsi="Tahoma" w:cs="Tahoma"/>
                <w:b/>
                <w:bCs/>
                <w:u w:val="single"/>
                <w:lang w:val="es-CO"/>
              </w:rPr>
              <w:t>/202</w:t>
            </w:r>
            <w:r w:rsidR="00303928">
              <w:rPr>
                <w:rFonts w:ascii="Tahoma" w:hAnsi="Tahoma" w:cs="Tahoma"/>
                <w:b/>
                <w:bCs/>
                <w:u w:val="single"/>
                <w:lang w:val="es-CO"/>
              </w:rPr>
              <w:t>6</w:t>
            </w:r>
            <w:r w:rsidR="00D777BF" w:rsidRPr="00E72664">
              <w:rPr>
                <w:rFonts w:ascii="Tahoma" w:hAnsi="Tahoma" w:cs="Tahoma"/>
                <w:lang w:val="es-CO"/>
              </w:rPr>
              <w:t xml:space="preserve"> (</w:t>
            </w:r>
            <w:r w:rsidR="007C7F68" w:rsidRPr="00E72664">
              <w:rPr>
                <w:rFonts w:ascii="Tahoma" w:hAnsi="Tahoma" w:cs="Tahoma"/>
                <w:lang w:val="es-CO"/>
              </w:rPr>
              <w:t>16-01-</w:t>
            </w:r>
            <w:r w:rsidR="0010478B" w:rsidRPr="00E72664">
              <w:rPr>
                <w:rFonts w:ascii="Tahoma" w:hAnsi="Tahoma" w:cs="Tahoma"/>
                <w:lang w:val="es-CO"/>
              </w:rPr>
              <w:t>02</w:t>
            </w:r>
            <w:r w:rsidR="007C7F68" w:rsidRPr="00E72664">
              <w:rPr>
                <w:rFonts w:ascii="Tahoma" w:hAnsi="Tahoma" w:cs="Tahoma"/>
                <w:lang w:val="es-CO"/>
              </w:rPr>
              <w:t>-</w:t>
            </w:r>
            <w:r w:rsidR="0010478B" w:rsidRPr="00E72664">
              <w:rPr>
                <w:rFonts w:ascii="Tahoma" w:hAnsi="Tahoma" w:cs="Tahoma"/>
                <w:lang w:val="es-CO"/>
              </w:rPr>
              <w:t>004</w:t>
            </w:r>
            <w:r w:rsidR="00F80630" w:rsidRPr="00E72664">
              <w:rPr>
                <w:rFonts w:ascii="Tahoma" w:hAnsi="Tahoma" w:cs="Tahoma"/>
                <w:lang w:val="es-CO"/>
              </w:rPr>
              <w:t>), expedid</w:t>
            </w:r>
            <w:r w:rsidR="009B06D4">
              <w:rPr>
                <w:rFonts w:ascii="Tahoma" w:hAnsi="Tahoma" w:cs="Tahoma"/>
                <w:lang w:val="es-CO"/>
              </w:rPr>
              <w:t>a</w:t>
            </w:r>
            <w:r w:rsidR="00F80630" w:rsidRPr="00E72664">
              <w:rPr>
                <w:rFonts w:ascii="Tahoma" w:hAnsi="Tahoma" w:cs="Tahoma"/>
                <w:lang w:val="es-CO"/>
              </w:rPr>
              <w:t xml:space="preserve"> por </w:t>
            </w:r>
            <w:r w:rsidR="009B06D4">
              <w:rPr>
                <w:rFonts w:ascii="Tahoma" w:hAnsi="Tahoma" w:cs="Tahoma"/>
                <w:lang w:val="es-CO"/>
              </w:rPr>
              <w:t>la jefe de presupuesto encargada</w:t>
            </w:r>
            <w:r w:rsidR="00F80630" w:rsidRPr="00E72664">
              <w:rPr>
                <w:rFonts w:ascii="Tahoma" w:hAnsi="Tahoma" w:cs="Tahoma"/>
                <w:lang w:val="es-CO"/>
              </w:rPr>
              <w:t xml:space="preserve"> y el cual hace parte del contrato a suscribir.</w:t>
            </w:r>
          </w:p>
          <w:p w14:paraId="23CD5E61" w14:textId="77777777" w:rsidR="004B7F46" w:rsidRPr="007A0752" w:rsidRDefault="004B7F46" w:rsidP="00F80630">
            <w:pPr>
              <w:spacing w:line="0" w:lineRule="atLeast"/>
              <w:jc w:val="both"/>
              <w:rPr>
                <w:rFonts w:ascii="Tahoma" w:hAnsi="Tahoma" w:cs="Tahoma"/>
                <w:sz w:val="10"/>
                <w:szCs w:val="10"/>
                <w:lang w:val="es-CO"/>
              </w:rPr>
            </w:pPr>
          </w:p>
          <w:p w14:paraId="47A1C013" w14:textId="77777777" w:rsidR="00A25425" w:rsidRPr="00A25425" w:rsidRDefault="00A25425" w:rsidP="00A25425">
            <w:pPr>
              <w:spacing w:line="0" w:lineRule="atLeast"/>
              <w:jc w:val="both"/>
              <w:rPr>
                <w:rFonts w:ascii="Tahoma" w:hAnsi="Tahoma" w:cs="Tahoma"/>
                <w:lang w:val="es-CO"/>
              </w:rPr>
            </w:pPr>
            <w:r w:rsidRPr="00A25425">
              <w:rPr>
                <w:rFonts w:ascii="Tahoma" w:hAnsi="Tahoma" w:cs="Tahoma"/>
                <w:b/>
                <w:bCs/>
                <w:i/>
                <w:iCs/>
                <w:u w:val="single"/>
                <w:lang w:val="es-CO"/>
              </w:rPr>
              <w:t>Nota 1:</w:t>
            </w:r>
            <w:r w:rsidRPr="00A25425">
              <w:rPr>
                <w:rFonts w:ascii="Tahoma" w:hAnsi="Tahoma" w:cs="Tahoma"/>
                <w:lang w:val="es-CO"/>
              </w:rPr>
              <w:t xml:space="preserve"> La POLICÍA NACIONAL – DEPARTAMENTO DE POLICÍA AMAZONAS, adjudicará el presente proceso de contratación, a la propuesta más económica, en relación al cuestionario económico creado en el SECOP II. </w:t>
            </w:r>
          </w:p>
          <w:p w14:paraId="2352640F" w14:textId="77777777" w:rsidR="00A25425" w:rsidRPr="00A25425" w:rsidRDefault="00A25425" w:rsidP="00A25425">
            <w:pPr>
              <w:spacing w:line="0" w:lineRule="atLeast"/>
              <w:jc w:val="both"/>
              <w:rPr>
                <w:rFonts w:ascii="Tahoma" w:hAnsi="Tahoma" w:cs="Tahoma"/>
                <w:sz w:val="10"/>
                <w:szCs w:val="10"/>
                <w:lang w:val="es-CO"/>
              </w:rPr>
            </w:pPr>
          </w:p>
          <w:p w14:paraId="2AD54E0B" w14:textId="77777777" w:rsidR="00A25425" w:rsidRPr="00A25425" w:rsidRDefault="00A25425" w:rsidP="00A25425">
            <w:pPr>
              <w:spacing w:line="0" w:lineRule="atLeast"/>
              <w:jc w:val="both"/>
              <w:rPr>
                <w:rFonts w:ascii="Tahoma" w:hAnsi="Tahoma" w:cs="Tahoma"/>
                <w:lang w:val="es-CO"/>
              </w:rPr>
            </w:pPr>
            <w:r w:rsidRPr="00A25425">
              <w:rPr>
                <w:rFonts w:ascii="Tahoma" w:hAnsi="Tahoma" w:cs="Tahoma"/>
                <w:b/>
                <w:bCs/>
                <w:i/>
                <w:iCs/>
                <w:u w:val="single"/>
                <w:lang w:val="es-CO"/>
              </w:rPr>
              <w:t>Nota 2:</w:t>
            </w:r>
            <w:r w:rsidRPr="00A25425">
              <w:rPr>
                <w:rFonts w:ascii="Tahoma" w:hAnsi="Tahoma" w:cs="Tahoma"/>
                <w:lang w:val="es-CO"/>
              </w:rPr>
              <w:t xml:space="preserve"> Se entiende que en la oferta presentada se encuentran incluidos todos los costos, gastos, retenciones, imprevistos, impuestos y utilidad deseada que se puedan presentar en la ejecución del contrato.  </w:t>
            </w:r>
          </w:p>
          <w:p w14:paraId="541FD77C" w14:textId="77777777" w:rsidR="00A25425" w:rsidRPr="00A25425" w:rsidRDefault="00A25425" w:rsidP="00A25425">
            <w:pPr>
              <w:spacing w:line="0" w:lineRule="atLeast"/>
              <w:jc w:val="both"/>
              <w:rPr>
                <w:rFonts w:ascii="Tahoma" w:hAnsi="Tahoma" w:cs="Tahoma"/>
                <w:sz w:val="10"/>
                <w:szCs w:val="10"/>
                <w:lang w:val="es-CO"/>
              </w:rPr>
            </w:pPr>
          </w:p>
          <w:p w14:paraId="649A8191" w14:textId="77777777" w:rsidR="00A25425" w:rsidRPr="00A25425" w:rsidRDefault="00A25425" w:rsidP="00A25425">
            <w:pPr>
              <w:jc w:val="both"/>
              <w:rPr>
                <w:rFonts w:ascii="Tahoma" w:hAnsi="Tahoma" w:cs="Tahoma"/>
                <w:lang w:val="es-CO"/>
              </w:rPr>
            </w:pPr>
            <w:r w:rsidRPr="00A25425">
              <w:rPr>
                <w:rFonts w:ascii="Tahoma" w:hAnsi="Tahoma" w:cs="Tahoma"/>
                <w:b/>
                <w:bCs/>
                <w:i/>
                <w:iCs/>
                <w:u w:val="single"/>
                <w:lang w:val="es-CO"/>
              </w:rPr>
              <w:t xml:space="preserve">Nota 3: </w:t>
            </w:r>
            <w:r w:rsidRPr="00A25425">
              <w:rPr>
                <w:rFonts w:ascii="Tahoma" w:hAnsi="Tahoma" w:cs="Tahoma"/>
                <w:lang w:val="es-CO"/>
              </w:rPr>
              <w:t xml:space="preserve">El proponente debe presentar la oferta económica y tener en cuenta la siguiente observación: </w:t>
            </w:r>
          </w:p>
          <w:p w14:paraId="1669897F" w14:textId="77777777" w:rsidR="00A25425" w:rsidRPr="00A25425" w:rsidRDefault="00A25425" w:rsidP="00A25425">
            <w:pPr>
              <w:jc w:val="both"/>
              <w:rPr>
                <w:rFonts w:ascii="Tahoma" w:hAnsi="Tahoma" w:cs="Tahoma"/>
                <w:sz w:val="10"/>
                <w:szCs w:val="10"/>
                <w:lang w:val="es-CO"/>
              </w:rPr>
            </w:pPr>
          </w:p>
          <w:p w14:paraId="69CC7D3D" w14:textId="77777777" w:rsidR="00A25425" w:rsidRPr="00A25425" w:rsidRDefault="00A25425" w:rsidP="00A25425">
            <w:pPr>
              <w:jc w:val="both"/>
              <w:rPr>
                <w:rFonts w:ascii="Tahoma" w:hAnsi="Tahoma" w:cs="Tahoma"/>
                <w:lang w:val="es-CO"/>
              </w:rPr>
            </w:pPr>
            <w:r w:rsidRPr="00A25425">
              <w:rPr>
                <w:rFonts w:ascii="Tahoma" w:hAnsi="Tahoma" w:cs="Tahoma"/>
                <w:lang w:val="es-CO"/>
              </w:rPr>
              <w:t xml:space="preserve">1. En caso del surgimiento de un nuevo tributo, este será aplicado de acuerdo la normatividad vigente. </w:t>
            </w:r>
          </w:p>
          <w:p w14:paraId="64ED7E86" w14:textId="77777777" w:rsidR="00A25425" w:rsidRPr="00A25425" w:rsidRDefault="00A25425" w:rsidP="00A25425">
            <w:pPr>
              <w:jc w:val="both"/>
              <w:rPr>
                <w:rFonts w:ascii="Tahoma" w:hAnsi="Tahoma" w:cs="Tahoma"/>
                <w:lang w:val="es-CO"/>
              </w:rPr>
            </w:pPr>
          </w:p>
          <w:p w14:paraId="061BD411" w14:textId="77777777" w:rsidR="00A25425" w:rsidRPr="00A25425" w:rsidRDefault="00A25425" w:rsidP="00A25425">
            <w:pPr>
              <w:numPr>
                <w:ilvl w:val="0"/>
                <w:numId w:val="27"/>
              </w:numPr>
              <w:contextualSpacing/>
              <w:jc w:val="both"/>
              <w:rPr>
                <w:rFonts w:ascii="Tahoma" w:hAnsi="Tahoma" w:cs="Tahoma"/>
                <w:lang w:val="es-CO"/>
              </w:rPr>
            </w:pPr>
            <w:r w:rsidRPr="00A25425">
              <w:rPr>
                <w:rFonts w:ascii="Tahoma" w:hAnsi="Tahoma" w:cs="Tahoma"/>
                <w:lang w:val="es-CO"/>
              </w:rPr>
              <w:t xml:space="preserve">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La venta de bienes realizados DENTRO del territorio departamento del Amazonas, y </w:t>
            </w:r>
            <w:r w:rsidRPr="00A25425">
              <w:rPr>
                <w:rFonts w:ascii="Tahoma" w:hAnsi="Tahoma" w:cs="Tahoma"/>
                <w:b/>
                <w:bCs/>
                <w:i/>
                <w:iCs/>
                <w:u w:val="single"/>
                <w:lang w:val="es-CO"/>
              </w:rPr>
              <w:t>b) La prestación de servicios realizados en el territorio del departamento del Amazonas.</w:t>
            </w:r>
          </w:p>
          <w:p w14:paraId="74A34D8A" w14:textId="77777777" w:rsidR="00A25425" w:rsidRPr="00A25425" w:rsidRDefault="00A25425" w:rsidP="00A25425">
            <w:pPr>
              <w:ind w:left="360"/>
              <w:contextualSpacing/>
              <w:jc w:val="both"/>
              <w:rPr>
                <w:rFonts w:ascii="Tahoma" w:hAnsi="Tahoma" w:cs="Tahoma"/>
                <w:sz w:val="10"/>
                <w:szCs w:val="10"/>
                <w:lang w:val="es-CO"/>
              </w:rPr>
            </w:pPr>
          </w:p>
          <w:p w14:paraId="37E29E45" w14:textId="77777777" w:rsidR="00A25425" w:rsidRPr="00A25425" w:rsidRDefault="00A25425" w:rsidP="00A25425">
            <w:pPr>
              <w:numPr>
                <w:ilvl w:val="0"/>
                <w:numId w:val="27"/>
              </w:numPr>
              <w:contextualSpacing/>
              <w:jc w:val="both"/>
              <w:rPr>
                <w:rFonts w:ascii="Tahoma" w:hAnsi="Tahoma" w:cs="Tahoma"/>
                <w:lang w:val="es-CO"/>
              </w:rPr>
            </w:pPr>
            <w:r w:rsidRPr="00A25425">
              <w:rPr>
                <w:rFonts w:ascii="Tahoma" w:hAnsi="Tahoma" w:cs="Tahoma"/>
                <w:lang w:val="es-CO"/>
              </w:rPr>
              <w:t>Decreto Ley 624 de 1989 “</w:t>
            </w:r>
            <w:r w:rsidRPr="00A25425">
              <w:rPr>
                <w:rFonts w:ascii="Tahoma" w:hAnsi="Tahoma" w:cs="Tahoma"/>
                <w:i/>
                <w:iCs/>
                <w:lang w:val="es-CO"/>
              </w:rPr>
              <w:t>Por el cual se expide el Estatuto Tributario de los impuestos administrados por la Dirección General de Impuesto Nacionales</w:t>
            </w:r>
            <w:r w:rsidRPr="00A25425">
              <w:rPr>
                <w:rFonts w:ascii="Tahoma" w:hAnsi="Tahoma" w:cs="Tahoma"/>
                <w:lang w:val="es-CO"/>
              </w:rPr>
              <w:t>”. Artículo 477. Bienes que se encuentran exentos del impuesto.</w:t>
            </w:r>
          </w:p>
          <w:p w14:paraId="0BDE8FB7" w14:textId="77777777" w:rsidR="00A25425" w:rsidRPr="00A25425" w:rsidRDefault="00A25425" w:rsidP="00A25425">
            <w:pPr>
              <w:jc w:val="both"/>
              <w:rPr>
                <w:rFonts w:ascii="Tahoma" w:hAnsi="Tahoma" w:cs="Tahoma"/>
                <w:sz w:val="10"/>
                <w:szCs w:val="10"/>
                <w:lang w:val="es-CO"/>
              </w:rPr>
            </w:pPr>
          </w:p>
          <w:p w14:paraId="0E7FCC59" w14:textId="743C205E" w:rsidR="00E72664" w:rsidRPr="005978E7" w:rsidRDefault="00A25425" w:rsidP="00A25425">
            <w:pPr>
              <w:jc w:val="both"/>
              <w:rPr>
                <w:rFonts w:ascii="Tahoma" w:hAnsi="Tahoma" w:cs="Tahoma"/>
                <w:highlight w:val="yellow"/>
              </w:rPr>
            </w:pPr>
            <w:r w:rsidRPr="00A25425">
              <w:rPr>
                <w:lang w:val="es-CO"/>
              </w:rPr>
              <w:t>El oferente debe verificar si se encuentra en algunas de las anteriores causales, en todo caso, deberá presentar su oferta económica con todos los impuestos, retenciones, gastos y utilidad deseada incluida en la oferta económica que presenta.</w:t>
            </w:r>
          </w:p>
        </w:tc>
      </w:tr>
      <w:tr w:rsidR="00D52205" w:rsidRPr="005978E7" w14:paraId="350F178F" w14:textId="77777777" w:rsidTr="00F3088F">
        <w:trPr>
          <w:trHeight w:val="383"/>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2F1942" w14:textId="7A97EF43" w:rsidR="00D52205" w:rsidRPr="001D254C" w:rsidRDefault="00D52205" w:rsidP="00F3088F">
            <w:pPr>
              <w:pStyle w:val="Textoindependiente"/>
              <w:numPr>
                <w:ilvl w:val="1"/>
                <w:numId w:val="32"/>
              </w:numPr>
              <w:ind w:left="629" w:hanging="567"/>
              <w:rPr>
                <w:rFonts w:ascii="Tahoma" w:hAnsi="Tahoma" w:cs="Tahoma"/>
                <w:b/>
                <w:bCs/>
                <w:sz w:val="20"/>
                <w:lang w:val="es-CO"/>
              </w:rPr>
            </w:pPr>
            <w:r>
              <w:rPr>
                <w:rFonts w:ascii="Tahoma" w:hAnsi="Tahoma" w:cs="Tahoma"/>
                <w:b/>
                <w:bCs/>
                <w:sz w:val="20"/>
                <w:lang w:val="es-CO"/>
              </w:rPr>
              <w:lastRenderedPageBreak/>
              <w:t xml:space="preserve">Plazo de ejecución y forma de ejecución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952B95" w14:textId="11C5A9E8" w:rsidR="00D52205" w:rsidRDefault="00D52205" w:rsidP="00D52205">
            <w:pPr>
              <w:jc w:val="both"/>
              <w:rPr>
                <w:rFonts w:ascii="Tahoma" w:eastAsia="MS Mincho" w:hAnsi="Tahoma" w:cs="Tahoma"/>
                <w:lang w:val="es-CO"/>
              </w:rPr>
            </w:pPr>
            <w:r w:rsidRPr="00E72664">
              <w:rPr>
                <w:rFonts w:ascii="Tahoma" w:eastAsia="MS Mincho" w:hAnsi="Tahoma" w:cs="Tahoma"/>
                <w:b/>
                <w:bCs/>
                <w:u w:val="single"/>
                <w:lang w:val="es-CO"/>
              </w:rPr>
              <w:t>PLAZO DE EJECUCIÓN</w:t>
            </w:r>
            <w:r>
              <w:rPr>
                <w:rFonts w:ascii="Tahoma" w:eastAsia="MS Mincho" w:hAnsi="Tahoma" w:cs="Tahoma"/>
                <w:b/>
                <w:bCs/>
                <w:u w:val="single"/>
                <w:lang w:val="es-CO"/>
              </w:rPr>
              <w:t>:</w:t>
            </w:r>
            <w:r w:rsidRPr="00E72664">
              <w:rPr>
                <w:rFonts w:ascii="Tahoma" w:eastAsia="MS Mincho" w:hAnsi="Tahoma" w:cs="Tahoma"/>
                <w:lang w:val="es-CO"/>
              </w:rPr>
              <w:t xml:space="preserve"> </w:t>
            </w:r>
            <w:r>
              <w:t xml:space="preserve"> </w:t>
            </w:r>
            <w:r w:rsidRPr="00113D18">
              <w:rPr>
                <w:rFonts w:ascii="Tahoma" w:eastAsia="MS Mincho" w:hAnsi="Tahoma" w:cs="Tahoma"/>
                <w:lang w:val="es-CO"/>
              </w:rPr>
              <w:t>El plazo de ejecución del contrato será de Tres (3) meses, contados a partir de la fecha de suscripción del acta de inicio, previo cumplimiento de los requisitos de perfeccionamiento y ejecución, especialmente la aprobación de la garantía única por parte de la entidad.</w:t>
            </w:r>
          </w:p>
          <w:p w14:paraId="2B829AAB" w14:textId="77777777" w:rsidR="00D52205" w:rsidRPr="00E72664" w:rsidRDefault="00D52205" w:rsidP="00D52205">
            <w:pPr>
              <w:jc w:val="both"/>
              <w:rPr>
                <w:rFonts w:ascii="Tahoma" w:eastAsia="MS Mincho" w:hAnsi="Tahoma" w:cs="Tahoma"/>
                <w:highlight w:val="yellow"/>
                <w:lang w:val="es-CO"/>
              </w:rPr>
            </w:pPr>
          </w:p>
          <w:p w14:paraId="210DC65E" w14:textId="0651E264" w:rsidR="00D52205" w:rsidRPr="00E72664" w:rsidRDefault="00D52205" w:rsidP="00D52205">
            <w:pPr>
              <w:jc w:val="both"/>
              <w:rPr>
                <w:rFonts w:ascii="Tahoma" w:eastAsia="MS Mincho" w:hAnsi="Tahoma" w:cs="Tahoma"/>
                <w:b/>
                <w:bCs/>
                <w:u w:val="single"/>
                <w:lang w:val="es-CO"/>
              </w:rPr>
            </w:pPr>
            <w:r w:rsidRPr="00E72664">
              <w:rPr>
                <w:rFonts w:ascii="Tahoma" w:eastAsia="MS Mincho" w:hAnsi="Tahoma" w:cs="Tahoma"/>
                <w:b/>
                <w:bCs/>
                <w:u w:val="single"/>
                <w:lang w:val="es-CO"/>
              </w:rPr>
              <w:t>FORMA DE EJECUCIÓN:</w:t>
            </w:r>
            <w:r w:rsidRPr="00E72664">
              <w:rPr>
                <w:rFonts w:ascii="Tahoma" w:eastAsia="MS Mincho" w:hAnsi="Tahoma" w:cs="Tahoma"/>
                <w:b/>
                <w:bCs/>
                <w:lang w:val="es-CO"/>
              </w:rPr>
              <w:t xml:space="preserve"> </w:t>
            </w:r>
            <w:r w:rsidRPr="00E72664">
              <w:rPr>
                <w:rFonts w:ascii="Tahoma" w:eastAsia="MS Mincho" w:hAnsi="Tahoma" w:cs="Tahoma"/>
                <w:lang w:val="es-CO"/>
              </w:rPr>
              <w:t xml:space="preserve">El objeto del contrato a celebrar se ejecutará en forma de tracto sucesivo, y de acuerdo a los servicios realizados y facturados. </w:t>
            </w:r>
          </w:p>
          <w:p w14:paraId="287FCA35" w14:textId="77777777" w:rsidR="00D52205" w:rsidRPr="004A7E7B" w:rsidRDefault="00D52205" w:rsidP="00D52205">
            <w:pPr>
              <w:jc w:val="both"/>
              <w:rPr>
                <w:rFonts w:ascii="Tahoma" w:eastAsia="MS Mincho" w:hAnsi="Tahoma" w:cs="Tahoma"/>
                <w:b/>
                <w:bCs/>
                <w:sz w:val="10"/>
                <w:szCs w:val="10"/>
                <w:u w:val="single"/>
                <w:lang w:val="es-CO"/>
              </w:rPr>
            </w:pPr>
          </w:p>
          <w:p w14:paraId="42D613CE" w14:textId="77777777" w:rsidR="00D52205" w:rsidRDefault="00D52205" w:rsidP="00D52205">
            <w:pPr>
              <w:pStyle w:val="Prrafodelista"/>
              <w:numPr>
                <w:ilvl w:val="0"/>
                <w:numId w:val="21"/>
              </w:numPr>
              <w:jc w:val="both"/>
              <w:rPr>
                <w:rFonts w:ascii="Tahoma" w:eastAsia="MS Mincho" w:hAnsi="Tahoma" w:cs="Tahoma"/>
                <w:lang w:val="es-CO"/>
              </w:rPr>
            </w:pPr>
            <w:r w:rsidRPr="00E72664">
              <w:rPr>
                <w:rFonts w:ascii="Tahoma" w:eastAsia="MS Mincho" w:hAnsi="Tahoma" w:cs="Tahoma"/>
                <w:lang w:val="es-CO"/>
              </w:rPr>
              <w:t>El contratista realizará las actividades y/o trabajos establecidos en el objeto del contrato, de acuerdo con el cronograma establecido por la Unidad Prestadora de Salud Amazonas.</w:t>
            </w:r>
          </w:p>
          <w:p w14:paraId="59CBD24B" w14:textId="77777777" w:rsidR="00D52205" w:rsidRDefault="00D52205" w:rsidP="00D52205">
            <w:pPr>
              <w:pStyle w:val="Prrafodelista"/>
              <w:numPr>
                <w:ilvl w:val="0"/>
                <w:numId w:val="21"/>
              </w:numPr>
              <w:jc w:val="both"/>
              <w:rPr>
                <w:rFonts w:ascii="Tahoma" w:eastAsia="MS Mincho" w:hAnsi="Tahoma" w:cs="Tahoma"/>
                <w:lang w:val="es-CO"/>
              </w:rPr>
            </w:pPr>
            <w:r w:rsidRPr="00E72664">
              <w:rPr>
                <w:rFonts w:ascii="Tahoma" w:eastAsia="MS Mincho" w:hAnsi="Tahoma" w:cs="Tahoma"/>
                <w:lang w:val="es-CO"/>
              </w:rPr>
              <w:lastRenderedPageBreak/>
              <w:t>Los servicios de aseo se llevarán a cabo tan pronto como sean necesarios y conforme a lo requerido por la entidad y a los recursos disponibles.</w:t>
            </w:r>
          </w:p>
          <w:p w14:paraId="263B2BD2" w14:textId="77777777" w:rsidR="00D52205" w:rsidRDefault="00D52205" w:rsidP="00D52205">
            <w:pPr>
              <w:pStyle w:val="Prrafodelista"/>
              <w:numPr>
                <w:ilvl w:val="0"/>
                <w:numId w:val="21"/>
              </w:numPr>
              <w:jc w:val="both"/>
              <w:rPr>
                <w:rFonts w:ascii="Tahoma" w:eastAsia="MS Mincho" w:hAnsi="Tahoma" w:cs="Tahoma"/>
                <w:lang w:val="es-CO"/>
              </w:rPr>
            </w:pPr>
            <w:r w:rsidRPr="00E72664">
              <w:rPr>
                <w:rFonts w:ascii="Tahoma" w:eastAsia="MS Mincho" w:hAnsi="Tahoma" w:cs="Tahoma"/>
                <w:lang w:val="es-CO"/>
              </w:rPr>
              <w:t>Se realizará un seguimiento semanal por parte del enlace de la empresa con el supervisor del contrato, con el fin de aclarar dudas y verificar que los servicios se estén cumpliendo en su totalidad.</w:t>
            </w:r>
          </w:p>
          <w:p w14:paraId="434B3BD5" w14:textId="16932690" w:rsidR="00D52205" w:rsidRPr="00E72664" w:rsidRDefault="00D52205" w:rsidP="00D52205">
            <w:pPr>
              <w:pStyle w:val="Prrafodelista"/>
              <w:numPr>
                <w:ilvl w:val="0"/>
                <w:numId w:val="21"/>
              </w:numPr>
              <w:jc w:val="both"/>
              <w:rPr>
                <w:rFonts w:ascii="Tahoma" w:eastAsia="MS Mincho" w:hAnsi="Tahoma" w:cs="Tahoma"/>
                <w:lang w:val="es-CO"/>
              </w:rPr>
            </w:pPr>
            <w:r w:rsidRPr="00E72664">
              <w:rPr>
                <w:rFonts w:ascii="Tahoma" w:eastAsia="MS Mincho" w:hAnsi="Tahoma" w:cs="Tahoma"/>
                <w:lang w:val="es-CO"/>
              </w:rPr>
              <w:t>El contratista deberá garantizar disponibilidad e inmediatez en el servicio contratado en la ciudad de Leticia, Amazonas, de modo que, una vez que la entidad requiera algún servicio este puede ser brindado sin demora.</w:t>
            </w:r>
          </w:p>
          <w:p w14:paraId="7A6A47E4" w14:textId="77777777" w:rsidR="00D52205" w:rsidRPr="004A7E7B" w:rsidRDefault="00D52205" w:rsidP="00D52205">
            <w:pPr>
              <w:jc w:val="both"/>
              <w:rPr>
                <w:rFonts w:ascii="Tahoma" w:eastAsia="MS Mincho" w:hAnsi="Tahoma" w:cs="Tahoma"/>
                <w:sz w:val="10"/>
                <w:szCs w:val="10"/>
                <w:highlight w:val="yellow"/>
                <w:lang w:val="es-CO"/>
              </w:rPr>
            </w:pPr>
          </w:p>
          <w:p w14:paraId="23E8CD0C" w14:textId="5A54F61B" w:rsidR="00D52205" w:rsidRPr="005978E7" w:rsidRDefault="00D52205" w:rsidP="00D52205">
            <w:pPr>
              <w:jc w:val="both"/>
              <w:rPr>
                <w:rFonts w:ascii="Tahoma" w:eastAsia="MS Mincho" w:hAnsi="Tahoma" w:cs="Tahoma"/>
                <w:highlight w:val="yellow"/>
                <w:lang w:val="es-CO"/>
              </w:rPr>
            </w:pPr>
            <w:r w:rsidRPr="00E72664">
              <w:rPr>
                <w:rFonts w:ascii="Tahoma" w:eastAsia="MS Mincho" w:hAnsi="Tahoma" w:cs="Tahoma"/>
                <w:lang w:val="es-CO"/>
              </w:rPr>
              <w:t>La prestación del servicio será ejecutada por el CONTRATISTA cumpliendo con las condiciones establecidas en el Anexo ESPECIFICACIONES TÉCNICAS MÍNIMAS.</w:t>
            </w:r>
          </w:p>
        </w:tc>
      </w:tr>
      <w:tr w:rsidR="00D52205" w:rsidRPr="005978E7" w14:paraId="7A79BAE9" w14:textId="77777777" w:rsidTr="00F3088F">
        <w:trPr>
          <w:trHeight w:val="556"/>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78665" w14:textId="180B19AA" w:rsidR="00D52205" w:rsidRPr="001D254C" w:rsidRDefault="00D52205" w:rsidP="00F3088F">
            <w:pPr>
              <w:pStyle w:val="Textoindependiente"/>
              <w:numPr>
                <w:ilvl w:val="1"/>
                <w:numId w:val="32"/>
              </w:numPr>
              <w:ind w:left="629" w:hanging="567"/>
              <w:rPr>
                <w:rFonts w:ascii="Tahoma" w:hAnsi="Tahoma" w:cs="Tahoma"/>
                <w:b/>
                <w:bCs/>
                <w:sz w:val="20"/>
                <w:lang w:val="es-CO"/>
              </w:rPr>
            </w:pPr>
            <w:r>
              <w:rPr>
                <w:rFonts w:ascii="Tahoma" w:hAnsi="Tahoma" w:cs="Tahoma"/>
                <w:b/>
                <w:bCs/>
                <w:sz w:val="20"/>
                <w:lang w:val="es-CO"/>
              </w:rPr>
              <w:lastRenderedPageBreak/>
              <w:t xml:space="preserve">Lugar de entrega del elemento.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BB8211" w14:textId="6DEF2572" w:rsidR="00D52205" w:rsidRPr="003C10C0" w:rsidRDefault="00D52205" w:rsidP="00D52205">
            <w:pPr>
              <w:jc w:val="both"/>
              <w:rPr>
                <w:rFonts w:ascii="Tahoma" w:eastAsia="Calibri" w:hAnsi="Tahoma" w:cs="Tahoma"/>
                <w:color w:val="000000" w:themeColor="text1"/>
              </w:rPr>
            </w:pPr>
            <w:r w:rsidRPr="003C10C0">
              <w:rPr>
                <w:rFonts w:ascii="Tahoma" w:eastAsia="Calibri" w:hAnsi="Tahoma" w:cs="Tahoma"/>
                <w:color w:val="000000" w:themeColor="text1"/>
              </w:rPr>
              <w:t>El servicio se prestará en la Calle 14 No. 10 – 32, Barrio Victoria Regia, en las instalaciones de la Unidad Prestadora de Salud Amazonas, abarcando todas las áreas y dependencias descritas en las especificaciones técnicas. En caso de modificación de la sede, el contratista deberá garantizar la continuidad del servicio en el nuevo inmueble donde se traslade dicha unidad.</w:t>
            </w:r>
          </w:p>
        </w:tc>
      </w:tr>
      <w:tr w:rsidR="00AF63A7" w:rsidRPr="005978E7" w14:paraId="4F70A81F" w14:textId="77777777" w:rsidTr="00F3088F">
        <w:trPr>
          <w:trHeight w:val="128"/>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47CD9" w14:textId="297D9629" w:rsidR="00C33EAC" w:rsidRPr="001D254C" w:rsidRDefault="00C33EAC"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 xml:space="preserve">Forma de pago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68253E" w14:textId="77777777" w:rsidR="003C10C0"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t>La Unidad Prestadora de Salud Amazonas pagará el valor del contrato mediante pagos parciales, de acuerdo con los servicios efectivamente prestados y facturados por el CONTRATISTA. Dichos pagos estarán sujetos a la verificación y recibo a satisfacción del supervisor del contrato.</w:t>
            </w:r>
          </w:p>
          <w:p w14:paraId="6869968F" w14:textId="77777777" w:rsidR="003C10C0" w:rsidRPr="00876166" w:rsidRDefault="003C10C0" w:rsidP="003C10C0">
            <w:pPr>
              <w:autoSpaceDE/>
              <w:autoSpaceDN/>
              <w:jc w:val="both"/>
              <w:rPr>
                <w:rFonts w:ascii="Tahoma" w:eastAsia="Calibri" w:hAnsi="Tahoma" w:cs="Tahoma"/>
                <w:sz w:val="10"/>
                <w:szCs w:val="10"/>
                <w:lang w:val="es-CO" w:eastAsia="en-US"/>
              </w:rPr>
            </w:pPr>
          </w:p>
          <w:p w14:paraId="35C1E064" w14:textId="77777777" w:rsidR="003C10C0"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t>El término para el pago será de hasta sesenta (60) días calendario, contados a partir de la radicación en debida forma de la factura comercial y los documentos soporte en la Ventanilla Única Central de Cuentas del Grupo Administrativo y Financiero de la Unidad Prestadora de Salud Amazonas. El desembolso efectivo estará sujeto al cumplimiento de los trámites administrativos y fiscales vigentes, así como a la situación de fondos del Programa Anual Mensualizado de Caja (PAC) por parte de la Dirección del Tesoro Nacional del Ministerio de Hacienda y Crédito Público. En todo caso, la programación o trámite del PAC no constituirá impedimento ni causal de suspensión para la ejecución del objeto contractual.</w:t>
            </w:r>
          </w:p>
          <w:p w14:paraId="69CA1A24" w14:textId="77777777" w:rsidR="003C10C0" w:rsidRPr="00876166" w:rsidRDefault="003C10C0" w:rsidP="003C10C0">
            <w:pPr>
              <w:autoSpaceDE/>
              <w:autoSpaceDN/>
              <w:jc w:val="both"/>
              <w:rPr>
                <w:rFonts w:ascii="Tahoma" w:eastAsia="Calibri" w:hAnsi="Tahoma" w:cs="Tahoma"/>
                <w:sz w:val="10"/>
                <w:szCs w:val="10"/>
                <w:lang w:val="es-CO" w:eastAsia="en-US"/>
              </w:rPr>
            </w:pPr>
          </w:p>
          <w:p w14:paraId="0959D1AA" w14:textId="77777777" w:rsidR="003C10C0"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t>Para la tramitación de cada pago parcial, el CONTRATISTA deberá presentar obligatoriamente los siguientes documentos:</w:t>
            </w:r>
          </w:p>
          <w:p w14:paraId="55CD2087" w14:textId="77777777" w:rsidR="003C10C0" w:rsidRPr="00876166" w:rsidRDefault="003C10C0" w:rsidP="003C10C0">
            <w:pPr>
              <w:autoSpaceDE/>
              <w:autoSpaceDN/>
              <w:jc w:val="both"/>
              <w:rPr>
                <w:rFonts w:ascii="Tahoma" w:eastAsia="Calibri" w:hAnsi="Tahoma" w:cs="Tahoma"/>
                <w:sz w:val="10"/>
                <w:szCs w:val="10"/>
                <w:lang w:val="es-CO" w:eastAsia="en-US"/>
              </w:rPr>
            </w:pPr>
          </w:p>
          <w:p w14:paraId="3965B69B" w14:textId="77777777" w:rsidR="003C10C0" w:rsidRPr="00876166" w:rsidRDefault="003C10C0" w:rsidP="003C10C0">
            <w:pPr>
              <w:numPr>
                <w:ilvl w:val="0"/>
                <w:numId w:val="28"/>
              </w:numPr>
              <w:autoSpaceDE/>
              <w:autoSpaceDN/>
              <w:spacing w:after="160" w:line="259" w:lineRule="auto"/>
              <w:contextualSpacing/>
              <w:jc w:val="both"/>
              <w:rPr>
                <w:rFonts w:ascii="Tahoma" w:hAnsi="Tahoma" w:cs="Tahoma"/>
                <w:lang w:val="es-CO"/>
              </w:rPr>
            </w:pPr>
            <w:r w:rsidRPr="00876166">
              <w:rPr>
                <w:rFonts w:ascii="Tahoma" w:hAnsi="Tahoma" w:cs="Tahoma"/>
                <w:lang w:val="es-CO"/>
              </w:rPr>
              <w:t>Factura electrónica de venta original, que cumpla estrictamente con los requisitos legales y fiscales vigentes.</w:t>
            </w:r>
          </w:p>
          <w:p w14:paraId="0E1B30CD" w14:textId="77777777" w:rsidR="003C10C0" w:rsidRPr="00876166" w:rsidRDefault="003C10C0" w:rsidP="003C10C0">
            <w:pPr>
              <w:numPr>
                <w:ilvl w:val="0"/>
                <w:numId w:val="28"/>
              </w:numPr>
              <w:autoSpaceDE/>
              <w:autoSpaceDN/>
              <w:spacing w:after="160" w:line="259" w:lineRule="auto"/>
              <w:contextualSpacing/>
              <w:jc w:val="both"/>
              <w:rPr>
                <w:rFonts w:ascii="Tahoma" w:hAnsi="Tahoma" w:cs="Tahoma"/>
                <w:lang w:val="es-CO"/>
              </w:rPr>
            </w:pPr>
            <w:r w:rsidRPr="00876166">
              <w:rPr>
                <w:rFonts w:ascii="Tahoma" w:hAnsi="Tahoma" w:cs="Tahoma"/>
                <w:lang w:val="es-CO"/>
              </w:rPr>
              <w:t>Certificación de recibo a satisfacción técnico-económico, expedida y suscrita por el supervisor designado para el contrato.</w:t>
            </w:r>
          </w:p>
          <w:p w14:paraId="442BEFCE" w14:textId="77777777" w:rsidR="003C10C0" w:rsidRPr="00876166" w:rsidRDefault="003C10C0" w:rsidP="003C10C0">
            <w:pPr>
              <w:numPr>
                <w:ilvl w:val="0"/>
                <w:numId w:val="28"/>
              </w:numPr>
              <w:autoSpaceDE/>
              <w:autoSpaceDN/>
              <w:spacing w:after="160" w:line="259" w:lineRule="auto"/>
              <w:contextualSpacing/>
              <w:jc w:val="both"/>
              <w:rPr>
                <w:rFonts w:ascii="Tahoma" w:hAnsi="Tahoma" w:cs="Tahoma"/>
                <w:lang w:val="es-CO"/>
              </w:rPr>
            </w:pPr>
            <w:r w:rsidRPr="00876166">
              <w:rPr>
                <w:rFonts w:ascii="Tahoma" w:hAnsi="Tahoma" w:cs="Tahoma"/>
                <w:lang w:val="es-CO"/>
              </w:rPr>
              <w:t>Copia de la planilla de pago de los aportes al Sistema de Seguridad Social Integral (salud, pensión y riesgos laborales) y parafiscales, correspondientes al periodo facturado.</w:t>
            </w:r>
          </w:p>
          <w:p w14:paraId="649B88AD" w14:textId="77777777" w:rsidR="003C10C0" w:rsidRPr="00876166" w:rsidRDefault="003C10C0" w:rsidP="003C10C0">
            <w:pPr>
              <w:numPr>
                <w:ilvl w:val="0"/>
                <w:numId w:val="28"/>
              </w:numPr>
              <w:autoSpaceDE/>
              <w:autoSpaceDN/>
              <w:spacing w:after="160" w:line="259" w:lineRule="auto"/>
              <w:contextualSpacing/>
              <w:jc w:val="both"/>
              <w:rPr>
                <w:rFonts w:ascii="Tahoma" w:hAnsi="Tahoma" w:cs="Tahoma"/>
                <w:lang w:val="es-CO"/>
              </w:rPr>
            </w:pPr>
            <w:r w:rsidRPr="00876166">
              <w:rPr>
                <w:rFonts w:ascii="Tahoma" w:hAnsi="Tahoma" w:cs="Tahoma"/>
                <w:lang w:val="es-CO"/>
              </w:rPr>
              <w:t>Certificación emitida y firmada por el representante legal o revisor fiscal (según corresponda), donde se dé fe del cumplimiento en el pago de los aportes al Sistema de Seguridad Social Integral y parafiscales, de conformidad con el artículo 50 de la Ley 789 de 2002.</w:t>
            </w:r>
          </w:p>
          <w:p w14:paraId="3DD742B1" w14:textId="77777777" w:rsidR="003C10C0" w:rsidRPr="00876166" w:rsidRDefault="003C10C0" w:rsidP="003C10C0">
            <w:pPr>
              <w:autoSpaceDE/>
              <w:autoSpaceDN/>
              <w:jc w:val="both"/>
              <w:rPr>
                <w:rFonts w:ascii="Tahoma" w:eastAsia="Calibri" w:hAnsi="Tahoma" w:cs="Tahoma"/>
                <w:b/>
                <w:bCs/>
                <w:sz w:val="10"/>
                <w:szCs w:val="10"/>
                <w:lang w:val="es-CO" w:eastAsia="en-US"/>
              </w:rPr>
            </w:pPr>
          </w:p>
          <w:p w14:paraId="06266515" w14:textId="77777777" w:rsidR="003C10C0"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t>Si los documentos soporte presentan inconsistencias, errores de diligenciamiento o falta de información, serán devueltos por la Ventanilla Única Central de Cuentas. Una vez el CONTRATISTA subsane las observaciones y radique nuevamente los documentos correctos, la entidad le asignará un nuevo turno de pago, reiniciándose el cómputo del plazo establecido.</w:t>
            </w:r>
          </w:p>
          <w:p w14:paraId="0A0095DF" w14:textId="77777777" w:rsidR="003C10C0" w:rsidRPr="00876166" w:rsidRDefault="003C10C0" w:rsidP="003C10C0">
            <w:pPr>
              <w:autoSpaceDE/>
              <w:autoSpaceDN/>
              <w:jc w:val="both"/>
              <w:rPr>
                <w:rFonts w:ascii="Tahoma" w:eastAsia="Calibri" w:hAnsi="Tahoma" w:cs="Tahoma"/>
                <w:sz w:val="10"/>
                <w:szCs w:val="10"/>
                <w:lang w:val="es-CO" w:eastAsia="en-US"/>
              </w:rPr>
            </w:pPr>
          </w:p>
          <w:p w14:paraId="53824B2D" w14:textId="77777777" w:rsidR="003C10C0"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lastRenderedPageBreak/>
              <w:t>Todas las demoras en el trámite de pago que se presenten por las causales aquí descritas, o por la falta de elaboración y presentación oportuna de las respectivas actas ante al DEAMA o la dependencia que haga sus veces, serán de exclusiva responsabilidad del CONTRATISTA. En consecuencia, este no tendrá derecho al reconocimiento ni pago de intereses, indemnizaciones o compensaciones de ninguna naturaleza por tales retrasos.</w:t>
            </w:r>
          </w:p>
          <w:p w14:paraId="488ADBE8" w14:textId="77777777" w:rsidR="003C10C0" w:rsidRPr="00876166" w:rsidRDefault="003C10C0" w:rsidP="003C10C0">
            <w:pPr>
              <w:autoSpaceDE/>
              <w:autoSpaceDN/>
              <w:jc w:val="both"/>
              <w:rPr>
                <w:rFonts w:ascii="Tahoma" w:eastAsia="Calibri" w:hAnsi="Tahoma" w:cs="Tahoma"/>
                <w:sz w:val="10"/>
                <w:szCs w:val="10"/>
                <w:lang w:val="es-CO" w:eastAsia="en-US"/>
              </w:rPr>
            </w:pPr>
          </w:p>
          <w:p w14:paraId="66366294" w14:textId="3161DB65" w:rsidR="00A97A04" w:rsidRPr="00876166" w:rsidRDefault="003C10C0" w:rsidP="003C10C0">
            <w:pPr>
              <w:autoSpaceDE/>
              <w:autoSpaceDN/>
              <w:jc w:val="both"/>
              <w:rPr>
                <w:rFonts w:ascii="Tahoma" w:eastAsia="Calibri" w:hAnsi="Tahoma" w:cs="Tahoma"/>
                <w:lang w:val="es-CO" w:eastAsia="en-US"/>
              </w:rPr>
            </w:pPr>
            <w:r w:rsidRPr="00876166">
              <w:rPr>
                <w:rFonts w:ascii="Tahoma" w:eastAsia="Calibri" w:hAnsi="Tahoma" w:cs="Tahoma"/>
                <w:lang w:val="es-CO" w:eastAsia="en-US"/>
              </w:rPr>
              <w:t>PARA EL PRESENTE PROCESO DE CONTRATACIÓN NO SE MANEJARÁN ANTICIPOS POR PARTE DE LA ENTIDAD.</w:t>
            </w:r>
          </w:p>
        </w:tc>
      </w:tr>
      <w:tr w:rsidR="00334DD7" w:rsidRPr="005978E7" w14:paraId="2D22459B" w14:textId="77777777" w:rsidTr="00F3088F">
        <w:trPr>
          <w:trHeight w:val="128"/>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7847CC" w14:textId="4EDCE104" w:rsidR="00334DD7" w:rsidRPr="001D254C" w:rsidRDefault="00881D4B" w:rsidP="00F3088F">
            <w:pPr>
              <w:pStyle w:val="Textoindependiente"/>
              <w:numPr>
                <w:ilvl w:val="1"/>
                <w:numId w:val="32"/>
              </w:numPr>
              <w:ind w:left="629" w:hanging="567"/>
              <w:rPr>
                <w:rFonts w:ascii="Tahoma" w:hAnsi="Tahoma" w:cs="Tahoma"/>
                <w:b/>
                <w:bCs/>
                <w:sz w:val="20"/>
                <w:lang w:val="es-CO"/>
              </w:rPr>
            </w:pPr>
            <w:r w:rsidRPr="00881D4B">
              <w:rPr>
                <w:rFonts w:ascii="Tahoma" w:hAnsi="Tahoma" w:cs="Tahoma"/>
                <w:b/>
                <w:bCs/>
                <w:sz w:val="20"/>
                <w:lang w:val="es-CO"/>
              </w:rPr>
              <w:lastRenderedPageBreak/>
              <w:t>Factura electrónica y guía de gestión contractual en el SECOP II</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63669F6" w14:textId="77777777" w:rsidR="00334DD7" w:rsidRPr="00EB702E" w:rsidRDefault="00334DD7" w:rsidP="00334DD7">
            <w:pPr>
              <w:jc w:val="both"/>
              <w:rPr>
                <w:rFonts w:ascii="Tahoma" w:hAnsi="Tahoma" w:cs="Tahoma"/>
              </w:rPr>
            </w:pPr>
            <w:r w:rsidRPr="00EB702E">
              <w:rPr>
                <w:rFonts w:ascii="Tahoma" w:hAnsi="Tahoma" w:cs="Tahoma"/>
              </w:rPr>
              <w:t>Tramites de pago factura electrónica:</w:t>
            </w:r>
          </w:p>
          <w:p w14:paraId="008BD338" w14:textId="77777777" w:rsidR="00334DD7" w:rsidRPr="00881D4B" w:rsidRDefault="00334DD7" w:rsidP="00334DD7">
            <w:pPr>
              <w:jc w:val="both"/>
              <w:rPr>
                <w:rFonts w:ascii="Tahoma" w:hAnsi="Tahoma" w:cs="Tahoma"/>
                <w:sz w:val="10"/>
                <w:szCs w:val="10"/>
              </w:rPr>
            </w:pPr>
          </w:p>
          <w:p w14:paraId="0F32BE73" w14:textId="77777777" w:rsidR="00334DD7" w:rsidRPr="00EB702E" w:rsidRDefault="00334DD7" w:rsidP="00334DD7">
            <w:pPr>
              <w:jc w:val="both"/>
              <w:rPr>
                <w:rFonts w:ascii="Tahoma" w:hAnsi="Tahoma" w:cs="Tahoma"/>
              </w:rPr>
            </w:pPr>
            <w:r w:rsidRPr="00EB702E">
              <w:rPr>
                <w:rFonts w:ascii="Tahoma" w:hAnsi="Tahoma" w:cs="Tahoma"/>
              </w:rPr>
              <w:t xml:space="preserve">Se debe dar cumplimiento a la CIRCULAR EXTERNA 042 del 26/12/2023, con el Asunto: Sistema Facturación Electrónica del SIIF Nación, numeral 5 Proceso de recepción de documentos electrónicos (DE) Factura Electrónica, Notas Debito y Notas Crédito, así: </w:t>
            </w:r>
          </w:p>
          <w:p w14:paraId="28C0F09C" w14:textId="77777777" w:rsidR="00334DD7" w:rsidRPr="00881D4B" w:rsidRDefault="00334DD7" w:rsidP="00334DD7">
            <w:pPr>
              <w:jc w:val="both"/>
              <w:rPr>
                <w:rFonts w:ascii="Tahoma" w:hAnsi="Tahoma" w:cs="Tahoma"/>
                <w:sz w:val="10"/>
                <w:szCs w:val="10"/>
              </w:rPr>
            </w:pPr>
          </w:p>
          <w:p w14:paraId="0CDB63CF" w14:textId="77777777" w:rsidR="00334DD7" w:rsidRPr="00EB702E" w:rsidRDefault="00334DD7" w:rsidP="00334DD7">
            <w:pPr>
              <w:jc w:val="both"/>
              <w:rPr>
                <w:rFonts w:ascii="Tahoma" w:hAnsi="Tahoma" w:cs="Tahoma"/>
              </w:rPr>
            </w:pPr>
            <w:r w:rsidRPr="00EB702E">
              <w:rPr>
                <w:rFonts w:ascii="Tahoma" w:hAnsi="Tahoma" w:cs="Tahoma"/>
              </w:rPr>
              <w:t xml:space="preserve">El emisor (contratista y/o proveedor de bienes o prestador de servicios) debe emitir el Documento Electrónico-DE (Factura(s), Nota(s) debito, Nota(s) Crédito) y registrar en datos del Adquiriente el correo electrónico: </w:t>
            </w:r>
          </w:p>
          <w:p w14:paraId="5790B0D6" w14:textId="77777777" w:rsidR="00334DD7" w:rsidRPr="00881D4B" w:rsidRDefault="00334DD7" w:rsidP="00334DD7">
            <w:pPr>
              <w:jc w:val="both"/>
              <w:rPr>
                <w:rFonts w:ascii="Tahoma" w:hAnsi="Tahoma" w:cs="Tahoma"/>
                <w:sz w:val="10"/>
                <w:szCs w:val="10"/>
              </w:rPr>
            </w:pPr>
          </w:p>
          <w:p w14:paraId="64DCDF83" w14:textId="77777777" w:rsidR="00334DD7" w:rsidRPr="006932BB" w:rsidRDefault="00334DD7" w:rsidP="00334DD7">
            <w:pPr>
              <w:jc w:val="both"/>
              <w:rPr>
                <w:rFonts w:ascii="Tahoma" w:hAnsi="Tahoma" w:cs="Tahoma"/>
                <w:sz w:val="24"/>
                <w:szCs w:val="24"/>
              </w:rPr>
            </w:pPr>
            <w:hyperlink r:id="rId8" w:history="1">
              <w:r w:rsidRPr="006932BB">
                <w:rPr>
                  <w:rStyle w:val="Hipervnculo"/>
                  <w:rFonts w:ascii="Tahoma" w:hAnsi="Tahoma" w:cs="Tahoma"/>
                  <w:sz w:val="24"/>
                  <w:szCs w:val="24"/>
                </w:rPr>
                <w:t>siifnacion.facturaelectronica@minhacienda.gov.co</w:t>
              </w:r>
            </w:hyperlink>
            <w:r w:rsidRPr="006932BB">
              <w:rPr>
                <w:rFonts w:ascii="Tahoma" w:hAnsi="Tahoma" w:cs="Tahoma"/>
                <w:sz w:val="24"/>
                <w:szCs w:val="24"/>
              </w:rPr>
              <w:t xml:space="preserve">  </w:t>
            </w:r>
          </w:p>
          <w:p w14:paraId="08779DFA" w14:textId="77777777" w:rsidR="00334DD7" w:rsidRPr="00881D4B" w:rsidRDefault="00334DD7" w:rsidP="00334DD7">
            <w:pPr>
              <w:jc w:val="both"/>
              <w:rPr>
                <w:rFonts w:ascii="Tahoma" w:hAnsi="Tahoma" w:cs="Tahoma"/>
                <w:sz w:val="10"/>
                <w:szCs w:val="10"/>
              </w:rPr>
            </w:pPr>
          </w:p>
          <w:p w14:paraId="6FF43D2F" w14:textId="77777777" w:rsidR="00334DD7" w:rsidRPr="00EB702E" w:rsidRDefault="00334DD7" w:rsidP="00334DD7">
            <w:pPr>
              <w:jc w:val="both"/>
              <w:rPr>
                <w:rFonts w:ascii="Tahoma" w:hAnsi="Tahoma" w:cs="Tahoma"/>
              </w:rPr>
            </w:pPr>
            <w:r w:rsidRPr="00EB702E">
              <w:rPr>
                <w:rFonts w:ascii="Tahoma" w:hAnsi="Tahoma" w:cs="Tahoma"/>
              </w:rPr>
              <w:t>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w:t>
            </w:r>
          </w:p>
          <w:p w14:paraId="07DC2B37" w14:textId="77777777" w:rsidR="00334DD7" w:rsidRPr="00881D4B" w:rsidRDefault="00334DD7" w:rsidP="00334DD7">
            <w:pPr>
              <w:jc w:val="both"/>
              <w:rPr>
                <w:rFonts w:ascii="Tahoma" w:hAnsi="Tahoma" w:cs="Tahoma"/>
                <w:sz w:val="10"/>
                <w:szCs w:val="10"/>
              </w:rPr>
            </w:pPr>
          </w:p>
          <w:p w14:paraId="24728944" w14:textId="59E9F900" w:rsidR="00334DD7" w:rsidRPr="00881D4B" w:rsidRDefault="00334DD7" w:rsidP="00334DD7">
            <w:pPr>
              <w:jc w:val="both"/>
              <w:rPr>
                <w:rFonts w:ascii="Tahoma" w:hAnsi="Tahoma" w:cs="Tahoma"/>
                <w:sz w:val="17"/>
                <w:szCs w:val="17"/>
                <w:lang w:val="it-IT"/>
              </w:rPr>
            </w:pPr>
            <w:r w:rsidRPr="00881D4B">
              <w:rPr>
                <w:rFonts w:ascii="Tahoma" w:hAnsi="Tahoma" w:cs="Tahoma"/>
                <w:sz w:val="17"/>
                <w:szCs w:val="17"/>
                <w:lang w:val="it-IT"/>
              </w:rPr>
              <w:t>#$16-01-</w:t>
            </w:r>
            <w:r w:rsidR="00200F55" w:rsidRPr="00881D4B">
              <w:rPr>
                <w:rFonts w:ascii="Tahoma" w:hAnsi="Tahoma" w:cs="Tahoma"/>
                <w:sz w:val="17"/>
                <w:szCs w:val="17"/>
                <w:lang w:val="it-IT"/>
              </w:rPr>
              <w:t>02-004</w:t>
            </w:r>
            <w:r w:rsidRPr="00881D4B">
              <w:rPr>
                <w:rFonts w:ascii="Tahoma" w:hAnsi="Tahoma" w:cs="Tahoma"/>
                <w:sz w:val="17"/>
                <w:szCs w:val="17"/>
                <w:lang w:val="it-IT"/>
              </w:rPr>
              <w:t>; NUMERO DEL CONTRATO; ______________@correo.policia.gov.co#$</w:t>
            </w:r>
          </w:p>
          <w:p w14:paraId="5908B697" w14:textId="77777777" w:rsidR="00334DD7" w:rsidRPr="00881D4B" w:rsidRDefault="00334DD7" w:rsidP="00334DD7">
            <w:pPr>
              <w:jc w:val="both"/>
              <w:rPr>
                <w:rFonts w:ascii="Tahoma" w:hAnsi="Tahoma" w:cs="Tahoma"/>
                <w:sz w:val="10"/>
                <w:szCs w:val="10"/>
                <w:lang w:val="it-IT"/>
              </w:rPr>
            </w:pPr>
          </w:p>
          <w:p w14:paraId="3E51A43C" w14:textId="77777777" w:rsidR="00334DD7" w:rsidRPr="00EB702E" w:rsidRDefault="00334DD7" w:rsidP="00334DD7">
            <w:pPr>
              <w:jc w:val="both"/>
              <w:rPr>
                <w:rFonts w:ascii="Tahoma" w:hAnsi="Tahoma" w:cs="Tahoma"/>
              </w:rPr>
            </w:pPr>
            <w:r w:rsidRPr="00EB702E">
              <w:rPr>
                <w:rFonts w:ascii="Tahoma" w:hAnsi="Tahoma" w:cs="Tahoma"/>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debito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5D16626B" w14:textId="77777777" w:rsidR="00334DD7" w:rsidRPr="00881D4B" w:rsidRDefault="00334DD7" w:rsidP="00334DD7">
            <w:pPr>
              <w:jc w:val="both"/>
              <w:rPr>
                <w:rFonts w:ascii="Tahoma" w:hAnsi="Tahoma" w:cs="Tahoma"/>
                <w:sz w:val="10"/>
                <w:szCs w:val="10"/>
              </w:rPr>
            </w:pPr>
          </w:p>
          <w:p w14:paraId="3ECA8DCB" w14:textId="77777777" w:rsidR="00334DD7" w:rsidRPr="00EB702E" w:rsidRDefault="00334DD7" w:rsidP="00334DD7">
            <w:pPr>
              <w:jc w:val="both"/>
              <w:rPr>
                <w:rFonts w:ascii="Tahoma" w:hAnsi="Tahoma" w:cs="Tahoma"/>
              </w:rPr>
            </w:pPr>
            <w:r w:rsidRPr="00EB702E">
              <w:rPr>
                <w:rFonts w:ascii="Tahoma" w:hAnsi="Tahoma" w:cs="Tahoma"/>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7BAE864D" w14:textId="77777777" w:rsidR="00334DD7" w:rsidRPr="00881D4B" w:rsidRDefault="00334DD7" w:rsidP="00334DD7">
            <w:pPr>
              <w:jc w:val="both"/>
              <w:rPr>
                <w:rFonts w:ascii="Tahoma" w:hAnsi="Tahoma" w:cs="Tahoma"/>
                <w:sz w:val="10"/>
                <w:szCs w:val="10"/>
              </w:rPr>
            </w:pPr>
          </w:p>
          <w:p w14:paraId="716324D7" w14:textId="77777777" w:rsidR="00334DD7" w:rsidRPr="00EB702E" w:rsidRDefault="00334DD7" w:rsidP="00334DD7">
            <w:pPr>
              <w:jc w:val="both"/>
              <w:rPr>
                <w:rFonts w:ascii="Tahoma" w:hAnsi="Tahoma" w:cs="Tahoma"/>
              </w:rPr>
            </w:pPr>
            <w:r w:rsidRPr="00EB702E">
              <w:rPr>
                <w:rFonts w:ascii="Tahoma" w:hAnsi="Tahoma" w:cs="Tahoma"/>
              </w:rPr>
              <w:t>La Posición de Catálogo Institucional en el SIIF Nación del Departamento de Policía Amazonas, es el siguiente:</w:t>
            </w:r>
          </w:p>
          <w:p w14:paraId="03894977" w14:textId="77777777" w:rsidR="00334DD7" w:rsidRPr="00881D4B" w:rsidRDefault="00334DD7" w:rsidP="00334DD7">
            <w:pPr>
              <w:jc w:val="both"/>
              <w:rPr>
                <w:rFonts w:ascii="Tahoma" w:hAnsi="Tahoma" w:cs="Tahoma"/>
                <w:sz w:val="10"/>
                <w:szCs w:val="10"/>
              </w:rPr>
            </w:pPr>
          </w:p>
          <w:p w14:paraId="44D4095C" w14:textId="758BA42C" w:rsidR="00334DD7" w:rsidRPr="00167116" w:rsidRDefault="00334DD7" w:rsidP="00334DD7">
            <w:pPr>
              <w:jc w:val="both"/>
              <w:rPr>
                <w:rFonts w:ascii="Tahoma" w:hAnsi="Tahoma" w:cs="Tahoma"/>
                <w:i/>
                <w:iCs/>
                <w:u w:val="single"/>
                <w:lang w:val="pt-PT"/>
              </w:rPr>
            </w:pPr>
            <w:r w:rsidRPr="00167116">
              <w:rPr>
                <w:rFonts w:ascii="Tahoma" w:hAnsi="Tahoma" w:cs="Tahoma"/>
                <w:i/>
                <w:iCs/>
                <w:u w:val="single"/>
                <w:lang w:val="pt-PT"/>
              </w:rPr>
              <w:t>CÓDIGO PCI: 16-01-02-004 – UNIDAD PRESTADORA DE SALUD AMAZONAS</w:t>
            </w:r>
          </w:p>
          <w:p w14:paraId="1577F1EE" w14:textId="77777777" w:rsidR="00334DD7" w:rsidRPr="00881D4B" w:rsidRDefault="00334DD7" w:rsidP="00334DD7">
            <w:pPr>
              <w:jc w:val="both"/>
              <w:rPr>
                <w:rFonts w:ascii="Tahoma" w:hAnsi="Tahoma" w:cs="Tahoma"/>
                <w:sz w:val="10"/>
                <w:szCs w:val="10"/>
                <w:lang w:val="pt-PT"/>
              </w:rPr>
            </w:pPr>
          </w:p>
          <w:p w14:paraId="3588F354" w14:textId="77777777" w:rsidR="00334DD7" w:rsidRPr="00EB702E" w:rsidRDefault="00334DD7" w:rsidP="00334DD7">
            <w:pPr>
              <w:jc w:val="both"/>
              <w:rPr>
                <w:rFonts w:ascii="Tahoma" w:hAnsi="Tahoma" w:cs="Tahoma"/>
              </w:rPr>
            </w:pPr>
            <w:r w:rsidRPr="00EB702E">
              <w:rPr>
                <w:rFonts w:ascii="Tahoma" w:hAnsi="Tahoma" w:cs="Tahoma"/>
              </w:rPr>
              <w:t xml:space="preserve">Igualmente debe dar aplicabilidad a la GUÍA DE GESTION CONTRACTUAL EN EL SECOP II, código CCE-SEC-GI-01. </w:t>
            </w:r>
          </w:p>
          <w:p w14:paraId="61EBBC60" w14:textId="77777777" w:rsidR="00334DD7" w:rsidRPr="00881D4B" w:rsidRDefault="00334DD7" w:rsidP="00334DD7">
            <w:pPr>
              <w:jc w:val="both"/>
              <w:rPr>
                <w:rFonts w:ascii="Tahoma" w:hAnsi="Tahoma" w:cs="Tahoma"/>
                <w:sz w:val="10"/>
                <w:szCs w:val="10"/>
              </w:rPr>
            </w:pPr>
          </w:p>
          <w:p w14:paraId="2BA68711" w14:textId="77777777" w:rsidR="00334DD7" w:rsidRPr="00EB702E" w:rsidRDefault="00334DD7" w:rsidP="00334DD7">
            <w:pPr>
              <w:jc w:val="both"/>
              <w:rPr>
                <w:rFonts w:ascii="Tahoma" w:hAnsi="Tahoma" w:cs="Tahoma"/>
              </w:rPr>
            </w:pPr>
            <w:r w:rsidRPr="00EB702E">
              <w:rPr>
                <w:rFonts w:ascii="Tahoma" w:hAnsi="Tahoma" w:cs="Tahoma"/>
              </w:rPr>
              <w:t xml:space="preserve">Literal C EJECUCION DEL CONTRATO, el cual determina: </w:t>
            </w:r>
          </w:p>
          <w:p w14:paraId="2E986900" w14:textId="77777777" w:rsidR="00334DD7" w:rsidRPr="00881D4B" w:rsidRDefault="00334DD7" w:rsidP="00334DD7">
            <w:pPr>
              <w:jc w:val="both"/>
              <w:rPr>
                <w:rFonts w:ascii="Tahoma" w:hAnsi="Tahoma" w:cs="Tahoma"/>
                <w:sz w:val="10"/>
                <w:szCs w:val="10"/>
              </w:rPr>
            </w:pPr>
          </w:p>
          <w:p w14:paraId="2800E5F7" w14:textId="77777777" w:rsidR="00334DD7" w:rsidRPr="00EB702E" w:rsidRDefault="00334DD7" w:rsidP="00334DD7">
            <w:pPr>
              <w:jc w:val="both"/>
              <w:rPr>
                <w:rFonts w:ascii="Tahoma" w:hAnsi="Tahoma" w:cs="Tahoma"/>
              </w:rPr>
            </w:pPr>
            <w:r w:rsidRPr="00EB702E">
              <w:rPr>
                <w:rFonts w:ascii="Tahoma" w:hAnsi="Tahoma" w:cs="Tahoma"/>
              </w:rPr>
              <w:t>II SOLICITUD DE PAGO:</w:t>
            </w:r>
          </w:p>
          <w:p w14:paraId="4582FAB7" w14:textId="77777777" w:rsidR="00334DD7" w:rsidRPr="00881D4B" w:rsidRDefault="00334DD7" w:rsidP="00334DD7">
            <w:pPr>
              <w:jc w:val="both"/>
              <w:rPr>
                <w:rFonts w:ascii="Tahoma" w:hAnsi="Tahoma" w:cs="Tahoma"/>
                <w:sz w:val="10"/>
                <w:szCs w:val="10"/>
              </w:rPr>
            </w:pPr>
          </w:p>
          <w:p w14:paraId="4CD90AFB" w14:textId="77777777" w:rsidR="00334DD7" w:rsidRPr="00EB702E" w:rsidRDefault="00334DD7" w:rsidP="00334DD7">
            <w:pPr>
              <w:jc w:val="both"/>
              <w:rPr>
                <w:rFonts w:ascii="Tahoma" w:hAnsi="Tahoma" w:cs="Tahoma"/>
              </w:rPr>
            </w:pPr>
            <w:r w:rsidRPr="00EB702E">
              <w:rPr>
                <w:rFonts w:ascii="Tahoma" w:hAnsi="Tahoma" w:cs="Tahoma"/>
              </w:rPr>
              <w:lastRenderedPageBreak/>
              <w:t>Para realizar su solicitud de pago en el SECOP II debe verificar con la Entidad Estatal el procedimiento interno de la entidad para cerciorarse qué tipo de información debe registrar en la plataforma y que soportes debe anexar como parte de su solicitud. En el caso de que su solicitud de pago incluya una factura antes de cargarla en el SECOP II, usted debe radicarla en la Entidad Estatal y obtener un número de radicación.</w:t>
            </w:r>
          </w:p>
          <w:p w14:paraId="3D872A7B" w14:textId="77777777" w:rsidR="00334DD7" w:rsidRPr="00881D4B" w:rsidRDefault="00334DD7" w:rsidP="00334DD7">
            <w:pPr>
              <w:jc w:val="both"/>
              <w:rPr>
                <w:rFonts w:ascii="Tahoma" w:hAnsi="Tahoma" w:cs="Tahoma"/>
                <w:sz w:val="10"/>
                <w:szCs w:val="10"/>
              </w:rPr>
            </w:pPr>
          </w:p>
          <w:p w14:paraId="05758EB9" w14:textId="77777777" w:rsidR="00334DD7" w:rsidRPr="00EB702E" w:rsidRDefault="00334DD7" w:rsidP="00334DD7">
            <w:pPr>
              <w:jc w:val="both"/>
              <w:rPr>
                <w:rFonts w:ascii="Tahoma" w:hAnsi="Tahoma" w:cs="Tahoma"/>
              </w:rPr>
            </w:pPr>
            <w:r w:rsidRPr="00EB702E">
              <w:rPr>
                <w:rFonts w:ascii="Tahoma" w:hAnsi="Tahoma" w:cs="Tahoma"/>
              </w:rPr>
              <w:t>Para realizar su solicitud de pago diríjase a la séptima sección del contrato “Ejecución del Contrato”, allí encontrara el “Plan de Pagos”.</w:t>
            </w:r>
          </w:p>
          <w:p w14:paraId="09F1011D" w14:textId="77777777" w:rsidR="00334DD7" w:rsidRPr="00881D4B" w:rsidRDefault="00334DD7" w:rsidP="00334DD7">
            <w:pPr>
              <w:jc w:val="both"/>
              <w:rPr>
                <w:rFonts w:ascii="Tahoma" w:hAnsi="Tahoma" w:cs="Tahoma"/>
                <w:sz w:val="10"/>
                <w:szCs w:val="10"/>
              </w:rPr>
            </w:pPr>
          </w:p>
          <w:p w14:paraId="7DC467F5" w14:textId="77777777" w:rsidR="00334DD7" w:rsidRPr="00EB702E" w:rsidRDefault="00334DD7" w:rsidP="00334DD7">
            <w:pPr>
              <w:jc w:val="both"/>
              <w:rPr>
                <w:rFonts w:ascii="Tahoma" w:hAnsi="Tahoma" w:cs="Tahoma"/>
              </w:rPr>
            </w:pPr>
            <w:r w:rsidRPr="00EB702E">
              <w:rPr>
                <w:rFonts w:ascii="Tahoma" w:hAnsi="Tahoma" w:cs="Tahoma"/>
              </w:rPr>
              <w:t>Para cargar su solicitud de pago haga clic en la opción de “Registro” al lado derecho de la referencia del pago correspondiente. En caso de que la entidad estatal no haya definido un plan de pagos previamente haga clic en “Crear”.</w:t>
            </w:r>
          </w:p>
          <w:p w14:paraId="72D52B92" w14:textId="77777777" w:rsidR="00334DD7" w:rsidRPr="00881D4B" w:rsidRDefault="00334DD7" w:rsidP="00334DD7">
            <w:pPr>
              <w:jc w:val="both"/>
              <w:rPr>
                <w:rFonts w:ascii="Tahoma" w:hAnsi="Tahoma" w:cs="Tahoma"/>
                <w:sz w:val="10"/>
                <w:szCs w:val="10"/>
              </w:rPr>
            </w:pPr>
          </w:p>
          <w:p w14:paraId="76F56CC2" w14:textId="77777777" w:rsidR="00334DD7" w:rsidRPr="00EB702E" w:rsidRDefault="00334DD7" w:rsidP="00334DD7">
            <w:pPr>
              <w:jc w:val="both"/>
              <w:rPr>
                <w:rFonts w:ascii="Tahoma" w:hAnsi="Tahoma" w:cs="Tahoma"/>
              </w:rPr>
            </w:pPr>
            <w:r w:rsidRPr="00EB702E">
              <w:rPr>
                <w:rFonts w:ascii="Tahoma" w:hAnsi="Tahoma" w:cs="Tahoma"/>
              </w:rPr>
              <w:t>El SECOP II le muestra una ventana emergente en donde debe ingresar la información para el registro de la solicitud de pago. Para anexar los documentos soporte de la solicitud como, por ejemplo, la factura, pago de seguridad social, etc., haga clic en “Anexar”, busque el documento en su computador. Finalmente haga clic en “Anexar” y luego en “Cerrar” cuando el progreso de los documentos indique en verde “Documento anexo” haga clic en “Cerrar”. Repita este procedimiento para cargar todos los documentos que requiera.</w:t>
            </w:r>
          </w:p>
          <w:p w14:paraId="405A3DE5" w14:textId="77777777" w:rsidR="00334DD7" w:rsidRPr="00881D4B" w:rsidRDefault="00334DD7" w:rsidP="00334DD7">
            <w:pPr>
              <w:jc w:val="both"/>
              <w:rPr>
                <w:rFonts w:ascii="Tahoma" w:hAnsi="Tahoma" w:cs="Tahoma"/>
                <w:sz w:val="10"/>
                <w:szCs w:val="10"/>
              </w:rPr>
            </w:pPr>
          </w:p>
          <w:p w14:paraId="610557ED" w14:textId="77777777" w:rsidR="00334DD7" w:rsidRPr="00EB702E" w:rsidRDefault="00334DD7" w:rsidP="00334DD7">
            <w:pPr>
              <w:jc w:val="both"/>
              <w:rPr>
                <w:rFonts w:ascii="Tahoma" w:hAnsi="Tahoma" w:cs="Tahoma"/>
              </w:rPr>
            </w:pPr>
            <w:r w:rsidRPr="00EB702E">
              <w:rPr>
                <w:rFonts w:ascii="Tahoma" w:hAnsi="Tahoma" w:cs="Tahoma"/>
              </w:rPr>
              <w:t>Una vez registrada y cargada su solicitud de pago haga clic en “Confirmar”.</w:t>
            </w:r>
          </w:p>
          <w:p w14:paraId="250B01DB" w14:textId="77777777" w:rsidR="00334DD7" w:rsidRPr="00881D4B" w:rsidRDefault="00334DD7" w:rsidP="00334DD7">
            <w:pPr>
              <w:jc w:val="both"/>
              <w:rPr>
                <w:rFonts w:ascii="Tahoma" w:hAnsi="Tahoma" w:cs="Tahoma"/>
                <w:sz w:val="10"/>
                <w:szCs w:val="10"/>
              </w:rPr>
            </w:pPr>
          </w:p>
          <w:p w14:paraId="3252F179" w14:textId="77777777" w:rsidR="00334DD7" w:rsidRPr="00EB702E" w:rsidRDefault="00334DD7" w:rsidP="00334DD7">
            <w:pPr>
              <w:jc w:val="both"/>
              <w:rPr>
                <w:rFonts w:ascii="Tahoma" w:hAnsi="Tahoma" w:cs="Tahoma"/>
              </w:rPr>
            </w:pPr>
            <w:r w:rsidRPr="00EB702E">
              <w:rPr>
                <w:rFonts w:ascii="Tahoma" w:hAnsi="Tahoma" w:cs="Tahoma"/>
              </w:rPr>
              <w:t>Luego de confirmar la solicitud de pago debe enviarla a la Entidad Estatal para su revisión y aprobación en el SECOP II, para ello, debe dar clic en el botón “Enviar” el cual se encuentra al lado derecho de la referencia de la solicitud en el plan de pagos.</w:t>
            </w:r>
          </w:p>
          <w:p w14:paraId="33066A4D" w14:textId="77777777" w:rsidR="00334DD7" w:rsidRPr="00881D4B" w:rsidRDefault="00334DD7" w:rsidP="00334DD7">
            <w:pPr>
              <w:jc w:val="both"/>
              <w:rPr>
                <w:rFonts w:ascii="Tahoma" w:hAnsi="Tahoma" w:cs="Tahoma"/>
                <w:sz w:val="10"/>
                <w:szCs w:val="10"/>
              </w:rPr>
            </w:pPr>
          </w:p>
          <w:p w14:paraId="1828E06B" w14:textId="77777777" w:rsidR="00334DD7" w:rsidRPr="00EB702E" w:rsidRDefault="00334DD7" w:rsidP="00334DD7">
            <w:pPr>
              <w:jc w:val="both"/>
              <w:rPr>
                <w:rFonts w:ascii="Tahoma" w:hAnsi="Tahoma" w:cs="Tahoma"/>
              </w:rPr>
            </w:pPr>
            <w:r w:rsidRPr="00EB702E">
              <w:rPr>
                <w:rFonts w:ascii="Tahoma" w:hAnsi="Tahoma" w:cs="Tahoma"/>
              </w:rPr>
              <w:t>Una vez haga clic en “Enviar” el estado de la solicitud de pago cambia a “Enviado a la entidad estatal”.</w:t>
            </w:r>
          </w:p>
          <w:p w14:paraId="7336378B" w14:textId="77777777" w:rsidR="00334DD7" w:rsidRPr="00881D4B" w:rsidRDefault="00334DD7" w:rsidP="00334DD7">
            <w:pPr>
              <w:jc w:val="both"/>
              <w:rPr>
                <w:rFonts w:ascii="Tahoma" w:hAnsi="Tahoma" w:cs="Tahoma"/>
                <w:sz w:val="10"/>
                <w:szCs w:val="10"/>
              </w:rPr>
            </w:pPr>
          </w:p>
          <w:p w14:paraId="01FDC510" w14:textId="77777777" w:rsidR="00334DD7" w:rsidRPr="00EB702E" w:rsidRDefault="00334DD7" w:rsidP="00334DD7">
            <w:pPr>
              <w:jc w:val="both"/>
              <w:rPr>
                <w:rFonts w:ascii="Tahoma" w:hAnsi="Tahoma" w:cs="Tahoma"/>
              </w:rPr>
            </w:pPr>
            <w:r w:rsidRPr="00EB702E">
              <w:rPr>
                <w:rFonts w:ascii="Tahoma" w:hAnsi="Tahoma" w:cs="Tahoma"/>
              </w:rPr>
              <w:t>Cuando la Entidad Estatal apruebe la solicitud de pago el estado de esta cambiará a “Aceptada”.</w:t>
            </w:r>
          </w:p>
          <w:p w14:paraId="7F7DAA23" w14:textId="77777777" w:rsidR="00334DD7" w:rsidRPr="00881D4B" w:rsidRDefault="00334DD7" w:rsidP="00334DD7">
            <w:pPr>
              <w:jc w:val="both"/>
              <w:rPr>
                <w:rFonts w:ascii="Tahoma" w:hAnsi="Tahoma" w:cs="Tahoma"/>
                <w:sz w:val="10"/>
                <w:szCs w:val="10"/>
              </w:rPr>
            </w:pPr>
          </w:p>
          <w:p w14:paraId="12F4EAD2" w14:textId="77777777" w:rsidR="00334DD7" w:rsidRPr="00EB702E" w:rsidRDefault="00334DD7" w:rsidP="00334DD7">
            <w:pPr>
              <w:jc w:val="both"/>
              <w:rPr>
                <w:rFonts w:ascii="Tahoma" w:hAnsi="Tahoma" w:cs="Tahoma"/>
              </w:rPr>
            </w:pPr>
            <w:r w:rsidRPr="00EB702E">
              <w:rPr>
                <w:rFonts w:ascii="Tahoma" w:hAnsi="Tahoma" w:cs="Tahoma"/>
              </w:rPr>
              <w:t>Y en el momento en que la Entidad Estatal marque como pagada el estado del pago cambiará a “Pagado”.</w:t>
            </w:r>
          </w:p>
          <w:p w14:paraId="58E12645" w14:textId="77777777" w:rsidR="00334DD7" w:rsidRPr="00881D4B" w:rsidRDefault="00334DD7" w:rsidP="00334DD7">
            <w:pPr>
              <w:jc w:val="both"/>
              <w:rPr>
                <w:rFonts w:ascii="Tahoma" w:hAnsi="Tahoma" w:cs="Tahoma"/>
                <w:sz w:val="10"/>
                <w:szCs w:val="10"/>
              </w:rPr>
            </w:pPr>
          </w:p>
          <w:p w14:paraId="508616CF" w14:textId="77777777" w:rsidR="00334DD7" w:rsidRPr="00EB702E" w:rsidRDefault="00334DD7" w:rsidP="00334DD7">
            <w:pPr>
              <w:jc w:val="both"/>
              <w:rPr>
                <w:rFonts w:ascii="Tahoma" w:hAnsi="Tahoma" w:cs="Tahoma"/>
              </w:rPr>
            </w:pPr>
            <w:r w:rsidRPr="00EB702E">
              <w:rPr>
                <w:rFonts w:ascii="Tahoma" w:hAnsi="Tahoma" w:cs="Tahoma"/>
              </w:rPr>
              <w:t>Tenga en cuenta, que en el caso de que la Entidad Estatal rechace la solicitud de pago, el estado de esta cambiará a “Rechazada”, el Proveedor debe verificar la justificación del rechazo de la solicitud, hacer los ajustes a los que haya lugar y enviarla ajustada a la Entidad Estatal para su aprobación. Para validar la justificación del rechazo de la solicitud ingrese al detalle de esta para ello haga clic en la opción de “Detalle”.</w:t>
            </w:r>
          </w:p>
          <w:p w14:paraId="4325D2B3" w14:textId="77777777" w:rsidR="00334DD7" w:rsidRPr="00881D4B" w:rsidRDefault="00334DD7" w:rsidP="00334DD7">
            <w:pPr>
              <w:jc w:val="both"/>
              <w:rPr>
                <w:rFonts w:ascii="Tahoma" w:hAnsi="Tahoma" w:cs="Tahoma"/>
                <w:sz w:val="10"/>
                <w:szCs w:val="10"/>
              </w:rPr>
            </w:pPr>
          </w:p>
          <w:p w14:paraId="1D10EC27" w14:textId="77777777" w:rsidR="00334DD7" w:rsidRPr="00EB702E" w:rsidRDefault="00334DD7" w:rsidP="00334DD7">
            <w:pPr>
              <w:jc w:val="both"/>
              <w:rPr>
                <w:rFonts w:ascii="Tahoma" w:hAnsi="Tahoma" w:cs="Tahoma"/>
              </w:rPr>
            </w:pPr>
            <w:r w:rsidRPr="00EB702E">
              <w:rPr>
                <w:rFonts w:ascii="Tahoma" w:hAnsi="Tahoma" w:cs="Tahoma"/>
              </w:rPr>
              <w:t>Una vez haga clic en “Editar”, el SECOP II lo sitúa en el plan de pagos y el estado de la solicitud rechazada cambia a “Pendiente de registro”. Para realizar el ajuste haga clic en” Registro”.</w:t>
            </w:r>
          </w:p>
          <w:p w14:paraId="2D4066D1" w14:textId="77777777" w:rsidR="00334DD7" w:rsidRPr="00881D4B" w:rsidRDefault="00334DD7" w:rsidP="00334DD7">
            <w:pPr>
              <w:jc w:val="both"/>
              <w:rPr>
                <w:rFonts w:ascii="Tahoma" w:hAnsi="Tahoma" w:cs="Tahoma"/>
                <w:sz w:val="10"/>
                <w:szCs w:val="10"/>
              </w:rPr>
            </w:pPr>
          </w:p>
          <w:p w14:paraId="1AB520D1" w14:textId="77777777" w:rsidR="00334DD7" w:rsidRPr="00EB702E" w:rsidRDefault="00334DD7" w:rsidP="00334DD7">
            <w:pPr>
              <w:jc w:val="both"/>
              <w:rPr>
                <w:rFonts w:ascii="Tahoma" w:hAnsi="Tahoma" w:cs="Tahoma"/>
              </w:rPr>
            </w:pPr>
            <w:r w:rsidRPr="00EB702E">
              <w:rPr>
                <w:rFonts w:ascii="Tahoma" w:hAnsi="Tahoma" w:cs="Tahoma"/>
              </w:rPr>
              <w:t>El SECOP II le habilitará la solicitud del pago para que realice los ajustes una vez realice la modificación a la información o a los documentos adjuntos haga clic en “Confirmar”.</w:t>
            </w:r>
          </w:p>
          <w:p w14:paraId="31B8B0F1" w14:textId="77777777" w:rsidR="00334DD7" w:rsidRPr="00881D4B" w:rsidRDefault="00334DD7" w:rsidP="00334DD7">
            <w:pPr>
              <w:jc w:val="both"/>
              <w:rPr>
                <w:rFonts w:ascii="Tahoma" w:hAnsi="Tahoma" w:cs="Tahoma"/>
                <w:sz w:val="10"/>
                <w:szCs w:val="10"/>
              </w:rPr>
            </w:pPr>
          </w:p>
          <w:p w14:paraId="1568DE2D" w14:textId="77777777" w:rsidR="00334DD7" w:rsidRPr="00EB702E" w:rsidRDefault="00334DD7" w:rsidP="00334DD7">
            <w:pPr>
              <w:jc w:val="both"/>
              <w:rPr>
                <w:rFonts w:ascii="Tahoma" w:hAnsi="Tahoma" w:cs="Tahoma"/>
              </w:rPr>
            </w:pPr>
            <w:r w:rsidRPr="00EB702E">
              <w:rPr>
                <w:rFonts w:ascii="Tahoma" w:hAnsi="Tahoma" w:cs="Tahoma"/>
              </w:rPr>
              <w:t>Una vez da clic en “Editar”, el SECOP II lo sitúa en el plan de pagos, no olvide hacer clic en “Enviar” para enviar la solicitud modificada a la Entidad Estatal para la aprobación.</w:t>
            </w:r>
          </w:p>
          <w:p w14:paraId="732028E7" w14:textId="77777777" w:rsidR="00334DD7" w:rsidRPr="00881D4B" w:rsidRDefault="00334DD7" w:rsidP="00334DD7">
            <w:pPr>
              <w:jc w:val="both"/>
              <w:rPr>
                <w:rFonts w:ascii="Tahoma" w:hAnsi="Tahoma" w:cs="Tahoma"/>
                <w:sz w:val="10"/>
                <w:szCs w:val="10"/>
              </w:rPr>
            </w:pPr>
          </w:p>
          <w:p w14:paraId="33CE2DD7" w14:textId="77777777" w:rsidR="00334DD7" w:rsidRPr="00EB702E" w:rsidRDefault="00334DD7" w:rsidP="00334DD7">
            <w:pPr>
              <w:jc w:val="both"/>
              <w:rPr>
                <w:rFonts w:ascii="Tahoma" w:hAnsi="Tahoma" w:cs="Tahoma"/>
              </w:rPr>
            </w:pPr>
            <w:r w:rsidRPr="00EB702E">
              <w:rPr>
                <w:rFonts w:ascii="Tahoma" w:hAnsi="Tahoma" w:cs="Tahoma"/>
              </w:rPr>
              <w:lastRenderedPageBreak/>
              <w:t>Al realizar el envío a la entidad estatal el estado de la factura cambiará a “Enviado a la Entidad Estatal”.</w:t>
            </w:r>
          </w:p>
          <w:p w14:paraId="07C157C4" w14:textId="77777777" w:rsidR="00334DD7" w:rsidRPr="00881D4B" w:rsidRDefault="00334DD7" w:rsidP="00334DD7">
            <w:pPr>
              <w:jc w:val="both"/>
              <w:rPr>
                <w:rFonts w:ascii="Tahoma" w:hAnsi="Tahoma" w:cs="Tahoma"/>
                <w:sz w:val="10"/>
                <w:szCs w:val="10"/>
              </w:rPr>
            </w:pPr>
          </w:p>
          <w:p w14:paraId="15670B1E" w14:textId="1F50B8B2" w:rsidR="00334DD7" w:rsidRPr="00876166" w:rsidRDefault="00334DD7" w:rsidP="00334DD7">
            <w:pPr>
              <w:autoSpaceDE/>
              <w:autoSpaceDN/>
              <w:jc w:val="both"/>
              <w:rPr>
                <w:rFonts w:ascii="Tahoma" w:eastAsia="Calibri" w:hAnsi="Tahoma" w:cs="Tahoma"/>
                <w:lang w:val="es-CO" w:eastAsia="en-US"/>
              </w:rPr>
            </w:pPr>
            <w:r w:rsidRPr="00EB702E">
              <w:rPr>
                <w:rFonts w:ascii="Tahoma" w:hAnsi="Tahoma" w:cs="Tahoma"/>
              </w:rPr>
              <w:t>Cuando la Entidad Estatal apruebe la solicitud el estado cambiará a “Aceptada” y se dará el seguimiento a los estados de esta explicados previamente.</w:t>
            </w:r>
          </w:p>
        </w:tc>
      </w:tr>
      <w:tr w:rsidR="00334DD7" w:rsidRPr="005978E7" w14:paraId="37C2B849" w14:textId="77777777" w:rsidTr="00F3088F">
        <w:trPr>
          <w:trHeight w:val="139"/>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A4553A" w14:textId="723A827E"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lastRenderedPageBreak/>
              <w:t>Forma de adjudicación</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665B1F" w14:textId="53627BB4" w:rsidR="00334DD7" w:rsidRPr="005978E7" w:rsidRDefault="00334DD7" w:rsidP="00334DD7">
            <w:pPr>
              <w:jc w:val="both"/>
              <w:rPr>
                <w:rFonts w:ascii="Tahoma" w:hAnsi="Tahoma" w:cs="Tahoma"/>
                <w:highlight w:val="yellow"/>
                <w:lang w:val="es-CO"/>
              </w:rPr>
            </w:pPr>
            <w:r w:rsidRPr="007E26AF">
              <w:rPr>
                <w:rFonts w:ascii="Tahoma" w:hAnsi="Tahoma" w:cs="Tahoma"/>
                <w:lang w:val="es-CO"/>
              </w:rPr>
              <w:t>Se adjudicará por el valor total del presupuesto oficial del proceso al oferente que presente el menor valor en su oferta, de acuerdo a la lista de valores de referencia, y que se encuentre habilitado en los requisitos mínimos habilitantes de orden técnico, jurídico y económico.</w:t>
            </w:r>
          </w:p>
        </w:tc>
      </w:tr>
      <w:tr w:rsidR="00334DD7" w:rsidRPr="005978E7" w14:paraId="2EA2763F" w14:textId="77777777" w:rsidTr="00F3088F">
        <w:trPr>
          <w:trHeight w:val="139"/>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72A02A" w14:textId="2569A52B"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Estimación, tipificación, asignación de riesgos y determinación de garantías.</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FB78AD" w14:textId="6E2C79F4" w:rsidR="00334DD7" w:rsidRPr="00F276F6" w:rsidRDefault="00334DD7" w:rsidP="00334DD7">
            <w:pPr>
              <w:jc w:val="both"/>
              <w:rPr>
                <w:rFonts w:ascii="Tahoma" w:hAnsi="Tahoma" w:cs="Tahoma"/>
                <w:lang w:val="es-CO"/>
              </w:rPr>
            </w:pPr>
            <w:r w:rsidRPr="00F276F6">
              <w:rPr>
                <w:rFonts w:ascii="Tahoma" w:hAnsi="Tahoma" w:cs="Tahoma"/>
                <w:lang w:val="es-CO"/>
              </w:rPr>
              <w:t>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Ver anexo ESTIMACIÓN, TIPIFICACIÓN, ASIGNACIÓN DE RIESGOS Y DETERMINACIÓN DE GARANTÍAS del presente estudio previo.</w:t>
            </w:r>
          </w:p>
          <w:p w14:paraId="2A516DAD" w14:textId="77777777" w:rsidR="00334DD7" w:rsidRPr="004A7E7B" w:rsidRDefault="00334DD7" w:rsidP="00334DD7">
            <w:pPr>
              <w:jc w:val="both"/>
              <w:rPr>
                <w:rFonts w:ascii="Tahoma" w:hAnsi="Tahoma" w:cs="Tahoma"/>
                <w:sz w:val="10"/>
                <w:szCs w:val="10"/>
                <w:lang w:val="es-CO"/>
              </w:rPr>
            </w:pPr>
          </w:p>
          <w:p w14:paraId="4F774BC4" w14:textId="10E93DBF" w:rsidR="00334DD7" w:rsidRPr="00F276F6" w:rsidRDefault="00334DD7" w:rsidP="00334DD7">
            <w:pPr>
              <w:jc w:val="both"/>
              <w:rPr>
                <w:rFonts w:ascii="Tahoma" w:hAnsi="Tahoma" w:cs="Tahoma"/>
                <w:lang w:val="es-CO"/>
              </w:rPr>
            </w:pPr>
            <w:r w:rsidRPr="00F276F6">
              <w:rPr>
                <w:rFonts w:ascii="Tahoma" w:hAnsi="Tahoma" w:cs="Tahoma"/>
                <w:lang w:val="es-CO"/>
              </w:rPr>
              <w:t>De cualquier forma, el futuro contrato estará cubierto por las disposiciones de la Ley 1480 de 2011, estatuto del consumidor.</w:t>
            </w:r>
          </w:p>
        </w:tc>
      </w:tr>
      <w:tr w:rsidR="00334DD7" w:rsidRPr="005978E7" w14:paraId="03A35946" w14:textId="77777777" w:rsidTr="00F3088F">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E9DBB" w14:textId="4406797D"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 xml:space="preserve">Causales de rechazo de la propuesta o declaratoria desierta del proceso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51BD44" w14:textId="4A6F6A9C" w:rsidR="00334DD7" w:rsidRPr="00F276F6" w:rsidRDefault="00334DD7" w:rsidP="00334DD7">
            <w:pPr>
              <w:jc w:val="both"/>
              <w:rPr>
                <w:rFonts w:ascii="Tahoma" w:hAnsi="Tahoma" w:cs="Tahoma"/>
              </w:rPr>
            </w:pPr>
            <w:r w:rsidRPr="00F276F6">
              <w:rPr>
                <w:rFonts w:ascii="Tahoma" w:hAnsi="Tahoma" w:cs="Tahoma"/>
              </w:rPr>
              <w:t>Son causales para el rechazo de las propuestas, las siguientes:</w:t>
            </w:r>
          </w:p>
          <w:p w14:paraId="2F59AD87" w14:textId="77777777" w:rsidR="00334DD7" w:rsidRPr="00F276F6" w:rsidRDefault="00334DD7" w:rsidP="00334DD7">
            <w:pPr>
              <w:jc w:val="both"/>
              <w:rPr>
                <w:rFonts w:ascii="Tahoma" w:hAnsi="Tahoma" w:cs="Tahoma"/>
                <w:sz w:val="10"/>
                <w:szCs w:val="10"/>
              </w:rPr>
            </w:pPr>
          </w:p>
          <w:p w14:paraId="15D6CC6C" w14:textId="255B8F59"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se compruebe que un proponente ha interferido, influenciado, u obtenida correspondencia interna, proyectos de concepto de evaluación o de respuesta a observaciones, no enviados oficialmente a los proponentes.</w:t>
            </w:r>
          </w:p>
          <w:p w14:paraId="44970367" w14:textId="77777777" w:rsidR="00334DD7" w:rsidRPr="004A7E7B" w:rsidRDefault="00334DD7" w:rsidP="00334DD7">
            <w:pPr>
              <w:suppressAutoHyphens/>
              <w:jc w:val="both"/>
              <w:textAlignment w:val="baseline"/>
              <w:rPr>
                <w:rFonts w:ascii="Tahoma" w:hAnsi="Tahoma" w:cs="Tahoma"/>
                <w:sz w:val="10"/>
                <w:szCs w:val="10"/>
              </w:rPr>
            </w:pPr>
          </w:p>
          <w:p w14:paraId="6C6D024E" w14:textId="29F34642"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se compruebe confabulación entre los proponentes que altere de cualquier manera la aplicación del principio de selección objetiva.</w:t>
            </w:r>
          </w:p>
          <w:p w14:paraId="74DB1423" w14:textId="77777777" w:rsidR="00334DD7" w:rsidRPr="004A7E7B" w:rsidRDefault="00334DD7" w:rsidP="00334DD7">
            <w:pPr>
              <w:suppressAutoHyphens/>
              <w:jc w:val="both"/>
              <w:textAlignment w:val="baseline"/>
              <w:rPr>
                <w:rFonts w:ascii="Tahoma" w:hAnsi="Tahoma" w:cs="Tahoma"/>
                <w:sz w:val="10"/>
                <w:szCs w:val="10"/>
              </w:rPr>
            </w:pPr>
          </w:p>
          <w:p w14:paraId="2CFE5795" w14:textId="05B47F0D"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el proponente o alguno de sus integrantes se encuentre incurso en las causales de inhabilidades o incompatibilidad fijadas por la Constitución y la Ley.</w:t>
            </w:r>
          </w:p>
          <w:p w14:paraId="787AC30D" w14:textId="77777777" w:rsidR="00334DD7" w:rsidRPr="004A7E7B" w:rsidRDefault="00334DD7" w:rsidP="00334DD7">
            <w:pPr>
              <w:suppressAutoHyphens/>
              <w:jc w:val="both"/>
              <w:textAlignment w:val="baseline"/>
              <w:rPr>
                <w:rFonts w:ascii="Tahoma" w:hAnsi="Tahoma" w:cs="Tahoma"/>
                <w:sz w:val="10"/>
                <w:szCs w:val="10"/>
              </w:rPr>
            </w:pPr>
          </w:p>
          <w:p w14:paraId="3472C2AD" w14:textId="240CDD72"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bookmarkStart w:id="1" w:name="_Hlk170411672"/>
            <w:r w:rsidRPr="00F276F6">
              <w:rPr>
                <w:rFonts w:ascii="Tahoma" w:hAnsi="Tahoma" w:cs="Tahoma"/>
              </w:rPr>
              <w:t>Cuando en la propuesta se encuentre información o documentos que no correspondan a la realidad que le permita cumplir un requisito mínimo.</w:t>
            </w:r>
          </w:p>
          <w:bookmarkEnd w:id="1"/>
          <w:p w14:paraId="1C982A78" w14:textId="77777777" w:rsidR="00334DD7" w:rsidRPr="004A7E7B" w:rsidRDefault="00334DD7" w:rsidP="00334DD7">
            <w:pPr>
              <w:suppressAutoHyphens/>
              <w:jc w:val="both"/>
              <w:textAlignment w:val="baseline"/>
              <w:rPr>
                <w:rFonts w:ascii="Tahoma" w:hAnsi="Tahoma" w:cs="Tahoma"/>
                <w:sz w:val="10"/>
                <w:szCs w:val="10"/>
              </w:rPr>
            </w:pPr>
          </w:p>
          <w:p w14:paraId="31A32EA1" w14:textId="4E8C3508"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el objeto social de la firma, incluido en el Certificado de Existencia y Representación Legal no faculte a la sociedad para desarrollar la actividad materia de la futura contratación.</w:t>
            </w:r>
          </w:p>
          <w:p w14:paraId="73DB49B2" w14:textId="77777777" w:rsidR="00334DD7" w:rsidRPr="004A7E7B" w:rsidRDefault="00334DD7" w:rsidP="00334DD7">
            <w:pPr>
              <w:suppressAutoHyphens/>
              <w:jc w:val="both"/>
              <w:textAlignment w:val="baseline"/>
              <w:rPr>
                <w:rFonts w:ascii="Tahoma" w:hAnsi="Tahoma" w:cs="Tahoma"/>
                <w:sz w:val="10"/>
                <w:szCs w:val="10"/>
              </w:rPr>
            </w:pPr>
          </w:p>
          <w:p w14:paraId="5C40B0C7" w14:textId="1A6E1259"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el oferente sea persona jurídica y se encuentre incurso en alguna de las causales de disolución o liquidación proferidas por Autoridad Competente.</w:t>
            </w:r>
          </w:p>
          <w:p w14:paraId="0BC2A93E" w14:textId="77777777" w:rsidR="00334DD7" w:rsidRPr="004A7E7B" w:rsidRDefault="00334DD7" w:rsidP="00334DD7">
            <w:pPr>
              <w:suppressAutoHyphens/>
              <w:jc w:val="both"/>
              <w:textAlignment w:val="baseline"/>
              <w:rPr>
                <w:rFonts w:ascii="Tahoma" w:hAnsi="Tahoma" w:cs="Tahoma"/>
                <w:sz w:val="10"/>
                <w:szCs w:val="10"/>
              </w:rPr>
            </w:pPr>
          </w:p>
          <w:p w14:paraId="38CA976A" w14:textId="4AC1EE26"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se presente más de una oferta por un mismo oferente en el mismo ítem o se ostente la calidad de representante legal o socio de más de una persona jurídica participante en el presente proceso de selección.</w:t>
            </w:r>
          </w:p>
          <w:p w14:paraId="0CD9FC8D" w14:textId="77777777" w:rsidR="00334DD7" w:rsidRPr="004A7E7B" w:rsidRDefault="00334DD7" w:rsidP="00334DD7">
            <w:pPr>
              <w:suppressAutoHyphens/>
              <w:jc w:val="both"/>
              <w:textAlignment w:val="baseline"/>
              <w:rPr>
                <w:rFonts w:ascii="Tahoma" w:hAnsi="Tahoma" w:cs="Tahoma"/>
                <w:sz w:val="10"/>
                <w:szCs w:val="10"/>
              </w:rPr>
            </w:pPr>
          </w:p>
          <w:p w14:paraId="4F1F7E2C" w14:textId="12BB9517"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el valor de la propuesta contenga precios artificialmente bajos.</w:t>
            </w:r>
          </w:p>
          <w:p w14:paraId="41535F1C" w14:textId="77777777" w:rsidR="00334DD7" w:rsidRPr="004A7E7B" w:rsidRDefault="00334DD7" w:rsidP="00334DD7">
            <w:pPr>
              <w:suppressAutoHyphens/>
              <w:jc w:val="both"/>
              <w:textAlignment w:val="baseline"/>
              <w:rPr>
                <w:rFonts w:ascii="Tahoma" w:hAnsi="Tahoma" w:cs="Tahoma"/>
                <w:sz w:val="10"/>
                <w:szCs w:val="10"/>
              </w:rPr>
            </w:pPr>
          </w:p>
          <w:p w14:paraId="06382E76" w14:textId="01D50AD0"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bookmarkStart w:id="2" w:name="_Hlk170411708"/>
            <w:r w:rsidRPr="00F276F6">
              <w:rPr>
                <w:rFonts w:ascii="Tahoma" w:hAnsi="Tahoma" w:cs="Tahoma"/>
              </w:rPr>
              <w:t xml:space="preserve">Cuando la oferta no cumpla con las especificaciones y condiciones técnicas mínimas exigidas por la entidad. </w:t>
            </w:r>
          </w:p>
          <w:bookmarkEnd w:id="2"/>
          <w:p w14:paraId="650C8109" w14:textId="77777777" w:rsidR="00334DD7" w:rsidRPr="004A7E7B" w:rsidRDefault="00334DD7" w:rsidP="00334DD7">
            <w:pPr>
              <w:suppressAutoHyphens/>
              <w:jc w:val="both"/>
              <w:textAlignment w:val="baseline"/>
              <w:rPr>
                <w:rFonts w:ascii="Tahoma" w:hAnsi="Tahoma" w:cs="Tahoma"/>
                <w:sz w:val="10"/>
                <w:szCs w:val="10"/>
              </w:rPr>
            </w:pPr>
          </w:p>
          <w:p w14:paraId="63F46F0A" w14:textId="3AEC45A5" w:rsidR="00334DD7" w:rsidRPr="00F276F6" w:rsidRDefault="00334DD7" w:rsidP="00334DD7">
            <w:pPr>
              <w:pStyle w:val="Prrafodelista"/>
              <w:numPr>
                <w:ilvl w:val="0"/>
                <w:numId w:val="2"/>
              </w:numPr>
              <w:jc w:val="both"/>
              <w:rPr>
                <w:rFonts w:ascii="Tahoma" w:hAnsi="Tahoma" w:cs="Tahoma"/>
              </w:rPr>
            </w:pPr>
            <w:bookmarkStart w:id="3" w:name="_Hlk170411721"/>
            <w:r w:rsidRPr="00F276F6">
              <w:rPr>
                <w:rFonts w:ascii="Tahoma" w:hAnsi="Tahoma" w:cs="Tahoma"/>
              </w:rPr>
              <w:t xml:space="preserve">La NO presentación de los documentos habilitantes dentro del término establecido en la invitación y en las solicitudes de subsanaciones y/o aclaraciones realizadas por el comité verificador. En la solicitud de subsanaciones y/o aclaraciones de propuestas deberá cargar la documentación requerida por la entidad estatal y no puede subsanar de forma parcial, incompleta o que no corresponda a lo solicitado, de </w:t>
            </w:r>
            <w:r w:rsidRPr="00F276F6">
              <w:rPr>
                <w:rFonts w:ascii="Tahoma" w:hAnsi="Tahoma" w:cs="Tahoma"/>
              </w:rPr>
              <w:lastRenderedPageBreak/>
              <w:t xml:space="preserve">presentarse este caso la entidad dará continuidad a la siguiente propuesta de acuerdo al orden de elegibilidad. </w:t>
            </w:r>
          </w:p>
          <w:bookmarkEnd w:id="3"/>
          <w:p w14:paraId="5A5014F4" w14:textId="77777777" w:rsidR="00334DD7" w:rsidRPr="004A7E7B" w:rsidRDefault="00334DD7" w:rsidP="00334DD7">
            <w:pPr>
              <w:jc w:val="both"/>
              <w:rPr>
                <w:rFonts w:ascii="Tahoma" w:hAnsi="Tahoma" w:cs="Tahoma"/>
                <w:sz w:val="10"/>
                <w:szCs w:val="10"/>
              </w:rPr>
            </w:pPr>
          </w:p>
          <w:p w14:paraId="263A7436" w14:textId="1B4D8F88"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 xml:space="preserve">Cuando no se oferte en todos los ítems del cuestionario económico creado en el SECOP II.  </w:t>
            </w:r>
          </w:p>
          <w:p w14:paraId="098823AF" w14:textId="77777777" w:rsidR="00334DD7" w:rsidRPr="004A7E7B" w:rsidRDefault="00334DD7" w:rsidP="00334DD7">
            <w:pPr>
              <w:suppressAutoHyphens/>
              <w:jc w:val="both"/>
              <w:textAlignment w:val="baseline"/>
              <w:rPr>
                <w:rFonts w:ascii="Tahoma" w:hAnsi="Tahoma" w:cs="Tahoma"/>
                <w:sz w:val="10"/>
                <w:szCs w:val="10"/>
              </w:rPr>
            </w:pPr>
          </w:p>
          <w:p w14:paraId="217EBBE4" w14:textId="77777777"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Diligenciar de formar errónea el cuestionario económico establecido en el SECOP II, sin seguir las indicaciones dadas por la entidad para el diligenciamiento del mismo.</w:t>
            </w:r>
          </w:p>
          <w:p w14:paraId="67A6AC8B" w14:textId="0E1D9F8E" w:rsidR="00334DD7" w:rsidRPr="004A7E7B" w:rsidRDefault="00334DD7" w:rsidP="00334DD7">
            <w:pPr>
              <w:suppressAutoHyphens/>
              <w:jc w:val="both"/>
              <w:textAlignment w:val="baseline"/>
              <w:rPr>
                <w:rFonts w:ascii="Tahoma" w:hAnsi="Tahoma" w:cs="Tahoma"/>
                <w:sz w:val="10"/>
                <w:szCs w:val="10"/>
              </w:rPr>
            </w:pPr>
            <w:r w:rsidRPr="00F276F6">
              <w:rPr>
                <w:rFonts w:ascii="Tahoma" w:hAnsi="Tahoma" w:cs="Tahoma"/>
              </w:rPr>
              <w:t xml:space="preserve"> </w:t>
            </w:r>
          </w:p>
          <w:p w14:paraId="2B890161" w14:textId="6AADEBDE"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p>
          <w:p w14:paraId="2D3E946B" w14:textId="77777777" w:rsidR="00334DD7" w:rsidRPr="004A7E7B" w:rsidRDefault="00334DD7" w:rsidP="00334DD7">
            <w:pPr>
              <w:suppressAutoHyphens/>
              <w:jc w:val="both"/>
              <w:textAlignment w:val="baseline"/>
              <w:rPr>
                <w:rFonts w:ascii="Tahoma" w:hAnsi="Tahoma" w:cs="Tahoma"/>
                <w:sz w:val="10"/>
                <w:szCs w:val="10"/>
              </w:rPr>
            </w:pPr>
          </w:p>
          <w:p w14:paraId="0029188C" w14:textId="5D9FC46E"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Cuando el oferente posea medidas cautelares dispuestas por autoridad judicial competente.</w:t>
            </w:r>
          </w:p>
          <w:p w14:paraId="045F2F13" w14:textId="77777777" w:rsidR="00334DD7" w:rsidRPr="004A7E7B" w:rsidRDefault="00334DD7" w:rsidP="00334DD7">
            <w:pPr>
              <w:pStyle w:val="Prrafodelista"/>
              <w:rPr>
                <w:rFonts w:ascii="Tahoma" w:hAnsi="Tahoma" w:cs="Tahoma"/>
                <w:sz w:val="10"/>
                <w:szCs w:val="10"/>
              </w:rPr>
            </w:pPr>
          </w:p>
          <w:p w14:paraId="553F9C62" w14:textId="67DD21CB" w:rsidR="00334DD7" w:rsidRPr="00F276F6" w:rsidRDefault="00334DD7" w:rsidP="00334DD7">
            <w:pPr>
              <w:pStyle w:val="Prrafodelista"/>
              <w:numPr>
                <w:ilvl w:val="0"/>
                <w:numId w:val="2"/>
              </w:numPr>
              <w:suppressAutoHyphens/>
              <w:ind w:left="305" w:hanging="283"/>
              <w:contextualSpacing w:val="0"/>
              <w:jc w:val="both"/>
              <w:textAlignment w:val="baseline"/>
              <w:rPr>
                <w:rFonts w:ascii="Tahoma" w:hAnsi="Tahoma" w:cs="Tahoma"/>
              </w:rPr>
            </w:pPr>
            <w:r w:rsidRPr="00F276F6">
              <w:rPr>
                <w:rFonts w:ascii="Tahoma" w:hAnsi="Tahoma" w:cs="Tahoma"/>
              </w:rPr>
              <w:t xml:space="preserve">Cuando en el tiempo otorgado por la entidad la convocatoria se limite el proceso a MIPYMES (NACIONALES o TERRITORIALES) y la oferta presentada no cumpla con </w:t>
            </w:r>
            <w:r w:rsidRPr="00F276F6">
              <w:t>los</w:t>
            </w:r>
            <w:r w:rsidRPr="00F276F6">
              <w:rPr>
                <w:rFonts w:ascii="Tahoma" w:hAnsi="Tahoma" w:cs="Tahoma"/>
              </w:rPr>
              <w:t xml:space="preserve"> requisitos que rige en los términos establecidos en el artículo 34 de la Ley 2069 de 2020 y del artículo 2.2.1.2.4.2.2 del Decreto 1082 de 2015 modificado por el artículo 5 del Decreto 1860 de 2021.</w:t>
            </w:r>
          </w:p>
          <w:p w14:paraId="0D65AC1E" w14:textId="77777777" w:rsidR="00334DD7" w:rsidRPr="004A7E7B" w:rsidRDefault="00334DD7" w:rsidP="00334DD7">
            <w:pPr>
              <w:suppressAutoHyphens/>
              <w:jc w:val="both"/>
              <w:textAlignment w:val="baseline"/>
              <w:rPr>
                <w:rFonts w:ascii="Tahoma" w:hAnsi="Tahoma" w:cs="Tahoma"/>
                <w:sz w:val="10"/>
                <w:szCs w:val="10"/>
              </w:rPr>
            </w:pPr>
          </w:p>
          <w:p w14:paraId="439F6F54" w14:textId="42A54884" w:rsidR="00334DD7" w:rsidRPr="00F276F6" w:rsidRDefault="00334DD7" w:rsidP="00334DD7">
            <w:pPr>
              <w:jc w:val="both"/>
              <w:rPr>
                <w:rFonts w:ascii="Tahoma" w:hAnsi="Tahoma" w:cs="Tahoma"/>
                <w:b/>
                <w:bCs/>
              </w:rPr>
            </w:pPr>
            <w:r w:rsidRPr="00F276F6">
              <w:rPr>
                <w:rFonts w:ascii="Tahoma" w:hAnsi="Tahoma" w:cs="Tahoma"/>
                <w:b/>
                <w:bCs/>
              </w:rPr>
              <w:t>1.</w:t>
            </w:r>
            <w:r w:rsidR="00881D4B">
              <w:rPr>
                <w:rFonts w:ascii="Tahoma" w:hAnsi="Tahoma" w:cs="Tahoma"/>
                <w:b/>
                <w:bCs/>
              </w:rPr>
              <w:t>9</w:t>
            </w:r>
            <w:r w:rsidRPr="00F276F6">
              <w:rPr>
                <w:rFonts w:ascii="Tahoma" w:hAnsi="Tahoma" w:cs="Tahoma"/>
                <w:b/>
                <w:bCs/>
              </w:rPr>
              <w:t>.1. CAUSALES PARA DECLARAR DESIERTO EL PROCESO</w:t>
            </w:r>
          </w:p>
          <w:p w14:paraId="567EB365" w14:textId="77777777" w:rsidR="00334DD7" w:rsidRPr="00F276F6" w:rsidRDefault="00334DD7" w:rsidP="00334DD7">
            <w:pPr>
              <w:jc w:val="both"/>
              <w:rPr>
                <w:rFonts w:ascii="Tahoma" w:hAnsi="Tahoma" w:cs="Tahoma"/>
                <w:b/>
                <w:bCs/>
              </w:rPr>
            </w:pPr>
          </w:p>
          <w:p w14:paraId="55B515A9" w14:textId="59DA79CB" w:rsidR="00334DD7" w:rsidRPr="00F276F6" w:rsidRDefault="00334DD7" w:rsidP="00334DD7">
            <w:pPr>
              <w:jc w:val="both"/>
              <w:rPr>
                <w:rFonts w:ascii="Tahoma" w:hAnsi="Tahoma" w:cs="Tahoma"/>
              </w:rPr>
            </w:pPr>
            <w:r w:rsidRPr="00F276F6">
              <w:rPr>
                <w:rFonts w:ascii="Tahoma" w:hAnsi="Tahoma" w:cs="Tahoma"/>
                <w:lang w:val="es-CO"/>
              </w:rPr>
              <w:t>LA POLICÍA NACIONAL – DEPARTAMENTO DE POLICÍA AMAZONAS</w:t>
            </w:r>
            <w:r w:rsidRPr="00F276F6">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1F0CEAC9" w14:textId="77777777" w:rsidR="00334DD7" w:rsidRPr="004A7E7B" w:rsidRDefault="00334DD7" w:rsidP="00334DD7">
            <w:pPr>
              <w:jc w:val="both"/>
              <w:rPr>
                <w:rFonts w:ascii="Tahoma" w:hAnsi="Tahoma" w:cs="Tahoma"/>
                <w:sz w:val="10"/>
                <w:szCs w:val="10"/>
              </w:rPr>
            </w:pPr>
          </w:p>
          <w:p w14:paraId="4D97D432" w14:textId="77777777" w:rsidR="00334DD7" w:rsidRPr="00F276F6" w:rsidRDefault="00334DD7" w:rsidP="00334DD7">
            <w:pPr>
              <w:jc w:val="both"/>
              <w:rPr>
                <w:rFonts w:ascii="Tahoma" w:hAnsi="Tahoma" w:cs="Tahoma"/>
              </w:rPr>
            </w:pPr>
            <w:r w:rsidRPr="00F276F6">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334DD7" w:rsidRPr="004A7E7B" w:rsidRDefault="00334DD7" w:rsidP="00334DD7">
            <w:pPr>
              <w:jc w:val="both"/>
              <w:rPr>
                <w:rFonts w:ascii="Tahoma" w:hAnsi="Tahoma" w:cs="Tahoma"/>
                <w:sz w:val="10"/>
                <w:szCs w:val="10"/>
              </w:rPr>
            </w:pPr>
          </w:p>
          <w:p w14:paraId="26938007" w14:textId="005A24A5" w:rsidR="00334DD7" w:rsidRPr="00F276F6" w:rsidRDefault="00334DD7" w:rsidP="00334DD7">
            <w:pPr>
              <w:jc w:val="both"/>
              <w:rPr>
                <w:rFonts w:ascii="Tahoma" w:hAnsi="Tahoma" w:cs="Tahoma"/>
              </w:rPr>
            </w:pPr>
            <w:r w:rsidRPr="00F276F6">
              <w:rPr>
                <w:rFonts w:ascii="Tahoma" w:hAnsi="Tahoma" w:cs="Tahoma"/>
              </w:rPr>
              <w:t xml:space="preserve">La declaratoria de desierta del proceso se hará mediante comunicación motivada, la cual se publicará en el SECOP el lote que llegue a declararse desierto. </w:t>
            </w:r>
          </w:p>
        </w:tc>
      </w:tr>
      <w:tr w:rsidR="00334DD7" w:rsidRPr="005978E7" w14:paraId="26AEFDFB" w14:textId="77777777" w:rsidTr="00F3088F">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54203" w14:textId="3214E69F"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lastRenderedPageBreak/>
              <w:t>Presentación de las propuestas</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45A539" w14:textId="092FD03D" w:rsidR="00334DD7" w:rsidRPr="00F276F6" w:rsidRDefault="00334DD7" w:rsidP="00334DD7">
            <w:pPr>
              <w:jc w:val="both"/>
              <w:rPr>
                <w:rFonts w:ascii="Tahoma" w:hAnsi="Tahoma" w:cs="Tahoma"/>
              </w:rPr>
            </w:pPr>
            <w:r w:rsidRPr="00F276F6">
              <w:rPr>
                <w:rFonts w:ascii="Tahoma" w:hAnsi="Tahoma" w:cs="Tahoma"/>
              </w:rPr>
              <w:t>La propuesta deberá presentarse de manera digital a través del Sistema Electrónico de Contratación Pública - SECOP II (</w:t>
            </w:r>
            <w:hyperlink r:id="rId9" w:history="1">
              <w:r w:rsidRPr="00F276F6">
                <w:rPr>
                  <w:rStyle w:val="Hipervnculo"/>
                  <w:rFonts w:ascii="Tahoma" w:hAnsi="Tahoma" w:cs="Tahoma"/>
                </w:rPr>
                <w:t>www.colombiacompra.gov.co</w:t>
              </w:r>
            </w:hyperlink>
            <w:r w:rsidRPr="00F276F6">
              <w:rPr>
                <w:rFonts w:ascii="Tahoma" w:hAnsi="Tahoma" w:cs="Tahoma"/>
              </w:rPr>
              <w:t xml:space="preserve">), en idioma CASTELLANO, legible y firmada por el Representante Legal. La propuesta deberá contener la totalidad de los requisitos habilitantes y documentos requeridos en la presente invitación pública. </w:t>
            </w:r>
          </w:p>
          <w:p w14:paraId="7EE02211" w14:textId="77777777" w:rsidR="00334DD7" w:rsidRPr="004A7E7B" w:rsidRDefault="00334DD7" w:rsidP="00334DD7">
            <w:pPr>
              <w:jc w:val="both"/>
              <w:rPr>
                <w:rFonts w:ascii="Tahoma" w:hAnsi="Tahoma" w:cs="Tahoma"/>
                <w:sz w:val="10"/>
                <w:szCs w:val="10"/>
              </w:rPr>
            </w:pPr>
          </w:p>
          <w:p w14:paraId="7787E660" w14:textId="27D50F19" w:rsidR="00334DD7" w:rsidRPr="00F276F6" w:rsidRDefault="00334DD7" w:rsidP="00334DD7">
            <w:pPr>
              <w:pStyle w:val="Prrafodelista"/>
              <w:numPr>
                <w:ilvl w:val="0"/>
                <w:numId w:val="14"/>
              </w:numPr>
              <w:jc w:val="both"/>
              <w:rPr>
                <w:rFonts w:ascii="Tahoma" w:hAnsi="Tahoma" w:cs="Tahoma"/>
              </w:rPr>
            </w:pPr>
            <w:r w:rsidRPr="00F276F6">
              <w:rPr>
                <w:rFonts w:ascii="Tahoma" w:hAnsi="Tahoma" w:cs="Tahoma"/>
              </w:rPr>
              <w:t>Las ofertas se recibirán únicamente por el Sistema Electrónico de Contratación Pública - SECOP II. No se admitirán ofertas enviadas por correo electrónico, fax o presentadas en lugar diferente al señalado en la presente invitación pública. Tampoco se recibirán ofertas remitidas en físico a al Departamento de Policía Amazonas.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334DD7" w:rsidRPr="004A7E7B" w:rsidRDefault="00334DD7" w:rsidP="00334DD7">
            <w:pPr>
              <w:jc w:val="both"/>
              <w:rPr>
                <w:rFonts w:ascii="Tahoma" w:hAnsi="Tahoma" w:cs="Tahoma"/>
                <w:sz w:val="10"/>
                <w:szCs w:val="10"/>
              </w:rPr>
            </w:pPr>
          </w:p>
          <w:p w14:paraId="4BFFEBFB" w14:textId="2A42CCFC" w:rsidR="00334DD7" w:rsidRPr="00F276F6" w:rsidRDefault="00334DD7" w:rsidP="00334DD7">
            <w:pPr>
              <w:pStyle w:val="Prrafodelista"/>
              <w:numPr>
                <w:ilvl w:val="0"/>
                <w:numId w:val="14"/>
              </w:numPr>
              <w:jc w:val="both"/>
              <w:rPr>
                <w:rFonts w:ascii="Tahoma" w:hAnsi="Tahoma" w:cs="Tahoma"/>
              </w:rPr>
            </w:pPr>
            <w:r w:rsidRPr="00F276F6">
              <w:rPr>
                <w:rFonts w:ascii="Tahoma" w:hAnsi="Tahoma" w:cs="Tahoma"/>
              </w:rPr>
              <w:lastRenderedPageBreak/>
              <w:t>En caso de indisponibilidad de la Plataforma SECOP II certificada por Colombia Compra Eficiente, la Entidad dará aplicación al “</w:t>
            </w:r>
            <w:r w:rsidRPr="00F276F6">
              <w:rPr>
                <w:rFonts w:ascii="Tahoma" w:hAnsi="Tahoma" w:cs="Tahoma"/>
                <w:i/>
                <w:iCs/>
              </w:rPr>
              <w:t>Protocolo de Indisponibilidad del SECOP II</w:t>
            </w:r>
            <w:r w:rsidRPr="00F276F6">
              <w:rPr>
                <w:rFonts w:ascii="Tahoma" w:hAnsi="Tahoma" w:cs="Tahoma"/>
              </w:rPr>
              <w:t xml:space="preserve">”, para lo cual los interesados ante cualquier evento de indisponibilidad, deberán comunicarse con la Entidad a través del correo electrónico </w:t>
            </w:r>
            <w:hyperlink r:id="rId10" w:history="1">
              <w:r w:rsidRPr="00F276F6">
                <w:rPr>
                  <w:rStyle w:val="Hipervnculo"/>
                  <w:rFonts w:ascii="Tahoma" w:hAnsi="Tahoma" w:cs="Tahoma"/>
                </w:rPr>
                <w:t>deama.ofcon@policia.gov.co</w:t>
              </w:r>
            </w:hyperlink>
            <w:r w:rsidRPr="00F276F6">
              <w:rPr>
                <w:rFonts w:ascii="Tahoma" w:hAnsi="Tahoma" w:cs="Tahoma"/>
              </w:rPr>
              <w:t>, 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334DD7" w:rsidRPr="004A7E7B" w:rsidRDefault="00334DD7" w:rsidP="00334DD7">
            <w:pPr>
              <w:jc w:val="both"/>
              <w:rPr>
                <w:rFonts w:ascii="Tahoma" w:hAnsi="Tahoma" w:cs="Tahoma"/>
                <w:sz w:val="10"/>
                <w:szCs w:val="10"/>
              </w:rPr>
            </w:pPr>
          </w:p>
          <w:p w14:paraId="6A2B24FB" w14:textId="7FB13D41" w:rsidR="00334DD7" w:rsidRPr="00F276F6" w:rsidRDefault="00334DD7" w:rsidP="00334DD7">
            <w:pPr>
              <w:pStyle w:val="Prrafodelista"/>
              <w:numPr>
                <w:ilvl w:val="0"/>
                <w:numId w:val="14"/>
              </w:numPr>
              <w:jc w:val="both"/>
              <w:rPr>
                <w:rFonts w:ascii="Tahoma" w:hAnsi="Tahoma" w:cs="Tahoma"/>
              </w:rPr>
            </w:pPr>
            <w:r w:rsidRPr="00F276F6">
              <w:rPr>
                <w:rFonts w:ascii="Tahoma" w:hAnsi="Tahoma" w:cs="Tahoma"/>
              </w:rPr>
              <w:t>Serán a cargo del proponente todos los costos asociados a la preparación y presentación de su propuesta y el DEPARTAMENTO DE POLICÍA AMAZONAS, en ningún caso, será responsable de los mismos.</w:t>
            </w:r>
          </w:p>
          <w:p w14:paraId="1436A061" w14:textId="77777777" w:rsidR="00334DD7" w:rsidRPr="004A7E7B" w:rsidRDefault="00334DD7" w:rsidP="00334DD7">
            <w:pPr>
              <w:jc w:val="both"/>
              <w:rPr>
                <w:rFonts w:ascii="Tahoma" w:hAnsi="Tahoma" w:cs="Tahoma"/>
                <w:sz w:val="10"/>
                <w:szCs w:val="10"/>
              </w:rPr>
            </w:pPr>
          </w:p>
          <w:p w14:paraId="0EB371FF" w14:textId="1DFC1E73" w:rsidR="00334DD7" w:rsidRPr="00F276F6" w:rsidRDefault="00334DD7" w:rsidP="00334DD7">
            <w:pPr>
              <w:pStyle w:val="Prrafodelista"/>
              <w:numPr>
                <w:ilvl w:val="0"/>
                <w:numId w:val="14"/>
              </w:numPr>
              <w:jc w:val="both"/>
              <w:rPr>
                <w:rFonts w:ascii="Tahoma" w:hAnsi="Tahoma" w:cs="Tahoma"/>
              </w:rPr>
            </w:pPr>
            <w:r w:rsidRPr="00F276F6">
              <w:rPr>
                <w:rFonts w:ascii="Tahoma" w:hAnsi="Tahoma" w:cs="Tahoma"/>
              </w:rPr>
              <w:t>El oferente deberá utilizar y diligenciar la totalidad de los formatos que suministre el Departamento de Policía Amazonas y adjuntarlos a la oferta.</w:t>
            </w:r>
          </w:p>
          <w:p w14:paraId="54B155FB" w14:textId="77777777" w:rsidR="00334DD7" w:rsidRPr="004A7E7B" w:rsidRDefault="00334DD7" w:rsidP="00334DD7">
            <w:pPr>
              <w:jc w:val="both"/>
              <w:rPr>
                <w:rFonts w:ascii="Tahoma" w:hAnsi="Tahoma" w:cs="Tahoma"/>
                <w:sz w:val="10"/>
                <w:szCs w:val="10"/>
              </w:rPr>
            </w:pPr>
          </w:p>
          <w:p w14:paraId="0B32608F" w14:textId="68BA7898" w:rsidR="00334DD7" w:rsidRPr="00F276F6" w:rsidRDefault="00334DD7" w:rsidP="00334DD7">
            <w:pPr>
              <w:pStyle w:val="Prrafodelista"/>
              <w:numPr>
                <w:ilvl w:val="0"/>
                <w:numId w:val="14"/>
              </w:numPr>
              <w:jc w:val="both"/>
              <w:rPr>
                <w:rFonts w:ascii="Tahoma" w:hAnsi="Tahoma" w:cs="Tahoma"/>
              </w:rPr>
            </w:pPr>
            <w:r w:rsidRPr="00F276F6">
              <w:rPr>
                <w:rFonts w:ascii="Tahoma" w:hAnsi="Tahoma" w:cs="Tahoma"/>
              </w:rPr>
              <w:t xml:space="preserve">Si el día del cierre sólo se presenta un oferente, se adjudicará el proceso siempre y cuando cumpla con los requisitos exigidos en la presente invitación.  </w:t>
            </w:r>
          </w:p>
        </w:tc>
      </w:tr>
      <w:tr w:rsidR="00334DD7" w:rsidRPr="005978E7" w14:paraId="25C3878F" w14:textId="77777777" w:rsidTr="00F3088F">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A7E24" w14:textId="71AAF857"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lastRenderedPageBreak/>
              <w:t>Convocatoria Limitada a MiPymes</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02BBE" w14:textId="4D60A128" w:rsidR="00334DD7" w:rsidRPr="00F276F6" w:rsidRDefault="00334DD7" w:rsidP="00334DD7">
            <w:pPr>
              <w:jc w:val="both"/>
              <w:rPr>
                <w:rFonts w:ascii="Tahoma" w:hAnsi="Tahoma" w:cs="Tahoma"/>
              </w:rPr>
            </w:pPr>
            <w:r w:rsidRPr="00F276F6">
              <w:rPr>
                <w:rFonts w:ascii="Tahoma" w:hAnsi="Tahoma" w:cs="Tahoma"/>
              </w:rPr>
              <w:t>Teniendo en cuenta lo establecido en el Decreto 1860 de 2021 artículo 2 que modifica la Subsección 5 de la Sección 1 del Capítulo 2 del Título 1 de la Parte 2 del Libro 2 del Decreto 1082 de 2015 y el artículo 8, el presente proceso de contratación podrá ser limitado a la participación de MiPymes, siempre y cuando, se realice dentro del plazo otorgado dentro del cronograma establecido por la entidad dentro del proceso electrónico del SECOP II, y se cumplan los siguientes requisitos:</w:t>
            </w:r>
          </w:p>
          <w:p w14:paraId="4D9AD756" w14:textId="77777777" w:rsidR="00334DD7" w:rsidRPr="00C757B1" w:rsidRDefault="00334DD7" w:rsidP="00334DD7">
            <w:pPr>
              <w:jc w:val="both"/>
              <w:rPr>
                <w:rFonts w:ascii="Tahoma" w:hAnsi="Tahoma" w:cs="Tahoma"/>
                <w:sz w:val="10"/>
                <w:szCs w:val="10"/>
              </w:rPr>
            </w:pPr>
          </w:p>
          <w:p w14:paraId="4843EABD" w14:textId="3AA2B748" w:rsidR="00334DD7" w:rsidRPr="00F276F6" w:rsidRDefault="00334DD7" w:rsidP="00334DD7">
            <w:pPr>
              <w:pStyle w:val="Prrafodelista"/>
              <w:numPr>
                <w:ilvl w:val="0"/>
                <w:numId w:val="11"/>
              </w:numPr>
              <w:jc w:val="both"/>
              <w:rPr>
                <w:rFonts w:ascii="Tahoma" w:hAnsi="Tahoma" w:cs="Tahoma"/>
              </w:rPr>
            </w:pPr>
            <w:r w:rsidRPr="00F276F6">
              <w:rPr>
                <w:rFonts w:ascii="Tahoma" w:hAnsi="Tahoma" w:cs="Tahoma"/>
              </w:rPr>
              <w:t>Se hayan recibido solicitudes, a través de las opciones disponibles en la plataforma SECOP II, de por lo menos dos (2) MiPymes colombianas con mínimo un (1) año de existencia, para limitar la convocatoria a MiPymes colombianas, o de proponente plural integrados únicamente por MiPymes.</w:t>
            </w:r>
          </w:p>
          <w:p w14:paraId="70912F19" w14:textId="77777777" w:rsidR="00334DD7" w:rsidRPr="00C757B1" w:rsidRDefault="00334DD7" w:rsidP="00334DD7">
            <w:pPr>
              <w:jc w:val="both"/>
              <w:rPr>
                <w:rFonts w:ascii="Tahoma" w:hAnsi="Tahoma" w:cs="Tahoma"/>
                <w:sz w:val="10"/>
                <w:szCs w:val="10"/>
              </w:rPr>
            </w:pPr>
          </w:p>
          <w:p w14:paraId="0AD9DEA7" w14:textId="63B015D0" w:rsidR="00334DD7" w:rsidRDefault="00334DD7" w:rsidP="00334DD7">
            <w:pPr>
              <w:pStyle w:val="Prrafodelista"/>
              <w:numPr>
                <w:ilvl w:val="0"/>
                <w:numId w:val="11"/>
              </w:numPr>
              <w:jc w:val="both"/>
              <w:rPr>
                <w:rFonts w:ascii="Tahoma" w:hAnsi="Tahoma" w:cs="Tahoma"/>
              </w:rPr>
            </w:pPr>
            <w:r w:rsidRPr="00F276F6">
              <w:rPr>
                <w:rFonts w:ascii="Tahoma" w:hAnsi="Tahoma" w:cs="Tahoma"/>
              </w:rPr>
              <w:t>Las solicitudes solo las podrán realizar MiPymes, cuyo objeto social o actividad mercantil, les permita ejecutar el contrato relacionado con el proceso contractual.</w:t>
            </w:r>
          </w:p>
          <w:p w14:paraId="7587CD55" w14:textId="77777777" w:rsidR="00334DD7" w:rsidRPr="00C757B1" w:rsidRDefault="00334DD7" w:rsidP="00334DD7">
            <w:pPr>
              <w:jc w:val="both"/>
              <w:rPr>
                <w:rFonts w:ascii="Tahoma" w:hAnsi="Tahoma" w:cs="Tahoma"/>
                <w:sz w:val="10"/>
                <w:szCs w:val="10"/>
              </w:rPr>
            </w:pPr>
          </w:p>
          <w:p w14:paraId="633F6576" w14:textId="32417F5D" w:rsidR="00334DD7" w:rsidRPr="00F276F6" w:rsidRDefault="00334DD7" w:rsidP="00334DD7">
            <w:pPr>
              <w:pStyle w:val="Prrafodelista"/>
              <w:numPr>
                <w:ilvl w:val="0"/>
                <w:numId w:val="11"/>
              </w:numPr>
              <w:jc w:val="both"/>
              <w:rPr>
                <w:rFonts w:ascii="Tahoma" w:hAnsi="Tahoma" w:cs="Tahoma"/>
              </w:rPr>
            </w:pPr>
            <w:r w:rsidRPr="00F276F6">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334DD7" w:rsidRPr="00C757B1" w:rsidRDefault="00334DD7" w:rsidP="00334DD7">
            <w:pPr>
              <w:jc w:val="both"/>
              <w:rPr>
                <w:rFonts w:ascii="Tahoma" w:hAnsi="Tahoma" w:cs="Tahoma"/>
                <w:sz w:val="10"/>
                <w:szCs w:val="10"/>
              </w:rPr>
            </w:pPr>
          </w:p>
          <w:p w14:paraId="16B4B92A" w14:textId="39AFC63C" w:rsidR="00334DD7" w:rsidRPr="00F276F6" w:rsidRDefault="00334DD7" w:rsidP="00334DD7">
            <w:pPr>
              <w:pStyle w:val="Prrafodelista"/>
              <w:numPr>
                <w:ilvl w:val="0"/>
                <w:numId w:val="11"/>
              </w:numPr>
              <w:jc w:val="both"/>
              <w:rPr>
                <w:rFonts w:ascii="Tahoma" w:hAnsi="Tahoma" w:cs="Tahoma"/>
              </w:rPr>
            </w:pPr>
            <w:r w:rsidRPr="00F276F6">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334DD7" w:rsidRPr="00C757B1" w:rsidRDefault="00334DD7" w:rsidP="00334DD7">
            <w:pPr>
              <w:jc w:val="both"/>
              <w:rPr>
                <w:rFonts w:ascii="Tahoma" w:hAnsi="Tahoma" w:cs="Tahoma"/>
                <w:sz w:val="10"/>
                <w:szCs w:val="10"/>
              </w:rPr>
            </w:pPr>
          </w:p>
          <w:p w14:paraId="07E63673" w14:textId="77280C17" w:rsidR="00334DD7" w:rsidRPr="00F276F6" w:rsidRDefault="00334DD7" w:rsidP="00334DD7">
            <w:pPr>
              <w:jc w:val="both"/>
              <w:rPr>
                <w:rFonts w:ascii="Tahoma" w:hAnsi="Tahoma" w:cs="Tahoma"/>
              </w:rPr>
            </w:pPr>
            <w:r w:rsidRPr="00F276F6">
              <w:rPr>
                <w:rFonts w:ascii="Tahoma" w:hAnsi="Tahoma" w:cs="Tahoma"/>
              </w:rPr>
              <w:t>Una vez vencido el termino previsto, la Entidad publicará un aviso a través de la opción de mensajes del SECOP II, precisando si el proceso efectivamente se limitó a MiPymes o si, por el contrario, podrá participar cualquier otro interesado.</w:t>
            </w:r>
          </w:p>
        </w:tc>
      </w:tr>
      <w:tr w:rsidR="00334DD7" w:rsidRPr="005978E7" w14:paraId="263B7BC6" w14:textId="77777777" w:rsidTr="00F3088F">
        <w:trPr>
          <w:trHeight w:val="699"/>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485E8" w14:textId="0FD96C72"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lastRenderedPageBreak/>
              <w:t xml:space="preserve">Factores que se tendrán en cuenta para la evaluación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F9ABD" w14:textId="77777777" w:rsidR="00334DD7" w:rsidRPr="00F276F6" w:rsidRDefault="00334DD7" w:rsidP="00334DD7">
            <w:pPr>
              <w:jc w:val="both"/>
              <w:rPr>
                <w:rFonts w:ascii="Tahoma" w:hAnsi="Tahoma" w:cs="Tahoma"/>
              </w:rPr>
            </w:pPr>
            <w:r w:rsidRPr="00F276F6">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334DD7" w:rsidRPr="00C757B1" w:rsidRDefault="00334DD7" w:rsidP="00334DD7">
            <w:pPr>
              <w:jc w:val="both"/>
              <w:rPr>
                <w:rFonts w:ascii="Tahoma" w:hAnsi="Tahoma" w:cs="Tahoma"/>
                <w:sz w:val="10"/>
                <w:szCs w:val="10"/>
              </w:rPr>
            </w:pPr>
          </w:p>
          <w:p w14:paraId="2ABB963A" w14:textId="77777777" w:rsidR="00334DD7" w:rsidRPr="00F276F6" w:rsidRDefault="00334DD7" w:rsidP="00334DD7">
            <w:pPr>
              <w:jc w:val="both"/>
              <w:rPr>
                <w:rFonts w:ascii="Tahoma" w:hAnsi="Tahoma" w:cs="Tahoma"/>
              </w:rPr>
            </w:pPr>
            <w:r w:rsidRPr="00F276F6">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334DD7" w:rsidRPr="00C757B1" w:rsidRDefault="00334DD7" w:rsidP="00334DD7">
            <w:pPr>
              <w:jc w:val="both"/>
              <w:rPr>
                <w:rFonts w:ascii="Tahoma" w:hAnsi="Tahoma" w:cs="Tahoma"/>
                <w:sz w:val="10"/>
                <w:szCs w:val="10"/>
              </w:rPr>
            </w:pPr>
          </w:p>
          <w:p w14:paraId="6FB24CDC" w14:textId="168BE697" w:rsidR="00334DD7" w:rsidRPr="00F276F6" w:rsidRDefault="00334DD7" w:rsidP="00334DD7">
            <w:pPr>
              <w:pStyle w:val="Prrafodelista"/>
              <w:ind w:left="0"/>
              <w:jc w:val="both"/>
              <w:rPr>
                <w:rFonts w:ascii="Tahoma" w:hAnsi="Tahoma" w:cs="Tahoma"/>
              </w:rPr>
            </w:pPr>
            <w:r w:rsidRPr="00F276F6">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334DD7" w:rsidRPr="005978E7" w14:paraId="641B221B" w14:textId="77777777" w:rsidTr="00F3088F">
        <w:trPr>
          <w:trHeight w:val="792"/>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2B7A" w14:textId="7643D5DB"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Procedimiento en caso de empate</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78CB45" w14:textId="71DF8D44" w:rsidR="00334DD7" w:rsidRPr="00F276F6" w:rsidRDefault="00334DD7" w:rsidP="00334DD7">
            <w:pPr>
              <w:pStyle w:val="Prrafodelista"/>
              <w:spacing w:line="0" w:lineRule="atLeast"/>
              <w:ind w:left="0"/>
              <w:jc w:val="both"/>
              <w:rPr>
                <w:rFonts w:ascii="Tahoma" w:hAnsi="Tahoma" w:cs="Tahoma"/>
                <w:lang w:val="es-CO"/>
              </w:rPr>
            </w:pPr>
            <w:r w:rsidRPr="00F276F6">
              <w:rPr>
                <w:rFonts w:ascii="Tahoma" w:hAnsi="Tahoma" w:cs="Tahoma"/>
                <w:lang w:val="es-CO"/>
              </w:rPr>
              <w:t>De conformidad con lo dispuesto en la Ley 2069 de 31 de diciembre de 2020, reglamentada por el Decreto 1860 de diciembre de 2021 o demás normas que regulen la materia.</w:t>
            </w:r>
          </w:p>
        </w:tc>
      </w:tr>
      <w:tr w:rsidR="00334DD7" w:rsidRPr="005978E7" w14:paraId="02597CE1" w14:textId="77777777" w:rsidTr="00F3088F">
        <w:trPr>
          <w:trHeight w:val="43"/>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F85260" w14:textId="53AFD9CD"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 xml:space="preserve">Información de aceptación de la oferta </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7D34A4" w14:textId="27990576" w:rsidR="00334DD7" w:rsidRPr="00F276F6" w:rsidRDefault="00334DD7" w:rsidP="00334DD7">
            <w:pPr>
              <w:pStyle w:val="Prrafodelista"/>
              <w:spacing w:line="0" w:lineRule="atLeast"/>
              <w:ind w:left="0"/>
              <w:jc w:val="both"/>
              <w:rPr>
                <w:rFonts w:ascii="Tahoma" w:hAnsi="Tahoma" w:cs="Tahoma"/>
                <w:lang w:val="es-CO"/>
              </w:rPr>
            </w:pPr>
            <w:r w:rsidRPr="00F276F6">
              <w:rPr>
                <w:rFonts w:ascii="Tahoma" w:hAnsi="Tahoma" w:cs="Tahoma"/>
                <w:lang w:val="es-CO"/>
              </w:rPr>
              <w:t xml:space="preserve">Con la comunicación de aceptación de la oferta publicada en el SECOP II, el proponente seleccionado quedará notificado de la aceptación de su oferta, por lo cual deberá tomar contacto con el área de contratos con el fin de coordinar la obtención de las garantías que haya lugar cuando aplique. </w:t>
            </w:r>
          </w:p>
        </w:tc>
      </w:tr>
      <w:tr w:rsidR="00334DD7" w:rsidRPr="005978E7" w14:paraId="2EAEF0EC" w14:textId="77777777" w:rsidTr="00F3088F">
        <w:trPr>
          <w:trHeight w:val="47"/>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3CD8E" w14:textId="3F0D473F"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Firma, perfeccionamiento y ejecución del contrato</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FBF4B" w14:textId="3356795F" w:rsidR="00334DD7" w:rsidRPr="00F276F6" w:rsidRDefault="00334DD7" w:rsidP="00334DD7">
            <w:pPr>
              <w:spacing w:line="0" w:lineRule="atLeast"/>
              <w:jc w:val="both"/>
              <w:rPr>
                <w:rFonts w:ascii="Tahoma" w:hAnsi="Tahoma" w:cs="Tahoma"/>
                <w:lang w:val="es-CO"/>
              </w:rPr>
            </w:pPr>
            <w:r w:rsidRPr="00F276F6">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334DD7" w:rsidRPr="00C757B1" w:rsidRDefault="00334DD7" w:rsidP="00334DD7">
            <w:pPr>
              <w:spacing w:line="0" w:lineRule="atLeast"/>
              <w:jc w:val="both"/>
              <w:rPr>
                <w:rFonts w:ascii="Tahoma" w:hAnsi="Tahoma" w:cs="Tahoma"/>
                <w:sz w:val="10"/>
                <w:szCs w:val="10"/>
                <w:lang w:val="es-CO"/>
              </w:rPr>
            </w:pPr>
          </w:p>
          <w:p w14:paraId="2D336F81" w14:textId="77777777" w:rsidR="00334DD7" w:rsidRPr="00F276F6" w:rsidRDefault="00334DD7" w:rsidP="00334DD7">
            <w:pPr>
              <w:pStyle w:val="Prrafodelista"/>
              <w:spacing w:line="0" w:lineRule="atLeast"/>
              <w:ind w:left="0"/>
              <w:jc w:val="both"/>
              <w:rPr>
                <w:rFonts w:ascii="Tahoma" w:hAnsi="Tahoma" w:cs="Tahoma"/>
                <w:lang w:val="es-CO"/>
              </w:rPr>
            </w:pPr>
            <w:r w:rsidRPr="00F276F6">
              <w:rPr>
                <w:rFonts w:ascii="Tahoma" w:hAnsi="Tahoma" w:cs="Tahoma"/>
                <w:lang w:val="es-CO"/>
              </w:rPr>
              <w:t>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del Departamento de Policía Amazonas.</w:t>
            </w:r>
          </w:p>
          <w:p w14:paraId="7F2ABFCC" w14:textId="77777777" w:rsidR="00334DD7" w:rsidRPr="00C757B1" w:rsidRDefault="00334DD7" w:rsidP="00334DD7">
            <w:pPr>
              <w:pStyle w:val="Prrafodelista"/>
              <w:spacing w:line="0" w:lineRule="atLeast"/>
              <w:ind w:left="0"/>
              <w:jc w:val="both"/>
              <w:rPr>
                <w:rFonts w:ascii="Tahoma" w:hAnsi="Tahoma" w:cs="Tahoma"/>
                <w:sz w:val="10"/>
                <w:szCs w:val="10"/>
                <w:lang w:val="es-CO"/>
              </w:rPr>
            </w:pPr>
          </w:p>
          <w:p w14:paraId="3321B1CE" w14:textId="5BD25CDF" w:rsidR="00334DD7" w:rsidRPr="00F276F6" w:rsidRDefault="00334DD7" w:rsidP="00334DD7">
            <w:pPr>
              <w:pStyle w:val="Prrafodelista"/>
              <w:spacing w:line="0" w:lineRule="atLeast"/>
              <w:ind w:left="0"/>
              <w:jc w:val="both"/>
              <w:rPr>
                <w:rFonts w:ascii="Tahoma" w:hAnsi="Tahoma" w:cs="Tahoma"/>
                <w:lang w:val="es-CO"/>
              </w:rPr>
            </w:pPr>
            <w:r w:rsidRPr="00F276F6">
              <w:rPr>
                <w:rFonts w:ascii="Tahoma" w:hAnsi="Tahoma" w:cs="Tahoma"/>
                <w:lang w:val="es-CO"/>
              </w:rPr>
              <w:t>Una vez perfeccionado y en condiciones de ser ejecutado el contrato, se notificará del inicio de la etapa contractual al supervisor designado para el control y seguimiento del mismo.</w:t>
            </w:r>
          </w:p>
        </w:tc>
      </w:tr>
      <w:tr w:rsidR="00334DD7" w:rsidRPr="005978E7" w14:paraId="565EB6DC" w14:textId="77777777" w:rsidTr="00F3088F">
        <w:trPr>
          <w:trHeight w:val="118"/>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35146" w14:textId="211CB662"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Indemnidad</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1B523" w14:textId="0E485750" w:rsidR="00334DD7" w:rsidRPr="00F276F6" w:rsidRDefault="00334DD7" w:rsidP="00334DD7">
            <w:pPr>
              <w:spacing w:line="0" w:lineRule="atLeast"/>
              <w:jc w:val="both"/>
              <w:rPr>
                <w:rFonts w:ascii="Tahoma" w:hAnsi="Tahoma" w:cs="Tahoma"/>
                <w:lang w:val="es-CO"/>
              </w:rPr>
            </w:pPr>
            <w:r w:rsidRPr="00F276F6">
              <w:rPr>
                <w:rFonts w:ascii="Tahoma" w:hAnsi="Tahoma" w:cs="Tahoma"/>
                <w:lang w:val="es-CO"/>
              </w:rPr>
              <w:t>El Departamento de Policía Amazonas no estará en obligación de pagar daños o perjuicios originados por reclamaciones de terceros, por lo cual es obligación del contratista atender esas reclamaciones que se deriven por actuaciones de sí mismo o de subcontratistas o dependientes.</w:t>
            </w:r>
          </w:p>
        </w:tc>
      </w:tr>
      <w:tr w:rsidR="00334DD7" w:rsidRPr="005978E7" w14:paraId="309687D9" w14:textId="77777777" w:rsidTr="00F3088F">
        <w:trPr>
          <w:trHeight w:val="271"/>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8E829" w14:textId="7CFEBED4"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Veeduría Ciudadana</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F240B" w14:textId="7696064C" w:rsidR="00334DD7" w:rsidRPr="00F276F6" w:rsidRDefault="00B21BE9" w:rsidP="00334DD7">
            <w:pPr>
              <w:spacing w:line="0" w:lineRule="atLeast"/>
              <w:jc w:val="both"/>
              <w:rPr>
                <w:rFonts w:ascii="Tahoma" w:hAnsi="Tahoma" w:cs="Tahoma"/>
                <w:lang w:val="es-CO"/>
              </w:rPr>
            </w:pPr>
            <w:r w:rsidRPr="00B21BE9">
              <w:rPr>
                <w:rFonts w:ascii="Tahoma" w:hAnsi="Tahoma" w:cs="Tahoma"/>
                <w:lang w:val="es-CO"/>
              </w:rPr>
              <w:t>El Departamento de Policía Amazonas de conformidad con lo establecido en el artículo 66 de la Ley 80 de 1993, la Ley 850 del 2003, Articulo 2 y 270 C.N 1991, Ley 134 de 1994, Ley 1474 de 2011, Ley 1747 de 2015, Decreto 0129 de 2016, D.A.T 012 de 2026 DIPON-JESEP y ABC informativo 006 de 2023, convoca a todas las Veedurías Ciudadanas, para que participen en la etapa precontractual, contractual y post contractual del presente proceso.</w:t>
            </w:r>
          </w:p>
        </w:tc>
      </w:tr>
      <w:tr w:rsidR="00334DD7" w:rsidRPr="005978E7" w14:paraId="7320EAA5" w14:textId="77777777" w:rsidTr="00F3088F">
        <w:trPr>
          <w:trHeight w:val="132"/>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9B620" w14:textId="5B20C71D"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t>Reajustes</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10EC4B" w14:textId="60ABB135" w:rsidR="00334DD7" w:rsidRPr="00F276F6" w:rsidRDefault="00334DD7" w:rsidP="00334DD7">
            <w:pPr>
              <w:spacing w:line="0" w:lineRule="atLeast"/>
              <w:jc w:val="both"/>
              <w:rPr>
                <w:rFonts w:ascii="Tahoma" w:hAnsi="Tahoma" w:cs="Tahoma"/>
                <w:lang w:val="es-CO"/>
              </w:rPr>
            </w:pPr>
            <w:r w:rsidRPr="00F276F6">
              <w:rPr>
                <w:rFonts w:ascii="Tahoma" w:hAnsi="Tahoma" w:cs="Tahoma"/>
                <w:lang w:val="es-CO"/>
              </w:rPr>
              <w:t xml:space="preserve">La Policía Nacional – Departamento de Policía Amazonas, no reconocerá ningún reajuste de tarifas o precios durante la vigencia del contrato, por lo tanto, el </w:t>
            </w:r>
            <w:r w:rsidRPr="00F276F6">
              <w:rPr>
                <w:rFonts w:ascii="Tahoma" w:hAnsi="Tahoma" w:cs="Tahoma"/>
                <w:lang w:val="es-CO"/>
              </w:rPr>
              <w:lastRenderedPageBreak/>
              <w:t xml:space="preserve">oferente debe proyectar el valor de la oferta por el tiempo de ejecución del contrato respectivo. </w:t>
            </w:r>
          </w:p>
          <w:p w14:paraId="4F45CCDE" w14:textId="77777777" w:rsidR="00334DD7" w:rsidRPr="00C757B1" w:rsidRDefault="00334DD7" w:rsidP="00334DD7">
            <w:pPr>
              <w:spacing w:line="0" w:lineRule="atLeast"/>
              <w:jc w:val="both"/>
              <w:rPr>
                <w:rFonts w:ascii="Tahoma" w:hAnsi="Tahoma" w:cs="Tahoma"/>
                <w:sz w:val="10"/>
                <w:szCs w:val="10"/>
                <w:lang w:val="es-CO"/>
              </w:rPr>
            </w:pPr>
          </w:p>
          <w:p w14:paraId="43D12F66" w14:textId="77777777" w:rsidR="00334DD7" w:rsidRPr="00F276F6" w:rsidRDefault="00334DD7" w:rsidP="00334DD7">
            <w:pPr>
              <w:spacing w:line="0" w:lineRule="atLeast"/>
              <w:jc w:val="both"/>
              <w:rPr>
                <w:rFonts w:ascii="Tahoma" w:hAnsi="Tahoma" w:cs="Tahoma"/>
                <w:lang w:val="es-CO"/>
              </w:rPr>
            </w:pPr>
            <w:r w:rsidRPr="00F276F6">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4B143239" w14:textId="77777777" w:rsidR="00334DD7" w:rsidRPr="00C757B1" w:rsidRDefault="00334DD7" w:rsidP="00334DD7">
            <w:pPr>
              <w:spacing w:line="0" w:lineRule="atLeast"/>
              <w:jc w:val="both"/>
              <w:rPr>
                <w:rFonts w:ascii="Tahoma" w:hAnsi="Tahoma" w:cs="Tahoma"/>
                <w:sz w:val="10"/>
                <w:szCs w:val="10"/>
                <w:lang w:val="es-CO"/>
              </w:rPr>
            </w:pPr>
          </w:p>
          <w:p w14:paraId="769CA989" w14:textId="60D78A33" w:rsidR="00334DD7" w:rsidRPr="00F276F6" w:rsidRDefault="00334DD7" w:rsidP="00334DD7">
            <w:pPr>
              <w:spacing w:line="0" w:lineRule="atLeast"/>
              <w:jc w:val="both"/>
              <w:rPr>
                <w:rFonts w:ascii="Tahoma" w:hAnsi="Tahoma" w:cs="Tahoma"/>
                <w:lang w:val="es-CO"/>
              </w:rPr>
            </w:pPr>
            <w:r w:rsidRPr="00F276F6">
              <w:rPr>
                <w:rFonts w:ascii="Tahoma" w:hAnsi="Tahoma" w:cs="Tahoma"/>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334DD7" w:rsidRPr="005978E7" w14:paraId="71088E91" w14:textId="77777777" w:rsidTr="00F3088F">
        <w:trPr>
          <w:trHeight w:val="98"/>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87C9C" w14:textId="256E15A0" w:rsidR="00334DD7" w:rsidRPr="001D254C" w:rsidRDefault="00334DD7" w:rsidP="00F3088F">
            <w:pPr>
              <w:pStyle w:val="Textoindependiente"/>
              <w:numPr>
                <w:ilvl w:val="1"/>
                <w:numId w:val="32"/>
              </w:numPr>
              <w:ind w:left="629" w:hanging="567"/>
              <w:rPr>
                <w:rFonts w:ascii="Tahoma" w:hAnsi="Tahoma" w:cs="Tahoma"/>
                <w:b/>
                <w:bCs/>
                <w:sz w:val="20"/>
                <w:lang w:val="es-CO"/>
              </w:rPr>
            </w:pPr>
            <w:r w:rsidRPr="001D254C">
              <w:rPr>
                <w:rFonts w:ascii="Tahoma" w:hAnsi="Tahoma" w:cs="Tahoma"/>
                <w:b/>
                <w:bCs/>
                <w:sz w:val="20"/>
                <w:lang w:val="es-CO"/>
              </w:rPr>
              <w:lastRenderedPageBreak/>
              <w:t>Análisis de garantías:</w:t>
            </w:r>
          </w:p>
          <w:p w14:paraId="4C714158" w14:textId="77777777" w:rsidR="00334DD7" w:rsidRPr="001D254C" w:rsidRDefault="00334DD7" w:rsidP="00F3088F">
            <w:pPr>
              <w:pStyle w:val="Textoindependiente"/>
              <w:ind w:left="629"/>
              <w:rPr>
                <w:rFonts w:ascii="Tahoma" w:hAnsi="Tahoma" w:cs="Tahoma"/>
                <w:b/>
                <w:bCs/>
                <w:sz w:val="20"/>
                <w:lang w:val="es-CO"/>
              </w:rPr>
            </w:pPr>
            <w:r w:rsidRPr="001D254C">
              <w:rPr>
                <w:rFonts w:ascii="Tahoma" w:hAnsi="Tahoma" w:cs="Tahoma"/>
                <w:b/>
                <w:bCs/>
                <w:sz w:val="20"/>
                <w:lang w:val="es-CO"/>
              </w:rPr>
              <w:t>tipificación, estimación y asignación del riesgo</w:t>
            </w:r>
          </w:p>
        </w:tc>
        <w:tc>
          <w:tcPr>
            <w:tcW w:w="72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4A131" w14:textId="4BD9B88F" w:rsidR="00334DD7" w:rsidRPr="00F276F6" w:rsidRDefault="00334DD7" w:rsidP="00334DD7">
            <w:pPr>
              <w:pStyle w:val="Prrafodelista"/>
              <w:ind w:left="0"/>
              <w:jc w:val="both"/>
              <w:rPr>
                <w:rFonts w:ascii="Tahoma" w:hAnsi="Tahoma" w:cs="Tahoma"/>
              </w:rPr>
            </w:pPr>
            <w:r w:rsidRPr="00F276F6">
              <w:rPr>
                <w:rFonts w:ascii="Tahoma" w:hAnsi="Tahoma" w:cs="Tahoma"/>
              </w:rPr>
              <w:t xml:space="preserve">Las contenidas en el anexo ESTIMACIÓN, TIPIFICACIÓN, ASIGNACIÓN DE RIESGOS Y DETERMINACIÓN DE GARANTÍAS de la presente Invitación. </w:t>
            </w:r>
          </w:p>
        </w:tc>
      </w:tr>
    </w:tbl>
    <w:p w14:paraId="2C5E401F" w14:textId="77777777" w:rsidR="006D2262" w:rsidRPr="00A00620" w:rsidRDefault="006D2262" w:rsidP="006D2262">
      <w:pPr>
        <w:pStyle w:val="Textoindependiente"/>
        <w:ind w:left="360"/>
        <w:rPr>
          <w:rFonts w:ascii="Tahoma" w:hAnsi="Tahoma" w:cs="Tahoma"/>
          <w:b/>
          <w:bCs/>
          <w:sz w:val="10"/>
          <w:szCs w:val="10"/>
          <w:lang w:val="es-CO"/>
        </w:rPr>
      </w:pPr>
    </w:p>
    <w:p w14:paraId="3DA62B38" w14:textId="49D285A7" w:rsidR="006D2262" w:rsidRPr="00A61EBE" w:rsidRDefault="006D2262" w:rsidP="006D2262">
      <w:pPr>
        <w:pStyle w:val="Textoindependiente"/>
        <w:numPr>
          <w:ilvl w:val="0"/>
          <w:numId w:val="1"/>
        </w:numPr>
        <w:rPr>
          <w:rFonts w:ascii="Tahoma" w:hAnsi="Tahoma" w:cs="Tahoma"/>
          <w:b/>
          <w:bCs/>
          <w:sz w:val="20"/>
          <w:lang w:val="es-CO"/>
        </w:rPr>
      </w:pPr>
      <w:r w:rsidRPr="00A61EBE">
        <w:rPr>
          <w:rFonts w:ascii="Tahoma" w:hAnsi="Tahoma" w:cs="Tahoma"/>
          <w:b/>
          <w:bCs/>
          <w:sz w:val="20"/>
          <w:lang w:val="es-CO"/>
        </w:rPr>
        <w:t>REQUISITOS MÍNIMOS HABILITANTES.</w:t>
      </w:r>
    </w:p>
    <w:p w14:paraId="2AD4E008" w14:textId="77777777" w:rsidR="006D2262" w:rsidRPr="00A61EBE" w:rsidRDefault="006D2262" w:rsidP="006D2262">
      <w:pPr>
        <w:pStyle w:val="Textoindependiente"/>
        <w:rPr>
          <w:rFonts w:ascii="Tahoma" w:hAnsi="Tahoma" w:cs="Tahoma"/>
          <w:b/>
          <w:bCs/>
          <w:sz w:val="20"/>
          <w:lang w:val="es-CO"/>
        </w:rPr>
      </w:pPr>
    </w:p>
    <w:p w14:paraId="43A360D5" w14:textId="77777777" w:rsidR="006D2262" w:rsidRPr="00A61EBE" w:rsidRDefault="006D2262" w:rsidP="006D2262">
      <w:pPr>
        <w:pStyle w:val="Textoindependiente"/>
        <w:rPr>
          <w:rFonts w:ascii="Tahoma" w:hAnsi="Tahoma" w:cs="Tahoma"/>
          <w:b/>
          <w:bCs/>
          <w:sz w:val="20"/>
          <w:u w:val="single"/>
          <w:lang w:val="es-CO"/>
        </w:rPr>
      </w:pPr>
      <w:r w:rsidRPr="00A61EBE">
        <w:rPr>
          <w:rFonts w:ascii="Tahoma" w:hAnsi="Tahoma" w:cs="Tahoma"/>
          <w:b/>
          <w:bCs/>
          <w:sz w:val="20"/>
          <w:u w:val="single"/>
          <w:lang w:val="es-CO"/>
        </w:rPr>
        <w:t>2.1. REQUISITOS MÍNIMOS HABILITANTES DE ORDEN JURÍDICOS</w:t>
      </w:r>
    </w:p>
    <w:p w14:paraId="6DC6A19E" w14:textId="77777777" w:rsidR="006D2262" w:rsidRPr="00A61EBE" w:rsidRDefault="006D2262" w:rsidP="006D2262">
      <w:pPr>
        <w:pStyle w:val="Textoindependiente"/>
        <w:tabs>
          <w:tab w:val="left" w:pos="426"/>
        </w:tabs>
        <w:jc w:val="both"/>
        <w:rPr>
          <w:rFonts w:ascii="Tahoma" w:hAnsi="Tahoma" w:cs="Tahoma"/>
          <w:bCs/>
          <w:sz w:val="20"/>
          <w:lang w:val="es-CO"/>
        </w:rPr>
      </w:pPr>
    </w:p>
    <w:p w14:paraId="78332D38" w14:textId="77777777" w:rsidR="006D2262" w:rsidRPr="00A61EBE" w:rsidRDefault="006D2262" w:rsidP="006D2262">
      <w:pPr>
        <w:pStyle w:val="Textoindependiente"/>
        <w:tabs>
          <w:tab w:val="left" w:pos="0"/>
          <w:tab w:val="left" w:pos="36"/>
        </w:tabs>
        <w:suppressAutoHyphens/>
        <w:autoSpaceDN w:val="0"/>
        <w:jc w:val="both"/>
        <w:textAlignment w:val="baseline"/>
        <w:rPr>
          <w:rFonts w:ascii="Tahoma" w:hAnsi="Tahoma" w:cs="Tahoma"/>
          <w:b/>
          <w:bCs/>
          <w:sz w:val="20"/>
          <w:lang w:val="es-CO"/>
        </w:rPr>
      </w:pPr>
      <w:r w:rsidRPr="00A61EBE">
        <w:rPr>
          <w:rFonts w:ascii="Tahoma" w:hAnsi="Tahoma" w:cs="Tahoma"/>
          <w:b/>
          <w:bCs/>
          <w:sz w:val="20"/>
          <w:lang w:val="es-CO"/>
        </w:rPr>
        <w:t>2.1.1. Certificado de existencia y representación legal:</w:t>
      </w:r>
    </w:p>
    <w:p w14:paraId="5E5AC33D" w14:textId="77777777" w:rsidR="006D2262" w:rsidRPr="00A61EBE" w:rsidRDefault="006D2262" w:rsidP="006D2262">
      <w:pPr>
        <w:pStyle w:val="Textoindependiente"/>
        <w:tabs>
          <w:tab w:val="left" w:pos="0"/>
          <w:tab w:val="left" w:pos="36"/>
        </w:tabs>
        <w:suppressAutoHyphens/>
        <w:autoSpaceDN w:val="0"/>
        <w:jc w:val="both"/>
        <w:textAlignment w:val="baseline"/>
        <w:rPr>
          <w:rFonts w:ascii="Tahoma" w:hAnsi="Tahoma" w:cs="Tahoma"/>
          <w:b/>
          <w:bCs/>
          <w:sz w:val="20"/>
          <w:lang w:val="es-CO"/>
        </w:rPr>
      </w:pPr>
    </w:p>
    <w:p w14:paraId="5B00EBC7" w14:textId="77777777" w:rsidR="006D2262" w:rsidRPr="00A61EBE" w:rsidRDefault="006D2262" w:rsidP="006D2262">
      <w:pPr>
        <w:jc w:val="both"/>
        <w:rPr>
          <w:rFonts w:ascii="Tahoma" w:hAnsi="Tahoma" w:cs="Tahoma"/>
        </w:rPr>
      </w:pPr>
      <w:r w:rsidRPr="00A61EBE">
        <w:rPr>
          <w:rFonts w:ascii="Tahoma" w:hAnsi="Tahoma" w:cs="Tahoma"/>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4D620B5B" w14:textId="77777777" w:rsidR="006D2262" w:rsidRPr="00A61EBE" w:rsidRDefault="006D2262" w:rsidP="006D2262">
      <w:pPr>
        <w:jc w:val="both"/>
        <w:rPr>
          <w:rFonts w:ascii="Tahoma" w:hAnsi="Tahoma" w:cs="Tahoma"/>
        </w:rPr>
      </w:pPr>
    </w:p>
    <w:p w14:paraId="455A88A3" w14:textId="77777777" w:rsidR="006D2262" w:rsidRPr="00A61EBE" w:rsidRDefault="006D2262" w:rsidP="006D2262">
      <w:pPr>
        <w:jc w:val="both"/>
        <w:rPr>
          <w:rFonts w:ascii="Tahoma" w:hAnsi="Tahoma" w:cs="Tahoma"/>
          <w:i/>
          <w:iCs/>
          <w:u w:val="single"/>
        </w:rPr>
      </w:pPr>
      <w:r w:rsidRPr="00A61EBE">
        <w:rPr>
          <w:rFonts w:ascii="Tahoma" w:hAnsi="Tahoma" w:cs="Tahoma"/>
          <w:i/>
          <w:iCs/>
          <w:u w:val="single"/>
        </w:rPr>
        <w:t xml:space="preserve">EN LOS CASOS DONDE SE LIMITE EL PROCESO A MIPYMES (NACIONALES ARTÍCULO 2.2.1.2.4.2.2. O TERRITORIALES ARTICULO 2.2.1.2.4.2.3 DEL DECRETO 1860 DE 2021), EL EVALUADOR JURÍDICO DEL PROCESO EVALUARÁ EL CUMPLIMIENTO A LA LIMITACIÓN REALIZADA POR LA ENTIDAD. </w:t>
      </w:r>
    </w:p>
    <w:p w14:paraId="3D38A23E" w14:textId="77777777" w:rsidR="006D2262" w:rsidRPr="00A61EBE" w:rsidRDefault="006D2262" w:rsidP="006D2262">
      <w:pPr>
        <w:pStyle w:val="Textoindependiente"/>
        <w:jc w:val="both"/>
        <w:rPr>
          <w:rFonts w:ascii="Tahoma" w:hAnsi="Tahoma" w:cs="Tahoma"/>
          <w:sz w:val="20"/>
          <w:lang w:val="es-CO"/>
        </w:rPr>
      </w:pPr>
    </w:p>
    <w:p w14:paraId="40B4F3DF" w14:textId="77777777" w:rsidR="006D2262" w:rsidRPr="00A61EBE" w:rsidRDefault="006D2262" w:rsidP="006D2262">
      <w:pPr>
        <w:pStyle w:val="Textoindependiente"/>
        <w:numPr>
          <w:ilvl w:val="2"/>
          <w:numId w:val="12"/>
        </w:numPr>
        <w:jc w:val="both"/>
        <w:rPr>
          <w:rFonts w:ascii="Tahoma" w:hAnsi="Tahoma" w:cs="Tahoma"/>
          <w:b/>
          <w:sz w:val="20"/>
          <w:lang w:val="es-CO"/>
        </w:rPr>
      </w:pPr>
      <w:r w:rsidRPr="00A61EBE">
        <w:rPr>
          <w:rFonts w:ascii="Tahoma" w:hAnsi="Tahoma" w:cs="Tahoma"/>
          <w:b/>
          <w:sz w:val="20"/>
          <w:lang w:val="es-CO"/>
        </w:rPr>
        <w:t>Propuestas conjuntas.</w:t>
      </w:r>
    </w:p>
    <w:p w14:paraId="78FC998F" w14:textId="77777777" w:rsidR="006D2262" w:rsidRPr="00A61EBE" w:rsidRDefault="006D2262" w:rsidP="006D2262">
      <w:pPr>
        <w:pStyle w:val="Textoindependiente"/>
        <w:jc w:val="both"/>
        <w:rPr>
          <w:rFonts w:ascii="Tahoma" w:hAnsi="Tahoma" w:cs="Tahoma"/>
          <w:b/>
          <w:sz w:val="20"/>
          <w:lang w:val="es-CO"/>
        </w:rPr>
      </w:pPr>
    </w:p>
    <w:p w14:paraId="0D9C0434"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3559FF1B" w14:textId="77777777" w:rsidR="006D2262" w:rsidRPr="00A61EBE" w:rsidRDefault="006D2262" w:rsidP="006D2262">
      <w:pPr>
        <w:pStyle w:val="Textoindependiente"/>
        <w:jc w:val="both"/>
        <w:rPr>
          <w:rFonts w:ascii="Tahoma" w:hAnsi="Tahoma" w:cs="Tahoma"/>
          <w:sz w:val="20"/>
          <w:lang w:val="es-CO"/>
        </w:rPr>
      </w:pPr>
    </w:p>
    <w:p w14:paraId="589C7BD5"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El proponente deberá indicar expresamente en el documento de conformación, si su propuesta se formula a título de consorcio o unión temporal, con la respectiva denominación e integrantes que la conforman.</w:t>
      </w:r>
    </w:p>
    <w:p w14:paraId="06479018" w14:textId="77777777" w:rsidR="006D2262" w:rsidRPr="00A61EBE" w:rsidRDefault="006D2262" w:rsidP="006D2262">
      <w:pPr>
        <w:pStyle w:val="Textoindependiente"/>
        <w:jc w:val="both"/>
        <w:rPr>
          <w:rFonts w:ascii="Tahoma" w:hAnsi="Tahoma" w:cs="Tahoma"/>
          <w:sz w:val="20"/>
          <w:lang w:val="es-CO"/>
        </w:rPr>
      </w:pPr>
    </w:p>
    <w:p w14:paraId="026FA9E9"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10D6042C" w14:textId="77777777" w:rsidR="006D2262" w:rsidRPr="00A61EBE" w:rsidRDefault="006D2262" w:rsidP="006D2262">
      <w:pPr>
        <w:pStyle w:val="Textoindependiente"/>
        <w:jc w:val="both"/>
        <w:rPr>
          <w:rFonts w:ascii="Tahoma" w:hAnsi="Tahoma" w:cs="Tahoma"/>
          <w:sz w:val="20"/>
          <w:lang w:val="es-CO"/>
        </w:rPr>
      </w:pPr>
    </w:p>
    <w:p w14:paraId="7D6ACC1F"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 xml:space="preserve">Si se trata de unión temporal, su porcentaje de participación y actividades en su ejecución, no podrán ser modificadas sin el consentimiento previo y escrito de la POLICÍA NACIONAL – DEPARTAMENTO DE POLICÍA AMAZONAS. </w:t>
      </w:r>
    </w:p>
    <w:p w14:paraId="0525C4B1" w14:textId="77777777" w:rsidR="006D2262" w:rsidRPr="00A61EBE" w:rsidRDefault="006D2262" w:rsidP="006D2262">
      <w:pPr>
        <w:pStyle w:val="Textoindependiente"/>
        <w:jc w:val="both"/>
        <w:rPr>
          <w:rFonts w:ascii="Tahoma" w:hAnsi="Tahoma" w:cs="Tahoma"/>
          <w:sz w:val="20"/>
          <w:lang w:val="es-CO"/>
        </w:rPr>
      </w:pPr>
    </w:p>
    <w:p w14:paraId="14F75E7E"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lastRenderedPageBreak/>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70F0D758" w14:textId="77777777" w:rsidR="006D2262" w:rsidRPr="00A61EBE" w:rsidRDefault="006D2262" w:rsidP="006D2262">
      <w:pPr>
        <w:pStyle w:val="Textoindependiente"/>
        <w:jc w:val="both"/>
        <w:rPr>
          <w:rFonts w:ascii="Tahoma" w:hAnsi="Tahoma" w:cs="Tahoma"/>
          <w:sz w:val="20"/>
          <w:lang w:val="es-CO"/>
        </w:rPr>
      </w:pPr>
    </w:p>
    <w:p w14:paraId="6282476C"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 xml:space="preserve">Acreditar que el consorcio o unión temporal tendrá un término mínimo de duración de veinticuatro (24) meses, contados a partir del vencimiento de la vigencia del contrato. </w:t>
      </w:r>
    </w:p>
    <w:p w14:paraId="3AFAEF33" w14:textId="77777777" w:rsidR="006D2262" w:rsidRPr="00A61EBE" w:rsidRDefault="006D2262" w:rsidP="006D2262">
      <w:pPr>
        <w:pStyle w:val="Textoindependiente"/>
        <w:jc w:val="both"/>
        <w:rPr>
          <w:rFonts w:ascii="Tahoma" w:hAnsi="Tahoma" w:cs="Tahoma"/>
          <w:sz w:val="20"/>
          <w:lang w:val="es-CO"/>
        </w:rPr>
      </w:pPr>
    </w:p>
    <w:p w14:paraId="47B73FC2"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C15D336" w14:textId="77777777" w:rsidR="006D2262" w:rsidRPr="00A61EBE" w:rsidRDefault="006D2262" w:rsidP="006D2262">
      <w:pPr>
        <w:pStyle w:val="Textoindependiente"/>
        <w:jc w:val="both"/>
        <w:rPr>
          <w:rFonts w:ascii="Tahoma" w:hAnsi="Tahoma" w:cs="Tahoma"/>
          <w:sz w:val="20"/>
          <w:lang w:val="es-CO"/>
        </w:rPr>
      </w:pPr>
    </w:p>
    <w:p w14:paraId="4C54A15F"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5BFA2C9" w14:textId="77777777" w:rsidR="006D2262" w:rsidRPr="00A61EBE" w:rsidRDefault="006D2262" w:rsidP="006D2262">
      <w:pPr>
        <w:pStyle w:val="Textoindependiente"/>
        <w:jc w:val="both"/>
        <w:rPr>
          <w:rFonts w:ascii="Tahoma" w:hAnsi="Tahoma" w:cs="Tahoma"/>
          <w:sz w:val="20"/>
          <w:lang w:val="es-CO"/>
        </w:rPr>
      </w:pPr>
    </w:p>
    <w:p w14:paraId="03D4DABB"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17D7E604" w14:textId="77777777" w:rsidR="006D2262" w:rsidRPr="00A61EBE" w:rsidRDefault="006D2262" w:rsidP="006D2262">
      <w:pPr>
        <w:pStyle w:val="Textoindependiente"/>
        <w:jc w:val="both"/>
        <w:rPr>
          <w:rFonts w:ascii="Tahoma" w:hAnsi="Tahoma" w:cs="Tahoma"/>
          <w:sz w:val="20"/>
          <w:lang w:val="es-CO"/>
        </w:rPr>
      </w:pPr>
    </w:p>
    <w:p w14:paraId="509FF621" w14:textId="77777777" w:rsidR="006D2262" w:rsidRPr="00A61EBE" w:rsidRDefault="006D2262" w:rsidP="006D2262">
      <w:pPr>
        <w:pStyle w:val="Textoindependiente"/>
        <w:numPr>
          <w:ilvl w:val="0"/>
          <w:numId w:val="33"/>
        </w:numPr>
        <w:ind w:left="360"/>
        <w:jc w:val="both"/>
        <w:rPr>
          <w:rFonts w:ascii="Tahoma" w:hAnsi="Tahoma" w:cs="Tahoma"/>
          <w:sz w:val="20"/>
          <w:lang w:val="es-CO"/>
        </w:rPr>
      </w:pPr>
      <w:r w:rsidRPr="00A61EBE">
        <w:rPr>
          <w:rFonts w:ascii="Tahoma" w:hAnsi="Tahoma" w:cs="Tahoma"/>
          <w:sz w:val="20"/>
          <w:lang w:val="es-CO"/>
        </w:rPr>
        <w:t xml:space="preserve">Una vez el contrato sea adjudicado al consorcio o unión temporal y dentro de los dos (2) días hábiles siguientes a la notificación, éste debe presentar el NIT del consorcio o unión temporal y la cuenta bancaria del Consorcio o Union Temporal. </w:t>
      </w:r>
    </w:p>
    <w:p w14:paraId="23B21F31" w14:textId="77777777" w:rsidR="006D2262" w:rsidRPr="00A61EBE" w:rsidRDefault="006D2262" w:rsidP="006D2262">
      <w:pPr>
        <w:pStyle w:val="Textoindependiente"/>
        <w:jc w:val="both"/>
        <w:rPr>
          <w:rFonts w:ascii="Tahoma" w:hAnsi="Tahoma" w:cs="Tahoma"/>
          <w:sz w:val="20"/>
          <w:lang w:val="es-CO"/>
        </w:rPr>
      </w:pPr>
    </w:p>
    <w:p w14:paraId="03634E0E"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b/>
          <w:bCs/>
          <w:sz w:val="20"/>
          <w:lang w:val="es-CO"/>
        </w:rPr>
        <w:t>Nota:</w:t>
      </w:r>
      <w:r w:rsidRPr="00A61EBE">
        <w:rPr>
          <w:rFonts w:ascii="Tahoma" w:hAnsi="Tahoma" w:cs="Tahoma"/>
          <w:sz w:val="20"/>
          <w:lang w:val="es-CO"/>
        </w:rPr>
        <w:t xml:space="preserve"> Los proponentes que se presenten como consorcio o unión temporal deberán tener en cuenta que:</w:t>
      </w:r>
    </w:p>
    <w:p w14:paraId="13B62BDB" w14:textId="77777777" w:rsidR="006D2262" w:rsidRPr="00A61EBE" w:rsidRDefault="006D2262" w:rsidP="006D2262">
      <w:pPr>
        <w:pStyle w:val="Textoindependiente"/>
        <w:jc w:val="both"/>
        <w:rPr>
          <w:rFonts w:ascii="Tahoma" w:hAnsi="Tahoma" w:cs="Tahoma"/>
          <w:sz w:val="20"/>
          <w:lang w:val="es-CO"/>
        </w:rPr>
      </w:pPr>
    </w:p>
    <w:p w14:paraId="4EBD2FF3"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4AE54A61" w14:textId="77777777" w:rsidR="006D2262" w:rsidRPr="00A61EBE" w:rsidRDefault="006D2262" w:rsidP="006D2262">
      <w:pPr>
        <w:pStyle w:val="Textoindependiente"/>
        <w:jc w:val="both"/>
        <w:rPr>
          <w:rFonts w:ascii="Tahoma" w:hAnsi="Tahoma" w:cs="Tahoma"/>
          <w:sz w:val="20"/>
          <w:lang w:val="es-CO"/>
        </w:rPr>
      </w:pPr>
    </w:p>
    <w:p w14:paraId="5963418E"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sz w:val="20"/>
          <w:lang w:val="es-CO"/>
        </w:rPr>
        <w:t>Los objetos sociales de cada uno de sus integrantes deben estar relacionados con el objeto del proceso de contratación.</w:t>
      </w:r>
    </w:p>
    <w:p w14:paraId="4FD6C804" w14:textId="77777777" w:rsidR="006D2262" w:rsidRPr="00A61EBE" w:rsidRDefault="006D2262" w:rsidP="006D2262">
      <w:pPr>
        <w:pStyle w:val="Textoindependiente"/>
        <w:jc w:val="both"/>
        <w:rPr>
          <w:rFonts w:ascii="Tahoma" w:hAnsi="Tahoma" w:cs="Tahoma"/>
          <w:sz w:val="20"/>
          <w:lang w:val="es-CO"/>
        </w:rPr>
      </w:pPr>
    </w:p>
    <w:p w14:paraId="7DC41CB6"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sz w:val="20"/>
          <w:lang w:val="es-CO"/>
        </w:rPr>
        <w:t>No se aceptan propuestas bajo la modalidad de promesa de conformación de Consorcios o Uniones Temporales.</w:t>
      </w:r>
    </w:p>
    <w:p w14:paraId="678E7B75" w14:textId="77777777" w:rsidR="006D2262" w:rsidRPr="00A61EBE" w:rsidRDefault="006D2262" w:rsidP="006D2262">
      <w:pPr>
        <w:pStyle w:val="Textoindependiente"/>
        <w:jc w:val="both"/>
        <w:rPr>
          <w:rFonts w:ascii="Tahoma" w:hAnsi="Tahoma" w:cs="Tahoma"/>
          <w:sz w:val="20"/>
          <w:lang w:val="es-CO"/>
        </w:rPr>
      </w:pPr>
    </w:p>
    <w:p w14:paraId="602335C2" w14:textId="77777777" w:rsidR="006D2262" w:rsidRPr="00A61EBE" w:rsidRDefault="006D2262" w:rsidP="006D2262">
      <w:pPr>
        <w:pStyle w:val="Textoindependiente"/>
        <w:jc w:val="both"/>
        <w:rPr>
          <w:rFonts w:ascii="Tahoma" w:hAnsi="Tahoma" w:cs="Tahoma"/>
          <w:sz w:val="20"/>
          <w:lang w:val="es-CO"/>
        </w:rPr>
      </w:pPr>
      <w:r w:rsidRPr="00A61EBE">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41D22FCA" w14:textId="77777777" w:rsidR="006D2262" w:rsidRPr="00A61EBE" w:rsidRDefault="006D2262" w:rsidP="006D2262">
      <w:pPr>
        <w:pStyle w:val="Textoindependiente"/>
        <w:jc w:val="both"/>
        <w:rPr>
          <w:rFonts w:ascii="Tahoma" w:hAnsi="Tahoma" w:cs="Tahoma"/>
          <w:sz w:val="20"/>
          <w:lang w:val="es-CO"/>
        </w:rPr>
      </w:pPr>
    </w:p>
    <w:p w14:paraId="378029D5" w14:textId="77777777" w:rsidR="006D2262" w:rsidRPr="00A61EBE" w:rsidRDefault="006D2262" w:rsidP="006D2262">
      <w:pPr>
        <w:pStyle w:val="Textoindependiente"/>
        <w:numPr>
          <w:ilvl w:val="2"/>
          <w:numId w:val="12"/>
        </w:numPr>
        <w:tabs>
          <w:tab w:val="left" w:pos="426"/>
        </w:tabs>
        <w:suppressAutoHyphens/>
        <w:autoSpaceDN w:val="0"/>
        <w:jc w:val="both"/>
        <w:textAlignment w:val="baseline"/>
        <w:rPr>
          <w:rFonts w:ascii="Tahoma" w:hAnsi="Tahoma" w:cs="Tahoma"/>
          <w:b/>
          <w:bCs/>
          <w:sz w:val="20"/>
          <w:lang w:val="es-CO"/>
        </w:rPr>
      </w:pPr>
      <w:r w:rsidRPr="00A61EBE">
        <w:rPr>
          <w:rFonts w:ascii="Tahoma" w:hAnsi="Tahoma" w:cs="Tahoma"/>
          <w:b/>
          <w:bCs/>
          <w:sz w:val="20"/>
          <w:lang w:val="es-CO"/>
        </w:rPr>
        <w:t xml:space="preserve">Documento de identidad del representante legal. </w:t>
      </w:r>
    </w:p>
    <w:p w14:paraId="4AD194DD" w14:textId="77777777" w:rsidR="006D2262" w:rsidRPr="00A61EBE" w:rsidRDefault="006D2262" w:rsidP="006D2262">
      <w:pPr>
        <w:pStyle w:val="Textoindependiente"/>
        <w:tabs>
          <w:tab w:val="left" w:pos="426"/>
        </w:tabs>
        <w:suppressAutoHyphens/>
        <w:autoSpaceDN w:val="0"/>
        <w:jc w:val="both"/>
        <w:textAlignment w:val="baseline"/>
        <w:rPr>
          <w:rFonts w:ascii="Tahoma" w:hAnsi="Tahoma" w:cs="Tahoma"/>
          <w:b/>
          <w:bCs/>
          <w:sz w:val="20"/>
          <w:lang w:val="es-CO"/>
        </w:rPr>
      </w:pPr>
    </w:p>
    <w:p w14:paraId="6548BCDF" w14:textId="77777777" w:rsidR="006D2262" w:rsidRPr="00A61EBE" w:rsidRDefault="006D2262" w:rsidP="006D2262">
      <w:pPr>
        <w:pStyle w:val="Textoindependiente"/>
        <w:tabs>
          <w:tab w:val="left" w:pos="426"/>
        </w:tabs>
        <w:suppressAutoHyphens/>
        <w:autoSpaceDN w:val="0"/>
        <w:jc w:val="both"/>
        <w:textAlignment w:val="baseline"/>
        <w:rPr>
          <w:rFonts w:ascii="Tahoma" w:hAnsi="Tahoma" w:cs="Tahoma"/>
          <w:sz w:val="20"/>
          <w:lang w:val="es-CO"/>
        </w:rPr>
      </w:pPr>
      <w:r w:rsidRPr="00A61EBE">
        <w:rPr>
          <w:rFonts w:ascii="Tahoma" w:hAnsi="Tahoma" w:cs="Tahoma"/>
          <w:sz w:val="20"/>
          <w:lang w:val="es-CO"/>
        </w:rPr>
        <w:t>Fotocopia legible de la cédula de ciudadanía del representante legal y/o proponente. Se recomienda poner marca de agua informando que es para un proceso contractual, teniendo en cuenta que todos los documentos serán de carácter público.</w:t>
      </w:r>
    </w:p>
    <w:p w14:paraId="3282A801" w14:textId="77777777" w:rsidR="006D2262" w:rsidRPr="00A61EBE" w:rsidRDefault="006D2262" w:rsidP="006D2262">
      <w:pPr>
        <w:pStyle w:val="Textoindependiente"/>
        <w:tabs>
          <w:tab w:val="left" w:pos="426"/>
        </w:tabs>
        <w:suppressAutoHyphens/>
        <w:autoSpaceDN w:val="0"/>
        <w:jc w:val="both"/>
        <w:textAlignment w:val="baseline"/>
        <w:rPr>
          <w:rFonts w:ascii="Tahoma" w:hAnsi="Tahoma" w:cs="Tahoma"/>
          <w:sz w:val="20"/>
          <w:lang w:val="es-CO"/>
        </w:rPr>
      </w:pPr>
    </w:p>
    <w:p w14:paraId="52ED0A41" w14:textId="56A6E05F" w:rsidR="006D2262" w:rsidRDefault="006D2262" w:rsidP="006D2262">
      <w:pPr>
        <w:pStyle w:val="Textoindependiente"/>
        <w:numPr>
          <w:ilvl w:val="2"/>
          <w:numId w:val="12"/>
        </w:numPr>
        <w:tabs>
          <w:tab w:val="left" w:pos="426"/>
        </w:tabs>
        <w:suppressAutoHyphens/>
        <w:autoSpaceDN w:val="0"/>
        <w:jc w:val="both"/>
        <w:textAlignment w:val="baseline"/>
        <w:rPr>
          <w:rFonts w:ascii="Tahoma" w:hAnsi="Tahoma" w:cs="Tahoma"/>
          <w:b/>
          <w:bCs/>
          <w:color w:val="000000" w:themeColor="text1"/>
          <w:sz w:val="20"/>
          <w:lang w:val="es-CO"/>
        </w:rPr>
      </w:pPr>
      <w:bookmarkStart w:id="4" w:name="_Hlk126661808"/>
      <w:r w:rsidRPr="00A61EBE">
        <w:rPr>
          <w:rFonts w:ascii="Tahoma" w:hAnsi="Tahoma" w:cs="Tahoma"/>
          <w:b/>
          <w:bCs/>
          <w:color w:val="000000" w:themeColor="text1"/>
          <w:sz w:val="20"/>
          <w:lang w:val="es-CO"/>
        </w:rPr>
        <w:t>Cumplimiento de aportes parafiscales</w:t>
      </w:r>
      <w:bookmarkEnd w:id="4"/>
      <w:r w:rsidRPr="00A61EBE">
        <w:rPr>
          <w:rFonts w:ascii="Tahoma" w:hAnsi="Tahoma" w:cs="Tahoma"/>
          <w:b/>
          <w:bCs/>
          <w:color w:val="000000" w:themeColor="text1"/>
          <w:sz w:val="20"/>
          <w:lang w:val="es-CO"/>
        </w:rPr>
        <w:t xml:space="preserve">. </w:t>
      </w:r>
    </w:p>
    <w:p w14:paraId="31C89A96" w14:textId="77777777" w:rsidR="00C67EA8" w:rsidRPr="00051194" w:rsidRDefault="00C67EA8" w:rsidP="00C67EA8">
      <w:pPr>
        <w:pStyle w:val="Textoindependiente"/>
        <w:tabs>
          <w:tab w:val="left" w:pos="426"/>
        </w:tabs>
        <w:suppressAutoHyphens/>
        <w:autoSpaceDN w:val="0"/>
        <w:ind w:left="720"/>
        <w:jc w:val="both"/>
        <w:textAlignment w:val="baseline"/>
        <w:rPr>
          <w:rFonts w:ascii="Tahoma" w:hAnsi="Tahoma" w:cs="Tahoma"/>
          <w:b/>
          <w:bCs/>
          <w:color w:val="000000" w:themeColor="text1"/>
          <w:sz w:val="20"/>
          <w:lang w:val="es-CO"/>
        </w:rPr>
      </w:pPr>
    </w:p>
    <w:p w14:paraId="5D983BB1" w14:textId="51544C91" w:rsidR="006D2262" w:rsidRPr="00A61EBE" w:rsidRDefault="006D2262" w:rsidP="006D2262">
      <w:pPr>
        <w:pStyle w:val="Textoindependiente"/>
        <w:tabs>
          <w:tab w:val="left" w:pos="426"/>
        </w:tabs>
        <w:suppressAutoHyphens/>
        <w:jc w:val="both"/>
        <w:textAlignment w:val="baseline"/>
        <w:rPr>
          <w:rFonts w:ascii="Tahoma" w:hAnsi="Tahoma" w:cs="Tahoma"/>
          <w:color w:val="000000" w:themeColor="text1"/>
          <w:sz w:val="20"/>
          <w:lang w:val="es-CO"/>
        </w:rPr>
      </w:pPr>
      <w:r w:rsidRPr="00A61EBE">
        <w:rPr>
          <w:rFonts w:ascii="Tahoma" w:hAnsi="Tahoma" w:cs="Tahoma"/>
          <w:color w:val="000000" w:themeColor="text1"/>
          <w:sz w:val="20"/>
          <w:lang w:val="es-CO"/>
        </w:rPr>
        <w:t xml:space="preserve">En cumplimiento con lo previsto en la Ley 789 de 2002, Ley 828 de 2003 y Ley 1150 de 2007, el proponente deberá acreditar que se encuentra al día en el pago de sistemas de salud, riesgos profesionales, pensiones y aportes a las </w:t>
      </w:r>
      <w:r w:rsidRPr="00A61EBE">
        <w:rPr>
          <w:rFonts w:ascii="Tahoma" w:hAnsi="Tahoma" w:cs="Tahoma"/>
          <w:color w:val="000000" w:themeColor="text1"/>
          <w:sz w:val="20"/>
          <w:lang w:val="es-CO"/>
        </w:rPr>
        <w:lastRenderedPageBreak/>
        <w:t xml:space="preserve">Cajas de Compensación Familiar, Instituto Colombiano de Bienestar Familiar y Servicio Nacional de Aprendizaje, cuando a ello haya lugar, así: </w:t>
      </w:r>
    </w:p>
    <w:p w14:paraId="3436E8EB" w14:textId="77777777" w:rsidR="006D2262" w:rsidRPr="00A61EBE" w:rsidRDefault="006D2262" w:rsidP="006D2262">
      <w:pPr>
        <w:pStyle w:val="Textoindependiente"/>
        <w:tabs>
          <w:tab w:val="left" w:pos="426"/>
        </w:tabs>
        <w:suppressAutoHyphens/>
        <w:jc w:val="both"/>
        <w:textAlignment w:val="baseline"/>
        <w:rPr>
          <w:rFonts w:ascii="Tahoma" w:hAnsi="Tahoma" w:cs="Tahoma"/>
          <w:color w:val="000000" w:themeColor="text1"/>
          <w:sz w:val="20"/>
          <w:lang w:val="es-CO"/>
        </w:rPr>
      </w:pPr>
      <w:r w:rsidRPr="00A61EBE">
        <w:rPr>
          <w:rFonts w:ascii="Tahoma" w:hAnsi="Tahoma" w:cs="Tahoma"/>
          <w:color w:val="000000" w:themeColor="text1"/>
          <w:sz w:val="20"/>
          <w:u w:val="single"/>
          <w:lang w:val="es-CO"/>
        </w:rPr>
        <w:t>Persona Jurídica:</w:t>
      </w:r>
      <w:r w:rsidRPr="00A61EBE">
        <w:rPr>
          <w:rFonts w:ascii="Tahoma" w:hAnsi="Tahoma" w:cs="Tahoma"/>
          <w:color w:val="000000" w:themeColor="text1"/>
          <w:sz w:val="20"/>
          <w:lang w:val="es-CO"/>
        </w:rPr>
        <w:t xml:space="preserve"> diligenciar el anexo CERTIFICACIÓN DE CUMPLIMIENTO DE PARAFISCALES PERSONA JURIDICA y ADJUNTAR ULTIMA PLANILLA DE PAGO. </w:t>
      </w:r>
    </w:p>
    <w:p w14:paraId="39923D43" w14:textId="77777777" w:rsidR="006D2262" w:rsidRPr="00A61EBE" w:rsidRDefault="006D2262" w:rsidP="006D2262">
      <w:pPr>
        <w:pStyle w:val="Textoindependiente"/>
        <w:tabs>
          <w:tab w:val="left" w:pos="426"/>
        </w:tabs>
        <w:suppressAutoHyphens/>
        <w:jc w:val="both"/>
        <w:textAlignment w:val="baseline"/>
        <w:rPr>
          <w:rFonts w:ascii="Tahoma" w:hAnsi="Tahoma" w:cs="Tahoma"/>
          <w:color w:val="000000" w:themeColor="text1"/>
          <w:sz w:val="20"/>
          <w:lang w:val="es-CO"/>
        </w:rPr>
      </w:pPr>
    </w:p>
    <w:p w14:paraId="3A450E87" w14:textId="77777777" w:rsidR="006D2262" w:rsidRPr="00A61EBE" w:rsidRDefault="006D2262" w:rsidP="006D2262">
      <w:pPr>
        <w:pStyle w:val="Textoindependiente"/>
        <w:tabs>
          <w:tab w:val="left" w:pos="426"/>
        </w:tabs>
        <w:suppressAutoHyphens/>
        <w:jc w:val="both"/>
        <w:textAlignment w:val="baseline"/>
        <w:rPr>
          <w:rFonts w:ascii="Tahoma" w:hAnsi="Tahoma" w:cs="Tahoma"/>
          <w:color w:val="000000" w:themeColor="text1"/>
          <w:sz w:val="20"/>
          <w:lang w:val="es-CO"/>
        </w:rPr>
      </w:pPr>
      <w:r w:rsidRPr="00A61EBE">
        <w:rPr>
          <w:rFonts w:ascii="Tahoma" w:hAnsi="Tahoma" w:cs="Tahoma"/>
          <w:color w:val="000000" w:themeColor="text1"/>
          <w:sz w:val="20"/>
          <w:u w:val="single"/>
          <w:lang w:val="es-CO"/>
        </w:rPr>
        <w:t>Persona Natural:</w:t>
      </w:r>
      <w:r w:rsidRPr="00A61EBE">
        <w:rPr>
          <w:rFonts w:ascii="Tahoma" w:hAnsi="Tahoma" w:cs="Tahoma"/>
          <w:color w:val="000000" w:themeColor="text1"/>
          <w:sz w:val="20"/>
          <w:lang w:val="es-CO"/>
        </w:rPr>
        <w:t xml:space="preserve"> diligenciar el anexo CERTIFICACIÓN DE CUMPLIMIENTO DE PARAFISCALES PERSONA NATURAL y ADJUNTAR ULTIMA PLANILLA DE PAGO.</w:t>
      </w:r>
    </w:p>
    <w:p w14:paraId="064B2D0F" w14:textId="77777777" w:rsidR="006D2262" w:rsidRPr="00A61EBE" w:rsidRDefault="006D2262" w:rsidP="006D2262">
      <w:pPr>
        <w:pStyle w:val="Textoindependiente"/>
        <w:tabs>
          <w:tab w:val="left" w:pos="426"/>
        </w:tabs>
        <w:suppressAutoHyphens/>
        <w:jc w:val="both"/>
        <w:textAlignment w:val="baseline"/>
        <w:rPr>
          <w:rFonts w:ascii="Tahoma" w:hAnsi="Tahoma" w:cs="Tahoma"/>
          <w:sz w:val="20"/>
          <w:lang w:val="es-CO"/>
        </w:rPr>
      </w:pPr>
    </w:p>
    <w:p w14:paraId="0D0C4E07" w14:textId="77777777" w:rsidR="006D2262" w:rsidRPr="00A61EBE" w:rsidRDefault="006D2262" w:rsidP="006D2262">
      <w:pPr>
        <w:pStyle w:val="Prrafodelista"/>
        <w:numPr>
          <w:ilvl w:val="2"/>
          <w:numId w:val="12"/>
        </w:numPr>
        <w:rPr>
          <w:rFonts w:ascii="Tahoma" w:hAnsi="Tahoma" w:cs="Tahoma"/>
        </w:rPr>
      </w:pPr>
      <w:r w:rsidRPr="00A61EBE">
        <w:rPr>
          <w:rFonts w:ascii="Tahoma" w:hAnsi="Tahoma" w:cs="Tahoma"/>
        </w:rPr>
        <w:t>Poder especial cuando se obre en ejercicio de este, firmado por el poderdante y el apoderado. Cuando se actué a través de poder general deberá presentar el certificado de vigencia del mismo.</w:t>
      </w:r>
    </w:p>
    <w:p w14:paraId="2C1A1126" w14:textId="77777777" w:rsidR="006D2262" w:rsidRPr="00A61EBE" w:rsidRDefault="006D2262" w:rsidP="006D2262">
      <w:pPr>
        <w:rPr>
          <w:rFonts w:ascii="Tahoma" w:hAnsi="Tahoma" w:cs="Tahoma"/>
        </w:rPr>
      </w:pPr>
    </w:p>
    <w:p w14:paraId="7F10B7E4"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Cuando se obre con limitación de las funciones como Representante Legal debe aportar el documento idóneo que lo faculte (acta junta de socios).</w:t>
      </w:r>
    </w:p>
    <w:p w14:paraId="3F6BA4E8" w14:textId="77777777" w:rsidR="006D2262" w:rsidRPr="00A61EBE" w:rsidRDefault="006D2262" w:rsidP="006D2262">
      <w:pPr>
        <w:jc w:val="both"/>
        <w:rPr>
          <w:rFonts w:ascii="Tahoma" w:hAnsi="Tahoma" w:cs="Tahoma"/>
        </w:rPr>
      </w:pPr>
    </w:p>
    <w:p w14:paraId="1FA23485"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Diligenciar y adjuntar el FORMULARIO COMPROMISO ANTICORRUPCIÓN, suscrito por el oferente (Persona Natural o Representante legal de la persona Jurídica) con firma del Representante Legal y/o Proponente.</w:t>
      </w:r>
    </w:p>
    <w:p w14:paraId="2CC59CCC" w14:textId="77777777" w:rsidR="006D2262" w:rsidRPr="00A61EBE" w:rsidRDefault="006D2262" w:rsidP="006D2262">
      <w:pPr>
        <w:jc w:val="both"/>
        <w:rPr>
          <w:rFonts w:ascii="Tahoma" w:hAnsi="Tahoma" w:cs="Tahoma"/>
        </w:rPr>
      </w:pPr>
    </w:p>
    <w:p w14:paraId="341D06B7" w14:textId="77777777" w:rsidR="006D2262" w:rsidRPr="00A61EBE" w:rsidRDefault="006D2262" w:rsidP="006D2262">
      <w:pPr>
        <w:pStyle w:val="Prrafodelista"/>
        <w:numPr>
          <w:ilvl w:val="2"/>
          <w:numId w:val="12"/>
        </w:numPr>
        <w:jc w:val="both"/>
        <w:rPr>
          <w:rFonts w:ascii="Tahoma" w:hAnsi="Tahoma" w:cs="Tahoma"/>
          <w:color w:val="000000" w:themeColor="text1"/>
        </w:rPr>
      </w:pPr>
      <w:r w:rsidRPr="00A61EBE">
        <w:rPr>
          <w:rFonts w:ascii="Tahoma" w:hAnsi="Tahoma" w:cs="Tahoma"/>
          <w:color w:val="000000" w:themeColor="text1"/>
        </w:rPr>
        <w:t xml:space="preserve">La presentación de una declaración de la persona jurídica o persona natural, en la cual certifique que ni ella ni su representante legal están incursos en inhabilidades, incompatibilidades, conflicto de intereses o prohibiciones para contratar con el Estado. Esta declaración la entidad la toma bajo la gravedad del juramento y confiando de la buena fe de los proponentes, en caso, de no presentar información verídica en este numeral, incurrirá en causal de rechazo de su oferta. </w:t>
      </w:r>
    </w:p>
    <w:p w14:paraId="589774B1" w14:textId="77777777" w:rsidR="006D2262" w:rsidRPr="00A61EBE" w:rsidRDefault="006D2262" w:rsidP="006D2262">
      <w:pPr>
        <w:jc w:val="both"/>
        <w:rPr>
          <w:rFonts w:ascii="Tahoma" w:hAnsi="Tahoma" w:cs="Tahoma"/>
        </w:rPr>
      </w:pPr>
    </w:p>
    <w:p w14:paraId="45649ED0" w14:textId="77777777" w:rsidR="006D2262" w:rsidRPr="00A61EBE" w:rsidRDefault="006D2262" w:rsidP="006D2262">
      <w:pPr>
        <w:pStyle w:val="Prrafodelista"/>
        <w:numPr>
          <w:ilvl w:val="2"/>
          <w:numId w:val="12"/>
        </w:numPr>
        <w:jc w:val="both"/>
        <w:rPr>
          <w:rFonts w:ascii="Tahoma" w:hAnsi="Tahoma" w:cs="Tahoma"/>
          <w:color w:val="000000" w:themeColor="text1"/>
        </w:rPr>
      </w:pPr>
      <w:r w:rsidRPr="00A61EBE">
        <w:rPr>
          <w:rFonts w:ascii="Tahoma" w:hAnsi="Tahoma" w:cs="Tahoma"/>
          <w:color w:val="000000" w:themeColor="text1"/>
        </w:rPr>
        <w:t xml:space="preserve">Se entenderá con la presentación de propuesta, el proponente autoriza a la POLICÍA NACIONAL - DEPARTAMENTO DE POLICÍA AMAZONAS, verificar en el sitio web: </w:t>
      </w:r>
      <w:hyperlink r:id="rId11" w:history="1">
        <w:r w:rsidRPr="00A61EBE">
          <w:rPr>
            <w:rStyle w:val="Hipervnculo"/>
            <w:rFonts w:ascii="Tahoma" w:hAnsi="Tahoma" w:cs="Tahoma"/>
          </w:rPr>
          <w:t>https://carpetaciudadana.and.gov.co/inicio-de-sesion</w:t>
        </w:r>
      </w:hyperlink>
      <w:r w:rsidRPr="00A61EBE">
        <w:rPr>
          <w:rFonts w:ascii="Tahoma" w:hAnsi="Tahoma" w:cs="Tahoma"/>
          <w:color w:val="000000" w:themeColor="text1"/>
        </w:rPr>
        <w:t xml:space="preserve">, </w:t>
      </w:r>
      <w:r w:rsidRPr="00A61EBE">
        <w:rPr>
          <w:rFonts w:ascii="Tahoma" w:hAnsi="Tahoma" w:cs="Tahoma"/>
        </w:rPr>
        <w:t xml:space="preserve">o el que se encuentre habilitado para ello. </w:t>
      </w:r>
      <w:r w:rsidRPr="00A61EBE">
        <w:rPr>
          <w:rFonts w:ascii="Tahoma" w:hAnsi="Tahoma" w:cs="Tahoma"/>
          <w:color w:val="000000" w:themeColor="text1"/>
        </w:rPr>
        <w:t>Consultar en la Plataforma Sistema Registro de Deudores Alimentarios Morosos - REDAM de la Autoridad Nacional Digital – AND, y adjuntar el certificado de antecedentes de cuotas alimentarias debiendo encontrarse al día la persona natural; que la firma proponente y su representante legal no se encuentren reportados en esta base de datos por deudas de cuotas alimentarias morosas.</w:t>
      </w:r>
    </w:p>
    <w:p w14:paraId="402D7CB6" w14:textId="77777777" w:rsidR="006D2262" w:rsidRPr="00A61EBE" w:rsidRDefault="006D2262" w:rsidP="006D2262">
      <w:pPr>
        <w:pStyle w:val="Prrafodelista"/>
        <w:jc w:val="both"/>
        <w:rPr>
          <w:rFonts w:ascii="Tahoma" w:hAnsi="Tahoma" w:cs="Tahoma"/>
          <w:color w:val="000000" w:themeColor="text1"/>
        </w:rPr>
      </w:pPr>
    </w:p>
    <w:p w14:paraId="2C162238" w14:textId="2DC72B2A"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Se entenderá con la presentación de la propuesta, el proponente autoriza a la POLICÍA NACIONAL - DEPARTAMENTO DE POLICÍA AMAZONAS, verificar en el sitio web: </w:t>
      </w:r>
      <w:hyperlink r:id="rId12" w:history="1">
        <w:r w:rsidR="00DD2D3B" w:rsidRPr="001148BD">
          <w:rPr>
            <w:rStyle w:val="Hipervnculo"/>
            <w:rFonts w:ascii="Tahoma" w:hAnsi="Tahoma" w:cs="Tahoma"/>
          </w:rPr>
          <w:t>https://inhabilidades.policia.gov.co:8080/</w:t>
        </w:r>
      </w:hyperlink>
      <w:r w:rsidRPr="00A61EBE">
        <w:rPr>
          <w:rFonts w:ascii="Tahoma" w:hAnsi="Tahoma" w:cs="Tahoma"/>
        </w:rPr>
        <w:t>,  o el que se encuentre habilitado para ello. Consultar en la Plataforma Sistema Registro de Inhabilidades por Delitos Sexuales contra Menores de Edad – RIDSM de la Policía Nacional, el certificado de antecedentes de inhabilidades de delitos sexuales contra menor de 18 años de edad, que la firma proponente y su representante legal no se encuentren reportados en esta base de datos por inhabilidades asociadas a esa conducta punible.</w:t>
      </w:r>
    </w:p>
    <w:p w14:paraId="682B787C" w14:textId="77777777" w:rsidR="006D2262" w:rsidRPr="00A61EBE" w:rsidRDefault="006D2262" w:rsidP="006D2262">
      <w:pPr>
        <w:jc w:val="both"/>
        <w:rPr>
          <w:rFonts w:ascii="Tahoma" w:hAnsi="Tahoma" w:cs="Tahoma"/>
        </w:rPr>
      </w:pPr>
    </w:p>
    <w:p w14:paraId="66BA2B73"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Se entenderá con la presentación de propuesta, el proponente autoriza a la POLICÍA NACIONAL - DEPARTAMENTO DE POLICÍA AMAZONAS, verificar en el sitio web: </w:t>
      </w:r>
      <w:hyperlink r:id="rId13" w:history="1">
        <w:r w:rsidRPr="00A61EBE">
          <w:rPr>
            <w:rStyle w:val="Hipervnculo"/>
            <w:rFonts w:ascii="Tahoma" w:hAnsi="Tahoma" w:cs="Tahoma"/>
          </w:rPr>
          <w:t>https://www.contraloria.gov.co/control-fiscal/responsabilidad-fiscal/certificado-de-antecedentes-fiscales</w:t>
        </w:r>
      </w:hyperlink>
      <w:r w:rsidRPr="00A61EBE">
        <w:rPr>
          <w:rFonts w:ascii="Tahoma" w:hAnsi="Tahoma" w:cs="Tahoma"/>
        </w:rPr>
        <w:t xml:space="preserve"> o el que se encuentre habilitado para ello. Consultar 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p>
    <w:p w14:paraId="0F21C507" w14:textId="77777777" w:rsidR="006D2262" w:rsidRPr="00A61EBE" w:rsidRDefault="006D2262" w:rsidP="006D2262">
      <w:pPr>
        <w:pStyle w:val="Prrafodelista"/>
        <w:jc w:val="both"/>
        <w:rPr>
          <w:rFonts w:ascii="Tahoma" w:hAnsi="Tahoma" w:cs="Tahoma"/>
        </w:rPr>
      </w:pPr>
    </w:p>
    <w:p w14:paraId="47C298FC" w14:textId="5AFA7394" w:rsidR="006D2262" w:rsidRDefault="006D2262" w:rsidP="00051194">
      <w:pPr>
        <w:pStyle w:val="Prrafodelista"/>
        <w:jc w:val="both"/>
        <w:rPr>
          <w:rFonts w:ascii="Tahoma" w:hAnsi="Tahoma" w:cs="Tahoma"/>
        </w:rPr>
      </w:pPr>
      <w:r w:rsidRPr="00A61EBE">
        <w:rPr>
          <w:rFonts w:ascii="Tahoma" w:hAnsi="Tahoma" w:cs="Tahoma"/>
        </w:rPr>
        <w:t>NOTA: No aplica para las personas (naturales y jurídicas) de origen extranjero sin sucursal en Colombia.</w:t>
      </w:r>
    </w:p>
    <w:p w14:paraId="549E532D" w14:textId="77777777" w:rsidR="00C67EA8" w:rsidRPr="00A61EBE" w:rsidRDefault="00C67EA8" w:rsidP="00051194">
      <w:pPr>
        <w:pStyle w:val="Prrafodelista"/>
        <w:jc w:val="both"/>
        <w:rPr>
          <w:rFonts w:ascii="Tahoma" w:hAnsi="Tahoma" w:cs="Tahoma"/>
        </w:rPr>
      </w:pPr>
    </w:p>
    <w:p w14:paraId="0F73CF18"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Se entenderá con la presentación de propuesta, el proponente autoriza a la POLICÍA NACIONAL - DEPARTAMENTO DE POLICÍA AMAZONAS, verificar en el sitio web: </w:t>
      </w:r>
      <w:hyperlink r:id="rId14" w:history="1">
        <w:r w:rsidRPr="00A61EBE">
          <w:rPr>
            <w:rStyle w:val="Hipervnculo"/>
            <w:rFonts w:ascii="Tahoma" w:hAnsi="Tahoma" w:cs="Tahoma"/>
          </w:rPr>
          <w:t>https://www.procuraduria.gov.co/Pages/Consulta-de-Antecedentes.aspx</w:t>
        </w:r>
      </w:hyperlink>
      <w:r w:rsidRPr="00A61EBE">
        <w:rPr>
          <w:rFonts w:ascii="Tahoma" w:hAnsi="Tahoma" w:cs="Tahoma"/>
        </w:rPr>
        <w:t xml:space="preserve">. o el que se encuentre habilitado para ello. Consultar en la Plataforma Sistema de Información de Responsabilidades, Sanciones e Incompatibilidades - SIRSI de la Procuraduría General de la Nación – PGN, 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68DC937F" w14:textId="77777777" w:rsidR="006D2262" w:rsidRPr="00A61EBE" w:rsidRDefault="006D2262" w:rsidP="006D2262">
      <w:pPr>
        <w:pStyle w:val="Prrafodelista"/>
        <w:jc w:val="both"/>
        <w:rPr>
          <w:rFonts w:ascii="Tahoma" w:hAnsi="Tahoma" w:cs="Tahoma"/>
        </w:rPr>
      </w:pPr>
    </w:p>
    <w:p w14:paraId="71136FC9" w14:textId="77777777" w:rsidR="006D2262" w:rsidRPr="00A61EBE" w:rsidRDefault="006D2262" w:rsidP="006D2262">
      <w:pPr>
        <w:pStyle w:val="Prrafodelista"/>
        <w:jc w:val="both"/>
        <w:rPr>
          <w:rFonts w:ascii="Tahoma" w:hAnsi="Tahoma" w:cs="Tahoma"/>
        </w:rPr>
      </w:pPr>
      <w:r w:rsidRPr="00A61EBE">
        <w:rPr>
          <w:rFonts w:ascii="Tahoma" w:hAnsi="Tahoma" w:cs="Tahoma"/>
        </w:rPr>
        <w:t>NOTA: No aplica para las personas (naturales y jurídicas) de origen extranjero sin sucursal en Colombia.</w:t>
      </w:r>
    </w:p>
    <w:p w14:paraId="11B46D81" w14:textId="77777777" w:rsidR="006D2262" w:rsidRPr="00A61EBE" w:rsidRDefault="006D2262" w:rsidP="006D2262">
      <w:pPr>
        <w:jc w:val="both"/>
        <w:rPr>
          <w:rFonts w:ascii="Tahoma" w:hAnsi="Tahoma" w:cs="Tahoma"/>
        </w:rPr>
      </w:pPr>
    </w:p>
    <w:p w14:paraId="51D9AE87"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Se entenderá con la presentación de propuesta, el proponente autoriza a la POLICÍA NACIONAL - DEPARTAMENTO DE POLICÍA AMAZONAS, verificar en el sitio web: </w:t>
      </w:r>
      <w:hyperlink r:id="rId15" w:history="1">
        <w:r w:rsidRPr="00A61EBE">
          <w:rPr>
            <w:rStyle w:val="Hipervnculo"/>
            <w:rFonts w:ascii="Tahoma" w:hAnsi="Tahoma" w:cs="Tahoma"/>
          </w:rPr>
          <w:t>https://antecedentes.policia.gov.co</w:t>
        </w:r>
      </w:hyperlink>
      <w:r w:rsidRPr="00A61EBE">
        <w:rPr>
          <w:rFonts w:ascii="Tahoma" w:hAnsi="Tahoma" w:cs="Tahoma"/>
        </w:rPr>
        <w:t>, o el que se encuentre habilitado para ello. Consultar 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27094185" w14:textId="77777777" w:rsidR="006D2262" w:rsidRPr="00A61EBE" w:rsidRDefault="006D2262" w:rsidP="006D2262">
      <w:pPr>
        <w:jc w:val="both"/>
        <w:rPr>
          <w:rFonts w:ascii="Tahoma" w:hAnsi="Tahoma" w:cs="Tahoma"/>
        </w:rPr>
      </w:pPr>
    </w:p>
    <w:p w14:paraId="292341F1"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Se entenderá con la presentación de propuesta, el proponente autoriza a la POLICÍA NACIONAL - DEPARTAMENTO DE POLICÍA AMAZONAS, verificar en el sitio web: </w:t>
      </w:r>
      <w:hyperlink r:id="rId16" w:history="1">
        <w:r w:rsidRPr="00A61EBE">
          <w:rPr>
            <w:rStyle w:val="Hipervnculo"/>
            <w:rFonts w:ascii="Tahoma" w:hAnsi="Tahoma" w:cs="Tahoma"/>
          </w:rPr>
          <w:t>https://srvcnpc.policia.gov.co/PSC/frm_cnp_consulta.aspx</w:t>
        </w:r>
      </w:hyperlink>
      <w:r w:rsidRPr="00A61EBE">
        <w:rPr>
          <w:rFonts w:ascii="Tahoma" w:hAnsi="Tahoma" w:cs="Tahoma"/>
        </w:rPr>
        <w:t>, o el que se encuentre habilitado para ello. Consultar en la Plataforma Sistema Registro Nacional de Medidas Correctivas – SRNMC de la Policía Nacional, 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48A57DFC" w14:textId="77777777" w:rsidR="006D2262" w:rsidRPr="00A61EBE" w:rsidRDefault="006D2262" w:rsidP="006D2262">
      <w:pPr>
        <w:pStyle w:val="Prrafodelista"/>
        <w:jc w:val="both"/>
        <w:rPr>
          <w:rFonts w:ascii="Tahoma" w:hAnsi="Tahoma" w:cs="Tahoma"/>
        </w:rPr>
      </w:pPr>
    </w:p>
    <w:p w14:paraId="0FDF18AC" w14:textId="77777777" w:rsidR="006D2262" w:rsidRPr="00A61EBE" w:rsidRDefault="006D2262" w:rsidP="006D2262">
      <w:pPr>
        <w:pStyle w:val="Prrafodelista"/>
        <w:numPr>
          <w:ilvl w:val="2"/>
          <w:numId w:val="12"/>
        </w:numPr>
        <w:jc w:val="both"/>
        <w:rPr>
          <w:rFonts w:ascii="Tahoma" w:hAnsi="Tahoma" w:cs="Tahoma"/>
        </w:rPr>
      </w:pPr>
      <w:r w:rsidRPr="00A61EBE">
        <w:rPr>
          <w:rFonts w:ascii="Tahoma" w:hAnsi="Tahoma" w:cs="Tahoma"/>
        </w:rPr>
        <w:t xml:space="preserve">La POLICÍA NACIONAL- DEPARTAMENTO DE POLICÍA AMAZONAS consultará y verificará en la página web </w:t>
      </w:r>
      <w:r w:rsidRPr="00A61EBE">
        <w:rPr>
          <w:rStyle w:val="Hipervnculo"/>
          <w:rFonts w:ascii="Tahoma" w:hAnsi="Tahoma" w:cs="Tahoma"/>
        </w:rPr>
        <w:t>https://vital.minambiente.gov.co/SILPA_UT_PRE/RUIA/ConsultarSancion.aspx?Ubic=ext</w:t>
      </w:r>
      <w:r w:rsidRPr="00A61EBE">
        <w:rPr>
          <w:rFonts w:ascii="Tahoma" w:hAnsi="Tahoma" w:cs="Tahoma"/>
        </w:rPr>
        <w:t>, de la autoridad nacional de licencias ambientales “ANLA” que la persona natural o el representante legal de la persona jurídica o de los integrantes del consorcio unión temporal, no presenta MULTAS O SANCIONES VIGENTES, en caso contrario, la propuesta del proveedor no se tendrá en cuenta para evaluación.</w:t>
      </w:r>
    </w:p>
    <w:p w14:paraId="1C83C117" w14:textId="77777777" w:rsidR="001B7004" w:rsidRPr="00A61EBE" w:rsidRDefault="001B7004" w:rsidP="001B7004">
      <w:pPr>
        <w:jc w:val="both"/>
        <w:rPr>
          <w:rFonts w:ascii="Tahoma" w:hAnsi="Tahoma" w:cs="Tahoma"/>
          <w:highlight w:val="yellow"/>
          <w:lang w:val="es-ES"/>
        </w:rPr>
      </w:pPr>
    </w:p>
    <w:p w14:paraId="2A0FAC16" w14:textId="77777777" w:rsidR="002D53AB" w:rsidRPr="00A61EBE" w:rsidRDefault="00AF6383">
      <w:pPr>
        <w:pStyle w:val="Textoindependiente"/>
        <w:numPr>
          <w:ilvl w:val="1"/>
          <w:numId w:val="12"/>
        </w:numPr>
        <w:jc w:val="both"/>
        <w:rPr>
          <w:rFonts w:ascii="Tahoma" w:hAnsi="Tahoma" w:cs="Tahoma"/>
          <w:b/>
          <w:sz w:val="20"/>
          <w:u w:val="single"/>
          <w:lang w:val="es-CO"/>
        </w:rPr>
      </w:pPr>
      <w:r w:rsidRPr="00A61EBE">
        <w:rPr>
          <w:rFonts w:ascii="Tahoma" w:hAnsi="Tahoma" w:cs="Tahoma"/>
          <w:b/>
          <w:sz w:val="20"/>
          <w:u w:val="single"/>
          <w:lang w:val="es-CO"/>
        </w:rPr>
        <w:t>REQUISITOS</w:t>
      </w:r>
      <w:r w:rsidR="00E73CF8" w:rsidRPr="00A61EBE">
        <w:rPr>
          <w:rFonts w:ascii="Tahoma" w:hAnsi="Tahoma" w:cs="Tahoma"/>
          <w:b/>
          <w:sz w:val="20"/>
          <w:u w:val="single"/>
          <w:lang w:val="es-CO"/>
        </w:rPr>
        <w:t xml:space="preserve"> </w:t>
      </w:r>
      <w:r w:rsidR="003B09C6" w:rsidRPr="00A61EBE">
        <w:rPr>
          <w:rFonts w:ascii="Tahoma" w:hAnsi="Tahoma" w:cs="Tahoma"/>
          <w:b/>
          <w:sz w:val="20"/>
          <w:u w:val="single"/>
          <w:lang w:val="es-CO"/>
        </w:rPr>
        <w:t xml:space="preserve">MÍNIMOS </w:t>
      </w:r>
      <w:r w:rsidRPr="00A61EBE">
        <w:rPr>
          <w:rFonts w:ascii="Tahoma" w:hAnsi="Tahoma" w:cs="Tahoma"/>
          <w:b/>
          <w:sz w:val="20"/>
          <w:u w:val="single"/>
          <w:lang w:val="es-CO"/>
        </w:rPr>
        <w:t xml:space="preserve">HABILITANTES </w:t>
      </w:r>
      <w:r w:rsidR="00B44C24" w:rsidRPr="00A61EBE">
        <w:rPr>
          <w:rFonts w:ascii="Tahoma" w:hAnsi="Tahoma" w:cs="Tahoma"/>
          <w:b/>
          <w:sz w:val="20"/>
          <w:u w:val="single"/>
          <w:lang w:val="es-CO"/>
        </w:rPr>
        <w:t xml:space="preserve">DE ORDEN </w:t>
      </w:r>
      <w:r w:rsidR="006F0915" w:rsidRPr="00A61EBE">
        <w:rPr>
          <w:rFonts w:ascii="Tahoma" w:hAnsi="Tahoma" w:cs="Tahoma"/>
          <w:b/>
          <w:sz w:val="20"/>
          <w:u w:val="single"/>
          <w:lang w:val="es-CO"/>
        </w:rPr>
        <w:t>TÉCNICOS</w:t>
      </w:r>
    </w:p>
    <w:p w14:paraId="7A7806C6" w14:textId="77777777" w:rsidR="002D53AB" w:rsidRPr="00A61EBE" w:rsidRDefault="002D53AB" w:rsidP="002D53AB">
      <w:pPr>
        <w:pStyle w:val="Textoindependiente"/>
        <w:jc w:val="both"/>
        <w:rPr>
          <w:rFonts w:ascii="Tahoma" w:hAnsi="Tahoma" w:cs="Tahoma"/>
          <w:b/>
          <w:sz w:val="20"/>
          <w:u w:val="single"/>
          <w:lang w:val="es-CO"/>
        </w:rPr>
      </w:pPr>
    </w:p>
    <w:p w14:paraId="74EBE7C5" w14:textId="4CDBC6EA" w:rsidR="00EE561D" w:rsidRPr="00A61EBE" w:rsidRDefault="00FC1CC8" w:rsidP="005B2D0D">
      <w:pPr>
        <w:pStyle w:val="Textoindependiente"/>
        <w:numPr>
          <w:ilvl w:val="2"/>
          <w:numId w:val="12"/>
        </w:numPr>
        <w:jc w:val="both"/>
        <w:rPr>
          <w:rFonts w:ascii="Tahoma" w:hAnsi="Tahoma" w:cs="Tahoma"/>
          <w:sz w:val="20"/>
          <w:lang w:val="es-CO"/>
        </w:rPr>
      </w:pPr>
      <w:r w:rsidRPr="00A61EBE">
        <w:rPr>
          <w:rFonts w:ascii="Tahoma" w:hAnsi="Tahoma" w:cs="Tahoma"/>
          <w:sz w:val="20"/>
          <w:lang w:val="es-CO"/>
        </w:rPr>
        <w:t>Diligenciar y adjuntar a la oferta el FORMULARIO ESPECIFICACIONES TÉCNICAS MÍNIMAS indicando que CUMPLE con todas las características y condiciones mínimas habilitantes.</w:t>
      </w:r>
    </w:p>
    <w:p w14:paraId="42D585E3" w14:textId="77777777" w:rsidR="006071A8" w:rsidRPr="00A61EBE" w:rsidRDefault="006071A8" w:rsidP="006071A8">
      <w:pPr>
        <w:pStyle w:val="Textoindependiente"/>
        <w:jc w:val="both"/>
        <w:rPr>
          <w:rFonts w:ascii="Tahoma" w:hAnsi="Tahoma" w:cs="Tahoma"/>
          <w:sz w:val="20"/>
          <w:lang w:val="es-CO"/>
        </w:rPr>
      </w:pPr>
    </w:p>
    <w:p w14:paraId="7A541C10" w14:textId="7CB7CE17" w:rsidR="006071A8" w:rsidRPr="00A61EBE" w:rsidRDefault="006071A8" w:rsidP="005B2D0D">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Diligenciar y adjuntar a la oferta el FORMULARIO ACUERDO DE CONFIDENCIALIDAD, debiendo seguir todas las indicaciones del diligenciamiento. </w:t>
      </w:r>
    </w:p>
    <w:p w14:paraId="664FB09A" w14:textId="77777777" w:rsidR="006071A8" w:rsidRPr="00A61EBE" w:rsidRDefault="006071A8" w:rsidP="006071A8">
      <w:pPr>
        <w:pStyle w:val="Prrafodelista"/>
        <w:rPr>
          <w:rFonts w:ascii="Tahoma" w:hAnsi="Tahoma" w:cs="Tahoma"/>
          <w:lang w:val="es-CO"/>
        </w:rPr>
      </w:pPr>
    </w:p>
    <w:p w14:paraId="40BC3480" w14:textId="77777777" w:rsidR="00276510" w:rsidRPr="00A61EBE" w:rsidRDefault="006803D5" w:rsidP="00276510">
      <w:pPr>
        <w:pStyle w:val="Textoindependiente"/>
        <w:numPr>
          <w:ilvl w:val="2"/>
          <w:numId w:val="12"/>
        </w:numPr>
        <w:jc w:val="both"/>
        <w:rPr>
          <w:rFonts w:ascii="Tahoma" w:hAnsi="Tahoma" w:cs="Tahoma"/>
          <w:sz w:val="20"/>
          <w:lang w:val="es-CO"/>
        </w:rPr>
      </w:pPr>
      <w:r w:rsidRPr="00A61EBE">
        <w:rPr>
          <w:rFonts w:ascii="Tahoma" w:hAnsi="Tahoma" w:cs="Tahoma"/>
          <w:sz w:val="20"/>
          <w:lang w:val="es-CO"/>
        </w:rPr>
        <w:t>Diligenciar y adjuntar a la oferta el FORMULARIO SISTEMA DE GESTIÓN DE LA SEGURIDAD Y SALUD EN EL TRABAJO, debiendo seguir todas las indicaciones del diligenciamiento.</w:t>
      </w:r>
    </w:p>
    <w:p w14:paraId="0F36E227" w14:textId="77777777" w:rsidR="00276510" w:rsidRPr="00A61EBE" w:rsidRDefault="00276510" w:rsidP="00276510">
      <w:pPr>
        <w:pStyle w:val="Prrafodelista"/>
        <w:rPr>
          <w:rFonts w:ascii="Tahoma" w:hAnsi="Tahoma" w:cs="Tahoma"/>
          <w:highlight w:val="yellow"/>
          <w:lang w:val="es-CO"/>
        </w:rPr>
      </w:pPr>
    </w:p>
    <w:p w14:paraId="4D5CDDB5" w14:textId="3C41A3FF" w:rsidR="00110BEF" w:rsidRPr="00A61EBE" w:rsidRDefault="00110BEF" w:rsidP="00110BEF">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CAPACIDAD OPERATIVA – EXPERIENCIA DE PERSONAL OPERARIO: Con el fin de garantizar la idoneidad del personal técnico que se vincula al proyecto, el oferente garantiza mediante documento escrito, que el personal ofertado cuenta con experiencia en haber participado mínimo en un (1) proyecto relacionado con el objeto del presente contrato. </w:t>
      </w:r>
    </w:p>
    <w:p w14:paraId="7EB24344" w14:textId="77777777" w:rsidR="00110BEF" w:rsidRPr="00A61EBE" w:rsidRDefault="00110BEF" w:rsidP="00110BEF">
      <w:pPr>
        <w:pStyle w:val="Textoindependiente"/>
        <w:ind w:left="720"/>
        <w:jc w:val="both"/>
        <w:rPr>
          <w:rFonts w:ascii="Tahoma" w:hAnsi="Tahoma" w:cs="Tahoma"/>
          <w:sz w:val="20"/>
          <w:lang w:val="es-CO"/>
        </w:rPr>
      </w:pPr>
    </w:p>
    <w:p w14:paraId="3548FDE5" w14:textId="17CB71BB" w:rsidR="00276510" w:rsidRPr="00A61EBE" w:rsidRDefault="00110BEF" w:rsidP="00110BEF">
      <w:pPr>
        <w:pStyle w:val="Textoindependiente"/>
        <w:ind w:left="720"/>
        <w:jc w:val="both"/>
        <w:rPr>
          <w:rFonts w:ascii="Tahoma" w:hAnsi="Tahoma" w:cs="Tahoma"/>
          <w:sz w:val="20"/>
          <w:lang w:val="es-CO"/>
        </w:rPr>
      </w:pPr>
      <w:r w:rsidRPr="00A61EBE">
        <w:rPr>
          <w:rFonts w:ascii="Tahoma" w:hAnsi="Tahoma" w:cs="Tahoma"/>
          <w:sz w:val="20"/>
          <w:lang w:val="es-CO"/>
        </w:rPr>
        <w:t>El cambio de personal deberá realizarse únicamente con la autorización previa de la Unidad Prestadora de Salud Amazonas y deberá corresponder a personal igualmente capacitado y calificado, garantizando en todo momento el cumplimiento de los requisitos establecidos en la presente convocatoria y en la normatividad vigente.</w:t>
      </w:r>
    </w:p>
    <w:p w14:paraId="36B7A695" w14:textId="77777777" w:rsidR="00110BEF" w:rsidRPr="00A61EBE" w:rsidRDefault="00110BEF" w:rsidP="00110BEF">
      <w:pPr>
        <w:pStyle w:val="Textoindependiente"/>
        <w:ind w:left="720"/>
        <w:jc w:val="both"/>
        <w:rPr>
          <w:rFonts w:ascii="Tahoma" w:hAnsi="Tahoma" w:cs="Tahoma"/>
          <w:sz w:val="20"/>
          <w:highlight w:val="yellow"/>
          <w:lang w:val="es-CO"/>
        </w:rPr>
      </w:pPr>
    </w:p>
    <w:p w14:paraId="769D5E6D" w14:textId="7992BCA5" w:rsidR="006200BE" w:rsidRPr="00A61EBE" w:rsidRDefault="006200BE" w:rsidP="006200BE">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CAPACIDAD OPERATIVA – PERFIL DEL PERSONAL OPERARIOS: Debe anexar las hojas de vida actualizadas con los respectivos certificados de capacitaciones, emitidos por una entidad de educación debidamente legalizada, de todo el personal que ejecutará el presente contrato. La capacitación mínima requerida debe ser la siguiente: </w:t>
      </w:r>
    </w:p>
    <w:p w14:paraId="0E3C81CC" w14:textId="77777777" w:rsidR="006200BE" w:rsidRPr="00A61EBE" w:rsidRDefault="006200BE" w:rsidP="006200BE">
      <w:pPr>
        <w:pStyle w:val="Textoindependiente"/>
        <w:ind w:left="720"/>
        <w:jc w:val="both"/>
        <w:rPr>
          <w:rFonts w:ascii="Tahoma" w:hAnsi="Tahoma" w:cs="Tahoma"/>
          <w:sz w:val="20"/>
          <w:lang w:val="es-CO"/>
        </w:rPr>
      </w:pPr>
    </w:p>
    <w:p w14:paraId="424C2EE0"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 xml:space="preserve">OPERARIO Y/O OPERARIOS CON CAPACITACIÓN EN LOS SIGUIENTES CURSOS. </w:t>
      </w:r>
    </w:p>
    <w:p w14:paraId="7FAF10F3" w14:textId="77777777" w:rsidR="006200BE" w:rsidRPr="00A61EBE" w:rsidRDefault="006200BE" w:rsidP="006200BE">
      <w:pPr>
        <w:pStyle w:val="Textoindependiente"/>
        <w:ind w:left="720"/>
        <w:jc w:val="both"/>
        <w:rPr>
          <w:rFonts w:ascii="Tahoma" w:hAnsi="Tahoma" w:cs="Tahoma"/>
          <w:sz w:val="20"/>
          <w:lang w:val="es-CO"/>
        </w:rPr>
      </w:pPr>
    </w:p>
    <w:p w14:paraId="7A2A48B6"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MANEJO DE RESIDUOS SOLIDOS</w:t>
      </w:r>
    </w:p>
    <w:p w14:paraId="433479DC"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MANEJO Y MANIPULACIÓN DE ALIMENTOS</w:t>
      </w:r>
    </w:p>
    <w:p w14:paraId="4F33BD9E"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CURSO DE SEGURIDAD Y TRABAJO EN ALTURAS VIGENTE</w:t>
      </w:r>
    </w:p>
    <w:p w14:paraId="0EFE484B"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CURSO DE ASEO HOSPITALARIO</w:t>
      </w:r>
    </w:p>
    <w:p w14:paraId="4C281C51" w14:textId="77777777" w:rsidR="006200BE" w:rsidRPr="00A61EBE" w:rsidRDefault="006200BE" w:rsidP="006200BE">
      <w:pPr>
        <w:pStyle w:val="Textoindependiente"/>
        <w:ind w:left="720"/>
        <w:jc w:val="both"/>
        <w:rPr>
          <w:rFonts w:ascii="Tahoma" w:hAnsi="Tahoma" w:cs="Tahoma"/>
          <w:sz w:val="20"/>
          <w:lang w:val="es-CO"/>
        </w:rPr>
      </w:pPr>
    </w:p>
    <w:p w14:paraId="39D33CAC" w14:textId="77777777" w:rsidR="006200BE" w:rsidRPr="00A61EBE" w:rsidRDefault="006200BE" w:rsidP="006200BE">
      <w:pPr>
        <w:pStyle w:val="Textoindependiente"/>
        <w:ind w:left="720"/>
        <w:jc w:val="both"/>
        <w:rPr>
          <w:rFonts w:ascii="Tahoma" w:hAnsi="Tahoma" w:cs="Tahoma"/>
          <w:sz w:val="20"/>
          <w:lang w:val="es-CO"/>
        </w:rPr>
      </w:pPr>
      <w:r w:rsidRPr="00A61EBE">
        <w:rPr>
          <w:rFonts w:ascii="Tahoma" w:hAnsi="Tahoma" w:cs="Tahoma"/>
          <w:sz w:val="20"/>
          <w:lang w:val="es-CO"/>
        </w:rPr>
        <w:t>Las hojas de vida deben contener la siguiente información:</w:t>
      </w:r>
    </w:p>
    <w:p w14:paraId="77CB65E0" w14:textId="77777777" w:rsidR="006200BE" w:rsidRPr="00A61EBE" w:rsidRDefault="006200BE" w:rsidP="006200BE">
      <w:pPr>
        <w:pStyle w:val="Textoindependiente"/>
        <w:ind w:left="720"/>
        <w:jc w:val="both"/>
        <w:rPr>
          <w:rFonts w:ascii="Tahoma" w:hAnsi="Tahoma" w:cs="Tahoma"/>
          <w:sz w:val="20"/>
          <w:lang w:val="es-CO"/>
        </w:rPr>
      </w:pPr>
    </w:p>
    <w:p w14:paraId="365D7C8B" w14:textId="4A6F14F1" w:rsidR="005B28C5" w:rsidRPr="00A61EBE" w:rsidRDefault="006200BE" w:rsidP="006200BE">
      <w:pPr>
        <w:pStyle w:val="Textoindependiente"/>
        <w:ind w:left="720"/>
        <w:jc w:val="both"/>
        <w:rPr>
          <w:rFonts w:ascii="Tahoma" w:hAnsi="Tahoma" w:cs="Tahoma"/>
          <w:sz w:val="20"/>
          <w:highlight w:val="yellow"/>
          <w:lang w:val="es-CO"/>
        </w:rPr>
      </w:pPr>
      <w:r w:rsidRPr="00A61EBE">
        <w:rPr>
          <w:rFonts w:ascii="Tahoma" w:hAnsi="Tahoma" w:cs="Tahoma"/>
          <w:sz w:val="20"/>
          <w:lang w:val="es-CO"/>
        </w:rPr>
        <w:t>Copia del documento de identificación, domicilio, datos de contacto, historia laboral y veracidad de referencias laborales y personales. De la misma manera deberá anexar el certificado de antecedentes judiciales de la Policía Nacional, antecedentes Fiscales de la Contraloría General de la Republica y antecedentes Disciplinarios de la Procuraduría General de la Nación, certificados laborales y certificado de los cursos adelantados emitidos por una entidad de educación legalmente constituida.</w:t>
      </w:r>
    </w:p>
    <w:p w14:paraId="3B7FB2C5" w14:textId="77777777" w:rsidR="005B28C5" w:rsidRPr="00A61EBE" w:rsidRDefault="005B28C5" w:rsidP="005B28C5">
      <w:pPr>
        <w:pStyle w:val="Textoindependiente"/>
        <w:ind w:left="720"/>
        <w:jc w:val="both"/>
        <w:rPr>
          <w:rFonts w:ascii="Tahoma" w:hAnsi="Tahoma" w:cs="Tahoma"/>
          <w:sz w:val="20"/>
          <w:highlight w:val="yellow"/>
          <w:lang w:val="es-CO"/>
        </w:rPr>
      </w:pPr>
    </w:p>
    <w:p w14:paraId="7FFF3631" w14:textId="77777777" w:rsidR="007F47C1" w:rsidRPr="00A61EBE" w:rsidRDefault="007F47C1" w:rsidP="007F47C1">
      <w:pPr>
        <w:pStyle w:val="Textoindependiente"/>
        <w:ind w:left="720"/>
        <w:jc w:val="both"/>
        <w:rPr>
          <w:rFonts w:ascii="Tahoma" w:hAnsi="Tahoma" w:cs="Tahoma"/>
          <w:sz w:val="20"/>
          <w:lang w:val="es-CO"/>
        </w:rPr>
      </w:pPr>
      <w:r w:rsidRPr="00A61EBE">
        <w:rPr>
          <w:rFonts w:ascii="Tahoma" w:hAnsi="Tahoma" w:cs="Tahoma"/>
          <w:sz w:val="20"/>
          <w:lang w:val="es-CO"/>
        </w:rPr>
        <w:t>Todos(as) los(as) operarios(as) deberán estar afiliados a un sistema de salud, pensión y riesgos laborales. El oferente deberá presentar certificado de afiliación con fecha vigente no mayor a un mes. En caso de no tenerlos contratados, debe presentar documento escrito dirigido al Comandante del Departamento de Policía Amazonas en la cual se compromete a realizar proceso de afiliación al régimen de seguridad social en salud a más tardar dentro de los dos (2) días hábiles siguientes a la adjudicación del contrato del personal ofertado dentro del proceso.</w:t>
      </w:r>
    </w:p>
    <w:p w14:paraId="7CCEF480" w14:textId="77777777" w:rsidR="007F47C1" w:rsidRPr="00A61EBE" w:rsidRDefault="007F47C1" w:rsidP="007F47C1">
      <w:pPr>
        <w:pStyle w:val="Textoindependiente"/>
        <w:ind w:left="720"/>
        <w:jc w:val="both"/>
        <w:rPr>
          <w:rFonts w:ascii="Tahoma" w:hAnsi="Tahoma" w:cs="Tahoma"/>
          <w:sz w:val="20"/>
          <w:lang w:val="es-CO"/>
        </w:rPr>
      </w:pPr>
    </w:p>
    <w:p w14:paraId="49D60B0A" w14:textId="2A86D8B3" w:rsidR="005B28C5" w:rsidRPr="00A61EBE" w:rsidRDefault="007F47C1" w:rsidP="007F47C1">
      <w:pPr>
        <w:pStyle w:val="Textoindependiente"/>
        <w:ind w:left="720"/>
        <w:jc w:val="both"/>
        <w:rPr>
          <w:rFonts w:ascii="Tahoma" w:hAnsi="Tahoma" w:cs="Tahoma"/>
          <w:sz w:val="20"/>
          <w:lang w:val="es-CO"/>
        </w:rPr>
      </w:pPr>
      <w:r w:rsidRPr="00A61EBE">
        <w:rPr>
          <w:rFonts w:ascii="Tahoma" w:hAnsi="Tahoma" w:cs="Tahoma"/>
          <w:sz w:val="20"/>
          <w:lang w:val="es-CO"/>
        </w:rPr>
        <w:t>Allegará el carnet de esquema de vacunación de todo personal ofertado, que comprende:</w:t>
      </w:r>
    </w:p>
    <w:p w14:paraId="718ED753" w14:textId="77777777" w:rsidR="007F47C1" w:rsidRPr="00A61EBE" w:rsidRDefault="007F47C1" w:rsidP="007F47C1">
      <w:pPr>
        <w:pStyle w:val="Textoindependiente"/>
        <w:ind w:left="720"/>
        <w:jc w:val="both"/>
        <w:rPr>
          <w:rFonts w:ascii="Tahoma" w:hAnsi="Tahoma" w:cs="Tahoma"/>
          <w:sz w:val="20"/>
          <w:highlight w:val="yellow"/>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7"/>
        <w:gridCol w:w="1342"/>
      </w:tblGrid>
      <w:tr w:rsidR="005B28C5" w:rsidRPr="00A61EBE" w14:paraId="0CD84ECB" w14:textId="77777777" w:rsidTr="002A1453">
        <w:trPr>
          <w:trHeight w:val="91"/>
          <w:jc w:val="center"/>
        </w:trPr>
        <w:tc>
          <w:tcPr>
            <w:tcW w:w="3077" w:type="dxa"/>
            <w:shd w:val="clear" w:color="auto" w:fill="D9D9D9"/>
            <w:vAlign w:val="center"/>
          </w:tcPr>
          <w:p w14:paraId="21F8E5C6" w14:textId="77777777" w:rsidR="005B28C5" w:rsidRPr="00051194" w:rsidRDefault="005B28C5" w:rsidP="002A1453">
            <w:pPr>
              <w:jc w:val="center"/>
              <w:rPr>
                <w:rFonts w:ascii="Tahoma" w:eastAsia="MS Mincho" w:hAnsi="Tahoma" w:cs="Tahoma"/>
                <w:b/>
                <w:bCs/>
              </w:rPr>
            </w:pPr>
            <w:r w:rsidRPr="00051194">
              <w:rPr>
                <w:rFonts w:ascii="Tahoma" w:eastAsia="MS Mincho" w:hAnsi="Tahoma" w:cs="Tahoma"/>
                <w:b/>
                <w:bCs/>
              </w:rPr>
              <w:t>BIOLÓGICO</w:t>
            </w:r>
          </w:p>
        </w:tc>
        <w:tc>
          <w:tcPr>
            <w:tcW w:w="1342" w:type="dxa"/>
            <w:shd w:val="clear" w:color="auto" w:fill="D9D9D9"/>
            <w:vAlign w:val="center"/>
          </w:tcPr>
          <w:p w14:paraId="6493956C" w14:textId="77777777" w:rsidR="005B28C5" w:rsidRPr="00051194" w:rsidRDefault="005B28C5" w:rsidP="002A1453">
            <w:pPr>
              <w:jc w:val="center"/>
              <w:rPr>
                <w:rFonts w:ascii="Tahoma" w:eastAsia="MS Mincho" w:hAnsi="Tahoma" w:cs="Tahoma"/>
                <w:b/>
                <w:bCs/>
              </w:rPr>
            </w:pPr>
            <w:r w:rsidRPr="00051194">
              <w:rPr>
                <w:rFonts w:ascii="Tahoma" w:eastAsia="MS Mincho" w:hAnsi="Tahoma" w:cs="Tahoma"/>
                <w:b/>
                <w:bCs/>
              </w:rPr>
              <w:t>DOSIS</w:t>
            </w:r>
          </w:p>
        </w:tc>
      </w:tr>
      <w:tr w:rsidR="005B28C5" w:rsidRPr="00A61EBE" w14:paraId="58FF6953" w14:textId="77777777" w:rsidTr="002A1453">
        <w:trPr>
          <w:trHeight w:val="91"/>
          <w:jc w:val="center"/>
        </w:trPr>
        <w:tc>
          <w:tcPr>
            <w:tcW w:w="3077" w:type="dxa"/>
            <w:vAlign w:val="center"/>
          </w:tcPr>
          <w:p w14:paraId="61536D34" w14:textId="77777777" w:rsidR="005B28C5" w:rsidRPr="00051194" w:rsidRDefault="005B28C5" w:rsidP="002A1453">
            <w:pPr>
              <w:jc w:val="both"/>
              <w:rPr>
                <w:rFonts w:ascii="Tahoma" w:eastAsia="MS Mincho" w:hAnsi="Tahoma" w:cs="Tahoma"/>
              </w:rPr>
            </w:pPr>
            <w:r w:rsidRPr="00051194">
              <w:rPr>
                <w:rFonts w:ascii="Tahoma" w:eastAsia="MS Mincho" w:hAnsi="Tahoma" w:cs="Tahoma"/>
              </w:rPr>
              <w:t>HEPATITIS B</w:t>
            </w:r>
          </w:p>
        </w:tc>
        <w:tc>
          <w:tcPr>
            <w:tcW w:w="1342" w:type="dxa"/>
            <w:vAlign w:val="center"/>
          </w:tcPr>
          <w:p w14:paraId="58914B37" w14:textId="77777777" w:rsidR="005B28C5" w:rsidRPr="00051194" w:rsidRDefault="005B28C5" w:rsidP="002A1453">
            <w:pPr>
              <w:jc w:val="center"/>
              <w:rPr>
                <w:rFonts w:ascii="Tahoma" w:eastAsia="MS Mincho" w:hAnsi="Tahoma" w:cs="Tahoma"/>
              </w:rPr>
            </w:pPr>
            <w:r w:rsidRPr="00051194">
              <w:rPr>
                <w:rFonts w:ascii="Tahoma" w:eastAsia="MS Mincho" w:hAnsi="Tahoma" w:cs="Tahoma"/>
              </w:rPr>
              <w:t>2</w:t>
            </w:r>
          </w:p>
        </w:tc>
      </w:tr>
      <w:tr w:rsidR="005B28C5" w:rsidRPr="00A61EBE" w14:paraId="24B55FC9" w14:textId="77777777" w:rsidTr="002A1453">
        <w:trPr>
          <w:trHeight w:val="91"/>
          <w:jc w:val="center"/>
        </w:trPr>
        <w:tc>
          <w:tcPr>
            <w:tcW w:w="3077" w:type="dxa"/>
            <w:vAlign w:val="center"/>
          </w:tcPr>
          <w:p w14:paraId="59788804" w14:textId="77777777" w:rsidR="005B28C5" w:rsidRPr="00051194" w:rsidRDefault="005B28C5" w:rsidP="002A1453">
            <w:pPr>
              <w:jc w:val="both"/>
              <w:rPr>
                <w:rFonts w:ascii="Tahoma" w:eastAsia="MS Mincho" w:hAnsi="Tahoma" w:cs="Tahoma"/>
              </w:rPr>
            </w:pPr>
            <w:r w:rsidRPr="00051194">
              <w:rPr>
                <w:rFonts w:ascii="Tahoma" w:eastAsia="MS Mincho" w:hAnsi="Tahoma" w:cs="Tahoma"/>
              </w:rPr>
              <w:t>INFLUENZA</w:t>
            </w:r>
          </w:p>
        </w:tc>
        <w:tc>
          <w:tcPr>
            <w:tcW w:w="1342" w:type="dxa"/>
            <w:vAlign w:val="center"/>
          </w:tcPr>
          <w:p w14:paraId="0006ECC1" w14:textId="77777777" w:rsidR="005B28C5" w:rsidRPr="00051194" w:rsidRDefault="005B28C5" w:rsidP="002A1453">
            <w:pPr>
              <w:jc w:val="center"/>
              <w:rPr>
                <w:rFonts w:ascii="Tahoma" w:eastAsia="MS Mincho" w:hAnsi="Tahoma" w:cs="Tahoma"/>
              </w:rPr>
            </w:pPr>
            <w:r w:rsidRPr="00051194">
              <w:rPr>
                <w:rFonts w:ascii="Tahoma" w:eastAsia="MS Mincho" w:hAnsi="Tahoma" w:cs="Tahoma"/>
              </w:rPr>
              <w:t>1</w:t>
            </w:r>
          </w:p>
        </w:tc>
      </w:tr>
      <w:tr w:rsidR="005B28C5" w:rsidRPr="00A61EBE" w14:paraId="0977B15F" w14:textId="77777777" w:rsidTr="002A1453">
        <w:trPr>
          <w:trHeight w:val="91"/>
          <w:jc w:val="center"/>
        </w:trPr>
        <w:tc>
          <w:tcPr>
            <w:tcW w:w="3077" w:type="dxa"/>
            <w:vAlign w:val="center"/>
          </w:tcPr>
          <w:p w14:paraId="5D287A49" w14:textId="77777777" w:rsidR="005B28C5" w:rsidRPr="00051194" w:rsidRDefault="005B28C5" w:rsidP="002A1453">
            <w:pPr>
              <w:jc w:val="both"/>
              <w:rPr>
                <w:rFonts w:ascii="Tahoma" w:eastAsia="MS Mincho" w:hAnsi="Tahoma" w:cs="Tahoma"/>
              </w:rPr>
            </w:pPr>
            <w:r w:rsidRPr="00051194">
              <w:rPr>
                <w:rFonts w:ascii="Tahoma" w:eastAsia="MS Mincho" w:hAnsi="Tahoma" w:cs="Tahoma"/>
              </w:rPr>
              <w:t>TD Tétanos Difteria (Adultos)</w:t>
            </w:r>
          </w:p>
        </w:tc>
        <w:tc>
          <w:tcPr>
            <w:tcW w:w="1342" w:type="dxa"/>
            <w:vAlign w:val="center"/>
          </w:tcPr>
          <w:p w14:paraId="74E828F2" w14:textId="77777777" w:rsidR="005B28C5" w:rsidRPr="00051194" w:rsidRDefault="005B28C5" w:rsidP="002A1453">
            <w:pPr>
              <w:jc w:val="center"/>
              <w:rPr>
                <w:rFonts w:ascii="Tahoma" w:eastAsia="MS Mincho" w:hAnsi="Tahoma" w:cs="Tahoma"/>
              </w:rPr>
            </w:pPr>
            <w:r w:rsidRPr="00051194">
              <w:rPr>
                <w:rFonts w:ascii="Tahoma" w:eastAsia="MS Mincho" w:hAnsi="Tahoma" w:cs="Tahoma"/>
              </w:rPr>
              <w:t>3</w:t>
            </w:r>
          </w:p>
        </w:tc>
      </w:tr>
      <w:tr w:rsidR="005B28C5" w:rsidRPr="00A61EBE" w14:paraId="04D6A395" w14:textId="77777777" w:rsidTr="002A1453">
        <w:trPr>
          <w:trHeight w:val="91"/>
          <w:jc w:val="center"/>
        </w:trPr>
        <w:tc>
          <w:tcPr>
            <w:tcW w:w="3077" w:type="dxa"/>
            <w:vAlign w:val="center"/>
          </w:tcPr>
          <w:p w14:paraId="4FDC3AE4" w14:textId="77777777" w:rsidR="005B28C5" w:rsidRPr="00051194" w:rsidRDefault="005B28C5" w:rsidP="002A1453">
            <w:pPr>
              <w:jc w:val="both"/>
              <w:rPr>
                <w:rFonts w:ascii="Tahoma" w:eastAsia="MS Mincho" w:hAnsi="Tahoma" w:cs="Tahoma"/>
              </w:rPr>
            </w:pPr>
            <w:r w:rsidRPr="00051194">
              <w:rPr>
                <w:rFonts w:ascii="Tahoma" w:eastAsia="MS Mincho" w:hAnsi="Tahoma" w:cs="Tahoma"/>
              </w:rPr>
              <w:t xml:space="preserve">COVID – 19 </w:t>
            </w:r>
          </w:p>
        </w:tc>
        <w:tc>
          <w:tcPr>
            <w:tcW w:w="1342" w:type="dxa"/>
            <w:vAlign w:val="center"/>
          </w:tcPr>
          <w:p w14:paraId="4ECC0B34" w14:textId="77777777" w:rsidR="005B28C5" w:rsidRPr="00051194" w:rsidRDefault="005B28C5" w:rsidP="002A1453">
            <w:pPr>
              <w:jc w:val="center"/>
              <w:rPr>
                <w:rFonts w:ascii="Tahoma" w:eastAsia="MS Mincho" w:hAnsi="Tahoma" w:cs="Tahoma"/>
              </w:rPr>
            </w:pPr>
            <w:r w:rsidRPr="00051194">
              <w:rPr>
                <w:rFonts w:ascii="Tahoma" w:eastAsia="MS Mincho" w:hAnsi="Tahoma" w:cs="Tahoma"/>
              </w:rPr>
              <w:t>3</w:t>
            </w:r>
          </w:p>
        </w:tc>
      </w:tr>
      <w:tr w:rsidR="005B28C5" w:rsidRPr="00A61EBE" w14:paraId="4ED0E5D9" w14:textId="77777777" w:rsidTr="002A1453">
        <w:trPr>
          <w:trHeight w:val="91"/>
          <w:jc w:val="center"/>
        </w:trPr>
        <w:tc>
          <w:tcPr>
            <w:tcW w:w="3077" w:type="dxa"/>
            <w:vAlign w:val="center"/>
          </w:tcPr>
          <w:p w14:paraId="394E4EDD" w14:textId="77777777" w:rsidR="005B28C5" w:rsidRPr="00051194" w:rsidRDefault="005B28C5" w:rsidP="002A1453">
            <w:pPr>
              <w:jc w:val="both"/>
              <w:rPr>
                <w:rFonts w:ascii="Tahoma" w:eastAsia="MS Mincho" w:hAnsi="Tahoma" w:cs="Tahoma"/>
              </w:rPr>
            </w:pPr>
            <w:r w:rsidRPr="00051194">
              <w:rPr>
                <w:rFonts w:ascii="Tahoma" w:eastAsia="MS Mincho" w:hAnsi="Tahoma" w:cs="Tahoma"/>
              </w:rPr>
              <w:t xml:space="preserve">FIEBRE AMARILLA </w:t>
            </w:r>
          </w:p>
        </w:tc>
        <w:tc>
          <w:tcPr>
            <w:tcW w:w="1342" w:type="dxa"/>
            <w:vAlign w:val="center"/>
          </w:tcPr>
          <w:p w14:paraId="0C3455EC" w14:textId="77777777" w:rsidR="005B28C5" w:rsidRPr="00051194" w:rsidRDefault="005B28C5" w:rsidP="002A1453">
            <w:pPr>
              <w:jc w:val="center"/>
              <w:rPr>
                <w:rFonts w:ascii="Tahoma" w:eastAsia="MS Mincho" w:hAnsi="Tahoma" w:cs="Tahoma"/>
              </w:rPr>
            </w:pPr>
            <w:r w:rsidRPr="00051194">
              <w:rPr>
                <w:rFonts w:ascii="Tahoma" w:eastAsia="MS Mincho" w:hAnsi="Tahoma" w:cs="Tahoma"/>
              </w:rPr>
              <w:t>1</w:t>
            </w:r>
          </w:p>
        </w:tc>
      </w:tr>
    </w:tbl>
    <w:p w14:paraId="622BB5D7" w14:textId="77777777" w:rsidR="005B28C5" w:rsidRPr="00A61EBE" w:rsidRDefault="005B28C5" w:rsidP="005B28C5">
      <w:pPr>
        <w:pStyle w:val="Textoindependiente"/>
        <w:ind w:left="720"/>
        <w:jc w:val="both"/>
        <w:rPr>
          <w:rFonts w:ascii="Tahoma" w:hAnsi="Tahoma" w:cs="Tahoma"/>
          <w:sz w:val="20"/>
          <w:highlight w:val="yellow"/>
          <w:lang w:val="es-CO"/>
        </w:rPr>
      </w:pPr>
    </w:p>
    <w:p w14:paraId="08C17E9C" w14:textId="77777777" w:rsidR="005B25FD" w:rsidRPr="00A61EBE" w:rsidRDefault="005B25FD" w:rsidP="005B25FD">
      <w:pPr>
        <w:pStyle w:val="Textoindependiente"/>
        <w:ind w:left="720"/>
        <w:jc w:val="both"/>
        <w:rPr>
          <w:rFonts w:ascii="Tahoma" w:hAnsi="Tahoma" w:cs="Tahoma"/>
          <w:sz w:val="20"/>
          <w:lang w:val="es-CO"/>
        </w:rPr>
      </w:pPr>
      <w:r w:rsidRPr="00A61EBE">
        <w:rPr>
          <w:rFonts w:ascii="Tahoma" w:hAnsi="Tahoma" w:cs="Tahoma"/>
          <w:sz w:val="20"/>
          <w:lang w:val="es-CO"/>
        </w:rPr>
        <w:t xml:space="preserve">El personal ofertado debe tener el esquema de vacunación exigido, completo al momento de presentar su oferta. </w:t>
      </w:r>
    </w:p>
    <w:p w14:paraId="0222DAFA" w14:textId="77777777" w:rsidR="005B25FD" w:rsidRPr="00A61EBE" w:rsidRDefault="005B25FD" w:rsidP="005B25FD">
      <w:pPr>
        <w:pStyle w:val="Textoindependiente"/>
        <w:ind w:left="720"/>
        <w:jc w:val="both"/>
        <w:rPr>
          <w:rFonts w:ascii="Tahoma" w:hAnsi="Tahoma" w:cs="Tahoma"/>
          <w:sz w:val="20"/>
          <w:lang w:val="es-CO"/>
        </w:rPr>
      </w:pPr>
    </w:p>
    <w:p w14:paraId="0E37540F" w14:textId="77777777" w:rsidR="005B25FD" w:rsidRPr="00A61EBE" w:rsidRDefault="005B25FD" w:rsidP="005B25FD">
      <w:pPr>
        <w:pStyle w:val="Textoindependiente"/>
        <w:ind w:left="720"/>
        <w:jc w:val="both"/>
        <w:rPr>
          <w:rFonts w:ascii="Tahoma" w:hAnsi="Tahoma" w:cs="Tahoma"/>
          <w:sz w:val="20"/>
          <w:lang w:val="es-CO"/>
        </w:rPr>
      </w:pPr>
      <w:r w:rsidRPr="00A61EBE">
        <w:rPr>
          <w:rFonts w:ascii="Tahoma" w:hAnsi="Tahoma" w:cs="Tahoma"/>
          <w:sz w:val="20"/>
          <w:lang w:val="es-CO"/>
        </w:rPr>
        <w:t xml:space="preserve">La empresa deberá presentar copia del examen médico ocupacional del personal que prestará los servicios, en caso de no contar con el personal contratado al momento de presentar la propuesta, debe garantizar mediante documento escrito dirigido al Comandante del Departamento de Policía Amazonas, firmado por el representante legal, que en caso de resultar adjudicatario, a más tardar dentro de los dos (2) días hábiles siguientes al término de adjudicación presentará el respectivo soporte de cada uno de los operarios. </w:t>
      </w:r>
    </w:p>
    <w:p w14:paraId="7BA06F82" w14:textId="77777777" w:rsidR="005B25FD" w:rsidRPr="00A61EBE" w:rsidRDefault="005B25FD" w:rsidP="005B25FD">
      <w:pPr>
        <w:pStyle w:val="Textoindependiente"/>
        <w:ind w:left="720"/>
        <w:jc w:val="both"/>
        <w:rPr>
          <w:rFonts w:ascii="Tahoma" w:hAnsi="Tahoma" w:cs="Tahoma"/>
          <w:sz w:val="20"/>
          <w:lang w:val="es-CO"/>
        </w:rPr>
      </w:pPr>
    </w:p>
    <w:p w14:paraId="1CCE63E2" w14:textId="54E2B793" w:rsidR="00276510" w:rsidRPr="00A61EBE" w:rsidRDefault="005B25FD" w:rsidP="005B25FD">
      <w:pPr>
        <w:pStyle w:val="Textoindependiente"/>
        <w:ind w:left="720"/>
        <w:jc w:val="both"/>
        <w:rPr>
          <w:rFonts w:ascii="Tahoma" w:hAnsi="Tahoma" w:cs="Tahoma"/>
          <w:sz w:val="20"/>
          <w:lang w:val="es-CO"/>
        </w:rPr>
      </w:pPr>
      <w:r w:rsidRPr="00A61EBE">
        <w:rPr>
          <w:rFonts w:ascii="Tahoma" w:hAnsi="Tahoma" w:cs="Tahoma"/>
          <w:sz w:val="20"/>
          <w:lang w:val="es-CO"/>
        </w:rPr>
        <w:t>Es de anotar que la UPRES DEAMA, se reserva el derecho de realizar estudios de seguridad selectivos y/o aleatorios en el personal que participe en el proyecto, donde el contratista debe acatar las recomendaciones que realice el supervisor del contrato, atendiendo los resultados del estudio de seguridad adelantado por la entidad.</w:t>
      </w:r>
    </w:p>
    <w:p w14:paraId="36836E55" w14:textId="77777777" w:rsidR="005B25FD" w:rsidRPr="00A61EBE" w:rsidRDefault="005B25FD" w:rsidP="005B25FD">
      <w:pPr>
        <w:pStyle w:val="Textoindependiente"/>
        <w:ind w:left="720"/>
        <w:jc w:val="both"/>
        <w:rPr>
          <w:rFonts w:ascii="Tahoma" w:hAnsi="Tahoma" w:cs="Tahoma"/>
          <w:sz w:val="20"/>
          <w:highlight w:val="yellow"/>
          <w:lang w:val="es-CO"/>
        </w:rPr>
      </w:pPr>
    </w:p>
    <w:p w14:paraId="1238BADC" w14:textId="1EB0BCD6" w:rsidR="005B28C5" w:rsidRPr="00A61EBE" w:rsidRDefault="006E334A" w:rsidP="006E334A">
      <w:pPr>
        <w:pStyle w:val="Textoindependiente"/>
        <w:numPr>
          <w:ilvl w:val="2"/>
          <w:numId w:val="12"/>
        </w:numPr>
        <w:jc w:val="both"/>
        <w:rPr>
          <w:rFonts w:ascii="Tahoma" w:hAnsi="Tahoma" w:cs="Tahoma"/>
          <w:sz w:val="20"/>
          <w:lang w:val="es-CO"/>
        </w:rPr>
      </w:pPr>
      <w:r w:rsidRPr="00A61EBE">
        <w:rPr>
          <w:rFonts w:ascii="Tahoma" w:hAnsi="Tahoma" w:cs="Tahoma"/>
          <w:sz w:val="20"/>
          <w:lang w:val="es-CO"/>
        </w:rPr>
        <w:lastRenderedPageBreak/>
        <w:t>CAPACIDAD OPERATIVA – REEMPLAZO DE PERSONAL, MAQUINARIA Y ELEMENTOS: Con el fin de garantizar los recursos del Estado y la calidad de la prestación del servicio y evitar incumplimientos en la ejecución del contrato, el contratista debe garantizar mediante documento escrito que cuenta con la capacidad de instalaciones, maquinaria, recurso humano y que puede brindar un remplazo de estos, cuando se requiera por la entidad, en un tiempo no mayor a dos (2) horas.</w:t>
      </w:r>
    </w:p>
    <w:p w14:paraId="629217AD" w14:textId="77777777" w:rsidR="001054B5" w:rsidRPr="00A61EBE" w:rsidRDefault="001054B5" w:rsidP="001054B5">
      <w:pPr>
        <w:pStyle w:val="Textoindependiente"/>
        <w:ind w:left="720"/>
        <w:jc w:val="both"/>
        <w:rPr>
          <w:rFonts w:ascii="Tahoma" w:hAnsi="Tahoma" w:cs="Tahoma"/>
          <w:sz w:val="20"/>
          <w:highlight w:val="yellow"/>
          <w:lang w:val="es-CO"/>
        </w:rPr>
      </w:pPr>
    </w:p>
    <w:p w14:paraId="7CF53105" w14:textId="66265540" w:rsidR="001054B5" w:rsidRPr="00A61EBE" w:rsidRDefault="001054B5" w:rsidP="001054B5">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PROTOCOLOS: </w:t>
      </w:r>
      <w:r w:rsidR="00DF7BB6" w:rsidRPr="00A61EBE">
        <w:rPr>
          <w:rFonts w:ascii="Tahoma" w:hAnsi="Tahoma" w:cs="Tahoma"/>
          <w:sz w:val="20"/>
          <w:lang w:val="es-CO"/>
        </w:rPr>
        <w:t>El oferente deberá certificar por escrito que cumplirá con los protocolos de aseo y desinfección de las áreas de alto, medio y bajo riesgo de acuerdo a los protocolos que serán entregados por el Área de Gestión Ambiental de la Unidad Prestadora de Salud Amazonas, donde se relacionan los siguientes temas:</w:t>
      </w:r>
    </w:p>
    <w:p w14:paraId="656682AD" w14:textId="77777777" w:rsidR="001054B5" w:rsidRPr="00A61EBE" w:rsidRDefault="001054B5" w:rsidP="001054B5">
      <w:pPr>
        <w:pStyle w:val="Prrafodelista"/>
        <w:rPr>
          <w:rFonts w:ascii="Tahoma" w:hAnsi="Tahoma" w:cs="Tahoma"/>
          <w:lang w:val="es-CO"/>
        </w:rPr>
      </w:pPr>
    </w:p>
    <w:p w14:paraId="7E31474B" w14:textId="61177FAD" w:rsidR="001054B5" w:rsidRPr="00A61EBE" w:rsidRDefault="001054B5"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Emergencias</w:t>
      </w:r>
      <w:r w:rsidR="00AE4B59" w:rsidRPr="00A61EBE">
        <w:rPr>
          <w:rFonts w:ascii="Tahoma" w:hAnsi="Tahoma" w:cs="Tahoma"/>
          <w:sz w:val="20"/>
          <w:lang w:val="es-CO"/>
        </w:rPr>
        <w:t>.</w:t>
      </w:r>
    </w:p>
    <w:p w14:paraId="11517156" w14:textId="5D89F107" w:rsidR="001054B5" w:rsidRPr="00A61EBE" w:rsidRDefault="001054B5"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Limpieza y desinfección de áreas hospitalarias según el grado de riesgo</w:t>
      </w:r>
      <w:r w:rsidR="00AE4B59" w:rsidRPr="00A61EBE">
        <w:rPr>
          <w:rFonts w:ascii="Tahoma" w:hAnsi="Tahoma" w:cs="Tahoma"/>
          <w:sz w:val="20"/>
          <w:lang w:val="es-CO"/>
        </w:rPr>
        <w:t>.</w:t>
      </w:r>
    </w:p>
    <w:p w14:paraId="4B97732A" w14:textId="0FF089F0" w:rsidR="001054B5" w:rsidRPr="00A61EBE" w:rsidRDefault="001054B5"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Gestión integral de residuos generados en atención en salud y otras actividades PGIRASA</w:t>
      </w:r>
      <w:r w:rsidR="00AE4B59" w:rsidRPr="00A61EBE">
        <w:rPr>
          <w:rFonts w:ascii="Tahoma" w:hAnsi="Tahoma" w:cs="Tahoma"/>
          <w:sz w:val="20"/>
          <w:lang w:val="es-CO"/>
        </w:rPr>
        <w:t>.</w:t>
      </w:r>
    </w:p>
    <w:p w14:paraId="4210AD33" w14:textId="19E88159" w:rsidR="001054B5" w:rsidRPr="00A61EBE" w:rsidRDefault="001054B5"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Protocolo de limpieza, lavado y desinfección de los tanques de almacenamiento de agua potable y cruda</w:t>
      </w:r>
      <w:r w:rsidR="00AE4B59" w:rsidRPr="00A61EBE">
        <w:rPr>
          <w:rFonts w:ascii="Tahoma" w:hAnsi="Tahoma" w:cs="Tahoma"/>
          <w:sz w:val="20"/>
          <w:lang w:val="es-CO"/>
        </w:rPr>
        <w:t>.</w:t>
      </w:r>
    </w:p>
    <w:p w14:paraId="35C54C46" w14:textId="4CDB4DE3" w:rsidR="00DF7BB6" w:rsidRPr="00A61EBE" w:rsidRDefault="00DF7BB6"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Protocolo de bioseguridad frente a SARS CoV-2 (COVID-19)</w:t>
      </w:r>
    </w:p>
    <w:p w14:paraId="08EA3226" w14:textId="3CC9D190" w:rsidR="001054B5" w:rsidRPr="00A61EBE" w:rsidRDefault="001054B5" w:rsidP="00181ADB">
      <w:pPr>
        <w:pStyle w:val="Textoindependiente"/>
        <w:numPr>
          <w:ilvl w:val="0"/>
          <w:numId w:val="26"/>
        </w:numPr>
        <w:jc w:val="both"/>
        <w:rPr>
          <w:rFonts w:ascii="Tahoma" w:hAnsi="Tahoma" w:cs="Tahoma"/>
          <w:sz w:val="20"/>
          <w:lang w:val="es-CO"/>
        </w:rPr>
      </w:pPr>
      <w:r w:rsidRPr="00A61EBE">
        <w:rPr>
          <w:rFonts w:ascii="Tahoma" w:hAnsi="Tahoma" w:cs="Tahoma"/>
          <w:sz w:val="20"/>
          <w:lang w:val="es-CO"/>
        </w:rPr>
        <w:t>Los protocolos a cumplir serán socializados por el Área de Gestión Ambiental de la Unidad Prestadora de Salud Amazonas al momento de iniciar la ejecución del contrato.</w:t>
      </w:r>
    </w:p>
    <w:p w14:paraId="577B49DF" w14:textId="77777777" w:rsidR="001054B5" w:rsidRPr="00A61EBE" w:rsidRDefault="001054B5" w:rsidP="001054B5">
      <w:pPr>
        <w:pStyle w:val="Textoindependiente"/>
        <w:ind w:left="720"/>
        <w:jc w:val="both"/>
        <w:rPr>
          <w:rFonts w:ascii="Tahoma" w:hAnsi="Tahoma" w:cs="Tahoma"/>
          <w:sz w:val="20"/>
          <w:lang w:val="es-CO"/>
        </w:rPr>
      </w:pPr>
    </w:p>
    <w:p w14:paraId="1F6D13DB" w14:textId="01CAB329" w:rsidR="005B28C5" w:rsidRPr="00A61EBE" w:rsidRDefault="00AE4B59" w:rsidP="00F375D3">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SISTEMA DE GESTIÓN AMBIENTAL – MEDIO AMBIENTE: </w:t>
      </w:r>
      <w:r w:rsidR="00E03CE3" w:rsidRPr="00A61EBE">
        <w:rPr>
          <w:rFonts w:ascii="Tahoma" w:hAnsi="Tahoma" w:cs="Tahoma"/>
          <w:sz w:val="20"/>
          <w:lang w:val="es-CO"/>
        </w:rPr>
        <w:t>El oferente se compromete por escrito a dar cumplimiento al Plan de Gestión Integral de Residuos Hospitalarios y Similares (componente interno) de acuerdo al Decreto 351 de 2014 “Por el cual se reglamenta la gestión integral de los residuos generados en la atención en salud y otras actividades”, Resolución 1164 de 2002 “Por el cual se adopta el Manual de Procedimientos Para La Gestión Integral de Residuos Hospitalarios y Similares” , Decreto No. 4741 del 2005 “Por el cual se reglamenta parcialmente la prevención y el manejo de los residuos o desechos peligrosos generados en el marco de la gestión integral”. Y las normas que lo modifiquen y/o adicionen.</w:t>
      </w:r>
    </w:p>
    <w:p w14:paraId="64BB5692" w14:textId="77777777" w:rsidR="00AE4B59" w:rsidRPr="00A61EBE" w:rsidRDefault="00AE4B59" w:rsidP="00AE4B59">
      <w:pPr>
        <w:pStyle w:val="Textoindependiente"/>
        <w:ind w:left="720"/>
        <w:jc w:val="both"/>
        <w:rPr>
          <w:rFonts w:ascii="Tahoma" w:hAnsi="Tahoma" w:cs="Tahoma"/>
          <w:sz w:val="20"/>
          <w:highlight w:val="yellow"/>
          <w:lang w:val="es-CO"/>
        </w:rPr>
      </w:pPr>
    </w:p>
    <w:p w14:paraId="621C0B09" w14:textId="58C2C4E9" w:rsidR="00AE4B59" w:rsidRPr="00A61EBE" w:rsidRDefault="00AE4B59" w:rsidP="00AE4B59">
      <w:pPr>
        <w:pStyle w:val="Textoindependiente"/>
        <w:numPr>
          <w:ilvl w:val="2"/>
          <w:numId w:val="12"/>
        </w:numPr>
        <w:jc w:val="both"/>
        <w:rPr>
          <w:rFonts w:ascii="Tahoma" w:hAnsi="Tahoma" w:cs="Tahoma"/>
          <w:sz w:val="20"/>
          <w:lang w:val="es-CO"/>
        </w:rPr>
      </w:pPr>
      <w:r w:rsidRPr="00A61EBE">
        <w:rPr>
          <w:rFonts w:ascii="Tahoma" w:hAnsi="Tahoma" w:cs="Tahoma"/>
          <w:sz w:val="20"/>
          <w:lang w:val="es-CO"/>
        </w:rPr>
        <w:t>ACTIVIDADES DE LIMPIEZA A VENTANAS Y TANQUE ELEVADOS: El contratista mediante documento escrito certifica que realizará limpieza de vidrios y tanque elevados teniendo en cuenta:</w:t>
      </w:r>
    </w:p>
    <w:p w14:paraId="0C2A225D" w14:textId="77777777" w:rsidR="00AE4B59" w:rsidRPr="00A61EBE" w:rsidRDefault="00AE4B59" w:rsidP="00AE4B59">
      <w:pPr>
        <w:pStyle w:val="Textoindependiente"/>
        <w:ind w:left="720"/>
        <w:jc w:val="both"/>
        <w:rPr>
          <w:rFonts w:ascii="Tahoma" w:hAnsi="Tahoma" w:cs="Tahoma"/>
          <w:sz w:val="20"/>
          <w:lang w:val="es-CO"/>
        </w:rPr>
      </w:pPr>
    </w:p>
    <w:p w14:paraId="7D95BAD4" w14:textId="590ABE0F" w:rsidR="00AE4B59" w:rsidRPr="00A61EBE" w:rsidRDefault="00AE4B59" w:rsidP="00AE4B59">
      <w:pPr>
        <w:pStyle w:val="Textoindependiente"/>
        <w:ind w:left="720"/>
        <w:jc w:val="both"/>
        <w:rPr>
          <w:rFonts w:ascii="Tahoma" w:hAnsi="Tahoma" w:cs="Tahoma"/>
          <w:sz w:val="20"/>
          <w:lang w:val="es-CO"/>
        </w:rPr>
      </w:pPr>
      <w:r w:rsidRPr="00A61EBE">
        <w:rPr>
          <w:rFonts w:ascii="Tahoma" w:hAnsi="Tahoma" w:cs="Tahoma"/>
          <w:sz w:val="20"/>
          <w:lang w:val="es-CO"/>
        </w:rPr>
        <w:t>Cumplir con lo normado “Equipo adecuado y elementos de seguridad industrial para trabajos en alturas y cumplir con la Circular No. 070 del 2009 del Ministerio de Protección Social” o cualquier Norma que modifique o sustituya el trabajo en alturas.</w:t>
      </w:r>
    </w:p>
    <w:p w14:paraId="2E87CA75" w14:textId="77777777" w:rsidR="00AE4B59" w:rsidRPr="00A61EBE" w:rsidRDefault="00AE4B59" w:rsidP="00AE4B59">
      <w:pPr>
        <w:pStyle w:val="Textoindependiente"/>
        <w:ind w:left="720"/>
        <w:jc w:val="both"/>
        <w:rPr>
          <w:rFonts w:ascii="Tahoma" w:hAnsi="Tahoma" w:cs="Tahoma"/>
          <w:sz w:val="20"/>
          <w:lang w:val="es-CO"/>
        </w:rPr>
      </w:pPr>
    </w:p>
    <w:p w14:paraId="0B9A23F5" w14:textId="6E683360" w:rsidR="00AE4B59" w:rsidRPr="00A61EBE" w:rsidRDefault="00AE4B59" w:rsidP="00AE4B59">
      <w:pPr>
        <w:pStyle w:val="Textoindependiente"/>
        <w:ind w:left="720"/>
        <w:jc w:val="both"/>
        <w:rPr>
          <w:rFonts w:ascii="Tahoma" w:hAnsi="Tahoma" w:cs="Tahoma"/>
          <w:sz w:val="20"/>
          <w:lang w:val="es-CO"/>
        </w:rPr>
      </w:pPr>
      <w:r w:rsidRPr="00A61EBE">
        <w:rPr>
          <w:rFonts w:ascii="Tahoma" w:hAnsi="Tahoma" w:cs="Tahoma"/>
          <w:sz w:val="20"/>
          <w:lang w:val="es-CO"/>
        </w:rPr>
        <w:t xml:space="preserve">La limpieza debe realizarse con elementos o equipos que no coloquen en riesgo al trabajador, en caso de algún accidente, el contratista será el responsable de cubrir los daños ocasionados a la infraestructura o al personal comprometido. </w:t>
      </w:r>
    </w:p>
    <w:p w14:paraId="67CB5E5B" w14:textId="77777777" w:rsidR="00AE4B59" w:rsidRPr="00A61EBE" w:rsidRDefault="00AE4B59" w:rsidP="00AE4B59">
      <w:pPr>
        <w:pStyle w:val="Textoindependiente"/>
        <w:ind w:left="720"/>
        <w:jc w:val="both"/>
        <w:rPr>
          <w:rFonts w:ascii="Tahoma" w:hAnsi="Tahoma" w:cs="Tahoma"/>
          <w:sz w:val="20"/>
          <w:lang w:val="es-CO"/>
        </w:rPr>
      </w:pPr>
    </w:p>
    <w:p w14:paraId="591F44D0" w14:textId="1F9FB223" w:rsidR="003A34CF" w:rsidRPr="00A61EBE" w:rsidRDefault="00AE4B59" w:rsidP="003A34CF">
      <w:pPr>
        <w:pStyle w:val="Textoindependiente"/>
        <w:ind w:left="720"/>
        <w:jc w:val="both"/>
        <w:rPr>
          <w:rFonts w:ascii="Tahoma" w:hAnsi="Tahoma" w:cs="Tahoma"/>
          <w:sz w:val="20"/>
          <w:lang w:val="es-CO"/>
        </w:rPr>
      </w:pPr>
      <w:r w:rsidRPr="00A61EBE">
        <w:rPr>
          <w:rFonts w:ascii="Tahoma" w:hAnsi="Tahoma" w:cs="Tahoma"/>
          <w:sz w:val="20"/>
          <w:lang w:val="es-CO"/>
        </w:rPr>
        <w:t>Debe adjuntar hoja de vida del funcionario que se encargará de adelantar los lavados de tanques aéreos en las instalaciones de la entidad. La hoja de vida debe cumplir con lo exigido en el numeral 6.</w:t>
      </w:r>
    </w:p>
    <w:p w14:paraId="6FCEBA85" w14:textId="77777777" w:rsidR="004E48BB" w:rsidRPr="00A61EBE" w:rsidRDefault="004E48BB" w:rsidP="003A34CF">
      <w:pPr>
        <w:rPr>
          <w:rFonts w:ascii="Tahoma" w:hAnsi="Tahoma" w:cs="Tahoma"/>
          <w:highlight w:val="yellow"/>
          <w:lang w:val="es-CO"/>
        </w:rPr>
      </w:pPr>
    </w:p>
    <w:p w14:paraId="5AE4E8C7" w14:textId="5694C48B" w:rsidR="003A34CF" w:rsidRPr="00A61EBE" w:rsidRDefault="00E03CE3" w:rsidP="0022491F">
      <w:pPr>
        <w:pStyle w:val="Textoindependiente"/>
        <w:numPr>
          <w:ilvl w:val="2"/>
          <w:numId w:val="12"/>
        </w:numPr>
        <w:jc w:val="both"/>
        <w:rPr>
          <w:rFonts w:ascii="Tahoma" w:hAnsi="Tahoma" w:cs="Tahoma"/>
          <w:sz w:val="20"/>
          <w:lang w:val="es-CO"/>
        </w:rPr>
      </w:pPr>
      <w:r w:rsidRPr="00A61EBE">
        <w:rPr>
          <w:rFonts w:ascii="Tahoma" w:hAnsi="Tahoma" w:cs="Tahoma"/>
          <w:sz w:val="20"/>
          <w:lang w:val="es-CO"/>
        </w:rPr>
        <w:t>El contratista se compromete por escrito a mantener el valor unitario inicialmente ofertado, que entiende y conoce que la entidad no reconocerá, reajustes ni aumentos a los precios inicialmente pactados, todo aumento será asumido por el contratista.</w:t>
      </w:r>
    </w:p>
    <w:p w14:paraId="2E2DE773" w14:textId="6353E14F" w:rsidR="003A34CF" w:rsidRPr="00A61EBE" w:rsidRDefault="003A34CF" w:rsidP="003A34CF">
      <w:pPr>
        <w:pStyle w:val="Textoindependiente"/>
        <w:jc w:val="both"/>
        <w:rPr>
          <w:rFonts w:ascii="Tahoma" w:hAnsi="Tahoma" w:cs="Tahoma"/>
          <w:sz w:val="20"/>
          <w:lang w:val="es-CO"/>
        </w:rPr>
      </w:pPr>
      <w:r w:rsidRPr="00A61EBE">
        <w:rPr>
          <w:rFonts w:ascii="Tahoma" w:hAnsi="Tahoma" w:cs="Tahoma"/>
          <w:sz w:val="20"/>
          <w:highlight w:val="yellow"/>
          <w:lang w:val="es-CO"/>
        </w:rPr>
        <w:t xml:space="preserve"> </w:t>
      </w:r>
    </w:p>
    <w:p w14:paraId="524EA572" w14:textId="4E1E6E66" w:rsidR="003A34CF" w:rsidRPr="00A61EBE" w:rsidRDefault="003A34CF" w:rsidP="000B5F3C">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El CONTRATISTA, </w:t>
      </w:r>
      <w:r w:rsidR="00E03CE3" w:rsidRPr="00A61EBE">
        <w:rPr>
          <w:rFonts w:ascii="Tahoma" w:hAnsi="Tahoma" w:cs="Tahoma"/>
          <w:sz w:val="20"/>
          <w:lang w:val="es-CO"/>
        </w:rPr>
        <w:t>se compromete por escrito a mantener en buenas condiciones las áreas asignadas por la Entidad, para el bodegaje de los insumos y elementos para la ejecución del contrato, igualmente se compromete con la entidad que cualquier daño o desperfecto realizado a las instalaciones, equipos o mobiliario durante el desarrollo de las actividades de aseo, serán corregidas a su costo, debiendo subsanar la novedad, esto sin ningún costo adicional para la entidad.</w:t>
      </w:r>
    </w:p>
    <w:p w14:paraId="31BA1BB8" w14:textId="1430896C" w:rsidR="000340F8" w:rsidRPr="00A61EBE" w:rsidRDefault="000340F8" w:rsidP="000340F8">
      <w:pPr>
        <w:pStyle w:val="Prrafodelista"/>
        <w:rPr>
          <w:rFonts w:ascii="Tahoma" w:hAnsi="Tahoma" w:cs="Tahoma"/>
          <w:highlight w:val="yellow"/>
          <w:lang w:val="es-CO"/>
        </w:rPr>
      </w:pPr>
    </w:p>
    <w:p w14:paraId="6A0233CE" w14:textId="45BCD3FE" w:rsidR="000340F8" w:rsidRPr="00A61EBE" w:rsidRDefault="000340F8" w:rsidP="000340F8">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SISTEMA DE GESTIÓN DE SEGURIDAD Y SALUD EN EL TRABAJO: </w:t>
      </w:r>
      <w:r w:rsidR="00E77007" w:rsidRPr="00A61EBE">
        <w:rPr>
          <w:rFonts w:ascii="Tahoma" w:hAnsi="Tahoma" w:cs="Tahoma"/>
          <w:sz w:val="20"/>
          <w:lang w:val="es-CO"/>
        </w:rPr>
        <w:t>El PROPONENTE deberá cumplir con la implementación del Sistema de Gestión de la Seguridad y Salud en el Trabajo, de acuerdo a lo establecido en el Decreto No. 1072 de 2015 “Por medio del cual se expide el Decreto Único Reglamentario del Sector Trabajo” y la Resolución N.º 0312 de 2019 “Por la cual se definen los Estándares Mínimos del Sistema de Gestión de la Seguridad y Salud en el Trabajo”.</w:t>
      </w:r>
    </w:p>
    <w:p w14:paraId="2A8AE755" w14:textId="77777777" w:rsidR="000340F8" w:rsidRPr="00A61EBE" w:rsidRDefault="000340F8" w:rsidP="000340F8">
      <w:pPr>
        <w:pStyle w:val="Textoindependiente"/>
        <w:jc w:val="both"/>
        <w:rPr>
          <w:rFonts w:ascii="Tahoma" w:hAnsi="Tahoma" w:cs="Tahoma"/>
          <w:sz w:val="20"/>
          <w:highlight w:val="yellow"/>
          <w:lang w:val="es-CO"/>
        </w:rPr>
      </w:pPr>
    </w:p>
    <w:p w14:paraId="6268A29C" w14:textId="35208B07" w:rsidR="000340F8" w:rsidRPr="00A61EBE" w:rsidRDefault="00E77007" w:rsidP="000340F8">
      <w:pPr>
        <w:pStyle w:val="Textoindependiente"/>
        <w:ind w:left="720"/>
        <w:jc w:val="both"/>
        <w:rPr>
          <w:rFonts w:ascii="Tahoma" w:hAnsi="Tahoma" w:cs="Tahoma"/>
          <w:sz w:val="20"/>
          <w:lang w:val="es-CO"/>
        </w:rPr>
      </w:pPr>
      <w:r w:rsidRPr="00A61EBE">
        <w:rPr>
          <w:rFonts w:ascii="Tahoma" w:hAnsi="Tahoma" w:cs="Tahoma"/>
          <w:sz w:val="20"/>
          <w:lang w:val="es-CO"/>
        </w:rPr>
        <w:t>Por lo cual el PROPONENTE deberá presentar junto con su propuesta la siguiente documentación:</w:t>
      </w:r>
    </w:p>
    <w:p w14:paraId="70B4BB11" w14:textId="77777777" w:rsidR="00E77007" w:rsidRPr="00A61EBE" w:rsidRDefault="00E77007" w:rsidP="000340F8">
      <w:pPr>
        <w:pStyle w:val="Textoindependiente"/>
        <w:ind w:left="720"/>
        <w:jc w:val="both"/>
        <w:rPr>
          <w:rFonts w:ascii="Tahoma" w:hAnsi="Tahoma" w:cs="Tahoma"/>
          <w:sz w:val="20"/>
          <w:highlight w:val="yellow"/>
          <w:lang w:val="es-CO"/>
        </w:rPr>
      </w:pPr>
    </w:p>
    <w:p w14:paraId="2BEF41C9" w14:textId="7A72F465" w:rsidR="00E77007" w:rsidRPr="00A61EBE" w:rsidRDefault="00E77007" w:rsidP="00E77007">
      <w:pPr>
        <w:pStyle w:val="Prrafodelista"/>
        <w:numPr>
          <w:ilvl w:val="0"/>
          <w:numId w:val="23"/>
        </w:numPr>
        <w:rPr>
          <w:rFonts w:ascii="Tahoma" w:hAnsi="Tahoma" w:cs="Tahoma"/>
          <w:lang w:val="es-CO"/>
        </w:rPr>
      </w:pPr>
      <w:r w:rsidRPr="00A61EBE">
        <w:rPr>
          <w:rFonts w:ascii="Tahoma" w:hAnsi="Tahoma" w:cs="Tahoma"/>
          <w:lang w:val="es-CO"/>
        </w:rPr>
        <w:t>Diligenciamiento del anexo FORMULARIO DE COMPROMISO SG-SST, el cual deberá estar debidamente firmado por el representante legal de la empresa.</w:t>
      </w:r>
    </w:p>
    <w:p w14:paraId="2569AFEC" w14:textId="14BB976F" w:rsidR="000340F8" w:rsidRPr="00A61EBE" w:rsidRDefault="000340F8" w:rsidP="00E77007">
      <w:pPr>
        <w:pStyle w:val="Textoindependiente"/>
        <w:ind w:left="1440"/>
        <w:jc w:val="both"/>
        <w:rPr>
          <w:rFonts w:ascii="Tahoma" w:hAnsi="Tahoma" w:cs="Tahoma"/>
          <w:sz w:val="20"/>
          <w:highlight w:val="yellow"/>
          <w:lang w:val="es-CO"/>
        </w:rPr>
      </w:pPr>
    </w:p>
    <w:p w14:paraId="09342D4A" w14:textId="78139B12" w:rsidR="000340F8" w:rsidRPr="00A61EBE" w:rsidRDefault="00E77007" w:rsidP="000340F8">
      <w:pPr>
        <w:pStyle w:val="Textoindependiente"/>
        <w:numPr>
          <w:ilvl w:val="0"/>
          <w:numId w:val="23"/>
        </w:numPr>
        <w:jc w:val="both"/>
        <w:rPr>
          <w:rFonts w:ascii="Tahoma" w:hAnsi="Tahoma" w:cs="Tahoma"/>
          <w:sz w:val="20"/>
          <w:lang w:val="es-CO"/>
        </w:rPr>
      </w:pPr>
      <w:r w:rsidRPr="00A61EBE">
        <w:rPr>
          <w:rFonts w:ascii="Tahoma" w:hAnsi="Tahoma" w:cs="Tahoma"/>
          <w:sz w:val="20"/>
          <w:lang w:val="es-CO"/>
        </w:rPr>
        <w:t>Certificado emitido por la (ARL) sobre la Evaluación Estándares Mínimos del Sistema Salud en el Trabajo (SGSST), total que se encuentre en un (puntaje entre el 86% y el 100%) mejoramiento a que haya lugar Resolución 0312 de 2019 o la que el caso de consorcio o uniones el certificado por cada empresa o consorcio).</w:t>
      </w:r>
    </w:p>
    <w:p w14:paraId="7262D56D" w14:textId="77777777" w:rsidR="000340F8" w:rsidRPr="00A61EBE" w:rsidRDefault="000340F8" w:rsidP="000340F8">
      <w:pPr>
        <w:pStyle w:val="Textoindependiente"/>
        <w:ind w:left="1440"/>
        <w:jc w:val="both"/>
        <w:rPr>
          <w:rFonts w:ascii="Tahoma" w:hAnsi="Tahoma" w:cs="Tahoma"/>
          <w:sz w:val="20"/>
          <w:highlight w:val="yellow"/>
          <w:lang w:val="es-CO"/>
        </w:rPr>
      </w:pPr>
    </w:p>
    <w:p w14:paraId="772CBCE9" w14:textId="5849F776" w:rsidR="000340F8" w:rsidRPr="00A61EBE" w:rsidRDefault="00F375D3" w:rsidP="000340F8">
      <w:pPr>
        <w:pStyle w:val="Textoindependiente"/>
        <w:numPr>
          <w:ilvl w:val="2"/>
          <w:numId w:val="12"/>
        </w:numPr>
        <w:jc w:val="both"/>
        <w:rPr>
          <w:rFonts w:ascii="Tahoma" w:hAnsi="Tahoma" w:cs="Tahoma"/>
          <w:sz w:val="20"/>
          <w:lang w:val="es-CO"/>
        </w:rPr>
      </w:pPr>
      <w:r w:rsidRPr="00A61EBE">
        <w:rPr>
          <w:rFonts w:ascii="Tahoma" w:hAnsi="Tahoma" w:cs="Tahoma"/>
          <w:sz w:val="20"/>
          <w:lang w:val="es-CO"/>
        </w:rPr>
        <w:t>El proponente mediante documento escrito garantiza a la entidad que cuenta con un establecimiento de comercio establecido y en funcionamiento, donde garantiza la atención oportuna del personal de la entidad, igualmente en el documento debe ofertar un personal de contacto con capacidad de toma de decisión, técnica, administrativa y/o operativa, donde se describa la siguiente información:</w:t>
      </w:r>
    </w:p>
    <w:p w14:paraId="32670777" w14:textId="77777777" w:rsidR="000340F8" w:rsidRPr="00A61EBE" w:rsidRDefault="000340F8" w:rsidP="000340F8">
      <w:pPr>
        <w:pStyle w:val="Textoindependiente"/>
        <w:ind w:left="720"/>
        <w:jc w:val="both"/>
        <w:rPr>
          <w:rFonts w:ascii="Tahoma" w:hAnsi="Tahoma" w:cs="Tahoma"/>
          <w:sz w:val="20"/>
          <w:highlight w:val="yellow"/>
          <w:lang w:val="es-CO"/>
        </w:rPr>
      </w:pPr>
    </w:p>
    <w:p w14:paraId="5D37F88B" w14:textId="037D40D4" w:rsidR="000340F8" w:rsidRPr="00A61EBE" w:rsidRDefault="000340F8" w:rsidP="000340F8">
      <w:pPr>
        <w:pStyle w:val="Textoindependiente"/>
        <w:ind w:left="720"/>
        <w:jc w:val="both"/>
        <w:rPr>
          <w:rFonts w:ascii="Tahoma" w:hAnsi="Tahoma" w:cs="Tahoma"/>
          <w:sz w:val="20"/>
          <w:lang w:val="es-CO"/>
        </w:rPr>
      </w:pPr>
      <w:r w:rsidRPr="00A61EBE">
        <w:rPr>
          <w:rFonts w:ascii="Tahoma" w:hAnsi="Tahoma" w:cs="Tahoma"/>
          <w:sz w:val="20"/>
          <w:lang w:val="es-CO"/>
        </w:rPr>
        <w:t xml:space="preserve">NOMBRE COMPLETO: </w:t>
      </w:r>
    </w:p>
    <w:p w14:paraId="4746C9DB" w14:textId="77777777" w:rsidR="000340F8" w:rsidRPr="00A61EBE" w:rsidRDefault="000340F8" w:rsidP="000340F8">
      <w:pPr>
        <w:pStyle w:val="Textoindependiente"/>
        <w:ind w:left="720"/>
        <w:jc w:val="both"/>
        <w:rPr>
          <w:rFonts w:ascii="Tahoma" w:hAnsi="Tahoma" w:cs="Tahoma"/>
          <w:sz w:val="20"/>
          <w:lang w:val="es-CO"/>
        </w:rPr>
      </w:pPr>
      <w:r w:rsidRPr="00A61EBE">
        <w:rPr>
          <w:rFonts w:ascii="Tahoma" w:hAnsi="Tahoma" w:cs="Tahoma"/>
          <w:sz w:val="20"/>
          <w:lang w:val="es-CO"/>
        </w:rPr>
        <w:t xml:space="preserve">TELÉFONO O CELULAR DE CONTACTO: </w:t>
      </w:r>
    </w:p>
    <w:p w14:paraId="01BABCD7" w14:textId="77777777" w:rsidR="000340F8" w:rsidRPr="00A61EBE" w:rsidRDefault="000340F8" w:rsidP="000340F8">
      <w:pPr>
        <w:pStyle w:val="Textoindependiente"/>
        <w:ind w:left="720"/>
        <w:jc w:val="both"/>
        <w:rPr>
          <w:rFonts w:ascii="Tahoma" w:hAnsi="Tahoma" w:cs="Tahoma"/>
          <w:sz w:val="20"/>
          <w:lang w:val="es-CO"/>
        </w:rPr>
      </w:pPr>
      <w:r w:rsidRPr="00A61EBE">
        <w:rPr>
          <w:rFonts w:ascii="Tahoma" w:hAnsi="Tahoma" w:cs="Tahoma"/>
          <w:sz w:val="20"/>
          <w:lang w:val="es-CO"/>
        </w:rPr>
        <w:t>DIRECCIÓN: (En Leticia – Amazonas)</w:t>
      </w:r>
    </w:p>
    <w:p w14:paraId="216704D0" w14:textId="323F4BBC" w:rsidR="000340F8" w:rsidRPr="00A61EBE" w:rsidRDefault="000340F8" w:rsidP="000340F8">
      <w:pPr>
        <w:pStyle w:val="Textoindependiente"/>
        <w:ind w:left="720"/>
        <w:jc w:val="both"/>
        <w:rPr>
          <w:rFonts w:ascii="Tahoma" w:hAnsi="Tahoma" w:cs="Tahoma"/>
          <w:sz w:val="20"/>
          <w:lang w:val="es-CO"/>
        </w:rPr>
      </w:pPr>
      <w:r w:rsidRPr="00A61EBE">
        <w:rPr>
          <w:rFonts w:ascii="Tahoma" w:hAnsi="Tahoma" w:cs="Tahoma"/>
          <w:sz w:val="20"/>
          <w:lang w:val="es-CO"/>
        </w:rPr>
        <w:t xml:space="preserve">E-MAIL: </w:t>
      </w:r>
    </w:p>
    <w:p w14:paraId="5F7533C1" w14:textId="77777777" w:rsidR="000340F8" w:rsidRPr="00A61EBE" w:rsidRDefault="000340F8" w:rsidP="000340F8">
      <w:pPr>
        <w:pStyle w:val="Textoindependiente"/>
        <w:jc w:val="both"/>
        <w:rPr>
          <w:rFonts w:ascii="Tahoma" w:hAnsi="Tahoma" w:cs="Tahoma"/>
          <w:sz w:val="20"/>
          <w:lang w:val="es-CO"/>
        </w:rPr>
      </w:pPr>
    </w:p>
    <w:p w14:paraId="28C3B925" w14:textId="08307642" w:rsidR="00306144" w:rsidRPr="00A61EBE" w:rsidRDefault="000340F8" w:rsidP="000340F8">
      <w:pPr>
        <w:pStyle w:val="Textoindependiente"/>
        <w:ind w:left="720"/>
        <w:jc w:val="both"/>
        <w:rPr>
          <w:rFonts w:ascii="Tahoma" w:hAnsi="Tahoma" w:cs="Tahoma"/>
          <w:sz w:val="20"/>
          <w:lang w:val="es-CO"/>
        </w:rPr>
      </w:pPr>
      <w:r w:rsidRPr="00A61EBE">
        <w:rPr>
          <w:rFonts w:ascii="Tahoma" w:hAnsi="Tahoma" w:cs="Tahoma"/>
          <w:sz w:val="20"/>
          <w:lang w:val="es-CO"/>
        </w:rPr>
        <w:t>El personal ofertado en el presente numeral será el único autorizado para adelantar las coordinaciones con el supervisor del contrato.</w:t>
      </w:r>
    </w:p>
    <w:p w14:paraId="5B69B00D" w14:textId="77777777" w:rsidR="00F375D3" w:rsidRPr="00A61EBE" w:rsidRDefault="00F375D3" w:rsidP="000340F8">
      <w:pPr>
        <w:pStyle w:val="Textoindependiente"/>
        <w:ind w:left="720"/>
        <w:jc w:val="both"/>
        <w:rPr>
          <w:rFonts w:ascii="Tahoma" w:hAnsi="Tahoma" w:cs="Tahoma"/>
          <w:sz w:val="20"/>
          <w:lang w:val="es-CO"/>
        </w:rPr>
      </w:pPr>
    </w:p>
    <w:p w14:paraId="035F132A" w14:textId="77777777" w:rsidR="00F375D3" w:rsidRPr="00A61EBE" w:rsidRDefault="00F375D3" w:rsidP="00F375D3">
      <w:pPr>
        <w:pStyle w:val="Textoindependiente"/>
        <w:numPr>
          <w:ilvl w:val="2"/>
          <w:numId w:val="12"/>
        </w:numPr>
        <w:jc w:val="both"/>
        <w:rPr>
          <w:rFonts w:ascii="Tahoma" w:hAnsi="Tahoma" w:cs="Tahoma"/>
          <w:sz w:val="20"/>
          <w:lang w:val="es-CO"/>
        </w:rPr>
      </w:pPr>
      <w:r w:rsidRPr="00A61EBE">
        <w:rPr>
          <w:rFonts w:ascii="Tahoma" w:hAnsi="Tahoma" w:cs="Tahoma"/>
          <w:sz w:val="20"/>
          <w:lang w:val="es-CO"/>
        </w:rPr>
        <w:t xml:space="preserve">Mediante documento escrito el oferente se compromete con la entidad que una vez firmado y perfeccionado el contrato debe presentar de forma inmediata todo el equipo, insumos y talento humano ofertado a la entidad, de forma inmediata y sin retrasos. </w:t>
      </w:r>
    </w:p>
    <w:p w14:paraId="716EE8A7" w14:textId="77777777" w:rsidR="00F375D3" w:rsidRPr="00A61EBE" w:rsidRDefault="00F375D3" w:rsidP="00F375D3">
      <w:pPr>
        <w:pStyle w:val="Textoindependiente"/>
        <w:ind w:left="720"/>
        <w:jc w:val="both"/>
        <w:rPr>
          <w:rFonts w:ascii="Tahoma" w:hAnsi="Tahoma" w:cs="Tahoma"/>
          <w:sz w:val="20"/>
          <w:lang w:val="es-CO"/>
        </w:rPr>
      </w:pPr>
    </w:p>
    <w:p w14:paraId="74B458C8" w14:textId="46E049ED" w:rsidR="00F375D3" w:rsidRPr="00A61EBE" w:rsidRDefault="00F375D3" w:rsidP="00F375D3">
      <w:pPr>
        <w:pStyle w:val="Textoindependiente"/>
        <w:ind w:left="720"/>
        <w:jc w:val="both"/>
        <w:rPr>
          <w:rFonts w:ascii="Tahoma" w:hAnsi="Tahoma" w:cs="Tahoma"/>
          <w:sz w:val="20"/>
          <w:lang w:val="es-CO"/>
        </w:rPr>
      </w:pPr>
      <w:r w:rsidRPr="00A61EBE">
        <w:rPr>
          <w:rFonts w:ascii="Tahoma" w:hAnsi="Tahoma" w:cs="Tahoma"/>
          <w:sz w:val="20"/>
          <w:lang w:val="es-CO"/>
        </w:rPr>
        <w:t>En todo caso el contratista debe manifestar que se encuentra consiente que, al momento de presentar su oferta, entiende que la entidad no permitirá la interrupción del servicio y se realizará un empalme inmediato en el servicio de aseo, sin ninguna interrupción ni afectación al servicio prestado en la Unidad Prestadora de Salud Amazonas.</w:t>
      </w:r>
    </w:p>
    <w:p w14:paraId="16E2E1A2" w14:textId="77777777" w:rsidR="00C56430" w:rsidRPr="00A61EBE" w:rsidRDefault="00C56430" w:rsidP="00A96E54">
      <w:pPr>
        <w:pStyle w:val="Textoindependiente"/>
        <w:jc w:val="both"/>
        <w:rPr>
          <w:rFonts w:ascii="Tahoma" w:hAnsi="Tahoma" w:cs="Tahoma"/>
          <w:sz w:val="20"/>
          <w:highlight w:val="yellow"/>
          <w:lang w:val="es-CO"/>
        </w:rPr>
      </w:pPr>
    </w:p>
    <w:p w14:paraId="6C9FCB6F" w14:textId="5D8CFEF2" w:rsidR="00FC6F86" w:rsidRPr="00773A3C" w:rsidRDefault="00D930E9">
      <w:pPr>
        <w:pStyle w:val="Textoindependiente"/>
        <w:numPr>
          <w:ilvl w:val="1"/>
          <w:numId w:val="12"/>
        </w:numPr>
        <w:jc w:val="both"/>
        <w:rPr>
          <w:rFonts w:ascii="Tahoma" w:hAnsi="Tahoma" w:cs="Tahoma"/>
          <w:b/>
          <w:sz w:val="20"/>
          <w:u w:val="single"/>
          <w:lang w:val="es-CO"/>
        </w:rPr>
      </w:pPr>
      <w:r w:rsidRPr="00773A3C">
        <w:rPr>
          <w:rFonts w:ascii="Tahoma" w:hAnsi="Tahoma" w:cs="Tahoma"/>
          <w:b/>
          <w:sz w:val="20"/>
          <w:u w:val="single"/>
          <w:lang w:val="es-CO"/>
        </w:rPr>
        <w:t xml:space="preserve">REQUISITOS </w:t>
      </w:r>
      <w:r w:rsidR="003B09C6" w:rsidRPr="00773A3C">
        <w:rPr>
          <w:rFonts w:ascii="Tahoma" w:hAnsi="Tahoma" w:cs="Tahoma"/>
          <w:b/>
          <w:sz w:val="20"/>
          <w:u w:val="single"/>
          <w:lang w:val="es-CO"/>
        </w:rPr>
        <w:t xml:space="preserve">MÍNIMOS </w:t>
      </w:r>
      <w:r w:rsidRPr="00773A3C">
        <w:rPr>
          <w:rFonts w:ascii="Tahoma" w:hAnsi="Tahoma" w:cs="Tahoma"/>
          <w:b/>
          <w:sz w:val="20"/>
          <w:u w:val="single"/>
          <w:lang w:val="es-CO"/>
        </w:rPr>
        <w:t xml:space="preserve">HABILITANTES DE ORDEN </w:t>
      </w:r>
      <w:r w:rsidR="003963B2" w:rsidRPr="00773A3C">
        <w:rPr>
          <w:rFonts w:ascii="Tahoma" w:hAnsi="Tahoma" w:cs="Tahoma"/>
          <w:b/>
          <w:sz w:val="20"/>
          <w:u w:val="single"/>
          <w:lang w:val="es-CO"/>
        </w:rPr>
        <w:t>FINANCIERO</w:t>
      </w:r>
    </w:p>
    <w:p w14:paraId="213280C8" w14:textId="77777777" w:rsidR="008D737F" w:rsidRPr="00B668C6" w:rsidRDefault="008D737F" w:rsidP="00536D4E">
      <w:pPr>
        <w:pStyle w:val="Textoindependiente"/>
        <w:jc w:val="both"/>
        <w:rPr>
          <w:rFonts w:ascii="Tahoma" w:hAnsi="Tahoma" w:cs="Tahoma"/>
          <w:b/>
          <w:sz w:val="20"/>
          <w:u w:val="single"/>
          <w:lang w:val="es-CO"/>
        </w:rPr>
      </w:pPr>
    </w:p>
    <w:p w14:paraId="514DE4DA" w14:textId="178457B1" w:rsidR="00465BFD" w:rsidRPr="00B668C6" w:rsidRDefault="004A5937" w:rsidP="00536D4E">
      <w:pPr>
        <w:pStyle w:val="Prrafodelista"/>
        <w:numPr>
          <w:ilvl w:val="2"/>
          <w:numId w:val="13"/>
        </w:numPr>
        <w:jc w:val="both"/>
        <w:rPr>
          <w:rFonts w:ascii="Tahoma" w:hAnsi="Tahoma" w:cs="Tahoma"/>
          <w:lang w:val="es-CO"/>
        </w:rPr>
      </w:pPr>
      <w:bookmarkStart w:id="5" w:name="_Hlk160214592"/>
      <w:r w:rsidRPr="00B668C6">
        <w:rPr>
          <w:rFonts w:ascii="Tahoma" w:hAnsi="Tahoma" w:cs="Tahoma"/>
          <w:lang w:val="es-CO"/>
        </w:rPr>
        <w:t>Certificación Bancaria vigente</w:t>
      </w:r>
      <w:r w:rsidR="00B75924" w:rsidRPr="00B668C6">
        <w:rPr>
          <w:rFonts w:ascii="Tahoma" w:hAnsi="Tahoma" w:cs="Tahoma"/>
          <w:lang w:val="es-CO"/>
        </w:rPr>
        <w:t xml:space="preserve"> y/o activa</w:t>
      </w:r>
      <w:r w:rsidRPr="00B668C6">
        <w:rPr>
          <w:rFonts w:ascii="Tahoma" w:hAnsi="Tahoma" w:cs="Tahoma"/>
          <w:lang w:val="es-CO"/>
        </w:rPr>
        <w:t xml:space="preserve">, donde los dígitos del número de la cuenta </w:t>
      </w:r>
      <w:r w:rsidR="007C03B7" w:rsidRPr="00B668C6">
        <w:rPr>
          <w:rFonts w:ascii="Tahoma" w:hAnsi="Tahoma" w:cs="Tahoma"/>
          <w:lang w:val="es-CO"/>
        </w:rPr>
        <w:t>se encuentren legibles</w:t>
      </w:r>
      <w:r w:rsidRPr="00B668C6">
        <w:rPr>
          <w:rFonts w:ascii="Tahoma" w:hAnsi="Tahoma" w:cs="Tahoma"/>
          <w:lang w:val="es-CO"/>
        </w:rPr>
        <w:t>.</w:t>
      </w:r>
      <w:r w:rsidR="00174CE1" w:rsidRPr="00B668C6">
        <w:rPr>
          <w:rFonts w:ascii="Tahoma" w:hAnsi="Tahoma" w:cs="Tahoma"/>
          <w:lang w:val="es-CO"/>
        </w:rPr>
        <w:t xml:space="preserve"> </w:t>
      </w:r>
      <w:r w:rsidRPr="00B668C6">
        <w:rPr>
          <w:rFonts w:ascii="Tahoma" w:hAnsi="Tahoma" w:cs="Tahoma"/>
          <w:lang w:val="es-CO"/>
        </w:rPr>
        <w:t>Este certificado deberá contener como mínimo: el nombre del titular de la cuenta, relacionando su documento de identidad, número y tipo de cuenta (corriente o ahorro)</w:t>
      </w:r>
      <w:r w:rsidR="007E7D1A" w:rsidRPr="00B668C6">
        <w:rPr>
          <w:rFonts w:ascii="Tahoma" w:hAnsi="Tahoma" w:cs="Tahoma"/>
          <w:lang w:val="es-CO"/>
        </w:rPr>
        <w:t xml:space="preserve">, esta información será registrada en el Sistema de Integrado de Información Financiera (SIIF Nación) en caso de ser adjudicatario. </w:t>
      </w:r>
    </w:p>
    <w:p w14:paraId="6E118465" w14:textId="77777777" w:rsidR="008D737F" w:rsidRPr="00B668C6" w:rsidRDefault="008D737F" w:rsidP="00536D4E">
      <w:pPr>
        <w:jc w:val="both"/>
        <w:rPr>
          <w:rFonts w:ascii="Tahoma" w:hAnsi="Tahoma" w:cs="Tahoma"/>
          <w:lang w:val="es-CO"/>
        </w:rPr>
      </w:pPr>
    </w:p>
    <w:p w14:paraId="7CAB7E4C" w14:textId="2E7968DF" w:rsidR="00EE561D" w:rsidRPr="00B668C6" w:rsidRDefault="0023368A" w:rsidP="00536D4E">
      <w:pPr>
        <w:pStyle w:val="Prrafodelista"/>
        <w:numPr>
          <w:ilvl w:val="2"/>
          <w:numId w:val="13"/>
        </w:numPr>
        <w:rPr>
          <w:rFonts w:ascii="Tahoma" w:hAnsi="Tahoma" w:cs="Tahoma"/>
          <w:lang w:val="es-CO"/>
        </w:rPr>
      </w:pPr>
      <w:r w:rsidRPr="00B668C6">
        <w:rPr>
          <w:rFonts w:ascii="Tahoma" w:hAnsi="Tahoma" w:cs="Tahoma"/>
          <w:lang w:val="es-CO"/>
        </w:rPr>
        <w:t>Fotocopia legible del Formulario de Inscripción en el Registro Único Tributario actualizado.</w:t>
      </w:r>
    </w:p>
    <w:p w14:paraId="4875CBD8" w14:textId="77777777" w:rsidR="008D737F" w:rsidRPr="00B668C6" w:rsidRDefault="008D737F" w:rsidP="00536D4E">
      <w:pPr>
        <w:rPr>
          <w:rFonts w:ascii="Tahoma" w:hAnsi="Tahoma" w:cs="Tahoma"/>
          <w:lang w:val="es-CO"/>
        </w:rPr>
      </w:pPr>
    </w:p>
    <w:p w14:paraId="12256C16" w14:textId="6AD7B95A" w:rsidR="00D439AD" w:rsidRDefault="00785522" w:rsidP="00536D4E">
      <w:pPr>
        <w:pStyle w:val="Prrafodelista"/>
        <w:numPr>
          <w:ilvl w:val="2"/>
          <w:numId w:val="13"/>
        </w:numPr>
        <w:jc w:val="both"/>
        <w:rPr>
          <w:rFonts w:ascii="Tahoma" w:hAnsi="Tahoma" w:cs="Tahoma"/>
          <w:lang w:val="es-CO"/>
        </w:rPr>
      </w:pPr>
      <w:r w:rsidRPr="00B668C6">
        <w:rPr>
          <w:rFonts w:ascii="Tahoma" w:hAnsi="Tahoma" w:cs="Tahoma"/>
          <w:lang w:val="es-CO"/>
        </w:rPr>
        <w:t xml:space="preserve">Adjuntar resolución de facturación electrónica emitida por la DIAN, en caso de no estar obligado a facturar electrónicamente, informar por escrito bajo la gravedad del juramento. </w:t>
      </w:r>
    </w:p>
    <w:p w14:paraId="2916374A" w14:textId="77777777" w:rsidR="00DD2D3B" w:rsidRPr="00DD2D3B" w:rsidRDefault="00DD2D3B" w:rsidP="00DD2D3B">
      <w:pPr>
        <w:pStyle w:val="Prrafodelista"/>
        <w:rPr>
          <w:rFonts w:ascii="Tahoma" w:hAnsi="Tahoma" w:cs="Tahoma"/>
          <w:lang w:val="es-CO"/>
        </w:rPr>
      </w:pPr>
    </w:p>
    <w:bookmarkEnd w:id="5"/>
    <w:p w14:paraId="621D6CD1" w14:textId="7DC7D819" w:rsidR="002F5EA2" w:rsidRDefault="00176129" w:rsidP="000D4B7E">
      <w:pPr>
        <w:pStyle w:val="Prrafodelista"/>
        <w:numPr>
          <w:ilvl w:val="2"/>
          <w:numId w:val="13"/>
        </w:numPr>
        <w:jc w:val="both"/>
        <w:rPr>
          <w:rFonts w:ascii="Tahoma" w:hAnsi="Tahoma" w:cs="Tahoma"/>
          <w:lang w:val="es-CO"/>
        </w:rPr>
      </w:pPr>
      <w:r w:rsidRPr="00176129">
        <w:rPr>
          <w:rFonts w:ascii="Tahoma" w:hAnsi="Tahoma" w:cs="Tahoma"/>
          <w:lang w:val="es-CO"/>
        </w:rPr>
        <w:lastRenderedPageBreak/>
        <w:t>En cumplimiento de lo previsto en la Circular Externa 029 de 2014 de la Superintendencia Financiera de Colombia, el proponente deberá diligenciar el anexo CERTIFICACIÓN DE CUMPLIMIENTO SISTEMA DE ADMINISTRACIÓN DEL RIESGO DE LAVADO DE ACTIVOS Y FINANCIACIÓN DEL TERRORISMO (SARLAFT).</w:t>
      </w:r>
    </w:p>
    <w:p w14:paraId="6E3C34E1" w14:textId="77777777" w:rsidR="00C67EA8" w:rsidRPr="00C67EA8" w:rsidRDefault="00C67EA8" w:rsidP="00C67EA8">
      <w:pPr>
        <w:jc w:val="both"/>
        <w:rPr>
          <w:rFonts w:ascii="Tahoma" w:hAnsi="Tahoma" w:cs="Tahoma"/>
          <w:lang w:val="es-CO"/>
        </w:rPr>
      </w:pPr>
    </w:p>
    <w:p w14:paraId="5B883131" w14:textId="300CEB6A" w:rsidR="00FC6F86" w:rsidRPr="00B668C6" w:rsidRDefault="00EC633D">
      <w:pPr>
        <w:pStyle w:val="Textoindependiente"/>
        <w:numPr>
          <w:ilvl w:val="0"/>
          <w:numId w:val="13"/>
        </w:numPr>
        <w:tabs>
          <w:tab w:val="left" w:pos="532"/>
        </w:tabs>
        <w:suppressAutoHyphens/>
        <w:autoSpaceDN w:val="0"/>
        <w:textAlignment w:val="baseline"/>
        <w:rPr>
          <w:rFonts w:ascii="Tahoma" w:hAnsi="Tahoma" w:cs="Tahoma"/>
          <w:b/>
          <w:sz w:val="20"/>
          <w:u w:val="single"/>
        </w:rPr>
      </w:pPr>
      <w:r w:rsidRPr="00B668C6">
        <w:rPr>
          <w:rFonts w:ascii="Tahoma" w:hAnsi="Tahoma" w:cs="Tahoma"/>
          <w:b/>
          <w:sz w:val="20"/>
          <w:u w:val="single"/>
        </w:rPr>
        <w:t>EVALUACIÓN DE OFERTAS</w:t>
      </w:r>
    </w:p>
    <w:p w14:paraId="3C60C799" w14:textId="77777777" w:rsidR="00216E45" w:rsidRPr="00B668C6" w:rsidRDefault="00216E45" w:rsidP="00216E45">
      <w:pPr>
        <w:pStyle w:val="Textoindependiente"/>
        <w:tabs>
          <w:tab w:val="left" w:pos="532"/>
        </w:tabs>
        <w:suppressAutoHyphens/>
        <w:autoSpaceDN w:val="0"/>
        <w:textAlignment w:val="baseline"/>
        <w:rPr>
          <w:rFonts w:ascii="Tahoma" w:hAnsi="Tahoma" w:cs="Tahoma"/>
          <w:b/>
          <w:sz w:val="20"/>
          <w:u w:val="single"/>
        </w:rPr>
      </w:pPr>
    </w:p>
    <w:p w14:paraId="0AFAD915" w14:textId="45A67C61" w:rsidR="008219DA" w:rsidRPr="00B668C6" w:rsidRDefault="00D66090" w:rsidP="007404D5">
      <w:pPr>
        <w:pStyle w:val="Textoindependiente"/>
        <w:jc w:val="both"/>
        <w:rPr>
          <w:rFonts w:ascii="Tahoma" w:hAnsi="Tahoma" w:cs="Tahoma"/>
          <w:sz w:val="20"/>
          <w:lang w:val="es-CO"/>
        </w:rPr>
      </w:pPr>
      <w:r w:rsidRPr="00B668C6">
        <w:rPr>
          <w:rFonts w:ascii="Tahoma" w:hAnsi="Tahoma" w:cs="Tahoma"/>
          <w:b/>
          <w:sz w:val="20"/>
          <w:lang w:val="es-CO"/>
        </w:rPr>
        <w:t xml:space="preserve">OFERTA ECONÓMICA: </w:t>
      </w:r>
      <w:r w:rsidRPr="00B668C6">
        <w:rPr>
          <w:rFonts w:ascii="Tahoma" w:hAnsi="Tahoma" w:cs="Tahoma"/>
          <w:sz w:val="20"/>
          <w:lang w:val="es-CO"/>
        </w:rPr>
        <w:t>Diligenciar el cuestionario económico creado en el SECOP II,</w:t>
      </w:r>
      <w:r w:rsidR="00452A73" w:rsidRPr="00B668C6">
        <w:rPr>
          <w:rFonts w:ascii="Tahoma" w:hAnsi="Tahoma" w:cs="Tahoma"/>
          <w:sz w:val="20"/>
          <w:lang w:val="es-CO"/>
        </w:rPr>
        <w:t xml:space="preserve"> siguiendo las instrucciones dadas por la entidad, en cada uno de los cuestionarios </w:t>
      </w:r>
      <w:r w:rsidR="00030F03" w:rsidRPr="00B668C6">
        <w:rPr>
          <w:rFonts w:ascii="Tahoma" w:hAnsi="Tahoma" w:cs="Tahoma"/>
          <w:sz w:val="20"/>
          <w:lang w:val="es-CO"/>
        </w:rPr>
        <w:t xml:space="preserve">creados a continuación: </w:t>
      </w:r>
    </w:p>
    <w:p w14:paraId="6D0757D9" w14:textId="77777777" w:rsidR="008515E5" w:rsidRPr="00B668C6" w:rsidRDefault="008515E5" w:rsidP="007404D5">
      <w:pPr>
        <w:pStyle w:val="Textoindependiente"/>
        <w:jc w:val="both"/>
        <w:rPr>
          <w:rFonts w:ascii="Tahoma" w:hAnsi="Tahoma" w:cs="Tahoma"/>
          <w:sz w:val="20"/>
          <w:lang w:val="es-CO"/>
        </w:rPr>
      </w:pPr>
    </w:p>
    <w:p w14:paraId="38F02458" w14:textId="0ECED38B" w:rsidR="00030C15" w:rsidRPr="00B668C6" w:rsidRDefault="008515E5" w:rsidP="00F32093">
      <w:pPr>
        <w:pStyle w:val="Textoindependiente"/>
        <w:jc w:val="both"/>
        <w:rPr>
          <w:rFonts w:ascii="Tahoma" w:hAnsi="Tahoma" w:cs="Tahoma"/>
          <w:bCs/>
          <w:sz w:val="20"/>
          <w:lang w:val="es-CO"/>
        </w:rPr>
      </w:pPr>
      <w:r w:rsidRPr="00B668C6">
        <w:rPr>
          <w:rFonts w:ascii="Tahoma" w:hAnsi="Tahoma" w:cs="Tahoma"/>
          <w:b/>
          <w:sz w:val="20"/>
          <w:lang w:val="es-CO"/>
        </w:rPr>
        <w:t xml:space="preserve">Cuestionario 1 </w:t>
      </w:r>
      <w:r w:rsidR="00030C15" w:rsidRPr="00B668C6">
        <w:rPr>
          <w:rFonts w:ascii="Tahoma" w:hAnsi="Tahoma" w:cs="Tahoma"/>
          <w:b/>
          <w:sz w:val="20"/>
          <w:lang w:val="es-CO"/>
        </w:rPr>
        <w:t>–</w:t>
      </w:r>
      <w:r w:rsidR="00B3556C" w:rsidRPr="00B668C6">
        <w:rPr>
          <w:rFonts w:ascii="Tahoma" w:hAnsi="Tahoma" w:cs="Tahoma"/>
          <w:b/>
          <w:sz w:val="20"/>
          <w:lang w:val="es-CO"/>
        </w:rPr>
        <w:t xml:space="preserve"> oferta económica</w:t>
      </w:r>
      <w:r w:rsidR="00030C15" w:rsidRPr="00B668C6">
        <w:rPr>
          <w:rFonts w:ascii="Tahoma" w:hAnsi="Tahoma" w:cs="Tahoma"/>
          <w:b/>
          <w:sz w:val="20"/>
          <w:lang w:val="es-CO"/>
        </w:rPr>
        <w:t xml:space="preserve">: </w:t>
      </w:r>
      <w:r w:rsidR="00030C15" w:rsidRPr="00B668C6">
        <w:rPr>
          <w:rFonts w:ascii="Tahoma" w:hAnsi="Tahoma" w:cs="Tahoma"/>
          <w:bCs/>
          <w:sz w:val="20"/>
          <w:lang w:val="es-CO"/>
        </w:rPr>
        <w:t>El oferente debe indicar</w:t>
      </w:r>
      <w:r w:rsidR="00CD2FD4" w:rsidRPr="00B668C6">
        <w:rPr>
          <w:rFonts w:ascii="Tahoma" w:hAnsi="Tahoma" w:cs="Tahoma"/>
          <w:bCs/>
          <w:sz w:val="20"/>
          <w:lang w:val="es-CO"/>
        </w:rPr>
        <w:t xml:space="preserve"> el valor de cada uno de los ítems creados en el cuestionario económico, teniendo que ofertar en todos los ítems y no puede sobrepasar ningún precio techo establecido en el cuestionario. </w:t>
      </w:r>
    </w:p>
    <w:p w14:paraId="2C5A853A" w14:textId="77777777" w:rsidR="00D66090" w:rsidRPr="00B668C6" w:rsidRDefault="00D66090" w:rsidP="00BB1DF4">
      <w:pPr>
        <w:pStyle w:val="Textoindependiente"/>
        <w:jc w:val="both"/>
        <w:rPr>
          <w:rFonts w:ascii="Tahoma" w:hAnsi="Tahoma" w:cs="Tahoma"/>
          <w:b/>
          <w:sz w:val="20"/>
          <w:lang w:val="es-CO"/>
        </w:rPr>
      </w:pPr>
    </w:p>
    <w:p w14:paraId="1275E343" w14:textId="774A4EF6" w:rsidR="008D737F" w:rsidRPr="00B668C6" w:rsidRDefault="00D66090" w:rsidP="007404D5">
      <w:pPr>
        <w:pStyle w:val="Textoindependiente"/>
        <w:jc w:val="both"/>
        <w:rPr>
          <w:rFonts w:ascii="Tahoma" w:hAnsi="Tahoma" w:cs="Tahoma"/>
          <w:bCs/>
          <w:sz w:val="20"/>
          <w:lang w:val="es-CO"/>
        </w:rPr>
      </w:pPr>
      <w:r w:rsidRPr="00B668C6">
        <w:rPr>
          <w:rFonts w:ascii="Tahoma" w:hAnsi="Tahoma" w:cs="Tahoma"/>
          <w:b/>
          <w:sz w:val="20"/>
          <w:lang w:val="es-CO"/>
        </w:rPr>
        <w:t>NOTA</w:t>
      </w:r>
      <w:r w:rsidR="008147AF" w:rsidRPr="00B668C6">
        <w:rPr>
          <w:rFonts w:ascii="Tahoma" w:hAnsi="Tahoma" w:cs="Tahoma"/>
          <w:b/>
          <w:sz w:val="20"/>
          <w:lang w:val="es-CO"/>
        </w:rPr>
        <w:t xml:space="preserve"> 1</w:t>
      </w:r>
      <w:r w:rsidRPr="00B668C6">
        <w:rPr>
          <w:rFonts w:ascii="Tahoma" w:hAnsi="Tahoma" w:cs="Tahoma"/>
          <w:b/>
          <w:sz w:val="20"/>
          <w:lang w:val="es-CO"/>
        </w:rPr>
        <w:t xml:space="preserve">: </w:t>
      </w:r>
      <w:r w:rsidRPr="00B668C6">
        <w:rPr>
          <w:rFonts w:ascii="Tahoma" w:hAnsi="Tahoma" w:cs="Tahoma"/>
          <w:bCs/>
          <w:sz w:val="20"/>
          <w:lang w:val="es-CO"/>
        </w:rPr>
        <w:t>Para presentar su oferta económica se da por incluido el valor total del servicio y/o elementos y todas las demás erogaciones</w:t>
      </w:r>
      <w:r w:rsidR="00C45AAA" w:rsidRPr="00B668C6">
        <w:rPr>
          <w:rFonts w:ascii="Tahoma" w:hAnsi="Tahoma" w:cs="Tahoma"/>
          <w:bCs/>
          <w:sz w:val="20"/>
          <w:lang w:val="es-CO"/>
        </w:rPr>
        <w:t xml:space="preserve">, impuestos, costos, gastos y utilidad deseada </w:t>
      </w:r>
      <w:r w:rsidRPr="00B668C6">
        <w:rPr>
          <w:rFonts w:ascii="Tahoma" w:hAnsi="Tahoma" w:cs="Tahoma"/>
          <w:bCs/>
          <w:sz w:val="20"/>
          <w:lang w:val="es-CO"/>
        </w:rPr>
        <w:t>correspondientes para todos los ítems, objeto de la futura contratación.</w:t>
      </w:r>
    </w:p>
    <w:p w14:paraId="5CE02EFE" w14:textId="77777777" w:rsidR="00422EEE" w:rsidRPr="00B668C6" w:rsidRDefault="00422EEE" w:rsidP="007404D5">
      <w:pPr>
        <w:pStyle w:val="Textoindependiente"/>
        <w:jc w:val="both"/>
        <w:rPr>
          <w:rFonts w:ascii="Tahoma" w:hAnsi="Tahoma" w:cs="Tahoma"/>
          <w:bCs/>
          <w:sz w:val="20"/>
          <w:lang w:val="es-CO"/>
        </w:rPr>
      </w:pPr>
    </w:p>
    <w:p w14:paraId="62413C1D" w14:textId="57433E40" w:rsidR="001F0B1F" w:rsidRPr="00B668C6" w:rsidRDefault="001A3CC8" w:rsidP="001F0B1F">
      <w:pPr>
        <w:pStyle w:val="Textoindependiente"/>
        <w:jc w:val="both"/>
        <w:rPr>
          <w:rFonts w:ascii="Tahoma" w:hAnsi="Tahoma" w:cs="Tahoma"/>
          <w:bCs/>
          <w:sz w:val="20"/>
          <w:lang w:val="es-CO"/>
        </w:rPr>
      </w:pPr>
      <w:r w:rsidRPr="00B668C6">
        <w:rPr>
          <w:rFonts w:ascii="Tahoma" w:hAnsi="Tahoma" w:cs="Tahoma"/>
          <w:b/>
          <w:sz w:val="20"/>
          <w:lang w:val="es-CO"/>
        </w:rPr>
        <w:t>NOTA</w:t>
      </w:r>
      <w:r w:rsidR="000E00C1" w:rsidRPr="00B668C6">
        <w:rPr>
          <w:rFonts w:ascii="Tahoma" w:hAnsi="Tahoma" w:cs="Tahoma"/>
          <w:b/>
          <w:sz w:val="20"/>
          <w:lang w:val="es-CO"/>
        </w:rPr>
        <w:t xml:space="preserve"> </w:t>
      </w:r>
      <w:r w:rsidRPr="00B668C6">
        <w:rPr>
          <w:rFonts w:ascii="Tahoma" w:hAnsi="Tahoma" w:cs="Tahoma"/>
          <w:b/>
          <w:sz w:val="20"/>
          <w:lang w:val="es-CO"/>
        </w:rPr>
        <w:t xml:space="preserve">2: </w:t>
      </w:r>
      <w:r w:rsidR="001F0B1F" w:rsidRPr="00B668C6">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B668C6">
        <w:rPr>
          <w:rFonts w:ascii="Tahoma" w:hAnsi="Tahoma" w:cs="Tahoma"/>
          <w:bCs/>
          <w:i/>
          <w:iCs/>
          <w:sz w:val="20"/>
          <w:lang w:val="es-CO"/>
        </w:rPr>
        <w:t>Por la cual se adopta el Manual de Contratación de la Policía Nacional</w:t>
      </w:r>
      <w:r w:rsidR="001F0B1F" w:rsidRPr="00B668C6">
        <w:rPr>
          <w:rFonts w:ascii="Tahoma" w:hAnsi="Tahoma" w:cs="Tahoma"/>
          <w:bCs/>
          <w:sz w:val="20"/>
          <w:lang w:val="es-CO"/>
        </w:rPr>
        <w:t xml:space="preserve">”,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B668C6" w:rsidRDefault="001F0B1F" w:rsidP="001F0B1F">
      <w:pPr>
        <w:pStyle w:val="Textoindependiente"/>
        <w:jc w:val="both"/>
        <w:rPr>
          <w:rFonts w:ascii="Tahoma" w:hAnsi="Tahoma" w:cs="Tahoma"/>
          <w:bCs/>
          <w:sz w:val="20"/>
          <w:lang w:val="es-CO"/>
        </w:rPr>
      </w:pPr>
    </w:p>
    <w:p w14:paraId="37AB7BB3" w14:textId="78C4330B" w:rsidR="008D737F" w:rsidRPr="00B668C6" w:rsidRDefault="001F0B1F" w:rsidP="001F0B1F">
      <w:pPr>
        <w:pStyle w:val="Textoindependiente"/>
        <w:jc w:val="both"/>
        <w:rPr>
          <w:rFonts w:ascii="Tahoma" w:hAnsi="Tahoma" w:cs="Tahoma"/>
          <w:bCs/>
          <w:sz w:val="20"/>
          <w:lang w:val="es-CO"/>
        </w:rPr>
      </w:pPr>
      <w:r w:rsidRPr="00B668C6">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B668C6" w:rsidRDefault="00422EEE" w:rsidP="001F0B1F">
      <w:pPr>
        <w:pStyle w:val="Textoindependiente"/>
        <w:jc w:val="both"/>
        <w:rPr>
          <w:rFonts w:ascii="Tahoma" w:hAnsi="Tahoma" w:cs="Tahoma"/>
          <w:bCs/>
          <w:sz w:val="20"/>
          <w:lang w:val="es-CO"/>
        </w:rPr>
      </w:pPr>
    </w:p>
    <w:p w14:paraId="13A69381" w14:textId="77006CD9" w:rsidR="00550D43" w:rsidRPr="00B668C6" w:rsidRDefault="00550D43" w:rsidP="001F0B1F">
      <w:pPr>
        <w:pStyle w:val="Textoindependiente"/>
        <w:jc w:val="both"/>
        <w:rPr>
          <w:rFonts w:ascii="Tahoma" w:hAnsi="Tahoma" w:cs="Tahoma"/>
          <w:bCs/>
          <w:sz w:val="20"/>
          <w:lang w:val="es-CO"/>
        </w:rPr>
      </w:pPr>
      <w:r w:rsidRPr="00B668C6">
        <w:rPr>
          <w:rFonts w:ascii="Tahoma" w:hAnsi="Tahoma" w:cs="Tahoma"/>
          <w:b/>
          <w:sz w:val="20"/>
          <w:lang w:val="es-CO"/>
        </w:rPr>
        <w:t>NOTA 3:</w:t>
      </w:r>
      <w:r w:rsidRPr="00B668C6">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B668C6" w:rsidRDefault="00B215B5" w:rsidP="00B215B5">
      <w:pPr>
        <w:pStyle w:val="Textoindependiente"/>
        <w:jc w:val="both"/>
        <w:rPr>
          <w:rFonts w:ascii="Tahoma" w:hAnsi="Tahoma" w:cs="Tahoma"/>
          <w:sz w:val="20"/>
        </w:rPr>
      </w:pPr>
    </w:p>
    <w:p w14:paraId="666768E9" w14:textId="446ABEA2" w:rsidR="008C05E8" w:rsidRPr="00B668C6" w:rsidRDefault="00344539" w:rsidP="008C05E8">
      <w:pPr>
        <w:pStyle w:val="Textoindependiente"/>
        <w:numPr>
          <w:ilvl w:val="0"/>
          <w:numId w:val="13"/>
        </w:numPr>
        <w:tabs>
          <w:tab w:val="left" w:pos="532"/>
        </w:tabs>
        <w:suppressAutoHyphens/>
        <w:autoSpaceDN w:val="0"/>
        <w:textAlignment w:val="baseline"/>
        <w:rPr>
          <w:rFonts w:ascii="Tahoma" w:hAnsi="Tahoma" w:cs="Tahoma"/>
          <w:b/>
          <w:sz w:val="20"/>
        </w:rPr>
      </w:pPr>
      <w:r w:rsidRPr="00B668C6">
        <w:rPr>
          <w:rFonts w:ascii="Tahoma" w:hAnsi="Tahoma" w:cs="Tahoma"/>
          <w:b/>
          <w:sz w:val="20"/>
        </w:rPr>
        <w:t xml:space="preserve">CRONOGRAMA DEL </w:t>
      </w:r>
      <w:r w:rsidR="00AD6484" w:rsidRPr="00B668C6">
        <w:rPr>
          <w:rFonts w:ascii="Tahoma" w:hAnsi="Tahoma" w:cs="Tahoma"/>
          <w:b/>
          <w:sz w:val="20"/>
        </w:rPr>
        <w:t>PROCESO</w:t>
      </w:r>
    </w:p>
    <w:p w14:paraId="6687CDEF" w14:textId="77777777" w:rsidR="002A17F0" w:rsidRPr="00B668C6" w:rsidRDefault="002A17F0" w:rsidP="002A17F0">
      <w:pPr>
        <w:pStyle w:val="Textoindependiente"/>
        <w:tabs>
          <w:tab w:val="left" w:pos="532"/>
        </w:tabs>
        <w:suppressAutoHyphens/>
        <w:autoSpaceDN w:val="0"/>
        <w:textAlignment w:val="baseline"/>
        <w:rPr>
          <w:rFonts w:ascii="Tahoma" w:hAnsi="Tahoma" w:cs="Tahoma"/>
          <w:b/>
          <w:sz w:val="20"/>
        </w:rPr>
      </w:pPr>
    </w:p>
    <w:tbl>
      <w:tblPr>
        <w:tblW w:w="10065" w:type="dxa"/>
        <w:jc w:val="center"/>
        <w:tblLayout w:type="fixed"/>
        <w:tblCellMar>
          <w:left w:w="10" w:type="dxa"/>
          <w:right w:w="10" w:type="dxa"/>
        </w:tblCellMar>
        <w:tblLook w:val="0000" w:firstRow="0" w:lastRow="0" w:firstColumn="0" w:lastColumn="0" w:noHBand="0" w:noVBand="0"/>
      </w:tblPr>
      <w:tblGrid>
        <w:gridCol w:w="2263"/>
        <w:gridCol w:w="7802"/>
      </w:tblGrid>
      <w:tr w:rsidR="007706E9" w:rsidRPr="00B668C6" w14:paraId="6695A0C6"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4D988"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 xml:space="preserve">Publicación de la invitación </w:t>
            </w:r>
          </w:p>
          <w:p w14:paraId="165A04A2" w14:textId="77777777" w:rsidR="007706E9" w:rsidRPr="00B668C6" w:rsidRDefault="007706E9" w:rsidP="00D24181">
            <w:pPr>
              <w:pStyle w:val="Textoindependiente"/>
              <w:rPr>
                <w:rFonts w:ascii="Tahoma" w:hAnsi="Tahoma" w:cs="Tahoma"/>
                <w:b/>
                <w:sz w:val="20"/>
              </w:rPr>
            </w:pP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0869B"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75E8B448" w14:textId="77777777" w:rsidR="007706E9" w:rsidRPr="00B668C6" w:rsidRDefault="007706E9" w:rsidP="00D24181">
            <w:pPr>
              <w:pStyle w:val="Textoindependiente"/>
              <w:ind w:left="746"/>
              <w:rPr>
                <w:rFonts w:ascii="Tahoma" w:hAnsi="Tahoma" w:cs="Tahoma"/>
                <w:sz w:val="20"/>
                <w:lang w:val="es-CO"/>
              </w:rPr>
            </w:pPr>
            <w:hyperlink r:id="rId17" w:history="1">
              <w:r w:rsidRPr="00B668C6">
                <w:rPr>
                  <w:rStyle w:val="Hipervnculo"/>
                  <w:rFonts w:ascii="Tahoma" w:hAnsi="Tahoma" w:cs="Tahoma"/>
                  <w:sz w:val="20"/>
                  <w:lang w:val="es-CO"/>
                </w:rPr>
                <w:t>www.colombiacompra.gov.co</w:t>
              </w:r>
            </w:hyperlink>
          </w:p>
          <w:p w14:paraId="7B593566" w14:textId="77777777" w:rsidR="007706E9" w:rsidRPr="00B668C6" w:rsidRDefault="007706E9" w:rsidP="00D24181">
            <w:pPr>
              <w:pStyle w:val="Textoindependiente"/>
              <w:rPr>
                <w:rFonts w:ascii="Tahoma" w:hAnsi="Tahoma" w:cs="Tahoma"/>
                <w:sz w:val="10"/>
                <w:szCs w:val="10"/>
                <w:lang w:val="es-CO"/>
              </w:rPr>
            </w:pPr>
          </w:p>
          <w:p w14:paraId="28628504"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3A7B5A5C"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C039" w14:textId="77777777"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t>Publicación del estudio previo</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BFA96"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0AF928F5" w14:textId="77777777" w:rsidR="007706E9" w:rsidRPr="00B668C6" w:rsidRDefault="007706E9" w:rsidP="00D24181">
            <w:pPr>
              <w:pStyle w:val="Textoindependiente"/>
              <w:ind w:left="746"/>
              <w:rPr>
                <w:rFonts w:ascii="Tahoma" w:hAnsi="Tahoma" w:cs="Tahoma"/>
                <w:sz w:val="20"/>
                <w:lang w:val="es-CO"/>
              </w:rPr>
            </w:pPr>
            <w:hyperlink r:id="rId18" w:history="1">
              <w:r w:rsidRPr="00B668C6">
                <w:rPr>
                  <w:rStyle w:val="Hipervnculo"/>
                  <w:rFonts w:ascii="Tahoma" w:hAnsi="Tahoma" w:cs="Tahoma"/>
                  <w:sz w:val="20"/>
                  <w:lang w:val="es-CO"/>
                </w:rPr>
                <w:t>www.colombiacompra.gov.co</w:t>
              </w:r>
            </w:hyperlink>
          </w:p>
          <w:p w14:paraId="13A4F807" w14:textId="77777777" w:rsidR="007706E9" w:rsidRPr="00B668C6" w:rsidRDefault="007706E9" w:rsidP="00D24181">
            <w:pPr>
              <w:pStyle w:val="Textoindependiente"/>
              <w:rPr>
                <w:rFonts w:ascii="Tahoma" w:hAnsi="Tahoma" w:cs="Tahoma"/>
                <w:sz w:val="10"/>
                <w:szCs w:val="10"/>
                <w:lang w:val="es-CO"/>
              </w:rPr>
            </w:pPr>
          </w:p>
          <w:p w14:paraId="3ACBE0C9"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10DCC06D"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463F02" w14:textId="77777777"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t>Plazo para recepción de observaciones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C036D" w14:textId="77777777" w:rsidR="007706E9" w:rsidRPr="00B668C6" w:rsidRDefault="007706E9" w:rsidP="00D24181">
            <w:pPr>
              <w:pStyle w:val="Textoindependiente"/>
              <w:numPr>
                <w:ilvl w:val="0"/>
                <w:numId w:val="9"/>
              </w:numPr>
              <w:jc w:val="both"/>
              <w:rPr>
                <w:rFonts w:ascii="Tahoma" w:hAnsi="Tahoma" w:cs="Tahoma"/>
                <w:sz w:val="20"/>
                <w:lang w:val="es-CO"/>
              </w:rPr>
            </w:pPr>
            <w:r w:rsidRPr="00B668C6">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B668C6" w:rsidRDefault="007706E9" w:rsidP="00D24181">
            <w:pPr>
              <w:pStyle w:val="Textoindependiente"/>
              <w:jc w:val="both"/>
              <w:rPr>
                <w:rFonts w:ascii="Tahoma" w:hAnsi="Tahoma" w:cs="Tahoma"/>
                <w:sz w:val="10"/>
                <w:szCs w:val="10"/>
                <w:lang w:val="es-CO"/>
              </w:rPr>
            </w:pPr>
          </w:p>
          <w:p w14:paraId="2DD931B0" w14:textId="77777777" w:rsidR="007706E9"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Fecha y hora: DIA HÁBIL ANTERIOR AL CIERRE DEL PROCESO</w:t>
            </w:r>
          </w:p>
          <w:p w14:paraId="005402CF" w14:textId="77777777" w:rsidR="007706E9" w:rsidRPr="00B668C6" w:rsidRDefault="007706E9" w:rsidP="00D24181">
            <w:pPr>
              <w:pStyle w:val="Textoindependiente"/>
              <w:jc w:val="both"/>
              <w:rPr>
                <w:rFonts w:ascii="Tahoma" w:hAnsi="Tahoma" w:cs="Tahoma"/>
                <w:sz w:val="12"/>
                <w:szCs w:val="12"/>
                <w:lang w:val="es-CO"/>
              </w:rPr>
            </w:pPr>
          </w:p>
          <w:p w14:paraId="31FC78D2" w14:textId="77777777" w:rsidR="007706E9" w:rsidRPr="00B668C6" w:rsidRDefault="007706E9" w:rsidP="00D24181">
            <w:pPr>
              <w:pStyle w:val="Textoindependiente"/>
              <w:numPr>
                <w:ilvl w:val="0"/>
                <w:numId w:val="9"/>
              </w:numPr>
              <w:jc w:val="both"/>
              <w:rPr>
                <w:rFonts w:ascii="Tahoma" w:hAnsi="Tahoma" w:cs="Tahoma"/>
                <w:sz w:val="20"/>
                <w:lang w:val="es-CO"/>
              </w:rPr>
            </w:pPr>
            <w:r w:rsidRPr="00B668C6">
              <w:rPr>
                <w:rFonts w:ascii="Tahoma" w:hAnsi="Tahoma" w:cs="Tahoma"/>
                <w:sz w:val="20"/>
                <w:lang w:val="es-CO"/>
              </w:rPr>
              <w:t>Dichas solicitudes deberán formularse únicamente por el Sistema Electrónico de Contratación Pública – SECOP II.</w:t>
            </w:r>
          </w:p>
          <w:p w14:paraId="3DB3DDEB" w14:textId="77777777" w:rsidR="007706E9" w:rsidRPr="00B668C6" w:rsidRDefault="007706E9" w:rsidP="00D24181">
            <w:pPr>
              <w:pStyle w:val="Textoindependiente"/>
              <w:jc w:val="both"/>
              <w:rPr>
                <w:rFonts w:ascii="Tahoma" w:hAnsi="Tahoma" w:cs="Tahoma"/>
                <w:sz w:val="10"/>
                <w:szCs w:val="10"/>
                <w:lang w:val="es-CO"/>
              </w:rPr>
            </w:pPr>
          </w:p>
          <w:p w14:paraId="38554921" w14:textId="77777777" w:rsidR="007706E9" w:rsidRPr="00B668C6" w:rsidRDefault="007706E9" w:rsidP="00D24181">
            <w:pPr>
              <w:pStyle w:val="Textoindependiente"/>
              <w:numPr>
                <w:ilvl w:val="0"/>
                <w:numId w:val="9"/>
              </w:numPr>
              <w:jc w:val="both"/>
              <w:rPr>
                <w:rFonts w:ascii="Tahoma" w:hAnsi="Tahoma" w:cs="Tahoma"/>
                <w:sz w:val="20"/>
                <w:lang w:val="es-CO"/>
              </w:rPr>
            </w:pPr>
            <w:r w:rsidRPr="00B668C6">
              <w:rPr>
                <w:rFonts w:ascii="Tahoma" w:hAnsi="Tahoma" w:cs="Tahoma"/>
                <w:sz w:val="20"/>
                <w:lang w:val="es-CO"/>
              </w:rPr>
              <w:t xml:space="preserve">La información sobre preguntas y respuestas y las adendas serán publicadas en el Portal Único de Contratación Estatal – SECOP II: </w:t>
            </w:r>
            <w:hyperlink r:id="rId19" w:history="1">
              <w:r w:rsidRPr="00B668C6">
                <w:rPr>
                  <w:rStyle w:val="Hipervnculo"/>
                  <w:rFonts w:ascii="Tahoma" w:hAnsi="Tahoma" w:cs="Tahoma"/>
                  <w:sz w:val="20"/>
                  <w:lang w:val="es-CO"/>
                </w:rPr>
                <w:t>www.colombiacompra.gov.co</w:t>
              </w:r>
            </w:hyperlink>
            <w:r w:rsidRPr="00B668C6">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B668C6" w:rsidRDefault="007706E9" w:rsidP="00D24181">
            <w:pPr>
              <w:rPr>
                <w:rFonts w:ascii="Tahoma" w:hAnsi="Tahoma" w:cs="Tahoma"/>
                <w:sz w:val="10"/>
                <w:szCs w:val="10"/>
                <w:lang w:val="es-CO"/>
              </w:rPr>
            </w:pPr>
          </w:p>
          <w:p w14:paraId="3A05F034" w14:textId="77777777" w:rsidR="007706E9"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B668C6" w14:paraId="0303F50F"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EDEA6" w14:textId="2A611BE0"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lastRenderedPageBreak/>
              <w:t xml:space="preserve">Plazo para manifestación de interés de limitar la convocatoria a </w:t>
            </w:r>
            <w:r w:rsidR="007A0752" w:rsidRPr="00B668C6">
              <w:rPr>
                <w:rFonts w:ascii="Tahoma" w:hAnsi="Tahoma" w:cs="Tahoma"/>
                <w:b/>
                <w:sz w:val="20"/>
              </w:rPr>
              <w:t>MiPymes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08A54"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4D079474" w14:textId="77777777" w:rsidR="007706E9" w:rsidRPr="00B668C6" w:rsidRDefault="007706E9" w:rsidP="00D24181">
            <w:pPr>
              <w:pStyle w:val="Textoindependiente"/>
              <w:ind w:left="746"/>
              <w:rPr>
                <w:rFonts w:ascii="Tahoma" w:hAnsi="Tahoma" w:cs="Tahoma"/>
                <w:sz w:val="20"/>
                <w:lang w:val="es-CO"/>
              </w:rPr>
            </w:pPr>
            <w:hyperlink r:id="rId20" w:history="1">
              <w:r w:rsidRPr="00B668C6">
                <w:rPr>
                  <w:rStyle w:val="Hipervnculo"/>
                  <w:rFonts w:ascii="Tahoma" w:hAnsi="Tahoma" w:cs="Tahoma"/>
                  <w:sz w:val="20"/>
                  <w:lang w:val="es-CO"/>
                </w:rPr>
                <w:t>www.colombiacompra.gov.co</w:t>
              </w:r>
            </w:hyperlink>
          </w:p>
          <w:p w14:paraId="36D6FB1C" w14:textId="77777777" w:rsidR="007706E9" w:rsidRPr="00B668C6" w:rsidRDefault="007706E9" w:rsidP="00D24181">
            <w:pPr>
              <w:pStyle w:val="Textoindependiente"/>
              <w:rPr>
                <w:rFonts w:ascii="Tahoma" w:hAnsi="Tahoma" w:cs="Tahoma"/>
                <w:sz w:val="10"/>
                <w:szCs w:val="10"/>
                <w:lang w:val="es-CO"/>
              </w:rPr>
            </w:pPr>
          </w:p>
          <w:p w14:paraId="2E9DF259" w14:textId="77777777" w:rsidR="007706E9" w:rsidRPr="00B668C6" w:rsidRDefault="007706E9" w:rsidP="00D24181">
            <w:pPr>
              <w:pStyle w:val="Textoindependiente"/>
              <w:rPr>
                <w:rFonts w:ascii="Tahoma" w:hAnsi="Tahoma" w:cs="Tahoma"/>
                <w:sz w:val="20"/>
                <w:lang w:val="es-419"/>
              </w:rPr>
            </w:pPr>
            <w:r w:rsidRPr="00B668C6">
              <w:rPr>
                <w:rFonts w:ascii="Tahoma" w:hAnsi="Tahoma" w:cs="Tahoma"/>
                <w:sz w:val="20"/>
                <w:lang w:val="es-CO"/>
              </w:rPr>
              <w:t>Fecha y hora: (</w:t>
            </w:r>
            <w:r w:rsidRPr="00B668C6">
              <w:rPr>
                <w:rFonts w:ascii="Tahoma" w:hAnsi="Tahoma" w:cs="Tahoma"/>
                <w:sz w:val="20"/>
                <w:lang w:val="es-419"/>
              </w:rPr>
              <w:t>SEGÚN CRONOGRAMA SECOP II)</w:t>
            </w:r>
          </w:p>
          <w:p w14:paraId="00E8D8A0" w14:textId="77777777" w:rsidR="003077D0" w:rsidRPr="00B668C6" w:rsidRDefault="003077D0" w:rsidP="00D24181">
            <w:pPr>
              <w:pStyle w:val="Textoindependiente"/>
              <w:rPr>
                <w:rFonts w:ascii="Tahoma" w:hAnsi="Tahoma" w:cs="Tahoma"/>
                <w:sz w:val="10"/>
                <w:szCs w:val="10"/>
                <w:lang w:val="es-CO"/>
              </w:rPr>
            </w:pPr>
          </w:p>
          <w:p w14:paraId="706C3A42" w14:textId="7AC7A43C" w:rsidR="00E56EDB" w:rsidRPr="00B668C6" w:rsidRDefault="00065910" w:rsidP="00D24181">
            <w:pPr>
              <w:pStyle w:val="Textoindependiente"/>
              <w:jc w:val="both"/>
              <w:rPr>
                <w:rFonts w:ascii="Tahoma" w:hAnsi="Tahoma" w:cs="Tahoma"/>
                <w:sz w:val="20"/>
                <w:lang w:val="es-CO"/>
              </w:rPr>
            </w:pPr>
            <w:r w:rsidRPr="00B668C6">
              <w:rPr>
                <w:rFonts w:ascii="Tahoma" w:hAnsi="Tahoma" w:cs="Tahoma"/>
                <w:sz w:val="20"/>
                <w:lang w:val="es-CO"/>
              </w:rPr>
              <w:t xml:space="preserve">De </w:t>
            </w:r>
            <w:r w:rsidR="00F904E5" w:rsidRPr="00B668C6">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r w:rsidR="007A0752" w:rsidRPr="00B668C6">
              <w:rPr>
                <w:rFonts w:ascii="Tahoma" w:hAnsi="Tahoma" w:cs="Tahoma"/>
                <w:sz w:val="20"/>
                <w:lang w:val="es-CO"/>
              </w:rPr>
              <w:t>título 1</w:t>
            </w:r>
            <w:r w:rsidR="00F904E5" w:rsidRPr="00B668C6">
              <w:rPr>
                <w:rFonts w:ascii="Tahoma" w:hAnsi="Tahoma" w:cs="Tahoma"/>
                <w:sz w:val="20"/>
                <w:lang w:val="es-CO"/>
              </w:rPr>
              <w:t xml:space="preserve"> de la parte 2 del libro 2 del decreto 1082 de 2015, con el fin de determinar la obligación de cerrar el proceso a proponentes con este tamaño empresarial.</w:t>
            </w:r>
          </w:p>
        </w:tc>
      </w:tr>
      <w:tr w:rsidR="007706E9" w:rsidRPr="00B668C6" w14:paraId="7B6E5ED1"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CF653" w14:textId="77777777"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t>Respuesta a las observaciones a la invitación</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298A2"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5C065E75" w14:textId="77777777" w:rsidR="007706E9" w:rsidRPr="00B668C6" w:rsidRDefault="007706E9" w:rsidP="00D24181">
            <w:pPr>
              <w:pStyle w:val="Textoindependiente"/>
              <w:ind w:left="746"/>
              <w:rPr>
                <w:rFonts w:ascii="Tahoma" w:hAnsi="Tahoma" w:cs="Tahoma"/>
                <w:sz w:val="20"/>
                <w:lang w:val="es-CO"/>
              </w:rPr>
            </w:pPr>
            <w:hyperlink r:id="rId21" w:history="1">
              <w:r w:rsidRPr="00B668C6">
                <w:rPr>
                  <w:rStyle w:val="Hipervnculo"/>
                  <w:rFonts w:ascii="Tahoma" w:hAnsi="Tahoma" w:cs="Tahoma"/>
                  <w:sz w:val="20"/>
                  <w:lang w:val="es-CO"/>
                </w:rPr>
                <w:t>www.colombiacompra.gov.co</w:t>
              </w:r>
            </w:hyperlink>
          </w:p>
          <w:p w14:paraId="7B62A603" w14:textId="77777777" w:rsidR="007706E9" w:rsidRPr="00B668C6" w:rsidRDefault="007706E9" w:rsidP="00D24181">
            <w:pPr>
              <w:pStyle w:val="Textoindependiente"/>
              <w:rPr>
                <w:rFonts w:ascii="Tahoma" w:hAnsi="Tahoma" w:cs="Tahoma"/>
                <w:sz w:val="10"/>
                <w:szCs w:val="10"/>
                <w:lang w:val="es-CO"/>
              </w:rPr>
            </w:pPr>
          </w:p>
          <w:p w14:paraId="1287B66E"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6BC64AA0"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8755B" w14:textId="71290C76"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t xml:space="preserve">Publicación del aviso de limitación a </w:t>
            </w:r>
            <w:r w:rsidR="00585173" w:rsidRPr="00B668C6">
              <w:rPr>
                <w:rFonts w:ascii="Tahoma" w:hAnsi="Tahoma" w:cs="Tahoma"/>
                <w:b/>
                <w:sz w:val="20"/>
              </w:rPr>
              <w:t>MiPymes</w:t>
            </w:r>
            <w:r w:rsidRPr="00B668C6">
              <w:rPr>
                <w:rFonts w:ascii="Tahoma" w:hAnsi="Tahoma" w:cs="Tahoma"/>
                <w:b/>
                <w:sz w:val="20"/>
              </w:rPr>
              <w:t xml:space="preserve"> o si podrá participar cualquier interesado</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B0099"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7C52AD91" w14:textId="77777777" w:rsidR="007706E9" w:rsidRPr="00B668C6" w:rsidRDefault="007706E9" w:rsidP="00D24181">
            <w:pPr>
              <w:pStyle w:val="Textoindependiente"/>
              <w:ind w:left="746"/>
              <w:rPr>
                <w:rFonts w:ascii="Tahoma" w:hAnsi="Tahoma" w:cs="Tahoma"/>
                <w:sz w:val="20"/>
                <w:lang w:val="es-CO"/>
              </w:rPr>
            </w:pPr>
            <w:hyperlink r:id="rId22" w:history="1">
              <w:r w:rsidRPr="00B668C6">
                <w:rPr>
                  <w:rStyle w:val="Hipervnculo"/>
                  <w:rFonts w:ascii="Tahoma" w:hAnsi="Tahoma" w:cs="Tahoma"/>
                  <w:sz w:val="20"/>
                  <w:lang w:val="es-CO"/>
                </w:rPr>
                <w:t>www.colombiacompra.gov.co</w:t>
              </w:r>
            </w:hyperlink>
          </w:p>
          <w:p w14:paraId="0AD99887" w14:textId="77777777" w:rsidR="007706E9" w:rsidRPr="00B668C6" w:rsidRDefault="007706E9" w:rsidP="00D24181">
            <w:pPr>
              <w:pStyle w:val="Textoindependiente"/>
              <w:rPr>
                <w:rFonts w:ascii="Tahoma" w:hAnsi="Tahoma" w:cs="Tahoma"/>
                <w:sz w:val="10"/>
                <w:szCs w:val="10"/>
                <w:lang w:val="es-CO"/>
              </w:rPr>
            </w:pPr>
          </w:p>
          <w:p w14:paraId="33D25824" w14:textId="77777777" w:rsidR="007706E9" w:rsidRPr="00B668C6" w:rsidRDefault="007706E9" w:rsidP="00D24181">
            <w:pPr>
              <w:pStyle w:val="Textoindependiente"/>
              <w:rPr>
                <w:rFonts w:ascii="Tahoma" w:hAnsi="Tahoma" w:cs="Tahoma"/>
                <w:sz w:val="20"/>
                <w:lang w:val="es-419"/>
              </w:rPr>
            </w:pPr>
            <w:r w:rsidRPr="00B668C6">
              <w:rPr>
                <w:rFonts w:ascii="Tahoma" w:hAnsi="Tahoma" w:cs="Tahoma"/>
                <w:sz w:val="20"/>
                <w:lang w:val="es-CO"/>
              </w:rPr>
              <w:t>Fecha y hora: (</w:t>
            </w:r>
            <w:r w:rsidRPr="00B668C6">
              <w:rPr>
                <w:rFonts w:ascii="Tahoma" w:hAnsi="Tahoma" w:cs="Tahoma"/>
                <w:sz w:val="20"/>
                <w:lang w:val="es-419"/>
              </w:rPr>
              <w:t>SEGÚN CRONOGRAMA SECOP II)</w:t>
            </w:r>
          </w:p>
          <w:p w14:paraId="454E0335" w14:textId="77777777" w:rsidR="00890107" w:rsidRPr="00B668C6" w:rsidRDefault="00890107" w:rsidP="00D24181">
            <w:pPr>
              <w:pStyle w:val="Textoindependiente"/>
              <w:rPr>
                <w:rFonts w:ascii="Tahoma" w:hAnsi="Tahoma" w:cs="Tahoma"/>
                <w:sz w:val="10"/>
                <w:szCs w:val="10"/>
                <w:lang w:val="es-419"/>
              </w:rPr>
            </w:pPr>
          </w:p>
          <w:p w14:paraId="58BD2877" w14:textId="15FF589C" w:rsidR="00890107" w:rsidRPr="00B668C6" w:rsidRDefault="00890107" w:rsidP="00B10D66">
            <w:pPr>
              <w:pStyle w:val="Textoindependiente"/>
              <w:jc w:val="both"/>
              <w:rPr>
                <w:rFonts w:ascii="Tahoma" w:hAnsi="Tahoma" w:cs="Tahoma"/>
                <w:i/>
                <w:iCs/>
                <w:sz w:val="20"/>
                <w:u w:val="single"/>
                <w:lang w:val="es-CO"/>
              </w:rPr>
            </w:pPr>
            <w:r w:rsidRPr="00B668C6">
              <w:rPr>
                <w:rFonts w:ascii="Tahoma" w:hAnsi="Tahoma" w:cs="Tahoma"/>
                <w:i/>
                <w:iCs/>
                <w:sz w:val="20"/>
                <w:u w:val="single"/>
                <w:lang w:val="es-419"/>
              </w:rPr>
              <w:t>Se informará en la sección MENSAJES de la p</w:t>
            </w:r>
            <w:r w:rsidR="00E754AD" w:rsidRPr="00B668C6">
              <w:rPr>
                <w:rFonts w:ascii="Tahoma" w:hAnsi="Tahoma" w:cs="Tahoma"/>
                <w:i/>
                <w:iCs/>
                <w:sz w:val="20"/>
                <w:u w:val="single"/>
                <w:lang w:val="es-419"/>
              </w:rPr>
              <w:t>lataforma del SECOP II el resultado de las limitaciones requeridas dentro del plazo otorgado</w:t>
            </w:r>
            <w:r w:rsidR="00274A87" w:rsidRPr="00B668C6">
              <w:rPr>
                <w:rFonts w:ascii="Tahoma" w:hAnsi="Tahoma" w:cs="Tahoma"/>
                <w:i/>
                <w:iCs/>
                <w:sz w:val="20"/>
                <w:u w:val="single"/>
                <w:lang w:val="es-419"/>
              </w:rPr>
              <w:t xml:space="preserve">, en este mensaje se </w:t>
            </w:r>
            <w:r w:rsidR="00596F18" w:rsidRPr="00B668C6">
              <w:rPr>
                <w:rFonts w:ascii="Tahoma" w:hAnsi="Tahoma" w:cs="Tahoma"/>
                <w:i/>
                <w:iCs/>
                <w:sz w:val="20"/>
                <w:u w:val="single"/>
                <w:lang w:val="es-419"/>
              </w:rPr>
              <w:t>informará</w:t>
            </w:r>
            <w:r w:rsidR="00274A87" w:rsidRPr="00B668C6">
              <w:rPr>
                <w:rFonts w:ascii="Tahoma" w:hAnsi="Tahoma" w:cs="Tahoma"/>
                <w:i/>
                <w:iCs/>
                <w:sz w:val="20"/>
                <w:u w:val="single"/>
                <w:lang w:val="es-419"/>
              </w:rPr>
              <w:t xml:space="preserve"> a los interesados si se limita o no se limita el proceso a MIPYMES</w:t>
            </w:r>
            <w:r w:rsidR="002A17F0" w:rsidRPr="00B668C6">
              <w:rPr>
                <w:rFonts w:ascii="Tahoma" w:hAnsi="Tahoma" w:cs="Tahoma"/>
                <w:i/>
                <w:iCs/>
                <w:sz w:val="20"/>
                <w:u w:val="single"/>
                <w:lang w:val="es-419"/>
              </w:rPr>
              <w:t xml:space="preserve"> (NACIONAL O TERRITORIAL) </w:t>
            </w:r>
            <w:r w:rsidR="00274A87" w:rsidRPr="00B668C6">
              <w:rPr>
                <w:rFonts w:ascii="Tahoma" w:hAnsi="Tahoma" w:cs="Tahoma"/>
                <w:i/>
                <w:iCs/>
                <w:sz w:val="20"/>
                <w:u w:val="single"/>
                <w:lang w:val="es-419"/>
              </w:rPr>
              <w:t xml:space="preserve">o si cualquier persona puede </w:t>
            </w:r>
            <w:r w:rsidR="00315A1E" w:rsidRPr="00B668C6">
              <w:rPr>
                <w:rFonts w:ascii="Tahoma" w:hAnsi="Tahoma" w:cs="Tahoma"/>
                <w:i/>
                <w:iCs/>
                <w:sz w:val="20"/>
                <w:u w:val="single"/>
                <w:lang w:val="es-419"/>
              </w:rPr>
              <w:t>participar</w:t>
            </w:r>
            <w:r w:rsidR="00274A87" w:rsidRPr="00B668C6">
              <w:rPr>
                <w:rFonts w:ascii="Tahoma" w:hAnsi="Tahoma" w:cs="Tahoma"/>
                <w:i/>
                <w:iCs/>
                <w:sz w:val="20"/>
                <w:u w:val="single"/>
                <w:lang w:val="es-419"/>
              </w:rPr>
              <w:t xml:space="preserve"> sin interesar el tamaño empresarial. </w:t>
            </w:r>
          </w:p>
        </w:tc>
      </w:tr>
      <w:tr w:rsidR="007706E9" w:rsidRPr="00B668C6" w14:paraId="360FC8B0"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9BD75" w14:textId="77777777" w:rsidR="007706E9" w:rsidRPr="00B668C6" w:rsidRDefault="007706E9" w:rsidP="00D24181">
            <w:pPr>
              <w:pStyle w:val="Textoindependiente"/>
              <w:jc w:val="both"/>
              <w:rPr>
                <w:rFonts w:ascii="Tahoma" w:hAnsi="Tahoma" w:cs="Tahoma"/>
                <w:b/>
                <w:sz w:val="20"/>
              </w:rPr>
            </w:pPr>
            <w:r w:rsidRPr="00B668C6">
              <w:rPr>
                <w:rFonts w:ascii="Tahoma" w:hAnsi="Tahoma" w:cs="Tahoma"/>
                <w:b/>
                <w:sz w:val="20"/>
              </w:rPr>
              <w:t>Plazo máximo para expedir adendas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56098C"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64B903BE" w14:textId="77777777" w:rsidR="007706E9" w:rsidRPr="00B668C6" w:rsidRDefault="007706E9" w:rsidP="00D24181">
            <w:pPr>
              <w:pStyle w:val="Textoindependiente"/>
              <w:ind w:left="746"/>
              <w:rPr>
                <w:rFonts w:ascii="Tahoma" w:hAnsi="Tahoma" w:cs="Tahoma"/>
                <w:sz w:val="20"/>
                <w:lang w:val="es-CO"/>
              </w:rPr>
            </w:pPr>
            <w:hyperlink r:id="rId23" w:history="1">
              <w:r w:rsidRPr="00B668C6">
                <w:rPr>
                  <w:rStyle w:val="Hipervnculo"/>
                  <w:rFonts w:ascii="Tahoma" w:hAnsi="Tahoma" w:cs="Tahoma"/>
                  <w:sz w:val="20"/>
                  <w:lang w:val="es-CO"/>
                </w:rPr>
                <w:t>www.colombiacompra.gov.co</w:t>
              </w:r>
            </w:hyperlink>
          </w:p>
          <w:p w14:paraId="28D17F98" w14:textId="77777777" w:rsidR="007706E9" w:rsidRPr="00B668C6" w:rsidRDefault="007706E9" w:rsidP="00D24181">
            <w:pPr>
              <w:pStyle w:val="Textoindependiente"/>
              <w:rPr>
                <w:rFonts w:ascii="Tahoma" w:hAnsi="Tahoma" w:cs="Tahoma"/>
                <w:sz w:val="10"/>
                <w:szCs w:val="10"/>
                <w:lang w:val="es-CO"/>
              </w:rPr>
            </w:pPr>
          </w:p>
          <w:p w14:paraId="0818AF75" w14:textId="6FDB0A43" w:rsidR="00181ADB" w:rsidRPr="00B668C6" w:rsidRDefault="007706E9" w:rsidP="00D24181">
            <w:pPr>
              <w:pStyle w:val="Textoindependiente"/>
              <w:rPr>
                <w:rFonts w:ascii="Tahoma" w:hAnsi="Tahoma" w:cs="Tahoma"/>
                <w:sz w:val="20"/>
                <w:lang w:val="es-419"/>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2E0AF33C"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2CFB9"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Indisponibilidad SECOP II</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7A023" w14:textId="77777777" w:rsidR="007706E9"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24" w:history="1">
              <w:r w:rsidRPr="00B668C6">
                <w:rPr>
                  <w:rStyle w:val="Hipervnculo"/>
                  <w:rFonts w:ascii="Tahoma" w:hAnsi="Tahoma" w:cs="Tahoma"/>
                  <w:sz w:val="20"/>
                  <w:lang w:val="es-CO"/>
                </w:rPr>
                <w:t>deama.ofcon@policia.gov.co</w:t>
              </w:r>
            </w:hyperlink>
            <w:r w:rsidRPr="00B668C6">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B668C6" w:rsidRDefault="007706E9" w:rsidP="00D24181">
            <w:pPr>
              <w:pStyle w:val="Textoindependiente"/>
              <w:jc w:val="both"/>
              <w:rPr>
                <w:rFonts w:ascii="Tahoma" w:hAnsi="Tahoma" w:cs="Tahoma"/>
                <w:sz w:val="10"/>
                <w:szCs w:val="10"/>
                <w:lang w:val="es-CO"/>
              </w:rPr>
            </w:pPr>
          </w:p>
          <w:p w14:paraId="579C9B9E" w14:textId="4125AC3E" w:rsidR="00181ADB"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25" w:history="1">
              <w:r w:rsidRPr="00B668C6">
                <w:rPr>
                  <w:rStyle w:val="Hipervnculo"/>
                  <w:rFonts w:ascii="Tahoma" w:hAnsi="Tahoma" w:cs="Tahoma"/>
                  <w:sz w:val="20"/>
                  <w:lang w:val="es-CO"/>
                </w:rPr>
                <w:t>https://www.colombiacompra.gov.co/secop-ii/indisponibilidad-en-el-secop-ii</w:t>
              </w:r>
            </w:hyperlink>
            <w:r w:rsidRPr="00B668C6">
              <w:rPr>
                <w:rFonts w:ascii="Tahoma" w:hAnsi="Tahoma" w:cs="Tahoma"/>
                <w:sz w:val="20"/>
                <w:lang w:val="es-CO"/>
              </w:rPr>
              <w:t xml:space="preserve">. </w:t>
            </w:r>
          </w:p>
        </w:tc>
      </w:tr>
      <w:tr w:rsidR="007706E9" w:rsidRPr="00B668C6" w14:paraId="45452451"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221C8"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Presentación de Ofertas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6DF75" w14:textId="77777777" w:rsidR="007706E9"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Lugar: Sistema Electrónico de Contratación Pública (SECOP II).</w:t>
            </w:r>
          </w:p>
          <w:p w14:paraId="20675144" w14:textId="77777777" w:rsidR="007706E9" w:rsidRPr="00B668C6" w:rsidRDefault="007706E9" w:rsidP="00D24181">
            <w:pPr>
              <w:pStyle w:val="Textoindependiente"/>
              <w:jc w:val="both"/>
              <w:rPr>
                <w:rFonts w:ascii="Tahoma" w:hAnsi="Tahoma" w:cs="Tahoma"/>
                <w:sz w:val="10"/>
                <w:szCs w:val="10"/>
                <w:lang w:val="es-CO"/>
              </w:rPr>
            </w:pPr>
          </w:p>
          <w:p w14:paraId="36A5554D" w14:textId="77777777" w:rsidR="007706E9" w:rsidRPr="00B668C6" w:rsidRDefault="007706E9" w:rsidP="00D24181">
            <w:pPr>
              <w:pStyle w:val="Textoindependiente"/>
              <w:tabs>
                <w:tab w:val="left" w:pos="5115"/>
              </w:tabs>
              <w:jc w:val="both"/>
              <w:rPr>
                <w:rFonts w:ascii="Tahoma" w:hAnsi="Tahoma" w:cs="Tahoma"/>
                <w:sz w:val="20"/>
                <w:lang w:val="es-CO"/>
              </w:rPr>
            </w:pPr>
            <w:r w:rsidRPr="00B668C6">
              <w:rPr>
                <w:rFonts w:ascii="Tahoma" w:hAnsi="Tahoma" w:cs="Tahoma"/>
                <w:sz w:val="20"/>
                <w:lang w:val="es-CO"/>
              </w:rPr>
              <w:t xml:space="preserve">DIRECCIÓN: A través del usuario asignado al proveedor.  </w:t>
            </w:r>
          </w:p>
          <w:p w14:paraId="7FC63C44" w14:textId="77777777" w:rsidR="007706E9" w:rsidRPr="00B668C6" w:rsidRDefault="007706E9" w:rsidP="00D24181">
            <w:pPr>
              <w:pStyle w:val="Textoindependiente"/>
              <w:tabs>
                <w:tab w:val="left" w:pos="5115"/>
              </w:tabs>
              <w:jc w:val="both"/>
              <w:rPr>
                <w:rFonts w:ascii="Tahoma" w:hAnsi="Tahoma" w:cs="Tahoma"/>
                <w:sz w:val="10"/>
                <w:szCs w:val="10"/>
                <w:lang w:val="es-CO"/>
              </w:rPr>
            </w:pPr>
          </w:p>
          <w:p w14:paraId="7302FFFA" w14:textId="77777777" w:rsidR="007706E9" w:rsidRPr="00B668C6" w:rsidRDefault="007706E9" w:rsidP="00D24181">
            <w:pPr>
              <w:pStyle w:val="Textoindependiente"/>
              <w:tabs>
                <w:tab w:val="left" w:pos="5115"/>
              </w:tabs>
              <w:jc w:val="both"/>
              <w:rPr>
                <w:rFonts w:ascii="Tahoma" w:hAnsi="Tahoma" w:cs="Tahoma"/>
                <w:sz w:val="20"/>
                <w:lang w:val="es-CO"/>
              </w:rPr>
            </w:pPr>
            <w:r w:rsidRPr="00B668C6">
              <w:rPr>
                <w:rFonts w:ascii="Tahoma" w:hAnsi="Tahoma" w:cs="Tahoma"/>
                <w:sz w:val="20"/>
                <w:lang w:val="es-CO"/>
              </w:rPr>
              <w:t xml:space="preserve">Fecha y hora: </w:t>
            </w:r>
            <w:r w:rsidRPr="00B668C6">
              <w:rPr>
                <w:rFonts w:ascii="Tahoma" w:hAnsi="Tahoma" w:cs="Tahoma"/>
                <w:sz w:val="20"/>
                <w:lang w:val="es-419"/>
              </w:rPr>
              <w:t>(SEGÚN CRONOGRAMA SECOP II)</w:t>
            </w:r>
          </w:p>
          <w:p w14:paraId="5522FCA6" w14:textId="77777777" w:rsidR="007706E9" w:rsidRPr="00B668C6" w:rsidRDefault="007706E9" w:rsidP="00D24181">
            <w:pPr>
              <w:pStyle w:val="Textoindependiente"/>
              <w:tabs>
                <w:tab w:val="left" w:pos="5115"/>
              </w:tabs>
              <w:jc w:val="both"/>
              <w:rPr>
                <w:rFonts w:ascii="Tahoma" w:hAnsi="Tahoma" w:cs="Tahoma"/>
                <w:sz w:val="10"/>
                <w:szCs w:val="10"/>
                <w:lang w:val="es-CO"/>
              </w:rPr>
            </w:pPr>
          </w:p>
          <w:p w14:paraId="3A435C9F" w14:textId="5D4DA2C2" w:rsidR="00181ADB" w:rsidRPr="00B668C6" w:rsidRDefault="007706E9" w:rsidP="00D24181">
            <w:pPr>
              <w:pStyle w:val="Textoindependiente"/>
              <w:jc w:val="both"/>
              <w:rPr>
                <w:rFonts w:ascii="Tahoma" w:hAnsi="Tahoma" w:cs="Tahoma"/>
                <w:sz w:val="20"/>
                <w:lang w:val="es-CO"/>
              </w:rPr>
            </w:pPr>
            <w:r w:rsidRPr="00B668C6">
              <w:rPr>
                <w:rFonts w:ascii="Tahoma" w:hAnsi="Tahoma" w:cs="Tahoma"/>
                <w:i/>
                <w:sz w:val="20"/>
                <w:u w:val="single"/>
                <w:lang w:val="es-CO"/>
              </w:rPr>
              <w:lastRenderedPageBreak/>
              <w:t>No se recibirán propuestas por fax, correo electrónico o similar, solo serán válidas aquellas que se presente en el sistema, de acuerdo a los requerimientos establecidos en el presente pliego en la hora y fecha establecida para el cierre del proceso</w:t>
            </w:r>
            <w:r w:rsidRPr="00B668C6">
              <w:rPr>
                <w:rFonts w:ascii="Tahoma" w:hAnsi="Tahoma" w:cs="Tahoma"/>
                <w:sz w:val="20"/>
                <w:lang w:val="es-CO"/>
              </w:rPr>
              <w:t>.</w:t>
            </w:r>
          </w:p>
        </w:tc>
      </w:tr>
      <w:tr w:rsidR="007706E9" w:rsidRPr="00B668C6" w14:paraId="483F6843"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8F0821"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lastRenderedPageBreak/>
              <w:t>Apertura de sobres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77F26"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5615D89A" w14:textId="77777777" w:rsidR="007706E9" w:rsidRPr="00B668C6" w:rsidRDefault="007706E9" w:rsidP="00D24181">
            <w:pPr>
              <w:pStyle w:val="Textoindependiente"/>
              <w:ind w:left="746"/>
              <w:rPr>
                <w:rFonts w:ascii="Tahoma" w:hAnsi="Tahoma" w:cs="Tahoma"/>
                <w:sz w:val="20"/>
                <w:lang w:val="es-CO"/>
              </w:rPr>
            </w:pPr>
            <w:hyperlink r:id="rId26" w:history="1">
              <w:r w:rsidRPr="00B668C6">
                <w:rPr>
                  <w:rStyle w:val="Hipervnculo"/>
                  <w:rFonts w:ascii="Tahoma" w:hAnsi="Tahoma" w:cs="Tahoma"/>
                  <w:sz w:val="20"/>
                  <w:lang w:val="es-CO"/>
                </w:rPr>
                <w:t>www.colombiacompra.gov.co</w:t>
              </w:r>
            </w:hyperlink>
          </w:p>
          <w:p w14:paraId="1F237945" w14:textId="77777777" w:rsidR="007706E9" w:rsidRPr="00B668C6" w:rsidRDefault="007706E9" w:rsidP="00D24181">
            <w:pPr>
              <w:pStyle w:val="Textoindependiente"/>
              <w:rPr>
                <w:rFonts w:ascii="Tahoma" w:hAnsi="Tahoma" w:cs="Tahoma"/>
                <w:sz w:val="10"/>
                <w:szCs w:val="10"/>
                <w:lang w:val="es-CO"/>
              </w:rPr>
            </w:pPr>
          </w:p>
          <w:p w14:paraId="2EF00011" w14:textId="77777777" w:rsidR="007706E9" w:rsidRPr="00B668C6" w:rsidRDefault="007706E9" w:rsidP="00D24181">
            <w:pPr>
              <w:pStyle w:val="Textoindependiente"/>
              <w:jc w:val="both"/>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35F976EC"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8FB53F"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Informe de presentación de ofertas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902BB"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6F5ABFC2" w14:textId="77777777" w:rsidR="007706E9" w:rsidRPr="00B668C6" w:rsidRDefault="007706E9" w:rsidP="00D24181">
            <w:pPr>
              <w:pStyle w:val="Textoindependiente"/>
              <w:ind w:left="746"/>
              <w:rPr>
                <w:rFonts w:ascii="Tahoma" w:hAnsi="Tahoma" w:cs="Tahoma"/>
                <w:sz w:val="20"/>
                <w:lang w:val="es-CO"/>
              </w:rPr>
            </w:pPr>
            <w:hyperlink r:id="rId27" w:history="1">
              <w:r w:rsidRPr="00B668C6">
                <w:rPr>
                  <w:rStyle w:val="Hipervnculo"/>
                  <w:rFonts w:ascii="Tahoma" w:hAnsi="Tahoma" w:cs="Tahoma"/>
                  <w:sz w:val="20"/>
                  <w:lang w:val="es-CO"/>
                </w:rPr>
                <w:t>www.colombiacompra.gov.co</w:t>
              </w:r>
            </w:hyperlink>
          </w:p>
          <w:p w14:paraId="077B7130" w14:textId="77777777" w:rsidR="007706E9" w:rsidRPr="00B668C6" w:rsidRDefault="007706E9" w:rsidP="00D24181">
            <w:pPr>
              <w:pStyle w:val="Textoindependiente"/>
              <w:rPr>
                <w:rFonts w:ascii="Tahoma" w:hAnsi="Tahoma" w:cs="Tahoma"/>
                <w:sz w:val="10"/>
                <w:szCs w:val="10"/>
                <w:lang w:val="es-CO"/>
              </w:rPr>
            </w:pPr>
          </w:p>
          <w:p w14:paraId="5ED85FB3" w14:textId="77777777" w:rsidR="007706E9" w:rsidRPr="00B668C6" w:rsidRDefault="007706E9" w:rsidP="00D24181">
            <w:pPr>
              <w:pStyle w:val="Textoindependiente"/>
              <w:rPr>
                <w:rFonts w:ascii="Tahoma" w:hAnsi="Tahoma" w:cs="Tahoma"/>
                <w:sz w:val="20"/>
                <w:lang w:val="es-419"/>
              </w:rPr>
            </w:pPr>
            <w:r w:rsidRPr="00B668C6">
              <w:rPr>
                <w:rFonts w:ascii="Tahoma" w:hAnsi="Tahoma" w:cs="Tahoma"/>
                <w:sz w:val="20"/>
                <w:lang w:val="es-CO"/>
              </w:rPr>
              <w:t>Fecha y hora: (</w:t>
            </w:r>
            <w:r w:rsidRPr="00B668C6">
              <w:rPr>
                <w:rFonts w:ascii="Tahoma" w:hAnsi="Tahoma" w:cs="Tahoma"/>
                <w:sz w:val="20"/>
                <w:lang w:val="es-419"/>
              </w:rPr>
              <w:t>SEGÚN CRONOGRAMA SECOP II)</w:t>
            </w:r>
          </w:p>
          <w:p w14:paraId="780D50CD" w14:textId="77777777" w:rsidR="006D64A3" w:rsidRPr="00B668C6" w:rsidRDefault="006D64A3" w:rsidP="00D24181">
            <w:pPr>
              <w:pStyle w:val="Textoindependiente"/>
              <w:rPr>
                <w:rFonts w:ascii="Tahoma" w:hAnsi="Tahoma" w:cs="Tahoma"/>
                <w:sz w:val="10"/>
                <w:szCs w:val="10"/>
                <w:lang w:val="es-419"/>
              </w:rPr>
            </w:pPr>
          </w:p>
          <w:p w14:paraId="33AF18EF" w14:textId="77777777" w:rsidR="006D64A3" w:rsidRPr="00B668C6" w:rsidRDefault="006D64A3" w:rsidP="00D24181">
            <w:pPr>
              <w:pStyle w:val="Textoindependiente"/>
              <w:jc w:val="both"/>
              <w:rPr>
                <w:rFonts w:ascii="Tahoma" w:hAnsi="Tahoma" w:cs="Tahoma"/>
                <w:b/>
                <w:bCs/>
                <w:i/>
                <w:sz w:val="20"/>
                <w:u w:val="single"/>
                <w:lang w:val="es-CO"/>
              </w:rPr>
            </w:pPr>
            <w:r w:rsidRPr="00B668C6">
              <w:rPr>
                <w:rFonts w:ascii="Tahoma" w:hAnsi="Tahoma" w:cs="Tahoma"/>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B668C6">
              <w:rPr>
                <w:rFonts w:ascii="Tahoma" w:hAnsi="Tahoma" w:cs="Tahoma"/>
                <w:b/>
                <w:bCs/>
                <w:i/>
                <w:sz w:val="20"/>
                <w:u w:val="single"/>
                <w:lang w:val="es-CO"/>
              </w:rPr>
              <w:t>y el plazo que otorga el comité verificador para la subsanación.</w:t>
            </w:r>
          </w:p>
          <w:p w14:paraId="114D428D" w14:textId="77777777" w:rsidR="006D64A3" w:rsidRPr="00B668C6" w:rsidRDefault="006D64A3" w:rsidP="00D24181">
            <w:pPr>
              <w:pStyle w:val="Textoindependiente"/>
              <w:jc w:val="both"/>
              <w:rPr>
                <w:rFonts w:ascii="Tahoma" w:hAnsi="Tahoma" w:cs="Tahoma"/>
                <w:i/>
                <w:sz w:val="10"/>
                <w:szCs w:val="10"/>
                <w:u w:val="single"/>
                <w:lang w:val="es-CO"/>
              </w:rPr>
            </w:pPr>
          </w:p>
          <w:p w14:paraId="25B1EDB8" w14:textId="6704D1AD" w:rsidR="00181ADB" w:rsidRPr="00B668C6" w:rsidRDefault="006D64A3" w:rsidP="00D24181">
            <w:pPr>
              <w:pStyle w:val="Textoindependiente"/>
              <w:jc w:val="both"/>
              <w:rPr>
                <w:rFonts w:ascii="Tahoma" w:hAnsi="Tahoma" w:cs="Tahoma"/>
                <w:i/>
                <w:sz w:val="20"/>
                <w:u w:val="single"/>
                <w:lang w:val="es-CO"/>
              </w:rPr>
            </w:pPr>
            <w:r w:rsidRPr="00B668C6">
              <w:rPr>
                <w:rFonts w:ascii="Tahoma" w:hAnsi="Tahoma" w:cs="Tahoma"/>
                <w:i/>
                <w:sz w:val="20"/>
                <w:u w:val="single"/>
                <w:lang w:val="es-CO"/>
              </w:rPr>
              <w:t xml:space="preserve">Se recomienda a los oferentes participantes en el proceso, </w:t>
            </w:r>
            <w:r w:rsidR="00785A07" w:rsidRPr="00B668C6">
              <w:rPr>
                <w:rFonts w:ascii="Tahoma" w:hAnsi="Tahoma" w:cs="Tahoma"/>
                <w:i/>
                <w:sz w:val="20"/>
                <w:u w:val="single"/>
                <w:lang w:val="es-CO"/>
              </w:rPr>
              <w:t xml:space="preserve">tener presente el plazo otorgado por el comité evaluador para realizar la subsanación de documentos. </w:t>
            </w:r>
          </w:p>
        </w:tc>
      </w:tr>
      <w:tr w:rsidR="007706E9" w:rsidRPr="00B668C6" w14:paraId="28C9BF73"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415B9"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Publicación del informe de evaluación de las Ofertas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6E1FE0" w14:textId="1DCE4B27" w:rsidR="007706E9" w:rsidRPr="00B668C6" w:rsidRDefault="007706E9" w:rsidP="00D24181">
            <w:pPr>
              <w:pStyle w:val="Textoindependiente"/>
              <w:rPr>
                <w:rFonts w:ascii="Tahoma" w:hAnsi="Tahoma" w:cs="Tahoma"/>
                <w:sz w:val="20"/>
                <w:lang w:val="es-419"/>
              </w:rPr>
            </w:pPr>
            <w:r w:rsidRPr="00B668C6">
              <w:rPr>
                <w:rFonts w:ascii="Tahoma" w:hAnsi="Tahoma" w:cs="Tahoma"/>
                <w:sz w:val="20"/>
                <w:lang w:val="es-CO"/>
              </w:rPr>
              <w:t>Fecha y hora: (</w:t>
            </w:r>
            <w:r w:rsidRPr="00B668C6">
              <w:rPr>
                <w:rFonts w:ascii="Tahoma" w:hAnsi="Tahoma" w:cs="Tahoma"/>
                <w:sz w:val="20"/>
                <w:lang w:val="es-419"/>
              </w:rPr>
              <w:t>SEGÚN CRONOGRAMA SECOP II)</w:t>
            </w:r>
          </w:p>
        </w:tc>
      </w:tr>
      <w:tr w:rsidR="007706E9" w:rsidRPr="00B668C6" w14:paraId="38AFA20D"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C267FB"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Presentación de observaciones al informe de verificación o evaluación</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1BF3C7"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42641334" w14:textId="77777777" w:rsidR="007706E9" w:rsidRPr="00B668C6" w:rsidRDefault="007706E9" w:rsidP="00D24181">
            <w:pPr>
              <w:pStyle w:val="Textoindependiente"/>
              <w:ind w:left="746"/>
              <w:rPr>
                <w:rFonts w:ascii="Tahoma" w:hAnsi="Tahoma" w:cs="Tahoma"/>
                <w:sz w:val="20"/>
                <w:lang w:val="es-CO"/>
              </w:rPr>
            </w:pPr>
            <w:hyperlink r:id="rId28" w:history="1">
              <w:r w:rsidRPr="00B668C6">
                <w:rPr>
                  <w:rStyle w:val="Hipervnculo"/>
                  <w:rFonts w:ascii="Tahoma" w:hAnsi="Tahoma" w:cs="Tahoma"/>
                  <w:sz w:val="20"/>
                  <w:lang w:val="es-CO"/>
                </w:rPr>
                <w:t>www.colombiacompra.gov.co</w:t>
              </w:r>
            </w:hyperlink>
          </w:p>
          <w:p w14:paraId="144179AD" w14:textId="77777777" w:rsidR="007706E9" w:rsidRPr="00B668C6" w:rsidRDefault="007706E9" w:rsidP="00D24181">
            <w:pPr>
              <w:pStyle w:val="Textoindependiente"/>
              <w:rPr>
                <w:rFonts w:ascii="Tahoma" w:hAnsi="Tahoma" w:cs="Tahoma"/>
                <w:sz w:val="10"/>
                <w:szCs w:val="10"/>
                <w:lang w:val="es-CO"/>
              </w:rPr>
            </w:pPr>
          </w:p>
          <w:p w14:paraId="2EE595C6"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 xml:space="preserve">SEGÚN CRONOGRAMA SECOP II) </w:t>
            </w:r>
          </w:p>
        </w:tc>
      </w:tr>
      <w:tr w:rsidR="007706E9" w:rsidRPr="00B668C6" w14:paraId="42B817C1"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E88D63"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Aceptación de ofertas</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4DF71"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0C7CA8AD" w14:textId="77777777" w:rsidR="007706E9" w:rsidRPr="00B668C6" w:rsidRDefault="007706E9" w:rsidP="00D24181">
            <w:pPr>
              <w:pStyle w:val="Textoindependiente"/>
              <w:ind w:left="746"/>
              <w:rPr>
                <w:rFonts w:ascii="Tahoma" w:hAnsi="Tahoma" w:cs="Tahoma"/>
                <w:sz w:val="20"/>
                <w:lang w:val="es-CO"/>
              </w:rPr>
            </w:pPr>
            <w:hyperlink r:id="rId29" w:history="1">
              <w:r w:rsidRPr="00B668C6">
                <w:rPr>
                  <w:rStyle w:val="Hipervnculo"/>
                  <w:rFonts w:ascii="Tahoma" w:hAnsi="Tahoma" w:cs="Tahoma"/>
                  <w:sz w:val="20"/>
                  <w:lang w:val="es-CO"/>
                </w:rPr>
                <w:t>www.colombiacompra.gov.co</w:t>
              </w:r>
            </w:hyperlink>
          </w:p>
          <w:p w14:paraId="255FB849" w14:textId="77777777" w:rsidR="007706E9" w:rsidRPr="00B668C6" w:rsidRDefault="007706E9" w:rsidP="00D24181">
            <w:pPr>
              <w:pStyle w:val="Textoindependiente"/>
              <w:rPr>
                <w:rFonts w:ascii="Tahoma" w:hAnsi="Tahoma" w:cs="Tahoma"/>
                <w:sz w:val="10"/>
                <w:szCs w:val="10"/>
                <w:lang w:val="es-CO"/>
              </w:rPr>
            </w:pPr>
          </w:p>
          <w:p w14:paraId="642D8E47"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sz w:val="20"/>
                <w:lang w:val="es-419"/>
              </w:rPr>
              <w:t xml:space="preserve">SEGÚN CRONOGRAMA SECOP II) </w:t>
            </w:r>
          </w:p>
        </w:tc>
      </w:tr>
      <w:tr w:rsidR="007706E9" w:rsidRPr="00B668C6" w14:paraId="7C659B4D"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741869"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Entrega de las garantías de ejecución del contrato</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9510F"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6F0768EA" w14:textId="77777777" w:rsidR="007706E9" w:rsidRPr="00B668C6" w:rsidRDefault="007706E9" w:rsidP="00D24181">
            <w:pPr>
              <w:pStyle w:val="Textoindependiente"/>
              <w:ind w:left="746"/>
              <w:rPr>
                <w:rFonts w:ascii="Tahoma" w:hAnsi="Tahoma" w:cs="Tahoma"/>
                <w:sz w:val="20"/>
                <w:lang w:val="es-CO"/>
              </w:rPr>
            </w:pPr>
            <w:hyperlink r:id="rId30" w:history="1">
              <w:r w:rsidRPr="00B668C6">
                <w:rPr>
                  <w:rStyle w:val="Hipervnculo"/>
                  <w:rFonts w:ascii="Tahoma" w:hAnsi="Tahoma" w:cs="Tahoma"/>
                  <w:sz w:val="20"/>
                  <w:lang w:val="es-CO"/>
                </w:rPr>
                <w:t>www.colombiacompra.gov.co</w:t>
              </w:r>
            </w:hyperlink>
          </w:p>
          <w:p w14:paraId="0A50C941" w14:textId="77777777" w:rsidR="007706E9" w:rsidRPr="00B668C6" w:rsidRDefault="007706E9" w:rsidP="00D24181">
            <w:pPr>
              <w:pStyle w:val="Textoindependiente"/>
              <w:rPr>
                <w:rFonts w:ascii="Tahoma" w:hAnsi="Tahoma" w:cs="Tahoma"/>
                <w:sz w:val="10"/>
                <w:szCs w:val="10"/>
                <w:lang w:val="es-CO"/>
              </w:rPr>
            </w:pPr>
          </w:p>
          <w:p w14:paraId="584579FC"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i/>
                <w:iCs/>
                <w:sz w:val="20"/>
                <w:lang w:val="es-419"/>
              </w:rPr>
              <w:t>TRES DÍAS DESPUÉS DE LA PUBLICACIÓN DE LA ACEPTACIÓN DE OFERTA EN EL SECOP II</w:t>
            </w:r>
            <w:r w:rsidRPr="00B668C6">
              <w:rPr>
                <w:rFonts w:ascii="Tahoma" w:hAnsi="Tahoma" w:cs="Tahoma"/>
                <w:sz w:val="20"/>
                <w:lang w:val="es-419"/>
              </w:rPr>
              <w:t>)</w:t>
            </w:r>
          </w:p>
        </w:tc>
      </w:tr>
      <w:tr w:rsidR="007706E9" w:rsidRPr="00B668C6" w14:paraId="0766CD8A" w14:textId="77777777" w:rsidTr="00BA6AD2">
        <w:trPr>
          <w:trHeight w:val="20"/>
          <w:jc w:val="center"/>
        </w:trPr>
        <w:tc>
          <w:tcPr>
            <w:tcW w:w="226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3C23F" w14:textId="77777777" w:rsidR="007706E9" w:rsidRPr="00B668C6" w:rsidRDefault="007706E9" w:rsidP="00D24181">
            <w:pPr>
              <w:pStyle w:val="Textoindependiente"/>
              <w:rPr>
                <w:rFonts w:ascii="Tahoma" w:hAnsi="Tahoma" w:cs="Tahoma"/>
                <w:b/>
                <w:sz w:val="20"/>
              </w:rPr>
            </w:pPr>
            <w:r w:rsidRPr="00B668C6">
              <w:rPr>
                <w:rFonts w:ascii="Tahoma" w:hAnsi="Tahoma" w:cs="Tahoma"/>
                <w:b/>
                <w:sz w:val="20"/>
              </w:rPr>
              <w:t>Aprobación de las garantías de ejecución del contrato</w:t>
            </w:r>
          </w:p>
        </w:tc>
        <w:tc>
          <w:tcPr>
            <w:tcW w:w="780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CCAA"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Lugar:  Sistema Electrónico de Contratación Pública (SECOP II)</w:t>
            </w:r>
          </w:p>
          <w:p w14:paraId="729B9788" w14:textId="77777777" w:rsidR="007706E9" w:rsidRPr="00B668C6" w:rsidRDefault="007706E9" w:rsidP="00D24181">
            <w:pPr>
              <w:pStyle w:val="Textoindependiente"/>
              <w:ind w:left="746"/>
              <w:rPr>
                <w:rFonts w:ascii="Tahoma" w:hAnsi="Tahoma" w:cs="Tahoma"/>
                <w:sz w:val="20"/>
                <w:lang w:val="es-CO"/>
              </w:rPr>
            </w:pPr>
            <w:hyperlink r:id="rId31" w:history="1">
              <w:r w:rsidRPr="00B668C6">
                <w:rPr>
                  <w:rStyle w:val="Hipervnculo"/>
                  <w:rFonts w:ascii="Tahoma" w:hAnsi="Tahoma" w:cs="Tahoma"/>
                  <w:sz w:val="20"/>
                  <w:lang w:val="es-CO"/>
                </w:rPr>
                <w:t>www.colombiacompra.gov.co</w:t>
              </w:r>
            </w:hyperlink>
          </w:p>
          <w:p w14:paraId="56112D52" w14:textId="77777777" w:rsidR="007706E9" w:rsidRPr="00B668C6" w:rsidRDefault="007706E9" w:rsidP="00D24181">
            <w:pPr>
              <w:pStyle w:val="Textoindependiente"/>
              <w:rPr>
                <w:rFonts w:ascii="Tahoma" w:hAnsi="Tahoma" w:cs="Tahoma"/>
                <w:sz w:val="10"/>
                <w:szCs w:val="10"/>
                <w:lang w:val="es-CO"/>
              </w:rPr>
            </w:pPr>
          </w:p>
          <w:p w14:paraId="6C0498CC" w14:textId="77777777" w:rsidR="007706E9" w:rsidRPr="00B668C6" w:rsidRDefault="007706E9" w:rsidP="00D24181">
            <w:pPr>
              <w:pStyle w:val="Textoindependiente"/>
              <w:rPr>
                <w:rFonts w:ascii="Tahoma" w:hAnsi="Tahoma" w:cs="Tahoma"/>
                <w:sz w:val="20"/>
                <w:lang w:val="es-CO"/>
              </w:rPr>
            </w:pPr>
            <w:r w:rsidRPr="00B668C6">
              <w:rPr>
                <w:rFonts w:ascii="Tahoma" w:hAnsi="Tahoma" w:cs="Tahoma"/>
                <w:sz w:val="20"/>
                <w:lang w:val="es-CO"/>
              </w:rPr>
              <w:t>Fecha y hora: (</w:t>
            </w:r>
            <w:r w:rsidRPr="00B668C6">
              <w:rPr>
                <w:rFonts w:ascii="Tahoma" w:hAnsi="Tahoma" w:cs="Tahoma"/>
                <w:i/>
                <w:iCs/>
                <w:sz w:val="20"/>
                <w:lang w:val="es-419"/>
              </w:rPr>
              <w:t>DOS DÍAS DESPUÉS DE LA PUBLICACIÓN DE LA GARANTÍA EN EL SECOP II</w:t>
            </w:r>
            <w:r w:rsidRPr="00B668C6">
              <w:rPr>
                <w:rFonts w:ascii="Tahoma" w:hAnsi="Tahoma" w:cs="Tahoma"/>
                <w:sz w:val="20"/>
                <w:lang w:val="es-419"/>
              </w:rPr>
              <w:t>)</w:t>
            </w:r>
          </w:p>
        </w:tc>
      </w:tr>
    </w:tbl>
    <w:p w14:paraId="61039B79" w14:textId="77777777" w:rsidR="006872AF" w:rsidRPr="004120BB" w:rsidRDefault="006872AF" w:rsidP="00AD6484">
      <w:pPr>
        <w:jc w:val="both"/>
        <w:rPr>
          <w:rFonts w:ascii="Tahoma" w:hAnsi="Tahoma" w:cs="Tahoma"/>
          <w:b/>
          <w:sz w:val="14"/>
          <w:szCs w:val="14"/>
        </w:rPr>
      </w:pPr>
    </w:p>
    <w:p w14:paraId="5BE444DE" w14:textId="30D803C3" w:rsidR="00EE561D" w:rsidRPr="00B668C6" w:rsidRDefault="00AD6484" w:rsidP="00AD6484">
      <w:pPr>
        <w:jc w:val="both"/>
        <w:rPr>
          <w:rFonts w:ascii="Tahoma" w:hAnsi="Tahoma" w:cs="Tahoma"/>
        </w:rPr>
      </w:pPr>
      <w:r w:rsidRPr="00B668C6">
        <w:rPr>
          <w:rFonts w:ascii="Tahoma" w:hAnsi="Tahoma" w:cs="Tahoma"/>
          <w:b/>
        </w:rPr>
        <w:t>NOTA 1:</w:t>
      </w:r>
      <w:r w:rsidR="00D160FB" w:rsidRPr="00B668C6">
        <w:rPr>
          <w:rFonts w:ascii="Tahoma" w:hAnsi="Tahoma" w:cs="Tahoma"/>
          <w:b/>
        </w:rPr>
        <w:t xml:space="preserve"> </w:t>
      </w:r>
      <w:r w:rsidRPr="00B668C6">
        <w:rPr>
          <w:rFonts w:ascii="Tahoma" w:hAnsi="Tahoma" w:cs="Tahoma"/>
        </w:rPr>
        <w:t>La validez de la oferta será de sesenta (60) días calendario contados a partir de la fecha de presentación.</w:t>
      </w:r>
    </w:p>
    <w:p w14:paraId="13F87D8B" w14:textId="77777777" w:rsidR="00422EEE" w:rsidRPr="00B668C6" w:rsidRDefault="00422EEE" w:rsidP="00AD6484">
      <w:pPr>
        <w:jc w:val="both"/>
        <w:rPr>
          <w:rFonts w:ascii="Tahoma" w:hAnsi="Tahoma" w:cs="Tahoma"/>
        </w:rPr>
      </w:pPr>
    </w:p>
    <w:p w14:paraId="3F98EADA" w14:textId="6A15282E" w:rsidR="00EE561D" w:rsidRPr="00B668C6" w:rsidRDefault="00AD6484" w:rsidP="007404D5">
      <w:pPr>
        <w:jc w:val="both"/>
        <w:rPr>
          <w:rFonts w:ascii="Tahoma" w:hAnsi="Tahoma" w:cs="Tahoma"/>
        </w:rPr>
      </w:pPr>
      <w:r w:rsidRPr="00B668C6">
        <w:rPr>
          <w:rFonts w:ascii="Tahoma" w:hAnsi="Tahoma" w:cs="Tahoma"/>
          <w:b/>
        </w:rPr>
        <w:t>NOTA 2:</w:t>
      </w:r>
      <w:r w:rsidR="00D160FB" w:rsidRPr="00B668C6">
        <w:rPr>
          <w:rFonts w:ascii="Tahoma" w:hAnsi="Tahoma" w:cs="Tahoma"/>
          <w:b/>
        </w:rPr>
        <w:t xml:space="preserve"> </w:t>
      </w:r>
      <w:r w:rsidRPr="00B668C6">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B668C6">
        <w:rPr>
          <w:rFonts w:ascii="Tahoma" w:hAnsi="Tahoma" w:cs="Tahoma"/>
        </w:rPr>
        <w:t>ara la recepción de las ofertas.</w:t>
      </w:r>
    </w:p>
    <w:p w14:paraId="59486A09" w14:textId="77777777" w:rsidR="00422EEE" w:rsidRPr="00B668C6" w:rsidRDefault="00422EEE" w:rsidP="007404D5">
      <w:pPr>
        <w:jc w:val="both"/>
        <w:rPr>
          <w:rFonts w:ascii="Tahoma" w:hAnsi="Tahoma" w:cs="Tahoma"/>
        </w:rPr>
      </w:pPr>
    </w:p>
    <w:p w14:paraId="165AD7C1" w14:textId="374E4F8C" w:rsidR="00DD2D3B" w:rsidRPr="00B668C6" w:rsidRDefault="00201E58" w:rsidP="00F30E9A">
      <w:pPr>
        <w:pStyle w:val="Prrafodelista"/>
        <w:tabs>
          <w:tab w:val="left" w:pos="240"/>
        </w:tabs>
        <w:ind w:left="0"/>
        <w:jc w:val="both"/>
        <w:rPr>
          <w:rFonts w:ascii="Tahoma" w:hAnsi="Tahoma" w:cs="Tahoma"/>
        </w:rPr>
      </w:pPr>
      <w:r w:rsidRPr="00B668C6">
        <w:rPr>
          <w:rFonts w:ascii="Tahoma" w:hAnsi="Tahoma" w:cs="Tahoma"/>
          <w:b/>
          <w:bCs/>
        </w:rPr>
        <w:t>NOTA 3:</w:t>
      </w:r>
      <w:r w:rsidRPr="00B668C6">
        <w:rPr>
          <w:rFonts w:ascii="Tahoma" w:hAnsi="Tahoma" w:cs="Tahoma"/>
        </w:rPr>
        <w:t xml:space="preserve"> Atendiendo lo establecido en el Decreto 1860 de 2021, el termino preclusivo para recibir la subsanación de documentos</w:t>
      </w:r>
      <w:r w:rsidR="009845F6" w:rsidRPr="00B668C6">
        <w:rPr>
          <w:rFonts w:ascii="Tahoma" w:hAnsi="Tahoma" w:cs="Tahoma"/>
        </w:rPr>
        <w:t xml:space="preserve"> y/o aclaración de ofertas</w:t>
      </w:r>
      <w:r w:rsidRPr="00B668C6">
        <w:rPr>
          <w:rFonts w:ascii="Tahoma" w:hAnsi="Tahoma" w:cs="Tahoma"/>
        </w:rPr>
        <w:t xml:space="preserve">, </w:t>
      </w:r>
      <w:r w:rsidRPr="00B668C6">
        <w:rPr>
          <w:rFonts w:ascii="Tahoma" w:hAnsi="Tahoma" w:cs="Tahoma"/>
          <w:b/>
          <w:bCs/>
          <w:i/>
          <w:iCs/>
          <w:u w:val="single"/>
        </w:rPr>
        <w:t xml:space="preserve">será </w:t>
      </w:r>
      <w:r w:rsidR="00027483" w:rsidRPr="00B668C6">
        <w:rPr>
          <w:rFonts w:ascii="Tahoma" w:hAnsi="Tahoma" w:cs="Tahoma"/>
          <w:b/>
          <w:bCs/>
          <w:i/>
          <w:iCs/>
          <w:u w:val="single"/>
        </w:rPr>
        <w:t>el indicado en el mensaje que se envié en la plataforma del SECOP II que emita la entidad</w:t>
      </w:r>
      <w:r w:rsidRPr="00B668C6">
        <w:rPr>
          <w:rFonts w:ascii="Tahoma" w:hAnsi="Tahoma" w:cs="Tahoma"/>
        </w:rPr>
        <w:t xml:space="preserve">, frente a cada uno de los requerimientos, por lo </w:t>
      </w:r>
      <w:r w:rsidR="0075189F" w:rsidRPr="00B668C6">
        <w:rPr>
          <w:rFonts w:ascii="Tahoma" w:hAnsi="Tahoma" w:cs="Tahoma"/>
        </w:rPr>
        <w:t>tanto,</w:t>
      </w:r>
      <w:r w:rsidRPr="00B668C6">
        <w:rPr>
          <w:rFonts w:ascii="Tahoma" w:hAnsi="Tahoma" w:cs="Tahoma"/>
        </w:rPr>
        <w:t xml:space="preserve"> se recomienda a los oferentes estar pendientes de los mensajes enviados por la entidad</w:t>
      </w:r>
      <w:r w:rsidR="004733E5" w:rsidRPr="00B668C6">
        <w:rPr>
          <w:rFonts w:ascii="Tahoma" w:hAnsi="Tahoma" w:cs="Tahoma"/>
        </w:rPr>
        <w:t xml:space="preserve">. </w:t>
      </w:r>
    </w:p>
    <w:p w14:paraId="0F95E129" w14:textId="01D58085" w:rsidR="00D51FFF" w:rsidRPr="00B668C6" w:rsidRDefault="001C5A7F" w:rsidP="00181ADB">
      <w:pPr>
        <w:pStyle w:val="Prrafodelista"/>
        <w:tabs>
          <w:tab w:val="left" w:pos="240"/>
        </w:tabs>
        <w:ind w:left="0"/>
        <w:jc w:val="both"/>
        <w:rPr>
          <w:rFonts w:ascii="Tahoma" w:hAnsi="Tahoma" w:cs="Tahoma"/>
        </w:rPr>
      </w:pPr>
      <w:r w:rsidRPr="00B668C6">
        <w:rPr>
          <w:rFonts w:ascii="Tahoma" w:hAnsi="Tahoma" w:cs="Tahoma"/>
          <w:b/>
          <w:bCs/>
        </w:rPr>
        <w:lastRenderedPageBreak/>
        <w:t>NOTA 4:</w:t>
      </w:r>
      <w:r w:rsidRPr="00B668C6">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93C0B08" w14:textId="77777777" w:rsidR="00A61BF1" w:rsidRPr="00B668C6" w:rsidRDefault="00A61BF1" w:rsidP="00181ADB">
      <w:pPr>
        <w:pStyle w:val="Prrafodelista"/>
        <w:tabs>
          <w:tab w:val="left" w:pos="240"/>
        </w:tabs>
        <w:ind w:left="0"/>
        <w:jc w:val="both"/>
        <w:rPr>
          <w:rFonts w:ascii="Tahoma" w:hAnsi="Tahoma" w:cs="Tahoma"/>
        </w:rPr>
      </w:pPr>
    </w:p>
    <w:p w14:paraId="0160C59C" w14:textId="498AA3BF" w:rsidR="00750EAA" w:rsidRPr="00B668C6" w:rsidRDefault="00AD6484" w:rsidP="00F64D9B">
      <w:pPr>
        <w:pStyle w:val="Textoindependiente"/>
        <w:numPr>
          <w:ilvl w:val="0"/>
          <w:numId w:val="13"/>
        </w:numPr>
        <w:suppressAutoHyphens/>
        <w:autoSpaceDN w:val="0"/>
        <w:jc w:val="both"/>
        <w:textAlignment w:val="baseline"/>
        <w:rPr>
          <w:rFonts w:ascii="Tahoma" w:hAnsi="Tahoma" w:cs="Tahoma"/>
          <w:b/>
          <w:bCs/>
          <w:sz w:val="20"/>
        </w:rPr>
      </w:pPr>
      <w:r w:rsidRPr="00B668C6">
        <w:rPr>
          <w:rFonts w:ascii="Tahoma" w:hAnsi="Tahoma" w:cs="Tahoma"/>
          <w:b/>
          <w:bCs/>
          <w:sz w:val="20"/>
        </w:rPr>
        <w:t>SUPERVISOR DEL CONTRATO.</w:t>
      </w:r>
    </w:p>
    <w:p w14:paraId="6D67B47C" w14:textId="77777777" w:rsidR="009845F6" w:rsidRPr="00B668C6" w:rsidRDefault="009845F6" w:rsidP="009845F6">
      <w:pPr>
        <w:pStyle w:val="Textoindependiente"/>
        <w:suppressAutoHyphens/>
        <w:autoSpaceDN w:val="0"/>
        <w:jc w:val="both"/>
        <w:textAlignment w:val="baseline"/>
        <w:rPr>
          <w:rFonts w:ascii="Tahoma" w:hAnsi="Tahoma" w:cs="Tahoma"/>
          <w:b/>
          <w:bCs/>
          <w:sz w:val="20"/>
        </w:rPr>
      </w:pPr>
    </w:p>
    <w:p w14:paraId="7A8E91CA" w14:textId="026C81AB" w:rsidR="007A0752" w:rsidRDefault="009A2C09" w:rsidP="00C673AA">
      <w:pPr>
        <w:pStyle w:val="Textoindependiente"/>
        <w:jc w:val="both"/>
        <w:rPr>
          <w:rFonts w:ascii="Tahoma" w:hAnsi="Tahoma" w:cs="Tahoma"/>
          <w:sz w:val="20"/>
          <w:lang w:val="es-MX"/>
        </w:rPr>
      </w:pPr>
      <w:r w:rsidRPr="009A2C09">
        <w:rPr>
          <w:rFonts w:ascii="Tahoma" w:hAnsi="Tahoma" w:cs="Tahoma"/>
          <w:sz w:val="20"/>
          <w:lang w:val="es-MX"/>
        </w:rPr>
        <w:t>El supervisor del contrato será el Jefe de la Unidad Prestadora de Salud Amazonas, o quien haga sus veces, o quien sea designado posteriormente por el Comandante del Departamento de Policía Amazonas. Este supervisor verificará la ejecución adecuada y el cumplimiento del objeto del contrato, de acuerdo con las funciones asignadas, conforme a lo establecido en la Resolución No. 03049 de 2014 “Manual de Contratación de la Policía Nacional”, actualizada, modificada y complementada por la Resolución 00090 de enero de 2018, el instructivo 0024 DISAN-ASJUR del 27 de marzo de 2009, y las obligaciones contenidas en los artículos 83 y 84 de la Ley 1474 de 2011.</w:t>
      </w:r>
    </w:p>
    <w:p w14:paraId="68B95BCC" w14:textId="77777777" w:rsidR="009A2C09" w:rsidRPr="00B668C6" w:rsidRDefault="009A2C09" w:rsidP="00C673AA">
      <w:pPr>
        <w:pStyle w:val="Textoindependiente"/>
        <w:jc w:val="both"/>
        <w:rPr>
          <w:rFonts w:ascii="Tahoma" w:hAnsi="Tahoma" w:cs="Tahoma"/>
          <w:sz w:val="20"/>
          <w:lang w:val="es-MX"/>
        </w:rPr>
      </w:pPr>
    </w:p>
    <w:p w14:paraId="4B803FEA" w14:textId="766C965A" w:rsidR="0088642C" w:rsidRPr="00B668C6" w:rsidRDefault="0088642C" w:rsidP="0088642C">
      <w:pPr>
        <w:pStyle w:val="Textoindependiente"/>
        <w:jc w:val="both"/>
        <w:rPr>
          <w:rFonts w:ascii="Tahoma" w:hAnsi="Tahoma" w:cs="Tahoma"/>
          <w:sz w:val="20"/>
          <w:lang w:val="es-MX"/>
        </w:rPr>
      </w:pPr>
      <w:r w:rsidRPr="00B668C6">
        <w:rPr>
          <w:rFonts w:ascii="Tahoma" w:hAnsi="Tahoma" w:cs="Tahoma"/>
          <w:sz w:val="20"/>
          <w:lang w:val="es-MX"/>
        </w:rPr>
        <w:t xml:space="preserve">Funcionario: </w:t>
      </w:r>
      <w:r w:rsidR="002A2C81" w:rsidRPr="00B668C6">
        <w:rPr>
          <w:rFonts w:ascii="Tahoma" w:hAnsi="Tahoma" w:cs="Tahoma"/>
          <w:sz w:val="20"/>
          <w:lang w:val="es-MX"/>
        </w:rPr>
        <w:t>Teniente Miguel Antonio Benítez Gasca</w:t>
      </w:r>
    </w:p>
    <w:p w14:paraId="4D3ECD71" w14:textId="1098A27C" w:rsidR="001266C7" w:rsidRPr="00B668C6" w:rsidRDefault="007A0752" w:rsidP="001266C7">
      <w:pPr>
        <w:pStyle w:val="Textoindependiente"/>
        <w:jc w:val="both"/>
        <w:rPr>
          <w:sz w:val="20"/>
          <w:lang w:val="es-MX"/>
        </w:rPr>
      </w:pPr>
      <w:r w:rsidRPr="00B668C6">
        <w:rPr>
          <w:rFonts w:ascii="Tahoma" w:hAnsi="Tahoma" w:cs="Tahoma"/>
          <w:sz w:val="20"/>
          <w:lang w:val="es-MX"/>
        </w:rPr>
        <w:t>Email:</w:t>
      </w:r>
      <w:r w:rsidR="0088642C" w:rsidRPr="00B668C6">
        <w:rPr>
          <w:rFonts w:ascii="Tahoma" w:hAnsi="Tahoma" w:cs="Tahoma"/>
          <w:sz w:val="20"/>
          <w:lang w:val="es-MX"/>
        </w:rPr>
        <w:t xml:space="preserve"> </w:t>
      </w:r>
      <w:hyperlink r:id="rId32" w:history="1">
        <w:r w:rsidR="009A2C09" w:rsidRPr="009A2C09">
          <w:rPr>
            <w:rFonts w:cs="Arial"/>
            <w:color w:val="0000FF"/>
            <w:sz w:val="20"/>
            <w:u w:val="single"/>
            <w:lang w:val="es-ES_tradnl"/>
          </w:rPr>
          <w:t>deama.upres@policia.gov.co</w:t>
        </w:r>
      </w:hyperlink>
      <w:r w:rsidR="009A2C09" w:rsidRPr="009A2C09">
        <w:rPr>
          <w:rFonts w:cs="Arial"/>
          <w:sz w:val="20"/>
          <w:lang w:val="es-ES_tradnl"/>
        </w:rPr>
        <w:t xml:space="preserve">  </w:t>
      </w:r>
    </w:p>
    <w:p w14:paraId="7D5C4D47" w14:textId="616636B5" w:rsidR="001266C7" w:rsidRPr="00B668C6" w:rsidRDefault="001266C7" w:rsidP="001266C7">
      <w:pPr>
        <w:pStyle w:val="Textoindependiente"/>
        <w:jc w:val="both"/>
        <w:rPr>
          <w:rFonts w:ascii="Tahoma" w:hAnsi="Tahoma" w:cs="Tahoma"/>
          <w:sz w:val="20"/>
          <w:lang w:val="es-MX"/>
        </w:rPr>
      </w:pPr>
      <w:r w:rsidRPr="00B668C6">
        <w:rPr>
          <w:rFonts w:ascii="Tahoma" w:hAnsi="Tahoma" w:cs="Tahoma"/>
          <w:sz w:val="20"/>
          <w:lang w:val="es-MX"/>
        </w:rPr>
        <w:t xml:space="preserve">Celular: </w:t>
      </w:r>
      <w:r w:rsidR="009A2C09" w:rsidRPr="009A2C09">
        <w:rPr>
          <w:rFonts w:ascii="Tahoma" w:hAnsi="Tahoma" w:cs="Tahoma"/>
          <w:sz w:val="20"/>
          <w:lang w:val="es-MX"/>
        </w:rPr>
        <w:t>3173641222</w:t>
      </w:r>
    </w:p>
    <w:p w14:paraId="0E093AED" w14:textId="77777777" w:rsidR="00A53975" w:rsidRPr="00B668C6" w:rsidRDefault="00A53975" w:rsidP="0088642C">
      <w:pPr>
        <w:pStyle w:val="Textoindependiente"/>
        <w:ind w:left="708"/>
        <w:jc w:val="both"/>
        <w:rPr>
          <w:rFonts w:ascii="Tahoma" w:hAnsi="Tahoma" w:cs="Tahoma"/>
          <w:sz w:val="20"/>
          <w:lang w:val="pt-PT"/>
        </w:rPr>
      </w:pPr>
    </w:p>
    <w:p w14:paraId="0099B1FB" w14:textId="5E1BBB70" w:rsidR="00E07E15" w:rsidRPr="00B668C6" w:rsidRDefault="00AD6484" w:rsidP="00E07E15">
      <w:pPr>
        <w:pStyle w:val="Textoindependiente"/>
        <w:jc w:val="both"/>
        <w:rPr>
          <w:rFonts w:ascii="Tahoma" w:hAnsi="Tahoma" w:cs="Tahoma"/>
          <w:sz w:val="20"/>
          <w:lang w:val="pt-PT"/>
        </w:rPr>
      </w:pPr>
      <w:r w:rsidRPr="00B668C6">
        <w:rPr>
          <w:rFonts w:ascii="Tahoma" w:hAnsi="Tahoma" w:cs="Tahoma"/>
          <w:sz w:val="20"/>
          <w:lang w:val="pt-PT"/>
        </w:rPr>
        <w:t>Atentamente,</w:t>
      </w:r>
    </w:p>
    <w:p w14:paraId="6DC806F4" w14:textId="77777777" w:rsidR="00FE014F" w:rsidRPr="00B668C6" w:rsidRDefault="00FE014F" w:rsidP="00E07E15">
      <w:pPr>
        <w:pStyle w:val="Textoindependiente"/>
        <w:jc w:val="both"/>
        <w:rPr>
          <w:rFonts w:ascii="Tahoma" w:hAnsi="Tahoma" w:cs="Tahoma"/>
          <w:b/>
          <w:bCs/>
          <w:i/>
          <w:iCs/>
          <w:color w:val="FF0000"/>
          <w:sz w:val="20"/>
          <w:u w:val="single"/>
          <w:lang w:val="pt-PT"/>
        </w:rPr>
      </w:pPr>
    </w:p>
    <w:p w14:paraId="170A305A" w14:textId="77777777" w:rsidR="00661486" w:rsidRPr="00B668C6" w:rsidRDefault="00661486" w:rsidP="00E07E15">
      <w:pPr>
        <w:pStyle w:val="Textoindependiente"/>
        <w:jc w:val="both"/>
        <w:rPr>
          <w:rFonts w:ascii="Tahoma" w:hAnsi="Tahoma" w:cs="Tahoma"/>
          <w:b/>
          <w:bCs/>
          <w:i/>
          <w:iCs/>
          <w:color w:val="FF0000"/>
          <w:sz w:val="20"/>
          <w:u w:val="single"/>
          <w:lang w:val="pt-PT"/>
        </w:rPr>
      </w:pPr>
    </w:p>
    <w:p w14:paraId="79374828" w14:textId="77777777" w:rsidR="00351157" w:rsidRPr="00B668C6" w:rsidRDefault="00351157" w:rsidP="00E07E15">
      <w:pPr>
        <w:pStyle w:val="Textoindependiente"/>
        <w:jc w:val="both"/>
        <w:rPr>
          <w:rFonts w:ascii="Tahoma" w:hAnsi="Tahoma" w:cs="Tahoma"/>
          <w:b/>
          <w:bCs/>
          <w:i/>
          <w:iCs/>
          <w:color w:val="FF0000"/>
          <w:sz w:val="20"/>
          <w:u w:val="single"/>
          <w:lang w:val="pt-PT"/>
        </w:rPr>
      </w:pPr>
    </w:p>
    <w:p w14:paraId="28129219" w14:textId="5B6ACFDE" w:rsidR="00AF4A51" w:rsidRPr="00B668C6" w:rsidRDefault="00777E63" w:rsidP="00323F3D">
      <w:pPr>
        <w:pStyle w:val="Textoindependiente"/>
        <w:rPr>
          <w:rFonts w:ascii="Tahoma" w:hAnsi="Tahoma" w:cs="Tahoma"/>
          <w:sz w:val="20"/>
          <w:lang w:val="pt-PT"/>
        </w:rPr>
      </w:pPr>
      <w:r w:rsidRPr="00B668C6">
        <w:rPr>
          <w:rFonts w:ascii="Tahoma" w:hAnsi="Tahoma" w:cs="Tahoma"/>
          <w:sz w:val="20"/>
          <w:lang w:val="pt-PT"/>
        </w:rPr>
        <w:t>Coronel</w:t>
      </w:r>
      <w:r w:rsidR="001266C7" w:rsidRPr="00B668C6">
        <w:rPr>
          <w:rFonts w:ascii="Tahoma" w:hAnsi="Tahoma" w:cs="Tahoma"/>
          <w:sz w:val="20"/>
          <w:lang w:val="pt-PT"/>
        </w:rPr>
        <w:t xml:space="preserve"> </w:t>
      </w:r>
      <w:r w:rsidR="002A2C81" w:rsidRPr="00B668C6">
        <w:rPr>
          <w:rFonts w:ascii="Tahoma" w:hAnsi="Tahoma" w:cs="Tahoma"/>
          <w:b/>
          <w:sz w:val="20"/>
          <w:lang w:val="pt-PT"/>
        </w:rPr>
        <w:t>SANTIAGO GARAVITO ARANZAZU</w:t>
      </w:r>
    </w:p>
    <w:p w14:paraId="25E5DFD4" w14:textId="26F75F81" w:rsidR="0023117A" w:rsidRPr="00B668C6" w:rsidRDefault="00AF4A51" w:rsidP="00323F3D">
      <w:pPr>
        <w:tabs>
          <w:tab w:val="left" w:pos="851"/>
        </w:tabs>
        <w:rPr>
          <w:rFonts w:ascii="Tahoma" w:hAnsi="Tahoma" w:cs="Tahoma"/>
          <w:lang w:val="es-CO"/>
        </w:rPr>
      </w:pPr>
      <w:r w:rsidRPr="00B668C6">
        <w:rPr>
          <w:rFonts w:ascii="Tahoma" w:hAnsi="Tahoma" w:cs="Tahoma"/>
          <w:lang w:val="es-CO"/>
        </w:rPr>
        <w:t>Comandante Departamento de Policía Amazonas</w:t>
      </w:r>
    </w:p>
    <w:p w14:paraId="665E8403" w14:textId="77777777" w:rsidR="00A61EBE" w:rsidRPr="008A6F4E" w:rsidRDefault="00A61EBE" w:rsidP="007655B5">
      <w:pPr>
        <w:pStyle w:val="Textoindependiente"/>
        <w:rPr>
          <w:rFonts w:ascii="Tahoma" w:hAnsi="Tahoma" w:cs="Tahoma"/>
          <w:sz w:val="20"/>
          <w:highlight w:val="yellow"/>
          <w:lang w:val="es-CO"/>
        </w:rPr>
      </w:pPr>
    </w:p>
    <w:tbl>
      <w:tblPr>
        <w:tblW w:w="5000" w:type="pct"/>
        <w:jc w:val="center"/>
        <w:tblLook w:val="04A0" w:firstRow="1" w:lastRow="0" w:firstColumn="1" w:lastColumn="0" w:noHBand="0" w:noVBand="1"/>
      </w:tblPr>
      <w:tblGrid>
        <w:gridCol w:w="3243"/>
        <w:gridCol w:w="2818"/>
        <w:gridCol w:w="4003"/>
      </w:tblGrid>
      <w:tr w:rsidR="00B74F07" w:rsidRPr="006E32E6" w14:paraId="17AC3924" w14:textId="77777777" w:rsidTr="00B74F07">
        <w:trPr>
          <w:trHeight w:val="169"/>
          <w:jc w:val="center"/>
        </w:trPr>
        <w:tc>
          <w:tcPr>
            <w:tcW w:w="1611" w:type="pct"/>
            <w:vAlign w:val="center"/>
          </w:tcPr>
          <w:p w14:paraId="4216E36D" w14:textId="77777777" w:rsidR="00B74F07" w:rsidRPr="006E32E6" w:rsidRDefault="00B74F07" w:rsidP="00B74F07">
            <w:pPr>
              <w:autoSpaceDE/>
              <w:autoSpaceDN/>
              <w:spacing w:line="0" w:lineRule="atLeast"/>
              <w:jc w:val="both"/>
              <w:rPr>
                <w:rFonts w:ascii="Tahoma" w:hAnsi="Tahoma" w:cs="Tahoma"/>
                <w:iCs/>
                <w:sz w:val="16"/>
                <w:szCs w:val="16"/>
                <w:lang w:val="es-CO"/>
              </w:rPr>
            </w:pPr>
            <w:r w:rsidRPr="006E32E6">
              <w:rPr>
                <w:rFonts w:ascii="Tahoma" w:hAnsi="Tahoma" w:cs="Tahoma"/>
                <w:iCs/>
                <w:sz w:val="16"/>
                <w:szCs w:val="16"/>
                <w:lang w:val="es-CO"/>
              </w:rPr>
              <w:t>Elaboró:</w:t>
            </w:r>
          </w:p>
          <w:p w14:paraId="70802583" w14:textId="77777777" w:rsidR="00B74F07" w:rsidRPr="006E32E6" w:rsidRDefault="00B74F07" w:rsidP="00A61EBE">
            <w:pPr>
              <w:autoSpaceDE/>
              <w:autoSpaceDN/>
              <w:spacing w:line="0" w:lineRule="atLeast"/>
              <w:rPr>
                <w:rFonts w:ascii="Tahoma" w:hAnsi="Tahoma" w:cs="Tahoma"/>
                <w:iCs/>
                <w:sz w:val="16"/>
                <w:szCs w:val="16"/>
                <w:lang w:val="es-CO"/>
              </w:rPr>
            </w:pPr>
          </w:p>
          <w:p w14:paraId="7F2C0468" w14:textId="2B829F95"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PT. Juan Felipe Alviar Peña</w:t>
            </w:r>
          </w:p>
        </w:tc>
        <w:tc>
          <w:tcPr>
            <w:tcW w:w="1400" w:type="pct"/>
            <w:vAlign w:val="center"/>
          </w:tcPr>
          <w:p w14:paraId="56B1F740" w14:textId="77777777" w:rsidR="00B74F07" w:rsidRPr="006E32E6" w:rsidRDefault="00B74F07" w:rsidP="00B74F07">
            <w:pPr>
              <w:autoSpaceDE/>
              <w:autoSpaceDN/>
              <w:spacing w:line="0" w:lineRule="atLeast"/>
              <w:rPr>
                <w:rFonts w:ascii="Tahoma" w:hAnsi="Tahoma" w:cs="Tahoma"/>
                <w:iCs/>
                <w:sz w:val="16"/>
                <w:szCs w:val="16"/>
                <w:lang w:val="pt-PT"/>
              </w:rPr>
            </w:pPr>
            <w:r w:rsidRPr="006E32E6">
              <w:rPr>
                <w:rFonts w:ascii="Tahoma" w:hAnsi="Tahoma" w:cs="Tahoma"/>
                <w:iCs/>
                <w:sz w:val="16"/>
                <w:szCs w:val="16"/>
                <w:lang w:val="pt-PT"/>
              </w:rPr>
              <w:t>Revisó:</w:t>
            </w:r>
          </w:p>
          <w:p w14:paraId="0740E6F1" w14:textId="77777777" w:rsidR="00B74F07" w:rsidRPr="006E32E6" w:rsidRDefault="00B74F07" w:rsidP="00A61EBE">
            <w:pPr>
              <w:autoSpaceDE/>
              <w:autoSpaceDN/>
              <w:spacing w:line="0" w:lineRule="atLeast"/>
              <w:rPr>
                <w:rFonts w:ascii="Tahoma" w:hAnsi="Tahoma" w:cs="Tahoma"/>
                <w:iCs/>
                <w:sz w:val="16"/>
                <w:szCs w:val="16"/>
                <w:lang w:val="pt-PT"/>
              </w:rPr>
            </w:pPr>
          </w:p>
          <w:p w14:paraId="5FE864B8" w14:textId="08063F7A" w:rsidR="00B74F07" w:rsidRPr="006E32E6" w:rsidRDefault="00B74F07" w:rsidP="00B74F07">
            <w:pPr>
              <w:autoSpaceDE/>
              <w:autoSpaceDN/>
              <w:spacing w:line="0" w:lineRule="atLeast"/>
              <w:jc w:val="center"/>
              <w:rPr>
                <w:rFonts w:ascii="Tahoma" w:hAnsi="Tahoma" w:cs="Tahoma"/>
                <w:iCs/>
                <w:sz w:val="16"/>
                <w:szCs w:val="16"/>
                <w:lang w:val="pt-PT"/>
              </w:rPr>
            </w:pPr>
            <w:r w:rsidRPr="006E32E6">
              <w:rPr>
                <w:rFonts w:ascii="Tahoma" w:hAnsi="Tahoma" w:cs="Tahoma"/>
                <w:iCs/>
                <w:sz w:val="16"/>
                <w:szCs w:val="16"/>
                <w:lang w:val="es-CO"/>
              </w:rPr>
              <w:t>SI. Adolfo Rodríguez Cruz</w:t>
            </w:r>
          </w:p>
        </w:tc>
        <w:tc>
          <w:tcPr>
            <w:tcW w:w="1989" w:type="pct"/>
            <w:vAlign w:val="center"/>
          </w:tcPr>
          <w:p w14:paraId="716CD762" w14:textId="77777777" w:rsidR="00B74F07" w:rsidRPr="006E32E6" w:rsidRDefault="00B74F07" w:rsidP="00B74F07">
            <w:pPr>
              <w:autoSpaceDE/>
              <w:autoSpaceDN/>
              <w:spacing w:line="0" w:lineRule="atLeast"/>
              <w:rPr>
                <w:rFonts w:ascii="Tahoma" w:hAnsi="Tahoma" w:cs="Tahoma"/>
                <w:iCs/>
                <w:sz w:val="16"/>
                <w:szCs w:val="16"/>
                <w:lang w:val="pt-PT"/>
              </w:rPr>
            </w:pPr>
            <w:r w:rsidRPr="006E32E6">
              <w:rPr>
                <w:rFonts w:ascii="Tahoma" w:hAnsi="Tahoma" w:cs="Tahoma"/>
                <w:iCs/>
                <w:sz w:val="16"/>
                <w:szCs w:val="16"/>
                <w:lang w:val="pt-PT"/>
              </w:rPr>
              <w:t>Revisó:</w:t>
            </w:r>
          </w:p>
          <w:p w14:paraId="61615E38" w14:textId="77777777" w:rsidR="00B74F07" w:rsidRPr="006E32E6" w:rsidRDefault="00B74F07" w:rsidP="00A61EBE">
            <w:pPr>
              <w:autoSpaceDE/>
              <w:autoSpaceDN/>
              <w:spacing w:line="0" w:lineRule="atLeast"/>
              <w:rPr>
                <w:rFonts w:ascii="Tahoma" w:hAnsi="Tahoma" w:cs="Tahoma"/>
                <w:iCs/>
                <w:sz w:val="16"/>
                <w:szCs w:val="16"/>
                <w:lang w:val="pt-PT"/>
              </w:rPr>
            </w:pPr>
          </w:p>
          <w:p w14:paraId="6F688466" w14:textId="77777777" w:rsidR="00B74F07" w:rsidRPr="006E32E6" w:rsidRDefault="00B74F07" w:rsidP="00B74F07">
            <w:pPr>
              <w:autoSpaceDE/>
              <w:autoSpaceDN/>
              <w:spacing w:line="0" w:lineRule="atLeast"/>
              <w:jc w:val="center"/>
              <w:rPr>
                <w:rFonts w:ascii="Tahoma" w:hAnsi="Tahoma" w:cs="Tahoma"/>
                <w:iCs/>
                <w:sz w:val="16"/>
                <w:szCs w:val="16"/>
                <w:lang w:val="pt-PT"/>
              </w:rPr>
            </w:pPr>
            <w:r w:rsidRPr="006E32E6">
              <w:rPr>
                <w:rFonts w:ascii="Tahoma" w:hAnsi="Tahoma" w:cs="Tahoma"/>
                <w:iCs/>
                <w:sz w:val="16"/>
                <w:szCs w:val="16"/>
                <w:lang w:val="pt-PT"/>
              </w:rPr>
              <w:t>IJ. Ronald Ferney Fernández Malagón</w:t>
            </w:r>
          </w:p>
        </w:tc>
      </w:tr>
      <w:tr w:rsidR="00B74F07" w:rsidRPr="006E32E6" w14:paraId="4D499A49" w14:textId="77777777" w:rsidTr="00B74F07">
        <w:trPr>
          <w:trHeight w:val="134"/>
          <w:jc w:val="center"/>
        </w:trPr>
        <w:tc>
          <w:tcPr>
            <w:tcW w:w="1611" w:type="pct"/>
            <w:vAlign w:val="center"/>
            <w:hideMark/>
          </w:tcPr>
          <w:p w14:paraId="4518C5C3" w14:textId="5596E555"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Responsable Estudios Previos</w:t>
            </w:r>
          </w:p>
        </w:tc>
        <w:tc>
          <w:tcPr>
            <w:tcW w:w="1400" w:type="pct"/>
            <w:vAlign w:val="center"/>
            <w:hideMark/>
          </w:tcPr>
          <w:p w14:paraId="62679FB5" w14:textId="2C96668C"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Analista de Contratos</w:t>
            </w:r>
          </w:p>
        </w:tc>
        <w:tc>
          <w:tcPr>
            <w:tcW w:w="1989" w:type="pct"/>
            <w:vAlign w:val="center"/>
            <w:hideMark/>
          </w:tcPr>
          <w:p w14:paraId="3C66C2BD" w14:textId="77777777"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Jefe Asuntos Jurídicos (E)</w:t>
            </w:r>
          </w:p>
        </w:tc>
      </w:tr>
    </w:tbl>
    <w:p w14:paraId="673F5B32" w14:textId="77777777" w:rsidR="00B74F07" w:rsidRPr="006E32E6" w:rsidRDefault="00B74F07" w:rsidP="00B74F07">
      <w:pPr>
        <w:tabs>
          <w:tab w:val="left" w:pos="6909"/>
        </w:tabs>
        <w:spacing w:line="0" w:lineRule="atLeast"/>
        <w:rPr>
          <w:rFonts w:ascii="Tahoma" w:hAnsi="Tahoma" w:cs="Tahoma"/>
          <w:sz w:val="14"/>
          <w:szCs w:val="14"/>
          <w:lang w:val="es-CO" w:eastAsia="es-CO"/>
        </w:rPr>
      </w:pPr>
    </w:p>
    <w:p w14:paraId="049A6B0E" w14:textId="77777777" w:rsidR="00B74F07" w:rsidRPr="006E32E6" w:rsidRDefault="00B74F07" w:rsidP="00B74F07">
      <w:pPr>
        <w:tabs>
          <w:tab w:val="left" w:pos="6909"/>
        </w:tabs>
        <w:spacing w:line="0" w:lineRule="atLeast"/>
        <w:rPr>
          <w:rFonts w:ascii="Tahoma" w:hAnsi="Tahoma" w:cs="Tahoma"/>
          <w:sz w:val="14"/>
          <w:szCs w:val="14"/>
          <w:lang w:val="es-CO" w:eastAsia="es-CO"/>
        </w:rPr>
      </w:pPr>
    </w:p>
    <w:tbl>
      <w:tblPr>
        <w:tblW w:w="5000" w:type="pct"/>
        <w:tblLook w:val="04A0" w:firstRow="1" w:lastRow="0" w:firstColumn="1" w:lastColumn="0" w:noHBand="0" w:noVBand="1"/>
      </w:tblPr>
      <w:tblGrid>
        <w:gridCol w:w="3262"/>
        <w:gridCol w:w="2835"/>
        <w:gridCol w:w="3967"/>
      </w:tblGrid>
      <w:tr w:rsidR="00B74F07" w:rsidRPr="006E32E6" w14:paraId="11D359D7" w14:textId="0AD92BED" w:rsidTr="00B74F07">
        <w:trPr>
          <w:trHeight w:val="169"/>
        </w:trPr>
        <w:tc>
          <w:tcPr>
            <w:tcW w:w="1620" w:type="pct"/>
            <w:vAlign w:val="center"/>
          </w:tcPr>
          <w:p w14:paraId="33099C0D" w14:textId="77777777" w:rsidR="00B74F07" w:rsidRPr="006E32E6" w:rsidRDefault="00B74F07" w:rsidP="00B74F07">
            <w:pPr>
              <w:autoSpaceDE/>
              <w:autoSpaceDN/>
              <w:spacing w:line="0" w:lineRule="atLeast"/>
              <w:rPr>
                <w:rFonts w:ascii="Tahoma" w:hAnsi="Tahoma" w:cs="Tahoma"/>
                <w:iCs/>
                <w:sz w:val="16"/>
                <w:szCs w:val="16"/>
                <w:lang w:val="pt-PT"/>
              </w:rPr>
            </w:pPr>
            <w:r w:rsidRPr="006E32E6">
              <w:rPr>
                <w:rFonts w:ascii="Tahoma" w:hAnsi="Tahoma" w:cs="Tahoma"/>
                <w:iCs/>
                <w:sz w:val="16"/>
                <w:szCs w:val="16"/>
                <w:lang w:val="pt-PT"/>
              </w:rPr>
              <w:t>Revisó:</w:t>
            </w:r>
          </w:p>
          <w:p w14:paraId="3195F192" w14:textId="77777777" w:rsidR="00B74F07" w:rsidRPr="006E32E6" w:rsidRDefault="00B74F07" w:rsidP="00A61EBE">
            <w:pPr>
              <w:autoSpaceDE/>
              <w:autoSpaceDN/>
              <w:spacing w:line="0" w:lineRule="atLeast"/>
              <w:rPr>
                <w:rFonts w:ascii="Tahoma" w:hAnsi="Tahoma" w:cs="Tahoma"/>
                <w:iCs/>
                <w:sz w:val="16"/>
                <w:szCs w:val="16"/>
                <w:lang w:val="es-CO"/>
              </w:rPr>
            </w:pPr>
          </w:p>
          <w:p w14:paraId="60613B70" w14:textId="1C4B9109"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pt-PT"/>
              </w:rPr>
              <w:t>CT. Hector Enrique Nigrinis Garcia</w:t>
            </w:r>
          </w:p>
        </w:tc>
        <w:tc>
          <w:tcPr>
            <w:tcW w:w="1408" w:type="pct"/>
            <w:vAlign w:val="center"/>
          </w:tcPr>
          <w:p w14:paraId="0D3229E2" w14:textId="77777777" w:rsidR="00B74F07" w:rsidRPr="006E32E6" w:rsidRDefault="00B74F07" w:rsidP="00B74F07">
            <w:pPr>
              <w:autoSpaceDE/>
              <w:autoSpaceDN/>
              <w:spacing w:line="0" w:lineRule="atLeast"/>
              <w:rPr>
                <w:rFonts w:ascii="Tahoma" w:hAnsi="Tahoma" w:cs="Tahoma"/>
                <w:iCs/>
                <w:sz w:val="16"/>
                <w:szCs w:val="16"/>
                <w:lang w:val="pt-PT"/>
              </w:rPr>
            </w:pPr>
            <w:r w:rsidRPr="006E32E6">
              <w:rPr>
                <w:rFonts w:ascii="Tahoma" w:hAnsi="Tahoma" w:cs="Tahoma"/>
                <w:iCs/>
                <w:sz w:val="16"/>
                <w:szCs w:val="16"/>
                <w:lang w:val="pt-PT"/>
              </w:rPr>
              <w:t>Revisó:</w:t>
            </w:r>
          </w:p>
          <w:p w14:paraId="5F326955" w14:textId="77777777" w:rsidR="00B74F07" w:rsidRPr="006E32E6" w:rsidRDefault="00B74F07" w:rsidP="00A61EBE">
            <w:pPr>
              <w:autoSpaceDE/>
              <w:autoSpaceDN/>
              <w:spacing w:line="0" w:lineRule="atLeast"/>
              <w:rPr>
                <w:rFonts w:ascii="Tahoma" w:hAnsi="Tahoma" w:cs="Tahoma"/>
                <w:iCs/>
                <w:sz w:val="16"/>
                <w:szCs w:val="16"/>
                <w:lang w:val="pt-PT"/>
              </w:rPr>
            </w:pPr>
          </w:p>
          <w:p w14:paraId="2BFFDD23" w14:textId="26D3BC30" w:rsidR="00B74F07" w:rsidRPr="006E32E6" w:rsidRDefault="00B74F07" w:rsidP="00B74F07">
            <w:pPr>
              <w:autoSpaceDE/>
              <w:autoSpaceDN/>
              <w:spacing w:line="0" w:lineRule="atLeast"/>
              <w:jc w:val="center"/>
              <w:rPr>
                <w:rFonts w:ascii="Tahoma" w:hAnsi="Tahoma" w:cs="Tahoma"/>
                <w:iCs/>
                <w:sz w:val="16"/>
                <w:szCs w:val="16"/>
                <w:lang w:val="pt-PT"/>
              </w:rPr>
            </w:pPr>
            <w:r w:rsidRPr="006E32E6">
              <w:rPr>
                <w:rFonts w:ascii="Tahoma" w:hAnsi="Tahoma" w:cs="Tahoma"/>
                <w:iCs/>
                <w:sz w:val="16"/>
                <w:szCs w:val="16"/>
                <w:lang w:val="es-CO"/>
              </w:rPr>
              <w:t>MY. Gelly Adalberto Mulato Nieva</w:t>
            </w:r>
          </w:p>
        </w:tc>
        <w:tc>
          <w:tcPr>
            <w:tcW w:w="1971" w:type="pct"/>
            <w:vAlign w:val="center"/>
          </w:tcPr>
          <w:p w14:paraId="3C1141EB" w14:textId="77777777" w:rsidR="00B74F07" w:rsidRPr="006E32E6" w:rsidRDefault="00B74F07" w:rsidP="00B74F07">
            <w:pPr>
              <w:autoSpaceDE/>
              <w:autoSpaceDN/>
              <w:spacing w:line="0" w:lineRule="atLeast"/>
              <w:rPr>
                <w:rFonts w:ascii="Tahoma" w:hAnsi="Tahoma" w:cs="Tahoma"/>
                <w:iCs/>
                <w:sz w:val="16"/>
                <w:szCs w:val="16"/>
                <w:lang w:val="pt-PT"/>
              </w:rPr>
            </w:pPr>
            <w:r w:rsidRPr="006E32E6">
              <w:rPr>
                <w:rFonts w:ascii="Tahoma" w:hAnsi="Tahoma" w:cs="Tahoma"/>
                <w:iCs/>
                <w:sz w:val="16"/>
                <w:szCs w:val="16"/>
                <w:lang w:val="pt-PT"/>
              </w:rPr>
              <w:t>Revisó:</w:t>
            </w:r>
          </w:p>
          <w:p w14:paraId="0030469C" w14:textId="77777777" w:rsidR="00B74F07" w:rsidRPr="006E32E6" w:rsidRDefault="00B74F07" w:rsidP="00A61EBE">
            <w:pPr>
              <w:autoSpaceDE/>
              <w:autoSpaceDN/>
              <w:spacing w:line="0" w:lineRule="atLeast"/>
              <w:rPr>
                <w:rFonts w:ascii="Tahoma" w:hAnsi="Tahoma" w:cs="Tahoma"/>
                <w:iCs/>
                <w:sz w:val="16"/>
                <w:szCs w:val="16"/>
                <w:lang w:val="pt-PT"/>
              </w:rPr>
            </w:pPr>
          </w:p>
          <w:p w14:paraId="7DEA4AFA" w14:textId="571174A9" w:rsidR="00B74F07" w:rsidRPr="006E32E6" w:rsidRDefault="00B74F07" w:rsidP="00B74F07">
            <w:pPr>
              <w:autoSpaceDE/>
              <w:autoSpaceDN/>
              <w:spacing w:line="0" w:lineRule="atLeast"/>
              <w:jc w:val="center"/>
              <w:rPr>
                <w:rFonts w:ascii="Tahoma" w:hAnsi="Tahoma" w:cs="Tahoma"/>
                <w:iCs/>
                <w:sz w:val="16"/>
                <w:szCs w:val="16"/>
                <w:lang w:val="pt-PT"/>
              </w:rPr>
            </w:pPr>
            <w:r w:rsidRPr="006E32E6">
              <w:rPr>
                <w:rFonts w:ascii="Tahoma" w:hAnsi="Tahoma" w:cs="Tahoma"/>
                <w:iCs/>
                <w:sz w:val="16"/>
                <w:szCs w:val="16"/>
                <w:lang w:val="pt-PT"/>
              </w:rPr>
              <w:t>TC. Darwin José Pérez Rodríguez</w:t>
            </w:r>
          </w:p>
        </w:tc>
      </w:tr>
      <w:tr w:rsidR="00B74F07" w:rsidRPr="006E32E6" w14:paraId="0FDACEA4" w14:textId="123AD544" w:rsidTr="00B74F07">
        <w:trPr>
          <w:trHeight w:val="80"/>
        </w:trPr>
        <w:tc>
          <w:tcPr>
            <w:tcW w:w="1620" w:type="pct"/>
            <w:vAlign w:val="center"/>
            <w:hideMark/>
          </w:tcPr>
          <w:p w14:paraId="742A4393" w14:textId="7F9C1528"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Jefe Grupo de Contratos</w:t>
            </w:r>
          </w:p>
        </w:tc>
        <w:tc>
          <w:tcPr>
            <w:tcW w:w="1408" w:type="pct"/>
            <w:vAlign w:val="center"/>
            <w:hideMark/>
          </w:tcPr>
          <w:p w14:paraId="146F60A1" w14:textId="28D753C5" w:rsidR="00B74F07" w:rsidRPr="006E32E6" w:rsidRDefault="00B74F07" w:rsidP="00B74F07">
            <w:pPr>
              <w:autoSpaceDE/>
              <w:autoSpaceDN/>
              <w:spacing w:line="0" w:lineRule="atLeast"/>
              <w:jc w:val="center"/>
              <w:rPr>
                <w:rFonts w:ascii="Tahoma" w:hAnsi="Tahoma" w:cs="Tahoma"/>
                <w:iCs/>
                <w:sz w:val="16"/>
                <w:szCs w:val="16"/>
                <w:lang w:val="es-CO"/>
              </w:rPr>
            </w:pPr>
            <w:r w:rsidRPr="006E32E6">
              <w:rPr>
                <w:rFonts w:ascii="Tahoma" w:hAnsi="Tahoma" w:cs="Tahoma"/>
                <w:iCs/>
                <w:sz w:val="16"/>
                <w:szCs w:val="16"/>
                <w:lang w:val="es-CO"/>
              </w:rPr>
              <w:t>Jefe Área Administrativa</w:t>
            </w:r>
          </w:p>
        </w:tc>
        <w:tc>
          <w:tcPr>
            <w:tcW w:w="1971" w:type="pct"/>
            <w:vAlign w:val="center"/>
          </w:tcPr>
          <w:p w14:paraId="054CD0CF" w14:textId="53B554C1" w:rsidR="00B74F07" w:rsidRPr="006E32E6" w:rsidRDefault="00B74F07" w:rsidP="00B74F07">
            <w:pPr>
              <w:autoSpaceDE/>
              <w:autoSpaceDN/>
              <w:spacing w:line="0" w:lineRule="atLeast"/>
              <w:jc w:val="center"/>
              <w:rPr>
                <w:rFonts w:ascii="Tahoma" w:hAnsi="Tahoma" w:cs="Tahoma"/>
                <w:iCs/>
                <w:sz w:val="16"/>
                <w:szCs w:val="16"/>
                <w:lang w:val="pt-PT"/>
              </w:rPr>
            </w:pPr>
            <w:r w:rsidRPr="006E32E6">
              <w:rPr>
                <w:rFonts w:ascii="Tahoma" w:hAnsi="Tahoma" w:cs="Tahoma"/>
                <w:iCs/>
                <w:sz w:val="16"/>
                <w:szCs w:val="16"/>
                <w:lang w:val="pt-PT"/>
              </w:rPr>
              <w:t>Subcomandante DEAMA</w:t>
            </w:r>
          </w:p>
        </w:tc>
      </w:tr>
    </w:tbl>
    <w:p w14:paraId="275770EF" w14:textId="77777777" w:rsidR="00661486" w:rsidRPr="007D601B" w:rsidRDefault="00661486" w:rsidP="00B22EE8">
      <w:pPr>
        <w:tabs>
          <w:tab w:val="left" w:pos="6909"/>
        </w:tabs>
        <w:spacing w:line="0" w:lineRule="atLeast"/>
        <w:rPr>
          <w:sz w:val="8"/>
          <w:szCs w:val="8"/>
          <w:lang w:val="es-CO" w:eastAsia="es-CO"/>
        </w:rPr>
      </w:pPr>
    </w:p>
    <w:p w14:paraId="5274E7B6" w14:textId="34EFA515" w:rsidR="00F425DD" w:rsidRPr="00B668C6" w:rsidRDefault="00F425DD" w:rsidP="005E47BC">
      <w:pPr>
        <w:pStyle w:val="Sinespaciado1"/>
        <w:rPr>
          <w:rFonts w:ascii="Tahoma" w:hAnsi="Tahoma" w:cs="Tahoma"/>
          <w:sz w:val="14"/>
          <w:szCs w:val="14"/>
          <w:lang w:val="es-MX"/>
        </w:rPr>
      </w:pPr>
      <w:r w:rsidRPr="00B668C6">
        <w:rPr>
          <w:rFonts w:ascii="Tahoma" w:hAnsi="Tahoma" w:cs="Tahoma"/>
          <w:sz w:val="14"/>
          <w:szCs w:val="14"/>
          <w:lang w:val="es-MX"/>
        </w:rPr>
        <w:t>ANEXOS:</w:t>
      </w:r>
    </w:p>
    <w:p w14:paraId="720D01C0" w14:textId="2000AC57" w:rsidR="00F425DD" w:rsidRPr="00B668C6" w:rsidRDefault="007E3E98" w:rsidP="005E47BC">
      <w:pPr>
        <w:pStyle w:val="Sinespaciado1"/>
        <w:numPr>
          <w:ilvl w:val="0"/>
          <w:numId w:val="24"/>
        </w:numPr>
        <w:rPr>
          <w:rFonts w:ascii="Tahoma" w:hAnsi="Tahoma" w:cs="Tahoma"/>
          <w:sz w:val="14"/>
          <w:szCs w:val="14"/>
          <w:lang w:val="es-MX"/>
        </w:rPr>
      </w:pPr>
      <w:r w:rsidRPr="00B668C6">
        <w:rPr>
          <w:rFonts w:ascii="Tahoma" w:hAnsi="Tahoma" w:cs="Tahoma"/>
          <w:sz w:val="14"/>
          <w:szCs w:val="14"/>
          <w:lang w:val="es-MX"/>
        </w:rPr>
        <w:t>Anexo especificaciones técnicas mínimas habilitantes</w:t>
      </w:r>
    </w:p>
    <w:p w14:paraId="3DA9565F" w14:textId="17BE6F85" w:rsidR="007E3E98" w:rsidRPr="00B668C6" w:rsidRDefault="001B0272" w:rsidP="005E47BC">
      <w:pPr>
        <w:pStyle w:val="Sinespaciado1"/>
        <w:numPr>
          <w:ilvl w:val="0"/>
          <w:numId w:val="24"/>
        </w:numPr>
        <w:rPr>
          <w:rFonts w:ascii="Tahoma" w:hAnsi="Tahoma" w:cs="Tahoma"/>
          <w:sz w:val="14"/>
          <w:szCs w:val="14"/>
          <w:lang w:val="es-MX"/>
        </w:rPr>
      </w:pPr>
      <w:r w:rsidRPr="00B668C6">
        <w:rPr>
          <w:rFonts w:ascii="Tahoma" w:hAnsi="Tahoma" w:cs="Tahoma"/>
          <w:sz w:val="14"/>
          <w:szCs w:val="14"/>
          <w:lang w:val="es-MX"/>
        </w:rPr>
        <w:t>Estimación, tipificación, asignación de riesgos y determinación de garantías</w:t>
      </w:r>
    </w:p>
    <w:p w14:paraId="4E986D58" w14:textId="77777777" w:rsidR="00D4306B" w:rsidRPr="00B668C6" w:rsidRDefault="00D4306B" w:rsidP="005E47BC">
      <w:pPr>
        <w:pStyle w:val="Sinespaciado1"/>
        <w:rPr>
          <w:rFonts w:ascii="Tahoma" w:hAnsi="Tahoma" w:cs="Tahoma"/>
          <w:sz w:val="14"/>
          <w:szCs w:val="14"/>
          <w:lang w:val="es-MX"/>
        </w:rPr>
      </w:pPr>
    </w:p>
    <w:p w14:paraId="3A592501" w14:textId="20157C39" w:rsidR="001B0272" w:rsidRPr="00B668C6" w:rsidRDefault="00785917" w:rsidP="005E47BC">
      <w:pPr>
        <w:pStyle w:val="Sinespaciado1"/>
        <w:rPr>
          <w:rFonts w:ascii="Tahoma" w:hAnsi="Tahoma" w:cs="Tahoma"/>
          <w:sz w:val="14"/>
          <w:szCs w:val="14"/>
          <w:lang w:val="es-MX"/>
        </w:rPr>
      </w:pPr>
      <w:r w:rsidRPr="00B668C6">
        <w:rPr>
          <w:rFonts w:ascii="Tahoma" w:hAnsi="Tahoma" w:cs="Tahoma"/>
          <w:sz w:val="14"/>
          <w:szCs w:val="14"/>
          <w:lang w:val="es-MX"/>
        </w:rPr>
        <w:t xml:space="preserve">ANEXOS </w:t>
      </w:r>
      <w:r w:rsidR="001B0272" w:rsidRPr="00B668C6">
        <w:rPr>
          <w:rFonts w:ascii="Tahoma" w:hAnsi="Tahoma" w:cs="Tahoma"/>
          <w:sz w:val="14"/>
          <w:szCs w:val="14"/>
          <w:lang w:val="es-MX"/>
        </w:rPr>
        <w:t xml:space="preserve">DIGITALES: </w:t>
      </w:r>
    </w:p>
    <w:p w14:paraId="7AC9BB76" w14:textId="0EE209A6" w:rsidR="001B0272" w:rsidRPr="00B668C6" w:rsidRDefault="00665B93" w:rsidP="005E47BC">
      <w:pPr>
        <w:pStyle w:val="Sinespaciado1"/>
        <w:numPr>
          <w:ilvl w:val="0"/>
          <w:numId w:val="25"/>
        </w:numPr>
        <w:rPr>
          <w:rFonts w:ascii="Tahoma" w:hAnsi="Tahoma" w:cs="Tahoma"/>
          <w:sz w:val="14"/>
          <w:szCs w:val="14"/>
          <w:lang w:val="es-MX"/>
        </w:rPr>
      </w:pPr>
      <w:r w:rsidRPr="00B668C6">
        <w:rPr>
          <w:rFonts w:ascii="Tahoma" w:hAnsi="Tahoma" w:cs="Tahoma"/>
          <w:sz w:val="14"/>
          <w:szCs w:val="14"/>
          <w:lang w:val="es-MX"/>
        </w:rPr>
        <w:t>Formulario acuerdo de confidencialidad</w:t>
      </w:r>
    </w:p>
    <w:p w14:paraId="6C900BF9" w14:textId="52260950" w:rsidR="00665B93" w:rsidRPr="00B668C6" w:rsidRDefault="00665B93" w:rsidP="005E47BC">
      <w:pPr>
        <w:pStyle w:val="Sinespaciado1"/>
        <w:numPr>
          <w:ilvl w:val="0"/>
          <w:numId w:val="25"/>
        </w:numPr>
        <w:rPr>
          <w:rFonts w:ascii="Tahoma" w:hAnsi="Tahoma" w:cs="Tahoma"/>
          <w:sz w:val="14"/>
          <w:szCs w:val="14"/>
          <w:lang w:val="es-MX"/>
        </w:rPr>
      </w:pPr>
      <w:r w:rsidRPr="00B668C6">
        <w:rPr>
          <w:rFonts w:ascii="Tahoma" w:hAnsi="Tahoma" w:cs="Tahoma"/>
          <w:sz w:val="14"/>
          <w:szCs w:val="14"/>
          <w:lang w:val="es-MX"/>
        </w:rPr>
        <w:t>Formulario sistema de gestión de la seguridad y salud en el trabajo</w:t>
      </w:r>
    </w:p>
    <w:p w14:paraId="450C6208" w14:textId="6D44CC8E" w:rsidR="00665B93" w:rsidRPr="00B668C6" w:rsidRDefault="00665B93" w:rsidP="005E47BC">
      <w:pPr>
        <w:pStyle w:val="Sinespaciado1"/>
        <w:numPr>
          <w:ilvl w:val="0"/>
          <w:numId w:val="25"/>
        </w:numPr>
        <w:rPr>
          <w:rFonts w:ascii="Tahoma" w:hAnsi="Tahoma" w:cs="Tahoma"/>
          <w:sz w:val="14"/>
          <w:szCs w:val="14"/>
          <w:lang w:val="es-MX"/>
        </w:rPr>
      </w:pPr>
      <w:r w:rsidRPr="00B668C6">
        <w:rPr>
          <w:rFonts w:ascii="Tahoma" w:hAnsi="Tahoma" w:cs="Tahoma"/>
          <w:sz w:val="14"/>
          <w:szCs w:val="14"/>
          <w:lang w:val="es-MX"/>
        </w:rPr>
        <w:t>Formulario compromiso anticorrupción</w:t>
      </w:r>
    </w:p>
    <w:p w14:paraId="2E914EE6" w14:textId="16B5511F" w:rsidR="00785917" w:rsidRPr="00B668C6" w:rsidRDefault="00AF3084" w:rsidP="005E47BC">
      <w:pPr>
        <w:pStyle w:val="Sinespaciado1"/>
        <w:numPr>
          <w:ilvl w:val="0"/>
          <w:numId w:val="25"/>
        </w:numPr>
        <w:rPr>
          <w:rFonts w:ascii="Tahoma" w:hAnsi="Tahoma" w:cs="Tahoma"/>
          <w:sz w:val="14"/>
          <w:szCs w:val="14"/>
          <w:lang w:val="es-MX"/>
        </w:rPr>
      </w:pPr>
      <w:r w:rsidRPr="00B668C6">
        <w:rPr>
          <w:rFonts w:ascii="Tahoma" w:hAnsi="Tahoma" w:cs="Tahoma"/>
          <w:sz w:val="14"/>
          <w:szCs w:val="14"/>
          <w:lang w:val="es-MX"/>
        </w:rPr>
        <w:t xml:space="preserve">Anexo </w:t>
      </w:r>
      <w:r w:rsidR="005545A7" w:rsidRPr="00B668C6">
        <w:rPr>
          <w:rFonts w:ascii="Tahoma" w:hAnsi="Tahoma" w:cs="Tahoma"/>
          <w:sz w:val="14"/>
          <w:szCs w:val="14"/>
          <w:lang w:val="es-MX"/>
        </w:rPr>
        <w:t>CERTIFICACIÓN DE CUMPLIMIENTO DE PARAFISCALES – PERSONA JURÍDICA</w:t>
      </w:r>
    </w:p>
    <w:p w14:paraId="3DD4EDE7" w14:textId="799D24F6" w:rsidR="005545A7" w:rsidRDefault="00053426" w:rsidP="005E47BC">
      <w:pPr>
        <w:pStyle w:val="Sinespaciado1"/>
        <w:numPr>
          <w:ilvl w:val="0"/>
          <w:numId w:val="25"/>
        </w:numPr>
        <w:rPr>
          <w:rFonts w:ascii="Tahoma" w:hAnsi="Tahoma" w:cs="Tahoma"/>
          <w:sz w:val="14"/>
          <w:szCs w:val="14"/>
          <w:lang w:val="es-MX"/>
        </w:rPr>
      </w:pPr>
      <w:r w:rsidRPr="00B668C6">
        <w:rPr>
          <w:rFonts w:ascii="Tahoma" w:hAnsi="Tahoma" w:cs="Tahoma"/>
          <w:sz w:val="14"/>
          <w:szCs w:val="14"/>
          <w:lang w:val="es-MX"/>
        </w:rPr>
        <w:t>Anexo CERTIFICACIÓN DE CUMPLIMIENTO DE PARAFISCALES – PERSONA NATURAL</w:t>
      </w:r>
    </w:p>
    <w:p w14:paraId="5CE444CE" w14:textId="4C731ABE" w:rsidR="005E0427" w:rsidRPr="00B668C6" w:rsidRDefault="005E0427" w:rsidP="005E47BC">
      <w:pPr>
        <w:pStyle w:val="Sinespaciado1"/>
        <w:numPr>
          <w:ilvl w:val="0"/>
          <w:numId w:val="25"/>
        </w:numPr>
        <w:rPr>
          <w:rFonts w:ascii="Tahoma" w:hAnsi="Tahoma" w:cs="Tahoma"/>
          <w:sz w:val="14"/>
          <w:szCs w:val="14"/>
          <w:lang w:val="es-MX"/>
        </w:rPr>
      </w:pPr>
      <w:r>
        <w:rPr>
          <w:rFonts w:ascii="Tahoma" w:hAnsi="Tahoma" w:cs="Tahoma"/>
          <w:sz w:val="14"/>
          <w:szCs w:val="14"/>
          <w:lang w:val="es-MX"/>
        </w:rPr>
        <w:t xml:space="preserve">Anexo </w:t>
      </w:r>
      <w:r w:rsidRPr="005E0427">
        <w:rPr>
          <w:rFonts w:ascii="Tahoma" w:hAnsi="Tahoma" w:cs="Tahoma"/>
          <w:sz w:val="14"/>
          <w:szCs w:val="14"/>
          <w:lang w:val="es-MX"/>
        </w:rPr>
        <w:t>CERTIFICACIÓN DE CUMPLIMIENTO SISTEMA DE ADMINISTRACIÓN DEL RIESGO DE LAVADO DE ACTIVOS Y FINANCIACIÓN DEL TERRORISMO (SARLAFT)</w:t>
      </w:r>
    </w:p>
    <w:p w14:paraId="31DB9293" w14:textId="77777777" w:rsidR="007705A9" w:rsidRPr="007D601B" w:rsidRDefault="007705A9" w:rsidP="005E47BC">
      <w:pPr>
        <w:pStyle w:val="Sinespaciado1"/>
        <w:rPr>
          <w:rFonts w:ascii="Tahoma" w:hAnsi="Tahoma" w:cs="Tahoma"/>
          <w:sz w:val="8"/>
          <w:szCs w:val="8"/>
          <w:lang w:val="es-MX"/>
        </w:rPr>
      </w:pPr>
    </w:p>
    <w:p w14:paraId="71D5A536" w14:textId="63D111F2" w:rsidR="00B22EE8" w:rsidRPr="00B668C6" w:rsidRDefault="00B22EE8" w:rsidP="005E47BC">
      <w:pPr>
        <w:pStyle w:val="Sinespaciado1"/>
        <w:rPr>
          <w:rFonts w:ascii="Tahoma" w:hAnsi="Tahoma" w:cs="Tahoma"/>
          <w:sz w:val="14"/>
          <w:szCs w:val="14"/>
          <w:lang w:val="es-MX"/>
        </w:rPr>
      </w:pPr>
      <w:r w:rsidRPr="00B668C6">
        <w:rPr>
          <w:rFonts w:ascii="Tahoma" w:hAnsi="Tahoma" w:cs="Tahoma"/>
          <w:sz w:val="14"/>
          <w:szCs w:val="14"/>
          <w:lang w:val="es-MX"/>
        </w:rPr>
        <w:t xml:space="preserve">Fecha de elaboración: </w:t>
      </w:r>
      <w:r w:rsidR="00EF0CA8">
        <w:rPr>
          <w:rFonts w:ascii="Tahoma" w:hAnsi="Tahoma" w:cs="Tahoma"/>
          <w:sz w:val="14"/>
          <w:szCs w:val="14"/>
          <w:lang w:val="es-MX"/>
        </w:rPr>
        <w:t>2</w:t>
      </w:r>
      <w:r w:rsidR="00B406A4">
        <w:rPr>
          <w:rFonts w:ascii="Tahoma" w:hAnsi="Tahoma" w:cs="Tahoma"/>
          <w:sz w:val="14"/>
          <w:szCs w:val="14"/>
          <w:lang w:val="es-MX"/>
        </w:rPr>
        <w:t>5</w:t>
      </w:r>
      <w:r w:rsidR="00E466D8" w:rsidRPr="00B668C6">
        <w:rPr>
          <w:rFonts w:ascii="Tahoma" w:hAnsi="Tahoma" w:cs="Tahoma"/>
          <w:sz w:val="14"/>
          <w:szCs w:val="14"/>
          <w:lang w:val="es-MX"/>
        </w:rPr>
        <w:t>-0</w:t>
      </w:r>
      <w:r w:rsidR="00F92594" w:rsidRPr="00B668C6">
        <w:rPr>
          <w:rFonts w:ascii="Tahoma" w:hAnsi="Tahoma" w:cs="Tahoma"/>
          <w:sz w:val="14"/>
          <w:szCs w:val="14"/>
          <w:lang w:val="es-MX"/>
        </w:rPr>
        <w:t>8</w:t>
      </w:r>
      <w:r w:rsidR="00E466D8" w:rsidRPr="00B668C6">
        <w:rPr>
          <w:rFonts w:ascii="Tahoma" w:hAnsi="Tahoma" w:cs="Tahoma"/>
          <w:sz w:val="14"/>
          <w:szCs w:val="14"/>
          <w:lang w:val="es-MX"/>
        </w:rPr>
        <w:t>-202</w:t>
      </w:r>
      <w:r w:rsidR="00F92594" w:rsidRPr="00B668C6">
        <w:rPr>
          <w:rFonts w:ascii="Tahoma" w:hAnsi="Tahoma" w:cs="Tahoma"/>
          <w:sz w:val="14"/>
          <w:szCs w:val="14"/>
          <w:lang w:val="es-MX"/>
        </w:rPr>
        <w:t>6</w:t>
      </w:r>
    </w:p>
    <w:p w14:paraId="2C2FF38B" w14:textId="150EE005" w:rsidR="00B22EE8" w:rsidRPr="00B668C6" w:rsidRDefault="00B22EE8" w:rsidP="005E47BC">
      <w:pPr>
        <w:pStyle w:val="Sinespaciado1"/>
        <w:rPr>
          <w:rFonts w:ascii="Tahoma" w:hAnsi="Tahoma" w:cs="Tahoma"/>
          <w:sz w:val="14"/>
          <w:szCs w:val="14"/>
          <w:lang w:val="es-MX"/>
        </w:rPr>
      </w:pPr>
      <w:r w:rsidRPr="00B668C6">
        <w:rPr>
          <w:rFonts w:ascii="Tahoma" w:hAnsi="Tahoma" w:cs="Tahoma"/>
          <w:sz w:val="14"/>
          <w:szCs w:val="14"/>
          <w:lang w:val="es-MX"/>
        </w:rPr>
        <w:t xml:space="preserve">Ubicación </w:t>
      </w:r>
      <w:r w:rsidR="00B51278" w:rsidRPr="00B668C6">
        <w:rPr>
          <w:rFonts w:ascii="Tahoma" w:hAnsi="Tahoma" w:cs="Tahoma"/>
          <w:sz w:val="14"/>
          <w:szCs w:val="14"/>
          <w:lang w:val="es-MX"/>
        </w:rPr>
        <w:t>D:\CONTRATOS 202</w:t>
      </w:r>
      <w:r w:rsidR="00F92594" w:rsidRPr="00B668C6">
        <w:rPr>
          <w:rFonts w:ascii="Tahoma" w:hAnsi="Tahoma" w:cs="Tahoma"/>
          <w:sz w:val="14"/>
          <w:szCs w:val="14"/>
          <w:lang w:val="es-MX"/>
        </w:rPr>
        <w:t>6</w:t>
      </w:r>
      <w:r w:rsidR="00B51278" w:rsidRPr="00B668C6">
        <w:rPr>
          <w:rFonts w:ascii="Tahoma" w:hAnsi="Tahoma" w:cs="Tahoma"/>
          <w:sz w:val="14"/>
          <w:szCs w:val="14"/>
          <w:lang w:val="es-MX"/>
        </w:rPr>
        <w:t>\11.6. Contratos de Prestación de Servicios</w:t>
      </w:r>
    </w:p>
    <w:p w14:paraId="24434274" w14:textId="77777777" w:rsidR="00AF7928" w:rsidRPr="007D601B" w:rsidRDefault="00AF7928" w:rsidP="00B22EE8">
      <w:pPr>
        <w:pStyle w:val="Piedepgina"/>
        <w:tabs>
          <w:tab w:val="center" w:pos="5220"/>
          <w:tab w:val="right" w:pos="10440"/>
        </w:tabs>
        <w:jc w:val="both"/>
        <w:rPr>
          <w:color w:val="000000"/>
          <w:sz w:val="6"/>
          <w:szCs w:val="6"/>
        </w:rPr>
      </w:pPr>
    </w:p>
    <w:p w14:paraId="56A1EAAE" w14:textId="7D574800" w:rsidR="00B22EE8" w:rsidRPr="00B668C6" w:rsidRDefault="00B22EE8" w:rsidP="00B22EE8">
      <w:pPr>
        <w:pStyle w:val="Piedepgina"/>
        <w:tabs>
          <w:tab w:val="center" w:pos="5220"/>
          <w:tab w:val="right" w:pos="10440"/>
        </w:tabs>
        <w:jc w:val="both"/>
        <w:rPr>
          <w:sz w:val="17"/>
          <w:szCs w:val="17"/>
        </w:rPr>
      </w:pPr>
      <w:r w:rsidRPr="00B668C6">
        <w:rPr>
          <w:color w:val="000000"/>
          <w:sz w:val="17"/>
          <w:szCs w:val="17"/>
        </w:rPr>
        <w:t>Carrera 11   12-32 Barrio Victoria Regia, Amazonas</w:t>
      </w:r>
      <w:r w:rsidRPr="00B668C6">
        <w:rPr>
          <w:sz w:val="17"/>
          <w:szCs w:val="17"/>
        </w:rPr>
        <w:t xml:space="preserve"> </w:t>
      </w:r>
      <w:r w:rsidR="00BC4E8E" w:rsidRPr="00B668C6">
        <w:rPr>
          <w:sz w:val="17"/>
          <w:szCs w:val="17"/>
        </w:rPr>
        <w:t xml:space="preserve"> </w:t>
      </w:r>
    </w:p>
    <w:p w14:paraId="1CB4E802" w14:textId="732D0F8B" w:rsidR="00B22EE8" w:rsidRPr="00B668C6" w:rsidRDefault="00B22EE8" w:rsidP="00B22EE8">
      <w:pPr>
        <w:rPr>
          <w:sz w:val="17"/>
          <w:szCs w:val="17"/>
          <w:lang w:val="es-CO"/>
        </w:rPr>
      </w:pPr>
      <w:r w:rsidRPr="00B668C6">
        <w:rPr>
          <w:sz w:val="17"/>
          <w:szCs w:val="17"/>
        </w:rPr>
        <w:t>Teléfonos 3162263326</w:t>
      </w:r>
    </w:p>
    <w:p w14:paraId="6335638D" w14:textId="77777777" w:rsidR="00B22EE8" w:rsidRPr="00B668C6" w:rsidRDefault="00B22EE8" w:rsidP="00B22EE8">
      <w:pPr>
        <w:tabs>
          <w:tab w:val="left" w:pos="0"/>
        </w:tabs>
        <w:rPr>
          <w:sz w:val="17"/>
          <w:szCs w:val="17"/>
          <w:lang w:val="es-CO"/>
        </w:rPr>
      </w:pPr>
      <w:hyperlink r:id="rId33" w:history="1">
        <w:r w:rsidRPr="00B668C6">
          <w:rPr>
            <w:rStyle w:val="Hipervnculo"/>
            <w:sz w:val="17"/>
            <w:szCs w:val="17"/>
            <w:lang w:val="es-CO"/>
          </w:rPr>
          <w:t>deama.ofcon@policia.gov.co</w:t>
        </w:r>
      </w:hyperlink>
    </w:p>
    <w:p w14:paraId="1238F55D" w14:textId="77777777" w:rsidR="00B22EE8" w:rsidRPr="00B668C6" w:rsidRDefault="00B22EE8" w:rsidP="00B22EE8">
      <w:pPr>
        <w:rPr>
          <w:color w:val="000000"/>
          <w:sz w:val="12"/>
          <w:szCs w:val="17"/>
        </w:rPr>
      </w:pPr>
      <w:hyperlink r:id="rId34" w:history="1">
        <w:r w:rsidRPr="00B668C6">
          <w:rPr>
            <w:rStyle w:val="Hipervnculo"/>
            <w:b/>
            <w:sz w:val="18"/>
            <w:szCs w:val="17"/>
            <w:lang w:val="es-CO"/>
          </w:rPr>
          <w:t>www.policia.gov.co</w:t>
        </w:r>
      </w:hyperlink>
    </w:p>
    <w:p w14:paraId="57DB61FF" w14:textId="40679F4E" w:rsidR="00B22EE8" w:rsidRDefault="00B22EE8" w:rsidP="00FE014F">
      <w:pPr>
        <w:tabs>
          <w:tab w:val="left" w:pos="0"/>
        </w:tabs>
        <w:ind w:left="1416" w:hanging="708"/>
        <w:jc w:val="center"/>
        <w:rPr>
          <w:b/>
          <w:sz w:val="22"/>
          <w:szCs w:val="22"/>
          <w:lang w:val="es-ES" w:eastAsia="x-none"/>
        </w:rPr>
      </w:pPr>
      <w:r w:rsidRPr="00B668C6">
        <w:rPr>
          <w:b/>
          <w:sz w:val="22"/>
          <w:szCs w:val="22"/>
          <w:lang w:val="es-ES" w:eastAsia="x-none"/>
        </w:rPr>
        <w:t>INFORMACIÓN PÚBLICA</w:t>
      </w:r>
    </w:p>
    <w:sectPr w:rsidR="00B22EE8" w:rsidSect="00FE5865">
      <w:headerReference w:type="even" r:id="rId35"/>
      <w:headerReference w:type="default" r:id="rId36"/>
      <w:footerReference w:type="even" r:id="rId37"/>
      <w:footerReference w:type="default" r:id="rId38"/>
      <w:headerReference w:type="first" r:id="rId39"/>
      <w:footerReference w:type="first" r:id="rId40"/>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FDD13" w14:textId="77777777" w:rsidR="00681830" w:rsidRDefault="00681830" w:rsidP="004E5B6E">
      <w:r>
        <w:separator/>
      </w:r>
    </w:p>
  </w:endnote>
  <w:endnote w:type="continuationSeparator" w:id="0">
    <w:p w14:paraId="36DF7F0F" w14:textId="77777777" w:rsidR="00681830" w:rsidRDefault="0068183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90237" w14:textId="77777777" w:rsidR="00681830" w:rsidRDefault="00681830" w:rsidP="004E5B6E">
      <w:r>
        <w:separator/>
      </w:r>
    </w:p>
  </w:footnote>
  <w:footnote w:type="continuationSeparator" w:id="0">
    <w:p w14:paraId="18165804" w14:textId="77777777" w:rsidR="00681830" w:rsidRDefault="0068183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Código: 2BS-FR-0035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8A5098"/>
    <w:multiLevelType w:val="hybridMultilevel"/>
    <w:tmpl w:val="6096D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193E0B"/>
    <w:multiLevelType w:val="hybridMultilevel"/>
    <w:tmpl w:val="D6B8E1E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29D475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5" w15:restartNumberingAfterBreak="0">
    <w:nsid w:val="23AB02BF"/>
    <w:multiLevelType w:val="multilevel"/>
    <w:tmpl w:val="7068CD1C"/>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EF77DE4"/>
    <w:multiLevelType w:val="hybridMultilevel"/>
    <w:tmpl w:val="B234EB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EB0CDA"/>
    <w:multiLevelType w:val="hybridMultilevel"/>
    <w:tmpl w:val="76B0CF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426C7724"/>
    <w:multiLevelType w:val="hybridMultilevel"/>
    <w:tmpl w:val="CE96FB0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2BD1F86"/>
    <w:multiLevelType w:val="multilevel"/>
    <w:tmpl w:val="F39659B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E014B86"/>
    <w:multiLevelType w:val="hybridMultilevel"/>
    <w:tmpl w:val="154417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1D762BF"/>
    <w:multiLevelType w:val="hybridMultilevel"/>
    <w:tmpl w:val="EA62609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1" w15:restartNumberingAfterBreak="0">
    <w:nsid w:val="5F307FD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775C68"/>
    <w:multiLevelType w:val="multilevel"/>
    <w:tmpl w:val="272C0E8A"/>
    <w:lvl w:ilvl="0">
      <w:start w:val="1"/>
      <w:numFmt w:val="decimal"/>
      <w:lvlText w:val="%1."/>
      <w:lvlJc w:val="left"/>
      <w:pPr>
        <w:ind w:left="360" w:hanging="360"/>
      </w:pPr>
      <w:rPr>
        <w:rFonts w:hint="default"/>
      </w:rPr>
    </w:lvl>
    <w:lvl w:ilvl="1">
      <w:start w:val="1"/>
      <w:numFmt w:val="decimal"/>
      <w:lvlText w:val="1.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5" w15:restartNumberingAfterBreak="0">
    <w:nsid w:val="68BA7153"/>
    <w:multiLevelType w:val="hybridMultilevel"/>
    <w:tmpl w:val="B8BC777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C9D0D25"/>
    <w:multiLevelType w:val="multilevel"/>
    <w:tmpl w:val="539E4978"/>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B9A0B3B"/>
    <w:multiLevelType w:val="hybridMultilevel"/>
    <w:tmpl w:val="3BEC18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EA4407F"/>
    <w:multiLevelType w:val="hybridMultilevel"/>
    <w:tmpl w:val="F270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16097722">
    <w:abstractNumId w:val="13"/>
  </w:num>
  <w:num w:numId="2" w16cid:durableId="331958063">
    <w:abstractNumId w:val="9"/>
  </w:num>
  <w:num w:numId="3" w16cid:durableId="1212378491">
    <w:abstractNumId w:val="4"/>
  </w:num>
  <w:num w:numId="4" w16cid:durableId="1722442144">
    <w:abstractNumId w:val="20"/>
  </w:num>
  <w:num w:numId="5" w16cid:durableId="433717826">
    <w:abstractNumId w:val="22"/>
  </w:num>
  <w:num w:numId="6" w16cid:durableId="2072849069">
    <w:abstractNumId w:val="24"/>
  </w:num>
  <w:num w:numId="7" w16cid:durableId="38828291">
    <w:abstractNumId w:val="19"/>
  </w:num>
  <w:num w:numId="8" w16cid:durableId="7491676">
    <w:abstractNumId w:val="0"/>
  </w:num>
  <w:num w:numId="9" w16cid:durableId="1221791341">
    <w:abstractNumId w:val="18"/>
  </w:num>
  <w:num w:numId="10" w16cid:durableId="1908488023">
    <w:abstractNumId w:val="23"/>
  </w:num>
  <w:num w:numId="11" w16cid:durableId="1061711544">
    <w:abstractNumId w:val="17"/>
  </w:num>
  <w:num w:numId="12" w16cid:durableId="1095982229">
    <w:abstractNumId w:val="5"/>
  </w:num>
  <w:num w:numId="13" w16cid:durableId="742602936">
    <w:abstractNumId w:val="27"/>
  </w:num>
  <w:num w:numId="14" w16cid:durableId="623388553">
    <w:abstractNumId w:val="28"/>
  </w:num>
  <w:num w:numId="15" w16cid:durableId="1695964182">
    <w:abstractNumId w:val="30"/>
  </w:num>
  <w:num w:numId="16" w16cid:durableId="91323338">
    <w:abstractNumId w:val="12"/>
  </w:num>
  <w:num w:numId="17" w16cid:durableId="304745977">
    <w:abstractNumId w:val="14"/>
  </w:num>
  <w:num w:numId="18" w16cid:durableId="106628126">
    <w:abstractNumId w:val="26"/>
  </w:num>
  <w:num w:numId="19" w16cid:durableId="1579169242">
    <w:abstractNumId w:val="7"/>
  </w:num>
  <w:num w:numId="20" w16cid:durableId="1548451838">
    <w:abstractNumId w:val="1"/>
  </w:num>
  <w:num w:numId="21" w16cid:durableId="866791972">
    <w:abstractNumId w:val="15"/>
  </w:num>
  <w:num w:numId="22" w16cid:durableId="1862938031">
    <w:abstractNumId w:val="16"/>
  </w:num>
  <w:num w:numId="23" w16cid:durableId="674498545">
    <w:abstractNumId w:val="25"/>
  </w:num>
  <w:num w:numId="24" w16cid:durableId="1905211640">
    <w:abstractNumId w:val="10"/>
  </w:num>
  <w:num w:numId="25" w16cid:durableId="1598564065">
    <w:abstractNumId w:val="8"/>
  </w:num>
  <w:num w:numId="26" w16cid:durableId="1757092895">
    <w:abstractNumId w:val="2"/>
  </w:num>
  <w:num w:numId="27" w16cid:durableId="20087019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6265560">
    <w:abstractNumId w:val="29"/>
  </w:num>
  <w:num w:numId="29" w16cid:durableId="1385836047">
    <w:abstractNumId w:val="6"/>
  </w:num>
  <w:num w:numId="30" w16cid:durableId="931401947">
    <w:abstractNumId w:val="11"/>
  </w:num>
  <w:num w:numId="31" w16cid:durableId="351030839">
    <w:abstractNumId w:val="21"/>
  </w:num>
  <w:num w:numId="32" w16cid:durableId="2054692018">
    <w:abstractNumId w:val="3"/>
  </w:num>
  <w:num w:numId="33" w16cid:durableId="194080074">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19DB"/>
    <w:rsid w:val="00002200"/>
    <w:rsid w:val="000022EA"/>
    <w:rsid w:val="0000338D"/>
    <w:rsid w:val="0000354A"/>
    <w:rsid w:val="000036F5"/>
    <w:rsid w:val="00004CE6"/>
    <w:rsid w:val="000057C1"/>
    <w:rsid w:val="00006A5B"/>
    <w:rsid w:val="00007FF1"/>
    <w:rsid w:val="000100FA"/>
    <w:rsid w:val="000101D1"/>
    <w:rsid w:val="00010303"/>
    <w:rsid w:val="0001139B"/>
    <w:rsid w:val="000119BE"/>
    <w:rsid w:val="00011F48"/>
    <w:rsid w:val="00013B0B"/>
    <w:rsid w:val="00014200"/>
    <w:rsid w:val="00014695"/>
    <w:rsid w:val="000147E7"/>
    <w:rsid w:val="00016461"/>
    <w:rsid w:val="00017D11"/>
    <w:rsid w:val="0002025D"/>
    <w:rsid w:val="00020398"/>
    <w:rsid w:val="000208A5"/>
    <w:rsid w:val="00022779"/>
    <w:rsid w:val="00022B4E"/>
    <w:rsid w:val="00023390"/>
    <w:rsid w:val="00023A47"/>
    <w:rsid w:val="00023C9E"/>
    <w:rsid w:val="0002463C"/>
    <w:rsid w:val="0002482D"/>
    <w:rsid w:val="00024F72"/>
    <w:rsid w:val="000251C3"/>
    <w:rsid w:val="00026117"/>
    <w:rsid w:val="0002641D"/>
    <w:rsid w:val="000266C0"/>
    <w:rsid w:val="0002703E"/>
    <w:rsid w:val="00027483"/>
    <w:rsid w:val="00027FC9"/>
    <w:rsid w:val="000306EB"/>
    <w:rsid w:val="00030C15"/>
    <w:rsid w:val="00030C31"/>
    <w:rsid w:val="00030D24"/>
    <w:rsid w:val="00030F03"/>
    <w:rsid w:val="000324E0"/>
    <w:rsid w:val="00032797"/>
    <w:rsid w:val="00032DBA"/>
    <w:rsid w:val="000340F8"/>
    <w:rsid w:val="0003422F"/>
    <w:rsid w:val="00034E2D"/>
    <w:rsid w:val="000352D8"/>
    <w:rsid w:val="000353E3"/>
    <w:rsid w:val="00035F7F"/>
    <w:rsid w:val="0003749E"/>
    <w:rsid w:val="000375F7"/>
    <w:rsid w:val="0003787F"/>
    <w:rsid w:val="00037EAB"/>
    <w:rsid w:val="000413F2"/>
    <w:rsid w:val="00041474"/>
    <w:rsid w:val="00041722"/>
    <w:rsid w:val="00041784"/>
    <w:rsid w:val="00041AA1"/>
    <w:rsid w:val="00041AA8"/>
    <w:rsid w:val="000429EB"/>
    <w:rsid w:val="00042D5B"/>
    <w:rsid w:val="00042D87"/>
    <w:rsid w:val="000439D8"/>
    <w:rsid w:val="000439F6"/>
    <w:rsid w:val="00043D26"/>
    <w:rsid w:val="00043F7D"/>
    <w:rsid w:val="0004479B"/>
    <w:rsid w:val="000448F3"/>
    <w:rsid w:val="000450C8"/>
    <w:rsid w:val="000451B4"/>
    <w:rsid w:val="000452BE"/>
    <w:rsid w:val="00045A5D"/>
    <w:rsid w:val="00045A8A"/>
    <w:rsid w:val="00045CE9"/>
    <w:rsid w:val="000464E4"/>
    <w:rsid w:val="0004699C"/>
    <w:rsid w:val="00046C66"/>
    <w:rsid w:val="00047D9B"/>
    <w:rsid w:val="00050B55"/>
    <w:rsid w:val="00051194"/>
    <w:rsid w:val="00051CF2"/>
    <w:rsid w:val="00052C5D"/>
    <w:rsid w:val="00052E0A"/>
    <w:rsid w:val="00053426"/>
    <w:rsid w:val="00053720"/>
    <w:rsid w:val="00053DE2"/>
    <w:rsid w:val="0005450B"/>
    <w:rsid w:val="00054657"/>
    <w:rsid w:val="00054902"/>
    <w:rsid w:val="00056013"/>
    <w:rsid w:val="00056030"/>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97A"/>
    <w:rsid w:val="00064ADC"/>
    <w:rsid w:val="00065910"/>
    <w:rsid w:val="00065949"/>
    <w:rsid w:val="00066FE9"/>
    <w:rsid w:val="0006760C"/>
    <w:rsid w:val="00067A0D"/>
    <w:rsid w:val="00067AF1"/>
    <w:rsid w:val="000702FC"/>
    <w:rsid w:val="00070491"/>
    <w:rsid w:val="000709E3"/>
    <w:rsid w:val="00070C5E"/>
    <w:rsid w:val="000711B6"/>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B8B"/>
    <w:rsid w:val="00085E3D"/>
    <w:rsid w:val="00085FAE"/>
    <w:rsid w:val="00086B1C"/>
    <w:rsid w:val="00087075"/>
    <w:rsid w:val="0008720A"/>
    <w:rsid w:val="000876D7"/>
    <w:rsid w:val="000879A7"/>
    <w:rsid w:val="000906F9"/>
    <w:rsid w:val="0009099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97FE7"/>
    <w:rsid w:val="000A039B"/>
    <w:rsid w:val="000A056E"/>
    <w:rsid w:val="000A13CA"/>
    <w:rsid w:val="000A1534"/>
    <w:rsid w:val="000A18A6"/>
    <w:rsid w:val="000A1CEA"/>
    <w:rsid w:val="000A2C9F"/>
    <w:rsid w:val="000A3246"/>
    <w:rsid w:val="000A39E4"/>
    <w:rsid w:val="000A47E6"/>
    <w:rsid w:val="000A52E1"/>
    <w:rsid w:val="000A615F"/>
    <w:rsid w:val="000A64B6"/>
    <w:rsid w:val="000A6FE3"/>
    <w:rsid w:val="000A7060"/>
    <w:rsid w:val="000A7162"/>
    <w:rsid w:val="000B02BB"/>
    <w:rsid w:val="000B0906"/>
    <w:rsid w:val="000B0D62"/>
    <w:rsid w:val="000B0D89"/>
    <w:rsid w:val="000B1334"/>
    <w:rsid w:val="000B1B6E"/>
    <w:rsid w:val="000B20A6"/>
    <w:rsid w:val="000B29D1"/>
    <w:rsid w:val="000B3167"/>
    <w:rsid w:val="000B319A"/>
    <w:rsid w:val="000B3282"/>
    <w:rsid w:val="000B37E1"/>
    <w:rsid w:val="000B38B7"/>
    <w:rsid w:val="000B392A"/>
    <w:rsid w:val="000B3CBA"/>
    <w:rsid w:val="000B3D7C"/>
    <w:rsid w:val="000B4235"/>
    <w:rsid w:val="000B52A3"/>
    <w:rsid w:val="000B556D"/>
    <w:rsid w:val="000B5801"/>
    <w:rsid w:val="000B5D35"/>
    <w:rsid w:val="000B5F3C"/>
    <w:rsid w:val="000B63CB"/>
    <w:rsid w:val="000B69FB"/>
    <w:rsid w:val="000C029C"/>
    <w:rsid w:val="000C02DB"/>
    <w:rsid w:val="000C063F"/>
    <w:rsid w:val="000C0C4A"/>
    <w:rsid w:val="000C124F"/>
    <w:rsid w:val="000C1558"/>
    <w:rsid w:val="000C1757"/>
    <w:rsid w:val="000C17DC"/>
    <w:rsid w:val="000C1E71"/>
    <w:rsid w:val="000C2106"/>
    <w:rsid w:val="000C2342"/>
    <w:rsid w:val="000C256A"/>
    <w:rsid w:val="000C28A3"/>
    <w:rsid w:val="000C2F58"/>
    <w:rsid w:val="000C3204"/>
    <w:rsid w:val="000C38AF"/>
    <w:rsid w:val="000C3D57"/>
    <w:rsid w:val="000C4C03"/>
    <w:rsid w:val="000C4C49"/>
    <w:rsid w:val="000C5412"/>
    <w:rsid w:val="000C559E"/>
    <w:rsid w:val="000C55C7"/>
    <w:rsid w:val="000C58CE"/>
    <w:rsid w:val="000C595C"/>
    <w:rsid w:val="000C5CA2"/>
    <w:rsid w:val="000C5F38"/>
    <w:rsid w:val="000C61A1"/>
    <w:rsid w:val="000C6422"/>
    <w:rsid w:val="000C6511"/>
    <w:rsid w:val="000C6E5C"/>
    <w:rsid w:val="000C7378"/>
    <w:rsid w:val="000C74D3"/>
    <w:rsid w:val="000C7640"/>
    <w:rsid w:val="000C7AF8"/>
    <w:rsid w:val="000D0966"/>
    <w:rsid w:val="000D096B"/>
    <w:rsid w:val="000D0C86"/>
    <w:rsid w:val="000D0D3F"/>
    <w:rsid w:val="000D14CA"/>
    <w:rsid w:val="000D2743"/>
    <w:rsid w:val="000D27D9"/>
    <w:rsid w:val="000D2B66"/>
    <w:rsid w:val="000D5475"/>
    <w:rsid w:val="000D55A1"/>
    <w:rsid w:val="000D5939"/>
    <w:rsid w:val="000D5D0E"/>
    <w:rsid w:val="000D7617"/>
    <w:rsid w:val="000D7E5E"/>
    <w:rsid w:val="000E0075"/>
    <w:rsid w:val="000E00C1"/>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73D"/>
    <w:rsid w:val="000F0A7A"/>
    <w:rsid w:val="000F0F1C"/>
    <w:rsid w:val="000F10DA"/>
    <w:rsid w:val="000F1133"/>
    <w:rsid w:val="000F28A2"/>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3FAD"/>
    <w:rsid w:val="001046AE"/>
    <w:rsid w:val="0010478B"/>
    <w:rsid w:val="00104A62"/>
    <w:rsid w:val="001054B5"/>
    <w:rsid w:val="0010569E"/>
    <w:rsid w:val="00105AD6"/>
    <w:rsid w:val="00105BD3"/>
    <w:rsid w:val="001066DB"/>
    <w:rsid w:val="001072C4"/>
    <w:rsid w:val="00107391"/>
    <w:rsid w:val="00107E34"/>
    <w:rsid w:val="00110BEF"/>
    <w:rsid w:val="00111A35"/>
    <w:rsid w:val="00111FE7"/>
    <w:rsid w:val="0011287A"/>
    <w:rsid w:val="00112DBF"/>
    <w:rsid w:val="00113940"/>
    <w:rsid w:val="00113D18"/>
    <w:rsid w:val="00113D65"/>
    <w:rsid w:val="001146DB"/>
    <w:rsid w:val="00114978"/>
    <w:rsid w:val="001156E4"/>
    <w:rsid w:val="0011677E"/>
    <w:rsid w:val="001168C8"/>
    <w:rsid w:val="00117705"/>
    <w:rsid w:val="00117725"/>
    <w:rsid w:val="00120164"/>
    <w:rsid w:val="001204CC"/>
    <w:rsid w:val="001206C0"/>
    <w:rsid w:val="00120D3A"/>
    <w:rsid w:val="00120D3B"/>
    <w:rsid w:val="0012259A"/>
    <w:rsid w:val="0012286D"/>
    <w:rsid w:val="00122B23"/>
    <w:rsid w:val="00123061"/>
    <w:rsid w:val="0012360D"/>
    <w:rsid w:val="00123951"/>
    <w:rsid w:val="00123B0A"/>
    <w:rsid w:val="00123FCD"/>
    <w:rsid w:val="0012443F"/>
    <w:rsid w:val="00124BC7"/>
    <w:rsid w:val="00124F95"/>
    <w:rsid w:val="00124FD8"/>
    <w:rsid w:val="001266C7"/>
    <w:rsid w:val="00126B36"/>
    <w:rsid w:val="00126FE0"/>
    <w:rsid w:val="0012756D"/>
    <w:rsid w:val="00130322"/>
    <w:rsid w:val="00130662"/>
    <w:rsid w:val="00130CCC"/>
    <w:rsid w:val="001313CF"/>
    <w:rsid w:val="00132E5F"/>
    <w:rsid w:val="00133751"/>
    <w:rsid w:val="00133FA9"/>
    <w:rsid w:val="0013437B"/>
    <w:rsid w:val="00134993"/>
    <w:rsid w:val="001349C5"/>
    <w:rsid w:val="00135099"/>
    <w:rsid w:val="001358EA"/>
    <w:rsid w:val="00135DD4"/>
    <w:rsid w:val="00135F31"/>
    <w:rsid w:val="00136009"/>
    <w:rsid w:val="001366CA"/>
    <w:rsid w:val="00136887"/>
    <w:rsid w:val="00137041"/>
    <w:rsid w:val="00137AF4"/>
    <w:rsid w:val="00137CA4"/>
    <w:rsid w:val="001408A2"/>
    <w:rsid w:val="00140A51"/>
    <w:rsid w:val="00140D08"/>
    <w:rsid w:val="001417B8"/>
    <w:rsid w:val="00141B15"/>
    <w:rsid w:val="00141F42"/>
    <w:rsid w:val="00142122"/>
    <w:rsid w:val="0014243D"/>
    <w:rsid w:val="001427F1"/>
    <w:rsid w:val="00142C18"/>
    <w:rsid w:val="001433F8"/>
    <w:rsid w:val="0014366F"/>
    <w:rsid w:val="00143E8A"/>
    <w:rsid w:val="00144267"/>
    <w:rsid w:val="00144E75"/>
    <w:rsid w:val="00145225"/>
    <w:rsid w:val="001472FF"/>
    <w:rsid w:val="00147C0B"/>
    <w:rsid w:val="0015141A"/>
    <w:rsid w:val="00151586"/>
    <w:rsid w:val="001519A4"/>
    <w:rsid w:val="00151F25"/>
    <w:rsid w:val="0015310A"/>
    <w:rsid w:val="001537D2"/>
    <w:rsid w:val="00153E98"/>
    <w:rsid w:val="00154209"/>
    <w:rsid w:val="00154B75"/>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53"/>
    <w:rsid w:val="00165875"/>
    <w:rsid w:val="00165C9D"/>
    <w:rsid w:val="00166027"/>
    <w:rsid w:val="00166144"/>
    <w:rsid w:val="001666F8"/>
    <w:rsid w:val="00166883"/>
    <w:rsid w:val="00167116"/>
    <w:rsid w:val="001674D3"/>
    <w:rsid w:val="001677DB"/>
    <w:rsid w:val="001702D0"/>
    <w:rsid w:val="00170B7C"/>
    <w:rsid w:val="00170C45"/>
    <w:rsid w:val="00171575"/>
    <w:rsid w:val="0017190E"/>
    <w:rsid w:val="00171CF5"/>
    <w:rsid w:val="00172273"/>
    <w:rsid w:val="00174B7F"/>
    <w:rsid w:val="00174CE1"/>
    <w:rsid w:val="00174DA7"/>
    <w:rsid w:val="001750D6"/>
    <w:rsid w:val="001752D3"/>
    <w:rsid w:val="00175629"/>
    <w:rsid w:val="00176129"/>
    <w:rsid w:val="001761FF"/>
    <w:rsid w:val="00176313"/>
    <w:rsid w:val="00176633"/>
    <w:rsid w:val="00176BFB"/>
    <w:rsid w:val="0017714F"/>
    <w:rsid w:val="00177785"/>
    <w:rsid w:val="00177858"/>
    <w:rsid w:val="00177A81"/>
    <w:rsid w:val="00181744"/>
    <w:rsid w:val="00181ADB"/>
    <w:rsid w:val="00182501"/>
    <w:rsid w:val="00183270"/>
    <w:rsid w:val="00183DD0"/>
    <w:rsid w:val="00184549"/>
    <w:rsid w:val="00185ECA"/>
    <w:rsid w:val="00186CF2"/>
    <w:rsid w:val="00186CF7"/>
    <w:rsid w:val="001873CD"/>
    <w:rsid w:val="00190503"/>
    <w:rsid w:val="00190818"/>
    <w:rsid w:val="001912A2"/>
    <w:rsid w:val="001916B1"/>
    <w:rsid w:val="00191754"/>
    <w:rsid w:val="0019234E"/>
    <w:rsid w:val="00192584"/>
    <w:rsid w:val="0019261A"/>
    <w:rsid w:val="001926C4"/>
    <w:rsid w:val="0019407B"/>
    <w:rsid w:val="00194B47"/>
    <w:rsid w:val="00194B70"/>
    <w:rsid w:val="00194E86"/>
    <w:rsid w:val="00194F1D"/>
    <w:rsid w:val="0019550D"/>
    <w:rsid w:val="001957AA"/>
    <w:rsid w:val="00196145"/>
    <w:rsid w:val="00196CC2"/>
    <w:rsid w:val="00197427"/>
    <w:rsid w:val="00197D0C"/>
    <w:rsid w:val="001A004A"/>
    <w:rsid w:val="001A06F9"/>
    <w:rsid w:val="001A08AF"/>
    <w:rsid w:val="001A1B1D"/>
    <w:rsid w:val="001A3406"/>
    <w:rsid w:val="001A36BC"/>
    <w:rsid w:val="001A3960"/>
    <w:rsid w:val="001A3CC8"/>
    <w:rsid w:val="001A44D7"/>
    <w:rsid w:val="001A58A6"/>
    <w:rsid w:val="001A591B"/>
    <w:rsid w:val="001A5A8F"/>
    <w:rsid w:val="001A5BAA"/>
    <w:rsid w:val="001A5CAB"/>
    <w:rsid w:val="001A5DD7"/>
    <w:rsid w:val="001A6292"/>
    <w:rsid w:val="001A635A"/>
    <w:rsid w:val="001B0272"/>
    <w:rsid w:val="001B049B"/>
    <w:rsid w:val="001B0522"/>
    <w:rsid w:val="001B089E"/>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1027"/>
    <w:rsid w:val="001C1C79"/>
    <w:rsid w:val="001C1DF3"/>
    <w:rsid w:val="001C2410"/>
    <w:rsid w:val="001C2518"/>
    <w:rsid w:val="001C3127"/>
    <w:rsid w:val="001C326A"/>
    <w:rsid w:val="001C3789"/>
    <w:rsid w:val="001C4BD8"/>
    <w:rsid w:val="001C5077"/>
    <w:rsid w:val="001C58B9"/>
    <w:rsid w:val="001C5A7F"/>
    <w:rsid w:val="001C6A1F"/>
    <w:rsid w:val="001C6E5F"/>
    <w:rsid w:val="001C7A13"/>
    <w:rsid w:val="001D0124"/>
    <w:rsid w:val="001D11D4"/>
    <w:rsid w:val="001D16CF"/>
    <w:rsid w:val="001D1A43"/>
    <w:rsid w:val="001D254C"/>
    <w:rsid w:val="001D25FE"/>
    <w:rsid w:val="001D3D76"/>
    <w:rsid w:val="001D4927"/>
    <w:rsid w:val="001D4FD3"/>
    <w:rsid w:val="001D5230"/>
    <w:rsid w:val="001D53B0"/>
    <w:rsid w:val="001D57A3"/>
    <w:rsid w:val="001D6190"/>
    <w:rsid w:val="001D62D3"/>
    <w:rsid w:val="001D67CD"/>
    <w:rsid w:val="001D6956"/>
    <w:rsid w:val="001D6F09"/>
    <w:rsid w:val="001D774A"/>
    <w:rsid w:val="001D7C85"/>
    <w:rsid w:val="001D7FCB"/>
    <w:rsid w:val="001E03B7"/>
    <w:rsid w:val="001E067F"/>
    <w:rsid w:val="001E06AD"/>
    <w:rsid w:val="001E0CAF"/>
    <w:rsid w:val="001E149E"/>
    <w:rsid w:val="001E1A02"/>
    <w:rsid w:val="001E1E0D"/>
    <w:rsid w:val="001E224C"/>
    <w:rsid w:val="001E2EEE"/>
    <w:rsid w:val="001E44E1"/>
    <w:rsid w:val="001E4F4C"/>
    <w:rsid w:val="001E5807"/>
    <w:rsid w:val="001E5895"/>
    <w:rsid w:val="001E58AE"/>
    <w:rsid w:val="001E6166"/>
    <w:rsid w:val="001E62A8"/>
    <w:rsid w:val="001E6384"/>
    <w:rsid w:val="001E6FB3"/>
    <w:rsid w:val="001E6FDE"/>
    <w:rsid w:val="001E7263"/>
    <w:rsid w:val="001E766F"/>
    <w:rsid w:val="001E7936"/>
    <w:rsid w:val="001E7E8A"/>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0F55"/>
    <w:rsid w:val="00201471"/>
    <w:rsid w:val="0020189D"/>
    <w:rsid w:val="00201E58"/>
    <w:rsid w:val="00202193"/>
    <w:rsid w:val="002028FD"/>
    <w:rsid w:val="00203336"/>
    <w:rsid w:val="00203EC2"/>
    <w:rsid w:val="00204F43"/>
    <w:rsid w:val="00205022"/>
    <w:rsid w:val="00205318"/>
    <w:rsid w:val="00205CB4"/>
    <w:rsid w:val="0020699E"/>
    <w:rsid w:val="00206E51"/>
    <w:rsid w:val="00206F75"/>
    <w:rsid w:val="0020723D"/>
    <w:rsid w:val="00210543"/>
    <w:rsid w:val="0021065C"/>
    <w:rsid w:val="002107F4"/>
    <w:rsid w:val="00211311"/>
    <w:rsid w:val="00211E65"/>
    <w:rsid w:val="00212618"/>
    <w:rsid w:val="00212C87"/>
    <w:rsid w:val="00213559"/>
    <w:rsid w:val="00214264"/>
    <w:rsid w:val="002142E8"/>
    <w:rsid w:val="00214F1F"/>
    <w:rsid w:val="002158F0"/>
    <w:rsid w:val="00216107"/>
    <w:rsid w:val="002163DC"/>
    <w:rsid w:val="00216BAA"/>
    <w:rsid w:val="00216CA9"/>
    <w:rsid w:val="00216E45"/>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7AF"/>
    <w:rsid w:val="00225F6A"/>
    <w:rsid w:val="00226471"/>
    <w:rsid w:val="002267D5"/>
    <w:rsid w:val="00226B3A"/>
    <w:rsid w:val="00226E4D"/>
    <w:rsid w:val="002274EB"/>
    <w:rsid w:val="002274F2"/>
    <w:rsid w:val="002275D5"/>
    <w:rsid w:val="00230A09"/>
    <w:rsid w:val="00230A11"/>
    <w:rsid w:val="00230A59"/>
    <w:rsid w:val="0023117A"/>
    <w:rsid w:val="002312D0"/>
    <w:rsid w:val="00231823"/>
    <w:rsid w:val="00231CE1"/>
    <w:rsid w:val="00232396"/>
    <w:rsid w:val="002324E3"/>
    <w:rsid w:val="002324F3"/>
    <w:rsid w:val="00232892"/>
    <w:rsid w:val="00232B2F"/>
    <w:rsid w:val="00232EA2"/>
    <w:rsid w:val="0023368A"/>
    <w:rsid w:val="00234781"/>
    <w:rsid w:val="002350D5"/>
    <w:rsid w:val="0023577F"/>
    <w:rsid w:val="00235BCB"/>
    <w:rsid w:val="00235CCE"/>
    <w:rsid w:val="00236EFF"/>
    <w:rsid w:val="00237BE7"/>
    <w:rsid w:val="00237D20"/>
    <w:rsid w:val="00240316"/>
    <w:rsid w:val="00240C4F"/>
    <w:rsid w:val="00241F4B"/>
    <w:rsid w:val="002427AD"/>
    <w:rsid w:val="0024286E"/>
    <w:rsid w:val="00242A27"/>
    <w:rsid w:val="002445BE"/>
    <w:rsid w:val="00244891"/>
    <w:rsid w:val="00244FBA"/>
    <w:rsid w:val="00245153"/>
    <w:rsid w:val="0024553B"/>
    <w:rsid w:val="00245629"/>
    <w:rsid w:val="00246EE4"/>
    <w:rsid w:val="00247044"/>
    <w:rsid w:val="00250003"/>
    <w:rsid w:val="002502C3"/>
    <w:rsid w:val="00250405"/>
    <w:rsid w:val="002507A5"/>
    <w:rsid w:val="00250889"/>
    <w:rsid w:val="002508CA"/>
    <w:rsid w:val="00250B9A"/>
    <w:rsid w:val="00250F3C"/>
    <w:rsid w:val="0025135E"/>
    <w:rsid w:val="002518A1"/>
    <w:rsid w:val="002519D2"/>
    <w:rsid w:val="00252184"/>
    <w:rsid w:val="00252E71"/>
    <w:rsid w:val="0025348C"/>
    <w:rsid w:val="00253518"/>
    <w:rsid w:val="00253A4C"/>
    <w:rsid w:val="00253EEE"/>
    <w:rsid w:val="00254AB8"/>
    <w:rsid w:val="00254D88"/>
    <w:rsid w:val="002553BC"/>
    <w:rsid w:val="00255CD6"/>
    <w:rsid w:val="0025645E"/>
    <w:rsid w:val="00256FA7"/>
    <w:rsid w:val="002570E1"/>
    <w:rsid w:val="00260CBF"/>
    <w:rsid w:val="0026193B"/>
    <w:rsid w:val="00261B96"/>
    <w:rsid w:val="00262E9C"/>
    <w:rsid w:val="00263176"/>
    <w:rsid w:val="00263378"/>
    <w:rsid w:val="0026364A"/>
    <w:rsid w:val="00263A93"/>
    <w:rsid w:val="00264C23"/>
    <w:rsid w:val="0026503F"/>
    <w:rsid w:val="002650C3"/>
    <w:rsid w:val="00265C2B"/>
    <w:rsid w:val="00265DDF"/>
    <w:rsid w:val="00265E05"/>
    <w:rsid w:val="00265F13"/>
    <w:rsid w:val="00266017"/>
    <w:rsid w:val="0026609F"/>
    <w:rsid w:val="00266502"/>
    <w:rsid w:val="00266869"/>
    <w:rsid w:val="00266971"/>
    <w:rsid w:val="002669B5"/>
    <w:rsid w:val="00266EE3"/>
    <w:rsid w:val="0026784C"/>
    <w:rsid w:val="0026797F"/>
    <w:rsid w:val="00267C7F"/>
    <w:rsid w:val="0027069B"/>
    <w:rsid w:val="00270B17"/>
    <w:rsid w:val="00270E13"/>
    <w:rsid w:val="00270E8C"/>
    <w:rsid w:val="002714B1"/>
    <w:rsid w:val="00271B62"/>
    <w:rsid w:val="00272932"/>
    <w:rsid w:val="002731D1"/>
    <w:rsid w:val="00273F90"/>
    <w:rsid w:val="002748C6"/>
    <w:rsid w:val="00274A87"/>
    <w:rsid w:val="00274C78"/>
    <w:rsid w:val="00275621"/>
    <w:rsid w:val="00275AA3"/>
    <w:rsid w:val="0027610C"/>
    <w:rsid w:val="00276510"/>
    <w:rsid w:val="00276592"/>
    <w:rsid w:val="00276653"/>
    <w:rsid w:val="0027687F"/>
    <w:rsid w:val="0027744F"/>
    <w:rsid w:val="002800A4"/>
    <w:rsid w:val="002801E3"/>
    <w:rsid w:val="002817CC"/>
    <w:rsid w:val="00281973"/>
    <w:rsid w:val="002824E7"/>
    <w:rsid w:val="00282C96"/>
    <w:rsid w:val="0028391D"/>
    <w:rsid w:val="00284F8C"/>
    <w:rsid w:val="00285C0D"/>
    <w:rsid w:val="002869CE"/>
    <w:rsid w:val="002872E0"/>
    <w:rsid w:val="0028774E"/>
    <w:rsid w:val="0028785F"/>
    <w:rsid w:val="0029038F"/>
    <w:rsid w:val="0029106C"/>
    <w:rsid w:val="002916DD"/>
    <w:rsid w:val="0029293D"/>
    <w:rsid w:val="00292B8F"/>
    <w:rsid w:val="00292C84"/>
    <w:rsid w:val="002930BA"/>
    <w:rsid w:val="0029378B"/>
    <w:rsid w:val="00294550"/>
    <w:rsid w:val="0029470B"/>
    <w:rsid w:val="00294919"/>
    <w:rsid w:val="00295756"/>
    <w:rsid w:val="00296037"/>
    <w:rsid w:val="002963C3"/>
    <w:rsid w:val="00296AC0"/>
    <w:rsid w:val="00296BA6"/>
    <w:rsid w:val="00296D89"/>
    <w:rsid w:val="00296FBA"/>
    <w:rsid w:val="00297710"/>
    <w:rsid w:val="002A03B2"/>
    <w:rsid w:val="002A0487"/>
    <w:rsid w:val="002A07ED"/>
    <w:rsid w:val="002A0835"/>
    <w:rsid w:val="002A0976"/>
    <w:rsid w:val="002A0E63"/>
    <w:rsid w:val="002A1187"/>
    <w:rsid w:val="002A12F0"/>
    <w:rsid w:val="002A17F0"/>
    <w:rsid w:val="002A184E"/>
    <w:rsid w:val="002A19AD"/>
    <w:rsid w:val="002A20AA"/>
    <w:rsid w:val="002A20C2"/>
    <w:rsid w:val="002A283E"/>
    <w:rsid w:val="002A2C81"/>
    <w:rsid w:val="002A3503"/>
    <w:rsid w:val="002A35CE"/>
    <w:rsid w:val="002A43AF"/>
    <w:rsid w:val="002A43EF"/>
    <w:rsid w:val="002A4705"/>
    <w:rsid w:val="002A4B40"/>
    <w:rsid w:val="002A546F"/>
    <w:rsid w:val="002A549F"/>
    <w:rsid w:val="002A561E"/>
    <w:rsid w:val="002A5DDC"/>
    <w:rsid w:val="002A61FD"/>
    <w:rsid w:val="002A6AEC"/>
    <w:rsid w:val="002A74F7"/>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7848"/>
    <w:rsid w:val="002B7925"/>
    <w:rsid w:val="002C02FC"/>
    <w:rsid w:val="002C0A02"/>
    <w:rsid w:val="002C0AD8"/>
    <w:rsid w:val="002C0B6A"/>
    <w:rsid w:val="002C0BBE"/>
    <w:rsid w:val="002C0F8D"/>
    <w:rsid w:val="002C1140"/>
    <w:rsid w:val="002C1981"/>
    <w:rsid w:val="002C1F46"/>
    <w:rsid w:val="002C1FB8"/>
    <w:rsid w:val="002C2893"/>
    <w:rsid w:val="002C2CC9"/>
    <w:rsid w:val="002C38BF"/>
    <w:rsid w:val="002C4DD2"/>
    <w:rsid w:val="002C533B"/>
    <w:rsid w:val="002C566D"/>
    <w:rsid w:val="002C7679"/>
    <w:rsid w:val="002C7BB4"/>
    <w:rsid w:val="002D0104"/>
    <w:rsid w:val="002D1AED"/>
    <w:rsid w:val="002D1BD6"/>
    <w:rsid w:val="002D1CB4"/>
    <w:rsid w:val="002D1CF8"/>
    <w:rsid w:val="002D1D3A"/>
    <w:rsid w:val="002D2718"/>
    <w:rsid w:val="002D2995"/>
    <w:rsid w:val="002D3B6D"/>
    <w:rsid w:val="002D4226"/>
    <w:rsid w:val="002D45AA"/>
    <w:rsid w:val="002D4C30"/>
    <w:rsid w:val="002D4CF4"/>
    <w:rsid w:val="002D53AB"/>
    <w:rsid w:val="002D56C9"/>
    <w:rsid w:val="002D61F9"/>
    <w:rsid w:val="002D6398"/>
    <w:rsid w:val="002D71E6"/>
    <w:rsid w:val="002D71E7"/>
    <w:rsid w:val="002E023A"/>
    <w:rsid w:val="002E05FE"/>
    <w:rsid w:val="002E0A53"/>
    <w:rsid w:val="002E0CE3"/>
    <w:rsid w:val="002E0D95"/>
    <w:rsid w:val="002E0E24"/>
    <w:rsid w:val="002E18B8"/>
    <w:rsid w:val="002E29E8"/>
    <w:rsid w:val="002E2DC6"/>
    <w:rsid w:val="002E32F3"/>
    <w:rsid w:val="002E4338"/>
    <w:rsid w:val="002E515D"/>
    <w:rsid w:val="002E5593"/>
    <w:rsid w:val="002E5CD4"/>
    <w:rsid w:val="002E5CD8"/>
    <w:rsid w:val="002E5D2F"/>
    <w:rsid w:val="002E60EF"/>
    <w:rsid w:val="002E72B4"/>
    <w:rsid w:val="002E7617"/>
    <w:rsid w:val="002F0C9B"/>
    <w:rsid w:val="002F0D4D"/>
    <w:rsid w:val="002F105D"/>
    <w:rsid w:val="002F1169"/>
    <w:rsid w:val="002F1393"/>
    <w:rsid w:val="002F1BD3"/>
    <w:rsid w:val="002F1C8A"/>
    <w:rsid w:val="002F2373"/>
    <w:rsid w:val="002F3A7E"/>
    <w:rsid w:val="002F3DDC"/>
    <w:rsid w:val="002F5020"/>
    <w:rsid w:val="002F583D"/>
    <w:rsid w:val="002F5EA2"/>
    <w:rsid w:val="002F63D5"/>
    <w:rsid w:val="002F714E"/>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3797"/>
    <w:rsid w:val="00303928"/>
    <w:rsid w:val="00304046"/>
    <w:rsid w:val="003043D4"/>
    <w:rsid w:val="00304928"/>
    <w:rsid w:val="00304B45"/>
    <w:rsid w:val="003055D7"/>
    <w:rsid w:val="00305B32"/>
    <w:rsid w:val="00305EFF"/>
    <w:rsid w:val="00306144"/>
    <w:rsid w:val="00306947"/>
    <w:rsid w:val="00307403"/>
    <w:rsid w:val="00307434"/>
    <w:rsid w:val="003077D0"/>
    <w:rsid w:val="0030787E"/>
    <w:rsid w:val="0031023F"/>
    <w:rsid w:val="003104D3"/>
    <w:rsid w:val="00310DC5"/>
    <w:rsid w:val="00310FFE"/>
    <w:rsid w:val="003111F7"/>
    <w:rsid w:val="0031124A"/>
    <w:rsid w:val="003118A0"/>
    <w:rsid w:val="00312845"/>
    <w:rsid w:val="003137BF"/>
    <w:rsid w:val="003139A7"/>
    <w:rsid w:val="00314E00"/>
    <w:rsid w:val="0031517B"/>
    <w:rsid w:val="003153F5"/>
    <w:rsid w:val="003153FB"/>
    <w:rsid w:val="00315A1E"/>
    <w:rsid w:val="0031657C"/>
    <w:rsid w:val="00321380"/>
    <w:rsid w:val="0032153F"/>
    <w:rsid w:val="00321DD9"/>
    <w:rsid w:val="003238D2"/>
    <w:rsid w:val="00323A5A"/>
    <w:rsid w:val="00323B7F"/>
    <w:rsid w:val="00323F3D"/>
    <w:rsid w:val="0032420F"/>
    <w:rsid w:val="003242DD"/>
    <w:rsid w:val="00324BE4"/>
    <w:rsid w:val="00324F67"/>
    <w:rsid w:val="003251F7"/>
    <w:rsid w:val="0032536C"/>
    <w:rsid w:val="00325AB1"/>
    <w:rsid w:val="00325E53"/>
    <w:rsid w:val="003264C8"/>
    <w:rsid w:val="00326D94"/>
    <w:rsid w:val="00326FC3"/>
    <w:rsid w:val="00327437"/>
    <w:rsid w:val="00327455"/>
    <w:rsid w:val="0032767B"/>
    <w:rsid w:val="00327A48"/>
    <w:rsid w:val="00330250"/>
    <w:rsid w:val="0033037C"/>
    <w:rsid w:val="0033080E"/>
    <w:rsid w:val="00331824"/>
    <w:rsid w:val="00331956"/>
    <w:rsid w:val="003329C5"/>
    <w:rsid w:val="003338D3"/>
    <w:rsid w:val="00333D10"/>
    <w:rsid w:val="00333DD9"/>
    <w:rsid w:val="00334259"/>
    <w:rsid w:val="00334365"/>
    <w:rsid w:val="00334377"/>
    <w:rsid w:val="00334DD7"/>
    <w:rsid w:val="0033567A"/>
    <w:rsid w:val="00335DBC"/>
    <w:rsid w:val="0033666F"/>
    <w:rsid w:val="00336975"/>
    <w:rsid w:val="00336B8F"/>
    <w:rsid w:val="00340343"/>
    <w:rsid w:val="00340704"/>
    <w:rsid w:val="00340831"/>
    <w:rsid w:val="00340A4A"/>
    <w:rsid w:val="00341743"/>
    <w:rsid w:val="00341745"/>
    <w:rsid w:val="0034287A"/>
    <w:rsid w:val="00342B92"/>
    <w:rsid w:val="00342D9D"/>
    <w:rsid w:val="00342E81"/>
    <w:rsid w:val="0034309B"/>
    <w:rsid w:val="00344539"/>
    <w:rsid w:val="00344575"/>
    <w:rsid w:val="00344D56"/>
    <w:rsid w:val="00344DEA"/>
    <w:rsid w:val="0034547D"/>
    <w:rsid w:val="0034556C"/>
    <w:rsid w:val="003458B9"/>
    <w:rsid w:val="00345D9C"/>
    <w:rsid w:val="00346051"/>
    <w:rsid w:val="00346657"/>
    <w:rsid w:val="00347B94"/>
    <w:rsid w:val="0035023B"/>
    <w:rsid w:val="00350275"/>
    <w:rsid w:val="003503DB"/>
    <w:rsid w:val="00350596"/>
    <w:rsid w:val="00351157"/>
    <w:rsid w:val="003514CF"/>
    <w:rsid w:val="0035150F"/>
    <w:rsid w:val="00351785"/>
    <w:rsid w:val="00351CCF"/>
    <w:rsid w:val="00351E5A"/>
    <w:rsid w:val="00352483"/>
    <w:rsid w:val="003524B2"/>
    <w:rsid w:val="00352A04"/>
    <w:rsid w:val="003536F1"/>
    <w:rsid w:val="003541F9"/>
    <w:rsid w:val="003542F1"/>
    <w:rsid w:val="003552FD"/>
    <w:rsid w:val="00355721"/>
    <w:rsid w:val="00355E5E"/>
    <w:rsid w:val="00356118"/>
    <w:rsid w:val="0035634A"/>
    <w:rsid w:val="0035683D"/>
    <w:rsid w:val="00356B35"/>
    <w:rsid w:val="00357A30"/>
    <w:rsid w:val="00357CB3"/>
    <w:rsid w:val="00357FD1"/>
    <w:rsid w:val="003612D7"/>
    <w:rsid w:val="00361FD6"/>
    <w:rsid w:val="00362460"/>
    <w:rsid w:val="00362F79"/>
    <w:rsid w:val="00363980"/>
    <w:rsid w:val="00364665"/>
    <w:rsid w:val="00364706"/>
    <w:rsid w:val="0036505D"/>
    <w:rsid w:val="003650DF"/>
    <w:rsid w:val="003657E3"/>
    <w:rsid w:val="00365E7C"/>
    <w:rsid w:val="00366127"/>
    <w:rsid w:val="0036657B"/>
    <w:rsid w:val="0036662B"/>
    <w:rsid w:val="00366F65"/>
    <w:rsid w:val="0036775C"/>
    <w:rsid w:val="00367D52"/>
    <w:rsid w:val="003701A7"/>
    <w:rsid w:val="003712E3"/>
    <w:rsid w:val="00371A6D"/>
    <w:rsid w:val="00371C5A"/>
    <w:rsid w:val="0037255B"/>
    <w:rsid w:val="003727BB"/>
    <w:rsid w:val="003729EE"/>
    <w:rsid w:val="003731A5"/>
    <w:rsid w:val="00374BA5"/>
    <w:rsid w:val="00374E4B"/>
    <w:rsid w:val="0037516D"/>
    <w:rsid w:val="00375A29"/>
    <w:rsid w:val="00375BFC"/>
    <w:rsid w:val="00375EF1"/>
    <w:rsid w:val="00376102"/>
    <w:rsid w:val="00376844"/>
    <w:rsid w:val="00376872"/>
    <w:rsid w:val="00376FE9"/>
    <w:rsid w:val="0037710B"/>
    <w:rsid w:val="00380359"/>
    <w:rsid w:val="00380799"/>
    <w:rsid w:val="00381324"/>
    <w:rsid w:val="00381391"/>
    <w:rsid w:val="0038139F"/>
    <w:rsid w:val="003817FA"/>
    <w:rsid w:val="00381E9D"/>
    <w:rsid w:val="00382FCB"/>
    <w:rsid w:val="003830A0"/>
    <w:rsid w:val="00383640"/>
    <w:rsid w:val="00384A40"/>
    <w:rsid w:val="00384D97"/>
    <w:rsid w:val="00384F41"/>
    <w:rsid w:val="0038569A"/>
    <w:rsid w:val="00385BCD"/>
    <w:rsid w:val="00386770"/>
    <w:rsid w:val="00386EA9"/>
    <w:rsid w:val="0038700F"/>
    <w:rsid w:val="003875A9"/>
    <w:rsid w:val="003875F1"/>
    <w:rsid w:val="0039003B"/>
    <w:rsid w:val="003910C4"/>
    <w:rsid w:val="00391576"/>
    <w:rsid w:val="00391F5C"/>
    <w:rsid w:val="003923F3"/>
    <w:rsid w:val="00393783"/>
    <w:rsid w:val="00393928"/>
    <w:rsid w:val="00393937"/>
    <w:rsid w:val="00393B20"/>
    <w:rsid w:val="00393FA5"/>
    <w:rsid w:val="00394D91"/>
    <w:rsid w:val="00394F8D"/>
    <w:rsid w:val="003959B0"/>
    <w:rsid w:val="00395D6E"/>
    <w:rsid w:val="00395FBC"/>
    <w:rsid w:val="003962D8"/>
    <w:rsid w:val="003963B2"/>
    <w:rsid w:val="00396C00"/>
    <w:rsid w:val="00396EE9"/>
    <w:rsid w:val="003972F2"/>
    <w:rsid w:val="003A080E"/>
    <w:rsid w:val="003A1065"/>
    <w:rsid w:val="003A19A5"/>
    <w:rsid w:val="003A1BAB"/>
    <w:rsid w:val="003A1D4D"/>
    <w:rsid w:val="003A1FB6"/>
    <w:rsid w:val="003A2A1F"/>
    <w:rsid w:val="003A34CF"/>
    <w:rsid w:val="003A3680"/>
    <w:rsid w:val="003A3B41"/>
    <w:rsid w:val="003A3F0D"/>
    <w:rsid w:val="003A441C"/>
    <w:rsid w:val="003A4A36"/>
    <w:rsid w:val="003A4ACD"/>
    <w:rsid w:val="003A4DAB"/>
    <w:rsid w:val="003A530A"/>
    <w:rsid w:val="003A55F6"/>
    <w:rsid w:val="003A57CD"/>
    <w:rsid w:val="003A5B3E"/>
    <w:rsid w:val="003A5B83"/>
    <w:rsid w:val="003A5E2E"/>
    <w:rsid w:val="003A5F88"/>
    <w:rsid w:val="003A658B"/>
    <w:rsid w:val="003A6B23"/>
    <w:rsid w:val="003A6EC3"/>
    <w:rsid w:val="003B039F"/>
    <w:rsid w:val="003B09C6"/>
    <w:rsid w:val="003B0C18"/>
    <w:rsid w:val="003B0E05"/>
    <w:rsid w:val="003B1EE6"/>
    <w:rsid w:val="003B2271"/>
    <w:rsid w:val="003B2398"/>
    <w:rsid w:val="003B2835"/>
    <w:rsid w:val="003B35FC"/>
    <w:rsid w:val="003B362D"/>
    <w:rsid w:val="003B3637"/>
    <w:rsid w:val="003B45EB"/>
    <w:rsid w:val="003B4E4C"/>
    <w:rsid w:val="003B4E4F"/>
    <w:rsid w:val="003B53F7"/>
    <w:rsid w:val="003B5B6C"/>
    <w:rsid w:val="003B5F0D"/>
    <w:rsid w:val="003B673A"/>
    <w:rsid w:val="003B6A67"/>
    <w:rsid w:val="003B6B7A"/>
    <w:rsid w:val="003B6C2C"/>
    <w:rsid w:val="003B6F94"/>
    <w:rsid w:val="003C0E23"/>
    <w:rsid w:val="003C0F1F"/>
    <w:rsid w:val="003C10C0"/>
    <w:rsid w:val="003C1C93"/>
    <w:rsid w:val="003C2A0C"/>
    <w:rsid w:val="003C3604"/>
    <w:rsid w:val="003C393B"/>
    <w:rsid w:val="003C3942"/>
    <w:rsid w:val="003C39A2"/>
    <w:rsid w:val="003C4EB7"/>
    <w:rsid w:val="003C4FEB"/>
    <w:rsid w:val="003C50CE"/>
    <w:rsid w:val="003C5B17"/>
    <w:rsid w:val="003C6215"/>
    <w:rsid w:val="003C67AE"/>
    <w:rsid w:val="003C6941"/>
    <w:rsid w:val="003C74EF"/>
    <w:rsid w:val="003D0F6D"/>
    <w:rsid w:val="003D2122"/>
    <w:rsid w:val="003D2150"/>
    <w:rsid w:val="003D2ED3"/>
    <w:rsid w:val="003D3331"/>
    <w:rsid w:val="003D33D1"/>
    <w:rsid w:val="003D3E24"/>
    <w:rsid w:val="003D522A"/>
    <w:rsid w:val="003D555C"/>
    <w:rsid w:val="003D613D"/>
    <w:rsid w:val="003D634A"/>
    <w:rsid w:val="003D6C44"/>
    <w:rsid w:val="003D6ECD"/>
    <w:rsid w:val="003D7390"/>
    <w:rsid w:val="003D7EBA"/>
    <w:rsid w:val="003E0827"/>
    <w:rsid w:val="003E1030"/>
    <w:rsid w:val="003E1A27"/>
    <w:rsid w:val="003E277F"/>
    <w:rsid w:val="003E279D"/>
    <w:rsid w:val="003E2878"/>
    <w:rsid w:val="003E299C"/>
    <w:rsid w:val="003E2EA3"/>
    <w:rsid w:val="003E30DC"/>
    <w:rsid w:val="003E32A6"/>
    <w:rsid w:val="003E331E"/>
    <w:rsid w:val="003E3A2C"/>
    <w:rsid w:val="003E42AF"/>
    <w:rsid w:val="003E470C"/>
    <w:rsid w:val="003E4AA5"/>
    <w:rsid w:val="003E4AC5"/>
    <w:rsid w:val="003E4DD9"/>
    <w:rsid w:val="003E4F6C"/>
    <w:rsid w:val="003E5282"/>
    <w:rsid w:val="003E5335"/>
    <w:rsid w:val="003E6704"/>
    <w:rsid w:val="003E6C9B"/>
    <w:rsid w:val="003E6CD8"/>
    <w:rsid w:val="003E75E5"/>
    <w:rsid w:val="003E7A47"/>
    <w:rsid w:val="003F0FA3"/>
    <w:rsid w:val="003F1350"/>
    <w:rsid w:val="003F1DB1"/>
    <w:rsid w:val="003F2B56"/>
    <w:rsid w:val="003F34D5"/>
    <w:rsid w:val="003F3D20"/>
    <w:rsid w:val="003F3DD3"/>
    <w:rsid w:val="003F3FE2"/>
    <w:rsid w:val="003F4505"/>
    <w:rsid w:val="003F49FB"/>
    <w:rsid w:val="003F4A8B"/>
    <w:rsid w:val="003F4B64"/>
    <w:rsid w:val="003F4DC7"/>
    <w:rsid w:val="003F5002"/>
    <w:rsid w:val="003F5816"/>
    <w:rsid w:val="003F5898"/>
    <w:rsid w:val="003F5E05"/>
    <w:rsid w:val="003F5FD5"/>
    <w:rsid w:val="003F644B"/>
    <w:rsid w:val="003F6F67"/>
    <w:rsid w:val="003F7340"/>
    <w:rsid w:val="003F73DB"/>
    <w:rsid w:val="003F78FA"/>
    <w:rsid w:val="003F7F42"/>
    <w:rsid w:val="004009A9"/>
    <w:rsid w:val="00400B31"/>
    <w:rsid w:val="00401006"/>
    <w:rsid w:val="00401B7E"/>
    <w:rsid w:val="00401D7E"/>
    <w:rsid w:val="004020BB"/>
    <w:rsid w:val="0040303B"/>
    <w:rsid w:val="0040369D"/>
    <w:rsid w:val="00404304"/>
    <w:rsid w:val="00404A0E"/>
    <w:rsid w:val="00404F9E"/>
    <w:rsid w:val="0040541B"/>
    <w:rsid w:val="0040594E"/>
    <w:rsid w:val="0040656A"/>
    <w:rsid w:val="004104FC"/>
    <w:rsid w:val="0041103E"/>
    <w:rsid w:val="00411495"/>
    <w:rsid w:val="004118FF"/>
    <w:rsid w:val="00411DF6"/>
    <w:rsid w:val="004120BB"/>
    <w:rsid w:val="0041231D"/>
    <w:rsid w:val="00412A2F"/>
    <w:rsid w:val="00412F0A"/>
    <w:rsid w:val="00412FE9"/>
    <w:rsid w:val="0041408E"/>
    <w:rsid w:val="004143C8"/>
    <w:rsid w:val="00415825"/>
    <w:rsid w:val="0041589B"/>
    <w:rsid w:val="00415A0B"/>
    <w:rsid w:val="00415C05"/>
    <w:rsid w:val="00416362"/>
    <w:rsid w:val="00416A0D"/>
    <w:rsid w:val="00417619"/>
    <w:rsid w:val="00417826"/>
    <w:rsid w:val="00417B72"/>
    <w:rsid w:val="00420BCE"/>
    <w:rsid w:val="0042195E"/>
    <w:rsid w:val="00421A66"/>
    <w:rsid w:val="004221FA"/>
    <w:rsid w:val="00422358"/>
    <w:rsid w:val="0042241D"/>
    <w:rsid w:val="004226F4"/>
    <w:rsid w:val="00422EEE"/>
    <w:rsid w:val="004235BF"/>
    <w:rsid w:val="00423A94"/>
    <w:rsid w:val="00423AD3"/>
    <w:rsid w:val="00423D3A"/>
    <w:rsid w:val="004247C0"/>
    <w:rsid w:val="00424BAA"/>
    <w:rsid w:val="004251D6"/>
    <w:rsid w:val="004256AC"/>
    <w:rsid w:val="00425807"/>
    <w:rsid w:val="0042688F"/>
    <w:rsid w:val="00426F8B"/>
    <w:rsid w:val="004271AD"/>
    <w:rsid w:val="00427252"/>
    <w:rsid w:val="00427545"/>
    <w:rsid w:val="004279FB"/>
    <w:rsid w:val="00431161"/>
    <w:rsid w:val="00431234"/>
    <w:rsid w:val="004324A3"/>
    <w:rsid w:val="004324B5"/>
    <w:rsid w:val="00432B4A"/>
    <w:rsid w:val="00432B61"/>
    <w:rsid w:val="0043371A"/>
    <w:rsid w:val="00433DE9"/>
    <w:rsid w:val="004341F4"/>
    <w:rsid w:val="004343AE"/>
    <w:rsid w:val="00435169"/>
    <w:rsid w:val="004351AC"/>
    <w:rsid w:val="00435875"/>
    <w:rsid w:val="004359BF"/>
    <w:rsid w:val="00435A16"/>
    <w:rsid w:val="00435D80"/>
    <w:rsid w:val="00435FE0"/>
    <w:rsid w:val="004361CD"/>
    <w:rsid w:val="00436385"/>
    <w:rsid w:val="00436C38"/>
    <w:rsid w:val="004370D3"/>
    <w:rsid w:val="0043723E"/>
    <w:rsid w:val="00437B35"/>
    <w:rsid w:val="00437CD1"/>
    <w:rsid w:val="004402B8"/>
    <w:rsid w:val="004416A9"/>
    <w:rsid w:val="004430D9"/>
    <w:rsid w:val="00443120"/>
    <w:rsid w:val="004432C1"/>
    <w:rsid w:val="004448F6"/>
    <w:rsid w:val="00444F54"/>
    <w:rsid w:val="004453A0"/>
    <w:rsid w:val="004454B9"/>
    <w:rsid w:val="0044588F"/>
    <w:rsid w:val="0044736D"/>
    <w:rsid w:val="00447B45"/>
    <w:rsid w:val="00447FFB"/>
    <w:rsid w:val="004509FB"/>
    <w:rsid w:val="00450C7D"/>
    <w:rsid w:val="00450DE0"/>
    <w:rsid w:val="00450F99"/>
    <w:rsid w:val="00452595"/>
    <w:rsid w:val="004526D0"/>
    <w:rsid w:val="0045299F"/>
    <w:rsid w:val="00452A73"/>
    <w:rsid w:val="00452EE6"/>
    <w:rsid w:val="0045345C"/>
    <w:rsid w:val="00453771"/>
    <w:rsid w:val="004537F2"/>
    <w:rsid w:val="00453B38"/>
    <w:rsid w:val="004544DA"/>
    <w:rsid w:val="004548C9"/>
    <w:rsid w:val="00455060"/>
    <w:rsid w:val="0045532E"/>
    <w:rsid w:val="00456A19"/>
    <w:rsid w:val="00456A46"/>
    <w:rsid w:val="00456E90"/>
    <w:rsid w:val="00456EC7"/>
    <w:rsid w:val="004570E7"/>
    <w:rsid w:val="0045716B"/>
    <w:rsid w:val="0045734B"/>
    <w:rsid w:val="0045765E"/>
    <w:rsid w:val="00457933"/>
    <w:rsid w:val="00457E82"/>
    <w:rsid w:val="00457F5D"/>
    <w:rsid w:val="004603D4"/>
    <w:rsid w:val="0046066B"/>
    <w:rsid w:val="004615BF"/>
    <w:rsid w:val="0046192B"/>
    <w:rsid w:val="00461D35"/>
    <w:rsid w:val="004620EB"/>
    <w:rsid w:val="004625C0"/>
    <w:rsid w:val="00462E61"/>
    <w:rsid w:val="00463C51"/>
    <w:rsid w:val="00463C5C"/>
    <w:rsid w:val="00463F32"/>
    <w:rsid w:val="0046482C"/>
    <w:rsid w:val="0046522D"/>
    <w:rsid w:val="00465BFD"/>
    <w:rsid w:val="00465D79"/>
    <w:rsid w:val="004663E2"/>
    <w:rsid w:val="004670EC"/>
    <w:rsid w:val="00467741"/>
    <w:rsid w:val="00467A5E"/>
    <w:rsid w:val="00467C6A"/>
    <w:rsid w:val="004708BC"/>
    <w:rsid w:val="0047120A"/>
    <w:rsid w:val="00471D13"/>
    <w:rsid w:val="00472B7F"/>
    <w:rsid w:val="004733E3"/>
    <w:rsid w:val="004733E5"/>
    <w:rsid w:val="00473AEA"/>
    <w:rsid w:val="00473F33"/>
    <w:rsid w:val="00474115"/>
    <w:rsid w:val="004747EE"/>
    <w:rsid w:val="00474F50"/>
    <w:rsid w:val="004755AD"/>
    <w:rsid w:val="004759B8"/>
    <w:rsid w:val="00475B1B"/>
    <w:rsid w:val="004761DD"/>
    <w:rsid w:val="004765C0"/>
    <w:rsid w:val="00476675"/>
    <w:rsid w:val="004773C0"/>
    <w:rsid w:val="00477733"/>
    <w:rsid w:val="00477BF0"/>
    <w:rsid w:val="004802DC"/>
    <w:rsid w:val="00480AEC"/>
    <w:rsid w:val="00481145"/>
    <w:rsid w:val="00481569"/>
    <w:rsid w:val="00481C86"/>
    <w:rsid w:val="0048229E"/>
    <w:rsid w:val="0048250E"/>
    <w:rsid w:val="00482D60"/>
    <w:rsid w:val="00484009"/>
    <w:rsid w:val="0048415A"/>
    <w:rsid w:val="00484403"/>
    <w:rsid w:val="004849E3"/>
    <w:rsid w:val="00485170"/>
    <w:rsid w:val="00485D53"/>
    <w:rsid w:val="00485E29"/>
    <w:rsid w:val="00485E82"/>
    <w:rsid w:val="00485F06"/>
    <w:rsid w:val="00486695"/>
    <w:rsid w:val="00486C40"/>
    <w:rsid w:val="004870C7"/>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2BB"/>
    <w:rsid w:val="0049554B"/>
    <w:rsid w:val="004955D5"/>
    <w:rsid w:val="00495693"/>
    <w:rsid w:val="00495D30"/>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A7E7B"/>
    <w:rsid w:val="004B036B"/>
    <w:rsid w:val="004B0ACC"/>
    <w:rsid w:val="004B1473"/>
    <w:rsid w:val="004B243E"/>
    <w:rsid w:val="004B27B6"/>
    <w:rsid w:val="004B354A"/>
    <w:rsid w:val="004B35AE"/>
    <w:rsid w:val="004B3874"/>
    <w:rsid w:val="004B5D2A"/>
    <w:rsid w:val="004B6370"/>
    <w:rsid w:val="004B68CC"/>
    <w:rsid w:val="004B7220"/>
    <w:rsid w:val="004B7CC4"/>
    <w:rsid w:val="004B7F46"/>
    <w:rsid w:val="004C09B2"/>
    <w:rsid w:val="004C0DD4"/>
    <w:rsid w:val="004C1323"/>
    <w:rsid w:val="004C141A"/>
    <w:rsid w:val="004C15A7"/>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67B0"/>
    <w:rsid w:val="004C684B"/>
    <w:rsid w:val="004C6CCB"/>
    <w:rsid w:val="004C6E20"/>
    <w:rsid w:val="004C764B"/>
    <w:rsid w:val="004D02C2"/>
    <w:rsid w:val="004D14FB"/>
    <w:rsid w:val="004D196C"/>
    <w:rsid w:val="004D1FA0"/>
    <w:rsid w:val="004D214F"/>
    <w:rsid w:val="004D36B2"/>
    <w:rsid w:val="004D4632"/>
    <w:rsid w:val="004D493E"/>
    <w:rsid w:val="004D5B4A"/>
    <w:rsid w:val="004D5F74"/>
    <w:rsid w:val="004D6692"/>
    <w:rsid w:val="004D679E"/>
    <w:rsid w:val="004D6847"/>
    <w:rsid w:val="004D6A14"/>
    <w:rsid w:val="004D6C25"/>
    <w:rsid w:val="004D6FB8"/>
    <w:rsid w:val="004E03B9"/>
    <w:rsid w:val="004E08E9"/>
    <w:rsid w:val="004E0F0E"/>
    <w:rsid w:val="004E114B"/>
    <w:rsid w:val="004E11D2"/>
    <w:rsid w:val="004E18DB"/>
    <w:rsid w:val="004E18E6"/>
    <w:rsid w:val="004E272F"/>
    <w:rsid w:val="004E2C5E"/>
    <w:rsid w:val="004E4726"/>
    <w:rsid w:val="004E48BB"/>
    <w:rsid w:val="004E5904"/>
    <w:rsid w:val="004E5989"/>
    <w:rsid w:val="004E5B6E"/>
    <w:rsid w:val="004E6CBD"/>
    <w:rsid w:val="004E6DD9"/>
    <w:rsid w:val="004E72D6"/>
    <w:rsid w:val="004E743B"/>
    <w:rsid w:val="004E7826"/>
    <w:rsid w:val="004E7A82"/>
    <w:rsid w:val="004E7B3D"/>
    <w:rsid w:val="004E7EEE"/>
    <w:rsid w:val="004F037B"/>
    <w:rsid w:val="004F04A0"/>
    <w:rsid w:val="004F073D"/>
    <w:rsid w:val="004F16AB"/>
    <w:rsid w:val="004F1F2C"/>
    <w:rsid w:val="004F23BD"/>
    <w:rsid w:val="004F3073"/>
    <w:rsid w:val="004F317E"/>
    <w:rsid w:val="004F3C54"/>
    <w:rsid w:val="004F4917"/>
    <w:rsid w:val="004F4A38"/>
    <w:rsid w:val="004F527E"/>
    <w:rsid w:val="004F62D2"/>
    <w:rsid w:val="004F6C82"/>
    <w:rsid w:val="004F6C87"/>
    <w:rsid w:val="004F78CE"/>
    <w:rsid w:val="004F7CE9"/>
    <w:rsid w:val="004F7F4F"/>
    <w:rsid w:val="0050029B"/>
    <w:rsid w:val="00500D0A"/>
    <w:rsid w:val="00502CDD"/>
    <w:rsid w:val="00503E9E"/>
    <w:rsid w:val="00504E96"/>
    <w:rsid w:val="005054AD"/>
    <w:rsid w:val="00505960"/>
    <w:rsid w:val="00505BB7"/>
    <w:rsid w:val="00505C8B"/>
    <w:rsid w:val="00506860"/>
    <w:rsid w:val="00506F7A"/>
    <w:rsid w:val="00507742"/>
    <w:rsid w:val="0051046C"/>
    <w:rsid w:val="005110BA"/>
    <w:rsid w:val="00511EAA"/>
    <w:rsid w:val="005121AF"/>
    <w:rsid w:val="00513001"/>
    <w:rsid w:val="00513AC4"/>
    <w:rsid w:val="005141FC"/>
    <w:rsid w:val="0051462C"/>
    <w:rsid w:val="00514925"/>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3FD0"/>
    <w:rsid w:val="0052477D"/>
    <w:rsid w:val="00524F04"/>
    <w:rsid w:val="0052689E"/>
    <w:rsid w:val="00526B40"/>
    <w:rsid w:val="00526E3F"/>
    <w:rsid w:val="00527109"/>
    <w:rsid w:val="00527702"/>
    <w:rsid w:val="00527C88"/>
    <w:rsid w:val="00527CB4"/>
    <w:rsid w:val="005301BA"/>
    <w:rsid w:val="00530E24"/>
    <w:rsid w:val="005310A2"/>
    <w:rsid w:val="00531CF4"/>
    <w:rsid w:val="00531D53"/>
    <w:rsid w:val="00531D81"/>
    <w:rsid w:val="00531EC9"/>
    <w:rsid w:val="00531F70"/>
    <w:rsid w:val="00533075"/>
    <w:rsid w:val="005331B7"/>
    <w:rsid w:val="00533DE9"/>
    <w:rsid w:val="005341ED"/>
    <w:rsid w:val="0053460E"/>
    <w:rsid w:val="00534812"/>
    <w:rsid w:val="00535226"/>
    <w:rsid w:val="0053614D"/>
    <w:rsid w:val="0053622C"/>
    <w:rsid w:val="005363AC"/>
    <w:rsid w:val="00536D4E"/>
    <w:rsid w:val="00536F10"/>
    <w:rsid w:val="005377D1"/>
    <w:rsid w:val="005377E1"/>
    <w:rsid w:val="005402F2"/>
    <w:rsid w:val="005404A6"/>
    <w:rsid w:val="00541014"/>
    <w:rsid w:val="0054110A"/>
    <w:rsid w:val="00541775"/>
    <w:rsid w:val="005419BF"/>
    <w:rsid w:val="00541DF6"/>
    <w:rsid w:val="005426AD"/>
    <w:rsid w:val="0054378C"/>
    <w:rsid w:val="00543B22"/>
    <w:rsid w:val="00543DE6"/>
    <w:rsid w:val="00543FA0"/>
    <w:rsid w:val="00544340"/>
    <w:rsid w:val="005444E5"/>
    <w:rsid w:val="00544540"/>
    <w:rsid w:val="00544714"/>
    <w:rsid w:val="00544C3F"/>
    <w:rsid w:val="005460EE"/>
    <w:rsid w:val="005462AC"/>
    <w:rsid w:val="00547373"/>
    <w:rsid w:val="00547386"/>
    <w:rsid w:val="00547527"/>
    <w:rsid w:val="005477DC"/>
    <w:rsid w:val="00547D9D"/>
    <w:rsid w:val="00550230"/>
    <w:rsid w:val="00550D43"/>
    <w:rsid w:val="00550D73"/>
    <w:rsid w:val="0055173D"/>
    <w:rsid w:val="00551EA0"/>
    <w:rsid w:val="005529A9"/>
    <w:rsid w:val="00552A5B"/>
    <w:rsid w:val="00552DC5"/>
    <w:rsid w:val="00553144"/>
    <w:rsid w:val="00553168"/>
    <w:rsid w:val="005532AB"/>
    <w:rsid w:val="0055376F"/>
    <w:rsid w:val="00553770"/>
    <w:rsid w:val="005537CA"/>
    <w:rsid w:val="00553A98"/>
    <w:rsid w:val="00553AF5"/>
    <w:rsid w:val="005540CE"/>
    <w:rsid w:val="005545A7"/>
    <w:rsid w:val="00554852"/>
    <w:rsid w:val="00554B26"/>
    <w:rsid w:val="00554B2B"/>
    <w:rsid w:val="00554FB1"/>
    <w:rsid w:val="005554CF"/>
    <w:rsid w:val="005566DC"/>
    <w:rsid w:val="005573A4"/>
    <w:rsid w:val="00557C7C"/>
    <w:rsid w:val="00561378"/>
    <w:rsid w:val="005614D3"/>
    <w:rsid w:val="00561743"/>
    <w:rsid w:val="00561F5F"/>
    <w:rsid w:val="0056210D"/>
    <w:rsid w:val="005621F8"/>
    <w:rsid w:val="00562493"/>
    <w:rsid w:val="0056282D"/>
    <w:rsid w:val="0056302D"/>
    <w:rsid w:val="005630E2"/>
    <w:rsid w:val="005632C9"/>
    <w:rsid w:val="00566027"/>
    <w:rsid w:val="00566808"/>
    <w:rsid w:val="00567933"/>
    <w:rsid w:val="00567976"/>
    <w:rsid w:val="0057105D"/>
    <w:rsid w:val="00571093"/>
    <w:rsid w:val="00571283"/>
    <w:rsid w:val="0057171E"/>
    <w:rsid w:val="005718B8"/>
    <w:rsid w:val="00571B7B"/>
    <w:rsid w:val="00572CA0"/>
    <w:rsid w:val="0057302B"/>
    <w:rsid w:val="0057346A"/>
    <w:rsid w:val="00573A17"/>
    <w:rsid w:val="00574C55"/>
    <w:rsid w:val="00574EBD"/>
    <w:rsid w:val="00574EC0"/>
    <w:rsid w:val="0057572F"/>
    <w:rsid w:val="00575C0C"/>
    <w:rsid w:val="00575FD7"/>
    <w:rsid w:val="005763E1"/>
    <w:rsid w:val="00576B06"/>
    <w:rsid w:val="00577286"/>
    <w:rsid w:val="00577FA0"/>
    <w:rsid w:val="005803B4"/>
    <w:rsid w:val="005806B6"/>
    <w:rsid w:val="00580DA0"/>
    <w:rsid w:val="00580FDE"/>
    <w:rsid w:val="0058145F"/>
    <w:rsid w:val="00581CE6"/>
    <w:rsid w:val="00581EC8"/>
    <w:rsid w:val="0058351A"/>
    <w:rsid w:val="00583A5B"/>
    <w:rsid w:val="00583BD2"/>
    <w:rsid w:val="005840E7"/>
    <w:rsid w:val="0058430D"/>
    <w:rsid w:val="00584361"/>
    <w:rsid w:val="00584B6A"/>
    <w:rsid w:val="00585173"/>
    <w:rsid w:val="005852E7"/>
    <w:rsid w:val="00586ACA"/>
    <w:rsid w:val="0058713E"/>
    <w:rsid w:val="005874FD"/>
    <w:rsid w:val="00587964"/>
    <w:rsid w:val="00587A29"/>
    <w:rsid w:val="00587C10"/>
    <w:rsid w:val="00590815"/>
    <w:rsid w:val="005926BD"/>
    <w:rsid w:val="00592A6E"/>
    <w:rsid w:val="00592C55"/>
    <w:rsid w:val="00592C86"/>
    <w:rsid w:val="00593EF5"/>
    <w:rsid w:val="00594538"/>
    <w:rsid w:val="00594584"/>
    <w:rsid w:val="005947BB"/>
    <w:rsid w:val="00594ACA"/>
    <w:rsid w:val="00594F04"/>
    <w:rsid w:val="0059509F"/>
    <w:rsid w:val="005953B5"/>
    <w:rsid w:val="0059540B"/>
    <w:rsid w:val="005954DC"/>
    <w:rsid w:val="0059584A"/>
    <w:rsid w:val="00596BD5"/>
    <w:rsid w:val="00596F18"/>
    <w:rsid w:val="005971A5"/>
    <w:rsid w:val="005971F8"/>
    <w:rsid w:val="005973B7"/>
    <w:rsid w:val="0059751F"/>
    <w:rsid w:val="005978E7"/>
    <w:rsid w:val="00597ECF"/>
    <w:rsid w:val="005A0AC7"/>
    <w:rsid w:val="005A1289"/>
    <w:rsid w:val="005A14B5"/>
    <w:rsid w:val="005A150F"/>
    <w:rsid w:val="005A1727"/>
    <w:rsid w:val="005A1900"/>
    <w:rsid w:val="005A1A28"/>
    <w:rsid w:val="005A1A34"/>
    <w:rsid w:val="005A1EFD"/>
    <w:rsid w:val="005A1FF8"/>
    <w:rsid w:val="005A25E9"/>
    <w:rsid w:val="005A294E"/>
    <w:rsid w:val="005A45DF"/>
    <w:rsid w:val="005A47CE"/>
    <w:rsid w:val="005A4B77"/>
    <w:rsid w:val="005A5B93"/>
    <w:rsid w:val="005A64A9"/>
    <w:rsid w:val="005A6BE7"/>
    <w:rsid w:val="005B095A"/>
    <w:rsid w:val="005B0C33"/>
    <w:rsid w:val="005B1D6F"/>
    <w:rsid w:val="005B25FD"/>
    <w:rsid w:val="005B28C5"/>
    <w:rsid w:val="005B2D0D"/>
    <w:rsid w:val="005B2E18"/>
    <w:rsid w:val="005B33F0"/>
    <w:rsid w:val="005B3C7F"/>
    <w:rsid w:val="005B3E7C"/>
    <w:rsid w:val="005B422E"/>
    <w:rsid w:val="005B4541"/>
    <w:rsid w:val="005B55B6"/>
    <w:rsid w:val="005B6454"/>
    <w:rsid w:val="005B6662"/>
    <w:rsid w:val="005B6908"/>
    <w:rsid w:val="005B6C77"/>
    <w:rsid w:val="005B6D3D"/>
    <w:rsid w:val="005B7450"/>
    <w:rsid w:val="005B7DA6"/>
    <w:rsid w:val="005C0274"/>
    <w:rsid w:val="005C059A"/>
    <w:rsid w:val="005C0751"/>
    <w:rsid w:val="005C1640"/>
    <w:rsid w:val="005C1C58"/>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6EB9"/>
    <w:rsid w:val="005C78FF"/>
    <w:rsid w:val="005D0EC2"/>
    <w:rsid w:val="005D1145"/>
    <w:rsid w:val="005D18F8"/>
    <w:rsid w:val="005D2002"/>
    <w:rsid w:val="005D2186"/>
    <w:rsid w:val="005D2CE6"/>
    <w:rsid w:val="005D2FBF"/>
    <w:rsid w:val="005D2FEC"/>
    <w:rsid w:val="005D3326"/>
    <w:rsid w:val="005D37CB"/>
    <w:rsid w:val="005D37CD"/>
    <w:rsid w:val="005D4662"/>
    <w:rsid w:val="005D4C28"/>
    <w:rsid w:val="005D65A5"/>
    <w:rsid w:val="005D67F1"/>
    <w:rsid w:val="005D6C23"/>
    <w:rsid w:val="005D7404"/>
    <w:rsid w:val="005E023A"/>
    <w:rsid w:val="005E0427"/>
    <w:rsid w:val="005E0BC8"/>
    <w:rsid w:val="005E10AD"/>
    <w:rsid w:val="005E169C"/>
    <w:rsid w:val="005E19DC"/>
    <w:rsid w:val="005E2A43"/>
    <w:rsid w:val="005E2CAF"/>
    <w:rsid w:val="005E2D4A"/>
    <w:rsid w:val="005E309C"/>
    <w:rsid w:val="005E3EF1"/>
    <w:rsid w:val="005E475F"/>
    <w:rsid w:val="005E47BC"/>
    <w:rsid w:val="005E48FB"/>
    <w:rsid w:val="005E4E02"/>
    <w:rsid w:val="005E507C"/>
    <w:rsid w:val="005E550A"/>
    <w:rsid w:val="005E64D8"/>
    <w:rsid w:val="005E708C"/>
    <w:rsid w:val="005E749D"/>
    <w:rsid w:val="005E78B4"/>
    <w:rsid w:val="005E7E16"/>
    <w:rsid w:val="005F1432"/>
    <w:rsid w:val="005F240F"/>
    <w:rsid w:val="005F2529"/>
    <w:rsid w:val="005F25FB"/>
    <w:rsid w:val="005F2D0B"/>
    <w:rsid w:val="005F31AC"/>
    <w:rsid w:val="005F33AF"/>
    <w:rsid w:val="005F35F2"/>
    <w:rsid w:val="005F3990"/>
    <w:rsid w:val="005F4191"/>
    <w:rsid w:val="005F4D29"/>
    <w:rsid w:val="005F4E82"/>
    <w:rsid w:val="005F579E"/>
    <w:rsid w:val="005F5817"/>
    <w:rsid w:val="005F5906"/>
    <w:rsid w:val="005F5D69"/>
    <w:rsid w:val="005F5F38"/>
    <w:rsid w:val="005F713D"/>
    <w:rsid w:val="006001D8"/>
    <w:rsid w:val="0060085D"/>
    <w:rsid w:val="00600ECC"/>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DA7"/>
    <w:rsid w:val="006071A8"/>
    <w:rsid w:val="0060722E"/>
    <w:rsid w:val="00607CFB"/>
    <w:rsid w:val="00607F13"/>
    <w:rsid w:val="00610AB9"/>
    <w:rsid w:val="00610B71"/>
    <w:rsid w:val="00610CCD"/>
    <w:rsid w:val="00610E53"/>
    <w:rsid w:val="00610F8C"/>
    <w:rsid w:val="00612368"/>
    <w:rsid w:val="00612534"/>
    <w:rsid w:val="006126FC"/>
    <w:rsid w:val="00614FC2"/>
    <w:rsid w:val="00615246"/>
    <w:rsid w:val="00615789"/>
    <w:rsid w:val="00615C21"/>
    <w:rsid w:val="0061608E"/>
    <w:rsid w:val="00616C49"/>
    <w:rsid w:val="006173E0"/>
    <w:rsid w:val="00617CCD"/>
    <w:rsid w:val="00617EBD"/>
    <w:rsid w:val="006200BE"/>
    <w:rsid w:val="00620C74"/>
    <w:rsid w:val="00621424"/>
    <w:rsid w:val="006214C2"/>
    <w:rsid w:val="00621949"/>
    <w:rsid w:val="00621E5E"/>
    <w:rsid w:val="00621F60"/>
    <w:rsid w:val="00622461"/>
    <w:rsid w:val="006227D6"/>
    <w:rsid w:val="00622D21"/>
    <w:rsid w:val="00623484"/>
    <w:rsid w:val="00623E38"/>
    <w:rsid w:val="0062434F"/>
    <w:rsid w:val="00624400"/>
    <w:rsid w:val="0062582D"/>
    <w:rsid w:val="00625CB4"/>
    <w:rsid w:val="00625CE6"/>
    <w:rsid w:val="006260A8"/>
    <w:rsid w:val="006262DA"/>
    <w:rsid w:val="0063050E"/>
    <w:rsid w:val="0063095C"/>
    <w:rsid w:val="00630E09"/>
    <w:rsid w:val="00630F26"/>
    <w:rsid w:val="00631622"/>
    <w:rsid w:val="00631A9E"/>
    <w:rsid w:val="00631C01"/>
    <w:rsid w:val="00631DA4"/>
    <w:rsid w:val="00632622"/>
    <w:rsid w:val="0063307E"/>
    <w:rsid w:val="0063362E"/>
    <w:rsid w:val="00633745"/>
    <w:rsid w:val="00633C0D"/>
    <w:rsid w:val="006342C2"/>
    <w:rsid w:val="00634D39"/>
    <w:rsid w:val="00634E9B"/>
    <w:rsid w:val="00634FFB"/>
    <w:rsid w:val="00635132"/>
    <w:rsid w:val="006352AB"/>
    <w:rsid w:val="006353CA"/>
    <w:rsid w:val="00635B51"/>
    <w:rsid w:val="006366C4"/>
    <w:rsid w:val="00636A0C"/>
    <w:rsid w:val="00636B32"/>
    <w:rsid w:val="006400E3"/>
    <w:rsid w:val="006401FA"/>
    <w:rsid w:val="00641827"/>
    <w:rsid w:val="0064207A"/>
    <w:rsid w:val="006420E3"/>
    <w:rsid w:val="0064229F"/>
    <w:rsid w:val="0064260D"/>
    <w:rsid w:val="0064319E"/>
    <w:rsid w:val="006431AE"/>
    <w:rsid w:val="006436D9"/>
    <w:rsid w:val="00644C46"/>
    <w:rsid w:val="006451BB"/>
    <w:rsid w:val="006451E7"/>
    <w:rsid w:val="00645A1B"/>
    <w:rsid w:val="006465C3"/>
    <w:rsid w:val="00646868"/>
    <w:rsid w:val="0064715F"/>
    <w:rsid w:val="00647557"/>
    <w:rsid w:val="00647E52"/>
    <w:rsid w:val="00651653"/>
    <w:rsid w:val="00651882"/>
    <w:rsid w:val="006525C1"/>
    <w:rsid w:val="0065264F"/>
    <w:rsid w:val="006528EC"/>
    <w:rsid w:val="00652AB9"/>
    <w:rsid w:val="00652DDC"/>
    <w:rsid w:val="00653263"/>
    <w:rsid w:val="00653459"/>
    <w:rsid w:val="00653AC2"/>
    <w:rsid w:val="00653B28"/>
    <w:rsid w:val="00655612"/>
    <w:rsid w:val="0065587E"/>
    <w:rsid w:val="0065695C"/>
    <w:rsid w:val="00656C43"/>
    <w:rsid w:val="006574A7"/>
    <w:rsid w:val="00657E7B"/>
    <w:rsid w:val="00657FF3"/>
    <w:rsid w:val="00660651"/>
    <w:rsid w:val="00660ABD"/>
    <w:rsid w:val="00660E35"/>
    <w:rsid w:val="00660FDA"/>
    <w:rsid w:val="0066125C"/>
    <w:rsid w:val="00661486"/>
    <w:rsid w:val="00661D98"/>
    <w:rsid w:val="00663393"/>
    <w:rsid w:val="006638B4"/>
    <w:rsid w:val="00664540"/>
    <w:rsid w:val="00664624"/>
    <w:rsid w:val="00664A1C"/>
    <w:rsid w:val="00664D29"/>
    <w:rsid w:val="00665B93"/>
    <w:rsid w:val="00666AE1"/>
    <w:rsid w:val="00666CA3"/>
    <w:rsid w:val="0066766F"/>
    <w:rsid w:val="00670823"/>
    <w:rsid w:val="00670A2F"/>
    <w:rsid w:val="00670B05"/>
    <w:rsid w:val="00670C70"/>
    <w:rsid w:val="00670EB2"/>
    <w:rsid w:val="00670F9B"/>
    <w:rsid w:val="00671029"/>
    <w:rsid w:val="006710A4"/>
    <w:rsid w:val="00671672"/>
    <w:rsid w:val="006718C5"/>
    <w:rsid w:val="006719D4"/>
    <w:rsid w:val="00671A7E"/>
    <w:rsid w:val="00672AB2"/>
    <w:rsid w:val="006731DC"/>
    <w:rsid w:val="006731FE"/>
    <w:rsid w:val="00673399"/>
    <w:rsid w:val="006733B1"/>
    <w:rsid w:val="0067417B"/>
    <w:rsid w:val="00674965"/>
    <w:rsid w:val="006750F3"/>
    <w:rsid w:val="00675820"/>
    <w:rsid w:val="00677362"/>
    <w:rsid w:val="006803D5"/>
    <w:rsid w:val="00681830"/>
    <w:rsid w:val="00682168"/>
    <w:rsid w:val="006825F7"/>
    <w:rsid w:val="00682B00"/>
    <w:rsid w:val="00683994"/>
    <w:rsid w:val="00683B12"/>
    <w:rsid w:val="00683B4B"/>
    <w:rsid w:val="00684868"/>
    <w:rsid w:val="006859C6"/>
    <w:rsid w:val="00685A32"/>
    <w:rsid w:val="0068616D"/>
    <w:rsid w:val="00686720"/>
    <w:rsid w:val="00686E70"/>
    <w:rsid w:val="006872AF"/>
    <w:rsid w:val="0068782A"/>
    <w:rsid w:val="0068793E"/>
    <w:rsid w:val="00687CE2"/>
    <w:rsid w:val="00690538"/>
    <w:rsid w:val="00690B5A"/>
    <w:rsid w:val="00690E1E"/>
    <w:rsid w:val="00690F56"/>
    <w:rsid w:val="0069126F"/>
    <w:rsid w:val="006913A0"/>
    <w:rsid w:val="006913B1"/>
    <w:rsid w:val="006913B8"/>
    <w:rsid w:val="00691FF3"/>
    <w:rsid w:val="00692ABE"/>
    <w:rsid w:val="00692B66"/>
    <w:rsid w:val="0069301C"/>
    <w:rsid w:val="00693327"/>
    <w:rsid w:val="00693CD5"/>
    <w:rsid w:val="00693F1E"/>
    <w:rsid w:val="00694CE0"/>
    <w:rsid w:val="00694ED2"/>
    <w:rsid w:val="00695325"/>
    <w:rsid w:val="006954D6"/>
    <w:rsid w:val="00695B40"/>
    <w:rsid w:val="00696A89"/>
    <w:rsid w:val="00696B65"/>
    <w:rsid w:val="00696D80"/>
    <w:rsid w:val="0069724D"/>
    <w:rsid w:val="0069730B"/>
    <w:rsid w:val="006973D3"/>
    <w:rsid w:val="00697814"/>
    <w:rsid w:val="006A07C3"/>
    <w:rsid w:val="006A0A66"/>
    <w:rsid w:val="006A0BBD"/>
    <w:rsid w:val="006A10D4"/>
    <w:rsid w:val="006A1649"/>
    <w:rsid w:val="006A17DA"/>
    <w:rsid w:val="006A2657"/>
    <w:rsid w:val="006A2990"/>
    <w:rsid w:val="006A2BBC"/>
    <w:rsid w:val="006A2FCE"/>
    <w:rsid w:val="006A3157"/>
    <w:rsid w:val="006A3448"/>
    <w:rsid w:val="006A3B04"/>
    <w:rsid w:val="006A3E7D"/>
    <w:rsid w:val="006A41A2"/>
    <w:rsid w:val="006A456C"/>
    <w:rsid w:val="006A5054"/>
    <w:rsid w:val="006A5584"/>
    <w:rsid w:val="006A5721"/>
    <w:rsid w:val="006A5E72"/>
    <w:rsid w:val="006A5F86"/>
    <w:rsid w:val="006A6618"/>
    <w:rsid w:val="006A6D6F"/>
    <w:rsid w:val="006A6F8A"/>
    <w:rsid w:val="006A77E7"/>
    <w:rsid w:val="006B0476"/>
    <w:rsid w:val="006B05A5"/>
    <w:rsid w:val="006B0689"/>
    <w:rsid w:val="006B0A0B"/>
    <w:rsid w:val="006B119C"/>
    <w:rsid w:val="006B2029"/>
    <w:rsid w:val="006B222E"/>
    <w:rsid w:val="006B2A08"/>
    <w:rsid w:val="006B369A"/>
    <w:rsid w:val="006B3778"/>
    <w:rsid w:val="006B3B9D"/>
    <w:rsid w:val="006B42E2"/>
    <w:rsid w:val="006B4CB7"/>
    <w:rsid w:val="006B5DD3"/>
    <w:rsid w:val="006B5F13"/>
    <w:rsid w:val="006C0796"/>
    <w:rsid w:val="006C0AA8"/>
    <w:rsid w:val="006C145F"/>
    <w:rsid w:val="006C1975"/>
    <w:rsid w:val="006C19E2"/>
    <w:rsid w:val="006C25FF"/>
    <w:rsid w:val="006C2739"/>
    <w:rsid w:val="006C2789"/>
    <w:rsid w:val="006C2B2C"/>
    <w:rsid w:val="006C2C1B"/>
    <w:rsid w:val="006C3C3D"/>
    <w:rsid w:val="006C3D9F"/>
    <w:rsid w:val="006C3F14"/>
    <w:rsid w:val="006C4105"/>
    <w:rsid w:val="006C4419"/>
    <w:rsid w:val="006C4C4A"/>
    <w:rsid w:val="006C4FF3"/>
    <w:rsid w:val="006C5727"/>
    <w:rsid w:val="006C5C5D"/>
    <w:rsid w:val="006C6A3B"/>
    <w:rsid w:val="006C797D"/>
    <w:rsid w:val="006D0C91"/>
    <w:rsid w:val="006D105D"/>
    <w:rsid w:val="006D167F"/>
    <w:rsid w:val="006D1C74"/>
    <w:rsid w:val="006D20D8"/>
    <w:rsid w:val="006D2262"/>
    <w:rsid w:val="006D28B8"/>
    <w:rsid w:val="006D2DFF"/>
    <w:rsid w:val="006D2E5D"/>
    <w:rsid w:val="006D332C"/>
    <w:rsid w:val="006D36C4"/>
    <w:rsid w:val="006D36CC"/>
    <w:rsid w:val="006D4DF6"/>
    <w:rsid w:val="006D57D2"/>
    <w:rsid w:val="006D58AE"/>
    <w:rsid w:val="006D64A3"/>
    <w:rsid w:val="006D6B11"/>
    <w:rsid w:val="006D7213"/>
    <w:rsid w:val="006D759F"/>
    <w:rsid w:val="006D77B2"/>
    <w:rsid w:val="006D7BB2"/>
    <w:rsid w:val="006E05A6"/>
    <w:rsid w:val="006E0D58"/>
    <w:rsid w:val="006E10A8"/>
    <w:rsid w:val="006E1CB3"/>
    <w:rsid w:val="006E1E9D"/>
    <w:rsid w:val="006E247A"/>
    <w:rsid w:val="006E24DA"/>
    <w:rsid w:val="006E2566"/>
    <w:rsid w:val="006E2D2A"/>
    <w:rsid w:val="006E2EBA"/>
    <w:rsid w:val="006E2F7B"/>
    <w:rsid w:val="006E3031"/>
    <w:rsid w:val="006E30E2"/>
    <w:rsid w:val="006E32E6"/>
    <w:rsid w:val="006E334A"/>
    <w:rsid w:val="006E3500"/>
    <w:rsid w:val="006E37B9"/>
    <w:rsid w:val="006E3AD1"/>
    <w:rsid w:val="006E3FEA"/>
    <w:rsid w:val="006E4253"/>
    <w:rsid w:val="006E44F5"/>
    <w:rsid w:val="006E4622"/>
    <w:rsid w:val="006E4B17"/>
    <w:rsid w:val="006E4F33"/>
    <w:rsid w:val="006E5156"/>
    <w:rsid w:val="006E5646"/>
    <w:rsid w:val="006E66C7"/>
    <w:rsid w:val="006E6BD5"/>
    <w:rsid w:val="006E6C5D"/>
    <w:rsid w:val="006E7596"/>
    <w:rsid w:val="006F03CA"/>
    <w:rsid w:val="006F0915"/>
    <w:rsid w:val="006F1074"/>
    <w:rsid w:val="006F233D"/>
    <w:rsid w:val="006F24A1"/>
    <w:rsid w:val="006F281B"/>
    <w:rsid w:val="006F2DD2"/>
    <w:rsid w:val="006F475C"/>
    <w:rsid w:val="006F4F83"/>
    <w:rsid w:val="006F5197"/>
    <w:rsid w:val="006F5B18"/>
    <w:rsid w:val="006F68F1"/>
    <w:rsid w:val="006F6E47"/>
    <w:rsid w:val="006F7AB4"/>
    <w:rsid w:val="007007D4"/>
    <w:rsid w:val="00700971"/>
    <w:rsid w:val="00700DB5"/>
    <w:rsid w:val="00700F6E"/>
    <w:rsid w:val="0070127E"/>
    <w:rsid w:val="0070168F"/>
    <w:rsid w:val="00701969"/>
    <w:rsid w:val="00701B76"/>
    <w:rsid w:val="00702634"/>
    <w:rsid w:val="00703342"/>
    <w:rsid w:val="0070344E"/>
    <w:rsid w:val="00703F72"/>
    <w:rsid w:val="00704898"/>
    <w:rsid w:val="00704A35"/>
    <w:rsid w:val="00704D3E"/>
    <w:rsid w:val="00705453"/>
    <w:rsid w:val="007059BF"/>
    <w:rsid w:val="00705C3E"/>
    <w:rsid w:val="00706174"/>
    <w:rsid w:val="007067E3"/>
    <w:rsid w:val="00706C0B"/>
    <w:rsid w:val="007078D7"/>
    <w:rsid w:val="00707EBE"/>
    <w:rsid w:val="0071072B"/>
    <w:rsid w:val="00710FAD"/>
    <w:rsid w:val="00711328"/>
    <w:rsid w:val="007117C2"/>
    <w:rsid w:val="0071214B"/>
    <w:rsid w:val="007121FF"/>
    <w:rsid w:val="00712CCA"/>
    <w:rsid w:val="00713A27"/>
    <w:rsid w:val="007140E9"/>
    <w:rsid w:val="00714818"/>
    <w:rsid w:val="00714C9D"/>
    <w:rsid w:val="0071582D"/>
    <w:rsid w:val="007168C6"/>
    <w:rsid w:val="00716D30"/>
    <w:rsid w:val="00716F12"/>
    <w:rsid w:val="00717F7E"/>
    <w:rsid w:val="00720066"/>
    <w:rsid w:val="00720391"/>
    <w:rsid w:val="0072099D"/>
    <w:rsid w:val="00721864"/>
    <w:rsid w:val="00722218"/>
    <w:rsid w:val="0072239E"/>
    <w:rsid w:val="0072281E"/>
    <w:rsid w:val="007228C9"/>
    <w:rsid w:val="00723CEA"/>
    <w:rsid w:val="00723E39"/>
    <w:rsid w:val="00723F3E"/>
    <w:rsid w:val="0072400A"/>
    <w:rsid w:val="00725A6E"/>
    <w:rsid w:val="00725ADA"/>
    <w:rsid w:val="00725E3A"/>
    <w:rsid w:val="007263BD"/>
    <w:rsid w:val="00726898"/>
    <w:rsid w:val="007271C9"/>
    <w:rsid w:val="0072731A"/>
    <w:rsid w:val="0073080B"/>
    <w:rsid w:val="00731152"/>
    <w:rsid w:val="00731C33"/>
    <w:rsid w:val="007321BC"/>
    <w:rsid w:val="007325AC"/>
    <w:rsid w:val="0073309D"/>
    <w:rsid w:val="0073321F"/>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4288"/>
    <w:rsid w:val="00744334"/>
    <w:rsid w:val="0074529F"/>
    <w:rsid w:val="00745358"/>
    <w:rsid w:val="007455B9"/>
    <w:rsid w:val="00746106"/>
    <w:rsid w:val="007469A1"/>
    <w:rsid w:val="00746A41"/>
    <w:rsid w:val="00746BE2"/>
    <w:rsid w:val="007501EC"/>
    <w:rsid w:val="00750833"/>
    <w:rsid w:val="00750A67"/>
    <w:rsid w:val="00750B6E"/>
    <w:rsid w:val="00750EAA"/>
    <w:rsid w:val="0075189F"/>
    <w:rsid w:val="00751957"/>
    <w:rsid w:val="00751E8D"/>
    <w:rsid w:val="00751EA9"/>
    <w:rsid w:val="00752418"/>
    <w:rsid w:val="00752CA6"/>
    <w:rsid w:val="007535D5"/>
    <w:rsid w:val="00753B08"/>
    <w:rsid w:val="0075465A"/>
    <w:rsid w:val="00754DC1"/>
    <w:rsid w:val="007550A3"/>
    <w:rsid w:val="00755F4C"/>
    <w:rsid w:val="007567F9"/>
    <w:rsid w:val="00756C80"/>
    <w:rsid w:val="0075707F"/>
    <w:rsid w:val="00760F9C"/>
    <w:rsid w:val="0076102D"/>
    <w:rsid w:val="00761101"/>
    <w:rsid w:val="007611E0"/>
    <w:rsid w:val="00761396"/>
    <w:rsid w:val="0076166A"/>
    <w:rsid w:val="007618B3"/>
    <w:rsid w:val="007618FD"/>
    <w:rsid w:val="007638C4"/>
    <w:rsid w:val="00763C5F"/>
    <w:rsid w:val="00763F96"/>
    <w:rsid w:val="007645A3"/>
    <w:rsid w:val="00764AAA"/>
    <w:rsid w:val="007655B5"/>
    <w:rsid w:val="00765A62"/>
    <w:rsid w:val="00765FAA"/>
    <w:rsid w:val="00766BAE"/>
    <w:rsid w:val="00766CF3"/>
    <w:rsid w:val="00766F97"/>
    <w:rsid w:val="00766F9F"/>
    <w:rsid w:val="00766FD8"/>
    <w:rsid w:val="00767124"/>
    <w:rsid w:val="00767629"/>
    <w:rsid w:val="00767BDF"/>
    <w:rsid w:val="00767E7C"/>
    <w:rsid w:val="007703D8"/>
    <w:rsid w:val="007705A9"/>
    <w:rsid w:val="007706E9"/>
    <w:rsid w:val="00770AA8"/>
    <w:rsid w:val="00770F60"/>
    <w:rsid w:val="007712C4"/>
    <w:rsid w:val="00772613"/>
    <w:rsid w:val="00773463"/>
    <w:rsid w:val="00773784"/>
    <w:rsid w:val="007737DD"/>
    <w:rsid w:val="00773A3C"/>
    <w:rsid w:val="00773E5C"/>
    <w:rsid w:val="00773FAB"/>
    <w:rsid w:val="00774B6F"/>
    <w:rsid w:val="00774F73"/>
    <w:rsid w:val="00776189"/>
    <w:rsid w:val="00776986"/>
    <w:rsid w:val="0077736E"/>
    <w:rsid w:val="00777A66"/>
    <w:rsid w:val="00777CC2"/>
    <w:rsid w:val="00777E63"/>
    <w:rsid w:val="00777E83"/>
    <w:rsid w:val="007805BD"/>
    <w:rsid w:val="007805DD"/>
    <w:rsid w:val="00780765"/>
    <w:rsid w:val="00780C50"/>
    <w:rsid w:val="007817B8"/>
    <w:rsid w:val="007818D9"/>
    <w:rsid w:val="00781AEF"/>
    <w:rsid w:val="00782337"/>
    <w:rsid w:val="00782641"/>
    <w:rsid w:val="00783332"/>
    <w:rsid w:val="00783794"/>
    <w:rsid w:val="00784891"/>
    <w:rsid w:val="00784EFC"/>
    <w:rsid w:val="00785522"/>
    <w:rsid w:val="0078584B"/>
    <w:rsid w:val="00785917"/>
    <w:rsid w:val="00785A07"/>
    <w:rsid w:val="00785F75"/>
    <w:rsid w:val="007860B7"/>
    <w:rsid w:val="007867B5"/>
    <w:rsid w:val="00786B9B"/>
    <w:rsid w:val="00786F21"/>
    <w:rsid w:val="007879B3"/>
    <w:rsid w:val="00787F38"/>
    <w:rsid w:val="00790824"/>
    <w:rsid w:val="00790E2E"/>
    <w:rsid w:val="007912A5"/>
    <w:rsid w:val="007913B1"/>
    <w:rsid w:val="007914A2"/>
    <w:rsid w:val="00791CDF"/>
    <w:rsid w:val="00792904"/>
    <w:rsid w:val="007937A3"/>
    <w:rsid w:val="007937EF"/>
    <w:rsid w:val="00793FE7"/>
    <w:rsid w:val="00794442"/>
    <w:rsid w:val="00794566"/>
    <w:rsid w:val="00794584"/>
    <w:rsid w:val="0079488D"/>
    <w:rsid w:val="00794C19"/>
    <w:rsid w:val="00794F32"/>
    <w:rsid w:val="007951BC"/>
    <w:rsid w:val="00795429"/>
    <w:rsid w:val="00796233"/>
    <w:rsid w:val="00796FB5"/>
    <w:rsid w:val="0079725E"/>
    <w:rsid w:val="007977F0"/>
    <w:rsid w:val="007979E3"/>
    <w:rsid w:val="00797DFA"/>
    <w:rsid w:val="007A0752"/>
    <w:rsid w:val="007A1A2E"/>
    <w:rsid w:val="007A1BBA"/>
    <w:rsid w:val="007A2FC9"/>
    <w:rsid w:val="007A31C2"/>
    <w:rsid w:val="007A3D98"/>
    <w:rsid w:val="007A4410"/>
    <w:rsid w:val="007A4C2C"/>
    <w:rsid w:val="007A4D8B"/>
    <w:rsid w:val="007A5748"/>
    <w:rsid w:val="007A6A66"/>
    <w:rsid w:val="007A7906"/>
    <w:rsid w:val="007A79DE"/>
    <w:rsid w:val="007B104C"/>
    <w:rsid w:val="007B1433"/>
    <w:rsid w:val="007B31C2"/>
    <w:rsid w:val="007B3533"/>
    <w:rsid w:val="007B4086"/>
    <w:rsid w:val="007B54A1"/>
    <w:rsid w:val="007B54B8"/>
    <w:rsid w:val="007B6677"/>
    <w:rsid w:val="007B7855"/>
    <w:rsid w:val="007B7E51"/>
    <w:rsid w:val="007B7E55"/>
    <w:rsid w:val="007C0145"/>
    <w:rsid w:val="007C03B7"/>
    <w:rsid w:val="007C076B"/>
    <w:rsid w:val="007C0794"/>
    <w:rsid w:val="007C0D56"/>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F0B"/>
    <w:rsid w:val="007C7324"/>
    <w:rsid w:val="007C7B87"/>
    <w:rsid w:val="007C7F68"/>
    <w:rsid w:val="007D0D56"/>
    <w:rsid w:val="007D16E6"/>
    <w:rsid w:val="007D1711"/>
    <w:rsid w:val="007D1788"/>
    <w:rsid w:val="007D19DB"/>
    <w:rsid w:val="007D1A45"/>
    <w:rsid w:val="007D2883"/>
    <w:rsid w:val="007D2B3B"/>
    <w:rsid w:val="007D35B5"/>
    <w:rsid w:val="007D39A9"/>
    <w:rsid w:val="007D5A1D"/>
    <w:rsid w:val="007D5AB6"/>
    <w:rsid w:val="007D601B"/>
    <w:rsid w:val="007D6E78"/>
    <w:rsid w:val="007D7139"/>
    <w:rsid w:val="007E0403"/>
    <w:rsid w:val="007E0CF5"/>
    <w:rsid w:val="007E110A"/>
    <w:rsid w:val="007E1F41"/>
    <w:rsid w:val="007E23F4"/>
    <w:rsid w:val="007E261C"/>
    <w:rsid w:val="007E26AF"/>
    <w:rsid w:val="007E2D91"/>
    <w:rsid w:val="007E3589"/>
    <w:rsid w:val="007E369C"/>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C1D"/>
    <w:rsid w:val="007F13A3"/>
    <w:rsid w:val="007F1556"/>
    <w:rsid w:val="007F2695"/>
    <w:rsid w:val="007F2AED"/>
    <w:rsid w:val="007F310A"/>
    <w:rsid w:val="007F395F"/>
    <w:rsid w:val="007F3BC1"/>
    <w:rsid w:val="007F3E92"/>
    <w:rsid w:val="007F3F26"/>
    <w:rsid w:val="007F436F"/>
    <w:rsid w:val="007F47C1"/>
    <w:rsid w:val="007F49A5"/>
    <w:rsid w:val="007F50A3"/>
    <w:rsid w:val="007F5212"/>
    <w:rsid w:val="007F59A2"/>
    <w:rsid w:val="007F5F22"/>
    <w:rsid w:val="007F6766"/>
    <w:rsid w:val="007F6D7B"/>
    <w:rsid w:val="007F76FB"/>
    <w:rsid w:val="008000FE"/>
    <w:rsid w:val="008002B5"/>
    <w:rsid w:val="00801032"/>
    <w:rsid w:val="008016FA"/>
    <w:rsid w:val="00801B76"/>
    <w:rsid w:val="00801D3D"/>
    <w:rsid w:val="00801EEF"/>
    <w:rsid w:val="00802054"/>
    <w:rsid w:val="00802361"/>
    <w:rsid w:val="00802410"/>
    <w:rsid w:val="008029A1"/>
    <w:rsid w:val="0080322A"/>
    <w:rsid w:val="00803A19"/>
    <w:rsid w:val="008043D7"/>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3693"/>
    <w:rsid w:val="00814172"/>
    <w:rsid w:val="008143B4"/>
    <w:rsid w:val="008144C6"/>
    <w:rsid w:val="00814793"/>
    <w:rsid w:val="008147AF"/>
    <w:rsid w:val="00814E9E"/>
    <w:rsid w:val="008157FE"/>
    <w:rsid w:val="00815C0A"/>
    <w:rsid w:val="00815E22"/>
    <w:rsid w:val="0081648B"/>
    <w:rsid w:val="00816978"/>
    <w:rsid w:val="00816B84"/>
    <w:rsid w:val="0081765A"/>
    <w:rsid w:val="00817E78"/>
    <w:rsid w:val="00817F19"/>
    <w:rsid w:val="0082011A"/>
    <w:rsid w:val="00820C74"/>
    <w:rsid w:val="008211D5"/>
    <w:rsid w:val="0082146F"/>
    <w:rsid w:val="00821911"/>
    <w:rsid w:val="008219DA"/>
    <w:rsid w:val="00821A29"/>
    <w:rsid w:val="00821F26"/>
    <w:rsid w:val="00821F41"/>
    <w:rsid w:val="00822BC7"/>
    <w:rsid w:val="0082345C"/>
    <w:rsid w:val="0082362C"/>
    <w:rsid w:val="00823A63"/>
    <w:rsid w:val="00823D02"/>
    <w:rsid w:val="00824112"/>
    <w:rsid w:val="00825538"/>
    <w:rsid w:val="008263B9"/>
    <w:rsid w:val="0082686D"/>
    <w:rsid w:val="00826A58"/>
    <w:rsid w:val="008276C1"/>
    <w:rsid w:val="008300D6"/>
    <w:rsid w:val="008315D7"/>
    <w:rsid w:val="0083233D"/>
    <w:rsid w:val="00832FC4"/>
    <w:rsid w:val="00833262"/>
    <w:rsid w:val="00833DA6"/>
    <w:rsid w:val="00834168"/>
    <w:rsid w:val="00834AE7"/>
    <w:rsid w:val="0083507F"/>
    <w:rsid w:val="00835203"/>
    <w:rsid w:val="008354E2"/>
    <w:rsid w:val="0083558E"/>
    <w:rsid w:val="00835A21"/>
    <w:rsid w:val="008360A5"/>
    <w:rsid w:val="00836473"/>
    <w:rsid w:val="008369FC"/>
    <w:rsid w:val="00837791"/>
    <w:rsid w:val="00837867"/>
    <w:rsid w:val="008379F3"/>
    <w:rsid w:val="00837AA5"/>
    <w:rsid w:val="00837E8C"/>
    <w:rsid w:val="008404D8"/>
    <w:rsid w:val="00840840"/>
    <w:rsid w:val="008409BE"/>
    <w:rsid w:val="0084125A"/>
    <w:rsid w:val="008416CC"/>
    <w:rsid w:val="008418D5"/>
    <w:rsid w:val="008425D4"/>
    <w:rsid w:val="00842809"/>
    <w:rsid w:val="0084293B"/>
    <w:rsid w:val="008438C4"/>
    <w:rsid w:val="00843F39"/>
    <w:rsid w:val="008443E2"/>
    <w:rsid w:val="00844668"/>
    <w:rsid w:val="0084487B"/>
    <w:rsid w:val="00844A07"/>
    <w:rsid w:val="00844F17"/>
    <w:rsid w:val="00845285"/>
    <w:rsid w:val="008453A7"/>
    <w:rsid w:val="008456D4"/>
    <w:rsid w:val="0084665C"/>
    <w:rsid w:val="00846DE2"/>
    <w:rsid w:val="008472D9"/>
    <w:rsid w:val="00847EC4"/>
    <w:rsid w:val="00850875"/>
    <w:rsid w:val="008512C5"/>
    <w:rsid w:val="008515E5"/>
    <w:rsid w:val="0085271C"/>
    <w:rsid w:val="0085297B"/>
    <w:rsid w:val="00853261"/>
    <w:rsid w:val="00854225"/>
    <w:rsid w:val="008545FE"/>
    <w:rsid w:val="0085461A"/>
    <w:rsid w:val="00856152"/>
    <w:rsid w:val="00856297"/>
    <w:rsid w:val="00856679"/>
    <w:rsid w:val="00856CD5"/>
    <w:rsid w:val="008575CE"/>
    <w:rsid w:val="008601B7"/>
    <w:rsid w:val="00860994"/>
    <w:rsid w:val="00860C63"/>
    <w:rsid w:val="00860F01"/>
    <w:rsid w:val="00861AD4"/>
    <w:rsid w:val="00861BAF"/>
    <w:rsid w:val="00861FB6"/>
    <w:rsid w:val="00862572"/>
    <w:rsid w:val="0086393C"/>
    <w:rsid w:val="00863BE2"/>
    <w:rsid w:val="0086532D"/>
    <w:rsid w:val="00865390"/>
    <w:rsid w:val="00865707"/>
    <w:rsid w:val="00865CDD"/>
    <w:rsid w:val="008664FF"/>
    <w:rsid w:val="0086669C"/>
    <w:rsid w:val="008666FB"/>
    <w:rsid w:val="00866DEA"/>
    <w:rsid w:val="0086734C"/>
    <w:rsid w:val="0086774F"/>
    <w:rsid w:val="00867CBA"/>
    <w:rsid w:val="00871050"/>
    <w:rsid w:val="008715D4"/>
    <w:rsid w:val="00871C87"/>
    <w:rsid w:val="008727D6"/>
    <w:rsid w:val="008739F0"/>
    <w:rsid w:val="00873DC2"/>
    <w:rsid w:val="00874959"/>
    <w:rsid w:val="00874A98"/>
    <w:rsid w:val="00874B87"/>
    <w:rsid w:val="00876166"/>
    <w:rsid w:val="008763F4"/>
    <w:rsid w:val="00877081"/>
    <w:rsid w:val="00877CFE"/>
    <w:rsid w:val="0088009B"/>
    <w:rsid w:val="00880256"/>
    <w:rsid w:val="0088055C"/>
    <w:rsid w:val="008807BE"/>
    <w:rsid w:val="008808C5"/>
    <w:rsid w:val="00880CF0"/>
    <w:rsid w:val="00880D6F"/>
    <w:rsid w:val="0088134C"/>
    <w:rsid w:val="008813BA"/>
    <w:rsid w:val="00881D4B"/>
    <w:rsid w:val="00881E46"/>
    <w:rsid w:val="00881EAA"/>
    <w:rsid w:val="00882244"/>
    <w:rsid w:val="00882451"/>
    <w:rsid w:val="00882FBC"/>
    <w:rsid w:val="00883503"/>
    <w:rsid w:val="0088425C"/>
    <w:rsid w:val="00884CF4"/>
    <w:rsid w:val="008852C9"/>
    <w:rsid w:val="00885375"/>
    <w:rsid w:val="00885509"/>
    <w:rsid w:val="00885984"/>
    <w:rsid w:val="00885BBC"/>
    <w:rsid w:val="00885EB2"/>
    <w:rsid w:val="008861E3"/>
    <w:rsid w:val="0088642C"/>
    <w:rsid w:val="00886CAA"/>
    <w:rsid w:val="00887425"/>
    <w:rsid w:val="008879B6"/>
    <w:rsid w:val="00890107"/>
    <w:rsid w:val="00890359"/>
    <w:rsid w:val="008903B3"/>
    <w:rsid w:val="00890DC2"/>
    <w:rsid w:val="00890E98"/>
    <w:rsid w:val="00891279"/>
    <w:rsid w:val="00891A17"/>
    <w:rsid w:val="00891D27"/>
    <w:rsid w:val="008921EC"/>
    <w:rsid w:val="00892AE0"/>
    <w:rsid w:val="00893325"/>
    <w:rsid w:val="0089337F"/>
    <w:rsid w:val="008934A0"/>
    <w:rsid w:val="00893BC2"/>
    <w:rsid w:val="00893E45"/>
    <w:rsid w:val="00894035"/>
    <w:rsid w:val="00894DEC"/>
    <w:rsid w:val="008954AF"/>
    <w:rsid w:val="008959E9"/>
    <w:rsid w:val="00896757"/>
    <w:rsid w:val="00896C17"/>
    <w:rsid w:val="00897417"/>
    <w:rsid w:val="008975AC"/>
    <w:rsid w:val="008976BD"/>
    <w:rsid w:val="00897A7E"/>
    <w:rsid w:val="008A0027"/>
    <w:rsid w:val="008A0616"/>
    <w:rsid w:val="008A0BC7"/>
    <w:rsid w:val="008A106E"/>
    <w:rsid w:val="008A125B"/>
    <w:rsid w:val="008A1DA3"/>
    <w:rsid w:val="008A224B"/>
    <w:rsid w:val="008A23FE"/>
    <w:rsid w:val="008A2991"/>
    <w:rsid w:val="008A2B0A"/>
    <w:rsid w:val="008A3169"/>
    <w:rsid w:val="008A3E1B"/>
    <w:rsid w:val="008A3F44"/>
    <w:rsid w:val="008A4C91"/>
    <w:rsid w:val="008A5206"/>
    <w:rsid w:val="008A571E"/>
    <w:rsid w:val="008A5BD1"/>
    <w:rsid w:val="008A6073"/>
    <w:rsid w:val="008A62BD"/>
    <w:rsid w:val="008A62D7"/>
    <w:rsid w:val="008A6E50"/>
    <w:rsid w:val="008A6F4E"/>
    <w:rsid w:val="008A7F83"/>
    <w:rsid w:val="008B07B1"/>
    <w:rsid w:val="008B1372"/>
    <w:rsid w:val="008B13F0"/>
    <w:rsid w:val="008B1A38"/>
    <w:rsid w:val="008B29F5"/>
    <w:rsid w:val="008B3126"/>
    <w:rsid w:val="008B40BA"/>
    <w:rsid w:val="008B54D8"/>
    <w:rsid w:val="008B638E"/>
    <w:rsid w:val="008C0254"/>
    <w:rsid w:val="008C04EE"/>
    <w:rsid w:val="008C05E8"/>
    <w:rsid w:val="008C0F46"/>
    <w:rsid w:val="008C146D"/>
    <w:rsid w:val="008C14E1"/>
    <w:rsid w:val="008C1617"/>
    <w:rsid w:val="008C1B71"/>
    <w:rsid w:val="008C1F1B"/>
    <w:rsid w:val="008C3158"/>
    <w:rsid w:val="008C37E4"/>
    <w:rsid w:val="008C3D32"/>
    <w:rsid w:val="008C41C7"/>
    <w:rsid w:val="008C4271"/>
    <w:rsid w:val="008C4798"/>
    <w:rsid w:val="008C4D27"/>
    <w:rsid w:val="008C5591"/>
    <w:rsid w:val="008C5B7D"/>
    <w:rsid w:val="008C5B9E"/>
    <w:rsid w:val="008C5E67"/>
    <w:rsid w:val="008C6871"/>
    <w:rsid w:val="008C6DAA"/>
    <w:rsid w:val="008C6F4D"/>
    <w:rsid w:val="008C7894"/>
    <w:rsid w:val="008C7A3B"/>
    <w:rsid w:val="008D00AB"/>
    <w:rsid w:val="008D14A4"/>
    <w:rsid w:val="008D14D4"/>
    <w:rsid w:val="008D17B9"/>
    <w:rsid w:val="008D193F"/>
    <w:rsid w:val="008D1DAD"/>
    <w:rsid w:val="008D288E"/>
    <w:rsid w:val="008D2A60"/>
    <w:rsid w:val="008D304E"/>
    <w:rsid w:val="008D4021"/>
    <w:rsid w:val="008D423D"/>
    <w:rsid w:val="008D455D"/>
    <w:rsid w:val="008D486F"/>
    <w:rsid w:val="008D4AE2"/>
    <w:rsid w:val="008D4FC0"/>
    <w:rsid w:val="008D4FD8"/>
    <w:rsid w:val="008D5256"/>
    <w:rsid w:val="008D5292"/>
    <w:rsid w:val="008D56C1"/>
    <w:rsid w:val="008D5B4A"/>
    <w:rsid w:val="008D5CF6"/>
    <w:rsid w:val="008D6225"/>
    <w:rsid w:val="008D68D9"/>
    <w:rsid w:val="008D737F"/>
    <w:rsid w:val="008E029F"/>
    <w:rsid w:val="008E177B"/>
    <w:rsid w:val="008E20EF"/>
    <w:rsid w:val="008E24A8"/>
    <w:rsid w:val="008E26FA"/>
    <w:rsid w:val="008E29F9"/>
    <w:rsid w:val="008E2C37"/>
    <w:rsid w:val="008E2D9F"/>
    <w:rsid w:val="008E3438"/>
    <w:rsid w:val="008E3514"/>
    <w:rsid w:val="008E38CA"/>
    <w:rsid w:val="008E3CFC"/>
    <w:rsid w:val="008E3FB5"/>
    <w:rsid w:val="008E3FD0"/>
    <w:rsid w:val="008E3FD3"/>
    <w:rsid w:val="008E4336"/>
    <w:rsid w:val="008E445A"/>
    <w:rsid w:val="008E5649"/>
    <w:rsid w:val="008E5B01"/>
    <w:rsid w:val="008E5E4F"/>
    <w:rsid w:val="008E6650"/>
    <w:rsid w:val="008E7373"/>
    <w:rsid w:val="008E7D24"/>
    <w:rsid w:val="008F0343"/>
    <w:rsid w:val="008F1700"/>
    <w:rsid w:val="008F24E0"/>
    <w:rsid w:val="008F2F0D"/>
    <w:rsid w:val="008F4E3A"/>
    <w:rsid w:val="008F5215"/>
    <w:rsid w:val="008F5A6B"/>
    <w:rsid w:val="008F5DB5"/>
    <w:rsid w:val="008F6401"/>
    <w:rsid w:val="008F68D9"/>
    <w:rsid w:val="0090005D"/>
    <w:rsid w:val="009000A7"/>
    <w:rsid w:val="0090081C"/>
    <w:rsid w:val="00900AB9"/>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347"/>
    <w:rsid w:val="00907403"/>
    <w:rsid w:val="00907B2C"/>
    <w:rsid w:val="00907E8E"/>
    <w:rsid w:val="00911708"/>
    <w:rsid w:val="00911BF3"/>
    <w:rsid w:val="009120BD"/>
    <w:rsid w:val="00912177"/>
    <w:rsid w:val="009128D3"/>
    <w:rsid w:val="00912D3B"/>
    <w:rsid w:val="009133AE"/>
    <w:rsid w:val="00913B62"/>
    <w:rsid w:val="009149FA"/>
    <w:rsid w:val="00915276"/>
    <w:rsid w:val="0091550C"/>
    <w:rsid w:val="00917C73"/>
    <w:rsid w:val="009200FA"/>
    <w:rsid w:val="00920DF5"/>
    <w:rsid w:val="00921105"/>
    <w:rsid w:val="00921323"/>
    <w:rsid w:val="009214B1"/>
    <w:rsid w:val="009215CA"/>
    <w:rsid w:val="00921732"/>
    <w:rsid w:val="00921859"/>
    <w:rsid w:val="00921AC3"/>
    <w:rsid w:val="00922162"/>
    <w:rsid w:val="00923AA6"/>
    <w:rsid w:val="00925B15"/>
    <w:rsid w:val="00925FBB"/>
    <w:rsid w:val="00926743"/>
    <w:rsid w:val="00927743"/>
    <w:rsid w:val="009277D2"/>
    <w:rsid w:val="00927D15"/>
    <w:rsid w:val="0093013A"/>
    <w:rsid w:val="009308CC"/>
    <w:rsid w:val="0093091D"/>
    <w:rsid w:val="00930CCF"/>
    <w:rsid w:val="00931AFF"/>
    <w:rsid w:val="00931BE5"/>
    <w:rsid w:val="00932632"/>
    <w:rsid w:val="00932CCF"/>
    <w:rsid w:val="00933094"/>
    <w:rsid w:val="009332A4"/>
    <w:rsid w:val="00933912"/>
    <w:rsid w:val="00933FF6"/>
    <w:rsid w:val="0093512B"/>
    <w:rsid w:val="00935777"/>
    <w:rsid w:val="00936681"/>
    <w:rsid w:val="009378C8"/>
    <w:rsid w:val="0094011E"/>
    <w:rsid w:val="00941A31"/>
    <w:rsid w:val="00941AC2"/>
    <w:rsid w:val="00941F12"/>
    <w:rsid w:val="00941F9A"/>
    <w:rsid w:val="0094229A"/>
    <w:rsid w:val="00942750"/>
    <w:rsid w:val="009428A4"/>
    <w:rsid w:val="00943334"/>
    <w:rsid w:val="00943973"/>
    <w:rsid w:val="009439B1"/>
    <w:rsid w:val="009449E1"/>
    <w:rsid w:val="00944B05"/>
    <w:rsid w:val="0094557F"/>
    <w:rsid w:val="009460D5"/>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440"/>
    <w:rsid w:val="00960861"/>
    <w:rsid w:val="00960959"/>
    <w:rsid w:val="00961493"/>
    <w:rsid w:val="00962645"/>
    <w:rsid w:val="00962D1B"/>
    <w:rsid w:val="00962D9F"/>
    <w:rsid w:val="00964943"/>
    <w:rsid w:val="00964C9D"/>
    <w:rsid w:val="00964D06"/>
    <w:rsid w:val="00965BCE"/>
    <w:rsid w:val="00965C8B"/>
    <w:rsid w:val="00965CB2"/>
    <w:rsid w:val="009665A7"/>
    <w:rsid w:val="009669C4"/>
    <w:rsid w:val="00966DFE"/>
    <w:rsid w:val="0096709F"/>
    <w:rsid w:val="0096746D"/>
    <w:rsid w:val="00967B00"/>
    <w:rsid w:val="00967C6C"/>
    <w:rsid w:val="00970486"/>
    <w:rsid w:val="009706C4"/>
    <w:rsid w:val="00970BB3"/>
    <w:rsid w:val="00970E79"/>
    <w:rsid w:val="00972BF5"/>
    <w:rsid w:val="009730CD"/>
    <w:rsid w:val="009737D2"/>
    <w:rsid w:val="009739B6"/>
    <w:rsid w:val="00973BD8"/>
    <w:rsid w:val="00973FA7"/>
    <w:rsid w:val="009742F8"/>
    <w:rsid w:val="00974A5F"/>
    <w:rsid w:val="009756B7"/>
    <w:rsid w:val="00976B6E"/>
    <w:rsid w:val="009776D2"/>
    <w:rsid w:val="00977C9E"/>
    <w:rsid w:val="0098029A"/>
    <w:rsid w:val="00980B6C"/>
    <w:rsid w:val="009815D3"/>
    <w:rsid w:val="00981FE2"/>
    <w:rsid w:val="00982030"/>
    <w:rsid w:val="00982FB6"/>
    <w:rsid w:val="00983186"/>
    <w:rsid w:val="00983650"/>
    <w:rsid w:val="00983A2C"/>
    <w:rsid w:val="00983B0A"/>
    <w:rsid w:val="009845F6"/>
    <w:rsid w:val="0098485B"/>
    <w:rsid w:val="009856B4"/>
    <w:rsid w:val="00985CE3"/>
    <w:rsid w:val="0098646E"/>
    <w:rsid w:val="009864CA"/>
    <w:rsid w:val="0098653F"/>
    <w:rsid w:val="00986921"/>
    <w:rsid w:val="00986D21"/>
    <w:rsid w:val="0098703B"/>
    <w:rsid w:val="0098721F"/>
    <w:rsid w:val="009877E3"/>
    <w:rsid w:val="00987C44"/>
    <w:rsid w:val="00987E8B"/>
    <w:rsid w:val="00990525"/>
    <w:rsid w:val="0099064E"/>
    <w:rsid w:val="00990C02"/>
    <w:rsid w:val="009915A5"/>
    <w:rsid w:val="00991746"/>
    <w:rsid w:val="00991CBE"/>
    <w:rsid w:val="009920D4"/>
    <w:rsid w:val="009923FD"/>
    <w:rsid w:val="009932B2"/>
    <w:rsid w:val="00993A2F"/>
    <w:rsid w:val="00993E5B"/>
    <w:rsid w:val="00994EB6"/>
    <w:rsid w:val="00995210"/>
    <w:rsid w:val="009955B3"/>
    <w:rsid w:val="0099684A"/>
    <w:rsid w:val="00996C56"/>
    <w:rsid w:val="009974D2"/>
    <w:rsid w:val="00997DDC"/>
    <w:rsid w:val="009A0621"/>
    <w:rsid w:val="009A14D2"/>
    <w:rsid w:val="009A19AC"/>
    <w:rsid w:val="009A1BBB"/>
    <w:rsid w:val="009A1D9E"/>
    <w:rsid w:val="009A24C9"/>
    <w:rsid w:val="009A26FB"/>
    <w:rsid w:val="009A2C09"/>
    <w:rsid w:val="009A2FF7"/>
    <w:rsid w:val="009A51B3"/>
    <w:rsid w:val="009A56B9"/>
    <w:rsid w:val="009A5EB8"/>
    <w:rsid w:val="009A68F5"/>
    <w:rsid w:val="009A6BFA"/>
    <w:rsid w:val="009A7608"/>
    <w:rsid w:val="009B042A"/>
    <w:rsid w:val="009B06D4"/>
    <w:rsid w:val="009B08FC"/>
    <w:rsid w:val="009B12A3"/>
    <w:rsid w:val="009B1300"/>
    <w:rsid w:val="009B152D"/>
    <w:rsid w:val="009B1A21"/>
    <w:rsid w:val="009B2458"/>
    <w:rsid w:val="009B24DE"/>
    <w:rsid w:val="009B2ACB"/>
    <w:rsid w:val="009B2E2F"/>
    <w:rsid w:val="009B348F"/>
    <w:rsid w:val="009B45A6"/>
    <w:rsid w:val="009B479E"/>
    <w:rsid w:val="009B4B74"/>
    <w:rsid w:val="009B5704"/>
    <w:rsid w:val="009B65CC"/>
    <w:rsid w:val="009C0278"/>
    <w:rsid w:val="009C12F7"/>
    <w:rsid w:val="009C14A9"/>
    <w:rsid w:val="009C178F"/>
    <w:rsid w:val="009C1CCF"/>
    <w:rsid w:val="009C2196"/>
    <w:rsid w:val="009C2803"/>
    <w:rsid w:val="009C2A96"/>
    <w:rsid w:val="009C2E09"/>
    <w:rsid w:val="009C2F04"/>
    <w:rsid w:val="009C3832"/>
    <w:rsid w:val="009C4CE7"/>
    <w:rsid w:val="009C4D9E"/>
    <w:rsid w:val="009C51B2"/>
    <w:rsid w:val="009C5755"/>
    <w:rsid w:val="009C5767"/>
    <w:rsid w:val="009C5878"/>
    <w:rsid w:val="009C58C5"/>
    <w:rsid w:val="009C6202"/>
    <w:rsid w:val="009C6ABB"/>
    <w:rsid w:val="009C6DFB"/>
    <w:rsid w:val="009C7CD3"/>
    <w:rsid w:val="009C7D5D"/>
    <w:rsid w:val="009D04AA"/>
    <w:rsid w:val="009D0F33"/>
    <w:rsid w:val="009D1517"/>
    <w:rsid w:val="009D1C5B"/>
    <w:rsid w:val="009D1FE9"/>
    <w:rsid w:val="009D317D"/>
    <w:rsid w:val="009D3963"/>
    <w:rsid w:val="009D3FBF"/>
    <w:rsid w:val="009D4259"/>
    <w:rsid w:val="009D4E01"/>
    <w:rsid w:val="009D5739"/>
    <w:rsid w:val="009D6842"/>
    <w:rsid w:val="009D7423"/>
    <w:rsid w:val="009D7600"/>
    <w:rsid w:val="009D7F67"/>
    <w:rsid w:val="009E118A"/>
    <w:rsid w:val="009E1D47"/>
    <w:rsid w:val="009E21F0"/>
    <w:rsid w:val="009E26B1"/>
    <w:rsid w:val="009E2FD6"/>
    <w:rsid w:val="009E32D0"/>
    <w:rsid w:val="009E3540"/>
    <w:rsid w:val="009E3AB1"/>
    <w:rsid w:val="009E4B19"/>
    <w:rsid w:val="009E4EDF"/>
    <w:rsid w:val="009E508B"/>
    <w:rsid w:val="009E5371"/>
    <w:rsid w:val="009E62E1"/>
    <w:rsid w:val="009E69E0"/>
    <w:rsid w:val="009E6E88"/>
    <w:rsid w:val="009E77B6"/>
    <w:rsid w:val="009F020D"/>
    <w:rsid w:val="009F0B2E"/>
    <w:rsid w:val="009F21FC"/>
    <w:rsid w:val="009F234F"/>
    <w:rsid w:val="009F3152"/>
    <w:rsid w:val="009F3F5A"/>
    <w:rsid w:val="009F4396"/>
    <w:rsid w:val="009F44E1"/>
    <w:rsid w:val="009F45E8"/>
    <w:rsid w:val="009F4ADA"/>
    <w:rsid w:val="009F4DFE"/>
    <w:rsid w:val="009F5476"/>
    <w:rsid w:val="009F7136"/>
    <w:rsid w:val="009F7167"/>
    <w:rsid w:val="009F7688"/>
    <w:rsid w:val="009F76EF"/>
    <w:rsid w:val="009F7903"/>
    <w:rsid w:val="009F7ACD"/>
    <w:rsid w:val="00A00620"/>
    <w:rsid w:val="00A01061"/>
    <w:rsid w:val="00A01852"/>
    <w:rsid w:val="00A02456"/>
    <w:rsid w:val="00A02913"/>
    <w:rsid w:val="00A03692"/>
    <w:rsid w:val="00A045BA"/>
    <w:rsid w:val="00A046D7"/>
    <w:rsid w:val="00A047E5"/>
    <w:rsid w:val="00A059E7"/>
    <w:rsid w:val="00A0600B"/>
    <w:rsid w:val="00A065AE"/>
    <w:rsid w:val="00A06E31"/>
    <w:rsid w:val="00A07239"/>
    <w:rsid w:val="00A07327"/>
    <w:rsid w:val="00A075AD"/>
    <w:rsid w:val="00A07A4A"/>
    <w:rsid w:val="00A07A8E"/>
    <w:rsid w:val="00A07BDA"/>
    <w:rsid w:val="00A1074C"/>
    <w:rsid w:val="00A108CE"/>
    <w:rsid w:val="00A108EF"/>
    <w:rsid w:val="00A10BFB"/>
    <w:rsid w:val="00A10D42"/>
    <w:rsid w:val="00A115A5"/>
    <w:rsid w:val="00A116F5"/>
    <w:rsid w:val="00A125CA"/>
    <w:rsid w:val="00A1277E"/>
    <w:rsid w:val="00A12BFB"/>
    <w:rsid w:val="00A13213"/>
    <w:rsid w:val="00A1334B"/>
    <w:rsid w:val="00A13802"/>
    <w:rsid w:val="00A13BC8"/>
    <w:rsid w:val="00A14511"/>
    <w:rsid w:val="00A15385"/>
    <w:rsid w:val="00A157EF"/>
    <w:rsid w:val="00A15E3F"/>
    <w:rsid w:val="00A16242"/>
    <w:rsid w:val="00A16AA9"/>
    <w:rsid w:val="00A17456"/>
    <w:rsid w:val="00A17CCD"/>
    <w:rsid w:val="00A20222"/>
    <w:rsid w:val="00A2094F"/>
    <w:rsid w:val="00A247F3"/>
    <w:rsid w:val="00A24848"/>
    <w:rsid w:val="00A25425"/>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4F12"/>
    <w:rsid w:val="00A35007"/>
    <w:rsid w:val="00A3506A"/>
    <w:rsid w:val="00A35657"/>
    <w:rsid w:val="00A3592C"/>
    <w:rsid w:val="00A37597"/>
    <w:rsid w:val="00A377E3"/>
    <w:rsid w:val="00A37B30"/>
    <w:rsid w:val="00A400C4"/>
    <w:rsid w:val="00A4038F"/>
    <w:rsid w:val="00A408BA"/>
    <w:rsid w:val="00A40916"/>
    <w:rsid w:val="00A4091A"/>
    <w:rsid w:val="00A4226D"/>
    <w:rsid w:val="00A42691"/>
    <w:rsid w:val="00A42A2D"/>
    <w:rsid w:val="00A42A3F"/>
    <w:rsid w:val="00A4358C"/>
    <w:rsid w:val="00A437EC"/>
    <w:rsid w:val="00A4451B"/>
    <w:rsid w:val="00A4453D"/>
    <w:rsid w:val="00A44796"/>
    <w:rsid w:val="00A44E09"/>
    <w:rsid w:val="00A44FA9"/>
    <w:rsid w:val="00A451FD"/>
    <w:rsid w:val="00A4563A"/>
    <w:rsid w:val="00A457DF"/>
    <w:rsid w:val="00A45FBF"/>
    <w:rsid w:val="00A46728"/>
    <w:rsid w:val="00A46A8F"/>
    <w:rsid w:val="00A46C0D"/>
    <w:rsid w:val="00A47151"/>
    <w:rsid w:val="00A47162"/>
    <w:rsid w:val="00A47788"/>
    <w:rsid w:val="00A47D49"/>
    <w:rsid w:val="00A47F0B"/>
    <w:rsid w:val="00A509D6"/>
    <w:rsid w:val="00A50C4D"/>
    <w:rsid w:val="00A5145A"/>
    <w:rsid w:val="00A51507"/>
    <w:rsid w:val="00A51F1F"/>
    <w:rsid w:val="00A52729"/>
    <w:rsid w:val="00A52B06"/>
    <w:rsid w:val="00A52B15"/>
    <w:rsid w:val="00A52FE1"/>
    <w:rsid w:val="00A53128"/>
    <w:rsid w:val="00A53913"/>
    <w:rsid w:val="00A53975"/>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BF1"/>
    <w:rsid w:val="00A61DAA"/>
    <w:rsid w:val="00A61EBE"/>
    <w:rsid w:val="00A61FA1"/>
    <w:rsid w:val="00A626A3"/>
    <w:rsid w:val="00A6277E"/>
    <w:rsid w:val="00A62F54"/>
    <w:rsid w:val="00A63BF5"/>
    <w:rsid w:val="00A64A97"/>
    <w:rsid w:val="00A6505B"/>
    <w:rsid w:val="00A6540C"/>
    <w:rsid w:val="00A6594A"/>
    <w:rsid w:val="00A65951"/>
    <w:rsid w:val="00A660DB"/>
    <w:rsid w:val="00A66226"/>
    <w:rsid w:val="00A664C5"/>
    <w:rsid w:val="00A66E26"/>
    <w:rsid w:val="00A70428"/>
    <w:rsid w:val="00A714CD"/>
    <w:rsid w:val="00A721F8"/>
    <w:rsid w:val="00A72745"/>
    <w:rsid w:val="00A7323A"/>
    <w:rsid w:val="00A73FFD"/>
    <w:rsid w:val="00A74864"/>
    <w:rsid w:val="00A75ADA"/>
    <w:rsid w:val="00A75FF1"/>
    <w:rsid w:val="00A77054"/>
    <w:rsid w:val="00A81BD5"/>
    <w:rsid w:val="00A8266C"/>
    <w:rsid w:val="00A82E73"/>
    <w:rsid w:val="00A835AE"/>
    <w:rsid w:val="00A8413A"/>
    <w:rsid w:val="00A8489B"/>
    <w:rsid w:val="00A84F58"/>
    <w:rsid w:val="00A84FBB"/>
    <w:rsid w:val="00A853D5"/>
    <w:rsid w:val="00A85EDE"/>
    <w:rsid w:val="00A85FC4"/>
    <w:rsid w:val="00A87650"/>
    <w:rsid w:val="00A90087"/>
    <w:rsid w:val="00A90356"/>
    <w:rsid w:val="00A907F7"/>
    <w:rsid w:val="00A915E3"/>
    <w:rsid w:val="00A917B2"/>
    <w:rsid w:val="00A91802"/>
    <w:rsid w:val="00A9181C"/>
    <w:rsid w:val="00A920BD"/>
    <w:rsid w:val="00A921C4"/>
    <w:rsid w:val="00A923BA"/>
    <w:rsid w:val="00A92F5A"/>
    <w:rsid w:val="00A9373D"/>
    <w:rsid w:val="00A938FC"/>
    <w:rsid w:val="00A94D46"/>
    <w:rsid w:val="00A94E16"/>
    <w:rsid w:val="00A95085"/>
    <w:rsid w:val="00A969B3"/>
    <w:rsid w:val="00A96E54"/>
    <w:rsid w:val="00A978DF"/>
    <w:rsid w:val="00A97A04"/>
    <w:rsid w:val="00A97EAD"/>
    <w:rsid w:val="00AA01FD"/>
    <w:rsid w:val="00AA075B"/>
    <w:rsid w:val="00AA0AB5"/>
    <w:rsid w:val="00AA0B65"/>
    <w:rsid w:val="00AA139D"/>
    <w:rsid w:val="00AA1523"/>
    <w:rsid w:val="00AA174C"/>
    <w:rsid w:val="00AA1A11"/>
    <w:rsid w:val="00AA23DD"/>
    <w:rsid w:val="00AA2443"/>
    <w:rsid w:val="00AA2C01"/>
    <w:rsid w:val="00AA2E30"/>
    <w:rsid w:val="00AA3691"/>
    <w:rsid w:val="00AA4429"/>
    <w:rsid w:val="00AA4A41"/>
    <w:rsid w:val="00AA5320"/>
    <w:rsid w:val="00AA5459"/>
    <w:rsid w:val="00AA63CE"/>
    <w:rsid w:val="00AA7411"/>
    <w:rsid w:val="00AA75F5"/>
    <w:rsid w:val="00AA7837"/>
    <w:rsid w:val="00AA799B"/>
    <w:rsid w:val="00AB025F"/>
    <w:rsid w:val="00AB0546"/>
    <w:rsid w:val="00AB0CAD"/>
    <w:rsid w:val="00AB2546"/>
    <w:rsid w:val="00AB378C"/>
    <w:rsid w:val="00AB45C7"/>
    <w:rsid w:val="00AB4AD0"/>
    <w:rsid w:val="00AB5087"/>
    <w:rsid w:val="00AB54FB"/>
    <w:rsid w:val="00AB579B"/>
    <w:rsid w:val="00AB5C0B"/>
    <w:rsid w:val="00AB6187"/>
    <w:rsid w:val="00AB6623"/>
    <w:rsid w:val="00AB6682"/>
    <w:rsid w:val="00AB70D7"/>
    <w:rsid w:val="00AB76A5"/>
    <w:rsid w:val="00AC06DC"/>
    <w:rsid w:val="00AC0A2A"/>
    <w:rsid w:val="00AC20B2"/>
    <w:rsid w:val="00AC2120"/>
    <w:rsid w:val="00AC2AF4"/>
    <w:rsid w:val="00AC47E3"/>
    <w:rsid w:val="00AC54F3"/>
    <w:rsid w:val="00AC58B3"/>
    <w:rsid w:val="00AC5A19"/>
    <w:rsid w:val="00AC5B87"/>
    <w:rsid w:val="00AC5E52"/>
    <w:rsid w:val="00AC6540"/>
    <w:rsid w:val="00AC66C6"/>
    <w:rsid w:val="00AC6C05"/>
    <w:rsid w:val="00AC7388"/>
    <w:rsid w:val="00AC7833"/>
    <w:rsid w:val="00AD04E1"/>
    <w:rsid w:val="00AD2BD8"/>
    <w:rsid w:val="00AD301D"/>
    <w:rsid w:val="00AD32AA"/>
    <w:rsid w:val="00AD3DD5"/>
    <w:rsid w:val="00AD482F"/>
    <w:rsid w:val="00AD4D6B"/>
    <w:rsid w:val="00AD4E2C"/>
    <w:rsid w:val="00AD520A"/>
    <w:rsid w:val="00AD5557"/>
    <w:rsid w:val="00AD5660"/>
    <w:rsid w:val="00AD6484"/>
    <w:rsid w:val="00AD64F7"/>
    <w:rsid w:val="00AD6931"/>
    <w:rsid w:val="00AD6C01"/>
    <w:rsid w:val="00AD757D"/>
    <w:rsid w:val="00AE02A2"/>
    <w:rsid w:val="00AE0476"/>
    <w:rsid w:val="00AE0594"/>
    <w:rsid w:val="00AE0C1C"/>
    <w:rsid w:val="00AE0DDE"/>
    <w:rsid w:val="00AE131C"/>
    <w:rsid w:val="00AE14A3"/>
    <w:rsid w:val="00AE1DD6"/>
    <w:rsid w:val="00AE21FB"/>
    <w:rsid w:val="00AE2221"/>
    <w:rsid w:val="00AE24D8"/>
    <w:rsid w:val="00AE26D2"/>
    <w:rsid w:val="00AE275C"/>
    <w:rsid w:val="00AE2A1C"/>
    <w:rsid w:val="00AE35D1"/>
    <w:rsid w:val="00AE3864"/>
    <w:rsid w:val="00AE3B62"/>
    <w:rsid w:val="00AE4B59"/>
    <w:rsid w:val="00AE56AD"/>
    <w:rsid w:val="00AE69F0"/>
    <w:rsid w:val="00AE760B"/>
    <w:rsid w:val="00AE7619"/>
    <w:rsid w:val="00AE7AD1"/>
    <w:rsid w:val="00AE7AD8"/>
    <w:rsid w:val="00AF0BC1"/>
    <w:rsid w:val="00AF10AF"/>
    <w:rsid w:val="00AF1850"/>
    <w:rsid w:val="00AF1D9F"/>
    <w:rsid w:val="00AF212D"/>
    <w:rsid w:val="00AF2F62"/>
    <w:rsid w:val="00AF3084"/>
    <w:rsid w:val="00AF30B9"/>
    <w:rsid w:val="00AF33DB"/>
    <w:rsid w:val="00AF3E26"/>
    <w:rsid w:val="00AF422E"/>
    <w:rsid w:val="00AF4A51"/>
    <w:rsid w:val="00AF533F"/>
    <w:rsid w:val="00AF56ED"/>
    <w:rsid w:val="00AF5FB0"/>
    <w:rsid w:val="00AF6383"/>
    <w:rsid w:val="00AF63A7"/>
    <w:rsid w:val="00AF6463"/>
    <w:rsid w:val="00AF6516"/>
    <w:rsid w:val="00AF6659"/>
    <w:rsid w:val="00AF783F"/>
    <w:rsid w:val="00AF7928"/>
    <w:rsid w:val="00AF7B77"/>
    <w:rsid w:val="00AF7F2F"/>
    <w:rsid w:val="00B01A34"/>
    <w:rsid w:val="00B01A5A"/>
    <w:rsid w:val="00B022B2"/>
    <w:rsid w:val="00B02342"/>
    <w:rsid w:val="00B038EB"/>
    <w:rsid w:val="00B03D56"/>
    <w:rsid w:val="00B0472C"/>
    <w:rsid w:val="00B04E9F"/>
    <w:rsid w:val="00B059BC"/>
    <w:rsid w:val="00B05E68"/>
    <w:rsid w:val="00B065B1"/>
    <w:rsid w:val="00B07EC1"/>
    <w:rsid w:val="00B10378"/>
    <w:rsid w:val="00B10D66"/>
    <w:rsid w:val="00B10F84"/>
    <w:rsid w:val="00B112C8"/>
    <w:rsid w:val="00B121E9"/>
    <w:rsid w:val="00B12369"/>
    <w:rsid w:val="00B127B1"/>
    <w:rsid w:val="00B12E5E"/>
    <w:rsid w:val="00B1342F"/>
    <w:rsid w:val="00B14E99"/>
    <w:rsid w:val="00B15AF4"/>
    <w:rsid w:val="00B1646A"/>
    <w:rsid w:val="00B1654D"/>
    <w:rsid w:val="00B1689A"/>
    <w:rsid w:val="00B16933"/>
    <w:rsid w:val="00B169AD"/>
    <w:rsid w:val="00B170EC"/>
    <w:rsid w:val="00B2093E"/>
    <w:rsid w:val="00B2112A"/>
    <w:rsid w:val="00B21210"/>
    <w:rsid w:val="00B215B5"/>
    <w:rsid w:val="00B21BE9"/>
    <w:rsid w:val="00B2201E"/>
    <w:rsid w:val="00B223AD"/>
    <w:rsid w:val="00B2246B"/>
    <w:rsid w:val="00B22C5D"/>
    <w:rsid w:val="00B22EE8"/>
    <w:rsid w:val="00B24639"/>
    <w:rsid w:val="00B25D9D"/>
    <w:rsid w:val="00B27707"/>
    <w:rsid w:val="00B27E5F"/>
    <w:rsid w:val="00B306DD"/>
    <w:rsid w:val="00B30AA6"/>
    <w:rsid w:val="00B317A9"/>
    <w:rsid w:val="00B32514"/>
    <w:rsid w:val="00B33A77"/>
    <w:rsid w:val="00B33D92"/>
    <w:rsid w:val="00B3400F"/>
    <w:rsid w:val="00B34BE7"/>
    <w:rsid w:val="00B351AE"/>
    <w:rsid w:val="00B35310"/>
    <w:rsid w:val="00B3556C"/>
    <w:rsid w:val="00B35821"/>
    <w:rsid w:val="00B35B2E"/>
    <w:rsid w:val="00B36BDC"/>
    <w:rsid w:val="00B36BFA"/>
    <w:rsid w:val="00B374C4"/>
    <w:rsid w:val="00B3798A"/>
    <w:rsid w:val="00B37AD1"/>
    <w:rsid w:val="00B37C0D"/>
    <w:rsid w:val="00B37DE0"/>
    <w:rsid w:val="00B37E2C"/>
    <w:rsid w:val="00B40119"/>
    <w:rsid w:val="00B403C2"/>
    <w:rsid w:val="00B40512"/>
    <w:rsid w:val="00B406A4"/>
    <w:rsid w:val="00B406D9"/>
    <w:rsid w:val="00B40710"/>
    <w:rsid w:val="00B408C5"/>
    <w:rsid w:val="00B4146F"/>
    <w:rsid w:val="00B41F9C"/>
    <w:rsid w:val="00B4225B"/>
    <w:rsid w:val="00B425B3"/>
    <w:rsid w:val="00B428E2"/>
    <w:rsid w:val="00B4309C"/>
    <w:rsid w:val="00B431C6"/>
    <w:rsid w:val="00B4339F"/>
    <w:rsid w:val="00B448F5"/>
    <w:rsid w:val="00B44C24"/>
    <w:rsid w:val="00B44F95"/>
    <w:rsid w:val="00B46BB9"/>
    <w:rsid w:val="00B46E83"/>
    <w:rsid w:val="00B47049"/>
    <w:rsid w:val="00B47ABB"/>
    <w:rsid w:val="00B5066B"/>
    <w:rsid w:val="00B50A80"/>
    <w:rsid w:val="00B50CA4"/>
    <w:rsid w:val="00B511CB"/>
    <w:rsid w:val="00B51278"/>
    <w:rsid w:val="00B51BB0"/>
    <w:rsid w:val="00B538CC"/>
    <w:rsid w:val="00B54D86"/>
    <w:rsid w:val="00B552A7"/>
    <w:rsid w:val="00B55CDF"/>
    <w:rsid w:val="00B56007"/>
    <w:rsid w:val="00B56017"/>
    <w:rsid w:val="00B5669E"/>
    <w:rsid w:val="00B568E6"/>
    <w:rsid w:val="00B56BFD"/>
    <w:rsid w:val="00B57272"/>
    <w:rsid w:val="00B57B60"/>
    <w:rsid w:val="00B603A2"/>
    <w:rsid w:val="00B605B1"/>
    <w:rsid w:val="00B60DBC"/>
    <w:rsid w:val="00B60E58"/>
    <w:rsid w:val="00B616F2"/>
    <w:rsid w:val="00B61B18"/>
    <w:rsid w:val="00B61D0F"/>
    <w:rsid w:val="00B62820"/>
    <w:rsid w:val="00B62986"/>
    <w:rsid w:val="00B62F1E"/>
    <w:rsid w:val="00B630D7"/>
    <w:rsid w:val="00B63436"/>
    <w:rsid w:val="00B636A2"/>
    <w:rsid w:val="00B63704"/>
    <w:rsid w:val="00B63F63"/>
    <w:rsid w:val="00B64970"/>
    <w:rsid w:val="00B65080"/>
    <w:rsid w:val="00B65124"/>
    <w:rsid w:val="00B651C3"/>
    <w:rsid w:val="00B65223"/>
    <w:rsid w:val="00B668C6"/>
    <w:rsid w:val="00B67886"/>
    <w:rsid w:val="00B703C4"/>
    <w:rsid w:val="00B7062E"/>
    <w:rsid w:val="00B70CBF"/>
    <w:rsid w:val="00B72244"/>
    <w:rsid w:val="00B7276C"/>
    <w:rsid w:val="00B72F5D"/>
    <w:rsid w:val="00B732C9"/>
    <w:rsid w:val="00B73D3E"/>
    <w:rsid w:val="00B73E67"/>
    <w:rsid w:val="00B74F07"/>
    <w:rsid w:val="00B75309"/>
    <w:rsid w:val="00B75924"/>
    <w:rsid w:val="00B75EA5"/>
    <w:rsid w:val="00B75F7C"/>
    <w:rsid w:val="00B76F56"/>
    <w:rsid w:val="00B775E6"/>
    <w:rsid w:val="00B8009A"/>
    <w:rsid w:val="00B80199"/>
    <w:rsid w:val="00B80C37"/>
    <w:rsid w:val="00B8184C"/>
    <w:rsid w:val="00B81AB4"/>
    <w:rsid w:val="00B81E8E"/>
    <w:rsid w:val="00B81F02"/>
    <w:rsid w:val="00B83199"/>
    <w:rsid w:val="00B83518"/>
    <w:rsid w:val="00B83715"/>
    <w:rsid w:val="00B83C5A"/>
    <w:rsid w:val="00B842AE"/>
    <w:rsid w:val="00B8461F"/>
    <w:rsid w:val="00B84CF3"/>
    <w:rsid w:val="00B8545E"/>
    <w:rsid w:val="00B85997"/>
    <w:rsid w:val="00B85C72"/>
    <w:rsid w:val="00B86596"/>
    <w:rsid w:val="00B865C3"/>
    <w:rsid w:val="00B86D2E"/>
    <w:rsid w:val="00B9081F"/>
    <w:rsid w:val="00B9144F"/>
    <w:rsid w:val="00B91C79"/>
    <w:rsid w:val="00B925D6"/>
    <w:rsid w:val="00B926CE"/>
    <w:rsid w:val="00B92C25"/>
    <w:rsid w:val="00B92E20"/>
    <w:rsid w:val="00B92F33"/>
    <w:rsid w:val="00B947E7"/>
    <w:rsid w:val="00B94B9E"/>
    <w:rsid w:val="00B94E58"/>
    <w:rsid w:val="00B9629B"/>
    <w:rsid w:val="00B971FE"/>
    <w:rsid w:val="00BA0BBC"/>
    <w:rsid w:val="00BA0E90"/>
    <w:rsid w:val="00BA1757"/>
    <w:rsid w:val="00BA325E"/>
    <w:rsid w:val="00BA3D56"/>
    <w:rsid w:val="00BA4899"/>
    <w:rsid w:val="00BA4D9A"/>
    <w:rsid w:val="00BA513D"/>
    <w:rsid w:val="00BA5291"/>
    <w:rsid w:val="00BA6418"/>
    <w:rsid w:val="00BA68A5"/>
    <w:rsid w:val="00BA6AD2"/>
    <w:rsid w:val="00BA6FAF"/>
    <w:rsid w:val="00BA72C2"/>
    <w:rsid w:val="00BA777D"/>
    <w:rsid w:val="00BA7940"/>
    <w:rsid w:val="00BA7D9B"/>
    <w:rsid w:val="00BB09A5"/>
    <w:rsid w:val="00BB1873"/>
    <w:rsid w:val="00BB1DF4"/>
    <w:rsid w:val="00BB2718"/>
    <w:rsid w:val="00BB2719"/>
    <w:rsid w:val="00BB27ED"/>
    <w:rsid w:val="00BB2B81"/>
    <w:rsid w:val="00BB2CE3"/>
    <w:rsid w:val="00BB395C"/>
    <w:rsid w:val="00BB3A8E"/>
    <w:rsid w:val="00BB3DC0"/>
    <w:rsid w:val="00BB42E7"/>
    <w:rsid w:val="00BB4352"/>
    <w:rsid w:val="00BB43CC"/>
    <w:rsid w:val="00BB48D8"/>
    <w:rsid w:val="00BB4E60"/>
    <w:rsid w:val="00BB5DB0"/>
    <w:rsid w:val="00BB632B"/>
    <w:rsid w:val="00BB6AA5"/>
    <w:rsid w:val="00BB75B7"/>
    <w:rsid w:val="00BB7F64"/>
    <w:rsid w:val="00BC069C"/>
    <w:rsid w:val="00BC07C2"/>
    <w:rsid w:val="00BC2335"/>
    <w:rsid w:val="00BC2B24"/>
    <w:rsid w:val="00BC2D44"/>
    <w:rsid w:val="00BC2FDA"/>
    <w:rsid w:val="00BC36BA"/>
    <w:rsid w:val="00BC3B1A"/>
    <w:rsid w:val="00BC44BE"/>
    <w:rsid w:val="00BC4600"/>
    <w:rsid w:val="00BC4E8E"/>
    <w:rsid w:val="00BC5217"/>
    <w:rsid w:val="00BC5BEF"/>
    <w:rsid w:val="00BC64D5"/>
    <w:rsid w:val="00BC657F"/>
    <w:rsid w:val="00BC6E3B"/>
    <w:rsid w:val="00BC7035"/>
    <w:rsid w:val="00BC7195"/>
    <w:rsid w:val="00BC7D92"/>
    <w:rsid w:val="00BD08AF"/>
    <w:rsid w:val="00BD0CA8"/>
    <w:rsid w:val="00BD2BF9"/>
    <w:rsid w:val="00BD2E10"/>
    <w:rsid w:val="00BD2F55"/>
    <w:rsid w:val="00BD323C"/>
    <w:rsid w:val="00BD549D"/>
    <w:rsid w:val="00BD5D53"/>
    <w:rsid w:val="00BD5D77"/>
    <w:rsid w:val="00BD6053"/>
    <w:rsid w:val="00BD6353"/>
    <w:rsid w:val="00BD70D7"/>
    <w:rsid w:val="00BD7EFE"/>
    <w:rsid w:val="00BE0773"/>
    <w:rsid w:val="00BE09A0"/>
    <w:rsid w:val="00BE09BE"/>
    <w:rsid w:val="00BE0E67"/>
    <w:rsid w:val="00BE109A"/>
    <w:rsid w:val="00BE2F7F"/>
    <w:rsid w:val="00BE3CEA"/>
    <w:rsid w:val="00BE3E91"/>
    <w:rsid w:val="00BE3FF1"/>
    <w:rsid w:val="00BE479C"/>
    <w:rsid w:val="00BE483C"/>
    <w:rsid w:val="00BE4985"/>
    <w:rsid w:val="00BE4A2B"/>
    <w:rsid w:val="00BE506E"/>
    <w:rsid w:val="00BE583E"/>
    <w:rsid w:val="00BE643F"/>
    <w:rsid w:val="00BE6F6F"/>
    <w:rsid w:val="00BE79E6"/>
    <w:rsid w:val="00BF1B8E"/>
    <w:rsid w:val="00BF2745"/>
    <w:rsid w:val="00BF2FE7"/>
    <w:rsid w:val="00BF3D33"/>
    <w:rsid w:val="00BF4EA4"/>
    <w:rsid w:val="00BF51C5"/>
    <w:rsid w:val="00BF5FC1"/>
    <w:rsid w:val="00BF68D6"/>
    <w:rsid w:val="00BF6C9E"/>
    <w:rsid w:val="00BF71DE"/>
    <w:rsid w:val="00BF78BF"/>
    <w:rsid w:val="00BF796E"/>
    <w:rsid w:val="00C00533"/>
    <w:rsid w:val="00C005B1"/>
    <w:rsid w:val="00C0119B"/>
    <w:rsid w:val="00C03299"/>
    <w:rsid w:val="00C0361F"/>
    <w:rsid w:val="00C0385F"/>
    <w:rsid w:val="00C04EC6"/>
    <w:rsid w:val="00C051E6"/>
    <w:rsid w:val="00C05614"/>
    <w:rsid w:val="00C05AEB"/>
    <w:rsid w:val="00C05B31"/>
    <w:rsid w:val="00C06408"/>
    <w:rsid w:val="00C072D7"/>
    <w:rsid w:val="00C073A9"/>
    <w:rsid w:val="00C0755A"/>
    <w:rsid w:val="00C07C1B"/>
    <w:rsid w:val="00C10B48"/>
    <w:rsid w:val="00C1215C"/>
    <w:rsid w:val="00C12292"/>
    <w:rsid w:val="00C131B9"/>
    <w:rsid w:val="00C13BCE"/>
    <w:rsid w:val="00C14379"/>
    <w:rsid w:val="00C14E00"/>
    <w:rsid w:val="00C158F0"/>
    <w:rsid w:val="00C17138"/>
    <w:rsid w:val="00C1714C"/>
    <w:rsid w:val="00C175D0"/>
    <w:rsid w:val="00C17C7B"/>
    <w:rsid w:val="00C2113F"/>
    <w:rsid w:val="00C2245B"/>
    <w:rsid w:val="00C229D9"/>
    <w:rsid w:val="00C22C35"/>
    <w:rsid w:val="00C23C02"/>
    <w:rsid w:val="00C25143"/>
    <w:rsid w:val="00C25B51"/>
    <w:rsid w:val="00C264D1"/>
    <w:rsid w:val="00C26DBB"/>
    <w:rsid w:val="00C27011"/>
    <w:rsid w:val="00C2727A"/>
    <w:rsid w:val="00C27948"/>
    <w:rsid w:val="00C27E8E"/>
    <w:rsid w:val="00C304F3"/>
    <w:rsid w:val="00C30ADA"/>
    <w:rsid w:val="00C30F0D"/>
    <w:rsid w:val="00C317EE"/>
    <w:rsid w:val="00C31B72"/>
    <w:rsid w:val="00C332C7"/>
    <w:rsid w:val="00C334AA"/>
    <w:rsid w:val="00C3353F"/>
    <w:rsid w:val="00C33906"/>
    <w:rsid w:val="00C33D80"/>
    <w:rsid w:val="00C33EAC"/>
    <w:rsid w:val="00C34069"/>
    <w:rsid w:val="00C349A2"/>
    <w:rsid w:val="00C34AC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47FB5"/>
    <w:rsid w:val="00C5025A"/>
    <w:rsid w:val="00C50CAA"/>
    <w:rsid w:val="00C50CC6"/>
    <w:rsid w:val="00C50D78"/>
    <w:rsid w:val="00C519E6"/>
    <w:rsid w:val="00C51A55"/>
    <w:rsid w:val="00C51B16"/>
    <w:rsid w:val="00C51E4E"/>
    <w:rsid w:val="00C52009"/>
    <w:rsid w:val="00C521F7"/>
    <w:rsid w:val="00C52B9C"/>
    <w:rsid w:val="00C52C0D"/>
    <w:rsid w:val="00C53367"/>
    <w:rsid w:val="00C53A57"/>
    <w:rsid w:val="00C53BF2"/>
    <w:rsid w:val="00C55091"/>
    <w:rsid w:val="00C55D90"/>
    <w:rsid w:val="00C56430"/>
    <w:rsid w:val="00C568AC"/>
    <w:rsid w:val="00C5694D"/>
    <w:rsid w:val="00C569FF"/>
    <w:rsid w:val="00C56A87"/>
    <w:rsid w:val="00C56AAB"/>
    <w:rsid w:val="00C56D2F"/>
    <w:rsid w:val="00C57619"/>
    <w:rsid w:val="00C5798C"/>
    <w:rsid w:val="00C60224"/>
    <w:rsid w:val="00C60316"/>
    <w:rsid w:val="00C60398"/>
    <w:rsid w:val="00C60F9E"/>
    <w:rsid w:val="00C612B1"/>
    <w:rsid w:val="00C615D5"/>
    <w:rsid w:val="00C62EEB"/>
    <w:rsid w:val="00C63201"/>
    <w:rsid w:val="00C638E8"/>
    <w:rsid w:val="00C65BFF"/>
    <w:rsid w:val="00C65FB7"/>
    <w:rsid w:val="00C6603F"/>
    <w:rsid w:val="00C664B6"/>
    <w:rsid w:val="00C66597"/>
    <w:rsid w:val="00C66870"/>
    <w:rsid w:val="00C673AA"/>
    <w:rsid w:val="00C67EA8"/>
    <w:rsid w:val="00C7019C"/>
    <w:rsid w:val="00C71CA9"/>
    <w:rsid w:val="00C71F77"/>
    <w:rsid w:val="00C7261F"/>
    <w:rsid w:val="00C732E7"/>
    <w:rsid w:val="00C7373D"/>
    <w:rsid w:val="00C73812"/>
    <w:rsid w:val="00C7399D"/>
    <w:rsid w:val="00C73A39"/>
    <w:rsid w:val="00C74074"/>
    <w:rsid w:val="00C744FF"/>
    <w:rsid w:val="00C746AF"/>
    <w:rsid w:val="00C74F1F"/>
    <w:rsid w:val="00C7550D"/>
    <w:rsid w:val="00C757B1"/>
    <w:rsid w:val="00C770F3"/>
    <w:rsid w:val="00C77A0D"/>
    <w:rsid w:val="00C802F2"/>
    <w:rsid w:val="00C808BB"/>
    <w:rsid w:val="00C81CDE"/>
    <w:rsid w:val="00C81FB7"/>
    <w:rsid w:val="00C829F2"/>
    <w:rsid w:val="00C83DD3"/>
    <w:rsid w:val="00C85E50"/>
    <w:rsid w:val="00C8615C"/>
    <w:rsid w:val="00C872DB"/>
    <w:rsid w:val="00C87E1C"/>
    <w:rsid w:val="00C903EC"/>
    <w:rsid w:val="00C9060E"/>
    <w:rsid w:val="00C91227"/>
    <w:rsid w:val="00C91A51"/>
    <w:rsid w:val="00C91C23"/>
    <w:rsid w:val="00C91ECA"/>
    <w:rsid w:val="00C92696"/>
    <w:rsid w:val="00C929E9"/>
    <w:rsid w:val="00C93304"/>
    <w:rsid w:val="00C93995"/>
    <w:rsid w:val="00C93C72"/>
    <w:rsid w:val="00C93F1E"/>
    <w:rsid w:val="00C93FBD"/>
    <w:rsid w:val="00C9434E"/>
    <w:rsid w:val="00C951C8"/>
    <w:rsid w:val="00C953B0"/>
    <w:rsid w:val="00C957E9"/>
    <w:rsid w:val="00C95E70"/>
    <w:rsid w:val="00C96595"/>
    <w:rsid w:val="00C96D55"/>
    <w:rsid w:val="00C96ECE"/>
    <w:rsid w:val="00C97037"/>
    <w:rsid w:val="00CA0177"/>
    <w:rsid w:val="00CA0718"/>
    <w:rsid w:val="00CA0734"/>
    <w:rsid w:val="00CA092D"/>
    <w:rsid w:val="00CA0F5C"/>
    <w:rsid w:val="00CA0FA6"/>
    <w:rsid w:val="00CA12B2"/>
    <w:rsid w:val="00CA2274"/>
    <w:rsid w:val="00CA35A7"/>
    <w:rsid w:val="00CA40CA"/>
    <w:rsid w:val="00CA43A6"/>
    <w:rsid w:val="00CA45E3"/>
    <w:rsid w:val="00CA5018"/>
    <w:rsid w:val="00CA5141"/>
    <w:rsid w:val="00CA5530"/>
    <w:rsid w:val="00CA59F9"/>
    <w:rsid w:val="00CA5A31"/>
    <w:rsid w:val="00CA5EEE"/>
    <w:rsid w:val="00CA7929"/>
    <w:rsid w:val="00CA7937"/>
    <w:rsid w:val="00CA7C4F"/>
    <w:rsid w:val="00CA7DFC"/>
    <w:rsid w:val="00CB01F1"/>
    <w:rsid w:val="00CB0D2E"/>
    <w:rsid w:val="00CB0E36"/>
    <w:rsid w:val="00CB1023"/>
    <w:rsid w:val="00CB11F7"/>
    <w:rsid w:val="00CB3B9D"/>
    <w:rsid w:val="00CB3CB2"/>
    <w:rsid w:val="00CB3D0B"/>
    <w:rsid w:val="00CB54A7"/>
    <w:rsid w:val="00CB5A6F"/>
    <w:rsid w:val="00CB635E"/>
    <w:rsid w:val="00CB690F"/>
    <w:rsid w:val="00CB7171"/>
    <w:rsid w:val="00CB7296"/>
    <w:rsid w:val="00CB72EA"/>
    <w:rsid w:val="00CB7A36"/>
    <w:rsid w:val="00CC00C5"/>
    <w:rsid w:val="00CC00F0"/>
    <w:rsid w:val="00CC0420"/>
    <w:rsid w:val="00CC0AD3"/>
    <w:rsid w:val="00CC0CBE"/>
    <w:rsid w:val="00CC0D82"/>
    <w:rsid w:val="00CC1A86"/>
    <w:rsid w:val="00CC1F7E"/>
    <w:rsid w:val="00CC22AA"/>
    <w:rsid w:val="00CC332E"/>
    <w:rsid w:val="00CC404C"/>
    <w:rsid w:val="00CC4989"/>
    <w:rsid w:val="00CC4A13"/>
    <w:rsid w:val="00CC5BC5"/>
    <w:rsid w:val="00CC61AE"/>
    <w:rsid w:val="00CC6D1F"/>
    <w:rsid w:val="00CC75CF"/>
    <w:rsid w:val="00CD0575"/>
    <w:rsid w:val="00CD0736"/>
    <w:rsid w:val="00CD08C7"/>
    <w:rsid w:val="00CD0FED"/>
    <w:rsid w:val="00CD10B1"/>
    <w:rsid w:val="00CD1D74"/>
    <w:rsid w:val="00CD1E91"/>
    <w:rsid w:val="00CD1FB5"/>
    <w:rsid w:val="00CD2317"/>
    <w:rsid w:val="00CD2C7D"/>
    <w:rsid w:val="00CD2E77"/>
    <w:rsid w:val="00CD2FD4"/>
    <w:rsid w:val="00CD399A"/>
    <w:rsid w:val="00CD3C38"/>
    <w:rsid w:val="00CD4A3B"/>
    <w:rsid w:val="00CD53AA"/>
    <w:rsid w:val="00CD605B"/>
    <w:rsid w:val="00CD6327"/>
    <w:rsid w:val="00CD69EC"/>
    <w:rsid w:val="00CD7FF7"/>
    <w:rsid w:val="00CE1563"/>
    <w:rsid w:val="00CE2693"/>
    <w:rsid w:val="00CE309A"/>
    <w:rsid w:val="00CE30C3"/>
    <w:rsid w:val="00CE3F52"/>
    <w:rsid w:val="00CE4A13"/>
    <w:rsid w:val="00CE5929"/>
    <w:rsid w:val="00CE599D"/>
    <w:rsid w:val="00CE64EE"/>
    <w:rsid w:val="00CF01E0"/>
    <w:rsid w:val="00CF0366"/>
    <w:rsid w:val="00CF0521"/>
    <w:rsid w:val="00CF0914"/>
    <w:rsid w:val="00CF14DB"/>
    <w:rsid w:val="00CF285B"/>
    <w:rsid w:val="00CF295C"/>
    <w:rsid w:val="00CF3DC0"/>
    <w:rsid w:val="00CF3DF2"/>
    <w:rsid w:val="00CF4026"/>
    <w:rsid w:val="00CF497E"/>
    <w:rsid w:val="00CF4985"/>
    <w:rsid w:val="00CF4CDD"/>
    <w:rsid w:val="00CF5663"/>
    <w:rsid w:val="00CF5D00"/>
    <w:rsid w:val="00CF64B5"/>
    <w:rsid w:val="00CF6969"/>
    <w:rsid w:val="00CF7C4D"/>
    <w:rsid w:val="00D011F9"/>
    <w:rsid w:val="00D02441"/>
    <w:rsid w:val="00D02D37"/>
    <w:rsid w:val="00D02E1E"/>
    <w:rsid w:val="00D02E41"/>
    <w:rsid w:val="00D03363"/>
    <w:rsid w:val="00D036F1"/>
    <w:rsid w:val="00D03CF5"/>
    <w:rsid w:val="00D03E54"/>
    <w:rsid w:val="00D04D7B"/>
    <w:rsid w:val="00D05885"/>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46D7"/>
    <w:rsid w:val="00D15DD8"/>
    <w:rsid w:val="00D15EBD"/>
    <w:rsid w:val="00D160FB"/>
    <w:rsid w:val="00D171EC"/>
    <w:rsid w:val="00D17B22"/>
    <w:rsid w:val="00D17F16"/>
    <w:rsid w:val="00D2027E"/>
    <w:rsid w:val="00D20473"/>
    <w:rsid w:val="00D205AE"/>
    <w:rsid w:val="00D20EEA"/>
    <w:rsid w:val="00D21DEE"/>
    <w:rsid w:val="00D2282D"/>
    <w:rsid w:val="00D2392A"/>
    <w:rsid w:val="00D24181"/>
    <w:rsid w:val="00D253A1"/>
    <w:rsid w:val="00D25B6D"/>
    <w:rsid w:val="00D2656D"/>
    <w:rsid w:val="00D27923"/>
    <w:rsid w:val="00D30F47"/>
    <w:rsid w:val="00D31094"/>
    <w:rsid w:val="00D3133E"/>
    <w:rsid w:val="00D313F8"/>
    <w:rsid w:val="00D3171D"/>
    <w:rsid w:val="00D31D35"/>
    <w:rsid w:val="00D31DDF"/>
    <w:rsid w:val="00D31E74"/>
    <w:rsid w:val="00D330A9"/>
    <w:rsid w:val="00D330D4"/>
    <w:rsid w:val="00D33954"/>
    <w:rsid w:val="00D3448F"/>
    <w:rsid w:val="00D34AD3"/>
    <w:rsid w:val="00D35A08"/>
    <w:rsid w:val="00D3606B"/>
    <w:rsid w:val="00D366EB"/>
    <w:rsid w:val="00D36702"/>
    <w:rsid w:val="00D36C30"/>
    <w:rsid w:val="00D36D63"/>
    <w:rsid w:val="00D37075"/>
    <w:rsid w:val="00D40F2F"/>
    <w:rsid w:val="00D412C9"/>
    <w:rsid w:val="00D41B29"/>
    <w:rsid w:val="00D422E7"/>
    <w:rsid w:val="00D424C0"/>
    <w:rsid w:val="00D42951"/>
    <w:rsid w:val="00D42B01"/>
    <w:rsid w:val="00D4306B"/>
    <w:rsid w:val="00D439AD"/>
    <w:rsid w:val="00D44ADD"/>
    <w:rsid w:val="00D44C49"/>
    <w:rsid w:val="00D45F35"/>
    <w:rsid w:val="00D4612D"/>
    <w:rsid w:val="00D47369"/>
    <w:rsid w:val="00D473CF"/>
    <w:rsid w:val="00D47532"/>
    <w:rsid w:val="00D47920"/>
    <w:rsid w:val="00D47ADA"/>
    <w:rsid w:val="00D47BD6"/>
    <w:rsid w:val="00D50C0F"/>
    <w:rsid w:val="00D517F0"/>
    <w:rsid w:val="00D51FFF"/>
    <w:rsid w:val="00D52205"/>
    <w:rsid w:val="00D5245E"/>
    <w:rsid w:val="00D53C6D"/>
    <w:rsid w:val="00D543A4"/>
    <w:rsid w:val="00D55381"/>
    <w:rsid w:val="00D554C0"/>
    <w:rsid w:val="00D56946"/>
    <w:rsid w:val="00D56F92"/>
    <w:rsid w:val="00D60B33"/>
    <w:rsid w:val="00D611BA"/>
    <w:rsid w:val="00D62562"/>
    <w:rsid w:val="00D62852"/>
    <w:rsid w:val="00D6360D"/>
    <w:rsid w:val="00D63ABE"/>
    <w:rsid w:val="00D63CD3"/>
    <w:rsid w:val="00D6400B"/>
    <w:rsid w:val="00D640A0"/>
    <w:rsid w:val="00D64AEC"/>
    <w:rsid w:val="00D65A2E"/>
    <w:rsid w:val="00D65ABF"/>
    <w:rsid w:val="00D66090"/>
    <w:rsid w:val="00D660AD"/>
    <w:rsid w:val="00D6646B"/>
    <w:rsid w:val="00D66E7B"/>
    <w:rsid w:val="00D673A1"/>
    <w:rsid w:val="00D6784F"/>
    <w:rsid w:val="00D679D4"/>
    <w:rsid w:val="00D71B23"/>
    <w:rsid w:val="00D72244"/>
    <w:rsid w:val="00D72593"/>
    <w:rsid w:val="00D72773"/>
    <w:rsid w:val="00D728B6"/>
    <w:rsid w:val="00D737B4"/>
    <w:rsid w:val="00D73B23"/>
    <w:rsid w:val="00D73F44"/>
    <w:rsid w:val="00D74D50"/>
    <w:rsid w:val="00D74FBA"/>
    <w:rsid w:val="00D755A8"/>
    <w:rsid w:val="00D763F1"/>
    <w:rsid w:val="00D777BF"/>
    <w:rsid w:val="00D77AF9"/>
    <w:rsid w:val="00D811DD"/>
    <w:rsid w:val="00D81497"/>
    <w:rsid w:val="00D815B7"/>
    <w:rsid w:val="00D829A2"/>
    <w:rsid w:val="00D82AE9"/>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BF9"/>
    <w:rsid w:val="00D91C09"/>
    <w:rsid w:val="00D91F5C"/>
    <w:rsid w:val="00D930E9"/>
    <w:rsid w:val="00D938A5"/>
    <w:rsid w:val="00D93912"/>
    <w:rsid w:val="00D94DA1"/>
    <w:rsid w:val="00D95793"/>
    <w:rsid w:val="00D95957"/>
    <w:rsid w:val="00D95CD0"/>
    <w:rsid w:val="00D96136"/>
    <w:rsid w:val="00D96725"/>
    <w:rsid w:val="00D96F91"/>
    <w:rsid w:val="00D96FC7"/>
    <w:rsid w:val="00D97A6F"/>
    <w:rsid w:val="00D97AF1"/>
    <w:rsid w:val="00DA00E2"/>
    <w:rsid w:val="00DA020D"/>
    <w:rsid w:val="00DA0289"/>
    <w:rsid w:val="00DA0702"/>
    <w:rsid w:val="00DA1AD5"/>
    <w:rsid w:val="00DA1F4A"/>
    <w:rsid w:val="00DA2436"/>
    <w:rsid w:val="00DA2986"/>
    <w:rsid w:val="00DA2C69"/>
    <w:rsid w:val="00DA351E"/>
    <w:rsid w:val="00DA3A7F"/>
    <w:rsid w:val="00DA443F"/>
    <w:rsid w:val="00DA461F"/>
    <w:rsid w:val="00DA4860"/>
    <w:rsid w:val="00DA4A60"/>
    <w:rsid w:val="00DA4A84"/>
    <w:rsid w:val="00DA4AF8"/>
    <w:rsid w:val="00DA4CBA"/>
    <w:rsid w:val="00DA53F7"/>
    <w:rsid w:val="00DA58E1"/>
    <w:rsid w:val="00DA60B9"/>
    <w:rsid w:val="00DA639C"/>
    <w:rsid w:val="00DA65F2"/>
    <w:rsid w:val="00DA6807"/>
    <w:rsid w:val="00DA6CCD"/>
    <w:rsid w:val="00DA6F82"/>
    <w:rsid w:val="00DA7AA9"/>
    <w:rsid w:val="00DA7B09"/>
    <w:rsid w:val="00DA7E14"/>
    <w:rsid w:val="00DB1045"/>
    <w:rsid w:val="00DB14A8"/>
    <w:rsid w:val="00DB14BD"/>
    <w:rsid w:val="00DB19F7"/>
    <w:rsid w:val="00DB1CCA"/>
    <w:rsid w:val="00DB1FA2"/>
    <w:rsid w:val="00DB2192"/>
    <w:rsid w:val="00DB2A81"/>
    <w:rsid w:val="00DB2B1D"/>
    <w:rsid w:val="00DB2D76"/>
    <w:rsid w:val="00DB3038"/>
    <w:rsid w:val="00DB3CAD"/>
    <w:rsid w:val="00DB3CB6"/>
    <w:rsid w:val="00DB43C0"/>
    <w:rsid w:val="00DB502A"/>
    <w:rsid w:val="00DB5754"/>
    <w:rsid w:val="00DB583B"/>
    <w:rsid w:val="00DB5B5A"/>
    <w:rsid w:val="00DB741A"/>
    <w:rsid w:val="00DB7603"/>
    <w:rsid w:val="00DB780A"/>
    <w:rsid w:val="00DB7E68"/>
    <w:rsid w:val="00DC0564"/>
    <w:rsid w:val="00DC0A07"/>
    <w:rsid w:val="00DC0DAC"/>
    <w:rsid w:val="00DC12BB"/>
    <w:rsid w:val="00DC12BD"/>
    <w:rsid w:val="00DC29DC"/>
    <w:rsid w:val="00DC2AAD"/>
    <w:rsid w:val="00DC30AD"/>
    <w:rsid w:val="00DC325C"/>
    <w:rsid w:val="00DC36FC"/>
    <w:rsid w:val="00DC3B6A"/>
    <w:rsid w:val="00DC45E0"/>
    <w:rsid w:val="00DC46AE"/>
    <w:rsid w:val="00DC47D1"/>
    <w:rsid w:val="00DC4FBB"/>
    <w:rsid w:val="00DC535C"/>
    <w:rsid w:val="00DC5AA4"/>
    <w:rsid w:val="00DC5AB7"/>
    <w:rsid w:val="00DC5BA8"/>
    <w:rsid w:val="00DC5EDC"/>
    <w:rsid w:val="00DC64EF"/>
    <w:rsid w:val="00DC6684"/>
    <w:rsid w:val="00DC6DFB"/>
    <w:rsid w:val="00DC6EB5"/>
    <w:rsid w:val="00DC7E60"/>
    <w:rsid w:val="00DC7EF3"/>
    <w:rsid w:val="00DD048A"/>
    <w:rsid w:val="00DD1078"/>
    <w:rsid w:val="00DD1079"/>
    <w:rsid w:val="00DD13A5"/>
    <w:rsid w:val="00DD1633"/>
    <w:rsid w:val="00DD1CE2"/>
    <w:rsid w:val="00DD1DB4"/>
    <w:rsid w:val="00DD2312"/>
    <w:rsid w:val="00DD25A1"/>
    <w:rsid w:val="00DD2D3B"/>
    <w:rsid w:val="00DD2D93"/>
    <w:rsid w:val="00DD2FB9"/>
    <w:rsid w:val="00DD346B"/>
    <w:rsid w:val="00DD3848"/>
    <w:rsid w:val="00DD3CE5"/>
    <w:rsid w:val="00DD4892"/>
    <w:rsid w:val="00DD556E"/>
    <w:rsid w:val="00DD57AE"/>
    <w:rsid w:val="00DD57E6"/>
    <w:rsid w:val="00DD6A7A"/>
    <w:rsid w:val="00DD6D3E"/>
    <w:rsid w:val="00DD71A4"/>
    <w:rsid w:val="00DD7343"/>
    <w:rsid w:val="00DE0090"/>
    <w:rsid w:val="00DE05A0"/>
    <w:rsid w:val="00DE0B9D"/>
    <w:rsid w:val="00DE0FC5"/>
    <w:rsid w:val="00DE1607"/>
    <w:rsid w:val="00DE1B8A"/>
    <w:rsid w:val="00DE1D5F"/>
    <w:rsid w:val="00DE2477"/>
    <w:rsid w:val="00DE24A8"/>
    <w:rsid w:val="00DE3388"/>
    <w:rsid w:val="00DE3542"/>
    <w:rsid w:val="00DE407F"/>
    <w:rsid w:val="00DE4310"/>
    <w:rsid w:val="00DE43A7"/>
    <w:rsid w:val="00DE46B1"/>
    <w:rsid w:val="00DE5E2E"/>
    <w:rsid w:val="00DE627D"/>
    <w:rsid w:val="00DE6393"/>
    <w:rsid w:val="00DE63C0"/>
    <w:rsid w:val="00DE6A1F"/>
    <w:rsid w:val="00DE6DBA"/>
    <w:rsid w:val="00DE75CD"/>
    <w:rsid w:val="00DF042B"/>
    <w:rsid w:val="00DF06B0"/>
    <w:rsid w:val="00DF073E"/>
    <w:rsid w:val="00DF106C"/>
    <w:rsid w:val="00DF1090"/>
    <w:rsid w:val="00DF130F"/>
    <w:rsid w:val="00DF1A89"/>
    <w:rsid w:val="00DF1CC5"/>
    <w:rsid w:val="00DF1F57"/>
    <w:rsid w:val="00DF25F0"/>
    <w:rsid w:val="00DF3736"/>
    <w:rsid w:val="00DF48FB"/>
    <w:rsid w:val="00DF4AA3"/>
    <w:rsid w:val="00DF4EB1"/>
    <w:rsid w:val="00DF525F"/>
    <w:rsid w:val="00DF52B0"/>
    <w:rsid w:val="00DF553B"/>
    <w:rsid w:val="00DF5C20"/>
    <w:rsid w:val="00DF5F75"/>
    <w:rsid w:val="00DF6A5F"/>
    <w:rsid w:val="00DF7546"/>
    <w:rsid w:val="00DF7BAE"/>
    <w:rsid w:val="00DF7BB6"/>
    <w:rsid w:val="00E005D8"/>
    <w:rsid w:val="00E00718"/>
    <w:rsid w:val="00E00957"/>
    <w:rsid w:val="00E018B2"/>
    <w:rsid w:val="00E020DD"/>
    <w:rsid w:val="00E02168"/>
    <w:rsid w:val="00E0262F"/>
    <w:rsid w:val="00E02C27"/>
    <w:rsid w:val="00E02EB7"/>
    <w:rsid w:val="00E02F15"/>
    <w:rsid w:val="00E02F44"/>
    <w:rsid w:val="00E03C99"/>
    <w:rsid w:val="00E03CE3"/>
    <w:rsid w:val="00E03FE5"/>
    <w:rsid w:val="00E04687"/>
    <w:rsid w:val="00E04E14"/>
    <w:rsid w:val="00E056B7"/>
    <w:rsid w:val="00E05B9A"/>
    <w:rsid w:val="00E06173"/>
    <w:rsid w:val="00E06EFA"/>
    <w:rsid w:val="00E07874"/>
    <w:rsid w:val="00E07C7A"/>
    <w:rsid w:val="00E07E15"/>
    <w:rsid w:val="00E101E1"/>
    <w:rsid w:val="00E1068F"/>
    <w:rsid w:val="00E107B9"/>
    <w:rsid w:val="00E10C35"/>
    <w:rsid w:val="00E113B3"/>
    <w:rsid w:val="00E11764"/>
    <w:rsid w:val="00E11F4E"/>
    <w:rsid w:val="00E11F5B"/>
    <w:rsid w:val="00E1255C"/>
    <w:rsid w:val="00E12629"/>
    <w:rsid w:val="00E129DD"/>
    <w:rsid w:val="00E12E4B"/>
    <w:rsid w:val="00E14CF7"/>
    <w:rsid w:val="00E1582C"/>
    <w:rsid w:val="00E164D6"/>
    <w:rsid w:val="00E16FE1"/>
    <w:rsid w:val="00E17108"/>
    <w:rsid w:val="00E17329"/>
    <w:rsid w:val="00E1768C"/>
    <w:rsid w:val="00E200B8"/>
    <w:rsid w:val="00E20362"/>
    <w:rsid w:val="00E21079"/>
    <w:rsid w:val="00E2164D"/>
    <w:rsid w:val="00E21A32"/>
    <w:rsid w:val="00E2221C"/>
    <w:rsid w:val="00E228C1"/>
    <w:rsid w:val="00E23E47"/>
    <w:rsid w:val="00E251C1"/>
    <w:rsid w:val="00E261D1"/>
    <w:rsid w:val="00E266FB"/>
    <w:rsid w:val="00E30638"/>
    <w:rsid w:val="00E30ABF"/>
    <w:rsid w:val="00E31FF1"/>
    <w:rsid w:val="00E32161"/>
    <w:rsid w:val="00E329FE"/>
    <w:rsid w:val="00E33738"/>
    <w:rsid w:val="00E338FB"/>
    <w:rsid w:val="00E340EE"/>
    <w:rsid w:val="00E34FFF"/>
    <w:rsid w:val="00E355BD"/>
    <w:rsid w:val="00E3609D"/>
    <w:rsid w:val="00E36B3D"/>
    <w:rsid w:val="00E36BF3"/>
    <w:rsid w:val="00E36D2A"/>
    <w:rsid w:val="00E372DC"/>
    <w:rsid w:val="00E37848"/>
    <w:rsid w:val="00E37C82"/>
    <w:rsid w:val="00E37E90"/>
    <w:rsid w:val="00E37E95"/>
    <w:rsid w:val="00E40256"/>
    <w:rsid w:val="00E40BCB"/>
    <w:rsid w:val="00E4149A"/>
    <w:rsid w:val="00E4270B"/>
    <w:rsid w:val="00E42845"/>
    <w:rsid w:val="00E42C50"/>
    <w:rsid w:val="00E42E95"/>
    <w:rsid w:val="00E44480"/>
    <w:rsid w:val="00E449FA"/>
    <w:rsid w:val="00E450ED"/>
    <w:rsid w:val="00E451AC"/>
    <w:rsid w:val="00E45855"/>
    <w:rsid w:val="00E45D10"/>
    <w:rsid w:val="00E466D8"/>
    <w:rsid w:val="00E469DC"/>
    <w:rsid w:val="00E46B85"/>
    <w:rsid w:val="00E46E32"/>
    <w:rsid w:val="00E471BA"/>
    <w:rsid w:val="00E473BA"/>
    <w:rsid w:val="00E504C2"/>
    <w:rsid w:val="00E50CEA"/>
    <w:rsid w:val="00E51015"/>
    <w:rsid w:val="00E518DA"/>
    <w:rsid w:val="00E51A75"/>
    <w:rsid w:val="00E51B7D"/>
    <w:rsid w:val="00E51F8F"/>
    <w:rsid w:val="00E5214F"/>
    <w:rsid w:val="00E523F0"/>
    <w:rsid w:val="00E526E7"/>
    <w:rsid w:val="00E52DAC"/>
    <w:rsid w:val="00E52EB7"/>
    <w:rsid w:val="00E53693"/>
    <w:rsid w:val="00E54491"/>
    <w:rsid w:val="00E54B6A"/>
    <w:rsid w:val="00E54D96"/>
    <w:rsid w:val="00E558B5"/>
    <w:rsid w:val="00E55E26"/>
    <w:rsid w:val="00E56387"/>
    <w:rsid w:val="00E56AEB"/>
    <w:rsid w:val="00E56AEE"/>
    <w:rsid w:val="00E56EDB"/>
    <w:rsid w:val="00E5724B"/>
    <w:rsid w:val="00E57A45"/>
    <w:rsid w:val="00E57E36"/>
    <w:rsid w:val="00E57F4B"/>
    <w:rsid w:val="00E600C5"/>
    <w:rsid w:val="00E60BF2"/>
    <w:rsid w:val="00E60CB2"/>
    <w:rsid w:val="00E621EF"/>
    <w:rsid w:val="00E6268C"/>
    <w:rsid w:val="00E62B61"/>
    <w:rsid w:val="00E62C53"/>
    <w:rsid w:val="00E63123"/>
    <w:rsid w:val="00E63BBB"/>
    <w:rsid w:val="00E63D33"/>
    <w:rsid w:val="00E63D9B"/>
    <w:rsid w:val="00E6402D"/>
    <w:rsid w:val="00E64676"/>
    <w:rsid w:val="00E64C70"/>
    <w:rsid w:val="00E64DD2"/>
    <w:rsid w:val="00E6599C"/>
    <w:rsid w:val="00E665D2"/>
    <w:rsid w:val="00E66804"/>
    <w:rsid w:val="00E679DB"/>
    <w:rsid w:val="00E7013C"/>
    <w:rsid w:val="00E7057D"/>
    <w:rsid w:val="00E70689"/>
    <w:rsid w:val="00E7136A"/>
    <w:rsid w:val="00E7146C"/>
    <w:rsid w:val="00E72047"/>
    <w:rsid w:val="00E72664"/>
    <w:rsid w:val="00E72AAE"/>
    <w:rsid w:val="00E72FF5"/>
    <w:rsid w:val="00E730C6"/>
    <w:rsid w:val="00E731BE"/>
    <w:rsid w:val="00E73290"/>
    <w:rsid w:val="00E73312"/>
    <w:rsid w:val="00E7373D"/>
    <w:rsid w:val="00E7375F"/>
    <w:rsid w:val="00E73868"/>
    <w:rsid w:val="00E73CF8"/>
    <w:rsid w:val="00E73DA1"/>
    <w:rsid w:val="00E73FE0"/>
    <w:rsid w:val="00E74BE9"/>
    <w:rsid w:val="00E754AD"/>
    <w:rsid w:val="00E75677"/>
    <w:rsid w:val="00E757BD"/>
    <w:rsid w:val="00E75A36"/>
    <w:rsid w:val="00E77007"/>
    <w:rsid w:val="00E773EF"/>
    <w:rsid w:val="00E7740A"/>
    <w:rsid w:val="00E774EB"/>
    <w:rsid w:val="00E776DD"/>
    <w:rsid w:val="00E777AC"/>
    <w:rsid w:val="00E800D6"/>
    <w:rsid w:val="00E805A6"/>
    <w:rsid w:val="00E80FCC"/>
    <w:rsid w:val="00E81DEC"/>
    <w:rsid w:val="00E82011"/>
    <w:rsid w:val="00E8330D"/>
    <w:rsid w:val="00E836E5"/>
    <w:rsid w:val="00E841A6"/>
    <w:rsid w:val="00E84333"/>
    <w:rsid w:val="00E84AAF"/>
    <w:rsid w:val="00E84D81"/>
    <w:rsid w:val="00E85211"/>
    <w:rsid w:val="00E85B2C"/>
    <w:rsid w:val="00E85CC5"/>
    <w:rsid w:val="00E85D21"/>
    <w:rsid w:val="00E85D6F"/>
    <w:rsid w:val="00E85F14"/>
    <w:rsid w:val="00E85FD4"/>
    <w:rsid w:val="00E86C62"/>
    <w:rsid w:val="00E87A77"/>
    <w:rsid w:val="00E906F0"/>
    <w:rsid w:val="00E91147"/>
    <w:rsid w:val="00E91B1B"/>
    <w:rsid w:val="00E9212D"/>
    <w:rsid w:val="00E92438"/>
    <w:rsid w:val="00E930EA"/>
    <w:rsid w:val="00E93175"/>
    <w:rsid w:val="00E9326B"/>
    <w:rsid w:val="00E936DD"/>
    <w:rsid w:val="00E93A69"/>
    <w:rsid w:val="00E941D0"/>
    <w:rsid w:val="00E9489A"/>
    <w:rsid w:val="00E94D01"/>
    <w:rsid w:val="00E95705"/>
    <w:rsid w:val="00E95B96"/>
    <w:rsid w:val="00E95FB7"/>
    <w:rsid w:val="00E9620A"/>
    <w:rsid w:val="00E96F6B"/>
    <w:rsid w:val="00E9755C"/>
    <w:rsid w:val="00E9761B"/>
    <w:rsid w:val="00E97834"/>
    <w:rsid w:val="00E97BA2"/>
    <w:rsid w:val="00E97FE3"/>
    <w:rsid w:val="00EA0001"/>
    <w:rsid w:val="00EA02E0"/>
    <w:rsid w:val="00EA0653"/>
    <w:rsid w:val="00EA096E"/>
    <w:rsid w:val="00EA0B6A"/>
    <w:rsid w:val="00EA0B7D"/>
    <w:rsid w:val="00EA1153"/>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19B1"/>
    <w:rsid w:val="00EB1A63"/>
    <w:rsid w:val="00EB1F8C"/>
    <w:rsid w:val="00EB202A"/>
    <w:rsid w:val="00EB2C2F"/>
    <w:rsid w:val="00EB3770"/>
    <w:rsid w:val="00EB39DB"/>
    <w:rsid w:val="00EB4A5A"/>
    <w:rsid w:val="00EB534E"/>
    <w:rsid w:val="00EB5B60"/>
    <w:rsid w:val="00EB659F"/>
    <w:rsid w:val="00EB6915"/>
    <w:rsid w:val="00EB6BEB"/>
    <w:rsid w:val="00EB73EE"/>
    <w:rsid w:val="00EB7939"/>
    <w:rsid w:val="00EB7C08"/>
    <w:rsid w:val="00EB7D54"/>
    <w:rsid w:val="00EC0068"/>
    <w:rsid w:val="00EC01CA"/>
    <w:rsid w:val="00EC0B09"/>
    <w:rsid w:val="00EC0C82"/>
    <w:rsid w:val="00EC0D33"/>
    <w:rsid w:val="00EC2765"/>
    <w:rsid w:val="00EC2B93"/>
    <w:rsid w:val="00EC3154"/>
    <w:rsid w:val="00EC398B"/>
    <w:rsid w:val="00EC4047"/>
    <w:rsid w:val="00EC4973"/>
    <w:rsid w:val="00EC4C84"/>
    <w:rsid w:val="00EC518D"/>
    <w:rsid w:val="00EC5401"/>
    <w:rsid w:val="00EC555E"/>
    <w:rsid w:val="00EC5D14"/>
    <w:rsid w:val="00EC5FE2"/>
    <w:rsid w:val="00EC633D"/>
    <w:rsid w:val="00EC7082"/>
    <w:rsid w:val="00EC73A6"/>
    <w:rsid w:val="00ED09A2"/>
    <w:rsid w:val="00ED0AB9"/>
    <w:rsid w:val="00ED0DAF"/>
    <w:rsid w:val="00ED15E0"/>
    <w:rsid w:val="00ED1DEE"/>
    <w:rsid w:val="00ED2D7A"/>
    <w:rsid w:val="00ED34C4"/>
    <w:rsid w:val="00ED443F"/>
    <w:rsid w:val="00ED4766"/>
    <w:rsid w:val="00ED47F4"/>
    <w:rsid w:val="00ED4A32"/>
    <w:rsid w:val="00ED4DD8"/>
    <w:rsid w:val="00ED5118"/>
    <w:rsid w:val="00ED65F1"/>
    <w:rsid w:val="00ED6E8A"/>
    <w:rsid w:val="00ED6EA3"/>
    <w:rsid w:val="00ED7599"/>
    <w:rsid w:val="00ED7FD0"/>
    <w:rsid w:val="00EE078B"/>
    <w:rsid w:val="00EE09AF"/>
    <w:rsid w:val="00EE0A34"/>
    <w:rsid w:val="00EE1315"/>
    <w:rsid w:val="00EE2192"/>
    <w:rsid w:val="00EE23F6"/>
    <w:rsid w:val="00EE30B0"/>
    <w:rsid w:val="00EE3509"/>
    <w:rsid w:val="00EE3647"/>
    <w:rsid w:val="00EE3E05"/>
    <w:rsid w:val="00EE3EDB"/>
    <w:rsid w:val="00EE469F"/>
    <w:rsid w:val="00EE4DAE"/>
    <w:rsid w:val="00EE52F6"/>
    <w:rsid w:val="00EE5378"/>
    <w:rsid w:val="00EE561D"/>
    <w:rsid w:val="00EE5775"/>
    <w:rsid w:val="00EE5FC8"/>
    <w:rsid w:val="00EE6831"/>
    <w:rsid w:val="00EE6BDC"/>
    <w:rsid w:val="00EE740A"/>
    <w:rsid w:val="00EE7EBA"/>
    <w:rsid w:val="00EE7F2C"/>
    <w:rsid w:val="00EF086F"/>
    <w:rsid w:val="00EF0CA8"/>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EF7C22"/>
    <w:rsid w:val="00F006F9"/>
    <w:rsid w:val="00F008C8"/>
    <w:rsid w:val="00F0144F"/>
    <w:rsid w:val="00F018C1"/>
    <w:rsid w:val="00F01E77"/>
    <w:rsid w:val="00F0269D"/>
    <w:rsid w:val="00F02DC2"/>
    <w:rsid w:val="00F04181"/>
    <w:rsid w:val="00F04919"/>
    <w:rsid w:val="00F05052"/>
    <w:rsid w:val="00F051BC"/>
    <w:rsid w:val="00F05B8A"/>
    <w:rsid w:val="00F06427"/>
    <w:rsid w:val="00F06F13"/>
    <w:rsid w:val="00F070A7"/>
    <w:rsid w:val="00F070CF"/>
    <w:rsid w:val="00F10A27"/>
    <w:rsid w:val="00F12A70"/>
    <w:rsid w:val="00F13064"/>
    <w:rsid w:val="00F1424F"/>
    <w:rsid w:val="00F143B1"/>
    <w:rsid w:val="00F145A1"/>
    <w:rsid w:val="00F14DB7"/>
    <w:rsid w:val="00F15E50"/>
    <w:rsid w:val="00F162CD"/>
    <w:rsid w:val="00F16C8B"/>
    <w:rsid w:val="00F16CD4"/>
    <w:rsid w:val="00F16D13"/>
    <w:rsid w:val="00F1783F"/>
    <w:rsid w:val="00F204C8"/>
    <w:rsid w:val="00F216C8"/>
    <w:rsid w:val="00F21EAE"/>
    <w:rsid w:val="00F21ECB"/>
    <w:rsid w:val="00F22052"/>
    <w:rsid w:val="00F22430"/>
    <w:rsid w:val="00F22AF9"/>
    <w:rsid w:val="00F2332D"/>
    <w:rsid w:val="00F23BE3"/>
    <w:rsid w:val="00F23C64"/>
    <w:rsid w:val="00F23D83"/>
    <w:rsid w:val="00F2450A"/>
    <w:rsid w:val="00F24976"/>
    <w:rsid w:val="00F252F7"/>
    <w:rsid w:val="00F254D5"/>
    <w:rsid w:val="00F25D77"/>
    <w:rsid w:val="00F2626B"/>
    <w:rsid w:val="00F26321"/>
    <w:rsid w:val="00F26525"/>
    <w:rsid w:val="00F26DCF"/>
    <w:rsid w:val="00F26F0C"/>
    <w:rsid w:val="00F2709D"/>
    <w:rsid w:val="00F27179"/>
    <w:rsid w:val="00F27268"/>
    <w:rsid w:val="00F275FB"/>
    <w:rsid w:val="00F276F6"/>
    <w:rsid w:val="00F27996"/>
    <w:rsid w:val="00F3088F"/>
    <w:rsid w:val="00F30CAC"/>
    <w:rsid w:val="00F30E9A"/>
    <w:rsid w:val="00F313E5"/>
    <w:rsid w:val="00F31B96"/>
    <w:rsid w:val="00F31C54"/>
    <w:rsid w:val="00F32093"/>
    <w:rsid w:val="00F326FD"/>
    <w:rsid w:val="00F32ACF"/>
    <w:rsid w:val="00F32C3F"/>
    <w:rsid w:val="00F33D5C"/>
    <w:rsid w:val="00F33DCC"/>
    <w:rsid w:val="00F34828"/>
    <w:rsid w:val="00F350B5"/>
    <w:rsid w:val="00F352BD"/>
    <w:rsid w:val="00F3640F"/>
    <w:rsid w:val="00F36C55"/>
    <w:rsid w:val="00F375D3"/>
    <w:rsid w:val="00F37661"/>
    <w:rsid w:val="00F37A16"/>
    <w:rsid w:val="00F37B11"/>
    <w:rsid w:val="00F40188"/>
    <w:rsid w:val="00F40AD8"/>
    <w:rsid w:val="00F40EF0"/>
    <w:rsid w:val="00F41326"/>
    <w:rsid w:val="00F4157F"/>
    <w:rsid w:val="00F417DD"/>
    <w:rsid w:val="00F41FF1"/>
    <w:rsid w:val="00F420FC"/>
    <w:rsid w:val="00F4219C"/>
    <w:rsid w:val="00F42350"/>
    <w:rsid w:val="00F425DD"/>
    <w:rsid w:val="00F426A9"/>
    <w:rsid w:val="00F4276C"/>
    <w:rsid w:val="00F42967"/>
    <w:rsid w:val="00F42A49"/>
    <w:rsid w:val="00F42BB1"/>
    <w:rsid w:val="00F42DED"/>
    <w:rsid w:val="00F43056"/>
    <w:rsid w:val="00F43EFA"/>
    <w:rsid w:val="00F45A35"/>
    <w:rsid w:val="00F45A65"/>
    <w:rsid w:val="00F45D81"/>
    <w:rsid w:val="00F46E00"/>
    <w:rsid w:val="00F50042"/>
    <w:rsid w:val="00F500FF"/>
    <w:rsid w:val="00F51055"/>
    <w:rsid w:val="00F512D1"/>
    <w:rsid w:val="00F519BB"/>
    <w:rsid w:val="00F53394"/>
    <w:rsid w:val="00F538CD"/>
    <w:rsid w:val="00F54304"/>
    <w:rsid w:val="00F55142"/>
    <w:rsid w:val="00F55D49"/>
    <w:rsid w:val="00F5644D"/>
    <w:rsid w:val="00F57007"/>
    <w:rsid w:val="00F57CBC"/>
    <w:rsid w:val="00F60175"/>
    <w:rsid w:val="00F601A0"/>
    <w:rsid w:val="00F60721"/>
    <w:rsid w:val="00F60E16"/>
    <w:rsid w:val="00F62710"/>
    <w:rsid w:val="00F62A8D"/>
    <w:rsid w:val="00F63801"/>
    <w:rsid w:val="00F6423A"/>
    <w:rsid w:val="00F64537"/>
    <w:rsid w:val="00F647A4"/>
    <w:rsid w:val="00F64D9B"/>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6F43"/>
    <w:rsid w:val="00F772C7"/>
    <w:rsid w:val="00F7791C"/>
    <w:rsid w:val="00F801E9"/>
    <w:rsid w:val="00F80321"/>
    <w:rsid w:val="00F80630"/>
    <w:rsid w:val="00F806CC"/>
    <w:rsid w:val="00F80C31"/>
    <w:rsid w:val="00F810F6"/>
    <w:rsid w:val="00F81823"/>
    <w:rsid w:val="00F82536"/>
    <w:rsid w:val="00F826CD"/>
    <w:rsid w:val="00F82B35"/>
    <w:rsid w:val="00F82FF8"/>
    <w:rsid w:val="00F833D5"/>
    <w:rsid w:val="00F83710"/>
    <w:rsid w:val="00F8376A"/>
    <w:rsid w:val="00F83BE1"/>
    <w:rsid w:val="00F83C89"/>
    <w:rsid w:val="00F83CD2"/>
    <w:rsid w:val="00F83D15"/>
    <w:rsid w:val="00F84A7D"/>
    <w:rsid w:val="00F84E3B"/>
    <w:rsid w:val="00F84F6B"/>
    <w:rsid w:val="00F8504B"/>
    <w:rsid w:val="00F85A63"/>
    <w:rsid w:val="00F85BDE"/>
    <w:rsid w:val="00F86B9D"/>
    <w:rsid w:val="00F879AA"/>
    <w:rsid w:val="00F904E5"/>
    <w:rsid w:val="00F9108D"/>
    <w:rsid w:val="00F910DB"/>
    <w:rsid w:val="00F9167B"/>
    <w:rsid w:val="00F91B28"/>
    <w:rsid w:val="00F92594"/>
    <w:rsid w:val="00F93103"/>
    <w:rsid w:val="00F9388A"/>
    <w:rsid w:val="00F93944"/>
    <w:rsid w:val="00F93EC9"/>
    <w:rsid w:val="00F94F08"/>
    <w:rsid w:val="00F94F9A"/>
    <w:rsid w:val="00F951F3"/>
    <w:rsid w:val="00F95B7A"/>
    <w:rsid w:val="00F965C4"/>
    <w:rsid w:val="00F974AA"/>
    <w:rsid w:val="00F97AA3"/>
    <w:rsid w:val="00F97C92"/>
    <w:rsid w:val="00FA0D62"/>
    <w:rsid w:val="00FA1242"/>
    <w:rsid w:val="00FA1CB3"/>
    <w:rsid w:val="00FA22F0"/>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722"/>
    <w:rsid w:val="00FB0DBB"/>
    <w:rsid w:val="00FB1087"/>
    <w:rsid w:val="00FB1335"/>
    <w:rsid w:val="00FB149A"/>
    <w:rsid w:val="00FB1517"/>
    <w:rsid w:val="00FB1E59"/>
    <w:rsid w:val="00FB1EFA"/>
    <w:rsid w:val="00FB3449"/>
    <w:rsid w:val="00FB3850"/>
    <w:rsid w:val="00FB3887"/>
    <w:rsid w:val="00FB3909"/>
    <w:rsid w:val="00FB3F7A"/>
    <w:rsid w:val="00FB415F"/>
    <w:rsid w:val="00FB41B5"/>
    <w:rsid w:val="00FB4608"/>
    <w:rsid w:val="00FB5AF7"/>
    <w:rsid w:val="00FB66D7"/>
    <w:rsid w:val="00FB6C6B"/>
    <w:rsid w:val="00FB6E39"/>
    <w:rsid w:val="00FB7E4D"/>
    <w:rsid w:val="00FB7FD0"/>
    <w:rsid w:val="00FC0667"/>
    <w:rsid w:val="00FC19B1"/>
    <w:rsid w:val="00FC1CC8"/>
    <w:rsid w:val="00FC3352"/>
    <w:rsid w:val="00FC362C"/>
    <w:rsid w:val="00FC409E"/>
    <w:rsid w:val="00FC442C"/>
    <w:rsid w:val="00FC4FFE"/>
    <w:rsid w:val="00FC59C0"/>
    <w:rsid w:val="00FC5A36"/>
    <w:rsid w:val="00FC680A"/>
    <w:rsid w:val="00FC68A5"/>
    <w:rsid w:val="00FC6F34"/>
    <w:rsid w:val="00FC6F86"/>
    <w:rsid w:val="00FC709B"/>
    <w:rsid w:val="00FC7484"/>
    <w:rsid w:val="00FC76B4"/>
    <w:rsid w:val="00FD0505"/>
    <w:rsid w:val="00FD0C21"/>
    <w:rsid w:val="00FD0CC4"/>
    <w:rsid w:val="00FD10D1"/>
    <w:rsid w:val="00FD1EB7"/>
    <w:rsid w:val="00FD22B1"/>
    <w:rsid w:val="00FD278A"/>
    <w:rsid w:val="00FD2A10"/>
    <w:rsid w:val="00FD2A82"/>
    <w:rsid w:val="00FD3732"/>
    <w:rsid w:val="00FD454C"/>
    <w:rsid w:val="00FD4A72"/>
    <w:rsid w:val="00FD4A7C"/>
    <w:rsid w:val="00FD4BC4"/>
    <w:rsid w:val="00FD4FBD"/>
    <w:rsid w:val="00FD5054"/>
    <w:rsid w:val="00FD5968"/>
    <w:rsid w:val="00FD6F2F"/>
    <w:rsid w:val="00FD771E"/>
    <w:rsid w:val="00FD7E5E"/>
    <w:rsid w:val="00FE014F"/>
    <w:rsid w:val="00FE0D43"/>
    <w:rsid w:val="00FE157A"/>
    <w:rsid w:val="00FE18EC"/>
    <w:rsid w:val="00FE283D"/>
    <w:rsid w:val="00FE37EB"/>
    <w:rsid w:val="00FE3BEC"/>
    <w:rsid w:val="00FE3D28"/>
    <w:rsid w:val="00FE4399"/>
    <w:rsid w:val="00FE4469"/>
    <w:rsid w:val="00FE4CA9"/>
    <w:rsid w:val="00FE501C"/>
    <w:rsid w:val="00FE5865"/>
    <w:rsid w:val="00FE5DA5"/>
    <w:rsid w:val="00FE63E5"/>
    <w:rsid w:val="00FE65AA"/>
    <w:rsid w:val="00FE6746"/>
    <w:rsid w:val="00FE72F7"/>
    <w:rsid w:val="00FE7BC0"/>
    <w:rsid w:val="00FF0288"/>
    <w:rsid w:val="00FF0307"/>
    <w:rsid w:val="00FF16AE"/>
    <w:rsid w:val="00FF2306"/>
    <w:rsid w:val="00FF2F90"/>
    <w:rsid w:val="00FF3AD9"/>
    <w:rsid w:val="00FF3D68"/>
    <w:rsid w:val="00FF40C1"/>
    <w:rsid w:val="00FF4568"/>
    <w:rsid w:val="00FF4C67"/>
    <w:rsid w:val="00FF6484"/>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Fuerte">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731152"/>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19267745">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 w:id="2106031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ntraloria.gov.co/control-fiscal/responsabilidad-fiscal/certificado-de-antecedentes-fiscales"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eader" Target="header3.xml"/><Relationship Id="rId21" Type="http://schemas.openxmlformats.org/officeDocument/2006/relationships/hyperlink" Target="http://www.colombiacompra.gov.co" TargetMode="External"/><Relationship Id="rId34" Type="http://schemas.openxmlformats.org/officeDocument/2006/relationships/hyperlink" Target="http://www.policia.gov.co"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rvcnpc.policia.gov.co/PSC/frm_cnp_consulta.aspx" TargetMode="External"/><Relationship Id="rId20"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petaciudadana.and.gov.co/inicio-de-sesion" TargetMode="External"/><Relationship Id="rId24" Type="http://schemas.openxmlformats.org/officeDocument/2006/relationships/hyperlink" Target="mailto:deama.ofcon@policia.gov.co" TargetMode="External"/><Relationship Id="rId32" Type="http://schemas.openxmlformats.org/officeDocument/2006/relationships/hyperlink" Target="mailto:deama.upres@policia.gov.co"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antecedentes.polici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eader" Target="header2.xml"/><Relationship Id="rId10" Type="http://schemas.openxmlformats.org/officeDocument/2006/relationships/hyperlink" Target="mailto:deama.ofcon@policia.gov.co"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procuraduria.gov.co/Pages/Consulta-de-Antecedentes.aspx"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eader" Target="header1.xml"/><Relationship Id="rId8" Type="http://schemas.openxmlformats.org/officeDocument/2006/relationships/hyperlink" Target="mailto:siifnacion.facturaelectronica@minhacienda.gov.co" TargetMode="External"/><Relationship Id="rId3" Type="http://schemas.openxmlformats.org/officeDocument/2006/relationships/styles" Target="styles.xml"/><Relationship Id="rId12" Type="http://schemas.openxmlformats.org/officeDocument/2006/relationships/hyperlink" Target="https://inhabilidades.policia.gov.co:8080/" TargetMode="External"/><Relationship Id="rId17" Type="http://schemas.openxmlformats.org/officeDocument/2006/relationships/hyperlink" Target="http://www.colombiacompra.gov.co" TargetMode="External"/><Relationship Id="rId25" Type="http://schemas.openxmlformats.org/officeDocument/2006/relationships/hyperlink" Target="https://www.colombiacompra.gov.co/secop-ii/indisponibilidad-en-el-secop-ii" TargetMode="External"/><Relationship Id="rId33" Type="http://schemas.openxmlformats.org/officeDocument/2006/relationships/hyperlink" Target="mailto:deama.ofcon@policia.gov.co" TargetMode="External"/><Relationship Id="rId38"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8728</TotalTime>
  <Pages>20</Pages>
  <Words>9875</Words>
  <Characters>54315</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OFCON</cp:lastModifiedBy>
  <cp:revision>686</cp:revision>
  <cp:lastPrinted>2026-08-25T15:44:00Z</cp:lastPrinted>
  <dcterms:created xsi:type="dcterms:W3CDTF">2018-11-18T22:50:00Z</dcterms:created>
  <dcterms:modified xsi:type="dcterms:W3CDTF">2026-08-25T15:55:00Z</dcterms:modified>
</cp:coreProperties>
</file>