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725AF" w14:textId="15B51787" w:rsidR="00AD641F" w:rsidRPr="00AD706B" w:rsidRDefault="00345604" w:rsidP="00E97D93">
      <w:pPr>
        <w:pStyle w:val="Textoindependiente"/>
        <w:ind w:left="2180" w:right="2201"/>
        <w:jc w:val="center"/>
        <w:rPr>
          <w:sz w:val="18"/>
          <w:szCs w:val="18"/>
        </w:rPr>
      </w:pPr>
      <w:r w:rsidRPr="00AD706B">
        <w:rPr>
          <w:sz w:val="18"/>
          <w:szCs w:val="18"/>
        </w:rPr>
        <w:t>Anexo 1- Anexo Técnico</w:t>
      </w:r>
    </w:p>
    <w:p w14:paraId="2A3B0264" w14:textId="77777777" w:rsidR="00147DF7" w:rsidRPr="00AD706B" w:rsidRDefault="00147DF7" w:rsidP="00E97D93">
      <w:pPr>
        <w:pStyle w:val="Textoindependiente"/>
        <w:ind w:left="2180" w:right="2201"/>
        <w:jc w:val="center"/>
        <w:rPr>
          <w:spacing w:val="-1"/>
          <w:sz w:val="18"/>
          <w:szCs w:val="18"/>
        </w:rPr>
      </w:pPr>
    </w:p>
    <w:p w14:paraId="59AE2E48" w14:textId="77777777" w:rsidR="00147DF7" w:rsidRPr="00AD706B" w:rsidRDefault="00147DF7" w:rsidP="00147DF7">
      <w:pPr>
        <w:pStyle w:val="Textoindependiente"/>
        <w:jc w:val="both"/>
        <w:rPr>
          <w:b w:val="0"/>
          <w:bCs w:val="0"/>
          <w:sz w:val="18"/>
          <w:szCs w:val="18"/>
          <w:lang w:val="es-CO"/>
        </w:rPr>
      </w:pPr>
      <w:r w:rsidRPr="00AD706B">
        <w:rPr>
          <w:b w:val="0"/>
          <w:bCs w:val="0"/>
          <w:sz w:val="18"/>
          <w:szCs w:val="18"/>
        </w:rPr>
        <w:t>La Entidad Sin Ánimo de Lucro - ESAL, deberá brindar condiciones mínimas para el funcionamiento del establecimiento que ofrecen atención inmediata en servicios psicosocial, habitacional, alimentarios y jurídicos con</w:t>
      </w:r>
      <w:r w:rsidRPr="00AD706B">
        <w:rPr>
          <w:b w:val="0"/>
          <w:bCs w:val="0"/>
          <w:spacing w:val="-8"/>
          <w:sz w:val="18"/>
          <w:szCs w:val="18"/>
        </w:rPr>
        <w:t xml:space="preserve"> </w:t>
      </w:r>
      <w:r w:rsidRPr="00AD706B">
        <w:rPr>
          <w:b w:val="0"/>
          <w:bCs w:val="0"/>
          <w:sz w:val="18"/>
          <w:szCs w:val="18"/>
        </w:rPr>
        <w:t>enfoque</w:t>
      </w:r>
      <w:r w:rsidRPr="00AD706B">
        <w:rPr>
          <w:b w:val="0"/>
          <w:bCs w:val="0"/>
          <w:spacing w:val="-8"/>
          <w:sz w:val="18"/>
          <w:szCs w:val="18"/>
        </w:rPr>
        <w:t xml:space="preserve"> </w:t>
      </w:r>
      <w:r w:rsidRPr="00AD706B">
        <w:rPr>
          <w:b w:val="0"/>
          <w:bCs w:val="0"/>
          <w:sz w:val="18"/>
          <w:szCs w:val="18"/>
        </w:rPr>
        <w:t>de</w:t>
      </w:r>
      <w:r w:rsidRPr="00AD706B">
        <w:rPr>
          <w:b w:val="0"/>
          <w:bCs w:val="0"/>
          <w:spacing w:val="-6"/>
          <w:sz w:val="18"/>
          <w:szCs w:val="18"/>
        </w:rPr>
        <w:t xml:space="preserve"> </w:t>
      </w:r>
      <w:r w:rsidRPr="00AD706B">
        <w:rPr>
          <w:b w:val="0"/>
          <w:bCs w:val="0"/>
          <w:sz w:val="18"/>
          <w:szCs w:val="18"/>
        </w:rPr>
        <w:t>género</w:t>
      </w:r>
      <w:r w:rsidRPr="00AD706B">
        <w:rPr>
          <w:b w:val="0"/>
          <w:bCs w:val="0"/>
          <w:spacing w:val="-8"/>
          <w:sz w:val="18"/>
          <w:szCs w:val="18"/>
        </w:rPr>
        <w:t xml:space="preserve"> </w:t>
      </w:r>
      <w:r w:rsidRPr="00AD706B">
        <w:rPr>
          <w:b w:val="0"/>
          <w:bCs w:val="0"/>
          <w:sz w:val="18"/>
          <w:szCs w:val="18"/>
        </w:rPr>
        <w:t>a</w:t>
      </w:r>
      <w:r w:rsidRPr="00AD706B">
        <w:rPr>
          <w:b w:val="0"/>
          <w:bCs w:val="0"/>
          <w:spacing w:val="-9"/>
          <w:sz w:val="18"/>
          <w:szCs w:val="18"/>
        </w:rPr>
        <w:t xml:space="preserve"> </w:t>
      </w:r>
      <w:r w:rsidRPr="00AD706B">
        <w:rPr>
          <w:b w:val="0"/>
          <w:bCs w:val="0"/>
          <w:sz w:val="18"/>
          <w:szCs w:val="18"/>
        </w:rPr>
        <w:t>TREINTA</w:t>
      </w:r>
      <w:r w:rsidRPr="00AD706B">
        <w:rPr>
          <w:b w:val="0"/>
          <w:bCs w:val="0"/>
          <w:spacing w:val="-6"/>
          <w:sz w:val="18"/>
          <w:szCs w:val="18"/>
        </w:rPr>
        <w:t xml:space="preserve"> </w:t>
      </w:r>
      <w:r w:rsidRPr="00AD706B">
        <w:rPr>
          <w:b w:val="0"/>
          <w:bCs w:val="0"/>
          <w:sz w:val="18"/>
          <w:szCs w:val="18"/>
        </w:rPr>
        <w:t>(30)</w:t>
      </w:r>
      <w:r w:rsidRPr="00AD706B">
        <w:rPr>
          <w:b w:val="0"/>
          <w:bCs w:val="0"/>
          <w:spacing w:val="-9"/>
          <w:sz w:val="18"/>
          <w:szCs w:val="18"/>
        </w:rPr>
        <w:t xml:space="preserve"> </w:t>
      </w:r>
      <w:r w:rsidRPr="00AD706B">
        <w:rPr>
          <w:b w:val="0"/>
          <w:bCs w:val="0"/>
          <w:sz w:val="18"/>
          <w:szCs w:val="18"/>
        </w:rPr>
        <w:t>mujeres</w:t>
      </w:r>
      <w:r w:rsidRPr="00AD706B">
        <w:rPr>
          <w:b w:val="0"/>
          <w:bCs w:val="0"/>
          <w:spacing w:val="-5"/>
          <w:sz w:val="18"/>
          <w:szCs w:val="18"/>
        </w:rPr>
        <w:t xml:space="preserve"> </w:t>
      </w:r>
      <w:r w:rsidRPr="00AD706B">
        <w:rPr>
          <w:b w:val="0"/>
          <w:bCs w:val="0"/>
          <w:sz w:val="18"/>
          <w:szCs w:val="18"/>
        </w:rPr>
        <w:t>víctimas</w:t>
      </w:r>
      <w:r w:rsidRPr="00AD706B">
        <w:rPr>
          <w:b w:val="0"/>
          <w:bCs w:val="0"/>
          <w:spacing w:val="-7"/>
          <w:sz w:val="18"/>
          <w:szCs w:val="18"/>
        </w:rPr>
        <w:t xml:space="preserve"> </w:t>
      </w:r>
      <w:r w:rsidRPr="00AD706B">
        <w:rPr>
          <w:b w:val="0"/>
          <w:bCs w:val="0"/>
          <w:sz w:val="18"/>
          <w:szCs w:val="18"/>
        </w:rPr>
        <w:t>de</w:t>
      </w:r>
      <w:r w:rsidRPr="00AD706B">
        <w:rPr>
          <w:b w:val="0"/>
          <w:bCs w:val="0"/>
          <w:spacing w:val="-13"/>
          <w:sz w:val="18"/>
          <w:szCs w:val="18"/>
        </w:rPr>
        <w:t xml:space="preserve"> </w:t>
      </w:r>
      <w:r w:rsidRPr="00AD706B">
        <w:rPr>
          <w:b w:val="0"/>
          <w:bCs w:val="0"/>
          <w:sz w:val="18"/>
          <w:szCs w:val="18"/>
        </w:rPr>
        <w:t>violencia</w:t>
      </w:r>
      <w:r w:rsidRPr="00AD706B">
        <w:rPr>
          <w:b w:val="0"/>
          <w:bCs w:val="0"/>
          <w:spacing w:val="-6"/>
          <w:sz w:val="18"/>
          <w:szCs w:val="18"/>
        </w:rPr>
        <w:t xml:space="preserve"> </w:t>
      </w:r>
      <w:r w:rsidRPr="00AD706B">
        <w:rPr>
          <w:b w:val="0"/>
          <w:bCs w:val="0"/>
          <w:sz w:val="18"/>
          <w:szCs w:val="18"/>
        </w:rPr>
        <w:t>de</w:t>
      </w:r>
      <w:r w:rsidRPr="00AD706B">
        <w:rPr>
          <w:b w:val="0"/>
          <w:bCs w:val="0"/>
          <w:spacing w:val="-11"/>
          <w:sz w:val="18"/>
          <w:szCs w:val="18"/>
        </w:rPr>
        <w:t xml:space="preserve"> </w:t>
      </w:r>
      <w:r w:rsidRPr="00AD706B">
        <w:rPr>
          <w:b w:val="0"/>
          <w:bCs w:val="0"/>
          <w:sz w:val="18"/>
          <w:szCs w:val="18"/>
        </w:rPr>
        <w:t>pareja,</w:t>
      </w:r>
      <w:r w:rsidRPr="00AD706B">
        <w:rPr>
          <w:b w:val="0"/>
          <w:bCs w:val="0"/>
          <w:spacing w:val="-8"/>
          <w:sz w:val="18"/>
          <w:szCs w:val="18"/>
        </w:rPr>
        <w:t xml:space="preserve"> </w:t>
      </w:r>
      <w:r w:rsidRPr="00AD706B">
        <w:rPr>
          <w:b w:val="0"/>
          <w:bCs w:val="0"/>
          <w:sz w:val="18"/>
          <w:szCs w:val="18"/>
        </w:rPr>
        <w:t>y</w:t>
      </w:r>
      <w:r w:rsidRPr="00AD706B">
        <w:rPr>
          <w:b w:val="0"/>
          <w:bCs w:val="0"/>
          <w:spacing w:val="-8"/>
          <w:sz w:val="18"/>
          <w:szCs w:val="18"/>
        </w:rPr>
        <w:t xml:space="preserve"> </w:t>
      </w:r>
      <w:r w:rsidRPr="00AD706B">
        <w:rPr>
          <w:b w:val="0"/>
          <w:bCs w:val="0"/>
          <w:sz w:val="18"/>
          <w:szCs w:val="18"/>
        </w:rPr>
        <w:t>violencia</w:t>
      </w:r>
      <w:r w:rsidRPr="00AD706B">
        <w:rPr>
          <w:b w:val="0"/>
          <w:bCs w:val="0"/>
          <w:spacing w:val="-10"/>
          <w:sz w:val="18"/>
          <w:szCs w:val="18"/>
        </w:rPr>
        <w:t xml:space="preserve"> </w:t>
      </w:r>
      <w:r w:rsidRPr="00AD706B">
        <w:rPr>
          <w:b w:val="0"/>
          <w:bCs w:val="0"/>
          <w:sz w:val="18"/>
          <w:szCs w:val="18"/>
        </w:rPr>
        <w:t>sexual</w:t>
      </w:r>
      <w:r w:rsidRPr="00AD706B">
        <w:rPr>
          <w:b w:val="0"/>
          <w:bCs w:val="0"/>
          <w:spacing w:val="-7"/>
          <w:sz w:val="18"/>
          <w:szCs w:val="18"/>
        </w:rPr>
        <w:t xml:space="preserve"> </w:t>
      </w:r>
      <w:r w:rsidRPr="00AD706B">
        <w:rPr>
          <w:b w:val="0"/>
          <w:bCs w:val="0"/>
          <w:sz w:val="18"/>
          <w:szCs w:val="18"/>
        </w:rPr>
        <w:t>y</w:t>
      </w:r>
      <w:r w:rsidRPr="00AD706B">
        <w:rPr>
          <w:b w:val="0"/>
          <w:bCs w:val="0"/>
          <w:spacing w:val="-6"/>
          <w:sz w:val="18"/>
          <w:szCs w:val="18"/>
        </w:rPr>
        <w:t xml:space="preserve"> </w:t>
      </w:r>
      <w:r w:rsidRPr="00AD706B">
        <w:rPr>
          <w:b w:val="0"/>
          <w:bCs w:val="0"/>
          <w:sz w:val="18"/>
          <w:szCs w:val="18"/>
        </w:rPr>
        <w:t>a</w:t>
      </w:r>
      <w:r w:rsidRPr="00AD706B">
        <w:rPr>
          <w:b w:val="0"/>
          <w:bCs w:val="0"/>
          <w:spacing w:val="-9"/>
          <w:sz w:val="18"/>
          <w:szCs w:val="18"/>
        </w:rPr>
        <w:t xml:space="preserve"> </w:t>
      </w:r>
      <w:r w:rsidRPr="00AD706B">
        <w:rPr>
          <w:b w:val="0"/>
          <w:bCs w:val="0"/>
          <w:sz w:val="18"/>
          <w:szCs w:val="18"/>
        </w:rPr>
        <w:t>sus</w:t>
      </w:r>
      <w:r w:rsidRPr="00AD706B">
        <w:rPr>
          <w:b w:val="0"/>
          <w:bCs w:val="0"/>
          <w:spacing w:val="-8"/>
          <w:sz w:val="18"/>
          <w:szCs w:val="18"/>
        </w:rPr>
        <w:t xml:space="preserve"> </w:t>
      </w:r>
      <w:r w:rsidRPr="00AD706B">
        <w:rPr>
          <w:b w:val="0"/>
          <w:bCs w:val="0"/>
          <w:sz w:val="18"/>
          <w:szCs w:val="18"/>
        </w:rPr>
        <w:t>hijas e</w:t>
      </w:r>
      <w:r w:rsidRPr="00AD706B">
        <w:rPr>
          <w:b w:val="0"/>
          <w:bCs w:val="0"/>
          <w:spacing w:val="-4"/>
          <w:sz w:val="18"/>
          <w:szCs w:val="18"/>
        </w:rPr>
        <w:t xml:space="preserve"> </w:t>
      </w:r>
      <w:r w:rsidRPr="00AD706B">
        <w:rPr>
          <w:b w:val="0"/>
          <w:bCs w:val="0"/>
          <w:sz w:val="18"/>
          <w:szCs w:val="18"/>
        </w:rPr>
        <w:t>hijos</w:t>
      </w:r>
      <w:r w:rsidRPr="00AD706B">
        <w:rPr>
          <w:b w:val="0"/>
          <w:bCs w:val="0"/>
          <w:spacing w:val="-5"/>
          <w:sz w:val="18"/>
          <w:szCs w:val="18"/>
        </w:rPr>
        <w:t xml:space="preserve"> </w:t>
      </w:r>
      <w:r w:rsidRPr="00AD706B">
        <w:rPr>
          <w:b w:val="0"/>
          <w:bCs w:val="0"/>
          <w:sz w:val="18"/>
          <w:szCs w:val="18"/>
        </w:rPr>
        <w:t>menores</w:t>
      </w:r>
      <w:r w:rsidRPr="00AD706B">
        <w:rPr>
          <w:b w:val="0"/>
          <w:bCs w:val="0"/>
          <w:spacing w:val="-6"/>
          <w:sz w:val="18"/>
          <w:szCs w:val="18"/>
        </w:rPr>
        <w:t xml:space="preserve"> </w:t>
      </w:r>
      <w:r w:rsidRPr="00AD706B">
        <w:rPr>
          <w:b w:val="0"/>
          <w:bCs w:val="0"/>
          <w:sz w:val="18"/>
          <w:szCs w:val="18"/>
        </w:rPr>
        <w:t>de</w:t>
      </w:r>
      <w:r w:rsidRPr="00AD706B">
        <w:rPr>
          <w:b w:val="0"/>
          <w:bCs w:val="0"/>
          <w:spacing w:val="-5"/>
          <w:sz w:val="18"/>
          <w:szCs w:val="18"/>
        </w:rPr>
        <w:t xml:space="preserve"> </w:t>
      </w:r>
      <w:r w:rsidRPr="00AD706B">
        <w:rPr>
          <w:b w:val="0"/>
          <w:bCs w:val="0"/>
          <w:sz w:val="18"/>
          <w:szCs w:val="18"/>
        </w:rPr>
        <w:t>25</w:t>
      </w:r>
      <w:r w:rsidRPr="00AD706B">
        <w:rPr>
          <w:b w:val="0"/>
          <w:bCs w:val="0"/>
          <w:spacing w:val="-6"/>
          <w:sz w:val="18"/>
          <w:szCs w:val="18"/>
        </w:rPr>
        <w:t xml:space="preserve"> </w:t>
      </w:r>
      <w:r w:rsidRPr="00AD706B">
        <w:rPr>
          <w:b w:val="0"/>
          <w:bCs w:val="0"/>
          <w:sz w:val="18"/>
          <w:szCs w:val="18"/>
        </w:rPr>
        <w:t>años</w:t>
      </w:r>
      <w:r w:rsidRPr="00AD706B">
        <w:rPr>
          <w:b w:val="0"/>
          <w:bCs w:val="0"/>
          <w:spacing w:val="-5"/>
          <w:sz w:val="18"/>
          <w:szCs w:val="18"/>
        </w:rPr>
        <w:t xml:space="preserve"> </w:t>
      </w:r>
      <w:r w:rsidRPr="00AD706B">
        <w:rPr>
          <w:b w:val="0"/>
          <w:bCs w:val="0"/>
          <w:sz w:val="18"/>
          <w:szCs w:val="18"/>
        </w:rPr>
        <w:t>en</w:t>
      </w:r>
      <w:r w:rsidRPr="00AD706B">
        <w:rPr>
          <w:b w:val="0"/>
          <w:bCs w:val="0"/>
          <w:spacing w:val="-6"/>
          <w:sz w:val="18"/>
          <w:szCs w:val="18"/>
        </w:rPr>
        <w:t xml:space="preserve"> </w:t>
      </w:r>
      <w:r w:rsidRPr="00AD706B">
        <w:rPr>
          <w:b w:val="0"/>
          <w:bCs w:val="0"/>
          <w:sz w:val="18"/>
          <w:szCs w:val="18"/>
        </w:rPr>
        <w:t>el</w:t>
      </w:r>
      <w:r w:rsidRPr="00AD706B">
        <w:rPr>
          <w:b w:val="0"/>
          <w:bCs w:val="0"/>
          <w:spacing w:val="-5"/>
          <w:sz w:val="18"/>
          <w:szCs w:val="18"/>
        </w:rPr>
        <w:t xml:space="preserve"> </w:t>
      </w:r>
      <w:r w:rsidRPr="00AD706B">
        <w:rPr>
          <w:b w:val="0"/>
          <w:bCs w:val="0"/>
          <w:sz w:val="18"/>
          <w:szCs w:val="18"/>
        </w:rPr>
        <w:t>Distrito</w:t>
      </w:r>
      <w:r w:rsidRPr="00AD706B">
        <w:rPr>
          <w:b w:val="0"/>
          <w:bCs w:val="0"/>
          <w:spacing w:val="-6"/>
          <w:sz w:val="18"/>
          <w:szCs w:val="18"/>
        </w:rPr>
        <w:t xml:space="preserve"> </w:t>
      </w:r>
      <w:r w:rsidRPr="00AD706B">
        <w:rPr>
          <w:b w:val="0"/>
          <w:bCs w:val="0"/>
          <w:sz w:val="18"/>
          <w:szCs w:val="18"/>
        </w:rPr>
        <w:t>de</w:t>
      </w:r>
      <w:r w:rsidRPr="00AD706B">
        <w:rPr>
          <w:b w:val="0"/>
          <w:bCs w:val="0"/>
          <w:spacing w:val="-5"/>
          <w:sz w:val="18"/>
          <w:szCs w:val="18"/>
        </w:rPr>
        <w:t xml:space="preserve"> </w:t>
      </w:r>
      <w:r w:rsidRPr="00AD706B">
        <w:rPr>
          <w:b w:val="0"/>
          <w:bCs w:val="0"/>
          <w:sz w:val="18"/>
          <w:szCs w:val="18"/>
        </w:rPr>
        <w:t>Cartagena</w:t>
      </w:r>
      <w:r w:rsidRPr="00AD706B">
        <w:rPr>
          <w:b w:val="0"/>
          <w:bCs w:val="0"/>
          <w:spacing w:val="-6"/>
          <w:sz w:val="18"/>
          <w:szCs w:val="18"/>
        </w:rPr>
        <w:t xml:space="preserve"> </w:t>
      </w:r>
      <w:r w:rsidRPr="00AD706B">
        <w:rPr>
          <w:b w:val="0"/>
          <w:bCs w:val="0"/>
          <w:sz w:val="18"/>
          <w:szCs w:val="18"/>
        </w:rPr>
        <w:t>de</w:t>
      </w:r>
      <w:r w:rsidRPr="00AD706B">
        <w:rPr>
          <w:b w:val="0"/>
          <w:bCs w:val="0"/>
          <w:spacing w:val="-5"/>
          <w:sz w:val="18"/>
          <w:szCs w:val="18"/>
        </w:rPr>
        <w:t xml:space="preserve"> </w:t>
      </w:r>
      <w:r w:rsidRPr="00AD706B">
        <w:rPr>
          <w:b w:val="0"/>
          <w:bCs w:val="0"/>
          <w:sz w:val="18"/>
          <w:szCs w:val="18"/>
        </w:rPr>
        <w:t>Indias,</w:t>
      </w:r>
      <w:r w:rsidRPr="00AD706B">
        <w:rPr>
          <w:b w:val="0"/>
          <w:bCs w:val="0"/>
          <w:spacing w:val="-6"/>
          <w:sz w:val="18"/>
          <w:szCs w:val="18"/>
        </w:rPr>
        <w:t xml:space="preserve"> </w:t>
      </w:r>
      <w:r w:rsidRPr="00AD706B">
        <w:rPr>
          <w:b w:val="0"/>
          <w:bCs w:val="0"/>
          <w:sz w:val="18"/>
          <w:szCs w:val="18"/>
        </w:rPr>
        <w:t>conforme</w:t>
      </w:r>
      <w:r w:rsidRPr="00AD706B">
        <w:rPr>
          <w:b w:val="0"/>
          <w:bCs w:val="0"/>
          <w:spacing w:val="-5"/>
          <w:sz w:val="18"/>
          <w:szCs w:val="18"/>
        </w:rPr>
        <w:t xml:space="preserve"> </w:t>
      </w:r>
      <w:r w:rsidRPr="00AD706B">
        <w:rPr>
          <w:b w:val="0"/>
          <w:bCs w:val="0"/>
          <w:sz w:val="18"/>
          <w:szCs w:val="18"/>
        </w:rPr>
        <w:t>a</w:t>
      </w:r>
      <w:r w:rsidRPr="00AD706B">
        <w:rPr>
          <w:b w:val="0"/>
          <w:bCs w:val="0"/>
          <w:spacing w:val="-6"/>
          <w:sz w:val="18"/>
          <w:szCs w:val="18"/>
        </w:rPr>
        <w:t xml:space="preserve"> </w:t>
      </w:r>
      <w:r w:rsidRPr="00AD706B">
        <w:rPr>
          <w:b w:val="0"/>
          <w:bCs w:val="0"/>
          <w:sz w:val="18"/>
          <w:szCs w:val="18"/>
        </w:rPr>
        <w:t>los</w:t>
      </w:r>
      <w:r w:rsidRPr="00AD706B">
        <w:rPr>
          <w:b w:val="0"/>
          <w:bCs w:val="0"/>
          <w:spacing w:val="-3"/>
          <w:sz w:val="18"/>
          <w:szCs w:val="18"/>
        </w:rPr>
        <w:t xml:space="preserve"> </w:t>
      </w:r>
      <w:r w:rsidRPr="00AD706B">
        <w:rPr>
          <w:b w:val="0"/>
          <w:bCs w:val="0"/>
          <w:sz w:val="18"/>
          <w:szCs w:val="18"/>
        </w:rPr>
        <w:t>requisitos</w:t>
      </w:r>
      <w:r w:rsidRPr="00AD706B">
        <w:rPr>
          <w:b w:val="0"/>
          <w:bCs w:val="0"/>
          <w:spacing w:val="-5"/>
          <w:sz w:val="18"/>
          <w:szCs w:val="18"/>
        </w:rPr>
        <w:t xml:space="preserve"> </w:t>
      </w:r>
      <w:r w:rsidRPr="00AD706B">
        <w:rPr>
          <w:b w:val="0"/>
          <w:bCs w:val="0"/>
          <w:sz w:val="18"/>
          <w:szCs w:val="18"/>
        </w:rPr>
        <w:t>exigidos</w:t>
      </w:r>
      <w:r w:rsidRPr="00AD706B">
        <w:rPr>
          <w:b w:val="0"/>
          <w:bCs w:val="0"/>
          <w:spacing w:val="-6"/>
          <w:sz w:val="18"/>
          <w:szCs w:val="18"/>
        </w:rPr>
        <w:t xml:space="preserve"> </w:t>
      </w:r>
      <w:r w:rsidRPr="00AD706B">
        <w:rPr>
          <w:b w:val="0"/>
          <w:bCs w:val="0"/>
          <w:sz w:val="18"/>
          <w:szCs w:val="18"/>
        </w:rPr>
        <w:t>en</w:t>
      </w:r>
      <w:r w:rsidRPr="00AD706B">
        <w:rPr>
          <w:b w:val="0"/>
          <w:bCs w:val="0"/>
          <w:spacing w:val="-5"/>
          <w:sz w:val="18"/>
          <w:szCs w:val="18"/>
        </w:rPr>
        <w:t xml:space="preserve"> </w:t>
      </w:r>
      <w:r w:rsidRPr="00AD706B">
        <w:rPr>
          <w:b w:val="0"/>
          <w:bCs w:val="0"/>
          <w:sz w:val="18"/>
          <w:szCs w:val="18"/>
        </w:rPr>
        <w:t>la</w:t>
      </w:r>
      <w:r w:rsidRPr="00AD706B">
        <w:rPr>
          <w:b w:val="0"/>
          <w:bCs w:val="0"/>
          <w:spacing w:val="-6"/>
          <w:sz w:val="18"/>
          <w:szCs w:val="18"/>
        </w:rPr>
        <w:t xml:space="preserve"> </w:t>
      </w:r>
      <w:r w:rsidRPr="00AD706B">
        <w:rPr>
          <w:b w:val="0"/>
          <w:bCs w:val="0"/>
          <w:sz w:val="18"/>
          <w:szCs w:val="18"/>
        </w:rPr>
        <w:t>ley</w:t>
      </w:r>
      <w:r w:rsidRPr="00AD706B">
        <w:rPr>
          <w:b w:val="0"/>
          <w:bCs w:val="0"/>
          <w:spacing w:val="-5"/>
          <w:sz w:val="18"/>
          <w:szCs w:val="18"/>
        </w:rPr>
        <w:t xml:space="preserve"> </w:t>
      </w:r>
      <w:r w:rsidRPr="00AD706B">
        <w:rPr>
          <w:b w:val="0"/>
          <w:bCs w:val="0"/>
          <w:sz w:val="18"/>
          <w:szCs w:val="18"/>
        </w:rPr>
        <w:t xml:space="preserve">la ley 1257 del 2008 y la </w:t>
      </w:r>
      <w:r w:rsidRPr="00AD706B">
        <w:rPr>
          <w:b w:val="0"/>
          <w:bCs w:val="0"/>
          <w:sz w:val="18"/>
          <w:szCs w:val="18"/>
          <w:lang w:val="es-CO"/>
        </w:rPr>
        <w:t>Resolución número 0937 de 2025, así como los Lineamientos para la implementación de las Medidas de Atención dirigidas a mujeres víctimas de violencias, sus hijos e  hijas y personas dependientes</w:t>
      </w:r>
      <w:r w:rsidRPr="00AD706B">
        <w:rPr>
          <w:b w:val="0"/>
          <w:bCs w:val="0"/>
          <w:sz w:val="18"/>
          <w:szCs w:val="18"/>
        </w:rPr>
        <w:t>.</w:t>
      </w:r>
    </w:p>
    <w:p w14:paraId="0A326D1B" w14:textId="77777777" w:rsidR="00147DF7" w:rsidRPr="00AD706B" w:rsidRDefault="00147DF7">
      <w:pPr>
        <w:pStyle w:val="Prrafodelista"/>
        <w:numPr>
          <w:ilvl w:val="0"/>
          <w:numId w:val="16"/>
        </w:numPr>
        <w:tabs>
          <w:tab w:val="left" w:pos="1342"/>
        </w:tabs>
        <w:spacing w:before="206"/>
        <w:ind w:left="426"/>
        <w:jc w:val="both"/>
        <w:rPr>
          <w:sz w:val="18"/>
          <w:szCs w:val="18"/>
        </w:rPr>
      </w:pPr>
      <w:r w:rsidRPr="00AD706B">
        <w:rPr>
          <w:sz w:val="18"/>
          <w:szCs w:val="18"/>
        </w:rPr>
        <w:t>Garantizar un espacio físico con todas las condiciones de infraestructura física y sanitaria de calidad, en</w:t>
      </w:r>
      <w:r w:rsidRPr="00AD706B">
        <w:rPr>
          <w:spacing w:val="-2"/>
          <w:sz w:val="18"/>
          <w:szCs w:val="18"/>
        </w:rPr>
        <w:t xml:space="preserve"> </w:t>
      </w:r>
      <w:r w:rsidRPr="00AD706B">
        <w:rPr>
          <w:sz w:val="18"/>
          <w:szCs w:val="18"/>
        </w:rPr>
        <w:t>un</w:t>
      </w:r>
      <w:r w:rsidRPr="00AD706B">
        <w:rPr>
          <w:spacing w:val="-5"/>
          <w:sz w:val="18"/>
          <w:szCs w:val="18"/>
        </w:rPr>
        <w:t xml:space="preserve"> </w:t>
      </w:r>
      <w:r w:rsidRPr="00AD706B">
        <w:rPr>
          <w:sz w:val="18"/>
          <w:szCs w:val="18"/>
        </w:rPr>
        <w:t>ambiente</w:t>
      </w:r>
      <w:r w:rsidRPr="00AD706B">
        <w:rPr>
          <w:spacing w:val="-4"/>
          <w:sz w:val="18"/>
          <w:szCs w:val="18"/>
        </w:rPr>
        <w:t xml:space="preserve"> </w:t>
      </w:r>
      <w:r w:rsidRPr="00AD706B">
        <w:rPr>
          <w:sz w:val="18"/>
          <w:szCs w:val="18"/>
        </w:rPr>
        <w:t>sano</w:t>
      </w:r>
      <w:r w:rsidRPr="00AD706B">
        <w:rPr>
          <w:spacing w:val="-4"/>
          <w:sz w:val="18"/>
          <w:szCs w:val="18"/>
        </w:rPr>
        <w:t xml:space="preserve"> </w:t>
      </w:r>
      <w:r w:rsidRPr="00AD706B">
        <w:rPr>
          <w:sz w:val="18"/>
          <w:szCs w:val="18"/>
        </w:rPr>
        <w:t>y</w:t>
      </w:r>
      <w:r w:rsidRPr="00AD706B">
        <w:rPr>
          <w:spacing w:val="-2"/>
          <w:sz w:val="18"/>
          <w:szCs w:val="18"/>
        </w:rPr>
        <w:t xml:space="preserve"> </w:t>
      </w:r>
      <w:r w:rsidRPr="00AD706B">
        <w:rPr>
          <w:sz w:val="18"/>
          <w:szCs w:val="18"/>
        </w:rPr>
        <w:t>adecuado,</w:t>
      </w:r>
      <w:r w:rsidRPr="00AD706B">
        <w:rPr>
          <w:spacing w:val="-4"/>
          <w:sz w:val="18"/>
          <w:szCs w:val="18"/>
        </w:rPr>
        <w:t xml:space="preserve"> </w:t>
      </w:r>
      <w:r w:rsidRPr="00AD706B">
        <w:rPr>
          <w:sz w:val="18"/>
          <w:szCs w:val="18"/>
        </w:rPr>
        <w:t>basado</w:t>
      </w:r>
      <w:r w:rsidRPr="00AD706B">
        <w:rPr>
          <w:spacing w:val="-4"/>
          <w:sz w:val="18"/>
          <w:szCs w:val="18"/>
        </w:rPr>
        <w:t xml:space="preserve"> </w:t>
      </w:r>
      <w:r w:rsidRPr="00AD706B">
        <w:rPr>
          <w:sz w:val="18"/>
          <w:szCs w:val="18"/>
        </w:rPr>
        <w:t>en</w:t>
      </w:r>
      <w:r w:rsidRPr="00AD706B">
        <w:rPr>
          <w:spacing w:val="-5"/>
          <w:sz w:val="18"/>
          <w:szCs w:val="18"/>
        </w:rPr>
        <w:t xml:space="preserve"> </w:t>
      </w:r>
      <w:r w:rsidRPr="00AD706B">
        <w:rPr>
          <w:sz w:val="18"/>
          <w:szCs w:val="18"/>
        </w:rPr>
        <w:t>el</w:t>
      </w:r>
      <w:r w:rsidRPr="00AD706B">
        <w:rPr>
          <w:spacing w:val="-5"/>
          <w:sz w:val="18"/>
          <w:szCs w:val="18"/>
        </w:rPr>
        <w:t xml:space="preserve"> </w:t>
      </w:r>
      <w:r w:rsidRPr="00AD706B">
        <w:rPr>
          <w:sz w:val="18"/>
          <w:szCs w:val="18"/>
        </w:rPr>
        <w:t>respeto</w:t>
      </w:r>
      <w:r w:rsidRPr="00AD706B">
        <w:rPr>
          <w:spacing w:val="-4"/>
          <w:sz w:val="18"/>
          <w:szCs w:val="18"/>
        </w:rPr>
        <w:t xml:space="preserve"> </w:t>
      </w:r>
      <w:r w:rsidRPr="00AD706B">
        <w:rPr>
          <w:sz w:val="18"/>
          <w:szCs w:val="18"/>
        </w:rPr>
        <w:t>y</w:t>
      </w:r>
      <w:r w:rsidRPr="00AD706B">
        <w:rPr>
          <w:spacing w:val="-2"/>
          <w:sz w:val="18"/>
          <w:szCs w:val="18"/>
        </w:rPr>
        <w:t xml:space="preserve"> </w:t>
      </w:r>
      <w:r w:rsidRPr="00AD706B">
        <w:rPr>
          <w:sz w:val="18"/>
          <w:szCs w:val="18"/>
        </w:rPr>
        <w:t>la</w:t>
      </w:r>
      <w:r w:rsidRPr="00AD706B">
        <w:rPr>
          <w:spacing w:val="-5"/>
          <w:sz w:val="18"/>
          <w:szCs w:val="18"/>
        </w:rPr>
        <w:t xml:space="preserve"> </w:t>
      </w:r>
      <w:r w:rsidRPr="00AD706B">
        <w:rPr>
          <w:sz w:val="18"/>
          <w:szCs w:val="18"/>
        </w:rPr>
        <w:t>reivindicación</w:t>
      </w:r>
      <w:r w:rsidRPr="00AD706B">
        <w:rPr>
          <w:spacing w:val="-4"/>
          <w:sz w:val="18"/>
          <w:szCs w:val="18"/>
        </w:rPr>
        <w:t xml:space="preserve"> </w:t>
      </w:r>
      <w:r w:rsidRPr="00AD706B">
        <w:rPr>
          <w:sz w:val="18"/>
          <w:szCs w:val="18"/>
        </w:rPr>
        <w:t>de</w:t>
      </w:r>
      <w:r w:rsidRPr="00AD706B">
        <w:rPr>
          <w:spacing w:val="-2"/>
          <w:sz w:val="18"/>
          <w:szCs w:val="18"/>
        </w:rPr>
        <w:t xml:space="preserve"> </w:t>
      </w:r>
      <w:r w:rsidRPr="00AD706B">
        <w:rPr>
          <w:sz w:val="18"/>
          <w:szCs w:val="18"/>
        </w:rPr>
        <w:t>derechos,</w:t>
      </w:r>
      <w:r w:rsidRPr="00AD706B">
        <w:rPr>
          <w:spacing w:val="-1"/>
          <w:sz w:val="18"/>
          <w:szCs w:val="18"/>
        </w:rPr>
        <w:t xml:space="preserve"> </w:t>
      </w:r>
      <w:r w:rsidRPr="00AD706B">
        <w:rPr>
          <w:sz w:val="18"/>
          <w:szCs w:val="18"/>
        </w:rPr>
        <w:t>la</w:t>
      </w:r>
      <w:r w:rsidRPr="00AD706B">
        <w:rPr>
          <w:spacing w:val="-5"/>
          <w:sz w:val="18"/>
          <w:szCs w:val="18"/>
        </w:rPr>
        <w:t xml:space="preserve"> </w:t>
      </w:r>
      <w:r w:rsidRPr="00AD706B">
        <w:rPr>
          <w:sz w:val="18"/>
          <w:szCs w:val="18"/>
        </w:rPr>
        <w:t>integración y el buen trato.</w:t>
      </w:r>
    </w:p>
    <w:p w14:paraId="4B905C55" w14:textId="77777777" w:rsidR="00147DF7" w:rsidRPr="00AD706B" w:rsidRDefault="00147DF7">
      <w:pPr>
        <w:pStyle w:val="Prrafodelista"/>
        <w:numPr>
          <w:ilvl w:val="0"/>
          <w:numId w:val="16"/>
        </w:numPr>
        <w:tabs>
          <w:tab w:val="left" w:pos="1342"/>
        </w:tabs>
        <w:ind w:left="426"/>
        <w:jc w:val="both"/>
        <w:rPr>
          <w:sz w:val="18"/>
          <w:szCs w:val="18"/>
        </w:rPr>
      </w:pPr>
      <w:r w:rsidRPr="00AD706B">
        <w:rPr>
          <w:sz w:val="18"/>
          <w:szCs w:val="18"/>
        </w:rPr>
        <w:t>Brindar apoyo psicológico permanente durante la estadía de las mujeres víctimas e hijos en el hogar de acogida.</w:t>
      </w:r>
    </w:p>
    <w:p w14:paraId="7C32F334" w14:textId="77777777" w:rsidR="00147DF7" w:rsidRPr="00AD706B" w:rsidRDefault="00147DF7">
      <w:pPr>
        <w:pStyle w:val="Prrafodelista"/>
        <w:numPr>
          <w:ilvl w:val="0"/>
          <w:numId w:val="16"/>
        </w:numPr>
        <w:tabs>
          <w:tab w:val="left" w:pos="1342"/>
        </w:tabs>
        <w:spacing w:line="237" w:lineRule="auto"/>
        <w:ind w:left="426"/>
        <w:jc w:val="both"/>
        <w:rPr>
          <w:sz w:val="18"/>
          <w:szCs w:val="18"/>
        </w:rPr>
      </w:pPr>
      <w:r w:rsidRPr="00AD706B">
        <w:rPr>
          <w:sz w:val="18"/>
          <w:szCs w:val="18"/>
        </w:rPr>
        <w:t>Disponer de un espacio locativo para la realización de jornadas pedagógicas y recreativas, que busquen la diversión de la mujer y el esparcimiento de sus hijos.</w:t>
      </w:r>
    </w:p>
    <w:p w14:paraId="49A91949" w14:textId="77777777" w:rsidR="00147DF7" w:rsidRPr="00AD706B" w:rsidRDefault="00147DF7">
      <w:pPr>
        <w:pStyle w:val="Prrafodelista"/>
        <w:numPr>
          <w:ilvl w:val="0"/>
          <w:numId w:val="16"/>
        </w:numPr>
        <w:tabs>
          <w:tab w:val="left" w:pos="1337"/>
        </w:tabs>
        <w:spacing w:line="218" w:lineRule="exact"/>
        <w:ind w:left="426" w:hanging="356"/>
        <w:jc w:val="both"/>
        <w:rPr>
          <w:sz w:val="18"/>
          <w:szCs w:val="18"/>
        </w:rPr>
      </w:pPr>
      <w:r w:rsidRPr="00AD706B">
        <w:rPr>
          <w:sz w:val="18"/>
          <w:szCs w:val="18"/>
        </w:rPr>
        <w:t>Brindar</w:t>
      </w:r>
      <w:r w:rsidRPr="00AD706B">
        <w:rPr>
          <w:spacing w:val="-9"/>
          <w:sz w:val="18"/>
          <w:szCs w:val="18"/>
        </w:rPr>
        <w:t xml:space="preserve"> </w:t>
      </w:r>
      <w:r w:rsidRPr="00AD706B">
        <w:rPr>
          <w:sz w:val="18"/>
          <w:szCs w:val="18"/>
        </w:rPr>
        <w:t>alimentación balanceada</w:t>
      </w:r>
      <w:r w:rsidRPr="00AD706B">
        <w:rPr>
          <w:spacing w:val="-2"/>
          <w:sz w:val="18"/>
          <w:szCs w:val="18"/>
        </w:rPr>
        <w:t xml:space="preserve"> </w:t>
      </w:r>
      <w:r w:rsidRPr="00AD706B">
        <w:rPr>
          <w:sz w:val="18"/>
          <w:szCs w:val="18"/>
        </w:rPr>
        <w:t>y</w:t>
      </w:r>
      <w:r w:rsidRPr="00AD706B">
        <w:rPr>
          <w:spacing w:val="1"/>
          <w:sz w:val="18"/>
          <w:szCs w:val="18"/>
        </w:rPr>
        <w:t xml:space="preserve"> </w:t>
      </w:r>
      <w:r w:rsidRPr="00AD706B">
        <w:rPr>
          <w:sz w:val="18"/>
          <w:szCs w:val="18"/>
        </w:rPr>
        <w:t>refrigerio</w:t>
      </w:r>
      <w:r w:rsidRPr="00AD706B">
        <w:rPr>
          <w:spacing w:val="-3"/>
          <w:sz w:val="18"/>
          <w:szCs w:val="18"/>
        </w:rPr>
        <w:t xml:space="preserve"> </w:t>
      </w:r>
      <w:r w:rsidRPr="00AD706B">
        <w:rPr>
          <w:sz w:val="18"/>
          <w:szCs w:val="18"/>
        </w:rPr>
        <w:t>diarios</w:t>
      </w:r>
      <w:r w:rsidRPr="00AD706B">
        <w:rPr>
          <w:spacing w:val="-1"/>
          <w:sz w:val="18"/>
          <w:szCs w:val="18"/>
        </w:rPr>
        <w:t xml:space="preserve"> </w:t>
      </w:r>
      <w:r w:rsidRPr="00AD706B">
        <w:rPr>
          <w:sz w:val="18"/>
          <w:szCs w:val="18"/>
        </w:rPr>
        <w:t>a</w:t>
      </w:r>
      <w:r w:rsidRPr="00AD706B">
        <w:rPr>
          <w:spacing w:val="-4"/>
          <w:sz w:val="18"/>
          <w:szCs w:val="18"/>
        </w:rPr>
        <w:t xml:space="preserve"> </w:t>
      </w:r>
      <w:r w:rsidRPr="00AD706B">
        <w:rPr>
          <w:sz w:val="18"/>
          <w:szCs w:val="18"/>
        </w:rPr>
        <w:t>las</w:t>
      </w:r>
      <w:r w:rsidRPr="00AD706B">
        <w:rPr>
          <w:spacing w:val="-3"/>
          <w:sz w:val="18"/>
          <w:szCs w:val="18"/>
        </w:rPr>
        <w:t xml:space="preserve"> </w:t>
      </w:r>
      <w:r w:rsidRPr="00AD706B">
        <w:rPr>
          <w:sz w:val="18"/>
          <w:szCs w:val="18"/>
        </w:rPr>
        <w:t>mujeres</w:t>
      </w:r>
      <w:r w:rsidRPr="00AD706B">
        <w:rPr>
          <w:spacing w:val="-5"/>
          <w:sz w:val="18"/>
          <w:szCs w:val="18"/>
        </w:rPr>
        <w:t xml:space="preserve"> </w:t>
      </w:r>
      <w:r w:rsidRPr="00AD706B">
        <w:rPr>
          <w:sz w:val="18"/>
          <w:szCs w:val="18"/>
        </w:rPr>
        <w:t>y</w:t>
      </w:r>
      <w:r w:rsidRPr="00AD706B">
        <w:rPr>
          <w:spacing w:val="1"/>
          <w:sz w:val="18"/>
          <w:szCs w:val="18"/>
        </w:rPr>
        <w:t xml:space="preserve"> </w:t>
      </w:r>
      <w:r w:rsidRPr="00AD706B">
        <w:rPr>
          <w:sz w:val="18"/>
          <w:szCs w:val="18"/>
        </w:rPr>
        <w:t>sus</w:t>
      </w:r>
      <w:r w:rsidRPr="00AD706B">
        <w:rPr>
          <w:spacing w:val="-3"/>
          <w:sz w:val="18"/>
          <w:szCs w:val="18"/>
        </w:rPr>
        <w:t xml:space="preserve"> </w:t>
      </w:r>
      <w:r w:rsidRPr="00AD706B">
        <w:rPr>
          <w:sz w:val="18"/>
          <w:szCs w:val="18"/>
        </w:rPr>
        <w:t>hijos,</w:t>
      </w:r>
      <w:r w:rsidRPr="00AD706B">
        <w:rPr>
          <w:spacing w:val="-4"/>
          <w:sz w:val="18"/>
          <w:szCs w:val="18"/>
        </w:rPr>
        <w:t xml:space="preserve"> </w:t>
      </w:r>
      <w:r w:rsidRPr="00AD706B">
        <w:rPr>
          <w:sz w:val="18"/>
          <w:szCs w:val="18"/>
        </w:rPr>
        <w:t>la</w:t>
      </w:r>
      <w:r w:rsidRPr="00AD706B">
        <w:rPr>
          <w:spacing w:val="-4"/>
          <w:sz w:val="18"/>
          <w:szCs w:val="18"/>
        </w:rPr>
        <w:t xml:space="preserve"> </w:t>
      </w:r>
      <w:r w:rsidRPr="00AD706B">
        <w:rPr>
          <w:sz w:val="18"/>
          <w:szCs w:val="18"/>
        </w:rPr>
        <w:t>cual</w:t>
      </w:r>
      <w:r w:rsidRPr="00AD706B">
        <w:rPr>
          <w:spacing w:val="6"/>
          <w:sz w:val="18"/>
          <w:szCs w:val="18"/>
        </w:rPr>
        <w:t xml:space="preserve"> </w:t>
      </w:r>
      <w:r w:rsidRPr="00AD706B">
        <w:rPr>
          <w:sz w:val="18"/>
          <w:szCs w:val="18"/>
        </w:rPr>
        <w:t>constara</w:t>
      </w:r>
      <w:r w:rsidRPr="00AD706B">
        <w:rPr>
          <w:spacing w:val="-2"/>
          <w:sz w:val="18"/>
          <w:szCs w:val="18"/>
        </w:rPr>
        <w:t xml:space="preserve"> </w:t>
      </w:r>
      <w:r w:rsidRPr="00AD706B">
        <w:rPr>
          <w:sz w:val="18"/>
          <w:szCs w:val="18"/>
        </w:rPr>
        <w:t>de</w:t>
      </w:r>
      <w:r w:rsidRPr="00AD706B">
        <w:rPr>
          <w:spacing w:val="-1"/>
          <w:sz w:val="18"/>
          <w:szCs w:val="18"/>
        </w:rPr>
        <w:t xml:space="preserve"> </w:t>
      </w:r>
      <w:r w:rsidRPr="00AD706B">
        <w:rPr>
          <w:spacing w:val="-4"/>
          <w:sz w:val="18"/>
          <w:szCs w:val="18"/>
        </w:rPr>
        <w:t>tres</w:t>
      </w:r>
    </w:p>
    <w:p w14:paraId="773BE80C" w14:textId="77777777" w:rsidR="00147DF7" w:rsidRPr="00AD706B" w:rsidRDefault="00147DF7" w:rsidP="00147DF7">
      <w:pPr>
        <w:pStyle w:val="Textoindependiente"/>
        <w:spacing w:before="2"/>
        <w:ind w:left="426"/>
        <w:jc w:val="both"/>
        <w:rPr>
          <w:b w:val="0"/>
          <w:bCs w:val="0"/>
          <w:sz w:val="18"/>
          <w:szCs w:val="18"/>
        </w:rPr>
      </w:pPr>
      <w:r w:rsidRPr="00AD706B">
        <w:rPr>
          <w:b w:val="0"/>
          <w:bCs w:val="0"/>
          <w:sz w:val="18"/>
          <w:szCs w:val="18"/>
        </w:rPr>
        <w:t>(3) raciones diarias de alimentación correspondientes a desayuno, almuerzo y cena, y dos (2) meriendas correspondientes a unas medias mañanas y tardes y leche para bebés. Lo anterior, con base en minutas nutricionales diseñadas contemplando variables como sexo, edad, características socioculturales,</w:t>
      </w:r>
      <w:r w:rsidRPr="00AD706B">
        <w:rPr>
          <w:b w:val="0"/>
          <w:bCs w:val="0"/>
          <w:spacing w:val="-9"/>
          <w:sz w:val="18"/>
          <w:szCs w:val="18"/>
        </w:rPr>
        <w:t xml:space="preserve"> </w:t>
      </w:r>
      <w:r w:rsidRPr="00AD706B">
        <w:rPr>
          <w:b w:val="0"/>
          <w:bCs w:val="0"/>
          <w:sz w:val="18"/>
          <w:szCs w:val="18"/>
        </w:rPr>
        <w:t>entre</w:t>
      </w:r>
      <w:r w:rsidRPr="00AD706B">
        <w:rPr>
          <w:b w:val="0"/>
          <w:bCs w:val="0"/>
          <w:spacing w:val="-9"/>
          <w:sz w:val="18"/>
          <w:szCs w:val="18"/>
        </w:rPr>
        <w:t xml:space="preserve"> </w:t>
      </w:r>
      <w:r w:rsidRPr="00AD706B">
        <w:rPr>
          <w:b w:val="0"/>
          <w:bCs w:val="0"/>
          <w:sz w:val="18"/>
          <w:szCs w:val="18"/>
        </w:rPr>
        <w:t>otras,</w:t>
      </w:r>
      <w:r w:rsidRPr="00AD706B">
        <w:rPr>
          <w:b w:val="0"/>
          <w:bCs w:val="0"/>
          <w:spacing w:val="-11"/>
          <w:sz w:val="18"/>
          <w:szCs w:val="18"/>
        </w:rPr>
        <w:t xml:space="preserve"> </w:t>
      </w:r>
      <w:r w:rsidRPr="00AD706B">
        <w:rPr>
          <w:b w:val="0"/>
          <w:bCs w:val="0"/>
          <w:sz w:val="18"/>
          <w:szCs w:val="18"/>
        </w:rPr>
        <w:t>y</w:t>
      </w:r>
      <w:r w:rsidRPr="00AD706B">
        <w:rPr>
          <w:b w:val="0"/>
          <w:bCs w:val="0"/>
          <w:spacing w:val="-10"/>
          <w:sz w:val="18"/>
          <w:szCs w:val="18"/>
        </w:rPr>
        <w:t xml:space="preserve"> </w:t>
      </w:r>
      <w:r w:rsidRPr="00AD706B">
        <w:rPr>
          <w:b w:val="0"/>
          <w:bCs w:val="0"/>
          <w:sz w:val="18"/>
          <w:szCs w:val="18"/>
        </w:rPr>
        <w:t>recomendaciones</w:t>
      </w:r>
      <w:r w:rsidRPr="00AD706B">
        <w:rPr>
          <w:b w:val="0"/>
          <w:bCs w:val="0"/>
          <w:spacing w:val="-9"/>
          <w:sz w:val="18"/>
          <w:szCs w:val="18"/>
        </w:rPr>
        <w:t xml:space="preserve"> </w:t>
      </w:r>
      <w:r w:rsidRPr="00AD706B">
        <w:rPr>
          <w:b w:val="0"/>
          <w:bCs w:val="0"/>
          <w:sz w:val="18"/>
          <w:szCs w:val="18"/>
        </w:rPr>
        <w:t>de</w:t>
      </w:r>
      <w:r w:rsidRPr="00AD706B">
        <w:rPr>
          <w:b w:val="0"/>
          <w:bCs w:val="0"/>
          <w:spacing w:val="-11"/>
          <w:sz w:val="18"/>
          <w:szCs w:val="18"/>
        </w:rPr>
        <w:t xml:space="preserve"> </w:t>
      </w:r>
      <w:r w:rsidRPr="00AD706B">
        <w:rPr>
          <w:b w:val="0"/>
          <w:bCs w:val="0"/>
          <w:sz w:val="18"/>
          <w:szCs w:val="18"/>
        </w:rPr>
        <w:t>adopción</w:t>
      </w:r>
      <w:r w:rsidRPr="00AD706B">
        <w:rPr>
          <w:b w:val="0"/>
          <w:bCs w:val="0"/>
          <w:spacing w:val="-13"/>
          <w:sz w:val="18"/>
          <w:szCs w:val="18"/>
        </w:rPr>
        <w:t xml:space="preserve"> </w:t>
      </w:r>
      <w:r w:rsidRPr="00AD706B">
        <w:rPr>
          <w:b w:val="0"/>
          <w:bCs w:val="0"/>
          <w:sz w:val="18"/>
          <w:szCs w:val="18"/>
        </w:rPr>
        <w:t>de</w:t>
      </w:r>
      <w:r w:rsidRPr="00AD706B">
        <w:rPr>
          <w:b w:val="0"/>
          <w:bCs w:val="0"/>
          <w:spacing w:val="-10"/>
          <w:sz w:val="18"/>
          <w:szCs w:val="18"/>
        </w:rPr>
        <w:t xml:space="preserve"> </w:t>
      </w:r>
      <w:r w:rsidRPr="00AD706B">
        <w:rPr>
          <w:b w:val="0"/>
          <w:bCs w:val="0"/>
          <w:sz w:val="18"/>
          <w:szCs w:val="18"/>
        </w:rPr>
        <w:t>patrones</w:t>
      </w:r>
      <w:r w:rsidRPr="00AD706B">
        <w:rPr>
          <w:b w:val="0"/>
          <w:bCs w:val="0"/>
          <w:spacing w:val="-9"/>
          <w:sz w:val="18"/>
          <w:szCs w:val="18"/>
        </w:rPr>
        <w:t xml:space="preserve"> </w:t>
      </w:r>
      <w:r w:rsidRPr="00AD706B">
        <w:rPr>
          <w:b w:val="0"/>
          <w:bCs w:val="0"/>
          <w:sz w:val="18"/>
          <w:szCs w:val="18"/>
        </w:rPr>
        <w:t>alimentarios</w:t>
      </w:r>
      <w:r w:rsidRPr="00AD706B">
        <w:rPr>
          <w:b w:val="0"/>
          <w:bCs w:val="0"/>
          <w:spacing w:val="-8"/>
          <w:sz w:val="18"/>
          <w:szCs w:val="18"/>
        </w:rPr>
        <w:t xml:space="preserve"> </w:t>
      </w:r>
      <w:r w:rsidRPr="00AD706B">
        <w:rPr>
          <w:b w:val="0"/>
          <w:bCs w:val="0"/>
          <w:sz w:val="18"/>
          <w:szCs w:val="18"/>
        </w:rPr>
        <w:t>saludables</w:t>
      </w:r>
      <w:r w:rsidRPr="00AD706B">
        <w:rPr>
          <w:b w:val="0"/>
          <w:bCs w:val="0"/>
          <w:spacing w:val="-7"/>
          <w:sz w:val="18"/>
          <w:szCs w:val="18"/>
        </w:rPr>
        <w:t xml:space="preserve"> </w:t>
      </w:r>
      <w:r w:rsidRPr="00AD706B">
        <w:rPr>
          <w:b w:val="0"/>
          <w:bCs w:val="0"/>
          <w:sz w:val="18"/>
          <w:szCs w:val="18"/>
        </w:rPr>
        <w:t>para la</w:t>
      </w:r>
      <w:r w:rsidRPr="00AD706B">
        <w:rPr>
          <w:b w:val="0"/>
          <w:bCs w:val="0"/>
          <w:spacing w:val="-10"/>
          <w:sz w:val="18"/>
          <w:szCs w:val="18"/>
        </w:rPr>
        <w:t xml:space="preserve"> </w:t>
      </w:r>
      <w:r w:rsidRPr="00AD706B">
        <w:rPr>
          <w:b w:val="0"/>
          <w:bCs w:val="0"/>
          <w:sz w:val="18"/>
          <w:szCs w:val="18"/>
        </w:rPr>
        <w:t>población</w:t>
      </w:r>
      <w:r w:rsidRPr="00AD706B">
        <w:rPr>
          <w:b w:val="0"/>
          <w:bCs w:val="0"/>
          <w:spacing w:val="-10"/>
          <w:sz w:val="18"/>
          <w:szCs w:val="18"/>
        </w:rPr>
        <w:t xml:space="preserve"> </w:t>
      </w:r>
      <w:r w:rsidRPr="00AD706B">
        <w:rPr>
          <w:b w:val="0"/>
          <w:bCs w:val="0"/>
          <w:sz w:val="18"/>
          <w:szCs w:val="18"/>
        </w:rPr>
        <w:t>contenidas</w:t>
      </w:r>
      <w:r w:rsidRPr="00AD706B">
        <w:rPr>
          <w:b w:val="0"/>
          <w:bCs w:val="0"/>
          <w:spacing w:val="-7"/>
          <w:sz w:val="18"/>
          <w:szCs w:val="18"/>
        </w:rPr>
        <w:t xml:space="preserve"> </w:t>
      </w:r>
      <w:r w:rsidRPr="00AD706B">
        <w:rPr>
          <w:b w:val="0"/>
          <w:bCs w:val="0"/>
          <w:sz w:val="18"/>
          <w:szCs w:val="18"/>
        </w:rPr>
        <w:t>en</w:t>
      </w:r>
      <w:r w:rsidRPr="00AD706B">
        <w:rPr>
          <w:b w:val="0"/>
          <w:bCs w:val="0"/>
          <w:spacing w:val="-11"/>
          <w:sz w:val="18"/>
          <w:szCs w:val="18"/>
        </w:rPr>
        <w:t xml:space="preserve"> </w:t>
      </w:r>
      <w:r w:rsidRPr="00AD706B">
        <w:rPr>
          <w:b w:val="0"/>
          <w:bCs w:val="0"/>
          <w:sz w:val="18"/>
          <w:szCs w:val="18"/>
        </w:rPr>
        <w:t>las</w:t>
      </w:r>
      <w:r w:rsidRPr="00AD706B">
        <w:rPr>
          <w:b w:val="0"/>
          <w:bCs w:val="0"/>
          <w:spacing w:val="-10"/>
          <w:sz w:val="18"/>
          <w:szCs w:val="18"/>
        </w:rPr>
        <w:t xml:space="preserve"> </w:t>
      </w:r>
      <w:r w:rsidRPr="00AD706B">
        <w:rPr>
          <w:b w:val="0"/>
          <w:bCs w:val="0"/>
          <w:sz w:val="18"/>
          <w:szCs w:val="18"/>
        </w:rPr>
        <w:t>Guías</w:t>
      </w:r>
      <w:r w:rsidRPr="00AD706B">
        <w:rPr>
          <w:b w:val="0"/>
          <w:bCs w:val="0"/>
          <w:spacing w:val="-8"/>
          <w:sz w:val="18"/>
          <w:szCs w:val="18"/>
        </w:rPr>
        <w:t xml:space="preserve"> </w:t>
      </w:r>
      <w:r w:rsidRPr="00AD706B">
        <w:rPr>
          <w:b w:val="0"/>
          <w:bCs w:val="0"/>
          <w:sz w:val="18"/>
          <w:szCs w:val="18"/>
        </w:rPr>
        <w:t>Alimentarias</w:t>
      </w:r>
      <w:r w:rsidRPr="00AD706B">
        <w:rPr>
          <w:b w:val="0"/>
          <w:bCs w:val="0"/>
          <w:spacing w:val="-8"/>
          <w:sz w:val="18"/>
          <w:szCs w:val="18"/>
        </w:rPr>
        <w:t xml:space="preserve"> </w:t>
      </w:r>
      <w:r w:rsidRPr="00AD706B">
        <w:rPr>
          <w:b w:val="0"/>
          <w:bCs w:val="0"/>
          <w:sz w:val="18"/>
          <w:szCs w:val="18"/>
        </w:rPr>
        <w:t>Basadas</w:t>
      </w:r>
      <w:r w:rsidRPr="00AD706B">
        <w:rPr>
          <w:b w:val="0"/>
          <w:bCs w:val="0"/>
          <w:spacing w:val="-10"/>
          <w:sz w:val="18"/>
          <w:szCs w:val="18"/>
        </w:rPr>
        <w:t xml:space="preserve"> </w:t>
      </w:r>
      <w:r w:rsidRPr="00AD706B">
        <w:rPr>
          <w:b w:val="0"/>
          <w:bCs w:val="0"/>
          <w:sz w:val="18"/>
          <w:szCs w:val="18"/>
        </w:rPr>
        <w:t>en</w:t>
      </w:r>
      <w:r w:rsidRPr="00AD706B">
        <w:rPr>
          <w:b w:val="0"/>
          <w:bCs w:val="0"/>
          <w:spacing w:val="-9"/>
          <w:sz w:val="18"/>
          <w:szCs w:val="18"/>
        </w:rPr>
        <w:t xml:space="preserve"> </w:t>
      </w:r>
      <w:r w:rsidRPr="00AD706B">
        <w:rPr>
          <w:b w:val="0"/>
          <w:bCs w:val="0"/>
          <w:sz w:val="18"/>
          <w:szCs w:val="18"/>
        </w:rPr>
        <w:t>Alimentos,</w:t>
      </w:r>
      <w:r w:rsidRPr="00AD706B">
        <w:rPr>
          <w:b w:val="0"/>
          <w:bCs w:val="0"/>
          <w:spacing w:val="-8"/>
          <w:sz w:val="18"/>
          <w:szCs w:val="18"/>
        </w:rPr>
        <w:t xml:space="preserve"> </w:t>
      </w:r>
      <w:r w:rsidRPr="00AD706B">
        <w:rPr>
          <w:b w:val="0"/>
          <w:bCs w:val="0"/>
          <w:sz w:val="18"/>
          <w:szCs w:val="18"/>
        </w:rPr>
        <w:t>tanto</w:t>
      </w:r>
      <w:r w:rsidRPr="00AD706B">
        <w:rPr>
          <w:b w:val="0"/>
          <w:bCs w:val="0"/>
          <w:spacing w:val="-10"/>
          <w:sz w:val="18"/>
          <w:szCs w:val="18"/>
        </w:rPr>
        <w:t xml:space="preserve"> </w:t>
      </w:r>
      <w:r w:rsidRPr="00AD706B">
        <w:rPr>
          <w:b w:val="0"/>
          <w:bCs w:val="0"/>
          <w:sz w:val="18"/>
          <w:szCs w:val="18"/>
        </w:rPr>
        <w:t>para</w:t>
      </w:r>
      <w:r w:rsidRPr="00AD706B">
        <w:rPr>
          <w:b w:val="0"/>
          <w:bCs w:val="0"/>
          <w:spacing w:val="-11"/>
          <w:sz w:val="18"/>
          <w:szCs w:val="18"/>
        </w:rPr>
        <w:t xml:space="preserve"> </w:t>
      </w:r>
      <w:r w:rsidRPr="00AD706B">
        <w:rPr>
          <w:b w:val="0"/>
          <w:bCs w:val="0"/>
          <w:sz w:val="18"/>
          <w:szCs w:val="18"/>
        </w:rPr>
        <w:t>la</w:t>
      </w:r>
      <w:r w:rsidRPr="00AD706B">
        <w:rPr>
          <w:b w:val="0"/>
          <w:bCs w:val="0"/>
          <w:spacing w:val="-13"/>
          <w:sz w:val="18"/>
          <w:szCs w:val="18"/>
        </w:rPr>
        <w:t xml:space="preserve"> </w:t>
      </w:r>
      <w:r w:rsidRPr="00AD706B">
        <w:rPr>
          <w:b w:val="0"/>
          <w:bCs w:val="0"/>
          <w:sz w:val="18"/>
          <w:szCs w:val="18"/>
        </w:rPr>
        <w:t>mujer</w:t>
      </w:r>
      <w:r w:rsidRPr="00AD706B">
        <w:rPr>
          <w:b w:val="0"/>
          <w:bCs w:val="0"/>
          <w:spacing w:val="-9"/>
          <w:sz w:val="18"/>
          <w:szCs w:val="18"/>
        </w:rPr>
        <w:t xml:space="preserve"> </w:t>
      </w:r>
      <w:r w:rsidRPr="00AD706B">
        <w:rPr>
          <w:b w:val="0"/>
          <w:bCs w:val="0"/>
          <w:sz w:val="18"/>
          <w:szCs w:val="18"/>
        </w:rPr>
        <w:t>gestante, lactante</w:t>
      </w:r>
      <w:r w:rsidRPr="00AD706B">
        <w:rPr>
          <w:b w:val="0"/>
          <w:bCs w:val="0"/>
          <w:spacing w:val="80"/>
          <w:sz w:val="18"/>
          <w:szCs w:val="18"/>
        </w:rPr>
        <w:t xml:space="preserve"> </w:t>
      </w:r>
      <w:r w:rsidRPr="00AD706B">
        <w:rPr>
          <w:b w:val="0"/>
          <w:bCs w:val="0"/>
          <w:sz w:val="18"/>
          <w:szCs w:val="18"/>
        </w:rPr>
        <w:t>y</w:t>
      </w:r>
      <w:r w:rsidRPr="00AD706B">
        <w:rPr>
          <w:b w:val="0"/>
          <w:bCs w:val="0"/>
          <w:spacing w:val="80"/>
          <w:sz w:val="18"/>
          <w:szCs w:val="18"/>
        </w:rPr>
        <w:t xml:space="preserve"> </w:t>
      </w:r>
      <w:r w:rsidRPr="00AD706B">
        <w:rPr>
          <w:b w:val="0"/>
          <w:bCs w:val="0"/>
          <w:sz w:val="18"/>
          <w:szCs w:val="18"/>
        </w:rPr>
        <w:t>niños/as</w:t>
      </w:r>
      <w:r w:rsidRPr="00AD706B">
        <w:rPr>
          <w:b w:val="0"/>
          <w:bCs w:val="0"/>
          <w:spacing w:val="80"/>
          <w:sz w:val="18"/>
          <w:szCs w:val="18"/>
        </w:rPr>
        <w:t xml:space="preserve"> </w:t>
      </w:r>
      <w:r w:rsidRPr="00AD706B">
        <w:rPr>
          <w:b w:val="0"/>
          <w:bCs w:val="0"/>
          <w:sz w:val="18"/>
          <w:szCs w:val="18"/>
        </w:rPr>
        <w:t>menores</w:t>
      </w:r>
      <w:r w:rsidRPr="00AD706B">
        <w:rPr>
          <w:b w:val="0"/>
          <w:bCs w:val="0"/>
          <w:spacing w:val="80"/>
          <w:sz w:val="18"/>
          <w:szCs w:val="18"/>
        </w:rPr>
        <w:t xml:space="preserve"> </w:t>
      </w:r>
      <w:r w:rsidRPr="00AD706B">
        <w:rPr>
          <w:b w:val="0"/>
          <w:bCs w:val="0"/>
          <w:sz w:val="18"/>
          <w:szCs w:val="18"/>
        </w:rPr>
        <w:t>de</w:t>
      </w:r>
      <w:r w:rsidRPr="00AD706B">
        <w:rPr>
          <w:b w:val="0"/>
          <w:bCs w:val="0"/>
          <w:spacing w:val="80"/>
          <w:sz w:val="18"/>
          <w:szCs w:val="18"/>
        </w:rPr>
        <w:t xml:space="preserve"> </w:t>
      </w:r>
      <w:r w:rsidRPr="00AD706B">
        <w:rPr>
          <w:b w:val="0"/>
          <w:bCs w:val="0"/>
          <w:sz w:val="18"/>
          <w:szCs w:val="18"/>
        </w:rPr>
        <w:t>2</w:t>
      </w:r>
      <w:r w:rsidRPr="00AD706B">
        <w:rPr>
          <w:b w:val="0"/>
          <w:bCs w:val="0"/>
          <w:spacing w:val="80"/>
          <w:sz w:val="18"/>
          <w:szCs w:val="18"/>
        </w:rPr>
        <w:t xml:space="preserve"> </w:t>
      </w:r>
      <w:r w:rsidRPr="00AD706B">
        <w:rPr>
          <w:b w:val="0"/>
          <w:bCs w:val="0"/>
          <w:sz w:val="18"/>
          <w:szCs w:val="18"/>
        </w:rPr>
        <w:t>años</w:t>
      </w:r>
      <w:r w:rsidRPr="00AD706B">
        <w:rPr>
          <w:b w:val="0"/>
          <w:bCs w:val="0"/>
          <w:spacing w:val="80"/>
          <w:sz w:val="18"/>
          <w:szCs w:val="18"/>
        </w:rPr>
        <w:t xml:space="preserve"> </w:t>
      </w:r>
      <w:r w:rsidRPr="00AD706B">
        <w:rPr>
          <w:b w:val="0"/>
          <w:bCs w:val="0"/>
          <w:sz w:val="18"/>
          <w:szCs w:val="18"/>
        </w:rPr>
        <w:t>de</w:t>
      </w:r>
      <w:r w:rsidRPr="00AD706B">
        <w:rPr>
          <w:b w:val="0"/>
          <w:bCs w:val="0"/>
          <w:spacing w:val="80"/>
          <w:sz w:val="18"/>
          <w:szCs w:val="18"/>
        </w:rPr>
        <w:t xml:space="preserve"> </w:t>
      </w:r>
      <w:r w:rsidRPr="00AD706B">
        <w:rPr>
          <w:b w:val="0"/>
          <w:bCs w:val="0"/>
          <w:sz w:val="18"/>
          <w:szCs w:val="18"/>
        </w:rPr>
        <w:t>edad</w:t>
      </w:r>
      <w:r w:rsidRPr="00AD706B">
        <w:rPr>
          <w:b w:val="0"/>
          <w:bCs w:val="0"/>
          <w:spacing w:val="80"/>
          <w:sz w:val="18"/>
          <w:szCs w:val="18"/>
        </w:rPr>
        <w:t xml:space="preserve"> </w:t>
      </w:r>
      <w:r w:rsidRPr="00AD706B">
        <w:rPr>
          <w:b w:val="0"/>
          <w:bCs w:val="0"/>
          <w:sz w:val="18"/>
          <w:szCs w:val="18"/>
        </w:rPr>
        <w:t>como</w:t>
      </w:r>
      <w:r w:rsidRPr="00AD706B">
        <w:rPr>
          <w:b w:val="0"/>
          <w:bCs w:val="0"/>
          <w:spacing w:val="80"/>
          <w:sz w:val="18"/>
          <w:szCs w:val="18"/>
        </w:rPr>
        <w:t xml:space="preserve"> </w:t>
      </w:r>
      <w:r w:rsidRPr="00AD706B">
        <w:rPr>
          <w:b w:val="0"/>
          <w:bCs w:val="0"/>
          <w:sz w:val="18"/>
          <w:szCs w:val="18"/>
        </w:rPr>
        <w:t>para</w:t>
      </w:r>
      <w:r w:rsidRPr="00AD706B">
        <w:rPr>
          <w:b w:val="0"/>
          <w:bCs w:val="0"/>
          <w:spacing w:val="80"/>
          <w:sz w:val="18"/>
          <w:szCs w:val="18"/>
        </w:rPr>
        <w:t xml:space="preserve"> </w:t>
      </w:r>
      <w:r w:rsidRPr="00AD706B">
        <w:rPr>
          <w:b w:val="0"/>
          <w:bCs w:val="0"/>
          <w:sz w:val="18"/>
          <w:szCs w:val="18"/>
        </w:rPr>
        <w:t>los</w:t>
      </w:r>
      <w:r w:rsidRPr="00AD706B">
        <w:rPr>
          <w:b w:val="0"/>
          <w:bCs w:val="0"/>
          <w:spacing w:val="80"/>
          <w:sz w:val="18"/>
          <w:szCs w:val="18"/>
        </w:rPr>
        <w:t xml:space="preserve"> </w:t>
      </w:r>
      <w:r w:rsidRPr="00AD706B">
        <w:rPr>
          <w:b w:val="0"/>
          <w:bCs w:val="0"/>
          <w:sz w:val="18"/>
          <w:szCs w:val="18"/>
        </w:rPr>
        <w:t>mayores</w:t>
      </w:r>
      <w:r w:rsidRPr="00AD706B">
        <w:rPr>
          <w:b w:val="0"/>
          <w:bCs w:val="0"/>
          <w:spacing w:val="80"/>
          <w:sz w:val="18"/>
          <w:szCs w:val="18"/>
        </w:rPr>
        <w:t xml:space="preserve"> </w:t>
      </w:r>
      <w:r w:rsidRPr="00AD706B">
        <w:rPr>
          <w:b w:val="0"/>
          <w:bCs w:val="0"/>
          <w:sz w:val="18"/>
          <w:szCs w:val="18"/>
        </w:rPr>
        <w:t>a</w:t>
      </w:r>
      <w:r w:rsidRPr="00AD706B">
        <w:rPr>
          <w:b w:val="0"/>
          <w:bCs w:val="0"/>
          <w:spacing w:val="80"/>
          <w:sz w:val="18"/>
          <w:szCs w:val="18"/>
        </w:rPr>
        <w:t xml:space="preserve"> </w:t>
      </w:r>
      <w:r w:rsidRPr="00AD706B">
        <w:rPr>
          <w:b w:val="0"/>
          <w:bCs w:val="0"/>
          <w:sz w:val="18"/>
          <w:szCs w:val="18"/>
        </w:rPr>
        <w:t>esta</w:t>
      </w:r>
      <w:r w:rsidRPr="00AD706B">
        <w:rPr>
          <w:b w:val="0"/>
          <w:bCs w:val="0"/>
          <w:spacing w:val="80"/>
          <w:sz w:val="18"/>
          <w:szCs w:val="18"/>
        </w:rPr>
        <w:t xml:space="preserve"> </w:t>
      </w:r>
      <w:r w:rsidRPr="00AD706B">
        <w:rPr>
          <w:b w:val="0"/>
          <w:bCs w:val="0"/>
          <w:sz w:val="18"/>
          <w:szCs w:val="18"/>
        </w:rPr>
        <w:t>edad</w:t>
      </w:r>
    </w:p>
    <w:p w14:paraId="50420F17" w14:textId="77777777" w:rsidR="00147DF7" w:rsidRPr="00AD706B" w:rsidRDefault="00147DF7" w:rsidP="00147DF7">
      <w:pPr>
        <w:pStyle w:val="Textoindependiente"/>
        <w:spacing w:before="1"/>
        <w:ind w:left="426"/>
        <w:jc w:val="both"/>
        <w:rPr>
          <w:b w:val="0"/>
          <w:bCs w:val="0"/>
          <w:sz w:val="18"/>
          <w:szCs w:val="18"/>
        </w:rPr>
      </w:pPr>
      <w:hyperlink r:id="rId7">
        <w:r w:rsidRPr="00AD706B">
          <w:rPr>
            <w:b w:val="0"/>
            <w:bCs w:val="0"/>
            <w:sz w:val="18"/>
            <w:szCs w:val="18"/>
          </w:rPr>
          <w:t>(</w:t>
        </w:r>
        <w:r w:rsidRPr="00AD706B">
          <w:rPr>
            <w:b w:val="0"/>
            <w:bCs w:val="0"/>
            <w:sz w:val="18"/>
            <w:szCs w:val="18"/>
            <w:u w:val="single"/>
          </w:rPr>
          <w:t>https://www.icbf.gov.co/bienestar/nutricion/educacion-alimentaria</w:t>
        </w:r>
      </w:hyperlink>
      <w:r w:rsidRPr="00AD706B">
        <w:rPr>
          <w:b w:val="0"/>
          <w:bCs w:val="0"/>
          <w:sz w:val="18"/>
          <w:szCs w:val="18"/>
        </w:rPr>
        <w:t>),</w:t>
      </w:r>
      <w:r w:rsidRPr="00AD706B">
        <w:rPr>
          <w:b w:val="0"/>
          <w:bCs w:val="0"/>
          <w:spacing w:val="40"/>
          <w:sz w:val="18"/>
          <w:szCs w:val="18"/>
        </w:rPr>
        <w:t xml:space="preserve"> </w:t>
      </w:r>
      <w:r w:rsidRPr="00AD706B">
        <w:rPr>
          <w:b w:val="0"/>
          <w:bCs w:val="0"/>
          <w:sz w:val="18"/>
          <w:szCs w:val="18"/>
        </w:rPr>
        <w:t>la Resolución 3803 de 2016, por la</w:t>
      </w:r>
      <w:r w:rsidRPr="00AD706B">
        <w:rPr>
          <w:b w:val="0"/>
          <w:bCs w:val="0"/>
          <w:spacing w:val="-13"/>
          <w:sz w:val="18"/>
          <w:szCs w:val="18"/>
        </w:rPr>
        <w:t xml:space="preserve"> </w:t>
      </w:r>
      <w:r w:rsidRPr="00AD706B">
        <w:rPr>
          <w:b w:val="0"/>
          <w:bCs w:val="0"/>
          <w:sz w:val="18"/>
          <w:szCs w:val="18"/>
        </w:rPr>
        <w:t>cual</w:t>
      </w:r>
      <w:r w:rsidRPr="00AD706B">
        <w:rPr>
          <w:b w:val="0"/>
          <w:bCs w:val="0"/>
          <w:spacing w:val="-12"/>
          <w:sz w:val="18"/>
          <w:szCs w:val="18"/>
        </w:rPr>
        <w:t xml:space="preserve"> </w:t>
      </w:r>
      <w:r w:rsidRPr="00AD706B">
        <w:rPr>
          <w:b w:val="0"/>
          <w:bCs w:val="0"/>
          <w:sz w:val="18"/>
          <w:szCs w:val="18"/>
        </w:rPr>
        <w:t>se</w:t>
      </w:r>
      <w:r w:rsidRPr="00AD706B">
        <w:rPr>
          <w:b w:val="0"/>
          <w:bCs w:val="0"/>
          <w:spacing w:val="-13"/>
          <w:sz w:val="18"/>
          <w:szCs w:val="18"/>
        </w:rPr>
        <w:t xml:space="preserve"> </w:t>
      </w:r>
      <w:r w:rsidRPr="00AD706B">
        <w:rPr>
          <w:b w:val="0"/>
          <w:bCs w:val="0"/>
          <w:sz w:val="18"/>
          <w:szCs w:val="18"/>
        </w:rPr>
        <w:t>establecen</w:t>
      </w:r>
      <w:r w:rsidRPr="00AD706B">
        <w:rPr>
          <w:b w:val="0"/>
          <w:bCs w:val="0"/>
          <w:spacing w:val="-12"/>
          <w:sz w:val="18"/>
          <w:szCs w:val="18"/>
        </w:rPr>
        <w:t xml:space="preserve"> </w:t>
      </w:r>
      <w:r w:rsidRPr="00AD706B">
        <w:rPr>
          <w:b w:val="0"/>
          <w:bCs w:val="0"/>
          <w:sz w:val="18"/>
          <w:szCs w:val="18"/>
        </w:rPr>
        <w:t>las</w:t>
      </w:r>
      <w:r w:rsidRPr="00AD706B">
        <w:rPr>
          <w:b w:val="0"/>
          <w:bCs w:val="0"/>
          <w:spacing w:val="-13"/>
          <w:sz w:val="18"/>
          <w:szCs w:val="18"/>
        </w:rPr>
        <w:t xml:space="preserve"> </w:t>
      </w:r>
      <w:r w:rsidRPr="00AD706B">
        <w:rPr>
          <w:b w:val="0"/>
          <w:bCs w:val="0"/>
          <w:sz w:val="18"/>
          <w:szCs w:val="18"/>
        </w:rPr>
        <w:t>Recomendaciones</w:t>
      </w:r>
      <w:r w:rsidRPr="00AD706B">
        <w:rPr>
          <w:b w:val="0"/>
          <w:bCs w:val="0"/>
          <w:spacing w:val="-13"/>
          <w:sz w:val="18"/>
          <w:szCs w:val="18"/>
        </w:rPr>
        <w:t xml:space="preserve"> </w:t>
      </w:r>
      <w:r w:rsidRPr="00AD706B">
        <w:rPr>
          <w:b w:val="0"/>
          <w:bCs w:val="0"/>
          <w:sz w:val="18"/>
          <w:szCs w:val="18"/>
        </w:rPr>
        <w:t>de</w:t>
      </w:r>
      <w:r w:rsidRPr="00AD706B">
        <w:rPr>
          <w:b w:val="0"/>
          <w:bCs w:val="0"/>
          <w:spacing w:val="-12"/>
          <w:sz w:val="18"/>
          <w:szCs w:val="18"/>
        </w:rPr>
        <w:t xml:space="preserve"> </w:t>
      </w:r>
      <w:r w:rsidRPr="00AD706B">
        <w:rPr>
          <w:b w:val="0"/>
          <w:bCs w:val="0"/>
          <w:sz w:val="18"/>
          <w:szCs w:val="18"/>
        </w:rPr>
        <w:t>Ingesta</w:t>
      </w:r>
      <w:r w:rsidRPr="00AD706B">
        <w:rPr>
          <w:b w:val="0"/>
          <w:bCs w:val="0"/>
          <w:spacing w:val="-13"/>
          <w:sz w:val="18"/>
          <w:szCs w:val="18"/>
        </w:rPr>
        <w:t xml:space="preserve"> </w:t>
      </w:r>
      <w:r w:rsidRPr="00AD706B">
        <w:rPr>
          <w:b w:val="0"/>
          <w:bCs w:val="0"/>
          <w:sz w:val="18"/>
          <w:szCs w:val="18"/>
        </w:rPr>
        <w:t>de</w:t>
      </w:r>
      <w:r w:rsidRPr="00AD706B">
        <w:rPr>
          <w:b w:val="0"/>
          <w:bCs w:val="0"/>
          <w:spacing w:val="-12"/>
          <w:sz w:val="18"/>
          <w:szCs w:val="18"/>
        </w:rPr>
        <w:t xml:space="preserve"> </w:t>
      </w:r>
      <w:r w:rsidRPr="00AD706B">
        <w:rPr>
          <w:b w:val="0"/>
          <w:bCs w:val="0"/>
          <w:sz w:val="18"/>
          <w:szCs w:val="18"/>
        </w:rPr>
        <w:t>Energía</w:t>
      </w:r>
      <w:r w:rsidRPr="00AD706B">
        <w:rPr>
          <w:b w:val="0"/>
          <w:bCs w:val="0"/>
          <w:spacing w:val="-13"/>
          <w:sz w:val="18"/>
          <w:szCs w:val="18"/>
        </w:rPr>
        <w:t xml:space="preserve"> </w:t>
      </w:r>
      <w:r w:rsidRPr="00AD706B">
        <w:rPr>
          <w:b w:val="0"/>
          <w:bCs w:val="0"/>
          <w:sz w:val="18"/>
          <w:szCs w:val="18"/>
        </w:rPr>
        <w:t>y</w:t>
      </w:r>
      <w:r w:rsidRPr="00AD706B">
        <w:rPr>
          <w:b w:val="0"/>
          <w:bCs w:val="0"/>
          <w:spacing w:val="-12"/>
          <w:sz w:val="18"/>
          <w:szCs w:val="18"/>
        </w:rPr>
        <w:t xml:space="preserve"> </w:t>
      </w:r>
      <w:r w:rsidRPr="00AD706B">
        <w:rPr>
          <w:b w:val="0"/>
          <w:bCs w:val="0"/>
          <w:sz w:val="18"/>
          <w:szCs w:val="18"/>
        </w:rPr>
        <w:t>Nutrientes</w:t>
      </w:r>
      <w:r w:rsidRPr="00AD706B">
        <w:rPr>
          <w:b w:val="0"/>
          <w:bCs w:val="0"/>
          <w:spacing w:val="-13"/>
          <w:sz w:val="18"/>
          <w:szCs w:val="18"/>
        </w:rPr>
        <w:t xml:space="preserve"> </w:t>
      </w:r>
      <w:r w:rsidRPr="00AD706B">
        <w:rPr>
          <w:b w:val="0"/>
          <w:bCs w:val="0"/>
          <w:sz w:val="18"/>
          <w:szCs w:val="18"/>
        </w:rPr>
        <w:t>-RIEN</w:t>
      </w:r>
      <w:r w:rsidRPr="00AD706B">
        <w:rPr>
          <w:b w:val="0"/>
          <w:bCs w:val="0"/>
          <w:spacing w:val="-12"/>
          <w:sz w:val="18"/>
          <w:szCs w:val="18"/>
        </w:rPr>
        <w:t xml:space="preserve"> </w:t>
      </w:r>
      <w:r w:rsidRPr="00AD706B">
        <w:rPr>
          <w:b w:val="0"/>
          <w:bCs w:val="0"/>
          <w:sz w:val="18"/>
          <w:szCs w:val="18"/>
        </w:rPr>
        <w:t>para</w:t>
      </w:r>
      <w:r w:rsidRPr="00AD706B">
        <w:rPr>
          <w:b w:val="0"/>
          <w:bCs w:val="0"/>
          <w:spacing w:val="-13"/>
          <w:sz w:val="18"/>
          <w:szCs w:val="18"/>
        </w:rPr>
        <w:t xml:space="preserve"> </w:t>
      </w:r>
      <w:r w:rsidRPr="00AD706B">
        <w:rPr>
          <w:b w:val="0"/>
          <w:bCs w:val="0"/>
          <w:sz w:val="18"/>
          <w:szCs w:val="18"/>
        </w:rPr>
        <w:t>la</w:t>
      </w:r>
      <w:r w:rsidRPr="00AD706B">
        <w:rPr>
          <w:b w:val="0"/>
          <w:bCs w:val="0"/>
          <w:spacing w:val="-12"/>
          <w:sz w:val="18"/>
          <w:szCs w:val="18"/>
        </w:rPr>
        <w:t xml:space="preserve"> </w:t>
      </w:r>
      <w:r w:rsidRPr="00AD706B">
        <w:rPr>
          <w:b w:val="0"/>
          <w:bCs w:val="0"/>
          <w:sz w:val="18"/>
          <w:szCs w:val="18"/>
        </w:rPr>
        <w:t>población colombiana</w:t>
      </w:r>
      <w:r w:rsidRPr="00AD706B">
        <w:rPr>
          <w:b w:val="0"/>
          <w:bCs w:val="0"/>
          <w:spacing w:val="-10"/>
          <w:sz w:val="18"/>
          <w:szCs w:val="18"/>
        </w:rPr>
        <w:t xml:space="preserve"> </w:t>
      </w:r>
      <w:r w:rsidRPr="00AD706B">
        <w:rPr>
          <w:b w:val="0"/>
          <w:bCs w:val="0"/>
          <w:sz w:val="18"/>
          <w:szCs w:val="18"/>
        </w:rPr>
        <w:t>y</w:t>
      </w:r>
      <w:r w:rsidRPr="00AD706B">
        <w:rPr>
          <w:b w:val="0"/>
          <w:bCs w:val="0"/>
          <w:spacing w:val="-10"/>
          <w:sz w:val="18"/>
          <w:szCs w:val="18"/>
        </w:rPr>
        <w:t xml:space="preserve"> </w:t>
      </w:r>
      <w:r w:rsidRPr="00AD706B">
        <w:rPr>
          <w:b w:val="0"/>
          <w:bCs w:val="0"/>
          <w:sz w:val="18"/>
          <w:szCs w:val="18"/>
        </w:rPr>
        <w:t>se</w:t>
      </w:r>
      <w:r w:rsidRPr="00AD706B">
        <w:rPr>
          <w:b w:val="0"/>
          <w:bCs w:val="0"/>
          <w:spacing w:val="-9"/>
          <w:sz w:val="18"/>
          <w:szCs w:val="18"/>
        </w:rPr>
        <w:t xml:space="preserve"> </w:t>
      </w:r>
      <w:r w:rsidRPr="00AD706B">
        <w:rPr>
          <w:b w:val="0"/>
          <w:bCs w:val="0"/>
          <w:sz w:val="18"/>
          <w:szCs w:val="18"/>
        </w:rPr>
        <w:t>dictan</w:t>
      </w:r>
      <w:r w:rsidRPr="00AD706B">
        <w:rPr>
          <w:b w:val="0"/>
          <w:bCs w:val="0"/>
          <w:spacing w:val="-7"/>
          <w:sz w:val="18"/>
          <w:szCs w:val="18"/>
        </w:rPr>
        <w:t xml:space="preserve"> </w:t>
      </w:r>
      <w:r w:rsidRPr="00AD706B">
        <w:rPr>
          <w:b w:val="0"/>
          <w:bCs w:val="0"/>
          <w:sz w:val="18"/>
          <w:szCs w:val="18"/>
        </w:rPr>
        <w:t>otras</w:t>
      </w:r>
      <w:r w:rsidRPr="00AD706B">
        <w:rPr>
          <w:b w:val="0"/>
          <w:bCs w:val="0"/>
          <w:spacing w:val="-8"/>
          <w:sz w:val="18"/>
          <w:szCs w:val="18"/>
        </w:rPr>
        <w:t xml:space="preserve"> </w:t>
      </w:r>
      <w:r w:rsidRPr="00AD706B">
        <w:rPr>
          <w:b w:val="0"/>
          <w:bCs w:val="0"/>
          <w:sz w:val="18"/>
          <w:szCs w:val="18"/>
        </w:rPr>
        <w:t>disposiciones,</w:t>
      </w:r>
      <w:r w:rsidRPr="00AD706B">
        <w:rPr>
          <w:b w:val="0"/>
          <w:bCs w:val="0"/>
          <w:spacing w:val="-8"/>
          <w:sz w:val="18"/>
          <w:szCs w:val="18"/>
        </w:rPr>
        <w:t xml:space="preserve"> </w:t>
      </w:r>
      <w:r w:rsidRPr="00AD706B">
        <w:rPr>
          <w:b w:val="0"/>
          <w:bCs w:val="0"/>
          <w:sz w:val="18"/>
          <w:szCs w:val="18"/>
        </w:rPr>
        <w:t>y</w:t>
      </w:r>
      <w:r w:rsidRPr="00AD706B">
        <w:rPr>
          <w:b w:val="0"/>
          <w:bCs w:val="0"/>
          <w:spacing w:val="-8"/>
          <w:sz w:val="18"/>
          <w:szCs w:val="18"/>
        </w:rPr>
        <w:t xml:space="preserve"> </w:t>
      </w:r>
      <w:r w:rsidRPr="00AD706B">
        <w:rPr>
          <w:b w:val="0"/>
          <w:bCs w:val="0"/>
          <w:sz w:val="18"/>
          <w:szCs w:val="18"/>
        </w:rPr>
        <w:t>la</w:t>
      </w:r>
      <w:r w:rsidRPr="00AD706B">
        <w:rPr>
          <w:b w:val="0"/>
          <w:bCs w:val="0"/>
          <w:spacing w:val="-7"/>
          <w:sz w:val="18"/>
          <w:szCs w:val="18"/>
        </w:rPr>
        <w:t xml:space="preserve"> </w:t>
      </w:r>
      <w:r w:rsidRPr="00AD706B">
        <w:rPr>
          <w:b w:val="0"/>
          <w:bCs w:val="0"/>
          <w:sz w:val="18"/>
          <w:szCs w:val="18"/>
        </w:rPr>
        <w:t>Resolución</w:t>
      </w:r>
      <w:r w:rsidRPr="00AD706B">
        <w:rPr>
          <w:b w:val="0"/>
          <w:bCs w:val="0"/>
          <w:spacing w:val="-8"/>
          <w:sz w:val="18"/>
          <w:szCs w:val="18"/>
        </w:rPr>
        <w:t xml:space="preserve"> </w:t>
      </w:r>
      <w:r w:rsidRPr="00AD706B">
        <w:rPr>
          <w:b w:val="0"/>
          <w:bCs w:val="0"/>
          <w:sz w:val="18"/>
          <w:szCs w:val="18"/>
        </w:rPr>
        <w:t>2674</w:t>
      </w:r>
      <w:r w:rsidRPr="00AD706B">
        <w:rPr>
          <w:b w:val="0"/>
          <w:bCs w:val="0"/>
          <w:spacing w:val="-8"/>
          <w:sz w:val="18"/>
          <w:szCs w:val="18"/>
        </w:rPr>
        <w:t xml:space="preserve"> </w:t>
      </w:r>
      <w:r w:rsidRPr="00AD706B">
        <w:rPr>
          <w:b w:val="0"/>
          <w:bCs w:val="0"/>
          <w:sz w:val="18"/>
          <w:szCs w:val="18"/>
        </w:rPr>
        <w:t>de</w:t>
      </w:r>
      <w:r w:rsidRPr="00AD706B">
        <w:rPr>
          <w:b w:val="0"/>
          <w:bCs w:val="0"/>
          <w:spacing w:val="-9"/>
          <w:sz w:val="18"/>
          <w:szCs w:val="18"/>
        </w:rPr>
        <w:t xml:space="preserve"> </w:t>
      </w:r>
      <w:r w:rsidRPr="00AD706B">
        <w:rPr>
          <w:b w:val="0"/>
          <w:bCs w:val="0"/>
          <w:sz w:val="18"/>
          <w:szCs w:val="18"/>
        </w:rPr>
        <w:t>2013,</w:t>
      </w:r>
      <w:r w:rsidRPr="00AD706B">
        <w:rPr>
          <w:b w:val="0"/>
          <w:bCs w:val="0"/>
          <w:spacing w:val="-8"/>
          <w:sz w:val="18"/>
          <w:szCs w:val="18"/>
        </w:rPr>
        <w:t xml:space="preserve"> </w:t>
      </w:r>
      <w:r w:rsidRPr="00AD706B">
        <w:rPr>
          <w:b w:val="0"/>
          <w:bCs w:val="0"/>
          <w:sz w:val="18"/>
          <w:szCs w:val="18"/>
        </w:rPr>
        <w:t>que</w:t>
      </w:r>
      <w:r w:rsidRPr="00AD706B">
        <w:rPr>
          <w:b w:val="0"/>
          <w:bCs w:val="0"/>
          <w:spacing w:val="-8"/>
          <w:sz w:val="18"/>
          <w:szCs w:val="18"/>
        </w:rPr>
        <w:t xml:space="preserve"> </w:t>
      </w:r>
      <w:r w:rsidRPr="00AD706B">
        <w:rPr>
          <w:b w:val="0"/>
          <w:bCs w:val="0"/>
          <w:sz w:val="18"/>
          <w:szCs w:val="18"/>
        </w:rPr>
        <w:t>establece</w:t>
      </w:r>
      <w:r w:rsidRPr="00AD706B">
        <w:rPr>
          <w:b w:val="0"/>
          <w:bCs w:val="0"/>
          <w:spacing w:val="-7"/>
          <w:sz w:val="18"/>
          <w:szCs w:val="18"/>
        </w:rPr>
        <w:t xml:space="preserve"> </w:t>
      </w:r>
      <w:r w:rsidRPr="00AD706B">
        <w:rPr>
          <w:b w:val="0"/>
          <w:bCs w:val="0"/>
          <w:sz w:val="18"/>
          <w:szCs w:val="18"/>
        </w:rPr>
        <w:t>los</w:t>
      </w:r>
      <w:r w:rsidRPr="00AD706B">
        <w:rPr>
          <w:b w:val="0"/>
          <w:bCs w:val="0"/>
          <w:spacing w:val="-7"/>
          <w:sz w:val="18"/>
          <w:szCs w:val="18"/>
        </w:rPr>
        <w:t xml:space="preserve"> </w:t>
      </w:r>
      <w:r w:rsidRPr="00AD706B">
        <w:rPr>
          <w:b w:val="0"/>
          <w:bCs w:val="0"/>
          <w:sz w:val="18"/>
          <w:szCs w:val="18"/>
        </w:rPr>
        <w:t>requisitos sanitarios que deben cumplir las personas naturales y/o jurídicas que ejercen actividades de fabricación, procesamiento, preparación, envase, almacenamiento, transporte, distribución y comercialización de alimentos y materias primas de alimentos y los requisitos para la notificación, permiso</w:t>
      </w:r>
      <w:r w:rsidRPr="00AD706B">
        <w:rPr>
          <w:b w:val="0"/>
          <w:bCs w:val="0"/>
          <w:spacing w:val="-5"/>
          <w:sz w:val="18"/>
          <w:szCs w:val="18"/>
        </w:rPr>
        <w:t xml:space="preserve"> </w:t>
      </w:r>
      <w:r w:rsidRPr="00AD706B">
        <w:rPr>
          <w:b w:val="0"/>
          <w:bCs w:val="0"/>
          <w:sz w:val="18"/>
          <w:szCs w:val="18"/>
        </w:rPr>
        <w:t>o</w:t>
      </w:r>
      <w:r w:rsidRPr="00AD706B">
        <w:rPr>
          <w:b w:val="0"/>
          <w:bCs w:val="0"/>
          <w:spacing w:val="-4"/>
          <w:sz w:val="18"/>
          <w:szCs w:val="18"/>
        </w:rPr>
        <w:t xml:space="preserve"> </w:t>
      </w:r>
      <w:r w:rsidRPr="00AD706B">
        <w:rPr>
          <w:b w:val="0"/>
          <w:bCs w:val="0"/>
          <w:sz w:val="18"/>
          <w:szCs w:val="18"/>
        </w:rPr>
        <w:t>registro</w:t>
      </w:r>
      <w:r w:rsidRPr="00AD706B">
        <w:rPr>
          <w:b w:val="0"/>
          <w:bCs w:val="0"/>
          <w:spacing w:val="-4"/>
          <w:sz w:val="18"/>
          <w:szCs w:val="18"/>
        </w:rPr>
        <w:t xml:space="preserve"> </w:t>
      </w:r>
      <w:r w:rsidRPr="00AD706B">
        <w:rPr>
          <w:b w:val="0"/>
          <w:bCs w:val="0"/>
          <w:sz w:val="18"/>
          <w:szCs w:val="18"/>
        </w:rPr>
        <w:t>sanitario</w:t>
      </w:r>
      <w:r w:rsidRPr="00AD706B">
        <w:rPr>
          <w:b w:val="0"/>
          <w:bCs w:val="0"/>
          <w:spacing w:val="-5"/>
          <w:sz w:val="18"/>
          <w:szCs w:val="18"/>
        </w:rPr>
        <w:t xml:space="preserve"> </w:t>
      </w:r>
      <w:r w:rsidRPr="00AD706B">
        <w:rPr>
          <w:b w:val="0"/>
          <w:bCs w:val="0"/>
          <w:sz w:val="18"/>
          <w:szCs w:val="18"/>
        </w:rPr>
        <w:t>de</w:t>
      </w:r>
      <w:r w:rsidRPr="00AD706B">
        <w:rPr>
          <w:b w:val="0"/>
          <w:bCs w:val="0"/>
          <w:spacing w:val="-11"/>
          <w:sz w:val="18"/>
          <w:szCs w:val="18"/>
        </w:rPr>
        <w:t xml:space="preserve"> </w:t>
      </w:r>
      <w:r w:rsidRPr="00AD706B">
        <w:rPr>
          <w:b w:val="0"/>
          <w:bCs w:val="0"/>
          <w:sz w:val="18"/>
          <w:szCs w:val="18"/>
        </w:rPr>
        <w:t>los</w:t>
      </w:r>
      <w:r w:rsidRPr="00AD706B">
        <w:rPr>
          <w:b w:val="0"/>
          <w:bCs w:val="0"/>
          <w:spacing w:val="-6"/>
          <w:sz w:val="18"/>
          <w:szCs w:val="18"/>
        </w:rPr>
        <w:t xml:space="preserve"> </w:t>
      </w:r>
      <w:r w:rsidRPr="00AD706B">
        <w:rPr>
          <w:b w:val="0"/>
          <w:bCs w:val="0"/>
          <w:sz w:val="18"/>
          <w:szCs w:val="18"/>
        </w:rPr>
        <w:t>alimentos,</w:t>
      </w:r>
      <w:r w:rsidRPr="00AD706B">
        <w:rPr>
          <w:b w:val="0"/>
          <w:bCs w:val="0"/>
          <w:spacing w:val="-6"/>
          <w:sz w:val="18"/>
          <w:szCs w:val="18"/>
        </w:rPr>
        <w:t xml:space="preserve"> </w:t>
      </w:r>
      <w:r w:rsidRPr="00AD706B">
        <w:rPr>
          <w:b w:val="0"/>
          <w:bCs w:val="0"/>
          <w:sz w:val="18"/>
          <w:szCs w:val="18"/>
        </w:rPr>
        <w:t>según</w:t>
      </w:r>
      <w:r w:rsidRPr="00AD706B">
        <w:rPr>
          <w:b w:val="0"/>
          <w:bCs w:val="0"/>
          <w:spacing w:val="-5"/>
          <w:sz w:val="18"/>
          <w:szCs w:val="18"/>
        </w:rPr>
        <w:t xml:space="preserve"> </w:t>
      </w:r>
      <w:r w:rsidRPr="00AD706B">
        <w:rPr>
          <w:b w:val="0"/>
          <w:bCs w:val="0"/>
          <w:sz w:val="18"/>
          <w:szCs w:val="18"/>
        </w:rPr>
        <w:t>el</w:t>
      </w:r>
      <w:r w:rsidRPr="00AD706B">
        <w:rPr>
          <w:b w:val="0"/>
          <w:bCs w:val="0"/>
          <w:spacing w:val="-4"/>
          <w:sz w:val="18"/>
          <w:szCs w:val="18"/>
        </w:rPr>
        <w:t xml:space="preserve"> </w:t>
      </w:r>
      <w:r w:rsidRPr="00AD706B">
        <w:rPr>
          <w:b w:val="0"/>
          <w:bCs w:val="0"/>
          <w:sz w:val="18"/>
          <w:szCs w:val="18"/>
        </w:rPr>
        <w:t>riesgo</w:t>
      </w:r>
      <w:r w:rsidRPr="00AD706B">
        <w:rPr>
          <w:b w:val="0"/>
          <w:bCs w:val="0"/>
          <w:spacing w:val="-8"/>
          <w:sz w:val="18"/>
          <w:szCs w:val="18"/>
        </w:rPr>
        <w:t xml:space="preserve"> </w:t>
      </w:r>
      <w:r w:rsidRPr="00AD706B">
        <w:rPr>
          <w:b w:val="0"/>
          <w:bCs w:val="0"/>
          <w:sz w:val="18"/>
          <w:szCs w:val="18"/>
        </w:rPr>
        <w:t>en</w:t>
      </w:r>
      <w:r w:rsidRPr="00AD706B">
        <w:rPr>
          <w:b w:val="0"/>
          <w:bCs w:val="0"/>
          <w:spacing w:val="-6"/>
          <w:sz w:val="18"/>
          <w:szCs w:val="18"/>
        </w:rPr>
        <w:t xml:space="preserve"> </w:t>
      </w:r>
      <w:r w:rsidRPr="00AD706B">
        <w:rPr>
          <w:b w:val="0"/>
          <w:bCs w:val="0"/>
          <w:sz w:val="18"/>
          <w:szCs w:val="18"/>
        </w:rPr>
        <w:t>salud</w:t>
      </w:r>
      <w:r w:rsidRPr="00AD706B">
        <w:rPr>
          <w:b w:val="0"/>
          <w:bCs w:val="0"/>
          <w:spacing w:val="-3"/>
          <w:sz w:val="18"/>
          <w:szCs w:val="18"/>
        </w:rPr>
        <w:t xml:space="preserve"> </w:t>
      </w:r>
      <w:r w:rsidRPr="00AD706B">
        <w:rPr>
          <w:b w:val="0"/>
          <w:bCs w:val="0"/>
          <w:sz w:val="18"/>
          <w:szCs w:val="18"/>
        </w:rPr>
        <w:t>pública,</w:t>
      </w:r>
      <w:r w:rsidRPr="00AD706B">
        <w:rPr>
          <w:b w:val="0"/>
          <w:bCs w:val="0"/>
          <w:spacing w:val="-6"/>
          <w:sz w:val="18"/>
          <w:szCs w:val="18"/>
        </w:rPr>
        <w:t xml:space="preserve"> </w:t>
      </w:r>
      <w:r w:rsidRPr="00AD706B">
        <w:rPr>
          <w:b w:val="0"/>
          <w:bCs w:val="0"/>
          <w:sz w:val="18"/>
          <w:szCs w:val="18"/>
        </w:rPr>
        <w:t>con</w:t>
      </w:r>
      <w:r w:rsidRPr="00AD706B">
        <w:rPr>
          <w:b w:val="0"/>
          <w:bCs w:val="0"/>
          <w:spacing w:val="-6"/>
          <w:sz w:val="18"/>
          <w:szCs w:val="18"/>
        </w:rPr>
        <w:t xml:space="preserve"> </w:t>
      </w:r>
      <w:r w:rsidRPr="00AD706B">
        <w:rPr>
          <w:b w:val="0"/>
          <w:bCs w:val="0"/>
          <w:sz w:val="18"/>
          <w:szCs w:val="18"/>
        </w:rPr>
        <w:t>el</w:t>
      </w:r>
      <w:r w:rsidRPr="00AD706B">
        <w:rPr>
          <w:b w:val="0"/>
          <w:bCs w:val="0"/>
          <w:spacing w:val="-6"/>
          <w:sz w:val="18"/>
          <w:szCs w:val="18"/>
        </w:rPr>
        <w:t xml:space="preserve"> </w:t>
      </w:r>
      <w:r w:rsidRPr="00AD706B">
        <w:rPr>
          <w:b w:val="0"/>
          <w:bCs w:val="0"/>
          <w:sz w:val="18"/>
          <w:szCs w:val="18"/>
        </w:rPr>
        <w:t>fin</w:t>
      </w:r>
      <w:r w:rsidRPr="00AD706B">
        <w:rPr>
          <w:b w:val="0"/>
          <w:bCs w:val="0"/>
          <w:spacing w:val="-3"/>
          <w:sz w:val="18"/>
          <w:szCs w:val="18"/>
        </w:rPr>
        <w:t xml:space="preserve"> </w:t>
      </w:r>
      <w:r w:rsidRPr="00AD706B">
        <w:rPr>
          <w:b w:val="0"/>
          <w:bCs w:val="0"/>
          <w:sz w:val="18"/>
          <w:szCs w:val="18"/>
        </w:rPr>
        <w:t>de</w:t>
      </w:r>
      <w:r w:rsidRPr="00AD706B">
        <w:rPr>
          <w:b w:val="0"/>
          <w:bCs w:val="0"/>
          <w:spacing w:val="-6"/>
          <w:sz w:val="18"/>
          <w:szCs w:val="18"/>
        </w:rPr>
        <w:t xml:space="preserve"> </w:t>
      </w:r>
      <w:r w:rsidRPr="00AD706B">
        <w:rPr>
          <w:b w:val="0"/>
          <w:bCs w:val="0"/>
          <w:sz w:val="18"/>
          <w:szCs w:val="18"/>
        </w:rPr>
        <w:t>proteger</w:t>
      </w:r>
      <w:r w:rsidRPr="00AD706B">
        <w:rPr>
          <w:b w:val="0"/>
          <w:bCs w:val="0"/>
          <w:spacing w:val="-4"/>
          <w:sz w:val="18"/>
          <w:szCs w:val="18"/>
        </w:rPr>
        <w:t xml:space="preserve"> </w:t>
      </w:r>
      <w:r w:rsidRPr="00AD706B">
        <w:rPr>
          <w:b w:val="0"/>
          <w:bCs w:val="0"/>
          <w:sz w:val="18"/>
          <w:szCs w:val="18"/>
        </w:rPr>
        <w:t>la vida y la salud de las personas y la reglamentación sanitaria específica por producto.</w:t>
      </w:r>
    </w:p>
    <w:p w14:paraId="1149D394" w14:textId="77777777" w:rsidR="00147DF7" w:rsidRPr="00AD706B" w:rsidRDefault="00147DF7">
      <w:pPr>
        <w:pStyle w:val="Prrafodelista"/>
        <w:numPr>
          <w:ilvl w:val="0"/>
          <w:numId w:val="16"/>
        </w:numPr>
        <w:tabs>
          <w:tab w:val="left" w:pos="1342"/>
        </w:tabs>
        <w:ind w:left="426"/>
        <w:jc w:val="both"/>
        <w:rPr>
          <w:sz w:val="18"/>
          <w:szCs w:val="18"/>
        </w:rPr>
      </w:pPr>
      <w:r w:rsidRPr="00AD706B">
        <w:rPr>
          <w:sz w:val="18"/>
          <w:szCs w:val="18"/>
        </w:rPr>
        <w:t>Proporcionar</w:t>
      </w:r>
      <w:r w:rsidRPr="00AD706B">
        <w:rPr>
          <w:spacing w:val="22"/>
          <w:sz w:val="18"/>
          <w:szCs w:val="18"/>
        </w:rPr>
        <w:t xml:space="preserve"> </w:t>
      </w:r>
      <w:r w:rsidRPr="00AD706B">
        <w:rPr>
          <w:sz w:val="18"/>
          <w:szCs w:val="18"/>
        </w:rPr>
        <w:t>el</w:t>
      </w:r>
      <w:r w:rsidRPr="00AD706B">
        <w:rPr>
          <w:spacing w:val="22"/>
          <w:sz w:val="18"/>
          <w:szCs w:val="18"/>
        </w:rPr>
        <w:t xml:space="preserve"> </w:t>
      </w:r>
      <w:r w:rsidRPr="00AD706B">
        <w:rPr>
          <w:sz w:val="18"/>
          <w:szCs w:val="18"/>
        </w:rPr>
        <w:t>vestuario</w:t>
      </w:r>
      <w:r w:rsidRPr="00AD706B">
        <w:rPr>
          <w:spacing w:val="23"/>
          <w:sz w:val="18"/>
          <w:szCs w:val="18"/>
        </w:rPr>
        <w:t xml:space="preserve"> </w:t>
      </w:r>
      <w:r w:rsidRPr="00AD706B">
        <w:rPr>
          <w:sz w:val="18"/>
          <w:szCs w:val="18"/>
        </w:rPr>
        <w:t>en caso</w:t>
      </w:r>
      <w:r w:rsidRPr="00AD706B">
        <w:rPr>
          <w:spacing w:val="22"/>
          <w:sz w:val="18"/>
          <w:szCs w:val="18"/>
        </w:rPr>
        <w:t xml:space="preserve"> </w:t>
      </w:r>
      <w:r w:rsidRPr="00AD706B">
        <w:rPr>
          <w:sz w:val="18"/>
          <w:szCs w:val="18"/>
        </w:rPr>
        <w:t>de</w:t>
      </w:r>
      <w:r w:rsidRPr="00AD706B">
        <w:rPr>
          <w:spacing w:val="19"/>
          <w:sz w:val="18"/>
          <w:szCs w:val="18"/>
        </w:rPr>
        <w:t xml:space="preserve"> </w:t>
      </w:r>
      <w:r w:rsidRPr="00AD706B">
        <w:rPr>
          <w:sz w:val="18"/>
          <w:szCs w:val="18"/>
        </w:rPr>
        <w:t>ser</w:t>
      </w:r>
      <w:r w:rsidRPr="00AD706B">
        <w:rPr>
          <w:spacing w:val="19"/>
          <w:sz w:val="18"/>
          <w:szCs w:val="18"/>
        </w:rPr>
        <w:t xml:space="preserve"> </w:t>
      </w:r>
      <w:r w:rsidRPr="00AD706B">
        <w:rPr>
          <w:sz w:val="18"/>
          <w:szCs w:val="18"/>
        </w:rPr>
        <w:t>requeridos</w:t>
      </w:r>
      <w:r w:rsidRPr="00AD706B">
        <w:rPr>
          <w:spacing w:val="21"/>
          <w:sz w:val="18"/>
          <w:szCs w:val="18"/>
        </w:rPr>
        <w:t xml:space="preserve"> </w:t>
      </w:r>
      <w:r w:rsidRPr="00AD706B">
        <w:rPr>
          <w:sz w:val="18"/>
          <w:szCs w:val="18"/>
        </w:rPr>
        <w:t>y</w:t>
      </w:r>
      <w:r w:rsidRPr="00AD706B">
        <w:rPr>
          <w:spacing w:val="20"/>
          <w:sz w:val="18"/>
          <w:szCs w:val="18"/>
        </w:rPr>
        <w:t xml:space="preserve"> </w:t>
      </w:r>
      <w:r w:rsidRPr="00AD706B">
        <w:rPr>
          <w:sz w:val="18"/>
          <w:szCs w:val="18"/>
        </w:rPr>
        <w:t>elementos</w:t>
      </w:r>
      <w:r w:rsidRPr="00AD706B">
        <w:rPr>
          <w:spacing w:val="23"/>
          <w:sz w:val="18"/>
          <w:szCs w:val="18"/>
        </w:rPr>
        <w:t xml:space="preserve"> </w:t>
      </w:r>
      <w:r w:rsidRPr="00AD706B">
        <w:rPr>
          <w:sz w:val="18"/>
          <w:szCs w:val="18"/>
        </w:rPr>
        <w:t>de</w:t>
      </w:r>
      <w:r w:rsidRPr="00AD706B">
        <w:rPr>
          <w:spacing w:val="22"/>
          <w:sz w:val="18"/>
          <w:szCs w:val="18"/>
        </w:rPr>
        <w:t xml:space="preserve"> </w:t>
      </w:r>
      <w:r w:rsidRPr="00AD706B">
        <w:rPr>
          <w:sz w:val="18"/>
          <w:szCs w:val="18"/>
        </w:rPr>
        <w:t>aseo</w:t>
      </w:r>
      <w:r w:rsidRPr="00AD706B">
        <w:rPr>
          <w:spacing w:val="19"/>
          <w:sz w:val="18"/>
          <w:szCs w:val="18"/>
        </w:rPr>
        <w:t xml:space="preserve"> </w:t>
      </w:r>
      <w:r w:rsidRPr="00AD706B">
        <w:rPr>
          <w:sz w:val="18"/>
          <w:szCs w:val="18"/>
        </w:rPr>
        <w:t>personal</w:t>
      </w:r>
      <w:r w:rsidRPr="00AD706B">
        <w:rPr>
          <w:spacing w:val="23"/>
          <w:sz w:val="18"/>
          <w:szCs w:val="18"/>
        </w:rPr>
        <w:t xml:space="preserve"> </w:t>
      </w:r>
      <w:r w:rsidRPr="00AD706B">
        <w:rPr>
          <w:sz w:val="18"/>
          <w:szCs w:val="18"/>
        </w:rPr>
        <w:t>a</w:t>
      </w:r>
      <w:r w:rsidRPr="00AD706B">
        <w:rPr>
          <w:spacing w:val="19"/>
          <w:sz w:val="18"/>
          <w:szCs w:val="18"/>
        </w:rPr>
        <w:t xml:space="preserve"> </w:t>
      </w:r>
      <w:r w:rsidRPr="00AD706B">
        <w:rPr>
          <w:sz w:val="18"/>
          <w:szCs w:val="18"/>
        </w:rPr>
        <w:t>las</w:t>
      </w:r>
      <w:r w:rsidRPr="00AD706B">
        <w:rPr>
          <w:spacing w:val="22"/>
          <w:sz w:val="18"/>
          <w:szCs w:val="18"/>
        </w:rPr>
        <w:t xml:space="preserve"> </w:t>
      </w:r>
      <w:r w:rsidRPr="00AD706B">
        <w:rPr>
          <w:sz w:val="18"/>
          <w:szCs w:val="18"/>
        </w:rPr>
        <w:t>mujeres víctimas e hijos que ingresen a la casa hogar, con el fin de garantizar su higiene.</w:t>
      </w:r>
    </w:p>
    <w:p w14:paraId="58468FA8" w14:textId="77777777" w:rsidR="00147DF7" w:rsidRPr="00AD706B" w:rsidRDefault="00147DF7">
      <w:pPr>
        <w:pStyle w:val="Prrafodelista"/>
        <w:numPr>
          <w:ilvl w:val="0"/>
          <w:numId w:val="16"/>
        </w:numPr>
        <w:tabs>
          <w:tab w:val="left" w:pos="1342"/>
        </w:tabs>
        <w:ind w:left="426"/>
        <w:jc w:val="both"/>
        <w:rPr>
          <w:sz w:val="18"/>
          <w:szCs w:val="18"/>
        </w:rPr>
      </w:pPr>
      <w:r w:rsidRPr="00AD706B">
        <w:rPr>
          <w:sz w:val="18"/>
          <w:szCs w:val="18"/>
        </w:rPr>
        <w:t>Realizar</w:t>
      </w:r>
      <w:r w:rsidRPr="00AD706B">
        <w:rPr>
          <w:spacing w:val="-2"/>
          <w:sz w:val="18"/>
          <w:szCs w:val="18"/>
        </w:rPr>
        <w:t xml:space="preserve"> </w:t>
      </w:r>
      <w:r w:rsidRPr="00AD706B">
        <w:rPr>
          <w:sz w:val="18"/>
          <w:szCs w:val="18"/>
        </w:rPr>
        <w:t>Un</w:t>
      </w:r>
      <w:r w:rsidRPr="00AD706B">
        <w:rPr>
          <w:spacing w:val="-2"/>
          <w:sz w:val="18"/>
          <w:szCs w:val="18"/>
        </w:rPr>
        <w:t xml:space="preserve"> </w:t>
      </w:r>
      <w:r w:rsidRPr="00AD706B">
        <w:rPr>
          <w:sz w:val="18"/>
          <w:szCs w:val="18"/>
        </w:rPr>
        <w:t>(1)</w:t>
      </w:r>
      <w:r w:rsidRPr="00AD706B">
        <w:rPr>
          <w:spacing w:val="-2"/>
          <w:sz w:val="18"/>
          <w:szCs w:val="18"/>
        </w:rPr>
        <w:t xml:space="preserve"> </w:t>
      </w:r>
      <w:r w:rsidRPr="00AD706B">
        <w:rPr>
          <w:sz w:val="18"/>
          <w:szCs w:val="18"/>
        </w:rPr>
        <w:t>diagnóstico</w:t>
      </w:r>
      <w:r w:rsidRPr="00AD706B">
        <w:rPr>
          <w:spacing w:val="-4"/>
          <w:sz w:val="18"/>
          <w:szCs w:val="18"/>
        </w:rPr>
        <w:t xml:space="preserve"> </w:t>
      </w:r>
      <w:r w:rsidRPr="00AD706B">
        <w:rPr>
          <w:sz w:val="18"/>
          <w:szCs w:val="18"/>
        </w:rPr>
        <w:t>inicial</w:t>
      </w:r>
      <w:r w:rsidRPr="00AD706B">
        <w:rPr>
          <w:spacing w:val="-3"/>
          <w:sz w:val="18"/>
          <w:szCs w:val="18"/>
        </w:rPr>
        <w:t xml:space="preserve"> </w:t>
      </w:r>
      <w:r w:rsidRPr="00AD706B">
        <w:rPr>
          <w:sz w:val="18"/>
          <w:szCs w:val="18"/>
        </w:rPr>
        <w:t>y</w:t>
      </w:r>
      <w:r w:rsidRPr="00AD706B">
        <w:rPr>
          <w:spacing w:val="-1"/>
          <w:sz w:val="18"/>
          <w:szCs w:val="18"/>
        </w:rPr>
        <w:t xml:space="preserve"> </w:t>
      </w:r>
      <w:r w:rsidRPr="00AD706B">
        <w:rPr>
          <w:sz w:val="18"/>
          <w:szCs w:val="18"/>
        </w:rPr>
        <w:t>Un</w:t>
      </w:r>
      <w:r w:rsidRPr="00AD706B">
        <w:rPr>
          <w:spacing w:val="-2"/>
          <w:sz w:val="18"/>
          <w:szCs w:val="18"/>
        </w:rPr>
        <w:t xml:space="preserve"> </w:t>
      </w:r>
      <w:r w:rsidRPr="00AD706B">
        <w:rPr>
          <w:sz w:val="18"/>
          <w:szCs w:val="18"/>
        </w:rPr>
        <w:t>(1)</w:t>
      </w:r>
      <w:r w:rsidRPr="00AD706B">
        <w:rPr>
          <w:spacing w:val="-2"/>
          <w:sz w:val="18"/>
          <w:szCs w:val="18"/>
        </w:rPr>
        <w:t xml:space="preserve"> </w:t>
      </w:r>
      <w:r w:rsidRPr="00AD706B">
        <w:rPr>
          <w:sz w:val="18"/>
          <w:szCs w:val="18"/>
        </w:rPr>
        <w:t>diagnostico</w:t>
      </w:r>
      <w:r w:rsidRPr="00AD706B">
        <w:rPr>
          <w:spacing w:val="-4"/>
          <w:sz w:val="18"/>
          <w:szCs w:val="18"/>
        </w:rPr>
        <w:t xml:space="preserve"> </w:t>
      </w:r>
      <w:r w:rsidRPr="00AD706B">
        <w:rPr>
          <w:sz w:val="18"/>
          <w:szCs w:val="18"/>
        </w:rPr>
        <w:t>final</w:t>
      </w:r>
      <w:r w:rsidRPr="00AD706B">
        <w:rPr>
          <w:spacing w:val="-1"/>
          <w:sz w:val="18"/>
          <w:szCs w:val="18"/>
        </w:rPr>
        <w:t xml:space="preserve"> </w:t>
      </w:r>
      <w:r w:rsidRPr="00AD706B">
        <w:rPr>
          <w:sz w:val="18"/>
          <w:szCs w:val="18"/>
        </w:rPr>
        <w:t>de</w:t>
      </w:r>
      <w:r w:rsidRPr="00AD706B">
        <w:rPr>
          <w:spacing w:val="-2"/>
          <w:sz w:val="18"/>
          <w:szCs w:val="18"/>
        </w:rPr>
        <w:t xml:space="preserve"> </w:t>
      </w:r>
      <w:r w:rsidRPr="00AD706B">
        <w:rPr>
          <w:sz w:val="18"/>
          <w:szCs w:val="18"/>
        </w:rPr>
        <w:t>cada</w:t>
      </w:r>
      <w:r w:rsidRPr="00AD706B">
        <w:rPr>
          <w:spacing w:val="-2"/>
          <w:sz w:val="18"/>
          <w:szCs w:val="18"/>
        </w:rPr>
        <w:t xml:space="preserve"> </w:t>
      </w:r>
      <w:r w:rsidRPr="00AD706B">
        <w:rPr>
          <w:sz w:val="18"/>
          <w:szCs w:val="18"/>
        </w:rPr>
        <w:t>uno</w:t>
      </w:r>
      <w:r w:rsidRPr="00AD706B">
        <w:rPr>
          <w:spacing w:val="-2"/>
          <w:sz w:val="18"/>
          <w:szCs w:val="18"/>
        </w:rPr>
        <w:t xml:space="preserve"> </w:t>
      </w:r>
      <w:r w:rsidRPr="00AD706B">
        <w:rPr>
          <w:sz w:val="18"/>
          <w:szCs w:val="18"/>
        </w:rPr>
        <w:t>de</w:t>
      </w:r>
      <w:r w:rsidRPr="00AD706B">
        <w:rPr>
          <w:spacing w:val="-2"/>
          <w:sz w:val="18"/>
          <w:szCs w:val="18"/>
        </w:rPr>
        <w:t xml:space="preserve"> </w:t>
      </w:r>
      <w:r w:rsidRPr="00AD706B">
        <w:rPr>
          <w:sz w:val="18"/>
          <w:szCs w:val="18"/>
        </w:rPr>
        <w:t>los</w:t>
      </w:r>
      <w:r w:rsidRPr="00AD706B">
        <w:rPr>
          <w:spacing w:val="-2"/>
          <w:sz w:val="18"/>
          <w:szCs w:val="18"/>
        </w:rPr>
        <w:t xml:space="preserve"> </w:t>
      </w:r>
      <w:r w:rsidRPr="00AD706B">
        <w:rPr>
          <w:sz w:val="18"/>
          <w:szCs w:val="18"/>
        </w:rPr>
        <w:t>casos</w:t>
      </w:r>
      <w:r w:rsidRPr="00AD706B">
        <w:rPr>
          <w:spacing w:val="-4"/>
          <w:sz w:val="18"/>
          <w:szCs w:val="18"/>
        </w:rPr>
        <w:t xml:space="preserve"> </w:t>
      </w:r>
      <w:r w:rsidRPr="00AD706B">
        <w:rPr>
          <w:sz w:val="18"/>
          <w:szCs w:val="18"/>
        </w:rPr>
        <w:t>atendidos</w:t>
      </w:r>
      <w:r w:rsidRPr="00AD706B">
        <w:rPr>
          <w:spacing w:val="-4"/>
          <w:sz w:val="18"/>
          <w:szCs w:val="18"/>
        </w:rPr>
        <w:t xml:space="preserve"> </w:t>
      </w:r>
      <w:r w:rsidRPr="00AD706B">
        <w:rPr>
          <w:sz w:val="18"/>
          <w:szCs w:val="18"/>
        </w:rPr>
        <w:t>en</w:t>
      </w:r>
      <w:r w:rsidRPr="00AD706B">
        <w:rPr>
          <w:spacing w:val="-2"/>
          <w:sz w:val="18"/>
          <w:szCs w:val="18"/>
        </w:rPr>
        <w:t xml:space="preserve"> </w:t>
      </w:r>
      <w:r w:rsidRPr="00AD706B">
        <w:rPr>
          <w:sz w:val="18"/>
          <w:szCs w:val="18"/>
        </w:rPr>
        <w:t>el hogar refugio.</w:t>
      </w:r>
    </w:p>
    <w:p w14:paraId="26021765" w14:textId="77777777" w:rsidR="00147DF7" w:rsidRPr="00AD706B" w:rsidRDefault="00147DF7">
      <w:pPr>
        <w:pStyle w:val="Prrafodelista"/>
        <w:numPr>
          <w:ilvl w:val="0"/>
          <w:numId w:val="16"/>
        </w:numPr>
        <w:tabs>
          <w:tab w:val="left" w:pos="1341"/>
        </w:tabs>
        <w:spacing w:line="214" w:lineRule="exact"/>
        <w:ind w:left="426"/>
        <w:jc w:val="both"/>
        <w:rPr>
          <w:sz w:val="18"/>
          <w:szCs w:val="18"/>
        </w:rPr>
      </w:pPr>
      <w:r w:rsidRPr="00AD706B">
        <w:rPr>
          <w:sz w:val="18"/>
          <w:szCs w:val="18"/>
        </w:rPr>
        <w:t>Realizar</w:t>
      </w:r>
      <w:r w:rsidRPr="00AD706B">
        <w:rPr>
          <w:spacing w:val="-7"/>
          <w:sz w:val="18"/>
          <w:szCs w:val="18"/>
        </w:rPr>
        <w:t xml:space="preserve"> </w:t>
      </w:r>
      <w:r w:rsidRPr="00AD706B">
        <w:rPr>
          <w:sz w:val="18"/>
          <w:szCs w:val="18"/>
        </w:rPr>
        <w:t>expedientes</w:t>
      </w:r>
      <w:r w:rsidRPr="00AD706B">
        <w:rPr>
          <w:spacing w:val="-2"/>
          <w:sz w:val="18"/>
          <w:szCs w:val="18"/>
        </w:rPr>
        <w:t xml:space="preserve"> </w:t>
      </w:r>
      <w:r w:rsidRPr="00AD706B">
        <w:rPr>
          <w:sz w:val="18"/>
          <w:szCs w:val="18"/>
        </w:rPr>
        <w:t>físicos</w:t>
      </w:r>
      <w:r w:rsidRPr="00AD706B">
        <w:rPr>
          <w:spacing w:val="-6"/>
          <w:sz w:val="18"/>
          <w:szCs w:val="18"/>
        </w:rPr>
        <w:t xml:space="preserve"> </w:t>
      </w:r>
      <w:r w:rsidRPr="00AD706B">
        <w:rPr>
          <w:sz w:val="18"/>
          <w:szCs w:val="18"/>
        </w:rPr>
        <w:t>de</w:t>
      </w:r>
      <w:r w:rsidRPr="00AD706B">
        <w:rPr>
          <w:spacing w:val="-4"/>
          <w:sz w:val="18"/>
          <w:szCs w:val="18"/>
        </w:rPr>
        <w:t xml:space="preserve"> </w:t>
      </w:r>
      <w:r w:rsidRPr="00AD706B">
        <w:rPr>
          <w:sz w:val="18"/>
          <w:szCs w:val="18"/>
        </w:rPr>
        <w:t>cada</w:t>
      </w:r>
      <w:r w:rsidRPr="00AD706B">
        <w:rPr>
          <w:spacing w:val="-5"/>
          <w:sz w:val="18"/>
          <w:szCs w:val="18"/>
        </w:rPr>
        <w:t xml:space="preserve"> </w:t>
      </w:r>
      <w:r w:rsidRPr="00AD706B">
        <w:rPr>
          <w:sz w:val="18"/>
          <w:szCs w:val="18"/>
        </w:rPr>
        <w:t>uno</w:t>
      </w:r>
      <w:r w:rsidRPr="00AD706B">
        <w:rPr>
          <w:spacing w:val="-6"/>
          <w:sz w:val="18"/>
          <w:szCs w:val="18"/>
        </w:rPr>
        <w:t xml:space="preserve"> </w:t>
      </w:r>
      <w:r w:rsidRPr="00AD706B">
        <w:rPr>
          <w:sz w:val="18"/>
          <w:szCs w:val="18"/>
        </w:rPr>
        <w:t>de</w:t>
      </w:r>
      <w:r w:rsidRPr="00AD706B">
        <w:rPr>
          <w:spacing w:val="-4"/>
          <w:sz w:val="18"/>
          <w:szCs w:val="18"/>
        </w:rPr>
        <w:t xml:space="preserve"> </w:t>
      </w:r>
      <w:r w:rsidRPr="00AD706B">
        <w:rPr>
          <w:sz w:val="18"/>
          <w:szCs w:val="18"/>
        </w:rPr>
        <w:t>los</w:t>
      </w:r>
      <w:r w:rsidRPr="00AD706B">
        <w:rPr>
          <w:spacing w:val="-4"/>
          <w:sz w:val="18"/>
          <w:szCs w:val="18"/>
        </w:rPr>
        <w:t xml:space="preserve"> </w:t>
      </w:r>
      <w:r w:rsidRPr="00AD706B">
        <w:rPr>
          <w:sz w:val="18"/>
          <w:szCs w:val="18"/>
        </w:rPr>
        <w:t>casos</w:t>
      </w:r>
      <w:r w:rsidRPr="00AD706B">
        <w:rPr>
          <w:spacing w:val="-2"/>
          <w:sz w:val="18"/>
          <w:szCs w:val="18"/>
        </w:rPr>
        <w:t xml:space="preserve"> </w:t>
      </w:r>
      <w:r w:rsidRPr="00AD706B">
        <w:rPr>
          <w:sz w:val="18"/>
          <w:szCs w:val="18"/>
        </w:rPr>
        <w:t>atendidos</w:t>
      </w:r>
      <w:r w:rsidRPr="00AD706B">
        <w:rPr>
          <w:spacing w:val="-8"/>
          <w:sz w:val="18"/>
          <w:szCs w:val="18"/>
        </w:rPr>
        <w:t xml:space="preserve"> </w:t>
      </w:r>
      <w:r w:rsidRPr="00AD706B">
        <w:rPr>
          <w:sz w:val="18"/>
          <w:szCs w:val="18"/>
        </w:rPr>
        <w:t>en</w:t>
      </w:r>
      <w:r w:rsidRPr="00AD706B">
        <w:rPr>
          <w:spacing w:val="-6"/>
          <w:sz w:val="18"/>
          <w:szCs w:val="18"/>
        </w:rPr>
        <w:t xml:space="preserve"> </w:t>
      </w:r>
      <w:r w:rsidRPr="00AD706B">
        <w:rPr>
          <w:sz w:val="18"/>
          <w:szCs w:val="18"/>
        </w:rPr>
        <w:t>el</w:t>
      </w:r>
      <w:r w:rsidRPr="00AD706B">
        <w:rPr>
          <w:spacing w:val="-4"/>
          <w:sz w:val="18"/>
          <w:szCs w:val="18"/>
        </w:rPr>
        <w:t xml:space="preserve"> </w:t>
      </w:r>
      <w:r w:rsidRPr="00AD706B">
        <w:rPr>
          <w:spacing w:val="-2"/>
          <w:sz w:val="18"/>
          <w:szCs w:val="18"/>
        </w:rPr>
        <w:t>hogar.</w:t>
      </w:r>
    </w:p>
    <w:p w14:paraId="39483EBB" w14:textId="77777777" w:rsidR="00147DF7" w:rsidRPr="00AD706B" w:rsidRDefault="00147DF7">
      <w:pPr>
        <w:pStyle w:val="Prrafodelista"/>
        <w:numPr>
          <w:ilvl w:val="0"/>
          <w:numId w:val="16"/>
        </w:numPr>
        <w:tabs>
          <w:tab w:val="left" w:pos="1342"/>
        </w:tabs>
        <w:spacing w:before="2"/>
        <w:ind w:left="426"/>
        <w:jc w:val="both"/>
        <w:rPr>
          <w:sz w:val="18"/>
          <w:szCs w:val="18"/>
        </w:rPr>
      </w:pPr>
      <w:r w:rsidRPr="00AD706B">
        <w:rPr>
          <w:sz w:val="18"/>
          <w:szCs w:val="18"/>
        </w:rPr>
        <w:t>Suministrar</w:t>
      </w:r>
      <w:r w:rsidRPr="00AD706B">
        <w:rPr>
          <w:spacing w:val="-13"/>
          <w:sz w:val="18"/>
          <w:szCs w:val="18"/>
        </w:rPr>
        <w:t xml:space="preserve"> </w:t>
      </w:r>
      <w:r w:rsidRPr="00AD706B">
        <w:rPr>
          <w:sz w:val="18"/>
          <w:szCs w:val="18"/>
        </w:rPr>
        <w:t>todos</w:t>
      </w:r>
      <w:r w:rsidRPr="00AD706B">
        <w:rPr>
          <w:spacing w:val="-12"/>
          <w:sz w:val="18"/>
          <w:szCs w:val="18"/>
        </w:rPr>
        <w:t xml:space="preserve"> </w:t>
      </w:r>
      <w:r w:rsidRPr="00AD706B">
        <w:rPr>
          <w:sz w:val="18"/>
          <w:szCs w:val="18"/>
        </w:rPr>
        <w:t>los</w:t>
      </w:r>
      <w:r w:rsidRPr="00AD706B">
        <w:rPr>
          <w:spacing w:val="-13"/>
          <w:sz w:val="18"/>
          <w:szCs w:val="18"/>
        </w:rPr>
        <w:t xml:space="preserve"> </w:t>
      </w:r>
      <w:r w:rsidRPr="00AD706B">
        <w:rPr>
          <w:sz w:val="18"/>
          <w:szCs w:val="18"/>
        </w:rPr>
        <w:t>implementos</w:t>
      </w:r>
      <w:r w:rsidRPr="00AD706B">
        <w:rPr>
          <w:spacing w:val="-12"/>
          <w:sz w:val="18"/>
          <w:szCs w:val="18"/>
        </w:rPr>
        <w:t xml:space="preserve"> </w:t>
      </w:r>
      <w:r w:rsidRPr="00AD706B">
        <w:rPr>
          <w:sz w:val="18"/>
          <w:szCs w:val="18"/>
        </w:rPr>
        <w:t>de</w:t>
      </w:r>
      <w:r w:rsidRPr="00AD706B">
        <w:rPr>
          <w:spacing w:val="-13"/>
          <w:sz w:val="18"/>
          <w:szCs w:val="18"/>
        </w:rPr>
        <w:t xml:space="preserve"> </w:t>
      </w:r>
      <w:r w:rsidRPr="00AD706B">
        <w:rPr>
          <w:sz w:val="18"/>
          <w:szCs w:val="18"/>
        </w:rPr>
        <w:t>bioseguridad</w:t>
      </w:r>
      <w:r w:rsidRPr="00AD706B">
        <w:rPr>
          <w:spacing w:val="-13"/>
          <w:sz w:val="18"/>
          <w:szCs w:val="18"/>
        </w:rPr>
        <w:t xml:space="preserve"> </w:t>
      </w:r>
      <w:r w:rsidRPr="00AD706B">
        <w:rPr>
          <w:sz w:val="18"/>
          <w:szCs w:val="18"/>
        </w:rPr>
        <w:t>para</w:t>
      </w:r>
      <w:r w:rsidRPr="00AD706B">
        <w:rPr>
          <w:spacing w:val="-12"/>
          <w:sz w:val="18"/>
          <w:szCs w:val="18"/>
        </w:rPr>
        <w:t xml:space="preserve"> </w:t>
      </w:r>
      <w:r w:rsidRPr="00AD706B">
        <w:rPr>
          <w:sz w:val="18"/>
          <w:szCs w:val="18"/>
        </w:rPr>
        <w:t>las</w:t>
      </w:r>
      <w:r w:rsidRPr="00AD706B">
        <w:rPr>
          <w:spacing w:val="-15"/>
          <w:sz w:val="18"/>
          <w:szCs w:val="18"/>
        </w:rPr>
        <w:t xml:space="preserve"> </w:t>
      </w:r>
      <w:r w:rsidRPr="00AD706B">
        <w:rPr>
          <w:sz w:val="18"/>
          <w:szCs w:val="18"/>
        </w:rPr>
        <w:t>mujeres</w:t>
      </w:r>
      <w:r w:rsidRPr="00AD706B">
        <w:rPr>
          <w:spacing w:val="-13"/>
          <w:sz w:val="18"/>
          <w:szCs w:val="18"/>
        </w:rPr>
        <w:t xml:space="preserve"> </w:t>
      </w:r>
      <w:r w:rsidRPr="00AD706B">
        <w:rPr>
          <w:sz w:val="18"/>
          <w:szCs w:val="18"/>
        </w:rPr>
        <w:t>y</w:t>
      </w:r>
      <w:r w:rsidRPr="00AD706B">
        <w:rPr>
          <w:spacing w:val="-13"/>
          <w:sz w:val="18"/>
          <w:szCs w:val="18"/>
        </w:rPr>
        <w:t xml:space="preserve"> </w:t>
      </w:r>
      <w:r w:rsidRPr="00AD706B">
        <w:rPr>
          <w:sz w:val="18"/>
          <w:szCs w:val="18"/>
        </w:rPr>
        <w:t>sus</w:t>
      </w:r>
      <w:r w:rsidRPr="00AD706B">
        <w:rPr>
          <w:spacing w:val="-13"/>
          <w:sz w:val="18"/>
          <w:szCs w:val="18"/>
        </w:rPr>
        <w:t xml:space="preserve"> </w:t>
      </w:r>
      <w:r w:rsidRPr="00AD706B">
        <w:rPr>
          <w:sz w:val="18"/>
          <w:szCs w:val="18"/>
        </w:rPr>
        <w:t>hijos</w:t>
      </w:r>
      <w:r w:rsidRPr="00AD706B">
        <w:rPr>
          <w:spacing w:val="-12"/>
          <w:sz w:val="18"/>
          <w:szCs w:val="18"/>
        </w:rPr>
        <w:t xml:space="preserve"> </w:t>
      </w:r>
      <w:r w:rsidRPr="00AD706B">
        <w:rPr>
          <w:sz w:val="18"/>
          <w:szCs w:val="18"/>
        </w:rPr>
        <w:t>e</w:t>
      </w:r>
      <w:r w:rsidRPr="00AD706B">
        <w:rPr>
          <w:spacing w:val="-13"/>
          <w:sz w:val="18"/>
          <w:szCs w:val="18"/>
        </w:rPr>
        <w:t xml:space="preserve"> </w:t>
      </w:r>
      <w:r w:rsidRPr="00AD706B">
        <w:rPr>
          <w:sz w:val="18"/>
          <w:szCs w:val="18"/>
        </w:rPr>
        <w:t>hijas,</w:t>
      </w:r>
      <w:r w:rsidRPr="00AD706B">
        <w:rPr>
          <w:spacing w:val="-9"/>
          <w:sz w:val="18"/>
          <w:szCs w:val="18"/>
        </w:rPr>
        <w:t xml:space="preserve"> </w:t>
      </w:r>
      <w:r w:rsidRPr="00AD706B">
        <w:rPr>
          <w:sz w:val="18"/>
          <w:szCs w:val="18"/>
        </w:rPr>
        <w:t>como</w:t>
      </w:r>
      <w:r w:rsidRPr="00AD706B">
        <w:rPr>
          <w:spacing w:val="-12"/>
          <w:sz w:val="18"/>
          <w:szCs w:val="18"/>
        </w:rPr>
        <w:t xml:space="preserve"> </w:t>
      </w:r>
      <w:r w:rsidRPr="00AD706B">
        <w:rPr>
          <w:sz w:val="18"/>
          <w:szCs w:val="18"/>
        </w:rPr>
        <w:t>al</w:t>
      </w:r>
      <w:r w:rsidRPr="00AD706B">
        <w:rPr>
          <w:spacing w:val="-13"/>
          <w:sz w:val="18"/>
          <w:szCs w:val="18"/>
        </w:rPr>
        <w:t xml:space="preserve"> </w:t>
      </w:r>
      <w:r w:rsidRPr="00AD706B">
        <w:rPr>
          <w:sz w:val="18"/>
          <w:szCs w:val="18"/>
        </w:rPr>
        <w:t>equipo administrativo y técnico del hogar.</w:t>
      </w:r>
    </w:p>
    <w:p w14:paraId="239B58E3" w14:textId="77777777" w:rsidR="00147DF7" w:rsidRPr="00AD706B" w:rsidRDefault="00147DF7">
      <w:pPr>
        <w:pStyle w:val="Prrafodelista"/>
        <w:numPr>
          <w:ilvl w:val="0"/>
          <w:numId w:val="16"/>
        </w:numPr>
        <w:tabs>
          <w:tab w:val="left" w:pos="1342"/>
        </w:tabs>
        <w:ind w:left="426"/>
        <w:jc w:val="both"/>
        <w:rPr>
          <w:sz w:val="18"/>
          <w:szCs w:val="18"/>
        </w:rPr>
      </w:pPr>
      <w:r w:rsidRPr="00AD706B">
        <w:rPr>
          <w:sz w:val="18"/>
          <w:szCs w:val="18"/>
        </w:rPr>
        <w:t>Entregar</w:t>
      </w:r>
      <w:r w:rsidRPr="00AD706B">
        <w:rPr>
          <w:spacing w:val="-14"/>
          <w:sz w:val="18"/>
          <w:szCs w:val="18"/>
        </w:rPr>
        <w:t xml:space="preserve"> </w:t>
      </w:r>
      <w:r w:rsidRPr="00AD706B">
        <w:rPr>
          <w:sz w:val="18"/>
          <w:szCs w:val="18"/>
        </w:rPr>
        <w:t>bitácoras</w:t>
      </w:r>
      <w:r w:rsidRPr="00AD706B">
        <w:rPr>
          <w:spacing w:val="-13"/>
          <w:sz w:val="18"/>
          <w:szCs w:val="18"/>
        </w:rPr>
        <w:t xml:space="preserve"> </w:t>
      </w:r>
      <w:r w:rsidRPr="00AD706B">
        <w:rPr>
          <w:sz w:val="18"/>
          <w:szCs w:val="18"/>
        </w:rPr>
        <w:t>de</w:t>
      </w:r>
      <w:r w:rsidRPr="00AD706B">
        <w:rPr>
          <w:spacing w:val="-12"/>
          <w:sz w:val="18"/>
          <w:szCs w:val="18"/>
        </w:rPr>
        <w:t xml:space="preserve"> </w:t>
      </w:r>
      <w:r w:rsidRPr="00AD706B">
        <w:rPr>
          <w:sz w:val="18"/>
          <w:szCs w:val="18"/>
        </w:rPr>
        <w:t>intervención,</w:t>
      </w:r>
      <w:r w:rsidRPr="00AD706B">
        <w:rPr>
          <w:spacing w:val="-13"/>
          <w:sz w:val="18"/>
          <w:szCs w:val="18"/>
        </w:rPr>
        <w:t xml:space="preserve"> </w:t>
      </w:r>
      <w:r w:rsidRPr="00AD706B">
        <w:rPr>
          <w:sz w:val="18"/>
          <w:szCs w:val="18"/>
        </w:rPr>
        <w:t>evolución</w:t>
      </w:r>
      <w:r w:rsidRPr="00AD706B">
        <w:rPr>
          <w:spacing w:val="-13"/>
          <w:sz w:val="18"/>
          <w:szCs w:val="18"/>
        </w:rPr>
        <w:t xml:space="preserve"> </w:t>
      </w:r>
      <w:r w:rsidRPr="00AD706B">
        <w:rPr>
          <w:sz w:val="18"/>
          <w:szCs w:val="18"/>
        </w:rPr>
        <w:t>y</w:t>
      </w:r>
      <w:r w:rsidRPr="00AD706B">
        <w:rPr>
          <w:spacing w:val="-12"/>
          <w:sz w:val="18"/>
          <w:szCs w:val="18"/>
        </w:rPr>
        <w:t xml:space="preserve"> </w:t>
      </w:r>
      <w:r w:rsidRPr="00AD706B">
        <w:rPr>
          <w:sz w:val="18"/>
          <w:szCs w:val="18"/>
        </w:rPr>
        <w:t>resultado,</w:t>
      </w:r>
      <w:r w:rsidRPr="00AD706B">
        <w:rPr>
          <w:spacing w:val="-13"/>
          <w:sz w:val="18"/>
          <w:szCs w:val="18"/>
        </w:rPr>
        <w:t xml:space="preserve"> </w:t>
      </w:r>
      <w:r w:rsidRPr="00AD706B">
        <w:rPr>
          <w:sz w:val="18"/>
          <w:szCs w:val="18"/>
        </w:rPr>
        <w:t>informe</w:t>
      </w:r>
      <w:r w:rsidRPr="00AD706B">
        <w:rPr>
          <w:spacing w:val="-13"/>
          <w:sz w:val="18"/>
          <w:szCs w:val="18"/>
        </w:rPr>
        <w:t xml:space="preserve"> </w:t>
      </w:r>
      <w:r w:rsidRPr="00AD706B">
        <w:rPr>
          <w:sz w:val="18"/>
          <w:szCs w:val="18"/>
        </w:rPr>
        <w:t>de</w:t>
      </w:r>
      <w:r w:rsidRPr="00AD706B">
        <w:rPr>
          <w:spacing w:val="-13"/>
          <w:sz w:val="18"/>
          <w:szCs w:val="18"/>
        </w:rPr>
        <w:t xml:space="preserve"> </w:t>
      </w:r>
      <w:r w:rsidRPr="00AD706B">
        <w:rPr>
          <w:sz w:val="18"/>
          <w:szCs w:val="18"/>
        </w:rPr>
        <w:t>articulación</w:t>
      </w:r>
      <w:r w:rsidRPr="00AD706B">
        <w:rPr>
          <w:spacing w:val="-12"/>
          <w:sz w:val="18"/>
          <w:szCs w:val="18"/>
        </w:rPr>
        <w:t xml:space="preserve"> </w:t>
      </w:r>
      <w:r w:rsidRPr="00AD706B">
        <w:rPr>
          <w:sz w:val="18"/>
          <w:szCs w:val="18"/>
        </w:rPr>
        <w:t>y</w:t>
      </w:r>
      <w:r w:rsidRPr="00AD706B">
        <w:rPr>
          <w:spacing w:val="-13"/>
          <w:sz w:val="18"/>
          <w:szCs w:val="18"/>
        </w:rPr>
        <w:t xml:space="preserve"> </w:t>
      </w:r>
      <w:r w:rsidRPr="00AD706B">
        <w:rPr>
          <w:sz w:val="18"/>
          <w:szCs w:val="18"/>
        </w:rPr>
        <w:t>vinculación</w:t>
      </w:r>
      <w:r w:rsidRPr="00AD706B">
        <w:rPr>
          <w:spacing w:val="-12"/>
          <w:sz w:val="18"/>
          <w:szCs w:val="18"/>
        </w:rPr>
        <w:t xml:space="preserve"> </w:t>
      </w:r>
      <w:r w:rsidRPr="00AD706B">
        <w:rPr>
          <w:sz w:val="18"/>
          <w:szCs w:val="18"/>
        </w:rPr>
        <w:t>a</w:t>
      </w:r>
      <w:r w:rsidRPr="00AD706B">
        <w:rPr>
          <w:spacing w:val="-13"/>
          <w:sz w:val="18"/>
          <w:szCs w:val="18"/>
        </w:rPr>
        <w:t xml:space="preserve"> </w:t>
      </w:r>
      <w:r w:rsidRPr="00AD706B">
        <w:rPr>
          <w:sz w:val="18"/>
          <w:szCs w:val="18"/>
        </w:rPr>
        <w:t>la</w:t>
      </w:r>
      <w:r w:rsidRPr="00AD706B">
        <w:rPr>
          <w:spacing w:val="-12"/>
          <w:sz w:val="18"/>
          <w:szCs w:val="18"/>
        </w:rPr>
        <w:t xml:space="preserve"> </w:t>
      </w:r>
      <w:r w:rsidRPr="00AD706B">
        <w:rPr>
          <w:sz w:val="18"/>
          <w:szCs w:val="18"/>
        </w:rPr>
        <w:t>ruta de atención.</w:t>
      </w:r>
    </w:p>
    <w:p w14:paraId="19ADC4D9" w14:textId="77777777" w:rsidR="00147DF7" w:rsidRPr="00AD706B" w:rsidRDefault="00147DF7" w:rsidP="00147DF7">
      <w:pPr>
        <w:tabs>
          <w:tab w:val="left" w:pos="1342"/>
        </w:tabs>
        <w:jc w:val="both"/>
        <w:rPr>
          <w:sz w:val="18"/>
          <w:szCs w:val="18"/>
        </w:rPr>
      </w:pPr>
    </w:p>
    <w:p w14:paraId="3A657E24" w14:textId="77777777" w:rsidR="00147DF7" w:rsidRPr="00AD706B" w:rsidRDefault="00147DF7" w:rsidP="00147DF7">
      <w:pPr>
        <w:tabs>
          <w:tab w:val="left" w:pos="1342"/>
        </w:tabs>
        <w:jc w:val="both"/>
        <w:rPr>
          <w:b/>
          <w:bCs/>
          <w:sz w:val="18"/>
          <w:szCs w:val="18"/>
        </w:rPr>
      </w:pPr>
      <w:r w:rsidRPr="00AD706B">
        <w:rPr>
          <w:b/>
          <w:bCs/>
          <w:sz w:val="18"/>
          <w:szCs w:val="18"/>
        </w:rPr>
        <w:t xml:space="preserve">Nota: </w:t>
      </w:r>
      <w:r w:rsidRPr="00AD706B">
        <w:rPr>
          <w:rStyle w:val="FontStyle49"/>
          <w:sz w:val="18"/>
          <w:szCs w:val="18"/>
        </w:rPr>
        <w:t>Los treinta (30) cupos de atención incluye a las mujeres violentadas, así como para sus hijas e hijos menores de 25 años.</w:t>
      </w:r>
    </w:p>
    <w:p w14:paraId="62A50597" w14:textId="77777777" w:rsidR="00147DF7" w:rsidRPr="00AD706B" w:rsidRDefault="00147DF7" w:rsidP="00147DF7">
      <w:pPr>
        <w:tabs>
          <w:tab w:val="left" w:pos="1342"/>
        </w:tabs>
        <w:jc w:val="both"/>
        <w:rPr>
          <w:sz w:val="18"/>
          <w:szCs w:val="18"/>
        </w:rPr>
      </w:pPr>
    </w:p>
    <w:p w14:paraId="6FD45BE0" w14:textId="77777777" w:rsidR="00147DF7" w:rsidRPr="00AD706B" w:rsidRDefault="00147DF7" w:rsidP="00147DF7">
      <w:pPr>
        <w:tabs>
          <w:tab w:val="left" w:pos="1342"/>
        </w:tabs>
        <w:spacing w:before="2"/>
        <w:ind w:left="66"/>
        <w:jc w:val="both"/>
        <w:rPr>
          <w:b/>
          <w:bCs/>
          <w:sz w:val="18"/>
          <w:szCs w:val="18"/>
        </w:rPr>
      </w:pPr>
      <w:r w:rsidRPr="00AD706B">
        <w:rPr>
          <w:b/>
          <w:bCs/>
          <w:sz w:val="18"/>
          <w:szCs w:val="18"/>
        </w:rPr>
        <w:t xml:space="preserve">CARACTERISTICAS DE LA INFRAESTRUCTURA DEL ESPACIO: </w:t>
      </w:r>
    </w:p>
    <w:p w14:paraId="40D5A167" w14:textId="77777777" w:rsidR="00147DF7" w:rsidRPr="00AD706B" w:rsidRDefault="00147DF7" w:rsidP="00147DF7">
      <w:pPr>
        <w:tabs>
          <w:tab w:val="left" w:pos="1342"/>
        </w:tabs>
        <w:spacing w:before="2"/>
        <w:ind w:left="66"/>
        <w:jc w:val="both"/>
        <w:rPr>
          <w:sz w:val="18"/>
          <w:szCs w:val="18"/>
        </w:rPr>
      </w:pPr>
    </w:p>
    <w:p w14:paraId="5E9DBE2A" w14:textId="77777777" w:rsidR="00147DF7" w:rsidRPr="00AD706B" w:rsidRDefault="00147DF7" w:rsidP="00147DF7">
      <w:pPr>
        <w:tabs>
          <w:tab w:val="left" w:pos="1342"/>
        </w:tabs>
        <w:spacing w:before="2"/>
        <w:ind w:left="66"/>
        <w:jc w:val="both"/>
        <w:rPr>
          <w:sz w:val="18"/>
          <w:szCs w:val="18"/>
        </w:rPr>
      </w:pPr>
      <w:r w:rsidRPr="00AD706B">
        <w:rPr>
          <w:sz w:val="18"/>
          <w:szCs w:val="18"/>
        </w:rPr>
        <w:t>Las casas de acogida, albergues o refugios deben:</w:t>
      </w:r>
    </w:p>
    <w:p w14:paraId="6495319D" w14:textId="77777777" w:rsidR="00147DF7" w:rsidRPr="00AD706B" w:rsidRDefault="00147DF7" w:rsidP="00147DF7">
      <w:pPr>
        <w:tabs>
          <w:tab w:val="left" w:pos="1342"/>
        </w:tabs>
        <w:spacing w:before="2"/>
        <w:ind w:left="66"/>
        <w:jc w:val="both"/>
        <w:rPr>
          <w:sz w:val="18"/>
          <w:szCs w:val="18"/>
        </w:rPr>
      </w:pPr>
    </w:p>
    <w:p w14:paraId="4A9D4481"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Cumplir con condiciones de accesibilidad y seguridad de conformidad con las normas de accesibilidad universal vigentes. (Este criterio aplicará en los casos de que se presente atención a personas en situación de discapacidad). </w:t>
      </w:r>
    </w:p>
    <w:p w14:paraId="0E59D4FE"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Contar con habitaciones separadas por paredes de otros espacios o habitaciones, dotadas con iluminación y ventilación adecuadas y capacidad para albergar a un grupo familiar (mujer víctima de violencia, sus hijos, e hijas, y personas dependientes).  </w:t>
      </w:r>
    </w:p>
    <w:p w14:paraId="274CDCBB"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Contar con baños (mínimo uno, por cada cinco personas), con paredes en material y pisos en baldosa, ducha, sanitario y lavamanos, garantizando condiciones de aseo, seguridad y privacidad. Para los casos de territorios con grupos étnicos Indígenas, Negros, Afrocolombianos, Raizales, Palanqueros y Gitanos o </w:t>
      </w:r>
      <w:proofErr w:type="spellStart"/>
      <w:r w:rsidRPr="00AD706B">
        <w:rPr>
          <w:sz w:val="18"/>
          <w:szCs w:val="18"/>
        </w:rPr>
        <w:t>Rrom</w:t>
      </w:r>
      <w:proofErr w:type="spellEnd"/>
      <w:r w:rsidRPr="00AD706B">
        <w:rPr>
          <w:sz w:val="18"/>
          <w:szCs w:val="18"/>
        </w:rPr>
        <w:t>), se adecuarán los criterios según las características socio-culturales particulares.</w:t>
      </w:r>
    </w:p>
    <w:p w14:paraId="4ABCBE36"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Un baño adicional mínimo para las operarias y profesionales que trabajen en los servicios brindados.  </w:t>
      </w:r>
    </w:p>
    <w:p w14:paraId="45D9F402"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Contar con espacio para el almacenamiento, manipulación y preparación de alimentos.  </w:t>
      </w:r>
    </w:p>
    <w:p w14:paraId="5572DB20" w14:textId="77777777" w:rsidR="00147DF7" w:rsidRPr="00AD706B"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Contar con lugar de esparcimiento, que permita también el desarrollo de actividades con los y las profesionales. </w:t>
      </w:r>
    </w:p>
    <w:p w14:paraId="324D31C5" w14:textId="77777777" w:rsidR="00147DF7" w:rsidRDefault="00147DF7">
      <w:pPr>
        <w:pStyle w:val="Prrafodelista"/>
        <w:numPr>
          <w:ilvl w:val="3"/>
          <w:numId w:val="17"/>
        </w:numPr>
        <w:tabs>
          <w:tab w:val="left" w:pos="1342"/>
        </w:tabs>
        <w:spacing w:before="2"/>
        <w:ind w:left="426"/>
        <w:jc w:val="both"/>
        <w:rPr>
          <w:sz w:val="18"/>
          <w:szCs w:val="18"/>
        </w:rPr>
      </w:pPr>
      <w:r w:rsidRPr="00AD706B">
        <w:rPr>
          <w:sz w:val="18"/>
          <w:szCs w:val="18"/>
        </w:rPr>
        <w:t xml:space="preserve">Garantizar la seguridad del lugar a través de sistemas de seguridad propios o a través de las herramientas de </w:t>
      </w:r>
      <w:r w:rsidRPr="00AD706B">
        <w:rPr>
          <w:sz w:val="18"/>
          <w:szCs w:val="18"/>
        </w:rPr>
        <w:lastRenderedPageBreak/>
        <w:t xml:space="preserve">seguridad territorial.   </w:t>
      </w:r>
    </w:p>
    <w:p w14:paraId="2CCEEFFB" w14:textId="77777777" w:rsidR="00AD706B" w:rsidRDefault="00AD706B" w:rsidP="00AD706B">
      <w:pPr>
        <w:tabs>
          <w:tab w:val="left" w:pos="1342"/>
        </w:tabs>
        <w:spacing w:before="2"/>
        <w:ind w:left="66"/>
        <w:jc w:val="both"/>
        <w:rPr>
          <w:sz w:val="18"/>
          <w:szCs w:val="18"/>
        </w:rPr>
      </w:pPr>
    </w:p>
    <w:p w14:paraId="0EF6F2B2" w14:textId="3B32B811" w:rsidR="00AD706B" w:rsidRPr="000B1CFC" w:rsidRDefault="00AD706B">
      <w:pPr>
        <w:pStyle w:val="Prrafodelista"/>
        <w:widowControl/>
        <w:numPr>
          <w:ilvl w:val="0"/>
          <w:numId w:val="15"/>
        </w:numPr>
        <w:autoSpaceDE/>
        <w:autoSpaceDN/>
        <w:ind w:left="426"/>
        <w:contextualSpacing/>
        <w:rPr>
          <w:b/>
          <w:bCs/>
          <w:sz w:val="18"/>
          <w:szCs w:val="18"/>
        </w:rPr>
      </w:pPr>
      <w:r w:rsidRPr="000B1CFC">
        <w:rPr>
          <w:b/>
          <w:bCs/>
          <w:sz w:val="18"/>
          <w:szCs w:val="18"/>
        </w:rPr>
        <w:t xml:space="preserve">Características técnicas de la ubicación del inmueble: </w:t>
      </w:r>
    </w:p>
    <w:p w14:paraId="32C94FD6" w14:textId="77777777" w:rsidR="00AD706B" w:rsidRPr="000B1CFC" w:rsidRDefault="00AD706B" w:rsidP="00AD706B">
      <w:pPr>
        <w:pStyle w:val="Prrafodelista"/>
        <w:widowControl/>
        <w:autoSpaceDE/>
        <w:autoSpaceDN/>
        <w:ind w:left="426"/>
        <w:contextualSpacing/>
        <w:rPr>
          <w:b/>
          <w:bCs/>
          <w:sz w:val="18"/>
          <w:szCs w:val="18"/>
        </w:rPr>
      </w:pPr>
    </w:p>
    <w:p w14:paraId="70088EEB" w14:textId="5C6C25D1" w:rsidR="00AD706B" w:rsidRPr="000B1CFC" w:rsidRDefault="00AD706B" w:rsidP="00AD706B">
      <w:pPr>
        <w:pStyle w:val="Prrafodelista"/>
        <w:widowControl/>
        <w:autoSpaceDE/>
        <w:autoSpaceDN/>
        <w:ind w:left="426"/>
        <w:contextualSpacing/>
        <w:jc w:val="both"/>
        <w:rPr>
          <w:sz w:val="18"/>
          <w:szCs w:val="18"/>
        </w:rPr>
      </w:pPr>
      <w:r w:rsidRPr="000B1CFC">
        <w:rPr>
          <w:sz w:val="18"/>
          <w:szCs w:val="18"/>
        </w:rPr>
        <w:t xml:space="preserve">El inmueble </w:t>
      </w:r>
      <w:r>
        <w:rPr>
          <w:sz w:val="18"/>
          <w:szCs w:val="18"/>
        </w:rPr>
        <w:t>donde funcionará</w:t>
      </w:r>
      <w:r w:rsidRPr="000B1CFC">
        <w:rPr>
          <w:sz w:val="18"/>
          <w:szCs w:val="18"/>
        </w:rPr>
        <w:t xml:space="preserve"> la casa refugio deberá contar con las siguientes características:  </w:t>
      </w:r>
    </w:p>
    <w:p w14:paraId="135FC6D5" w14:textId="77777777" w:rsidR="00AD706B" w:rsidRPr="000B1CFC" w:rsidRDefault="00AD706B" w:rsidP="00AD706B">
      <w:pPr>
        <w:widowControl/>
        <w:autoSpaceDE/>
        <w:autoSpaceDN/>
        <w:contextualSpacing/>
        <w:jc w:val="both"/>
        <w:rPr>
          <w:sz w:val="18"/>
          <w:szCs w:val="18"/>
        </w:rPr>
      </w:pPr>
    </w:p>
    <w:p w14:paraId="5C5B9DC9" w14:textId="77777777" w:rsidR="00AD706B" w:rsidRPr="000B1CFC" w:rsidRDefault="00AD706B">
      <w:pPr>
        <w:widowControl/>
        <w:numPr>
          <w:ilvl w:val="0"/>
          <w:numId w:val="18"/>
        </w:numPr>
        <w:autoSpaceDE/>
        <w:autoSpaceDN/>
        <w:contextualSpacing/>
        <w:jc w:val="both"/>
        <w:rPr>
          <w:sz w:val="18"/>
          <w:szCs w:val="18"/>
          <w:lang w:val="es-CO"/>
        </w:rPr>
      </w:pPr>
      <w:r w:rsidRPr="000B1CFC">
        <w:rPr>
          <w:sz w:val="18"/>
          <w:szCs w:val="18"/>
          <w:lang w:val="es-CO"/>
        </w:rPr>
        <w:t xml:space="preserve">El inmueble deberá encontrarse ubicado en sectores que presenten bajos índices de violencia y criminalidad establecido por la Policía Nacional, lo cual podrá ser consultado en la Estación de Policía de la jurisdicción donde se encuentre ubicada la casa de acogida, albergue o refugio. La ESAL deberá acreditar mediante certificación expedida por la autoridad competente. </w:t>
      </w:r>
    </w:p>
    <w:p w14:paraId="41C12201" w14:textId="7AF10973" w:rsidR="00AD706B" w:rsidRPr="000B1CFC" w:rsidRDefault="00AD706B">
      <w:pPr>
        <w:widowControl/>
        <w:numPr>
          <w:ilvl w:val="0"/>
          <w:numId w:val="18"/>
        </w:numPr>
        <w:autoSpaceDE/>
        <w:autoSpaceDN/>
        <w:contextualSpacing/>
        <w:jc w:val="both"/>
        <w:rPr>
          <w:sz w:val="18"/>
          <w:szCs w:val="18"/>
          <w:lang w:val="es-CO"/>
        </w:rPr>
      </w:pPr>
      <w:r w:rsidRPr="000B1CFC">
        <w:rPr>
          <w:sz w:val="18"/>
          <w:szCs w:val="18"/>
          <w:lang w:val="es-CO"/>
        </w:rPr>
        <w:t xml:space="preserve">Deberá estar ubicado en </w:t>
      </w:r>
      <w:r w:rsidR="0023582C" w:rsidRPr="000B1CFC">
        <w:rPr>
          <w:sz w:val="18"/>
          <w:szCs w:val="18"/>
          <w:lang w:val="es-CO"/>
        </w:rPr>
        <w:t>zonas donde</w:t>
      </w:r>
      <w:r w:rsidRPr="000B1CFC">
        <w:rPr>
          <w:sz w:val="18"/>
          <w:szCs w:val="18"/>
          <w:lang w:val="es-CO"/>
        </w:rPr>
        <w:t xml:space="preserve"> esté permitido el desarrollo urbanístico conforme a los requisitos establecidos en el Plan de Ordenamiento Territorial, según certificación emitida por la autoridad territorial competente respectiva (Secretaría de Planeación) o en la herramienta que haga sus veces como instrumento de ordenamiento territorial.</w:t>
      </w:r>
    </w:p>
    <w:p w14:paraId="567B0F8F" w14:textId="77777777" w:rsidR="00147DF7" w:rsidRPr="00AD706B" w:rsidRDefault="00147DF7" w:rsidP="00147DF7">
      <w:pPr>
        <w:tabs>
          <w:tab w:val="left" w:pos="1342"/>
        </w:tabs>
        <w:spacing w:before="2"/>
        <w:rPr>
          <w:sz w:val="18"/>
          <w:szCs w:val="18"/>
        </w:rPr>
      </w:pPr>
    </w:p>
    <w:p w14:paraId="4A10B53E" w14:textId="77777777" w:rsidR="00147DF7" w:rsidRPr="00AD706B" w:rsidRDefault="00147DF7" w:rsidP="00147DF7">
      <w:pPr>
        <w:pStyle w:val="Style15"/>
        <w:tabs>
          <w:tab w:val="left" w:pos="8080"/>
        </w:tabs>
        <w:spacing w:line="276" w:lineRule="auto"/>
        <w:jc w:val="both"/>
        <w:rPr>
          <w:rStyle w:val="FontStyle49"/>
          <w:rFonts w:cs="Arial"/>
          <w:b w:val="0"/>
          <w:i/>
          <w:iCs/>
          <w:sz w:val="18"/>
          <w:szCs w:val="18"/>
          <w:lang w:val="es-ES"/>
        </w:rPr>
      </w:pPr>
      <w:r w:rsidRPr="00AD706B">
        <w:rPr>
          <w:rStyle w:val="FontStyle49"/>
          <w:rFonts w:cs="Arial"/>
          <w:bCs/>
          <w:sz w:val="18"/>
          <w:szCs w:val="18"/>
          <w:lang w:val="es-ES"/>
        </w:rPr>
        <w:t>CONDICIONES TÉCNICAS EXIGIDAS.</w:t>
      </w:r>
    </w:p>
    <w:p w14:paraId="7E05F29F" w14:textId="77777777" w:rsidR="00147DF7" w:rsidRPr="00AD706B" w:rsidRDefault="00147DF7" w:rsidP="00147DF7">
      <w:pPr>
        <w:pStyle w:val="Textoindependiente"/>
        <w:tabs>
          <w:tab w:val="left" w:pos="8080"/>
        </w:tabs>
        <w:rPr>
          <w:sz w:val="18"/>
          <w:szCs w:val="18"/>
        </w:rPr>
      </w:pPr>
    </w:p>
    <w:p w14:paraId="4539BB91" w14:textId="77777777" w:rsidR="00147DF7" w:rsidRPr="00AD706B" w:rsidRDefault="00147DF7" w:rsidP="00147DF7">
      <w:pPr>
        <w:pStyle w:val="Textoindependiente"/>
        <w:tabs>
          <w:tab w:val="left" w:pos="8080"/>
        </w:tabs>
        <w:jc w:val="both"/>
        <w:rPr>
          <w:sz w:val="18"/>
          <w:szCs w:val="18"/>
        </w:rPr>
      </w:pPr>
      <w:r w:rsidRPr="00AD706B">
        <w:rPr>
          <w:sz w:val="18"/>
          <w:szCs w:val="18"/>
        </w:rPr>
        <w:t>Las</w:t>
      </w:r>
      <w:r w:rsidRPr="00AD706B">
        <w:rPr>
          <w:spacing w:val="-8"/>
          <w:sz w:val="18"/>
          <w:szCs w:val="18"/>
        </w:rPr>
        <w:t xml:space="preserve"> </w:t>
      </w:r>
      <w:r w:rsidRPr="00AD706B">
        <w:rPr>
          <w:sz w:val="18"/>
          <w:szCs w:val="18"/>
        </w:rPr>
        <w:t>especificaciones</w:t>
      </w:r>
      <w:r w:rsidRPr="00AD706B">
        <w:rPr>
          <w:spacing w:val="-8"/>
          <w:sz w:val="18"/>
          <w:szCs w:val="18"/>
        </w:rPr>
        <w:t xml:space="preserve"> </w:t>
      </w:r>
      <w:r w:rsidRPr="00AD706B">
        <w:rPr>
          <w:sz w:val="18"/>
          <w:szCs w:val="18"/>
        </w:rPr>
        <w:t>técnicas</w:t>
      </w:r>
      <w:r w:rsidRPr="00AD706B">
        <w:rPr>
          <w:spacing w:val="-9"/>
          <w:sz w:val="18"/>
          <w:szCs w:val="18"/>
        </w:rPr>
        <w:t xml:space="preserve"> </w:t>
      </w:r>
      <w:r w:rsidRPr="00AD706B">
        <w:rPr>
          <w:sz w:val="18"/>
          <w:szCs w:val="18"/>
        </w:rPr>
        <w:t>son</w:t>
      </w:r>
      <w:r w:rsidRPr="00AD706B">
        <w:rPr>
          <w:spacing w:val="-10"/>
          <w:sz w:val="18"/>
          <w:szCs w:val="18"/>
        </w:rPr>
        <w:t xml:space="preserve"> </w:t>
      </w:r>
      <w:r w:rsidRPr="00AD706B">
        <w:rPr>
          <w:sz w:val="18"/>
          <w:szCs w:val="18"/>
        </w:rPr>
        <w:t>todos</w:t>
      </w:r>
      <w:r w:rsidRPr="00AD706B">
        <w:rPr>
          <w:spacing w:val="-8"/>
          <w:sz w:val="18"/>
          <w:szCs w:val="18"/>
        </w:rPr>
        <w:t xml:space="preserve"> </w:t>
      </w:r>
      <w:r w:rsidRPr="00AD706B">
        <w:rPr>
          <w:sz w:val="18"/>
          <w:szCs w:val="18"/>
        </w:rPr>
        <w:t>aquellos</w:t>
      </w:r>
      <w:r w:rsidRPr="00AD706B">
        <w:rPr>
          <w:spacing w:val="-9"/>
          <w:sz w:val="18"/>
          <w:szCs w:val="18"/>
        </w:rPr>
        <w:t xml:space="preserve"> </w:t>
      </w:r>
      <w:r w:rsidRPr="00AD706B">
        <w:rPr>
          <w:sz w:val="18"/>
          <w:szCs w:val="18"/>
        </w:rPr>
        <w:t>requerimientos</w:t>
      </w:r>
      <w:r w:rsidRPr="00AD706B">
        <w:rPr>
          <w:spacing w:val="-9"/>
          <w:sz w:val="18"/>
          <w:szCs w:val="18"/>
        </w:rPr>
        <w:t xml:space="preserve"> </w:t>
      </w:r>
      <w:r w:rsidRPr="00AD706B">
        <w:rPr>
          <w:sz w:val="18"/>
          <w:szCs w:val="18"/>
        </w:rPr>
        <w:t>que</w:t>
      </w:r>
      <w:r w:rsidRPr="00AD706B">
        <w:rPr>
          <w:spacing w:val="-10"/>
          <w:sz w:val="18"/>
          <w:szCs w:val="18"/>
        </w:rPr>
        <w:t xml:space="preserve"> </w:t>
      </w:r>
      <w:r w:rsidRPr="00AD706B">
        <w:rPr>
          <w:sz w:val="18"/>
          <w:szCs w:val="18"/>
        </w:rPr>
        <w:t>por</w:t>
      </w:r>
      <w:r w:rsidRPr="00AD706B">
        <w:rPr>
          <w:spacing w:val="-8"/>
          <w:sz w:val="18"/>
          <w:szCs w:val="18"/>
        </w:rPr>
        <w:t xml:space="preserve"> </w:t>
      </w:r>
      <w:r w:rsidRPr="00AD706B">
        <w:rPr>
          <w:sz w:val="18"/>
          <w:szCs w:val="18"/>
        </w:rPr>
        <w:t>su</w:t>
      </w:r>
      <w:r w:rsidRPr="00AD706B">
        <w:rPr>
          <w:spacing w:val="-10"/>
          <w:sz w:val="18"/>
          <w:szCs w:val="18"/>
        </w:rPr>
        <w:t xml:space="preserve"> </w:t>
      </w:r>
      <w:r w:rsidRPr="00AD706B">
        <w:rPr>
          <w:sz w:val="18"/>
          <w:szCs w:val="18"/>
        </w:rPr>
        <w:t>especial</w:t>
      </w:r>
      <w:r w:rsidRPr="00AD706B">
        <w:rPr>
          <w:spacing w:val="-4"/>
          <w:sz w:val="18"/>
          <w:szCs w:val="18"/>
        </w:rPr>
        <w:t xml:space="preserve"> característica requieren </w:t>
      </w:r>
      <w:r w:rsidRPr="00AD706B">
        <w:rPr>
          <w:spacing w:val="-1"/>
          <w:sz w:val="18"/>
          <w:szCs w:val="18"/>
        </w:rPr>
        <w:t xml:space="preserve">de una exigencia particular de cumplimiento que </w:t>
      </w:r>
      <w:r w:rsidRPr="00AD706B">
        <w:rPr>
          <w:sz w:val="18"/>
          <w:szCs w:val="18"/>
        </w:rPr>
        <w:t xml:space="preserve">no puede obviarse y por lo tanto son de </w:t>
      </w:r>
      <w:r w:rsidRPr="00AD706B">
        <w:rPr>
          <w:spacing w:val="-53"/>
          <w:sz w:val="18"/>
          <w:szCs w:val="18"/>
        </w:rPr>
        <w:t xml:space="preserve">  </w:t>
      </w:r>
      <w:r w:rsidRPr="00AD706B">
        <w:rPr>
          <w:sz w:val="18"/>
          <w:szCs w:val="18"/>
        </w:rPr>
        <w:t>carácter</w:t>
      </w:r>
      <w:r w:rsidRPr="00AD706B">
        <w:rPr>
          <w:spacing w:val="-1"/>
          <w:sz w:val="18"/>
          <w:szCs w:val="18"/>
        </w:rPr>
        <w:t xml:space="preserve"> </w:t>
      </w:r>
      <w:r w:rsidRPr="00AD706B">
        <w:rPr>
          <w:sz w:val="18"/>
          <w:szCs w:val="18"/>
        </w:rPr>
        <w:t>obligatorio.</w:t>
      </w:r>
    </w:p>
    <w:p w14:paraId="52DD829D" w14:textId="77777777" w:rsidR="00147DF7" w:rsidRPr="00AD706B" w:rsidRDefault="00147DF7" w:rsidP="00147DF7">
      <w:pPr>
        <w:pStyle w:val="Textoindependiente"/>
        <w:tabs>
          <w:tab w:val="left" w:pos="8080"/>
        </w:tabs>
        <w:rPr>
          <w:sz w:val="18"/>
          <w:szCs w:val="18"/>
        </w:rPr>
      </w:pPr>
    </w:p>
    <w:p w14:paraId="16E8B22E" w14:textId="77777777" w:rsidR="00147DF7" w:rsidRPr="00AD706B" w:rsidRDefault="00147DF7">
      <w:pPr>
        <w:pStyle w:val="Textoindependiente"/>
        <w:numPr>
          <w:ilvl w:val="2"/>
          <w:numId w:val="14"/>
        </w:numPr>
        <w:tabs>
          <w:tab w:val="left" w:pos="8080"/>
        </w:tabs>
        <w:ind w:left="426"/>
        <w:jc w:val="both"/>
        <w:rPr>
          <w:b w:val="0"/>
          <w:bCs w:val="0"/>
          <w:sz w:val="18"/>
          <w:szCs w:val="18"/>
        </w:rPr>
      </w:pPr>
      <w:r w:rsidRPr="00AD706B">
        <w:rPr>
          <w:sz w:val="18"/>
          <w:szCs w:val="18"/>
        </w:rPr>
        <w:t>Equipo de trabajo: Mínimo</w:t>
      </w:r>
    </w:p>
    <w:p w14:paraId="78084CD3" w14:textId="77777777" w:rsidR="00147DF7" w:rsidRPr="00AD706B" w:rsidRDefault="00147DF7" w:rsidP="00147DF7">
      <w:pPr>
        <w:pStyle w:val="Textoindependiente"/>
        <w:tabs>
          <w:tab w:val="left" w:pos="8080"/>
        </w:tabs>
        <w:ind w:left="426"/>
        <w:jc w:val="both"/>
        <w:rPr>
          <w:b w:val="0"/>
          <w:bCs w:val="0"/>
          <w:sz w:val="18"/>
          <w:szCs w:val="18"/>
        </w:rPr>
      </w:pPr>
    </w:p>
    <w:tbl>
      <w:tblPr>
        <w:tblW w:w="5000" w:type="pct"/>
        <w:tblCellMar>
          <w:left w:w="70" w:type="dxa"/>
          <w:right w:w="70" w:type="dxa"/>
        </w:tblCellMar>
        <w:tblLook w:val="04A0" w:firstRow="1" w:lastRow="0" w:firstColumn="1" w:lastColumn="0" w:noHBand="0" w:noVBand="1"/>
      </w:tblPr>
      <w:tblGrid>
        <w:gridCol w:w="5764"/>
        <w:gridCol w:w="1896"/>
        <w:gridCol w:w="1587"/>
      </w:tblGrid>
      <w:tr w:rsidR="00147DF7" w:rsidRPr="00AD706B" w14:paraId="7CEDFE26" w14:textId="77777777" w:rsidTr="00C44FC4">
        <w:trPr>
          <w:trHeight w:val="20"/>
        </w:trPr>
        <w:tc>
          <w:tcPr>
            <w:tcW w:w="3117"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71782ABE" w14:textId="77777777" w:rsidR="00147DF7" w:rsidRPr="00AD706B" w:rsidRDefault="00147DF7" w:rsidP="00C44FC4">
            <w:pPr>
              <w:widowControl/>
              <w:autoSpaceDE/>
              <w:autoSpaceDN/>
              <w:jc w:val="center"/>
              <w:rPr>
                <w:rFonts w:eastAsia="Times New Roman"/>
                <w:b/>
                <w:bCs/>
                <w:color w:val="000000"/>
                <w:sz w:val="18"/>
                <w:szCs w:val="18"/>
                <w:lang w:val="es-CO" w:eastAsia="es-CO"/>
              </w:rPr>
            </w:pPr>
            <w:r w:rsidRPr="00AD706B">
              <w:rPr>
                <w:rFonts w:eastAsia="Times New Roman"/>
                <w:b/>
                <w:bCs/>
                <w:color w:val="000000"/>
                <w:sz w:val="18"/>
                <w:szCs w:val="18"/>
                <w:lang w:val="es-CO" w:eastAsia="es-CO"/>
              </w:rPr>
              <w:t>DESCRIPCIÓN</w:t>
            </w:r>
          </w:p>
        </w:tc>
        <w:tc>
          <w:tcPr>
            <w:tcW w:w="1025" w:type="pct"/>
            <w:tcBorders>
              <w:top w:val="single" w:sz="4" w:space="0" w:color="auto"/>
              <w:left w:val="nil"/>
              <w:bottom w:val="single" w:sz="4" w:space="0" w:color="auto"/>
              <w:right w:val="single" w:sz="4" w:space="0" w:color="auto"/>
            </w:tcBorders>
            <w:shd w:val="clear" w:color="000000" w:fill="F2F2F2"/>
            <w:vAlign w:val="center"/>
            <w:hideMark/>
          </w:tcPr>
          <w:p w14:paraId="2A0CB10A" w14:textId="77777777" w:rsidR="00147DF7" w:rsidRPr="00AD706B" w:rsidRDefault="00147DF7" w:rsidP="00C44FC4">
            <w:pPr>
              <w:widowControl/>
              <w:autoSpaceDE/>
              <w:autoSpaceDN/>
              <w:jc w:val="center"/>
              <w:rPr>
                <w:rFonts w:eastAsia="Times New Roman"/>
                <w:b/>
                <w:bCs/>
                <w:color w:val="000000"/>
                <w:sz w:val="18"/>
                <w:szCs w:val="18"/>
                <w:lang w:val="es-CO" w:eastAsia="es-CO"/>
              </w:rPr>
            </w:pPr>
            <w:r w:rsidRPr="00AD706B">
              <w:rPr>
                <w:rFonts w:eastAsia="Times New Roman"/>
                <w:b/>
                <w:bCs/>
                <w:color w:val="000000"/>
                <w:sz w:val="18"/>
                <w:szCs w:val="18"/>
                <w:lang w:val="es-CO" w:eastAsia="es-CO"/>
              </w:rPr>
              <w:t>UNIDAD DE MEDIDA</w:t>
            </w:r>
          </w:p>
        </w:tc>
        <w:tc>
          <w:tcPr>
            <w:tcW w:w="858" w:type="pct"/>
            <w:tcBorders>
              <w:top w:val="single" w:sz="4" w:space="0" w:color="auto"/>
              <w:left w:val="nil"/>
              <w:bottom w:val="single" w:sz="4" w:space="0" w:color="auto"/>
              <w:right w:val="single" w:sz="4" w:space="0" w:color="auto"/>
            </w:tcBorders>
            <w:shd w:val="clear" w:color="000000" w:fill="F2F2F2"/>
            <w:vAlign w:val="center"/>
            <w:hideMark/>
          </w:tcPr>
          <w:p w14:paraId="43F08368" w14:textId="77777777" w:rsidR="00147DF7" w:rsidRPr="00AD706B" w:rsidRDefault="00147DF7" w:rsidP="00C44FC4">
            <w:pPr>
              <w:widowControl/>
              <w:autoSpaceDE/>
              <w:autoSpaceDN/>
              <w:jc w:val="center"/>
              <w:rPr>
                <w:rFonts w:eastAsia="Times New Roman"/>
                <w:b/>
                <w:bCs/>
                <w:color w:val="000000"/>
                <w:sz w:val="18"/>
                <w:szCs w:val="18"/>
                <w:lang w:val="es-CO" w:eastAsia="es-CO"/>
              </w:rPr>
            </w:pPr>
            <w:r w:rsidRPr="00AD706B">
              <w:rPr>
                <w:rFonts w:eastAsia="Times New Roman"/>
                <w:b/>
                <w:bCs/>
                <w:color w:val="000000"/>
                <w:sz w:val="18"/>
                <w:szCs w:val="18"/>
                <w:lang w:val="es-CO" w:eastAsia="es-CO"/>
              </w:rPr>
              <w:t>CANTIDAD</w:t>
            </w:r>
          </w:p>
        </w:tc>
      </w:tr>
      <w:tr w:rsidR="00147DF7" w:rsidRPr="00AD706B" w14:paraId="6FF908B3"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513C020C"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Coordinador Administrativo. Profesional en ciencias sociales y afines con experiencia en atención a víctimas de violencia basada en género o en proyectos con enfoque de género.</w:t>
            </w:r>
          </w:p>
        </w:tc>
        <w:tc>
          <w:tcPr>
            <w:tcW w:w="1025" w:type="pct"/>
            <w:tcBorders>
              <w:top w:val="nil"/>
              <w:left w:val="nil"/>
              <w:bottom w:val="single" w:sz="4" w:space="0" w:color="auto"/>
              <w:right w:val="single" w:sz="4" w:space="0" w:color="auto"/>
            </w:tcBorders>
            <w:vAlign w:val="center"/>
            <w:hideMark/>
          </w:tcPr>
          <w:p w14:paraId="06276526"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30600DAA"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7A3A3B33"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3FCFA1FB"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Técnico de Apoyo Administrativo</w:t>
            </w:r>
          </w:p>
        </w:tc>
        <w:tc>
          <w:tcPr>
            <w:tcW w:w="1025" w:type="pct"/>
            <w:tcBorders>
              <w:top w:val="nil"/>
              <w:left w:val="nil"/>
              <w:bottom w:val="single" w:sz="4" w:space="0" w:color="auto"/>
              <w:right w:val="single" w:sz="4" w:space="0" w:color="auto"/>
            </w:tcBorders>
            <w:vAlign w:val="center"/>
            <w:hideMark/>
          </w:tcPr>
          <w:p w14:paraId="1B85E3D7"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7A8277C8"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595B5590"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26FE03FF"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Trabajadora Social con experiencia en atención a víctimas de violencia basada en género o en proyectos con enfoque de género.</w:t>
            </w:r>
          </w:p>
        </w:tc>
        <w:tc>
          <w:tcPr>
            <w:tcW w:w="1025" w:type="pct"/>
            <w:tcBorders>
              <w:top w:val="nil"/>
              <w:left w:val="nil"/>
              <w:bottom w:val="single" w:sz="4" w:space="0" w:color="auto"/>
              <w:right w:val="single" w:sz="4" w:space="0" w:color="auto"/>
            </w:tcBorders>
            <w:vAlign w:val="center"/>
            <w:hideMark/>
          </w:tcPr>
          <w:p w14:paraId="79EC19D6"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71A81C87"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30E3B741"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1FEE4C28"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Abogada - Asesor jurídico con experiencia en atención a víctimas de violencia basada en género o en proyectos con enfoque de género.</w:t>
            </w:r>
          </w:p>
        </w:tc>
        <w:tc>
          <w:tcPr>
            <w:tcW w:w="1025" w:type="pct"/>
            <w:tcBorders>
              <w:top w:val="nil"/>
              <w:left w:val="nil"/>
              <w:bottom w:val="single" w:sz="4" w:space="0" w:color="auto"/>
              <w:right w:val="single" w:sz="4" w:space="0" w:color="auto"/>
            </w:tcBorders>
            <w:vAlign w:val="center"/>
            <w:hideMark/>
          </w:tcPr>
          <w:p w14:paraId="13EC6204"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6E78F1DE"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1AF6AFAF"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2AF9F7C8"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Psicóloga experiencia en atención a víctimas de violencia basada en género o en proyectos con enfoque de género.</w:t>
            </w:r>
          </w:p>
        </w:tc>
        <w:tc>
          <w:tcPr>
            <w:tcW w:w="1025" w:type="pct"/>
            <w:tcBorders>
              <w:top w:val="nil"/>
              <w:left w:val="nil"/>
              <w:bottom w:val="single" w:sz="4" w:space="0" w:color="auto"/>
              <w:right w:val="single" w:sz="4" w:space="0" w:color="auto"/>
            </w:tcBorders>
            <w:vAlign w:val="center"/>
            <w:hideMark/>
          </w:tcPr>
          <w:p w14:paraId="52A36BDA"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626D6CE0"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7859044B"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04BE8C0B"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Enfermera Profesional</w:t>
            </w:r>
          </w:p>
        </w:tc>
        <w:tc>
          <w:tcPr>
            <w:tcW w:w="1025" w:type="pct"/>
            <w:tcBorders>
              <w:top w:val="nil"/>
              <w:left w:val="nil"/>
              <w:bottom w:val="single" w:sz="4" w:space="0" w:color="auto"/>
              <w:right w:val="single" w:sz="4" w:space="0" w:color="auto"/>
            </w:tcBorders>
            <w:vAlign w:val="center"/>
            <w:hideMark/>
          </w:tcPr>
          <w:p w14:paraId="1D0F2FB4"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6AA5DE96"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7AA72F0E"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0A06AF5B"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Profesional en Pedagogía, Psicopedagogía, Educación ò Licenciatura.</w:t>
            </w:r>
          </w:p>
        </w:tc>
        <w:tc>
          <w:tcPr>
            <w:tcW w:w="1025" w:type="pct"/>
            <w:tcBorders>
              <w:top w:val="nil"/>
              <w:left w:val="nil"/>
              <w:bottom w:val="single" w:sz="4" w:space="0" w:color="auto"/>
              <w:right w:val="single" w:sz="4" w:space="0" w:color="auto"/>
            </w:tcBorders>
            <w:vAlign w:val="center"/>
            <w:hideMark/>
          </w:tcPr>
          <w:p w14:paraId="3D81DE25"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3A341219"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2</w:t>
            </w:r>
          </w:p>
        </w:tc>
      </w:tr>
      <w:tr w:rsidR="00147DF7" w:rsidRPr="00AD706B" w14:paraId="271FEF18"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7AC53474"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Nutricionista</w:t>
            </w:r>
          </w:p>
        </w:tc>
        <w:tc>
          <w:tcPr>
            <w:tcW w:w="1025" w:type="pct"/>
            <w:tcBorders>
              <w:top w:val="nil"/>
              <w:left w:val="nil"/>
              <w:bottom w:val="single" w:sz="4" w:space="0" w:color="auto"/>
              <w:right w:val="single" w:sz="4" w:space="0" w:color="auto"/>
            </w:tcBorders>
            <w:vAlign w:val="center"/>
            <w:hideMark/>
          </w:tcPr>
          <w:p w14:paraId="7A7A3674"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3D880B22"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087B6060"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0F243A19"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Auxiliar de enfermería (para asistencia 24 horas al día)</w:t>
            </w:r>
          </w:p>
        </w:tc>
        <w:tc>
          <w:tcPr>
            <w:tcW w:w="1025" w:type="pct"/>
            <w:tcBorders>
              <w:top w:val="nil"/>
              <w:left w:val="nil"/>
              <w:bottom w:val="single" w:sz="4" w:space="0" w:color="auto"/>
              <w:right w:val="single" w:sz="4" w:space="0" w:color="auto"/>
            </w:tcBorders>
            <w:vAlign w:val="center"/>
            <w:hideMark/>
          </w:tcPr>
          <w:p w14:paraId="7BD58468"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494573E1"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4</w:t>
            </w:r>
          </w:p>
        </w:tc>
      </w:tr>
      <w:tr w:rsidR="00147DF7" w:rsidRPr="00AD706B" w14:paraId="1B82B84A"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002CE9FE"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Manipuladora de alimentos</w:t>
            </w:r>
          </w:p>
        </w:tc>
        <w:tc>
          <w:tcPr>
            <w:tcW w:w="1025" w:type="pct"/>
            <w:tcBorders>
              <w:top w:val="nil"/>
              <w:left w:val="nil"/>
              <w:bottom w:val="single" w:sz="4" w:space="0" w:color="auto"/>
              <w:right w:val="single" w:sz="4" w:space="0" w:color="auto"/>
            </w:tcBorders>
            <w:vAlign w:val="center"/>
            <w:hideMark/>
          </w:tcPr>
          <w:p w14:paraId="561961B4"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26C62B95"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2</w:t>
            </w:r>
          </w:p>
        </w:tc>
      </w:tr>
      <w:tr w:rsidR="00147DF7" w:rsidRPr="00AD706B" w14:paraId="6C2D46C9" w14:textId="77777777" w:rsidTr="00C44FC4">
        <w:trPr>
          <w:trHeight w:val="20"/>
        </w:trPr>
        <w:tc>
          <w:tcPr>
            <w:tcW w:w="3117" w:type="pct"/>
            <w:tcBorders>
              <w:top w:val="nil"/>
              <w:left w:val="single" w:sz="4" w:space="0" w:color="auto"/>
              <w:bottom w:val="single" w:sz="4" w:space="0" w:color="auto"/>
              <w:right w:val="single" w:sz="4" w:space="0" w:color="auto"/>
            </w:tcBorders>
            <w:vAlign w:val="center"/>
            <w:hideMark/>
          </w:tcPr>
          <w:p w14:paraId="00E4BB77" w14:textId="77777777" w:rsidR="00147DF7" w:rsidRPr="00AD706B" w:rsidRDefault="00147DF7" w:rsidP="00C44FC4">
            <w:pPr>
              <w:widowControl/>
              <w:autoSpaceDE/>
              <w:autoSpaceDN/>
              <w:rPr>
                <w:rFonts w:eastAsia="Times New Roman"/>
                <w:color w:val="000000"/>
                <w:sz w:val="18"/>
                <w:szCs w:val="18"/>
                <w:lang w:val="es-CO" w:eastAsia="es-CO"/>
              </w:rPr>
            </w:pPr>
            <w:r w:rsidRPr="00AD706B">
              <w:rPr>
                <w:rFonts w:eastAsia="Times New Roman"/>
                <w:color w:val="000000"/>
                <w:sz w:val="18"/>
                <w:szCs w:val="18"/>
                <w:lang w:val="es-CO" w:eastAsia="es-CO"/>
              </w:rPr>
              <w:t>Auxiliar de servicios generales</w:t>
            </w:r>
          </w:p>
        </w:tc>
        <w:tc>
          <w:tcPr>
            <w:tcW w:w="1025" w:type="pct"/>
            <w:tcBorders>
              <w:top w:val="nil"/>
              <w:left w:val="nil"/>
              <w:bottom w:val="single" w:sz="4" w:space="0" w:color="auto"/>
              <w:right w:val="single" w:sz="4" w:space="0" w:color="auto"/>
            </w:tcBorders>
            <w:vAlign w:val="center"/>
            <w:hideMark/>
          </w:tcPr>
          <w:p w14:paraId="61F869C5"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858" w:type="pct"/>
            <w:tcBorders>
              <w:top w:val="nil"/>
              <w:left w:val="nil"/>
              <w:bottom w:val="single" w:sz="4" w:space="0" w:color="auto"/>
              <w:right w:val="single" w:sz="4" w:space="0" w:color="auto"/>
            </w:tcBorders>
            <w:vAlign w:val="center"/>
            <w:hideMark/>
          </w:tcPr>
          <w:p w14:paraId="11FE847C"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2</w:t>
            </w:r>
          </w:p>
        </w:tc>
      </w:tr>
    </w:tbl>
    <w:p w14:paraId="200180A3" w14:textId="77777777" w:rsidR="00147DF7" w:rsidRPr="00AD706B" w:rsidRDefault="00147DF7" w:rsidP="00147DF7">
      <w:pPr>
        <w:pStyle w:val="Textoindependiente"/>
        <w:tabs>
          <w:tab w:val="left" w:pos="8080"/>
        </w:tabs>
        <w:jc w:val="both"/>
        <w:rPr>
          <w:b w:val="0"/>
          <w:bCs w:val="0"/>
          <w:sz w:val="18"/>
          <w:szCs w:val="18"/>
        </w:rPr>
      </w:pPr>
    </w:p>
    <w:p w14:paraId="74B0AB2D" w14:textId="77777777" w:rsidR="00147DF7" w:rsidRPr="00AD706B" w:rsidRDefault="00147DF7" w:rsidP="00147DF7">
      <w:pPr>
        <w:pStyle w:val="Textoindependiente"/>
        <w:tabs>
          <w:tab w:val="left" w:pos="8080"/>
        </w:tabs>
        <w:jc w:val="both"/>
        <w:rPr>
          <w:b w:val="0"/>
          <w:bCs w:val="0"/>
          <w:sz w:val="18"/>
          <w:szCs w:val="18"/>
        </w:rPr>
      </w:pPr>
      <w:r w:rsidRPr="00AD706B">
        <w:rPr>
          <w:rFonts w:eastAsia="Times New Roman"/>
          <w:color w:val="000000"/>
          <w:sz w:val="18"/>
          <w:szCs w:val="18"/>
          <w:lang w:val="es-CO" w:eastAsia="es-CO"/>
        </w:rPr>
        <w:t>ALIMENTACIÓN Y ASEO PERSONAL</w:t>
      </w:r>
    </w:p>
    <w:p w14:paraId="38A3E5DE" w14:textId="77777777" w:rsidR="00147DF7" w:rsidRPr="00AD706B" w:rsidRDefault="00147DF7" w:rsidP="00147DF7">
      <w:pPr>
        <w:pStyle w:val="Textoindependiente"/>
        <w:tabs>
          <w:tab w:val="left" w:pos="8080"/>
        </w:tabs>
        <w:rPr>
          <w:sz w:val="18"/>
          <w:szCs w:val="18"/>
        </w:rPr>
      </w:pPr>
    </w:p>
    <w:tbl>
      <w:tblPr>
        <w:tblpPr w:leftFromText="141" w:rightFromText="141" w:vertAnchor="text" w:tblpY="1"/>
        <w:tblOverlap w:val="neve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4"/>
        <w:gridCol w:w="1736"/>
        <w:gridCol w:w="1080"/>
      </w:tblGrid>
      <w:tr w:rsidR="00147DF7" w:rsidRPr="00AD706B" w14:paraId="62B6032D" w14:textId="77777777" w:rsidTr="00C44FC4">
        <w:trPr>
          <w:trHeight w:val="20"/>
        </w:trPr>
        <w:tc>
          <w:tcPr>
            <w:tcW w:w="3467" w:type="pct"/>
            <w:vAlign w:val="center"/>
          </w:tcPr>
          <w:p w14:paraId="02B64DB1"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color w:val="000000"/>
                <w:sz w:val="18"/>
                <w:szCs w:val="18"/>
                <w:lang w:val="es-CO" w:eastAsia="es-CO"/>
              </w:rPr>
              <w:t>DESCRIPCIÓN</w:t>
            </w:r>
          </w:p>
        </w:tc>
        <w:tc>
          <w:tcPr>
            <w:tcW w:w="971" w:type="pct"/>
            <w:vAlign w:val="center"/>
          </w:tcPr>
          <w:p w14:paraId="26CF4330" w14:textId="77777777" w:rsidR="00147DF7" w:rsidRPr="00AD706B" w:rsidRDefault="00147DF7" w:rsidP="00C44FC4">
            <w:pPr>
              <w:widowControl/>
              <w:autoSpaceDE/>
              <w:autoSpaceDN/>
              <w:ind w:leftChars="-26" w:left="113" w:right="95" w:hangingChars="94" w:hanging="170"/>
              <w:jc w:val="center"/>
              <w:rPr>
                <w:rFonts w:eastAsia="Times New Roman"/>
                <w:color w:val="000000"/>
                <w:sz w:val="18"/>
                <w:szCs w:val="18"/>
                <w:lang w:val="es-CO" w:eastAsia="es-CO"/>
              </w:rPr>
            </w:pPr>
            <w:r w:rsidRPr="00AD706B">
              <w:rPr>
                <w:rFonts w:eastAsia="Times New Roman"/>
                <w:b/>
                <w:bCs/>
                <w:color w:val="000000"/>
                <w:sz w:val="18"/>
                <w:szCs w:val="18"/>
                <w:lang w:val="es-CO" w:eastAsia="es-CO"/>
              </w:rPr>
              <w:t>UNIDAD DE MEDIDA</w:t>
            </w:r>
          </w:p>
        </w:tc>
        <w:tc>
          <w:tcPr>
            <w:tcW w:w="562" w:type="pct"/>
            <w:vAlign w:val="center"/>
          </w:tcPr>
          <w:p w14:paraId="785151A4"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b/>
                <w:bCs/>
                <w:color w:val="000000"/>
                <w:sz w:val="18"/>
                <w:szCs w:val="18"/>
                <w:lang w:val="es-CO" w:eastAsia="es-CO"/>
              </w:rPr>
              <w:t>CANTIDAD</w:t>
            </w:r>
          </w:p>
        </w:tc>
      </w:tr>
      <w:tr w:rsidR="00147DF7" w:rsidRPr="00AD706B" w14:paraId="05A865CF" w14:textId="77777777" w:rsidTr="00C44FC4">
        <w:trPr>
          <w:trHeight w:val="20"/>
        </w:trPr>
        <w:tc>
          <w:tcPr>
            <w:tcW w:w="3467" w:type="pct"/>
            <w:vAlign w:val="center"/>
            <w:hideMark/>
          </w:tcPr>
          <w:p w14:paraId="7BA4C643"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Desayuno </w:t>
            </w:r>
            <w:r w:rsidRPr="00AD706B">
              <w:rPr>
                <w:rFonts w:eastAsia="Times New Roman"/>
                <w:color w:val="000000"/>
                <w:sz w:val="18"/>
                <w:szCs w:val="18"/>
                <w:lang w:val="es-CO" w:eastAsia="es-CO"/>
              </w:rPr>
              <w:t>(de acuerdo con minuta 2005 del ICBF, resolución 3803  de  2026  y  Resolución  2674  de  2013) (Rubro disponible, el cual se legalizará de acuerdo con el número de personas atendidas)</w:t>
            </w:r>
          </w:p>
        </w:tc>
        <w:tc>
          <w:tcPr>
            <w:tcW w:w="971" w:type="pct"/>
            <w:vAlign w:val="center"/>
            <w:hideMark/>
          </w:tcPr>
          <w:p w14:paraId="7B56EE46" w14:textId="77777777" w:rsidR="00147DF7" w:rsidRPr="00AD706B" w:rsidRDefault="00147DF7" w:rsidP="00C44FC4">
            <w:pPr>
              <w:widowControl/>
              <w:autoSpaceDE/>
              <w:autoSpaceDN/>
              <w:ind w:left="94" w:right="95" w:firstLineChars="200" w:firstLine="360"/>
              <w:jc w:val="center"/>
              <w:rPr>
                <w:rFonts w:eastAsia="Times New Roman"/>
                <w:color w:val="000000"/>
                <w:sz w:val="18"/>
                <w:szCs w:val="18"/>
                <w:lang w:val="es-CO" w:eastAsia="es-CO"/>
              </w:rPr>
            </w:pPr>
            <w:r w:rsidRPr="00AD706B">
              <w:rPr>
                <w:rFonts w:eastAsia="Times New Roman"/>
                <w:color w:val="000000"/>
                <w:sz w:val="18"/>
                <w:szCs w:val="18"/>
                <w:lang w:val="es-CO" w:eastAsia="es-CO"/>
              </w:rPr>
              <w:t>Unidad (30x30 días)</w:t>
            </w:r>
          </w:p>
        </w:tc>
        <w:tc>
          <w:tcPr>
            <w:tcW w:w="562" w:type="pct"/>
            <w:vAlign w:val="center"/>
            <w:hideMark/>
          </w:tcPr>
          <w:p w14:paraId="50FFF009"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900</w:t>
            </w:r>
          </w:p>
        </w:tc>
      </w:tr>
      <w:tr w:rsidR="00147DF7" w:rsidRPr="00AD706B" w14:paraId="7ECBC5D6" w14:textId="77777777" w:rsidTr="00C44FC4">
        <w:trPr>
          <w:trHeight w:val="20"/>
        </w:trPr>
        <w:tc>
          <w:tcPr>
            <w:tcW w:w="3467" w:type="pct"/>
            <w:vAlign w:val="center"/>
            <w:hideMark/>
          </w:tcPr>
          <w:p w14:paraId="28567631" w14:textId="7E09A688"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Almuerzo </w:t>
            </w:r>
            <w:r w:rsidRPr="00AD706B">
              <w:rPr>
                <w:rFonts w:eastAsia="Times New Roman"/>
                <w:color w:val="000000"/>
                <w:sz w:val="18"/>
                <w:szCs w:val="18"/>
                <w:lang w:val="es-CO" w:eastAsia="es-CO"/>
              </w:rPr>
              <w:t xml:space="preserve">(de acuerdo con minuta 2005 del ICBF, resolución </w:t>
            </w:r>
            <w:r w:rsidR="0023582C" w:rsidRPr="00AD706B">
              <w:rPr>
                <w:rFonts w:eastAsia="Times New Roman"/>
                <w:color w:val="000000"/>
                <w:sz w:val="18"/>
                <w:szCs w:val="18"/>
                <w:lang w:val="es-CO" w:eastAsia="es-CO"/>
              </w:rPr>
              <w:t>3803 de</w:t>
            </w:r>
            <w:r w:rsidRPr="00AD706B">
              <w:rPr>
                <w:rFonts w:eastAsia="Times New Roman"/>
                <w:color w:val="000000"/>
                <w:sz w:val="18"/>
                <w:szCs w:val="18"/>
                <w:lang w:val="es-CO" w:eastAsia="es-CO"/>
              </w:rPr>
              <w:t xml:space="preserve">  2026  </w:t>
            </w:r>
            <w:r w:rsidR="0023582C" w:rsidRPr="00AD706B">
              <w:rPr>
                <w:rFonts w:eastAsia="Times New Roman"/>
                <w:color w:val="000000"/>
                <w:sz w:val="18"/>
                <w:szCs w:val="18"/>
                <w:lang w:val="es-CO" w:eastAsia="es-CO"/>
              </w:rPr>
              <w:t>y Resolución</w:t>
            </w:r>
            <w:r w:rsidRPr="00AD706B">
              <w:rPr>
                <w:rFonts w:eastAsia="Times New Roman"/>
                <w:color w:val="000000"/>
                <w:sz w:val="18"/>
                <w:szCs w:val="18"/>
                <w:lang w:val="es-CO" w:eastAsia="es-CO"/>
              </w:rPr>
              <w:t xml:space="preserve">  2674  de  2013) (Rubro disponible, el cual se legalizará de acuerdo con el número de personas atendidas)</w:t>
            </w:r>
          </w:p>
        </w:tc>
        <w:tc>
          <w:tcPr>
            <w:tcW w:w="971" w:type="pct"/>
            <w:vAlign w:val="center"/>
            <w:hideMark/>
          </w:tcPr>
          <w:p w14:paraId="1800EDED" w14:textId="77777777" w:rsidR="00147DF7" w:rsidRPr="00AD706B" w:rsidRDefault="00147DF7" w:rsidP="00C44FC4">
            <w:pPr>
              <w:widowControl/>
              <w:autoSpaceDE/>
              <w:autoSpaceDN/>
              <w:ind w:left="94" w:right="95" w:firstLineChars="200" w:firstLine="360"/>
              <w:jc w:val="center"/>
              <w:rPr>
                <w:rFonts w:eastAsia="Times New Roman"/>
                <w:color w:val="000000"/>
                <w:sz w:val="18"/>
                <w:szCs w:val="18"/>
                <w:lang w:val="es-CO" w:eastAsia="es-CO"/>
              </w:rPr>
            </w:pPr>
            <w:r w:rsidRPr="00AD706B">
              <w:rPr>
                <w:rFonts w:eastAsia="Times New Roman"/>
                <w:color w:val="000000"/>
                <w:sz w:val="18"/>
                <w:szCs w:val="18"/>
                <w:lang w:val="es-CO" w:eastAsia="es-CO"/>
              </w:rPr>
              <w:t>Unidad (30x30 días)</w:t>
            </w:r>
          </w:p>
        </w:tc>
        <w:tc>
          <w:tcPr>
            <w:tcW w:w="562" w:type="pct"/>
            <w:vAlign w:val="center"/>
            <w:hideMark/>
          </w:tcPr>
          <w:p w14:paraId="76B45272"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900</w:t>
            </w:r>
          </w:p>
        </w:tc>
      </w:tr>
      <w:tr w:rsidR="00147DF7" w:rsidRPr="00AD706B" w14:paraId="47EFC3D9" w14:textId="77777777" w:rsidTr="00C44FC4">
        <w:trPr>
          <w:trHeight w:val="20"/>
        </w:trPr>
        <w:tc>
          <w:tcPr>
            <w:tcW w:w="3467" w:type="pct"/>
            <w:vAlign w:val="center"/>
            <w:hideMark/>
          </w:tcPr>
          <w:p w14:paraId="6A71AEA2" w14:textId="24AE70EB"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Cena </w:t>
            </w:r>
            <w:r w:rsidRPr="00AD706B">
              <w:rPr>
                <w:rFonts w:eastAsia="Times New Roman"/>
                <w:color w:val="000000"/>
                <w:sz w:val="18"/>
                <w:szCs w:val="18"/>
                <w:lang w:val="es-CO" w:eastAsia="es-CO"/>
              </w:rPr>
              <w:t xml:space="preserve">(de acuerdo con minuta 2005 del ICBF, resolución 3803 de  2026  </w:t>
            </w:r>
            <w:r w:rsidR="0023582C" w:rsidRPr="00AD706B">
              <w:rPr>
                <w:rFonts w:eastAsia="Times New Roman"/>
                <w:color w:val="000000"/>
                <w:sz w:val="18"/>
                <w:szCs w:val="18"/>
                <w:lang w:val="es-CO" w:eastAsia="es-CO"/>
              </w:rPr>
              <w:t>y Resolución 2674</w:t>
            </w:r>
            <w:r w:rsidRPr="00AD706B">
              <w:rPr>
                <w:rFonts w:eastAsia="Times New Roman"/>
                <w:color w:val="000000"/>
                <w:sz w:val="18"/>
                <w:szCs w:val="18"/>
                <w:lang w:val="es-CO" w:eastAsia="es-CO"/>
              </w:rPr>
              <w:t xml:space="preserve">  </w:t>
            </w:r>
            <w:r w:rsidR="0023582C" w:rsidRPr="00AD706B">
              <w:rPr>
                <w:rFonts w:eastAsia="Times New Roman"/>
                <w:color w:val="000000"/>
                <w:sz w:val="18"/>
                <w:szCs w:val="18"/>
                <w:lang w:val="es-CO" w:eastAsia="es-CO"/>
              </w:rPr>
              <w:t>de 2013</w:t>
            </w:r>
            <w:r w:rsidRPr="00AD706B">
              <w:rPr>
                <w:rFonts w:eastAsia="Times New Roman"/>
                <w:color w:val="000000"/>
                <w:sz w:val="18"/>
                <w:szCs w:val="18"/>
                <w:lang w:val="es-CO" w:eastAsia="es-CO"/>
              </w:rPr>
              <w:t xml:space="preserve">) </w:t>
            </w:r>
            <w:r w:rsidRPr="00AD706B">
              <w:rPr>
                <w:rFonts w:eastAsia="Times New Roman"/>
                <w:i/>
                <w:iCs/>
                <w:color w:val="000000"/>
                <w:sz w:val="18"/>
                <w:szCs w:val="18"/>
                <w:lang w:val="es-CO" w:eastAsia="es-CO"/>
              </w:rPr>
              <w:t>(Rubro disponible, el cual se legalizará de acuerdo con el número de personas atendidas)</w:t>
            </w:r>
          </w:p>
        </w:tc>
        <w:tc>
          <w:tcPr>
            <w:tcW w:w="971" w:type="pct"/>
            <w:vAlign w:val="center"/>
            <w:hideMark/>
          </w:tcPr>
          <w:p w14:paraId="26455B7D" w14:textId="77777777" w:rsidR="00147DF7" w:rsidRPr="00AD706B" w:rsidRDefault="00147DF7" w:rsidP="00C44FC4">
            <w:pPr>
              <w:widowControl/>
              <w:autoSpaceDE/>
              <w:autoSpaceDN/>
              <w:ind w:left="94" w:right="95" w:firstLineChars="200" w:firstLine="360"/>
              <w:jc w:val="center"/>
              <w:rPr>
                <w:rFonts w:eastAsia="Times New Roman"/>
                <w:color w:val="000000"/>
                <w:sz w:val="18"/>
                <w:szCs w:val="18"/>
                <w:lang w:val="es-CO" w:eastAsia="es-CO"/>
              </w:rPr>
            </w:pPr>
            <w:r w:rsidRPr="00AD706B">
              <w:rPr>
                <w:rFonts w:eastAsia="Times New Roman"/>
                <w:color w:val="000000"/>
                <w:sz w:val="18"/>
                <w:szCs w:val="18"/>
                <w:lang w:val="es-CO" w:eastAsia="es-CO"/>
              </w:rPr>
              <w:t>Unidad (30x30 días)</w:t>
            </w:r>
          </w:p>
        </w:tc>
        <w:tc>
          <w:tcPr>
            <w:tcW w:w="562" w:type="pct"/>
            <w:vAlign w:val="center"/>
            <w:hideMark/>
          </w:tcPr>
          <w:p w14:paraId="4DD38DB2"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900</w:t>
            </w:r>
          </w:p>
        </w:tc>
      </w:tr>
      <w:tr w:rsidR="00147DF7" w:rsidRPr="00AD706B" w14:paraId="1A2D596B" w14:textId="77777777" w:rsidTr="00C44FC4">
        <w:trPr>
          <w:trHeight w:val="20"/>
        </w:trPr>
        <w:tc>
          <w:tcPr>
            <w:tcW w:w="3467" w:type="pct"/>
            <w:vAlign w:val="center"/>
            <w:hideMark/>
          </w:tcPr>
          <w:p w14:paraId="54394209"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Refrigerios </w:t>
            </w:r>
            <w:r w:rsidRPr="00AD706B">
              <w:rPr>
                <w:rFonts w:eastAsia="Times New Roman"/>
                <w:color w:val="000000"/>
                <w:sz w:val="18"/>
                <w:szCs w:val="18"/>
                <w:lang w:val="es-CO" w:eastAsia="es-CO"/>
              </w:rPr>
              <w:t xml:space="preserve">(2 Refrigerios diarios) (de acuerdo con minuta 2005 del ICBF, resolución 3803 de 2026 y Resolución 2674 de 2013) </w:t>
            </w:r>
            <w:r w:rsidRPr="00AD706B">
              <w:rPr>
                <w:rFonts w:eastAsia="Times New Roman"/>
                <w:i/>
                <w:iCs/>
                <w:color w:val="000000"/>
                <w:sz w:val="18"/>
                <w:szCs w:val="18"/>
                <w:lang w:val="es-CO" w:eastAsia="es-CO"/>
              </w:rPr>
              <w:t>(Rubro disponible, el cual se legalizará de acuerdo con el número de personas atendidas)</w:t>
            </w:r>
          </w:p>
        </w:tc>
        <w:tc>
          <w:tcPr>
            <w:tcW w:w="971" w:type="pct"/>
            <w:vAlign w:val="center"/>
            <w:hideMark/>
          </w:tcPr>
          <w:p w14:paraId="33A723D2" w14:textId="77777777" w:rsidR="00147DF7" w:rsidRPr="00AD706B" w:rsidRDefault="00147DF7" w:rsidP="00C44FC4">
            <w:pPr>
              <w:widowControl/>
              <w:autoSpaceDE/>
              <w:autoSpaceDN/>
              <w:ind w:left="94" w:right="95" w:firstLineChars="200" w:firstLine="360"/>
              <w:jc w:val="center"/>
              <w:rPr>
                <w:rFonts w:eastAsia="Times New Roman"/>
                <w:color w:val="000000"/>
                <w:sz w:val="18"/>
                <w:szCs w:val="18"/>
                <w:lang w:val="es-CO" w:eastAsia="es-CO"/>
              </w:rPr>
            </w:pPr>
            <w:r w:rsidRPr="00AD706B">
              <w:rPr>
                <w:rFonts w:eastAsia="Times New Roman"/>
                <w:color w:val="000000"/>
                <w:sz w:val="18"/>
                <w:szCs w:val="18"/>
                <w:lang w:val="es-CO" w:eastAsia="es-CO"/>
              </w:rPr>
              <w:t>Unidad (2x30x30 días)</w:t>
            </w:r>
          </w:p>
        </w:tc>
        <w:tc>
          <w:tcPr>
            <w:tcW w:w="562" w:type="pct"/>
            <w:vAlign w:val="center"/>
            <w:hideMark/>
          </w:tcPr>
          <w:p w14:paraId="2E15ECE2"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1.800</w:t>
            </w:r>
          </w:p>
        </w:tc>
      </w:tr>
      <w:tr w:rsidR="00147DF7" w:rsidRPr="00AD706B" w14:paraId="2D4C1CD4" w14:textId="77777777" w:rsidTr="00C44FC4">
        <w:trPr>
          <w:trHeight w:val="20"/>
        </w:trPr>
        <w:tc>
          <w:tcPr>
            <w:tcW w:w="3467" w:type="pct"/>
            <w:vAlign w:val="center"/>
            <w:hideMark/>
          </w:tcPr>
          <w:p w14:paraId="58CC2401"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Alimento para bebés </w:t>
            </w:r>
            <w:r w:rsidRPr="00AD706B">
              <w:rPr>
                <w:rFonts w:eastAsia="Times New Roman"/>
                <w:i/>
                <w:iCs/>
                <w:color w:val="000000"/>
                <w:sz w:val="18"/>
                <w:szCs w:val="18"/>
                <w:lang w:val="es-CO" w:eastAsia="es-CO"/>
              </w:rPr>
              <w:t>(Rubro disponible, el cual se legalizará de acuerdo con el número de bebés/niños atendidos y a la necesidad)</w:t>
            </w:r>
          </w:p>
        </w:tc>
        <w:tc>
          <w:tcPr>
            <w:tcW w:w="971" w:type="pct"/>
            <w:vAlign w:val="center"/>
            <w:hideMark/>
          </w:tcPr>
          <w:p w14:paraId="2A8E14CE" w14:textId="77777777" w:rsidR="00147DF7" w:rsidRPr="00AD706B" w:rsidRDefault="00147DF7" w:rsidP="00C44FC4">
            <w:pPr>
              <w:widowControl/>
              <w:autoSpaceDE/>
              <w:autoSpaceDN/>
              <w:ind w:left="354"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w:t>
            </w:r>
          </w:p>
        </w:tc>
        <w:tc>
          <w:tcPr>
            <w:tcW w:w="562" w:type="pct"/>
            <w:vAlign w:val="center"/>
            <w:hideMark/>
          </w:tcPr>
          <w:p w14:paraId="27C0DF88"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0BC74290" w14:textId="77777777" w:rsidTr="00C44FC4">
        <w:trPr>
          <w:trHeight w:val="20"/>
        </w:trPr>
        <w:tc>
          <w:tcPr>
            <w:tcW w:w="3467" w:type="pct"/>
            <w:vAlign w:val="center"/>
            <w:hideMark/>
          </w:tcPr>
          <w:p w14:paraId="5BFAC23D" w14:textId="2EFF2FF0"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lastRenderedPageBreak/>
              <w:t xml:space="preserve">Kit de Aseo personal: </w:t>
            </w:r>
            <w:r w:rsidRPr="00AD706B">
              <w:rPr>
                <w:rFonts w:eastAsia="Times New Roman"/>
                <w:color w:val="000000"/>
                <w:sz w:val="18"/>
                <w:szCs w:val="18"/>
                <w:lang w:val="es-CO" w:eastAsia="es-CO"/>
              </w:rPr>
              <w:t xml:space="preserve">(Jabón de baño, crema dental, cepillo de dientes, desodorante, máquina de afeitar, talco para pies, shampoo pequeño, toallas higiénicas, papel higiénico triple hojas). Si da lugar a ello, se debe incluir un paquete de pañales (adulto y bebé), jabón de bebé y crema antipañalitis), según resolución 937 del año </w:t>
            </w:r>
            <w:r w:rsidR="0023582C" w:rsidRPr="00AD706B">
              <w:rPr>
                <w:rFonts w:eastAsia="Times New Roman"/>
                <w:color w:val="000000"/>
                <w:sz w:val="18"/>
                <w:szCs w:val="18"/>
                <w:lang w:val="es-CO" w:eastAsia="es-CO"/>
              </w:rPr>
              <w:t>2025 emitida</w:t>
            </w:r>
            <w:r w:rsidRPr="00AD706B">
              <w:rPr>
                <w:rFonts w:eastAsia="Times New Roman"/>
                <w:color w:val="000000"/>
                <w:sz w:val="18"/>
                <w:szCs w:val="18"/>
                <w:lang w:val="es-CO" w:eastAsia="es-CO"/>
              </w:rPr>
              <w:t xml:space="preserve"> por el Ministerio de salud. Debido a la pandemia Covid 19, se incluirán los elementos de bioseguridad personal, tales como: alcohol glicerinado al 70%, tapabocas y guantes, en caso de requerir estos últimos. </w:t>
            </w:r>
            <w:r w:rsidRPr="00AD706B">
              <w:rPr>
                <w:rFonts w:eastAsia="Times New Roman"/>
                <w:i/>
                <w:iCs/>
                <w:color w:val="000000"/>
                <w:sz w:val="18"/>
                <w:szCs w:val="18"/>
                <w:lang w:val="es-CO" w:eastAsia="es-CO"/>
              </w:rPr>
              <w:t>(Rubro disponible, el cual se legalizará de acuerdo con el número de personas atendidas y a la necesidad)</w:t>
            </w:r>
          </w:p>
        </w:tc>
        <w:tc>
          <w:tcPr>
            <w:tcW w:w="971" w:type="pct"/>
            <w:vAlign w:val="center"/>
            <w:hideMark/>
          </w:tcPr>
          <w:p w14:paraId="3DFA741A" w14:textId="77777777" w:rsidR="00147DF7" w:rsidRPr="00AD706B" w:rsidRDefault="00147DF7" w:rsidP="00C44FC4">
            <w:pPr>
              <w:widowControl/>
              <w:autoSpaceDE/>
              <w:autoSpaceDN/>
              <w:ind w:left="354"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562" w:type="pct"/>
            <w:vAlign w:val="center"/>
            <w:hideMark/>
          </w:tcPr>
          <w:p w14:paraId="4C44F065"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30</w:t>
            </w:r>
          </w:p>
        </w:tc>
      </w:tr>
    </w:tbl>
    <w:p w14:paraId="7651490E" w14:textId="77777777" w:rsidR="00147DF7" w:rsidRPr="00AD706B" w:rsidRDefault="00147DF7" w:rsidP="00147DF7">
      <w:pPr>
        <w:pStyle w:val="Prrafodelista"/>
        <w:ind w:left="567" w:right="-1"/>
        <w:rPr>
          <w:b/>
          <w:bCs/>
          <w:sz w:val="18"/>
          <w:szCs w:val="18"/>
        </w:rPr>
      </w:pPr>
    </w:p>
    <w:p w14:paraId="276C8783" w14:textId="77777777" w:rsidR="00147DF7" w:rsidRPr="00AD706B" w:rsidRDefault="00147DF7" w:rsidP="00147DF7">
      <w:pPr>
        <w:ind w:right="-1"/>
        <w:rPr>
          <w:b/>
          <w:bCs/>
          <w:sz w:val="18"/>
          <w:szCs w:val="18"/>
        </w:rPr>
      </w:pPr>
      <w:r w:rsidRPr="00AD706B">
        <w:rPr>
          <w:rFonts w:eastAsia="Times New Roman"/>
          <w:b/>
          <w:bCs/>
          <w:color w:val="000000"/>
          <w:sz w:val="18"/>
          <w:szCs w:val="18"/>
          <w:lang w:val="es-CO" w:eastAsia="es-CO"/>
        </w:rPr>
        <w:t>ALOJAMIENTO</w:t>
      </w:r>
    </w:p>
    <w:p w14:paraId="099775F3" w14:textId="77777777" w:rsidR="00147DF7" w:rsidRPr="00AD706B" w:rsidRDefault="00147DF7" w:rsidP="00147DF7">
      <w:pPr>
        <w:pStyle w:val="Prrafodelista"/>
        <w:ind w:left="567" w:right="-1"/>
        <w:rPr>
          <w:b/>
          <w:bCs/>
          <w:sz w:val="18"/>
          <w:szCs w:val="18"/>
        </w:rPr>
      </w:pPr>
    </w:p>
    <w:tbl>
      <w:tblPr>
        <w:tblpPr w:leftFromText="141" w:rightFromText="141" w:vertAnchor="text" w:tblpY="1"/>
        <w:tblOverlap w:val="neve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4"/>
        <w:gridCol w:w="1736"/>
        <w:gridCol w:w="1080"/>
      </w:tblGrid>
      <w:tr w:rsidR="00147DF7" w:rsidRPr="00AD706B" w14:paraId="0EA63B54" w14:textId="77777777" w:rsidTr="00C44FC4">
        <w:trPr>
          <w:trHeight w:val="20"/>
        </w:trPr>
        <w:tc>
          <w:tcPr>
            <w:tcW w:w="3467" w:type="pct"/>
            <w:vAlign w:val="center"/>
          </w:tcPr>
          <w:p w14:paraId="12949816"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color w:val="000000"/>
                <w:sz w:val="18"/>
                <w:szCs w:val="18"/>
                <w:lang w:val="es-CO" w:eastAsia="es-CO"/>
              </w:rPr>
              <w:t>DESCRIPCIÓN</w:t>
            </w:r>
          </w:p>
        </w:tc>
        <w:tc>
          <w:tcPr>
            <w:tcW w:w="971" w:type="pct"/>
            <w:vAlign w:val="center"/>
          </w:tcPr>
          <w:p w14:paraId="699B4F4B" w14:textId="77777777" w:rsidR="00147DF7" w:rsidRPr="00AD706B" w:rsidRDefault="00147DF7" w:rsidP="00C44FC4">
            <w:pPr>
              <w:widowControl/>
              <w:autoSpaceDE/>
              <w:autoSpaceDN/>
              <w:ind w:leftChars="-26" w:left="113" w:right="95" w:hangingChars="94" w:hanging="170"/>
              <w:jc w:val="center"/>
              <w:rPr>
                <w:rFonts w:eastAsia="Times New Roman"/>
                <w:color w:val="000000"/>
                <w:sz w:val="18"/>
                <w:szCs w:val="18"/>
                <w:lang w:val="es-CO" w:eastAsia="es-CO"/>
              </w:rPr>
            </w:pPr>
            <w:r w:rsidRPr="00AD706B">
              <w:rPr>
                <w:rFonts w:eastAsia="Times New Roman"/>
                <w:b/>
                <w:bCs/>
                <w:color w:val="000000"/>
                <w:sz w:val="18"/>
                <w:szCs w:val="18"/>
                <w:lang w:val="es-CO" w:eastAsia="es-CO"/>
              </w:rPr>
              <w:t>UNIDAD DE MEDIDA</w:t>
            </w:r>
          </w:p>
        </w:tc>
        <w:tc>
          <w:tcPr>
            <w:tcW w:w="562" w:type="pct"/>
            <w:vAlign w:val="center"/>
          </w:tcPr>
          <w:p w14:paraId="063DDF25"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b/>
                <w:bCs/>
                <w:color w:val="000000"/>
                <w:sz w:val="18"/>
                <w:szCs w:val="18"/>
                <w:lang w:val="es-CO" w:eastAsia="es-CO"/>
              </w:rPr>
              <w:t>CANTIDAD</w:t>
            </w:r>
          </w:p>
        </w:tc>
      </w:tr>
      <w:tr w:rsidR="00147DF7" w:rsidRPr="00AD706B" w14:paraId="6E2BA414" w14:textId="77777777" w:rsidTr="00C44FC4">
        <w:trPr>
          <w:trHeight w:val="20"/>
        </w:trPr>
        <w:tc>
          <w:tcPr>
            <w:tcW w:w="3467" w:type="pct"/>
            <w:vAlign w:val="center"/>
            <w:hideMark/>
          </w:tcPr>
          <w:p w14:paraId="1A3EB16D" w14:textId="797E84F7" w:rsidR="00147DF7" w:rsidRPr="00AD706B" w:rsidRDefault="00147DF7" w:rsidP="00C44FC4">
            <w:pPr>
              <w:widowControl/>
              <w:autoSpaceDE/>
              <w:autoSpaceDN/>
              <w:jc w:val="both"/>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Prestación del servicio de alojamiento por mes. </w:t>
            </w:r>
            <w:r w:rsidRPr="00AD706B">
              <w:rPr>
                <w:rFonts w:eastAsia="Times New Roman"/>
                <w:color w:val="000000"/>
                <w:sz w:val="18"/>
                <w:szCs w:val="18"/>
                <w:lang w:val="es-CO" w:eastAsia="es-CO"/>
              </w:rPr>
              <w:t xml:space="preserve">De acuerdo con las condiciones mínimas de infraestructura exigidas en el </w:t>
            </w:r>
            <w:r w:rsidR="0023582C" w:rsidRPr="00AD706B">
              <w:rPr>
                <w:rFonts w:eastAsia="Times New Roman"/>
                <w:color w:val="000000"/>
                <w:sz w:val="18"/>
                <w:szCs w:val="18"/>
                <w:lang w:val="es-CO" w:eastAsia="es-CO"/>
              </w:rPr>
              <w:t>anexo técnico</w:t>
            </w:r>
            <w:r w:rsidRPr="00AD706B">
              <w:rPr>
                <w:rFonts w:eastAsia="Times New Roman"/>
                <w:color w:val="000000"/>
                <w:sz w:val="18"/>
                <w:szCs w:val="18"/>
                <w:lang w:val="es-CO" w:eastAsia="es-CO"/>
              </w:rPr>
              <w:t xml:space="preserve">  de  la  resolución  937 de  2025 . En este ítem se debe contemplar el alquiler del inmueble, menaje, bienes y enseres para habitaciones, cocina, sala, baño y demás áreas comunes.</w:t>
            </w:r>
          </w:p>
        </w:tc>
        <w:tc>
          <w:tcPr>
            <w:tcW w:w="971" w:type="pct"/>
            <w:vAlign w:val="center"/>
            <w:hideMark/>
          </w:tcPr>
          <w:p w14:paraId="72296701" w14:textId="77777777" w:rsidR="00147DF7" w:rsidRPr="00AD706B" w:rsidRDefault="00147DF7" w:rsidP="00C44FC4">
            <w:pPr>
              <w:widowControl/>
              <w:autoSpaceDE/>
              <w:autoSpaceDN/>
              <w:ind w:left="-213"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Unidad</w:t>
            </w:r>
          </w:p>
        </w:tc>
        <w:tc>
          <w:tcPr>
            <w:tcW w:w="562" w:type="pct"/>
            <w:vAlign w:val="center"/>
            <w:hideMark/>
          </w:tcPr>
          <w:p w14:paraId="39618B59"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bl>
    <w:p w14:paraId="1B428FCD" w14:textId="77777777" w:rsidR="00147DF7" w:rsidRPr="00AD706B" w:rsidRDefault="00147DF7" w:rsidP="00147DF7">
      <w:pPr>
        <w:ind w:right="-1"/>
        <w:rPr>
          <w:b/>
          <w:bCs/>
          <w:sz w:val="18"/>
          <w:szCs w:val="18"/>
        </w:rPr>
      </w:pPr>
    </w:p>
    <w:p w14:paraId="63935AC0" w14:textId="77777777" w:rsidR="00147DF7" w:rsidRPr="00AD706B" w:rsidRDefault="00147DF7" w:rsidP="00147DF7">
      <w:pPr>
        <w:ind w:right="-1"/>
        <w:rPr>
          <w:b/>
          <w:bCs/>
          <w:sz w:val="18"/>
          <w:szCs w:val="18"/>
        </w:rPr>
      </w:pPr>
      <w:r w:rsidRPr="00AD706B">
        <w:rPr>
          <w:b/>
          <w:bCs/>
          <w:sz w:val="18"/>
          <w:szCs w:val="18"/>
        </w:rPr>
        <w:t xml:space="preserve">SERVICIOS COMPLEMENTARIOS </w:t>
      </w:r>
    </w:p>
    <w:p w14:paraId="270D6931" w14:textId="77777777" w:rsidR="00147DF7" w:rsidRPr="00AD706B" w:rsidRDefault="00147DF7" w:rsidP="00147DF7">
      <w:pPr>
        <w:ind w:right="-1"/>
        <w:rPr>
          <w:b/>
          <w:bCs/>
          <w:sz w:val="18"/>
          <w:szCs w:val="18"/>
        </w:rPr>
      </w:pPr>
    </w:p>
    <w:tbl>
      <w:tblPr>
        <w:tblpPr w:leftFromText="141" w:rightFromText="141" w:vertAnchor="text" w:tblpY="1"/>
        <w:tblOverlap w:val="neve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4"/>
        <w:gridCol w:w="1736"/>
        <w:gridCol w:w="1080"/>
      </w:tblGrid>
      <w:tr w:rsidR="00147DF7" w:rsidRPr="00AD706B" w14:paraId="2C50AD36" w14:textId="77777777" w:rsidTr="00C44FC4">
        <w:trPr>
          <w:trHeight w:val="20"/>
        </w:trPr>
        <w:tc>
          <w:tcPr>
            <w:tcW w:w="3467" w:type="pct"/>
            <w:vAlign w:val="center"/>
          </w:tcPr>
          <w:p w14:paraId="488956CA"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color w:val="000000"/>
                <w:sz w:val="18"/>
                <w:szCs w:val="18"/>
                <w:lang w:val="es-CO" w:eastAsia="es-CO"/>
              </w:rPr>
              <w:t>DESCRIPCIÓN</w:t>
            </w:r>
          </w:p>
        </w:tc>
        <w:tc>
          <w:tcPr>
            <w:tcW w:w="971" w:type="pct"/>
            <w:vAlign w:val="center"/>
          </w:tcPr>
          <w:p w14:paraId="57D362FD" w14:textId="77777777" w:rsidR="00147DF7" w:rsidRPr="00AD706B" w:rsidRDefault="00147DF7" w:rsidP="00C44FC4">
            <w:pPr>
              <w:widowControl/>
              <w:autoSpaceDE/>
              <w:autoSpaceDN/>
              <w:ind w:leftChars="-26" w:left="113" w:right="95" w:hangingChars="94" w:hanging="170"/>
              <w:jc w:val="center"/>
              <w:rPr>
                <w:rFonts w:eastAsia="Times New Roman"/>
                <w:color w:val="000000"/>
                <w:sz w:val="18"/>
                <w:szCs w:val="18"/>
                <w:lang w:val="es-CO" w:eastAsia="es-CO"/>
              </w:rPr>
            </w:pPr>
            <w:r w:rsidRPr="00AD706B">
              <w:rPr>
                <w:rFonts w:eastAsia="Times New Roman"/>
                <w:b/>
                <w:bCs/>
                <w:color w:val="000000"/>
                <w:sz w:val="18"/>
                <w:szCs w:val="18"/>
                <w:lang w:val="es-CO" w:eastAsia="es-CO"/>
              </w:rPr>
              <w:t>UNIDAD DE MEDIDA</w:t>
            </w:r>
          </w:p>
        </w:tc>
        <w:tc>
          <w:tcPr>
            <w:tcW w:w="562" w:type="pct"/>
            <w:vAlign w:val="center"/>
          </w:tcPr>
          <w:p w14:paraId="63897B6B"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b/>
                <w:bCs/>
                <w:color w:val="000000"/>
                <w:sz w:val="18"/>
                <w:szCs w:val="18"/>
                <w:lang w:val="es-CO" w:eastAsia="es-CO"/>
              </w:rPr>
              <w:t>CANTIDAD</w:t>
            </w:r>
          </w:p>
        </w:tc>
      </w:tr>
      <w:tr w:rsidR="00147DF7" w:rsidRPr="00AD706B" w14:paraId="5B103EC7" w14:textId="77777777" w:rsidTr="00C44FC4">
        <w:trPr>
          <w:trHeight w:val="20"/>
        </w:trPr>
        <w:tc>
          <w:tcPr>
            <w:tcW w:w="3467" w:type="pct"/>
            <w:vAlign w:val="center"/>
            <w:hideMark/>
          </w:tcPr>
          <w:p w14:paraId="2E11B554"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Talleres ocupacionales: </w:t>
            </w:r>
            <w:r w:rsidRPr="00AD706B">
              <w:rPr>
                <w:rFonts w:eastAsia="Times New Roman"/>
                <w:color w:val="000000"/>
                <w:sz w:val="18"/>
                <w:szCs w:val="18"/>
                <w:lang w:val="es-CO" w:eastAsia="es-CO"/>
              </w:rPr>
              <w:t>Dirigidos a las mujeres, incluye Insumos e implementos básicos.</w:t>
            </w:r>
          </w:p>
        </w:tc>
        <w:tc>
          <w:tcPr>
            <w:tcW w:w="971" w:type="pct"/>
            <w:vAlign w:val="center"/>
            <w:hideMark/>
          </w:tcPr>
          <w:p w14:paraId="786620A4" w14:textId="77777777" w:rsidR="00147DF7" w:rsidRPr="00AD706B" w:rsidRDefault="00147DF7" w:rsidP="00C44FC4">
            <w:pPr>
              <w:widowControl/>
              <w:autoSpaceDE/>
              <w:autoSpaceDN/>
              <w:ind w:left="113" w:right="95" w:hanging="17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62" w:type="pct"/>
            <w:vAlign w:val="center"/>
            <w:hideMark/>
          </w:tcPr>
          <w:p w14:paraId="00FF3E93"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55D18854" w14:textId="77777777" w:rsidTr="00C44FC4">
        <w:trPr>
          <w:trHeight w:val="20"/>
        </w:trPr>
        <w:tc>
          <w:tcPr>
            <w:tcW w:w="3467" w:type="pct"/>
            <w:vAlign w:val="center"/>
            <w:hideMark/>
          </w:tcPr>
          <w:p w14:paraId="19454D09" w14:textId="77777777" w:rsidR="00147DF7" w:rsidRPr="00AD706B" w:rsidRDefault="00147DF7" w:rsidP="00C44FC4">
            <w:pPr>
              <w:widowControl/>
              <w:autoSpaceDE/>
              <w:autoSpaceDN/>
              <w:jc w:val="both"/>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Servicio de transporte </w:t>
            </w:r>
            <w:r w:rsidRPr="00AD706B">
              <w:rPr>
                <w:rFonts w:eastAsia="Times New Roman"/>
                <w:color w:val="000000"/>
                <w:sz w:val="18"/>
                <w:szCs w:val="18"/>
                <w:lang w:val="es-CO" w:eastAsia="es-CO"/>
              </w:rPr>
              <w:t>según los requerimientos descritos en las características de las condiciones del servicio (Alquiler de Vehículo automóvil con conductor, disponibilidad 24 horas)</w:t>
            </w:r>
          </w:p>
        </w:tc>
        <w:tc>
          <w:tcPr>
            <w:tcW w:w="971" w:type="pct"/>
            <w:vAlign w:val="center"/>
            <w:hideMark/>
          </w:tcPr>
          <w:p w14:paraId="12A91110" w14:textId="77777777" w:rsidR="00147DF7" w:rsidRPr="00AD706B" w:rsidRDefault="00147DF7" w:rsidP="00C44FC4">
            <w:pPr>
              <w:widowControl/>
              <w:autoSpaceDE/>
              <w:autoSpaceDN/>
              <w:ind w:left="113" w:right="95" w:firstLineChars="100" w:firstLine="180"/>
              <w:jc w:val="center"/>
              <w:rPr>
                <w:rFonts w:eastAsia="Times New Roman"/>
                <w:color w:val="000000"/>
                <w:sz w:val="18"/>
                <w:szCs w:val="18"/>
                <w:lang w:val="es-CO" w:eastAsia="es-CO"/>
              </w:rPr>
            </w:pPr>
            <w:r w:rsidRPr="00AD706B">
              <w:rPr>
                <w:rFonts w:eastAsia="Times New Roman"/>
                <w:color w:val="000000"/>
                <w:sz w:val="18"/>
                <w:szCs w:val="18"/>
                <w:lang w:val="es-CO" w:eastAsia="es-CO"/>
              </w:rPr>
              <w:t>Unidad mensual</w:t>
            </w:r>
          </w:p>
        </w:tc>
        <w:tc>
          <w:tcPr>
            <w:tcW w:w="562" w:type="pct"/>
            <w:vAlign w:val="center"/>
            <w:hideMark/>
          </w:tcPr>
          <w:p w14:paraId="7B004E87"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1C781F39" w14:textId="77777777" w:rsidTr="00C44FC4">
        <w:trPr>
          <w:trHeight w:val="20"/>
        </w:trPr>
        <w:tc>
          <w:tcPr>
            <w:tcW w:w="3467" w:type="pct"/>
            <w:vAlign w:val="center"/>
            <w:hideMark/>
          </w:tcPr>
          <w:p w14:paraId="6267DEF2" w14:textId="77777777" w:rsidR="00147DF7" w:rsidRPr="00AD706B" w:rsidRDefault="00147DF7" w:rsidP="00C44FC4">
            <w:pPr>
              <w:widowControl/>
              <w:autoSpaceDE/>
              <w:autoSpaceDN/>
              <w:jc w:val="both"/>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Elementos pedagógicos y papelería: </w:t>
            </w:r>
            <w:r w:rsidRPr="00AD706B">
              <w:rPr>
                <w:rFonts w:eastAsia="Times New Roman"/>
                <w:color w:val="000000"/>
                <w:sz w:val="18"/>
                <w:szCs w:val="18"/>
                <w:lang w:val="es-CO" w:eastAsia="es-CO"/>
              </w:rPr>
              <w:t>Puede contener entre otros: material didáctico para los niños, colores, crayones, plastilina, pinturas, cartulinas, marcadores permanentes y borrables, block, papel boom, rompe cabezas y juegos didácticos, libros de lecturas infantiles, mándalas, lápices y pinceles, colbones, tijeras punta roma, borradores, tablero acrílico, cafetería. (Rubro disponible, el cual se legalizará de acuerdo con la necesidad)</w:t>
            </w:r>
          </w:p>
        </w:tc>
        <w:tc>
          <w:tcPr>
            <w:tcW w:w="971" w:type="pct"/>
            <w:vAlign w:val="center"/>
            <w:hideMark/>
          </w:tcPr>
          <w:p w14:paraId="45E0E15A" w14:textId="77777777" w:rsidR="00147DF7" w:rsidRPr="00AD706B" w:rsidRDefault="00147DF7" w:rsidP="00C44FC4">
            <w:pPr>
              <w:widowControl/>
              <w:autoSpaceDE/>
              <w:autoSpaceDN/>
              <w:ind w:left="113" w:right="95" w:hanging="17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62" w:type="pct"/>
            <w:vAlign w:val="center"/>
            <w:hideMark/>
          </w:tcPr>
          <w:p w14:paraId="5F3201B3"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061C731C" w14:textId="77777777" w:rsidTr="00C44FC4">
        <w:trPr>
          <w:trHeight w:val="20"/>
        </w:trPr>
        <w:tc>
          <w:tcPr>
            <w:tcW w:w="3467" w:type="pct"/>
            <w:vAlign w:val="center"/>
            <w:hideMark/>
          </w:tcPr>
          <w:p w14:paraId="47529676" w14:textId="77777777" w:rsidR="00147DF7" w:rsidRPr="00AD706B" w:rsidRDefault="00147DF7" w:rsidP="00C44FC4">
            <w:pPr>
              <w:widowControl/>
              <w:autoSpaceDE/>
              <w:autoSpaceDN/>
              <w:jc w:val="both"/>
              <w:rPr>
                <w:rFonts w:eastAsia="Times New Roman"/>
                <w:color w:val="000000"/>
                <w:sz w:val="18"/>
                <w:szCs w:val="18"/>
                <w:lang w:val="es-CO" w:eastAsia="es-CO"/>
              </w:rPr>
            </w:pPr>
            <w:r w:rsidRPr="00AD706B">
              <w:rPr>
                <w:rFonts w:eastAsia="Times New Roman"/>
                <w:b/>
                <w:bCs/>
                <w:color w:val="000000"/>
                <w:sz w:val="18"/>
                <w:szCs w:val="18"/>
                <w:lang w:val="es-CO" w:eastAsia="es-CO"/>
              </w:rPr>
              <w:t>Vestuario:</w:t>
            </w:r>
            <w:r w:rsidRPr="00AD706B">
              <w:rPr>
                <w:rFonts w:eastAsia="Times New Roman"/>
                <w:color w:val="000000"/>
                <w:sz w:val="18"/>
                <w:szCs w:val="18"/>
                <w:lang w:val="es-CO" w:eastAsia="es-CO"/>
              </w:rPr>
              <w:t xml:space="preserve"> Recurso destinado para el suministro de vestuario (ropa, calzado) para las mujeres y sus hijos cuando ingresen a la modalidad y/o cuando sea necesario por desgaste y deterioro (Rubro disponible, el cual se legalizará de acuerdo con la necesidad)</w:t>
            </w:r>
          </w:p>
        </w:tc>
        <w:tc>
          <w:tcPr>
            <w:tcW w:w="971" w:type="pct"/>
            <w:vAlign w:val="center"/>
            <w:hideMark/>
          </w:tcPr>
          <w:p w14:paraId="46631504" w14:textId="77777777" w:rsidR="00147DF7" w:rsidRPr="00AD706B" w:rsidRDefault="00147DF7" w:rsidP="00C44FC4">
            <w:pPr>
              <w:widowControl/>
              <w:autoSpaceDE/>
              <w:autoSpaceDN/>
              <w:ind w:left="113" w:right="95" w:hanging="17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62" w:type="pct"/>
            <w:vAlign w:val="center"/>
            <w:hideMark/>
          </w:tcPr>
          <w:p w14:paraId="622A26B9"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0D761D6D" w14:textId="77777777" w:rsidTr="00C44FC4">
        <w:trPr>
          <w:trHeight w:val="20"/>
        </w:trPr>
        <w:tc>
          <w:tcPr>
            <w:tcW w:w="3467" w:type="pct"/>
            <w:vAlign w:val="center"/>
            <w:hideMark/>
          </w:tcPr>
          <w:p w14:paraId="0C789BDE" w14:textId="77777777" w:rsidR="00147DF7" w:rsidRPr="00AD706B" w:rsidRDefault="00147DF7" w:rsidP="00C44FC4">
            <w:pPr>
              <w:widowControl/>
              <w:autoSpaceDE/>
              <w:autoSpaceDN/>
              <w:jc w:val="both"/>
              <w:rPr>
                <w:rFonts w:eastAsia="Times New Roman"/>
                <w:b/>
                <w:bCs/>
                <w:color w:val="000000"/>
                <w:sz w:val="18"/>
                <w:szCs w:val="18"/>
                <w:lang w:val="es-CO" w:eastAsia="es-CO"/>
              </w:rPr>
            </w:pPr>
            <w:r w:rsidRPr="00AD706B">
              <w:rPr>
                <w:rFonts w:eastAsia="Times New Roman"/>
                <w:b/>
                <w:bCs/>
                <w:color w:val="000000"/>
                <w:sz w:val="18"/>
                <w:szCs w:val="18"/>
                <w:lang w:val="es-CO" w:eastAsia="es-CO"/>
              </w:rPr>
              <w:t xml:space="preserve">Recreación: </w:t>
            </w:r>
            <w:r w:rsidRPr="00AD706B">
              <w:rPr>
                <w:rFonts w:eastAsia="Times New Roman"/>
                <w:color w:val="000000"/>
                <w:sz w:val="18"/>
                <w:szCs w:val="18"/>
                <w:lang w:val="es-CO" w:eastAsia="es-CO"/>
              </w:rPr>
              <w:t>Recreación, Recurso destinado a las actividades recreativas, culturales y deportivas y al traslado de los usuarios. Incluye entradas a eventos y refrigerios.</w:t>
            </w:r>
          </w:p>
        </w:tc>
        <w:tc>
          <w:tcPr>
            <w:tcW w:w="971" w:type="pct"/>
            <w:vAlign w:val="center"/>
            <w:hideMark/>
          </w:tcPr>
          <w:p w14:paraId="0A004AF3" w14:textId="77777777" w:rsidR="00147DF7" w:rsidRPr="00AD706B" w:rsidRDefault="00147DF7" w:rsidP="00C44FC4">
            <w:pPr>
              <w:widowControl/>
              <w:autoSpaceDE/>
              <w:autoSpaceDN/>
              <w:ind w:left="113" w:right="95" w:hanging="17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62" w:type="pct"/>
            <w:vAlign w:val="center"/>
            <w:hideMark/>
          </w:tcPr>
          <w:p w14:paraId="484801B3"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bl>
    <w:p w14:paraId="07539992" w14:textId="77777777" w:rsidR="00147DF7" w:rsidRPr="00AD706B" w:rsidRDefault="00147DF7" w:rsidP="00147DF7">
      <w:pPr>
        <w:pStyle w:val="Prrafodelista"/>
        <w:ind w:left="567" w:right="-1"/>
        <w:rPr>
          <w:b/>
          <w:bCs/>
          <w:sz w:val="18"/>
          <w:szCs w:val="18"/>
        </w:rPr>
      </w:pPr>
    </w:p>
    <w:p w14:paraId="2D3727A5" w14:textId="77777777" w:rsidR="00147DF7" w:rsidRPr="00AD706B" w:rsidRDefault="00147DF7" w:rsidP="00147DF7">
      <w:pPr>
        <w:ind w:right="-1"/>
        <w:rPr>
          <w:b/>
          <w:bCs/>
          <w:sz w:val="18"/>
          <w:szCs w:val="18"/>
        </w:rPr>
      </w:pPr>
      <w:r w:rsidRPr="00AD706B">
        <w:rPr>
          <w:b/>
          <w:bCs/>
          <w:sz w:val="18"/>
          <w:szCs w:val="18"/>
        </w:rPr>
        <w:t>GASTOS ADMINISTRATIVOS</w:t>
      </w:r>
    </w:p>
    <w:p w14:paraId="37F8A1DC" w14:textId="77777777" w:rsidR="00147DF7" w:rsidRPr="00AD706B" w:rsidRDefault="00147DF7" w:rsidP="00147DF7">
      <w:pPr>
        <w:pStyle w:val="Prrafodelista"/>
        <w:ind w:left="567" w:right="-1"/>
        <w:rPr>
          <w:b/>
          <w:bCs/>
          <w:sz w:val="18"/>
          <w:szCs w:val="18"/>
        </w:rPr>
      </w:pPr>
    </w:p>
    <w:tbl>
      <w:tblPr>
        <w:tblpPr w:leftFromText="141" w:rightFromText="141" w:vertAnchor="text" w:tblpY="1"/>
        <w:tblOverlap w:val="neve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6"/>
        <w:gridCol w:w="1494"/>
        <w:gridCol w:w="1080"/>
      </w:tblGrid>
      <w:tr w:rsidR="00147DF7" w:rsidRPr="00AD706B" w14:paraId="65A5CB8B" w14:textId="77777777" w:rsidTr="00AD706B">
        <w:trPr>
          <w:trHeight w:val="20"/>
        </w:trPr>
        <w:tc>
          <w:tcPr>
            <w:tcW w:w="3584" w:type="pct"/>
            <w:vAlign w:val="center"/>
          </w:tcPr>
          <w:p w14:paraId="5866423F"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color w:val="000000"/>
                <w:sz w:val="18"/>
                <w:szCs w:val="18"/>
                <w:lang w:val="es-CO" w:eastAsia="es-CO"/>
              </w:rPr>
              <w:t>DESCRIPCIÓN</w:t>
            </w:r>
          </w:p>
        </w:tc>
        <w:tc>
          <w:tcPr>
            <w:tcW w:w="822" w:type="pct"/>
            <w:vAlign w:val="center"/>
          </w:tcPr>
          <w:p w14:paraId="6608561B" w14:textId="77777777" w:rsidR="00147DF7" w:rsidRPr="00AD706B" w:rsidRDefault="00147DF7" w:rsidP="00C44FC4">
            <w:pPr>
              <w:widowControl/>
              <w:autoSpaceDE/>
              <w:autoSpaceDN/>
              <w:ind w:leftChars="-26" w:left="113" w:right="95" w:hangingChars="94" w:hanging="170"/>
              <w:jc w:val="center"/>
              <w:rPr>
                <w:rFonts w:eastAsia="Times New Roman"/>
                <w:color w:val="000000"/>
                <w:sz w:val="18"/>
                <w:szCs w:val="18"/>
                <w:lang w:val="es-CO" w:eastAsia="es-CO"/>
              </w:rPr>
            </w:pPr>
            <w:r w:rsidRPr="00AD706B">
              <w:rPr>
                <w:rFonts w:eastAsia="Times New Roman"/>
                <w:b/>
                <w:bCs/>
                <w:color w:val="000000"/>
                <w:sz w:val="18"/>
                <w:szCs w:val="18"/>
                <w:lang w:val="es-CO" w:eastAsia="es-CO"/>
              </w:rPr>
              <w:t>UNIDAD DE MEDIDA</w:t>
            </w:r>
          </w:p>
        </w:tc>
        <w:tc>
          <w:tcPr>
            <w:tcW w:w="594" w:type="pct"/>
            <w:vAlign w:val="center"/>
          </w:tcPr>
          <w:p w14:paraId="68DC473D"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b/>
                <w:bCs/>
                <w:color w:val="000000"/>
                <w:sz w:val="18"/>
                <w:szCs w:val="18"/>
                <w:lang w:val="es-CO" w:eastAsia="es-CO"/>
              </w:rPr>
              <w:t>CANTIDAD</w:t>
            </w:r>
          </w:p>
        </w:tc>
      </w:tr>
      <w:tr w:rsidR="00147DF7" w:rsidRPr="00AD706B" w14:paraId="7307ECE5" w14:textId="77777777" w:rsidTr="00AD706B">
        <w:trPr>
          <w:trHeight w:val="20"/>
        </w:trPr>
        <w:tc>
          <w:tcPr>
            <w:tcW w:w="3584" w:type="pct"/>
            <w:vAlign w:val="center"/>
            <w:hideMark/>
          </w:tcPr>
          <w:p w14:paraId="247E9247" w14:textId="0B2704E4" w:rsidR="00147DF7" w:rsidRPr="00AD706B" w:rsidRDefault="00147DF7" w:rsidP="00C44FC4">
            <w:pPr>
              <w:tabs>
                <w:tab w:val="left" w:pos="1342"/>
              </w:tabs>
              <w:spacing w:before="2"/>
              <w:jc w:val="both"/>
              <w:rPr>
                <w:sz w:val="18"/>
                <w:szCs w:val="18"/>
              </w:rPr>
            </w:pPr>
            <w:r w:rsidRPr="00AD706B">
              <w:rPr>
                <w:rFonts w:eastAsia="Times New Roman"/>
                <w:b/>
                <w:bCs/>
                <w:color w:val="000000"/>
                <w:sz w:val="18"/>
                <w:szCs w:val="18"/>
                <w:lang w:val="es-CO" w:eastAsia="es-CO"/>
              </w:rPr>
              <w:t>Servicio de vigilancia:</w:t>
            </w:r>
            <w:r w:rsidRPr="00AD706B">
              <w:rPr>
                <w:rFonts w:eastAsia="Times New Roman"/>
                <w:color w:val="000000"/>
                <w:sz w:val="18"/>
                <w:szCs w:val="18"/>
                <w:lang w:val="es-CO" w:eastAsia="es-CO"/>
              </w:rPr>
              <w:t xml:space="preserve"> Según </w:t>
            </w:r>
            <w:r w:rsidR="0023582C" w:rsidRPr="00AD706B">
              <w:rPr>
                <w:rFonts w:eastAsia="Times New Roman"/>
                <w:color w:val="000000"/>
                <w:sz w:val="18"/>
                <w:szCs w:val="18"/>
                <w:lang w:val="es-CO" w:eastAsia="es-CO"/>
              </w:rPr>
              <w:t>Resolución 937</w:t>
            </w:r>
            <w:r w:rsidRPr="00AD706B">
              <w:rPr>
                <w:rFonts w:eastAsia="Times New Roman"/>
                <w:color w:val="000000"/>
                <w:sz w:val="18"/>
                <w:szCs w:val="18"/>
                <w:lang w:val="es-CO" w:eastAsia="es-CO"/>
              </w:rPr>
              <w:t xml:space="preserve"> de  2025. Garantizar la seguridad del lugar a través de sistemas de seguridad propios o a través de las herramientas de seguridad territorial.</w:t>
            </w:r>
          </w:p>
          <w:p w14:paraId="26BE6E29" w14:textId="77777777" w:rsidR="00147DF7" w:rsidRPr="00AD706B" w:rsidRDefault="00147DF7" w:rsidP="00C44FC4">
            <w:pPr>
              <w:widowControl/>
              <w:autoSpaceDE/>
              <w:autoSpaceDN/>
              <w:rPr>
                <w:rFonts w:eastAsia="Times New Roman"/>
                <w:color w:val="000000"/>
                <w:sz w:val="18"/>
                <w:szCs w:val="18"/>
                <w:lang w:val="es-CO" w:eastAsia="es-CO"/>
              </w:rPr>
            </w:pPr>
          </w:p>
        </w:tc>
        <w:tc>
          <w:tcPr>
            <w:tcW w:w="822" w:type="pct"/>
            <w:vAlign w:val="center"/>
            <w:hideMark/>
          </w:tcPr>
          <w:p w14:paraId="7294CF7E"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94" w:type="pct"/>
            <w:vAlign w:val="center"/>
            <w:hideMark/>
          </w:tcPr>
          <w:p w14:paraId="51E9023E"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6C3B7935" w14:textId="77777777" w:rsidTr="00AD706B">
        <w:trPr>
          <w:trHeight w:val="20"/>
        </w:trPr>
        <w:tc>
          <w:tcPr>
            <w:tcW w:w="3584" w:type="pct"/>
            <w:vAlign w:val="center"/>
            <w:hideMark/>
          </w:tcPr>
          <w:p w14:paraId="12180E5F" w14:textId="77777777" w:rsidR="00147DF7" w:rsidRPr="00AD706B" w:rsidRDefault="00147DF7" w:rsidP="00C44FC4">
            <w:pPr>
              <w:widowControl/>
              <w:autoSpaceDE/>
              <w:autoSpaceDN/>
              <w:jc w:val="both"/>
              <w:rPr>
                <w:rFonts w:eastAsia="Times New Roman"/>
                <w:color w:val="000000"/>
                <w:sz w:val="18"/>
                <w:szCs w:val="18"/>
                <w:lang w:val="es-CO" w:eastAsia="es-CO"/>
              </w:rPr>
            </w:pPr>
            <w:r w:rsidRPr="00AD706B">
              <w:rPr>
                <w:rFonts w:eastAsia="Times New Roman"/>
                <w:b/>
                <w:bCs/>
                <w:color w:val="000000"/>
                <w:sz w:val="18"/>
                <w:szCs w:val="18"/>
                <w:lang w:val="es-CO" w:eastAsia="es-CO"/>
              </w:rPr>
              <w:t>S</w:t>
            </w:r>
            <w:r w:rsidRPr="00AD706B">
              <w:rPr>
                <w:rFonts w:eastAsia="Times New Roman"/>
                <w:b/>
                <w:bCs/>
                <w:i/>
                <w:iCs/>
                <w:color w:val="000000"/>
                <w:sz w:val="18"/>
                <w:szCs w:val="18"/>
                <w:lang w:val="es-CO" w:eastAsia="es-CO"/>
              </w:rPr>
              <w:t xml:space="preserve">ervicios públicos: </w:t>
            </w:r>
            <w:r w:rsidRPr="00AD706B">
              <w:rPr>
                <w:rFonts w:eastAsia="Times New Roman"/>
                <w:color w:val="000000"/>
                <w:sz w:val="18"/>
                <w:szCs w:val="18"/>
                <w:lang w:val="es-CO" w:eastAsia="es-CO"/>
              </w:rPr>
              <w:t>Se reconoce servicios de agua, energía eléctrica, gas natural, internet y telefonía. No se reconoce seguros, costo de reconexión, costo por mora en pago y otros costos adicionales que se puedan agregar a los recibos como cuotas de créditos y similares.</w:t>
            </w:r>
          </w:p>
        </w:tc>
        <w:tc>
          <w:tcPr>
            <w:tcW w:w="822" w:type="pct"/>
            <w:vAlign w:val="center"/>
            <w:hideMark/>
          </w:tcPr>
          <w:p w14:paraId="3FEC0BAF"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94" w:type="pct"/>
            <w:vAlign w:val="center"/>
            <w:hideMark/>
          </w:tcPr>
          <w:p w14:paraId="5D8902C0"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715739B0" w14:textId="77777777" w:rsidTr="00AD706B">
        <w:trPr>
          <w:trHeight w:val="20"/>
        </w:trPr>
        <w:tc>
          <w:tcPr>
            <w:tcW w:w="3584" w:type="pct"/>
            <w:vAlign w:val="center"/>
            <w:hideMark/>
          </w:tcPr>
          <w:p w14:paraId="40A5D0F4"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Papelería oficinas:</w:t>
            </w:r>
            <w:r w:rsidRPr="00AD706B">
              <w:rPr>
                <w:rFonts w:eastAsia="Times New Roman"/>
                <w:i/>
                <w:iCs/>
                <w:color w:val="000000"/>
                <w:sz w:val="18"/>
                <w:szCs w:val="18"/>
                <w:lang w:val="es-CO" w:eastAsia="es-CO"/>
              </w:rPr>
              <w:t xml:space="preserve"> Rubro destinado a reconocer los gastos de papelería y útiles de oficina necesarios para el desarrollo de la atención, como lo son, entre otros, resmas, carpetas, tintas, lapiceros, libretas, AZ, marcadores, etc.</w:t>
            </w:r>
          </w:p>
        </w:tc>
        <w:tc>
          <w:tcPr>
            <w:tcW w:w="822" w:type="pct"/>
            <w:vAlign w:val="center"/>
            <w:hideMark/>
          </w:tcPr>
          <w:p w14:paraId="344DED4B"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94" w:type="pct"/>
            <w:vAlign w:val="center"/>
            <w:hideMark/>
          </w:tcPr>
          <w:p w14:paraId="2C95291E"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2A975313" w14:textId="77777777" w:rsidTr="00AD706B">
        <w:trPr>
          <w:trHeight w:val="20"/>
        </w:trPr>
        <w:tc>
          <w:tcPr>
            <w:tcW w:w="3584" w:type="pct"/>
            <w:vAlign w:val="center"/>
            <w:hideMark/>
          </w:tcPr>
          <w:p w14:paraId="3A4D1451"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Aseo y desinfección de áreas comunes: </w:t>
            </w:r>
            <w:r w:rsidRPr="00AD706B">
              <w:rPr>
                <w:rFonts w:eastAsia="Times New Roman"/>
                <w:color w:val="000000"/>
                <w:sz w:val="18"/>
                <w:szCs w:val="18"/>
                <w:lang w:val="es-CO" w:eastAsia="es-CO"/>
              </w:rPr>
              <w:t xml:space="preserve">Contempla gastos por la compra de implementos de aseo como lo son, entre otros detergente, traperos, escobas, </w:t>
            </w:r>
            <w:r w:rsidRPr="00AD706B">
              <w:rPr>
                <w:rFonts w:eastAsia="Times New Roman"/>
                <w:color w:val="000000"/>
                <w:sz w:val="18"/>
                <w:szCs w:val="18"/>
                <w:lang w:val="es-CO" w:eastAsia="es-CO"/>
              </w:rPr>
              <w:lastRenderedPageBreak/>
              <w:t>lava loza, esponjas, blanqueador, detergente, rastrillos, y actividades de limpieza general.</w:t>
            </w:r>
          </w:p>
        </w:tc>
        <w:tc>
          <w:tcPr>
            <w:tcW w:w="822" w:type="pct"/>
            <w:vAlign w:val="center"/>
            <w:hideMark/>
          </w:tcPr>
          <w:p w14:paraId="3A11392C"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lastRenderedPageBreak/>
              <w:t>GLOBAL/MES</w:t>
            </w:r>
          </w:p>
        </w:tc>
        <w:tc>
          <w:tcPr>
            <w:tcW w:w="594" w:type="pct"/>
            <w:vAlign w:val="center"/>
            <w:hideMark/>
          </w:tcPr>
          <w:p w14:paraId="41CB2D58"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081C9735" w14:textId="77777777" w:rsidTr="00AD706B">
        <w:trPr>
          <w:trHeight w:val="20"/>
        </w:trPr>
        <w:tc>
          <w:tcPr>
            <w:tcW w:w="3584" w:type="pct"/>
            <w:vAlign w:val="center"/>
            <w:hideMark/>
          </w:tcPr>
          <w:p w14:paraId="0A5ACC08" w14:textId="77777777" w:rsidR="00147DF7" w:rsidRPr="00AD706B" w:rsidRDefault="00147DF7" w:rsidP="00C44FC4">
            <w:pPr>
              <w:widowControl/>
              <w:autoSpaceDE/>
              <w:autoSpaceDN/>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Reparaciones: </w:t>
            </w:r>
            <w:r w:rsidRPr="00AD706B">
              <w:rPr>
                <w:rFonts w:eastAsia="Times New Roman"/>
                <w:i/>
                <w:iCs/>
                <w:color w:val="000000"/>
                <w:sz w:val="18"/>
                <w:szCs w:val="18"/>
                <w:lang w:val="es-CO" w:eastAsia="es-CO"/>
              </w:rPr>
              <w:t>por medio de este rubro se reconocen los gastos de mantenimiento y reparación de las instalaciones locativas donde se desarrolla la atención, como jardines, habitaciones, oficinas, entre otros, además cubre el mantenimiento o reparación de los elementos de dotación institucional necesarios para el desarrollo de la atención.</w:t>
            </w:r>
          </w:p>
        </w:tc>
        <w:tc>
          <w:tcPr>
            <w:tcW w:w="822" w:type="pct"/>
            <w:vAlign w:val="center"/>
            <w:hideMark/>
          </w:tcPr>
          <w:p w14:paraId="5852175C"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94" w:type="pct"/>
            <w:vAlign w:val="center"/>
            <w:hideMark/>
          </w:tcPr>
          <w:p w14:paraId="6057170F"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r w:rsidR="00147DF7" w:rsidRPr="00AD706B" w14:paraId="61610F10" w14:textId="77777777" w:rsidTr="00AD706B">
        <w:trPr>
          <w:trHeight w:val="20"/>
        </w:trPr>
        <w:tc>
          <w:tcPr>
            <w:tcW w:w="3584" w:type="pct"/>
            <w:vAlign w:val="center"/>
            <w:hideMark/>
          </w:tcPr>
          <w:p w14:paraId="4BE1904A" w14:textId="21247DDE" w:rsidR="00147DF7" w:rsidRPr="00AD706B" w:rsidRDefault="00147DF7" w:rsidP="00C44FC4">
            <w:pPr>
              <w:widowControl/>
              <w:autoSpaceDE/>
              <w:autoSpaceDN/>
              <w:jc w:val="both"/>
              <w:rPr>
                <w:rFonts w:eastAsia="Times New Roman"/>
                <w:b/>
                <w:bCs/>
                <w:i/>
                <w:iCs/>
                <w:color w:val="000000"/>
                <w:sz w:val="18"/>
                <w:szCs w:val="18"/>
                <w:lang w:val="es-CO" w:eastAsia="es-CO"/>
              </w:rPr>
            </w:pPr>
            <w:r w:rsidRPr="00AD706B">
              <w:rPr>
                <w:rFonts w:eastAsia="Times New Roman"/>
                <w:b/>
                <w:bCs/>
                <w:i/>
                <w:iCs/>
                <w:color w:val="000000"/>
                <w:sz w:val="18"/>
                <w:szCs w:val="18"/>
                <w:lang w:val="es-CO" w:eastAsia="es-CO"/>
              </w:rPr>
              <w:t xml:space="preserve">Imprevistos: </w:t>
            </w:r>
            <w:r w:rsidRPr="00AD706B">
              <w:rPr>
                <w:rFonts w:eastAsia="Times New Roman"/>
                <w:i/>
                <w:iCs/>
                <w:color w:val="000000"/>
                <w:sz w:val="18"/>
                <w:szCs w:val="18"/>
                <w:lang w:val="es-CO" w:eastAsia="es-CO"/>
              </w:rPr>
              <w:t xml:space="preserve">compra de medicamentos de primer nivel, incluye medicamentos que requieran los usuarios de manera urgente, según prescripción médica, durante el periodo de atención, en caso de retrasos en la entrega de los mismos por partes de la EPS.  Otros gastos </w:t>
            </w:r>
            <w:r w:rsidR="0023582C" w:rsidRPr="00AD706B">
              <w:rPr>
                <w:rFonts w:eastAsia="Times New Roman"/>
                <w:i/>
                <w:iCs/>
                <w:color w:val="000000"/>
                <w:sz w:val="18"/>
                <w:szCs w:val="18"/>
                <w:lang w:val="es-CO" w:eastAsia="es-CO"/>
              </w:rPr>
              <w:t>diverso resultado</w:t>
            </w:r>
            <w:r w:rsidRPr="00AD706B">
              <w:rPr>
                <w:rFonts w:eastAsia="Times New Roman"/>
                <w:i/>
                <w:iCs/>
                <w:color w:val="000000"/>
                <w:sz w:val="18"/>
                <w:szCs w:val="18"/>
                <w:lang w:val="es-CO" w:eastAsia="es-CO"/>
              </w:rPr>
              <w:t xml:space="preserve"> de situaciones fortuitas o no contempladas en los ítems anteriores. En este rubro también se reconocen los gastos de 4 x 1000, comisiones, transferencias y chequeras generadas durante la ejecución de los recursos del convenio </w:t>
            </w:r>
          </w:p>
        </w:tc>
        <w:tc>
          <w:tcPr>
            <w:tcW w:w="822" w:type="pct"/>
            <w:vAlign w:val="center"/>
            <w:hideMark/>
          </w:tcPr>
          <w:p w14:paraId="27693E07" w14:textId="77777777" w:rsidR="00147DF7" w:rsidRPr="00AD706B" w:rsidRDefault="00147DF7" w:rsidP="00C44FC4">
            <w:pPr>
              <w:widowControl/>
              <w:autoSpaceDE/>
              <w:autoSpaceDN/>
              <w:ind w:left="496" w:right="95" w:hanging="610"/>
              <w:jc w:val="center"/>
              <w:rPr>
                <w:rFonts w:eastAsia="Times New Roman"/>
                <w:color w:val="000000"/>
                <w:sz w:val="18"/>
                <w:szCs w:val="18"/>
                <w:lang w:val="es-CO" w:eastAsia="es-CO"/>
              </w:rPr>
            </w:pPr>
            <w:r w:rsidRPr="00AD706B">
              <w:rPr>
                <w:rFonts w:eastAsia="Times New Roman"/>
                <w:color w:val="000000"/>
                <w:sz w:val="18"/>
                <w:szCs w:val="18"/>
                <w:lang w:val="es-CO" w:eastAsia="es-CO"/>
              </w:rPr>
              <w:t>GLOBAL/MES</w:t>
            </w:r>
          </w:p>
        </w:tc>
        <w:tc>
          <w:tcPr>
            <w:tcW w:w="594" w:type="pct"/>
            <w:vAlign w:val="center"/>
            <w:hideMark/>
          </w:tcPr>
          <w:p w14:paraId="0B7D4F8A" w14:textId="77777777" w:rsidR="00147DF7" w:rsidRPr="00AD706B" w:rsidRDefault="00147DF7" w:rsidP="00C44FC4">
            <w:pPr>
              <w:widowControl/>
              <w:autoSpaceDE/>
              <w:autoSpaceDN/>
              <w:jc w:val="center"/>
              <w:rPr>
                <w:rFonts w:eastAsia="Times New Roman"/>
                <w:color w:val="000000"/>
                <w:sz w:val="18"/>
                <w:szCs w:val="18"/>
                <w:lang w:val="es-CO" w:eastAsia="es-CO"/>
              </w:rPr>
            </w:pPr>
            <w:r w:rsidRPr="00AD706B">
              <w:rPr>
                <w:rFonts w:eastAsia="Times New Roman"/>
                <w:color w:val="000000"/>
                <w:sz w:val="18"/>
                <w:szCs w:val="18"/>
                <w:lang w:val="es-CO" w:eastAsia="es-CO"/>
              </w:rPr>
              <w:t>1</w:t>
            </w:r>
          </w:p>
        </w:tc>
      </w:tr>
    </w:tbl>
    <w:p w14:paraId="0C17F834" w14:textId="77777777" w:rsidR="00756A26" w:rsidRPr="00AD706B" w:rsidRDefault="00756A26" w:rsidP="00AD706B">
      <w:pPr>
        <w:tabs>
          <w:tab w:val="left" w:pos="8080"/>
        </w:tabs>
        <w:spacing w:line="276" w:lineRule="auto"/>
        <w:rPr>
          <w:sz w:val="18"/>
          <w:szCs w:val="18"/>
        </w:rPr>
      </w:pPr>
    </w:p>
    <w:sectPr w:rsidR="00756A26" w:rsidRPr="00AD706B" w:rsidSect="003776ED">
      <w:headerReference w:type="default" r:id="rId8"/>
      <w:footerReference w:type="default" r:id="rId9"/>
      <w:pgSz w:w="12240" w:h="15840"/>
      <w:pgMar w:top="1979" w:right="1480" w:bottom="278" w:left="1503" w:header="0" w:footer="8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724D1" w14:textId="77777777" w:rsidR="00B65906" w:rsidRDefault="00B65906">
      <w:r>
        <w:separator/>
      </w:r>
    </w:p>
  </w:endnote>
  <w:endnote w:type="continuationSeparator" w:id="0">
    <w:p w14:paraId="6F7CCF5D" w14:textId="77777777" w:rsidR="00B65906" w:rsidRDefault="00B65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Al Bayan Plain">
    <w:altName w:val="AL BAYAN PLAIN"/>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F53A" w14:textId="4088AE22" w:rsidR="003776ED" w:rsidRDefault="003776ED">
    <w:pPr>
      <w:pStyle w:val="Piedepgina"/>
    </w:pPr>
    <w:bookmarkStart w:id="0" w:name="_Hlk155184910"/>
    <w:r>
      <w:rPr>
        <w:noProof/>
        <w:lang w:val="en-US"/>
      </w:rPr>
      <w:drawing>
        <wp:anchor distT="114300" distB="114300" distL="114300" distR="114300" simplePos="0" relativeHeight="251661312" behindDoc="1" locked="0" layoutInCell="1" hidden="0" allowOverlap="1" wp14:anchorId="568D34ED" wp14:editId="4683DC4B">
          <wp:simplePos x="0" y="0"/>
          <wp:positionH relativeFrom="page">
            <wp:posOffset>779307</wp:posOffset>
          </wp:positionH>
          <wp:positionV relativeFrom="page">
            <wp:posOffset>9567031</wp:posOffset>
          </wp:positionV>
          <wp:extent cx="6415200" cy="25342"/>
          <wp:effectExtent l="0" t="0" r="0" b="0"/>
          <wp:wrapNone/>
          <wp:docPr id="25238326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15200" cy="25342"/>
                  </a:xfrm>
                  <a:prstGeom prst="rect">
                    <a:avLst/>
                  </a:prstGeom>
                  <a:ln/>
                </pic:spPr>
              </pic:pic>
            </a:graphicData>
          </a:graphic>
        </wp:anchor>
      </w:drawing>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8AFFA" w14:textId="77777777" w:rsidR="00B65906" w:rsidRDefault="00B65906">
      <w:r>
        <w:separator/>
      </w:r>
    </w:p>
  </w:footnote>
  <w:footnote w:type="continuationSeparator" w:id="0">
    <w:p w14:paraId="4356E595" w14:textId="77777777" w:rsidR="00B65906" w:rsidRDefault="00B65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402DB" w14:textId="5DDDA9DD" w:rsidR="003776ED" w:rsidRDefault="003776ED">
    <w:pPr>
      <w:pStyle w:val="Encabezado"/>
    </w:pPr>
    <w:r>
      <w:rPr>
        <w:noProof/>
        <w:lang w:val="en-US"/>
      </w:rPr>
      <w:drawing>
        <wp:anchor distT="114300" distB="114300" distL="114300" distR="114300" simplePos="0" relativeHeight="251659264" behindDoc="1" locked="0" layoutInCell="1" hidden="0" allowOverlap="1" wp14:anchorId="1BCA76C1" wp14:editId="3600E07F">
          <wp:simplePos x="0" y="0"/>
          <wp:positionH relativeFrom="column">
            <wp:posOffset>3686783</wp:posOffset>
          </wp:positionH>
          <wp:positionV relativeFrom="paragraph">
            <wp:posOffset>406130</wp:posOffset>
          </wp:positionV>
          <wp:extent cx="2137839" cy="612000"/>
          <wp:effectExtent l="0" t="0" r="0" b="0"/>
          <wp:wrapNone/>
          <wp:docPr id="2" name="image1.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 name="image1.png" descr="Forma&#10;&#10;Descripción generada automáticamente con confianza media"/>
                  <pic:cNvPicPr preferRelativeResize="0"/>
                </pic:nvPicPr>
                <pic:blipFill>
                  <a:blip r:embed="rId1"/>
                  <a:srcRect/>
                  <a:stretch>
                    <a:fillRect/>
                  </a:stretch>
                </pic:blipFill>
                <pic:spPr>
                  <a:xfrm>
                    <a:off x="0" y="0"/>
                    <a:ext cx="2137839" cy="612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E91239"/>
    <w:multiLevelType w:val="multilevel"/>
    <w:tmpl w:val="B1E2DD52"/>
    <w:lvl w:ilvl="0">
      <w:numFmt w:val="bullet"/>
      <w:pStyle w:val="Captulo9"/>
      <w:lvlText w:val="⮚"/>
      <w:lvlJc w:val="left"/>
      <w:pPr>
        <w:ind w:left="789" w:hanging="360"/>
      </w:pPr>
      <w:rPr>
        <w:rFonts w:ascii="Noto Sans Symbols" w:eastAsia="Noto Sans Symbols" w:hAnsi="Noto Sans Symbols" w:cs="Noto Sans Symbols"/>
        <w:sz w:val="20"/>
        <w:szCs w:val="20"/>
      </w:rPr>
    </w:lvl>
    <w:lvl w:ilvl="1">
      <w:numFmt w:val="bullet"/>
      <w:lvlText w:val="•"/>
      <w:lvlJc w:val="left"/>
      <w:pPr>
        <w:ind w:left="1466" w:hanging="361"/>
      </w:pPr>
    </w:lvl>
    <w:lvl w:ilvl="2">
      <w:numFmt w:val="bullet"/>
      <w:lvlText w:val="•"/>
      <w:lvlJc w:val="left"/>
      <w:pPr>
        <w:ind w:left="2153" w:hanging="360"/>
      </w:pPr>
    </w:lvl>
    <w:lvl w:ilvl="3">
      <w:numFmt w:val="bullet"/>
      <w:lvlText w:val="•"/>
      <w:lvlJc w:val="left"/>
      <w:pPr>
        <w:ind w:left="2840" w:hanging="361"/>
      </w:pPr>
    </w:lvl>
    <w:lvl w:ilvl="4">
      <w:numFmt w:val="bullet"/>
      <w:lvlText w:val="•"/>
      <w:lvlJc w:val="left"/>
      <w:pPr>
        <w:ind w:left="3527" w:hanging="361"/>
      </w:pPr>
    </w:lvl>
    <w:lvl w:ilvl="5">
      <w:numFmt w:val="bullet"/>
      <w:lvlText w:val="•"/>
      <w:lvlJc w:val="left"/>
      <w:pPr>
        <w:ind w:left="4214" w:hanging="361"/>
      </w:pPr>
    </w:lvl>
    <w:lvl w:ilvl="6">
      <w:numFmt w:val="bullet"/>
      <w:lvlText w:val="•"/>
      <w:lvlJc w:val="left"/>
      <w:pPr>
        <w:ind w:left="4900" w:hanging="361"/>
      </w:pPr>
    </w:lvl>
    <w:lvl w:ilvl="7">
      <w:numFmt w:val="bullet"/>
      <w:lvlText w:val="•"/>
      <w:lvlJc w:val="left"/>
      <w:pPr>
        <w:ind w:left="5587" w:hanging="361"/>
      </w:pPr>
    </w:lvl>
    <w:lvl w:ilvl="8">
      <w:numFmt w:val="bullet"/>
      <w:lvlText w:val="•"/>
      <w:lvlJc w:val="left"/>
      <w:pPr>
        <w:ind w:left="6274" w:hanging="361"/>
      </w:pPr>
    </w:lvl>
  </w:abstractNum>
  <w:abstractNum w:abstractNumId="2" w15:restartNumberingAfterBreak="0">
    <w:nsid w:val="01EB45EF"/>
    <w:multiLevelType w:val="hybridMultilevel"/>
    <w:tmpl w:val="44AE3818"/>
    <w:lvl w:ilvl="0" w:tplc="5F26BDE6">
      <w:numFmt w:val="bullet"/>
      <w:lvlText w:val=""/>
      <w:lvlJc w:val="left"/>
      <w:pPr>
        <w:ind w:left="1342" w:hanging="360"/>
      </w:pPr>
      <w:rPr>
        <w:rFonts w:ascii="Symbol" w:eastAsia="Symbol" w:hAnsi="Symbol" w:cs="Symbol" w:hint="default"/>
        <w:b w:val="0"/>
        <w:bCs w:val="0"/>
        <w:i w:val="0"/>
        <w:iCs w:val="0"/>
        <w:spacing w:val="0"/>
        <w:w w:val="100"/>
        <w:sz w:val="18"/>
        <w:szCs w:val="18"/>
        <w:lang w:val="es-ES" w:eastAsia="en-US" w:bidi="ar-SA"/>
      </w:rPr>
    </w:lvl>
    <w:lvl w:ilvl="1" w:tplc="CF10445C">
      <w:numFmt w:val="bullet"/>
      <w:lvlText w:val="•"/>
      <w:lvlJc w:val="left"/>
      <w:pPr>
        <w:ind w:left="2250" w:hanging="360"/>
      </w:pPr>
      <w:rPr>
        <w:rFonts w:hint="default"/>
        <w:lang w:val="es-ES" w:eastAsia="en-US" w:bidi="ar-SA"/>
      </w:rPr>
    </w:lvl>
    <w:lvl w:ilvl="2" w:tplc="FAF0850E">
      <w:numFmt w:val="bullet"/>
      <w:lvlText w:val="•"/>
      <w:lvlJc w:val="left"/>
      <w:pPr>
        <w:ind w:left="3160" w:hanging="360"/>
      </w:pPr>
      <w:rPr>
        <w:rFonts w:hint="default"/>
        <w:lang w:val="es-ES" w:eastAsia="en-US" w:bidi="ar-SA"/>
      </w:rPr>
    </w:lvl>
    <w:lvl w:ilvl="3" w:tplc="EF3C8AAC">
      <w:numFmt w:val="bullet"/>
      <w:lvlText w:val="•"/>
      <w:lvlJc w:val="left"/>
      <w:pPr>
        <w:ind w:left="4070" w:hanging="360"/>
      </w:pPr>
      <w:rPr>
        <w:rFonts w:hint="default"/>
        <w:lang w:val="es-ES" w:eastAsia="en-US" w:bidi="ar-SA"/>
      </w:rPr>
    </w:lvl>
    <w:lvl w:ilvl="4" w:tplc="93CC67E0">
      <w:numFmt w:val="bullet"/>
      <w:lvlText w:val="•"/>
      <w:lvlJc w:val="left"/>
      <w:pPr>
        <w:ind w:left="4980" w:hanging="360"/>
      </w:pPr>
      <w:rPr>
        <w:rFonts w:hint="default"/>
        <w:lang w:val="es-ES" w:eastAsia="en-US" w:bidi="ar-SA"/>
      </w:rPr>
    </w:lvl>
    <w:lvl w:ilvl="5" w:tplc="90DCEED6">
      <w:numFmt w:val="bullet"/>
      <w:lvlText w:val="•"/>
      <w:lvlJc w:val="left"/>
      <w:pPr>
        <w:ind w:left="5890" w:hanging="360"/>
      </w:pPr>
      <w:rPr>
        <w:rFonts w:hint="default"/>
        <w:lang w:val="es-ES" w:eastAsia="en-US" w:bidi="ar-SA"/>
      </w:rPr>
    </w:lvl>
    <w:lvl w:ilvl="6" w:tplc="105C09C4">
      <w:numFmt w:val="bullet"/>
      <w:lvlText w:val="•"/>
      <w:lvlJc w:val="left"/>
      <w:pPr>
        <w:ind w:left="6800" w:hanging="360"/>
      </w:pPr>
      <w:rPr>
        <w:rFonts w:hint="default"/>
        <w:lang w:val="es-ES" w:eastAsia="en-US" w:bidi="ar-SA"/>
      </w:rPr>
    </w:lvl>
    <w:lvl w:ilvl="7" w:tplc="1AC69694">
      <w:numFmt w:val="bullet"/>
      <w:lvlText w:val="•"/>
      <w:lvlJc w:val="left"/>
      <w:pPr>
        <w:ind w:left="7710" w:hanging="360"/>
      </w:pPr>
      <w:rPr>
        <w:rFonts w:hint="default"/>
        <w:lang w:val="es-ES" w:eastAsia="en-US" w:bidi="ar-SA"/>
      </w:rPr>
    </w:lvl>
    <w:lvl w:ilvl="8" w:tplc="2158A8A2">
      <w:numFmt w:val="bullet"/>
      <w:lvlText w:val="•"/>
      <w:lvlJc w:val="left"/>
      <w:pPr>
        <w:ind w:left="8620" w:hanging="360"/>
      </w:pPr>
      <w:rPr>
        <w:rFonts w:hint="default"/>
        <w:lang w:val="es-ES" w:eastAsia="en-US" w:bidi="ar-SA"/>
      </w:r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78605A0"/>
    <w:multiLevelType w:val="multilevel"/>
    <w:tmpl w:val="B15EE1D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BAA45F7"/>
    <w:multiLevelType w:val="hybridMultilevel"/>
    <w:tmpl w:val="3BA0E188"/>
    <w:lvl w:ilvl="0" w:tplc="040A000F">
      <w:start w:val="1"/>
      <w:numFmt w:val="decimal"/>
      <w:pStyle w:val="Capitulo3"/>
      <w:lvlText w:val="%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AA92B03"/>
    <w:multiLevelType w:val="multilevel"/>
    <w:tmpl w:val="819E24EE"/>
    <w:lvl w:ilvl="0">
      <w:start w:val="4"/>
      <w:numFmt w:val="decimal"/>
      <w:lvlText w:val="%1."/>
      <w:lvlJc w:val="left"/>
      <w:pPr>
        <w:ind w:left="495" w:hanging="495"/>
      </w:pPr>
      <w:rPr>
        <w:rFonts w:hint="default"/>
        <w:b/>
        <w:bCs/>
      </w:rPr>
    </w:lvl>
    <w:lvl w:ilvl="1">
      <w:start w:val="3"/>
      <w:numFmt w:val="decimal"/>
      <w:lvlText w:val="%1.%2."/>
      <w:lvlJc w:val="left"/>
      <w:pPr>
        <w:ind w:left="849" w:hanging="495"/>
      </w:pPr>
      <w:rPr>
        <w:rFonts w:hint="default"/>
      </w:rPr>
    </w:lvl>
    <w:lvl w:ilvl="2">
      <w:start w:val="1"/>
      <w:numFmt w:val="decimal"/>
      <w:lvlText w:val="%3."/>
      <w:lvlJc w:val="left"/>
      <w:pPr>
        <w:ind w:left="1068" w:hanging="360"/>
      </w:pPr>
      <w:rPr>
        <w:b/>
        <w:bCs/>
      </w:rPr>
    </w:lvl>
    <w:lvl w:ilvl="3">
      <w:start w:val="1"/>
      <w:numFmt w:val="decimal"/>
      <w:lvlText w:val="%1.%2.%3.%4."/>
      <w:lvlJc w:val="left"/>
      <w:pPr>
        <w:ind w:left="1428" w:hanging="720"/>
      </w:pPr>
      <w:rPr>
        <w:rFonts w:hint="default"/>
      </w:rPr>
    </w:lvl>
    <w:lvl w:ilvl="4">
      <w:start w:val="1"/>
      <w:numFmt w:val="decimalZero"/>
      <w:lvlText w:val="%1.%2.%3.%4.%5."/>
      <w:lvlJc w:val="left"/>
      <w:pPr>
        <w:ind w:left="2496" w:hanging="1080"/>
      </w:pPr>
      <w:rPr>
        <w:rFonts w:hint="default"/>
      </w:rPr>
    </w:lvl>
    <w:lvl w:ilvl="5">
      <w:start w:val="1"/>
      <w:numFmt w:val="decimalZero"/>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CF15B80"/>
    <w:multiLevelType w:val="hybridMultilevel"/>
    <w:tmpl w:val="27740952"/>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3" w15:restartNumberingAfterBreak="0">
    <w:nsid w:val="5EB80ECE"/>
    <w:multiLevelType w:val="multilevel"/>
    <w:tmpl w:val="E93E90EC"/>
    <w:lvl w:ilvl="0">
      <w:start w:val="7"/>
      <w:numFmt w:val="decimal"/>
      <w:lvlText w:val="%1."/>
      <w:lvlJc w:val="left"/>
      <w:pPr>
        <w:ind w:left="360" w:hanging="360"/>
      </w:pPr>
      <w:rPr>
        <w:rFonts w:hint="default"/>
        <w:b/>
        <w:bCs/>
      </w:rPr>
    </w:lvl>
    <w:lvl w:ilvl="1">
      <w:start w:val="2"/>
      <w:numFmt w:val="decimal"/>
      <w:pStyle w:val="Capitulo2"/>
      <w:lvlText w:val="%1.%2."/>
      <w:lvlJc w:val="left"/>
      <w:pPr>
        <w:ind w:left="360" w:hanging="360"/>
      </w:pPr>
      <w:rPr>
        <w:rFonts w:hint="default"/>
        <w:b/>
        <w:bCs/>
      </w:rPr>
    </w:lvl>
    <w:lvl w:ilvl="2">
      <w:start w:val="1"/>
      <w:numFmt w:val="decimal"/>
      <w:lvlText w:val="%1.%2.%3."/>
      <w:lvlJc w:val="left"/>
      <w:pPr>
        <w:ind w:left="720" w:hanging="720"/>
      </w:pPr>
      <w:rPr>
        <w:rFonts w:hint="default"/>
        <w:b/>
        <w:bCs/>
        <w:lang w:val="es-MX"/>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9750687"/>
    <w:multiLevelType w:val="multilevel"/>
    <w:tmpl w:val="2306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0994824">
    <w:abstractNumId w:val="1"/>
  </w:num>
  <w:num w:numId="2" w16cid:durableId="862938861">
    <w:abstractNumId w:val="9"/>
  </w:num>
  <w:num w:numId="3" w16cid:durableId="1270163530">
    <w:abstractNumId w:val="11"/>
  </w:num>
  <w:num w:numId="4" w16cid:durableId="686323913">
    <w:abstractNumId w:val="8"/>
  </w:num>
  <w:num w:numId="5" w16cid:durableId="395475038">
    <w:abstractNumId w:val="15"/>
  </w:num>
  <w:num w:numId="6" w16cid:durableId="470757867">
    <w:abstractNumId w:val="3"/>
  </w:num>
  <w:num w:numId="7" w16cid:durableId="998381625">
    <w:abstractNumId w:val="7"/>
  </w:num>
  <w:num w:numId="8" w16cid:durableId="1620187511">
    <w:abstractNumId w:val="5"/>
  </w:num>
  <w:num w:numId="9" w16cid:durableId="847401759">
    <w:abstractNumId w:val="16"/>
  </w:num>
  <w:num w:numId="10" w16cid:durableId="1014528154">
    <w:abstractNumId w:val="6"/>
  </w:num>
  <w:num w:numId="11" w16cid:durableId="1570920222">
    <w:abstractNumId w:val="0"/>
  </w:num>
  <w:num w:numId="12" w16cid:durableId="904533468">
    <w:abstractNumId w:val="17"/>
  </w:num>
  <w:num w:numId="13" w16cid:durableId="1796215894">
    <w:abstractNumId w:val="13"/>
  </w:num>
  <w:num w:numId="14" w16cid:durableId="2034375035">
    <w:abstractNumId w:val="10"/>
  </w:num>
  <w:num w:numId="15" w16cid:durableId="1765568307">
    <w:abstractNumId w:val="4"/>
  </w:num>
  <w:num w:numId="16" w16cid:durableId="1076323390">
    <w:abstractNumId w:val="2"/>
  </w:num>
  <w:num w:numId="17" w16cid:durableId="404425303">
    <w:abstractNumId w:val="12"/>
  </w:num>
  <w:num w:numId="18" w16cid:durableId="1045257232">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41F"/>
    <w:rsid w:val="0000111E"/>
    <w:rsid w:val="00094D83"/>
    <w:rsid w:val="000C01FF"/>
    <w:rsid w:val="000D7578"/>
    <w:rsid w:val="000F4AE1"/>
    <w:rsid w:val="00147DF7"/>
    <w:rsid w:val="00156E0D"/>
    <w:rsid w:val="00165437"/>
    <w:rsid w:val="0017165A"/>
    <w:rsid w:val="00180ABB"/>
    <w:rsid w:val="001A5517"/>
    <w:rsid w:val="001B46A3"/>
    <w:rsid w:val="001C7594"/>
    <w:rsid w:val="001E3AC3"/>
    <w:rsid w:val="001F2056"/>
    <w:rsid w:val="00234491"/>
    <w:rsid w:val="00234E8D"/>
    <w:rsid w:val="0023582C"/>
    <w:rsid w:val="00265D21"/>
    <w:rsid w:val="002A3BD5"/>
    <w:rsid w:val="00314EBF"/>
    <w:rsid w:val="00340C30"/>
    <w:rsid w:val="00344830"/>
    <w:rsid w:val="00345604"/>
    <w:rsid w:val="0035704F"/>
    <w:rsid w:val="003703DE"/>
    <w:rsid w:val="003739E4"/>
    <w:rsid w:val="003759AF"/>
    <w:rsid w:val="003776ED"/>
    <w:rsid w:val="003861F3"/>
    <w:rsid w:val="003C390D"/>
    <w:rsid w:val="003E5AFD"/>
    <w:rsid w:val="00450FD0"/>
    <w:rsid w:val="00454B8F"/>
    <w:rsid w:val="004745E3"/>
    <w:rsid w:val="004A6AA1"/>
    <w:rsid w:val="004B4FA6"/>
    <w:rsid w:val="004D6012"/>
    <w:rsid w:val="004F3035"/>
    <w:rsid w:val="00502CC6"/>
    <w:rsid w:val="005107A1"/>
    <w:rsid w:val="005116AA"/>
    <w:rsid w:val="0052717D"/>
    <w:rsid w:val="00534007"/>
    <w:rsid w:val="005708AA"/>
    <w:rsid w:val="0063307E"/>
    <w:rsid w:val="00636C71"/>
    <w:rsid w:val="00671972"/>
    <w:rsid w:val="00672767"/>
    <w:rsid w:val="00685122"/>
    <w:rsid w:val="006864CB"/>
    <w:rsid w:val="006F2625"/>
    <w:rsid w:val="006F2696"/>
    <w:rsid w:val="00715B67"/>
    <w:rsid w:val="0071789B"/>
    <w:rsid w:val="0074213F"/>
    <w:rsid w:val="007514C6"/>
    <w:rsid w:val="00756A26"/>
    <w:rsid w:val="007642CE"/>
    <w:rsid w:val="00776635"/>
    <w:rsid w:val="00780700"/>
    <w:rsid w:val="00810E05"/>
    <w:rsid w:val="00827D7F"/>
    <w:rsid w:val="0086276C"/>
    <w:rsid w:val="008D6E56"/>
    <w:rsid w:val="00912156"/>
    <w:rsid w:val="00946EFB"/>
    <w:rsid w:val="00961A66"/>
    <w:rsid w:val="00981F74"/>
    <w:rsid w:val="00986F72"/>
    <w:rsid w:val="009B2F67"/>
    <w:rsid w:val="009C7041"/>
    <w:rsid w:val="00A22666"/>
    <w:rsid w:val="00A27721"/>
    <w:rsid w:val="00A61D1A"/>
    <w:rsid w:val="00A80834"/>
    <w:rsid w:val="00A91E12"/>
    <w:rsid w:val="00A96867"/>
    <w:rsid w:val="00AB3069"/>
    <w:rsid w:val="00AD4B36"/>
    <w:rsid w:val="00AD641F"/>
    <w:rsid w:val="00AD706B"/>
    <w:rsid w:val="00AE0C57"/>
    <w:rsid w:val="00B05A87"/>
    <w:rsid w:val="00B3095E"/>
    <w:rsid w:val="00B342D9"/>
    <w:rsid w:val="00B40813"/>
    <w:rsid w:val="00B42CC3"/>
    <w:rsid w:val="00B45793"/>
    <w:rsid w:val="00B65906"/>
    <w:rsid w:val="00B81C2A"/>
    <w:rsid w:val="00B971D2"/>
    <w:rsid w:val="00BC3C2F"/>
    <w:rsid w:val="00C331CF"/>
    <w:rsid w:val="00C7269E"/>
    <w:rsid w:val="00C75A74"/>
    <w:rsid w:val="00CB43E0"/>
    <w:rsid w:val="00CE7848"/>
    <w:rsid w:val="00D10B3F"/>
    <w:rsid w:val="00D118D5"/>
    <w:rsid w:val="00DB38DC"/>
    <w:rsid w:val="00E57D37"/>
    <w:rsid w:val="00E60E15"/>
    <w:rsid w:val="00E668C1"/>
    <w:rsid w:val="00E97D93"/>
    <w:rsid w:val="00EC7534"/>
    <w:rsid w:val="00EE4CD4"/>
    <w:rsid w:val="00F37F0D"/>
    <w:rsid w:val="00F87804"/>
    <w:rsid w:val="00FA2E85"/>
    <w:rsid w:val="00FD38F1"/>
    <w:rsid w:val="00FE144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1BF5"/>
  <w15:docId w15:val="{E44AB644-0989-4E4E-9960-E684CA46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next w:val="Normal"/>
    <w:link w:val="Ttulo1Car"/>
    <w:uiPriority w:val="9"/>
    <w:qFormat/>
    <w:rsid w:val="004F303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Capítulos"/>
    <w:basedOn w:val="Normal"/>
    <w:next w:val="Normal"/>
    <w:link w:val="Ttulo2Car"/>
    <w:uiPriority w:val="9"/>
    <w:unhideWhenUsed/>
    <w:qFormat/>
    <w:rsid w:val="009C7041"/>
    <w:pPr>
      <w:keepNext/>
      <w:widowControl/>
      <w:autoSpaceDE/>
      <w:autoSpaceDN/>
      <w:ind w:left="360"/>
      <w:outlineLvl w:val="1"/>
    </w:pPr>
    <w:rPr>
      <w:rFonts w:eastAsia="Times New Roman" w:cs="Times New Roman"/>
      <w:b/>
      <w:szCs w:val="24"/>
      <w:lang w:val="es-MX"/>
    </w:rPr>
  </w:style>
  <w:style w:type="paragraph" w:styleId="Ttulo3">
    <w:name w:val="heading 3"/>
    <w:aliases w:val="Secciones"/>
    <w:basedOn w:val="Normal"/>
    <w:link w:val="Ttulo3Car"/>
    <w:uiPriority w:val="9"/>
    <w:unhideWhenUsed/>
    <w:qFormat/>
    <w:rsid w:val="00776635"/>
    <w:pPr>
      <w:ind w:left="1418"/>
      <w:outlineLvl w:val="2"/>
    </w:pPr>
    <w:rPr>
      <w:rFonts w:ascii="Tahoma" w:eastAsia="Tahoma" w:hAnsi="Tahoma" w:cs="Tahoma"/>
      <w:b/>
      <w:bCs/>
      <w:sz w:val="20"/>
      <w:szCs w:val="20"/>
    </w:rPr>
  </w:style>
  <w:style w:type="paragraph" w:styleId="Ttulo4">
    <w:name w:val="heading 4"/>
    <w:basedOn w:val="Normal"/>
    <w:next w:val="Normal"/>
    <w:link w:val="Ttulo4Car"/>
    <w:uiPriority w:val="9"/>
    <w:unhideWhenUsed/>
    <w:qFormat/>
    <w:rsid w:val="009C7041"/>
    <w:pPr>
      <w:keepNext/>
      <w:keepLines/>
      <w:widowControl/>
      <w:autoSpaceDE/>
      <w:autoSpaceDN/>
      <w:spacing w:before="240" w:after="40"/>
      <w:outlineLvl w:val="3"/>
    </w:pPr>
    <w:rPr>
      <w:rFonts w:ascii="Times New Roman" w:eastAsia="Times New Roman" w:hAnsi="Times New Roman" w:cs="Times New Roman"/>
      <w:b/>
      <w:sz w:val="24"/>
      <w:szCs w:val="24"/>
      <w:lang w:val="es-CO" w:eastAsia="es-ES_tradnl"/>
    </w:rPr>
  </w:style>
  <w:style w:type="paragraph" w:styleId="Ttulo5">
    <w:name w:val="heading 5"/>
    <w:basedOn w:val="Normal"/>
    <w:next w:val="Normal"/>
    <w:link w:val="Ttulo5Car"/>
    <w:uiPriority w:val="9"/>
    <w:unhideWhenUsed/>
    <w:qFormat/>
    <w:rsid w:val="009C7041"/>
    <w:pPr>
      <w:keepNext/>
      <w:keepLines/>
      <w:widowControl/>
      <w:autoSpaceDE/>
      <w:autoSpaceDN/>
      <w:spacing w:before="220" w:after="40"/>
      <w:outlineLvl w:val="4"/>
    </w:pPr>
    <w:rPr>
      <w:rFonts w:ascii="Times New Roman" w:eastAsia="Times New Roman" w:hAnsi="Times New Roman" w:cs="Times New Roman"/>
      <w:b/>
      <w:lang w:val="es-CO" w:eastAsia="es-ES_tradnl"/>
    </w:rPr>
  </w:style>
  <w:style w:type="paragraph" w:styleId="Ttulo6">
    <w:name w:val="heading 6"/>
    <w:basedOn w:val="Normal"/>
    <w:next w:val="Normal"/>
    <w:link w:val="Ttulo6Car"/>
    <w:uiPriority w:val="9"/>
    <w:unhideWhenUsed/>
    <w:qFormat/>
    <w:rsid w:val="009C7041"/>
    <w:pPr>
      <w:keepNext/>
      <w:keepLines/>
      <w:widowControl/>
      <w:autoSpaceDE/>
      <w:autoSpaceDN/>
      <w:spacing w:before="200" w:after="40"/>
      <w:outlineLvl w:val="5"/>
    </w:pPr>
    <w:rPr>
      <w:rFonts w:ascii="Times New Roman" w:eastAsia="Times New Roman" w:hAnsi="Times New Roman" w:cs="Times New Roman"/>
      <w:b/>
      <w:sz w:val="20"/>
      <w:szCs w:val="20"/>
      <w:lang w:val="es-CO" w:eastAsia="es-ES_tradnl"/>
    </w:rPr>
  </w:style>
  <w:style w:type="paragraph" w:styleId="Ttulo7">
    <w:name w:val="heading 7"/>
    <w:basedOn w:val="Normal"/>
    <w:next w:val="Normal"/>
    <w:link w:val="Ttulo7Car"/>
    <w:uiPriority w:val="9"/>
    <w:qFormat/>
    <w:rsid w:val="00756A26"/>
    <w:pPr>
      <w:widowControl/>
      <w:autoSpaceDE/>
      <w:autoSpaceDN/>
      <w:spacing w:before="240" w:after="60"/>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semiHidden/>
    <w:unhideWhenUsed/>
    <w:qFormat/>
    <w:rsid w:val="00756A26"/>
    <w:pPr>
      <w:keepNext/>
      <w:keepLines/>
      <w:widowControl/>
      <w:autoSpaceDE/>
      <w:autoSpaceDN/>
      <w:spacing w:before="40" w:line="259" w:lineRule="auto"/>
      <w:outlineLvl w:val="7"/>
    </w:pPr>
    <w:rPr>
      <w:rFonts w:ascii="Calibri Light" w:eastAsia="Yu Gothic Light" w:hAnsi="Calibri Light" w:cs="Times New Roman"/>
      <w:color w:val="272727"/>
      <w:sz w:val="21"/>
      <w:szCs w:val="21"/>
      <w:lang w:val="es-CO"/>
    </w:rPr>
  </w:style>
  <w:style w:type="paragraph" w:styleId="Ttulo9">
    <w:name w:val="heading 9"/>
    <w:basedOn w:val="Normal"/>
    <w:next w:val="Normal"/>
    <w:link w:val="Ttulo9Car"/>
    <w:uiPriority w:val="9"/>
    <w:semiHidden/>
    <w:unhideWhenUsed/>
    <w:qFormat/>
    <w:rsid w:val="00756A26"/>
    <w:pPr>
      <w:keepNext/>
      <w:keepLines/>
      <w:widowControl/>
      <w:autoSpaceDE/>
      <w:autoSpaceDN/>
      <w:spacing w:before="40" w:line="259" w:lineRule="auto"/>
      <w:outlineLvl w:val="8"/>
    </w:pPr>
    <w:rPr>
      <w:rFonts w:ascii="Calibri Light" w:eastAsia="Yu Gothic Light" w:hAnsi="Calibri Light" w:cs="Times New Roman"/>
      <w:i/>
      <w:iCs/>
      <w:color w:val="272727"/>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aliases w:val="Texto de cuerpo,bt,body text,body tesx,contents,TextindepT2,EHPT,Body Text2,ändrad"/>
    <w:basedOn w:val="Normal"/>
    <w:link w:val="TextoindependienteCar"/>
    <w:uiPriority w:val="1"/>
    <w:qFormat/>
    <w:rPr>
      <w:b/>
      <w:bCs/>
      <w:sz w:val="20"/>
      <w:szCs w:val="20"/>
    </w:rPr>
  </w:style>
  <w:style w:type="paragraph" w:styleId="Prrafodelista">
    <w:name w:val="List Paragraph"/>
    <w:aliases w:val="List Paragraph1,Betulia Título 1,BOLADEF,Bolita,BOLA,List Paragraph,Párrafo de lista21,Guión,Titulo 8,HOJA,Párrafo de lista31,ViÃ±eta 2,Párrafo de lista5,Párrafo de lista22,Bullet List,FooterText,numbered,Paragraphe de liste1,列出段落,列出段落1"/>
    <w:basedOn w:val="Normal"/>
    <w:link w:val="PrrafodelistaCar"/>
    <w:uiPriority w:val="1"/>
    <w:qFormat/>
  </w:style>
  <w:style w:type="paragraph" w:customStyle="1" w:styleId="TableParagraph">
    <w:name w:val="Table Paragraph"/>
    <w:basedOn w:val="Normal"/>
    <w:uiPriority w:val="1"/>
    <w:qFormat/>
    <w:pPr>
      <w:jc w:val="center"/>
    </w:pPr>
  </w:style>
  <w:style w:type="paragraph" w:styleId="Encabezado">
    <w:name w:val="header"/>
    <w:aliases w:val="h,h8,h9,h10,h18,Haut de page"/>
    <w:basedOn w:val="Normal"/>
    <w:link w:val="EncabezadoCar"/>
    <w:uiPriority w:val="99"/>
    <w:unhideWhenUsed/>
    <w:rsid w:val="00FE1446"/>
    <w:pPr>
      <w:tabs>
        <w:tab w:val="center" w:pos="4419"/>
        <w:tab w:val="right" w:pos="8838"/>
      </w:tabs>
    </w:pPr>
  </w:style>
  <w:style w:type="character" w:customStyle="1" w:styleId="EncabezadoCar">
    <w:name w:val="Encabezado Car"/>
    <w:aliases w:val="h Car,h8 Car,h9 Car,h10 Car,h18 Car,Haut de page Car"/>
    <w:basedOn w:val="Fuentedeprrafopredeter"/>
    <w:link w:val="Encabezado"/>
    <w:uiPriority w:val="99"/>
    <w:rsid w:val="00FE1446"/>
    <w:rPr>
      <w:rFonts w:ascii="Arial" w:eastAsia="Arial" w:hAnsi="Arial" w:cs="Arial"/>
      <w:lang w:val="es-ES"/>
    </w:rPr>
  </w:style>
  <w:style w:type="paragraph" w:styleId="Piedepgina">
    <w:name w:val="footer"/>
    <w:basedOn w:val="Normal"/>
    <w:link w:val="PiedepginaCar"/>
    <w:uiPriority w:val="99"/>
    <w:unhideWhenUsed/>
    <w:qFormat/>
    <w:rsid w:val="00FE1446"/>
    <w:pPr>
      <w:tabs>
        <w:tab w:val="center" w:pos="4419"/>
        <w:tab w:val="right" w:pos="8838"/>
      </w:tabs>
    </w:pPr>
  </w:style>
  <w:style w:type="character" w:customStyle="1" w:styleId="PiedepginaCar">
    <w:name w:val="Pie de página Car"/>
    <w:basedOn w:val="Fuentedeprrafopredeter"/>
    <w:link w:val="Piedepgina"/>
    <w:uiPriority w:val="99"/>
    <w:qFormat/>
    <w:rsid w:val="00FE1446"/>
    <w:rPr>
      <w:rFonts w:ascii="Arial" w:eastAsia="Arial" w:hAnsi="Arial" w:cs="Arial"/>
      <w:lang w:val="es-ES"/>
    </w:rPr>
  </w:style>
  <w:style w:type="character" w:customStyle="1" w:styleId="Ttulo3Car">
    <w:name w:val="Título 3 Car"/>
    <w:aliases w:val="Secciones Car"/>
    <w:basedOn w:val="Fuentedeprrafopredeter"/>
    <w:link w:val="Ttulo3"/>
    <w:uiPriority w:val="9"/>
    <w:rsid w:val="00776635"/>
    <w:rPr>
      <w:rFonts w:ascii="Tahoma" w:eastAsia="Tahoma" w:hAnsi="Tahoma" w:cs="Tahoma"/>
      <w:b/>
      <w:bCs/>
      <w:sz w:val="20"/>
      <w:szCs w:val="20"/>
      <w:lang w:val="es-ES"/>
    </w:rPr>
  </w:style>
  <w:style w:type="character" w:customStyle="1" w:styleId="TextoindependienteCar">
    <w:name w:val="Texto independiente Car"/>
    <w:aliases w:val="Texto de cuerpo Car1,bt Car1,body text Car1,body tesx Car1,contents Car1,TextindepT2 Car1,EHPT Car1,Body Text2 Car1,ändrad Car1"/>
    <w:basedOn w:val="Fuentedeprrafopredeter"/>
    <w:link w:val="Textoindependiente"/>
    <w:uiPriority w:val="1"/>
    <w:rsid w:val="00776635"/>
    <w:rPr>
      <w:rFonts w:ascii="Arial" w:eastAsia="Arial" w:hAnsi="Arial" w:cs="Arial"/>
      <w:b/>
      <w:bCs/>
      <w:sz w:val="20"/>
      <w:szCs w:val="20"/>
      <w:lang w:val="es-ES"/>
    </w:rPr>
  </w:style>
  <w:style w:type="paragraph" w:styleId="Ttulo">
    <w:name w:val="Title"/>
    <w:aliases w:val="Cláusula 9"/>
    <w:basedOn w:val="Normal"/>
    <w:link w:val="TtuloCar"/>
    <w:uiPriority w:val="10"/>
    <w:qFormat/>
    <w:rsid w:val="00776635"/>
    <w:pPr>
      <w:spacing w:before="210"/>
      <w:ind w:left="104"/>
      <w:jc w:val="both"/>
    </w:pPr>
    <w:rPr>
      <w:b/>
      <w:bCs/>
      <w:sz w:val="24"/>
      <w:szCs w:val="24"/>
    </w:rPr>
  </w:style>
  <w:style w:type="character" w:customStyle="1" w:styleId="TtuloCar">
    <w:name w:val="Título Car"/>
    <w:aliases w:val="Cláusula 9 Car"/>
    <w:basedOn w:val="Fuentedeprrafopredeter"/>
    <w:link w:val="Ttulo"/>
    <w:uiPriority w:val="10"/>
    <w:qFormat/>
    <w:rsid w:val="00776635"/>
    <w:rPr>
      <w:rFonts w:ascii="Arial" w:eastAsia="Arial" w:hAnsi="Arial" w:cs="Arial"/>
      <w:b/>
      <w:bCs/>
      <w:sz w:val="24"/>
      <w:szCs w:val="24"/>
      <w:lang w:val="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77663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
    <w:name w:val="Table Grid"/>
    <w:aliases w:val="Estilo Tablas EIA,sin cuadricula,Tabla GEOCOL,petro,Petrominerales,SGI"/>
    <w:basedOn w:val="Tablanormal"/>
    <w:uiPriority w:val="39"/>
    <w:qFormat/>
    <w:rsid w:val="00776635"/>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8">
    <w:name w:val="Font Style48"/>
    <w:uiPriority w:val="99"/>
    <w:rsid w:val="00776635"/>
    <w:rPr>
      <w:rFonts w:ascii="Arial" w:hAnsi="Arial" w:cs="Arial" w:hint="default"/>
      <w:color w:val="000000"/>
      <w:sz w:val="20"/>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776635"/>
    <w:rPr>
      <w:rFonts w:ascii="Arial" w:eastAsia="Arial" w:hAnsi="Arial" w:cs="Arial"/>
      <w:lang w:val="es-ES"/>
    </w:rPr>
  </w:style>
  <w:style w:type="paragraph" w:customStyle="1" w:styleId="Default">
    <w:name w:val="Default"/>
    <w:link w:val="DefaultCar"/>
    <w:rsid w:val="00776635"/>
    <w:pPr>
      <w:widowControl/>
      <w:adjustRightInd w:val="0"/>
    </w:pPr>
    <w:rPr>
      <w:rFonts w:ascii="Arial" w:hAnsi="Arial" w:cs="Arial"/>
      <w:color w:val="000000"/>
      <w:sz w:val="24"/>
      <w:szCs w:val="24"/>
      <w:lang w:val="es-CO"/>
    </w:rPr>
  </w:style>
  <w:style w:type="paragraph" w:styleId="Sinespaciado">
    <w:name w:val="No Spacing"/>
    <w:aliases w:val="Encabezado CCE"/>
    <w:link w:val="SinespaciadoCar"/>
    <w:uiPriority w:val="1"/>
    <w:qFormat/>
    <w:rsid w:val="00776635"/>
    <w:pPr>
      <w:widowControl/>
      <w:autoSpaceDE/>
      <w:autoSpaceDN/>
    </w:pPr>
    <w:rPr>
      <w:rFonts w:ascii="Calibri" w:eastAsia="Calibri" w:hAnsi="Calibri" w:cs="Times New Roman"/>
      <w:lang w:val="es-CO"/>
    </w:rPr>
  </w:style>
  <w:style w:type="character" w:customStyle="1" w:styleId="SinespaciadoCar">
    <w:name w:val="Sin espaciado Car"/>
    <w:aliases w:val="Encabezado CCE Car"/>
    <w:link w:val="Sinespaciado"/>
    <w:uiPriority w:val="1"/>
    <w:locked/>
    <w:rsid w:val="00776635"/>
    <w:rPr>
      <w:rFonts w:ascii="Calibri" w:eastAsia="Calibri" w:hAnsi="Calibri" w:cs="Times New Roman"/>
      <w:lang w:val="es-CO"/>
    </w:rPr>
  </w:style>
  <w:style w:type="character" w:customStyle="1" w:styleId="DefaultCar">
    <w:name w:val="Default Car"/>
    <w:link w:val="Default"/>
    <w:locked/>
    <w:rsid w:val="00776635"/>
    <w:rPr>
      <w:rFonts w:ascii="Arial" w:hAnsi="Arial" w:cs="Arial"/>
      <w:color w:val="000000"/>
      <w:sz w:val="24"/>
      <w:szCs w:val="24"/>
      <w:lang w:val="es-CO"/>
    </w:rPr>
  </w:style>
  <w:style w:type="character" w:styleId="Fuerte">
    <w:name w:val="Strong"/>
    <w:basedOn w:val="Fuentedeprrafopredeter"/>
    <w:uiPriority w:val="22"/>
    <w:qFormat/>
    <w:rsid w:val="00776635"/>
    <w:rPr>
      <w:b/>
      <w:bCs/>
    </w:rPr>
  </w:style>
  <w:style w:type="character" w:styleId="Hipervnculo">
    <w:name w:val="Hyperlink"/>
    <w:basedOn w:val="Fuentedeprrafopredeter"/>
    <w:uiPriority w:val="99"/>
    <w:unhideWhenUsed/>
    <w:rsid w:val="00776635"/>
    <w:rPr>
      <w:color w:val="0000FF" w:themeColor="hyperlink"/>
      <w:u w:val="single"/>
    </w:rPr>
  </w:style>
  <w:style w:type="paragraph" w:customStyle="1" w:styleId="Normal1">
    <w:name w:val="Normal1"/>
    <w:rsid w:val="00776635"/>
    <w:pPr>
      <w:widowControl/>
      <w:autoSpaceDE/>
      <w:autoSpaceDN/>
    </w:pPr>
    <w:rPr>
      <w:rFonts w:ascii="Cambria" w:eastAsia="Cambria" w:hAnsi="Cambria" w:cs="Cambria"/>
      <w:sz w:val="24"/>
      <w:szCs w:val="24"/>
      <w:lang w:val="es-CO" w:eastAsia="es-ES"/>
    </w:rPr>
  </w:style>
  <w:style w:type="paragraph" w:customStyle="1" w:styleId="Cuadrculamediana2-nfasis11">
    <w:name w:val="Cuadrícula mediana 2 - Énfasis 11"/>
    <w:uiPriority w:val="1"/>
    <w:qFormat/>
    <w:rsid w:val="00776635"/>
    <w:pPr>
      <w:widowControl/>
      <w:autoSpaceDE/>
      <w:autoSpaceDN/>
    </w:pPr>
    <w:rPr>
      <w:rFonts w:ascii="Calibri" w:eastAsia="Calibri" w:hAnsi="Calibri" w:cs="Times New Roman"/>
      <w:lang w:val="es-CO"/>
    </w:rPr>
  </w:style>
  <w:style w:type="paragraph" w:customStyle="1" w:styleId="Captulo9">
    <w:name w:val="Capítulo 9"/>
    <w:basedOn w:val="Normal"/>
    <w:qFormat/>
    <w:rsid w:val="00776635"/>
    <w:pPr>
      <w:widowControl/>
      <w:numPr>
        <w:numId w:val="1"/>
      </w:numPr>
      <w:autoSpaceDE/>
      <w:autoSpaceDN/>
      <w:jc w:val="both"/>
    </w:pPr>
    <w:rPr>
      <w:rFonts w:asciiTheme="minorHAnsi" w:eastAsiaTheme="minorHAnsi" w:hAnsiTheme="minorHAnsi" w:cstheme="minorBidi"/>
      <w:sz w:val="20"/>
      <w:lang w:val="es-MX" w:eastAsia="es-CO"/>
    </w:rPr>
  </w:style>
  <w:style w:type="paragraph" w:styleId="Textoindependiente3">
    <w:name w:val="Body Text 3"/>
    <w:basedOn w:val="Normal"/>
    <w:link w:val="Textoindependiente3Car"/>
    <w:uiPriority w:val="99"/>
    <w:semiHidden/>
    <w:unhideWhenUsed/>
    <w:rsid w:val="00776635"/>
    <w:pPr>
      <w:widowControl/>
      <w:autoSpaceDE/>
      <w:autoSpaceDN/>
      <w:spacing w:after="120"/>
    </w:pPr>
    <w:rPr>
      <w:rFonts w:asciiTheme="minorHAnsi" w:eastAsiaTheme="minorHAnsi" w:hAnsiTheme="minorHAnsi" w:cstheme="minorBidi"/>
      <w:sz w:val="16"/>
      <w:szCs w:val="16"/>
      <w:lang w:val="es-ES_tradnl"/>
    </w:rPr>
  </w:style>
  <w:style w:type="character" w:customStyle="1" w:styleId="Textoindependiente3Car">
    <w:name w:val="Texto independiente 3 Car"/>
    <w:basedOn w:val="Fuentedeprrafopredeter"/>
    <w:link w:val="Textoindependiente3"/>
    <w:uiPriority w:val="99"/>
    <w:semiHidden/>
    <w:rsid w:val="00776635"/>
    <w:rPr>
      <w:sz w:val="16"/>
      <w:szCs w:val="16"/>
      <w:lang w:val="es-ES_tradnl"/>
    </w:rPr>
  </w:style>
  <w:style w:type="paragraph" w:customStyle="1" w:styleId="msonormal0">
    <w:name w:val="msonormal"/>
    <w:basedOn w:val="Normal"/>
    <w:rsid w:val="0077663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unhideWhenUsed/>
    <w:rsid w:val="00776635"/>
    <w:rPr>
      <w:color w:val="605E5C"/>
      <w:shd w:val="clear" w:color="auto" w:fill="E1DFDD"/>
    </w:rPr>
  </w:style>
  <w:style w:type="character" w:customStyle="1" w:styleId="Ttulo1Car">
    <w:name w:val="Título 1 Car"/>
    <w:basedOn w:val="Fuentedeprrafopredeter"/>
    <w:link w:val="Ttulo1"/>
    <w:uiPriority w:val="9"/>
    <w:rsid w:val="004F3035"/>
    <w:rPr>
      <w:rFonts w:asciiTheme="majorHAnsi" w:eastAsiaTheme="majorEastAsia" w:hAnsiTheme="majorHAnsi" w:cstheme="majorBidi"/>
      <w:color w:val="365F91" w:themeColor="accent1" w:themeShade="BF"/>
      <w:sz w:val="32"/>
      <w:szCs w:val="32"/>
      <w:lang w:val="es-ES"/>
    </w:rPr>
  </w:style>
  <w:style w:type="character" w:customStyle="1" w:styleId="Ttulo2Car">
    <w:name w:val="Título 2 Car"/>
    <w:aliases w:val="título 2 Car,Capítulos Car"/>
    <w:basedOn w:val="Fuentedeprrafopredeter"/>
    <w:link w:val="Ttulo2"/>
    <w:uiPriority w:val="9"/>
    <w:rsid w:val="009C7041"/>
    <w:rPr>
      <w:rFonts w:ascii="Arial" w:eastAsia="Times New Roman" w:hAnsi="Arial" w:cs="Times New Roman"/>
      <w:b/>
      <w:szCs w:val="24"/>
      <w:lang w:val="es-MX"/>
    </w:rPr>
  </w:style>
  <w:style w:type="character" w:customStyle="1" w:styleId="Ttulo4Car">
    <w:name w:val="Título 4 Car"/>
    <w:basedOn w:val="Fuentedeprrafopredeter"/>
    <w:link w:val="Ttulo4"/>
    <w:uiPriority w:val="9"/>
    <w:rsid w:val="009C7041"/>
    <w:rPr>
      <w:rFonts w:ascii="Times New Roman" w:eastAsia="Times New Roman" w:hAnsi="Times New Roman" w:cs="Times New Roman"/>
      <w:b/>
      <w:sz w:val="24"/>
      <w:szCs w:val="24"/>
      <w:lang w:val="es-CO" w:eastAsia="es-ES_tradnl"/>
    </w:rPr>
  </w:style>
  <w:style w:type="character" w:customStyle="1" w:styleId="Ttulo5Car">
    <w:name w:val="Título 5 Car"/>
    <w:basedOn w:val="Fuentedeprrafopredeter"/>
    <w:link w:val="Ttulo5"/>
    <w:uiPriority w:val="9"/>
    <w:rsid w:val="009C7041"/>
    <w:rPr>
      <w:rFonts w:ascii="Times New Roman" w:eastAsia="Times New Roman" w:hAnsi="Times New Roman" w:cs="Times New Roman"/>
      <w:b/>
      <w:lang w:val="es-CO" w:eastAsia="es-ES_tradnl"/>
    </w:rPr>
  </w:style>
  <w:style w:type="character" w:customStyle="1" w:styleId="Ttulo6Car">
    <w:name w:val="Título 6 Car"/>
    <w:basedOn w:val="Fuentedeprrafopredeter"/>
    <w:link w:val="Ttulo6"/>
    <w:uiPriority w:val="9"/>
    <w:rsid w:val="009C7041"/>
    <w:rPr>
      <w:rFonts w:ascii="Times New Roman" w:eastAsia="Times New Roman" w:hAnsi="Times New Roman" w:cs="Times New Roman"/>
      <w:b/>
      <w:sz w:val="20"/>
      <w:szCs w:val="20"/>
      <w:lang w:val="es-CO" w:eastAsia="es-ES_tradnl"/>
    </w:rPr>
  </w:style>
  <w:style w:type="paragraph" w:customStyle="1" w:styleId="Listavistosa-nfasis11">
    <w:name w:val="Lista vistosa - Énfasis 11"/>
    <w:aliases w:val="LISTA"/>
    <w:basedOn w:val="Normal"/>
    <w:uiPriority w:val="34"/>
    <w:qFormat/>
    <w:rsid w:val="009C7041"/>
    <w:pPr>
      <w:widowControl/>
      <w:autoSpaceDE/>
      <w:autoSpaceDN/>
      <w:ind w:left="720"/>
      <w:contextualSpacing/>
    </w:pPr>
    <w:rPr>
      <w:rFonts w:ascii="Times New Roman" w:eastAsia="Times New Roman" w:hAnsi="Times New Roman" w:cs="Times New Roman"/>
      <w:sz w:val="24"/>
      <w:szCs w:val="24"/>
      <w:lang w:val="es-CO" w:eastAsia="es-ES_tradnl"/>
    </w:rPr>
  </w:style>
  <w:style w:type="paragraph" w:styleId="Textoindependiente2">
    <w:name w:val="Body Text 2"/>
    <w:basedOn w:val="Normal"/>
    <w:link w:val="Textoindependiente2Car"/>
    <w:rsid w:val="009C7041"/>
    <w:pPr>
      <w:widowControl/>
      <w:autoSpaceDE/>
      <w:autoSpaceDN/>
      <w:spacing w:after="120" w:line="480" w:lineRule="auto"/>
    </w:pPr>
    <w:rPr>
      <w:rFonts w:ascii="Times New Roman" w:eastAsia="Times New Roman" w:hAnsi="Times New Roman" w:cs="Times New Roman"/>
      <w:sz w:val="24"/>
      <w:szCs w:val="24"/>
      <w:lang w:val="es-CO" w:eastAsia="es-ES_tradnl"/>
    </w:rPr>
  </w:style>
  <w:style w:type="character" w:customStyle="1" w:styleId="Textoindependiente2Car">
    <w:name w:val="Texto independiente 2 Car"/>
    <w:basedOn w:val="Fuentedeprrafopredeter"/>
    <w:link w:val="Textoindependiente2"/>
    <w:rsid w:val="009C7041"/>
    <w:rPr>
      <w:rFonts w:ascii="Times New Roman" w:eastAsia="Times New Roman" w:hAnsi="Times New Roman" w:cs="Times New Roman"/>
      <w:sz w:val="24"/>
      <w:szCs w:val="24"/>
      <w:lang w:val="es-CO" w:eastAsia="es-ES_tradnl"/>
    </w:rPr>
  </w:style>
  <w:style w:type="paragraph" w:customStyle="1" w:styleId="Cuadrculamedia21">
    <w:name w:val="Cuadrícula media 21"/>
    <w:uiPriority w:val="1"/>
    <w:qFormat/>
    <w:rsid w:val="009C7041"/>
    <w:pPr>
      <w:widowControl/>
      <w:autoSpaceDE/>
      <w:autoSpaceDN/>
    </w:pPr>
    <w:rPr>
      <w:rFonts w:ascii="Times New Roman" w:eastAsia="Times New Roman" w:hAnsi="Times New Roman" w:cs="Times New Roman"/>
      <w:sz w:val="24"/>
      <w:szCs w:val="24"/>
      <w:lang w:val="es-CO" w:eastAsia="es-ES"/>
    </w:rPr>
  </w:style>
  <w:style w:type="character" w:customStyle="1" w:styleId="TextodegloboCar">
    <w:name w:val="Texto de globo Car"/>
    <w:basedOn w:val="Fuentedeprrafopredeter"/>
    <w:link w:val="Textodeglobo"/>
    <w:uiPriority w:val="99"/>
    <w:rsid w:val="009C7041"/>
    <w:rPr>
      <w:rFonts w:ascii="Tahoma" w:eastAsia="Times New Roman" w:hAnsi="Tahoma" w:cs="Times New Roman"/>
      <w:sz w:val="16"/>
      <w:szCs w:val="16"/>
      <w:lang w:eastAsia="es-ES"/>
    </w:rPr>
  </w:style>
  <w:style w:type="paragraph" w:styleId="Textodeglobo">
    <w:name w:val="Balloon Text"/>
    <w:basedOn w:val="Normal"/>
    <w:link w:val="TextodegloboCar"/>
    <w:uiPriority w:val="99"/>
    <w:unhideWhenUsed/>
    <w:rsid w:val="009C7041"/>
    <w:pPr>
      <w:widowControl/>
      <w:autoSpaceDE/>
      <w:autoSpaceDN/>
    </w:pPr>
    <w:rPr>
      <w:rFonts w:ascii="Tahoma" w:eastAsia="Times New Roman" w:hAnsi="Tahoma" w:cs="Times New Roman"/>
      <w:sz w:val="16"/>
      <w:szCs w:val="16"/>
      <w:lang w:val="en-US" w:eastAsia="es-ES"/>
    </w:rPr>
  </w:style>
  <w:style w:type="character" w:customStyle="1" w:styleId="TextodegloboCar1">
    <w:name w:val="Texto de globo Car1"/>
    <w:basedOn w:val="Fuentedeprrafopredeter"/>
    <w:uiPriority w:val="99"/>
    <w:semiHidden/>
    <w:rsid w:val="009C7041"/>
    <w:rPr>
      <w:rFonts w:ascii="Segoe UI" w:eastAsia="Arial" w:hAnsi="Segoe UI" w:cs="Segoe UI"/>
      <w:sz w:val="18"/>
      <w:szCs w:val="18"/>
      <w:lang w:val="es-ES"/>
    </w:rPr>
  </w:style>
  <w:style w:type="character" w:styleId="nfasis">
    <w:name w:val="Emphasis"/>
    <w:uiPriority w:val="20"/>
    <w:qFormat/>
    <w:rsid w:val="009C7041"/>
    <w:rPr>
      <w:i/>
      <w:iCs/>
    </w:rPr>
  </w:style>
  <w:style w:type="character" w:customStyle="1" w:styleId="apple-converted-space">
    <w:name w:val="apple-converted-space"/>
    <w:basedOn w:val="Fuentedeprrafopredeter"/>
    <w:rsid w:val="009C7041"/>
  </w:style>
  <w:style w:type="character" w:customStyle="1" w:styleId="TextonotaalfinalCar">
    <w:name w:val="Texto nota al final Car"/>
    <w:basedOn w:val="Fuentedeprrafopredeter"/>
    <w:link w:val="Textonotaalfinal"/>
    <w:uiPriority w:val="99"/>
    <w:semiHidden/>
    <w:rsid w:val="009C7041"/>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semiHidden/>
    <w:unhideWhenUsed/>
    <w:rsid w:val="009C7041"/>
    <w:pPr>
      <w:widowControl/>
      <w:autoSpaceDE/>
      <w:autoSpaceDN/>
    </w:pPr>
    <w:rPr>
      <w:rFonts w:ascii="Times New Roman" w:eastAsia="Times New Roman" w:hAnsi="Times New Roman" w:cs="Times New Roman"/>
      <w:sz w:val="20"/>
      <w:szCs w:val="20"/>
      <w:lang w:val="en-US" w:eastAsia="es-ES"/>
    </w:rPr>
  </w:style>
  <w:style w:type="character" w:customStyle="1" w:styleId="TextonotaalfinalCar1">
    <w:name w:val="Texto nota al final Car1"/>
    <w:basedOn w:val="Fuentedeprrafopredeter"/>
    <w:uiPriority w:val="99"/>
    <w:semiHidden/>
    <w:rsid w:val="009C7041"/>
    <w:rPr>
      <w:rFonts w:ascii="Arial" w:eastAsia="Arial" w:hAnsi="Arial" w:cs="Arial"/>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9C7041"/>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3,Footnote Text"/>
    <w:basedOn w:val="Normal"/>
    <w:link w:val="TextonotapieCar"/>
    <w:uiPriority w:val="99"/>
    <w:unhideWhenUsed/>
    <w:qFormat/>
    <w:rsid w:val="009C7041"/>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rsid w:val="009C7041"/>
    <w:rPr>
      <w:rFonts w:ascii="Arial" w:eastAsia="Arial" w:hAnsi="Arial" w:cs="Arial"/>
      <w:sz w:val="20"/>
      <w:szCs w:val="20"/>
      <w:lang w:val="es-ES"/>
    </w:rPr>
  </w:style>
  <w:style w:type="paragraph" w:customStyle="1" w:styleId="Style2">
    <w:name w:val="Style2"/>
    <w:basedOn w:val="Normal"/>
    <w:uiPriority w:val="99"/>
    <w:rsid w:val="009C7041"/>
    <w:pPr>
      <w:adjustRightInd w:val="0"/>
      <w:spacing w:line="317" w:lineRule="exact"/>
      <w:jc w:val="both"/>
    </w:pPr>
    <w:rPr>
      <w:rFonts w:eastAsia="Times New Roman"/>
      <w:sz w:val="24"/>
      <w:szCs w:val="24"/>
      <w:lang w:val="es-CO" w:eastAsia="es-CO"/>
    </w:rPr>
  </w:style>
  <w:style w:type="character" w:customStyle="1" w:styleId="FontStyle31">
    <w:name w:val="Font Style31"/>
    <w:uiPriority w:val="99"/>
    <w:rsid w:val="009C7041"/>
    <w:rPr>
      <w:rFonts w:ascii="Arial" w:hAnsi="Arial"/>
      <w:b/>
      <w:color w:val="000000"/>
      <w:sz w:val="22"/>
    </w:rPr>
  </w:style>
  <w:style w:type="paragraph" w:customStyle="1" w:styleId="NUEV">
    <w:name w:val="NUEV."/>
    <w:rsid w:val="009C7041"/>
    <w:pPr>
      <w:adjustRightInd w:val="0"/>
      <w:spacing w:before="44" w:after="44" w:line="288" w:lineRule="auto"/>
      <w:ind w:firstLine="113"/>
      <w:jc w:val="both"/>
    </w:pPr>
    <w:rPr>
      <w:rFonts w:ascii="Arial" w:eastAsia="Times New Roman" w:hAnsi="Arial" w:cs="Times New Roman"/>
      <w:color w:val="000000"/>
      <w:sz w:val="20"/>
      <w:szCs w:val="24"/>
      <w:lang w:val="es-CO" w:eastAsia="es-ES"/>
    </w:rPr>
  </w:style>
  <w:style w:type="paragraph" w:customStyle="1" w:styleId="Cuadrculamedia22">
    <w:name w:val="Cuadrícula media 22"/>
    <w:link w:val="Cuadrculamedia2Car"/>
    <w:uiPriority w:val="1"/>
    <w:qFormat/>
    <w:rsid w:val="009C7041"/>
    <w:pPr>
      <w:widowControl/>
      <w:autoSpaceDE/>
      <w:autoSpaceDN/>
    </w:pPr>
    <w:rPr>
      <w:rFonts w:ascii="Calibri" w:eastAsia="Calibri" w:hAnsi="Calibri" w:cs="Times New Roman"/>
      <w:sz w:val="24"/>
      <w:szCs w:val="24"/>
      <w:lang w:val="es-CO" w:eastAsia="es-CR"/>
    </w:rPr>
  </w:style>
  <w:style w:type="character" w:customStyle="1" w:styleId="Cuadrculamedia2Car">
    <w:name w:val="Cuadrícula media 2 Car"/>
    <w:link w:val="Cuadrculamedia22"/>
    <w:uiPriority w:val="1"/>
    <w:rsid w:val="009C7041"/>
    <w:rPr>
      <w:rFonts w:ascii="Calibri" w:eastAsia="Calibri" w:hAnsi="Calibri" w:cs="Times New Roman"/>
      <w:sz w:val="24"/>
      <w:szCs w:val="24"/>
      <w:lang w:val="es-CO" w:eastAsia="es-CR"/>
    </w:rPr>
  </w:style>
  <w:style w:type="character" w:customStyle="1" w:styleId="EnlacedeInternet">
    <w:name w:val="Enlace de Internet"/>
    <w:basedOn w:val="Fuentedeprrafopredeter"/>
    <w:rsid w:val="009C7041"/>
    <w:rPr>
      <w:color w:val="0563C1"/>
      <w:u w:val="single"/>
    </w:rPr>
  </w:style>
  <w:style w:type="paragraph" w:customStyle="1" w:styleId="xmsonormal">
    <w:name w:val="x_msonormal"/>
    <w:basedOn w:val="Normal"/>
    <w:rsid w:val="009C704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table" w:styleId="Tablanormal2">
    <w:name w:val="Plain Table 2"/>
    <w:basedOn w:val="Tablanormal"/>
    <w:uiPriority w:val="42"/>
    <w:rsid w:val="009C7041"/>
    <w:pPr>
      <w:widowControl/>
      <w:autoSpaceDE/>
      <w:autoSpaceDN/>
    </w:pPr>
    <w:rPr>
      <w:rFonts w:ascii="Times New Roman" w:eastAsia="Times New Roman" w:hAnsi="Times New Roman" w:cs="Times New Roman"/>
      <w:sz w:val="24"/>
      <w:szCs w:val="24"/>
      <w:lang w:val="es-CO" w:eastAsia="es-C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Refdecomentario">
    <w:name w:val="annotation reference"/>
    <w:basedOn w:val="Fuentedeprrafopredeter"/>
    <w:uiPriority w:val="99"/>
    <w:unhideWhenUsed/>
    <w:rsid w:val="009C7041"/>
    <w:rPr>
      <w:sz w:val="16"/>
      <w:szCs w:val="16"/>
    </w:rPr>
  </w:style>
  <w:style w:type="paragraph" w:styleId="Textocomentario">
    <w:name w:val="annotation text"/>
    <w:basedOn w:val="Normal"/>
    <w:link w:val="TextocomentarioCar"/>
    <w:uiPriority w:val="99"/>
    <w:unhideWhenUsed/>
    <w:rsid w:val="009C7041"/>
    <w:pPr>
      <w:widowControl/>
      <w:autoSpaceDE/>
      <w:autoSpaceDN/>
    </w:pPr>
    <w:rPr>
      <w:rFonts w:ascii="Times New Roman" w:eastAsia="Times New Roman" w:hAnsi="Times New Roman" w:cs="Times New Roman"/>
      <w:sz w:val="20"/>
      <w:szCs w:val="20"/>
      <w:lang w:val="es-CO" w:eastAsia="es-ES_tradnl"/>
    </w:rPr>
  </w:style>
  <w:style w:type="character" w:customStyle="1" w:styleId="TextocomentarioCar">
    <w:name w:val="Texto comentario Car"/>
    <w:basedOn w:val="Fuentedeprrafopredeter"/>
    <w:link w:val="Textocomentario"/>
    <w:uiPriority w:val="99"/>
    <w:rsid w:val="009C7041"/>
    <w:rPr>
      <w:rFonts w:ascii="Times New Roman" w:eastAsia="Times New Roman" w:hAnsi="Times New Roman" w:cs="Times New Roman"/>
      <w:sz w:val="20"/>
      <w:szCs w:val="20"/>
      <w:lang w:val="es-CO" w:eastAsia="es-ES_tradnl"/>
    </w:rPr>
  </w:style>
  <w:style w:type="paragraph" w:styleId="Asuntodelcomentario">
    <w:name w:val="annotation subject"/>
    <w:basedOn w:val="Textocomentario"/>
    <w:next w:val="Textocomentario"/>
    <w:link w:val="AsuntodelcomentarioCar"/>
    <w:uiPriority w:val="99"/>
    <w:unhideWhenUsed/>
    <w:rsid w:val="009C7041"/>
    <w:rPr>
      <w:b/>
      <w:bCs/>
    </w:rPr>
  </w:style>
  <w:style w:type="character" w:customStyle="1" w:styleId="AsuntodelcomentarioCar">
    <w:name w:val="Asunto del comentario Car"/>
    <w:basedOn w:val="TextocomentarioCar"/>
    <w:link w:val="Asuntodelcomentario"/>
    <w:uiPriority w:val="99"/>
    <w:rsid w:val="009C7041"/>
    <w:rPr>
      <w:rFonts w:ascii="Times New Roman" w:eastAsia="Times New Roman" w:hAnsi="Times New Roman" w:cs="Times New Roman"/>
      <w:b/>
      <w:bCs/>
      <w:sz w:val="20"/>
      <w:szCs w:val="20"/>
      <w:lang w:val="es-CO" w:eastAsia="es-ES_tradnl"/>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Appel note de bas de p,f,4_G,F"/>
    <w:basedOn w:val="Fuentedeprrafopredeter"/>
    <w:link w:val="Appelnotedebasde"/>
    <w:uiPriority w:val="99"/>
    <w:unhideWhenUsed/>
    <w:qFormat/>
    <w:rsid w:val="009C7041"/>
    <w:rPr>
      <w:vertAlign w:val="superscript"/>
    </w:rPr>
  </w:style>
  <w:style w:type="paragraph" w:customStyle="1" w:styleId="xgmail-xmsonormal">
    <w:name w:val="x_gmail-xmsonormal"/>
    <w:basedOn w:val="Normal"/>
    <w:rsid w:val="009C70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gmail-msobodytext">
    <w:name w:val="x_gmail-msobodytext"/>
    <w:basedOn w:val="Normal"/>
    <w:rsid w:val="009C70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gmail-msolistparagraph">
    <w:name w:val="x_gmail-msolistparagraph"/>
    <w:basedOn w:val="Normal"/>
    <w:rsid w:val="009C70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ubttulo">
    <w:name w:val="Subtitle"/>
    <w:basedOn w:val="Normal"/>
    <w:next w:val="Normal"/>
    <w:link w:val="SubttuloCar"/>
    <w:uiPriority w:val="11"/>
    <w:qFormat/>
    <w:rsid w:val="009C7041"/>
    <w:pPr>
      <w:keepNext/>
      <w:keepLines/>
      <w:widowControl/>
      <w:autoSpaceDE/>
      <w:autoSpaceDN/>
      <w:spacing w:before="360" w:after="80"/>
    </w:pPr>
    <w:rPr>
      <w:rFonts w:ascii="Georgia" w:eastAsia="Georgia" w:hAnsi="Georgia" w:cs="Georgia"/>
      <w:i/>
      <w:color w:val="666666"/>
      <w:sz w:val="48"/>
      <w:szCs w:val="48"/>
      <w:lang w:val="es-CO" w:eastAsia="es-MX"/>
    </w:rPr>
  </w:style>
  <w:style w:type="character" w:customStyle="1" w:styleId="SubttuloCar">
    <w:name w:val="Subtítulo Car"/>
    <w:basedOn w:val="Fuentedeprrafopredeter"/>
    <w:link w:val="Subttulo"/>
    <w:uiPriority w:val="11"/>
    <w:rsid w:val="009C7041"/>
    <w:rPr>
      <w:rFonts w:ascii="Georgia" w:eastAsia="Georgia" w:hAnsi="Georgia" w:cs="Georgia"/>
      <w:i/>
      <w:color w:val="666666"/>
      <w:sz w:val="48"/>
      <w:szCs w:val="48"/>
      <w:lang w:val="es-CO" w:eastAsia="es-MX"/>
    </w:rPr>
  </w:style>
  <w:style w:type="paragraph" w:customStyle="1" w:styleId="InviasNormal">
    <w:name w:val="Invias Normal"/>
    <w:basedOn w:val="Normal"/>
    <w:link w:val="InviasNormalCar"/>
    <w:qFormat/>
    <w:rsid w:val="009C7041"/>
    <w:pPr>
      <w:widowControl/>
      <w:tabs>
        <w:tab w:val="left" w:pos="-142"/>
      </w:tabs>
      <w:adjustRightInd w:val="0"/>
      <w:spacing w:before="120" w:after="240"/>
      <w:jc w:val="both"/>
    </w:pPr>
    <w:rPr>
      <w:rFonts w:ascii="Arial," w:eastAsia="Calibri Light" w:hAnsi="Arial," w:cs="Times New Roman"/>
      <w:color w:val="4A442A"/>
      <w:sz w:val="24"/>
      <w:szCs w:val="24"/>
      <w:lang w:val="es-CO" w:eastAsia="es-ES"/>
    </w:rPr>
  </w:style>
  <w:style w:type="character" w:customStyle="1" w:styleId="InviasNormalCar">
    <w:name w:val="Invias Normal Car"/>
    <w:link w:val="InviasNormal"/>
    <w:locked/>
    <w:rsid w:val="009C7041"/>
    <w:rPr>
      <w:rFonts w:ascii="Arial," w:eastAsia="Calibri Light" w:hAnsi="Arial," w:cs="Times New Roman"/>
      <w:color w:val="4A442A"/>
      <w:sz w:val="24"/>
      <w:szCs w:val="24"/>
      <w:lang w:val="es-CO" w:eastAsia="es-ES"/>
    </w:rPr>
  </w:style>
  <w:style w:type="paragraph" w:customStyle="1" w:styleId="Capitulo3">
    <w:name w:val="Capitulo 3"/>
    <w:basedOn w:val="Normal"/>
    <w:qFormat/>
    <w:rsid w:val="009C7041"/>
    <w:pPr>
      <w:keepNext/>
      <w:widowControl/>
      <w:numPr>
        <w:numId w:val="2"/>
      </w:numPr>
      <w:autoSpaceDE/>
      <w:autoSpaceDN/>
      <w:spacing w:before="120" w:after="200" w:line="276" w:lineRule="auto"/>
      <w:outlineLvl w:val="1"/>
    </w:pPr>
    <w:rPr>
      <w:rFonts w:ascii="Arial Narrow" w:eastAsia="Times New Roman" w:hAnsi="Arial Narrow"/>
      <w:b/>
      <w:color w:val="000000"/>
      <w:sz w:val="20"/>
      <w:szCs w:val="20"/>
      <w:lang w:val="es-CO" w:eastAsia="es-CO"/>
    </w:rPr>
  </w:style>
  <w:style w:type="table" w:styleId="Tablaconcuadrcula4-nfasis2">
    <w:name w:val="Grid Table 4 Accent 2"/>
    <w:basedOn w:val="Tablanormal"/>
    <w:uiPriority w:val="49"/>
    <w:rsid w:val="009C7041"/>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tyle15">
    <w:name w:val="Style15"/>
    <w:basedOn w:val="Normal"/>
    <w:uiPriority w:val="99"/>
    <w:rsid w:val="00E97D93"/>
    <w:pPr>
      <w:widowControl/>
      <w:autoSpaceDE/>
      <w:autoSpaceDN/>
      <w:jc w:val="center"/>
    </w:pPr>
    <w:rPr>
      <w:rFonts w:ascii="Times New Roman" w:eastAsia="Times New Roman" w:hAnsi="Times New Roman" w:cs="Times New Roman"/>
      <w:sz w:val="24"/>
      <w:szCs w:val="24"/>
      <w:lang w:val="es-CO" w:eastAsia="es-ES_tradnl"/>
    </w:rPr>
  </w:style>
  <w:style w:type="character" w:customStyle="1" w:styleId="FontStyle49">
    <w:name w:val="Font Style49"/>
    <w:uiPriority w:val="99"/>
    <w:rsid w:val="00E97D93"/>
    <w:rPr>
      <w:rFonts w:ascii="Arial" w:hAnsi="Arial"/>
      <w:b/>
      <w:color w:val="000000"/>
      <w:sz w:val="20"/>
    </w:rPr>
  </w:style>
  <w:style w:type="character" w:customStyle="1" w:styleId="Ttulo7Car">
    <w:name w:val="Título 7 Car"/>
    <w:basedOn w:val="Fuentedeprrafopredeter"/>
    <w:link w:val="Ttulo7"/>
    <w:uiPriority w:val="9"/>
    <w:rsid w:val="00756A26"/>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semiHidden/>
    <w:rsid w:val="00756A26"/>
    <w:rPr>
      <w:rFonts w:ascii="Calibri Light" w:eastAsia="Yu Gothic Light" w:hAnsi="Calibri Light" w:cs="Times New Roman"/>
      <w:color w:val="272727"/>
      <w:sz w:val="21"/>
      <w:szCs w:val="21"/>
      <w:lang w:val="es-CO"/>
    </w:rPr>
  </w:style>
  <w:style w:type="character" w:customStyle="1" w:styleId="Ttulo9Car">
    <w:name w:val="Título 9 Car"/>
    <w:basedOn w:val="Fuentedeprrafopredeter"/>
    <w:link w:val="Ttulo9"/>
    <w:uiPriority w:val="9"/>
    <w:semiHidden/>
    <w:rsid w:val="00756A26"/>
    <w:rPr>
      <w:rFonts w:ascii="Calibri Light" w:eastAsia="Yu Gothic Light" w:hAnsi="Calibri Light" w:cs="Times New Roman"/>
      <w:i/>
      <w:iCs/>
      <w:color w:val="272727"/>
      <w:sz w:val="21"/>
      <w:szCs w:val="21"/>
      <w:lang w:val="es-CO"/>
    </w:rPr>
  </w:style>
  <w:style w:type="paragraph" w:styleId="TDC1">
    <w:name w:val="toc 1"/>
    <w:basedOn w:val="Normal"/>
    <w:next w:val="Normal"/>
    <w:autoRedefine/>
    <w:uiPriority w:val="39"/>
    <w:unhideWhenUsed/>
    <w:rsid w:val="00756A26"/>
    <w:pPr>
      <w:widowControl/>
      <w:tabs>
        <w:tab w:val="left" w:pos="1400"/>
        <w:tab w:val="right" w:leader="dot" w:pos="8828"/>
      </w:tabs>
      <w:autoSpaceDE/>
      <w:autoSpaceDN/>
      <w:spacing w:before="120" w:after="120" w:line="259" w:lineRule="auto"/>
      <w:jc w:val="center"/>
    </w:pPr>
    <w:rPr>
      <w:rFonts w:eastAsiaTheme="minorHAnsi"/>
      <w:b/>
      <w:bCs/>
      <w:caps/>
      <w:color w:val="000000" w:themeColor="text1"/>
      <w:sz w:val="20"/>
      <w:szCs w:val="20"/>
      <w:lang w:val="es-MX"/>
    </w:rPr>
  </w:style>
  <w:style w:type="paragraph" w:styleId="TDC2">
    <w:name w:val="toc 2"/>
    <w:basedOn w:val="Normal"/>
    <w:next w:val="Normal"/>
    <w:autoRedefine/>
    <w:uiPriority w:val="39"/>
    <w:unhideWhenUsed/>
    <w:rsid w:val="00756A26"/>
    <w:pPr>
      <w:widowControl/>
      <w:autoSpaceDE/>
      <w:autoSpaceDN/>
      <w:spacing w:line="259" w:lineRule="auto"/>
      <w:ind w:left="200"/>
    </w:pPr>
    <w:rPr>
      <w:rFonts w:asciiTheme="minorHAnsi" w:eastAsiaTheme="minorHAnsi" w:hAnsiTheme="minorHAnsi" w:cstheme="minorHAnsi"/>
      <w:smallCaps/>
      <w:color w:val="000000" w:themeColor="text1"/>
      <w:sz w:val="20"/>
      <w:szCs w:val="20"/>
      <w:lang w:val="es-CO"/>
    </w:rPr>
  </w:style>
  <w:style w:type="paragraph" w:styleId="TDC3">
    <w:name w:val="toc 3"/>
    <w:basedOn w:val="Normal"/>
    <w:next w:val="Normal"/>
    <w:autoRedefine/>
    <w:uiPriority w:val="39"/>
    <w:unhideWhenUsed/>
    <w:rsid w:val="00756A26"/>
    <w:pPr>
      <w:widowControl/>
      <w:autoSpaceDE/>
      <w:autoSpaceDN/>
      <w:spacing w:line="259" w:lineRule="auto"/>
      <w:ind w:left="400"/>
    </w:pPr>
    <w:rPr>
      <w:rFonts w:asciiTheme="minorHAnsi" w:eastAsiaTheme="minorHAnsi" w:hAnsiTheme="minorHAnsi" w:cstheme="minorHAnsi"/>
      <w:i/>
      <w:iCs/>
      <w:color w:val="000000" w:themeColor="text1"/>
      <w:sz w:val="20"/>
      <w:szCs w:val="20"/>
      <w:lang w:val="es-CO"/>
    </w:rPr>
  </w:style>
  <w:style w:type="paragraph" w:styleId="TDC4">
    <w:name w:val="toc 4"/>
    <w:basedOn w:val="Normal"/>
    <w:next w:val="Normal"/>
    <w:autoRedefine/>
    <w:uiPriority w:val="39"/>
    <w:unhideWhenUsed/>
    <w:rsid w:val="00756A26"/>
    <w:pPr>
      <w:widowControl/>
      <w:autoSpaceDE/>
      <w:autoSpaceDN/>
      <w:spacing w:line="259" w:lineRule="auto"/>
      <w:ind w:left="600"/>
    </w:pPr>
    <w:rPr>
      <w:rFonts w:asciiTheme="minorHAnsi" w:eastAsiaTheme="minorHAnsi" w:hAnsiTheme="minorHAnsi" w:cstheme="minorHAnsi"/>
      <w:color w:val="000000" w:themeColor="text1"/>
      <w:sz w:val="18"/>
      <w:szCs w:val="18"/>
      <w:lang w:val="es-CO"/>
    </w:rPr>
  </w:style>
  <w:style w:type="paragraph" w:styleId="TDC5">
    <w:name w:val="toc 5"/>
    <w:basedOn w:val="Normal"/>
    <w:next w:val="Normal"/>
    <w:autoRedefine/>
    <w:uiPriority w:val="39"/>
    <w:unhideWhenUsed/>
    <w:rsid w:val="00756A26"/>
    <w:pPr>
      <w:widowControl/>
      <w:autoSpaceDE/>
      <w:autoSpaceDN/>
      <w:spacing w:line="259" w:lineRule="auto"/>
      <w:ind w:left="800"/>
    </w:pPr>
    <w:rPr>
      <w:rFonts w:asciiTheme="minorHAnsi" w:eastAsiaTheme="minorHAnsi" w:hAnsiTheme="minorHAnsi" w:cstheme="minorHAnsi"/>
      <w:color w:val="000000" w:themeColor="text1"/>
      <w:sz w:val="18"/>
      <w:szCs w:val="18"/>
      <w:lang w:val="es-CO"/>
    </w:rPr>
  </w:style>
  <w:style w:type="paragraph" w:styleId="TDC6">
    <w:name w:val="toc 6"/>
    <w:basedOn w:val="Normal"/>
    <w:next w:val="Normal"/>
    <w:autoRedefine/>
    <w:uiPriority w:val="39"/>
    <w:unhideWhenUsed/>
    <w:rsid w:val="00756A26"/>
    <w:pPr>
      <w:widowControl/>
      <w:autoSpaceDE/>
      <w:autoSpaceDN/>
      <w:spacing w:line="259" w:lineRule="auto"/>
      <w:ind w:left="1000"/>
    </w:pPr>
    <w:rPr>
      <w:rFonts w:asciiTheme="minorHAnsi" w:eastAsiaTheme="minorHAnsi" w:hAnsiTheme="minorHAnsi" w:cstheme="minorHAnsi"/>
      <w:color w:val="000000" w:themeColor="text1"/>
      <w:sz w:val="18"/>
      <w:szCs w:val="18"/>
      <w:lang w:val="es-CO"/>
    </w:rPr>
  </w:style>
  <w:style w:type="paragraph" w:styleId="TDC7">
    <w:name w:val="toc 7"/>
    <w:basedOn w:val="Normal"/>
    <w:next w:val="Normal"/>
    <w:autoRedefine/>
    <w:uiPriority w:val="39"/>
    <w:unhideWhenUsed/>
    <w:rsid w:val="00756A26"/>
    <w:pPr>
      <w:widowControl/>
      <w:autoSpaceDE/>
      <w:autoSpaceDN/>
      <w:spacing w:line="259" w:lineRule="auto"/>
      <w:ind w:left="1200"/>
    </w:pPr>
    <w:rPr>
      <w:rFonts w:asciiTheme="minorHAnsi" w:eastAsiaTheme="minorHAnsi" w:hAnsiTheme="minorHAnsi" w:cstheme="minorHAnsi"/>
      <w:color w:val="000000" w:themeColor="text1"/>
      <w:sz w:val="18"/>
      <w:szCs w:val="18"/>
      <w:lang w:val="es-CO"/>
    </w:rPr>
  </w:style>
  <w:style w:type="paragraph" w:styleId="TDC8">
    <w:name w:val="toc 8"/>
    <w:basedOn w:val="Normal"/>
    <w:next w:val="Normal"/>
    <w:autoRedefine/>
    <w:uiPriority w:val="39"/>
    <w:unhideWhenUsed/>
    <w:rsid w:val="00756A26"/>
    <w:pPr>
      <w:widowControl/>
      <w:autoSpaceDE/>
      <w:autoSpaceDN/>
      <w:spacing w:line="259" w:lineRule="auto"/>
      <w:ind w:left="1400"/>
    </w:pPr>
    <w:rPr>
      <w:rFonts w:asciiTheme="minorHAnsi" w:eastAsiaTheme="minorHAnsi" w:hAnsiTheme="minorHAnsi" w:cstheme="minorHAnsi"/>
      <w:color w:val="000000" w:themeColor="text1"/>
      <w:sz w:val="18"/>
      <w:szCs w:val="18"/>
      <w:lang w:val="es-CO"/>
    </w:rPr>
  </w:style>
  <w:style w:type="paragraph" w:styleId="TDC9">
    <w:name w:val="toc 9"/>
    <w:basedOn w:val="Normal"/>
    <w:next w:val="Normal"/>
    <w:autoRedefine/>
    <w:uiPriority w:val="39"/>
    <w:unhideWhenUsed/>
    <w:rsid w:val="00756A26"/>
    <w:pPr>
      <w:widowControl/>
      <w:autoSpaceDE/>
      <w:autoSpaceDN/>
      <w:spacing w:line="259" w:lineRule="auto"/>
      <w:ind w:left="1600"/>
    </w:pPr>
    <w:rPr>
      <w:rFonts w:asciiTheme="minorHAnsi" w:eastAsiaTheme="minorHAnsi" w:hAnsiTheme="minorHAnsi" w:cstheme="minorHAnsi"/>
      <w:color w:val="000000" w:themeColor="text1"/>
      <w:sz w:val="18"/>
      <w:szCs w:val="18"/>
      <w:lang w:val="es-CO"/>
    </w:rPr>
  </w:style>
  <w:style w:type="paragraph" w:styleId="TtuloTDC">
    <w:name w:val="TOC Heading"/>
    <w:basedOn w:val="Ttulo1"/>
    <w:next w:val="Normal"/>
    <w:uiPriority w:val="39"/>
    <w:unhideWhenUsed/>
    <w:qFormat/>
    <w:rsid w:val="00756A26"/>
    <w:pPr>
      <w:widowControl/>
      <w:autoSpaceDE/>
      <w:autoSpaceDN/>
      <w:spacing w:after="120" w:line="259" w:lineRule="auto"/>
      <w:jc w:val="center"/>
      <w:outlineLvl w:val="9"/>
    </w:pPr>
    <w:rPr>
      <w:rFonts w:ascii="Arial" w:hAnsi="Arial"/>
      <w:b/>
      <w:caps/>
      <w:color w:val="auto"/>
      <w:sz w:val="20"/>
      <w:lang w:val="es-CO" w:eastAsia="es-CO"/>
    </w:rPr>
  </w:style>
  <w:style w:type="character" w:customStyle="1" w:styleId="Mencionar1">
    <w:name w:val="Mencionar1"/>
    <w:basedOn w:val="Fuentedeprrafopredeter"/>
    <w:uiPriority w:val="99"/>
    <w:unhideWhenUsed/>
    <w:rsid w:val="00756A26"/>
    <w:rPr>
      <w:color w:val="2B579A"/>
      <w:shd w:val="clear" w:color="auto" w:fill="E1DFDD"/>
    </w:rPr>
  </w:style>
  <w:style w:type="paragraph" w:styleId="Revisin">
    <w:name w:val="Revision"/>
    <w:hidden/>
    <w:uiPriority w:val="99"/>
    <w:rsid w:val="00756A26"/>
    <w:pPr>
      <w:widowControl/>
      <w:autoSpaceDE/>
      <w:autoSpaceDN/>
    </w:pPr>
    <w:rPr>
      <w:rFonts w:ascii="Arial" w:hAnsi="Arial"/>
      <w:color w:val="000000" w:themeColor="text1"/>
      <w:sz w:val="20"/>
      <w:lang w:val="es-CO"/>
    </w:rPr>
  </w:style>
  <w:style w:type="table" w:customStyle="1" w:styleId="Tablaconcuadrcula10">
    <w:name w:val="Tabla con cuadrícula10"/>
    <w:basedOn w:val="Tablanormal"/>
    <w:next w:val="Tablaconcuadrcula"/>
    <w:uiPriority w:val="59"/>
    <w:rsid w:val="00756A2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56A2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56A2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756A26"/>
  </w:style>
  <w:style w:type="character" w:customStyle="1" w:styleId="normaltextrun">
    <w:name w:val="normaltextrun"/>
    <w:basedOn w:val="Fuentedeprrafopredeter"/>
    <w:rsid w:val="00756A26"/>
  </w:style>
  <w:style w:type="paragraph" w:customStyle="1" w:styleId="Style1">
    <w:name w:val="Style1"/>
    <w:basedOn w:val="Normal"/>
    <w:uiPriority w:val="99"/>
    <w:rsid w:val="00756A26"/>
    <w:pPr>
      <w:widowControl/>
      <w:autoSpaceDE/>
      <w:autoSpaceDN/>
      <w:spacing w:line="317" w:lineRule="exact"/>
      <w:jc w:val="both"/>
    </w:pPr>
    <w:rPr>
      <w:rFonts w:ascii="Times New Roman" w:eastAsia="Times New Roman" w:hAnsi="Times New Roman" w:cs="Times New Roman"/>
      <w:sz w:val="24"/>
      <w:szCs w:val="24"/>
      <w:lang w:val="es-CO" w:eastAsia="es-ES_tradnl"/>
    </w:rPr>
  </w:style>
  <w:style w:type="paragraph" w:customStyle="1" w:styleId="Style3">
    <w:name w:val="Style3"/>
    <w:basedOn w:val="Normal"/>
    <w:uiPriority w:val="99"/>
    <w:rsid w:val="00756A26"/>
    <w:pPr>
      <w:widowControl/>
      <w:autoSpaceDE/>
      <w:autoSpaceDN/>
      <w:jc w:val="both"/>
    </w:pPr>
    <w:rPr>
      <w:rFonts w:ascii="Times New Roman" w:eastAsia="Times New Roman" w:hAnsi="Times New Roman" w:cs="Times New Roman"/>
      <w:sz w:val="24"/>
      <w:szCs w:val="24"/>
      <w:lang w:val="es-CO" w:eastAsia="es-ES_tradnl"/>
    </w:rPr>
  </w:style>
  <w:style w:type="paragraph" w:customStyle="1" w:styleId="Style4">
    <w:name w:val="Style4"/>
    <w:basedOn w:val="Normal"/>
    <w:uiPriority w:val="99"/>
    <w:rsid w:val="00756A26"/>
    <w:pPr>
      <w:widowControl/>
      <w:autoSpaceDE/>
      <w:autoSpaceDN/>
      <w:spacing w:line="182" w:lineRule="exact"/>
    </w:pPr>
    <w:rPr>
      <w:rFonts w:ascii="Times New Roman" w:eastAsia="Times New Roman" w:hAnsi="Times New Roman" w:cs="Times New Roman"/>
      <w:sz w:val="24"/>
      <w:szCs w:val="24"/>
      <w:lang w:val="es-CO" w:eastAsia="es-ES_tradnl"/>
    </w:rPr>
  </w:style>
  <w:style w:type="paragraph" w:customStyle="1" w:styleId="Style5">
    <w:name w:val="Style5"/>
    <w:basedOn w:val="Normal"/>
    <w:uiPriority w:val="99"/>
    <w:rsid w:val="00756A26"/>
    <w:pPr>
      <w:widowControl/>
      <w:autoSpaceDE/>
      <w:autoSpaceDN/>
      <w:spacing w:line="182" w:lineRule="exact"/>
    </w:pPr>
    <w:rPr>
      <w:rFonts w:ascii="Times New Roman" w:eastAsia="Times New Roman" w:hAnsi="Times New Roman" w:cs="Times New Roman"/>
      <w:sz w:val="24"/>
      <w:szCs w:val="24"/>
      <w:lang w:val="es-CO" w:eastAsia="es-ES_tradnl"/>
    </w:rPr>
  </w:style>
  <w:style w:type="paragraph" w:customStyle="1" w:styleId="Style6">
    <w:name w:val="Style6"/>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7">
    <w:name w:val="Style7"/>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8">
    <w:name w:val="Style8"/>
    <w:basedOn w:val="Normal"/>
    <w:uiPriority w:val="99"/>
    <w:rsid w:val="00756A26"/>
    <w:pPr>
      <w:widowControl/>
      <w:autoSpaceDE/>
      <w:autoSpaceDN/>
      <w:spacing w:line="235" w:lineRule="exact"/>
      <w:jc w:val="both"/>
    </w:pPr>
    <w:rPr>
      <w:rFonts w:ascii="Times New Roman" w:eastAsia="Times New Roman" w:hAnsi="Times New Roman" w:cs="Times New Roman"/>
      <w:sz w:val="24"/>
      <w:szCs w:val="24"/>
      <w:lang w:val="es-CO" w:eastAsia="es-ES_tradnl"/>
    </w:rPr>
  </w:style>
  <w:style w:type="paragraph" w:customStyle="1" w:styleId="Style9">
    <w:name w:val="Style9"/>
    <w:basedOn w:val="Normal"/>
    <w:uiPriority w:val="99"/>
    <w:rsid w:val="00756A26"/>
    <w:pPr>
      <w:widowControl/>
      <w:autoSpaceDE/>
      <w:autoSpaceDN/>
      <w:spacing w:line="239" w:lineRule="exact"/>
      <w:jc w:val="both"/>
    </w:pPr>
    <w:rPr>
      <w:rFonts w:ascii="Times New Roman" w:eastAsia="Times New Roman" w:hAnsi="Times New Roman" w:cs="Times New Roman"/>
      <w:sz w:val="24"/>
      <w:szCs w:val="24"/>
      <w:lang w:val="es-CO" w:eastAsia="es-ES_tradnl"/>
    </w:rPr>
  </w:style>
  <w:style w:type="paragraph" w:customStyle="1" w:styleId="Style10">
    <w:name w:val="Style10"/>
    <w:basedOn w:val="Normal"/>
    <w:uiPriority w:val="99"/>
    <w:rsid w:val="00756A26"/>
    <w:pPr>
      <w:widowControl/>
      <w:autoSpaceDE/>
      <w:autoSpaceDN/>
      <w:spacing w:line="293" w:lineRule="exact"/>
      <w:jc w:val="both"/>
    </w:pPr>
    <w:rPr>
      <w:rFonts w:ascii="Times New Roman" w:eastAsia="Times New Roman" w:hAnsi="Times New Roman" w:cs="Times New Roman"/>
      <w:sz w:val="24"/>
      <w:szCs w:val="24"/>
      <w:lang w:val="es-CO" w:eastAsia="es-ES_tradnl"/>
    </w:rPr>
  </w:style>
  <w:style w:type="paragraph" w:customStyle="1" w:styleId="Style11">
    <w:name w:val="Style11"/>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12">
    <w:name w:val="Style12"/>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13">
    <w:name w:val="Style13"/>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14">
    <w:name w:val="Style14"/>
    <w:basedOn w:val="Normal"/>
    <w:uiPriority w:val="99"/>
    <w:rsid w:val="00756A26"/>
    <w:pPr>
      <w:widowControl/>
      <w:autoSpaceDE/>
      <w:autoSpaceDN/>
      <w:spacing w:line="208" w:lineRule="exact"/>
      <w:ind w:firstLine="226"/>
      <w:jc w:val="both"/>
    </w:pPr>
    <w:rPr>
      <w:rFonts w:ascii="Times New Roman" w:eastAsia="Times New Roman" w:hAnsi="Times New Roman" w:cs="Times New Roman"/>
      <w:sz w:val="24"/>
      <w:szCs w:val="24"/>
      <w:lang w:val="es-CO" w:eastAsia="es-ES_tradnl"/>
    </w:rPr>
  </w:style>
  <w:style w:type="paragraph" w:customStyle="1" w:styleId="Style16">
    <w:name w:val="Style16"/>
    <w:basedOn w:val="Normal"/>
    <w:uiPriority w:val="99"/>
    <w:rsid w:val="00756A26"/>
    <w:pPr>
      <w:widowControl/>
      <w:autoSpaceDE/>
      <w:autoSpaceDN/>
      <w:spacing w:line="206" w:lineRule="exact"/>
      <w:jc w:val="both"/>
    </w:pPr>
    <w:rPr>
      <w:rFonts w:ascii="Times New Roman" w:eastAsia="Times New Roman" w:hAnsi="Times New Roman" w:cs="Times New Roman"/>
      <w:sz w:val="24"/>
      <w:szCs w:val="24"/>
      <w:lang w:val="es-CO" w:eastAsia="es-ES_tradnl"/>
    </w:rPr>
  </w:style>
  <w:style w:type="paragraph" w:customStyle="1" w:styleId="Style17">
    <w:name w:val="Style17"/>
    <w:basedOn w:val="Normal"/>
    <w:uiPriority w:val="99"/>
    <w:rsid w:val="00756A26"/>
    <w:pPr>
      <w:widowControl/>
      <w:autoSpaceDE/>
      <w:autoSpaceDN/>
      <w:spacing w:line="290" w:lineRule="exact"/>
      <w:ind w:hanging="350"/>
      <w:jc w:val="both"/>
    </w:pPr>
    <w:rPr>
      <w:rFonts w:ascii="Times New Roman" w:eastAsia="Times New Roman" w:hAnsi="Times New Roman" w:cs="Times New Roman"/>
      <w:sz w:val="24"/>
      <w:szCs w:val="24"/>
      <w:lang w:val="es-CO" w:eastAsia="es-ES_tradnl"/>
    </w:rPr>
  </w:style>
  <w:style w:type="paragraph" w:customStyle="1" w:styleId="Style18">
    <w:name w:val="Style18"/>
    <w:basedOn w:val="Normal"/>
    <w:uiPriority w:val="99"/>
    <w:rsid w:val="00756A26"/>
    <w:pPr>
      <w:widowControl/>
      <w:autoSpaceDE/>
      <w:autoSpaceDN/>
      <w:spacing w:line="184" w:lineRule="exact"/>
      <w:jc w:val="both"/>
    </w:pPr>
    <w:rPr>
      <w:rFonts w:ascii="Times New Roman" w:eastAsia="Times New Roman" w:hAnsi="Times New Roman" w:cs="Times New Roman"/>
      <w:sz w:val="24"/>
      <w:szCs w:val="24"/>
      <w:lang w:val="es-CO" w:eastAsia="es-ES_tradnl"/>
    </w:rPr>
  </w:style>
  <w:style w:type="paragraph" w:customStyle="1" w:styleId="Style19">
    <w:name w:val="Style19"/>
    <w:basedOn w:val="Normal"/>
    <w:uiPriority w:val="99"/>
    <w:rsid w:val="00756A26"/>
    <w:pPr>
      <w:widowControl/>
      <w:autoSpaceDE/>
      <w:autoSpaceDN/>
      <w:spacing w:line="206" w:lineRule="exact"/>
      <w:jc w:val="both"/>
    </w:pPr>
    <w:rPr>
      <w:rFonts w:ascii="Times New Roman" w:eastAsia="Times New Roman" w:hAnsi="Times New Roman" w:cs="Times New Roman"/>
      <w:sz w:val="24"/>
      <w:szCs w:val="24"/>
      <w:lang w:val="es-CO" w:eastAsia="es-ES_tradnl"/>
    </w:rPr>
  </w:style>
  <w:style w:type="paragraph" w:customStyle="1" w:styleId="Style20">
    <w:name w:val="Style20"/>
    <w:basedOn w:val="Normal"/>
    <w:uiPriority w:val="99"/>
    <w:rsid w:val="00756A26"/>
    <w:pPr>
      <w:widowControl/>
      <w:autoSpaceDE/>
      <w:autoSpaceDN/>
      <w:spacing w:line="187" w:lineRule="exact"/>
    </w:pPr>
    <w:rPr>
      <w:rFonts w:ascii="Times New Roman" w:eastAsia="Times New Roman" w:hAnsi="Times New Roman" w:cs="Times New Roman"/>
      <w:sz w:val="24"/>
      <w:szCs w:val="24"/>
      <w:lang w:val="es-CO" w:eastAsia="es-ES_tradnl"/>
    </w:rPr>
  </w:style>
  <w:style w:type="paragraph" w:customStyle="1" w:styleId="Style21">
    <w:name w:val="Style21"/>
    <w:basedOn w:val="Normal"/>
    <w:uiPriority w:val="99"/>
    <w:rsid w:val="00756A26"/>
    <w:pPr>
      <w:widowControl/>
      <w:autoSpaceDE/>
      <w:autoSpaceDN/>
      <w:spacing w:line="245" w:lineRule="exact"/>
      <w:jc w:val="both"/>
    </w:pPr>
    <w:rPr>
      <w:rFonts w:ascii="Times New Roman" w:eastAsia="Times New Roman" w:hAnsi="Times New Roman" w:cs="Times New Roman"/>
      <w:sz w:val="24"/>
      <w:szCs w:val="24"/>
      <w:lang w:val="es-CO" w:eastAsia="es-ES_tradnl"/>
    </w:rPr>
  </w:style>
  <w:style w:type="paragraph" w:customStyle="1" w:styleId="Style22">
    <w:name w:val="Style22"/>
    <w:basedOn w:val="Normal"/>
    <w:uiPriority w:val="99"/>
    <w:rsid w:val="00756A26"/>
    <w:pPr>
      <w:widowControl/>
      <w:autoSpaceDE/>
      <w:autoSpaceDN/>
      <w:spacing w:line="207" w:lineRule="exact"/>
      <w:jc w:val="both"/>
    </w:pPr>
    <w:rPr>
      <w:rFonts w:ascii="Times New Roman" w:eastAsia="Times New Roman" w:hAnsi="Times New Roman" w:cs="Times New Roman"/>
      <w:sz w:val="24"/>
      <w:szCs w:val="24"/>
      <w:lang w:val="es-CO" w:eastAsia="es-ES_tradnl"/>
    </w:rPr>
  </w:style>
  <w:style w:type="paragraph" w:customStyle="1" w:styleId="Style23">
    <w:name w:val="Style23"/>
    <w:basedOn w:val="Normal"/>
    <w:uiPriority w:val="99"/>
    <w:rsid w:val="00756A26"/>
    <w:pPr>
      <w:widowControl/>
      <w:autoSpaceDE/>
      <w:autoSpaceDN/>
      <w:jc w:val="both"/>
    </w:pPr>
    <w:rPr>
      <w:rFonts w:ascii="Times New Roman" w:eastAsia="Times New Roman" w:hAnsi="Times New Roman" w:cs="Times New Roman"/>
      <w:sz w:val="24"/>
      <w:szCs w:val="24"/>
      <w:lang w:val="es-CO" w:eastAsia="es-ES_tradnl"/>
    </w:rPr>
  </w:style>
  <w:style w:type="paragraph" w:customStyle="1" w:styleId="Style24">
    <w:name w:val="Style24"/>
    <w:basedOn w:val="Normal"/>
    <w:uiPriority w:val="99"/>
    <w:rsid w:val="00756A26"/>
    <w:pPr>
      <w:widowControl/>
      <w:autoSpaceDE/>
      <w:autoSpaceDN/>
      <w:jc w:val="both"/>
    </w:pPr>
    <w:rPr>
      <w:rFonts w:ascii="Times New Roman" w:eastAsia="Times New Roman" w:hAnsi="Times New Roman" w:cs="Times New Roman"/>
      <w:sz w:val="24"/>
      <w:szCs w:val="24"/>
      <w:lang w:val="es-CO" w:eastAsia="es-ES_tradnl"/>
    </w:rPr>
  </w:style>
  <w:style w:type="paragraph" w:customStyle="1" w:styleId="Style25">
    <w:name w:val="Style25"/>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26">
    <w:name w:val="Style26"/>
    <w:basedOn w:val="Normal"/>
    <w:uiPriority w:val="99"/>
    <w:rsid w:val="00756A26"/>
    <w:pPr>
      <w:widowControl/>
      <w:autoSpaceDE/>
      <w:autoSpaceDN/>
      <w:spacing w:line="292" w:lineRule="exact"/>
      <w:jc w:val="both"/>
    </w:pPr>
    <w:rPr>
      <w:rFonts w:ascii="Times New Roman" w:eastAsia="Times New Roman" w:hAnsi="Times New Roman" w:cs="Times New Roman"/>
      <w:sz w:val="24"/>
      <w:szCs w:val="24"/>
      <w:lang w:val="es-CO" w:eastAsia="es-ES_tradnl"/>
    </w:rPr>
  </w:style>
  <w:style w:type="paragraph" w:customStyle="1" w:styleId="Style27">
    <w:name w:val="Style27"/>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28">
    <w:name w:val="Style28"/>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paragraph" w:customStyle="1" w:styleId="Style29">
    <w:name w:val="Style29"/>
    <w:basedOn w:val="Normal"/>
    <w:uiPriority w:val="99"/>
    <w:rsid w:val="00756A26"/>
    <w:pPr>
      <w:widowControl/>
      <w:autoSpaceDE/>
      <w:autoSpaceDN/>
    </w:pPr>
    <w:rPr>
      <w:rFonts w:ascii="Times New Roman" w:eastAsia="Times New Roman" w:hAnsi="Times New Roman" w:cs="Times New Roman"/>
      <w:sz w:val="24"/>
      <w:szCs w:val="24"/>
      <w:lang w:val="es-CO" w:eastAsia="es-ES_tradnl"/>
    </w:rPr>
  </w:style>
  <w:style w:type="character" w:customStyle="1" w:styleId="FontStyle32">
    <w:name w:val="Font Style32"/>
    <w:uiPriority w:val="99"/>
    <w:rsid w:val="00756A26"/>
    <w:rPr>
      <w:rFonts w:ascii="Arial" w:hAnsi="Arial"/>
      <w:b/>
      <w:color w:val="000000"/>
      <w:sz w:val="18"/>
    </w:rPr>
  </w:style>
  <w:style w:type="character" w:customStyle="1" w:styleId="FontStyle33">
    <w:name w:val="Font Style33"/>
    <w:uiPriority w:val="99"/>
    <w:rsid w:val="00756A26"/>
    <w:rPr>
      <w:rFonts w:ascii="Arial" w:hAnsi="Arial"/>
      <w:i/>
      <w:color w:val="000000"/>
      <w:sz w:val="16"/>
    </w:rPr>
  </w:style>
  <w:style w:type="character" w:customStyle="1" w:styleId="FontStyle34">
    <w:name w:val="Font Style34"/>
    <w:uiPriority w:val="99"/>
    <w:rsid w:val="00756A26"/>
    <w:rPr>
      <w:rFonts w:ascii="Arial" w:hAnsi="Arial"/>
      <w:color w:val="000000"/>
      <w:sz w:val="12"/>
    </w:rPr>
  </w:style>
  <w:style w:type="character" w:customStyle="1" w:styleId="FontStyle35">
    <w:name w:val="Font Style35"/>
    <w:uiPriority w:val="99"/>
    <w:rsid w:val="00756A26"/>
    <w:rPr>
      <w:rFonts w:ascii="Arial" w:hAnsi="Arial"/>
      <w:b/>
      <w:color w:val="000000"/>
      <w:sz w:val="12"/>
    </w:rPr>
  </w:style>
  <w:style w:type="character" w:customStyle="1" w:styleId="FontStyle36">
    <w:name w:val="Font Style36"/>
    <w:uiPriority w:val="99"/>
    <w:rsid w:val="00756A26"/>
    <w:rPr>
      <w:rFonts w:ascii="Arial" w:hAnsi="Arial"/>
      <w:b/>
      <w:i/>
      <w:color w:val="000000"/>
      <w:sz w:val="16"/>
    </w:rPr>
  </w:style>
  <w:style w:type="character" w:customStyle="1" w:styleId="FontStyle37">
    <w:name w:val="Font Style37"/>
    <w:uiPriority w:val="99"/>
    <w:rsid w:val="00756A26"/>
    <w:rPr>
      <w:rFonts w:ascii="Arial" w:hAnsi="Arial"/>
      <w:i/>
      <w:color w:val="000000"/>
      <w:sz w:val="16"/>
    </w:rPr>
  </w:style>
  <w:style w:type="character" w:customStyle="1" w:styleId="FontStyle38">
    <w:name w:val="Font Style38"/>
    <w:uiPriority w:val="99"/>
    <w:rsid w:val="00756A26"/>
    <w:rPr>
      <w:rFonts w:ascii="Calibri" w:hAnsi="Calibri"/>
      <w:color w:val="000000"/>
      <w:sz w:val="12"/>
    </w:rPr>
  </w:style>
  <w:style w:type="character" w:customStyle="1" w:styleId="FontStyle39">
    <w:name w:val="Font Style39"/>
    <w:uiPriority w:val="99"/>
    <w:rsid w:val="00756A26"/>
    <w:rPr>
      <w:rFonts w:ascii="Times New Roman" w:hAnsi="Times New Roman"/>
      <w:color w:val="000000"/>
      <w:sz w:val="16"/>
    </w:rPr>
  </w:style>
  <w:style w:type="character" w:customStyle="1" w:styleId="FontStyle40">
    <w:name w:val="Font Style40"/>
    <w:uiPriority w:val="99"/>
    <w:rsid w:val="00756A26"/>
    <w:rPr>
      <w:rFonts w:ascii="Arial" w:hAnsi="Arial"/>
      <w:color w:val="000000"/>
      <w:sz w:val="12"/>
    </w:rPr>
  </w:style>
  <w:style w:type="character" w:customStyle="1" w:styleId="FontStyle41">
    <w:name w:val="Font Style41"/>
    <w:uiPriority w:val="99"/>
    <w:rsid w:val="00756A26"/>
    <w:rPr>
      <w:rFonts w:ascii="Arial" w:hAnsi="Arial"/>
      <w:b/>
      <w:color w:val="000000"/>
      <w:sz w:val="16"/>
    </w:rPr>
  </w:style>
  <w:style w:type="character" w:customStyle="1" w:styleId="FontStyle42">
    <w:name w:val="Font Style42"/>
    <w:uiPriority w:val="99"/>
    <w:rsid w:val="00756A26"/>
    <w:rPr>
      <w:rFonts w:ascii="Arial" w:hAnsi="Arial"/>
      <w:color w:val="000000"/>
      <w:sz w:val="16"/>
    </w:rPr>
  </w:style>
  <w:style w:type="character" w:customStyle="1" w:styleId="FontStyle43">
    <w:name w:val="Font Style43"/>
    <w:uiPriority w:val="99"/>
    <w:rsid w:val="00756A26"/>
    <w:rPr>
      <w:rFonts w:ascii="Times New Roman" w:hAnsi="Times New Roman"/>
      <w:b/>
      <w:color w:val="000000"/>
      <w:sz w:val="20"/>
    </w:rPr>
  </w:style>
  <w:style w:type="character" w:customStyle="1" w:styleId="FontStyle44">
    <w:name w:val="Font Style44"/>
    <w:uiPriority w:val="99"/>
    <w:rsid w:val="00756A26"/>
    <w:rPr>
      <w:rFonts w:ascii="Times New Roman" w:hAnsi="Times New Roman"/>
      <w:color w:val="000000"/>
      <w:sz w:val="20"/>
    </w:rPr>
  </w:style>
  <w:style w:type="character" w:customStyle="1" w:styleId="FontStyle45">
    <w:name w:val="Font Style45"/>
    <w:uiPriority w:val="99"/>
    <w:rsid w:val="00756A26"/>
    <w:rPr>
      <w:rFonts w:ascii="Calibri" w:hAnsi="Calibri"/>
      <w:color w:val="000000"/>
      <w:sz w:val="18"/>
    </w:rPr>
  </w:style>
  <w:style w:type="character" w:customStyle="1" w:styleId="FontStyle46">
    <w:name w:val="Font Style46"/>
    <w:uiPriority w:val="99"/>
    <w:rsid w:val="00756A26"/>
    <w:rPr>
      <w:rFonts w:ascii="Calibri" w:hAnsi="Calibri"/>
      <w:b/>
      <w:color w:val="000000"/>
      <w:sz w:val="18"/>
    </w:rPr>
  </w:style>
  <w:style w:type="character" w:customStyle="1" w:styleId="FontStyle47">
    <w:name w:val="Font Style47"/>
    <w:uiPriority w:val="99"/>
    <w:rsid w:val="00756A26"/>
    <w:rPr>
      <w:rFonts w:ascii="Arial" w:hAnsi="Arial"/>
      <w:b/>
      <w:color w:val="000000"/>
      <w:sz w:val="16"/>
    </w:rPr>
  </w:style>
  <w:style w:type="paragraph" w:customStyle="1" w:styleId="Sinespaciado1">
    <w:name w:val="Sin espaciado1"/>
    <w:uiPriority w:val="1"/>
    <w:qFormat/>
    <w:rsid w:val="00756A26"/>
    <w:pPr>
      <w:adjustRightInd w:val="0"/>
    </w:pPr>
    <w:rPr>
      <w:rFonts w:ascii="Arial" w:eastAsia="Times New Roman" w:hAnsi="Arial" w:cs="Times New Roman"/>
      <w:sz w:val="24"/>
      <w:szCs w:val="24"/>
      <w:lang w:val="es-CO" w:eastAsia="es-CO"/>
    </w:rPr>
  </w:style>
  <w:style w:type="paragraph" w:customStyle="1" w:styleId="Contenidodelatabla">
    <w:name w:val="Contenido de la tabla"/>
    <w:basedOn w:val="Normal"/>
    <w:rsid w:val="00756A26"/>
    <w:pPr>
      <w:widowControl/>
      <w:suppressLineNumbers/>
      <w:suppressAutoHyphens/>
      <w:autoSpaceDE/>
      <w:autoSpaceDN/>
    </w:pPr>
    <w:rPr>
      <w:rFonts w:ascii="Times New Roman" w:eastAsia="Times New Roman" w:hAnsi="Times New Roman" w:cs="Times New Roman"/>
      <w:kern w:val="1"/>
      <w:szCs w:val="24"/>
      <w:lang w:val="es-CO" w:eastAsia="zh-CN"/>
    </w:rPr>
  </w:style>
  <w:style w:type="character" w:customStyle="1" w:styleId="TextoindependienteCar1">
    <w:name w:val="Texto independiente Car1"/>
    <w:aliases w:val="Texto de cuerpo Car,bt Car,body text Car,body tesx Car,contents Car,TextindepT2 Car,EHPT Car,Body Text2 Car,ändrad Car"/>
    <w:rsid w:val="00756A26"/>
    <w:rPr>
      <w:rFonts w:ascii="Times New Roman" w:eastAsia="Times New Roman" w:hAnsi="Times New Roman" w:cs="Times New Roman"/>
      <w:sz w:val="20"/>
      <w:szCs w:val="20"/>
      <w:u w:val="single"/>
      <w:lang w:val="es-ES" w:eastAsia="x-none"/>
    </w:rPr>
  </w:style>
  <w:style w:type="paragraph" w:customStyle="1" w:styleId="footnotedescription">
    <w:name w:val="footnote description"/>
    <w:next w:val="Normal"/>
    <w:link w:val="footnotedescriptionChar"/>
    <w:hidden/>
    <w:rsid w:val="00756A26"/>
    <w:pPr>
      <w:widowControl/>
      <w:autoSpaceDE/>
      <w:autoSpaceDN/>
      <w:spacing w:line="334" w:lineRule="auto"/>
      <w:ind w:left="218"/>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756A26"/>
    <w:rPr>
      <w:rFonts w:ascii="Arial" w:eastAsia="Arial" w:hAnsi="Arial" w:cs="Arial"/>
      <w:color w:val="000000"/>
      <w:sz w:val="16"/>
      <w:lang w:val="es-CO" w:eastAsia="es-CO"/>
    </w:rPr>
  </w:style>
  <w:style w:type="character" w:customStyle="1" w:styleId="footnotemark">
    <w:name w:val="footnote mark"/>
    <w:hidden/>
    <w:rsid w:val="00756A26"/>
    <w:rPr>
      <w:rFonts w:ascii="Times New Roman" w:eastAsia="Times New Roman" w:hAnsi="Times New Roman" w:cs="Times New Roman"/>
      <w:color w:val="000000"/>
      <w:sz w:val="24"/>
      <w:vertAlign w:val="superscript"/>
    </w:rPr>
  </w:style>
  <w:style w:type="table" w:customStyle="1" w:styleId="TableGrid">
    <w:name w:val="TableGrid"/>
    <w:rsid w:val="00756A26"/>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st1">
    <w:name w:val="st1"/>
    <w:basedOn w:val="Fuentedeprrafopredeter"/>
    <w:rsid w:val="00756A26"/>
  </w:style>
  <w:style w:type="character" w:styleId="Textodelmarcadordeposicin">
    <w:name w:val="Placeholder Text"/>
    <w:uiPriority w:val="99"/>
    <w:semiHidden/>
    <w:rsid w:val="00756A26"/>
    <w:rPr>
      <w:color w:val="808080"/>
    </w:rPr>
  </w:style>
  <w:style w:type="character" w:styleId="Hipervnculovisitado">
    <w:name w:val="FollowedHyperlink"/>
    <w:uiPriority w:val="99"/>
    <w:unhideWhenUsed/>
    <w:rsid w:val="00756A26"/>
    <w:rPr>
      <w:color w:val="954F72"/>
      <w:u w:val="single"/>
    </w:rPr>
  </w:style>
  <w:style w:type="paragraph" w:customStyle="1" w:styleId="Entidad-Capitulo">
    <w:name w:val="Entidad-Capitulo"/>
    <w:next w:val="Normal"/>
    <w:autoRedefine/>
    <w:uiPriority w:val="99"/>
    <w:qFormat/>
    <w:rsid w:val="00756A26"/>
    <w:pPr>
      <w:keepNext/>
      <w:widowControl/>
      <w:autoSpaceDE/>
      <w:autoSpaceDN/>
      <w:spacing w:before="240"/>
      <w:jc w:val="center"/>
      <w:outlineLvl w:val="0"/>
    </w:pPr>
    <w:rPr>
      <w:rFonts w:ascii="Arial" w:eastAsia="Times New Roman" w:hAnsi="Arial" w:cs="Arial"/>
      <w:b/>
      <w:smallCaps/>
      <w:color w:val="3B3838"/>
      <w:sz w:val="20"/>
      <w:szCs w:val="20"/>
      <w:lang w:val="es-CO" w:eastAsia="es-ES"/>
    </w:rPr>
  </w:style>
  <w:style w:type="paragraph" w:customStyle="1" w:styleId="Literales">
    <w:name w:val="Literales"/>
    <w:basedOn w:val="CaptulosTtulo2"/>
    <w:next w:val="Normal"/>
    <w:autoRedefine/>
    <w:uiPriority w:val="99"/>
    <w:qFormat/>
    <w:rsid w:val="00756A26"/>
    <w:pPr>
      <w:keepNext/>
      <w:numPr>
        <w:numId w:val="9"/>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56A26"/>
    <w:pPr>
      <w:numPr>
        <w:numId w:val="3"/>
      </w:numPr>
    </w:pPr>
  </w:style>
  <w:style w:type="paragraph" w:customStyle="1" w:styleId="CaptulosTtulo2">
    <w:name w:val="Capítulos  (Título 2)"/>
    <w:basedOn w:val="Normal"/>
    <w:rsid w:val="00756A26"/>
    <w:pPr>
      <w:widowControl/>
      <w:autoSpaceDE/>
      <w:autoSpaceDN/>
      <w:spacing w:after="160" w:line="259" w:lineRule="auto"/>
    </w:pPr>
    <w:rPr>
      <w:rFonts w:eastAsia="Calibri"/>
      <w:color w:val="3B3838"/>
      <w:sz w:val="20"/>
      <w:lang w:val="es-CO"/>
    </w:rPr>
  </w:style>
  <w:style w:type="paragraph" w:customStyle="1" w:styleId="SeccionesTtulo3">
    <w:name w:val="Secciones  (Título 3)"/>
    <w:basedOn w:val="Normal"/>
    <w:rsid w:val="00756A26"/>
    <w:pPr>
      <w:widowControl/>
      <w:autoSpaceDE/>
      <w:autoSpaceDN/>
      <w:spacing w:after="160" w:line="259" w:lineRule="auto"/>
    </w:pPr>
    <w:rPr>
      <w:rFonts w:eastAsia="Calibri"/>
      <w:color w:val="3B3838"/>
      <w:sz w:val="20"/>
      <w:lang w:val="es-CO"/>
    </w:rPr>
  </w:style>
  <w:style w:type="paragraph" w:customStyle="1" w:styleId="Invias-VietaAlfabetica">
    <w:name w:val="Invias-Viñeta Alfabetica"/>
    <w:next w:val="Normal"/>
    <w:uiPriority w:val="99"/>
    <w:qFormat/>
    <w:rsid w:val="00756A26"/>
    <w:pPr>
      <w:widowControl/>
      <w:numPr>
        <w:numId w:val="4"/>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756A26"/>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56A26"/>
    <w:rPr>
      <w:rFonts w:ascii="Arial Narrow" w:eastAsia="Times New Roman" w:hAnsi="Arial Narrow" w:cs="Times New Roman"/>
      <w:sz w:val="24"/>
      <w:szCs w:val="24"/>
      <w:lang w:eastAsia="es-ES"/>
    </w:rPr>
  </w:style>
  <w:style w:type="character" w:customStyle="1" w:styleId="spelle">
    <w:name w:val="spelle"/>
    <w:basedOn w:val="Fuentedeprrafopredeter"/>
    <w:rsid w:val="00756A26"/>
  </w:style>
  <w:style w:type="paragraph" w:customStyle="1" w:styleId="Capitulo1">
    <w:name w:val="Capitulo 1"/>
    <w:basedOn w:val="Literales"/>
    <w:qFormat/>
    <w:rsid w:val="00756A26"/>
    <w:pPr>
      <w:numPr>
        <w:numId w:val="8"/>
      </w:numPr>
      <w:ind w:left="1428"/>
    </w:pPr>
  </w:style>
  <w:style w:type="paragraph" w:customStyle="1" w:styleId="Capitulo2">
    <w:name w:val="Capitulo 2"/>
    <w:basedOn w:val="Literales"/>
    <w:autoRedefine/>
    <w:qFormat/>
    <w:rsid w:val="00756A26"/>
    <w:pPr>
      <w:numPr>
        <w:ilvl w:val="1"/>
        <w:numId w:val="13"/>
      </w:numPr>
      <w:spacing w:before="0" w:after="0"/>
      <w:jc w:val="both"/>
    </w:pPr>
    <w:rPr>
      <w:rFonts w:eastAsia="Arial"/>
      <w:color w:val="3B3838"/>
      <w:sz w:val="18"/>
      <w:szCs w:val="18"/>
      <w:lang w:val="es-ES"/>
    </w:rPr>
  </w:style>
  <w:style w:type="paragraph" w:customStyle="1" w:styleId="Captulo4">
    <w:name w:val="Capítulo 4"/>
    <w:basedOn w:val="Normal"/>
    <w:autoRedefine/>
    <w:qFormat/>
    <w:rsid w:val="00756A26"/>
    <w:pPr>
      <w:widowControl/>
      <w:numPr>
        <w:numId w:val="5"/>
      </w:numPr>
      <w:autoSpaceDE/>
      <w:autoSpaceDN/>
      <w:spacing w:after="200" w:line="276" w:lineRule="auto"/>
      <w:ind w:left="964" w:hanging="680"/>
      <w:contextualSpacing/>
      <w:outlineLvl w:val="1"/>
    </w:pPr>
    <w:rPr>
      <w:rFonts w:eastAsia="Calibri"/>
      <w:b/>
      <w:bCs/>
      <w:color w:val="3B3838"/>
      <w:sz w:val="20"/>
      <w:szCs w:val="20"/>
      <w:lang w:val="es-CO"/>
    </w:rPr>
  </w:style>
  <w:style w:type="paragraph" w:customStyle="1" w:styleId="Captulo7">
    <w:name w:val="Capítulo 7"/>
    <w:basedOn w:val="Prrafodelista"/>
    <w:qFormat/>
    <w:rsid w:val="00756A26"/>
    <w:pPr>
      <w:widowControl/>
      <w:numPr>
        <w:numId w:val="6"/>
      </w:numPr>
      <w:autoSpaceDE/>
      <w:autoSpaceDN/>
      <w:spacing w:after="200" w:line="276" w:lineRule="auto"/>
      <w:contextualSpacing/>
    </w:pPr>
    <w:rPr>
      <w:rFonts w:eastAsia="Calibri"/>
      <w:b/>
      <w:bCs/>
      <w:color w:val="1C1C1C"/>
      <w:sz w:val="20"/>
      <w:szCs w:val="20"/>
      <w:lang w:val="es-CO"/>
    </w:rPr>
  </w:style>
  <w:style w:type="paragraph" w:customStyle="1" w:styleId="Captulo5">
    <w:name w:val="Capítulo 5"/>
    <w:basedOn w:val="Prrafodelista"/>
    <w:qFormat/>
    <w:rsid w:val="00756A26"/>
    <w:pPr>
      <w:widowControl/>
      <w:numPr>
        <w:numId w:val="7"/>
      </w:numPr>
      <w:autoSpaceDE/>
      <w:autoSpaceDN/>
      <w:spacing w:after="200" w:line="276" w:lineRule="auto"/>
      <w:ind w:left="964" w:hanging="680"/>
      <w:contextualSpacing/>
    </w:pPr>
    <w:rPr>
      <w:rFonts w:eastAsia="Calibri"/>
      <w:b/>
      <w:bCs/>
      <w:color w:val="1C1C1C"/>
      <w:sz w:val="20"/>
      <w:szCs w:val="20"/>
      <w:lang w:val="es-CO"/>
    </w:rPr>
  </w:style>
  <w:style w:type="paragraph" w:customStyle="1" w:styleId="Captulo8">
    <w:name w:val="Capítulo 8"/>
    <w:basedOn w:val="Captulo7"/>
    <w:qFormat/>
    <w:rsid w:val="00756A26"/>
    <w:pPr>
      <w:numPr>
        <w:numId w:val="0"/>
      </w:numPr>
      <w:ind w:left="784" w:hanging="360"/>
    </w:pPr>
    <w:rPr>
      <w:color w:val="3B3838"/>
    </w:rPr>
  </w:style>
  <w:style w:type="paragraph" w:customStyle="1" w:styleId="Invias-Titulo1">
    <w:name w:val="Invias-Titulo 1"/>
    <w:next w:val="Normal"/>
    <w:autoRedefine/>
    <w:uiPriority w:val="99"/>
    <w:qFormat/>
    <w:rsid w:val="00756A26"/>
    <w:pPr>
      <w:keepNext/>
      <w:widowControl/>
      <w:autoSpaceDE/>
      <w:autoSpaceDN/>
      <w:spacing w:before="120" w:after="240"/>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uiPriority w:val="99"/>
    <w:semiHidden/>
    <w:unhideWhenUsed/>
    <w:rsid w:val="00756A26"/>
    <w:rPr>
      <w:color w:val="808080"/>
      <w:shd w:val="clear" w:color="auto" w:fill="E6E6E6"/>
    </w:rPr>
  </w:style>
  <w:style w:type="character" w:customStyle="1" w:styleId="Mencinsinresolver3">
    <w:name w:val="Mención sin resolver3"/>
    <w:uiPriority w:val="99"/>
    <w:semiHidden/>
    <w:unhideWhenUsed/>
    <w:rsid w:val="00756A26"/>
    <w:rPr>
      <w:color w:val="808080"/>
      <w:shd w:val="clear" w:color="auto" w:fill="E6E6E6"/>
    </w:rPr>
  </w:style>
  <w:style w:type="character" w:customStyle="1" w:styleId="Mencinsinresolver30">
    <w:name w:val="Mención sin resolver30"/>
    <w:uiPriority w:val="99"/>
    <w:semiHidden/>
    <w:unhideWhenUsed/>
    <w:rsid w:val="00756A26"/>
    <w:rPr>
      <w:color w:val="808080"/>
      <w:shd w:val="clear" w:color="auto" w:fill="E6E6E6"/>
    </w:rPr>
  </w:style>
  <w:style w:type="paragraph" w:customStyle="1" w:styleId="clusulas">
    <w:name w:val="cláusulas"/>
    <w:basedOn w:val="Normal"/>
    <w:qFormat/>
    <w:rsid w:val="00756A26"/>
    <w:pPr>
      <w:widowControl/>
      <w:numPr>
        <w:numId w:val="10"/>
      </w:numPr>
      <w:autoSpaceDE/>
      <w:autoSpaceDN/>
      <w:spacing w:before="120" w:after="120"/>
      <w:ind w:left="720"/>
      <w:jc w:val="both"/>
    </w:pPr>
    <w:rPr>
      <w:rFonts w:ascii="Calibri" w:eastAsia="Calibri" w:hAnsi="Calibri"/>
      <w:b/>
      <w:sz w:val="20"/>
      <w:lang w:val="es-CO"/>
    </w:rPr>
  </w:style>
  <w:style w:type="paragraph" w:customStyle="1" w:styleId="Capitulo8">
    <w:name w:val="Capitulo 8"/>
    <w:basedOn w:val="Captulo7"/>
    <w:qFormat/>
    <w:rsid w:val="00756A26"/>
    <w:pPr>
      <w:numPr>
        <w:numId w:val="11"/>
      </w:numPr>
      <w:jc w:val="both"/>
    </w:pPr>
  </w:style>
  <w:style w:type="table" w:customStyle="1" w:styleId="Tablaconcuadrcula3">
    <w:name w:val="Tabla con cuadrícula3"/>
    <w:basedOn w:val="Tablanormal"/>
    <w:next w:val="Tablaconcuadrcula"/>
    <w:uiPriority w:val="59"/>
    <w:rsid w:val="00756A2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756A26"/>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m-423956075009029384invias-titulo1">
    <w:name w:val="m_-423956075009029384invias-titulo1"/>
    <w:basedOn w:val="Normal"/>
    <w:rsid w:val="00756A26"/>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character" w:customStyle="1" w:styleId="Mencinsinresolver300">
    <w:name w:val="Mención sin resolver300"/>
    <w:uiPriority w:val="99"/>
    <w:semiHidden/>
    <w:unhideWhenUsed/>
    <w:rsid w:val="00756A26"/>
    <w:rPr>
      <w:color w:val="808080"/>
      <w:shd w:val="clear" w:color="auto" w:fill="E6E6E6"/>
    </w:rPr>
  </w:style>
  <w:style w:type="character" w:customStyle="1" w:styleId="Mencinsinresolver3000">
    <w:name w:val="Mención sin resolver3000"/>
    <w:uiPriority w:val="99"/>
    <w:semiHidden/>
    <w:unhideWhenUsed/>
    <w:rsid w:val="00756A26"/>
    <w:rPr>
      <w:color w:val="808080"/>
      <w:shd w:val="clear" w:color="auto" w:fill="E6E6E6"/>
    </w:rPr>
  </w:style>
  <w:style w:type="character" w:customStyle="1" w:styleId="Mencinsinresolver30000">
    <w:name w:val="Mención sin resolver30000"/>
    <w:uiPriority w:val="99"/>
    <w:semiHidden/>
    <w:unhideWhenUsed/>
    <w:rsid w:val="00756A26"/>
    <w:rPr>
      <w:color w:val="808080"/>
      <w:shd w:val="clear" w:color="auto" w:fill="E6E6E6"/>
    </w:rPr>
  </w:style>
  <w:style w:type="character" w:customStyle="1" w:styleId="iaj">
    <w:name w:val="i_aj"/>
    <w:basedOn w:val="Fuentedeprrafopredeter"/>
    <w:rsid w:val="00756A26"/>
  </w:style>
  <w:style w:type="paragraph" w:customStyle="1" w:styleId="western">
    <w:name w:val="western"/>
    <w:basedOn w:val="Normal"/>
    <w:rsid w:val="00756A2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TextoCuadros">
    <w:name w:val="Invias-Texto Cuadros"/>
    <w:autoRedefine/>
    <w:uiPriority w:val="99"/>
    <w:qFormat/>
    <w:rsid w:val="00756A26"/>
    <w:pPr>
      <w:widowControl/>
      <w:autoSpaceDE/>
      <w:autoSpaceDN/>
      <w:ind w:left="159"/>
      <w:jc w:val="both"/>
    </w:pPr>
    <w:rPr>
      <w:rFonts w:ascii="Arial Narrow" w:eastAsia="Times New Roman" w:hAnsi="Arial Narrow" w:cs="Arial"/>
      <w:b/>
      <w:caps/>
      <w:noProof/>
      <w:sz w:val="24"/>
      <w:szCs w:val="24"/>
      <w:lang w:val="es-ES" w:eastAsia="es-CO"/>
    </w:rPr>
  </w:style>
  <w:style w:type="character" w:styleId="Nmerodepgina">
    <w:name w:val="page number"/>
    <w:basedOn w:val="Fuentedeprrafopredeter"/>
    <w:rsid w:val="00756A26"/>
  </w:style>
  <w:style w:type="table" w:customStyle="1" w:styleId="Tablaconcuadrcula9">
    <w:name w:val="Tabla con cuadrícula9"/>
    <w:basedOn w:val="Tablanormal"/>
    <w:next w:val="Tablaconcuadrcula"/>
    <w:uiPriority w:val="59"/>
    <w:rsid w:val="00756A2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rsid w:val="00756A26"/>
    <w:rPr>
      <w:color w:val="605E5C"/>
      <w:shd w:val="clear" w:color="auto" w:fill="E1DFDD"/>
    </w:rPr>
  </w:style>
  <w:style w:type="table" w:styleId="Tabladecuadrcula4">
    <w:name w:val="Grid Table 4"/>
    <w:basedOn w:val="Tablanormal"/>
    <w:uiPriority w:val="49"/>
    <w:rsid w:val="00756A26"/>
    <w:pPr>
      <w:widowControl/>
      <w:autoSpaceDE/>
      <w:autoSpaceDN/>
    </w:pPr>
    <w:rPr>
      <w:rFonts w:ascii="Calibri" w:eastAsia="Calibri" w:hAnsi="Calibri" w:cs="Arial"/>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1clara">
    <w:name w:val="Grid Table 1 Light"/>
    <w:basedOn w:val="Tablanormal"/>
    <w:uiPriority w:val="46"/>
    <w:rsid w:val="00756A26"/>
    <w:pPr>
      <w:widowControl/>
      <w:autoSpaceDE/>
      <w:autoSpaceDN/>
    </w:pPr>
    <w:rPr>
      <w:rFonts w:ascii="Calibri" w:eastAsia="Calibri" w:hAnsi="Calibri" w:cs="Arial"/>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5">
    <w:name w:val="Plain Table 5"/>
    <w:basedOn w:val="Tablanormal"/>
    <w:uiPriority w:val="45"/>
    <w:rsid w:val="00756A26"/>
    <w:pPr>
      <w:widowControl/>
      <w:autoSpaceDE/>
      <w:autoSpaceDN/>
    </w:pPr>
    <w:rPr>
      <w:rFonts w:ascii="Calibri" w:eastAsia="Calibri" w:hAnsi="Calibri" w:cs="Arial"/>
      <w:lang w:val="es-CO"/>
    </w:rPr>
    <w:tblPr>
      <w:tblStyleRowBandSize w:val="1"/>
      <w:tblStyleColBandSize w:val="1"/>
    </w:tblPr>
    <w:tblStylePr w:type="firstRow">
      <w:rPr>
        <w:rFonts w:ascii="Calibri Light" w:eastAsia="Al Bayan Plain" w:hAnsi="Calibri Light" w:cs="Times New Roman"/>
        <w:i/>
        <w:iCs/>
        <w:sz w:val="26"/>
      </w:rPr>
      <w:tblPr/>
      <w:tcPr>
        <w:tcBorders>
          <w:bottom w:val="single" w:sz="4" w:space="0" w:color="7F7F7F"/>
        </w:tcBorders>
        <w:shd w:val="clear" w:color="auto" w:fill="FFFFFF"/>
      </w:tcPr>
    </w:tblStylePr>
    <w:tblStylePr w:type="lastRow">
      <w:rPr>
        <w:rFonts w:ascii="Calibri Light" w:eastAsia="Al Bayan Plai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Al Bayan Plain" w:hAnsi="Calibri Light" w:cs="Times New Roman"/>
        <w:i/>
        <w:iCs/>
        <w:sz w:val="26"/>
      </w:rPr>
      <w:tblPr/>
      <w:tcPr>
        <w:tcBorders>
          <w:right w:val="single" w:sz="4" w:space="0" w:color="7F7F7F"/>
        </w:tcBorders>
        <w:shd w:val="clear" w:color="auto" w:fill="FFFFFF"/>
      </w:tcPr>
    </w:tblStylePr>
    <w:tblStylePr w:type="lastCol">
      <w:rPr>
        <w:rFonts w:ascii="Calibri Light" w:eastAsia="Al Bayan Plai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756A26"/>
    <w:pPr>
      <w:widowControl/>
      <w:autoSpaceDE/>
      <w:autoSpaceDN/>
    </w:pPr>
    <w:rPr>
      <w:rFonts w:ascii="Calibri" w:eastAsia="Calibri" w:hAnsi="Calibri" w:cs="Arial"/>
      <w:lang w:val="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756A26"/>
    <w:pPr>
      <w:widowControl/>
      <w:autoSpaceDE/>
      <w:autoSpaceDN/>
    </w:pPr>
    <w:rPr>
      <w:rFonts w:ascii="Calibri" w:eastAsia="Calibri" w:hAnsi="Calibri" w:cs="Arial"/>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clara">
    <w:name w:val="Grid Table Light"/>
    <w:basedOn w:val="Tablanormal"/>
    <w:uiPriority w:val="40"/>
    <w:rsid w:val="00756A26"/>
    <w:pPr>
      <w:widowControl/>
      <w:autoSpaceDE/>
      <w:autoSpaceDN/>
    </w:pPr>
    <w:rPr>
      <w:rFonts w:ascii="Calibri" w:eastAsia="Calibri" w:hAnsi="Calibri" w:cs="Arial"/>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profesional">
    <w:name w:val="Table Professional"/>
    <w:basedOn w:val="Tablanormal"/>
    <w:uiPriority w:val="99"/>
    <w:unhideWhenUsed/>
    <w:rsid w:val="00756A26"/>
    <w:pPr>
      <w:widowControl/>
      <w:autoSpaceDE/>
      <w:autoSpaceDN/>
      <w:spacing w:after="160" w:line="259" w:lineRule="auto"/>
      <w:jc w:val="both"/>
    </w:pPr>
    <w:rPr>
      <w:rFonts w:ascii="Calibri" w:eastAsia="Calibri" w:hAnsi="Calibri" w:cs="Arial"/>
      <w:lang w:val="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756A26"/>
    <w:pPr>
      <w:widowControl/>
      <w:autoSpaceDE/>
      <w:autoSpaceDN/>
    </w:pPr>
    <w:rPr>
      <w:rFonts w:ascii="Calibri" w:eastAsia="Calibri" w:hAnsi="Calibri" w:cs="Arial"/>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756A26"/>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756A26"/>
    <w:pPr>
      <w:widowControl/>
      <w:autoSpaceDE/>
      <w:autoSpaceDN/>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tulo11">
    <w:name w:val="Título 11"/>
    <w:basedOn w:val="Normal"/>
    <w:uiPriority w:val="1"/>
    <w:qFormat/>
    <w:rsid w:val="00756A26"/>
    <w:pPr>
      <w:ind w:left="265" w:hanging="164"/>
      <w:outlineLvl w:val="1"/>
    </w:pPr>
    <w:rPr>
      <w:b/>
      <w:bCs/>
    </w:rPr>
  </w:style>
  <w:style w:type="character" w:customStyle="1" w:styleId="baj">
    <w:name w:val="b_aj"/>
    <w:basedOn w:val="Fuentedeprrafopredeter"/>
    <w:rsid w:val="00756A26"/>
  </w:style>
  <w:style w:type="table" w:styleId="Tabladelista2-nfasis3">
    <w:name w:val="List Table 2 Accent 3"/>
    <w:basedOn w:val="Tablanormal"/>
    <w:uiPriority w:val="47"/>
    <w:rsid w:val="00756A26"/>
    <w:pPr>
      <w:widowControl/>
      <w:autoSpaceDE/>
      <w:autoSpaceDN/>
    </w:pPr>
    <w:rPr>
      <w:rFonts w:ascii="Calibri" w:eastAsia="Calibri" w:hAnsi="Calibri" w:cs="Arial"/>
      <w:lang w:val="es-CO"/>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xl315">
    <w:name w:val="xl315"/>
    <w:basedOn w:val="Normal"/>
    <w:rsid w:val="00756A26"/>
    <w:pPr>
      <w:widowControl/>
      <w:autoSpaceDE/>
      <w:autoSpaceDN/>
      <w:spacing w:before="100" w:beforeAutospacing="1" w:after="100" w:afterAutospacing="1"/>
    </w:pPr>
    <w:rPr>
      <w:rFonts w:ascii="Arial Narrow" w:eastAsia="Times New Roman" w:hAnsi="Arial Narrow" w:cs="Times New Roman"/>
      <w:lang w:val="es-CO" w:eastAsia="es-ES_tradnl"/>
    </w:rPr>
  </w:style>
  <w:style w:type="paragraph" w:customStyle="1" w:styleId="xl316">
    <w:name w:val="xl316"/>
    <w:basedOn w:val="Normal"/>
    <w:rsid w:val="00756A26"/>
    <w:pPr>
      <w:widowControl/>
      <w:autoSpaceDE/>
      <w:autoSpaceDN/>
      <w:spacing w:before="100" w:beforeAutospacing="1" w:after="100" w:afterAutospacing="1"/>
      <w:jc w:val="center"/>
    </w:pPr>
    <w:rPr>
      <w:rFonts w:ascii="Arial Narrow" w:eastAsia="Times New Roman" w:hAnsi="Arial Narrow" w:cs="Times New Roman"/>
      <w:lang w:val="es-CO" w:eastAsia="es-ES_tradnl"/>
    </w:rPr>
  </w:style>
  <w:style w:type="paragraph" w:customStyle="1" w:styleId="xl317">
    <w:name w:val="xl317"/>
    <w:basedOn w:val="Normal"/>
    <w:rsid w:val="00756A26"/>
    <w:pPr>
      <w:widowControl/>
      <w:autoSpaceDE/>
      <w:autoSpaceDN/>
      <w:spacing w:before="100" w:beforeAutospacing="1" w:after="100" w:afterAutospacing="1"/>
    </w:pPr>
    <w:rPr>
      <w:rFonts w:eastAsia="Times New Roman"/>
      <w:lang w:val="es-CO" w:eastAsia="es-ES_tradnl"/>
    </w:rPr>
  </w:style>
  <w:style w:type="paragraph" w:customStyle="1" w:styleId="xl318">
    <w:name w:val="xl318"/>
    <w:basedOn w:val="Normal"/>
    <w:rsid w:val="00756A2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19">
    <w:name w:val="xl319"/>
    <w:basedOn w:val="Normal"/>
    <w:rsid w:val="00756A26"/>
    <w:pPr>
      <w:widowControl/>
      <w:pBdr>
        <w:top w:val="single" w:sz="8" w:space="0" w:color="auto"/>
        <w:left w:val="single" w:sz="8" w:space="0" w:color="auto"/>
        <w:bottom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320">
    <w:name w:val="xl320"/>
    <w:basedOn w:val="Normal"/>
    <w:rsid w:val="00756A26"/>
    <w:pPr>
      <w:widowControl/>
      <w:pBdr>
        <w:top w:val="single" w:sz="8" w:space="0" w:color="auto"/>
        <w:bottom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321">
    <w:name w:val="xl321"/>
    <w:basedOn w:val="Normal"/>
    <w:rsid w:val="00756A26"/>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22">
    <w:name w:val="xl322"/>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23">
    <w:name w:val="xl323"/>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24">
    <w:name w:val="xl324"/>
    <w:basedOn w:val="Normal"/>
    <w:rsid w:val="00756A26"/>
    <w:pPr>
      <w:widowControl/>
      <w:pBdr>
        <w:left w:val="single" w:sz="8" w:space="0" w:color="auto"/>
        <w:bottom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25">
    <w:name w:val="xl325"/>
    <w:basedOn w:val="Normal"/>
    <w:rsid w:val="00756A26"/>
    <w:pPr>
      <w:widowControl/>
      <w:pBdr>
        <w:bottom w:val="single" w:sz="8"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26">
    <w:name w:val="xl326"/>
    <w:basedOn w:val="Normal"/>
    <w:rsid w:val="00756A26"/>
    <w:pPr>
      <w:widowControl/>
      <w:pBdr>
        <w:bottom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27">
    <w:name w:val="xl327"/>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28">
    <w:name w:val="xl328"/>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29">
    <w:name w:val="xl329"/>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30">
    <w:name w:val="xl330"/>
    <w:basedOn w:val="Normal"/>
    <w:rsid w:val="00756A26"/>
    <w:pPr>
      <w:widowControl/>
      <w:pBdr>
        <w:bottom w:val="single" w:sz="8" w:space="0" w:color="auto"/>
      </w:pBdr>
      <w:autoSpaceDE/>
      <w:autoSpaceDN/>
      <w:spacing w:before="100" w:beforeAutospacing="1" w:after="100" w:afterAutospacing="1"/>
    </w:pPr>
    <w:rPr>
      <w:rFonts w:eastAsia="Times New Roman"/>
      <w:lang w:val="es-CO" w:eastAsia="es-ES_tradnl"/>
    </w:rPr>
  </w:style>
  <w:style w:type="paragraph" w:customStyle="1" w:styleId="xl331">
    <w:name w:val="xl331"/>
    <w:basedOn w:val="Normal"/>
    <w:rsid w:val="00756A26"/>
    <w:pPr>
      <w:widowControl/>
      <w:pBdr>
        <w:bottom w:val="single" w:sz="8" w:space="0" w:color="auto"/>
      </w:pBdr>
      <w:autoSpaceDE/>
      <w:autoSpaceDN/>
      <w:spacing w:before="100" w:beforeAutospacing="1" w:after="100" w:afterAutospacing="1"/>
      <w:jc w:val="center"/>
    </w:pPr>
    <w:rPr>
      <w:rFonts w:eastAsia="Times New Roman"/>
      <w:lang w:val="es-CO" w:eastAsia="es-ES_tradnl"/>
    </w:rPr>
  </w:style>
  <w:style w:type="paragraph" w:customStyle="1" w:styleId="xl332">
    <w:name w:val="xl332"/>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33">
    <w:name w:val="xl333"/>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34">
    <w:name w:val="xl334"/>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35">
    <w:name w:val="xl335"/>
    <w:basedOn w:val="Normal"/>
    <w:rsid w:val="00756A26"/>
    <w:pPr>
      <w:widowControl/>
      <w:pBdr>
        <w:left w:val="single" w:sz="8"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36">
    <w:name w:val="xl336"/>
    <w:basedOn w:val="Normal"/>
    <w:rsid w:val="00756A26"/>
    <w:pPr>
      <w:widowControl/>
      <w:autoSpaceDE/>
      <w:autoSpaceDN/>
      <w:spacing w:before="100" w:beforeAutospacing="1" w:after="100" w:afterAutospacing="1"/>
      <w:jc w:val="center"/>
      <w:textAlignment w:val="center"/>
    </w:pPr>
    <w:rPr>
      <w:rFonts w:eastAsia="Times New Roman"/>
      <w:lang w:val="es-CO" w:eastAsia="es-ES_tradnl"/>
    </w:rPr>
  </w:style>
  <w:style w:type="paragraph" w:customStyle="1" w:styleId="xl337">
    <w:name w:val="xl337"/>
    <w:basedOn w:val="Normal"/>
    <w:rsid w:val="00756A26"/>
    <w:pPr>
      <w:widowControl/>
      <w:autoSpaceDE/>
      <w:autoSpaceDN/>
      <w:spacing w:before="100" w:beforeAutospacing="1" w:after="100" w:afterAutospacing="1"/>
      <w:textAlignment w:val="center"/>
    </w:pPr>
    <w:rPr>
      <w:rFonts w:eastAsia="Times New Roman"/>
      <w:lang w:val="es-CO" w:eastAsia="es-ES_tradnl"/>
    </w:rPr>
  </w:style>
  <w:style w:type="paragraph" w:customStyle="1" w:styleId="xl338">
    <w:name w:val="xl338"/>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lang w:val="es-CO" w:eastAsia="es-ES_tradnl"/>
    </w:rPr>
  </w:style>
  <w:style w:type="paragraph" w:customStyle="1" w:styleId="xl339">
    <w:name w:val="xl339"/>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40">
    <w:name w:val="xl340"/>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41">
    <w:name w:val="xl341"/>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42">
    <w:name w:val="xl342"/>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43">
    <w:name w:val="xl343"/>
    <w:basedOn w:val="Normal"/>
    <w:rsid w:val="00756A26"/>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44">
    <w:name w:val="xl344"/>
    <w:basedOn w:val="Normal"/>
    <w:rsid w:val="00756A26"/>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45">
    <w:name w:val="xl345"/>
    <w:basedOn w:val="Normal"/>
    <w:rsid w:val="00756A26"/>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46">
    <w:name w:val="xl346"/>
    <w:basedOn w:val="Normal"/>
    <w:rsid w:val="00756A26"/>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47">
    <w:name w:val="xl347"/>
    <w:basedOn w:val="Normal"/>
    <w:rsid w:val="00756A2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font5">
    <w:name w:val="font5"/>
    <w:basedOn w:val="Normal"/>
    <w:rsid w:val="00756A26"/>
    <w:pPr>
      <w:widowControl/>
      <w:autoSpaceDE/>
      <w:autoSpaceDN/>
      <w:spacing w:before="100" w:beforeAutospacing="1" w:after="100" w:afterAutospacing="1"/>
    </w:pPr>
    <w:rPr>
      <w:rFonts w:eastAsia="Times New Roman"/>
      <w:lang w:val="es-CO" w:eastAsia="es-ES_tradnl"/>
    </w:rPr>
  </w:style>
  <w:style w:type="paragraph" w:customStyle="1" w:styleId="font6">
    <w:name w:val="font6"/>
    <w:basedOn w:val="Normal"/>
    <w:rsid w:val="00756A26"/>
    <w:pPr>
      <w:widowControl/>
      <w:autoSpaceDE/>
      <w:autoSpaceDN/>
      <w:spacing w:before="100" w:beforeAutospacing="1" w:after="100" w:afterAutospacing="1"/>
    </w:pPr>
    <w:rPr>
      <w:rFonts w:eastAsia="Times New Roman"/>
      <w:b/>
      <w:bCs/>
      <w:lang w:val="es-CO" w:eastAsia="es-ES_tradnl"/>
    </w:rPr>
  </w:style>
  <w:style w:type="paragraph" w:customStyle="1" w:styleId="font7">
    <w:name w:val="font7"/>
    <w:basedOn w:val="Normal"/>
    <w:rsid w:val="00756A26"/>
    <w:pPr>
      <w:widowControl/>
      <w:autoSpaceDE/>
      <w:autoSpaceDN/>
      <w:spacing w:before="100" w:beforeAutospacing="1" w:after="100" w:afterAutospacing="1"/>
    </w:pPr>
    <w:rPr>
      <w:rFonts w:eastAsia="Times New Roman"/>
      <w:b/>
      <w:bCs/>
      <w:u w:val="single"/>
      <w:lang w:val="es-CO" w:eastAsia="es-ES_tradnl"/>
    </w:rPr>
  </w:style>
  <w:style w:type="paragraph" w:customStyle="1" w:styleId="xl348">
    <w:name w:val="xl348"/>
    <w:basedOn w:val="Normal"/>
    <w:rsid w:val="00756A26"/>
    <w:pPr>
      <w:widowControl/>
      <w:pBdr>
        <w:top w:val="single" w:sz="8" w:space="0" w:color="auto"/>
        <w:bottom w:val="single" w:sz="8" w:space="0" w:color="auto"/>
        <w:right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349">
    <w:name w:val="xl349"/>
    <w:basedOn w:val="Normal"/>
    <w:rsid w:val="00756A26"/>
    <w:pPr>
      <w:widowControl/>
      <w:autoSpaceDE/>
      <w:autoSpaceDN/>
      <w:spacing w:before="100" w:beforeAutospacing="1" w:after="100" w:afterAutospacing="1"/>
      <w:jc w:val="right"/>
      <w:textAlignment w:val="center"/>
    </w:pPr>
    <w:rPr>
      <w:rFonts w:eastAsia="Times New Roman"/>
      <w:b/>
      <w:bCs/>
      <w:lang w:val="es-CO" w:eastAsia="es-ES_tradnl"/>
    </w:rPr>
  </w:style>
  <w:style w:type="paragraph" w:customStyle="1" w:styleId="xl350">
    <w:name w:val="xl350"/>
    <w:basedOn w:val="Normal"/>
    <w:rsid w:val="00756A26"/>
    <w:pPr>
      <w:widowControl/>
      <w:autoSpaceDE/>
      <w:autoSpaceDN/>
      <w:spacing w:before="100" w:beforeAutospacing="1" w:after="100" w:afterAutospacing="1"/>
      <w:textAlignment w:val="center"/>
    </w:pPr>
    <w:rPr>
      <w:rFonts w:eastAsia="Times New Roman"/>
      <w:b/>
      <w:bCs/>
      <w:lang w:val="es-CO" w:eastAsia="es-ES_tradnl"/>
    </w:rPr>
  </w:style>
  <w:style w:type="paragraph" w:customStyle="1" w:styleId="xl351">
    <w:name w:val="xl351"/>
    <w:basedOn w:val="Normal"/>
    <w:rsid w:val="00756A26"/>
    <w:pPr>
      <w:widowControl/>
      <w:autoSpaceDE/>
      <w:autoSpaceDN/>
      <w:spacing w:before="100" w:beforeAutospacing="1" w:after="100" w:afterAutospacing="1"/>
    </w:pPr>
    <w:rPr>
      <w:rFonts w:eastAsia="Times New Roman"/>
      <w:lang w:val="es-CO" w:eastAsia="es-ES_tradnl"/>
    </w:rPr>
  </w:style>
  <w:style w:type="paragraph" w:customStyle="1" w:styleId="xl352">
    <w:name w:val="xl352"/>
    <w:basedOn w:val="Normal"/>
    <w:rsid w:val="00756A26"/>
    <w:pPr>
      <w:widowControl/>
      <w:autoSpaceDE/>
      <w:autoSpaceDN/>
      <w:spacing w:before="100" w:beforeAutospacing="1" w:after="100" w:afterAutospacing="1"/>
      <w:jc w:val="center"/>
    </w:pPr>
    <w:rPr>
      <w:rFonts w:eastAsia="Times New Roman"/>
      <w:lang w:val="es-CO" w:eastAsia="es-ES_tradnl"/>
    </w:rPr>
  </w:style>
  <w:style w:type="paragraph" w:customStyle="1" w:styleId="xl353">
    <w:name w:val="xl353"/>
    <w:basedOn w:val="Normal"/>
    <w:rsid w:val="00756A26"/>
    <w:pPr>
      <w:widowControl/>
      <w:pBdr>
        <w:top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color w:val="FF0000"/>
      <w:lang w:val="es-CO" w:eastAsia="es-ES_tradnl"/>
    </w:rPr>
  </w:style>
  <w:style w:type="paragraph" w:customStyle="1" w:styleId="xl354">
    <w:name w:val="xl354"/>
    <w:basedOn w:val="Normal"/>
    <w:rsid w:val="00756A26"/>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55">
    <w:name w:val="xl355"/>
    <w:basedOn w:val="Normal"/>
    <w:rsid w:val="00756A26"/>
    <w:pPr>
      <w:widowControl/>
      <w:pBdr>
        <w:top w:val="single" w:sz="4" w:space="0" w:color="auto"/>
        <w:left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56">
    <w:name w:val="xl356"/>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57">
    <w:name w:val="xl357"/>
    <w:basedOn w:val="Normal"/>
    <w:rsid w:val="00756A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58">
    <w:name w:val="xl358"/>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lang w:val="es-CO" w:eastAsia="es-ES_tradnl"/>
    </w:rPr>
  </w:style>
  <w:style w:type="paragraph" w:customStyle="1" w:styleId="xl359">
    <w:name w:val="xl359"/>
    <w:basedOn w:val="Normal"/>
    <w:rsid w:val="00756A2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60">
    <w:name w:val="xl360"/>
    <w:basedOn w:val="Normal"/>
    <w:rsid w:val="00756A26"/>
    <w:pPr>
      <w:widowControl/>
      <w:autoSpaceDE/>
      <w:autoSpaceDN/>
      <w:spacing w:before="100" w:beforeAutospacing="1" w:after="100" w:afterAutospacing="1"/>
      <w:jc w:val="center"/>
      <w:textAlignment w:val="center"/>
    </w:pPr>
    <w:rPr>
      <w:rFonts w:eastAsia="Times New Roman"/>
      <w:lang w:val="es-CO" w:eastAsia="es-ES_tradnl"/>
    </w:rPr>
  </w:style>
  <w:style w:type="paragraph" w:customStyle="1" w:styleId="xl361">
    <w:name w:val="xl361"/>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62">
    <w:name w:val="xl362"/>
    <w:basedOn w:val="Normal"/>
    <w:rsid w:val="00756A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63">
    <w:name w:val="xl363"/>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64">
    <w:name w:val="xl364"/>
    <w:basedOn w:val="Normal"/>
    <w:rsid w:val="00756A26"/>
    <w:pPr>
      <w:widowControl/>
      <w:pBdr>
        <w:top w:val="single" w:sz="4" w:space="0" w:color="auto"/>
        <w:left w:val="single" w:sz="8" w:space="0" w:color="auto"/>
        <w:bottom w:val="single" w:sz="4"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65">
    <w:name w:val="xl365"/>
    <w:basedOn w:val="Normal"/>
    <w:rsid w:val="00756A2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66">
    <w:name w:val="xl366"/>
    <w:basedOn w:val="Normal"/>
    <w:rsid w:val="00756A26"/>
    <w:pPr>
      <w:widowControl/>
      <w:pBdr>
        <w:top w:val="single" w:sz="4" w:space="0" w:color="auto"/>
        <w:left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67">
    <w:name w:val="xl367"/>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68">
    <w:name w:val="xl368"/>
    <w:basedOn w:val="Normal"/>
    <w:rsid w:val="00756A26"/>
    <w:pPr>
      <w:widowControl/>
      <w:pBdr>
        <w:top w:val="single" w:sz="4" w:space="0" w:color="auto"/>
        <w:left w:val="single" w:sz="8" w:space="0" w:color="auto"/>
        <w:bottom w:val="single" w:sz="8"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69">
    <w:name w:val="xl369"/>
    <w:basedOn w:val="Normal"/>
    <w:rsid w:val="00756A26"/>
    <w:pPr>
      <w:widowControl/>
      <w:pBdr>
        <w:top w:val="single" w:sz="4" w:space="0" w:color="auto"/>
        <w:bottom w:val="single" w:sz="8"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70">
    <w:name w:val="xl370"/>
    <w:basedOn w:val="Normal"/>
    <w:rsid w:val="00756A26"/>
    <w:pPr>
      <w:widowControl/>
      <w:pBdr>
        <w:top w:val="single" w:sz="4" w:space="0" w:color="auto"/>
        <w:bottom w:val="single" w:sz="8"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71">
    <w:name w:val="xl371"/>
    <w:basedOn w:val="Normal"/>
    <w:rsid w:val="00756A26"/>
    <w:pPr>
      <w:widowControl/>
      <w:pBdr>
        <w:top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72">
    <w:name w:val="xl372"/>
    <w:basedOn w:val="Normal"/>
    <w:rsid w:val="00756A26"/>
    <w:pPr>
      <w:widowControl/>
      <w:autoSpaceDE/>
      <w:autoSpaceDN/>
      <w:spacing w:before="100" w:beforeAutospacing="1" w:after="100" w:afterAutospacing="1"/>
    </w:pPr>
    <w:rPr>
      <w:rFonts w:eastAsia="Times New Roman"/>
      <w:lang w:val="es-CO" w:eastAsia="es-ES_tradnl"/>
    </w:rPr>
  </w:style>
  <w:style w:type="paragraph" w:customStyle="1" w:styleId="xl373">
    <w:name w:val="xl373"/>
    <w:basedOn w:val="Normal"/>
    <w:rsid w:val="00756A26"/>
    <w:pPr>
      <w:widowControl/>
      <w:autoSpaceDE/>
      <w:autoSpaceDN/>
      <w:spacing w:before="100" w:beforeAutospacing="1" w:after="100" w:afterAutospacing="1"/>
    </w:pPr>
    <w:rPr>
      <w:rFonts w:eastAsia="Times New Roman"/>
      <w:lang w:val="es-CO" w:eastAsia="es-ES_tradnl"/>
    </w:rPr>
  </w:style>
  <w:style w:type="paragraph" w:customStyle="1" w:styleId="xl374">
    <w:name w:val="xl374"/>
    <w:basedOn w:val="Normal"/>
    <w:rsid w:val="00756A26"/>
    <w:pPr>
      <w:widowControl/>
      <w:autoSpaceDE/>
      <w:autoSpaceDN/>
      <w:spacing w:before="100" w:beforeAutospacing="1" w:after="100" w:afterAutospacing="1"/>
      <w:textAlignment w:val="center"/>
    </w:pPr>
    <w:rPr>
      <w:rFonts w:eastAsia="Times New Roman"/>
      <w:b/>
      <w:bCs/>
      <w:lang w:val="es-CO" w:eastAsia="es-ES_tradnl"/>
    </w:rPr>
  </w:style>
  <w:style w:type="paragraph" w:customStyle="1" w:styleId="xl375">
    <w:name w:val="xl375"/>
    <w:basedOn w:val="Normal"/>
    <w:rsid w:val="00756A26"/>
    <w:pPr>
      <w:widowControl/>
      <w:pBdr>
        <w:top w:val="single" w:sz="8" w:space="0" w:color="auto"/>
        <w:left w:val="single" w:sz="8" w:space="0" w:color="auto"/>
        <w:bottom w:val="single" w:sz="4" w:space="0" w:color="auto"/>
      </w:pBdr>
      <w:autoSpaceDE/>
      <w:autoSpaceDN/>
      <w:spacing w:before="100" w:beforeAutospacing="1" w:after="100" w:afterAutospacing="1"/>
      <w:textAlignment w:val="center"/>
    </w:pPr>
    <w:rPr>
      <w:rFonts w:eastAsia="Times New Roman"/>
      <w:b/>
      <w:bCs/>
      <w:lang w:val="es-CO" w:eastAsia="es-ES_tradnl"/>
    </w:rPr>
  </w:style>
  <w:style w:type="paragraph" w:customStyle="1" w:styleId="xl376">
    <w:name w:val="xl376"/>
    <w:basedOn w:val="Normal"/>
    <w:rsid w:val="00756A26"/>
    <w:pPr>
      <w:widowControl/>
      <w:pBdr>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77">
    <w:name w:val="xl377"/>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78">
    <w:name w:val="xl378"/>
    <w:basedOn w:val="Normal"/>
    <w:rsid w:val="00756A26"/>
    <w:pPr>
      <w:widowControl/>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lang w:val="es-CO" w:eastAsia="es-ES_tradnl"/>
    </w:rPr>
  </w:style>
  <w:style w:type="paragraph" w:customStyle="1" w:styleId="xl379">
    <w:name w:val="xl379"/>
    <w:basedOn w:val="Normal"/>
    <w:rsid w:val="00756A26"/>
    <w:pPr>
      <w:widowControl/>
      <w:pBdr>
        <w:top w:val="single" w:sz="4" w:space="0" w:color="auto"/>
        <w:left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80">
    <w:name w:val="xl380"/>
    <w:basedOn w:val="Normal"/>
    <w:rsid w:val="00756A26"/>
    <w:pPr>
      <w:widowControl/>
      <w:pBdr>
        <w:top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81">
    <w:name w:val="xl381"/>
    <w:basedOn w:val="Normal"/>
    <w:rsid w:val="00756A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82">
    <w:name w:val="xl382"/>
    <w:basedOn w:val="Normal"/>
    <w:rsid w:val="00756A26"/>
    <w:pPr>
      <w:widowControl/>
      <w:pBdr>
        <w:left w:val="single" w:sz="8"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83">
    <w:name w:val="xl383"/>
    <w:basedOn w:val="Normal"/>
    <w:rsid w:val="00756A26"/>
    <w:pPr>
      <w:widowControl/>
      <w:autoSpaceDE/>
      <w:autoSpaceDN/>
      <w:spacing w:before="100" w:beforeAutospacing="1" w:after="100" w:afterAutospacing="1"/>
      <w:textAlignment w:val="center"/>
    </w:pPr>
    <w:rPr>
      <w:rFonts w:eastAsia="Times New Roman"/>
      <w:lang w:val="es-CO" w:eastAsia="es-ES_tradnl"/>
    </w:rPr>
  </w:style>
  <w:style w:type="paragraph" w:customStyle="1" w:styleId="xl384">
    <w:name w:val="xl384"/>
    <w:basedOn w:val="Normal"/>
    <w:rsid w:val="00756A26"/>
    <w:pPr>
      <w:widowControl/>
      <w:pBdr>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385">
    <w:name w:val="xl385"/>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lang w:val="es-CO" w:eastAsia="es-ES_tradnl"/>
    </w:rPr>
  </w:style>
  <w:style w:type="paragraph" w:customStyle="1" w:styleId="xl386">
    <w:name w:val="xl386"/>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87">
    <w:name w:val="xl387"/>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88">
    <w:name w:val="xl388"/>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89">
    <w:name w:val="xl389"/>
    <w:basedOn w:val="Normal"/>
    <w:rsid w:val="00756A26"/>
    <w:pPr>
      <w:widowControl/>
      <w:autoSpaceDE/>
      <w:autoSpaceDN/>
      <w:spacing w:before="100" w:beforeAutospacing="1" w:after="100" w:afterAutospacing="1"/>
    </w:pPr>
    <w:rPr>
      <w:rFonts w:ascii="Arial Narrow" w:eastAsia="Times New Roman" w:hAnsi="Arial Narrow" w:cs="Times New Roman"/>
      <w:lang w:val="es-CO" w:eastAsia="es-ES_tradnl"/>
    </w:rPr>
  </w:style>
  <w:style w:type="paragraph" w:customStyle="1" w:styleId="xl390">
    <w:name w:val="xl390"/>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391">
    <w:name w:val="xl391"/>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92">
    <w:name w:val="xl392"/>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olor w:val="000000"/>
      <w:lang w:val="es-CO" w:eastAsia="es-ES_tradnl"/>
    </w:rPr>
  </w:style>
  <w:style w:type="paragraph" w:customStyle="1" w:styleId="xl393">
    <w:name w:val="xl393"/>
    <w:basedOn w:val="Normal"/>
    <w:rsid w:val="00756A26"/>
    <w:pPr>
      <w:widowControl/>
      <w:autoSpaceDE/>
      <w:autoSpaceDN/>
      <w:spacing w:before="100" w:beforeAutospacing="1" w:after="100" w:afterAutospacing="1"/>
    </w:pPr>
    <w:rPr>
      <w:rFonts w:eastAsia="Times New Roman"/>
      <w:color w:val="000000"/>
      <w:lang w:val="es-CO" w:eastAsia="es-ES_tradnl"/>
    </w:rPr>
  </w:style>
  <w:style w:type="paragraph" w:customStyle="1" w:styleId="xl394">
    <w:name w:val="xl394"/>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lang w:val="es-CO" w:eastAsia="es-ES_tradnl"/>
    </w:rPr>
  </w:style>
  <w:style w:type="paragraph" w:customStyle="1" w:styleId="xl395">
    <w:name w:val="xl395"/>
    <w:basedOn w:val="Normal"/>
    <w:rsid w:val="00756A26"/>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96">
    <w:name w:val="xl396"/>
    <w:basedOn w:val="Normal"/>
    <w:rsid w:val="00756A26"/>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97">
    <w:name w:val="xl397"/>
    <w:basedOn w:val="Normal"/>
    <w:rsid w:val="00756A26"/>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98">
    <w:name w:val="xl398"/>
    <w:basedOn w:val="Normal"/>
    <w:rsid w:val="00756A26"/>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399">
    <w:name w:val="xl399"/>
    <w:basedOn w:val="Normal"/>
    <w:rsid w:val="00756A26"/>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00">
    <w:name w:val="xl400"/>
    <w:basedOn w:val="Normal"/>
    <w:rsid w:val="00756A26"/>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01">
    <w:name w:val="xl401"/>
    <w:basedOn w:val="Normal"/>
    <w:rsid w:val="00756A26"/>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02">
    <w:name w:val="xl402"/>
    <w:basedOn w:val="Normal"/>
    <w:rsid w:val="00756A26"/>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03">
    <w:name w:val="xl403"/>
    <w:basedOn w:val="Normal"/>
    <w:rsid w:val="00756A2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04">
    <w:name w:val="xl404"/>
    <w:basedOn w:val="Normal"/>
    <w:rsid w:val="00756A26"/>
    <w:pPr>
      <w:widowControl/>
      <w:pBdr>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05">
    <w:name w:val="xl405"/>
    <w:basedOn w:val="Normal"/>
    <w:rsid w:val="00756A26"/>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06">
    <w:name w:val="xl406"/>
    <w:basedOn w:val="Normal"/>
    <w:rsid w:val="00756A26"/>
    <w:pPr>
      <w:widowControl/>
      <w:pBdr>
        <w:left w:val="single" w:sz="4" w:space="0" w:color="auto"/>
        <w:bottom w:val="single" w:sz="4" w:space="0" w:color="auto"/>
        <w:right w:val="single" w:sz="8"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07">
    <w:name w:val="xl407"/>
    <w:basedOn w:val="Normal"/>
    <w:rsid w:val="00756A26"/>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08">
    <w:name w:val="xl408"/>
    <w:basedOn w:val="Normal"/>
    <w:rsid w:val="00756A26"/>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09">
    <w:name w:val="xl409"/>
    <w:basedOn w:val="Normal"/>
    <w:rsid w:val="00756A26"/>
    <w:pPr>
      <w:widowControl/>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textAlignment w:val="center"/>
    </w:pPr>
    <w:rPr>
      <w:rFonts w:eastAsia="Times New Roman"/>
      <w:lang w:val="es-CO" w:eastAsia="es-ES_tradnl"/>
    </w:rPr>
  </w:style>
  <w:style w:type="paragraph" w:customStyle="1" w:styleId="xl410">
    <w:name w:val="xl410"/>
    <w:basedOn w:val="Normal"/>
    <w:rsid w:val="00756A26"/>
    <w:pPr>
      <w:widowControl/>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lang w:val="es-CO" w:eastAsia="es-ES_tradnl"/>
    </w:rPr>
  </w:style>
  <w:style w:type="paragraph" w:customStyle="1" w:styleId="xl411">
    <w:name w:val="xl411"/>
    <w:basedOn w:val="Normal"/>
    <w:rsid w:val="00756A26"/>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lang w:val="es-CO" w:eastAsia="es-ES_tradnl"/>
    </w:rPr>
  </w:style>
  <w:style w:type="paragraph" w:customStyle="1" w:styleId="xl412">
    <w:name w:val="xl412"/>
    <w:basedOn w:val="Normal"/>
    <w:rsid w:val="00756A26"/>
    <w:pPr>
      <w:widowControl/>
      <w:pBdr>
        <w:top w:val="single" w:sz="4" w:space="0" w:color="auto"/>
        <w:bottom w:val="single" w:sz="4" w:space="0" w:color="auto"/>
        <w:right w:val="single" w:sz="8" w:space="0" w:color="auto"/>
      </w:pBdr>
      <w:shd w:val="clear" w:color="000000" w:fill="FFFF00"/>
      <w:autoSpaceDE/>
      <w:autoSpaceDN/>
      <w:spacing w:before="100" w:beforeAutospacing="1" w:after="100" w:afterAutospacing="1"/>
      <w:jc w:val="center"/>
      <w:textAlignment w:val="center"/>
    </w:pPr>
    <w:rPr>
      <w:rFonts w:eastAsia="Times New Roman"/>
      <w:lang w:val="es-CO" w:eastAsia="es-ES_tradnl"/>
    </w:rPr>
  </w:style>
  <w:style w:type="paragraph" w:customStyle="1" w:styleId="xl413">
    <w:name w:val="xl413"/>
    <w:basedOn w:val="Normal"/>
    <w:rsid w:val="00756A26"/>
    <w:pPr>
      <w:widowControl/>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eastAsia="Times New Roman"/>
      <w:lang w:val="es-CO" w:eastAsia="es-ES_tradnl"/>
    </w:rPr>
  </w:style>
  <w:style w:type="paragraph" w:customStyle="1" w:styleId="xl414">
    <w:name w:val="xl414"/>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eastAsia="Times New Roman"/>
      <w:lang w:val="es-CO" w:eastAsia="es-ES_tradnl"/>
    </w:rPr>
  </w:style>
  <w:style w:type="paragraph" w:customStyle="1" w:styleId="xl415">
    <w:name w:val="xl415"/>
    <w:basedOn w:val="Normal"/>
    <w:rsid w:val="00756A26"/>
    <w:pPr>
      <w:widowControl/>
      <w:pBdr>
        <w:left w:val="single" w:sz="8" w:space="0" w:color="auto"/>
        <w:bottom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416">
    <w:name w:val="xl416"/>
    <w:basedOn w:val="Normal"/>
    <w:rsid w:val="00756A26"/>
    <w:pPr>
      <w:widowControl/>
      <w:pBdr>
        <w:bottom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417">
    <w:name w:val="xl417"/>
    <w:basedOn w:val="Normal"/>
    <w:rsid w:val="00756A26"/>
    <w:pPr>
      <w:widowControl/>
      <w:pBdr>
        <w:bottom w:val="single" w:sz="8" w:space="0" w:color="auto"/>
        <w:right w:val="single" w:sz="8" w:space="0" w:color="auto"/>
      </w:pBdr>
      <w:shd w:val="clear" w:color="000000" w:fill="808080"/>
      <w:autoSpaceDE/>
      <w:autoSpaceDN/>
      <w:spacing w:before="100" w:beforeAutospacing="1" w:after="100" w:afterAutospacing="1"/>
      <w:textAlignment w:val="center"/>
    </w:pPr>
    <w:rPr>
      <w:rFonts w:eastAsia="Times New Roman"/>
      <w:b/>
      <w:bCs/>
      <w:lang w:val="es-CO" w:eastAsia="es-ES_tradnl"/>
    </w:rPr>
  </w:style>
  <w:style w:type="paragraph" w:customStyle="1" w:styleId="xl418">
    <w:name w:val="xl418"/>
    <w:basedOn w:val="Normal"/>
    <w:rsid w:val="00756A26"/>
    <w:pPr>
      <w:widowControl/>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right"/>
      <w:textAlignment w:val="center"/>
    </w:pPr>
    <w:rPr>
      <w:rFonts w:eastAsia="Times New Roman"/>
      <w:b/>
      <w:bCs/>
      <w:lang w:val="es-CO" w:eastAsia="es-ES_tradnl"/>
    </w:rPr>
  </w:style>
  <w:style w:type="paragraph" w:customStyle="1" w:styleId="xl419">
    <w:name w:val="xl419"/>
    <w:basedOn w:val="Normal"/>
    <w:rsid w:val="00756A26"/>
    <w:pPr>
      <w:widowControl/>
      <w:pBdr>
        <w:top w:val="single" w:sz="8" w:space="0" w:color="auto"/>
        <w:bottom w:val="single" w:sz="8" w:space="0" w:color="auto"/>
      </w:pBdr>
      <w:shd w:val="clear" w:color="000000" w:fill="808080"/>
      <w:autoSpaceDE/>
      <w:autoSpaceDN/>
      <w:spacing w:before="100" w:beforeAutospacing="1" w:after="100" w:afterAutospacing="1"/>
      <w:jc w:val="right"/>
      <w:textAlignment w:val="center"/>
    </w:pPr>
    <w:rPr>
      <w:rFonts w:eastAsia="Times New Roman"/>
      <w:b/>
      <w:bCs/>
      <w:lang w:val="es-CO" w:eastAsia="es-ES_tradnl"/>
    </w:rPr>
  </w:style>
  <w:style w:type="paragraph" w:customStyle="1" w:styleId="xl420">
    <w:name w:val="xl420"/>
    <w:basedOn w:val="Normal"/>
    <w:rsid w:val="00756A26"/>
    <w:pPr>
      <w:widowControl/>
      <w:pBdr>
        <w:top w:val="single" w:sz="8" w:space="0" w:color="auto"/>
        <w:bottom w:val="single" w:sz="8" w:space="0" w:color="auto"/>
        <w:right w:val="single" w:sz="4" w:space="0" w:color="auto"/>
      </w:pBdr>
      <w:shd w:val="clear" w:color="000000" w:fill="808080"/>
      <w:autoSpaceDE/>
      <w:autoSpaceDN/>
      <w:spacing w:before="100" w:beforeAutospacing="1" w:after="100" w:afterAutospacing="1"/>
      <w:jc w:val="right"/>
      <w:textAlignment w:val="center"/>
    </w:pPr>
    <w:rPr>
      <w:rFonts w:eastAsia="Times New Roman"/>
      <w:b/>
      <w:bCs/>
      <w:lang w:val="es-CO" w:eastAsia="es-ES_tradnl"/>
    </w:rPr>
  </w:style>
  <w:style w:type="paragraph" w:customStyle="1" w:styleId="xl421">
    <w:name w:val="xl421"/>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22">
    <w:name w:val="xl422"/>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23">
    <w:name w:val="xl423"/>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24">
    <w:name w:val="xl424"/>
    <w:basedOn w:val="Normal"/>
    <w:rsid w:val="00756A2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25">
    <w:name w:val="xl425"/>
    <w:basedOn w:val="Normal"/>
    <w:rsid w:val="00756A26"/>
    <w:pPr>
      <w:widowControl/>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lang w:val="es-CO" w:eastAsia="es-ES_tradnl"/>
    </w:rPr>
  </w:style>
  <w:style w:type="paragraph" w:customStyle="1" w:styleId="xl426">
    <w:name w:val="xl426"/>
    <w:basedOn w:val="Normal"/>
    <w:rsid w:val="00756A26"/>
    <w:pPr>
      <w:widowControl/>
      <w:pBdr>
        <w:top w:val="single" w:sz="8" w:space="0" w:color="auto"/>
        <w:bottom w:val="single" w:sz="4"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427">
    <w:name w:val="xl427"/>
    <w:basedOn w:val="Normal"/>
    <w:rsid w:val="00756A26"/>
    <w:pPr>
      <w:widowControl/>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lang w:val="es-CO" w:eastAsia="es-ES_tradnl"/>
    </w:rPr>
  </w:style>
  <w:style w:type="paragraph" w:customStyle="1" w:styleId="xl428">
    <w:name w:val="xl428"/>
    <w:basedOn w:val="Normal"/>
    <w:rsid w:val="00756A26"/>
    <w:pPr>
      <w:widowControl/>
      <w:pBdr>
        <w:bottom w:val="single" w:sz="8" w:space="0" w:color="auto"/>
      </w:pBdr>
      <w:autoSpaceDE/>
      <w:autoSpaceDN/>
      <w:spacing w:before="100" w:beforeAutospacing="1" w:after="100" w:afterAutospacing="1"/>
      <w:jc w:val="center"/>
    </w:pPr>
    <w:rPr>
      <w:rFonts w:eastAsia="Times New Roman"/>
      <w:b/>
      <w:bCs/>
      <w:lang w:val="es-CO" w:eastAsia="es-ES_tradnl"/>
    </w:rPr>
  </w:style>
  <w:style w:type="paragraph" w:customStyle="1" w:styleId="xl429">
    <w:name w:val="xl429"/>
    <w:basedOn w:val="Normal"/>
    <w:rsid w:val="00756A26"/>
    <w:pPr>
      <w:widowControl/>
      <w:pBdr>
        <w:top w:val="single" w:sz="8" w:space="0" w:color="auto"/>
        <w:left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0">
    <w:name w:val="xl430"/>
    <w:basedOn w:val="Normal"/>
    <w:rsid w:val="00756A26"/>
    <w:pPr>
      <w:widowControl/>
      <w:pBdr>
        <w:top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1">
    <w:name w:val="xl431"/>
    <w:basedOn w:val="Normal"/>
    <w:rsid w:val="00756A26"/>
    <w:pPr>
      <w:widowControl/>
      <w:pBdr>
        <w:top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2">
    <w:name w:val="xl432"/>
    <w:basedOn w:val="Normal"/>
    <w:rsid w:val="00756A26"/>
    <w:pPr>
      <w:widowControl/>
      <w:pBdr>
        <w:top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65">
    <w:name w:val="xl65"/>
    <w:basedOn w:val="Normal"/>
    <w:rsid w:val="00756A26"/>
    <w:pPr>
      <w:widowControl/>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66">
    <w:name w:val="xl66"/>
    <w:basedOn w:val="Normal"/>
    <w:rsid w:val="00756A26"/>
    <w:pPr>
      <w:widowControl/>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67">
    <w:name w:val="xl67"/>
    <w:basedOn w:val="Normal"/>
    <w:rsid w:val="00756A26"/>
    <w:pPr>
      <w:widowControl/>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68">
    <w:name w:val="xl68"/>
    <w:basedOn w:val="Normal"/>
    <w:rsid w:val="00756A26"/>
    <w:pPr>
      <w:widowControl/>
      <w:pBdr>
        <w:top w:val="single" w:sz="4" w:space="0" w:color="auto"/>
        <w:lef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69">
    <w:name w:val="xl69"/>
    <w:basedOn w:val="Normal"/>
    <w:rsid w:val="00756A26"/>
    <w:pPr>
      <w:widowControl/>
      <w:pBdr>
        <w:top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0">
    <w:name w:val="xl70"/>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1">
    <w:name w:val="xl71"/>
    <w:basedOn w:val="Normal"/>
    <w:rsid w:val="00756A26"/>
    <w:pPr>
      <w:widowControl/>
      <w:pBdr>
        <w:top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2">
    <w:name w:val="xl72"/>
    <w:basedOn w:val="Normal"/>
    <w:rsid w:val="00756A26"/>
    <w:pPr>
      <w:widowControl/>
      <w:pBdr>
        <w:top w:val="single" w:sz="4" w:space="0" w:color="auto"/>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3">
    <w:name w:val="xl73"/>
    <w:basedOn w:val="Normal"/>
    <w:rsid w:val="00756A26"/>
    <w:pPr>
      <w:widowControl/>
      <w:pBdr>
        <w:lef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4">
    <w:name w:val="xl74"/>
    <w:basedOn w:val="Normal"/>
    <w:rsid w:val="00756A26"/>
    <w:pPr>
      <w:widowControl/>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5">
    <w:name w:val="xl75"/>
    <w:basedOn w:val="Normal"/>
    <w:rsid w:val="00756A26"/>
    <w:pPr>
      <w:widowControl/>
      <w:pBdr>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6">
    <w:name w:val="xl76"/>
    <w:basedOn w:val="Normal"/>
    <w:rsid w:val="00756A26"/>
    <w:pPr>
      <w:widowControl/>
      <w:pBdr>
        <w:left w:val="single" w:sz="4" w:space="0" w:color="auto"/>
        <w:bottom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7">
    <w:name w:val="xl77"/>
    <w:basedOn w:val="Normal"/>
    <w:rsid w:val="00756A26"/>
    <w:pPr>
      <w:widowControl/>
      <w:pBdr>
        <w:bottom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8">
    <w:name w:val="xl78"/>
    <w:basedOn w:val="Normal"/>
    <w:rsid w:val="00756A26"/>
    <w:pPr>
      <w:widowControl/>
      <w:pBdr>
        <w:bottom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79">
    <w:name w:val="xl79"/>
    <w:basedOn w:val="Normal"/>
    <w:rsid w:val="00756A26"/>
    <w:pPr>
      <w:widowControl/>
      <w:pBdr>
        <w:bottom w:val="single" w:sz="4" w:space="0" w:color="auto"/>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80">
    <w:name w:val="xl80"/>
    <w:basedOn w:val="Normal"/>
    <w:rsid w:val="00756A26"/>
    <w:pPr>
      <w:widowControl/>
      <w:pBdr>
        <w:top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81">
    <w:name w:val="xl81"/>
    <w:basedOn w:val="Normal"/>
    <w:rsid w:val="00756A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82">
    <w:name w:val="xl82"/>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83">
    <w:name w:val="xl83"/>
    <w:basedOn w:val="Normal"/>
    <w:rsid w:val="00756A26"/>
    <w:pPr>
      <w:widowControl/>
      <w:pBdr>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84">
    <w:name w:val="xl84"/>
    <w:basedOn w:val="Normal"/>
    <w:rsid w:val="00756A26"/>
    <w:pPr>
      <w:widowControl/>
      <w:pBdr>
        <w:lef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85">
    <w:name w:val="xl85"/>
    <w:basedOn w:val="Normal"/>
    <w:rsid w:val="00756A26"/>
    <w:pPr>
      <w:widowControl/>
      <w:pBdr>
        <w:top w:val="single" w:sz="4" w:space="0" w:color="auto"/>
        <w:left w:val="single" w:sz="4" w:space="0" w:color="auto"/>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86">
    <w:name w:val="xl86"/>
    <w:basedOn w:val="Normal"/>
    <w:rsid w:val="00756A26"/>
    <w:pPr>
      <w:widowControl/>
      <w:pBdr>
        <w:right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87">
    <w:name w:val="xl87"/>
    <w:basedOn w:val="Normal"/>
    <w:rsid w:val="00756A26"/>
    <w:pPr>
      <w:widowControl/>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88">
    <w:name w:val="xl88"/>
    <w:basedOn w:val="Normal"/>
    <w:rsid w:val="00756A26"/>
    <w:pPr>
      <w:widowControl/>
      <w:pBdr>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89">
    <w:name w:val="xl89"/>
    <w:basedOn w:val="Normal"/>
    <w:rsid w:val="00756A26"/>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90">
    <w:name w:val="xl90"/>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91">
    <w:name w:val="xl91"/>
    <w:basedOn w:val="Normal"/>
    <w:rsid w:val="00756A26"/>
    <w:pPr>
      <w:widowControl/>
      <w:pBdr>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92">
    <w:name w:val="xl92"/>
    <w:basedOn w:val="Normal"/>
    <w:rsid w:val="00756A26"/>
    <w:pPr>
      <w:widowControl/>
      <w:pBdr>
        <w:right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93">
    <w:name w:val="xl93"/>
    <w:basedOn w:val="Normal"/>
    <w:rsid w:val="00756A26"/>
    <w:pPr>
      <w:widowControl/>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ES_tradnl"/>
    </w:rPr>
  </w:style>
  <w:style w:type="paragraph" w:customStyle="1" w:styleId="xl94">
    <w:name w:val="xl94"/>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95">
    <w:name w:val="xl95"/>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96">
    <w:name w:val="xl96"/>
    <w:basedOn w:val="Normal"/>
    <w:rsid w:val="00756A26"/>
    <w:pPr>
      <w:widowControl/>
      <w:pBdr>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97">
    <w:name w:val="xl97"/>
    <w:basedOn w:val="Normal"/>
    <w:rsid w:val="00756A26"/>
    <w:pPr>
      <w:widowControl/>
      <w:pBdr>
        <w:top w:val="single" w:sz="4" w:space="0" w:color="auto"/>
        <w:left w:val="single" w:sz="4" w:space="0" w:color="auto"/>
        <w:bottom w:val="single" w:sz="4" w:space="0" w:color="auto"/>
      </w:pBdr>
      <w:shd w:val="clear" w:color="CCCCCC" w:fill="C0C0C0"/>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98">
    <w:name w:val="xl98"/>
    <w:basedOn w:val="Normal"/>
    <w:rsid w:val="00756A26"/>
    <w:pPr>
      <w:widowControl/>
      <w:pBdr>
        <w:right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99">
    <w:name w:val="xl99"/>
    <w:basedOn w:val="Normal"/>
    <w:rsid w:val="00756A2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0">
    <w:name w:val="xl100"/>
    <w:basedOn w:val="Normal"/>
    <w:rsid w:val="00756A26"/>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1">
    <w:name w:val="xl101"/>
    <w:basedOn w:val="Normal"/>
    <w:rsid w:val="00756A26"/>
    <w:pPr>
      <w:widowControl/>
      <w:pBdr>
        <w:top w:val="single" w:sz="4" w:space="0" w:color="auto"/>
        <w:left w:val="single" w:sz="4" w:space="0" w:color="auto"/>
        <w:bottom w:val="single" w:sz="4" w:space="0" w:color="auto"/>
        <w:right w:val="single" w:sz="4" w:space="0" w:color="auto"/>
      </w:pBdr>
      <w:shd w:val="clear" w:color="339966" w:fill="33CC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2">
    <w:name w:val="xl102"/>
    <w:basedOn w:val="Normal"/>
    <w:rsid w:val="00756A26"/>
    <w:pPr>
      <w:widowControl/>
      <w:pBdr>
        <w:top w:val="single" w:sz="4" w:space="0" w:color="auto"/>
        <w:left w:val="single" w:sz="4" w:space="0" w:color="auto"/>
        <w:bottom w:val="single" w:sz="4" w:space="0" w:color="auto"/>
        <w:right w:val="single" w:sz="4" w:space="0" w:color="auto"/>
      </w:pBdr>
      <w:shd w:val="clear" w:color="FF6600" w:fill="FF950E"/>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3">
    <w:name w:val="xl103"/>
    <w:basedOn w:val="Normal"/>
    <w:rsid w:val="00756A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04">
    <w:name w:val="xl104"/>
    <w:basedOn w:val="Normal"/>
    <w:rsid w:val="00756A26"/>
    <w:pPr>
      <w:widowControl/>
      <w:pBdr>
        <w:top w:val="single" w:sz="4" w:space="0" w:color="auto"/>
        <w:left w:val="single" w:sz="4" w:space="0" w:color="auto"/>
        <w:bottom w:val="single" w:sz="4" w:space="0" w:color="auto"/>
        <w:right w:val="single" w:sz="4" w:space="0" w:color="auto"/>
      </w:pBdr>
      <w:shd w:val="clear" w:color="FFFF00" w:fill="FF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5">
    <w:name w:val="xl105"/>
    <w:basedOn w:val="Normal"/>
    <w:rsid w:val="00756A26"/>
    <w:pPr>
      <w:widowControl/>
      <w:pBdr>
        <w:top w:val="single" w:sz="4" w:space="0" w:color="auto"/>
        <w:left w:val="single" w:sz="4" w:space="0" w:color="auto"/>
        <w:bottom w:val="single" w:sz="4" w:space="0" w:color="auto"/>
        <w:right w:val="single" w:sz="4" w:space="0" w:color="auto"/>
      </w:pBdr>
      <w:shd w:val="clear" w:color="FF6600" w:fill="FF33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06">
    <w:name w:val="xl106"/>
    <w:basedOn w:val="Normal"/>
    <w:rsid w:val="00756A26"/>
    <w:pPr>
      <w:widowControl/>
      <w:pBdr>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07">
    <w:name w:val="xl107"/>
    <w:basedOn w:val="Normal"/>
    <w:rsid w:val="00756A26"/>
    <w:pPr>
      <w:widowControl/>
      <w:pBdr>
        <w:lef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108">
    <w:name w:val="xl108"/>
    <w:basedOn w:val="Normal"/>
    <w:rsid w:val="00756A26"/>
    <w:pPr>
      <w:widowControl/>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09">
    <w:name w:val="xl109"/>
    <w:basedOn w:val="Normal"/>
    <w:rsid w:val="00756A26"/>
    <w:pPr>
      <w:widowControl/>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10">
    <w:name w:val="xl110"/>
    <w:basedOn w:val="Normal"/>
    <w:rsid w:val="00756A26"/>
    <w:pPr>
      <w:widowControl/>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11">
    <w:name w:val="xl111"/>
    <w:basedOn w:val="Normal"/>
    <w:rsid w:val="00756A26"/>
    <w:pPr>
      <w:widowControl/>
      <w:pBdr>
        <w:left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12">
    <w:name w:val="xl112"/>
    <w:basedOn w:val="Normal"/>
    <w:rsid w:val="00756A26"/>
    <w:pPr>
      <w:widowControl/>
      <w:pBdr>
        <w:left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13">
    <w:name w:val="xl113"/>
    <w:basedOn w:val="Normal"/>
    <w:rsid w:val="00756A26"/>
    <w:pPr>
      <w:widowControl/>
      <w:pBdr>
        <w:bottom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14">
    <w:name w:val="xl114"/>
    <w:basedOn w:val="Normal"/>
    <w:rsid w:val="00756A26"/>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15">
    <w:name w:val="xl115"/>
    <w:basedOn w:val="Normal"/>
    <w:rsid w:val="00756A26"/>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16">
    <w:name w:val="xl116"/>
    <w:basedOn w:val="Normal"/>
    <w:rsid w:val="00756A26"/>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17">
    <w:name w:val="xl117"/>
    <w:basedOn w:val="Normal"/>
    <w:rsid w:val="00756A26"/>
    <w:pPr>
      <w:widowControl/>
      <w:pBdr>
        <w:top w:val="single" w:sz="4" w:space="0" w:color="auto"/>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18">
    <w:name w:val="xl118"/>
    <w:basedOn w:val="Normal"/>
    <w:rsid w:val="00756A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19">
    <w:name w:val="xl119"/>
    <w:basedOn w:val="Normal"/>
    <w:rsid w:val="00756A26"/>
    <w:pPr>
      <w:widowControl/>
      <w:pBdr>
        <w:bottom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20">
    <w:name w:val="xl120"/>
    <w:basedOn w:val="Normal"/>
    <w:rsid w:val="00756A26"/>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1">
    <w:name w:val="xl121"/>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2">
    <w:name w:val="xl122"/>
    <w:basedOn w:val="Normal"/>
    <w:rsid w:val="00756A26"/>
    <w:pPr>
      <w:widowControl/>
      <w:pBdr>
        <w:top w:val="single" w:sz="4" w:space="0" w:color="auto"/>
        <w:left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23">
    <w:name w:val="xl123"/>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4">
    <w:name w:val="xl124"/>
    <w:basedOn w:val="Normal"/>
    <w:rsid w:val="00756A26"/>
    <w:pPr>
      <w:widowControl/>
      <w:pBdr>
        <w:top w:val="single" w:sz="4" w:space="0" w:color="auto"/>
        <w:left w:val="single" w:sz="4" w:space="0" w:color="auto"/>
        <w:bottom w:val="single" w:sz="4" w:space="0" w:color="auto"/>
      </w:pBdr>
      <w:shd w:val="clear" w:color="FF6600" w:fill="FF33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5">
    <w:name w:val="xl125"/>
    <w:basedOn w:val="Normal"/>
    <w:rsid w:val="00756A26"/>
    <w:pPr>
      <w:widowControl/>
      <w:pBdr>
        <w:top w:val="single" w:sz="4" w:space="0" w:color="auto"/>
        <w:left w:val="single" w:sz="4" w:space="0" w:color="auto"/>
        <w:bottom w:val="single" w:sz="4" w:space="0" w:color="auto"/>
      </w:pBdr>
      <w:shd w:val="clear" w:color="FF6600" w:fill="FF950E"/>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6">
    <w:name w:val="xl126"/>
    <w:basedOn w:val="Normal"/>
    <w:rsid w:val="00756A26"/>
    <w:pPr>
      <w:widowControl/>
      <w:pBdr>
        <w:top w:val="single" w:sz="4" w:space="0" w:color="auto"/>
        <w:left w:val="single" w:sz="4" w:space="0" w:color="auto"/>
        <w:bottom w:val="single" w:sz="4" w:space="0" w:color="auto"/>
      </w:pBdr>
      <w:shd w:val="clear" w:color="FFFF00" w:fill="FF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7">
    <w:name w:val="xl127"/>
    <w:basedOn w:val="Normal"/>
    <w:rsid w:val="00756A26"/>
    <w:pPr>
      <w:widowControl/>
      <w:pBdr>
        <w:top w:val="single" w:sz="4" w:space="0" w:color="auto"/>
        <w:left w:val="single" w:sz="4" w:space="0" w:color="auto"/>
        <w:bottom w:val="single" w:sz="4" w:space="0" w:color="auto"/>
      </w:pBdr>
      <w:shd w:val="clear" w:color="339966" w:fill="33CC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8">
    <w:name w:val="xl128"/>
    <w:basedOn w:val="Normal"/>
    <w:rsid w:val="00756A26"/>
    <w:pPr>
      <w:widowControl/>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29">
    <w:name w:val="xl129"/>
    <w:basedOn w:val="Normal"/>
    <w:rsid w:val="00756A26"/>
    <w:pPr>
      <w:widowControl/>
      <w:pBdr>
        <w:top w:val="single" w:sz="12" w:space="0" w:color="auto"/>
        <w:left w:val="single" w:sz="12" w:space="0" w:color="auto"/>
        <w:bottom w:val="single" w:sz="12" w:space="0" w:color="auto"/>
        <w:right w:val="single" w:sz="12" w:space="0" w:color="auto"/>
      </w:pBdr>
      <w:shd w:val="clear" w:color="000000" w:fill="D9D9D9"/>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0">
    <w:name w:val="xl130"/>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1">
    <w:name w:val="xl131"/>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32">
    <w:name w:val="xl132"/>
    <w:basedOn w:val="Normal"/>
    <w:rsid w:val="00756A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33">
    <w:name w:val="xl133"/>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0"/>
      <w:szCs w:val="20"/>
      <w:lang w:val="es-CO" w:eastAsia="es-ES_tradnl"/>
    </w:rPr>
  </w:style>
  <w:style w:type="paragraph" w:customStyle="1" w:styleId="xl134">
    <w:name w:val="xl134"/>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5">
    <w:name w:val="xl135"/>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6">
    <w:name w:val="xl136"/>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7">
    <w:name w:val="xl137"/>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8">
    <w:name w:val="xl138"/>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39">
    <w:name w:val="xl139"/>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140">
    <w:name w:val="xl140"/>
    <w:basedOn w:val="Normal"/>
    <w:rsid w:val="00756A26"/>
    <w:pPr>
      <w:widowControl/>
      <w:pBdr>
        <w:top w:val="single" w:sz="4" w:space="0" w:color="auto"/>
        <w:bottom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141">
    <w:name w:val="xl141"/>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color w:val="000000"/>
      <w:sz w:val="20"/>
      <w:szCs w:val="20"/>
      <w:lang w:val="es-CO" w:eastAsia="es-ES_tradnl"/>
    </w:rPr>
  </w:style>
  <w:style w:type="paragraph" w:customStyle="1" w:styleId="xl142">
    <w:name w:val="xl142"/>
    <w:basedOn w:val="Normal"/>
    <w:rsid w:val="00756A26"/>
    <w:pPr>
      <w:widowControl/>
      <w:pBdr>
        <w:top w:val="single" w:sz="4" w:space="0" w:color="auto"/>
        <w:left w:val="single" w:sz="4" w:space="0" w:color="auto"/>
        <w:bottom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3">
    <w:name w:val="xl143"/>
    <w:basedOn w:val="Normal"/>
    <w:rsid w:val="00756A26"/>
    <w:pPr>
      <w:widowControl/>
      <w:pBdr>
        <w:top w:val="single" w:sz="4" w:space="0" w:color="auto"/>
        <w:bottom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4">
    <w:name w:val="xl144"/>
    <w:basedOn w:val="Normal"/>
    <w:rsid w:val="00756A26"/>
    <w:pPr>
      <w:widowControl/>
      <w:pBdr>
        <w:top w:val="single" w:sz="4" w:space="0" w:color="auto"/>
        <w:bottom w:val="single" w:sz="4" w:space="0" w:color="auto"/>
        <w:right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5">
    <w:name w:val="xl145"/>
    <w:basedOn w:val="Normal"/>
    <w:rsid w:val="00756A26"/>
    <w:pPr>
      <w:widowControl/>
      <w:pBdr>
        <w:top w:val="single" w:sz="4" w:space="0" w:color="auto"/>
        <w:left w:val="single" w:sz="4" w:space="0" w:color="auto"/>
        <w:right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6">
    <w:name w:val="xl146"/>
    <w:basedOn w:val="Normal"/>
    <w:rsid w:val="00756A26"/>
    <w:pPr>
      <w:widowControl/>
      <w:pBdr>
        <w:left w:val="single" w:sz="4" w:space="0" w:color="auto"/>
        <w:right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7">
    <w:name w:val="xl147"/>
    <w:basedOn w:val="Normal"/>
    <w:rsid w:val="00756A26"/>
    <w:pPr>
      <w:widowControl/>
      <w:pBdr>
        <w:left w:val="single" w:sz="4" w:space="0" w:color="auto"/>
        <w:bottom w:val="single" w:sz="4" w:space="0" w:color="auto"/>
        <w:right w:val="single" w:sz="4" w:space="0" w:color="auto"/>
      </w:pBdr>
      <w:shd w:val="clear" w:color="C0C0C0" w:fill="B3B3B3"/>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48">
    <w:name w:val="xl148"/>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49">
    <w:name w:val="xl149"/>
    <w:basedOn w:val="Normal"/>
    <w:rsid w:val="00756A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50">
    <w:name w:val="xl150"/>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0"/>
      <w:szCs w:val="20"/>
      <w:lang w:val="es-CO" w:eastAsia="es-ES_tradnl"/>
    </w:rPr>
  </w:style>
  <w:style w:type="paragraph" w:customStyle="1" w:styleId="xl151">
    <w:name w:val="xl151"/>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52">
    <w:name w:val="xl152"/>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53">
    <w:name w:val="xl153"/>
    <w:basedOn w:val="Normal"/>
    <w:rsid w:val="00756A26"/>
    <w:pPr>
      <w:widowControl/>
      <w:pBdr>
        <w:top w:val="single" w:sz="4" w:space="0" w:color="auto"/>
        <w:left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54">
    <w:name w:val="xl154"/>
    <w:basedOn w:val="Normal"/>
    <w:rsid w:val="00756A26"/>
    <w:pPr>
      <w:widowControl/>
      <w:pBdr>
        <w:top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55">
    <w:name w:val="xl155"/>
    <w:basedOn w:val="Normal"/>
    <w:rsid w:val="00756A26"/>
    <w:pPr>
      <w:widowControl/>
      <w:pBdr>
        <w:top w:val="single" w:sz="4" w:space="0" w:color="auto"/>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56">
    <w:name w:val="xl156"/>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57">
    <w:name w:val="xl157"/>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58">
    <w:name w:val="xl158"/>
    <w:basedOn w:val="Normal"/>
    <w:rsid w:val="00756A26"/>
    <w:pPr>
      <w:widowControl/>
      <w:pBdr>
        <w:top w:val="single" w:sz="4" w:space="0" w:color="auto"/>
        <w:lef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59">
    <w:name w:val="xl159"/>
    <w:basedOn w:val="Normal"/>
    <w:rsid w:val="00756A26"/>
    <w:pPr>
      <w:widowControl/>
      <w:pBdr>
        <w:top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0">
    <w:name w:val="xl160"/>
    <w:basedOn w:val="Normal"/>
    <w:rsid w:val="00756A26"/>
    <w:pPr>
      <w:widowControl/>
      <w:pBdr>
        <w:top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1">
    <w:name w:val="xl161"/>
    <w:basedOn w:val="Normal"/>
    <w:rsid w:val="00756A26"/>
    <w:pPr>
      <w:widowControl/>
      <w:pBdr>
        <w:left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2">
    <w:name w:val="xl162"/>
    <w:basedOn w:val="Normal"/>
    <w:rsid w:val="00756A26"/>
    <w:pPr>
      <w:widowControl/>
      <w:pBdr>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3">
    <w:name w:val="xl163"/>
    <w:basedOn w:val="Normal"/>
    <w:rsid w:val="00756A26"/>
    <w:pPr>
      <w:widowControl/>
      <w:pBdr>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4">
    <w:name w:val="xl164"/>
    <w:basedOn w:val="Normal"/>
    <w:rsid w:val="00756A26"/>
    <w:pPr>
      <w:widowControl/>
      <w:pBdr>
        <w:top w:val="single" w:sz="4" w:space="0" w:color="auto"/>
        <w:lef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5">
    <w:name w:val="xl165"/>
    <w:basedOn w:val="Normal"/>
    <w:rsid w:val="00756A26"/>
    <w:pPr>
      <w:widowControl/>
      <w:pBdr>
        <w:top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6">
    <w:name w:val="xl166"/>
    <w:basedOn w:val="Normal"/>
    <w:rsid w:val="00756A26"/>
    <w:pPr>
      <w:widowControl/>
      <w:pBdr>
        <w:left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7">
    <w:name w:val="xl167"/>
    <w:basedOn w:val="Normal"/>
    <w:rsid w:val="00756A26"/>
    <w:pPr>
      <w:widowControl/>
      <w:pBdr>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8">
    <w:name w:val="xl168"/>
    <w:basedOn w:val="Normal"/>
    <w:rsid w:val="00756A26"/>
    <w:pPr>
      <w:widowControl/>
      <w:pBdr>
        <w:top w:val="single" w:sz="4" w:space="0" w:color="auto"/>
        <w:left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69">
    <w:name w:val="xl169"/>
    <w:basedOn w:val="Normal"/>
    <w:rsid w:val="00756A26"/>
    <w:pPr>
      <w:widowControl/>
      <w:pBdr>
        <w:top w:val="single" w:sz="4" w:space="0" w:color="auto"/>
        <w:bottom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70">
    <w:name w:val="xl170"/>
    <w:basedOn w:val="Normal"/>
    <w:rsid w:val="00756A26"/>
    <w:pPr>
      <w:widowControl/>
      <w:pBdr>
        <w:top w:val="single" w:sz="4" w:space="0" w:color="auto"/>
        <w:bottom w:val="single" w:sz="4" w:space="0" w:color="auto"/>
        <w:right w:val="single" w:sz="4" w:space="0" w:color="auto"/>
      </w:pBdr>
      <w:shd w:val="clear" w:color="CCCCCC" w:fill="C0C0C0"/>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71">
    <w:name w:val="xl171"/>
    <w:basedOn w:val="Normal"/>
    <w:rsid w:val="00756A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72">
    <w:name w:val="xl172"/>
    <w:basedOn w:val="Normal"/>
    <w:rsid w:val="00756A2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73">
    <w:name w:val="xl173"/>
    <w:basedOn w:val="Normal"/>
    <w:rsid w:val="00756A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74">
    <w:name w:val="xl174"/>
    <w:basedOn w:val="Normal"/>
    <w:rsid w:val="00756A26"/>
    <w:pPr>
      <w:widowControl/>
      <w:pBdr>
        <w:top w:val="single" w:sz="4" w:space="0" w:color="auto"/>
        <w:lef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75">
    <w:name w:val="xl175"/>
    <w:basedOn w:val="Normal"/>
    <w:rsid w:val="00756A26"/>
    <w:pPr>
      <w:widowControl/>
      <w:pBdr>
        <w:top w:val="single" w:sz="4" w:space="0" w:color="auto"/>
        <w:righ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76">
    <w:name w:val="xl176"/>
    <w:basedOn w:val="Normal"/>
    <w:rsid w:val="00756A26"/>
    <w:pPr>
      <w:widowControl/>
      <w:pBdr>
        <w:left w:val="single" w:sz="4" w:space="0" w:color="auto"/>
        <w:bottom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77">
    <w:name w:val="xl177"/>
    <w:basedOn w:val="Normal"/>
    <w:rsid w:val="00756A26"/>
    <w:pPr>
      <w:widowControl/>
      <w:pBdr>
        <w:bottom w:val="single" w:sz="4" w:space="0" w:color="auto"/>
        <w:righ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78">
    <w:name w:val="xl178"/>
    <w:basedOn w:val="Normal"/>
    <w:rsid w:val="00756A26"/>
    <w:pPr>
      <w:widowControl/>
      <w:pBdr>
        <w:top w:val="single" w:sz="4" w:space="0" w:color="auto"/>
        <w:lef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79">
    <w:name w:val="xl179"/>
    <w:basedOn w:val="Normal"/>
    <w:rsid w:val="00756A26"/>
    <w:pPr>
      <w:widowControl/>
      <w:pBdr>
        <w:top w:val="single" w:sz="4" w:space="0" w:color="auto"/>
        <w:righ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80">
    <w:name w:val="xl180"/>
    <w:basedOn w:val="Normal"/>
    <w:rsid w:val="00756A26"/>
    <w:pPr>
      <w:widowControl/>
      <w:pBdr>
        <w:left w:val="single" w:sz="4" w:space="0" w:color="auto"/>
        <w:bottom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81">
    <w:name w:val="xl181"/>
    <w:basedOn w:val="Normal"/>
    <w:rsid w:val="00756A26"/>
    <w:pPr>
      <w:widowControl/>
      <w:pBdr>
        <w:bottom w:val="single" w:sz="4" w:space="0" w:color="auto"/>
        <w:right w:val="single" w:sz="4" w:space="0" w:color="auto"/>
      </w:pBdr>
      <w:shd w:val="clear" w:color="CCCCCC" w:fill="C0C0C0"/>
      <w:autoSpaceDE/>
      <w:autoSpaceDN/>
      <w:spacing w:before="100" w:beforeAutospacing="1" w:after="100" w:afterAutospacing="1"/>
      <w:jc w:val="both"/>
      <w:textAlignment w:val="center"/>
    </w:pPr>
    <w:rPr>
      <w:rFonts w:eastAsia="Times New Roman"/>
      <w:b/>
      <w:bCs/>
      <w:color w:val="000000"/>
      <w:sz w:val="20"/>
      <w:szCs w:val="20"/>
      <w:lang w:val="es-CO" w:eastAsia="es-ES_tradnl"/>
    </w:rPr>
  </w:style>
  <w:style w:type="paragraph" w:customStyle="1" w:styleId="xl182">
    <w:name w:val="xl182"/>
    <w:basedOn w:val="Normal"/>
    <w:rsid w:val="00756A26"/>
    <w:pPr>
      <w:widowControl/>
      <w:pBdr>
        <w:top w:val="single" w:sz="4" w:space="0" w:color="auto"/>
        <w:bottom w:val="single" w:sz="4" w:space="0" w:color="auto"/>
      </w:pBdr>
      <w:shd w:val="clear" w:color="339966" w:fill="33CC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3">
    <w:name w:val="xl183"/>
    <w:basedOn w:val="Normal"/>
    <w:rsid w:val="00756A26"/>
    <w:pPr>
      <w:widowControl/>
      <w:pBdr>
        <w:top w:val="single" w:sz="4" w:space="0" w:color="auto"/>
        <w:bottom w:val="single" w:sz="4" w:space="0" w:color="auto"/>
        <w:right w:val="single" w:sz="4" w:space="0" w:color="auto"/>
      </w:pBdr>
      <w:shd w:val="clear" w:color="339966" w:fill="33CC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4">
    <w:name w:val="xl184"/>
    <w:basedOn w:val="Normal"/>
    <w:rsid w:val="00756A26"/>
    <w:pPr>
      <w:widowControl/>
      <w:pBdr>
        <w:top w:val="single" w:sz="4" w:space="0" w:color="auto"/>
        <w:bottom w:val="single" w:sz="4" w:space="0" w:color="auto"/>
        <w:right w:val="single" w:sz="4" w:space="0" w:color="auto"/>
      </w:pBdr>
      <w:shd w:val="clear" w:color="FFFF00" w:fill="FF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5">
    <w:name w:val="xl185"/>
    <w:basedOn w:val="Normal"/>
    <w:rsid w:val="00756A26"/>
    <w:pPr>
      <w:widowControl/>
      <w:pBdr>
        <w:top w:val="single" w:sz="4" w:space="0" w:color="auto"/>
        <w:bottom w:val="single" w:sz="4" w:space="0" w:color="auto"/>
        <w:right w:val="single" w:sz="4" w:space="0" w:color="auto"/>
      </w:pBdr>
      <w:shd w:val="clear" w:color="FF6600" w:fill="FF950E"/>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6">
    <w:name w:val="xl186"/>
    <w:basedOn w:val="Normal"/>
    <w:rsid w:val="00756A26"/>
    <w:pPr>
      <w:widowControl/>
      <w:pBdr>
        <w:top w:val="single" w:sz="4" w:space="0" w:color="auto"/>
        <w:bottom w:val="single" w:sz="4" w:space="0" w:color="auto"/>
      </w:pBdr>
      <w:shd w:val="clear" w:color="FFFF00" w:fill="FF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7">
    <w:name w:val="xl187"/>
    <w:basedOn w:val="Normal"/>
    <w:rsid w:val="00756A26"/>
    <w:pPr>
      <w:widowControl/>
      <w:pBdr>
        <w:top w:val="single" w:sz="4" w:space="0" w:color="auto"/>
        <w:bottom w:val="single" w:sz="4" w:space="0" w:color="auto"/>
        <w:right w:val="single" w:sz="4" w:space="0" w:color="auto"/>
      </w:pBdr>
      <w:shd w:val="clear" w:color="FF6600" w:fill="FF3366"/>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8">
    <w:name w:val="xl188"/>
    <w:basedOn w:val="Normal"/>
    <w:rsid w:val="00756A26"/>
    <w:pPr>
      <w:widowControl/>
      <w:pBdr>
        <w:top w:val="single" w:sz="4" w:space="0" w:color="auto"/>
        <w:bottom w:val="single" w:sz="4" w:space="0" w:color="auto"/>
      </w:pBdr>
      <w:shd w:val="clear" w:color="FF6600" w:fill="FF950E"/>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89">
    <w:name w:val="xl189"/>
    <w:basedOn w:val="Normal"/>
    <w:rsid w:val="00756A26"/>
    <w:pPr>
      <w:widowControl/>
      <w:pBdr>
        <w:top w:val="single" w:sz="4" w:space="0" w:color="auto"/>
        <w:left w:val="single" w:sz="4" w:space="0" w:color="auto"/>
        <w:bottom w:val="single" w:sz="4" w:space="0" w:color="auto"/>
      </w:pBdr>
      <w:shd w:val="clear" w:color="33CC66" w:fill="00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90">
    <w:name w:val="xl190"/>
    <w:basedOn w:val="Normal"/>
    <w:rsid w:val="00756A26"/>
    <w:pPr>
      <w:widowControl/>
      <w:pBdr>
        <w:top w:val="single" w:sz="4" w:space="0" w:color="auto"/>
        <w:bottom w:val="single" w:sz="4" w:space="0" w:color="auto"/>
        <w:right w:val="single" w:sz="4" w:space="0" w:color="auto"/>
      </w:pBdr>
      <w:shd w:val="clear" w:color="33CC66" w:fill="00FF00"/>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191">
    <w:name w:val="xl191"/>
    <w:basedOn w:val="Normal"/>
    <w:rsid w:val="00756A26"/>
    <w:pPr>
      <w:widowControl/>
      <w:pBdr>
        <w:top w:val="single" w:sz="4" w:space="0" w:color="auto"/>
        <w:left w:val="single" w:sz="4" w:space="0" w:color="auto"/>
        <w:bottom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2">
    <w:name w:val="xl192"/>
    <w:basedOn w:val="Normal"/>
    <w:rsid w:val="00756A26"/>
    <w:pPr>
      <w:widowControl/>
      <w:pBdr>
        <w:top w:val="single" w:sz="4" w:space="0" w:color="auto"/>
        <w:bottom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3">
    <w:name w:val="xl193"/>
    <w:basedOn w:val="Normal"/>
    <w:rsid w:val="00756A26"/>
    <w:pPr>
      <w:widowControl/>
      <w:pBdr>
        <w:top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4">
    <w:name w:val="xl194"/>
    <w:basedOn w:val="Normal"/>
    <w:rsid w:val="00756A26"/>
    <w:pPr>
      <w:widowControl/>
      <w:pBdr>
        <w:left w:val="single" w:sz="4" w:space="0" w:color="auto"/>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5">
    <w:name w:val="xl195"/>
    <w:basedOn w:val="Normal"/>
    <w:rsid w:val="00756A26"/>
    <w:pPr>
      <w:widowControl/>
      <w:pBdr>
        <w:top w:val="single" w:sz="4" w:space="0" w:color="auto"/>
        <w:lef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6">
    <w:name w:val="xl196"/>
    <w:basedOn w:val="Normal"/>
    <w:rsid w:val="00756A26"/>
    <w:pPr>
      <w:widowControl/>
      <w:pBdr>
        <w:top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7">
    <w:name w:val="xl197"/>
    <w:basedOn w:val="Normal"/>
    <w:rsid w:val="00756A26"/>
    <w:pPr>
      <w:widowControl/>
      <w:pBdr>
        <w:top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8">
    <w:name w:val="xl198"/>
    <w:basedOn w:val="Normal"/>
    <w:rsid w:val="00756A26"/>
    <w:pPr>
      <w:widowControl/>
      <w:pBdr>
        <w:left w:val="single" w:sz="4" w:space="0" w:color="auto"/>
        <w:bottom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199">
    <w:name w:val="xl199"/>
    <w:basedOn w:val="Normal"/>
    <w:rsid w:val="00756A26"/>
    <w:pPr>
      <w:widowControl/>
      <w:pBdr>
        <w:bottom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0">
    <w:name w:val="xl200"/>
    <w:basedOn w:val="Normal"/>
    <w:rsid w:val="00756A26"/>
    <w:pPr>
      <w:widowControl/>
      <w:pBdr>
        <w:bottom w:val="single" w:sz="4" w:space="0" w:color="auto"/>
        <w:right w:val="single" w:sz="4" w:space="0" w:color="auto"/>
      </w:pBdr>
      <w:shd w:val="clear" w:color="C0C0C0" w:fill="CCCCCC"/>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1">
    <w:name w:val="xl201"/>
    <w:basedOn w:val="Normal"/>
    <w:rsid w:val="00756A26"/>
    <w:pPr>
      <w:widowControl/>
      <w:pBdr>
        <w:top w:val="single" w:sz="12" w:space="0" w:color="auto"/>
        <w:left w:val="single" w:sz="12" w:space="0" w:color="auto"/>
        <w:right w:val="single" w:sz="12" w:space="0" w:color="auto"/>
      </w:pBdr>
      <w:shd w:val="clear" w:color="000000" w:fill="D9D9D9"/>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2">
    <w:name w:val="xl202"/>
    <w:basedOn w:val="Normal"/>
    <w:rsid w:val="00756A26"/>
    <w:pPr>
      <w:widowControl/>
      <w:pBdr>
        <w:left w:val="single" w:sz="12" w:space="0" w:color="auto"/>
        <w:right w:val="single" w:sz="12" w:space="0" w:color="auto"/>
      </w:pBdr>
      <w:shd w:val="clear" w:color="000000" w:fill="D9D9D9"/>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3">
    <w:name w:val="xl203"/>
    <w:basedOn w:val="Normal"/>
    <w:rsid w:val="00756A26"/>
    <w:pPr>
      <w:widowControl/>
      <w:pBdr>
        <w:left w:val="single" w:sz="12" w:space="0" w:color="auto"/>
        <w:bottom w:val="single" w:sz="12" w:space="0" w:color="auto"/>
        <w:right w:val="single" w:sz="12" w:space="0" w:color="auto"/>
      </w:pBdr>
      <w:shd w:val="clear" w:color="000000" w:fill="D9D9D9"/>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4">
    <w:name w:val="xl204"/>
    <w:basedOn w:val="Normal"/>
    <w:rsid w:val="00756A26"/>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5">
    <w:name w:val="xl205"/>
    <w:basedOn w:val="Normal"/>
    <w:rsid w:val="00756A26"/>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6">
    <w:name w:val="xl206"/>
    <w:basedOn w:val="Normal"/>
    <w:rsid w:val="00756A26"/>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7">
    <w:name w:val="xl207"/>
    <w:basedOn w:val="Normal"/>
    <w:rsid w:val="00756A26"/>
    <w:pPr>
      <w:widowControl/>
      <w:pBdr>
        <w:top w:val="single" w:sz="4" w:space="0" w:color="auto"/>
        <w:left w:val="single" w:sz="8" w:space="0" w:color="auto"/>
        <w:bottom w:val="single" w:sz="4" w:space="0" w:color="auto"/>
      </w:pBdr>
      <w:shd w:val="clear" w:color="000000" w:fill="2396D4"/>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8">
    <w:name w:val="xl208"/>
    <w:basedOn w:val="Normal"/>
    <w:rsid w:val="00756A26"/>
    <w:pPr>
      <w:widowControl/>
      <w:pBdr>
        <w:top w:val="single" w:sz="4" w:space="0" w:color="auto"/>
        <w:bottom w:val="single" w:sz="4" w:space="0" w:color="auto"/>
      </w:pBdr>
      <w:shd w:val="clear" w:color="000000" w:fill="2396D4"/>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09">
    <w:name w:val="xl209"/>
    <w:basedOn w:val="Normal"/>
    <w:rsid w:val="00756A26"/>
    <w:pPr>
      <w:widowControl/>
      <w:pBdr>
        <w:top w:val="single" w:sz="4" w:space="0" w:color="auto"/>
        <w:bottom w:val="single" w:sz="4" w:space="0" w:color="auto"/>
        <w:right w:val="single" w:sz="8" w:space="0" w:color="auto"/>
      </w:pBdr>
      <w:shd w:val="clear" w:color="000000" w:fill="2396D4"/>
      <w:autoSpaceDE/>
      <w:autoSpaceDN/>
      <w:spacing w:before="100" w:beforeAutospacing="1" w:after="100" w:afterAutospacing="1"/>
      <w:jc w:val="center"/>
      <w:textAlignment w:val="center"/>
    </w:pPr>
    <w:rPr>
      <w:rFonts w:eastAsia="Times New Roman"/>
      <w:b/>
      <w:bCs/>
      <w:color w:val="000000"/>
      <w:sz w:val="20"/>
      <w:szCs w:val="20"/>
      <w:lang w:val="es-CO" w:eastAsia="es-ES_tradnl"/>
    </w:rPr>
  </w:style>
  <w:style w:type="paragraph" w:customStyle="1" w:styleId="xl210">
    <w:name w:val="xl210"/>
    <w:basedOn w:val="Normal"/>
    <w:rsid w:val="00756A26"/>
    <w:pPr>
      <w:widowControl/>
      <w:pBdr>
        <w:top w:val="single" w:sz="12" w:space="0" w:color="auto"/>
        <w:left w:val="single" w:sz="12" w:space="0" w:color="auto"/>
        <w:bottom w:val="single" w:sz="12" w:space="0" w:color="auto"/>
        <w:right w:val="single" w:sz="12" w:space="0" w:color="auto"/>
      </w:pBdr>
      <w:shd w:val="clear" w:color="000000" w:fill="D9D9D9"/>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211">
    <w:name w:val="xl211"/>
    <w:basedOn w:val="Normal"/>
    <w:rsid w:val="00756A26"/>
    <w:pPr>
      <w:widowControl/>
      <w:pBdr>
        <w:top w:val="single" w:sz="12"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212">
    <w:name w:val="xl212"/>
    <w:basedOn w:val="Normal"/>
    <w:rsid w:val="00756A26"/>
    <w:pPr>
      <w:widowControl/>
      <w:pBdr>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paragraph" w:customStyle="1" w:styleId="xl213">
    <w:name w:val="xl213"/>
    <w:basedOn w:val="Normal"/>
    <w:rsid w:val="00756A26"/>
    <w:pPr>
      <w:widowControl/>
      <w:pBdr>
        <w:bottom w:val="single" w:sz="12"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ES_tradnl"/>
    </w:rPr>
  </w:style>
  <w:style w:type="character" w:customStyle="1" w:styleId="Listamulticolor-nfasis1Car">
    <w:name w:val="Lista multicolor - Énfasis 1 Car"/>
    <w:uiPriority w:val="34"/>
    <w:locked/>
    <w:rsid w:val="00756A26"/>
    <w:rPr>
      <w:rFonts w:ascii="Times New Roman" w:hAnsi="Times New Roman"/>
      <w:sz w:val="24"/>
      <w:szCs w:val="24"/>
    </w:rPr>
  </w:style>
  <w:style w:type="paragraph" w:customStyle="1" w:styleId="Textoindependiente21">
    <w:name w:val="Texto independiente 21"/>
    <w:basedOn w:val="Normal"/>
    <w:rsid w:val="00756A26"/>
    <w:pPr>
      <w:widowControl/>
      <w:overflowPunct w:val="0"/>
      <w:adjustRightInd w:val="0"/>
      <w:spacing w:after="120"/>
      <w:ind w:left="283"/>
    </w:pPr>
    <w:rPr>
      <w:rFonts w:eastAsia="Times New Roman" w:cs="Times New Roman"/>
      <w:sz w:val="24"/>
      <w:szCs w:val="20"/>
      <w:lang w:val="es-ES_tradnl" w:eastAsia="es-ES"/>
    </w:rPr>
  </w:style>
  <w:style w:type="paragraph" w:customStyle="1" w:styleId="xl63">
    <w:name w:val="xl63"/>
    <w:basedOn w:val="Normal"/>
    <w:rsid w:val="00756A2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756A2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ParrafoNmerado">
    <w:name w:val="Parrafo Númerado"/>
    <w:basedOn w:val="Prrafodelista"/>
    <w:qFormat/>
    <w:rsid w:val="00756A26"/>
    <w:pPr>
      <w:widowControl/>
      <w:autoSpaceDE/>
      <w:autoSpaceDN/>
      <w:spacing w:after="240" w:line="276" w:lineRule="auto"/>
      <w:ind w:left="1080" w:hanging="720"/>
      <w:jc w:val="both"/>
    </w:pPr>
    <w:rPr>
      <w:rFonts w:ascii="Calibri" w:eastAsia="Calibri" w:hAnsi="Calibri"/>
      <w:lang w:val="es-CO"/>
    </w:rPr>
  </w:style>
  <w:style w:type="paragraph" w:styleId="Descripcin">
    <w:name w:val="caption"/>
    <w:basedOn w:val="Normal"/>
    <w:next w:val="Normal"/>
    <w:uiPriority w:val="35"/>
    <w:unhideWhenUsed/>
    <w:qFormat/>
    <w:rsid w:val="00756A26"/>
    <w:pPr>
      <w:widowControl/>
      <w:autoSpaceDE/>
      <w:autoSpaceDN/>
      <w:spacing w:after="200"/>
      <w:ind w:left="680" w:right="680"/>
      <w:contextualSpacing/>
      <w:jc w:val="center"/>
    </w:pPr>
    <w:rPr>
      <w:rFonts w:ascii="Calibri" w:eastAsia="Calibri" w:hAnsi="Calibri"/>
      <w:b/>
      <w:bCs/>
      <w:color w:val="1F497D"/>
      <w:szCs w:val="18"/>
      <w:lang w:val="es-CO"/>
    </w:rPr>
  </w:style>
  <w:style w:type="paragraph" w:styleId="Cita">
    <w:name w:val="Quote"/>
    <w:basedOn w:val="Normal"/>
    <w:next w:val="Normal"/>
    <w:link w:val="CitaCar"/>
    <w:uiPriority w:val="29"/>
    <w:qFormat/>
    <w:rsid w:val="00756A26"/>
    <w:pPr>
      <w:widowControl/>
      <w:autoSpaceDE/>
      <w:autoSpaceDN/>
      <w:spacing w:line="276" w:lineRule="auto"/>
      <w:ind w:left="1021" w:right="1021"/>
      <w:contextualSpacing/>
      <w:jc w:val="both"/>
    </w:pPr>
    <w:rPr>
      <w:rFonts w:ascii="Calibri" w:eastAsia="Calibri" w:hAnsi="Calibri"/>
      <w:i/>
      <w:iCs/>
      <w:color w:val="000000"/>
      <w:lang w:val="es-CO"/>
    </w:rPr>
  </w:style>
  <w:style w:type="character" w:customStyle="1" w:styleId="CitaCar">
    <w:name w:val="Cita Car"/>
    <w:basedOn w:val="Fuentedeprrafopredeter"/>
    <w:link w:val="Cita"/>
    <w:uiPriority w:val="29"/>
    <w:rsid w:val="00756A26"/>
    <w:rPr>
      <w:rFonts w:ascii="Calibri" w:eastAsia="Calibri" w:hAnsi="Calibri" w:cs="Arial"/>
      <w:i/>
      <w:iCs/>
      <w:color w:val="000000"/>
      <w:lang w:val="es-CO"/>
    </w:rPr>
  </w:style>
  <w:style w:type="paragraph" w:styleId="Citadestacada">
    <w:name w:val="Intense Quote"/>
    <w:basedOn w:val="Normal"/>
    <w:next w:val="Normal"/>
    <w:link w:val="CitadestacadaCar"/>
    <w:uiPriority w:val="30"/>
    <w:qFormat/>
    <w:rsid w:val="00756A26"/>
    <w:pPr>
      <w:widowControl/>
      <w:pBdr>
        <w:bottom w:val="single" w:sz="4" w:space="4" w:color="4F81BD"/>
      </w:pBdr>
      <w:autoSpaceDE/>
      <w:autoSpaceDN/>
      <w:spacing w:before="200" w:after="280" w:line="276" w:lineRule="auto"/>
      <w:ind w:left="936" w:right="936"/>
      <w:contextualSpacing/>
      <w:jc w:val="both"/>
    </w:pPr>
    <w:rPr>
      <w:rFonts w:ascii="Calibri" w:eastAsia="Calibri" w:hAnsi="Calibri"/>
      <w:b/>
      <w:bCs/>
      <w:i/>
      <w:iCs/>
      <w:color w:val="4F81BD"/>
      <w:lang w:val="es-CO"/>
    </w:rPr>
  </w:style>
  <w:style w:type="character" w:customStyle="1" w:styleId="CitadestacadaCar">
    <w:name w:val="Cita destacada Car"/>
    <w:basedOn w:val="Fuentedeprrafopredeter"/>
    <w:link w:val="Citadestacada"/>
    <w:uiPriority w:val="30"/>
    <w:rsid w:val="00756A26"/>
    <w:rPr>
      <w:rFonts w:ascii="Calibri" w:eastAsia="Calibri" w:hAnsi="Calibri" w:cs="Arial"/>
      <w:b/>
      <w:bCs/>
      <w:i/>
      <w:iCs/>
      <w:color w:val="4F81BD"/>
      <w:lang w:val="es-CO"/>
    </w:rPr>
  </w:style>
  <w:style w:type="character" w:styleId="nfasissutil">
    <w:name w:val="Subtle Emphasis"/>
    <w:uiPriority w:val="19"/>
    <w:qFormat/>
    <w:rsid w:val="00756A26"/>
    <w:rPr>
      <w:i/>
      <w:iCs/>
      <w:color w:val="808080"/>
    </w:rPr>
  </w:style>
  <w:style w:type="character" w:styleId="nfasisintenso">
    <w:name w:val="Intense Emphasis"/>
    <w:uiPriority w:val="21"/>
    <w:qFormat/>
    <w:rsid w:val="00756A26"/>
    <w:rPr>
      <w:b/>
      <w:bCs/>
      <w:i/>
      <w:iCs/>
      <w:color w:val="4F81BD"/>
    </w:rPr>
  </w:style>
  <w:style w:type="character" w:styleId="Referenciasutil">
    <w:name w:val="Subtle Reference"/>
    <w:uiPriority w:val="31"/>
    <w:qFormat/>
    <w:rsid w:val="00756A26"/>
    <w:rPr>
      <w:smallCaps/>
      <w:color w:val="C0504D"/>
      <w:u w:val="single"/>
    </w:rPr>
  </w:style>
  <w:style w:type="character" w:styleId="Referenciaintensa">
    <w:name w:val="Intense Reference"/>
    <w:uiPriority w:val="32"/>
    <w:qFormat/>
    <w:rsid w:val="00756A26"/>
    <w:rPr>
      <w:b/>
      <w:bCs/>
      <w:smallCaps/>
      <w:color w:val="C0504D"/>
      <w:spacing w:val="5"/>
      <w:u w:val="single"/>
    </w:rPr>
  </w:style>
  <w:style w:type="character" w:styleId="Ttulodellibro">
    <w:name w:val="Book Title"/>
    <w:uiPriority w:val="33"/>
    <w:qFormat/>
    <w:rsid w:val="00756A26"/>
    <w:rPr>
      <w:b/>
      <w:bCs/>
      <w:smallCaps/>
      <w:spacing w:val="5"/>
    </w:rPr>
  </w:style>
  <w:style w:type="paragraph" w:customStyle="1" w:styleId="yiv0520071016msonormal">
    <w:name w:val="yiv0520071016msonormal"/>
    <w:basedOn w:val="Normal"/>
    <w:rsid w:val="00756A2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yiv0520071016msolistparagraph">
    <w:name w:val="yiv0520071016msolistparagraph"/>
    <w:basedOn w:val="Normal"/>
    <w:rsid w:val="00756A2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yiv4330210419msonormal">
    <w:name w:val="yiv4330210419msonormal"/>
    <w:basedOn w:val="Normal"/>
    <w:rsid w:val="00756A2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lusula10">
    <w:name w:val="Cláusula 10"/>
    <w:basedOn w:val="Normal"/>
    <w:qFormat/>
    <w:rsid w:val="00756A26"/>
    <w:pPr>
      <w:widowControl/>
      <w:numPr>
        <w:numId w:val="12"/>
      </w:numPr>
      <w:autoSpaceDE/>
      <w:autoSpaceDN/>
      <w:ind w:left="680" w:firstLine="0"/>
      <w:jc w:val="both"/>
    </w:pPr>
    <w:rPr>
      <w:rFonts w:cs="Times New Roman"/>
      <w:color w:val="3A3939"/>
      <w:sz w:val="20"/>
      <w:lang w:val="es-MX"/>
    </w:rPr>
  </w:style>
  <w:style w:type="paragraph" w:customStyle="1" w:styleId="Appelnotedebasde">
    <w:name w:val="Appel note de bas de..."/>
    <w:basedOn w:val="Normal"/>
    <w:link w:val="Refdenotaalpie"/>
    <w:uiPriority w:val="99"/>
    <w:rsid w:val="00756A26"/>
    <w:pPr>
      <w:widowControl/>
      <w:autoSpaceDE/>
      <w:autoSpaceDN/>
      <w:spacing w:after="160" w:line="240" w:lineRule="exact"/>
    </w:pPr>
    <w:rPr>
      <w:rFonts w:asciiTheme="minorHAnsi" w:eastAsiaTheme="minorHAnsi" w:hAnsiTheme="minorHAnsi" w:cstheme="minorBidi"/>
      <w:vertAlign w:val="superscript"/>
      <w:lang w:val="en-US"/>
    </w:rPr>
  </w:style>
  <w:style w:type="table" w:customStyle="1" w:styleId="Tablaconcuadrcula62">
    <w:name w:val="Tabla con cuadrícula62"/>
    <w:basedOn w:val="Tablanormal"/>
    <w:next w:val="Tablaconcuadrcula"/>
    <w:uiPriority w:val="39"/>
    <w:rsid w:val="00756A2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33">
    <w:name w:val="xl433"/>
    <w:basedOn w:val="Normal"/>
    <w:rsid w:val="00756A26"/>
    <w:pPr>
      <w:widowControl/>
      <w:pBdr>
        <w:top w:val="single" w:sz="4" w:space="0" w:color="auto"/>
        <w:left w:val="single" w:sz="8" w:space="0" w:color="auto"/>
        <w:bottom w:val="single" w:sz="4"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34">
    <w:name w:val="xl434"/>
    <w:basedOn w:val="Normal"/>
    <w:rsid w:val="00756A26"/>
    <w:pPr>
      <w:widowControl/>
      <w:pBdr>
        <w:top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35">
    <w:name w:val="xl435"/>
    <w:basedOn w:val="Normal"/>
    <w:rsid w:val="00756A26"/>
    <w:pPr>
      <w:widowControl/>
      <w:pBdr>
        <w:top w:val="single" w:sz="4" w:space="0" w:color="auto"/>
        <w:bottom w:val="single" w:sz="4" w:space="0" w:color="auto"/>
        <w:right w:val="single" w:sz="8"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36">
    <w:name w:val="xl436"/>
    <w:basedOn w:val="Normal"/>
    <w:rsid w:val="00756A26"/>
    <w:pPr>
      <w:widowControl/>
      <w:pBdr>
        <w:top w:val="single" w:sz="8" w:space="0" w:color="auto"/>
        <w:left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7">
    <w:name w:val="xl437"/>
    <w:basedOn w:val="Normal"/>
    <w:rsid w:val="00756A26"/>
    <w:pPr>
      <w:widowControl/>
      <w:pBdr>
        <w:top w:val="single" w:sz="8" w:space="0" w:color="auto"/>
        <w:bottom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8">
    <w:name w:val="xl438"/>
    <w:basedOn w:val="Normal"/>
    <w:rsid w:val="00756A26"/>
    <w:pPr>
      <w:widowControl/>
      <w:pBdr>
        <w:top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lang w:val="es-CO" w:eastAsia="es-ES_tradnl"/>
    </w:rPr>
  </w:style>
  <w:style w:type="paragraph" w:customStyle="1" w:styleId="xl439">
    <w:name w:val="xl439"/>
    <w:basedOn w:val="Normal"/>
    <w:rsid w:val="00756A26"/>
    <w:pPr>
      <w:widowControl/>
      <w:pBdr>
        <w:top w:val="single" w:sz="8" w:space="0" w:color="auto"/>
        <w:left w:val="single" w:sz="8" w:space="0" w:color="auto"/>
        <w:bottom w:val="single" w:sz="8" w:space="0" w:color="auto"/>
      </w:pBdr>
      <w:shd w:val="clear" w:color="000000" w:fill="FCD5B4"/>
      <w:autoSpaceDE/>
      <w:autoSpaceDN/>
      <w:spacing w:before="100" w:beforeAutospacing="1" w:after="100" w:afterAutospacing="1"/>
      <w:jc w:val="center"/>
    </w:pPr>
    <w:rPr>
      <w:rFonts w:eastAsia="Times New Roman"/>
      <w:b/>
      <w:bCs/>
      <w:lang w:val="es-CO" w:eastAsia="es-ES_tradnl"/>
    </w:rPr>
  </w:style>
  <w:style w:type="paragraph" w:customStyle="1" w:styleId="xl440">
    <w:name w:val="xl440"/>
    <w:basedOn w:val="Normal"/>
    <w:rsid w:val="00756A26"/>
    <w:pPr>
      <w:widowControl/>
      <w:pBdr>
        <w:top w:val="single" w:sz="8" w:space="0" w:color="auto"/>
        <w:bottom w:val="single" w:sz="8" w:space="0" w:color="auto"/>
      </w:pBdr>
      <w:shd w:val="clear" w:color="000000" w:fill="FCD5B4"/>
      <w:autoSpaceDE/>
      <w:autoSpaceDN/>
      <w:spacing w:before="100" w:beforeAutospacing="1" w:after="100" w:afterAutospacing="1"/>
      <w:jc w:val="center"/>
    </w:pPr>
    <w:rPr>
      <w:rFonts w:eastAsia="Times New Roman"/>
      <w:b/>
      <w:bCs/>
      <w:lang w:val="es-CO" w:eastAsia="es-ES_tradnl"/>
    </w:rPr>
  </w:style>
  <w:style w:type="paragraph" w:customStyle="1" w:styleId="xl441">
    <w:name w:val="xl441"/>
    <w:basedOn w:val="Normal"/>
    <w:rsid w:val="00756A26"/>
    <w:pPr>
      <w:widowControl/>
      <w:pBdr>
        <w:top w:val="single" w:sz="8" w:space="0" w:color="auto"/>
        <w:bottom w:val="single" w:sz="8" w:space="0" w:color="auto"/>
        <w:right w:val="single" w:sz="8" w:space="0" w:color="auto"/>
      </w:pBdr>
      <w:shd w:val="clear" w:color="000000" w:fill="FCD5B4"/>
      <w:autoSpaceDE/>
      <w:autoSpaceDN/>
      <w:spacing w:before="100" w:beforeAutospacing="1" w:after="100" w:afterAutospacing="1"/>
      <w:jc w:val="center"/>
    </w:pPr>
    <w:rPr>
      <w:rFonts w:eastAsia="Times New Roman"/>
      <w:b/>
      <w:bCs/>
      <w:lang w:val="es-CO" w:eastAsia="es-ES_tradnl"/>
    </w:rPr>
  </w:style>
  <w:style w:type="paragraph" w:customStyle="1" w:styleId="xl442">
    <w:name w:val="xl442"/>
    <w:basedOn w:val="Normal"/>
    <w:rsid w:val="00756A26"/>
    <w:pPr>
      <w:widowControl/>
      <w:pBdr>
        <w:top w:val="single" w:sz="4" w:space="0" w:color="auto"/>
        <w:left w:val="single" w:sz="8" w:space="0" w:color="auto"/>
        <w:bottom w:val="single" w:sz="4"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43">
    <w:name w:val="xl443"/>
    <w:basedOn w:val="Normal"/>
    <w:rsid w:val="00756A26"/>
    <w:pPr>
      <w:widowControl/>
      <w:pBdr>
        <w:top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44">
    <w:name w:val="xl444"/>
    <w:basedOn w:val="Normal"/>
    <w:rsid w:val="00756A26"/>
    <w:pPr>
      <w:widowControl/>
      <w:pBdr>
        <w:top w:val="single" w:sz="4" w:space="0" w:color="auto"/>
        <w:bottom w:val="single" w:sz="4" w:space="0" w:color="auto"/>
        <w:right w:val="single" w:sz="8"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paragraph" w:customStyle="1" w:styleId="xl445">
    <w:name w:val="xl445"/>
    <w:basedOn w:val="Normal"/>
    <w:rsid w:val="00756A26"/>
    <w:pPr>
      <w:widowControl/>
      <w:pBdr>
        <w:top w:val="single" w:sz="4" w:space="0" w:color="auto"/>
        <w:bottom w:val="single" w:sz="4" w:space="0" w:color="auto"/>
        <w:right w:val="single" w:sz="8" w:space="0" w:color="auto"/>
      </w:pBdr>
      <w:shd w:val="clear" w:color="000000" w:fill="B7DEE8"/>
      <w:autoSpaceDE/>
      <w:autoSpaceDN/>
      <w:spacing w:before="100" w:beforeAutospacing="1" w:after="100" w:afterAutospacing="1"/>
      <w:jc w:val="center"/>
      <w:textAlignment w:val="center"/>
    </w:pPr>
    <w:rPr>
      <w:rFonts w:eastAsia="Times New Roman"/>
      <w:lang w:val="es-CO" w:eastAsia="es-ES_tradnl"/>
    </w:rPr>
  </w:style>
  <w:style w:type="table" w:customStyle="1" w:styleId="SGI1">
    <w:name w:val="SGI1"/>
    <w:basedOn w:val="Tablanormal"/>
    <w:next w:val="Tablaconcuadrcula"/>
    <w:uiPriority w:val="39"/>
    <w:qFormat/>
    <w:rsid w:val="00756A26"/>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78987">
      <w:bodyDiv w:val="1"/>
      <w:marLeft w:val="0"/>
      <w:marRight w:val="0"/>
      <w:marTop w:val="0"/>
      <w:marBottom w:val="0"/>
      <w:divBdr>
        <w:top w:val="none" w:sz="0" w:space="0" w:color="auto"/>
        <w:left w:val="none" w:sz="0" w:space="0" w:color="auto"/>
        <w:bottom w:val="none" w:sz="0" w:space="0" w:color="auto"/>
        <w:right w:val="none" w:sz="0" w:space="0" w:color="auto"/>
      </w:divBdr>
    </w:div>
    <w:div w:id="264581752">
      <w:bodyDiv w:val="1"/>
      <w:marLeft w:val="0"/>
      <w:marRight w:val="0"/>
      <w:marTop w:val="0"/>
      <w:marBottom w:val="0"/>
      <w:divBdr>
        <w:top w:val="none" w:sz="0" w:space="0" w:color="auto"/>
        <w:left w:val="none" w:sz="0" w:space="0" w:color="auto"/>
        <w:bottom w:val="none" w:sz="0" w:space="0" w:color="auto"/>
        <w:right w:val="none" w:sz="0" w:space="0" w:color="auto"/>
      </w:divBdr>
    </w:div>
    <w:div w:id="421726883">
      <w:bodyDiv w:val="1"/>
      <w:marLeft w:val="0"/>
      <w:marRight w:val="0"/>
      <w:marTop w:val="0"/>
      <w:marBottom w:val="0"/>
      <w:divBdr>
        <w:top w:val="none" w:sz="0" w:space="0" w:color="auto"/>
        <w:left w:val="none" w:sz="0" w:space="0" w:color="auto"/>
        <w:bottom w:val="none" w:sz="0" w:space="0" w:color="auto"/>
        <w:right w:val="none" w:sz="0" w:space="0" w:color="auto"/>
      </w:divBdr>
    </w:div>
    <w:div w:id="700546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cbf.gov.co/bienestar/nutricion/educacion-alimentar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1903</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Anyela Schotborgh Serrano</dc:creator>
  <cp:lastModifiedBy>Julieth Paola Jaramillo Perez</cp:lastModifiedBy>
  <cp:revision>7</cp:revision>
  <cp:lastPrinted>2026-02-17T20:59:00Z</cp:lastPrinted>
  <dcterms:created xsi:type="dcterms:W3CDTF">2026-01-21T15:27:00Z</dcterms:created>
  <dcterms:modified xsi:type="dcterms:W3CDTF">2026-08-25T21:26:00Z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Creator">
    <vt:lpwstr>Microsoft® Word para Microsoft 365</vt:lpwstr>
  </property>
  <property fmtid="{D5CDD505-2E9C-101B-9397-08002B2CF9AE}" pid="4" name="LastSaved">
    <vt:filetime>2024-01-25T00:00:00Z</vt:filetime>
  </property>
</Properties>
</file>