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B69A9" w14:textId="686BFA30" w:rsidR="00331466" w:rsidRPr="00EC0273" w:rsidRDefault="00331466" w:rsidP="00331466">
      <w:pPr>
        <w:contextualSpacing/>
        <w:jc w:val="center"/>
        <w:rPr>
          <w:rFonts w:ascii="Arial Narrow" w:eastAsia="Times New Roman" w:hAnsi="Arial Narrow"/>
          <w:b/>
          <w:bCs/>
          <w:kern w:val="28"/>
          <w:sz w:val="22"/>
          <w:szCs w:val="22"/>
          <w:lang w:val="pt-PT"/>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EC0273">
        <w:rPr>
          <w:rFonts w:ascii="Arial Narrow" w:eastAsia="Times New Roman" w:hAnsi="Arial Narrow"/>
          <w:b/>
          <w:bCs/>
          <w:kern w:val="28"/>
          <w:sz w:val="22"/>
          <w:szCs w:val="22"/>
          <w:lang w:val="pt-PT"/>
        </w:rPr>
        <w:t xml:space="preserve">ANEXO No. 2. </w:t>
      </w:r>
      <w:bookmarkEnd w:id="0"/>
      <w:bookmarkEnd w:id="1"/>
      <w:bookmarkEnd w:id="2"/>
      <w:bookmarkEnd w:id="3"/>
      <w:bookmarkEnd w:id="4"/>
      <w:bookmarkEnd w:id="5"/>
      <w:bookmarkEnd w:id="6"/>
    </w:p>
    <w:p w14:paraId="046144AD" w14:textId="77777777" w:rsidR="00331466" w:rsidRPr="00EC0273" w:rsidRDefault="00331466" w:rsidP="00331466">
      <w:pPr>
        <w:contextualSpacing/>
        <w:jc w:val="center"/>
        <w:rPr>
          <w:rFonts w:ascii="Arial Narrow" w:hAnsi="Arial Narrow"/>
          <w:sz w:val="22"/>
          <w:szCs w:val="22"/>
          <w:lang w:val="pt-PT"/>
        </w:rPr>
      </w:pPr>
      <w:r w:rsidRPr="00EC0273">
        <w:rPr>
          <w:rFonts w:ascii="Arial Narrow" w:hAnsi="Arial Narrow"/>
          <w:sz w:val="22"/>
          <w:szCs w:val="22"/>
          <w:lang w:val="pt-PT"/>
        </w:rPr>
        <w:t>(Utilice papel membrete)</w:t>
      </w:r>
    </w:p>
    <w:p w14:paraId="229450E1" w14:textId="77777777" w:rsidR="00331466" w:rsidRPr="00EC0273" w:rsidRDefault="00331466" w:rsidP="00331466">
      <w:pPr>
        <w:keepNext/>
        <w:keepLines/>
        <w:contextualSpacing/>
        <w:jc w:val="center"/>
        <w:outlineLvl w:val="0"/>
        <w:rPr>
          <w:rFonts w:ascii="Arial Narrow" w:eastAsia="Times New Roman" w:hAnsi="Arial Narrow"/>
          <w:b/>
          <w:bCs/>
          <w:kern w:val="28"/>
          <w:sz w:val="22"/>
          <w:szCs w:val="22"/>
          <w:lang w:val="pt-PT"/>
        </w:rPr>
      </w:pPr>
    </w:p>
    <w:p w14:paraId="2EEF8BC6" w14:textId="16F7E71B" w:rsidR="00331466" w:rsidRPr="00EC0273" w:rsidRDefault="00331466" w:rsidP="00331466">
      <w:pPr>
        <w:keepNext/>
        <w:keepLines/>
        <w:contextualSpacing/>
        <w:jc w:val="center"/>
        <w:outlineLvl w:val="0"/>
        <w:rPr>
          <w:rFonts w:ascii="Arial Narrow" w:eastAsia="Times New Roman" w:hAnsi="Arial Narrow" w:cs="Arial"/>
          <w:bCs/>
          <w:sz w:val="22"/>
          <w:szCs w:val="22"/>
          <w:lang w:val="es-ES"/>
        </w:rPr>
      </w:pPr>
      <w:r w:rsidRPr="00EC0273">
        <w:rPr>
          <w:rFonts w:ascii="Arial Narrow" w:eastAsia="Times New Roman" w:hAnsi="Arial Narrow"/>
          <w:b/>
          <w:bCs/>
          <w:kern w:val="28"/>
          <w:sz w:val="22"/>
          <w:szCs w:val="22"/>
          <w:lang w:val="es-CO"/>
        </w:rPr>
        <w:t xml:space="preserve">PROPUESTA ECONÓMICA, DE CONFORMIDAD CON EL ALCANCE DE LA </w:t>
      </w:r>
      <w:bookmarkEnd w:id="7"/>
      <w:bookmarkEnd w:id="8"/>
      <w:bookmarkEnd w:id="9"/>
      <w:bookmarkEnd w:id="10"/>
      <w:bookmarkEnd w:id="11"/>
      <w:r w:rsidRPr="00EC0273">
        <w:rPr>
          <w:rFonts w:ascii="Arial Narrow" w:eastAsia="Times New Roman" w:hAnsi="Arial Narrow"/>
          <w:b/>
          <w:bCs/>
          <w:kern w:val="28"/>
          <w:sz w:val="22"/>
          <w:szCs w:val="22"/>
          <w:lang w:val="es-CO"/>
        </w:rPr>
        <w:t>INVITACIÓN</w:t>
      </w:r>
      <w:r w:rsidR="008A78D8" w:rsidRPr="00EC0273">
        <w:rPr>
          <w:rFonts w:ascii="Arial Narrow" w:eastAsia="Times New Roman" w:hAnsi="Arial Narrow"/>
          <w:b/>
          <w:bCs/>
          <w:kern w:val="28"/>
          <w:sz w:val="22"/>
          <w:szCs w:val="22"/>
          <w:lang w:val="es-CO"/>
        </w:rPr>
        <w:t xml:space="preserve"> </w:t>
      </w:r>
    </w:p>
    <w:p w14:paraId="36D20212" w14:textId="77777777" w:rsidR="00331466" w:rsidRPr="00EC0273" w:rsidRDefault="00331466" w:rsidP="00331466">
      <w:pPr>
        <w:contextualSpacing/>
        <w:jc w:val="center"/>
        <w:rPr>
          <w:rFonts w:ascii="Arial Narrow" w:hAnsi="Arial Narrow" w:cs="Calibri"/>
          <w:sz w:val="22"/>
          <w:szCs w:val="22"/>
          <w:lang w:val="es-CO"/>
        </w:rPr>
      </w:pPr>
    </w:p>
    <w:p w14:paraId="31A64FE5" w14:textId="77777777" w:rsidR="00331466" w:rsidRPr="00EC0273" w:rsidRDefault="00331466" w:rsidP="00331466">
      <w:pPr>
        <w:contextualSpacing/>
        <w:jc w:val="center"/>
        <w:rPr>
          <w:rFonts w:ascii="Arial Narrow" w:hAnsi="Arial Narrow"/>
          <w:sz w:val="22"/>
          <w:szCs w:val="22"/>
        </w:rPr>
      </w:pPr>
    </w:p>
    <w:p w14:paraId="5453D87C" w14:textId="76B1E72F" w:rsidR="00331466" w:rsidRPr="00EC0273" w:rsidRDefault="00331466" w:rsidP="00331466">
      <w:pPr>
        <w:contextualSpacing/>
        <w:jc w:val="both"/>
        <w:rPr>
          <w:rFonts w:ascii="Arial Narrow" w:hAnsi="Arial Narrow"/>
          <w:sz w:val="22"/>
          <w:szCs w:val="22"/>
        </w:rPr>
      </w:pPr>
      <w:r w:rsidRPr="00EC0273">
        <w:rPr>
          <w:rFonts w:ascii="Arial Narrow" w:hAnsi="Arial Narrow"/>
          <w:sz w:val="22"/>
          <w:szCs w:val="22"/>
        </w:rPr>
        <w:t>Rionegro, ___ de __________ de 202</w:t>
      </w:r>
      <w:r w:rsidR="00147D77" w:rsidRPr="00EC0273">
        <w:rPr>
          <w:rFonts w:ascii="Arial Narrow" w:hAnsi="Arial Narrow"/>
          <w:sz w:val="22"/>
          <w:szCs w:val="22"/>
        </w:rPr>
        <w:t>6</w:t>
      </w:r>
    </w:p>
    <w:p w14:paraId="66372D3E" w14:textId="77777777" w:rsidR="00331466" w:rsidRPr="00EC0273" w:rsidRDefault="00331466" w:rsidP="00331466">
      <w:pPr>
        <w:contextualSpacing/>
        <w:jc w:val="both"/>
        <w:rPr>
          <w:rFonts w:ascii="Arial Narrow" w:hAnsi="Arial Narrow"/>
          <w:sz w:val="22"/>
          <w:szCs w:val="22"/>
        </w:rPr>
      </w:pPr>
    </w:p>
    <w:p w14:paraId="6DCFA2C0" w14:textId="77777777" w:rsidR="00331466" w:rsidRPr="00EC0273" w:rsidRDefault="00331466" w:rsidP="00331466">
      <w:pPr>
        <w:contextualSpacing/>
        <w:jc w:val="both"/>
        <w:rPr>
          <w:rFonts w:ascii="Arial Narrow" w:hAnsi="Arial Narrow"/>
          <w:sz w:val="22"/>
          <w:szCs w:val="22"/>
        </w:rPr>
      </w:pPr>
      <w:r w:rsidRPr="00EC0273">
        <w:rPr>
          <w:rFonts w:ascii="Arial Narrow" w:hAnsi="Arial Narrow"/>
          <w:sz w:val="22"/>
          <w:szCs w:val="22"/>
        </w:rPr>
        <w:t>Señores:</w:t>
      </w:r>
    </w:p>
    <w:p w14:paraId="51A389EC" w14:textId="77777777" w:rsidR="00331466" w:rsidRPr="00EC0273" w:rsidRDefault="00331466" w:rsidP="00331466">
      <w:pPr>
        <w:contextualSpacing/>
        <w:jc w:val="both"/>
        <w:rPr>
          <w:rFonts w:ascii="Arial Narrow" w:hAnsi="Arial Narrow"/>
          <w:sz w:val="22"/>
          <w:szCs w:val="22"/>
        </w:rPr>
      </w:pPr>
      <w:r w:rsidRPr="00EC0273">
        <w:rPr>
          <w:rFonts w:ascii="Arial Narrow" w:hAnsi="Arial Narrow"/>
          <w:sz w:val="22"/>
          <w:szCs w:val="22"/>
        </w:rPr>
        <w:t>EMPRESA DE SEGURIDAD DEL ORIENTE S.A.S. – ESO Rionegro S.A.S.</w:t>
      </w:r>
    </w:p>
    <w:p w14:paraId="09EF0B6A" w14:textId="77777777" w:rsidR="00331466" w:rsidRPr="00EC0273" w:rsidRDefault="00331466" w:rsidP="00331466">
      <w:pPr>
        <w:contextualSpacing/>
        <w:jc w:val="both"/>
        <w:rPr>
          <w:rFonts w:ascii="Arial Narrow" w:hAnsi="Arial Narrow"/>
          <w:sz w:val="22"/>
          <w:szCs w:val="22"/>
        </w:rPr>
      </w:pPr>
      <w:r w:rsidRPr="00EC0273">
        <w:rPr>
          <w:rFonts w:ascii="Arial Narrow" w:hAnsi="Arial Narrow"/>
          <w:sz w:val="22"/>
          <w:szCs w:val="22"/>
        </w:rPr>
        <w:t>Carrera 46 # 30-425, vereda El Rosal, Oficina ESO Rionegro S.A.S.</w:t>
      </w:r>
    </w:p>
    <w:p w14:paraId="32958B78" w14:textId="77777777" w:rsidR="00331466" w:rsidRPr="00EC0273" w:rsidRDefault="00331466" w:rsidP="00331466">
      <w:pPr>
        <w:contextualSpacing/>
        <w:jc w:val="both"/>
        <w:rPr>
          <w:rFonts w:ascii="Arial Narrow" w:hAnsi="Arial Narrow"/>
          <w:sz w:val="22"/>
          <w:szCs w:val="22"/>
        </w:rPr>
      </w:pPr>
      <w:r w:rsidRPr="00EC0273">
        <w:rPr>
          <w:rFonts w:ascii="Arial Narrow" w:hAnsi="Arial Narrow"/>
          <w:sz w:val="22"/>
          <w:szCs w:val="22"/>
        </w:rPr>
        <w:t>Rionegro</w:t>
      </w:r>
    </w:p>
    <w:p w14:paraId="2E1449A5" w14:textId="77777777" w:rsidR="00331466" w:rsidRPr="00EC0273" w:rsidRDefault="00331466" w:rsidP="00331466">
      <w:pPr>
        <w:contextualSpacing/>
        <w:rPr>
          <w:rFonts w:ascii="Arial Narrow" w:hAnsi="Arial Narrow"/>
          <w:sz w:val="22"/>
          <w:szCs w:val="22"/>
        </w:rPr>
      </w:pPr>
    </w:p>
    <w:p w14:paraId="6F0E7BE2" w14:textId="77777777" w:rsidR="00EC0273" w:rsidRPr="00EC0273" w:rsidRDefault="00331466" w:rsidP="00EC0273">
      <w:pPr>
        <w:contextualSpacing/>
        <w:jc w:val="both"/>
        <w:rPr>
          <w:rFonts w:ascii="Arial Narrow" w:hAnsi="Arial Narrow" w:cs="Arial"/>
          <w:bCs/>
          <w:noProof/>
          <w:color w:val="000000" w:themeColor="text1"/>
          <w:sz w:val="22"/>
          <w:szCs w:val="22"/>
          <w:lang w:val="es-CO"/>
        </w:rPr>
      </w:pPr>
      <w:r w:rsidRPr="00EC0273">
        <w:rPr>
          <w:rFonts w:ascii="Arial Narrow" w:hAnsi="Arial Narrow"/>
          <w:sz w:val="22"/>
          <w:szCs w:val="22"/>
        </w:rPr>
        <w:t>Asunto:</w:t>
      </w:r>
      <w:r w:rsidRPr="00EC0273">
        <w:rPr>
          <w:rFonts w:ascii="Arial Narrow" w:eastAsia="Arial,Arial Narrow,Arial" w:hAnsi="Arial Narrow" w:cs="Arial"/>
          <w:iCs/>
          <w:sz w:val="22"/>
          <w:szCs w:val="22"/>
          <w:lang w:eastAsia="es-ES"/>
        </w:rPr>
        <w:t xml:space="preserve"> Invitación a presentar propuesta para: </w:t>
      </w:r>
      <w:bookmarkStart w:id="13" w:name="_Hlk157698438"/>
      <w:bookmarkStart w:id="14" w:name="_Hlk126308372"/>
      <w:r w:rsidR="00EC0273" w:rsidRPr="00EC0273">
        <w:rPr>
          <w:rFonts w:ascii="Arial Narrow" w:hAnsi="Arial Narrow" w:cs="Arial"/>
          <w:bCs/>
          <w:noProof/>
          <w:color w:val="000000" w:themeColor="text1"/>
          <w:sz w:val="22"/>
          <w:szCs w:val="22"/>
          <w:lang w:val="es-ES"/>
        </w:rPr>
        <w:t>PRESTACIÓN DE SERVICIO DE MONITOREO (CGM), SERVICIO GREEN LAKE Y BOLSA DE SERVICIOS COMPLEMENTARIOS PARA LA INFRAESTRUCTURA DE TECNOLOGÍAS DE LA INFORMACIÓN DE LA ADMINISTRACIÓN MUNICIPAL DE RIONEGRO, EN EL MARCO DEL CIAD 10.07.00.00-22.16-011-2026.</w:t>
      </w:r>
      <w:r w:rsidR="00EC0273" w:rsidRPr="00EC0273">
        <w:rPr>
          <w:rFonts w:ascii="Arial Narrow" w:hAnsi="Arial Narrow" w:cs="Arial"/>
          <w:bCs/>
          <w:noProof/>
          <w:color w:val="000000" w:themeColor="text1"/>
          <w:sz w:val="22"/>
          <w:szCs w:val="22"/>
          <w:lang w:val="es-CO"/>
        </w:rPr>
        <w:t> </w:t>
      </w:r>
    </w:p>
    <w:p w14:paraId="626640F0" w14:textId="19B372A2" w:rsidR="00386E4C" w:rsidRPr="00EC0273" w:rsidRDefault="00386E4C" w:rsidP="00386E4C">
      <w:pPr>
        <w:contextualSpacing/>
        <w:jc w:val="both"/>
        <w:rPr>
          <w:rFonts w:ascii="Arial Narrow" w:hAnsi="Arial Narrow" w:cs="Arial"/>
          <w:bCs/>
          <w:noProof/>
          <w:color w:val="000000" w:themeColor="text1"/>
          <w:sz w:val="22"/>
          <w:szCs w:val="22"/>
          <w:lang w:val="es-CO"/>
        </w:rPr>
      </w:pPr>
    </w:p>
    <w:bookmarkEnd w:id="13"/>
    <w:bookmarkEnd w:id="14"/>
    <w:p w14:paraId="0F197C93" w14:textId="1036B5CC" w:rsidR="00331466" w:rsidRPr="00EC0273" w:rsidRDefault="00331466" w:rsidP="00B164E2">
      <w:pPr>
        <w:contextualSpacing/>
        <w:jc w:val="both"/>
        <w:rPr>
          <w:rFonts w:ascii="Arial Narrow" w:hAnsi="Arial Narrow" w:cs="Arial"/>
          <w:bCs/>
          <w:i/>
          <w:color w:val="000000"/>
          <w:sz w:val="22"/>
          <w:szCs w:val="22"/>
        </w:rPr>
      </w:pPr>
    </w:p>
    <w:p w14:paraId="466860D8" w14:textId="088CBC52" w:rsidR="00331466" w:rsidRPr="00EC0273" w:rsidRDefault="00331466" w:rsidP="00331466">
      <w:pPr>
        <w:contextualSpacing/>
        <w:jc w:val="both"/>
        <w:rPr>
          <w:rFonts w:ascii="Arial Narrow" w:hAnsi="Arial Narrow" w:cs="Arial"/>
          <w:bCs/>
          <w:noProof/>
          <w:color w:val="000000" w:themeColor="text1"/>
          <w:sz w:val="22"/>
          <w:szCs w:val="22"/>
          <w:lang w:val="es-CO"/>
        </w:rPr>
      </w:pPr>
      <w:r w:rsidRPr="00EC0273">
        <w:rPr>
          <w:rFonts w:ascii="Arial Narrow" w:hAnsi="Arial Narrow"/>
          <w:sz w:val="22"/>
          <w:szCs w:val="22"/>
        </w:rPr>
        <w:t>El suscrito _________________________________________________, en calidad de representante legal de _________________, de acuerdo con la</w:t>
      </w:r>
      <w:r w:rsidRPr="00EC0273">
        <w:rPr>
          <w:rFonts w:ascii="Arial Narrow" w:eastAsia="Arial,Arial Narrow,Arial" w:hAnsi="Arial Narrow" w:cs="Arial"/>
          <w:iCs/>
          <w:sz w:val="22"/>
          <w:szCs w:val="22"/>
          <w:lang w:eastAsia="es-ES"/>
        </w:rPr>
        <w:t xml:space="preserve"> Invitación a presentar propuesta para:</w:t>
      </w:r>
      <w:r w:rsidR="00B164E2" w:rsidRPr="00EC0273">
        <w:rPr>
          <w:rFonts w:ascii="Arial Narrow" w:hAnsi="Arial Narrow"/>
          <w:sz w:val="22"/>
          <w:szCs w:val="22"/>
          <w:lang w:eastAsia="ar-SA"/>
        </w:rPr>
        <w:t xml:space="preserve"> </w:t>
      </w:r>
      <w:r w:rsidR="00EC0273" w:rsidRPr="00EC0273">
        <w:rPr>
          <w:rFonts w:ascii="Arial Narrow" w:hAnsi="Arial Narrow" w:cs="Arial"/>
          <w:bCs/>
          <w:noProof/>
          <w:color w:val="000000" w:themeColor="text1"/>
          <w:sz w:val="22"/>
          <w:szCs w:val="22"/>
          <w:lang w:val="es-ES"/>
        </w:rPr>
        <w:t>PRESTACIÓN DE SERVICIO DE MONITOREO (CGM), SERVICIO GREEN LAKE Y BOLSA DE SERVICIOS COMPLEMENTARIOS PARA LA INFRAESTRUCTURA DE TECNOLOGÍAS DE LA INFORMACIÓN DE LA ADMINISTRACIÓN MUNICIPAL DE RIONEGRO, EN EL MARCO DEL CIAD 10.07.00.00-22.16-011-2026.</w:t>
      </w:r>
      <w:r w:rsidR="00EC0273" w:rsidRPr="00EC0273">
        <w:rPr>
          <w:rFonts w:ascii="Arial Narrow" w:hAnsi="Arial Narrow" w:cs="Arial"/>
          <w:bCs/>
          <w:noProof/>
          <w:color w:val="000000" w:themeColor="text1"/>
          <w:sz w:val="22"/>
          <w:szCs w:val="22"/>
          <w:lang w:val="es-CO"/>
        </w:rPr>
        <w:t> </w:t>
      </w:r>
      <w:r w:rsidR="00EC0273">
        <w:rPr>
          <w:rFonts w:ascii="Arial Narrow" w:hAnsi="Arial Narrow" w:cs="Arial"/>
          <w:bCs/>
          <w:noProof/>
          <w:color w:val="000000" w:themeColor="text1"/>
          <w:sz w:val="22"/>
          <w:szCs w:val="22"/>
          <w:lang w:val="es-CO"/>
        </w:rPr>
        <w:t xml:space="preserve"> </w:t>
      </w:r>
      <w:r w:rsidR="000B22D1" w:rsidRPr="00EC0273">
        <w:rPr>
          <w:rFonts w:ascii="Arial Narrow" w:hAnsi="Arial Narrow"/>
          <w:sz w:val="22"/>
          <w:szCs w:val="22"/>
        </w:rPr>
        <w:t>P</w:t>
      </w:r>
      <w:r w:rsidRPr="00EC0273">
        <w:rPr>
          <w:rFonts w:ascii="Arial Narrow" w:hAnsi="Arial Narrow"/>
          <w:sz w:val="22"/>
          <w:szCs w:val="22"/>
        </w:rPr>
        <w:t>resento la siguiente oferta económica:</w:t>
      </w:r>
    </w:p>
    <w:p w14:paraId="2D581696" w14:textId="77777777" w:rsidR="00331466" w:rsidRPr="00EC0273" w:rsidRDefault="00331466" w:rsidP="00331466">
      <w:pPr>
        <w:jc w:val="both"/>
        <w:rPr>
          <w:rFonts w:ascii="Arial Narrow" w:hAnsi="Arial Narrow"/>
          <w:sz w:val="22"/>
          <w:szCs w:val="22"/>
        </w:rPr>
      </w:pPr>
    </w:p>
    <w:p w14:paraId="665B96E5" w14:textId="5CD3CF52" w:rsidR="002B5DBA" w:rsidRPr="00EC0273" w:rsidRDefault="00E27DD1" w:rsidP="00E27DD1">
      <w:pPr>
        <w:pStyle w:val="Prrafodelista"/>
        <w:numPr>
          <w:ilvl w:val="0"/>
          <w:numId w:val="1"/>
        </w:numPr>
        <w:jc w:val="both"/>
        <w:rPr>
          <w:rFonts w:ascii="Arial Narrow" w:hAnsi="Arial Narrow"/>
          <w:b/>
          <w:bCs/>
          <w:sz w:val="22"/>
          <w:szCs w:val="22"/>
        </w:rPr>
      </w:pPr>
      <w:r w:rsidRPr="00EC0273">
        <w:rPr>
          <w:rFonts w:ascii="Arial Narrow" w:hAnsi="Arial Narrow"/>
          <w:b/>
          <w:bCs/>
          <w:sz w:val="22"/>
          <w:szCs w:val="22"/>
        </w:rPr>
        <w:t xml:space="preserve">Servicio de Green Lake </w:t>
      </w:r>
    </w:p>
    <w:p w14:paraId="62C422B5" w14:textId="77777777" w:rsidR="00E27DD1" w:rsidRPr="00EC0273" w:rsidRDefault="00E27DD1" w:rsidP="00E27DD1">
      <w:pPr>
        <w:pStyle w:val="Prrafodelista"/>
        <w:jc w:val="both"/>
        <w:rPr>
          <w:rFonts w:ascii="Arial Narrow" w:hAnsi="Arial Narrow"/>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50"/>
        <w:gridCol w:w="1374"/>
        <w:gridCol w:w="992"/>
        <w:gridCol w:w="1417"/>
        <w:gridCol w:w="1701"/>
      </w:tblGrid>
      <w:tr w:rsidR="00F40A07" w:rsidRPr="00EC0273" w14:paraId="4EA4B03C" w14:textId="12222093" w:rsidTr="00F40A07">
        <w:trPr>
          <w:trHeight w:val="38"/>
        </w:trPr>
        <w:tc>
          <w:tcPr>
            <w:tcW w:w="7933" w:type="dxa"/>
            <w:gridSpan w:val="4"/>
            <w:noWrap/>
            <w:vAlign w:val="center"/>
          </w:tcPr>
          <w:p w14:paraId="45545098" w14:textId="72E43EED" w:rsidR="00F40A07" w:rsidRPr="00EC0273" w:rsidRDefault="00F40A07" w:rsidP="00ED286E">
            <w:pPr>
              <w:jc w:val="center"/>
              <w:rPr>
                <w:rFonts w:ascii="Arial Narrow" w:eastAsia="Times New Roman" w:hAnsi="Arial Narrow"/>
                <w:b/>
                <w:bCs/>
                <w:color w:val="000000"/>
                <w:sz w:val="22"/>
                <w:szCs w:val="22"/>
                <w:lang w:val="es-CO" w:eastAsia="es-CO"/>
              </w:rPr>
            </w:pPr>
            <w:r w:rsidRPr="00EC0273">
              <w:rPr>
                <w:rFonts w:ascii="Arial Narrow" w:eastAsia="Times New Roman" w:hAnsi="Arial Narrow"/>
                <w:b/>
                <w:bCs/>
                <w:color w:val="000000"/>
                <w:sz w:val="22"/>
                <w:szCs w:val="22"/>
                <w:lang w:val="es-CO" w:eastAsia="es-CO"/>
              </w:rPr>
              <w:t>SERVICIO DE GREEN LAKE</w:t>
            </w:r>
          </w:p>
        </w:tc>
        <w:tc>
          <w:tcPr>
            <w:tcW w:w="1701" w:type="dxa"/>
          </w:tcPr>
          <w:p w14:paraId="42486538" w14:textId="77777777" w:rsidR="00F40A07" w:rsidRPr="00EC0273" w:rsidRDefault="00F40A07" w:rsidP="00ED286E">
            <w:pPr>
              <w:jc w:val="center"/>
              <w:rPr>
                <w:rFonts w:ascii="Arial Narrow" w:eastAsia="Times New Roman" w:hAnsi="Arial Narrow"/>
                <w:b/>
                <w:bCs/>
                <w:color w:val="000000"/>
                <w:sz w:val="22"/>
                <w:szCs w:val="22"/>
                <w:lang w:val="es-CO" w:eastAsia="es-CO"/>
              </w:rPr>
            </w:pPr>
          </w:p>
        </w:tc>
      </w:tr>
      <w:tr w:rsidR="00F40A07" w:rsidRPr="00EC0273" w14:paraId="1880EF3C" w14:textId="632D060D" w:rsidTr="00F40A07">
        <w:trPr>
          <w:trHeight w:val="489"/>
        </w:trPr>
        <w:tc>
          <w:tcPr>
            <w:tcW w:w="4150" w:type="dxa"/>
            <w:noWrap/>
            <w:vAlign w:val="center"/>
            <w:hideMark/>
          </w:tcPr>
          <w:p w14:paraId="615434AE" w14:textId="77777777" w:rsidR="00F40A07" w:rsidRPr="00EC0273" w:rsidRDefault="00F40A07" w:rsidP="00F40A07">
            <w:pPr>
              <w:jc w:val="center"/>
              <w:rPr>
                <w:rFonts w:ascii="Arial Narrow" w:eastAsia="Times New Roman" w:hAnsi="Arial Narrow"/>
                <w:b/>
                <w:bCs/>
                <w:color w:val="000000"/>
                <w:sz w:val="22"/>
                <w:szCs w:val="22"/>
                <w:lang w:val="es-CO" w:eastAsia="es-CO"/>
              </w:rPr>
            </w:pPr>
            <w:r w:rsidRPr="00EC0273">
              <w:rPr>
                <w:rFonts w:ascii="Arial Narrow" w:eastAsia="Times New Roman" w:hAnsi="Arial Narrow"/>
                <w:b/>
                <w:bCs/>
                <w:color w:val="000000"/>
                <w:sz w:val="22"/>
                <w:szCs w:val="22"/>
                <w:lang w:val="es-CO" w:eastAsia="es-CO"/>
              </w:rPr>
              <w:t>SERVICIO</w:t>
            </w:r>
          </w:p>
        </w:tc>
        <w:tc>
          <w:tcPr>
            <w:tcW w:w="1374" w:type="dxa"/>
            <w:vAlign w:val="center"/>
            <w:hideMark/>
          </w:tcPr>
          <w:p w14:paraId="7675F0F7" w14:textId="3627DDA7" w:rsidR="00F40A07" w:rsidRPr="00EC0273" w:rsidRDefault="00F40A07" w:rsidP="00F40A07">
            <w:pPr>
              <w:jc w:val="center"/>
              <w:rPr>
                <w:rFonts w:ascii="Arial Narrow" w:eastAsia="Times New Roman" w:hAnsi="Arial Narrow"/>
                <w:b/>
                <w:bCs/>
                <w:color w:val="000000"/>
                <w:sz w:val="22"/>
                <w:szCs w:val="22"/>
                <w:lang w:val="es-CO" w:eastAsia="es-CO"/>
              </w:rPr>
            </w:pPr>
            <w:r w:rsidRPr="00EC0273">
              <w:rPr>
                <w:rFonts w:ascii="Arial Narrow" w:eastAsia="Times New Roman" w:hAnsi="Arial Narrow"/>
                <w:b/>
                <w:bCs/>
                <w:color w:val="000000"/>
                <w:sz w:val="22"/>
                <w:szCs w:val="22"/>
                <w:lang w:val="es-CO" w:eastAsia="es-CO"/>
              </w:rPr>
              <w:t>VALOR MES ANTES DE IVA USD</w:t>
            </w:r>
          </w:p>
        </w:tc>
        <w:tc>
          <w:tcPr>
            <w:tcW w:w="992" w:type="dxa"/>
            <w:noWrap/>
            <w:vAlign w:val="center"/>
            <w:hideMark/>
          </w:tcPr>
          <w:p w14:paraId="25AA3A4E" w14:textId="326F1E32" w:rsidR="00F40A07" w:rsidRPr="00EC0273" w:rsidRDefault="00F40A07" w:rsidP="00F40A07">
            <w:pPr>
              <w:jc w:val="center"/>
              <w:rPr>
                <w:rFonts w:ascii="Arial Narrow" w:eastAsia="Times New Roman" w:hAnsi="Arial Narrow"/>
                <w:b/>
                <w:bCs/>
                <w:color w:val="000000"/>
                <w:sz w:val="22"/>
                <w:szCs w:val="22"/>
                <w:lang w:val="es-CO" w:eastAsia="es-CO"/>
              </w:rPr>
            </w:pPr>
            <w:r w:rsidRPr="00EC0273">
              <w:rPr>
                <w:rFonts w:ascii="Arial Narrow" w:eastAsia="Times New Roman" w:hAnsi="Arial Narrow"/>
                <w:b/>
                <w:bCs/>
                <w:color w:val="000000"/>
                <w:sz w:val="22"/>
                <w:szCs w:val="22"/>
                <w:lang w:val="es-CO" w:eastAsia="es-CO"/>
              </w:rPr>
              <w:t>IVA USD</w:t>
            </w:r>
          </w:p>
        </w:tc>
        <w:tc>
          <w:tcPr>
            <w:tcW w:w="1417" w:type="dxa"/>
            <w:vAlign w:val="center"/>
            <w:hideMark/>
          </w:tcPr>
          <w:p w14:paraId="0E8B7E82" w14:textId="6BE6256D" w:rsidR="00F40A07" w:rsidRPr="00EC0273" w:rsidRDefault="00F40A07" w:rsidP="00F40A07">
            <w:pPr>
              <w:jc w:val="center"/>
              <w:rPr>
                <w:rFonts w:ascii="Arial Narrow" w:eastAsia="Times New Roman" w:hAnsi="Arial Narrow"/>
                <w:b/>
                <w:bCs/>
                <w:color w:val="000000"/>
                <w:sz w:val="22"/>
                <w:szCs w:val="22"/>
                <w:lang w:val="es-CO" w:eastAsia="es-CO"/>
              </w:rPr>
            </w:pPr>
            <w:r w:rsidRPr="00EC0273">
              <w:rPr>
                <w:rFonts w:ascii="Arial Narrow" w:eastAsia="Times New Roman" w:hAnsi="Arial Narrow"/>
                <w:b/>
                <w:bCs/>
                <w:color w:val="000000"/>
                <w:sz w:val="22"/>
                <w:szCs w:val="22"/>
                <w:lang w:val="es-CO" w:eastAsia="es-CO"/>
              </w:rPr>
              <w:t>VALOR PROMEDIO MES IVA INCLUIDO USD ($)</w:t>
            </w:r>
          </w:p>
        </w:tc>
        <w:tc>
          <w:tcPr>
            <w:tcW w:w="1701" w:type="dxa"/>
            <w:vAlign w:val="center"/>
          </w:tcPr>
          <w:p w14:paraId="514E0041" w14:textId="7972E6F8" w:rsidR="00F40A07" w:rsidRPr="00EC0273" w:rsidRDefault="00F40A07" w:rsidP="00F40A07">
            <w:pPr>
              <w:jc w:val="center"/>
              <w:rPr>
                <w:rFonts w:ascii="Arial Narrow" w:eastAsia="Times New Roman" w:hAnsi="Arial Narrow"/>
                <w:b/>
                <w:bCs/>
                <w:color w:val="000000"/>
                <w:sz w:val="22"/>
                <w:szCs w:val="22"/>
                <w:lang w:val="es-CO" w:eastAsia="es-CO"/>
              </w:rPr>
            </w:pPr>
            <w:r w:rsidRPr="00EC0273">
              <w:rPr>
                <w:rFonts w:ascii="Arial Narrow" w:eastAsia="Times New Roman" w:hAnsi="Arial Narrow"/>
                <w:b/>
                <w:bCs/>
                <w:color w:val="000000"/>
                <w:sz w:val="22"/>
                <w:szCs w:val="22"/>
                <w:lang w:val="es-CO" w:eastAsia="es-CO"/>
              </w:rPr>
              <w:t>VALOR TOTAL MES IVA INCLUIDO COP</w:t>
            </w:r>
          </w:p>
        </w:tc>
      </w:tr>
      <w:tr w:rsidR="00F40A07" w:rsidRPr="00EC0273" w14:paraId="21A47B59" w14:textId="17CB6FD3" w:rsidTr="00F40A07">
        <w:trPr>
          <w:trHeight w:val="540"/>
        </w:trPr>
        <w:tc>
          <w:tcPr>
            <w:tcW w:w="4150" w:type="dxa"/>
            <w:vAlign w:val="center"/>
            <w:hideMark/>
          </w:tcPr>
          <w:p w14:paraId="25669881" w14:textId="77777777" w:rsidR="00F40A07" w:rsidRPr="00EC0273" w:rsidRDefault="00F40A07" w:rsidP="00ED286E">
            <w:pPr>
              <w:jc w:val="both"/>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Servicio de Greenlake-CLUSTER VIRTUALIZACION. Software VSA y ZERTO, x 1370,6 Compute Units</w:t>
            </w:r>
          </w:p>
        </w:tc>
        <w:tc>
          <w:tcPr>
            <w:tcW w:w="1374" w:type="dxa"/>
            <w:noWrap/>
            <w:vAlign w:val="center"/>
            <w:hideMark/>
          </w:tcPr>
          <w:p w14:paraId="6BF5602E" w14:textId="430AF095"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USD</w:t>
            </w:r>
          </w:p>
        </w:tc>
        <w:tc>
          <w:tcPr>
            <w:tcW w:w="992" w:type="dxa"/>
            <w:noWrap/>
            <w:vAlign w:val="center"/>
          </w:tcPr>
          <w:p w14:paraId="3F77C450" w14:textId="3D1FA94F" w:rsidR="00F40A07" w:rsidRPr="00EC0273" w:rsidRDefault="00F40A07" w:rsidP="00ED286E">
            <w:pPr>
              <w:jc w:val="center"/>
              <w:rPr>
                <w:rFonts w:ascii="Arial Narrow" w:eastAsia="Times New Roman" w:hAnsi="Arial Narrow"/>
                <w:color w:val="000000"/>
                <w:sz w:val="22"/>
                <w:szCs w:val="22"/>
                <w:lang w:val="es-CO" w:eastAsia="es-CO"/>
              </w:rPr>
            </w:pPr>
          </w:p>
        </w:tc>
        <w:tc>
          <w:tcPr>
            <w:tcW w:w="1417" w:type="dxa"/>
            <w:noWrap/>
            <w:vAlign w:val="center"/>
            <w:hideMark/>
          </w:tcPr>
          <w:p w14:paraId="70B317C9" w14:textId="5E4EB97E"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USD</w:t>
            </w:r>
          </w:p>
        </w:tc>
        <w:tc>
          <w:tcPr>
            <w:tcW w:w="1701" w:type="dxa"/>
            <w:vAlign w:val="center"/>
          </w:tcPr>
          <w:p w14:paraId="728DBE4D" w14:textId="146E37A5"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r>
      <w:tr w:rsidR="00F40A07" w:rsidRPr="00EC0273" w14:paraId="2363720E" w14:textId="3655411E" w:rsidTr="00F40A07">
        <w:trPr>
          <w:trHeight w:val="615"/>
        </w:trPr>
        <w:tc>
          <w:tcPr>
            <w:tcW w:w="4150" w:type="dxa"/>
            <w:vAlign w:val="center"/>
            <w:hideMark/>
          </w:tcPr>
          <w:p w14:paraId="3E1CCC97" w14:textId="77777777" w:rsidR="00F40A07" w:rsidRPr="00EC0273" w:rsidRDefault="00F40A07" w:rsidP="00ED286E">
            <w:pPr>
              <w:jc w:val="both"/>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Servicio de Greenlake SERVER ORACLE - Software VSA y ZERTO0 x 218 Compute Units</w:t>
            </w:r>
          </w:p>
        </w:tc>
        <w:tc>
          <w:tcPr>
            <w:tcW w:w="1374" w:type="dxa"/>
            <w:noWrap/>
            <w:vAlign w:val="center"/>
            <w:hideMark/>
          </w:tcPr>
          <w:p w14:paraId="71E18CBA" w14:textId="15BC513C"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USD</w:t>
            </w:r>
          </w:p>
        </w:tc>
        <w:tc>
          <w:tcPr>
            <w:tcW w:w="992" w:type="dxa"/>
            <w:noWrap/>
            <w:vAlign w:val="center"/>
          </w:tcPr>
          <w:p w14:paraId="74E0AD89" w14:textId="02AF0F66" w:rsidR="00F40A07" w:rsidRPr="00EC0273" w:rsidRDefault="00F40A07" w:rsidP="00ED286E">
            <w:pPr>
              <w:jc w:val="center"/>
              <w:rPr>
                <w:rFonts w:ascii="Arial Narrow" w:eastAsia="Times New Roman" w:hAnsi="Arial Narrow"/>
                <w:color w:val="000000"/>
                <w:sz w:val="22"/>
                <w:szCs w:val="22"/>
                <w:lang w:val="es-CO" w:eastAsia="es-CO"/>
              </w:rPr>
            </w:pPr>
          </w:p>
        </w:tc>
        <w:tc>
          <w:tcPr>
            <w:tcW w:w="1417" w:type="dxa"/>
            <w:noWrap/>
            <w:vAlign w:val="center"/>
            <w:hideMark/>
          </w:tcPr>
          <w:p w14:paraId="6A6E453F" w14:textId="0D2EFB55"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USD</w:t>
            </w:r>
          </w:p>
        </w:tc>
        <w:tc>
          <w:tcPr>
            <w:tcW w:w="1701" w:type="dxa"/>
            <w:vAlign w:val="center"/>
          </w:tcPr>
          <w:p w14:paraId="7FAFE58D" w14:textId="4C4BF54A"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r>
      <w:tr w:rsidR="00F40A07" w:rsidRPr="00EC0273" w14:paraId="712A5A51" w14:textId="6B01C43C" w:rsidTr="00F40A07">
        <w:trPr>
          <w:trHeight w:val="255"/>
        </w:trPr>
        <w:tc>
          <w:tcPr>
            <w:tcW w:w="4150" w:type="dxa"/>
            <w:vAlign w:val="center"/>
            <w:hideMark/>
          </w:tcPr>
          <w:p w14:paraId="391B59B4" w14:textId="77777777" w:rsidR="00F40A07" w:rsidRPr="00EC0273" w:rsidRDefault="00F40A07" w:rsidP="00ED286E">
            <w:pPr>
              <w:jc w:val="both"/>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 xml:space="preserve">Servicio de Greenlake IQ- SERVER GESTION VCENTER-BACKUP Y AD - </w:t>
            </w:r>
            <w:r w:rsidRPr="00EC0273">
              <w:rPr>
                <w:rFonts w:ascii="Arial Narrow" w:eastAsia="Times New Roman" w:hAnsi="Arial Narrow"/>
                <w:color w:val="000000"/>
                <w:sz w:val="22"/>
                <w:szCs w:val="22"/>
                <w:lang w:val="es-CO" w:eastAsia="es-CO"/>
              </w:rPr>
              <w:br/>
              <w:t xml:space="preserve">Software VSA y ZERTO  </w:t>
            </w:r>
            <w:r w:rsidRPr="00EC0273">
              <w:rPr>
                <w:rFonts w:ascii="Arial Narrow" w:eastAsia="Times New Roman" w:hAnsi="Arial Narrow"/>
                <w:color w:val="000000"/>
                <w:sz w:val="22"/>
                <w:szCs w:val="22"/>
                <w:lang w:val="es-CO" w:eastAsia="es-CO"/>
              </w:rPr>
              <w:br/>
              <w:t>x 163 Compute Units</w:t>
            </w:r>
          </w:p>
        </w:tc>
        <w:tc>
          <w:tcPr>
            <w:tcW w:w="1374" w:type="dxa"/>
            <w:noWrap/>
            <w:vAlign w:val="center"/>
            <w:hideMark/>
          </w:tcPr>
          <w:p w14:paraId="694D2754" w14:textId="74851AC0"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USD</w:t>
            </w:r>
          </w:p>
        </w:tc>
        <w:tc>
          <w:tcPr>
            <w:tcW w:w="992" w:type="dxa"/>
            <w:noWrap/>
            <w:vAlign w:val="center"/>
          </w:tcPr>
          <w:p w14:paraId="4FEAB2A8" w14:textId="10EE6B6A" w:rsidR="00F40A07" w:rsidRPr="00EC0273" w:rsidRDefault="00F40A07" w:rsidP="00ED286E">
            <w:pPr>
              <w:jc w:val="center"/>
              <w:rPr>
                <w:rFonts w:ascii="Arial Narrow" w:eastAsia="Times New Roman" w:hAnsi="Arial Narrow"/>
                <w:color w:val="000000"/>
                <w:sz w:val="22"/>
                <w:szCs w:val="22"/>
                <w:lang w:val="es-CO" w:eastAsia="es-CO"/>
              </w:rPr>
            </w:pPr>
          </w:p>
        </w:tc>
        <w:tc>
          <w:tcPr>
            <w:tcW w:w="1417" w:type="dxa"/>
            <w:noWrap/>
            <w:vAlign w:val="center"/>
            <w:hideMark/>
          </w:tcPr>
          <w:p w14:paraId="79D4BB82" w14:textId="5E6C9636"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USD</w:t>
            </w:r>
          </w:p>
        </w:tc>
        <w:tc>
          <w:tcPr>
            <w:tcW w:w="1701" w:type="dxa"/>
            <w:vAlign w:val="center"/>
          </w:tcPr>
          <w:p w14:paraId="3DD2153A" w14:textId="190DEC54"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r>
      <w:tr w:rsidR="00F40A07" w:rsidRPr="00EC0273" w14:paraId="43B2103E" w14:textId="742651A0" w:rsidTr="00F40A07">
        <w:trPr>
          <w:trHeight w:val="40"/>
        </w:trPr>
        <w:tc>
          <w:tcPr>
            <w:tcW w:w="4150" w:type="dxa"/>
            <w:vAlign w:val="center"/>
            <w:hideMark/>
          </w:tcPr>
          <w:p w14:paraId="00D7CB71" w14:textId="77777777" w:rsidR="00F40A07" w:rsidRPr="00EC0273" w:rsidRDefault="00F40A07" w:rsidP="00ED286E">
            <w:pPr>
              <w:jc w:val="both"/>
              <w:rPr>
                <w:rFonts w:ascii="Arial Narrow" w:eastAsia="Times New Roman" w:hAnsi="Arial Narrow"/>
                <w:color w:val="000000"/>
                <w:sz w:val="22"/>
                <w:szCs w:val="22"/>
                <w:lang w:val="pt-PT" w:eastAsia="es-CO"/>
              </w:rPr>
            </w:pPr>
            <w:r w:rsidRPr="00EC0273">
              <w:rPr>
                <w:rFonts w:ascii="Arial Narrow" w:eastAsia="Times New Roman" w:hAnsi="Arial Narrow"/>
                <w:color w:val="000000"/>
                <w:sz w:val="22"/>
                <w:szCs w:val="22"/>
                <w:lang w:val="pt-PT" w:eastAsia="es-CO"/>
              </w:rPr>
              <w:t xml:space="preserve">112 Lic VMware vSphere Std x core E-LTU + Veeam for 20 VMS </w:t>
            </w:r>
          </w:p>
        </w:tc>
        <w:tc>
          <w:tcPr>
            <w:tcW w:w="1374" w:type="dxa"/>
            <w:noWrap/>
            <w:vAlign w:val="center"/>
            <w:hideMark/>
          </w:tcPr>
          <w:p w14:paraId="71A464D2" w14:textId="31601B2E"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USD</w:t>
            </w:r>
          </w:p>
        </w:tc>
        <w:tc>
          <w:tcPr>
            <w:tcW w:w="992" w:type="dxa"/>
            <w:noWrap/>
            <w:vAlign w:val="center"/>
          </w:tcPr>
          <w:p w14:paraId="4ABCC406" w14:textId="259B6D32" w:rsidR="00F40A07" w:rsidRPr="00EC0273" w:rsidRDefault="00F40A07" w:rsidP="00ED286E">
            <w:pPr>
              <w:jc w:val="right"/>
              <w:rPr>
                <w:rFonts w:ascii="Arial Narrow" w:eastAsia="Times New Roman" w:hAnsi="Arial Narrow"/>
                <w:color w:val="000000"/>
                <w:sz w:val="22"/>
                <w:szCs w:val="22"/>
                <w:lang w:val="es-CO" w:eastAsia="es-CO"/>
              </w:rPr>
            </w:pPr>
          </w:p>
        </w:tc>
        <w:tc>
          <w:tcPr>
            <w:tcW w:w="1417" w:type="dxa"/>
            <w:noWrap/>
            <w:vAlign w:val="center"/>
            <w:hideMark/>
          </w:tcPr>
          <w:p w14:paraId="46B90999" w14:textId="06CB8783"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USD</w:t>
            </w:r>
          </w:p>
        </w:tc>
        <w:tc>
          <w:tcPr>
            <w:tcW w:w="1701" w:type="dxa"/>
            <w:vAlign w:val="center"/>
          </w:tcPr>
          <w:p w14:paraId="7D166347" w14:textId="324FED9E"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r>
      <w:tr w:rsidR="00F40A07" w:rsidRPr="00EC0273" w14:paraId="14181938" w14:textId="1EC33F0E" w:rsidTr="00F40A07">
        <w:trPr>
          <w:trHeight w:val="300"/>
        </w:trPr>
        <w:tc>
          <w:tcPr>
            <w:tcW w:w="4150" w:type="dxa"/>
            <w:vAlign w:val="center"/>
            <w:hideMark/>
          </w:tcPr>
          <w:p w14:paraId="2125F650" w14:textId="77777777" w:rsidR="00F40A07" w:rsidRPr="00EC0273" w:rsidRDefault="00F40A07" w:rsidP="00ED286E">
            <w:pPr>
              <w:jc w:val="both"/>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Soporte en hardware Sinergy con Parkplace</w:t>
            </w:r>
          </w:p>
        </w:tc>
        <w:tc>
          <w:tcPr>
            <w:tcW w:w="1374" w:type="dxa"/>
            <w:noWrap/>
            <w:vAlign w:val="center"/>
            <w:hideMark/>
          </w:tcPr>
          <w:p w14:paraId="48672218" w14:textId="4EFF8F0C"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USD</w:t>
            </w:r>
          </w:p>
        </w:tc>
        <w:tc>
          <w:tcPr>
            <w:tcW w:w="992" w:type="dxa"/>
            <w:noWrap/>
            <w:vAlign w:val="center"/>
          </w:tcPr>
          <w:p w14:paraId="3793D40D" w14:textId="56B8DDAC" w:rsidR="00F40A07" w:rsidRPr="00EC0273" w:rsidRDefault="00F40A07" w:rsidP="00ED286E">
            <w:pPr>
              <w:jc w:val="right"/>
              <w:rPr>
                <w:rFonts w:ascii="Arial Narrow" w:eastAsia="Times New Roman" w:hAnsi="Arial Narrow"/>
                <w:color w:val="000000"/>
                <w:sz w:val="22"/>
                <w:szCs w:val="22"/>
                <w:lang w:val="es-CO" w:eastAsia="es-CO"/>
              </w:rPr>
            </w:pPr>
          </w:p>
        </w:tc>
        <w:tc>
          <w:tcPr>
            <w:tcW w:w="1417" w:type="dxa"/>
            <w:noWrap/>
            <w:vAlign w:val="center"/>
            <w:hideMark/>
          </w:tcPr>
          <w:p w14:paraId="3D3ACEB0" w14:textId="491A63A9"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USD</w:t>
            </w:r>
          </w:p>
        </w:tc>
        <w:tc>
          <w:tcPr>
            <w:tcW w:w="1701" w:type="dxa"/>
            <w:vAlign w:val="center"/>
          </w:tcPr>
          <w:p w14:paraId="4356C272" w14:textId="3F5B832A"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r>
      <w:tr w:rsidR="00F40A07" w:rsidRPr="00EC0273" w14:paraId="39D44B70" w14:textId="77777777" w:rsidTr="00113E45">
        <w:trPr>
          <w:trHeight w:val="300"/>
        </w:trPr>
        <w:tc>
          <w:tcPr>
            <w:tcW w:w="7933" w:type="dxa"/>
            <w:gridSpan w:val="4"/>
            <w:vAlign w:val="center"/>
          </w:tcPr>
          <w:p w14:paraId="3F834BE5" w14:textId="05AF0D58" w:rsidR="00F40A07" w:rsidRPr="00EC0273" w:rsidRDefault="00F40A07" w:rsidP="00F40A07">
            <w:pPr>
              <w:jc w:val="center"/>
              <w:rPr>
                <w:rFonts w:ascii="Arial Narrow" w:eastAsia="Times New Roman" w:hAnsi="Arial Narrow"/>
                <w:b/>
                <w:bCs/>
                <w:color w:val="000000"/>
                <w:sz w:val="22"/>
                <w:szCs w:val="22"/>
                <w:lang w:val="es-CO" w:eastAsia="es-CO"/>
              </w:rPr>
            </w:pPr>
            <w:r w:rsidRPr="00EC0273">
              <w:rPr>
                <w:rFonts w:ascii="Arial Narrow" w:eastAsia="Times New Roman" w:hAnsi="Arial Narrow"/>
                <w:b/>
                <w:bCs/>
                <w:color w:val="000000"/>
                <w:sz w:val="22"/>
                <w:szCs w:val="22"/>
                <w:lang w:val="es-CO" w:eastAsia="es-CO"/>
              </w:rPr>
              <w:t xml:space="preserve">VALOR TOTAL </w:t>
            </w:r>
            <w:r w:rsidR="003449E3" w:rsidRPr="00EC0273">
              <w:rPr>
                <w:rFonts w:ascii="Arial Narrow" w:eastAsia="Times New Roman" w:hAnsi="Arial Narrow"/>
                <w:b/>
                <w:bCs/>
                <w:color w:val="000000"/>
                <w:sz w:val="22"/>
                <w:szCs w:val="22"/>
                <w:lang w:val="es-CO" w:eastAsia="es-CO"/>
              </w:rPr>
              <w:t xml:space="preserve">COP </w:t>
            </w:r>
            <w:r w:rsidRPr="00EC0273">
              <w:rPr>
                <w:rFonts w:ascii="Arial Narrow" w:eastAsia="Times New Roman" w:hAnsi="Arial Narrow"/>
                <w:b/>
                <w:bCs/>
                <w:color w:val="000000"/>
                <w:sz w:val="22"/>
                <w:szCs w:val="22"/>
                <w:lang w:val="es-CO" w:eastAsia="es-CO"/>
              </w:rPr>
              <w:t xml:space="preserve">SERVICIO DE GREEN LAKE HASTA EL 31 DE </w:t>
            </w:r>
            <w:r w:rsidR="00EC0273">
              <w:rPr>
                <w:rFonts w:ascii="Arial Narrow" w:eastAsia="Times New Roman" w:hAnsi="Arial Narrow"/>
                <w:b/>
                <w:bCs/>
                <w:color w:val="000000"/>
                <w:sz w:val="22"/>
                <w:szCs w:val="22"/>
                <w:lang w:val="es-CO" w:eastAsia="es-CO"/>
              </w:rPr>
              <w:t>DICIEMBRE</w:t>
            </w:r>
            <w:r w:rsidRPr="00EC0273">
              <w:rPr>
                <w:rFonts w:ascii="Arial Narrow" w:eastAsia="Times New Roman" w:hAnsi="Arial Narrow"/>
                <w:b/>
                <w:bCs/>
                <w:color w:val="000000"/>
                <w:sz w:val="22"/>
                <w:szCs w:val="22"/>
                <w:lang w:val="es-CO" w:eastAsia="es-CO"/>
              </w:rPr>
              <w:t xml:space="preserve"> DE 2026</w:t>
            </w:r>
          </w:p>
        </w:tc>
        <w:tc>
          <w:tcPr>
            <w:tcW w:w="1701" w:type="dxa"/>
            <w:vAlign w:val="center"/>
          </w:tcPr>
          <w:p w14:paraId="2B0354AD" w14:textId="6C6B334C" w:rsidR="00F40A07" w:rsidRPr="00EC0273" w:rsidRDefault="00F40A07" w:rsidP="00F40A07">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r>
    </w:tbl>
    <w:p w14:paraId="66B27D5B" w14:textId="77777777" w:rsidR="00266220" w:rsidRPr="00EC0273" w:rsidRDefault="00266220" w:rsidP="00E76D57">
      <w:pPr>
        <w:adjustRightInd w:val="0"/>
        <w:contextualSpacing/>
        <w:jc w:val="both"/>
        <w:rPr>
          <w:rFonts w:ascii="Arial Narrow" w:hAnsi="Arial Narrow" w:cs="Arial"/>
          <w:b/>
          <w:color w:val="000000" w:themeColor="text1"/>
          <w:sz w:val="22"/>
          <w:szCs w:val="22"/>
        </w:rPr>
      </w:pPr>
    </w:p>
    <w:p w14:paraId="7F536F04" w14:textId="67C75FC9" w:rsidR="00E76D57" w:rsidRPr="00EC0273" w:rsidRDefault="00E76D57" w:rsidP="00E76D57">
      <w:pPr>
        <w:adjustRightInd w:val="0"/>
        <w:contextualSpacing/>
        <w:jc w:val="both"/>
        <w:rPr>
          <w:rFonts w:ascii="Arial Narrow" w:hAnsi="Arial Narrow" w:cs="Arial"/>
          <w:bCs/>
          <w:color w:val="000000" w:themeColor="text1"/>
          <w:sz w:val="22"/>
          <w:szCs w:val="22"/>
        </w:rPr>
      </w:pPr>
      <w:r w:rsidRPr="00EC0273">
        <w:rPr>
          <w:rFonts w:ascii="Arial Narrow" w:hAnsi="Arial Narrow" w:cs="Arial"/>
          <w:b/>
          <w:color w:val="000000" w:themeColor="text1"/>
          <w:sz w:val="22"/>
          <w:szCs w:val="22"/>
        </w:rPr>
        <w:lastRenderedPageBreak/>
        <w:t>Nota</w:t>
      </w:r>
      <w:r w:rsidRPr="00EC0273">
        <w:rPr>
          <w:rFonts w:ascii="Arial Narrow" w:hAnsi="Arial Narrow" w:cs="Arial"/>
          <w:bCs/>
          <w:color w:val="000000" w:themeColor="text1"/>
          <w:sz w:val="22"/>
          <w:szCs w:val="22"/>
        </w:rPr>
        <w:t>: La base cambiaria para el cálculo del presupuesto de los servicios denominados GREEN LAKE corresponde a la Tasa Representativa del Mercado (TRM) certificada por la Superintendencia Financiera de Colombia. Para mitigar fluctuaciones en el año en curso, se tomó el valor máximo registrado en el periodo del 3 de enero al 23 de junio de 2026, aplicando un ajuste por redondeo al múltiplo de cien pesos ($100 COP) hacia arriba.</w:t>
      </w:r>
    </w:p>
    <w:p w14:paraId="3ED6F9D8" w14:textId="77777777" w:rsidR="00E76D57" w:rsidRPr="00EC0273" w:rsidRDefault="00E76D57" w:rsidP="00E76D57">
      <w:pPr>
        <w:adjustRightInd w:val="0"/>
        <w:contextualSpacing/>
        <w:jc w:val="both"/>
        <w:rPr>
          <w:rFonts w:ascii="Arial Narrow" w:hAnsi="Arial Narrow" w:cs="Arial"/>
          <w:bCs/>
          <w:color w:val="000000" w:themeColor="text1"/>
          <w:sz w:val="22"/>
          <w:szCs w:val="22"/>
        </w:rPr>
      </w:pPr>
    </w:p>
    <w:p w14:paraId="583BA404" w14:textId="77777777" w:rsidR="00E76D57" w:rsidRPr="00EC0273" w:rsidRDefault="00E76D57" w:rsidP="00E76D57">
      <w:pPr>
        <w:adjustRightInd w:val="0"/>
        <w:contextualSpacing/>
        <w:jc w:val="both"/>
        <w:rPr>
          <w:rFonts w:ascii="Arial Narrow" w:hAnsi="Arial Narrow"/>
          <w:sz w:val="16"/>
          <w:szCs w:val="16"/>
        </w:rPr>
      </w:pPr>
      <w:r w:rsidRPr="00EC0273">
        <w:rPr>
          <w:rFonts w:ascii="Arial Narrow" w:hAnsi="Arial Narrow" w:cs="Arial"/>
          <w:bCs/>
          <w:color w:val="000000" w:themeColor="text1"/>
          <w:sz w:val="16"/>
          <w:szCs w:val="16"/>
        </w:rPr>
        <w:t xml:space="preserve">Fuentes: </w:t>
      </w:r>
      <w:hyperlink r:id="rId10" w:history="1">
        <w:r w:rsidRPr="00EC0273">
          <w:rPr>
            <w:rStyle w:val="Hipervnculo"/>
            <w:rFonts w:ascii="Arial Narrow" w:hAnsi="Arial Narrow" w:cs="Arial"/>
            <w:bCs/>
            <w:sz w:val="16"/>
            <w:szCs w:val="16"/>
          </w:rPr>
          <w:t>https://www.superfinanciera.gov.co/publicaciones/60819/informes-y-cifrascifrasestablecimientos-de-creditoinformacion-periodicadiariatasa-de-cambio-representativa-del-mercado-trm-60819/</w:t>
        </w:r>
      </w:hyperlink>
      <w:r w:rsidRPr="00EC0273">
        <w:rPr>
          <w:rFonts w:ascii="Arial Narrow" w:hAnsi="Arial Narrow"/>
          <w:sz w:val="16"/>
          <w:szCs w:val="16"/>
        </w:rPr>
        <w:t xml:space="preserve"> </w:t>
      </w:r>
      <w:hyperlink r:id="rId11" w:history="1">
        <w:r w:rsidRPr="00EC0273">
          <w:rPr>
            <w:rStyle w:val="Hipervnculo"/>
            <w:rFonts w:ascii="Arial Narrow" w:hAnsi="Arial Narrow" w:cs="Arial"/>
            <w:bCs/>
            <w:sz w:val="16"/>
            <w:szCs w:val="16"/>
          </w:rPr>
          <w:t>https://www.datos.gov.co/Econom-a-y-Finanzas/Tasa-de-Cambio-Representativa-del-Mercado-TRM/32sa-8pi3/about_data</w:t>
        </w:r>
      </w:hyperlink>
    </w:p>
    <w:p w14:paraId="03101169" w14:textId="77777777" w:rsidR="00E76D57" w:rsidRPr="00EC0273" w:rsidRDefault="00E76D57" w:rsidP="00E76D57">
      <w:pPr>
        <w:adjustRightInd w:val="0"/>
        <w:contextualSpacing/>
        <w:jc w:val="both"/>
        <w:rPr>
          <w:rFonts w:ascii="Arial Narrow" w:hAnsi="Arial Narrow" w:cs="Arial"/>
          <w:bCs/>
          <w:color w:val="000000" w:themeColor="text1"/>
          <w:sz w:val="22"/>
          <w:szCs w:val="22"/>
        </w:rPr>
      </w:pPr>
    </w:p>
    <w:p w14:paraId="1A78A876" w14:textId="77777777" w:rsidR="00E76D57" w:rsidRPr="00EC0273" w:rsidRDefault="00E76D57" w:rsidP="00E76D57">
      <w:pPr>
        <w:adjustRightInd w:val="0"/>
        <w:contextualSpacing/>
        <w:jc w:val="both"/>
        <w:rPr>
          <w:rFonts w:ascii="Arial Narrow" w:hAnsi="Arial Narrow" w:cs="Arial"/>
          <w:bCs/>
          <w:color w:val="000000" w:themeColor="text1"/>
          <w:sz w:val="22"/>
          <w:szCs w:val="22"/>
        </w:rPr>
      </w:pPr>
      <w:r w:rsidRPr="00EC0273">
        <w:rPr>
          <w:rFonts w:ascii="Arial Narrow" w:hAnsi="Arial Narrow" w:cs="Arial"/>
          <w:bCs/>
          <w:color w:val="000000" w:themeColor="text1"/>
          <w:sz w:val="22"/>
          <w:szCs w:val="22"/>
        </w:rPr>
        <w:t xml:space="preserve">TRM máxima:1 USD = 3.797,64 COP de 04/03/2026 </w:t>
      </w:r>
    </w:p>
    <w:p w14:paraId="21E37D01" w14:textId="77777777" w:rsidR="00E76D57" w:rsidRPr="00EC0273" w:rsidRDefault="00E76D57" w:rsidP="00E76D57">
      <w:pPr>
        <w:adjustRightInd w:val="0"/>
        <w:contextualSpacing/>
        <w:jc w:val="both"/>
        <w:rPr>
          <w:rFonts w:ascii="Arial Narrow" w:hAnsi="Arial Narrow" w:cs="Arial"/>
          <w:bCs/>
          <w:color w:val="000000" w:themeColor="text1"/>
          <w:sz w:val="22"/>
          <w:szCs w:val="22"/>
        </w:rPr>
      </w:pPr>
      <w:r w:rsidRPr="00EC0273">
        <w:rPr>
          <w:rFonts w:ascii="Arial Narrow" w:hAnsi="Arial Narrow" w:cs="Arial"/>
          <w:bCs/>
          <w:color w:val="000000" w:themeColor="text1"/>
          <w:sz w:val="22"/>
          <w:szCs w:val="22"/>
        </w:rPr>
        <w:t xml:space="preserve">Redondeando 1 USD = 3.800 COP, </w:t>
      </w:r>
      <w:r w:rsidRPr="00EC0273">
        <w:rPr>
          <w:rFonts w:ascii="Arial Narrow" w:eastAsia="Times New Roman" w:hAnsi="Arial Narrow" w:cs="Arial"/>
          <w:color w:val="000000"/>
          <w:sz w:val="22"/>
          <w:szCs w:val="22"/>
          <w:lang w:val="es-CO" w:eastAsia="es-CO"/>
        </w:rPr>
        <w:t>el diferencial por encima de este valor será asumido por el contratista.</w:t>
      </w:r>
    </w:p>
    <w:p w14:paraId="65FC32BE" w14:textId="77777777" w:rsidR="002B5DBA" w:rsidRPr="00EC0273" w:rsidRDefault="002B5DBA" w:rsidP="00331466">
      <w:pPr>
        <w:jc w:val="both"/>
        <w:rPr>
          <w:rFonts w:ascii="Arial Narrow" w:hAnsi="Arial Narrow"/>
          <w:sz w:val="22"/>
          <w:szCs w:val="22"/>
        </w:rPr>
      </w:pPr>
    </w:p>
    <w:p w14:paraId="445FF158" w14:textId="73E56F4E" w:rsidR="002B5DBA" w:rsidRPr="00EC0273" w:rsidRDefault="00E76D57" w:rsidP="00331466">
      <w:pPr>
        <w:pStyle w:val="Prrafodelista"/>
        <w:numPr>
          <w:ilvl w:val="0"/>
          <w:numId w:val="1"/>
        </w:numPr>
        <w:jc w:val="both"/>
        <w:rPr>
          <w:rFonts w:ascii="Arial Narrow" w:hAnsi="Arial Narrow"/>
          <w:b/>
          <w:bCs/>
          <w:sz w:val="22"/>
          <w:szCs w:val="22"/>
        </w:rPr>
      </w:pPr>
      <w:r w:rsidRPr="00EC0273">
        <w:rPr>
          <w:rFonts w:ascii="Arial Narrow" w:hAnsi="Arial Narrow"/>
          <w:b/>
          <w:bCs/>
          <w:sz w:val="22"/>
          <w:szCs w:val="22"/>
        </w:rPr>
        <w:t xml:space="preserve">Servicio de administración y soporte </w:t>
      </w:r>
    </w:p>
    <w:p w14:paraId="2E236409" w14:textId="77777777" w:rsidR="003D5267" w:rsidRPr="00EC0273" w:rsidRDefault="003D5267" w:rsidP="003D5267">
      <w:pPr>
        <w:pStyle w:val="Prrafodelista"/>
        <w:jc w:val="both"/>
        <w:rPr>
          <w:rFonts w:ascii="Arial Narrow" w:hAnsi="Arial Narrow"/>
          <w:b/>
          <w:bCs/>
          <w:sz w:val="22"/>
          <w:szCs w:val="22"/>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2"/>
        <w:gridCol w:w="2127"/>
        <w:gridCol w:w="765"/>
        <w:gridCol w:w="1770"/>
        <w:gridCol w:w="2040"/>
      </w:tblGrid>
      <w:tr w:rsidR="00864597" w:rsidRPr="00EC0273" w14:paraId="0FF52B59" w14:textId="77777777" w:rsidTr="00266220">
        <w:trPr>
          <w:trHeight w:val="20"/>
        </w:trPr>
        <w:tc>
          <w:tcPr>
            <w:tcW w:w="5000" w:type="pct"/>
            <w:gridSpan w:val="5"/>
            <w:vAlign w:val="center"/>
          </w:tcPr>
          <w:p w14:paraId="1883B64B" w14:textId="77777777" w:rsidR="00864597" w:rsidRPr="00EC0273" w:rsidRDefault="00864597" w:rsidP="00CB3D6B">
            <w:pPr>
              <w:jc w:val="center"/>
              <w:rPr>
                <w:rFonts w:ascii="Arial Narrow" w:eastAsia="Times New Roman" w:hAnsi="Arial Narrow"/>
                <w:b/>
                <w:bCs/>
                <w:sz w:val="22"/>
                <w:szCs w:val="22"/>
                <w:lang w:val="es-CO" w:eastAsia="es-CO"/>
              </w:rPr>
            </w:pPr>
            <w:bookmarkStart w:id="15" w:name="_Hlk190363552"/>
            <w:r w:rsidRPr="00EC0273">
              <w:rPr>
                <w:rFonts w:ascii="Arial Narrow" w:eastAsia="Times New Roman" w:hAnsi="Arial Narrow"/>
                <w:b/>
                <w:bCs/>
                <w:sz w:val="22"/>
                <w:szCs w:val="22"/>
                <w:lang w:val="es-CO" w:eastAsia="es-CO"/>
              </w:rPr>
              <w:t>SERVICIO DE CGM</w:t>
            </w:r>
          </w:p>
        </w:tc>
      </w:tr>
      <w:tr w:rsidR="00266220" w:rsidRPr="00EC0273" w14:paraId="28C6B448" w14:textId="77777777" w:rsidTr="00266220">
        <w:trPr>
          <w:trHeight w:val="20"/>
        </w:trPr>
        <w:tc>
          <w:tcPr>
            <w:tcW w:w="1433" w:type="pct"/>
            <w:vAlign w:val="center"/>
            <w:hideMark/>
          </w:tcPr>
          <w:p w14:paraId="4B8CAF7A" w14:textId="5DDACB83" w:rsidR="00266220" w:rsidRPr="00EC0273" w:rsidRDefault="00266220" w:rsidP="00CB3D6B">
            <w:pPr>
              <w:jc w:val="center"/>
              <w:rPr>
                <w:rFonts w:ascii="Arial Narrow" w:eastAsia="Times New Roman" w:hAnsi="Arial Narrow"/>
                <w:b/>
                <w:bCs/>
                <w:sz w:val="22"/>
                <w:szCs w:val="22"/>
                <w:lang w:val="es-CO" w:eastAsia="es-CO"/>
              </w:rPr>
            </w:pPr>
            <w:r w:rsidRPr="00EC0273">
              <w:rPr>
                <w:rFonts w:ascii="Arial Narrow" w:eastAsia="Times New Roman" w:hAnsi="Arial Narrow"/>
                <w:b/>
                <w:bCs/>
                <w:sz w:val="22"/>
                <w:szCs w:val="22"/>
                <w:lang w:val="es-CO" w:eastAsia="es-CO"/>
              </w:rPr>
              <w:t>ITEM</w:t>
            </w:r>
          </w:p>
        </w:tc>
        <w:tc>
          <w:tcPr>
            <w:tcW w:w="1132" w:type="pct"/>
            <w:vAlign w:val="center"/>
          </w:tcPr>
          <w:p w14:paraId="2FF321D7" w14:textId="42A508DB" w:rsidR="00266220" w:rsidRPr="00EC0273" w:rsidRDefault="00266220" w:rsidP="00CB3D6B">
            <w:pPr>
              <w:jc w:val="center"/>
              <w:rPr>
                <w:rFonts w:ascii="Arial Narrow" w:eastAsia="Times New Roman" w:hAnsi="Arial Narrow"/>
                <w:b/>
                <w:bCs/>
                <w:sz w:val="22"/>
                <w:szCs w:val="22"/>
                <w:lang w:val="es-CO" w:eastAsia="es-CO"/>
              </w:rPr>
            </w:pPr>
            <w:r w:rsidRPr="00EC0273">
              <w:rPr>
                <w:rFonts w:ascii="Arial Narrow" w:eastAsia="Times New Roman" w:hAnsi="Arial Narrow"/>
                <w:b/>
                <w:bCs/>
                <w:sz w:val="22"/>
                <w:szCs w:val="22"/>
                <w:lang w:val="es-CO" w:eastAsia="es-CO"/>
              </w:rPr>
              <w:t>VALOR UND ANTES DE IVA</w:t>
            </w:r>
          </w:p>
        </w:tc>
        <w:tc>
          <w:tcPr>
            <w:tcW w:w="407" w:type="pct"/>
            <w:vAlign w:val="center"/>
            <w:hideMark/>
          </w:tcPr>
          <w:p w14:paraId="1D660847" w14:textId="54A79094" w:rsidR="00266220" w:rsidRPr="00EC0273" w:rsidRDefault="00266220" w:rsidP="00CB3D6B">
            <w:pPr>
              <w:jc w:val="center"/>
              <w:rPr>
                <w:rFonts w:ascii="Arial Narrow" w:eastAsia="Times New Roman" w:hAnsi="Arial Narrow"/>
                <w:b/>
                <w:bCs/>
                <w:sz w:val="22"/>
                <w:szCs w:val="22"/>
                <w:lang w:val="es-CO" w:eastAsia="es-CO"/>
              </w:rPr>
            </w:pPr>
            <w:r w:rsidRPr="00EC0273">
              <w:rPr>
                <w:rFonts w:ascii="Arial Narrow" w:eastAsia="Times New Roman" w:hAnsi="Arial Narrow"/>
                <w:b/>
                <w:bCs/>
                <w:sz w:val="22"/>
                <w:szCs w:val="22"/>
                <w:lang w:val="es-CO" w:eastAsia="es-CO"/>
              </w:rPr>
              <w:t>IVA</w:t>
            </w:r>
          </w:p>
        </w:tc>
        <w:tc>
          <w:tcPr>
            <w:tcW w:w="942" w:type="pct"/>
            <w:vAlign w:val="center"/>
            <w:hideMark/>
          </w:tcPr>
          <w:p w14:paraId="6E585718" w14:textId="122399BB" w:rsidR="00266220" w:rsidRPr="00EC0273" w:rsidRDefault="00266220" w:rsidP="00CB3D6B">
            <w:pPr>
              <w:jc w:val="center"/>
              <w:rPr>
                <w:rFonts w:ascii="Arial Narrow" w:eastAsia="Times New Roman" w:hAnsi="Arial Narrow"/>
                <w:b/>
                <w:bCs/>
                <w:sz w:val="22"/>
                <w:szCs w:val="22"/>
                <w:lang w:val="es-CO" w:eastAsia="es-CO"/>
              </w:rPr>
            </w:pPr>
            <w:r w:rsidRPr="00EC0273">
              <w:rPr>
                <w:rFonts w:ascii="Arial Narrow" w:eastAsia="Times New Roman" w:hAnsi="Arial Narrow"/>
                <w:b/>
                <w:bCs/>
                <w:sz w:val="22"/>
                <w:szCs w:val="22"/>
                <w:lang w:val="es-CO" w:eastAsia="es-CO"/>
              </w:rPr>
              <w:t>VALOR TOTAL UNITARIO</w:t>
            </w:r>
          </w:p>
        </w:tc>
        <w:tc>
          <w:tcPr>
            <w:tcW w:w="1086" w:type="pct"/>
            <w:vAlign w:val="center"/>
            <w:hideMark/>
          </w:tcPr>
          <w:p w14:paraId="4E12229D" w14:textId="5D735B5E" w:rsidR="00266220" w:rsidRPr="00EC0273" w:rsidRDefault="00266220" w:rsidP="00CB3D6B">
            <w:pPr>
              <w:jc w:val="center"/>
              <w:rPr>
                <w:rFonts w:ascii="Arial Narrow" w:eastAsia="Times New Roman" w:hAnsi="Arial Narrow"/>
                <w:b/>
                <w:bCs/>
                <w:sz w:val="22"/>
                <w:szCs w:val="22"/>
                <w:lang w:val="es-CO" w:eastAsia="es-CO"/>
              </w:rPr>
            </w:pPr>
            <w:r w:rsidRPr="00EC0273">
              <w:rPr>
                <w:rFonts w:ascii="Arial Narrow" w:eastAsia="Times New Roman" w:hAnsi="Arial Narrow"/>
                <w:b/>
                <w:bCs/>
                <w:sz w:val="22"/>
                <w:szCs w:val="22"/>
                <w:lang w:val="es-CO" w:eastAsia="es-CO"/>
              </w:rPr>
              <w:t xml:space="preserve">VALOR TOTAL HASTA EL 31 DE </w:t>
            </w:r>
            <w:r w:rsidR="00A67A48">
              <w:rPr>
                <w:rFonts w:ascii="Arial Narrow" w:eastAsia="Times New Roman" w:hAnsi="Arial Narrow"/>
                <w:b/>
                <w:bCs/>
                <w:sz w:val="22"/>
                <w:szCs w:val="22"/>
                <w:lang w:val="es-CO" w:eastAsia="es-CO"/>
              </w:rPr>
              <w:t>DICIEMBRE</w:t>
            </w:r>
          </w:p>
        </w:tc>
      </w:tr>
      <w:tr w:rsidR="00266220" w:rsidRPr="00EC0273" w14:paraId="78A44D16" w14:textId="77777777" w:rsidTr="00266220">
        <w:trPr>
          <w:trHeight w:val="20"/>
        </w:trPr>
        <w:tc>
          <w:tcPr>
            <w:tcW w:w="1433" w:type="pct"/>
            <w:vAlign w:val="center"/>
            <w:hideMark/>
          </w:tcPr>
          <w:p w14:paraId="69FF006D" w14:textId="118C699D" w:rsidR="00266220" w:rsidRPr="00EC0273" w:rsidRDefault="00266220" w:rsidP="00266220">
            <w:pPr>
              <w:jc w:val="both"/>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Servicio de monitoreo de la plataforma TI Alcaldía Rionegro 7x24</w:t>
            </w:r>
          </w:p>
        </w:tc>
        <w:tc>
          <w:tcPr>
            <w:tcW w:w="1132" w:type="pct"/>
            <w:noWrap/>
            <w:vAlign w:val="center"/>
          </w:tcPr>
          <w:p w14:paraId="6478F719" w14:textId="0D1B6C96" w:rsidR="00266220" w:rsidRPr="00EC0273" w:rsidRDefault="00266220" w:rsidP="000901B1">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c>
          <w:tcPr>
            <w:tcW w:w="407" w:type="pct"/>
            <w:noWrap/>
            <w:vAlign w:val="center"/>
          </w:tcPr>
          <w:p w14:paraId="0FAC769E" w14:textId="0CEFC388" w:rsidR="00266220" w:rsidRPr="00EC0273" w:rsidRDefault="00266220" w:rsidP="000901B1">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c>
          <w:tcPr>
            <w:tcW w:w="942" w:type="pct"/>
            <w:noWrap/>
            <w:vAlign w:val="center"/>
          </w:tcPr>
          <w:p w14:paraId="664F3A87" w14:textId="3596F3F5" w:rsidR="00266220" w:rsidRPr="00EC0273" w:rsidRDefault="00266220" w:rsidP="000901B1">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c>
          <w:tcPr>
            <w:tcW w:w="1086" w:type="pct"/>
            <w:noWrap/>
            <w:vAlign w:val="center"/>
          </w:tcPr>
          <w:p w14:paraId="0885308D" w14:textId="16A8C62D" w:rsidR="00266220" w:rsidRPr="00EC0273" w:rsidRDefault="00266220" w:rsidP="000901B1">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r>
      <w:tr w:rsidR="00266220" w:rsidRPr="00EC0273" w14:paraId="18A65ADF" w14:textId="77777777" w:rsidTr="00266220">
        <w:trPr>
          <w:trHeight w:val="20"/>
        </w:trPr>
        <w:tc>
          <w:tcPr>
            <w:tcW w:w="1433" w:type="pct"/>
            <w:vAlign w:val="center"/>
            <w:hideMark/>
          </w:tcPr>
          <w:p w14:paraId="522E4A37" w14:textId="414E0DB1" w:rsidR="00266220" w:rsidRPr="00EC0273" w:rsidRDefault="00266220" w:rsidP="00266220">
            <w:pPr>
              <w:jc w:val="both"/>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Servicio de Gestión y Soporte de la plataforma de TI - Alcaldía Rionegro</w:t>
            </w:r>
          </w:p>
        </w:tc>
        <w:tc>
          <w:tcPr>
            <w:tcW w:w="1132" w:type="pct"/>
            <w:noWrap/>
            <w:vAlign w:val="center"/>
          </w:tcPr>
          <w:p w14:paraId="30DF76F2" w14:textId="70217E0C" w:rsidR="00266220" w:rsidRPr="00EC0273" w:rsidRDefault="00266220" w:rsidP="000901B1">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c>
          <w:tcPr>
            <w:tcW w:w="407" w:type="pct"/>
            <w:noWrap/>
            <w:vAlign w:val="center"/>
          </w:tcPr>
          <w:p w14:paraId="07E2E8BA" w14:textId="652CE4D6" w:rsidR="00266220" w:rsidRPr="00EC0273" w:rsidRDefault="00266220" w:rsidP="000901B1">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c>
          <w:tcPr>
            <w:tcW w:w="942" w:type="pct"/>
            <w:noWrap/>
            <w:vAlign w:val="center"/>
          </w:tcPr>
          <w:p w14:paraId="2706CDA3" w14:textId="7B19BB84" w:rsidR="00266220" w:rsidRPr="00EC0273" w:rsidRDefault="00266220" w:rsidP="000901B1">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c>
          <w:tcPr>
            <w:tcW w:w="1086" w:type="pct"/>
            <w:noWrap/>
            <w:vAlign w:val="center"/>
          </w:tcPr>
          <w:p w14:paraId="4B0BA42E" w14:textId="63C76CB6" w:rsidR="00266220" w:rsidRPr="00EC0273" w:rsidRDefault="00266220" w:rsidP="000901B1">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r>
      <w:tr w:rsidR="00266220" w:rsidRPr="00EC0273" w14:paraId="1A984AA9" w14:textId="77777777" w:rsidTr="00266220">
        <w:trPr>
          <w:trHeight w:val="441"/>
        </w:trPr>
        <w:tc>
          <w:tcPr>
            <w:tcW w:w="1433" w:type="pct"/>
            <w:vAlign w:val="center"/>
            <w:hideMark/>
          </w:tcPr>
          <w:p w14:paraId="40F8CE8A" w14:textId="77777777" w:rsidR="00266220" w:rsidRPr="00EC0273" w:rsidRDefault="00266220" w:rsidP="00266220">
            <w:pPr>
              <w:jc w:val="both"/>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Servicio de monitoreo, Gestión y Soporte de la plataforma Backup y DRP</w:t>
            </w:r>
          </w:p>
        </w:tc>
        <w:tc>
          <w:tcPr>
            <w:tcW w:w="1132" w:type="pct"/>
            <w:noWrap/>
            <w:vAlign w:val="center"/>
          </w:tcPr>
          <w:p w14:paraId="5B31D0C5" w14:textId="4FED7E1B" w:rsidR="00266220" w:rsidRPr="00EC0273" w:rsidRDefault="00266220" w:rsidP="000901B1">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c>
          <w:tcPr>
            <w:tcW w:w="407" w:type="pct"/>
            <w:noWrap/>
            <w:vAlign w:val="center"/>
          </w:tcPr>
          <w:p w14:paraId="2122F028" w14:textId="0653DAEF" w:rsidR="00266220" w:rsidRPr="00EC0273" w:rsidRDefault="00266220" w:rsidP="000901B1">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c>
          <w:tcPr>
            <w:tcW w:w="942" w:type="pct"/>
            <w:noWrap/>
            <w:vAlign w:val="center"/>
          </w:tcPr>
          <w:p w14:paraId="5463F929" w14:textId="253BBC07" w:rsidR="00266220" w:rsidRPr="00EC0273" w:rsidRDefault="00266220" w:rsidP="000901B1">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c>
          <w:tcPr>
            <w:tcW w:w="1086" w:type="pct"/>
            <w:noWrap/>
            <w:vAlign w:val="center"/>
          </w:tcPr>
          <w:p w14:paraId="1A5A7070" w14:textId="74A25D14" w:rsidR="00266220" w:rsidRPr="00EC0273" w:rsidRDefault="00266220" w:rsidP="000901B1">
            <w:pPr>
              <w:jc w:val="center"/>
              <w:rPr>
                <w:rFonts w:ascii="Arial Narrow" w:eastAsia="Times New Roman" w:hAnsi="Arial Narrow"/>
                <w:color w:val="000000"/>
                <w:sz w:val="22"/>
                <w:szCs w:val="22"/>
                <w:lang w:val="es-CO" w:eastAsia="es-CO"/>
              </w:rPr>
            </w:pPr>
            <w:r w:rsidRPr="00EC0273">
              <w:rPr>
                <w:rFonts w:ascii="Arial Narrow" w:eastAsia="Times New Roman" w:hAnsi="Arial Narrow"/>
                <w:color w:val="000000"/>
                <w:sz w:val="22"/>
                <w:szCs w:val="22"/>
                <w:lang w:val="es-CO" w:eastAsia="es-CO"/>
              </w:rPr>
              <w:t>$</w:t>
            </w:r>
          </w:p>
        </w:tc>
      </w:tr>
      <w:tr w:rsidR="00266220" w:rsidRPr="00EC0273" w14:paraId="394D528F" w14:textId="77777777" w:rsidTr="00266220">
        <w:trPr>
          <w:trHeight w:val="20"/>
        </w:trPr>
        <w:tc>
          <w:tcPr>
            <w:tcW w:w="2972" w:type="pct"/>
            <w:gridSpan w:val="3"/>
            <w:vAlign w:val="center"/>
            <w:hideMark/>
          </w:tcPr>
          <w:p w14:paraId="05CC0ED0" w14:textId="40AA0A24" w:rsidR="00266220" w:rsidRPr="00EC0273" w:rsidRDefault="00266220" w:rsidP="00266220">
            <w:pPr>
              <w:jc w:val="center"/>
              <w:rPr>
                <w:rFonts w:ascii="Arial Narrow" w:eastAsia="Times New Roman" w:hAnsi="Arial Narrow"/>
                <w:b/>
                <w:bCs/>
                <w:color w:val="000000"/>
                <w:sz w:val="22"/>
                <w:szCs w:val="22"/>
                <w:lang w:val="es-CO" w:eastAsia="es-CO"/>
              </w:rPr>
            </w:pPr>
            <w:r w:rsidRPr="00EC0273">
              <w:rPr>
                <w:rFonts w:ascii="Arial Narrow" w:eastAsia="Times New Roman" w:hAnsi="Arial Narrow"/>
                <w:b/>
                <w:bCs/>
                <w:color w:val="000000"/>
                <w:sz w:val="22"/>
                <w:szCs w:val="22"/>
                <w:lang w:val="es-CO" w:eastAsia="es-CO"/>
              </w:rPr>
              <w:t>TOTAL COSTO CGM</w:t>
            </w:r>
          </w:p>
        </w:tc>
        <w:tc>
          <w:tcPr>
            <w:tcW w:w="2028" w:type="pct"/>
            <w:gridSpan w:val="2"/>
            <w:noWrap/>
            <w:vAlign w:val="center"/>
          </w:tcPr>
          <w:p w14:paraId="22F8AE8E" w14:textId="58BC82C2" w:rsidR="00266220" w:rsidRPr="00EC0273" w:rsidRDefault="00266220" w:rsidP="000901B1">
            <w:pPr>
              <w:jc w:val="center"/>
              <w:rPr>
                <w:rFonts w:ascii="Arial Narrow" w:eastAsia="Times New Roman" w:hAnsi="Arial Narrow"/>
                <w:b/>
                <w:bCs/>
                <w:color w:val="000000"/>
                <w:sz w:val="22"/>
                <w:szCs w:val="22"/>
                <w:lang w:val="es-CO" w:eastAsia="es-CO"/>
              </w:rPr>
            </w:pPr>
            <w:r w:rsidRPr="00EC0273">
              <w:rPr>
                <w:rFonts w:ascii="Arial Narrow" w:eastAsia="Times New Roman" w:hAnsi="Arial Narrow"/>
                <w:b/>
                <w:bCs/>
                <w:color w:val="000000"/>
                <w:sz w:val="22"/>
                <w:szCs w:val="22"/>
                <w:lang w:val="es-CO" w:eastAsia="es-CO"/>
              </w:rPr>
              <w:t>$</w:t>
            </w:r>
          </w:p>
        </w:tc>
      </w:tr>
    </w:tbl>
    <w:p w14:paraId="465729F1" w14:textId="77777777" w:rsidR="00BF5A91" w:rsidRPr="00EC0273" w:rsidRDefault="00BF5A91" w:rsidP="00BF5A91">
      <w:pPr>
        <w:adjustRightInd w:val="0"/>
        <w:contextualSpacing/>
        <w:jc w:val="both"/>
        <w:rPr>
          <w:rFonts w:ascii="Arial Narrow" w:hAnsi="Arial Narrow" w:cs="Arial"/>
          <w:b/>
          <w:bCs/>
          <w:color w:val="000000"/>
          <w:sz w:val="22"/>
          <w:szCs w:val="22"/>
          <w:lang w:val="es-CO" w:eastAsia="es-CO"/>
        </w:rPr>
      </w:pPr>
    </w:p>
    <w:bookmarkEnd w:id="15"/>
    <w:p w14:paraId="629E4962" w14:textId="77777777" w:rsidR="003D5267" w:rsidRPr="00EC0273" w:rsidRDefault="003D5267" w:rsidP="003D5267">
      <w:pPr>
        <w:pStyle w:val="Prrafodelista"/>
        <w:numPr>
          <w:ilvl w:val="0"/>
          <w:numId w:val="1"/>
        </w:numPr>
        <w:jc w:val="both"/>
        <w:rPr>
          <w:rFonts w:ascii="Arial Narrow" w:hAnsi="Arial Narrow" w:cs="Arial"/>
          <w:b/>
          <w:color w:val="000000" w:themeColor="text1"/>
          <w:sz w:val="22"/>
          <w:szCs w:val="22"/>
        </w:rPr>
      </w:pPr>
      <w:r w:rsidRPr="00EC0273">
        <w:rPr>
          <w:rFonts w:ascii="Arial Narrow" w:hAnsi="Arial Narrow" w:cs="Arial"/>
          <w:b/>
          <w:color w:val="000000" w:themeColor="text1"/>
          <w:sz w:val="22"/>
          <w:szCs w:val="22"/>
        </w:rPr>
        <w:t>Bolsa de recursos (horas de ingeniería y servicios de renovación)</w:t>
      </w:r>
    </w:p>
    <w:p w14:paraId="6D720FF0" w14:textId="77777777" w:rsidR="003D5267" w:rsidRPr="00EC0273" w:rsidRDefault="003D5267" w:rsidP="003D5267">
      <w:pPr>
        <w:adjustRightInd w:val="0"/>
        <w:jc w:val="both"/>
        <w:rPr>
          <w:rFonts w:ascii="Arial Narrow" w:hAnsi="Arial Narrow" w:cs="Arial"/>
          <w:bCs/>
          <w:color w:val="000000" w:themeColor="text1"/>
          <w:sz w:val="22"/>
          <w:szCs w:val="22"/>
        </w:rPr>
      </w:pPr>
    </w:p>
    <w:p w14:paraId="4BDA5423" w14:textId="724041C5" w:rsidR="003D5267" w:rsidRPr="00EC0273" w:rsidRDefault="003D5267" w:rsidP="003D5267">
      <w:pPr>
        <w:adjustRightInd w:val="0"/>
        <w:contextualSpacing/>
        <w:jc w:val="both"/>
        <w:rPr>
          <w:rFonts w:ascii="Arial Narrow" w:hAnsi="Arial Narrow" w:cs="Arial"/>
          <w:bCs/>
          <w:color w:val="000000" w:themeColor="text1"/>
          <w:sz w:val="22"/>
          <w:szCs w:val="22"/>
          <w:lang w:val="es-ES"/>
        </w:rPr>
      </w:pPr>
      <w:r w:rsidRPr="00EC0273">
        <w:rPr>
          <w:rFonts w:ascii="Arial Narrow" w:hAnsi="Arial Narrow" w:cs="Arial"/>
          <w:bCs/>
          <w:color w:val="000000" w:themeColor="text1"/>
          <w:sz w:val="22"/>
          <w:szCs w:val="22"/>
          <w:lang w:val="es-ES"/>
        </w:rPr>
        <w:t xml:space="preserve">Para el presente ítem, se dispondrá de un total de </w:t>
      </w:r>
      <w:r w:rsidR="008D39F4">
        <w:rPr>
          <w:rFonts w:ascii="Arial Narrow" w:hAnsi="Arial Narrow" w:cs="Arial"/>
          <w:bCs/>
          <w:color w:val="000000" w:themeColor="text1"/>
          <w:sz w:val="22"/>
          <w:szCs w:val="22"/>
          <w:lang w:val="es-ES"/>
        </w:rPr>
        <w:t xml:space="preserve">CINCUENTA Y SIETE </w:t>
      </w:r>
      <w:r w:rsidR="008D39F4" w:rsidRPr="00D62050">
        <w:rPr>
          <w:rFonts w:ascii="Arial Narrow" w:hAnsi="Arial Narrow" w:cs="Arial"/>
          <w:bCs/>
          <w:color w:val="000000" w:themeColor="text1"/>
          <w:sz w:val="22"/>
          <w:szCs w:val="22"/>
          <w:lang w:val="es-ES"/>
        </w:rPr>
        <w:t xml:space="preserve">MILLONES DE PESOS ($ </w:t>
      </w:r>
      <w:r w:rsidR="008D39F4">
        <w:rPr>
          <w:rFonts w:ascii="Arial Narrow" w:hAnsi="Arial Narrow" w:cs="Arial"/>
          <w:bCs/>
          <w:color w:val="000000" w:themeColor="text1"/>
          <w:sz w:val="22"/>
          <w:szCs w:val="22"/>
          <w:lang w:val="es-ES"/>
        </w:rPr>
        <w:t>57</w:t>
      </w:r>
      <w:r w:rsidR="008D39F4" w:rsidRPr="00D62050">
        <w:rPr>
          <w:rFonts w:ascii="Arial Narrow" w:hAnsi="Arial Narrow" w:cs="Arial"/>
          <w:bCs/>
          <w:color w:val="000000" w:themeColor="text1"/>
          <w:sz w:val="22"/>
          <w:szCs w:val="22"/>
          <w:lang w:val="es-ES"/>
        </w:rPr>
        <w:t xml:space="preserve">.000.000), </w:t>
      </w:r>
      <w:r w:rsidRPr="00EC0273">
        <w:rPr>
          <w:rFonts w:ascii="Arial Narrow" w:hAnsi="Arial Narrow" w:cs="Arial"/>
          <w:bCs/>
          <w:color w:val="000000" w:themeColor="text1"/>
          <w:sz w:val="22"/>
          <w:szCs w:val="22"/>
          <w:lang w:val="es-ES"/>
        </w:rPr>
        <w:t xml:space="preserve">el cual será ejecutado de conformidad con los precios unitarios ofertados, por lo tanto, el servicio será prestado según los requerimientos realizados, previa autorización del supervisor. En todo caso, la ESO Rionegro S.A.S. no se verá obligada a ejecutar la totalidad del recurso antes mencionado. El contratista deberá tener presente que los precios unitarios incluyen todos los costos, gastos directos, indirectos y conexos de cada servicio. </w:t>
      </w:r>
    </w:p>
    <w:p w14:paraId="11DA9690" w14:textId="77777777" w:rsidR="003D5267" w:rsidRPr="00EC0273" w:rsidRDefault="003D5267" w:rsidP="003D5267">
      <w:pPr>
        <w:adjustRightInd w:val="0"/>
        <w:jc w:val="both"/>
        <w:rPr>
          <w:rFonts w:ascii="Arial Narrow" w:hAnsi="Arial Narrow" w:cs="Arial"/>
          <w:bCs/>
          <w:color w:val="000000" w:themeColor="text1"/>
          <w:sz w:val="22"/>
          <w:szCs w:val="22"/>
          <w:lang w:val="es-ES"/>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1"/>
        <w:gridCol w:w="2512"/>
        <w:gridCol w:w="1418"/>
        <w:gridCol w:w="2835"/>
      </w:tblGrid>
      <w:tr w:rsidR="00CF3AF6" w:rsidRPr="00EC0273" w14:paraId="3D8177F0" w14:textId="77777777" w:rsidTr="00CF3AF6">
        <w:trPr>
          <w:trHeight w:val="53"/>
        </w:trPr>
        <w:tc>
          <w:tcPr>
            <w:tcW w:w="2591" w:type="dxa"/>
            <w:vAlign w:val="center"/>
          </w:tcPr>
          <w:p w14:paraId="0B93C051" w14:textId="533E2920" w:rsidR="00CF3AF6" w:rsidRPr="00EC0273" w:rsidRDefault="00CF3AF6" w:rsidP="00CF3AF6">
            <w:pPr>
              <w:jc w:val="center"/>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MX" w:eastAsia="es-MX"/>
              </w:rPr>
              <w:t>SERVICIO</w:t>
            </w:r>
          </w:p>
        </w:tc>
        <w:tc>
          <w:tcPr>
            <w:tcW w:w="2512" w:type="dxa"/>
            <w:noWrap/>
            <w:vAlign w:val="center"/>
          </w:tcPr>
          <w:p w14:paraId="3E459794" w14:textId="611CE7CB" w:rsidR="00CF3AF6" w:rsidRPr="00EC0273" w:rsidRDefault="00CF3AF6" w:rsidP="00ED286E">
            <w:pPr>
              <w:jc w:val="center"/>
              <w:rPr>
                <w:rFonts w:ascii="Arial Narrow" w:eastAsia="Times New Roman" w:hAnsi="Arial Narrow"/>
                <w:color w:val="000000"/>
                <w:sz w:val="22"/>
                <w:szCs w:val="22"/>
                <w:lang w:val="pt-PT" w:eastAsia="es-MX"/>
              </w:rPr>
            </w:pPr>
            <w:r w:rsidRPr="00EC0273">
              <w:rPr>
                <w:rFonts w:ascii="Arial Narrow" w:eastAsia="Times New Roman" w:hAnsi="Arial Narrow"/>
                <w:color w:val="000000"/>
                <w:sz w:val="22"/>
                <w:szCs w:val="22"/>
                <w:lang w:val="pt-PT" w:eastAsia="es-MX"/>
              </w:rPr>
              <w:t>VALOR HORA COP ANTES DE IVA</w:t>
            </w:r>
          </w:p>
        </w:tc>
        <w:tc>
          <w:tcPr>
            <w:tcW w:w="1418" w:type="dxa"/>
            <w:noWrap/>
            <w:vAlign w:val="center"/>
          </w:tcPr>
          <w:p w14:paraId="0ED4CC6E" w14:textId="474AAB98" w:rsidR="00CF3AF6" w:rsidRPr="00EC0273" w:rsidRDefault="00CF3AF6" w:rsidP="00ED286E">
            <w:pPr>
              <w:jc w:val="center"/>
              <w:rPr>
                <w:rFonts w:ascii="Arial Narrow" w:eastAsia="Times New Roman" w:hAnsi="Arial Narrow"/>
                <w:color w:val="000000"/>
                <w:sz w:val="22"/>
                <w:szCs w:val="22"/>
                <w:lang w:val="pt-PT" w:eastAsia="es-MX"/>
              </w:rPr>
            </w:pPr>
            <w:r w:rsidRPr="00EC0273">
              <w:rPr>
                <w:rFonts w:ascii="Arial Narrow" w:eastAsia="Times New Roman" w:hAnsi="Arial Narrow"/>
                <w:color w:val="000000"/>
                <w:sz w:val="22"/>
                <w:szCs w:val="22"/>
                <w:lang w:val="pt-PT" w:eastAsia="es-MX"/>
              </w:rPr>
              <w:t>VALOR IVA</w:t>
            </w:r>
          </w:p>
        </w:tc>
        <w:tc>
          <w:tcPr>
            <w:tcW w:w="2835" w:type="dxa"/>
            <w:noWrap/>
            <w:vAlign w:val="center"/>
          </w:tcPr>
          <w:p w14:paraId="14B34C44" w14:textId="0E880BF2" w:rsidR="00CF3AF6" w:rsidRPr="00EC0273" w:rsidRDefault="00CF3AF6" w:rsidP="00ED286E">
            <w:pPr>
              <w:jc w:val="center"/>
              <w:rPr>
                <w:rFonts w:ascii="Arial Narrow" w:eastAsia="Times New Roman" w:hAnsi="Arial Narrow"/>
                <w:color w:val="000000"/>
                <w:sz w:val="22"/>
                <w:szCs w:val="22"/>
                <w:lang w:val="pt-PT" w:eastAsia="es-MX"/>
              </w:rPr>
            </w:pPr>
            <w:r w:rsidRPr="00EC0273">
              <w:rPr>
                <w:rFonts w:ascii="Arial Narrow" w:eastAsia="Times New Roman" w:hAnsi="Arial Narrow"/>
                <w:color w:val="000000"/>
                <w:sz w:val="22"/>
                <w:szCs w:val="22"/>
                <w:lang w:val="pt-PT" w:eastAsia="es-MX"/>
              </w:rPr>
              <w:t>VALOR TOTAL UNITARIO IVA INCLUIDO</w:t>
            </w:r>
          </w:p>
        </w:tc>
      </w:tr>
      <w:tr w:rsidR="00CF3AF6" w:rsidRPr="00EC0273" w14:paraId="0A773BD5" w14:textId="77777777" w:rsidTr="00CF3AF6">
        <w:trPr>
          <w:trHeight w:val="53"/>
        </w:trPr>
        <w:tc>
          <w:tcPr>
            <w:tcW w:w="2591" w:type="dxa"/>
            <w:vAlign w:val="center"/>
            <w:hideMark/>
          </w:tcPr>
          <w:p w14:paraId="18FE6567" w14:textId="77777777" w:rsidR="00CF3AF6" w:rsidRPr="00EC0273" w:rsidRDefault="00CF3AF6" w:rsidP="00ED286E">
            <w:pPr>
              <w:jc w:val="both"/>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MX" w:eastAsia="es-MX"/>
              </w:rPr>
              <w:t xml:space="preserve">NIVEL I: Infraestructura Básica </w:t>
            </w:r>
          </w:p>
        </w:tc>
        <w:tc>
          <w:tcPr>
            <w:tcW w:w="2512" w:type="dxa"/>
            <w:noWrap/>
            <w:vAlign w:val="center"/>
          </w:tcPr>
          <w:p w14:paraId="7284DB89" w14:textId="71E72D4B" w:rsidR="00CF3AF6" w:rsidRPr="00EC0273" w:rsidRDefault="00CF3AF6" w:rsidP="00ED286E">
            <w:pPr>
              <w:jc w:val="center"/>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MX" w:eastAsia="es-MX"/>
              </w:rPr>
              <w:t>$</w:t>
            </w:r>
          </w:p>
        </w:tc>
        <w:tc>
          <w:tcPr>
            <w:tcW w:w="1418" w:type="dxa"/>
            <w:noWrap/>
            <w:vAlign w:val="center"/>
          </w:tcPr>
          <w:p w14:paraId="6DE6FCAB" w14:textId="2071D2C4" w:rsidR="00CF3AF6" w:rsidRPr="00EC0273" w:rsidRDefault="00CF3AF6" w:rsidP="00ED286E">
            <w:pPr>
              <w:jc w:val="center"/>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MX" w:eastAsia="es-MX"/>
              </w:rPr>
              <w:t>$</w:t>
            </w:r>
          </w:p>
        </w:tc>
        <w:tc>
          <w:tcPr>
            <w:tcW w:w="2835" w:type="dxa"/>
            <w:noWrap/>
            <w:vAlign w:val="center"/>
          </w:tcPr>
          <w:p w14:paraId="51782D86" w14:textId="312134C9" w:rsidR="00CF3AF6" w:rsidRPr="00EC0273" w:rsidRDefault="00CF3AF6" w:rsidP="00ED286E">
            <w:pPr>
              <w:jc w:val="center"/>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MX" w:eastAsia="es-MX"/>
              </w:rPr>
              <w:t>$</w:t>
            </w:r>
          </w:p>
        </w:tc>
      </w:tr>
      <w:tr w:rsidR="00CF3AF6" w:rsidRPr="00EC0273" w14:paraId="696411BA" w14:textId="77777777" w:rsidTr="00CF3AF6">
        <w:trPr>
          <w:trHeight w:val="53"/>
        </w:trPr>
        <w:tc>
          <w:tcPr>
            <w:tcW w:w="2591" w:type="dxa"/>
            <w:vAlign w:val="center"/>
            <w:hideMark/>
          </w:tcPr>
          <w:p w14:paraId="1B3F1F2A" w14:textId="77777777" w:rsidR="00CF3AF6" w:rsidRPr="00EC0273" w:rsidRDefault="00CF3AF6" w:rsidP="00ED286E">
            <w:pPr>
              <w:jc w:val="both"/>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MX" w:eastAsia="es-MX"/>
              </w:rPr>
              <w:t xml:space="preserve">NIVEL II: Infraestructura de Networking y servers </w:t>
            </w:r>
          </w:p>
        </w:tc>
        <w:tc>
          <w:tcPr>
            <w:tcW w:w="2512" w:type="dxa"/>
            <w:noWrap/>
            <w:vAlign w:val="center"/>
          </w:tcPr>
          <w:p w14:paraId="5F9B5E5B" w14:textId="4CC19061" w:rsidR="00CF3AF6" w:rsidRPr="00EC0273" w:rsidRDefault="00CF3AF6" w:rsidP="00ED286E">
            <w:pPr>
              <w:jc w:val="center"/>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MX" w:eastAsia="es-MX"/>
              </w:rPr>
              <w:t>$</w:t>
            </w:r>
          </w:p>
        </w:tc>
        <w:tc>
          <w:tcPr>
            <w:tcW w:w="1418" w:type="dxa"/>
            <w:noWrap/>
            <w:vAlign w:val="center"/>
          </w:tcPr>
          <w:p w14:paraId="667FA990" w14:textId="49AF7734" w:rsidR="00CF3AF6" w:rsidRPr="00EC0273" w:rsidRDefault="00CF3AF6" w:rsidP="00ED286E">
            <w:pPr>
              <w:jc w:val="center"/>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MX" w:eastAsia="es-MX"/>
              </w:rPr>
              <w:t>$</w:t>
            </w:r>
          </w:p>
        </w:tc>
        <w:tc>
          <w:tcPr>
            <w:tcW w:w="2835" w:type="dxa"/>
            <w:noWrap/>
            <w:vAlign w:val="center"/>
          </w:tcPr>
          <w:p w14:paraId="4A98F7B7" w14:textId="61F2E2DA" w:rsidR="00CF3AF6" w:rsidRPr="00EC0273" w:rsidRDefault="00CF3AF6" w:rsidP="00ED286E">
            <w:pPr>
              <w:jc w:val="center"/>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MX" w:eastAsia="es-MX"/>
              </w:rPr>
              <w:t>$</w:t>
            </w:r>
          </w:p>
        </w:tc>
      </w:tr>
      <w:tr w:rsidR="00CF3AF6" w:rsidRPr="00EC0273" w14:paraId="0720A26F" w14:textId="77777777" w:rsidTr="00CF3AF6">
        <w:trPr>
          <w:trHeight w:val="53"/>
        </w:trPr>
        <w:tc>
          <w:tcPr>
            <w:tcW w:w="2591" w:type="dxa"/>
            <w:vAlign w:val="center"/>
            <w:hideMark/>
          </w:tcPr>
          <w:p w14:paraId="3F08FC24" w14:textId="77777777" w:rsidR="00CF3AF6" w:rsidRPr="00EC0273" w:rsidRDefault="00CF3AF6" w:rsidP="00ED286E">
            <w:pPr>
              <w:jc w:val="both"/>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MX" w:eastAsia="es-MX"/>
              </w:rPr>
              <w:t xml:space="preserve">NIVEL III: Consultoría Especializada </w:t>
            </w:r>
          </w:p>
        </w:tc>
        <w:tc>
          <w:tcPr>
            <w:tcW w:w="2512" w:type="dxa"/>
            <w:noWrap/>
            <w:vAlign w:val="center"/>
          </w:tcPr>
          <w:p w14:paraId="56BDB650" w14:textId="38CCB613" w:rsidR="00CF3AF6" w:rsidRPr="00EC0273" w:rsidRDefault="00CF3AF6" w:rsidP="00ED286E">
            <w:pPr>
              <w:jc w:val="center"/>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MX" w:eastAsia="es-MX"/>
              </w:rPr>
              <w:t>$</w:t>
            </w:r>
          </w:p>
        </w:tc>
        <w:tc>
          <w:tcPr>
            <w:tcW w:w="1418" w:type="dxa"/>
            <w:noWrap/>
            <w:vAlign w:val="center"/>
          </w:tcPr>
          <w:p w14:paraId="4707EE9C" w14:textId="6B7CE319" w:rsidR="00CF3AF6" w:rsidRPr="00EC0273" w:rsidRDefault="00CF3AF6" w:rsidP="00ED286E">
            <w:pPr>
              <w:jc w:val="center"/>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MX" w:eastAsia="es-MX"/>
              </w:rPr>
              <w:t>$</w:t>
            </w:r>
          </w:p>
        </w:tc>
        <w:tc>
          <w:tcPr>
            <w:tcW w:w="2835" w:type="dxa"/>
            <w:noWrap/>
            <w:vAlign w:val="center"/>
          </w:tcPr>
          <w:p w14:paraId="16599E75" w14:textId="3DF5AB40" w:rsidR="00CF3AF6" w:rsidRPr="00EC0273" w:rsidRDefault="00CF3AF6" w:rsidP="00ED286E">
            <w:pPr>
              <w:jc w:val="center"/>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MX" w:eastAsia="es-MX"/>
              </w:rPr>
              <w:t>$</w:t>
            </w:r>
          </w:p>
        </w:tc>
      </w:tr>
    </w:tbl>
    <w:p w14:paraId="4F30C927" w14:textId="5DC82773" w:rsidR="008F5CD5" w:rsidRPr="00EC0273" w:rsidRDefault="008F5CD5" w:rsidP="00331466">
      <w:pPr>
        <w:pBdr>
          <w:bottom w:val="single" w:sz="12" w:space="1" w:color="auto"/>
        </w:pBdr>
        <w:contextualSpacing/>
        <w:jc w:val="both"/>
        <w:rPr>
          <w:rFonts w:ascii="Arial Narrow" w:hAnsi="Arial Narrow"/>
          <w:sz w:val="22"/>
          <w:szCs w:val="22"/>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54"/>
        <w:gridCol w:w="1516"/>
        <w:gridCol w:w="1994"/>
      </w:tblGrid>
      <w:tr w:rsidR="00BF6929" w:rsidRPr="00EC0273" w14:paraId="61113AE3" w14:textId="77777777" w:rsidTr="00BF6929">
        <w:trPr>
          <w:trHeight w:val="53"/>
          <w:jc w:val="center"/>
        </w:trPr>
        <w:tc>
          <w:tcPr>
            <w:tcW w:w="3106" w:type="pct"/>
            <w:vAlign w:val="center"/>
          </w:tcPr>
          <w:p w14:paraId="7105DF5D" w14:textId="77777777" w:rsidR="00BF6929" w:rsidRPr="00EC0273" w:rsidRDefault="00BF6929" w:rsidP="00ED286E">
            <w:pPr>
              <w:rPr>
                <w:rFonts w:ascii="Arial Narrow" w:hAnsi="Arial Narrow" w:cs="Arial"/>
                <w:b/>
                <w:bCs/>
                <w:sz w:val="22"/>
                <w:szCs w:val="22"/>
              </w:rPr>
            </w:pPr>
            <w:r w:rsidRPr="00EC0273">
              <w:rPr>
                <w:rFonts w:ascii="Arial Narrow" w:hAnsi="Arial Narrow" w:cs="Arial"/>
                <w:b/>
                <w:bCs/>
                <w:sz w:val="22"/>
                <w:szCs w:val="22"/>
              </w:rPr>
              <w:t>Tipo de servicio de Renovación</w:t>
            </w:r>
          </w:p>
        </w:tc>
        <w:tc>
          <w:tcPr>
            <w:tcW w:w="818" w:type="pct"/>
          </w:tcPr>
          <w:p w14:paraId="0956F564" w14:textId="77777777" w:rsidR="00BF6929" w:rsidRPr="00EC0273" w:rsidRDefault="00BF6929" w:rsidP="00ED286E">
            <w:pPr>
              <w:jc w:val="center"/>
              <w:rPr>
                <w:rFonts w:ascii="Arial Narrow" w:hAnsi="Arial Narrow" w:cs="Arial"/>
                <w:b/>
                <w:bCs/>
                <w:sz w:val="22"/>
                <w:szCs w:val="22"/>
              </w:rPr>
            </w:pPr>
            <w:r w:rsidRPr="00EC0273">
              <w:rPr>
                <w:rFonts w:ascii="Arial Narrow" w:hAnsi="Arial Narrow" w:cs="Arial"/>
                <w:b/>
                <w:bCs/>
                <w:sz w:val="22"/>
                <w:szCs w:val="22"/>
              </w:rPr>
              <w:t>Cant</w:t>
            </w:r>
          </w:p>
        </w:tc>
        <w:tc>
          <w:tcPr>
            <w:tcW w:w="1077" w:type="pct"/>
          </w:tcPr>
          <w:p w14:paraId="6810A184" w14:textId="77777777" w:rsidR="00BF6929" w:rsidRPr="00EC0273" w:rsidRDefault="00BF6929" w:rsidP="00ED286E">
            <w:pPr>
              <w:jc w:val="center"/>
              <w:rPr>
                <w:rFonts w:ascii="Arial Narrow" w:hAnsi="Arial Narrow" w:cs="Arial"/>
                <w:b/>
                <w:bCs/>
                <w:sz w:val="22"/>
                <w:szCs w:val="22"/>
              </w:rPr>
            </w:pPr>
            <w:r w:rsidRPr="00EC0273">
              <w:rPr>
                <w:rFonts w:ascii="Arial Narrow" w:hAnsi="Arial Narrow" w:cs="Arial"/>
                <w:b/>
                <w:bCs/>
                <w:sz w:val="22"/>
                <w:szCs w:val="22"/>
              </w:rPr>
              <w:t>Unidad</w:t>
            </w:r>
          </w:p>
        </w:tc>
      </w:tr>
      <w:tr w:rsidR="00BF6929" w:rsidRPr="00EC0273" w14:paraId="3F2D9ACD" w14:textId="77777777" w:rsidTr="00BF6929">
        <w:trPr>
          <w:trHeight w:val="53"/>
          <w:jc w:val="center"/>
        </w:trPr>
        <w:tc>
          <w:tcPr>
            <w:tcW w:w="3106" w:type="pct"/>
            <w:vAlign w:val="center"/>
          </w:tcPr>
          <w:p w14:paraId="6D0D12EB" w14:textId="77777777" w:rsidR="00BF6929" w:rsidRPr="00EC0273" w:rsidRDefault="00BF6929" w:rsidP="00ED286E">
            <w:pPr>
              <w:rPr>
                <w:rFonts w:ascii="Arial Narrow" w:hAnsi="Arial Narrow" w:cs="Arial"/>
                <w:sz w:val="22"/>
                <w:szCs w:val="22"/>
              </w:rPr>
            </w:pPr>
            <w:r w:rsidRPr="00EC0273">
              <w:rPr>
                <w:rFonts w:ascii="Arial Narrow" w:hAnsi="Arial Narrow" w:cs="Arial"/>
                <w:sz w:val="22"/>
                <w:szCs w:val="22"/>
              </w:rPr>
              <w:t>Renovación hosting portal web rionegro.gov.co (200 Gb)</w:t>
            </w:r>
          </w:p>
        </w:tc>
        <w:tc>
          <w:tcPr>
            <w:tcW w:w="818" w:type="pct"/>
          </w:tcPr>
          <w:p w14:paraId="299BB643" w14:textId="77777777" w:rsidR="00BF6929" w:rsidRPr="00EC0273" w:rsidRDefault="00BF6929" w:rsidP="00ED286E">
            <w:pPr>
              <w:jc w:val="center"/>
              <w:rPr>
                <w:rFonts w:ascii="Arial Narrow" w:hAnsi="Arial Narrow" w:cs="Arial"/>
                <w:sz w:val="22"/>
                <w:szCs w:val="22"/>
              </w:rPr>
            </w:pPr>
            <w:r w:rsidRPr="00EC0273">
              <w:rPr>
                <w:rFonts w:ascii="Arial Narrow" w:hAnsi="Arial Narrow" w:cs="Arial"/>
                <w:sz w:val="22"/>
                <w:szCs w:val="22"/>
              </w:rPr>
              <w:t>1</w:t>
            </w:r>
          </w:p>
        </w:tc>
        <w:tc>
          <w:tcPr>
            <w:tcW w:w="1077" w:type="pct"/>
          </w:tcPr>
          <w:p w14:paraId="55ABE99A" w14:textId="77777777" w:rsidR="00BF6929" w:rsidRPr="00EC0273" w:rsidRDefault="00BF6929" w:rsidP="00ED286E">
            <w:pPr>
              <w:jc w:val="center"/>
              <w:rPr>
                <w:rFonts w:ascii="Arial Narrow" w:hAnsi="Arial Narrow" w:cs="Arial"/>
                <w:sz w:val="22"/>
                <w:szCs w:val="22"/>
              </w:rPr>
            </w:pPr>
            <w:r w:rsidRPr="00EC0273">
              <w:rPr>
                <w:rFonts w:ascii="Arial Narrow" w:hAnsi="Arial Narrow" w:cs="Arial"/>
                <w:sz w:val="22"/>
                <w:szCs w:val="22"/>
              </w:rPr>
              <w:t>Web</w:t>
            </w:r>
          </w:p>
        </w:tc>
      </w:tr>
      <w:tr w:rsidR="00BF6929" w:rsidRPr="00EC0273" w14:paraId="65720847" w14:textId="77777777" w:rsidTr="00BF6929">
        <w:trPr>
          <w:trHeight w:val="53"/>
          <w:jc w:val="center"/>
        </w:trPr>
        <w:tc>
          <w:tcPr>
            <w:tcW w:w="3106" w:type="pct"/>
            <w:vAlign w:val="center"/>
          </w:tcPr>
          <w:p w14:paraId="53988CDA" w14:textId="77777777" w:rsidR="00BF6929" w:rsidRPr="00EC0273" w:rsidRDefault="00BF6929" w:rsidP="00ED286E">
            <w:pPr>
              <w:rPr>
                <w:rFonts w:ascii="Arial Narrow" w:hAnsi="Arial Narrow" w:cs="Arial"/>
                <w:sz w:val="22"/>
                <w:szCs w:val="22"/>
              </w:rPr>
            </w:pPr>
            <w:r w:rsidRPr="00EC0273">
              <w:rPr>
                <w:rFonts w:ascii="Arial Narrow" w:hAnsi="Arial Narrow" w:cs="Arial"/>
                <w:sz w:val="22"/>
                <w:szCs w:val="22"/>
              </w:rPr>
              <w:t>Renovación certificado digital</w:t>
            </w:r>
          </w:p>
        </w:tc>
        <w:tc>
          <w:tcPr>
            <w:tcW w:w="818" w:type="pct"/>
          </w:tcPr>
          <w:p w14:paraId="1E6073FE" w14:textId="77777777" w:rsidR="00BF6929" w:rsidRPr="00EC0273" w:rsidRDefault="00BF6929" w:rsidP="00ED286E">
            <w:pPr>
              <w:jc w:val="center"/>
              <w:rPr>
                <w:rFonts w:ascii="Arial Narrow" w:hAnsi="Arial Narrow" w:cs="Arial"/>
                <w:sz w:val="22"/>
                <w:szCs w:val="22"/>
              </w:rPr>
            </w:pPr>
            <w:r w:rsidRPr="00EC0273">
              <w:rPr>
                <w:rFonts w:ascii="Arial Narrow" w:hAnsi="Arial Narrow" w:cs="Arial"/>
                <w:sz w:val="22"/>
                <w:szCs w:val="22"/>
              </w:rPr>
              <w:t>1</w:t>
            </w:r>
          </w:p>
        </w:tc>
        <w:tc>
          <w:tcPr>
            <w:tcW w:w="1077" w:type="pct"/>
          </w:tcPr>
          <w:p w14:paraId="754EA738" w14:textId="77777777" w:rsidR="00BF6929" w:rsidRPr="00EC0273" w:rsidRDefault="00BF6929" w:rsidP="00ED286E">
            <w:pPr>
              <w:jc w:val="center"/>
              <w:rPr>
                <w:rFonts w:ascii="Arial Narrow" w:hAnsi="Arial Narrow" w:cs="Arial"/>
                <w:sz w:val="22"/>
                <w:szCs w:val="22"/>
              </w:rPr>
            </w:pPr>
            <w:r w:rsidRPr="00EC0273">
              <w:rPr>
                <w:rFonts w:ascii="Arial Narrow" w:hAnsi="Arial Narrow" w:cs="Arial"/>
                <w:sz w:val="22"/>
                <w:szCs w:val="22"/>
              </w:rPr>
              <w:t>Token</w:t>
            </w:r>
          </w:p>
        </w:tc>
      </w:tr>
      <w:tr w:rsidR="00BF6929" w:rsidRPr="00EC0273" w14:paraId="31DB599C" w14:textId="77777777" w:rsidTr="00BF6929">
        <w:trPr>
          <w:trHeight w:val="40"/>
          <w:jc w:val="center"/>
        </w:trPr>
        <w:tc>
          <w:tcPr>
            <w:tcW w:w="3106" w:type="pct"/>
            <w:vAlign w:val="center"/>
          </w:tcPr>
          <w:p w14:paraId="62B46C39" w14:textId="77777777" w:rsidR="00BF6929" w:rsidRPr="00EC0273" w:rsidRDefault="00BF6929" w:rsidP="00ED286E">
            <w:pPr>
              <w:rPr>
                <w:rFonts w:ascii="Arial Narrow" w:hAnsi="Arial Narrow" w:cs="Arial"/>
                <w:sz w:val="22"/>
                <w:szCs w:val="22"/>
              </w:rPr>
            </w:pPr>
            <w:r w:rsidRPr="00EC0273">
              <w:rPr>
                <w:rFonts w:ascii="Arial Narrow" w:hAnsi="Arial Narrow" w:cs="Arial"/>
                <w:sz w:val="22"/>
                <w:szCs w:val="22"/>
              </w:rPr>
              <w:t>Renovación certificado de seguridad del portal web</w:t>
            </w:r>
          </w:p>
        </w:tc>
        <w:tc>
          <w:tcPr>
            <w:tcW w:w="818" w:type="pct"/>
          </w:tcPr>
          <w:p w14:paraId="3EA8BE25" w14:textId="77777777" w:rsidR="00BF6929" w:rsidRPr="00EC0273" w:rsidRDefault="00BF6929" w:rsidP="00ED286E">
            <w:pPr>
              <w:jc w:val="center"/>
              <w:rPr>
                <w:rFonts w:ascii="Arial Narrow" w:hAnsi="Arial Narrow" w:cs="Arial"/>
                <w:sz w:val="22"/>
                <w:szCs w:val="22"/>
              </w:rPr>
            </w:pPr>
            <w:r w:rsidRPr="00EC0273">
              <w:rPr>
                <w:rFonts w:ascii="Arial Narrow" w:hAnsi="Arial Narrow" w:cs="Arial"/>
                <w:sz w:val="22"/>
                <w:szCs w:val="22"/>
              </w:rPr>
              <w:t>1</w:t>
            </w:r>
          </w:p>
        </w:tc>
        <w:tc>
          <w:tcPr>
            <w:tcW w:w="1077" w:type="pct"/>
          </w:tcPr>
          <w:p w14:paraId="6A935972" w14:textId="77777777" w:rsidR="00BF6929" w:rsidRPr="00EC0273" w:rsidRDefault="00BF6929" w:rsidP="00ED286E">
            <w:pPr>
              <w:jc w:val="center"/>
              <w:rPr>
                <w:rFonts w:ascii="Arial Narrow" w:hAnsi="Arial Narrow" w:cs="Arial"/>
                <w:sz w:val="22"/>
                <w:szCs w:val="22"/>
              </w:rPr>
            </w:pPr>
            <w:r w:rsidRPr="00EC0273">
              <w:rPr>
                <w:rFonts w:ascii="Arial Narrow" w:hAnsi="Arial Narrow" w:cs="Arial"/>
                <w:sz w:val="22"/>
                <w:szCs w:val="22"/>
              </w:rPr>
              <w:t>Web</w:t>
            </w:r>
          </w:p>
        </w:tc>
      </w:tr>
      <w:tr w:rsidR="00BF6929" w:rsidRPr="00EC0273" w14:paraId="2E7CF2EE" w14:textId="77777777" w:rsidTr="00BF6929">
        <w:trPr>
          <w:trHeight w:val="40"/>
          <w:jc w:val="center"/>
        </w:trPr>
        <w:tc>
          <w:tcPr>
            <w:tcW w:w="3106" w:type="pct"/>
            <w:vAlign w:val="center"/>
          </w:tcPr>
          <w:p w14:paraId="47097E6D" w14:textId="77777777" w:rsidR="00BF6929" w:rsidRPr="00EC0273" w:rsidRDefault="00BF6929" w:rsidP="00ED286E">
            <w:pPr>
              <w:rPr>
                <w:rFonts w:ascii="Arial Narrow" w:hAnsi="Arial Narrow" w:cs="Arial"/>
                <w:sz w:val="22"/>
                <w:szCs w:val="22"/>
              </w:rPr>
            </w:pPr>
            <w:r w:rsidRPr="00EC0273">
              <w:rPr>
                <w:rFonts w:ascii="Arial Narrow" w:hAnsi="Arial Narrow" w:cs="Arial"/>
                <w:sz w:val="22"/>
                <w:szCs w:val="22"/>
                <w:lang w:val="es-CO" w:eastAsia="es-CO"/>
              </w:rPr>
              <w:lastRenderedPageBreak/>
              <w:t>Extensión de Garantías (</w:t>
            </w:r>
            <w:r w:rsidRPr="00EC0273">
              <w:rPr>
                <w:rFonts w:ascii="Arial Narrow" w:hAnsi="Arial Narrow" w:cs="Arial"/>
                <w:sz w:val="22"/>
                <w:szCs w:val="22"/>
              </w:rPr>
              <w:t>Se cotizará al momento de realizarla)</w:t>
            </w:r>
          </w:p>
        </w:tc>
        <w:tc>
          <w:tcPr>
            <w:tcW w:w="818" w:type="pct"/>
          </w:tcPr>
          <w:p w14:paraId="524403BF" w14:textId="77777777" w:rsidR="00BF6929" w:rsidRPr="00EC0273" w:rsidRDefault="00BF6929" w:rsidP="00ED286E">
            <w:pPr>
              <w:jc w:val="center"/>
              <w:rPr>
                <w:rFonts w:ascii="Arial Narrow" w:hAnsi="Arial Narrow" w:cs="Arial"/>
                <w:sz w:val="22"/>
                <w:szCs w:val="22"/>
                <w:lang w:val="es-CO" w:eastAsia="es-CO"/>
              </w:rPr>
            </w:pPr>
            <w:r w:rsidRPr="00EC0273">
              <w:rPr>
                <w:rFonts w:ascii="Arial Narrow" w:hAnsi="Arial Narrow" w:cs="Arial"/>
                <w:sz w:val="22"/>
                <w:szCs w:val="22"/>
                <w:lang w:val="es-CO" w:eastAsia="es-CO"/>
              </w:rPr>
              <w:t>1</w:t>
            </w:r>
          </w:p>
        </w:tc>
        <w:tc>
          <w:tcPr>
            <w:tcW w:w="1077" w:type="pct"/>
          </w:tcPr>
          <w:p w14:paraId="1650A2A9" w14:textId="77777777" w:rsidR="00BF6929" w:rsidRPr="00EC0273" w:rsidRDefault="00BF6929" w:rsidP="00ED286E">
            <w:pPr>
              <w:jc w:val="center"/>
              <w:rPr>
                <w:rFonts w:ascii="Arial Narrow" w:hAnsi="Arial Narrow" w:cs="Arial"/>
                <w:sz w:val="22"/>
                <w:szCs w:val="22"/>
                <w:lang w:val="es-CO" w:eastAsia="es-CO"/>
              </w:rPr>
            </w:pPr>
            <w:r w:rsidRPr="00EC0273">
              <w:rPr>
                <w:rFonts w:ascii="Arial Narrow" w:hAnsi="Arial Narrow" w:cs="Arial"/>
                <w:sz w:val="22"/>
                <w:szCs w:val="22"/>
              </w:rPr>
              <w:t>Web</w:t>
            </w:r>
          </w:p>
        </w:tc>
      </w:tr>
      <w:tr w:rsidR="00BF6929" w:rsidRPr="00EC0273" w14:paraId="038C5DC3" w14:textId="77777777" w:rsidTr="00BF6929">
        <w:trPr>
          <w:trHeight w:val="40"/>
          <w:jc w:val="center"/>
        </w:trPr>
        <w:tc>
          <w:tcPr>
            <w:tcW w:w="3106" w:type="pct"/>
            <w:vAlign w:val="center"/>
          </w:tcPr>
          <w:p w14:paraId="0A805D85" w14:textId="77777777" w:rsidR="00BF6929" w:rsidRPr="00EC0273" w:rsidRDefault="00BF6929" w:rsidP="00ED286E">
            <w:pPr>
              <w:rPr>
                <w:rFonts w:ascii="Arial Narrow" w:hAnsi="Arial Narrow" w:cs="Arial"/>
                <w:sz w:val="22"/>
                <w:szCs w:val="22"/>
                <w:lang w:val="es-CO" w:eastAsia="es-CO"/>
              </w:rPr>
            </w:pPr>
            <w:r w:rsidRPr="00EC0273">
              <w:rPr>
                <w:rFonts w:ascii="Arial Narrow" w:hAnsi="Arial Narrow" w:cs="Arial"/>
                <w:sz w:val="22"/>
                <w:szCs w:val="22"/>
                <w:lang w:val="es-CO" w:eastAsia="es-CO"/>
              </w:rPr>
              <w:t>Renovaciones de suscripción IPV6 ante LACNIC</w:t>
            </w:r>
          </w:p>
        </w:tc>
        <w:tc>
          <w:tcPr>
            <w:tcW w:w="818" w:type="pct"/>
          </w:tcPr>
          <w:p w14:paraId="79906E9C" w14:textId="77777777" w:rsidR="00BF6929" w:rsidRPr="00EC0273" w:rsidRDefault="00BF6929" w:rsidP="00ED286E">
            <w:pPr>
              <w:jc w:val="center"/>
              <w:rPr>
                <w:rFonts w:ascii="Arial Narrow" w:hAnsi="Arial Narrow" w:cs="Arial"/>
                <w:sz w:val="22"/>
                <w:szCs w:val="22"/>
                <w:lang w:val="es-CO" w:eastAsia="es-CO"/>
              </w:rPr>
            </w:pPr>
            <w:r w:rsidRPr="00EC0273">
              <w:rPr>
                <w:rFonts w:ascii="Arial Narrow" w:hAnsi="Arial Narrow" w:cs="Arial"/>
                <w:sz w:val="22"/>
                <w:szCs w:val="22"/>
                <w:lang w:val="es-CO" w:eastAsia="es-CO"/>
              </w:rPr>
              <w:t>1</w:t>
            </w:r>
          </w:p>
        </w:tc>
        <w:tc>
          <w:tcPr>
            <w:tcW w:w="1077" w:type="pct"/>
          </w:tcPr>
          <w:p w14:paraId="34F058D3" w14:textId="77777777" w:rsidR="00BF6929" w:rsidRPr="00EC0273" w:rsidRDefault="00BF6929" w:rsidP="00ED286E">
            <w:pPr>
              <w:jc w:val="center"/>
              <w:rPr>
                <w:rFonts w:ascii="Arial Narrow" w:hAnsi="Arial Narrow" w:cs="Arial"/>
                <w:sz w:val="22"/>
                <w:szCs w:val="22"/>
                <w:lang w:val="es-CO" w:eastAsia="es-CO"/>
              </w:rPr>
            </w:pPr>
            <w:r w:rsidRPr="00EC0273">
              <w:rPr>
                <w:rFonts w:ascii="Arial Narrow" w:hAnsi="Arial Narrow" w:cs="Arial"/>
                <w:sz w:val="22"/>
                <w:szCs w:val="22"/>
              </w:rPr>
              <w:t>Web</w:t>
            </w:r>
          </w:p>
        </w:tc>
      </w:tr>
      <w:tr w:rsidR="00BF6929" w:rsidRPr="00EC0273" w14:paraId="2CEC8552" w14:textId="77777777" w:rsidTr="00BF6929">
        <w:trPr>
          <w:trHeight w:val="56"/>
          <w:jc w:val="center"/>
        </w:trPr>
        <w:tc>
          <w:tcPr>
            <w:tcW w:w="3106" w:type="pct"/>
            <w:vAlign w:val="center"/>
          </w:tcPr>
          <w:p w14:paraId="3AF5C3C7" w14:textId="77777777" w:rsidR="00BF6929" w:rsidRPr="00EC0273" w:rsidRDefault="00BF6929" w:rsidP="00ED286E">
            <w:pPr>
              <w:rPr>
                <w:rFonts w:ascii="Arial Narrow" w:hAnsi="Arial Narrow" w:cs="Arial"/>
                <w:sz w:val="22"/>
                <w:szCs w:val="22"/>
                <w:lang w:val="es-CO" w:eastAsia="es-CO"/>
              </w:rPr>
            </w:pPr>
            <w:r w:rsidRPr="00EC0273">
              <w:rPr>
                <w:rFonts w:ascii="Arial Narrow" w:hAnsi="Arial Narrow" w:cs="Arial"/>
                <w:sz w:val="22"/>
                <w:szCs w:val="22"/>
                <w:lang w:val="es-CO" w:eastAsia="es-CO"/>
              </w:rPr>
              <w:t>Firewall Virtualizado</w:t>
            </w:r>
          </w:p>
        </w:tc>
        <w:tc>
          <w:tcPr>
            <w:tcW w:w="818" w:type="pct"/>
          </w:tcPr>
          <w:p w14:paraId="01647D24" w14:textId="77777777" w:rsidR="00BF6929" w:rsidRPr="00EC0273" w:rsidRDefault="00BF6929" w:rsidP="00ED286E">
            <w:pPr>
              <w:jc w:val="center"/>
              <w:rPr>
                <w:rFonts w:ascii="Arial Narrow" w:hAnsi="Arial Narrow" w:cs="Arial"/>
                <w:sz w:val="22"/>
                <w:szCs w:val="22"/>
                <w:lang w:val="es-CO" w:eastAsia="es-CO"/>
              </w:rPr>
            </w:pPr>
            <w:r w:rsidRPr="00EC0273">
              <w:rPr>
                <w:rFonts w:ascii="Arial Narrow" w:hAnsi="Arial Narrow" w:cs="Arial"/>
                <w:sz w:val="22"/>
                <w:szCs w:val="22"/>
                <w:lang w:val="es-CO" w:eastAsia="es-CO"/>
              </w:rPr>
              <w:t>1</w:t>
            </w:r>
          </w:p>
        </w:tc>
        <w:tc>
          <w:tcPr>
            <w:tcW w:w="1077" w:type="pct"/>
          </w:tcPr>
          <w:p w14:paraId="07218B60" w14:textId="77777777" w:rsidR="00BF6929" w:rsidRPr="00EC0273" w:rsidRDefault="00BF6929" w:rsidP="00ED286E">
            <w:pPr>
              <w:jc w:val="center"/>
              <w:rPr>
                <w:rFonts w:ascii="Arial Narrow" w:hAnsi="Arial Narrow" w:cs="Arial"/>
                <w:sz w:val="22"/>
                <w:szCs w:val="22"/>
                <w:lang w:val="es-CO" w:eastAsia="es-CO"/>
              </w:rPr>
            </w:pPr>
            <w:r w:rsidRPr="00EC0273">
              <w:rPr>
                <w:rFonts w:ascii="Arial Narrow" w:hAnsi="Arial Narrow" w:cs="Arial"/>
                <w:sz w:val="22"/>
                <w:szCs w:val="22"/>
              </w:rPr>
              <w:t>Web</w:t>
            </w:r>
          </w:p>
        </w:tc>
      </w:tr>
    </w:tbl>
    <w:p w14:paraId="08C3568C" w14:textId="77777777" w:rsidR="00BF6929" w:rsidRPr="00EC0273" w:rsidRDefault="00BF6929" w:rsidP="00BF6929">
      <w:pPr>
        <w:adjustRightInd w:val="0"/>
        <w:contextualSpacing/>
        <w:jc w:val="both"/>
        <w:rPr>
          <w:rFonts w:ascii="Arial Narrow" w:hAnsi="Arial Narrow" w:cs="Arial"/>
          <w:b/>
          <w:color w:val="000000" w:themeColor="text1"/>
          <w:sz w:val="22"/>
          <w:szCs w:val="22"/>
          <w:lang w:val="es-CO"/>
        </w:rPr>
      </w:pPr>
    </w:p>
    <w:tbl>
      <w:tblPr>
        <w:tblW w:w="5007"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42"/>
        <w:gridCol w:w="3765"/>
      </w:tblGrid>
      <w:tr w:rsidR="00FF38BE" w:rsidRPr="00EC0273" w14:paraId="7937546D" w14:textId="77777777" w:rsidTr="00FF38BE">
        <w:trPr>
          <w:trHeight w:val="40"/>
        </w:trPr>
        <w:tc>
          <w:tcPr>
            <w:tcW w:w="5000" w:type="pct"/>
            <w:gridSpan w:val="2"/>
            <w:vAlign w:val="center"/>
          </w:tcPr>
          <w:p w14:paraId="61FE70B9" w14:textId="01E4177C" w:rsidR="00FF38BE" w:rsidRPr="00EC0273" w:rsidRDefault="00FF38BE" w:rsidP="00ED286E">
            <w:pPr>
              <w:jc w:val="center"/>
              <w:rPr>
                <w:rFonts w:ascii="Arial Narrow" w:eastAsia="Times New Roman" w:hAnsi="Arial Narrow"/>
                <w:b/>
                <w:bCs/>
                <w:color w:val="000000"/>
                <w:sz w:val="22"/>
                <w:szCs w:val="22"/>
                <w:lang w:val="es-ES" w:eastAsia="es-MX"/>
              </w:rPr>
            </w:pPr>
            <w:r w:rsidRPr="00EC0273">
              <w:rPr>
                <w:rFonts w:ascii="Arial Narrow" w:eastAsia="Times New Roman" w:hAnsi="Arial Narrow"/>
                <w:b/>
                <w:bCs/>
                <w:color w:val="000000"/>
                <w:sz w:val="22"/>
                <w:szCs w:val="22"/>
                <w:lang w:val="es-ES" w:eastAsia="es-MX"/>
              </w:rPr>
              <w:t xml:space="preserve">CONSOLIDADO OFERTA ECONÓMICA HASTA EL 31 DE </w:t>
            </w:r>
            <w:r w:rsidR="00D866B0">
              <w:rPr>
                <w:rFonts w:ascii="Arial Narrow" w:eastAsia="Times New Roman" w:hAnsi="Arial Narrow"/>
                <w:b/>
                <w:bCs/>
                <w:color w:val="000000"/>
                <w:sz w:val="22"/>
                <w:szCs w:val="22"/>
                <w:lang w:val="es-ES" w:eastAsia="es-MX"/>
              </w:rPr>
              <w:t>DICIEMBRE</w:t>
            </w:r>
            <w:r w:rsidRPr="00EC0273">
              <w:rPr>
                <w:rFonts w:ascii="Arial Narrow" w:eastAsia="Times New Roman" w:hAnsi="Arial Narrow"/>
                <w:b/>
                <w:bCs/>
                <w:color w:val="000000"/>
                <w:sz w:val="22"/>
                <w:szCs w:val="22"/>
                <w:lang w:val="es-ES" w:eastAsia="es-MX"/>
              </w:rPr>
              <w:t xml:space="preserve"> DE 2026</w:t>
            </w:r>
          </w:p>
        </w:tc>
      </w:tr>
      <w:tr w:rsidR="00FF38BE" w:rsidRPr="00EC0273" w14:paraId="61E10113" w14:textId="77777777" w:rsidTr="00FF38BE">
        <w:trPr>
          <w:trHeight w:val="40"/>
        </w:trPr>
        <w:tc>
          <w:tcPr>
            <w:tcW w:w="2999" w:type="pct"/>
            <w:vAlign w:val="center"/>
            <w:hideMark/>
          </w:tcPr>
          <w:p w14:paraId="4E671F36" w14:textId="77777777" w:rsidR="00FF38BE" w:rsidRPr="00EC0273" w:rsidRDefault="00FF38BE" w:rsidP="00ED286E">
            <w:pPr>
              <w:jc w:val="center"/>
              <w:rPr>
                <w:rFonts w:ascii="Arial Narrow" w:eastAsia="Times New Roman" w:hAnsi="Arial Narrow"/>
                <w:b/>
                <w:bCs/>
                <w:color w:val="000000"/>
                <w:sz w:val="22"/>
                <w:szCs w:val="22"/>
                <w:lang w:val="es-MX" w:eastAsia="es-MX"/>
              </w:rPr>
            </w:pPr>
            <w:r w:rsidRPr="00EC0273">
              <w:rPr>
                <w:rFonts w:ascii="Arial Narrow" w:eastAsia="Times New Roman" w:hAnsi="Arial Narrow"/>
                <w:b/>
                <w:bCs/>
                <w:color w:val="000000"/>
                <w:sz w:val="22"/>
                <w:szCs w:val="22"/>
                <w:lang w:val="es-ES" w:eastAsia="es-MX"/>
              </w:rPr>
              <w:t>ÍTEM</w:t>
            </w:r>
          </w:p>
        </w:tc>
        <w:tc>
          <w:tcPr>
            <w:tcW w:w="2001" w:type="pct"/>
            <w:vAlign w:val="center"/>
            <w:hideMark/>
          </w:tcPr>
          <w:p w14:paraId="65254550" w14:textId="72C2D15F" w:rsidR="00FF38BE" w:rsidRPr="00EC0273" w:rsidRDefault="00D866B0" w:rsidP="00ED286E">
            <w:pPr>
              <w:jc w:val="center"/>
              <w:rPr>
                <w:rFonts w:ascii="Arial Narrow" w:eastAsia="Times New Roman" w:hAnsi="Arial Narrow"/>
                <w:b/>
                <w:bCs/>
                <w:color w:val="000000"/>
                <w:sz w:val="22"/>
                <w:szCs w:val="22"/>
                <w:lang w:val="es-MX" w:eastAsia="es-MX"/>
              </w:rPr>
            </w:pPr>
            <w:r>
              <w:rPr>
                <w:rFonts w:ascii="Arial Narrow" w:eastAsia="Times New Roman" w:hAnsi="Arial Narrow"/>
                <w:b/>
                <w:bCs/>
                <w:color w:val="000000"/>
                <w:sz w:val="22"/>
                <w:szCs w:val="22"/>
                <w:lang w:val="es-ES" w:eastAsia="es-MX"/>
              </w:rPr>
              <w:t>VALOR</w:t>
            </w:r>
          </w:p>
        </w:tc>
      </w:tr>
      <w:tr w:rsidR="00FF38BE" w:rsidRPr="00EC0273" w14:paraId="404C7F3E" w14:textId="77777777" w:rsidTr="00FF38BE">
        <w:trPr>
          <w:trHeight w:val="53"/>
        </w:trPr>
        <w:tc>
          <w:tcPr>
            <w:tcW w:w="2999" w:type="pct"/>
            <w:vAlign w:val="center"/>
            <w:hideMark/>
          </w:tcPr>
          <w:p w14:paraId="0FF32F24" w14:textId="77777777" w:rsidR="00FF38BE" w:rsidRPr="00EC0273" w:rsidRDefault="00FF38BE" w:rsidP="00ED286E">
            <w:pPr>
              <w:jc w:val="both"/>
              <w:rPr>
                <w:rFonts w:ascii="Arial Narrow" w:eastAsia="Times New Roman" w:hAnsi="Arial Narrow"/>
                <w:b/>
                <w:bCs/>
                <w:color w:val="000000"/>
                <w:sz w:val="22"/>
                <w:szCs w:val="22"/>
                <w:lang w:val="es-MX" w:eastAsia="es-MX"/>
              </w:rPr>
            </w:pPr>
            <w:r w:rsidRPr="00EC0273">
              <w:rPr>
                <w:rFonts w:ascii="Arial Narrow" w:eastAsia="Times New Roman" w:hAnsi="Arial Narrow"/>
                <w:b/>
                <w:bCs/>
                <w:color w:val="000000"/>
                <w:sz w:val="22"/>
                <w:szCs w:val="22"/>
                <w:lang w:val="es-ES" w:eastAsia="es-MX"/>
              </w:rPr>
              <w:t>SERVICIO DE CGM</w:t>
            </w:r>
          </w:p>
        </w:tc>
        <w:tc>
          <w:tcPr>
            <w:tcW w:w="2001" w:type="pct"/>
            <w:vAlign w:val="center"/>
            <w:hideMark/>
          </w:tcPr>
          <w:p w14:paraId="7F642781" w14:textId="4E217E17" w:rsidR="00FF38BE" w:rsidRPr="00EC0273" w:rsidRDefault="00FF38BE" w:rsidP="00FF38BE">
            <w:pPr>
              <w:jc w:val="center"/>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ES" w:eastAsia="es-MX"/>
              </w:rPr>
              <w:t>$</w:t>
            </w:r>
          </w:p>
        </w:tc>
      </w:tr>
      <w:tr w:rsidR="00FF38BE" w:rsidRPr="00EC0273" w14:paraId="117491B4" w14:textId="77777777" w:rsidTr="00FF38BE">
        <w:trPr>
          <w:trHeight w:val="53"/>
        </w:trPr>
        <w:tc>
          <w:tcPr>
            <w:tcW w:w="2999" w:type="pct"/>
            <w:vAlign w:val="center"/>
            <w:hideMark/>
          </w:tcPr>
          <w:p w14:paraId="51BA3F45" w14:textId="77777777" w:rsidR="00FF38BE" w:rsidRPr="00EC0273" w:rsidRDefault="00FF38BE" w:rsidP="00ED286E">
            <w:pPr>
              <w:jc w:val="both"/>
              <w:rPr>
                <w:rFonts w:ascii="Arial Narrow" w:eastAsia="Times New Roman" w:hAnsi="Arial Narrow"/>
                <w:b/>
                <w:bCs/>
                <w:color w:val="000000"/>
                <w:sz w:val="22"/>
                <w:szCs w:val="22"/>
                <w:lang w:val="es-MX" w:eastAsia="es-MX"/>
              </w:rPr>
            </w:pPr>
            <w:r w:rsidRPr="00EC0273">
              <w:rPr>
                <w:rFonts w:ascii="Arial Narrow" w:eastAsia="Times New Roman" w:hAnsi="Arial Narrow"/>
                <w:b/>
                <w:bCs/>
                <w:color w:val="000000"/>
                <w:sz w:val="22"/>
                <w:szCs w:val="22"/>
                <w:lang w:val="es-ES" w:eastAsia="es-MX"/>
              </w:rPr>
              <w:t>SERVICIO DE GREEN LAKE</w:t>
            </w:r>
          </w:p>
        </w:tc>
        <w:tc>
          <w:tcPr>
            <w:tcW w:w="2001" w:type="pct"/>
            <w:vAlign w:val="center"/>
            <w:hideMark/>
          </w:tcPr>
          <w:p w14:paraId="711A1A6C" w14:textId="75EF2287" w:rsidR="00FF38BE" w:rsidRPr="00EC0273" w:rsidRDefault="00FF38BE" w:rsidP="00FF38BE">
            <w:pPr>
              <w:jc w:val="center"/>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ES" w:eastAsia="es-MX"/>
              </w:rPr>
              <w:t>$</w:t>
            </w:r>
          </w:p>
        </w:tc>
      </w:tr>
      <w:tr w:rsidR="00FF38BE" w:rsidRPr="00EC0273" w14:paraId="54908219" w14:textId="77777777" w:rsidTr="00FF38BE">
        <w:trPr>
          <w:trHeight w:val="169"/>
        </w:trPr>
        <w:tc>
          <w:tcPr>
            <w:tcW w:w="2999" w:type="pct"/>
            <w:vAlign w:val="center"/>
            <w:hideMark/>
          </w:tcPr>
          <w:p w14:paraId="40067298" w14:textId="77777777" w:rsidR="00FF38BE" w:rsidRPr="00EC0273" w:rsidRDefault="00FF38BE" w:rsidP="00ED286E">
            <w:pPr>
              <w:jc w:val="both"/>
              <w:rPr>
                <w:rFonts w:ascii="Arial Narrow" w:eastAsia="Times New Roman" w:hAnsi="Arial Narrow"/>
                <w:b/>
                <w:bCs/>
                <w:color w:val="000000"/>
                <w:sz w:val="22"/>
                <w:szCs w:val="22"/>
                <w:lang w:val="es-MX" w:eastAsia="es-MX"/>
              </w:rPr>
            </w:pPr>
            <w:r w:rsidRPr="00EC0273">
              <w:rPr>
                <w:rFonts w:ascii="Arial Narrow" w:eastAsia="Times New Roman" w:hAnsi="Arial Narrow"/>
                <w:b/>
                <w:bCs/>
                <w:color w:val="000000"/>
                <w:sz w:val="22"/>
                <w:szCs w:val="22"/>
                <w:lang w:val="es-CO" w:eastAsia="es-MX"/>
              </w:rPr>
              <w:t>BOLSA DE SERVICIOS ASOCIADOS-HORA DE INGENIERIA</w:t>
            </w:r>
          </w:p>
        </w:tc>
        <w:tc>
          <w:tcPr>
            <w:tcW w:w="2001" w:type="pct"/>
            <w:vAlign w:val="center"/>
            <w:hideMark/>
          </w:tcPr>
          <w:p w14:paraId="526700A4" w14:textId="720C7DA4" w:rsidR="00FF38BE" w:rsidRPr="00EC0273" w:rsidRDefault="00FF38BE" w:rsidP="00FF38BE">
            <w:pPr>
              <w:jc w:val="center"/>
              <w:rPr>
                <w:rFonts w:ascii="Arial Narrow" w:eastAsia="Times New Roman" w:hAnsi="Arial Narrow"/>
                <w:color w:val="000000"/>
                <w:sz w:val="22"/>
                <w:szCs w:val="22"/>
                <w:lang w:val="es-MX" w:eastAsia="es-MX"/>
              </w:rPr>
            </w:pPr>
            <w:r w:rsidRPr="00EC0273">
              <w:rPr>
                <w:rFonts w:ascii="Arial Narrow" w:eastAsia="Times New Roman" w:hAnsi="Arial Narrow"/>
                <w:color w:val="000000"/>
                <w:sz w:val="22"/>
                <w:szCs w:val="22"/>
                <w:lang w:val="es-ES" w:eastAsia="es-MX"/>
              </w:rPr>
              <w:t>$</w:t>
            </w:r>
          </w:p>
        </w:tc>
      </w:tr>
      <w:tr w:rsidR="00FF38BE" w:rsidRPr="00EC0273" w14:paraId="13F26EA8" w14:textId="77777777" w:rsidTr="00FF38BE">
        <w:trPr>
          <w:trHeight w:val="315"/>
        </w:trPr>
        <w:tc>
          <w:tcPr>
            <w:tcW w:w="2999" w:type="pct"/>
            <w:vAlign w:val="center"/>
            <w:hideMark/>
          </w:tcPr>
          <w:p w14:paraId="46DBCFD9" w14:textId="2F193142" w:rsidR="00FF38BE" w:rsidRPr="00EC0273" w:rsidRDefault="00FF38BE" w:rsidP="00ED286E">
            <w:pPr>
              <w:jc w:val="both"/>
              <w:rPr>
                <w:rFonts w:ascii="Arial Narrow" w:eastAsia="Times New Roman" w:hAnsi="Arial Narrow"/>
                <w:b/>
                <w:bCs/>
                <w:color w:val="000000"/>
                <w:sz w:val="22"/>
                <w:szCs w:val="22"/>
                <w:lang w:val="es-MX" w:eastAsia="es-MX"/>
              </w:rPr>
            </w:pPr>
            <w:r w:rsidRPr="00EC0273">
              <w:rPr>
                <w:rFonts w:ascii="Arial Narrow" w:eastAsia="Times New Roman" w:hAnsi="Arial Narrow"/>
                <w:b/>
                <w:bCs/>
                <w:color w:val="000000"/>
                <w:sz w:val="22"/>
                <w:szCs w:val="22"/>
                <w:lang w:val="es-ES" w:eastAsia="es-MX"/>
              </w:rPr>
              <w:t xml:space="preserve">TOTAL HASTA EL 31 DE </w:t>
            </w:r>
            <w:r w:rsidR="00D866B0">
              <w:rPr>
                <w:rFonts w:ascii="Arial Narrow" w:eastAsia="Times New Roman" w:hAnsi="Arial Narrow"/>
                <w:b/>
                <w:bCs/>
                <w:color w:val="000000"/>
                <w:sz w:val="22"/>
                <w:szCs w:val="22"/>
                <w:lang w:val="es-ES" w:eastAsia="es-MX"/>
              </w:rPr>
              <w:t>DICIEMBRE</w:t>
            </w:r>
            <w:r w:rsidRPr="00EC0273">
              <w:rPr>
                <w:rFonts w:ascii="Arial Narrow" w:eastAsia="Times New Roman" w:hAnsi="Arial Narrow"/>
                <w:b/>
                <w:bCs/>
                <w:color w:val="000000"/>
                <w:sz w:val="22"/>
                <w:szCs w:val="22"/>
                <w:lang w:val="es-ES" w:eastAsia="es-MX"/>
              </w:rPr>
              <w:t xml:space="preserve"> DE 2026, IVA, deducciones e impuestos incluidos </w:t>
            </w:r>
          </w:p>
        </w:tc>
        <w:tc>
          <w:tcPr>
            <w:tcW w:w="2001" w:type="pct"/>
            <w:vAlign w:val="center"/>
            <w:hideMark/>
          </w:tcPr>
          <w:p w14:paraId="79C19EB5" w14:textId="643CEC4B" w:rsidR="00FF38BE" w:rsidRPr="00EC0273" w:rsidRDefault="00FF38BE" w:rsidP="00FF38BE">
            <w:pPr>
              <w:jc w:val="center"/>
              <w:rPr>
                <w:rFonts w:ascii="Arial Narrow" w:eastAsia="Times New Roman" w:hAnsi="Arial Narrow"/>
                <w:b/>
                <w:bCs/>
                <w:color w:val="000000"/>
                <w:sz w:val="22"/>
                <w:szCs w:val="22"/>
                <w:lang w:val="es-MX" w:eastAsia="es-MX"/>
              </w:rPr>
            </w:pPr>
            <w:r w:rsidRPr="00EC0273">
              <w:rPr>
                <w:rFonts w:ascii="Arial Narrow" w:eastAsia="Times New Roman" w:hAnsi="Arial Narrow"/>
                <w:b/>
                <w:bCs/>
                <w:color w:val="000000"/>
                <w:sz w:val="22"/>
                <w:szCs w:val="22"/>
                <w:lang w:eastAsia="es-MX"/>
              </w:rPr>
              <w:t>$</w:t>
            </w:r>
          </w:p>
        </w:tc>
      </w:tr>
    </w:tbl>
    <w:p w14:paraId="3B3D08BE" w14:textId="77777777" w:rsidR="008F5CD5" w:rsidRPr="00EC0273" w:rsidRDefault="008F5CD5" w:rsidP="00331466">
      <w:pPr>
        <w:pBdr>
          <w:bottom w:val="single" w:sz="12" w:space="1" w:color="auto"/>
        </w:pBdr>
        <w:contextualSpacing/>
        <w:jc w:val="both"/>
        <w:rPr>
          <w:rFonts w:ascii="Arial Narrow" w:hAnsi="Arial Narrow"/>
          <w:sz w:val="22"/>
          <w:szCs w:val="22"/>
        </w:rPr>
      </w:pPr>
    </w:p>
    <w:p w14:paraId="14510EFC" w14:textId="77777777" w:rsidR="000045EE" w:rsidRPr="00EC0273" w:rsidRDefault="000045EE" w:rsidP="00331466">
      <w:pPr>
        <w:pBdr>
          <w:bottom w:val="single" w:sz="12" w:space="1" w:color="auto"/>
        </w:pBdr>
        <w:contextualSpacing/>
        <w:jc w:val="both"/>
        <w:rPr>
          <w:rFonts w:ascii="Arial Narrow" w:hAnsi="Arial Narrow"/>
          <w:sz w:val="22"/>
          <w:szCs w:val="22"/>
        </w:rPr>
      </w:pPr>
    </w:p>
    <w:p w14:paraId="298030CB" w14:textId="7DE65E43" w:rsidR="00A33F60" w:rsidRPr="00EC0273" w:rsidRDefault="00A33F60" w:rsidP="00331466">
      <w:pPr>
        <w:pBdr>
          <w:bottom w:val="single" w:sz="12" w:space="1" w:color="auto"/>
        </w:pBdr>
        <w:contextualSpacing/>
        <w:jc w:val="both"/>
        <w:rPr>
          <w:rFonts w:ascii="Arial Narrow" w:hAnsi="Arial Narrow"/>
          <w:sz w:val="22"/>
          <w:szCs w:val="22"/>
        </w:rPr>
      </w:pPr>
      <w:r w:rsidRPr="00EC0273">
        <w:rPr>
          <w:rFonts w:ascii="Arial Narrow" w:hAnsi="Arial Narrow"/>
          <w:b/>
          <w:bCs/>
          <w:sz w:val="22"/>
          <w:szCs w:val="22"/>
        </w:rPr>
        <w:t xml:space="preserve">Nota: </w:t>
      </w:r>
      <w:r w:rsidRPr="00EC0273">
        <w:rPr>
          <w:rFonts w:ascii="Arial Narrow" w:hAnsi="Arial Narrow"/>
          <w:sz w:val="22"/>
          <w:szCs w:val="22"/>
        </w:rPr>
        <w:t xml:space="preserve">El valor de la presente propuesta incluye todos los servicios y especificaciones técnicas requeridas por la entidad contratante. </w:t>
      </w:r>
    </w:p>
    <w:p w14:paraId="6B9176CE" w14:textId="77777777" w:rsidR="00A33F60" w:rsidRPr="00EC0273" w:rsidRDefault="00A33F60" w:rsidP="00331466">
      <w:pPr>
        <w:pBdr>
          <w:bottom w:val="single" w:sz="12" w:space="1" w:color="auto"/>
        </w:pBdr>
        <w:contextualSpacing/>
        <w:jc w:val="both"/>
        <w:rPr>
          <w:rFonts w:ascii="Arial Narrow" w:hAnsi="Arial Narrow"/>
          <w:sz w:val="22"/>
          <w:szCs w:val="22"/>
        </w:rPr>
      </w:pPr>
    </w:p>
    <w:p w14:paraId="1AF5D8B7" w14:textId="35DC9D76" w:rsidR="00331466" w:rsidRPr="00EC0273" w:rsidRDefault="00331466" w:rsidP="00331466">
      <w:pPr>
        <w:pBdr>
          <w:bottom w:val="single" w:sz="12" w:space="1" w:color="auto"/>
        </w:pBdr>
        <w:contextualSpacing/>
        <w:jc w:val="both"/>
        <w:rPr>
          <w:rFonts w:ascii="Arial Narrow" w:hAnsi="Arial Narrow"/>
          <w:sz w:val="22"/>
          <w:szCs w:val="22"/>
        </w:rPr>
      </w:pPr>
      <w:r w:rsidRPr="00EC0273">
        <w:rPr>
          <w:rFonts w:ascii="Arial Narrow" w:hAnsi="Arial Narrow"/>
          <w:sz w:val="22"/>
          <w:szCs w:val="22"/>
        </w:rPr>
        <w:t>Cordialmente,</w:t>
      </w:r>
    </w:p>
    <w:p w14:paraId="6487A059" w14:textId="77777777" w:rsidR="00331466" w:rsidRPr="00EC0273" w:rsidRDefault="00331466" w:rsidP="00331466">
      <w:pPr>
        <w:pBdr>
          <w:bottom w:val="single" w:sz="12" w:space="1" w:color="auto"/>
        </w:pBdr>
        <w:contextualSpacing/>
        <w:jc w:val="both"/>
        <w:rPr>
          <w:rFonts w:ascii="Arial Narrow" w:hAnsi="Arial Narrow"/>
          <w:sz w:val="22"/>
          <w:szCs w:val="22"/>
        </w:rPr>
      </w:pPr>
    </w:p>
    <w:p w14:paraId="421F5531" w14:textId="77777777" w:rsidR="00331466" w:rsidRPr="00EC0273" w:rsidRDefault="00331466" w:rsidP="00331466">
      <w:pPr>
        <w:pBdr>
          <w:bottom w:val="single" w:sz="12" w:space="1" w:color="auto"/>
        </w:pBdr>
        <w:contextualSpacing/>
        <w:jc w:val="both"/>
        <w:rPr>
          <w:rFonts w:ascii="Arial Narrow" w:hAnsi="Arial Narrow"/>
          <w:sz w:val="22"/>
          <w:szCs w:val="22"/>
        </w:rPr>
      </w:pPr>
    </w:p>
    <w:p w14:paraId="67DCB218" w14:textId="494DDD8A" w:rsidR="00331466" w:rsidRPr="00EC0273" w:rsidRDefault="00331466" w:rsidP="006857AD">
      <w:pPr>
        <w:contextualSpacing/>
        <w:jc w:val="center"/>
        <w:rPr>
          <w:rFonts w:ascii="Arial Narrow" w:hAnsi="Arial Narrow"/>
          <w:b/>
          <w:sz w:val="22"/>
          <w:szCs w:val="22"/>
        </w:rPr>
      </w:pPr>
      <w:r w:rsidRPr="00EC0273">
        <w:rPr>
          <w:rFonts w:ascii="Arial Narrow" w:hAnsi="Arial Narrow"/>
          <w:b/>
          <w:sz w:val="22"/>
          <w:szCs w:val="22"/>
        </w:rPr>
        <w:t>FIRMA DEL REPRESENTANTE LEGAL</w:t>
      </w:r>
      <w:bookmarkEnd w:id="12"/>
    </w:p>
    <w:sectPr w:rsidR="00331466" w:rsidRPr="00EC0273" w:rsidSect="006F1252">
      <w:headerReference w:type="even" r:id="rId12"/>
      <w:headerReference w:type="first" r:id="rId13"/>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6B864" w14:textId="77777777" w:rsidR="0045662B" w:rsidRDefault="0045662B">
      <w:r>
        <w:separator/>
      </w:r>
    </w:p>
  </w:endnote>
  <w:endnote w:type="continuationSeparator" w:id="0">
    <w:p w14:paraId="7300F9C0" w14:textId="77777777" w:rsidR="0045662B" w:rsidRDefault="00456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Arial Narrow,Arial">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8CE69" w14:textId="77777777" w:rsidR="0045662B" w:rsidRDefault="0045662B">
      <w:r>
        <w:separator/>
      </w:r>
    </w:p>
  </w:footnote>
  <w:footnote w:type="continuationSeparator" w:id="0">
    <w:p w14:paraId="54A7350D" w14:textId="77777777" w:rsidR="0045662B" w:rsidRDefault="004566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0453F5" w:rsidRDefault="0045662B">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8240;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0453F5" w:rsidRDefault="0045662B">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8239;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C6E55"/>
    <w:multiLevelType w:val="hybridMultilevel"/>
    <w:tmpl w:val="113690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01451C1"/>
    <w:multiLevelType w:val="hybridMultilevel"/>
    <w:tmpl w:val="D9D08A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95651654">
    <w:abstractNumId w:val="0"/>
  </w:num>
  <w:num w:numId="2" w16cid:durableId="742727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045EE"/>
    <w:rsid w:val="00013A27"/>
    <w:rsid w:val="000358C7"/>
    <w:rsid w:val="000453F5"/>
    <w:rsid w:val="00054D36"/>
    <w:rsid w:val="000562CB"/>
    <w:rsid w:val="0007319B"/>
    <w:rsid w:val="00076861"/>
    <w:rsid w:val="000901B1"/>
    <w:rsid w:val="000A479B"/>
    <w:rsid w:val="000B22D1"/>
    <w:rsid w:val="000C0EAF"/>
    <w:rsid w:val="000C4FFF"/>
    <w:rsid w:val="00104033"/>
    <w:rsid w:val="00147D77"/>
    <w:rsid w:val="00195146"/>
    <w:rsid w:val="001C63E3"/>
    <w:rsid w:val="001D5207"/>
    <w:rsid w:val="001E0BC3"/>
    <w:rsid w:val="001F0538"/>
    <w:rsid w:val="00255950"/>
    <w:rsid w:val="00266220"/>
    <w:rsid w:val="002A400E"/>
    <w:rsid w:val="002B1186"/>
    <w:rsid w:val="002B5DBA"/>
    <w:rsid w:val="002E01F6"/>
    <w:rsid w:val="002E206C"/>
    <w:rsid w:val="00331466"/>
    <w:rsid w:val="00333960"/>
    <w:rsid w:val="00340709"/>
    <w:rsid w:val="003410C4"/>
    <w:rsid w:val="003449E3"/>
    <w:rsid w:val="0037361C"/>
    <w:rsid w:val="00386E4C"/>
    <w:rsid w:val="00395F0A"/>
    <w:rsid w:val="003A3ADF"/>
    <w:rsid w:val="003D5027"/>
    <w:rsid w:val="003D5267"/>
    <w:rsid w:val="004129F6"/>
    <w:rsid w:val="004248F9"/>
    <w:rsid w:val="00445F25"/>
    <w:rsid w:val="0045662B"/>
    <w:rsid w:val="00495D66"/>
    <w:rsid w:val="005561ED"/>
    <w:rsid w:val="005651A9"/>
    <w:rsid w:val="00581590"/>
    <w:rsid w:val="00586B40"/>
    <w:rsid w:val="005E484D"/>
    <w:rsid w:val="005F4E69"/>
    <w:rsid w:val="0064312E"/>
    <w:rsid w:val="006447D9"/>
    <w:rsid w:val="006649E8"/>
    <w:rsid w:val="00677276"/>
    <w:rsid w:val="006857AD"/>
    <w:rsid w:val="006B6E84"/>
    <w:rsid w:val="006F1252"/>
    <w:rsid w:val="007130A7"/>
    <w:rsid w:val="007577A5"/>
    <w:rsid w:val="00783DAD"/>
    <w:rsid w:val="00804234"/>
    <w:rsid w:val="008174AD"/>
    <w:rsid w:val="0082700F"/>
    <w:rsid w:val="00833BDE"/>
    <w:rsid w:val="00855B85"/>
    <w:rsid w:val="00861A81"/>
    <w:rsid w:val="00864597"/>
    <w:rsid w:val="008652D0"/>
    <w:rsid w:val="008A78D8"/>
    <w:rsid w:val="008D1B69"/>
    <w:rsid w:val="008D39F4"/>
    <w:rsid w:val="008F4EE1"/>
    <w:rsid w:val="008F54D1"/>
    <w:rsid w:val="008F5CD5"/>
    <w:rsid w:val="0098542E"/>
    <w:rsid w:val="009D44E6"/>
    <w:rsid w:val="009F1972"/>
    <w:rsid w:val="00A045C7"/>
    <w:rsid w:val="00A12F46"/>
    <w:rsid w:val="00A33F60"/>
    <w:rsid w:val="00A67A48"/>
    <w:rsid w:val="00AC36B2"/>
    <w:rsid w:val="00AC67AB"/>
    <w:rsid w:val="00AF18A1"/>
    <w:rsid w:val="00AF7579"/>
    <w:rsid w:val="00B164E2"/>
    <w:rsid w:val="00B27604"/>
    <w:rsid w:val="00B3533A"/>
    <w:rsid w:val="00B76A31"/>
    <w:rsid w:val="00B8340F"/>
    <w:rsid w:val="00BC43A6"/>
    <w:rsid w:val="00BD4ECC"/>
    <w:rsid w:val="00BE0617"/>
    <w:rsid w:val="00BF5A91"/>
    <w:rsid w:val="00BF6929"/>
    <w:rsid w:val="00C00C83"/>
    <w:rsid w:val="00C60DB2"/>
    <w:rsid w:val="00CC6946"/>
    <w:rsid w:val="00CF3AF6"/>
    <w:rsid w:val="00D54B90"/>
    <w:rsid w:val="00D866B0"/>
    <w:rsid w:val="00D9089A"/>
    <w:rsid w:val="00E06470"/>
    <w:rsid w:val="00E27DD1"/>
    <w:rsid w:val="00E32945"/>
    <w:rsid w:val="00E37082"/>
    <w:rsid w:val="00E76D57"/>
    <w:rsid w:val="00EA499E"/>
    <w:rsid w:val="00EC0273"/>
    <w:rsid w:val="00ED471E"/>
    <w:rsid w:val="00F40A07"/>
    <w:rsid w:val="00F73F35"/>
    <w:rsid w:val="00F76321"/>
    <w:rsid w:val="00F93BE5"/>
    <w:rsid w:val="00FA56C0"/>
    <w:rsid w:val="00FE2C58"/>
    <w:rsid w:val="00FE6715"/>
    <w:rsid w:val="00FE76BA"/>
    <w:rsid w:val="00FF38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39"/>
    <w:rsid w:val="00373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列"/>
    <w:basedOn w:val="Normal"/>
    <w:link w:val="PrrafodelistaCar"/>
    <w:uiPriority w:val="34"/>
    <w:qFormat/>
    <w:rsid w:val="00F73F35"/>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F73F35"/>
    <w:rPr>
      <w:rFonts w:ascii="Times New Roman" w:eastAsia="Times New Roman" w:hAnsi="Times New Roman" w:cs="Times New Roman"/>
      <w:sz w:val="24"/>
      <w:szCs w:val="24"/>
      <w:lang w:val="es-ES" w:eastAsia="ar-SA"/>
    </w:rPr>
  </w:style>
  <w:style w:type="character" w:styleId="Hipervnculo">
    <w:name w:val="Hyperlink"/>
    <w:basedOn w:val="Fuentedeprrafopredeter"/>
    <w:uiPriority w:val="99"/>
    <w:unhideWhenUsed/>
    <w:rsid w:val="00E76D57"/>
    <w:rPr>
      <w:color w:val="0563C1"/>
      <w:u w:val="single"/>
    </w:rPr>
  </w:style>
  <w:style w:type="paragraph" w:styleId="Piedepgina">
    <w:name w:val="footer"/>
    <w:basedOn w:val="Normal"/>
    <w:link w:val="PiedepginaCar"/>
    <w:uiPriority w:val="99"/>
    <w:unhideWhenUsed/>
    <w:rsid w:val="00266220"/>
    <w:pPr>
      <w:tabs>
        <w:tab w:val="center" w:pos="4419"/>
        <w:tab w:val="right" w:pos="8838"/>
      </w:tabs>
    </w:pPr>
  </w:style>
  <w:style w:type="character" w:customStyle="1" w:styleId="PiedepginaCar">
    <w:name w:val="Pie de página Car"/>
    <w:basedOn w:val="Fuentedeprrafopredeter"/>
    <w:link w:val="Piedepgina"/>
    <w:uiPriority w:val="99"/>
    <w:rsid w:val="00266220"/>
    <w:rPr>
      <w:rFonts w:ascii="Calibri" w:eastAsia="Calibri" w:hAnsi="Calibri" w:cs="Times New Roman"/>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atos.gov.co/Econom-a-y-Finanzas/Tasa-de-Cambio-Representativa-del-Mercado-TRM/32sa-8pi3/about_data"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superfinanciera.gov.co/publicaciones/60819/informes-y-cifrascifrasestablecimientos-de-creditoinformacion-periodicadiariatasa-de-cambio-representativa-del-mercado-trm-608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79318ad33af7766e6b935b4a50b59d41">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af39852b4146e08146d4f8ffecc117f6"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FB70F8-F79C-4FB4-895F-6E5A841D58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11A715-B775-4FEE-8DAF-39C8E8988F30}">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customXml/itemProps3.xml><?xml version="1.0" encoding="utf-8"?>
<ds:datastoreItem xmlns:ds="http://schemas.openxmlformats.org/officeDocument/2006/customXml" ds:itemID="{1B5870FF-9873-47B9-B94F-269E04B5AC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769</Words>
  <Characters>4235</Characters>
  <Application>Microsoft Office Word</Application>
  <DocSecurity>0</DocSecurity>
  <Lines>35</Lines>
  <Paragraphs>9</Paragraphs>
  <ScaleCrop>false</ScaleCrop>
  <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Laura Tangarife Rueda</cp:lastModifiedBy>
  <cp:revision>86</cp:revision>
  <dcterms:created xsi:type="dcterms:W3CDTF">2023-01-12T15:01:00Z</dcterms:created>
  <dcterms:modified xsi:type="dcterms:W3CDTF">2026-08-26T20:09:00Z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