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A2305" w14:textId="3171E906" w:rsidR="00D2413A" w:rsidRPr="00AB2BC4"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AB2BC4" w:rsidRPr="00AB2BC4">
        <w:rPr>
          <w:rFonts w:ascii="Arial" w:hAnsi="Arial" w:cs="Arial"/>
          <w:b/>
          <w:lang w:val="es-CO"/>
        </w:rPr>
        <w:t>4</w:t>
      </w:r>
      <w:r w:rsidR="005F2D54" w:rsidRPr="00AB2BC4">
        <w:rPr>
          <w:rFonts w:ascii="Arial" w:hAnsi="Arial" w:cs="Arial"/>
          <w:b/>
          <w:lang w:val="es-CO"/>
        </w:rPr>
        <w:t>.</w:t>
      </w:r>
    </w:p>
    <w:p w14:paraId="12AA192A" w14:textId="77777777" w:rsidR="005F2D54" w:rsidRDefault="005F2D54" w:rsidP="00D2413A">
      <w:pPr>
        <w:spacing w:line="276" w:lineRule="auto"/>
        <w:ind w:right="59" w:firstLine="180"/>
        <w:jc w:val="center"/>
        <w:rPr>
          <w:rFonts w:ascii="Arial" w:hAnsi="Arial" w:cs="Arial"/>
          <w:b/>
          <w:sz w:val="22"/>
          <w:szCs w:val="22"/>
          <w:lang w:val="es-CO"/>
        </w:rPr>
      </w:pPr>
    </w:p>
    <w:p w14:paraId="533FFA6C" w14:textId="77777777" w:rsidR="00AB2BC4" w:rsidRPr="005376D1" w:rsidRDefault="00AB2BC4" w:rsidP="00AB2BC4">
      <w:pPr>
        <w:spacing w:line="276" w:lineRule="auto"/>
        <w:ind w:right="59"/>
        <w:jc w:val="center"/>
        <w:rPr>
          <w:rFonts w:ascii="Arial" w:eastAsiaTheme="minorHAnsi" w:hAnsi="Arial" w:cs="Arial"/>
          <w:b/>
          <w:bCs/>
          <w:lang w:val="es-CO"/>
        </w:rPr>
      </w:pPr>
      <w:r w:rsidRPr="005376D1">
        <w:rPr>
          <w:rFonts w:ascii="Arial" w:eastAsiaTheme="minorHAnsi" w:hAnsi="Arial" w:cs="Arial"/>
          <w:b/>
          <w:bCs/>
          <w:lang w:val="es-CO"/>
        </w:rPr>
        <w:t>VINCULACIÓN DE PERSONAS MAYORES Y NO BENEFICIARIAS DE LA PENSIÓN DE VEJEZ, FAMILIAR O SOBREVIVENCIA</w:t>
      </w:r>
    </w:p>
    <w:p w14:paraId="5876DD9F" w14:textId="77777777" w:rsidR="00AB2BC4" w:rsidRPr="005376D1" w:rsidRDefault="00AB2BC4" w:rsidP="00AB2BC4">
      <w:pPr>
        <w:spacing w:line="276" w:lineRule="auto"/>
        <w:ind w:right="59"/>
        <w:jc w:val="center"/>
        <w:rPr>
          <w:rFonts w:ascii="Arial" w:eastAsiaTheme="minorHAnsi" w:hAnsi="Arial" w:cs="Arial"/>
          <w:b/>
          <w:bCs/>
          <w:lang w:val="es-CO"/>
        </w:rPr>
      </w:pPr>
      <w:r w:rsidRPr="005376D1">
        <w:rPr>
          <w:rFonts w:ascii="Arial" w:eastAsiaTheme="minorHAnsi" w:hAnsi="Arial" w:cs="Arial"/>
          <w:b/>
          <w:bCs/>
          <w:lang w:val="es-CO"/>
        </w:rPr>
        <w:t>(EMPLEADOR – PROPONENTE)</w:t>
      </w:r>
    </w:p>
    <w:p w14:paraId="63210C2E"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p>
    <w:p w14:paraId="05DD1E60" w14:textId="77777777" w:rsidR="00AB2BC4" w:rsidRPr="005376D1" w:rsidRDefault="00AB2BC4" w:rsidP="00AB2BC4">
      <w:pPr>
        <w:adjustRightInd w:val="0"/>
        <w:spacing w:line="276" w:lineRule="auto"/>
        <w:ind w:right="59"/>
        <w:jc w:val="both"/>
        <w:outlineLvl w:val="0"/>
        <w:rPr>
          <w:rFonts w:ascii="Arial" w:hAnsi="Arial" w:cs="Arial"/>
          <w:lang w:val="es-CO"/>
        </w:rPr>
      </w:pPr>
      <w:r w:rsidRPr="005376D1">
        <w:rPr>
          <w:rFonts w:ascii="Arial" w:hAnsi="Arial" w:cs="Arial"/>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6A7E2B2"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p>
    <w:p w14:paraId="01B09EA2"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6FC269C4" w14:textId="77777777" w:rsidR="00AB2BC4" w:rsidRPr="005376D1" w:rsidRDefault="00AB2BC4" w:rsidP="00AB2BC4">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MUNICIPIO DE PEREIRA</w:t>
      </w:r>
    </w:p>
    <w:p w14:paraId="106077E6"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Pereira</w:t>
      </w:r>
    </w:p>
    <w:p w14:paraId="5FE46820" w14:textId="77777777" w:rsidR="00AB2BC4" w:rsidRPr="005376D1" w:rsidRDefault="00AB2BC4" w:rsidP="00AB2BC4">
      <w:pPr>
        <w:tabs>
          <w:tab w:val="left" w:pos="-142"/>
        </w:tabs>
        <w:adjustRightInd w:val="0"/>
        <w:spacing w:before="120" w:after="240" w:line="276" w:lineRule="auto"/>
        <w:ind w:right="59"/>
        <w:jc w:val="both"/>
        <w:outlineLvl w:val="0"/>
        <w:rPr>
          <w:rFonts w:ascii="Arial" w:hAnsi="Arial" w:cs="Arial"/>
          <w:b/>
          <w:lang w:val="es-CO"/>
        </w:rPr>
      </w:pPr>
    </w:p>
    <w:p w14:paraId="16369F4D" w14:textId="7F89CB61" w:rsidR="00560174" w:rsidRPr="005F7D64" w:rsidDel="00770647" w:rsidRDefault="00560174" w:rsidP="00560174">
      <w:pPr>
        <w:tabs>
          <w:tab w:val="left" w:pos="-142"/>
        </w:tabs>
        <w:adjustRightInd w:val="0"/>
        <w:spacing w:line="276" w:lineRule="auto"/>
        <w:ind w:right="59"/>
        <w:jc w:val="both"/>
        <w:outlineLvl w:val="0"/>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Pr="00D2413A" w:rsidDel="00770647">
        <w:rPr>
          <w:rFonts w:ascii="Arial" w:eastAsia="Times New Roman" w:hAnsi="Arial" w:cs="Arial"/>
          <w:lang w:val="es-CO" w:eastAsia="es-ES"/>
        </w:rPr>
        <w:tab/>
      </w:r>
      <w:r w:rsidRPr="005376D1">
        <w:rPr>
          <w:rFonts w:ascii="Arial" w:hAnsi="Arial" w:cs="Arial"/>
          <w:lang w:val="es-CO"/>
        </w:rPr>
        <w:t>Proceso de</w:t>
      </w:r>
      <w:r>
        <w:rPr>
          <w:rFonts w:ascii="Arial" w:hAnsi="Arial" w:cs="Arial"/>
          <w:lang w:val="es-CO"/>
        </w:rPr>
        <w:t xml:space="preserve"> Contratación - XXX-XXX-202</w:t>
      </w:r>
      <w:r w:rsidR="00F95D48">
        <w:rPr>
          <w:rFonts w:ascii="Arial" w:hAnsi="Arial" w:cs="Arial"/>
          <w:lang w:val="es-CO"/>
        </w:rPr>
        <w:t>6</w:t>
      </w:r>
    </w:p>
    <w:p w14:paraId="488A1BB9" w14:textId="77777777" w:rsidR="00560174" w:rsidRDefault="00560174" w:rsidP="00560174">
      <w:pPr>
        <w:pStyle w:val="InviasNormal"/>
        <w:spacing w:before="0" w:after="0" w:line="276" w:lineRule="auto"/>
        <w:ind w:right="59"/>
        <w:rPr>
          <w:b/>
          <w:bCs/>
          <w:szCs w:val="22"/>
        </w:rPr>
      </w:pPr>
    </w:p>
    <w:p w14:paraId="644C4B23" w14:textId="4412ECBD" w:rsidR="00F95D48" w:rsidRPr="00F95D48" w:rsidRDefault="00560174" w:rsidP="00F95D48">
      <w:pPr>
        <w:pStyle w:val="InviasNormal"/>
        <w:spacing w:line="276" w:lineRule="auto"/>
        <w:ind w:right="59"/>
        <w:rPr>
          <w:b/>
          <w:bCs/>
          <w:sz w:val="24"/>
          <w:bdr w:val="nil"/>
        </w:rPr>
      </w:pPr>
      <w:r w:rsidRPr="005F7D64" w:rsidDel="00770647">
        <w:rPr>
          <w:b/>
          <w:bCs/>
          <w:sz w:val="24"/>
          <w:bdr w:val="nil"/>
        </w:rPr>
        <w:t xml:space="preserve">OBJETO: </w:t>
      </w:r>
      <w:r>
        <w:rPr>
          <w:b/>
          <w:bCs/>
          <w:sz w:val="24"/>
          <w:bdr w:val="nil"/>
        </w:rPr>
        <w:t xml:space="preserve">    </w:t>
      </w:r>
      <w:bookmarkEnd w:id="0"/>
      <w:r w:rsidR="00165AAA" w:rsidRPr="00040A90">
        <w:rPr>
          <w:b/>
          <w:bCs/>
        </w:rPr>
        <w:t>AVALUAR LOS BIENES INMUEBLES RURALES Y URBANOS QUE REQUIERA EL MUNICIPIO DE PEREIRA PARA EL CUMPLIMIENTO DE SUS FUNCIONES Y PARA EL APOYO DE SU GESTIÓN ADMINISTRATIVA.</w:t>
      </w:r>
    </w:p>
    <w:p w14:paraId="0D706190" w14:textId="77777777" w:rsidR="00AB2BC4" w:rsidRPr="00F95D48" w:rsidRDefault="00AB2BC4" w:rsidP="00AB2BC4">
      <w:pPr>
        <w:tabs>
          <w:tab w:val="left" w:pos="-142"/>
        </w:tabs>
        <w:adjustRightInd w:val="0"/>
        <w:spacing w:line="276" w:lineRule="auto"/>
        <w:ind w:right="59"/>
        <w:outlineLvl w:val="0"/>
        <w:rPr>
          <w:rFonts w:ascii="Arial" w:hAnsi="Arial" w:cs="Arial"/>
          <w:highlight w:val="lightGray"/>
          <w:lang w:val="es-ES_tradnl"/>
        </w:rPr>
      </w:pPr>
    </w:p>
    <w:p w14:paraId="2B5B9BDE" w14:textId="77777777" w:rsidR="00AB2BC4" w:rsidRPr="005376D1" w:rsidRDefault="00AB2BC4" w:rsidP="00AB2BC4">
      <w:pPr>
        <w:spacing w:before="120" w:after="120" w:line="276" w:lineRule="auto"/>
        <w:ind w:right="59"/>
        <w:jc w:val="both"/>
        <w:rPr>
          <w:rFonts w:ascii="Arial" w:eastAsiaTheme="minorHAnsi" w:hAnsi="Arial" w:cs="Arial"/>
          <w:lang w:val="es-CO"/>
        </w:rPr>
      </w:pPr>
      <w:r w:rsidRPr="005376D1">
        <w:rPr>
          <w:rFonts w:ascii="Arial" w:hAnsi="Arial" w:cs="Arial"/>
          <w:lang w:val="es-CO"/>
        </w:rPr>
        <w:t>Estimados señores:</w:t>
      </w:r>
    </w:p>
    <w:p w14:paraId="74776338" w14:textId="77777777" w:rsidR="00AB2BC4" w:rsidRPr="005376D1" w:rsidRDefault="00AB2BC4" w:rsidP="00AB2BC4">
      <w:pPr>
        <w:spacing w:after="160"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 xml:space="preserve">[Incluir el nombre de la </w:t>
      </w:r>
      <w:r w:rsidRPr="005376D1">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5376D1">
        <w:rPr>
          <w:rFonts w:ascii="Arial" w:eastAsiaTheme="minorHAnsi" w:hAnsi="Arial" w:cs="Arial"/>
          <w:lang w:val="es-CO"/>
        </w:rPr>
        <w:t xml:space="preserve"> identificado con </w:t>
      </w:r>
      <w:r w:rsidRPr="005376D1">
        <w:rPr>
          <w:rFonts w:ascii="Arial" w:eastAsiaTheme="minorHAnsi" w:hAnsi="Arial" w:cs="Arial"/>
          <w:highlight w:val="lightGray"/>
          <w:lang w:val="es-CO"/>
        </w:rPr>
        <w:t>[Incluir el número de identificación]</w:t>
      </w:r>
      <w:r w:rsidRPr="005376D1">
        <w:rPr>
          <w:rFonts w:ascii="Arial" w:eastAsiaTheme="minorHAnsi" w:hAnsi="Arial" w:cs="Arial"/>
          <w:lang w:val="es-CO"/>
        </w:rPr>
        <w:t xml:space="preserve">, en mi condición de </w:t>
      </w:r>
      <w:r w:rsidRPr="005376D1">
        <w:rPr>
          <w:rFonts w:ascii="Arial" w:eastAsiaTheme="minorHAnsi" w:hAnsi="Arial" w:cs="Arial"/>
          <w:highlight w:val="lightGray"/>
          <w:lang w:val="es-CO"/>
        </w:rPr>
        <w:t>[Indicar si actúa como representante legal o revisor fiscal o representante del proponente plural]</w:t>
      </w:r>
      <w:r w:rsidRPr="005376D1">
        <w:rPr>
          <w:rFonts w:ascii="Arial" w:eastAsiaTheme="minorHAnsi" w:hAnsi="Arial" w:cs="Arial"/>
          <w:lang w:val="es-CO"/>
        </w:rPr>
        <w:t xml:space="preserve"> de </w:t>
      </w:r>
      <w:r w:rsidRPr="005376D1">
        <w:rPr>
          <w:rFonts w:ascii="Arial" w:eastAsiaTheme="minorHAnsi" w:hAnsi="Arial" w:cs="Arial"/>
          <w:highlight w:val="lightGray"/>
          <w:lang w:val="es-CO"/>
        </w:rPr>
        <w:t>[Incluir la razón social de la persona jurídica]</w:t>
      </w:r>
      <w:r w:rsidRPr="005376D1">
        <w:rPr>
          <w:rFonts w:ascii="Arial" w:eastAsiaTheme="minorHAnsi" w:hAnsi="Arial" w:cs="Arial"/>
          <w:lang w:val="es-CO"/>
        </w:rPr>
        <w:t xml:space="preserve"> </w:t>
      </w:r>
      <w:r w:rsidRPr="005376D1">
        <w:rPr>
          <w:rFonts w:ascii="Arial" w:eastAsiaTheme="minorHAnsi" w:hAnsi="Arial" w:cs="Arial"/>
          <w:highlight w:val="lightGray"/>
          <w:lang w:val="es-CO"/>
        </w:rPr>
        <w:t>[identificada con el NIT __________]</w:t>
      </w:r>
      <w:r w:rsidRPr="005376D1">
        <w:rPr>
          <w:rFonts w:ascii="Arial" w:eastAsiaTheme="minorHAnsi" w:hAnsi="Arial"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B2BC4" w:rsidRPr="00165AAA" w14:paraId="403EFB22" w14:textId="77777777" w:rsidTr="003E781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2657CD"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032213"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personas mayores no beneficiarias a la pensión de vejez, familiar o de sobrevivencia y que hayan cumplido el requisito de pensión</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AB2BC4" w:rsidRPr="00165AAA" w14:paraId="3AE94BA9" w14:textId="77777777" w:rsidTr="003E781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352516" w14:textId="77777777" w:rsidR="00AB2BC4" w:rsidRPr="005376D1" w:rsidRDefault="00AB2BC4" w:rsidP="003E781A">
            <w:pPr>
              <w:spacing w:line="276" w:lineRule="auto"/>
              <w:ind w:right="59"/>
              <w:rPr>
                <w:rFonts w:ascii="Arial" w:eastAsiaTheme="minorHAnsi" w:hAnsi="Arial" w:cs="Arial"/>
                <w:b/>
                <w:color w:val="3B3838" w:themeColor="background2" w:themeShade="4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DC9FBF" w14:textId="77777777" w:rsidR="00AB2BC4" w:rsidRPr="005376D1" w:rsidRDefault="00AB2BC4" w:rsidP="003E781A">
            <w:pPr>
              <w:spacing w:line="276" w:lineRule="auto"/>
              <w:ind w:right="59"/>
              <w:rPr>
                <w:rFonts w:ascii="Arial" w:eastAsiaTheme="minorHAnsi" w:hAnsi="Arial" w:cs="Arial"/>
                <w:color w:val="3B3838" w:themeColor="background2" w:themeShade="40"/>
                <w:lang w:val="es-CO"/>
              </w:rPr>
            </w:pPr>
          </w:p>
        </w:tc>
      </w:tr>
    </w:tbl>
    <w:p w14:paraId="2308741A" w14:textId="77777777" w:rsidR="00AB2BC4" w:rsidRDefault="00AB2BC4" w:rsidP="00AB2BC4">
      <w:pPr>
        <w:spacing w:after="160" w:line="276" w:lineRule="auto"/>
        <w:ind w:right="59"/>
        <w:jc w:val="both"/>
        <w:rPr>
          <w:rFonts w:ascii="Arial" w:eastAsiaTheme="minorHAnsi" w:hAnsi="Arial" w:cs="Arial"/>
          <w:lang w:val="es-CO"/>
        </w:rPr>
      </w:pPr>
    </w:p>
    <w:p w14:paraId="25C7956D" w14:textId="47F8E324" w:rsidR="00560174" w:rsidRDefault="00560174" w:rsidP="00560174">
      <w:pPr>
        <w:spacing w:line="276" w:lineRule="auto"/>
        <w:ind w:right="59"/>
        <w:jc w:val="both"/>
        <w:rPr>
          <w:rFonts w:ascii="Arial" w:eastAsia="Calibri" w:hAnsi="Arial" w:cs="Arial"/>
          <w:lang w:val="es-CO"/>
        </w:rPr>
      </w:pPr>
      <w:r>
        <w:rPr>
          <w:rFonts w:ascii="Arial" w:hAnsi="Arial" w:cs="Arial"/>
          <w:lang w:val="es-CO"/>
        </w:rPr>
        <w:t xml:space="preserve">Los cuales fueron </w:t>
      </w:r>
      <w:r w:rsidRPr="005376D1">
        <w:rPr>
          <w:rFonts w:ascii="Arial" w:hAnsi="Arial" w:cs="Arial"/>
          <w:lang w:val="es-CO"/>
        </w:rPr>
        <w:t xml:space="preserve">contratados </w:t>
      </w:r>
      <w:r w:rsidRPr="005376D1">
        <w:rPr>
          <w:rFonts w:ascii="Arial" w:hAnsi="Arial" w:cs="Arial"/>
          <w:highlight w:val="lightGray"/>
          <w:lang w:val="es-CO"/>
        </w:rPr>
        <w:t>[con una anterioridad no inferior a un año o desde la constitución de la sociedad (para sociedades con menos de un año de constitución)]</w:t>
      </w:r>
      <w:r w:rsidRPr="005376D1">
        <w:rPr>
          <w:rFonts w:ascii="Arial" w:hAnsi="Arial" w:cs="Arial"/>
          <w:lang w:val="es-CO"/>
        </w:rPr>
        <w:t xml:space="preserve">, para lo cual adjunto el </w:t>
      </w:r>
      <w:r w:rsidRPr="00842CC7">
        <w:rPr>
          <w:rFonts w:ascii="Arial" w:eastAsia="Calibri" w:hAnsi="Arial" w:cs="Arial"/>
          <w:lang w:val="es-CO"/>
        </w:rPr>
        <w:t xml:space="preserve">con el certificado de aportes a seguridad social del último año </w:t>
      </w:r>
      <w:r w:rsidRPr="009F6E44">
        <w:rPr>
          <w:rFonts w:ascii="Arial" w:hAnsi="Arial" w:cs="Arial"/>
          <w:highlight w:val="lightGray"/>
          <w:lang w:val="es-CO"/>
        </w:rPr>
        <w:t>(o del tiempo de su constitución cuando su conformación es inferior a un (1) año).</w:t>
      </w:r>
    </w:p>
    <w:p w14:paraId="49F0610A" w14:textId="77777777" w:rsidR="00560174" w:rsidRPr="005376D1" w:rsidRDefault="00560174" w:rsidP="00AB2BC4">
      <w:pPr>
        <w:spacing w:after="160" w:line="276" w:lineRule="auto"/>
        <w:ind w:right="59"/>
        <w:jc w:val="both"/>
        <w:rPr>
          <w:rFonts w:ascii="Arial" w:eastAsiaTheme="minorHAnsi" w:hAnsi="Arial" w:cs="Arial"/>
          <w:lang w:val="es-CO"/>
        </w:rPr>
      </w:pPr>
    </w:p>
    <w:p w14:paraId="165ADDE4" w14:textId="77777777" w:rsidR="00AB2BC4" w:rsidRPr="005376D1" w:rsidRDefault="00AB2BC4" w:rsidP="00AB2BC4">
      <w:pPr>
        <w:spacing w:after="160" w:line="276" w:lineRule="auto"/>
        <w:ind w:right="59"/>
        <w:jc w:val="both"/>
        <w:rPr>
          <w:rFonts w:ascii="Arial" w:eastAsiaTheme="minorHAnsi" w:hAnsi="Arial" w:cs="Arial"/>
          <w:lang w:val="es-CO"/>
        </w:rPr>
      </w:pPr>
      <w:r w:rsidRPr="005376D1">
        <w:rPr>
          <w:rFonts w:ascii="Arial" w:eastAsiaTheme="minorHAnsi" w:hAnsi="Arial" w:cs="Arial"/>
          <w:lang w:val="es-CO"/>
        </w:rPr>
        <w:t>[</w:t>
      </w:r>
      <w:r w:rsidRPr="005376D1">
        <w:rPr>
          <w:rFonts w:ascii="Arial" w:eastAsiaTheme="minorHAnsi" w:hAnsi="Arial" w:cs="Arial"/>
          <w:highlight w:val="lightGray"/>
          <w:lang w:val="es-CO"/>
        </w:rPr>
        <w:t>Incluir el siguiente cuadro para los proponentes plurales</w:t>
      </w:r>
      <w:r w:rsidRPr="005376D1">
        <w:rPr>
          <w:rFonts w:ascii="Arial" w:eastAsiaTheme="minorHAnsi" w:hAnsi="Arial" w:cs="Arial"/>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B2BC4" w:rsidRPr="00165AAA" w14:paraId="1B39256E" w14:textId="77777777" w:rsidTr="003E78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FF4281"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A71E0F"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personas mayores, no beneficiarias a la pensión de vejez, familiar o de sobrevivencia y que hayan cumplido el requisito de pensión de los integrantes del proponente plural</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AB2BC4" w:rsidRPr="00165AAA" w14:paraId="56757F67" w14:textId="77777777" w:rsidTr="003E78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5DA9B9" w14:textId="77777777" w:rsidR="00AB2BC4" w:rsidRPr="005376D1" w:rsidRDefault="00AB2BC4" w:rsidP="003E781A">
            <w:pPr>
              <w:spacing w:line="276" w:lineRule="auto"/>
              <w:ind w:right="59"/>
              <w:rPr>
                <w:rFonts w:ascii="Arial" w:eastAsiaTheme="minorHAnsi" w:hAnsi="Arial" w:cs="Arial"/>
                <w:b/>
                <w:color w:val="3B3838" w:themeColor="background2" w:themeShade="4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452A52" w14:textId="77777777" w:rsidR="00AB2BC4" w:rsidRPr="005376D1" w:rsidRDefault="00AB2BC4" w:rsidP="003E781A">
            <w:pPr>
              <w:spacing w:line="276" w:lineRule="auto"/>
              <w:ind w:right="59"/>
              <w:rPr>
                <w:rFonts w:ascii="Arial" w:eastAsiaTheme="minorHAnsi" w:hAnsi="Arial" w:cs="Arial"/>
                <w:color w:val="3B3838" w:themeColor="background2" w:themeShade="40"/>
                <w:lang w:val="es-CO"/>
              </w:rPr>
            </w:pPr>
          </w:p>
        </w:tc>
      </w:tr>
    </w:tbl>
    <w:p w14:paraId="74A576BE" w14:textId="77777777" w:rsidR="00AB2BC4" w:rsidRPr="005376D1" w:rsidRDefault="00AB2BC4" w:rsidP="00AB2BC4">
      <w:pPr>
        <w:spacing w:before="120" w:after="120" w:line="276" w:lineRule="auto"/>
        <w:ind w:right="59"/>
        <w:jc w:val="both"/>
        <w:rPr>
          <w:rFonts w:ascii="Arial" w:hAnsi="Arial" w:cs="Arial"/>
          <w:lang w:val="es-CO"/>
        </w:rPr>
      </w:pPr>
    </w:p>
    <w:p w14:paraId="0AC95F8C" w14:textId="77777777" w:rsidR="00AB2BC4" w:rsidRPr="005376D1" w:rsidRDefault="00AB2BC4" w:rsidP="00AB2BC4">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de 20</w:t>
      </w:r>
      <w:r w:rsidRPr="005376D1">
        <w:rPr>
          <w:rFonts w:ascii="Arial" w:hAnsi="Arial" w:cs="Arial"/>
          <w:highlight w:val="lightGray"/>
          <w:lang w:val="es-CO"/>
        </w:rPr>
        <w:t>__.</w:t>
      </w:r>
    </w:p>
    <w:p w14:paraId="6A632F89" w14:textId="77777777" w:rsidR="00AB2BC4" w:rsidRPr="005376D1" w:rsidRDefault="00AB2BC4" w:rsidP="00AB2BC4">
      <w:pPr>
        <w:spacing w:line="276" w:lineRule="auto"/>
        <w:ind w:right="59"/>
        <w:rPr>
          <w:rFonts w:ascii="Arial" w:eastAsiaTheme="minorHAnsi" w:hAnsi="Arial" w:cs="Arial"/>
          <w:b/>
          <w:lang w:val="es-CO"/>
        </w:rPr>
      </w:pPr>
    </w:p>
    <w:p w14:paraId="7A238504" w14:textId="77777777" w:rsidR="00AB2BC4" w:rsidRPr="005376D1" w:rsidRDefault="00AB2BC4" w:rsidP="00AB2BC4">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______________________________________</w:t>
      </w:r>
    </w:p>
    <w:p w14:paraId="3FB2DA06" w14:textId="77777777" w:rsidR="00AB2BC4" w:rsidRPr="005376D1" w:rsidRDefault="00AB2BC4" w:rsidP="00AB2BC4">
      <w:pPr>
        <w:spacing w:line="276" w:lineRule="auto"/>
        <w:ind w:right="59"/>
        <w:jc w:val="center"/>
        <w:rPr>
          <w:rFonts w:ascii="Arial" w:eastAsiaTheme="minorHAnsi" w:hAnsi="Arial" w:cs="Arial"/>
          <w:highlight w:val="lightGray"/>
          <w:lang w:val="es-CO"/>
        </w:rPr>
      </w:pPr>
      <w:r w:rsidRPr="005376D1">
        <w:rPr>
          <w:rFonts w:ascii="Arial" w:eastAsiaTheme="minorHAnsi" w:hAnsi="Arial" w:cs="Arial"/>
          <w:highlight w:val="lightGray"/>
          <w:lang w:val="es-CO"/>
        </w:rPr>
        <w:t xml:space="preserve">[Nombre y firma de la </w:t>
      </w:r>
      <w:r w:rsidRPr="005376D1">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5376D1">
        <w:rPr>
          <w:rFonts w:ascii="Arial" w:eastAsiaTheme="minorHAnsi" w:hAnsi="Arial" w:cs="Arial"/>
          <w:highlight w:val="lightGray"/>
          <w:lang w:val="es-CO"/>
        </w:rPr>
        <w:t>]</w:t>
      </w:r>
    </w:p>
    <w:p w14:paraId="4B62DD7D" w14:textId="77777777" w:rsidR="00AB2BC4" w:rsidRPr="005376D1" w:rsidRDefault="00AB2BC4" w:rsidP="00AB2BC4">
      <w:pPr>
        <w:tabs>
          <w:tab w:val="left" w:pos="2820"/>
        </w:tabs>
        <w:spacing w:line="276" w:lineRule="auto"/>
        <w:ind w:right="59"/>
        <w:rPr>
          <w:rFonts w:ascii="Arial" w:hAnsi="Arial" w:cs="Arial"/>
          <w:lang w:val="es-CO"/>
        </w:rPr>
      </w:pPr>
    </w:p>
    <w:p w14:paraId="368FEDC2" w14:textId="77777777" w:rsidR="00AB2BC4" w:rsidRPr="005376D1" w:rsidRDefault="00AB2BC4" w:rsidP="00AB2BC4">
      <w:pPr>
        <w:tabs>
          <w:tab w:val="left" w:pos="2820"/>
        </w:tabs>
        <w:spacing w:line="276" w:lineRule="auto"/>
        <w:ind w:right="59"/>
        <w:rPr>
          <w:rFonts w:ascii="Arial" w:hAnsi="Arial" w:cs="Arial"/>
          <w:lang w:val="es-CO"/>
        </w:rPr>
      </w:pPr>
    </w:p>
    <w:p w14:paraId="4AA10624" w14:textId="2C47F5F3" w:rsidR="00AB2BC4" w:rsidRDefault="00560174" w:rsidP="00560174">
      <w:pPr>
        <w:spacing w:line="276" w:lineRule="auto"/>
        <w:ind w:right="59"/>
        <w:jc w:val="both"/>
        <w:rPr>
          <w:rFonts w:ascii="Arial" w:hAnsi="Arial" w:cs="Arial"/>
          <w:b/>
          <w:bCs/>
          <w:lang w:val="es-CO"/>
        </w:rPr>
      </w:pPr>
      <w:r>
        <w:rPr>
          <w:rFonts w:ascii="Arial" w:hAnsi="Arial" w:cs="Arial"/>
          <w:b/>
          <w:bCs/>
          <w:lang w:val="es-CO"/>
        </w:rPr>
        <w:t xml:space="preserve">Nota:  </w:t>
      </w:r>
      <w:r w:rsidRPr="00560174">
        <w:rPr>
          <w:rFonts w:ascii="Arial" w:hAnsi="Arial" w:cs="Arial"/>
          <w:lang w:val="es-CO"/>
        </w:rPr>
        <w:t>En cualquiera de los dos supuestos anteriores</w:t>
      </w:r>
      <w:r>
        <w:rPr>
          <w:rFonts w:ascii="Arial" w:hAnsi="Arial" w:cs="Arial"/>
          <w:lang w:val="es-CO"/>
        </w:rPr>
        <w:t xml:space="preserve"> (proponente singular o plural)</w:t>
      </w:r>
      <w:r w:rsidRPr="00560174">
        <w:rPr>
          <w:rFonts w:ascii="Arial" w:hAnsi="Arial" w:cs="Arial"/>
          <w:lang w:val="es-CO"/>
        </w:rPr>
        <w:t xml:space="preserve">, para el otorgamiento del criterio de desempate, cada uno de los trabajadores que cumpla las condiciones previstas por la ley, allegará un certificado, mediante el cual </w:t>
      </w:r>
      <w:r w:rsidRPr="00560174">
        <w:rPr>
          <w:rFonts w:ascii="Arial" w:hAnsi="Arial" w:cs="Arial"/>
          <w:lang w:val="es-CO"/>
        </w:rPr>
        <w:lastRenderedPageBreak/>
        <w:t>acredita, bajo la gravedad de juramento, que no es beneficiario de pensión de vejez, familiar o sobrevivencia, y cumple la edad de pensión; además, se deberá allegar el documento de identificación del trabajador que lo firma.</w:t>
      </w:r>
    </w:p>
    <w:p w14:paraId="61B93DBF" w14:textId="77777777" w:rsidR="00EE3B2A" w:rsidRDefault="00EE3B2A" w:rsidP="00AB2BC4">
      <w:pPr>
        <w:spacing w:line="276" w:lineRule="auto"/>
        <w:ind w:right="59"/>
        <w:rPr>
          <w:rFonts w:ascii="Arial" w:hAnsi="Arial" w:cs="Arial"/>
          <w:b/>
          <w:sz w:val="22"/>
          <w:szCs w:val="22"/>
          <w:lang w:val="es-CO"/>
        </w:rPr>
      </w:pPr>
    </w:p>
    <w:sectPr w:rsidR="00EE3B2A" w:rsidSect="00781804">
      <w:headerReference w:type="default" r:id="rId7"/>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B4827" w14:textId="77777777" w:rsidR="003E78D7" w:rsidRDefault="003E78D7" w:rsidP="00BC5D01">
      <w:r>
        <w:separator/>
      </w:r>
    </w:p>
  </w:endnote>
  <w:endnote w:type="continuationSeparator" w:id="0">
    <w:p w14:paraId="7F112F3B" w14:textId="77777777" w:rsidR="003E78D7" w:rsidRDefault="003E78D7"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39415" w14:textId="77777777" w:rsidR="003E78D7" w:rsidRDefault="003E78D7" w:rsidP="00BC5D01">
      <w:r>
        <w:separator/>
      </w:r>
    </w:p>
  </w:footnote>
  <w:footnote w:type="continuationSeparator" w:id="0">
    <w:p w14:paraId="7F06A75E" w14:textId="77777777" w:rsidR="003E78D7" w:rsidRDefault="003E78D7"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CBFAF" w14:textId="64AF5196" w:rsidR="00BC5D01" w:rsidRDefault="00000000">
    <w:pPr>
      <w:pStyle w:val="Encabezado"/>
    </w:pPr>
    <w:sdt>
      <w:sdtPr>
        <w:id w:val="-79681021"/>
        <w:docPartObj>
          <w:docPartGallery w:val="Watermarks"/>
          <w:docPartUnique/>
        </w:docPartObj>
      </w:sdtPr>
      <w:sdtContent>
        <w:r w:rsidR="00C46501">
          <w:rPr>
            <w:rFonts w:ascii="Arial" w:hAnsi="Arial" w:cs="Arial"/>
            <w:noProof/>
          </w:rPr>
          <w:drawing>
            <wp:anchor distT="0" distB="0" distL="114300" distR="114300" simplePos="0" relativeHeight="251675648" behindDoc="1" locked="0" layoutInCell="1" allowOverlap="1" wp14:anchorId="55FED4E3" wp14:editId="2C39DEDC">
              <wp:simplePos x="0" y="0"/>
              <wp:positionH relativeFrom="column">
                <wp:posOffset>1270</wp:posOffset>
              </wp:positionH>
              <wp:positionV relativeFrom="page">
                <wp:posOffset>1836420</wp:posOffset>
              </wp:positionV>
              <wp:extent cx="6229350" cy="6576695"/>
              <wp:effectExtent l="0" t="0" r="0" b="0"/>
              <wp:wrapNone/>
              <wp:docPr id="5153188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590892" name="Imagen 1612590892"/>
                      <pic:cNvPicPr/>
                    </pic:nvPicPr>
                    <pic:blipFill>
                      <a:blip r:embed="rId1">
                        <a:extLst>
                          <a:ext uri="{28A0092B-C50C-407E-A947-70E740481C1C}">
                            <a14:useLocalDpi xmlns:a14="http://schemas.microsoft.com/office/drawing/2010/main" val="0"/>
                          </a:ext>
                        </a:extLst>
                      </a:blip>
                      <a:stretch>
                        <a:fillRect/>
                      </a:stretch>
                    </pic:blipFill>
                    <pic:spPr>
                      <a:xfrm>
                        <a:off x="0" y="0"/>
                        <a:ext cx="6229350" cy="6576695"/>
                      </a:xfrm>
                      <a:prstGeom prst="rect">
                        <a:avLst/>
                      </a:prstGeom>
                    </pic:spPr>
                  </pic:pic>
                </a:graphicData>
              </a:graphic>
              <wp14:sizeRelH relativeFrom="page">
                <wp14:pctWidth>0</wp14:pctWidth>
              </wp14:sizeRelH>
              <wp14:sizeRelV relativeFrom="page">
                <wp14:pctHeight>0</wp14:pctHeight>
              </wp14:sizeRelV>
            </wp:anchor>
          </w:drawing>
        </w:r>
      </w:sdtContent>
    </w:sdt>
    <w:r w:rsidR="00781804">
      <w:rPr>
        <w:noProof/>
        <w:lang w:eastAsia="es-MX"/>
      </w:rPr>
      <mc:AlternateContent>
        <mc:Choice Requires="wps">
          <w:drawing>
            <wp:anchor distT="0" distB="0" distL="114300" distR="114300" simplePos="0" relativeHeight="251660288" behindDoc="0" locked="0" layoutInCell="1" allowOverlap="1" wp14:anchorId="3C3D3579" wp14:editId="496FE4F4">
              <wp:simplePos x="0" y="0"/>
              <wp:positionH relativeFrom="column">
                <wp:posOffset>4113530</wp:posOffset>
              </wp:positionH>
              <wp:positionV relativeFrom="paragraph">
                <wp:posOffset>923290</wp:posOffset>
              </wp:positionV>
              <wp:extent cx="1981200" cy="31432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D86B3D8"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14:paraId="73AE344A"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3C3D3579"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" stroked="f">
              <v:textbox>
                <w:txbxContent>
                  <w:p w14:paraId="3D86B3D8"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p>
                  <w:p w14:paraId="73AE344A" w14:textId="77777777" w:rsidR="00CC2441" w:rsidRDefault="00CC2441" w:rsidP="00CC2441"/>
                </w:txbxContent>
              </v:textbox>
            </v:shape>
          </w:pict>
        </mc:Fallback>
      </mc:AlternateContent>
    </w:r>
    <w:r w:rsidR="00781804">
      <w:rPr>
        <w:noProof/>
        <w:lang w:eastAsia="es-MX"/>
      </w:rPr>
      <mc:AlternateContent>
        <mc:Choice Requires="wps">
          <w:drawing>
            <wp:anchor distT="0" distB="0" distL="114300" distR="114300" simplePos="0" relativeHeight="251659264" behindDoc="0" locked="0" layoutInCell="1" allowOverlap="1" wp14:anchorId="13393AB3" wp14:editId="44695F27">
              <wp:simplePos x="0" y="0"/>
              <wp:positionH relativeFrom="column">
                <wp:posOffset>-19050</wp:posOffset>
              </wp:positionH>
              <wp:positionV relativeFrom="paragraph">
                <wp:posOffset>923290</wp:posOffset>
              </wp:positionV>
              <wp:extent cx="1190625" cy="190500"/>
              <wp:effectExtent l="0" t="0" r="0" b="0"/>
              <wp:wrapNone/>
              <wp:docPr id="5"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2E3C70C"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13393AB3"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" fillcolor="window" stroked="f" strokeweight=".5pt">
              <v:textbox>
                <w:txbxContent>
                  <w:p w14:paraId="42E3C70C" w14:textId="77777777" w:rsidR="00CC2441" w:rsidRPr="006226C0" w:rsidRDefault="00CC2441"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p>
                </w:txbxContent>
              </v:textbox>
            </v:shape>
          </w:pict>
        </mc:Fallback>
      </mc:AlternateContent>
    </w:r>
    <w:r w:rsidR="00781804">
      <w:rPr>
        <w:noProof/>
        <w:lang w:eastAsia="es-MX"/>
      </w:rPr>
      <mc:AlternateContent>
        <mc:Choice Requires="wps">
          <w:drawing>
            <wp:anchor distT="4294967293" distB="4294967293" distL="114300" distR="114300" simplePos="0" relativeHeight="251665408" behindDoc="0" locked="0" layoutInCell="1" allowOverlap="1" wp14:anchorId="158DB368" wp14:editId="6AC114A5">
              <wp:simplePos x="0" y="0"/>
              <wp:positionH relativeFrom="margin">
                <wp:align>center</wp:align>
              </wp:positionH>
              <wp:positionV relativeFrom="paragraph">
                <wp:posOffset>800734</wp:posOffset>
              </wp:positionV>
              <wp:extent cx="6882130" cy="0"/>
              <wp:effectExtent l="76200" t="76200" r="33020" b="95250"/>
              <wp:wrapNone/>
              <wp:docPr id="4"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680FAF46" id="2 Conector recto" o:spid="_x0000_s1026" style="position:absolute;flip:y;z-index:251665408;visibility:visible;mso-wrap-style:square;mso-width-percent:0;mso-height-percent:0;mso-wrap-distance-left:9pt;mso-wrap-distance-top:-8e-5mm;mso-wrap-distance-right:9pt;mso-wrap-distance-bottom:-8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" strokecolor="#c00000" strokeweight="3pt">
              <v:shadow on="t" color="black" opacity="22936f" origin=",.5" offset="0,.63889mm"/>
              <o:lock v:ext="edit" shapetype="f"/>
              <w10:wrap anchorx="margin"/>
            </v:line>
          </w:pict>
        </mc:Fallback>
      </mc:AlternateContent>
    </w:r>
    <w:r w:rsidR="00C46501" w:rsidRPr="00C46501">
      <w:rPr>
        <w:noProof/>
        <w:lang w:val="es-ES" w:eastAsia="es-ES"/>
      </w:rPr>
      <w:drawing>
        <wp:inline distT="0" distB="0" distL="0" distR="0" wp14:anchorId="457424BB" wp14:editId="13B1F0DA">
          <wp:extent cx="2043485" cy="708834"/>
          <wp:effectExtent l="0" t="0" r="0" b="0"/>
          <wp:docPr id="1070698300"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77036" name="Imagen 2" descr="Imagen que contiene 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056536" cy="713361"/>
                  </a:xfrm>
                  <a:prstGeom prst="rect">
                    <a:avLst/>
                  </a:prstGeom>
                </pic:spPr>
              </pic:pic>
            </a:graphicData>
          </a:graphic>
        </wp:inline>
      </w:drawing>
    </w:r>
  </w:p>
  <w:p w14:paraId="4A8268ED" w14:textId="77777777" w:rsidR="00781804" w:rsidRDefault="00781804">
    <w:pPr>
      <w:pStyle w:val="Encabezado"/>
    </w:pPr>
  </w:p>
  <w:p w14:paraId="08D338D4" w14:textId="77777777" w:rsidR="00781804" w:rsidRDefault="007818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2082632403">
    <w:abstractNumId w:val="0"/>
  </w:num>
  <w:num w:numId="2" w16cid:durableId="1949308709">
    <w:abstractNumId w:val="1"/>
  </w:num>
  <w:num w:numId="3" w16cid:durableId="1653636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B24"/>
    <w:rsid w:val="0001384C"/>
    <w:rsid w:val="00026CC8"/>
    <w:rsid w:val="00051377"/>
    <w:rsid w:val="0006155F"/>
    <w:rsid w:val="00062370"/>
    <w:rsid w:val="000816A6"/>
    <w:rsid w:val="000C437C"/>
    <w:rsid w:val="00100B24"/>
    <w:rsid w:val="001122F3"/>
    <w:rsid w:val="001456F9"/>
    <w:rsid w:val="00165AAA"/>
    <w:rsid w:val="00271735"/>
    <w:rsid w:val="00282D0A"/>
    <w:rsid w:val="002C7532"/>
    <w:rsid w:val="00367169"/>
    <w:rsid w:val="00373D6F"/>
    <w:rsid w:val="003A4316"/>
    <w:rsid w:val="003E78D7"/>
    <w:rsid w:val="003F3550"/>
    <w:rsid w:val="0044370F"/>
    <w:rsid w:val="004505A9"/>
    <w:rsid w:val="004D6D37"/>
    <w:rsid w:val="00542E83"/>
    <w:rsid w:val="00560174"/>
    <w:rsid w:val="00564D3B"/>
    <w:rsid w:val="00570E92"/>
    <w:rsid w:val="00573F4D"/>
    <w:rsid w:val="00597C31"/>
    <w:rsid w:val="005A59B9"/>
    <w:rsid w:val="005F2D54"/>
    <w:rsid w:val="00601DE9"/>
    <w:rsid w:val="0062172A"/>
    <w:rsid w:val="00640B6E"/>
    <w:rsid w:val="0066532D"/>
    <w:rsid w:val="006B6189"/>
    <w:rsid w:val="006C7C77"/>
    <w:rsid w:val="00715D4F"/>
    <w:rsid w:val="00781804"/>
    <w:rsid w:val="00786153"/>
    <w:rsid w:val="00792970"/>
    <w:rsid w:val="007B736E"/>
    <w:rsid w:val="007D25AF"/>
    <w:rsid w:val="007E65E5"/>
    <w:rsid w:val="0081418B"/>
    <w:rsid w:val="00846DCD"/>
    <w:rsid w:val="0085787E"/>
    <w:rsid w:val="00864F4A"/>
    <w:rsid w:val="008A0540"/>
    <w:rsid w:val="008D04E2"/>
    <w:rsid w:val="008D6F17"/>
    <w:rsid w:val="009271E3"/>
    <w:rsid w:val="009B5B88"/>
    <w:rsid w:val="00A870CF"/>
    <w:rsid w:val="00A87164"/>
    <w:rsid w:val="00AA00C5"/>
    <w:rsid w:val="00AA1A36"/>
    <w:rsid w:val="00AB2BC4"/>
    <w:rsid w:val="00AC3E76"/>
    <w:rsid w:val="00AD62A8"/>
    <w:rsid w:val="00B52482"/>
    <w:rsid w:val="00BC5D01"/>
    <w:rsid w:val="00BF4419"/>
    <w:rsid w:val="00C36678"/>
    <w:rsid w:val="00C46501"/>
    <w:rsid w:val="00C706C4"/>
    <w:rsid w:val="00CC2441"/>
    <w:rsid w:val="00CE39DD"/>
    <w:rsid w:val="00D2413A"/>
    <w:rsid w:val="00D40520"/>
    <w:rsid w:val="00D5105B"/>
    <w:rsid w:val="00D55EF0"/>
    <w:rsid w:val="00E16B8D"/>
    <w:rsid w:val="00E252C7"/>
    <w:rsid w:val="00E26C6A"/>
    <w:rsid w:val="00E95BC7"/>
    <w:rsid w:val="00EA25A5"/>
    <w:rsid w:val="00EE3B2A"/>
    <w:rsid w:val="00EE67DF"/>
    <w:rsid w:val="00F81724"/>
    <w:rsid w:val="00F95D48"/>
    <w:rsid w:val="00FC3624"/>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555</Words>
  <Characters>3053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Luis Gilberto Rodriguez Roman</cp:lastModifiedBy>
  <cp:revision>4</cp:revision>
  <dcterms:created xsi:type="dcterms:W3CDTF">2025-09-29T17:38:00Z</dcterms:created>
  <dcterms:modified xsi:type="dcterms:W3CDTF">2026-07-10T02:19:00Z</dcterms:modified>
</cp:coreProperties>
</file>