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1AFC" w14:textId="77777777" w:rsidR="005F13E3" w:rsidRDefault="005F13E3" w:rsidP="005F13E3">
      <w:pPr>
        <w:ind w:right="49"/>
        <w:jc w:val="center"/>
        <w:rPr>
          <w:rFonts w:ascii="Arial Narrow" w:hAnsi="Arial Narrow" w:cs="Arial"/>
          <w:b/>
          <w:sz w:val="20"/>
          <w:szCs w:val="20"/>
        </w:rPr>
      </w:pPr>
      <w:r>
        <w:rPr>
          <w:rFonts w:ascii="Arial Narrow" w:hAnsi="Arial Narrow" w:cs="Arial"/>
          <w:b/>
          <w:sz w:val="20"/>
          <w:szCs w:val="20"/>
        </w:rPr>
        <w:t>ANEXO</w:t>
      </w:r>
    </w:p>
    <w:p w14:paraId="4C53ED98" w14:textId="77777777" w:rsidR="005F13E3" w:rsidRDefault="005F13E3" w:rsidP="005F13E3">
      <w:pPr>
        <w:widowControl w:val="0"/>
        <w:autoSpaceDE w:val="0"/>
        <w:autoSpaceDN w:val="0"/>
        <w:ind w:left="519" w:right="49"/>
        <w:jc w:val="center"/>
        <w:rPr>
          <w:rFonts w:ascii="Arial Narrow" w:hAnsi="Arial Narrow" w:cs="Arial"/>
          <w:b/>
          <w:sz w:val="20"/>
          <w:szCs w:val="20"/>
        </w:rPr>
      </w:pPr>
      <w:r>
        <w:rPr>
          <w:rFonts w:ascii="Arial Narrow" w:hAnsi="Arial Narrow" w:cs="Arial"/>
          <w:b/>
          <w:sz w:val="20"/>
          <w:szCs w:val="20"/>
        </w:rPr>
        <w:t>ESPECIFICACIONES TÉCNICAS</w:t>
      </w:r>
    </w:p>
    <w:p w14:paraId="4ACEB4F6" w14:textId="77777777" w:rsidR="005F13E3" w:rsidRPr="0094651F" w:rsidRDefault="005F13E3" w:rsidP="005F13E3">
      <w:pPr>
        <w:widowControl w:val="0"/>
        <w:autoSpaceDE w:val="0"/>
        <w:autoSpaceDN w:val="0"/>
        <w:ind w:left="519" w:right="49"/>
        <w:jc w:val="center"/>
        <w:rPr>
          <w:rFonts w:ascii="Arial Narrow" w:hAnsi="Arial Narrow"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
        <w:gridCol w:w="1396"/>
        <w:gridCol w:w="2196"/>
        <w:gridCol w:w="3978"/>
        <w:gridCol w:w="700"/>
        <w:gridCol w:w="690"/>
      </w:tblGrid>
      <w:tr w:rsidR="005F13E3" w:rsidRPr="0044365C" w14:paraId="79FE608E" w14:textId="77777777" w:rsidTr="00EF68B7">
        <w:trPr>
          <w:trHeight w:val="624"/>
          <w:jc w:val="center"/>
        </w:trPr>
        <w:tc>
          <w:tcPr>
            <w:tcW w:w="0" w:type="auto"/>
            <w:shd w:val="clear" w:color="000000" w:fill="F2F2F2"/>
            <w:vAlign w:val="center"/>
            <w:hideMark/>
          </w:tcPr>
          <w:p w14:paraId="77012BE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TEM</w:t>
            </w:r>
          </w:p>
        </w:tc>
        <w:tc>
          <w:tcPr>
            <w:tcW w:w="0" w:type="auto"/>
            <w:shd w:val="clear" w:color="000000" w:fill="F2F2F2"/>
            <w:vAlign w:val="center"/>
            <w:hideMark/>
          </w:tcPr>
          <w:p w14:paraId="02FE9517"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RUBRO PRESUPUESTAL</w:t>
            </w:r>
          </w:p>
        </w:tc>
        <w:tc>
          <w:tcPr>
            <w:tcW w:w="2418" w:type="dxa"/>
            <w:shd w:val="clear" w:color="000000" w:fill="F2F2F2"/>
            <w:vAlign w:val="center"/>
            <w:hideMark/>
          </w:tcPr>
          <w:p w14:paraId="7BAA482D"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DESCRIPCIÓN DE LOS BIENES O SERVICIOS</w:t>
            </w:r>
          </w:p>
        </w:tc>
        <w:tc>
          <w:tcPr>
            <w:tcW w:w="7087" w:type="dxa"/>
            <w:shd w:val="clear" w:color="000000" w:fill="F2F2F2"/>
            <w:vAlign w:val="center"/>
            <w:hideMark/>
          </w:tcPr>
          <w:p w14:paraId="4E9FE8B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ESPECIFICACIONES TÉCNICAS</w:t>
            </w:r>
          </w:p>
        </w:tc>
        <w:tc>
          <w:tcPr>
            <w:tcW w:w="700" w:type="dxa"/>
            <w:shd w:val="clear" w:color="000000" w:fill="F2F2F2"/>
            <w:vAlign w:val="center"/>
            <w:hideMark/>
          </w:tcPr>
          <w:p w14:paraId="67AFF438"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 xml:space="preserve">CANT </w:t>
            </w:r>
          </w:p>
        </w:tc>
        <w:tc>
          <w:tcPr>
            <w:tcW w:w="0" w:type="auto"/>
            <w:shd w:val="clear" w:color="000000" w:fill="F2F2F2"/>
            <w:vAlign w:val="center"/>
            <w:hideMark/>
          </w:tcPr>
          <w:p w14:paraId="64390193"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 DE MEDIDA</w:t>
            </w:r>
          </w:p>
        </w:tc>
      </w:tr>
      <w:tr w:rsidR="005F13E3" w:rsidRPr="0044365C" w14:paraId="1652332B" w14:textId="77777777" w:rsidTr="00EF68B7">
        <w:trPr>
          <w:trHeight w:val="5910"/>
          <w:jc w:val="center"/>
        </w:trPr>
        <w:tc>
          <w:tcPr>
            <w:tcW w:w="0" w:type="auto"/>
            <w:noWrap/>
            <w:vAlign w:val="center"/>
            <w:hideMark/>
          </w:tcPr>
          <w:p w14:paraId="2ECB26F7"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1</w:t>
            </w:r>
          </w:p>
        </w:tc>
        <w:tc>
          <w:tcPr>
            <w:tcW w:w="0" w:type="auto"/>
            <w:noWrap/>
            <w:vAlign w:val="center"/>
            <w:hideMark/>
          </w:tcPr>
          <w:p w14:paraId="42A2A37A"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74665FAD"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A PURIFICADOR DE AGUA MLQ PURELAB FLEX. SUMINISTRO DE FILTROS</w:t>
            </w:r>
          </w:p>
        </w:tc>
        <w:tc>
          <w:tcPr>
            <w:tcW w:w="7087" w:type="dxa"/>
            <w:vAlign w:val="center"/>
            <w:hideMark/>
          </w:tcPr>
          <w:p w14:paraId="1671605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 (01) Purificador de agua MLQ marca Elga-Veolia modelo </w:t>
            </w:r>
            <w:proofErr w:type="spellStart"/>
            <w:r w:rsidRPr="0044365C">
              <w:rPr>
                <w:rFonts w:ascii="Arial Narrow" w:hAnsi="Arial Narrow"/>
                <w:color w:val="000000"/>
                <w:sz w:val="17"/>
                <w:szCs w:val="17"/>
              </w:rPr>
              <w:t>Purelab</w:t>
            </w:r>
            <w:proofErr w:type="spellEnd"/>
            <w:r w:rsidRPr="0044365C">
              <w:rPr>
                <w:rFonts w:ascii="Arial Narrow" w:hAnsi="Arial Narrow"/>
                <w:color w:val="000000"/>
                <w:sz w:val="17"/>
                <w:szCs w:val="17"/>
              </w:rPr>
              <w:t xml:space="preserve"> Flex 4, serie FLD00007947 que incluya:</w:t>
            </w:r>
            <w:r w:rsidRPr="0044365C">
              <w:rPr>
                <w:rFonts w:ascii="Arial Narrow" w:hAnsi="Arial Narrow"/>
                <w:color w:val="000000"/>
                <w:sz w:val="17"/>
                <w:szCs w:val="17"/>
              </w:rPr>
              <w:br/>
            </w:r>
            <w:r w:rsidRPr="0044365C">
              <w:rPr>
                <w:rFonts w:ascii="Arial Narrow" w:hAnsi="Arial Narrow"/>
                <w:color w:val="000000"/>
                <w:sz w:val="17"/>
                <w:szCs w:val="17"/>
              </w:rPr>
              <w:br/>
              <w:t>•   Revisión de fugas en mangueras y fracturas de los componentes.</w:t>
            </w:r>
            <w:r w:rsidRPr="0044365C">
              <w:rPr>
                <w:rFonts w:ascii="Arial Narrow" w:hAnsi="Arial Narrow"/>
                <w:color w:val="000000"/>
                <w:sz w:val="17"/>
                <w:szCs w:val="17"/>
              </w:rPr>
              <w:br/>
              <w:t>•   Desarme y limpieza de todas las partes.</w:t>
            </w:r>
            <w:r w:rsidRPr="0044365C">
              <w:rPr>
                <w:rFonts w:ascii="Arial Narrow" w:hAnsi="Arial Narrow"/>
                <w:color w:val="000000"/>
                <w:sz w:val="17"/>
                <w:szCs w:val="17"/>
              </w:rPr>
              <w:br/>
              <w:t>•   Limpieza, revisión y ajuste de partes eléctricas.</w:t>
            </w:r>
            <w:r w:rsidRPr="0044365C">
              <w:rPr>
                <w:rFonts w:ascii="Arial Narrow" w:hAnsi="Arial Narrow"/>
                <w:color w:val="000000"/>
                <w:sz w:val="17"/>
                <w:szCs w:val="17"/>
              </w:rPr>
              <w:br/>
              <w:t>•   Limpieza y Chequeo de circuitos internos y filtros.</w:t>
            </w:r>
            <w:r w:rsidRPr="0044365C">
              <w:rPr>
                <w:rFonts w:ascii="Arial Narrow" w:hAnsi="Arial Narrow"/>
                <w:color w:val="000000"/>
                <w:sz w:val="17"/>
                <w:szCs w:val="17"/>
              </w:rPr>
              <w:br/>
              <w:t>•   Suministro e instalación de todos los filtros, un (01) cartucho osmosis inversa LC217, un (01) cartucho depurador LC214, una (01) lámpara ultravioleta 185 nm LC118, y un (01) filtro composite de vento LC136M2.</w:t>
            </w:r>
            <w:r w:rsidRPr="0044365C">
              <w:rPr>
                <w:rFonts w:ascii="Arial Narrow" w:hAnsi="Arial Narrow"/>
                <w:color w:val="000000"/>
                <w:sz w:val="17"/>
                <w:szCs w:val="17"/>
              </w:rPr>
              <w:br/>
              <w:t>•   Verificación de operación del equipo tras el mantenimiento.</w:t>
            </w:r>
            <w:r w:rsidRPr="0044365C">
              <w:rPr>
                <w:rFonts w:ascii="Arial Narrow" w:hAnsi="Arial Narrow"/>
                <w:color w:val="000000"/>
                <w:sz w:val="17"/>
                <w:szCs w:val="17"/>
              </w:rPr>
              <w:br/>
            </w:r>
            <w:r w:rsidRPr="0044365C">
              <w:rPr>
                <w:rFonts w:ascii="Arial Narrow" w:hAnsi="Arial Narrow"/>
                <w:color w:val="000000"/>
                <w:sz w:val="17"/>
                <w:szCs w:val="17"/>
              </w:rPr>
              <w:br/>
              <w:t>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La Firma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1688CFA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199222E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7B41CA3E" w14:textId="77777777" w:rsidTr="00EF68B7">
        <w:trPr>
          <w:trHeight w:val="6300"/>
          <w:jc w:val="center"/>
        </w:trPr>
        <w:tc>
          <w:tcPr>
            <w:tcW w:w="0" w:type="auto"/>
            <w:noWrap/>
            <w:vAlign w:val="center"/>
            <w:hideMark/>
          </w:tcPr>
          <w:p w14:paraId="6A81A906"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2</w:t>
            </w:r>
          </w:p>
        </w:tc>
        <w:tc>
          <w:tcPr>
            <w:tcW w:w="0" w:type="auto"/>
            <w:noWrap/>
            <w:vAlign w:val="center"/>
            <w:hideMark/>
          </w:tcPr>
          <w:p w14:paraId="0B3E320F"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6C132BFC"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BOMBA DE VACIO BIOLOGIA MODELO ME 1C SERIE 37400612</w:t>
            </w:r>
          </w:p>
        </w:tc>
        <w:tc>
          <w:tcPr>
            <w:tcW w:w="7087" w:type="dxa"/>
            <w:vAlign w:val="center"/>
            <w:hideMark/>
          </w:tcPr>
          <w:p w14:paraId="368B47C7"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de una (01) bomba de vacío marca </w:t>
            </w:r>
            <w:proofErr w:type="spellStart"/>
            <w:r w:rsidRPr="0044365C">
              <w:rPr>
                <w:rFonts w:ascii="Arial Narrow" w:hAnsi="Arial Narrow"/>
                <w:color w:val="000000"/>
                <w:sz w:val="17"/>
                <w:szCs w:val="17"/>
              </w:rPr>
              <w:t>Vacuubrand</w:t>
            </w:r>
            <w:proofErr w:type="spellEnd"/>
            <w:r w:rsidRPr="0044365C">
              <w:rPr>
                <w:rFonts w:ascii="Arial Narrow" w:hAnsi="Arial Narrow"/>
                <w:color w:val="000000"/>
                <w:sz w:val="17"/>
                <w:szCs w:val="17"/>
              </w:rPr>
              <w:t xml:space="preserve">, modelo ME 1C, serie 37400612 consistente en: </w:t>
            </w:r>
            <w:r w:rsidRPr="0044365C">
              <w:rPr>
                <w:rFonts w:ascii="Arial Narrow" w:hAnsi="Arial Narrow"/>
                <w:color w:val="000000"/>
                <w:sz w:val="17"/>
                <w:szCs w:val="17"/>
              </w:rPr>
              <w:br/>
            </w:r>
            <w:r w:rsidRPr="0044365C">
              <w:rPr>
                <w:rFonts w:ascii="Arial Narrow" w:hAnsi="Arial Narrow"/>
                <w:color w:val="000000"/>
                <w:sz w:val="17"/>
                <w:szCs w:val="17"/>
              </w:rPr>
              <w:br/>
              <w:t>• Revisión general de funcionamiento.</w:t>
            </w:r>
            <w:r w:rsidRPr="0044365C">
              <w:rPr>
                <w:rFonts w:ascii="Arial Narrow" w:hAnsi="Arial Narrow"/>
                <w:color w:val="000000"/>
                <w:sz w:val="17"/>
                <w:szCs w:val="17"/>
              </w:rPr>
              <w:br/>
              <w:t>• Desarme para adelantar mantenimiento, limpieza de todas sus partes.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Chequeo de sellos en pistones y funcionamiento motor.</w:t>
            </w:r>
            <w:r w:rsidRPr="0044365C">
              <w:rPr>
                <w:rFonts w:ascii="Arial Narrow" w:hAnsi="Arial Narrow"/>
                <w:color w:val="000000"/>
                <w:sz w:val="17"/>
                <w:szCs w:val="17"/>
              </w:rPr>
              <w:br/>
              <w:t xml:space="preserve">• Verificación de fugas en ductos y mangueras. </w:t>
            </w:r>
            <w:r w:rsidRPr="0044365C">
              <w:rPr>
                <w:rFonts w:ascii="Arial Narrow" w:hAnsi="Arial Narrow"/>
                <w:color w:val="000000"/>
                <w:sz w:val="17"/>
                <w:szCs w:val="17"/>
              </w:rPr>
              <w:br/>
              <w:t xml:space="preserve">• Revisión de abrazaderas, y conexiones. </w:t>
            </w:r>
            <w:r w:rsidRPr="0044365C">
              <w:rPr>
                <w:rFonts w:ascii="Arial Narrow" w:hAnsi="Arial Narrow"/>
                <w:color w:val="000000"/>
                <w:sz w:val="17"/>
                <w:szCs w:val="17"/>
              </w:rPr>
              <w:br/>
              <w:t>• Realizar pruebas de funcionamiento después del mantenimiento, garantizando que los equipos queden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Verificación de la presión en 900 mbar con un patrón y emitir certificado de verificación del equipo en ese punto.</w:t>
            </w:r>
            <w:r w:rsidRPr="0044365C">
              <w:rPr>
                <w:rFonts w:ascii="Arial Narrow" w:hAnsi="Arial Narrow"/>
                <w:color w:val="000000"/>
                <w:sz w:val="17"/>
                <w:szCs w:val="17"/>
              </w:rPr>
              <w:br/>
            </w:r>
            <w:r w:rsidRPr="0044365C">
              <w:rPr>
                <w:rFonts w:ascii="Arial Narrow" w:hAnsi="Arial Narrow"/>
                <w:color w:val="000000"/>
                <w:sz w:val="17"/>
                <w:szCs w:val="17"/>
              </w:rPr>
              <w:br/>
              <w:t xml:space="preserve">El contratista deberá entregar dentro de los diez (10) días hábiles siguientes al desarrollo de las actividades: el informe de mantenimiento y verificación, con pruebas de funcionamiento y registro fotográfico de las actividades realizadas, así como la documentación correctamente diligenciada correspondiente al SGL de los laboratorios, y su verificación con respectivos </w:t>
            </w:r>
            <w:proofErr w:type="spellStart"/>
            <w:r w:rsidRPr="0044365C">
              <w:rPr>
                <w:rFonts w:ascii="Arial Narrow" w:hAnsi="Arial Narrow"/>
                <w:color w:val="000000"/>
                <w:sz w:val="17"/>
                <w:szCs w:val="17"/>
              </w:rPr>
              <w:t>stickers</w:t>
            </w:r>
            <w:proofErr w:type="spellEnd"/>
          </w:p>
        </w:tc>
        <w:tc>
          <w:tcPr>
            <w:tcW w:w="700" w:type="dxa"/>
            <w:noWrap/>
            <w:vAlign w:val="center"/>
            <w:hideMark/>
          </w:tcPr>
          <w:p w14:paraId="184D600F"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6B6ACCD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33ACB0FD" w14:textId="77777777" w:rsidTr="00EF68B7">
        <w:trPr>
          <w:trHeight w:val="6090"/>
          <w:jc w:val="center"/>
        </w:trPr>
        <w:tc>
          <w:tcPr>
            <w:tcW w:w="0" w:type="auto"/>
            <w:noWrap/>
            <w:vAlign w:val="center"/>
            <w:hideMark/>
          </w:tcPr>
          <w:p w14:paraId="25F8A0E4"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w:t>
            </w:r>
          </w:p>
        </w:tc>
        <w:tc>
          <w:tcPr>
            <w:tcW w:w="0" w:type="auto"/>
            <w:noWrap/>
            <w:vAlign w:val="center"/>
            <w:hideMark/>
          </w:tcPr>
          <w:p w14:paraId="4E4101C0"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2EED020F"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BOMBA DE VACIO MICROBIOLOGIA MODELO ME 1C SERIE 374 00608</w:t>
            </w:r>
          </w:p>
        </w:tc>
        <w:tc>
          <w:tcPr>
            <w:tcW w:w="7087" w:type="dxa"/>
            <w:vAlign w:val="center"/>
            <w:hideMark/>
          </w:tcPr>
          <w:p w14:paraId="5574D516"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de una (01) bomba de vacío marca </w:t>
            </w:r>
            <w:proofErr w:type="spellStart"/>
            <w:r w:rsidRPr="0044365C">
              <w:rPr>
                <w:rFonts w:ascii="Arial Narrow" w:hAnsi="Arial Narrow"/>
                <w:color w:val="000000"/>
                <w:sz w:val="17"/>
                <w:szCs w:val="17"/>
              </w:rPr>
              <w:t>Vacuubrand</w:t>
            </w:r>
            <w:proofErr w:type="spellEnd"/>
            <w:r w:rsidRPr="0044365C">
              <w:rPr>
                <w:rFonts w:ascii="Arial Narrow" w:hAnsi="Arial Narrow"/>
                <w:color w:val="000000"/>
                <w:sz w:val="17"/>
                <w:szCs w:val="17"/>
              </w:rPr>
              <w:t xml:space="preserve">, modelo ME 1C, serie 37400608 consistente en: </w:t>
            </w:r>
            <w:r w:rsidRPr="0044365C">
              <w:rPr>
                <w:rFonts w:ascii="Arial Narrow" w:hAnsi="Arial Narrow"/>
                <w:color w:val="000000"/>
                <w:sz w:val="17"/>
                <w:szCs w:val="17"/>
              </w:rPr>
              <w:br/>
            </w:r>
            <w:r w:rsidRPr="0044365C">
              <w:rPr>
                <w:rFonts w:ascii="Arial Narrow" w:hAnsi="Arial Narrow"/>
                <w:color w:val="000000"/>
                <w:sz w:val="17"/>
                <w:szCs w:val="17"/>
              </w:rPr>
              <w:br/>
              <w:t>• Revisión general de funcionamiento.</w:t>
            </w:r>
            <w:r w:rsidRPr="0044365C">
              <w:rPr>
                <w:rFonts w:ascii="Arial Narrow" w:hAnsi="Arial Narrow"/>
                <w:color w:val="000000"/>
                <w:sz w:val="17"/>
                <w:szCs w:val="17"/>
              </w:rPr>
              <w:br/>
              <w:t>• Desarme para adelantar mantenimiento, limpieza de todas sus partes.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Chequeo de sellos en pistones y funcionamiento motor.</w:t>
            </w:r>
            <w:r w:rsidRPr="0044365C">
              <w:rPr>
                <w:rFonts w:ascii="Arial Narrow" w:hAnsi="Arial Narrow"/>
                <w:color w:val="000000"/>
                <w:sz w:val="17"/>
                <w:szCs w:val="17"/>
              </w:rPr>
              <w:br/>
              <w:t xml:space="preserve">• Verificación de fugas en ductos y mangueras. </w:t>
            </w:r>
            <w:r w:rsidRPr="0044365C">
              <w:rPr>
                <w:rFonts w:ascii="Arial Narrow" w:hAnsi="Arial Narrow"/>
                <w:color w:val="000000"/>
                <w:sz w:val="17"/>
                <w:szCs w:val="17"/>
              </w:rPr>
              <w:br/>
              <w:t xml:space="preserve">• Revisión de abrazaderas, y conexiones. </w:t>
            </w:r>
            <w:r w:rsidRPr="0044365C">
              <w:rPr>
                <w:rFonts w:ascii="Arial Narrow" w:hAnsi="Arial Narrow"/>
                <w:color w:val="000000"/>
                <w:sz w:val="17"/>
                <w:szCs w:val="17"/>
              </w:rPr>
              <w:br/>
              <w:t>• Realizar pruebas de funcionamiento después del mantenimiento, garantizando que los equipos queden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Verificación de la presión en 900 mbar con un patrón y emitir certificado de verificación del equipo en ese punto.</w:t>
            </w:r>
            <w:r w:rsidRPr="0044365C">
              <w:rPr>
                <w:rFonts w:ascii="Arial Narrow" w:hAnsi="Arial Narrow"/>
                <w:color w:val="000000"/>
                <w:sz w:val="17"/>
                <w:szCs w:val="17"/>
              </w:rPr>
              <w:br/>
            </w:r>
            <w:r w:rsidRPr="0044365C">
              <w:rPr>
                <w:rFonts w:ascii="Arial Narrow" w:hAnsi="Arial Narrow"/>
                <w:color w:val="000000"/>
                <w:sz w:val="17"/>
                <w:szCs w:val="17"/>
              </w:rPr>
              <w:br/>
              <w:t xml:space="preserve">El contratista deberá entregar dentro de los diez (10) días hábiles siguientes al desarrollo de las actividades: el informe de mantenimiento y verificación, con pruebas de funcionamiento y registro fotográfico de las actividades realizadas, así como la documentación correctamente diligenciada correspondiente al SGL de los laboratorios, y su verificación con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7E1F8C73"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1B5C015B"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14744562" w14:textId="77777777" w:rsidTr="00EF68B7">
        <w:trPr>
          <w:trHeight w:val="7515"/>
          <w:jc w:val="center"/>
        </w:trPr>
        <w:tc>
          <w:tcPr>
            <w:tcW w:w="0" w:type="auto"/>
            <w:noWrap/>
            <w:vAlign w:val="center"/>
            <w:hideMark/>
          </w:tcPr>
          <w:p w14:paraId="030EA4D8"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4</w:t>
            </w:r>
          </w:p>
        </w:tc>
        <w:tc>
          <w:tcPr>
            <w:tcW w:w="0" w:type="auto"/>
            <w:noWrap/>
            <w:vAlign w:val="center"/>
            <w:hideMark/>
          </w:tcPr>
          <w:p w14:paraId="63D69828"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3A981E63"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CONGELADOR VERTICAL MARCA THERMO SCIENTIFIC SERIE 125288301141209 MODELO 3753 </w:t>
            </w:r>
          </w:p>
        </w:tc>
        <w:tc>
          <w:tcPr>
            <w:tcW w:w="7087" w:type="dxa"/>
            <w:vAlign w:val="center"/>
            <w:hideMark/>
          </w:tcPr>
          <w:p w14:paraId="78D27D00"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de un (01) congelador vertical marca </w:t>
            </w:r>
            <w:proofErr w:type="spellStart"/>
            <w:r w:rsidRPr="0044365C">
              <w:rPr>
                <w:rFonts w:ascii="Arial Narrow" w:hAnsi="Arial Narrow"/>
                <w:color w:val="000000"/>
                <w:sz w:val="17"/>
                <w:szCs w:val="17"/>
              </w:rPr>
              <w:t>ThermoScientific</w:t>
            </w:r>
            <w:proofErr w:type="spellEnd"/>
            <w:r w:rsidRPr="0044365C">
              <w:rPr>
                <w:rFonts w:ascii="Arial Narrow" w:hAnsi="Arial Narrow"/>
                <w:color w:val="000000"/>
                <w:sz w:val="17"/>
                <w:szCs w:val="17"/>
              </w:rPr>
              <w:t>, modelo 3753, serie 125288301441209, que incluya:</w:t>
            </w:r>
            <w:r w:rsidRPr="0044365C">
              <w:rPr>
                <w:rFonts w:ascii="Arial Narrow" w:hAnsi="Arial Narrow"/>
                <w:color w:val="000000"/>
                <w:sz w:val="17"/>
                <w:szCs w:val="17"/>
              </w:rPr>
              <w:br/>
            </w:r>
            <w:r w:rsidRPr="0044365C">
              <w:rPr>
                <w:rFonts w:ascii="Arial Narrow" w:hAnsi="Arial Narrow"/>
                <w:color w:val="000000"/>
                <w:sz w:val="17"/>
                <w:szCs w:val="17"/>
              </w:rPr>
              <w:br/>
              <w:t>• Limpieza de la unidad de refrigeración.</w:t>
            </w:r>
            <w:r w:rsidRPr="0044365C">
              <w:rPr>
                <w:rFonts w:ascii="Arial Narrow" w:hAnsi="Arial Narrow"/>
                <w:color w:val="000000"/>
                <w:sz w:val="17"/>
                <w:szCs w:val="17"/>
              </w:rPr>
              <w:br/>
              <w:t>•Limpieza integral externa e interna, inspección interna y externa del equipo.</w:t>
            </w:r>
            <w:r w:rsidRPr="0044365C">
              <w:rPr>
                <w:rFonts w:ascii="Arial Narrow" w:hAnsi="Arial Narrow"/>
                <w:color w:val="000000"/>
                <w:sz w:val="17"/>
                <w:szCs w:val="17"/>
              </w:rPr>
              <w:br/>
              <w:t>• Lubricación de cualquier mecanismo que lo requiera. Revisión de partes eléctricas.</w:t>
            </w:r>
            <w:r w:rsidRPr="0044365C">
              <w:rPr>
                <w:rFonts w:ascii="Arial Narrow" w:hAnsi="Arial Narrow"/>
                <w:color w:val="000000"/>
                <w:sz w:val="17"/>
                <w:szCs w:val="17"/>
              </w:rPr>
              <w:br/>
              <w:t>• Suministro y Carga de gas refrigerante, Incluir el gas refrigerante.</w:t>
            </w:r>
            <w:r w:rsidRPr="0044365C">
              <w:rPr>
                <w:rFonts w:ascii="Arial Narrow" w:hAnsi="Arial Narrow"/>
                <w:color w:val="000000"/>
                <w:sz w:val="17"/>
                <w:szCs w:val="17"/>
              </w:rPr>
              <w:br/>
              <w:t xml:space="preserve">• Lijado, </w:t>
            </w:r>
            <w:proofErr w:type="spellStart"/>
            <w:r w:rsidRPr="0044365C">
              <w:rPr>
                <w:rFonts w:ascii="Arial Narrow" w:hAnsi="Arial Narrow"/>
                <w:color w:val="000000"/>
                <w:sz w:val="17"/>
                <w:szCs w:val="17"/>
              </w:rPr>
              <w:t>masillamiento</w:t>
            </w:r>
            <w:proofErr w:type="spellEnd"/>
            <w:r w:rsidRPr="0044365C">
              <w:rPr>
                <w:rFonts w:ascii="Arial Narrow" w:hAnsi="Arial Narrow"/>
                <w:color w:val="000000"/>
                <w:sz w:val="17"/>
                <w:szCs w:val="17"/>
              </w:rPr>
              <w:t xml:space="preserve">, pintura anticorrosiva y pintura </w:t>
            </w:r>
            <w:proofErr w:type="spellStart"/>
            <w:r w:rsidRPr="0044365C">
              <w:rPr>
                <w:rFonts w:ascii="Arial Narrow" w:hAnsi="Arial Narrow"/>
                <w:color w:val="000000"/>
                <w:sz w:val="17"/>
                <w:szCs w:val="17"/>
              </w:rPr>
              <w:t>epóxica</w:t>
            </w:r>
            <w:proofErr w:type="spellEnd"/>
            <w:r w:rsidRPr="0044365C">
              <w:rPr>
                <w:rFonts w:ascii="Arial Narrow" w:hAnsi="Arial Narrow"/>
                <w:color w:val="000000"/>
                <w:sz w:val="17"/>
                <w:szCs w:val="17"/>
              </w:rPr>
              <w:t xml:space="preserve"> externa e interna del equipo, tapas y rejillas; suministro y cambio empaques o bandas de sellos originales y especiales para congeladores, para la puerta; y cambio de las partes oxidadas en cualquier parte del congelador. El contratista deberá suministrar todos los materiales solicitados. (No se aceptará el uso de pintura en aerosol ni pintar a mano).</w:t>
            </w:r>
            <w:r w:rsidRPr="0044365C">
              <w:rPr>
                <w:rFonts w:ascii="Arial Narrow" w:hAnsi="Arial Narrow"/>
                <w:color w:val="000000"/>
                <w:sz w:val="17"/>
                <w:szCs w:val="17"/>
              </w:rPr>
              <w:br/>
              <w:t>• Realizar pruebas de funcionamiento después de los mantenimientos, garantizando que el equipo quede en correcto funcionamiento.</w:t>
            </w:r>
            <w:r w:rsidRPr="0044365C">
              <w:rPr>
                <w:rFonts w:ascii="Arial Narrow" w:hAnsi="Arial Narrow"/>
                <w:color w:val="000000"/>
                <w:sz w:val="17"/>
                <w:szCs w:val="17"/>
              </w:rPr>
              <w:br/>
              <w:t>• Suministro de protector de voltaje (</w:t>
            </w:r>
            <w:proofErr w:type="spellStart"/>
            <w:r w:rsidRPr="0044365C">
              <w:rPr>
                <w:rFonts w:ascii="Arial Narrow" w:hAnsi="Arial Narrow"/>
                <w:color w:val="000000"/>
                <w:sz w:val="17"/>
                <w:szCs w:val="17"/>
              </w:rPr>
              <w:t>breackermatic</w:t>
            </w:r>
            <w:proofErr w:type="spellEnd"/>
            <w:r w:rsidRPr="0044365C">
              <w:rPr>
                <w:rFonts w:ascii="Arial Narrow" w:hAnsi="Arial Narrow"/>
                <w:color w:val="000000"/>
                <w:sz w:val="17"/>
                <w:szCs w:val="17"/>
              </w:rPr>
              <w:t>) para el equipo en mención.</w:t>
            </w:r>
            <w:r w:rsidRPr="0044365C">
              <w:rPr>
                <w:rFonts w:ascii="Arial Narrow" w:hAnsi="Arial Narrow"/>
                <w:color w:val="000000"/>
                <w:sz w:val="17"/>
                <w:szCs w:val="17"/>
              </w:rPr>
              <w:br/>
            </w:r>
            <w:r w:rsidRPr="0044365C">
              <w:rPr>
                <w:rFonts w:ascii="Arial Narrow" w:hAnsi="Arial Narrow"/>
                <w:color w:val="000000"/>
                <w:sz w:val="17"/>
                <w:szCs w:val="17"/>
              </w:rPr>
              <w:br/>
              <w:t xml:space="preserve">Calibración del congelador horizontal, en un punto de temperatura (-20 °C). </w:t>
            </w:r>
            <w:r w:rsidRPr="0044365C">
              <w:rPr>
                <w:rFonts w:ascii="Arial Narrow" w:hAnsi="Arial Narrow"/>
                <w:color w:val="000000"/>
                <w:sz w:val="17"/>
                <w:szCs w:val="17"/>
              </w:rPr>
              <w:br/>
            </w:r>
            <w:r w:rsidRPr="0044365C">
              <w:rPr>
                <w:rFonts w:ascii="Arial Narrow" w:hAnsi="Arial Narrow"/>
                <w:color w:val="000000"/>
                <w:sz w:val="17"/>
                <w:szCs w:val="17"/>
              </w:rPr>
              <w:br/>
              <w:t xml:space="preserve">La termocupla o patrón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p>
        </w:tc>
        <w:tc>
          <w:tcPr>
            <w:tcW w:w="700" w:type="dxa"/>
            <w:noWrap/>
            <w:vAlign w:val="center"/>
            <w:hideMark/>
          </w:tcPr>
          <w:p w14:paraId="3E125C5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616C57E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490AEAE0" w14:textId="77777777" w:rsidTr="00EF68B7">
        <w:trPr>
          <w:trHeight w:val="8175"/>
          <w:jc w:val="center"/>
        </w:trPr>
        <w:tc>
          <w:tcPr>
            <w:tcW w:w="0" w:type="auto"/>
            <w:noWrap/>
            <w:vAlign w:val="center"/>
            <w:hideMark/>
          </w:tcPr>
          <w:p w14:paraId="4B9670A1"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5</w:t>
            </w:r>
          </w:p>
        </w:tc>
        <w:tc>
          <w:tcPr>
            <w:tcW w:w="0" w:type="auto"/>
            <w:noWrap/>
            <w:vAlign w:val="center"/>
            <w:hideMark/>
          </w:tcPr>
          <w:p w14:paraId="656BBAE2"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70ED6D9B"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CONGELADOR, MODELO MPR-414F SERIE 14070471  </w:t>
            </w:r>
          </w:p>
        </w:tc>
        <w:tc>
          <w:tcPr>
            <w:tcW w:w="7087" w:type="dxa"/>
            <w:vAlign w:val="center"/>
            <w:hideMark/>
          </w:tcPr>
          <w:p w14:paraId="5F92B6A9"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y calibración a un congelador - nevera vertical marca Panasonic, modelo MPR-414F, serial 14070471, que incluya: </w:t>
            </w:r>
            <w:r w:rsidRPr="0044365C">
              <w:rPr>
                <w:rFonts w:ascii="Arial Narrow" w:hAnsi="Arial Narrow"/>
                <w:color w:val="000000"/>
                <w:sz w:val="17"/>
                <w:szCs w:val="17"/>
              </w:rPr>
              <w:br w:type="page"/>
            </w:r>
            <w:r w:rsidRPr="0044365C">
              <w:rPr>
                <w:rFonts w:ascii="Arial Narrow" w:hAnsi="Arial Narrow"/>
                <w:color w:val="000000"/>
                <w:sz w:val="17"/>
                <w:szCs w:val="17"/>
              </w:rPr>
              <w:br w:type="page"/>
              <w:t>• Limpieza de la unidad de refrigeración.</w:t>
            </w:r>
            <w:r w:rsidRPr="0044365C">
              <w:rPr>
                <w:rFonts w:ascii="Arial Narrow" w:hAnsi="Arial Narrow"/>
                <w:color w:val="000000"/>
                <w:sz w:val="17"/>
                <w:szCs w:val="17"/>
              </w:rPr>
              <w:br w:type="page"/>
              <w:t>•Limpieza integral externa e interna, inspección interna y externa del equipo.</w:t>
            </w:r>
            <w:r w:rsidRPr="0044365C">
              <w:rPr>
                <w:rFonts w:ascii="Arial Narrow" w:hAnsi="Arial Narrow"/>
                <w:color w:val="000000"/>
                <w:sz w:val="17"/>
                <w:szCs w:val="17"/>
              </w:rPr>
              <w:br w:type="page"/>
              <w:t>• Lubricación de cualquier mecanismo que lo requiera. Revisión de partes eléctricas.</w:t>
            </w:r>
            <w:r w:rsidRPr="0044365C">
              <w:rPr>
                <w:rFonts w:ascii="Arial Narrow" w:hAnsi="Arial Narrow"/>
                <w:color w:val="000000"/>
                <w:sz w:val="17"/>
                <w:szCs w:val="17"/>
              </w:rPr>
              <w:br w:type="page"/>
              <w:t>• Suministro y Carga de gas refrigerante, Incluir el gas refrigerante.</w:t>
            </w:r>
            <w:r w:rsidRPr="0044365C">
              <w:rPr>
                <w:rFonts w:ascii="Arial Narrow" w:hAnsi="Arial Narrow"/>
                <w:color w:val="000000"/>
                <w:sz w:val="17"/>
                <w:szCs w:val="17"/>
              </w:rPr>
              <w:br w:type="page"/>
              <w:t>• Revisión de caracterización por uniformidad, estabilidad y homogeneidad como medio isotérmico.</w:t>
            </w:r>
            <w:r w:rsidRPr="0044365C">
              <w:rPr>
                <w:rFonts w:ascii="Arial Narrow" w:hAnsi="Arial Narrow"/>
                <w:color w:val="000000"/>
                <w:sz w:val="17"/>
                <w:szCs w:val="17"/>
              </w:rPr>
              <w:br w:type="page"/>
              <w:t>• Revisión unidad de calefacción,</w:t>
            </w:r>
            <w:r w:rsidRPr="0044365C">
              <w:rPr>
                <w:rFonts w:ascii="Arial Narrow" w:hAnsi="Arial Narrow"/>
                <w:color w:val="000000"/>
                <w:sz w:val="17"/>
                <w:szCs w:val="17"/>
              </w:rPr>
              <w:br w:type="page"/>
              <w:t>• Revisión eléctrica, hermeticidad, cavidad interna del medio, sensor y mando de control. • Revisión de lámpara de encendido de refrigerador.  Y conexión eléctrica.</w:t>
            </w:r>
            <w:r w:rsidRPr="0044365C">
              <w:rPr>
                <w:rFonts w:ascii="Arial Narrow" w:hAnsi="Arial Narrow"/>
                <w:color w:val="000000"/>
                <w:sz w:val="17"/>
                <w:szCs w:val="17"/>
              </w:rPr>
              <w:br w:type="page"/>
              <w:t>• Realizar pruebas de funcionamiento después de los mantenimientos, garantizando que el equipo quede en correcto funcionamiento, realizando una verificación de los punto -20 (congelador) y 4°C (refrigerador) y aportar los datos en el informe de mantenimiento.</w:t>
            </w:r>
            <w:r w:rsidRPr="0044365C">
              <w:rPr>
                <w:rFonts w:ascii="Arial Narrow" w:hAnsi="Arial Narrow"/>
                <w:color w:val="000000"/>
                <w:sz w:val="17"/>
                <w:szCs w:val="17"/>
              </w:rPr>
              <w:br w:type="page"/>
              <w:t>• Suministro de protector de voltaje (</w:t>
            </w:r>
            <w:proofErr w:type="spellStart"/>
            <w:r w:rsidRPr="0044365C">
              <w:rPr>
                <w:rFonts w:ascii="Arial Narrow" w:hAnsi="Arial Narrow"/>
                <w:color w:val="000000"/>
                <w:sz w:val="17"/>
                <w:szCs w:val="17"/>
              </w:rPr>
              <w:t>breackermatic</w:t>
            </w:r>
            <w:proofErr w:type="spellEnd"/>
            <w:r w:rsidRPr="0044365C">
              <w:rPr>
                <w:rFonts w:ascii="Arial Narrow" w:hAnsi="Arial Narrow"/>
                <w:color w:val="000000"/>
                <w:sz w:val="17"/>
                <w:szCs w:val="17"/>
              </w:rPr>
              <w:t>) para el equipo en mención.</w:t>
            </w:r>
            <w:r w:rsidRPr="0044365C">
              <w:rPr>
                <w:rFonts w:ascii="Arial Narrow" w:hAnsi="Arial Narrow"/>
                <w:color w:val="000000"/>
                <w:sz w:val="17"/>
                <w:szCs w:val="17"/>
              </w:rPr>
              <w:br w:type="page"/>
            </w:r>
            <w:r w:rsidRPr="0044365C">
              <w:rPr>
                <w:rFonts w:ascii="Arial Narrow" w:hAnsi="Arial Narrow"/>
                <w:color w:val="000000"/>
                <w:sz w:val="17"/>
                <w:szCs w:val="17"/>
              </w:rPr>
              <w:br w:type="page"/>
              <w:t>Ajuste y Calibración metrológica a -20ºC (congelador) y 4ºC (refrigerador).</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La termocupla o patrón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1A766C34"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4C21D59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7CE82226" w14:textId="77777777" w:rsidTr="00EF68B7">
        <w:trPr>
          <w:trHeight w:val="5580"/>
          <w:jc w:val="center"/>
        </w:trPr>
        <w:tc>
          <w:tcPr>
            <w:tcW w:w="0" w:type="auto"/>
            <w:noWrap/>
            <w:vAlign w:val="center"/>
            <w:hideMark/>
          </w:tcPr>
          <w:p w14:paraId="42E16CFD"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6</w:t>
            </w:r>
          </w:p>
        </w:tc>
        <w:tc>
          <w:tcPr>
            <w:tcW w:w="0" w:type="auto"/>
            <w:noWrap/>
            <w:vAlign w:val="center"/>
            <w:hideMark/>
          </w:tcPr>
          <w:p w14:paraId="5D1F090A"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0AAAAA64"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MEDIDOR PORTATIL IMPERMEABLE DE OD OPDO HI98198. SUMINISTRO DE SONDA </w:t>
            </w:r>
          </w:p>
        </w:tc>
        <w:tc>
          <w:tcPr>
            <w:tcW w:w="7087" w:type="dxa"/>
            <w:vAlign w:val="center"/>
            <w:hideMark/>
          </w:tcPr>
          <w:p w14:paraId="5057651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 (01) Medidor portátil impermeable de OD OPDO Marca Hanna, Modelo HI98198, que incluya: </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del equipo.</w:t>
            </w:r>
            <w:r w:rsidRPr="0044365C">
              <w:rPr>
                <w:rFonts w:ascii="Arial Narrow" w:hAnsi="Arial Narrow"/>
                <w:color w:val="000000"/>
                <w:sz w:val="17"/>
                <w:szCs w:val="17"/>
              </w:rPr>
              <w:br/>
              <w:t>• Revisión y ajuste de partes eléctricas, suministro y cambio de todas las baterías (tipo recargables con su respectivo cargador).</w:t>
            </w:r>
            <w:r w:rsidRPr="0044365C">
              <w:rPr>
                <w:rFonts w:ascii="Arial Narrow" w:hAnsi="Arial Narrow"/>
                <w:color w:val="000000"/>
                <w:sz w:val="17"/>
                <w:szCs w:val="17"/>
              </w:rPr>
              <w:br/>
              <w:t>• Suministro e instalación de sonda óptica de OD con sensor de temperatura incorporado, referencia HI764113, que incluya tapa de repuesto para sensor óptico de oxígeno disuelto de referencia HI 764113-1. La sonda debe de tener cable incorporado de 4 metros.</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Para realizar las pruebas de funcionamiento y verificaciones el contratista debe llevar sus propios materiales de referencia certificados y aportar el certificado de análisis los cuales deben demostrar trazabilidad directa con el NIST y acreditado por la ISO 17034. El informe de mantenimiento expedido debe estar respaldado con la copia respectiva de los certificados vigentes de dichos patrones.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43CD137E"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2D71AC34"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6CC5818F" w14:textId="77777777" w:rsidTr="00EF68B7">
        <w:trPr>
          <w:trHeight w:val="8190"/>
          <w:jc w:val="center"/>
        </w:trPr>
        <w:tc>
          <w:tcPr>
            <w:tcW w:w="0" w:type="auto"/>
            <w:noWrap/>
            <w:vAlign w:val="center"/>
            <w:hideMark/>
          </w:tcPr>
          <w:p w14:paraId="7073152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7</w:t>
            </w:r>
          </w:p>
        </w:tc>
        <w:tc>
          <w:tcPr>
            <w:tcW w:w="0" w:type="auto"/>
            <w:noWrap/>
            <w:vAlign w:val="center"/>
            <w:hideMark/>
          </w:tcPr>
          <w:p w14:paraId="09FF2AB3"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1D15CB0E"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CORRECTIVO A CONGELADOR WONDER COOL MODELO WC-515CZ. </w:t>
            </w:r>
          </w:p>
        </w:tc>
        <w:tc>
          <w:tcPr>
            <w:tcW w:w="7087" w:type="dxa"/>
            <w:vAlign w:val="center"/>
            <w:hideMark/>
          </w:tcPr>
          <w:p w14:paraId="681B8A23"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correctivo a un (01) congelador horizontal marca Wonder Cool, modelo WC-515CZ, que incluya:</w:t>
            </w:r>
            <w:r w:rsidRPr="0044365C">
              <w:rPr>
                <w:rFonts w:ascii="Arial Narrow" w:hAnsi="Arial Narrow"/>
                <w:color w:val="000000"/>
                <w:sz w:val="17"/>
                <w:szCs w:val="17"/>
              </w:rPr>
              <w:br/>
            </w:r>
            <w:r w:rsidRPr="0044365C">
              <w:rPr>
                <w:rFonts w:ascii="Arial Narrow" w:hAnsi="Arial Narrow"/>
                <w:color w:val="000000"/>
                <w:sz w:val="17"/>
                <w:szCs w:val="17"/>
              </w:rPr>
              <w:br/>
              <w:t>• Limpieza de la unidad de refrigeración.</w:t>
            </w:r>
            <w:r w:rsidRPr="0044365C">
              <w:rPr>
                <w:rFonts w:ascii="Arial Narrow" w:hAnsi="Arial Narrow"/>
                <w:color w:val="000000"/>
                <w:sz w:val="17"/>
                <w:szCs w:val="17"/>
              </w:rPr>
              <w:br/>
              <w:t>• Limpieza integral externa e interna, inspección interna y externa del equipo.</w:t>
            </w:r>
            <w:r w:rsidRPr="0044365C">
              <w:rPr>
                <w:rFonts w:ascii="Arial Narrow" w:hAnsi="Arial Narrow"/>
                <w:color w:val="000000"/>
                <w:sz w:val="17"/>
                <w:szCs w:val="17"/>
              </w:rPr>
              <w:br/>
              <w:t>• Lubricación de cualquier mecanismo que lo requiera. Revisión de partes eléctricas.</w:t>
            </w:r>
            <w:r w:rsidRPr="0044365C">
              <w:rPr>
                <w:rFonts w:ascii="Arial Narrow" w:hAnsi="Arial Narrow"/>
                <w:color w:val="000000"/>
                <w:sz w:val="17"/>
                <w:szCs w:val="17"/>
              </w:rPr>
              <w:br/>
              <w:t>• Suministro y Carga de gas refrigerante, Incluir el gas refrigerante necesario para poner en funcionamiento.</w:t>
            </w:r>
            <w:r w:rsidRPr="0044365C">
              <w:rPr>
                <w:rFonts w:ascii="Arial Narrow" w:hAnsi="Arial Narrow"/>
                <w:color w:val="000000"/>
                <w:sz w:val="17"/>
                <w:szCs w:val="17"/>
              </w:rPr>
              <w:br/>
              <w:t>• Suministro e instalación de controlador de temperatura. Incluir todas las partes requeridas para el normal funcionamiento del controlador.</w:t>
            </w:r>
            <w:r w:rsidRPr="0044365C">
              <w:rPr>
                <w:rFonts w:ascii="Arial Narrow" w:hAnsi="Arial Narrow"/>
                <w:color w:val="000000"/>
                <w:sz w:val="17"/>
                <w:szCs w:val="17"/>
              </w:rPr>
              <w:br/>
              <w:t xml:space="preserve">• Lijado, </w:t>
            </w:r>
            <w:proofErr w:type="spellStart"/>
            <w:r w:rsidRPr="0044365C">
              <w:rPr>
                <w:rFonts w:ascii="Arial Narrow" w:hAnsi="Arial Narrow"/>
                <w:color w:val="000000"/>
                <w:sz w:val="17"/>
                <w:szCs w:val="17"/>
              </w:rPr>
              <w:t>masillamiento</w:t>
            </w:r>
            <w:proofErr w:type="spellEnd"/>
            <w:r w:rsidRPr="0044365C">
              <w:rPr>
                <w:rFonts w:ascii="Arial Narrow" w:hAnsi="Arial Narrow"/>
                <w:color w:val="000000"/>
                <w:sz w:val="17"/>
                <w:szCs w:val="17"/>
              </w:rPr>
              <w:t xml:space="preserve">, pintura anticorrosiva y pintura </w:t>
            </w:r>
            <w:proofErr w:type="spellStart"/>
            <w:r w:rsidRPr="0044365C">
              <w:rPr>
                <w:rFonts w:ascii="Arial Narrow" w:hAnsi="Arial Narrow"/>
                <w:color w:val="000000"/>
                <w:sz w:val="17"/>
                <w:szCs w:val="17"/>
              </w:rPr>
              <w:t>epóxica</w:t>
            </w:r>
            <w:proofErr w:type="spellEnd"/>
            <w:r w:rsidRPr="0044365C">
              <w:rPr>
                <w:rFonts w:ascii="Arial Narrow" w:hAnsi="Arial Narrow"/>
                <w:color w:val="000000"/>
                <w:sz w:val="17"/>
                <w:szCs w:val="17"/>
              </w:rPr>
              <w:t xml:space="preserve"> externa e interna del equipo, tapas y rejillas; suministro y cambio empaques o bandas de sellos originales y especiales para congeladores, para las tapas; y cambio de las partes oxidadas en cualquier parte del congelador. El contratista deberá suministrar todos los materiales solicitados. (No se aceptará el uso de pintura en aerosol).</w:t>
            </w:r>
            <w:r w:rsidRPr="0044365C">
              <w:rPr>
                <w:rFonts w:ascii="Arial Narrow" w:hAnsi="Arial Narrow"/>
                <w:color w:val="000000"/>
                <w:sz w:val="17"/>
                <w:szCs w:val="17"/>
              </w:rPr>
              <w:br/>
              <w:t xml:space="preserve">• Suministro e instalación de base soporte con rodachines para congelador. </w:t>
            </w:r>
            <w:r w:rsidRPr="0044365C">
              <w:rPr>
                <w:rFonts w:ascii="Arial Narrow" w:hAnsi="Arial Narrow"/>
                <w:color w:val="000000"/>
                <w:sz w:val="17"/>
                <w:szCs w:val="17"/>
              </w:rPr>
              <w:br/>
              <w:t>• Subsanación de partes oxidadas (incluir materiales).</w:t>
            </w:r>
            <w:r w:rsidRPr="0044365C">
              <w:rPr>
                <w:rFonts w:ascii="Arial Narrow" w:hAnsi="Arial Narrow"/>
                <w:color w:val="000000"/>
                <w:sz w:val="17"/>
                <w:szCs w:val="17"/>
              </w:rPr>
              <w:br/>
              <w:t xml:space="preserve">• Suministro e instalación de motor 1/3+, </w:t>
            </w:r>
            <w:proofErr w:type="spellStart"/>
            <w:r w:rsidRPr="0044365C">
              <w:rPr>
                <w:rFonts w:ascii="Arial Narrow" w:hAnsi="Arial Narrow"/>
                <w:color w:val="000000"/>
                <w:sz w:val="17"/>
                <w:szCs w:val="17"/>
              </w:rPr>
              <w:t>Relay</w:t>
            </w:r>
            <w:proofErr w:type="spellEnd"/>
            <w:r w:rsidRPr="0044365C">
              <w:rPr>
                <w:rFonts w:ascii="Arial Narrow" w:hAnsi="Arial Narrow"/>
                <w:color w:val="000000"/>
                <w:sz w:val="17"/>
                <w:szCs w:val="17"/>
              </w:rPr>
              <w:t>, térmico, y si requiere suministro e instalación de capacitor, soldadura, soldadura de cobre y de más materiales utilizados para poner en total funcionamiento el equipo.</w:t>
            </w:r>
            <w:r w:rsidRPr="0044365C">
              <w:rPr>
                <w:rFonts w:ascii="Arial Narrow" w:hAnsi="Arial Narrow"/>
                <w:color w:val="000000"/>
                <w:sz w:val="17"/>
                <w:szCs w:val="17"/>
              </w:rPr>
              <w:br/>
              <w:t>• Realizar pruebas de funcionamiento después de los mantenimientos, garantizando que el equipo quede en correcto funcionamiento.</w:t>
            </w:r>
            <w:r w:rsidRPr="0044365C">
              <w:rPr>
                <w:rFonts w:ascii="Arial Narrow" w:hAnsi="Arial Narrow"/>
                <w:color w:val="000000"/>
                <w:sz w:val="17"/>
                <w:szCs w:val="17"/>
              </w:rPr>
              <w:br/>
              <w:t xml:space="preserve">• Suministro de protector de voltaje (Similar a </w:t>
            </w:r>
            <w:proofErr w:type="spellStart"/>
            <w:r w:rsidRPr="0044365C">
              <w:rPr>
                <w:rFonts w:ascii="Arial Narrow" w:hAnsi="Arial Narrow"/>
                <w:color w:val="000000"/>
                <w:sz w:val="17"/>
                <w:szCs w:val="17"/>
              </w:rPr>
              <w:t>breackermatic</w:t>
            </w:r>
            <w:proofErr w:type="spellEnd"/>
            <w:r w:rsidRPr="0044365C">
              <w:rPr>
                <w:rFonts w:ascii="Arial Narrow" w:hAnsi="Arial Narrow"/>
                <w:color w:val="000000"/>
                <w:sz w:val="17"/>
                <w:szCs w:val="17"/>
              </w:rPr>
              <w:t>) para el equipo en mención.</w:t>
            </w:r>
            <w:r w:rsidRPr="0044365C">
              <w:rPr>
                <w:rFonts w:ascii="Arial Narrow" w:hAnsi="Arial Narrow"/>
                <w:color w:val="000000"/>
                <w:sz w:val="17"/>
                <w:szCs w:val="17"/>
              </w:rPr>
              <w:br/>
            </w:r>
            <w:r w:rsidRPr="0044365C">
              <w:rPr>
                <w:rFonts w:ascii="Arial Narrow" w:hAnsi="Arial Narrow"/>
                <w:color w:val="000000"/>
                <w:sz w:val="17"/>
                <w:szCs w:val="17"/>
              </w:rPr>
              <w:br/>
              <w:t>Verificación metrológica del congelador horizontal, en un punto de temperatura (-20 °C), con una termocupla debidamente certificada.</w:t>
            </w:r>
            <w:r w:rsidRPr="0044365C">
              <w:rPr>
                <w:rFonts w:ascii="Arial Narrow" w:hAnsi="Arial Narrow"/>
                <w:color w:val="000000"/>
                <w:sz w:val="17"/>
                <w:szCs w:val="17"/>
              </w:rPr>
              <w:br/>
            </w:r>
            <w:r w:rsidRPr="0044365C">
              <w:rPr>
                <w:rFonts w:ascii="Arial Narrow" w:hAnsi="Arial Narrow"/>
                <w:color w:val="000000"/>
                <w:sz w:val="17"/>
                <w:szCs w:val="17"/>
              </w:rPr>
              <w:br/>
              <w:t xml:space="preserve">El patrón de referencia utilizados por la Firma Contratista debe de estar certificada por un laboratorio acreditado por </w:t>
            </w:r>
            <w:proofErr w:type="spellStart"/>
            <w:r w:rsidRPr="0044365C">
              <w:rPr>
                <w:rFonts w:ascii="Arial Narrow" w:hAnsi="Arial Narrow"/>
                <w:color w:val="000000"/>
                <w:sz w:val="17"/>
                <w:szCs w:val="17"/>
              </w:rPr>
              <w:t>Onac</w:t>
            </w:r>
            <w:proofErr w:type="spellEnd"/>
            <w:r w:rsidRPr="0044365C">
              <w:rPr>
                <w:rFonts w:ascii="Arial Narrow" w:hAnsi="Arial Narrow"/>
                <w:color w:val="000000"/>
                <w:sz w:val="17"/>
                <w:szCs w:val="17"/>
              </w:rPr>
              <w:t xml:space="preserve"> y una copia del certificado será aportado con el informe de mantenimiento. El contratista deberá entregar dentro de los diez (10) días hábiles siguientes al desarrollo de las actividades: el informe de mantenimiento con pruebas de funcionamiento, verificación metrológica y registro fotográfico de las actividades realizadas, así como la documentación correctamente diligenciada correspondiente al SGL de los laboratorios,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038F4772"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2AB49504"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20BA7527" w14:textId="77777777" w:rsidTr="00EF68B7">
        <w:trPr>
          <w:trHeight w:val="5130"/>
          <w:jc w:val="center"/>
        </w:trPr>
        <w:tc>
          <w:tcPr>
            <w:tcW w:w="0" w:type="auto"/>
            <w:noWrap/>
            <w:vAlign w:val="center"/>
            <w:hideMark/>
          </w:tcPr>
          <w:p w14:paraId="7008333F"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8</w:t>
            </w:r>
          </w:p>
        </w:tc>
        <w:tc>
          <w:tcPr>
            <w:tcW w:w="0" w:type="auto"/>
            <w:noWrap/>
            <w:vAlign w:val="center"/>
            <w:hideMark/>
          </w:tcPr>
          <w:p w14:paraId="05A2F219"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572E6672"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CORRECTIVO DE UN (01) MEDIDOR PORTATIL IMPERMEABLE DE PH/ORP/CE/TEMPERATURA HI 98195 HANNA. </w:t>
            </w:r>
          </w:p>
        </w:tc>
        <w:tc>
          <w:tcPr>
            <w:tcW w:w="7087" w:type="dxa"/>
            <w:vAlign w:val="center"/>
            <w:hideMark/>
          </w:tcPr>
          <w:p w14:paraId="2A1D1A8D"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 (01) Medidor portátil impermeable de pH/ORP/CE/Temperatura/NaCl/Resistividad Marca Hanna, Modelo HI98195, que incluya: </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del equipo.</w:t>
            </w:r>
            <w:r w:rsidRPr="0044365C">
              <w:rPr>
                <w:rFonts w:ascii="Arial Narrow" w:hAnsi="Arial Narrow"/>
                <w:color w:val="000000"/>
                <w:sz w:val="17"/>
                <w:szCs w:val="17"/>
              </w:rPr>
              <w:br/>
              <w:t>• Revisión y ajuste de partes eléctricas, suministro y cambio de todas las baterías (tipo recargables con su respectivo cargador).</w:t>
            </w:r>
            <w:r w:rsidRPr="0044365C">
              <w:rPr>
                <w:rFonts w:ascii="Arial Narrow" w:hAnsi="Arial Narrow"/>
                <w:color w:val="000000"/>
                <w:sz w:val="17"/>
                <w:szCs w:val="17"/>
              </w:rPr>
              <w:br/>
              <w:t>• Suministro e instalación de sensor pH/ORP/CE de 4 metros de cable, referencia HI7698195.</w:t>
            </w:r>
            <w:r w:rsidRPr="0044365C">
              <w:rPr>
                <w:rFonts w:ascii="Arial Narrow" w:hAnsi="Arial Narrow"/>
                <w:color w:val="000000"/>
                <w:sz w:val="17"/>
                <w:szCs w:val="17"/>
              </w:rPr>
              <w:br/>
              <w:t>• Suministro e instalación de un módulo de repuesto de pH/ORP referencia HI7698194-1.</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Para realizar las pruebas de funcionamiento y verificaciones el contratista debe llevar sus propios materiales de referencia certificados y aportar el certificado de análisis los cuales deben demostrar trazabilidad directa con el NIST y acreditado por la ISO 17034. El informe de mantenimiento expedido debe estar respaldado con la copia respectiva de los certificados vigentes de dichos patrones.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399065B8"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739B1D28"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57086EEC" w14:textId="77777777" w:rsidTr="00EF68B7">
        <w:trPr>
          <w:trHeight w:val="6675"/>
          <w:jc w:val="center"/>
        </w:trPr>
        <w:tc>
          <w:tcPr>
            <w:tcW w:w="0" w:type="auto"/>
            <w:noWrap/>
            <w:vAlign w:val="center"/>
            <w:hideMark/>
          </w:tcPr>
          <w:p w14:paraId="2C2D291E"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9</w:t>
            </w:r>
          </w:p>
        </w:tc>
        <w:tc>
          <w:tcPr>
            <w:tcW w:w="0" w:type="auto"/>
            <w:noWrap/>
            <w:vAlign w:val="center"/>
            <w:hideMark/>
          </w:tcPr>
          <w:p w14:paraId="5B8F3678"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202979E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A UN (01) DESIONIZADOR DE AGUA THERMO SCIENTIFIC MODELO BARNSTEAD E- PURE.INCLUYE SUMINISTRO DE 04 FILTROS </w:t>
            </w:r>
          </w:p>
        </w:tc>
        <w:tc>
          <w:tcPr>
            <w:tcW w:w="7087" w:type="dxa"/>
            <w:vAlign w:val="center"/>
            <w:hideMark/>
          </w:tcPr>
          <w:p w14:paraId="72356FDF"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 (01) </w:t>
            </w:r>
            <w:proofErr w:type="spellStart"/>
            <w:r w:rsidRPr="0044365C">
              <w:rPr>
                <w:rFonts w:ascii="Arial Narrow" w:hAnsi="Arial Narrow"/>
                <w:color w:val="000000"/>
                <w:sz w:val="17"/>
                <w:szCs w:val="17"/>
              </w:rPr>
              <w:t>desionizador</w:t>
            </w:r>
            <w:proofErr w:type="spellEnd"/>
            <w:r w:rsidRPr="0044365C">
              <w:rPr>
                <w:rFonts w:ascii="Arial Narrow" w:hAnsi="Arial Narrow"/>
                <w:color w:val="000000"/>
                <w:sz w:val="17"/>
                <w:szCs w:val="17"/>
              </w:rPr>
              <w:t xml:space="preserve"> de agua marca </w:t>
            </w:r>
            <w:proofErr w:type="spellStart"/>
            <w:r w:rsidRPr="0044365C">
              <w:rPr>
                <w:rFonts w:ascii="Arial Narrow" w:hAnsi="Arial Narrow"/>
                <w:color w:val="000000"/>
                <w:sz w:val="17"/>
                <w:szCs w:val="17"/>
              </w:rPr>
              <w:t>Thermo</w:t>
            </w:r>
            <w:proofErr w:type="spellEnd"/>
            <w:r w:rsidRPr="0044365C">
              <w:rPr>
                <w:rFonts w:ascii="Arial Narrow" w:hAnsi="Arial Narrow"/>
                <w:color w:val="000000"/>
                <w:sz w:val="17"/>
                <w:szCs w:val="17"/>
              </w:rPr>
              <w:t xml:space="preserve"> </w:t>
            </w:r>
            <w:proofErr w:type="spellStart"/>
            <w:r w:rsidRPr="0044365C">
              <w:rPr>
                <w:rFonts w:ascii="Arial Narrow" w:hAnsi="Arial Narrow"/>
                <w:color w:val="000000"/>
                <w:sz w:val="17"/>
                <w:szCs w:val="17"/>
              </w:rPr>
              <w:t>Scientific</w:t>
            </w:r>
            <w:proofErr w:type="spellEnd"/>
            <w:r w:rsidRPr="0044365C">
              <w:rPr>
                <w:rFonts w:ascii="Arial Narrow" w:hAnsi="Arial Narrow"/>
                <w:color w:val="000000"/>
                <w:sz w:val="17"/>
                <w:szCs w:val="17"/>
              </w:rPr>
              <w:t xml:space="preserve"> modelo </w:t>
            </w:r>
            <w:proofErr w:type="spellStart"/>
            <w:r w:rsidRPr="0044365C">
              <w:rPr>
                <w:rFonts w:ascii="Arial Narrow" w:hAnsi="Arial Narrow"/>
                <w:color w:val="000000"/>
                <w:sz w:val="17"/>
                <w:szCs w:val="17"/>
              </w:rPr>
              <w:t>Branstead</w:t>
            </w:r>
            <w:proofErr w:type="spellEnd"/>
            <w:r w:rsidRPr="0044365C">
              <w:rPr>
                <w:rFonts w:ascii="Arial Narrow" w:hAnsi="Arial Narrow"/>
                <w:color w:val="000000"/>
                <w:sz w:val="17"/>
                <w:szCs w:val="17"/>
              </w:rPr>
              <w:t xml:space="preserve"> E-Pure, serie 109008110698, que incluya:</w:t>
            </w:r>
            <w:r w:rsidRPr="0044365C">
              <w:rPr>
                <w:rFonts w:ascii="Arial Narrow" w:hAnsi="Arial Narrow"/>
                <w:color w:val="000000"/>
                <w:sz w:val="17"/>
                <w:szCs w:val="17"/>
              </w:rPr>
              <w:br/>
              <w:t>•   Revisión de fugas y fracturas de los componentes.</w:t>
            </w:r>
            <w:r w:rsidRPr="0044365C">
              <w:rPr>
                <w:rFonts w:ascii="Arial Narrow" w:hAnsi="Arial Narrow"/>
                <w:color w:val="000000"/>
                <w:sz w:val="17"/>
                <w:szCs w:val="17"/>
              </w:rPr>
              <w:br/>
              <w:t>•   Desarme y limpieza de todas las partes.</w:t>
            </w:r>
            <w:r w:rsidRPr="0044365C">
              <w:rPr>
                <w:rFonts w:ascii="Arial Narrow" w:hAnsi="Arial Narrow"/>
                <w:color w:val="000000"/>
                <w:sz w:val="17"/>
                <w:szCs w:val="17"/>
              </w:rPr>
              <w:br/>
              <w:t>•   Limpieza, revisión y ajuste de partes eléctricas.</w:t>
            </w:r>
            <w:r w:rsidRPr="0044365C">
              <w:rPr>
                <w:rFonts w:ascii="Arial Narrow" w:hAnsi="Arial Narrow"/>
                <w:color w:val="000000"/>
                <w:sz w:val="17"/>
                <w:szCs w:val="17"/>
              </w:rPr>
              <w:br/>
              <w:t>•   Limpieza y Chequeo de circuitos internos y de la bomba.</w:t>
            </w:r>
            <w:r w:rsidRPr="0044365C">
              <w:rPr>
                <w:rFonts w:ascii="Arial Narrow" w:hAnsi="Arial Narrow"/>
                <w:color w:val="000000"/>
                <w:sz w:val="17"/>
                <w:szCs w:val="17"/>
              </w:rPr>
              <w:br/>
              <w:t xml:space="preserve">•   Suministro e instalación de un (01) kit de cartuchos así: </w:t>
            </w:r>
            <w:r w:rsidRPr="0044365C">
              <w:rPr>
                <w:rFonts w:ascii="Arial Narrow" w:hAnsi="Arial Narrow"/>
                <w:color w:val="000000"/>
                <w:sz w:val="17"/>
                <w:szCs w:val="17"/>
              </w:rPr>
              <w:br/>
              <w:t>- Dos (02) filtros de referencia D5027,</w:t>
            </w:r>
            <w:r w:rsidRPr="0044365C">
              <w:rPr>
                <w:rFonts w:ascii="Arial Narrow" w:hAnsi="Arial Narrow"/>
                <w:color w:val="000000"/>
                <w:sz w:val="17"/>
                <w:szCs w:val="17"/>
              </w:rPr>
              <w:br/>
              <w:t>- Un (01) filtro de referencia D0803</w:t>
            </w:r>
            <w:r w:rsidRPr="0044365C">
              <w:rPr>
                <w:rFonts w:ascii="Arial Narrow" w:hAnsi="Arial Narrow"/>
                <w:color w:val="000000"/>
                <w:sz w:val="17"/>
                <w:szCs w:val="17"/>
              </w:rPr>
              <w:br/>
              <w:t>- Un (01) filtro de referencia D0835</w:t>
            </w:r>
            <w:r w:rsidRPr="0044365C">
              <w:rPr>
                <w:rFonts w:ascii="Arial Narrow" w:hAnsi="Arial Narrow"/>
                <w:color w:val="000000"/>
                <w:sz w:val="17"/>
                <w:szCs w:val="17"/>
              </w:rPr>
              <w:br/>
              <w:t>•   Verificación de operación del equipo tras el mantenimiento.</w:t>
            </w:r>
            <w:r w:rsidRPr="0044365C">
              <w:rPr>
                <w:rFonts w:ascii="Arial Narrow" w:hAnsi="Arial Narrow"/>
                <w:color w:val="000000"/>
                <w:sz w:val="17"/>
                <w:szCs w:val="17"/>
              </w:rPr>
              <w:br/>
              <w:t xml:space="preserve">•   Verificación de la resistividad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conductividad del agua desionizada, garantizando que los valores sean 18,2 MΩ.cm y 0,05 µS/cm respectivamente. La conductividad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la resistividad del agua generada por el equipo, debe ser medida con un equipo que posea el respectivo certificado de calibración. El certificado expedido debe estar respaldado con copia respectiva de los certificados de dichos patrones.</w:t>
            </w:r>
            <w:r w:rsidRPr="0044365C">
              <w:rPr>
                <w:rFonts w:ascii="Arial Narrow" w:hAnsi="Arial Narrow"/>
                <w:color w:val="000000"/>
                <w:sz w:val="17"/>
                <w:szCs w:val="17"/>
              </w:rPr>
              <w:br/>
            </w:r>
            <w:r w:rsidRPr="0044365C">
              <w:rPr>
                <w:rFonts w:ascii="Arial Narrow" w:hAnsi="Arial Narrow"/>
                <w:color w:val="000000"/>
                <w:sz w:val="17"/>
                <w:szCs w:val="17"/>
              </w:rPr>
              <w:br/>
              <w:t>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La Firma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0711B4A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4D4B2648"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69CC8679" w14:textId="77777777" w:rsidTr="00EF68B7">
        <w:trPr>
          <w:trHeight w:val="4744"/>
          <w:jc w:val="center"/>
        </w:trPr>
        <w:tc>
          <w:tcPr>
            <w:tcW w:w="0" w:type="auto"/>
            <w:noWrap/>
            <w:vAlign w:val="center"/>
            <w:hideMark/>
          </w:tcPr>
          <w:p w14:paraId="79943A9C"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10</w:t>
            </w:r>
          </w:p>
        </w:tc>
        <w:tc>
          <w:tcPr>
            <w:tcW w:w="0" w:type="auto"/>
            <w:noWrap/>
            <w:vAlign w:val="center"/>
            <w:hideMark/>
          </w:tcPr>
          <w:p w14:paraId="46995B92"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045AD545"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A EQUIPO ESTEREOSCOPIO UNICO ZM181HB </w:t>
            </w:r>
          </w:p>
        </w:tc>
        <w:tc>
          <w:tcPr>
            <w:tcW w:w="7087" w:type="dxa"/>
            <w:vAlign w:val="center"/>
            <w:hideMark/>
          </w:tcPr>
          <w:p w14:paraId="2BB47AC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 (01) Microscopio - estereoscopio Marca </w:t>
            </w:r>
            <w:proofErr w:type="spellStart"/>
            <w:r w:rsidRPr="0044365C">
              <w:rPr>
                <w:rFonts w:ascii="Arial Narrow" w:hAnsi="Arial Narrow"/>
                <w:color w:val="000000"/>
                <w:sz w:val="17"/>
                <w:szCs w:val="17"/>
              </w:rPr>
              <w:t>Unico</w:t>
            </w:r>
            <w:proofErr w:type="spellEnd"/>
            <w:r w:rsidRPr="0044365C">
              <w:rPr>
                <w:rFonts w:ascii="Arial Narrow" w:hAnsi="Arial Narrow"/>
                <w:color w:val="000000"/>
                <w:sz w:val="17"/>
                <w:szCs w:val="17"/>
              </w:rPr>
              <w:t>, Modelo ZM181HB serie 0102-30, que incluya:</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 Inspección de funcionamiento físico y de seguridad.  </w:t>
            </w:r>
            <w:r w:rsidRPr="0044365C">
              <w:rPr>
                <w:rFonts w:ascii="Arial Narrow" w:hAnsi="Arial Narrow"/>
                <w:color w:val="000000"/>
                <w:sz w:val="17"/>
                <w:szCs w:val="17"/>
              </w:rPr>
              <w:br w:type="page"/>
              <w:t>• Desmonte, verificación y ajustes de enfoque del sistema óptico, mecánico y de iluminación.</w:t>
            </w:r>
            <w:r w:rsidRPr="0044365C">
              <w:rPr>
                <w:rFonts w:ascii="Arial Narrow" w:hAnsi="Arial Narrow"/>
                <w:color w:val="000000"/>
                <w:sz w:val="17"/>
                <w:szCs w:val="17"/>
              </w:rPr>
              <w:br w:type="page"/>
              <w:t>• Mantenimiento y limpieza del sistema óptico (oculares y objetivos).</w:t>
            </w:r>
            <w:r w:rsidRPr="0044365C">
              <w:rPr>
                <w:rFonts w:ascii="Arial Narrow" w:hAnsi="Arial Narrow"/>
                <w:color w:val="000000"/>
                <w:sz w:val="17"/>
                <w:szCs w:val="17"/>
              </w:rPr>
              <w:br w:type="page"/>
              <w:t xml:space="preserve">• Mantenimiento, limpieza, descontaminación y lubricación del sistema mecánico. </w:t>
            </w:r>
            <w:r w:rsidRPr="0044365C">
              <w:rPr>
                <w:rFonts w:ascii="Arial Narrow" w:hAnsi="Arial Narrow"/>
                <w:color w:val="000000"/>
                <w:sz w:val="17"/>
                <w:szCs w:val="17"/>
              </w:rPr>
              <w:br w:type="page"/>
              <w:t>• Chequeo de contactos eléctricos y voltaje de lampara, cableado.</w:t>
            </w:r>
            <w:r w:rsidRPr="0044365C">
              <w:rPr>
                <w:rFonts w:ascii="Arial Narrow" w:hAnsi="Arial Narrow"/>
                <w:color w:val="000000"/>
                <w:sz w:val="17"/>
                <w:szCs w:val="17"/>
              </w:rPr>
              <w:br w:type="page"/>
              <w:t>• Chequeo de diafragmas iris y mecanismo de revolver de objetivos.</w:t>
            </w:r>
            <w:r w:rsidRPr="0044365C">
              <w:rPr>
                <w:rFonts w:ascii="Arial Narrow" w:hAnsi="Arial Narrow"/>
                <w:color w:val="000000"/>
                <w:sz w:val="17"/>
                <w:szCs w:val="17"/>
              </w:rPr>
              <w:br w:type="page"/>
              <w:t xml:space="preserve">• Limpieza de chasis y accesorios.   </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Realizar pruebas de funcionamiento después del mantenimiento. Garantizando que el equipo quede en correcto funcionamiento. La firma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sus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45D60AE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3F6D93D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58F7EC18" w14:textId="77777777" w:rsidTr="00EF68B7">
        <w:trPr>
          <w:trHeight w:val="5505"/>
          <w:jc w:val="center"/>
        </w:trPr>
        <w:tc>
          <w:tcPr>
            <w:tcW w:w="0" w:type="auto"/>
            <w:noWrap/>
            <w:vAlign w:val="center"/>
            <w:hideMark/>
          </w:tcPr>
          <w:p w14:paraId="664FD01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11</w:t>
            </w:r>
          </w:p>
        </w:tc>
        <w:tc>
          <w:tcPr>
            <w:tcW w:w="0" w:type="auto"/>
            <w:noWrap/>
            <w:vAlign w:val="center"/>
            <w:hideMark/>
          </w:tcPr>
          <w:p w14:paraId="1EEEA6B3"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447DD82D"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A EQUIPO MICROSCOPIO EUROMEX MODELO BIOBLUE BB.4243.</w:t>
            </w:r>
          </w:p>
        </w:tc>
        <w:tc>
          <w:tcPr>
            <w:tcW w:w="7087" w:type="dxa"/>
            <w:vAlign w:val="center"/>
            <w:hideMark/>
          </w:tcPr>
          <w:p w14:paraId="2ADB0433"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 (01) Microscopio Marca </w:t>
            </w:r>
            <w:proofErr w:type="spellStart"/>
            <w:r w:rsidRPr="0044365C">
              <w:rPr>
                <w:rFonts w:ascii="Arial Narrow" w:hAnsi="Arial Narrow"/>
                <w:color w:val="000000"/>
                <w:sz w:val="17"/>
                <w:szCs w:val="17"/>
              </w:rPr>
              <w:t>Euromex</w:t>
            </w:r>
            <w:proofErr w:type="spellEnd"/>
            <w:r w:rsidRPr="0044365C">
              <w:rPr>
                <w:rFonts w:ascii="Arial Narrow" w:hAnsi="Arial Narrow"/>
                <w:color w:val="000000"/>
                <w:sz w:val="17"/>
                <w:szCs w:val="17"/>
              </w:rPr>
              <w:t>, que incluya:</w:t>
            </w:r>
            <w:r w:rsidRPr="0044365C">
              <w:rPr>
                <w:rFonts w:ascii="Arial Narrow" w:hAnsi="Arial Narrow"/>
                <w:color w:val="000000"/>
                <w:sz w:val="17"/>
                <w:szCs w:val="17"/>
              </w:rPr>
              <w:br/>
            </w:r>
            <w:r w:rsidRPr="0044365C">
              <w:rPr>
                <w:rFonts w:ascii="Arial Narrow" w:hAnsi="Arial Narrow"/>
                <w:color w:val="000000"/>
                <w:sz w:val="17"/>
                <w:szCs w:val="17"/>
              </w:rPr>
              <w:br/>
              <w:t xml:space="preserve">• Inspección de funcionamiento físico y de seguridad. </w:t>
            </w:r>
            <w:r w:rsidRPr="0044365C">
              <w:rPr>
                <w:rFonts w:ascii="Arial Narrow" w:hAnsi="Arial Narrow"/>
                <w:color w:val="000000"/>
                <w:sz w:val="17"/>
                <w:szCs w:val="17"/>
              </w:rPr>
              <w:br/>
              <w:t>• Desmonte, verificación y ajustes de enfoque del sistema óptico, mecánico y de iluminación.</w:t>
            </w:r>
            <w:r w:rsidRPr="0044365C">
              <w:rPr>
                <w:rFonts w:ascii="Arial Narrow" w:hAnsi="Arial Narrow"/>
                <w:color w:val="000000"/>
                <w:sz w:val="17"/>
                <w:szCs w:val="17"/>
              </w:rPr>
              <w:br/>
              <w:t>• Mantenimiento y limpieza del sistema óptico (oculares y objetivos).</w:t>
            </w:r>
            <w:r w:rsidRPr="0044365C">
              <w:rPr>
                <w:rFonts w:ascii="Arial Narrow" w:hAnsi="Arial Narrow"/>
                <w:color w:val="000000"/>
                <w:sz w:val="17"/>
                <w:szCs w:val="17"/>
              </w:rPr>
              <w:br/>
              <w:t xml:space="preserve">• Mantenimiento, limpieza, descontaminación y lubricación del sistema mecánico.  </w:t>
            </w:r>
            <w:r w:rsidRPr="0044365C">
              <w:rPr>
                <w:rFonts w:ascii="Arial Narrow" w:hAnsi="Arial Narrow"/>
                <w:color w:val="000000"/>
                <w:sz w:val="17"/>
                <w:szCs w:val="17"/>
              </w:rPr>
              <w:br/>
              <w:t>• Chequeo de contactos eléctricos y voltaje de lampara, cableado.</w:t>
            </w:r>
            <w:r w:rsidRPr="0044365C">
              <w:rPr>
                <w:rFonts w:ascii="Arial Narrow" w:hAnsi="Arial Narrow"/>
                <w:color w:val="000000"/>
                <w:sz w:val="17"/>
                <w:szCs w:val="17"/>
              </w:rPr>
              <w:br/>
              <w:t>• Chequeo de diafragmas iris y mecanismo de revolver de objetivos.</w:t>
            </w:r>
            <w:r w:rsidRPr="0044365C">
              <w:rPr>
                <w:rFonts w:ascii="Arial Narrow" w:hAnsi="Arial Narrow"/>
                <w:color w:val="000000"/>
                <w:sz w:val="17"/>
                <w:szCs w:val="17"/>
              </w:rPr>
              <w:br/>
              <w:t xml:space="preserve">• Limpieza de chasis y accesorios. </w:t>
            </w:r>
            <w:r w:rsidRPr="0044365C">
              <w:rPr>
                <w:rFonts w:ascii="Arial Narrow" w:hAnsi="Arial Narrow"/>
                <w:color w:val="000000"/>
                <w:sz w:val="17"/>
                <w:szCs w:val="17"/>
              </w:rPr>
              <w:br/>
            </w:r>
            <w:r w:rsidRPr="0044365C">
              <w:rPr>
                <w:rFonts w:ascii="Arial Narrow" w:hAnsi="Arial Narrow"/>
                <w:color w:val="000000"/>
                <w:sz w:val="17"/>
                <w:szCs w:val="17"/>
              </w:rPr>
              <w:br/>
              <w:t xml:space="preserve">Realizar pruebas de funcionamiento después del mantenimiento. Garantizando que el equipo quede en correcto funcionamiento. La firma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sus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2F3CE7CE"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4E95840E"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4D42DDB1" w14:textId="77777777" w:rsidTr="00EF68B7">
        <w:trPr>
          <w:trHeight w:val="5535"/>
          <w:jc w:val="center"/>
        </w:trPr>
        <w:tc>
          <w:tcPr>
            <w:tcW w:w="0" w:type="auto"/>
            <w:noWrap/>
            <w:vAlign w:val="center"/>
            <w:hideMark/>
          </w:tcPr>
          <w:p w14:paraId="3A293AD9"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12</w:t>
            </w:r>
          </w:p>
        </w:tc>
        <w:tc>
          <w:tcPr>
            <w:tcW w:w="0" w:type="auto"/>
            <w:noWrap/>
            <w:vAlign w:val="center"/>
            <w:hideMark/>
          </w:tcPr>
          <w:p w14:paraId="5AC36069"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14568439"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A ROTAVAPOR BUCHI MODELO 011 461 WATER BATH</w:t>
            </w:r>
          </w:p>
        </w:tc>
        <w:tc>
          <w:tcPr>
            <w:tcW w:w="7087" w:type="dxa"/>
            <w:vAlign w:val="center"/>
            <w:hideMark/>
          </w:tcPr>
          <w:p w14:paraId="561B3DA5"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 (01) </w:t>
            </w:r>
            <w:proofErr w:type="spellStart"/>
            <w:r w:rsidRPr="0044365C">
              <w:rPr>
                <w:rFonts w:ascii="Arial Narrow" w:hAnsi="Arial Narrow"/>
                <w:color w:val="000000"/>
                <w:sz w:val="17"/>
                <w:szCs w:val="17"/>
              </w:rPr>
              <w:t>Rotavaporador</w:t>
            </w:r>
            <w:proofErr w:type="spellEnd"/>
            <w:r w:rsidRPr="0044365C">
              <w:rPr>
                <w:rFonts w:ascii="Arial Narrow" w:hAnsi="Arial Narrow"/>
                <w:color w:val="000000"/>
                <w:sz w:val="17"/>
                <w:szCs w:val="17"/>
              </w:rPr>
              <w:t xml:space="preserve"> marca </w:t>
            </w:r>
            <w:proofErr w:type="spellStart"/>
            <w:r w:rsidRPr="0044365C">
              <w:rPr>
                <w:rFonts w:ascii="Arial Narrow" w:hAnsi="Arial Narrow"/>
                <w:color w:val="000000"/>
                <w:sz w:val="17"/>
                <w:szCs w:val="17"/>
              </w:rPr>
              <w:t>Büchi</w:t>
            </w:r>
            <w:proofErr w:type="spellEnd"/>
            <w:r w:rsidRPr="0044365C">
              <w:rPr>
                <w:rFonts w:ascii="Arial Narrow" w:hAnsi="Arial Narrow"/>
                <w:color w:val="000000"/>
                <w:sz w:val="17"/>
                <w:szCs w:val="17"/>
              </w:rPr>
              <w:t xml:space="preserve"> modelo O11 461 Water Bath, serial 2811, que incluya:</w:t>
            </w:r>
            <w:r w:rsidRPr="0044365C">
              <w:rPr>
                <w:rFonts w:ascii="Arial Narrow" w:hAnsi="Arial Narrow"/>
                <w:color w:val="000000"/>
                <w:sz w:val="17"/>
                <w:szCs w:val="17"/>
              </w:rPr>
              <w:br/>
            </w:r>
            <w:r w:rsidRPr="0044365C">
              <w:rPr>
                <w:rFonts w:ascii="Arial Narrow" w:hAnsi="Arial Narrow"/>
                <w:color w:val="000000"/>
                <w:sz w:val="17"/>
                <w:szCs w:val="17"/>
              </w:rPr>
              <w:br/>
              <w:t>•   Revisión de fugas en mangueras y fracturas de los componentes.</w:t>
            </w:r>
            <w:r w:rsidRPr="0044365C">
              <w:rPr>
                <w:rFonts w:ascii="Arial Narrow" w:hAnsi="Arial Narrow"/>
                <w:color w:val="000000"/>
                <w:sz w:val="17"/>
                <w:szCs w:val="17"/>
              </w:rPr>
              <w:br/>
              <w:t>•   Lavado, limpieza y ajuste de todas las partes de vidrio, además de los componentes metálicos.</w:t>
            </w:r>
            <w:r w:rsidRPr="0044365C">
              <w:rPr>
                <w:rFonts w:ascii="Arial Narrow" w:hAnsi="Arial Narrow"/>
                <w:color w:val="000000"/>
                <w:sz w:val="17"/>
                <w:szCs w:val="17"/>
              </w:rPr>
              <w:br/>
              <w:t>•   Desarme y limpieza de todas las partes.</w:t>
            </w:r>
            <w:r w:rsidRPr="0044365C">
              <w:rPr>
                <w:rFonts w:ascii="Arial Narrow" w:hAnsi="Arial Narrow"/>
                <w:color w:val="000000"/>
                <w:sz w:val="17"/>
                <w:szCs w:val="17"/>
              </w:rPr>
              <w:br/>
              <w:t>•   Limpieza, revisión y ajuste de partes eléctricas.</w:t>
            </w:r>
            <w:r w:rsidRPr="0044365C">
              <w:rPr>
                <w:rFonts w:ascii="Arial Narrow" w:hAnsi="Arial Narrow"/>
                <w:color w:val="000000"/>
                <w:sz w:val="17"/>
                <w:szCs w:val="17"/>
              </w:rPr>
              <w:br/>
              <w:t>•   Limpieza y Chequeo de circuitos internos.</w:t>
            </w:r>
            <w:r w:rsidRPr="0044365C">
              <w:rPr>
                <w:rFonts w:ascii="Arial Narrow" w:hAnsi="Arial Narrow"/>
                <w:color w:val="000000"/>
                <w:sz w:val="17"/>
                <w:szCs w:val="17"/>
              </w:rPr>
              <w:br/>
              <w:t>•   Verificación de operación del equipo tras el mantenimiento.</w:t>
            </w:r>
            <w:r w:rsidRPr="0044365C">
              <w:rPr>
                <w:rFonts w:ascii="Arial Narrow" w:hAnsi="Arial Narrow"/>
                <w:color w:val="000000"/>
                <w:sz w:val="17"/>
                <w:szCs w:val="17"/>
              </w:rPr>
              <w:br/>
            </w:r>
            <w:r w:rsidRPr="0044365C">
              <w:rPr>
                <w:rFonts w:ascii="Arial Narrow" w:hAnsi="Arial Narrow"/>
                <w:color w:val="000000"/>
                <w:sz w:val="17"/>
                <w:szCs w:val="17"/>
              </w:rPr>
              <w:br/>
              <w:t>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La Firma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6E18D2F5"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4961F00C"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672508E6" w14:textId="77777777" w:rsidTr="00EF68B7">
        <w:trPr>
          <w:trHeight w:val="5220"/>
          <w:jc w:val="center"/>
        </w:trPr>
        <w:tc>
          <w:tcPr>
            <w:tcW w:w="0" w:type="auto"/>
            <w:noWrap/>
            <w:vAlign w:val="center"/>
            <w:hideMark/>
          </w:tcPr>
          <w:p w14:paraId="193FA74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13</w:t>
            </w:r>
          </w:p>
        </w:tc>
        <w:tc>
          <w:tcPr>
            <w:tcW w:w="0" w:type="auto"/>
            <w:noWrap/>
            <w:vAlign w:val="center"/>
            <w:hideMark/>
          </w:tcPr>
          <w:p w14:paraId="3A00BEFC"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49AB96DF"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A UNIDAD DE DESTILACION GFL 2001/4 </w:t>
            </w:r>
          </w:p>
        </w:tc>
        <w:tc>
          <w:tcPr>
            <w:tcW w:w="7087" w:type="dxa"/>
            <w:vAlign w:val="center"/>
            <w:hideMark/>
          </w:tcPr>
          <w:p w14:paraId="56C7D43C"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de una (01) unidad de destilación de agua marca GFL, modelo 2001/4, serial 10876805 F, que incluya:</w:t>
            </w:r>
            <w:r w:rsidRPr="0044365C">
              <w:rPr>
                <w:rFonts w:ascii="Arial Narrow" w:hAnsi="Arial Narrow"/>
                <w:color w:val="000000"/>
                <w:sz w:val="17"/>
                <w:szCs w:val="17"/>
              </w:rPr>
              <w:br/>
            </w:r>
            <w:r w:rsidRPr="0044365C">
              <w:rPr>
                <w:rFonts w:ascii="Arial Narrow" w:hAnsi="Arial Narrow"/>
                <w:color w:val="000000"/>
                <w:sz w:val="17"/>
                <w:szCs w:val="17"/>
              </w:rPr>
              <w:br/>
              <w:t xml:space="preserve">•   Limpieza de todas sus partes. </w:t>
            </w:r>
            <w:r w:rsidRPr="0044365C">
              <w:rPr>
                <w:rFonts w:ascii="Arial Narrow" w:hAnsi="Arial Narrow"/>
                <w:color w:val="000000"/>
                <w:sz w:val="17"/>
                <w:szCs w:val="17"/>
              </w:rPr>
              <w:br/>
              <w:t xml:space="preserve">•   Lijado y pintado del equipo con pintura </w:t>
            </w:r>
            <w:proofErr w:type="spellStart"/>
            <w:r w:rsidRPr="0044365C">
              <w:rPr>
                <w:rFonts w:ascii="Arial Narrow" w:hAnsi="Arial Narrow"/>
                <w:color w:val="000000"/>
                <w:sz w:val="17"/>
                <w:szCs w:val="17"/>
              </w:rPr>
              <w:t>epóxica</w:t>
            </w:r>
            <w:proofErr w:type="spellEnd"/>
            <w:r w:rsidRPr="0044365C">
              <w:rPr>
                <w:rFonts w:ascii="Arial Narrow" w:hAnsi="Arial Narrow"/>
                <w:color w:val="000000"/>
                <w:sz w:val="17"/>
                <w:szCs w:val="17"/>
              </w:rPr>
              <w:t xml:space="preserve"> (incluir materiales; no se acepta el uso de aerosol): Se realizará el lijado completo del equipo para preparar adecuadamente la superficie, eliminando óxidos, suciedad y residuos de pintura anterior. Posteriormente, se aplicará pintura </w:t>
            </w:r>
            <w:proofErr w:type="spellStart"/>
            <w:r w:rsidRPr="0044365C">
              <w:rPr>
                <w:rFonts w:ascii="Arial Narrow" w:hAnsi="Arial Narrow"/>
                <w:color w:val="000000"/>
                <w:sz w:val="17"/>
                <w:szCs w:val="17"/>
              </w:rPr>
              <w:t>epóxica</w:t>
            </w:r>
            <w:proofErr w:type="spellEnd"/>
            <w:r w:rsidRPr="0044365C">
              <w:rPr>
                <w:rFonts w:ascii="Arial Narrow" w:hAnsi="Arial Narrow"/>
                <w:color w:val="000000"/>
                <w:sz w:val="17"/>
                <w:szCs w:val="17"/>
              </w:rPr>
              <w:t xml:space="preserve"> </w:t>
            </w:r>
            <w:proofErr w:type="spellStart"/>
            <w:r w:rsidRPr="0044365C">
              <w:rPr>
                <w:rFonts w:ascii="Arial Narrow" w:hAnsi="Arial Narrow"/>
                <w:color w:val="000000"/>
                <w:sz w:val="17"/>
                <w:szCs w:val="17"/>
              </w:rPr>
              <w:t>bicomponente</w:t>
            </w:r>
            <w:proofErr w:type="spellEnd"/>
            <w:r w:rsidRPr="0044365C">
              <w:rPr>
                <w:rFonts w:ascii="Arial Narrow" w:hAnsi="Arial Narrow"/>
                <w:color w:val="000000"/>
                <w:sz w:val="17"/>
                <w:szCs w:val="17"/>
              </w:rPr>
              <w:t xml:space="preserve"> con brocha y/o rodillo.</w:t>
            </w:r>
            <w:r w:rsidRPr="0044365C">
              <w:rPr>
                <w:rFonts w:ascii="Arial Narrow" w:hAnsi="Arial Narrow"/>
                <w:color w:val="000000"/>
                <w:sz w:val="17"/>
                <w:szCs w:val="17"/>
              </w:rPr>
              <w:br/>
              <w:t>•   Revisión y corrección de fugas.</w:t>
            </w:r>
            <w:r w:rsidRPr="0044365C">
              <w:rPr>
                <w:rFonts w:ascii="Arial Narrow" w:hAnsi="Arial Narrow"/>
                <w:color w:val="000000"/>
                <w:sz w:val="17"/>
                <w:szCs w:val="17"/>
              </w:rPr>
              <w:br/>
              <w:t xml:space="preserve">•   Chequeo del serpentín y limpieza de este. </w:t>
            </w:r>
            <w:r w:rsidRPr="0044365C">
              <w:rPr>
                <w:rFonts w:ascii="Arial Narrow" w:hAnsi="Arial Narrow"/>
                <w:color w:val="000000"/>
                <w:sz w:val="17"/>
                <w:szCs w:val="17"/>
              </w:rPr>
              <w:br/>
              <w:t>•   Verificación de operación del equipo tras el mantenimiento.</w:t>
            </w:r>
            <w:r w:rsidRPr="0044365C">
              <w:rPr>
                <w:rFonts w:ascii="Arial Narrow" w:hAnsi="Arial Narrow"/>
                <w:color w:val="000000"/>
                <w:sz w:val="17"/>
                <w:szCs w:val="17"/>
              </w:rPr>
              <w:br/>
              <w:t xml:space="preserve">•   Suministro e instalación de mangueras de alta temperatura. </w:t>
            </w:r>
            <w:r w:rsidRPr="0044365C">
              <w:rPr>
                <w:rFonts w:ascii="Arial Narrow" w:hAnsi="Arial Narrow"/>
                <w:color w:val="000000"/>
                <w:sz w:val="17"/>
                <w:szCs w:val="17"/>
              </w:rPr>
              <w:br/>
            </w:r>
            <w:r w:rsidRPr="0044365C">
              <w:rPr>
                <w:rFonts w:ascii="Arial Narrow" w:hAnsi="Arial Narrow"/>
                <w:color w:val="000000"/>
                <w:sz w:val="17"/>
                <w:szCs w:val="17"/>
              </w:rPr>
              <w:br/>
              <w:t xml:space="preserve">La Firma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4B25D8DD"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05FD72AD"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2082AD8C" w14:textId="77777777" w:rsidTr="00EF68B7">
        <w:trPr>
          <w:trHeight w:val="5955"/>
          <w:jc w:val="center"/>
        </w:trPr>
        <w:tc>
          <w:tcPr>
            <w:tcW w:w="0" w:type="auto"/>
            <w:noWrap/>
            <w:vAlign w:val="center"/>
            <w:hideMark/>
          </w:tcPr>
          <w:p w14:paraId="12D34649"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14</w:t>
            </w:r>
          </w:p>
        </w:tc>
        <w:tc>
          <w:tcPr>
            <w:tcW w:w="0" w:type="auto"/>
            <w:noWrap/>
            <w:vAlign w:val="center"/>
            <w:hideMark/>
          </w:tcPr>
          <w:p w14:paraId="4E3C131E"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71B6535E"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UNA (01) CENTRIFUGA SCIENTIFIC TDLA-4.</w:t>
            </w:r>
          </w:p>
        </w:tc>
        <w:tc>
          <w:tcPr>
            <w:tcW w:w="7087" w:type="dxa"/>
            <w:vAlign w:val="center"/>
            <w:hideMark/>
          </w:tcPr>
          <w:p w14:paraId="7AA92572" w14:textId="77777777" w:rsidR="005F13E3" w:rsidRPr="0044365C" w:rsidRDefault="005F13E3" w:rsidP="00EF68B7">
            <w:pPr>
              <w:rPr>
                <w:rFonts w:ascii="Arial Narrow" w:hAnsi="Arial Narrow"/>
                <w:color w:val="000000"/>
                <w:sz w:val="17"/>
                <w:szCs w:val="17"/>
              </w:rPr>
            </w:pPr>
            <w:r w:rsidRPr="0044365C">
              <w:rPr>
                <w:rFonts w:ascii="Arial Narrow" w:hAnsi="Arial Narrow"/>
                <w:color w:val="000000"/>
                <w:sz w:val="17"/>
                <w:szCs w:val="17"/>
              </w:rPr>
              <w:t xml:space="preserve">Mantenimiento preventivo y calibración de una (01) Centrífuga Marca </w:t>
            </w:r>
            <w:proofErr w:type="spellStart"/>
            <w:r w:rsidRPr="0044365C">
              <w:rPr>
                <w:rFonts w:ascii="Arial Narrow" w:hAnsi="Arial Narrow"/>
                <w:color w:val="000000"/>
                <w:sz w:val="17"/>
                <w:szCs w:val="17"/>
              </w:rPr>
              <w:t>Scientific</w:t>
            </w:r>
            <w:proofErr w:type="spellEnd"/>
            <w:r w:rsidRPr="0044365C">
              <w:rPr>
                <w:rFonts w:ascii="Arial Narrow" w:hAnsi="Arial Narrow"/>
                <w:color w:val="000000"/>
                <w:sz w:val="17"/>
                <w:szCs w:val="17"/>
              </w:rPr>
              <w:t>, Modelo TDLA-4, Serie 201501178 que incluya:</w:t>
            </w:r>
            <w:r w:rsidRPr="0044365C">
              <w:rPr>
                <w:rFonts w:ascii="Arial Narrow" w:hAnsi="Arial Narrow"/>
                <w:color w:val="000000"/>
                <w:sz w:val="17"/>
                <w:szCs w:val="17"/>
              </w:rPr>
              <w:br/>
              <w:t xml:space="preserve">Mantenimiento preventivo: </w:t>
            </w:r>
            <w:r w:rsidRPr="0044365C">
              <w:rPr>
                <w:rFonts w:ascii="Arial Narrow" w:hAnsi="Arial Narrow"/>
                <w:color w:val="000000"/>
                <w:sz w:val="17"/>
                <w:szCs w:val="17"/>
              </w:rPr>
              <w:br/>
              <w:t>- Limpieza integral externa e interna, inspección interna y externa del equipo.</w:t>
            </w:r>
            <w:r w:rsidRPr="0044365C">
              <w:rPr>
                <w:rFonts w:ascii="Arial Narrow" w:hAnsi="Arial Narrow"/>
                <w:color w:val="000000"/>
                <w:sz w:val="17"/>
                <w:szCs w:val="17"/>
              </w:rPr>
              <w:br/>
              <w:t>- Lubricación de cualquier mecanismo que lo requiera.</w:t>
            </w:r>
            <w:r w:rsidRPr="0044365C">
              <w:rPr>
                <w:rFonts w:ascii="Arial Narrow" w:hAnsi="Arial Narrow"/>
                <w:color w:val="000000"/>
                <w:sz w:val="17"/>
                <w:szCs w:val="17"/>
              </w:rPr>
              <w:br/>
              <w:t>- Revisión de partes eléctricas, pintura y ajuste.</w:t>
            </w:r>
            <w:r w:rsidRPr="0044365C">
              <w:rPr>
                <w:rFonts w:ascii="Arial Narrow" w:hAnsi="Arial Narrow"/>
                <w:color w:val="000000"/>
                <w:sz w:val="17"/>
                <w:szCs w:val="17"/>
              </w:rPr>
              <w:br/>
              <w:t>-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Calibración metrológica de la variable revoluciones por minuto en tres (3) puntos de control así: 2500, 3000 y 3500 r.p.m.</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Medidas. Los certificados expedidos deben estar respaldados con las copias respectivas de los certificados vigentes de dichos patrones, expedidos por un organismo Nacional o Internacional competente. Así mismo, la Firma debe demostrar su acreditación vigente en la magnitud frecuencia,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w:t>
            </w:r>
            <w:r w:rsidRPr="0044365C">
              <w:rPr>
                <w:rFonts w:ascii="Arial Narrow" w:hAnsi="Arial Narrow"/>
                <w:color w:val="000000"/>
                <w:sz w:val="17"/>
                <w:szCs w:val="17"/>
              </w:rPr>
              <w:lastRenderedPageBreak/>
              <w:t xml:space="preserve">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460E809F"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lastRenderedPageBreak/>
              <w:t>1</w:t>
            </w:r>
          </w:p>
        </w:tc>
        <w:tc>
          <w:tcPr>
            <w:tcW w:w="0" w:type="auto"/>
            <w:vAlign w:val="center"/>
            <w:hideMark/>
          </w:tcPr>
          <w:p w14:paraId="3569377E"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541DBF76" w14:textId="77777777" w:rsidTr="00EF68B7">
        <w:trPr>
          <w:trHeight w:val="7590"/>
          <w:jc w:val="center"/>
        </w:trPr>
        <w:tc>
          <w:tcPr>
            <w:tcW w:w="0" w:type="auto"/>
            <w:noWrap/>
            <w:vAlign w:val="center"/>
            <w:hideMark/>
          </w:tcPr>
          <w:p w14:paraId="5048A65B"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15</w:t>
            </w:r>
          </w:p>
        </w:tc>
        <w:tc>
          <w:tcPr>
            <w:tcW w:w="0" w:type="auto"/>
            <w:noWrap/>
            <w:vAlign w:val="center"/>
            <w:hideMark/>
          </w:tcPr>
          <w:p w14:paraId="0E22CA60"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67BA8C2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CORRECTIVO Y CALIBRACION A UN (01) CONGELADOR ECOFRIAL MODELO ICC-550 ECO </w:t>
            </w:r>
          </w:p>
        </w:tc>
        <w:tc>
          <w:tcPr>
            <w:tcW w:w="7087" w:type="dxa"/>
            <w:vAlign w:val="center"/>
            <w:hideMark/>
          </w:tcPr>
          <w:p w14:paraId="7A9EC439"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correctivo a un (01) congelador horizontal marca </w:t>
            </w:r>
            <w:proofErr w:type="spellStart"/>
            <w:r w:rsidRPr="0044365C">
              <w:rPr>
                <w:rFonts w:ascii="Arial Narrow" w:hAnsi="Arial Narrow"/>
                <w:color w:val="000000"/>
                <w:sz w:val="17"/>
                <w:szCs w:val="17"/>
              </w:rPr>
              <w:t>Ecofrial</w:t>
            </w:r>
            <w:proofErr w:type="spellEnd"/>
            <w:r w:rsidRPr="0044365C">
              <w:rPr>
                <w:rFonts w:ascii="Arial Narrow" w:hAnsi="Arial Narrow"/>
                <w:color w:val="000000"/>
                <w:sz w:val="17"/>
                <w:szCs w:val="17"/>
              </w:rPr>
              <w:t>, modelo ICC-550-E, que incluya:</w:t>
            </w:r>
            <w:r w:rsidRPr="0044365C">
              <w:rPr>
                <w:rFonts w:ascii="Arial Narrow" w:hAnsi="Arial Narrow"/>
                <w:color w:val="000000"/>
                <w:sz w:val="17"/>
                <w:szCs w:val="17"/>
              </w:rPr>
              <w:br w:type="page"/>
            </w:r>
            <w:r w:rsidRPr="0044365C">
              <w:rPr>
                <w:rFonts w:ascii="Arial Narrow" w:hAnsi="Arial Narrow"/>
                <w:color w:val="000000"/>
                <w:sz w:val="17"/>
                <w:szCs w:val="17"/>
              </w:rPr>
              <w:br w:type="page"/>
              <w:t>• Limpieza de la unidad de refrigeración.</w:t>
            </w:r>
            <w:r w:rsidRPr="0044365C">
              <w:rPr>
                <w:rFonts w:ascii="Arial Narrow" w:hAnsi="Arial Narrow"/>
                <w:color w:val="000000"/>
                <w:sz w:val="17"/>
                <w:szCs w:val="17"/>
              </w:rPr>
              <w:br w:type="page"/>
              <w:t>•Limpieza integral externa e interna, inspección interna y externa del equipo.</w:t>
            </w:r>
            <w:r w:rsidRPr="0044365C">
              <w:rPr>
                <w:rFonts w:ascii="Arial Narrow" w:hAnsi="Arial Narrow"/>
                <w:color w:val="000000"/>
                <w:sz w:val="17"/>
                <w:szCs w:val="17"/>
              </w:rPr>
              <w:br w:type="page"/>
              <w:t>• Lubricación de cualquier mecanismo que lo requiera. Revisión de partes eléctricas.</w:t>
            </w:r>
            <w:r w:rsidRPr="0044365C">
              <w:rPr>
                <w:rFonts w:ascii="Arial Narrow" w:hAnsi="Arial Narrow"/>
                <w:color w:val="000000"/>
                <w:sz w:val="17"/>
                <w:szCs w:val="17"/>
              </w:rPr>
              <w:br w:type="page"/>
              <w:t>• Suministro y Carga de gas refrigerante, Incluir el gas refrigerante necesario para poner en funcionamiento.</w:t>
            </w:r>
            <w:r w:rsidRPr="0044365C">
              <w:rPr>
                <w:rFonts w:ascii="Arial Narrow" w:hAnsi="Arial Narrow"/>
                <w:color w:val="000000"/>
                <w:sz w:val="17"/>
                <w:szCs w:val="17"/>
              </w:rPr>
              <w:br w:type="page"/>
              <w:t>• Suministro e instalación de controlador de temperatura. Incluir todas las partes requeridas para el normal funcionamiento del controlador.</w:t>
            </w:r>
            <w:r w:rsidRPr="0044365C">
              <w:rPr>
                <w:rFonts w:ascii="Arial Narrow" w:hAnsi="Arial Narrow"/>
                <w:color w:val="000000"/>
                <w:sz w:val="17"/>
                <w:szCs w:val="17"/>
              </w:rPr>
              <w:br w:type="page"/>
              <w:t xml:space="preserve">• Lijado, </w:t>
            </w:r>
            <w:proofErr w:type="spellStart"/>
            <w:r w:rsidRPr="0044365C">
              <w:rPr>
                <w:rFonts w:ascii="Arial Narrow" w:hAnsi="Arial Narrow"/>
                <w:color w:val="000000"/>
                <w:sz w:val="17"/>
                <w:szCs w:val="17"/>
              </w:rPr>
              <w:t>masillamiento</w:t>
            </w:r>
            <w:proofErr w:type="spellEnd"/>
            <w:r w:rsidRPr="0044365C">
              <w:rPr>
                <w:rFonts w:ascii="Arial Narrow" w:hAnsi="Arial Narrow"/>
                <w:color w:val="000000"/>
                <w:sz w:val="17"/>
                <w:szCs w:val="17"/>
              </w:rPr>
              <w:t xml:space="preserve">, pintura anticorrosiva y pintura </w:t>
            </w:r>
            <w:proofErr w:type="spellStart"/>
            <w:r w:rsidRPr="0044365C">
              <w:rPr>
                <w:rFonts w:ascii="Arial Narrow" w:hAnsi="Arial Narrow"/>
                <w:color w:val="000000"/>
                <w:sz w:val="17"/>
                <w:szCs w:val="17"/>
              </w:rPr>
              <w:t>epóxica</w:t>
            </w:r>
            <w:proofErr w:type="spellEnd"/>
            <w:r w:rsidRPr="0044365C">
              <w:rPr>
                <w:rFonts w:ascii="Arial Narrow" w:hAnsi="Arial Narrow"/>
                <w:color w:val="000000"/>
                <w:sz w:val="17"/>
                <w:szCs w:val="17"/>
              </w:rPr>
              <w:t xml:space="preserve"> externa e interna del equipo, tapas y rejillas; suministro y cambio empaques o bandas de sellos originales y especiales para congeladores, para las tapas; y cambio de las partes oxidadas en cualquier parte del congelador. El contratista deberá suministrar todos los materiales solicitados. (No se aceptará el uso de pintura en aerosol).</w:t>
            </w:r>
            <w:r w:rsidRPr="0044365C">
              <w:rPr>
                <w:rFonts w:ascii="Arial Narrow" w:hAnsi="Arial Narrow"/>
                <w:color w:val="000000"/>
                <w:sz w:val="17"/>
                <w:szCs w:val="17"/>
              </w:rPr>
              <w:br w:type="page"/>
              <w:t xml:space="preserve">• Suministro e instalación de rodachines y subsanación de partes oxidadas (incluir materiales). Instalación de motor 1/3+, </w:t>
            </w:r>
            <w:proofErr w:type="spellStart"/>
            <w:r w:rsidRPr="0044365C">
              <w:rPr>
                <w:rFonts w:ascii="Arial Narrow" w:hAnsi="Arial Narrow"/>
                <w:color w:val="000000"/>
                <w:sz w:val="17"/>
                <w:szCs w:val="17"/>
              </w:rPr>
              <w:t>Relay</w:t>
            </w:r>
            <w:proofErr w:type="spellEnd"/>
            <w:r w:rsidRPr="0044365C">
              <w:rPr>
                <w:rFonts w:ascii="Arial Narrow" w:hAnsi="Arial Narrow"/>
                <w:color w:val="000000"/>
                <w:sz w:val="17"/>
                <w:szCs w:val="17"/>
              </w:rPr>
              <w:t>, térmico, y si requiere suministro e instalación de capacitor, soldadura, soldadura de cobre y de más materiales utilizados para poner en total funcionamiento el equipo.</w:t>
            </w:r>
            <w:r w:rsidRPr="0044365C">
              <w:rPr>
                <w:rFonts w:ascii="Arial Narrow" w:hAnsi="Arial Narrow"/>
                <w:color w:val="000000"/>
                <w:sz w:val="17"/>
                <w:szCs w:val="17"/>
              </w:rPr>
              <w:br w:type="page"/>
              <w:t>• Realizar pruebas de funcionamiento después de los mantenimientos, garantizando que el equipo quede en correcto funcionamiento.</w:t>
            </w:r>
            <w:r w:rsidRPr="0044365C">
              <w:rPr>
                <w:rFonts w:ascii="Arial Narrow" w:hAnsi="Arial Narrow"/>
                <w:color w:val="000000"/>
                <w:sz w:val="17"/>
                <w:szCs w:val="17"/>
              </w:rPr>
              <w:br w:type="page"/>
              <w:t>• Suministro de protector de voltaje (</w:t>
            </w:r>
            <w:proofErr w:type="spellStart"/>
            <w:r w:rsidRPr="0044365C">
              <w:rPr>
                <w:rFonts w:ascii="Arial Narrow" w:hAnsi="Arial Narrow"/>
                <w:color w:val="000000"/>
                <w:sz w:val="17"/>
                <w:szCs w:val="17"/>
              </w:rPr>
              <w:t>breackermatic</w:t>
            </w:r>
            <w:proofErr w:type="spellEnd"/>
            <w:r w:rsidRPr="0044365C">
              <w:rPr>
                <w:rFonts w:ascii="Arial Narrow" w:hAnsi="Arial Narrow"/>
                <w:color w:val="000000"/>
                <w:sz w:val="17"/>
                <w:szCs w:val="17"/>
              </w:rPr>
              <w:t>) para el equipo en mención.</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Calibración metrológica en un punto de temperatura (-20 °C), con una termocupla debidamente certificada. Los patrones de referencia utilizados por la Firma Contratista deben demostrar trazabilidad hacia el patrón Nacional o Internacional de Medidas.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quince (15)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37DAB0AC"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5BB89AF6"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05D8C203" w14:textId="77777777" w:rsidTr="00EF68B7">
        <w:trPr>
          <w:trHeight w:val="4886"/>
          <w:jc w:val="center"/>
        </w:trPr>
        <w:tc>
          <w:tcPr>
            <w:tcW w:w="0" w:type="auto"/>
            <w:noWrap/>
            <w:vAlign w:val="center"/>
            <w:hideMark/>
          </w:tcPr>
          <w:p w14:paraId="1446E18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16</w:t>
            </w:r>
          </w:p>
        </w:tc>
        <w:tc>
          <w:tcPr>
            <w:tcW w:w="0" w:type="auto"/>
            <w:noWrap/>
            <w:vAlign w:val="center"/>
            <w:hideMark/>
          </w:tcPr>
          <w:p w14:paraId="7E466203"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6D2AFDDB"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CUENTA COLONIAS MARCA BOECO, MODELO CC-1 </w:t>
            </w:r>
          </w:p>
        </w:tc>
        <w:tc>
          <w:tcPr>
            <w:tcW w:w="7087" w:type="dxa"/>
            <w:vAlign w:val="center"/>
            <w:hideMark/>
          </w:tcPr>
          <w:p w14:paraId="2559A2A3" w14:textId="77777777" w:rsidR="005F13E3" w:rsidRPr="0044365C" w:rsidRDefault="005F13E3" w:rsidP="00EF68B7">
            <w:pPr>
              <w:rPr>
                <w:rFonts w:ascii="Arial Narrow" w:hAnsi="Arial Narrow"/>
                <w:color w:val="000000"/>
                <w:sz w:val="17"/>
                <w:szCs w:val="17"/>
              </w:rPr>
            </w:pPr>
            <w:r w:rsidRPr="0044365C">
              <w:rPr>
                <w:rFonts w:ascii="Arial Narrow" w:hAnsi="Arial Narrow"/>
                <w:color w:val="000000"/>
                <w:sz w:val="17"/>
                <w:szCs w:val="17"/>
              </w:rPr>
              <w:t xml:space="preserve">Mantenimiento preventivo a un (01) Cuenta colonias marca </w:t>
            </w:r>
            <w:proofErr w:type="spellStart"/>
            <w:r w:rsidRPr="0044365C">
              <w:rPr>
                <w:rFonts w:ascii="Arial Narrow" w:hAnsi="Arial Narrow"/>
                <w:color w:val="000000"/>
                <w:sz w:val="17"/>
                <w:szCs w:val="17"/>
              </w:rPr>
              <w:t>Boeco</w:t>
            </w:r>
            <w:proofErr w:type="spellEnd"/>
            <w:r w:rsidRPr="0044365C">
              <w:rPr>
                <w:rFonts w:ascii="Arial Narrow" w:hAnsi="Arial Narrow"/>
                <w:color w:val="000000"/>
                <w:sz w:val="17"/>
                <w:szCs w:val="17"/>
              </w:rPr>
              <w:t xml:space="preserve"> modelo CC-1, serial 111105432, que incluya:</w:t>
            </w:r>
            <w:r w:rsidRPr="0044365C">
              <w:rPr>
                <w:rFonts w:ascii="Arial Narrow" w:hAnsi="Arial Narrow"/>
                <w:color w:val="000000"/>
                <w:sz w:val="17"/>
                <w:szCs w:val="17"/>
              </w:rPr>
              <w:br/>
            </w:r>
            <w:r w:rsidRPr="0044365C">
              <w:rPr>
                <w:rFonts w:ascii="Arial Narrow" w:hAnsi="Arial Narrow"/>
                <w:color w:val="000000"/>
                <w:sz w:val="17"/>
                <w:szCs w:val="17"/>
              </w:rPr>
              <w:br/>
              <w:t>•   Revisión de los componentes.</w:t>
            </w:r>
            <w:r w:rsidRPr="0044365C">
              <w:rPr>
                <w:rFonts w:ascii="Arial Narrow" w:hAnsi="Arial Narrow"/>
                <w:color w:val="000000"/>
                <w:sz w:val="17"/>
                <w:szCs w:val="17"/>
              </w:rPr>
              <w:br/>
              <w:t>•   Limpieza y ajuste de todas las partes, además de los componentes metálicos.</w:t>
            </w:r>
            <w:r w:rsidRPr="0044365C">
              <w:rPr>
                <w:rFonts w:ascii="Arial Narrow" w:hAnsi="Arial Narrow"/>
                <w:color w:val="000000"/>
                <w:sz w:val="17"/>
                <w:szCs w:val="17"/>
              </w:rPr>
              <w:br/>
              <w:t>•   Desarme y limpieza de todas las partes.</w:t>
            </w:r>
            <w:r w:rsidRPr="0044365C">
              <w:rPr>
                <w:rFonts w:ascii="Arial Narrow" w:hAnsi="Arial Narrow"/>
                <w:color w:val="000000"/>
                <w:sz w:val="17"/>
                <w:szCs w:val="17"/>
              </w:rPr>
              <w:br/>
              <w:t>•   Limpieza, revisión y ajuste de partes eléctricas.</w:t>
            </w:r>
            <w:r w:rsidRPr="0044365C">
              <w:rPr>
                <w:rFonts w:ascii="Arial Narrow" w:hAnsi="Arial Narrow"/>
                <w:color w:val="000000"/>
                <w:sz w:val="17"/>
                <w:szCs w:val="17"/>
              </w:rPr>
              <w:br/>
              <w:t>•   Limpieza y Chequeo de circuitos internos.</w:t>
            </w:r>
            <w:r w:rsidRPr="0044365C">
              <w:rPr>
                <w:rFonts w:ascii="Arial Narrow" w:hAnsi="Arial Narrow"/>
                <w:color w:val="000000"/>
                <w:sz w:val="17"/>
                <w:szCs w:val="17"/>
              </w:rPr>
              <w:br/>
              <w:t>•   Verificación de operación del equipo tras el mantenimiento.</w:t>
            </w:r>
            <w:r w:rsidRPr="0044365C">
              <w:rPr>
                <w:rFonts w:ascii="Arial Narrow" w:hAnsi="Arial Narrow"/>
                <w:color w:val="000000"/>
                <w:sz w:val="17"/>
                <w:szCs w:val="17"/>
              </w:rPr>
              <w:br/>
            </w:r>
            <w:r w:rsidRPr="0044365C">
              <w:rPr>
                <w:rFonts w:ascii="Arial Narrow" w:hAnsi="Arial Narrow"/>
                <w:color w:val="000000"/>
                <w:sz w:val="17"/>
                <w:szCs w:val="17"/>
              </w:rPr>
              <w:br/>
              <w:t>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La Firma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7AC1063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5A18D60E"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78C5D650" w14:textId="77777777" w:rsidTr="00EF68B7">
        <w:trPr>
          <w:trHeight w:val="1909"/>
          <w:jc w:val="center"/>
        </w:trPr>
        <w:tc>
          <w:tcPr>
            <w:tcW w:w="0" w:type="auto"/>
            <w:noWrap/>
            <w:vAlign w:val="center"/>
            <w:hideMark/>
          </w:tcPr>
          <w:p w14:paraId="6797A848"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17</w:t>
            </w:r>
          </w:p>
        </w:tc>
        <w:tc>
          <w:tcPr>
            <w:tcW w:w="0" w:type="auto"/>
            <w:noWrap/>
            <w:vAlign w:val="center"/>
            <w:hideMark/>
          </w:tcPr>
          <w:p w14:paraId="401FBF07"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1CF04676"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 (01) HORNO DE CONVECCION JPINGLOBAL MODELO 2017 REF JPHF240  </w:t>
            </w:r>
          </w:p>
        </w:tc>
        <w:tc>
          <w:tcPr>
            <w:tcW w:w="7087" w:type="dxa"/>
            <w:vAlign w:val="center"/>
            <w:hideMark/>
          </w:tcPr>
          <w:p w14:paraId="48CBEB51" w14:textId="77777777" w:rsidR="005F13E3" w:rsidRPr="0044365C" w:rsidRDefault="005F13E3" w:rsidP="00EF68B7">
            <w:pPr>
              <w:rPr>
                <w:rFonts w:ascii="Arial Narrow" w:hAnsi="Arial Narrow"/>
                <w:color w:val="000000"/>
                <w:sz w:val="17"/>
                <w:szCs w:val="17"/>
              </w:rPr>
            </w:pPr>
            <w:r w:rsidRPr="0044365C">
              <w:rPr>
                <w:rFonts w:ascii="Arial Narrow" w:hAnsi="Arial Narrow"/>
                <w:color w:val="000000"/>
                <w:sz w:val="17"/>
                <w:szCs w:val="17"/>
              </w:rPr>
              <w:t xml:space="preserve">Mantenimiento y calibración de un (01) horno digital marca JP </w:t>
            </w:r>
            <w:proofErr w:type="spellStart"/>
            <w:r w:rsidRPr="0044365C">
              <w:rPr>
                <w:rFonts w:ascii="Arial Narrow" w:hAnsi="Arial Narrow"/>
                <w:color w:val="000000"/>
                <w:sz w:val="17"/>
                <w:szCs w:val="17"/>
              </w:rPr>
              <w:t>Inglobal</w:t>
            </w:r>
            <w:proofErr w:type="spellEnd"/>
            <w:r w:rsidRPr="0044365C">
              <w:rPr>
                <w:rFonts w:ascii="Arial Narrow" w:hAnsi="Arial Narrow"/>
                <w:color w:val="000000"/>
                <w:sz w:val="17"/>
                <w:szCs w:val="17"/>
              </w:rPr>
              <w:t>, modelo 2017 Referencia JPHF240, serie 004587650; que incluya:</w:t>
            </w:r>
            <w:r w:rsidRPr="0044365C">
              <w:rPr>
                <w:rFonts w:ascii="Arial Narrow" w:hAnsi="Arial Narrow"/>
                <w:color w:val="000000"/>
                <w:sz w:val="17"/>
                <w:szCs w:val="17"/>
              </w:rPr>
              <w:br/>
            </w:r>
            <w:r w:rsidRPr="0044365C">
              <w:rPr>
                <w:rFonts w:ascii="Arial Narrow" w:hAnsi="Arial Narrow"/>
                <w:color w:val="000000"/>
                <w:sz w:val="17"/>
                <w:szCs w:val="17"/>
              </w:rPr>
              <w:br/>
              <w:t xml:space="preserve">• Limpieza integral externa e interna, Inspección interna y externa del equipo. </w:t>
            </w:r>
            <w:r w:rsidRPr="0044365C">
              <w:rPr>
                <w:rFonts w:ascii="Arial Narrow" w:hAnsi="Arial Narrow"/>
                <w:color w:val="000000"/>
                <w:sz w:val="17"/>
                <w:szCs w:val="17"/>
              </w:rPr>
              <w:br/>
              <w:t xml:space="preserve">• Lubricación de cualquier mecanismo que lo requiera. </w:t>
            </w:r>
            <w:r w:rsidRPr="0044365C">
              <w:rPr>
                <w:rFonts w:ascii="Arial Narrow" w:hAnsi="Arial Narrow"/>
                <w:color w:val="000000"/>
                <w:sz w:val="17"/>
                <w:szCs w:val="17"/>
              </w:rPr>
              <w:br/>
              <w:t xml:space="preserve">• Revisión de partes eléctricas. </w:t>
            </w:r>
            <w:r w:rsidRPr="0044365C">
              <w:rPr>
                <w:rFonts w:ascii="Arial Narrow" w:hAnsi="Arial Narrow"/>
                <w:color w:val="000000"/>
                <w:sz w:val="17"/>
                <w:szCs w:val="17"/>
              </w:rPr>
              <w:br/>
              <w:t>• Aplicar pintura para alta temperatura o cromado para la eliminación del óxido de parrillas y paredes internas. (No se acepta el uso de pintura en aerosol). El contratista suministrará los materiales para realizar esta actividad.</w:t>
            </w:r>
            <w:r w:rsidRPr="0044365C">
              <w:rPr>
                <w:rFonts w:ascii="Arial Narrow" w:hAnsi="Arial Narrow"/>
                <w:color w:val="000000"/>
                <w:sz w:val="17"/>
                <w:szCs w:val="17"/>
              </w:rPr>
              <w:br/>
              <w:t xml:space="preserve">• Realizar pruebas de funcionamiento después de los mantenimientos, garantizando que los equipos queden en correcto funcionamiento. Incluir los datos de las pruebas de funcionamiento en el informe. </w:t>
            </w:r>
            <w:r w:rsidRPr="0044365C">
              <w:rPr>
                <w:rFonts w:ascii="Arial Narrow" w:hAnsi="Arial Narrow"/>
                <w:color w:val="000000"/>
                <w:sz w:val="17"/>
                <w:szCs w:val="17"/>
              </w:rPr>
              <w:br/>
            </w:r>
            <w:r w:rsidRPr="0044365C">
              <w:rPr>
                <w:rFonts w:ascii="Arial Narrow" w:hAnsi="Arial Narrow"/>
                <w:color w:val="000000"/>
                <w:sz w:val="17"/>
                <w:szCs w:val="17"/>
              </w:rPr>
              <w:br/>
              <w:t>Ajuste y Calibración metrológica en los siguientes puntos de temperatura 50, 104 ± 1, 150 y 200 °C.</w:t>
            </w:r>
            <w:r w:rsidRPr="0044365C">
              <w:rPr>
                <w:rFonts w:ascii="Arial Narrow" w:hAnsi="Arial Narrow"/>
                <w:color w:val="000000"/>
                <w:sz w:val="17"/>
                <w:szCs w:val="17"/>
              </w:rPr>
              <w:br/>
            </w:r>
            <w:r w:rsidRPr="0044365C">
              <w:rPr>
                <w:rFonts w:ascii="Arial Narrow" w:hAnsi="Arial Narrow"/>
                <w:color w:val="000000"/>
                <w:sz w:val="17"/>
                <w:szCs w:val="17"/>
              </w:rPr>
              <w:br/>
              <w:t xml:space="preserve">La termocupla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debe de incluir pruebas de funcionamiento, </w:t>
            </w:r>
            <w:r w:rsidRPr="0044365C">
              <w:rPr>
                <w:rFonts w:ascii="Arial Narrow" w:hAnsi="Arial Narrow"/>
                <w:color w:val="000000"/>
                <w:sz w:val="17"/>
                <w:szCs w:val="17"/>
              </w:rPr>
              <w:lastRenderedPageBreak/>
              <w:t xml:space="preserve">registro datos de prueba y registro fotográfico de las actividades realizadas, así como la documentación correctamente diligenciada correspondiente al SGL de los laboratorios, y certificado de calibración donde se declare la conformidad para los equipo en los resultados obtenidos e incluir su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520F6315"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lastRenderedPageBreak/>
              <w:t>1</w:t>
            </w:r>
          </w:p>
        </w:tc>
        <w:tc>
          <w:tcPr>
            <w:tcW w:w="0" w:type="auto"/>
            <w:vAlign w:val="center"/>
            <w:hideMark/>
          </w:tcPr>
          <w:p w14:paraId="3359029B"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33DAB40C" w14:textId="77777777" w:rsidTr="00EF68B7">
        <w:trPr>
          <w:trHeight w:val="5445"/>
          <w:jc w:val="center"/>
        </w:trPr>
        <w:tc>
          <w:tcPr>
            <w:tcW w:w="0" w:type="auto"/>
            <w:noWrap/>
            <w:vAlign w:val="center"/>
            <w:hideMark/>
          </w:tcPr>
          <w:p w14:paraId="58BBAB61"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18</w:t>
            </w:r>
          </w:p>
        </w:tc>
        <w:tc>
          <w:tcPr>
            <w:tcW w:w="0" w:type="auto"/>
            <w:noWrap/>
            <w:vAlign w:val="center"/>
            <w:hideMark/>
          </w:tcPr>
          <w:p w14:paraId="32AA8CDE"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53EAF850"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MICROSCOPIO EUROMEX MODELO ISCOPE SERIE EU 1763259  </w:t>
            </w:r>
          </w:p>
        </w:tc>
        <w:tc>
          <w:tcPr>
            <w:tcW w:w="7087" w:type="dxa"/>
            <w:vAlign w:val="center"/>
            <w:hideMark/>
          </w:tcPr>
          <w:p w14:paraId="784502D4" w14:textId="77777777" w:rsidR="005F13E3" w:rsidRPr="0044365C" w:rsidRDefault="005F13E3" w:rsidP="00EF68B7">
            <w:pPr>
              <w:rPr>
                <w:rFonts w:ascii="Arial Narrow" w:hAnsi="Arial Narrow"/>
                <w:color w:val="000000"/>
                <w:sz w:val="17"/>
                <w:szCs w:val="17"/>
              </w:rPr>
            </w:pPr>
            <w:r w:rsidRPr="0044365C">
              <w:rPr>
                <w:rFonts w:ascii="Arial Narrow" w:hAnsi="Arial Narrow"/>
                <w:color w:val="000000"/>
                <w:sz w:val="17"/>
                <w:szCs w:val="17"/>
              </w:rPr>
              <w:t xml:space="preserve">Mantenimiento preventivo a un (01) Microscopio Marca </w:t>
            </w:r>
            <w:proofErr w:type="spellStart"/>
            <w:r w:rsidRPr="0044365C">
              <w:rPr>
                <w:rFonts w:ascii="Arial Narrow" w:hAnsi="Arial Narrow"/>
                <w:color w:val="000000"/>
                <w:sz w:val="17"/>
                <w:szCs w:val="17"/>
              </w:rPr>
              <w:t>Euromex</w:t>
            </w:r>
            <w:proofErr w:type="spellEnd"/>
            <w:r w:rsidRPr="0044365C">
              <w:rPr>
                <w:rFonts w:ascii="Arial Narrow" w:hAnsi="Arial Narrow"/>
                <w:color w:val="000000"/>
                <w:sz w:val="17"/>
                <w:szCs w:val="17"/>
              </w:rPr>
              <w:t>, Modelo ISCOPE, serie EU 1763259, que incluya:</w:t>
            </w:r>
            <w:r w:rsidRPr="0044365C">
              <w:rPr>
                <w:rFonts w:ascii="Arial Narrow" w:hAnsi="Arial Narrow"/>
                <w:color w:val="000000"/>
                <w:sz w:val="17"/>
                <w:szCs w:val="17"/>
              </w:rPr>
              <w:br/>
            </w:r>
            <w:r w:rsidRPr="0044365C">
              <w:rPr>
                <w:rFonts w:ascii="Arial Narrow" w:hAnsi="Arial Narrow"/>
                <w:color w:val="000000"/>
                <w:sz w:val="17"/>
                <w:szCs w:val="17"/>
              </w:rPr>
              <w:br/>
              <w:t xml:space="preserve">• Inspección de funcionamiento físico y de seguridad. </w:t>
            </w:r>
            <w:r w:rsidRPr="0044365C">
              <w:rPr>
                <w:rFonts w:ascii="Arial Narrow" w:hAnsi="Arial Narrow"/>
                <w:color w:val="000000"/>
                <w:sz w:val="17"/>
                <w:szCs w:val="17"/>
              </w:rPr>
              <w:br/>
              <w:t>• Desmonte, verificación y ajustes de enfoque del sistema óptico, mecánico y de iluminación.</w:t>
            </w:r>
            <w:r w:rsidRPr="0044365C">
              <w:rPr>
                <w:rFonts w:ascii="Arial Narrow" w:hAnsi="Arial Narrow"/>
                <w:color w:val="000000"/>
                <w:sz w:val="17"/>
                <w:szCs w:val="17"/>
              </w:rPr>
              <w:br/>
              <w:t>• Mantenimiento y limpieza del sistema óptico (oculares y objetivos).</w:t>
            </w:r>
            <w:r w:rsidRPr="0044365C">
              <w:rPr>
                <w:rFonts w:ascii="Arial Narrow" w:hAnsi="Arial Narrow"/>
                <w:color w:val="000000"/>
                <w:sz w:val="17"/>
                <w:szCs w:val="17"/>
              </w:rPr>
              <w:br/>
              <w:t xml:space="preserve">• Mantenimiento, limpieza, descontaminación y lubricación del sistema mecánico.  </w:t>
            </w:r>
            <w:r w:rsidRPr="0044365C">
              <w:rPr>
                <w:rFonts w:ascii="Arial Narrow" w:hAnsi="Arial Narrow"/>
                <w:color w:val="000000"/>
                <w:sz w:val="17"/>
                <w:szCs w:val="17"/>
              </w:rPr>
              <w:br/>
              <w:t>• Chequeo de contactos eléctricos y voltaje de lampara, cableado.</w:t>
            </w:r>
            <w:r w:rsidRPr="0044365C">
              <w:rPr>
                <w:rFonts w:ascii="Arial Narrow" w:hAnsi="Arial Narrow"/>
                <w:color w:val="000000"/>
                <w:sz w:val="17"/>
                <w:szCs w:val="17"/>
              </w:rPr>
              <w:br/>
              <w:t>• Chequeo de diafragmas iris y mecanismo de revolver de objetivos.</w:t>
            </w:r>
            <w:r w:rsidRPr="0044365C">
              <w:rPr>
                <w:rFonts w:ascii="Arial Narrow" w:hAnsi="Arial Narrow"/>
                <w:color w:val="000000"/>
                <w:sz w:val="17"/>
                <w:szCs w:val="17"/>
              </w:rPr>
              <w:br/>
              <w:t>• Limpieza de chasis y accesorios.</w:t>
            </w:r>
            <w:r w:rsidRPr="0044365C">
              <w:rPr>
                <w:rFonts w:ascii="Arial Narrow" w:hAnsi="Arial Narrow"/>
                <w:color w:val="000000"/>
                <w:sz w:val="17"/>
                <w:szCs w:val="17"/>
              </w:rPr>
              <w:br/>
            </w:r>
            <w:r w:rsidRPr="0044365C">
              <w:rPr>
                <w:rFonts w:ascii="Arial Narrow" w:hAnsi="Arial Narrow"/>
                <w:color w:val="000000"/>
                <w:sz w:val="17"/>
                <w:szCs w:val="17"/>
              </w:rPr>
              <w:br/>
              <w:t xml:space="preserve">Realizar pruebas de funcionamiento después del mantenimiento. Garantizando que el equipo quede en correcto funcionamiento. La firma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sus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0A8A833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7ED7B228"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4B5D6865" w14:textId="77777777" w:rsidTr="00EF68B7">
        <w:trPr>
          <w:trHeight w:val="5070"/>
          <w:jc w:val="center"/>
        </w:trPr>
        <w:tc>
          <w:tcPr>
            <w:tcW w:w="0" w:type="auto"/>
            <w:noWrap/>
            <w:vAlign w:val="center"/>
            <w:hideMark/>
          </w:tcPr>
          <w:p w14:paraId="683A1297"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19</w:t>
            </w:r>
          </w:p>
        </w:tc>
        <w:tc>
          <w:tcPr>
            <w:tcW w:w="0" w:type="auto"/>
            <w:noWrap/>
            <w:vAlign w:val="center"/>
            <w:hideMark/>
          </w:tcPr>
          <w:p w14:paraId="16E809B8"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5EC989AB"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OXIMETRO WTW OXI 3310 SERIE 14331160 QUE INCLUYA EL SUMINISTRO DE UN ELECTRODO OXICAL CELLOX325 Y MEMBRANAS DE LIMPIEZA DEL ELECTRODO</w:t>
            </w:r>
          </w:p>
        </w:tc>
        <w:tc>
          <w:tcPr>
            <w:tcW w:w="7087" w:type="dxa"/>
            <w:vAlign w:val="center"/>
            <w:hideMark/>
          </w:tcPr>
          <w:p w14:paraId="74B35D4E"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 (01) oxímetro marca WTW modelo OXI 3310, serie 14331160, que incluya: </w:t>
            </w:r>
            <w:r w:rsidRPr="0044365C">
              <w:rPr>
                <w:rFonts w:ascii="Arial Narrow" w:hAnsi="Arial Narrow"/>
                <w:color w:val="000000"/>
                <w:sz w:val="17"/>
                <w:szCs w:val="17"/>
              </w:rPr>
              <w:br/>
            </w:r>
            <w:r w:rsidRPr="0044365C">
              <w:rPr>
                <w:rFonts w:ascii="Arial Narrow" w:hAnsi="Arial Narrow"/>
                <w:color w:val="000000"/>
                <w:sz w:val="17"/>
                <w:szCs w:val="17"/>
              </w:rPr>
              <w:br/>
              <w:t>• Limpieza e inspección integral externa e interna del equipo.</w:t>
            </w:r>
            <w:r w:rsidRPr="0044365C">
              <w:rPr>
                <w:rFonts w:ascii="Arial Narrow" w:hAnsi="Arial Narrow"/>
                <w:color w:val="000000"/>
                <w:sz w:val="17"/>
                <w:szCs w:val="17"/>
              </w:rPr>
              <w:br/>
              <w:t>• Revisión y ajuste de partes eléctricas, suministro y cambio de todas las baterías (tipo recargables con su respectivo cargador).</w:t>
            </w:r>
            <w:r w:rsidRPr="0044365C">
              <w:rPr>
                <w:rFonts w:ascii="Arial Narrow" w:hAnsi="Arial Narrow"/>
                <w:color w:val="000000"/>
                <w:sz w:val="17"/>
                <w:szCs w:val="17"/>
              </w:rPr>
              <w:br/>
              <w:t xml:space="preserve">• Suministro e instalación de Sensor galvánico de oxígeno referencia </w:t>
            </w:r>
            <w:proofErr w:type="spellStart"/>
            <w:r w:rsidRPr="0044365C">
              <w:rPr>
                <w:rFonts w:ascii="Arial Narrow" w:hAnsi="Arial Narrow"/>
                <w:color w:val="000000"/>
                <w:sz w:val="17"/>
                <w:szCs w:val="17"/>
              </w:rPr>
              <w:t>CellOx</w:t>
            </w:r>
            <w:proofErr w:type="spellEnd"/>
            <w:r w:rsidRPr="0044365C">
              <w:rPr>
                <w:rFonts w:ascii="Arial Narrow" w:hAnsi="Arial Narrow"/>
                <w:color w:val="000000"/>
                <w:sz w:val="17"/>
                <w:szCs w:val="17"/>
              </w:rPr>
              <w:t xml:space="preserve"> 325 WTW con recipiente de calibración y almacenamiento </w:t>
            </w:r>
            <w:proofErr w:type="spellStart"/>
            <w:r w:rsidRPr="0044365C">
              <w:rPr>
                <w:rFonts w:ascii="Arial Narrow" w:hAnsi="Arial Narrow"/>
                <w:color w:val="000000"/>
                <w:sz w:val="17"/>
                <w:szCs w:val="17"/>
              </w:rPr>
              <w:t>OxiCal</w:t>
            </w:r>
            <w:proofErr w:type="spellEnd"/>
            <w:r w:rsidRPr="0044365C">
              <w:rPr>
                <w:rFonts w:ascii="Arial Narrow" w:hAnsi="Arial Narrow"/>
                <w:color w:val="000000"/>
                <w:sz w:val="17"/>
                <w:szCs w:val="17"/>
              </w:rPr>
              <w:t>-SL, enchufe impermeable (IP 67), lámina abrasiva, 3 cabezales de membrana de intercambio y electrolito.</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Para realizar las pruebas de funcionamiento y verificaciones el contratista debe llevar sus propios materiales de referencia certificados y aportar el certificado de análisis los cuales deben demostrar trazabilidad directa con el NIST y acreditado por la ISO 17034. El informe de mantenimiento expedido debe estar respaldado con la copia respectiva de los certificados vigentes de dichos patrones.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200F60A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08FC1FD2"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37945505" w14:textId="77777777" w:rsidTr="00EF68B7">
        <w:trPr>
          <w:trHeight w:val="1200"/>
          <w:jc w:val="center"/>
        </w:trPr>
        <w:tc>
          <w:tcPr>
            <w:tcW w:w="0" w:type="auto"/>
            <w:noWrap/>
            <w:vAlign w:val="center"/>
            <w:hideMark/>
          </w:tcPr>
          <w:p w14:paraId="597AD1DE"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20</w:t>
            </w:r>
          </w:p>
        </w:tc>
        <w:tc>
          <w:tcPr>
            <w:tcW w:w="0" w:type="auto"/>
            <w:noWrap/>
            <w:vAlign w:val="center"/>
            <w:hideMark/>
          </w:tcPr>
          <w:p w14:paraId="57D2100F"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30BEE432"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PHMETRO WTW PH 3310 SERIE 19231345 QUIMICA QUE INCLUYA SUMINISTRO DE UN ELECTRODO SENTX41</w:t>
            </w:r>
          </w:p>
        </w:tc>
        <w:tc>
          <w:tcPr>
            <w:tcW w:w="7087" w:type="dxa"/>
            <w:vAlign w:val="center"/>
            <w:hideMark/>
          </w:tcPr>
          <w:p w14:paraId="2645165A"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a un (01) pH-metro marca WTW Modelo 3310, serie 19231345; que incluya: </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del equipo.</w:t>
            </w:r>
            <w:r w:rsidRPr="0044365C">
              <w:rPr>
                <w:rFonts w:ascii="Arial Narrow" w:hAnsi="Arial Narrow"/>
                <w:color w:val="000000"/>
                <w:sz w:val="17"/>
                <w:szCs w:val="17"/>
              </w:rPr>
              <w:br/>
              <w:t>• Realizar revisión de todas sus partes y dejar en completo funcionamiento a todo costo.</w:t>
            </w:r>
            <w:r w:rsidRPr="0044365C">
              <w:rPr>
                <w:rFonts w:ascii="Arial Narrow" w:hAnsi="Arial Narrow"/>
                <w:color w:val="000000"/>
                <w:sz w:val="17"/>
                <w:szCs w:val="17"/>
              </w:rPr>
              <w:br/>
              <w:t>• Revisión de partes eléctricas, suministro y cambio de todas las baterías (tipo recargables con su respectivo cargador).</w:t>
            </w:r>
            <w:r w:rsidRPr="0044365C">
              <w:rPr>
                <w:rFonts w:ascii="Arial Narrow" w:hAnsi="Arial Narrow"/>
                <w:color w:val="000000"/>
                <w:sz w:val="17"/>
                <w:szCs w:val="17"/>
              </w:rPr>
              <w:br/>
              <w:t>• Realizar pruebas de funcionamiento después del mantenimiento, garantizando que los equipos queden en correcto funcionamiento.</w:t>
            </w:r>
            <w:r w:rsidRPr="0044365C">
              <w:rPr>
                <w:rFonts w:ascii="Arial Narrow" w:hAnsi="Arial Narrow"/>
                <w:color w:val="000000"/>
                <w:sz w:val="17"/>
                <w:szCs w:val="17"/>
              </w:rPr>
              <w:br/>
              <w:t xml:space="preserve">• Suministro e instalación de un electrodo de pH referencia </w:t>
            </w:r>
            <w:proofErr w:type="spellStart"/>
            <w:r w:rsidRPr="0044365C">
              <w:rPr>
                <w:rFonts w:ascii="Arial Narrow" w:hAnsi="Arial Narrow"/>
                <w:color w:val="000000"/>
                <w:sz w:val="17"/>
                <w:szCs w:val="17"/>
              </w:rPr>
              <w:t>Sentix</w:t>
            </w:r>
            <w:proofErr w:type="spellEnd"/>
            <w:r w:rsidRPr="0044365C">
              <w:rPr>
                <w:rFonts w:ascii="Arial Narrow" w:hAnsi="Arial Narrow"/>
                <w:color w:val="000000"/>
                <w:sz w:val="17"/>
                <w:szCs w:val="17"/>
              </w:rPr>
              <w:t xml:space="preserve"> 41 WTW.</w:t>
            </w:r>
            <w:r w:rsidRPr="0044365C">
              <w:rPr>
                <w:rFonts w:ascii="Arial Narrow" w:hAnsi="Arial Narrow"/>
                <w:color w:val="000000"/>
                <w:sz w:val="17"/>
                <w:szCs w:val="17"/>
              </w:rPr>
              <w:br/>
            </w:r>
            <w:r w:rsidRPr="0044365C">
              <w:rPr>
                <w:rFonts w:ascii="Arial Narrow" w:hAnsi="Arial Narrow"/>
                <w:color w:val="000000"/>
                <w:sz w:val="17"/>
                <w:szCs w:val="17"/>
              </w:rPr>
              <w:br/>
              <w:t xml:space="preserve">Calibración en la variable de pH (4,01; 7,00 y 10,01) a 20 y 25 </w:t>
            </w:r>
            <w:proofErr w:type="spellStart"/>
            <w:r w:rsidRPr="0044365C">
              <w:rPr>
                <w:rFonts w:ascii="Arial Narrow" w:hAnsi="Arial Narrow"/>
                <w:color w:val="000000"/>
                <w:sz w:val="17"/>
                <w:szCs w:val="17"/>
              </w:rPr>
              <w:t>ºC</w:t>
            </w:r>
            <w:proofErr w:type="spellEnd"/>
            <w:r w:rsidRPr="0044365C">
              <w:rPr>
                <w:rFonts w:ascii="Arial Narrow" w:hAnsi="Arial Narrow"/>
                <w:color w:val="000000"/>
                <w:sz w:val="17"/>
                <w:szCs w:val="17"/>
              </w:rPr>
              <w:t>.</w:t>
            </w:r>
            <w:r w:rsidRPr="0044365C">
              <w:rPr>
                <w:rFonts w:ascii="Arial Narrow" w:hAnsi="Arial Narrow"/>
                <w:color w:val="000000"/>
                <w:sz w:val="17"/>
                <w:szCs w:val="17"/>
              </w:rPr>
              <w:br/>
            </w:r>
            <w:r w:rsidRPr="0044365C">
              <w:rPr>
                <w:rFonts w:ascii="Arial Narrow" w:hAnsi="Arial Narrow"/>
                <w:color w:val="000000"/>
                <w:sz w:val="17"/>
                <w:szCs w:val="17"/>
              </w:rPr>
              <w:br/>
              <w:t xml:space="preserve">Para realizar las pruebas de funcionamiento y verificaciones el contratista debe llevar sus propios materiales de referencia certificados y aportar el certificado de análisis los cuales deben demostrar trazabilidad directa con el NIST y acreditado por la ISO 17034. El informe de mantenimiento expedido debe estar respaldado con la copia respectiva de los certificados vigentes de dichos patrones.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43773969"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4FE24C42"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4E67CF79" w14:textId="77777777" w:rsidTr="00EF68B7">
        <w:trPr>
          <w:trHeight w:val="4662"/>
          <w:jc w:val="center"/>
        </w:trPr>
        <w:tc>
          <w:tcPr>
            <w:tcW w:w="0" w:type="auto"/>
            <w:noWrap/>
            <w:vAlign w:val="center"/>
            <w:hideMark/>
          </w:tcPr>
          <w:p w14:paraId="508E80E0"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21</w:t>
            </w:r>
          </w:p>
        </w:tc>
        <w:tc>
          <w:tcPr>
            <w:tcW w:w="0" w:type="auto"/>
            <w:noWrap/>
            <w:vAlign w:val="center"/>
            <w:hideMark/>
          </w:tcPr>
          <w:p w14:paraId="05F2E5F9"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526D37B4"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PLANCHA DE CALENTAMIENTO CON AGITACION MARCA THERMOSCIENTIFIC MODELO SP131325Q </w:t>
            </w:r>
          </w:p>
        </w:tc>
        <w:tc>
          <w:tcPr>
            <w:tcW w:w="7087" w:type="dxa"/>
            <w:vAlign w:val="center"/>
            <w:hideMark/>
          </w:tcPr>
          <w:p w14:paraId="42FEE1B6"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una (01) plancha </w:t>
            </w:r>
            <w:proofErr w:type="spellStart"/>
            <w:r w:rsidRPr="0044365C">
              <w:rPr>
                <w:rFonts w:ascii="Arial Narrow" w:hAnsi="Arial Narrow"/>
                <w:color w:val="000000"/>
                <w:sz w:val="17"/>
                <w:szCs w:val="17"/>
              </w:rPr>
              <w:t>termoagitadora</w:t>
            </w:r>
            <w:proofErr w:type="spellEnd"/>
            <w:r w:rsidRPr="0044365C">
              <w:rPr>
                <w:rFonts w:ascii="Arial Narrow" w:hAnsi="Arial Narrow"/>
                <w:color w:val="000000"/>
                <w:sz w:val="17"/>
                <w:szCs w:val="17"/>
              </w:rPr>
              <w:t xml:space="preserve"> marca </w:t>
            </w:r>
            <w:proofErr w:type="spellStart"/>
            <w:r w:rsidRPr="0044365C">
              <w:rPr>
                <w:rFonts w:ascii="Arial Narrow" w:hAnsi="Arial Narrow"/>
                <w:color w:val="000000"/>
                <w:sz w:val="17"/>
                <w:szCs w:val="17"/>
              </w:rPr>
              <w:t>ThermoScientific</w:t>
            </w:r>
            <w:proofErr w:type="spellEnd"/>
            <w:r w:rsidRPr="0044365C">
              <w:rPr>
                <w:rFonts w:ascii="Arial Narrow" w:hAnsi="Arial Narrow"/>
                <w:color w:val="000000"/>
                <w:sz w:val="17"/>
                <w:szCs w:val="17"/>
              </w:rPr>
              <w:t xml:space="preserve">, modelo SP131325Q; que incluya: </w:t>
            </w:r>
            <w:r w:rsidRPr="0044365C">
              <w:rPr>
                <w:rFonts w:ascii="Arial Narrow" w:hAnsi="Arial Narrow"/>
                <w:color w:val="000000"/>
                <w:sz w:val="17"/>
                <w:szCs w:val="17"/>
              </w:rPr>
              <w:br w:type="page"/>
            </w:r>
            <w:r w:rsidRPr="0044365C">
              <w:rPr>
                <w:rFonts w:ascii="Arial Narrow" w:hAnsi="Arial Narrow"/>
                <w:color w:val="000000"/>
                <w:sz w:val="17"/>
                <w:szCs w:val="17"/>
              </w:rPr>
              <w:br w:type="page"/>
              <w:t>• Revisión general – diagnóstico del estado funcional del equipo.</w:t>
            </w:r>
            <w:r w:rsidRPr="0044365C">
              <w:rPr>
                <w:rFonts w:ascii="Arial Narrow" w:hAnsi="Arial Narrow"/>
                <w:color w:val="000000"/>
                <w:sz w:val="17"/>
                <w:szCs w:val="17"/>
              </w:rPr>
              <w:br w:type="page"/>
              <w:t>• Inspección y limpieza integral externa: eliminar rastro de suciedad, hongos, moho, polvo, óxidos y demás, en las partes externas que integran el equipo.</w:t>
            </w:r>
            <w:r w:rsidRPr="0044365C">
              <w:rPr>
                <w:rFonts w:ascii="Arial Narrow" w:hAnsi="Arial Narrow"/>
                <w:color w:val="000000"/>
                <w:sz w:val="17"/>
                <w:szCs w:val="17"/>
              </w:rPr>
              <w:br w:type="page"/>
              <w:t xml:space="preserve">• Desmonte, inspección y limpieza integral interna: eliminar rastro de suciedad, hongos, moho, polvo, óxido y demás, en las partes internas del equipo. </w:t>
            </w:r>
            <w:r w:rsidRPr="0044365C">
              <w:rPr>
                <w:rFonts w:ascii="Arial Narrow" w:hAnsi="Arial Narrow"/>
                <w:color w:val="000000"/>
                <w:sz w:val="17"/>
                <w:szCs w:val="17"/>
              </w:rPr>
              <w:br w:type="page"/>
              <w:t>• Limpieza de tarjetas electrónicas, contactos eléctricos, conectores.</w:t>
            </w:r>
            <w:r w:rsidRPr="0044365C">
              <w:rPr>
                <w:rFonts w:ascii="Arial Narrow" w:hAnsi="Arial Narrow"/>
                <w:color w:val="000000"/>
                <w:sz w:val="17"/>
                <w:szCs w:val="17"/>
              </w:rPr>
              <w:br w:type="page"/>
              <w:t>• Revisión de seguridad eléctrica.</w:t>
            </w:r>
            <w:r w:rsidRPr="0044365C">
              <w:rPr>
                <w:rFonts w:ascii="Arial Narrow" w:hAnsi="Arial Narrow"/>
                <w:color w:val="000000"/>
                <w:sz w:val="17"/>
                <w:szCs w:val="17"/>
              </w:rPr>
              <w:br w:type="page"/>
              <w:t>• Montaje y puesta en funcionamiento del equipo.</w:t>
            </w:r>
            <w:r w:rsidRPr="0044365C">
              <w:rPr>
                <w:rFonts w:ascii="Arial Narrow" w:hAnsi="Arial Narrow"/>
                <w:color w:val="000000"/>
                <w:sz w:val="17"/>
                <w:szCs w:val="17"/>
              </w:rPr>
              <w:br w:type="page"/>
              <w:t>• Ajustes generales y verificación de funcionamiento del equipo.</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Realizar pruebas de funcionamiento después del mantenimiento, garantizando que el equipo quede en correcto funcionamiento. Los repuestos deben ser originales. La firma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sus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4725DD7B"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12AE93C6"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3257F65F" w14:textId="77777777" w:rsidTr="00EF68B7">
        <w:trPr>
          <w:trHeight w:val="491"/>
          <w:jc w:val="center"/>
        </w:trPr>
        <w:tc>
          <w:tcPr>
            <w:tcW w:w="0" w:type="auto"/>
            <w:noWrap/>
            <w:vAlign w:val="center"/>
            <w:hideMark/>
          </w:tcPr>
          <w:p w14:paraId="7F8F25CD"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22</w:t>
            </w:r>
          </w:p>
        </w:tc>
        <w:tc>
          <w:tcPr>
            <w:tcW w:w="0" w:type="auto"/>
            <w:noWrap/>
            <w:vAlign w:val="center"/>
            <w:hideMark/>
          </w:tcPr>
          <w:p w14:paraId="31AA294D"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67FF4450"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SELLADOR QUANTY TRAY MARCA IDEXX, MODELO 2X </w:t>
            </w:r>
          </w:p>
        </w:tc>
        <w:tc>
          <w:tcPr>
            <w:tcW w:w="7087" w:type="dxa"/>
            <w:vAlign w:val="center"/>
            <w:hideMark/>
          </w:tcPr>
          <w:p w14:paraId="46ECACFE"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una (01) Sellador Quanty Tray, marca IDEXX, modelo 2X; que incluya: </w:t>
            </w:r>
            <w:r w:rsidRPr="0044365C">
              <w:rPr>
                <w:rFonts w:ascii="Arial Narrow" w:hAnsi="Arial Narrow"/>
                <w:color w:val="000000"/>
                <w:sz w:val="17"/>
                <w:szCs w:val="17"/>
              </w:rPr>
              <w:br/>
            </w:r>
            <w:r w:rsidRPr="0044365C">
              <w:rPr>
                <w:rFonts w:ascii="Arial Narrow" w:hAnsi="Arial Narrow"/>
                <w:color w:val="000000"/>
                <w:sz w:val="17"/>
                <w:szCs w:val="17"/>
              </w:rPr>
              <w:br/>
              <w:t>• Revisión general – diagnóstico del estado funcional del equipo.</w:t>
            </w:r>
            <w:r w:rsidRPr="0044365C">
              <w:rPr>
                <w:rFonts w:ascii="Arial Narrow" w:hAnsi="Arial Narrow"/>
                <w:color w:val="000000"/>
                <w:sz w:val="17"/>
                <w:szCs w:val="17"/>
              </w:rPr>
              <w:br/>
              <w:t>• Revisión y limpieza de rodillos, bandejas, panel de acceso</w:t>
            </w:r>
            <w:r w:rsidRPr="0044365C">
              <w:rPr>
                <w:rFonts w:ascii="Arial Narrow" w:hAnsi="Arial Narrow"/>
                <w:color w:val="000000"/>
                <w:sz w:val="17"/>
                <w:szCs w:val="17"/>
              </w:rPr>
              <w:br/>
              <w:t>• Inspección y limpieza integral externa: eliminar rastro de suciedad, hongos, moho, polvo, óxidos y demás, en las partes externas que integran el equipo.</w:t>
            </w:r>
            <w:r w:rsidRPr="0044365C">
              <w:rPr>
                <w:rFonts w:ascii="Arial Narrow" w:hAnsi="Arial Narrow"/>
                <w:color w:val="000000"/>
                <w:sz w:val="17"/>
                <w:szCs w:val="17"/>
              </w:rPr>
              <w:br/>
              <w:t xml:space="preserve">• Desmonte, inspección y limpieza integral interna: eliminar rastro de suciedad, hongos, moho, polvo, óxido y demás, en las partes internas del equipo. </w:t>
            </w:r>
            <w:r w:rsidRPr="0044365C">
              <w:rPr>
                <w:rFonts w:ascii="Arial Narrow" w:hAnsi="Arial Narrow"/>
                <w:color w:val="000000"/>
                <w:sz w:val="17"/>
                <w:szCs w:val="17"/>
              </w:rPr>
              <w:br/>
              <w:t>• Limpieza de tarjetas electrónicas, contactos eléctricos, conectores.</w:t>
            </w:r>
            <w:r w:rsidRPr="0044365C">
              <w:rPr>
                <w:rFonts w:ascii="Arial Narrow" w:hAnsi="Arial Narrow"/>
                <w:color w:val="000000"/>
                <w:sz w:val="17"/>
                <w:szCs w:val="17"/>
              </w:rPr>
              <w:br/>
              <w:t>• Revisión de seguridad eléctrica.</w:t>
            </w:r>
            <w:r w:rsidRPr="0044365C">
              <w:rPr>
                <w:rFonts w:ascii="Arial Narrow" w:hAnsi="Arial Narrow"/>
                <w:color w:val="000000"/>
                <w:sz w:val="17"/>
                <w:szCs w:val="17"/>
              </w:rPr>
              <w:br/>
              <w:t>• Montaje y puesta en funcionamiento del equipo.</w:t>
            </w:r>
            <w:r w:rsidRPr="0044365C">
              <w:rPr>
                <w:rFonts w:ascii="Arial Narrow" w:hAnsi="Arial Narrow"/>
                <w:color w:val="000000"/>
                <w:sz w:val="17"/>
                <w:szCs w:val="17"/>
              </w:rPr>
              <w:br/>
              <w:t>• Ajustes generales y verificación de funcionamiento del equipo.</w:t>
            </w:r>
            <w:r w:rsidRPr="0044365C">
              <w:rPr>
                <w:rFonts w:ascii="Arial Narrow" w:hAnsi="Arial Narrow"/>
                <w:color w:val="000000"/>
                <w:sz w:val="17"/>
                <w:szCs w:val="17"/>
              </w:rPr>
              <w:br/>
            </w:r>
            <w:r w:rsidRPr="0044365C">
              <w:rPr>
                <w:rFonts w:ascii="Arial Narrow" w:hAnsi="Arial Narrow"/>
                <w:color w:val="000000"/>
                <w:sz w:val="17"/>
                <w:szCs w:val="17"/>
              </w:rPr>
              <w:br/>
              <w:t xml:space="preserve">Realizar pruebas de funcionamiento después del mantenimiento, garantizando que el equipo quede en correcto funcionamiento. Los repuestos deben ser originales. La firma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sus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00B576C0"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4C995B7F"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61E750B1" w14:textId="77777777" w:rsidTr="00EF68B7">
        <w:trPr>
          <w:trHeight w:val="6165"/>
          <w:jc w:val="center"/>
        </w:trPr>
        <w:tc>
          <w:tcPr>
            <w:tcW w:w="0" w:type="auto"/>
            <w:noWrap/>
            <w:vAlign w:val="center"/>
            <w:hideMark/>
          </w:tcPr>
          <w:p w14:paraId="73937AA4"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23</w:t>
            </w:r>
          </w:p>
        </w:tc>
        <w:tc>
          <w:tcPr>
            <w:tcW w:w="0" w:type="auto"/>
            <w:noWrap/>
            <w:vAlign w:val="center"/>
            <w:hideMark/>
          </w:tcPr>
          <w:p w14:paraId="7BD4E780"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31C2188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 (01) TERMOHIGROMETRO MODELO AMTAST-AMT 116 SERIE 140402921 </w:t>
            </w:r>
          </w:p>
        </w:tc>
        <w:tc>
          <w:tcPr>
            <w:tcW w:w="7087" w:type="dxa"/>
            <w:vAlign w:val="center"/>
            <w:hideMark/>
          </w:tcPr>
          <w:p w14:paraId="7E32E234"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AMTAST, Modelo AMT-116, serial 140402921 que incluya:</w:t>
            </w:r>
            <w:r w:rsidRPr="0044365C">
              <w:rPr>
                <w:rFonts w:ascii="Arial Narrow" w:hAnsi="Arial Narrow"/>
                <w:color w:val="000000"/>
                <w:sz w:val="17"/>
                <w:szCs w:val="17"/>
              </w:rPr>
              <w:br/>
            </w:r>
            <w:r w:rsidRPr="0044365C">
              <w:rPr>
                <w:rFonts w:ascii="Arial Narrow" w:hAnsi="Arial Narrow"/>
                <w:color w:val="000000"/>
                <w:sz w:val="17"/>
                <w:szCs w:val="17"/>
              </w:rPr>
              <w:br/>
              <w:t>• Revisión y limpieza externa del equipo y del protector.</w:t>
            </w:r>
            <w:r w:rsidRPr="0044365C">
              <w:rPr>
                <w:rFonts w:ascii="Arial Narrow" w:hAnsi="Arial Narrow"/>
                <w:color w:val="000000"/>
                <w:sz w:val="17"/>
                <w:szCs w:val="17"/>
              </w:rPr>
              <w:br/>
              <w:t xml:space="preserve">• Revisión y limpieza electrónica del equipo. </w:t>
            </w:r>
            <w:r w:rsidRPr="0044365C">
              <w:rPr>
                <w:rFonts w:ascii="Arial Narrow" w:hAnsi="Arial Narrow"/>
                <w:color w:val="000000"/>
                <w:sz w:val="17"/>
                <w:szCs w:val="17"/>
              </w:rPr>
              <w:br/>
              <w:t>• Suministro y cambio de dos (02) unidades de baterías de litio 3,6 V.</w:t>
            </w:r>
            <w:r w:rsidRPr="0044365C">
              <w:rPr>
                <w:rFonts w:ascii="Arial Narrow" w:hAnsi="Arial Narrow"/>
                <w:color w:val="000000"/>
                <w:sz w:val="17"/>
                <w:szCs w:val="17"/>
              </w:rPr>
              <w:br/>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respectivamente.</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011CE0D4"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4BE9C2E9"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1BFCBBC7" w14:textId="77777777" w:rsidTr="00EF68B7">
        <w:trPr>
          <w:trHeight w:val="6360"/>
          <w:jc w:val="center"/>
        </w:trPr>
        <w:tc>
          <w:tcPr>
            <w:tcW w:w="0" w:type="auto"/>
            <w:noWrap/>
            <w:vAlign w:val="center"/>
            <w:hideMark/>
          </w:tcPr>
          <w:p w14:paraId="020F78C3"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24</w:t>
            </w:r>
          </w:p>
        </w:tc>
        <w:tc>
          <w:tcPr>
            <w:tcW w:w="0" w:type="auto"/>
            <w:noWrap/>
            <w:vAlign w:val="center"/>
            <w:hideMark/>
          </w:tcPr>
          <w:p w14:paraId="269877E1"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423BBE9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 (01) TERMOHIGROMETRO MODELO DT-172 SERIE 12041505.</w:t>
            </w:r>
          </w:p>
        </w:tc>
        <w:tc>
          <w:tcPr>
            <w:tcW w:w="7087" w:type="dxa"/>
            <w:vAlign w:val="center"/>
            <w:hideMark/>
          </w:tcPr>
          <w:p w14:paraId="090AAAA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CEM, Modelo DT-172, serial 12041505 que incluya:</w:t>
            </w:r>
            <w:r w:rsidRPr="0044365C">
              <w:rPr>
                <w:rFonts w:ascii="Arial Narrow" w:hAnsi="Arial Narrow"/>
                <w:color w:val="000000"/>
                <w:sz w:val="17"/>
                <w:szCs w:val="17"/>
              </w:rPr>
              <w:br/>
            </w:r>
            <w:r w:rsidRPr="0044365C">
              <w:rPr>
                <w:rFonts w:ascii="Arial Narrow" w:hAnsi="Arial Narrow"/>
                <w:color w:val="000000"/>
                <w:sz w:val="17"/>
                <w:szCs w:val="17"/>
              </w:rPr>
              <w:br/>
              <w:t>• Revisión y limpieza externa del equipo y del protector.</w:t>
            </w:r>
            <w:r w:rsidRPr="0044365C">
              <w:rPr>
                <w:rFonts w:ascii="Arial Narrow" w:hAnsi="Arial Narrow"/>
                <w:color w:val="000000"/>
                <w:sz w:val="17"/>
                <w:szCs w:val="17"/>
              </w:rPr>
              <w:br/>
              <w:t xml:space="preserve">• Revisión y limpieza electrónica del equipo. </w:t>
            </w:r>
            <w:r w:rsidRPr="0044365C">
              <w:rPr>
                <w:rFonts w:ascii="Arial Narrow" w:hAnsi="Arial Narrow"/>
                <w:color w:val="000000"/>
                <w:sz w:val="17"/>
                <w:szCs w:val="17"/>
              </w:rPr>
              <w:br/>
              <w:t>• Suministro y cambio de dos (02) unidades de baterías de litio 3,6 V.</w:t>
            </w:r>
            <w:r w:rsidRPr="0044365C">
              <w:rPr>
                <w:rFonts w:ascii="Arial Narrow" w:hAnsi="Arial Narrow"/>
                <w:color w:val="000000"/>
                <w:sz w:val="17"/>
                <w:szCs w:val="17"/>
              </w:rPr>
              <w:br/>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respectivamente.</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79408FD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3CDA4102"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2B4F9E78" w14:textId="77777777" w:rsidTr="00EF68B7">
        <w:trPr>
          <w:trHeight w:val="6480"/>
          <w:jc w:val="center"/>
        </w:trPr>
        <w:tc>
          <w:tcPr>
            <w:tcW w:w="0" w:type="auto"/>
            <w:noWrap/>
            <w:vAlign w:val="center"/>
            <w:hideMark/>
          </w:tcPr>
          <w:p w14:paraId="49BC70CC"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25</w:t>
            </w:r>
          </w:p>
        </w:tc>
        <w:tc>
          <w:tcPr>
            <w:tcW w:w="0" w:type="auto"/>
            <w:noWrap/>
            <w:vAlign w:val="center"/>
            <w:hideMark/>
          </w:tcPr>
          <w:p w14:paraId="5D402217"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0068C059"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CALLIBRACION DE UN (01) TERMOHIGROMETRO MODELO DT-172 SERIE 140100388</w:t>
            </w:r>
          </w:p>
        </w:tc>
        <w:tc>
          <w:tcPr>
            <w:tcW w:w="7087" w:type="dxa"/>
            <w:vAlign w:val="center"/>
            <w:hideMark/>
          </w:tcPr>
          <w:p w14:paraId="4DA7D0B3"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CEM, Modelo DT-172, serial 140100388 que incluya:</w:t>
            </w:r>
            <w:r w:rsidRPr="0044365C">
              <w:rPr>
                <w:rFonts w:ascii="Arial Narrow" w:hAnsi="Arial Narrow"/>
                <w:color w:val="000000"/>
                <w:sz w:val="17"/>
                <w:szCs w:val="17"/>
              </w:rPr>
              <w:br/>
            </w:r>
            <w:r w:rsidRPr="0044365C">
              <w:rPr>
                <w:rFonts w:ascii="Arial Narrow" w:hAnsi="Arial Narrow"/>
                <w:color w:val="000000"/>
                <w:sz w:val="17"/>
                <w:szCs w:val="17"/>
              </w:rPr>
              <w:br/>
              <w:t>• Revisión y limpieza externa del equipo y del protector.</w:t>
            </w:r>
            <w:r w:rsidRPr="0044365C">
              <w:rPr>
                <w:rFonts w:ascii="Arial Narrow" w:hAnsi="Arial Narrow"/>
                <w:color w:val="000000"/>
                <w:sz w:val="17"/>
                <w:szCs w:val="17"/>
              </w:rPr>
              <w:br/>
              <w:t xml:space="preserve">• Revisión y limpieza electrónica del equipo. </w:t>
            </w:r>
            <w:r w:rsidRPr="0044365C">
              <w:rPr>
                <w:rFonts w:ascii="Arial Narrow" w:hAnsi="Arial Narrow"/>
                <w:color w:val="000000"/>
                <w:sz w:val="17"/>
                <w:szCs w:val="17"/>
              </w:rPr>
              <w:br/>
              <w:t>• Suministro y cambio de dos (02) unidades de baterías de litio 3,6 V.</w:t>
            </w:r>
            <w:r w:rsidRPr="0044365C">
              <w:rPr>
                <w:rFonts w:ascii="Arial Narrow" w:hAnsi="Arial Narrow"/>
                <w:color w:val="000000"/>
                <w:sz w:val="17"/>
                <w:szCs w:val="17"/>
              </w:rPr>
              <w:br/>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respectivamente.</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39FE4FF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6C4EEFB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230CE37D" w14:textId="77777777" w:rsidTr="00EF68B7">
        <w:trPr>
          <w:trHeight w:val="6360"/>
          <w:jc w:val="center"/>
        </w:trPr>
        <w:tc>
          <w:tcPr>
            <w:tcW w:w="0" w:type="auto"/>
            <w:noWrap/>
            <w:vAlign w:val="center"/>
            <w:hideMark/>
          </w:tcPr>
          <w:p w14:paraId="287F2AA7"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26</w:t>
            </w:r>
          </w:p>
        </w:tc>
        <w:tc>
          <w:tcPr>
            <w:tcW w:w="0" w:type="auto"/>
            <w:noWrap/>
            <w:vAlign w:val="center"/>
            <w:hideMark/>
          </w:tcPr>
          <w:p w14:paraId="3193FFF7"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15CF8285"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 (01) TERMOHIGROMETRO MODELO DT-172 SERIE 171105322 </w:t>
            </w:r>
          </w:p>
        </w:tc>
        <w:tc>
          <w:tcPr>
            <w:tcW w:w="7087" w:type="dxa"/>
            <w:vAlign w:val="center"/>
            <w:hideMark/>
          </w:tcPr>
          <w:p w14:paraId="54CEEF59"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CEM, Modelo DT-172, serial 171105322 que incluya:</w:t>
            </w:r>
            <w:r w:rsidRPr="0044365C">
              <w:rPr>
                <w:rFonts w:ascii="Arial Narrow" w:hAnsi="Arial Narrow"/>
                <w:color w:val="000000"/>
                <w:sz w:val="17"/>
                <w:szCs w:val="17"/>
              </w:rPr>
              <w:br w:type="page"/>
            </w:r>
            <w:r w:rsidRPr="0044365C">
              <w:rPr>
                <w:rFonts w:ascii="Arial Narrow" w:hAnsi="Arial Narrow"/>
                <w:color w:val="000000"/>
                <w:sz w:val="17"/>
                <w:szCs w:val="17"/>
              </w:rPr>
              <w:br w:type="page"/>
              <w:t>• Revisión y limpieza externa del equipo y del protector.</w:t>
            </w:r>
            <w:r w:rsidRPr="0044365C">
              <w:rPr>
                <w:rFonts w:ascii="Arial Narrow" w:hAnsi="Arial Narrow"/>
                <w:color w:val="000000"/>
                <w:sz w:val="17"/>
                <w:szCs w:val="17"/>
              </w:rPr>
              <w:br w:type="page"/>
              <w:t xml:space="preserve">• Revisión y limpieza electrónica del equipo. </w:t>
            </w:r>
            <w:r w:rsidRPr="0044365C">
              <w:rPr>
                <w:rFonts w:ascii="Arial Narrow" w:hAnsi="Arial Narrow"/>
                <w:color w:val="000000"/>
                <w:sz w:val="17"/>
                <w:szCs w:val="17"/>
              </w:rPr>
              <w:br w:type="page"/>
              <w:t>• Suministro y cambio de dos (02) unidades de baterías de litio 3,6 V.</w:t>
            </w:r>
            <w:r w:rsidRPr="0044365C">
              <w:rPr>
                <w:rFonts w:ascii="Arial Narrow" w:hAnsi="Arial Narrow"/>
                <w:color w:val="000000"/>
                <w:sz w:val="17"/>
                <w:szCs w:val="17"/>
              </w:rPr>
              <w:br w:type="page"/>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respectivamente.</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21C10AAB"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05C2F3B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03454A99" w14:textId="77777777" w:rsidTr="00EF68B7">
        <w:trPr>
          <w:trHeight w:val="5730"/>
          <w:jc w:val="center"/>
        </w:trPr>
        <w:tc>
          <w:tcPr>
            <w:tcW w:w="0" w:type="auto"/>
            <w:noWrap/>
            <w:vAlign w:val="center"/>
            <w:hideMark/>
          </w:tcPr>
          <w:p w14:paraId="407FFFBD"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27</w:t>
            </w:r>
          </w:p>
        </w:tc>
        <w:tc>
          <w:tcPr>
            <w:tcW w:w="0" w:type="auto"/>
            <w:noWrap/>
            <w:vAlign w:val="center"/>
            <w:hideMark/>
          </w:tcPr>
          <w:p w14:paraId="0982BA86"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773A576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UNA (01) TRANSFERPIPETA DE 1000 - 5000 µL LB PRO-SERIE YM3B020713</w:t>
            </w:r>
          </w:p>
        </w:tc>
        <w:tc>
          <w:tcPr>
            <w:tcW w:w="7087" w:type="dxa"/>
            <w:vAlign w:val="center"/>
            <w:hideMark/>
          </w:tcPr>
          <w:p w14:paraId="143726FE"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1000 – 5000 µL Marca LB PRO modelo LB PRO serie YM3B020713 que incluya:</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 los equipos.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Ajuste y Calibración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en tres puntos de volumen, así: 1000, 2500 y 5000 µL es decir el valor máximo, mínimo e intermedio del intervalo de medición requerido del instrumento.</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22DF9067"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75B386BF"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1DDB8F33" w14:textId="77777777" w:rsidTr="00EF68B7">
        <w:trPr>
          <w:trHeight w:val="6030"/>
          <w:jc w:val="center"/>
        </w:trPr>
        <w:tc>
          <w:tcPr>
            <w:tcW w:w="0" w:type="auto"/>
            <w:noWrap/>
            <w:vAlign w:val="center"/>
            <w:hideMark/>
          </w:tcPr>
          <w:p w14:paraId="144B70C7"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28</w:t>
            </w:r>
          </w:p>
        </w:tc>
        <w:tc>
          <w:tcPr>
            <w:tcW w:w="0" w:type="auto"/>
            <w:noWrap/>
            <w:vAlign w:val="center"/>
            <w:hideMark/>
          </w:tcPr>
          <w:p w14:paraId="2D3247AE"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7CF4B054"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UNA (01) TRANSFERPIPETA DE 10 µL -100 µL BRAND SERIE 11M04570</w:t>
            </w:r>
          </w:p>
        </w:tc>
        <w:tc>
          <w:tcPr>
            <w:tcW w:w="7087" w:type="dxa"/>
            <w:vAlign w:val="center"/>
            <w:hideMark/>
          </w:tcPr>
          <w:p w14:paraId="521D89B7"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 – 100 µL Marca Brand modelo </w:t>
            </w:r>
            <w:proofErr w:type="spellStart"/>
            <w:r w:rsidRPr="0044365C">
              <w:rPr>
                <w:rFonts w:ascii="Arial Narrow" w:hAnsi="Arial Narrow"/>
                <w:color w:val="000000"/>
                <w:sz w:val="17"/>
                <w:szCs w:val="17"/>
              </w:rPr>
              <w:t>Transferpette</w:t>
            </w:r>
            <w:proofErr w:type="spellEnd"/>
            <w:r w:rsidRPr="0044365C">
              <w:rPr>
                <w:rFonts w:ascii="Arial Narrow" w:hAnsi="Arial Narrow"/>
                <w:color w:val="000000"/>
                <w:sz w:val="17"/>
                <w:szCs w:val="17"/>
              </w:rPr>
              <w:t xml:space="preserve"> S serie 11M04570 que incluya:</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 los equipos.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Ajuste y Calibración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 – 100 µL en tres puntos de volumen, así: 10, 50 y 100 µL es decir el valor máximo, mínimo e intermedio del intervalo de medición requerido del instrumento.</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52390D6B"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71C496D6"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55D6A92E" w14:textId="77777777" w:rsidTr="00EF68B7">
        <w:trPr>
          <w:trHeight w:val="5745"/>
          <w:jc w:val="center"/>
        </w:trPr>
        <w:tc>
          <w:tcPr>
            <w:tcW w:w="0" w:type="auto"/>
            <w:noWrap/>
            <w:vAlign w:val="center"/>
            <w:hideMark/>
          </w:tcPr>
          <w:p w14:paraId="0B1149F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29</w:t>
            </w:r>
          </w:p>
        </w:tc>
        <w:tc>
          <w:tcPr>
            <w:tcW w:w="0" w:type="auto"/>
            <w:noWrap/>
            <w:vAlign w:val="center"/>
            <w:hideMark/>
          </w:tcPr>
          <w:p w14:paraId="314EF8D9"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3DAD633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UNA (01) TRANSFERPIPETA DE 100 µL -1000 µL BRAND SERIE 02K15115</w:t>
            </w:r>
          </w:p>
        </w:tc>
        <w:tc>
          <w:tcPr>
            <w:tcW w:w="7087" w:type="dxa"/>
            <w:vAlign w:val="center"/>
            <w:hideMark/>
          </w:tcPr>
          <w:p w14:paraId="3FC317C8"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 – 1000 µL Marca Brand modelo </w:t>
            </w:r>
            <w:proofErr w:type="spellStart"/>
            <w:r w:rsidRPr="0044365C">
              <w:rPr>
                <w:rFonts w:ascii="Arial Narrow" w:hAnsi="Arial Narrow"/>
                <w:color w:val="000000"/>
                <w:sz w:val="17"/>
                <w:szCs w:val="17"/>
              </w:rPr>
              <w:t>Transferpette</w:t>
            </w:r>
            <w:proofErr w:type="spellEnd"/>
            <w:r w:rsidRPr="0044365C">
              <w:rPr>
                <w:rFonts w:ascii="Arial Narrow" w:hAnsi="Arial Narrow"/>
                <w:color w:val="000000"/>
                <w:sz w:val="17"/>
                <w:szCs w:val="17"/>
              </w:rPr>
              <w:t xml:space="preserve"> S serie 02K15115 que incluya:</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 los equipos.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Ajuste y Calibración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 – 1000 µL en tres puntos de volumen, así: 100, 500 y 1000 µL es decir el valor máximo, mínimo e intermedio del intervalo de medición requerido del instrumento.</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3A742A59"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1589783E"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2C872777" w14:textId="77777777" w:rsidTr="00EF68B7">
        <w:trPr>
          <w:trHeight w:val="5070"/>
          <w:jc w:val="center"/>
        </w:trPr>
        <w:tc>
          <w:tcPr>
            <w:tcW w:w="0" w:type="auto"/>
            <w:noWrap/>
            <w:vAlign w:val="center"/>
            <w:hideMark/>
          </w:tcPr>
          <w:p w14:paraId="27252E91"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30</w:t>
            </w:r>
          </w:p>
        </w:tc>
        <w:tc>
          <w:tcPr>
            <w:tcW w:w="0" w:type="auto"/>
            <w:noWrap/>
            <w:vAlign w:val="center"/>
            <w:hideMark/>
          </w:tcPr>
          <w:p w14:paraId="587836E2"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16DE5D83"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TURBIDIMETRO EZDO MODELO TUB-430 SERIE 0000772</w:t>
            </w:r>
          </w:p>
        </w:tc>
        <w:tc>
          <w:tcPr>
            <w:tcW w:w="7087" w:type="dxa"/>
            <w:vAlign w:val="center"/>
            <w:hideMark/>
          </w:tcPr>
          <w:p w14:paraId="6BB62329"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a un (01) turbidímetro marca EZDO Modelo TUB-430, serie 0000772; que incluya: </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del equipo.</w:t>
            </w:r>
            <w:r w:rsidRPr="0044365C">
              <w:rPr>
                <w:rFonts w:ascii="Arial Narrow" w:hAnsi="Arial Narrow"/>
                <w:color w:val="000000"/>
                <w:sz w:val="17"/>
                <w:szCs w:val="17"/>
              </w:rPr>
              <w:br/>
              <w:t>• Revisión de partes eléctricas, suministro y cambio de todas las baterías (tipo recargables con su respectivo cargador).</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Verificación en la variable turbidez. Los datos de la verificación deben de quedar registrados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Para realizar las pruebas de funcionamiento y verificaciones el contratista debe llevar sus propios materiales de referencia certificados y aportar el certificado de análisis los cuales deben demostrar trazabilidad directa con el NIST y acreditado por la ISO 17034. El informe de mantenimiento expedido debe estar respaldado con la copia respectiva de los certificados vigentes de dichos patrones.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456FBB0E"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6A67D5EF"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 xml:space="preserve">Unidad </w:t>
            </w:r>
          </w:p>
        </w:tc>
      </w:tr>
      <w:tr w:rsidR="005F13E3" w:rsidRPr="0044365C" w14:paraId="045532D4" w14:textId="77777777" w:rsidTr="00EF68B7">
        <w:trPr>
          <w:trHeight w:val="7065"/>
          <w:jc w:val="center"/>
        </w:trPr>
        <w:tc>
          <w:tcPr>
            <w:tcW w:w="0" w:type="auto"/>
            <w:noWrap/>
            <w:vAlign w:val="center"/>
            <w:hideMark/>
          </w:tcPr>
          <w:p w14:paraId="5801BA73"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31</w:t>
            </w:r>
          </w:p>
        </w:tc>
        <w:tc>
          <w:tcPr>
            <w:tcW w:w="0" w:type="auto"/>
            <w:noWrap/>
            <w:vAlign w:val="center"/>
            <w:hideMark/>
          </w:tcPr>
          <w:p w14:paraId="555AACC9"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12A38126"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AUTOCLAVE MARKET FORGET MODELO STMEL, SERIE 226991</w:t>
            </w:r>
          </w:p>
        </w:tc>
        <w:tc>
          <w:tcPr>
            <w:tcW w:w="7087" w:type="dxa"/>
            <w:vAlign w:val="center"/>
            <w:hideMark/>
          </w:tcPr>
          <w:p w14:paraId="259E5863"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y calibración de una (01) autoclave marca Market Forge, modelo </w:t>
            </w:r>
            <w:proofErr w:type="spellStart"/>
            <w:r w:rsidRPr="0044365C">
              <w:rPr>
                <w:rFonts w:ascii="Arial Narrow" w:hAnsi="Arial Narrow"/>
                <w:color w:val="000000"/>
                <w:sz w:val="17"/>
                <w:szCs w:val="17"/>
              </w:rPr>
              <w:t>Steril</w:t>
            </w:r>
            <w:proofErr w:type="spellEnd"/>
            <w:r w:rsidRPr="0044365C">
              <w:rPr>
                <w:rFonts w:ascii="Arial Narrow" w:hAnsi="Arial Narrow"/>
                <w:color w:val="000000"/>
                <w:sz w:val="17"/>
                <w:szCs w:val="17"/>
              </w:rPr>
              <w:t xml:space="preserve"> Matic, serial 226991, que incluya:</w:t>
            </w:r>
            <w:r w:rsidRPr="0044365C">
              <w:rPr>
                <w:rFonts w:ascii="Arial Narrow" w:hAnsi="Arial Narrow"/>
                <w:color w:val="000000"/>
                <w:sz w:val="17"/>
                <w:szCs w:val="17"/>
              </w:rPr>
              <w:br w:type="page"/>
            </w:r>
            <w:r w:rsidRPr="0044365C">
              <w:rPr>
                <w:rFonts w:ascii="Arial Narrow" w:hAnsi="Arial Narrow"/>
                <w:color w:val="000000"/>
                <w:sz w:val="17"/>
                <w:szCs w:val="17"/>
              </w:rPr>
              <w:br w:type="page"/>
              <w:t>• Revisión y limpieza integral y profunda del equipo, externa e internamente. Se debe dejar el equipo sin ningún tipo de suciedad.</w:t>
            </w:r>
            <w:r w:rsidRPr="0044365C">
              <w:rPr>
                <w:rFonts w:ascii="Arial Narrow" w:hAnsi="Arial Narrow"/>
                <w:color w:val="000000"/>
                <w:sz w:val="17"/>
                <w:szCs w:val="17"/>
              </w:rPr>
              <w:br w:type="page"/>
              <w:t>• Verificación y ajuste de temperatura.</w:t>
            </w:r>
            <w:r w:rsidRPr="0044365C">
              <w:rPr>
                <w:rFonts w:ascii="Arial Narrow" w:hAnsi="Arial Narrow"/>
                <w:color w:val="000000"/>
                <w:sz w:val="17"/>
                <w:szCs w:val="17"/>
              </w:rPr>
              <w:br w:type="page"/>
              <w:t>• Verificación y ajuste de presión.</w:t>
            </w:r>
            <w:r w:rsidRPr="0044365C">
              <w:rPr>
                <w:rFonts w:ascii="Arial Narrow" w:hAnsi="Arial Narrow"/>
                <w:color w:val="000000"/>
                <w:sz w:val="17"/>
                <w:szCs w:val="17"/>
              </w:rPr>
              <w:br w:type="page"/>
              <w:t>• Verificación y ajuste de la entrada de agua.</w:t>
            </w:r>
            <w:r w:rsidRPr="0044365C">
              <w:rPr>
                <w:rFonts w:ascii="Arial Narrow" w:hAnsi="Arial Narrow"/>
                <w:color w:val="000000"/>
                <w:sz w:val="17"/>
                <w:szCs w:val="17"/>
              </w:rPr>
              <w:br w:type="page"/>
              <w:t>• Verificación de tuberías y partes del equipo, revisión de conexiones, válvulas y resistencia.</w:t>
            </w:r>
            <w:r w:rsidRPr="0044365C">
              <w:rPr>
                <w:rFonts w:ascii="Arial Narrow" w:hAnsi="Arial Narrow"/>
                <w:color w:val="000000"/>
                <w:sz w:val="17"/>
                <w:szCs w:val="17"/>
              </w:rPr>
              <w:br w:type="page"/>
              <w:t xml:space="preserve">• Revisión y ajuste de errores de los ciclos </w:t>
            </w:r>
            <w:r w:rsidRPr="0044365C">
              <w:rPr>
                <w:rFonts w:ascii="Arial Narrow" w:hAnsi="Arial Narrow"/>
                <w:color w:val="000000"/>
                <w:sz w:val="17"/>
                <w:szCs w:val="17"/>
              </w:rPr>
              <w:br w:type="page"/>
              <w:t>• Pruebas de funcionamiento de los ciclos de esterilización, caracterización por uniformidad y homogeneidad, después del mantenimiento, garantizando que el equipo quede en correcto funcionamiento. Estos datos de verificación de funcionamiento deben de incluirse dentro del informe de mantenimiento.</w:t>
            </w:r>
            <w:r w:rsidRPr="0044365C">
              <w:rPr>
                <w:rFonts w:ascii="Arial Narrow" w:hAnsi="Arial Narrow"/>
                <w:color w:val="000000"/>
                <w:sz w:val="17"/>
                <w:szCs w:val="17"/>
              </w:rPr>
              <w:br w:type="page"/>
            </w:r>
            <w:r w:rsidRPr="0044365C">
              <w:rPr>
                <w:rFonts w:ascii="Arial Narrow" w:hAnsi="Arial Narrow"/>
                <w:color w:val="000000"/>
                <w:sz w:val="17"/>
                <w:szCs w:val="17"/>
              </w:rPr>
              <w:br w:type="page"/>
              <w:t>Ajuste y calibración a una temperatura de 121°C y una presión de 15 PSI en la cual opera el ciclo utilizado (realizar pruebas de metrología).</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46B18FAD"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24E1C527"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02682300" w14:textId="77777777" w:rsidTr="00EF68B7">
        <w:trPr>
          <w:trHeight w:val="7650"/>
          <w:jc w:val="center"/>
        </w:trPr>
        <w:tc>
          <w:tcPr>
            <w:tcW w:w="0" w:type="auto"/>
            <w:noWrap/>
            <w:vAlign w:val="center"/>
            <w:hideMark/>
          </w:tcPr>
          <w:p w14:paraId="538B915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32</w:t>
            </w:r>
          </w:p>
        </w:tc>
        <w:tc>
          <w:tcPr>
            <w:tcW w:w="0" w:type="auto"/>
            <w:noWrap/>
            <w:vAlign w:val="center"/>
            <w:hideMark/>
          </w:tcPr>
          <w:p w14:paraId="2C534B10"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12736ED8"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AUTOCLAVE TUTTNAUER MODELO: 3850MLV SERIE: 13062767</w:t>
            </w:r>
          </w:p>
        </w:tc>
        <w:tc>
          <w:tcPr>
            <w:tcW w:w="7087" w:type="dxa"/>
            <w:vAlign w:val="center"/>
            <w:hideMark/>
          </w:tcPr>
          <w:p w14:paraId="717019A0"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y calibración de una (01) autoclave marca </w:t>
            </w:r>
            <w:proofErr w:type="spellStart"/>
            <w:r w:rsidRPr="0044365C">
              <w:rPr>
                <w:rFonts w:ascii="Arial Narrow" w:hAnsi="Arial Narrow"/>
                <w:color w:val="000000"/>
                <w:sz w:val="17"/>
                <w:szCs w:val="17"/>
              </w:rPr>
              <w:t>Tuttnauer</w:t>
            </w:r>
            <w:proofErr w:type="spellEnd"/>
            <w:r w:rsidRPr="0044365C">
              <w:rPr>
                <w:rFonts w:ascii="Arial Narrow" w:hAnsi="Arial Narrow"/>
                <w:color w:val="000000"/>
                <w:sz w:val="17"/>
                <w:szCs w:val="17"/>
              </w:rPr>
              <w:t>, modelo 3850 MLV, serial 13062767, que incluya:</w:t>
            </w:r>
            <w:r w:rsidRPr="0044365C">
              <w:rPr>
                <w:rFonts w:ascii="Arial Narrow" w:hAnsi="Arial Narrow"/>
                <w:color w:val="000000"/>
                <w:sz w:val="17"/>
                <w:szCs w:val="17"/>
              </w:rPr>
              <w:br/>
            </w:r>
            <w:r w:rsidRPr="0044365C">
              <w:rPr>
                <w:rFonts w:ascii="Arial Narrow" w:hAnsi="Arial Narrow"/>
                <w:color w:val="000000"/>
                <w:sz w:val="17"/>
                <w:szCs w:val="17"/>
              </w:rPr>
              <w:br/>
              <w:t xml:space="preserve">• Revisión y limpieza integral y profunda del equipo, externa e internamente. Se debe dejar el equipo sin ningún tipo de suciedad, ni óxido. Lijado y pintar con pintura </w:t>
            </w:r>
            <w:proofErr w:type="spellStart"/>
            <w:r w:rsidRPr="0044365C">
              <w:rPr>
                <w:rFonts w:ascii="Arial Narrow" w:hAnsi="Arial Narrow"/>
                <w:color w:val="000000"/>
                <w:sz w:val="17"/>
                <w:szCs w:val="17"/>
              </w:rPr>
              <w:t>epóxica</w:t>
            </w:r>
            <w:proofErr w:type="spellEnd"/>
            <w:r w:rsidRPr="0044365C">
              <w:rPr>
                <w:rFonts w:ascii="Arial Narrow" w:hAnsi="Arial Narrow"/>
                <w:color w:val="000000"/>
                <w:sz w:val="17"/>
                <w:szCs w:val="17"/>
              </w:rPr>
              <w:t xml:space="preserve"> (incluir los materiales; no se acepta pintura en aerosol).</w:t>
            </w:r>
            <w:r w:rsidRPr="0044365C">
              <w:rPr>
                <w:rFonts w:ascii="Arial Narrow" w:hAnsi="Arial Narrow"/>
                <w:color w:val="000000"/>
                <w:sz w:val="17"/>
                <w:szCs w:val="17"/>
              </w:rPr>
              <w:br/>
              <w:t>• Verificación y ajuste de temperatura.</w:t>
            </w:r>
            <w:r w:rsidRPr="0044365C">
              <w:rPr>
                <w:rFonts w:ascii="Arial Narrow" w:hAnsi="Arial Narrow"/>
                <w:color w:val="000000"/>
                <w:sz w:val="17"/>
                <w:szCs w:val="17"/>
              </w:rPr>
              <w:br/>
              <w:t>• Verificación y ajuste de presión.</w:t>
            </w:r>
            <w:r w:rsidRPr="0044365C">
              <w:rPr>
                <w:rFonts w:ascii="Arial Narrow" w:hAnsi="Arial Narrow"/>
                <w:color w:val="000000"/>
                <w:sz w:val="17"/>
                <w:szCs w:val="17"/>
              </w:rPr>
              <w:br/>
              <w:t>• Verificación tarjetas de control digital.</w:t>
            </w:r>
            <w:r w:rsidRPr="0044365C">
              <w:rPr>
                <w:rFonts w:ascii="Arial Narrow" w:hAnsi="Arial Narrow"/>
                <w:color w:val="000000"/>
                <w:sz w:val="17"/>
                <w:szCs w:val="17"/>
              </w:rPr>
              <w:br/>
              <w:t>• Verificación y ajuste de la bomba que permite la entrada de agua.</w:t>
            </w:r>
            <w:r w:rsidRPr="0044365C">
              <w:rPr>
                <w:rFonts w:ascii="Arial Narrow" w:hAnsi="Arial Narrow"/>
                <w:color w:val="000000"/>
                <w:sz w:val="17"/>
                <w:szCs w:val="17"/>
              </w:rPr>
              <w:br/>
              <w:t>• Verificación de tuberías y partes del equipo, revisión de conexiones, válvulas y resistencia.</w:t>
            </w:r>
            <w:r w:rsidRPr="0044365C">
              <w:rPr>
                <w:rFonts w:ascii="Arial Narrow" w:hAnsi="Arial Narrow"/>
                <w:color w:val="000000"/>
                <w:sz w:val="17"/>
                <w:szCs w:val="17"/>
              </w:rPr>
              <w:br/>
              <w:t>• Incluir el suministro e instalación de dos (02) cerraduras de presión para asegurar las dos puertas laterales del equipo.</w:t>
            </w:r>
            <w:r w:rsidRPr="0044365C">
              <w:rPr>
                <w:rFonts w:ascii="Arial Narrow" w:hAnsi="Arial Narrow"/>
                <w:color w:val="000000"/>
                <w:sz w:val="17"/>
                <w:szCs w:val="17"/>
              </w:rPr>
              <w:br/>
              <w:t>• Revisión y ajuste de errores de los ciclos.</w:t>
            </w:r>
            <w:r w:rsidRPr="0044365C">
              <w:rPr>
                <w:rFonts w:ascii="Arial Narrow" w:hAnsi="Arial Narrow"/>
                <w:color w:val="000000"/>
                <w:sz w:val="17"/>
                <w:szCs w:val="17"/>
              </w:rPr>
              <w:br/>
              <w:t>• Pruebas de funcionamiento de los ciclos de esterilización, caracterización por uniformidad y homogeneidad, después del mantenimiento, garantizando que el equipo quede en correcto funcionamiento. Estos datos de verificación de funcionamiento deben de incluirse dentro del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Ajuste y calibración a una temperatura de 121°C y una presión de 15 PSI en la cual opera el ciclo utilizado (realizar pruebas de metrología).</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74940210"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6D20123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0488A6DF" w14:textId="77777777" w:rsidTr="00EF68B7">
        <w:trPr>
          <w:trHeight w:val="8190"/>
          <w:jc w:val="center"/>
        </w:trPr>
        <w:tc>
          <w:tcPr>
            <w:tcW w:w="0" w:type="auto"/>
            <w:noWrap/>
            <w:vAlign w:val="center"/>
            <w:hideMark/>
          </w:tcPr>
          <w:p w14:paraId="70136813"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33</w:t>
            </w:r>
          </w:p>
        </w:tc>
        <w:tc>
          <w:tcPr>
            <w:tcW w:w="0" w:type="auto"/>
            <w:noWrap/>
            <w:vAlign w:val="center"/>
            <w:hideMark/>
          </w:tcPr>
          <w:p w14:paraId="338CA022"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34E8133E" w14:textId="77777777" w:rsidR="005F13E3" w:rsidRPr="0044365C" w:rsidRDefault="005F13E3" w:rsidP="00EF68B7">
            <w:pPr>
              <w:jc w:val="both"/>
              <w:rPr>
                <w:rFonts w:ascii="Arial Narrow" w:hAnsi="Arial Narrow"/>
                <w:color w:val="000000"/>
                <w:sz w:val="17"/>
                <w:szCs w:val="17"/>
              </w:rPr>
            </w:pPr>
            <w:r w:rsidRPr="001F4C57">
              <w:rPr>
                <w:rFonts w:ascii="Arial Narrow" w:hAnsi="Arial Narrow"/>
                <w:sz w:val="17"/>
                <w:szCs w:val="17"/>
              </w:rPr>
              <w:t>MANTENIMIENTO CORRECTIVO Y CALIBRACION DE LA BALANZA OHAUS MODELO DV215 CD SERIE 1124023915</w:t>
            </w:r>
            <w:r w:rsidRPr="0044365C">
              <w:rPr>
                <w:rFonts w:ascii="Arial Narrow" w:hAnsi="Arial Narrow"/>
                <w:color w:val="000000"/>
                <w:sz w:val="17"/>
                <w:szCs w:val="17"/>
              </w:rPr>
              <w:t>.</w:t>
            </w:r>
          </w:p>
        </w:tc>
        <w:tc>
          <w:tcPr>
            <w:tcW w:w="7087" w:type="dxa"/>
            <w:vAlign w:val="center"/>
            <w:hideMark/>
          </w:tcPr>
          <w:p w14:paraId="4636F1A9" w14:textId="77777777" w:rsidR="005F13E3" w:rsidRPr="0044365C" w:rsidRDefault="005F13E3" w:rsidP="00EF68B7">
            <w:pPr>
              <w:rPr>
                <w:rFonts w:ascii="Arial Narrow" w:hAnsi="Arial Narrow"/>
                <w:color w:val="000000"/>
                <w:sz w:val="17"/>
                <w:szCs w:val="17"/>
              </w:rPr>
            </w:pPr>
            <w:r w:rsidRPr="0044365C">
              <w:rPr>
                <w:rFonts w:ascii="Arial Narrow" w:hAnsi="Arial Narrow"/>
                <w:color w:val="000000"/>
                <w:sz w:val="17"/>
                <w:szCs w:val="17"/>
              </w:rPr>
              <w:t xml:space="preserve">Mantenimiento Preventivo y Calibración de una (01) Balanza Analítica, Marca </w:t>
            </w:r>
            <w:proofErr w:type="spellStart"/>
            <w:r w:rsidRPr="0044365C">
              <w:rPr>
                <w:rFonts w:ascii="Arial Narrow" w:hAnsi="Arial Narrow"/>
                <w:color w:val="000000"/>
                <w:sz w:val="17"/>
                <w:szCs w:val="17"/>
              </w:rPr>
              <w:t>Ohaus</w:t>
            </w:r>
            <w:proofErr w:type="spellEnd"/>
            <w:r w:rsidRPr="0044365C">
              <w:rPr>
                <w:rFonts w:ascii="Arial Narrow" w:hAnsi="Arial Narrow"/>
                <w:color w:val="000000"/>
                <w:sz w:val="17"/>
                <w:szCs w:val="17"/>
              </w:rPr>
              <w:t xml:space="preserve"> Discovery, Modelo DV215 CD, Serie 1124023915; de acuerdo con la Guía para la Calibración de los Instrumentos para Pesar de Funcionamiento no Automático, SIM MWG7/cg.01/v.00,2009 u otra norma afín, aplicando las pruebas relacionadas con:</w:t>
            </w:r>
            <w:r w:rsidRPr="0044365C">
              <w:rPr>
                <w:rFonts w:ascii="Arial Narrow" w:hAnsi="Arial Narrow"/>
                <w:color w:val="000000"/>
                <w:sz w:val="17"/>
                <w:szCs w:val="17"/>
              </w:rPr>
              <w:br/>
            </w:r>
            <w:r w:rsidRPr="0044365C">
              <w:rPr>
                <w:rFonts w:ascii="Arial Narrow" w:hAnsi="Arial Narrow"/>
                <w:color w:val="000000"/>
                <w:sz w:val="17"/>
                <w:szCs w:val="17"/>
              </w:rPr>
              <w:br/>
              <w:t>• Prueba de exactitud</w:t>
            </w:r>
            <w:r w:rsidRPr="0044365C">
              <w:rPr>
                <w:rFonts w:ascii="Arial Narrow" w:hAnsi="Arial Narrow"/>
                <w:color w:val="000000"/>
                <w:sz w:val="17"/>
                <w:szCs w:val="17"/>
              </w:rPr>
              <w:br/>
              <w:t>• Prueba de repetibilidad</w:t>
            </w:r>
            <w:r w:rsidRPr="0044365C">
              <w:rPr>
                <w:rFonts w:ascii="Arial Narrow" w:hAnsi="Arial Narrow"/>
                <w:color w:val="000000"/>
                <w:sz w:val="17"/>
                <w:szCs w:val="17"/>
              </w:rPr>
              <w:br/>
              <w:t>• Prueba de interacción magnética</w:t>
            </w:r>
            <w:r w:rsidRPr="0044365C">
              <w:rPr>
                <w:rFonts w:ascii="Arial Narrow" w:hAnsi="Arial Narrow"/>
                <w:color w:val="000000"/>
                <w:sz w:val="17"/>
                <w:szCs w:val="17"/>
              </w:rPr>
              <w:br/>
              <w:t>• Prueba de tara sustractiva</w:t>
            </w:r>
            <w:r w:rsidRPr="0044365C">
              <w:rPr>
                <w:rFonts w:ascii="Arial Narrow" w:hAnsi="Arial Narrow"/>
                <w:color w:val="000000"/>
                <w:sz w:val="17"/>
                <w:szCs w:val="17"/>
              </w:rPr>
              <w:br/>
              <w:t>• Prueba de excentricidad de carga</w:t>
            </w:r>
            <w:r w:rsidRPr="0044365C">
              <w:rPr>
                <w:rFonts w:ascii="Arial Narrow" w:hAnsi="Arial Narrow"/>
                <w:color w:val="000000"/>
                <w:sz w:val="17"/>
                <w:szCs w:val="17"/>
              </w:rPr>
              <w:br/>
              <w:t>• Prueba de estimación de la incertidumbre</w:t>
            </w:r>
            <w:r w:rsidRPr="0044365C">
              <w:rPr>
                <w:rFonts w:ascii="Arial Narrow" w:hAnsi="Arial Narrow"/>
                <w:color w:val="000000"/>
                <w:sz w:val="17"/>
                <w:szCs w:val="17"/>
              </w:rPr>
              <w:br/>
            </w:r>
            <w:r w:rsidRPr="0044365C">
              <w:rPr>
                <w:rFonts w:ascii="Arial Narrow" w:hAnsi="Arial Narrow"/>
                <w:color w:val="000000"/>
                <w:sz w:val="17"/>
                <w:szCs w:val="17"/>
              </w:rPr>
              <w:br/>
              <w:t>Las pruebas de exactitud deben de realizarse con los siguientes valores nominales de pesas: 200, 100, 50, 20, 10, 5, 2, 1; 0,5; 0,2; 0,1; 0,050; 0,020; 0,010; 0,005; 0,002; 0,001 g.</w:t>
            </w:r>
            <w:r w:rsidRPr="0044365C">
              <w:rPr>
                <w:rFonts w:ascii="Arial Narrow" w:hAnsi="Arial Narrow"/>
                <w:color w:val="000000"/>
                <w:sz w:val="17"/>
                <w:szCs w:val="17"/>
              </w:rPr>
              <w:br/>
            </w:r>
            <w:r w:rsidRPr="0044365C">
              <w:rPr>
                <w:rFonts w:ascii="Arial Narrow" w:hAnsi="Arial Narrow"/>
                <w:color w:val="000000"/>
                <w:sz w:val="17"/>
                <w:szCs w:val="17"/>
              </w:rPr>
              <w:br/>
              <w:t>Un mantenimiento que incluya:</w:t>
            </w:r>
            <w:r w:rsidRPr="0044365C">
              <w:rPr>
                <w:rFonts w:ascii="Arial Narrow" w:hAnsi="Arial Narrow"/>
                <w:color w:val="000000"/>
                <w:sz w:val="17"/>
                <w:szCs w:val="17"/>
              </w:rPr>
              <w:br/>
              <w:t>• Limpieza e inspección integral externa e interna del equipo.</w:t>
            </w:r>
            <w:r w:rsidRPr="0044365C">
              <w:rPr>
                <w:rFonts w:ascii="Arial Narrow" w:hAnsi="Arial Narrow"/>
                <w:color w:val="000000"/>
                <w:sz w:val="17"/>
                <w:szCs w:val="17"/>
              </w:rPr>
              <w:br/>
              <w:t>• Lubricación de cualquier mecanismo que lo requiera.</w:t>
            </w:r>
            <w:r w:rsidRPr="0044365C">
              <w:rPr>
                <w:rFonts w:ascii="Arial Narrow" w:hAnsi="Arial Narrow"/>
                <w:color w:val="000000"/>
                <w:sz w:val="17"/>
                <w:szCs w:val="17"/>
              </w:rPr>
              <w:br/>
              <w:t>• Revisión partes eléctricas.</w:t>
            </w:r>
            <w:r w:rsidRPr="0044365C">
              <w:rPr>
                <w:rFonts w:ascii="Arial Narrow" w:hAnsi="Arial Narrow"/>
                <w:color w:val="000000"/>
                <w:sz w:val="17"/>
                <w:szCs w:val="17"/>
              </w:rPr>
              <w:br/>
              <w:t>• Suministro y cambio de repuesto para ajustar la excentricidad del equipo.</w:t>
            </w:r>
            <w:r w:rsidRPr="0044365C">
              <w:rPr>
                <w:rFonts w:ascii="Arial Narrow" w:hAnsi="Arial Narrow"/>
                <w:color w:val="000000"/>
                <w:sz w:val="17"/>
                <w:szCs w:val="17"/>
              </w:rPr>
              <w:br/>
              <w:t>• Pruebas de funcionamiento después del mantenimiento, garantizando que el equipo quede en correcto funcionamiento. Los resultados de estas pruebas deben de estar reportados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En la calibración metrológica de las balanzas, 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los equipos de pesaje en los resultados obtenidos, teniendo en cuenta los dos rangos de trabajo del equipo (rango 0-81g y rango 0-210 g); e incluir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 xml:space="preserve"> el cual no debe tener fecha de vencimiento ni fecha de próxima calibración.</w:t>
            </w:r>
          </w:p>
        </w:tc>
        <w:tc>
          <w:tcPr>
            <w:tcW w:w="700" w:type="dxa"/>
            <w:noWrap/>
            <w:vAlign w:val="center"/>
            <w:hideMark/>
          </w:tcPr>
          <w:p w14:paraId="44E1CCD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257B4166"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1D6BF9E0" w14:textId="77777777" w:rsidTr="00EF68B7">
        <w:trPr>
          <w:trHeight w:val="5595"/>
          <w:jc w:val="center"/>
        </w:trPr>
        <w:tc>
          <w:tcPr>
            <w:tcW w:w="0" w:type="auto"/>
            <w:noWrap/>
            <w:vAlign w:val="center"/>
            <w:hideMark/>
          </w:tcPr>
          <w:p w14:paraId="09767110"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34</w:t>
            </w:r>
          </w:p>
        </w:tc>
        <w:tc>
          <w:tcPr>
            <w:tcW w:w="0" w:type="auto"/>
            <w:noWrap/>
            <w:vAlign w:val="center"/>
            <w:hideMark/>
          </w:tcPr>
          <w:p w14:paraId="1FDC2132"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5AF23F59"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UNA (01) TERMOCUPLA EXTECH EASY VIEW 11A SERIE 090104602.</w:t>
            </w:r>
          </w:p>
        </w:tc>
        <w:tc>
          <w:tcPr>
            <w:tcW w:w="7087" w:type="dxa"/>
            <w:vAlign w:val="center"/>
            <w:hideMark/>
          </w:tcPr>
          <w:p w14:paraId="1A751E6A"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y calibración a una (01) Termocupla tipo K, marca </w:t>
            </w:r>
            <w:proofErr w:type="spellStart"/>
            <w:r w:rsidRPr="0044365C">
              <w:rPr>
                <w:rFonts w:ascii="Arial Narrow" w:hAnsi="Arial Narrow"/>
                <w:color w:val="000000"/>
                <w:sz w:val="17"/>
                <w:szCs w:val="17"/>
              </w:rPr>
              <w:t>Extech</w:t>
            </w:r>
            <w:proofErr w:type="spellEnd"/>
            <w:r w:rsidRPr="0044365C">
              <w:rPr>
                <w:rFonts w:ascii="Arial Narrow" w:hAnsi="Arial Narrow"/>
                <w:color w:val="000000"/>
                <w:sz w:val="17"/>
                <w:szCs w:val="17"/>
              </w:rPr>
              <w:t xml:space="preserve"> Easy View, modelo 11A, serial 09010402, que incluya</w:t>
            </w:r>
            <w:r w:rsidRPr="0044365C">
              <w:rPr>
                <w:rFonts w:ascii="Arial Narrow" w:hAnsi="Arial Narrow"/>
                <w:color w:val="000000"/>
                <w:sz w:val="17"/>
                <w:szCs w:val="17"/>
              </w:rPr>
              <w:br/>
            </w:r>
            <w:r w:rsidRPr="0044365C">
              <w:rPr>
                <w:rFonts w:ascii="Arial Narrow" w:hAnsi="Arial Narrow"/>
                <w:color w:val="000000"/>
                <w:sz w:val="17"/>
                <w:szCs w:val="17"/>
              </w:rPr>
              <w:br/>
              <w:t>• Revisión y limpieza de la parte externa interna y electrónica del equipo. Suministro y cambio de baterías recargables con su respectivo cargador.</w:t>
            </w:r>
            <w:r w:rsidRPr="0044365C">
              <w:rPr>
                <w:rFonts w:ascii="Arial Narrow" w:hAnsi="Arial Narrow"/>
                <w:color w:val="000000"/>
                <w:sz w:val="17"/>
                <w:szCs w:val="17"/>
              </w:rPr>
              <w:br/>
              <w:t xml:space="preserve">• Suministro e instalación de una sonda de inmersión tipo K, marca </w:t>
            </w:r>
            <w:proofErr w:type="spellStart"/>
            <w:r w:rsidRPr="0044365C">
              <w:rPr>
                <w:rFonts w:ascii="Arial Narrow" w:hAnsi="Arial Narrow"/>
                <w:color w:val="000000"/>
                <w:sz w:val="17"/>
                <w:szCs w:val="17"/>
              </w:rPr>
              <w:t>Extech</w:t>
            </w:r>
            <w:proofErr w:type="spellEnd"/>
            <w:r w:rsidRPr="0044365C">
              <w:rPr>
                <w:rFonts w:ascii="Arial Narrow" w:hAnsi="Arial Narrow"/>
                <w:color w:val="000000"/>
                <w:sz w:val="17"/>
                <w:szCs w:val="17"/>
              </w:rPr>
              <w:t>, referencia TP873-5M.</w:t>
            </w:r>
            <w:r w:rsidRPr="0044365C">
              <w:rPr>
                <w:rFonts w:ascii="Arial Narrow" w:hAnsi="Arial Narrow"/>
                <w:color w:val="000000"/>
                <w:sz w:val="17"/>
                <w:szCs w:val="17"/>
              </w:rPr>
              <w:br/>
              <w:t>• Realizar pruebas de funcionamiento después del mantenimiento, garantizando que el equipo quede en correcto funcionamiento. Los valores registrados en las pruebas deben quedar registrados dentro del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Ajuste y calibración en los siguientes puntos de control: -20, 8, 10, 35, 50, 100, 104±1, 150, 200 °C en la variable de temperatura.</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quince (15)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1A1C7D43"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51FE2205"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295D6302" w14:textId="77777777" w:rsidTr="00EF68B7">
        <w:trPr>
          <w:trHeight w:val="6405"/>
          <w:jc w:val="center"/>
        </w:trPr>
        <w:tc>
          <w:tcPr>
            <w:tcW w:w="0" w:type="auto"/>
            <w:noWrap/>
            <w:vAlign w:val="center"/>
            <w:hideMark/>
          </w:tcPr>
          <w:p w14:paraId="525DDAF8"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35</w:t>
            </w:r>
          </w:p>
        </w:tc>
        <w:tc>
          <w:tcPr>
            <w:tcW w:w="0" w:type="auto"/>
            <w:noWrap/>
            <w:vAlign w:val="center"/>
            <w:hideMark/>
          </w:tcPr>
          <w:p w14:paraId="75A638B4"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04DA3EB7"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INCUBADORA MEMMERT MODELO IN110 SERIE D4180956</w:t>
            </w:r>
          </w:p>
        </w:tc>
        <w:tc>
          <w:tcPr>
            <w:tcW w:w="7087" w:type="dxa"/>
            <w:vAlign w:val="center"/>
            <w:hideMark/>
          </w:tcPr>
          <w:p w14:paraId="43A4A68E"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y calibración de una (01) incubadora marca </w:t>
            </w:r>
            <w:proofErr w:type="spellStart"/>
            <w:r w:rsidRPr="0044365C">
              <w:rPr>
                <w:rFonts w:ascii="Arial Narrow" w:hAnsi="Arial Narrow"/>
                <w:color w:val="000000"/>
                <w:sz w:val="17"/>
                <w:szCs w:val="17"/>
              </w:rPr>
              <w:t>Memmert</w:t>
            </w:r>
            <w:proofErr w:type="spellEnd"/>
            <w:r w:rsidRPr="0044365C">
              <w:rPr>
                <w:rFonts w:ascii="Arial Narrow" w:hAnsi="Arial Narrow"/>
                <w:color w:val="000000"/>
                <w:sz w:val="17"/>
                <w:szCs w:val="17"/>
              </w:rPr>
              <w:t xml:space="preserve"> Modelo IN 110 Serie D4180956, que incluya:</w:t>
            </w:r>
            <w:r w:rsidRPr="0044365C">
              <w:rPr>
                <w:rFonts w:ascii="Arial Narrow" w:hAnsi="Arial Narrow"/>
                <w:color w:val="000000"/>
                <w:sz w:val="17"/>
                <w:szCs w:val="17"/>
              </w:rPr>
              <w:br/>
            </w:r>
            <w:r w:rsidRPr="0044365C">
              <w:rPr>
                <w:rFonts w:ascii="Arial Narrow" w:hAnsi="Arial Narrow"/>
                <w:color w:val="000000"/>
                <w:sz w:val="17"/>
                <w:szCs w:val="17"/>
              </w:rPr>
              <w:br/>
              <w:t>• Limpieza general del equipo, pintura con anticorrosivo de partes externas y eliminación de óxido de parrillas y bandejas (del equipo en general, incluir pintura, no se acepta pintura en aerosol).</w:t>
            </w:r>
            <w:r w:rsidRPr="0044365C">
              <w:rPr>
                <w:rFonts w:ascii="Arial Narrow" w:hAnsi="Arial Narrow"/>
                <w:color w:val="000000"/>
                <w:sz w:val="17"/>
                <w:szCs w:val="17"/>
              </w:rPr>
              <w:br/>
              <w:t>• Reemplazo de fusibles si es necesario.</w:t>
            </w:r>
            <w:r w:rsidRPr="0044365C">
              <w:rPr>
                <w:rFonts w:ascii="Arial Narrow" w:hAnsi="Arial Narrow"/>
                <w:color w:val="000000"/>
                <w:sz w:val="17"/>
                <w:szCs w:val="17"/>
              </w:rPr>
              <w:br/>
              <w:t xml:space="preserve">• Pruebas de funcionamiento después del mantenimiento, garantizando que el equipo quede en correcto funcionamiento. Los </w:t>
            </w:r>
            <w:r w:rsidRPr="0044365C">
              <w:rPr>
                <w:rFonts w:ascii="Arial Narrow" w:hAnsi="Arial Narrow"/>
                <w:color w:val="000000"/>
                <w:sz w:val="17"/>
                <w:szCs w:val="17"/>
              </w:rPr>
              <w:br/>
            </w:r>
            <w:r w:rsidRPr="0044365C">
              <w:rPr>
                <w:rFonts w:ascii="Arial Narrow" w:hAnsi="Arial Narrow"/>
                <w:color w:val="000000"/>
                <w:sz w:val="17"/>
                <w:szCs w:val="17"/>
              </w:rPr>
              <w:br/>
              <w:t>valores registrados en las pruebas de funcionamiento, deben de reportarse en el informe de mantenimiento.</w:t>
            </w:r>
            <w:r w:rsidRPr="0044365C">
              <w:rPr>
                <w:rFonts w:ascii="Arial Narrow" w:hAnsi="Arial Narrow"/>
                <w:color w:val="000000"/>
                <w:sz w:val="17"/>
                <w:szCs w:val="17"/>
              </w:rPr>
              <w:br/>
              <w:t>Ajuste y calibración metrológica en los siguientes puntos de temperatura: 35.0; 36.0; 44.0°C; 60.0°C y 41.0 °C, con una incertidumbre del CMC &lt; ±0.1°C.</w:t>
            </w:r>
            <w:r w:rsidRPr="0044365C">
              <w:rPr>
                <w:rFonts w:ascii="Arial Narrow" w:hAnsi="Arial Narrow"/>
                <w:color w:val="000000"/>
                <w:sz w:val="17"/>
                <w:szCs w:val="17"/>
              </w:rPr>
              <w:br/>
            </w:r>
            <w:r w:rsidRPr="0044365C">
              <w:rPr>
                <w:rFonts w:ascii="Arial Narrow" w:hAnsi="Arial Narrow"/>
                <w:color w:val="000000"/>
                <w:sz w:val="17"/>
                <w:szCs w:val="17"/>
              </w:rPr>
              <w:br/>
              <w:t xml:space="preserve">La termocupla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debe de incluir pruebas de funcionamiento, registro datos de prueba y registro fotográfico de las actividades realizadas, así como la documentación correctamente diligenciada correspondiente al SGL de los laboratorios, y certificado de calibración donde se declare la conformidad para los equipo en los resultados obtenidos e incluir su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1E9678A5"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0D9F0A5E"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5807621C" w14:textId="77777777" w:rsidTr="00EF68B7">
        <w:trPr>
          <w:trHeight w:val="6240"/>
          <w:jc w:val="center"/>
        </w:trPr>
        <w:tc>
          <w:tcPr>
            <w:tcW w:w="0" w:type="auto"/>
            <w:noWrap/>
            <w:vAlign w:val="center"/>
            <w:hideMark/>
          </w:tcPr>
          <w:p w14:paraId="7EAC19AA"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36</w:t>
            </w:r>
          </w:p>
        </w:tc>
        <w:tc>
          <w:tcPr>
            <w:tcW w:w="0" w:type="auto"/>
            <w:noWrap/>
            <w:vAlign w:val="center"/>
            <w:hideMark/>
          </w:tcPr>
          <w:p w14:paraId="2B619C13"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5AAD4E8E"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INCUBADORA PORTATIL HACH MODELO PORTABLE INCUBATOR, SERIE XJ141120016</w:t>
            </w:r>
          </w:p>
        </w:tc>
        <w:tc>
          <w:tcPr>
            <w:tcW w:w="7087" w:type="dxa"/>
            <w:vAlign w:val="center"/>
            <w:hideMark/>
          </w:tcPr>
          <w:p w14:paraId="45AB8CA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y calibración de una (01) incubadora portátil marca Hach, Modelo Portable </w:t>
            </w:r>
            <w:proofErr w:type="spellStart"/>
            <w:r w:rsidRPr="0044365C">
              <w:rPr>
                <w:rFonts w:ascii="Arial Narrow" w:hAnsi="Arial Narrow"/>
                <w:color w:val="000000"/>
                <w:sz w:val="17"/>
                <w:szCs w:val="17"/>
              </w:rPr>
              <w:t>Incubator</w:t>
            </w:r>
            <w:proofErr w:type="spellEnd"/>
            <w:r w:rsidRPr="0044365C">
              <w:rPr>
                <w:rFonts w:ascii="Arial Narrow" w:hAnsi="Arial Narrow"/>
                <w:color w:val="000000"/>
                <w:sz w:val="17"/>
                <w:szCs w:val="17"/>
              </w:rPr>
              <w:t xml:space="preserve"> Serie XJ141120016, que incluya:</w:t>
            </w:r>
            <w:r w:rsidRPr="0044365C">
              <w:rPr>
                <w:rFonts w:ascii="Arial Narrow" w:hAnsi="Arial Narrow"/>
                <w:color w:val="000000"/>
                <w:sz w:val="17"/>
                <w:szCs w:val="17"/>
              </w:rPr>
              <w:br w:type="page"/>
            </w:r>
            <w:r w:rsidRPr="0044365C">
              <w:rPr>
                <w:rFonts w:ascii="Arial Narrow" w:hAnsi="Arial Narrow"/>
                <w:color w:val="000000"/>
                <w:sz w:val="17"/>
                <w:szCs w:val="17"/>
              </w:rPr>
              <w:br w:type="page"/>
              <w:t>• Limpieza general del equipo, pintura con anticorrosivo de partes externas y eliminación de óxido de parrillas y bandejas (del equipo en general, incluir pintura, no se acepta pintura en aerosol).</w:t>
            </w:r>
            <w:r w:rsidRPr="0044365C">
              <w:rPr>
                <w:rFonts w:ascii="Arial Narrow" w:hAnsi="Arial Narrow"/>
                <w:color w:val="000000"/>
                <w:sz w:val="17"/>
                <w:szCs w:val="17"/>
              </w:rPr>
              <w:br w:type="page"/>
              <w:t>• Reemplazo de fusibles si es necesario.</w:t>
            </w:r>
            <w:r w:rsidRPr="0044365C">
              <w:rPr>
                <w:rFonts w:ascii="Arial Narrow" w:hAnsi="Arial Narrow"/>
                <w:color w:val="000000"/>
                <w:sz w:val="17"/>
                <w:szCs w:val="17"/>
              </w:rPr>
              <w:br w:type="page"/>
              <w:t>• Pruebas de funcionamiento después del mantenimiento, garantizando que el equipo quede en correcto funcionamiento. Los valores registrados en las pruebas de funcionamiento deben de reportarse en el informe de mantenimiento.</w:t>
            </w:r>
            <w:r w:rsidRPr="0044365C">
              <w:rPr>
                <w:rFonts w:ascii="Arial Narrow" w:hAnsi="Arial Narrow"/>
                <w:color w:val="000000"/>
                <w:sz w:val="17"/>
                <w:szCs w:val="17"/>
              </w:rPr>
              <w:br w:type="page"/>
            </w:r>
            <w:r w:rsidRPr="0044365C">
              <w:rPr>
                <w:rFonts w:ascii="Arial Narrow" w:hAnsi="Arial Narrow"/>
                <w:color w:val="000000"/>
                <w:sz w:val="17"/>
                <w:szCs w:val="17"/>
              </w:rPr>
              <w:br w:type="page"/>
              <w:t>Ajuste y calibración metrológica en los siguientes puntos de temperatura: 35.0; 36.0; 44.0°C, con una incertidumbre del CMC &lt; ±0.1°C.</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La termocupla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debe de incluir pruebas de funcionamiento, registro datos de prueba y registro fotográfico de las actividades realizadas, así como la documentación correctamente diligenciada correspondiente al SGL de los laboratorios, y certificado de calibración donde se declare la conformidad para los equipo en los resultados obtenidos e incluir su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613EDDAB"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43CAD983"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5BCF2248" w14:textId="77777777" w:rsidTr="00EF68B7">
        <w:trPr>
          <w:trHeight w:val="6045"/>
          <w:jc w:val="center"/>
        </w:trPr>
        <w:tc>
          <w:tcPr>
            <w:tcW w:w="0" w:type="auto"/>
            <w:noWrap/>
            <w:vAlign w:val="center"/>
            <w:hideMark/>
          </w:tcPr>
          <w:p w14:paraId="2E4BBF1D"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37</w:t>
            </w:r>
          </w:p>
        </w:tc>
        <w:tc>
          <w:tcPr>
            <w:tcW w:w="0" w:type="auto"/>
            <w:noWrap/>
            <w:vAlign w:val="center"/>
            <w:hideMark/>
          </w:tcPr>
          <w:p w14:paraId="2AEF8770"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422BAD9A"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CALIBBRACION M1 DE UN (01) TERMOHIGROMETRO MODELO DT-172 SERIE 14100385</w:t>
            </w:r>
          </w:p>
        </w:tc>
        <w:tc>
          <w:tcPr>
            <w:tcW w:w="7087" w:type="dxa"/>
            <w:vAlign w:val="center"/>
            <w:hideMark/>
          </w:tcPr>
          <w:p w14:paraId="20AFC596"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CEM, Modelo DT-172, serial 14100385 que incluya:</w:t>
            </w:r>
            <w:r w:rsidRPr="0044365C">
              <w:rPr>
                <w:rFonts w:ascii="Arial Narrow" w:hAnsi="Arial Narrow"/>
                <w:color w:val="000000"/>
                <w:sz w:val="17"/>
                <w:szCs w:val="17"/>
              </w:rPr>
              <w:br/>
            </w:r>
            <w:r w:rsidRPr="0044365C">
              <w:rPr>
                <w:rFonts w:ascii="Arial Narrow" w:hAnsi="Arial Narrow"/>
                <w:color w:val="000000"/>
                <w:sz w:val="17"/>
                <w:szCs w:val="17"/>
              </w:rPr>
              <w:br/>
              <w:t>• Revisión y limpieza externa del equipo y del protector.</w:t>
            </w:r>
            <w:r w:rsidRPr="0044365C">
              <w:rPr>
                <w:rFonts w:ascii="Arial Narrow" w:hAnsi="Arial Narrow"/>
                <w:color w:val="000000"/>
                <w:sz w:val="17"/>
                <w:szCs w:val="17"/>
              </w:rPr>
              <w:br/>
              <w:t xml:space="preserve">• Revisión y limpieza electrónica del equipo. </w:t>
            </w:r>
            <w:r w:rsidRPr="0044365C">
              <w:rPr>
                <w:rFonts w:ascii="Arial Narrow" w:hAnsi="Arial Narrow"/>
                <w:color w:val="000000"/>
                <w:sz w:val="17"/>
                <w:szCs w:val="17"/>
              </w:rPr>
              <w:br/>
              <w:t>• Suministro y cambio de dos (02) unidades de baterías de litio 3,6 V.</w:t>
            </w:r>
            <w:r w:rsidRPr="0044365C">
              <w:rPr>
                <w:rFonts w:ascii="Arial Narrow" w:hAnsi="Arial Narrow"/>
                <w:color w:val="000000"/>
                <w:sz w:val="17"/>
                <w:szCs w:val="17"/>
              </w:rPr>
              <w:br/>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Ajuste y 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respectivamente.</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123BE0C4"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1E2A677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618F0E2E" w14:textId="77777777" w:rsidTr="00EF68B7">
        <w:trPr>
          <w:trHeight w:val="7155"/>
          <w:jc w:val="center"/>
        </w:trPr>
        <w:tc>
          <w:tcPr>
            <w:tcW w:w="0" w:type="auto"/>
            <w:noWrap/>
            <w:vAlign w:val="center"/>
            <w:hideMark/>
          </w:tcPr>
          <w:p w14:paraId="346301E4"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38</w:t>
            </w:r>
          </w:p>
        </w:tc>
        <w:tc>
          <w:tcPr>
            <w:tcW w:w="0" w:type="auto"/>
            <w:noWrap/>
            <w:vAlign w:val="center"/>
            <w:hideMark/>
          </w:tcPr>
          <w:p w14:paraId="554C6A9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6FA1BF67"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M2 DE UN (01) TERMOHIGROMETRO MODELO DT-172 SERIE 171105319</w:t>
            </w:r>
          </w:p>
        </w:tc>
        <w:tc>
          <w:tcPr>
            <w:tcW w:w="7087" w:type="dxa"/>
            <w:vAlign w:val="center"/>
            <w:hideMark/>
          </w:tcPr>
          <w:p w14:paraId="2B38B420"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CEM, Modelo DT-172, serial 171105319 que incluya:</w:t>
            </w:r>
            <w:r w:rsidRPr="0044365C">
              <w:rPr>
                <w:rFonts w:ascii="Arial Narrow" w:hAnsi="Arial Narrow"/>
                <w:color w:val="000000"/>
                <w:sz w:val="17"/>
                <w:szCs w:val="17"/>
              </w:rPr>
              <w:br/>
            </w:r>
            <w:r w:rsidRPr="0044365C">
              <w:rPr>
                <w:rFonts w:ascii="Arial Narrow" w:hAnsi="Arial Narrow"/>
                <w:color w:val="000000"/>
                <w:sz w:val="17"/>
                <w:szCs w:val="17"/>
              </w:rPr>
              <w:br/>
              <w:t>• Revisión y limpieza externa del equipo y del protector.</w:t>
            </w:r>
            <w:r w:rsidRPr="0044365C">
              <w:rPr>
                <w:rFonts w:ascii="Arial Narrow" w:hAnsi="Arial Narrow"/>
                <w:color w:val="000000"/>
                <w:sz w:val="17"/>
                <w:szCs w:val="17"/>
              </w:rPr>
              <w:br/>
              <w:t xml:space="preserve">• Revisión y limpieza electrónica del equipo. </w:t>
            </w:r>
            <w:r w:rsidRPr="0044365C">
              <w:rPr>
                <w:rFonts w:ascii="Arial Narrow" w:hAnsi="Arial Narrow"/>
                <w:color w:val="000000"/>
                <w:sz w:val="17"/>
                <w:szCs w:val="17"/>
              </w:rPr>
              <w:br/>
              <w:t>• Suministro y cambio de dos (02) unidades de baterías de litio 3,6 V.</w:t>
            </w:r>
            <w:r w:rsidRPr="0044365C">
              <w:rPr>
                <w:rFonts w:ascii="Arial Narrow" w:hAnsi="Arial Narrow"/>
                <w:color w:val="000000"/>
                <w:sz w:val="17"/>
                <w:szCs w:val="17"/>
              </w:rPr>
              <w:br/>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respectivamente, con una incertidumbre del CMC de ±1 °C.</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39630412"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269FF537"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6F1691D9" w14:textId="77777777" w:rsidTr="00EF68B7">
        <w:trPr>
          <w:trHeight w:val="6420"/>
          <w:jc w:val="center"/>
        </w:trPr>
        <w:tc>
          <w:tcPr>
            <w:tcW w:w="0" w:type="auto"/>
            <w:noWrap/>
            <w:vAlign w:val="center"/>
            <w:hideMark/>
          </w:tcPr>
          <w:p w14:paraId="481FD453"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39</w:t>
            </w:r>
          </w:p>
        </w:tc>
        <w:tc>
          <w:tcPr>
            <w:tcW w:w="0" w:type="auto"/>
            <w:noWrap/>
            <w:vAlign w:val="center"/>
            <w:hideMark/>
          </w:tcPr>
          <w:p w14:paraId="08215749"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021E4AEA"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M3 DE UN (01) TERMOHIGROMETRO MODELO DT-172 SERIE 12041496</w:t>
            </w:r>
          </w:p>
        </w:tc>
        <w:tc>
          <w:tcPr>
            <w:tcW w:w="7087" w:type="dxa"/>
            <w:vAlign w:val="center"/>
            <w:hideMark/>
          </w:tcPr>
          <w:p w14:paraId="5F2C99BF"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CEM, Modelo DT-172, serial 12041496 que incluya:</w:t>
            </w:r>
            <w:r w:rsidRPr="0044365C">
              <w:rPr>
                <w:rFonts w:ascii="Arial Narrow" w:hAnsi="Arial Narrow"/>
                <w:color w:val="000000"/>
                <w:sz w:val="17"/>
                <w:szCs w:val="17"/>
              </w:rPr>
              <w:br/>
            </w:r>
            <w:r w:rsidRPr="0044365C">
              <w:rPr>
                <w:rFonts w:ascii="Arial Narrow" w:hAnsi="Arial Narrow"/>
                <w:color w:val="000000"/>
                <w:sz w:val="17"/>
                <w:szCs w:val="17"/>
              </w:rPr>
              <w:br/>
              <w:t>• Revisión y limpieza externa del equipo y del protector.</w:t>
            </w:r>
            <w:r w:rsidRPr="0044365C">
              <w:rPr>
                <w:rFonts w:ascii="Arial Narrow" w:hAnsi="Arial Narrow"/>
                <w:color w:val="000000"/>
                <w:sz w:val="17"/>
                <w:szCs w:val="17"/>
              </w:rPr>
              <w:br/>
              <w:t xml:space="preserve">• Revisión y limpieza electrónica del equipo. </w:t>
            </w:r>
            <w:r w:rsidRPr="0044365C">
              <w:rPr>
                <w:rFonts w:ascii="Arial Narrow" w:hAnsi="Arial Narrow"/>
                <w:color w:val="000000"/>
                <w:sz w:val="17"/>
                <w:szCs w:val="17"/>
              </w:rPr>
              <w:br/>
              <w:t>• Suministro y cambio de dos (02) unidades de baterías de litio 3,6 V.</w:t>
            </w:r>
            <w:r w:rsidRPr="0044365C">
              <w:rPr>
                <w:rFonts w:ascii="Arial Narrow" w:hAnsi="Arial Narrow"/>
                <w:color w:val="000000"/>
                <w:sz w:val="17"/>
                <w:szCs w:val="17"/>
              </w:rPr>
              <w:br/>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respectivamente, con una incertidumbre del CMC de ±1 °C.</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4D130AB5"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6E8E95D2"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386A8363" w14:textId="77777777" w:rsidTr="00EF68B7">
        <w:trPr>
          <w:trHeight w:val="6540"/>
          <w:jc w:val="center"/>
        </w:trPr>
        <w:tc>
          <w:tcPr>
            <w:tcW w:w="0" w:type="auto"/>
            <w:noWrap/>
            <w:vAlign w:val="center"/>
            <w:hideMark/>
          </w:tcPr>
          <w:p w14:paraId="4FE615B6"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40</w:t>
            </w:r>
          </w:p>
        </w:tc>
        <w:tc>
          <w:tcPr>
            <w:tcW w:w="0" w:type="auto"/>
            <w:noWrap/>
            <w:vAlign w:val="center"/>
            <w:hideMark/>
          </w:tcPr>
          <w:p w14:paraId="48DBC5E7"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32440024"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M4 DE UN (01) TERMOHIGROMETRO MODELO DT-172 SERIE 171105320</w:t>
            </w:r>
          </w:p>
        </w:tc>
        <w:tc>
          <w:tcPr>
            <w:tcW w:w="7087" w:type="dxa"/>
            <w:vAlign w:val="center"/>
            <w:hideMark/>
          </w:tcPr>
          <w:p w14:paraId="75C63B05" w14:textId="77777777" w:rsidR="005F13E3" w:rsidRPr="0044365C" w:rsidRDefault="005F13E3" w:rsidP="00EF68B7">
            <w:pPr>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CEM, Modelo DT-172, serial 171105320 que incluya:</w:t>
            </w:r>
            <w:r w:rsidRPr="0044365C">
              <w:rPr>
                <w:rFonts w:ascii="Arial Narrow" w:hAnsi="Arial Narrow"/>
                <w:color w:val="000000"/>
                <w:sz w:val="17"/>
                <w:szCs w:val="17"/>
              </w:rPr>
              <w:br/>
            </w:r>
            <w:r w:rsidRPr="0044365C">
              <w:rPr>
                <w:rFonts w:ascii="Arial Narrow" w:hAnsi="Arial Narrow"/>
                <w:color w:val="000000"/>
                <w:sz w:val="17"/>
                <w:szCs w:val="17"/>
              </w:rPr>
              <w:br/>
              <w:t>• Revisión y limpieza externa del equipo y del protector.</w:t>
            </w:r>
            <w:r w:rsidRPr="0044365C">
              <w:rPr>
                <w:rFonts w:ascii="Arial Narrow" w:hAnsi="Arial Narrow"/>
                <w:color w:val="000000"/>
                <w:sz w:val="17"/>
                <w:szCs w:val="17"/>
              </w:rPr>
              <w:br/>
              <w:t xml:space="preserve">• Revisión y limpieza electrónica del equipo. </w:t>
            </w:r>
            <w:r w:rsidRPr="0044365C">
              <w:rPr>
                <w:rFonts w:ascii="Arial Narrow" w:hAnsi="Arial Narrow"/>
                <w:color w:val="000000"/>
                <w:sz w:val="17"/>
                <w:szCs w:val="17"/>
              </w:rPr>
              <w:br/>
              <w:t>• Suministro y cambio de dos (02) unidades de baterías de litio 3,6 V.</w:t>
            </w:r>
            <w:r w:rsidRPr="0044365C">
              <w:rPr>
                <w:rFonts w:ascii="Arial Narrow" w:hAnsi="Arial Narrow"/>
                <w:color w:val="000000"/>
                <w:sz w:val="17"/>
                <w:szCs w:val="17"/>
              </w:rPr>
              <w:br/>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xml:space="preserve">%, respectivamente, con una incertidumbre del CMC </w:t>
            </w:r>
            <w:proofErr w:type="gramStart"/>
            <w:r w:rsidRPr="0044365C">
              <w:rPr>
                <w:rFonts w:ascii="Arial Narrow" w:hAnsi="Arial Narrow"/>
                <w:color w:val="000000"/>
                <w:sz w:val="17"/>
                <w:szCs w:val="17"/>
              </w:rPr>
              <w:t>de  ±</w:t>
            </w:r>
            <w:proofErr w:type="gramEnd"/>
            <w:r w:rsidRPr="0044365C">
              <w:rPr>
                <w:rFonts w:ascii="Arial Narrow" w:hAnsi="Arial Narrow"/>
                <w:color w:val="000000"/>
                <w:sz w:val="17"/>
                <w:szCs w:val="17"/>
              </w:rPr>
              <w:t>1 °C.</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50D315C4"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4CF6F038"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6B7FE17F" w14:textId="77777777" w:rsidTr="00EF68B7">
        <w:trPr>
          <w:trHeight w:val="6195"/>
          <w:jc w:val="center"/>
        </w:trPr>
        <w:tc>
          <w:tcPr>
            <w:tcW w:w="0" w:type="auto"/>
            <w:noWrap/>
            <w:vAlign w:val="center"/>
            <w:hideMark/>
          </w:tcPr>
          <w:p w14:paraId="693F4E2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41</w:t>
            </w:r>
          </w:p>
        </w:tc>
        <w:tc>
          <w:tcPr>
            <w:tcW w:w="0" w:type="auto"/>
            <w:noWrap/>
            <w:vAlign w:val="center"/>
            <w:hideMark/>
          </w:tcPr>
          <w:p w14:paraId="3CA5D1D6"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406FC3E7"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M5 DE UN (01) TERMOHIGROMETRO MODELO DT-172 SERIE 140100382.</w:t>
            </w:r>
          </w:p>
        </w:tc>
        <w:tc>
          <w:tcPr>
            <w:tcW w:w="7087" w:type="dxa"/>
            <w:vAlign w:val="center"/>
            <w:hideMark/>
          </w:tcPr>
          <w:p w14:paraId="1ABB417F"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CEM, Modelo DT-172, serial 140100382 que incluya:</w:t>
            </w:r>
            <w:r w:rsidRPr="0044365C">
              <w:rPr>
                <w:rFonts w:ascii="Arial Narrow" w:hAnsi="Arial Narrow"/>
                <w:color w:val="000000"/>
                <w:sz w:val="17"/>
                <w:szCs w:val="17"/>
              </w:rPr>
              <w:br w:type="page"/>
            </w:r>
            <w:r w:rsidRPr="0044365C">
              <w:rPr>
                <w:rFonts w:ascii="Arial Narrow" w:hAnsi="Arial Narrow"/>
                <w:color w:val="000000"/>
                <w:sz w:val="17"/>
                <w:szCs w:val="17"/>
              </w:rPr>
              <w:br w:type="page"/>
              <w:t>• Revisión y limpieza externa del equipo y del protector.</w:t>
            </w:r>
            <w:r w:rsidRPr="0044365C">
              <w:rPr>
                <w:rFonts w:ascii="Arial Narrow" w:hAnsi="Arial Narrow"/>
                <w:color w:val="000000"/>
                <w:sz w:val="17"/>
                <w:szCs w:val="17"/>
              </w:rPr>
              <w:br w:type="page"/>
              <w:t xml:space="preserve">• Revisión y limpieza electrónica del equipo. </w:t>
            </w:r>
            <w:r w:rsidRPr="0044365C">
              <w:rPr>
                <w:rFonts w:ascii="Arial Narrow" w:hAnsi="Arial Narrow"/>
                <w:color w:val="000000"/>
                <w:sz w:val="17"/>
                <w:szCs w:val="17"/>
              </w:rPr>
              <w:br w:type="page"/>
              <w:t>• Suministro y cambio de dos (02) unidades de baterías de litio 3,6 V.</w:t>
            </w:r>
            <w:r w:rsidRPr="0044365C">
              <w:rPr>
                <w:rFonts w:ascii="Arial Narrow" w:hAnsi="Arial Narrow"/>
                <w:color w:val="000000"/>
                <w:sz w:val="17"/>
                <w:szCs w:val="17"/>
              </w:rPr>
              <w:br w:type="page"/>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respectivamente, con una incertidumbre del CMC de ±1 °C.</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1CCC710B"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6A19668B"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06B4BA23" w14:textId="77777777" w:rsidTr="00EF68B7">
        <w:trPr>
          <w:trHeight w:val="6435"/>
          <w:jc w:val="center"/>
        </w:trPr>
        <w:tc>
          <w:tcPr>
            <w:tcW w:w="0" w:type="auto"/>
            <w:noWrap/>
            <w:vAlign w:val="center"/>
            <w:hideMark/>
          </w:tcPr>
          <w:p w14:paraId="23FAC0C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42</w:t>
            </w:r>
          </w:p>
        </w:tc>
        <w:tc>
          <w:tcPr>
            <w:tcW w:w="0" w:type="auto"/>
            <w:noWrap/>
            <w:vAlign w:val="center"/>
            <w:hideMark/>
          </w:tcPr>
          <w:p w14:paraId="65C21450"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61923D97"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M6 DE UN (01) TERMOHIGROMETRO MODELO DT-172 SERIE 140402856.</w:t>
            </w:r>
          </w:p>
        </w:tc>
        <w:tc>
          <w:tcPr>
            <w:tcW w:w="7087" w:type="dxa"/>
            <w:vAlign w:val="center"/>
            <w:hideMark/>
          </w:tcPr>
          <w:p w14:paraId="4251C5B6" w14:textId="77777777" w:rsidR="005F13E3" w:rsidRPr="0044365C" w:rsidRDefault="005F13E3" w:rsidP="00EF68B7">
            <w:pPr>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CEM, Modelo DT-172, serial 140402856. que incluya:</w:t>
            </w:r>
            <w:r w:rsidRPr="0044365C">
              <w:rPr>
                <w:rFonts w:ascii="Arial Narrow" w:hAnsi="Arial Narrow"/>
                <w:color w:val="000000"/>
                <w:sz w:val="17"/>
                <w:szCs w:val="17"/>
              </w:rPr>
              <w:br/>
            </w:r>
            <w:r w:rsidRPr="0044365C">
              <w:rPr>
                <w:rFonts w:ascii="Arial Narrow" w:hAnsi="Arial Narrow"/>
                <w:color w:val="000000"/>
                <w:sz w:val="17"/>
                <w:szCs w:val="17"/>
              </w:rPr>
              <w:br/>
              <w:t>• Revisión y limpieza externa del equipo y del protector.</w:t>
            </w:r>
            <w:r w:rsidRPr="0044365C">
              <w:rPr>
                <w:rFonts w:ascii="Arial Narrow" w:hAnsi="Arial Narrow"/>
                <w:color w:val="000000"/>
                <w:sz w:val="17"/>
                <w:szCs w:val="17"/>
              </w:rPr>
              <w:br/>
              <w:t xml:space="preserve">• Revisión y limpieza electrónica del equipo. </w:t>
            </w:r>
            <w:r w:rsidRPr="0044365C">
              <w:rPr>
                <w:rFonts w:ascii="Arial Narrow" w:hAnsi="Arial Narrow"/>
                <w:color w:val="000000"/>
                <w:sz w:val="17"/>
                <w:szCs w:val="17"/>
              </w:rPr>
              <w:br/>
              <w:t>• Suministro y cambio de dos (02) unidades de baterías de litio 3,6 V.</w:t>
            </w:r>
            <w:r w:rsidRPr="0044365C">
              <w:rPr>
                <w:rFonts w:ascii="Arial Narrow" w:hAnsi="Arial Narrow"/>
                <w:color w:val="000000"/>
                <w:sz w:val="17"/>
                <w:szCs w:val="17"/>
              </w:rPr>
              <w:br/>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respectivamente, con una incertidumbre del CMC de ±1 °C.</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561ABA9F"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5A7647FE"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03441D82" w14:textId="77777777" w:rsidTr="00EF68B7">
        <w:trPr>
          <w:trHeight w:val="5940"/>
          <w:jc w:val="center"/>
        </w:trPr>
        <w:tc>
          <w:tcPr>
            <w:tcW w:w="0" w:type="auto"/>
            <w:noWrap/>
            <w:vAlign w:val="center"/>
            <w:hideMark/>
          </w:tcPr>
          <w:p w14:paraId="5E55828A"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43</w:t>
            </w:r>
          </w:p>
        </w:tc>
        <w:tc>
          <w:tcPr>
            <w:tcW w:w="0" w:type="auto"/>
            <w:noWrap/>
            <w:vAlign w:val="center"/>
            <w:hideMark/>
          </w:tcPr>
          <w:p w14:paraId="117DE052"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25136AC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UNA (01) TERMOCUPLA EXTECH EASY VIEW MODELO EA 15 SERIE Z358787</w:t>
            </w:r>
          </w:p>
        </w:tc>
        <w:tc>
          <w:tcPr>
            <w:tcW w:w="7087" w:type="dxa"/>
            <w:vAlign w:val="center"/>
            <w:hideMark/>
          </w:tcPr>
          <w:p w14:paraId="74F33418" w14:textId="77777777" w:rsidR="005F13E3" w:rsidRPr="0044365C" w:rsidRDefault="005F13E3" w:rsidP="00EF68B7">
            <w:pPr>
              <w:rPr>
                <w:rFonts w:ascii="Arial Narrow" w:hAnsi="Arial Narrow"/>
                <w:color w:val="000000"/>
                <w:sz w:val="17"/>
                <w:szCs w:val="17"/>
              </w:rPr>
            </w:pPr>
            <w:r w:rsidRPr="0044365C">
              <w:rPr>
                <w:rFonts w:ascii="Arial Narrow" w:hAnsi="Arial Narrow"/>
                <w:color w:val="000000"/>
                <w:sz w:val="17"/>
                <w:szCs w:val="17"/>
              </w:rPr>
              <w:t xml:space="preserve">Mantenimiento preventivo y calibración a una (01) Termocupla tipo K, marca </w:t>
            </w:r>
            <w:proofErr w:type="spellStart"/>
            <w:r w:rsidRPr="0044365C">
              <w:rPr>
                <w:rFonts w:ascii="Arial Narrow" w:hAnsi="Arial Narrow"/>
                <w:color w:val="000000"/>
                <w:sz w:val="17"/>
                <w:szCs w:val="17"/>
              </w:rPr>
              <w:t>Extech</w:t>
            </w:r>
            <w:proofErr w:type="spellEnd"/>
            <w:r w:rsidRPr="0044365C">
              <w:rPr>
                <w:rFonts w:ascii="Arial Narrow" w:hAnsi="Arial Narrow"/>
                <w:color w:val="000000"/>
                <w:sz w:val="17"/>
                <w:szCs w:val="17"/>
              </w:rPr>
              <w:t xml:space="preserve"> Easy View, modelo EA15 serial Z358787, que incluya</w:t>
            </w:r>
            <w:r w:rsidRPr="0044365C">
              <w:rPr>
                <w:rFonts w:ascii="Arial Narrow" w:hAnsi="Arial Narrow"/>
                <w:color w:val="000000"/>
                <w:sz w:val="17"/>
                <w:szCs w:val="17"/>
              </w:rPr>
              <w:br/>
            </w:r>
            <w:r w:rsidRPr="0044365C">
              <w:rPr>
                <w:rFonts w:ascii="Arial Narrow" w:hAnsi="Arial Narrow"/>
                <w:color w:val="000000"/>
                <w:sz w:val="17"/>
                <w:szCs w:val="17"/>
              </w:rPr>
              <w:br/>
              <w:t xml:space="preserve">• Revisión y limpieza de la parte externa </w:t>
            </w:r>
            <w:proofErr w:type="spellStart"/>
            <w:r w:rsidRPr="0044365C">
              <w:rPr>
                <w:rFonts w:ascii="Arial Narrow" w:hAnsi="Arial Narrow"/>
                <w:color w:val="000000"/>
                <w:sz w:val="17"/>
                <w:szCs w:val="17"/>
              </w:rPr>
              <w:t>interla</w:t>
            </w:r>
            <w:proofErr w:type="spellEnd"/>
            <w:r w:rsidRPr="0044365C">
              <w:rPr>
                <w:rFonts w:ascii="Arial Narrow" w:hAnsi="Arial Narrow"/>
                <w:color w:val="000000"/>
                <w:sz w:val="17"/>
                <w:szCs w:val="17"/>
              </w:rPr>
              <w:t xml:space="preserve"> y electrónica del equipo. Suministro y cambio de baterías recargables con su respectivo cargador.</w:t>
            </w:r>
            <w:r w:rsidRPr="0044365C">
              <w:rPr>
                <w:rFonts w:ascii="Arial Narrow" w:hAnsi="Arial Narrow"/>
                <w:color w:val="000000"/>
                <w:sz w:val="17"/>
                <w:szCs w:val="17"/>
              </w:rPr>
              <w:br/>
              <w:t xml:space="preserve">• Suministro e instalación y calibración de una sonda de inmersión tipo K, marca </w:t>
            </w:r>
            <w:proofErr w:type="spellStart"/>
            <w:r w:rsidRPr="0044365C">
              <w:rPr>
                <w:rFonts w:ascii="Arial Narrow" w:hAnsi="Arial Narrow"/>
                <w:color w:val="000000"/>
                <w:sz w:val="17"/>
                <w:szCs w:val="17"/>
              </w:rPr>
              <w:t>Extech</w:t>
            </w:r>
            <w:proofErr w:type="spellEnd"/>
            <w:r w:rsidRPr="0044365C">
              <w:rPr>
                <w:rFonts w:ascii="Arial Narrow" w:hAnsi="Arial Narrow"/>
                <w:color w:val="000000"/>
                <w:sz w:val="17"/>
                <w:szCs w:val="17"/>
              </w:rPr>
              <w:t>, referencia TP873-5M.</w:t>
            </w:r>
            <w:r w:rsidRPr="0044365C">
              <w:rPr>
                <w:rFonts w:ascii="Arial Narrow" w:hAnsi="Arial Narrow"/>
                <w:color w:val="000000"/>
                <w:sz w:val="17"/>
                <w:szCs w:val="17"/>
              </w:rPr>
              <w:br/>
              <w:t>• Realizar pruebas de funcionamiento después del mantenimiento, garantizando que el equipo quede en correcto funcionamiento. Los valores registrados en las pruebas deben quedar registrados dentro del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Ajuste y calibración en los siguientes puntos de control: -20, 8, 10, 35, 50, 100, 104±1, 150, 200 °C en la variable de temperatura.</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31226F96"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111F928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5DB0735D" w14:textId="77777777" w:rsidTr="00EF68B7">
        <w:trPr>
          <w:trHeight w:val="5745"/>
          <w:jc w:val="center"/>
        </w:trPr>
        <w:tc>
          <w:tcPr>
            <w:tcW w:w="0" w:type="auto"/>
            <w:noWrap/>
            <w:vAlign w:val="center"/>
            <w:hideMark/>
          </w:tcPr>
          <w:p w14:paraId="672CB201"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44</w:t>
            </w:r>
          </w:p>
        </w:tc>
        <w:tc>
          <w:tcPr>
            <w:tcW w:w="0" w:type="auto"/>
            <w:noWrap/>
            <w:vAlign w:val="center"/>
            <w:hideMark/>
          </w:tcPr>
          <w:p w14:paraId="38B5CFE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31F55484"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DE UNA (01) TRANSFERPIPETA DE 100-1000 µl, MODELO TRANSFERPETTE S, MARCA BRAND, SERIE 21C36677 4. </w:t>
            </w:r>
          </w:p>
        </w:tc>
        <w:tc>
          <w:tcPr>
            <w:tcW w:w="7087" w:type="dxa"/>
            <w:vAlign w:val="center"/>
            <w:hideMark/>
          </w:tcPr>
          <w:p w14:paraId="2BB81B01" w14:textId="77777777" w:rsidR="005F13E3" w:rsidRPr="0044365C" w:rsidRDefault="005F13E3" w:rsidP="00EF68B7">
            <w:pPr>
              <w:rPr>
                <w:rFonts w:ascii="Arial Narrow" w:hAnsi="Arial Narrow"/>
                <w:color w:val="000000"/>
                <w:sz w:val="17"/>
                <w:szCs w:val="17"/>
              </w:rPr>
            </w:pPr>
            <w:r w:rsidRPr="0044365C">
              <w:rPr>
                <w:rFonts w:ascii="Arial Narrow" w:hAnsi="Arial Narrow"/>
                <w:color w:val="000000"/>
                <w:sz w:val="17"/>
                <w:szCs w:val="17"/>
              </w:rPr>
              <w:t xml:space="preserve">Mantenimiento preventivo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 – 1000 µL Marca Brand modelo </w:t>
            </w:r>
            <w:proofErr w:type="spellStart"/>
            <w:r w:rsidRPr="0044365C">
              <w:rPr>
                <w:rFonts w:ascii="Arial Narrow" w:hAnsi="Arial Narrow"/>
                <w:color w:val="000000"/>
                <w:sz w:val="17"/>
                <w:szCs w:val="17"/>
              </w:rPr>
              <w:t>Transferpette</w:t>
            </w:r>
            <w:proofErr w:type="spellEnd"/>
            <w:r w:rsidRPr="0044365C">
              <w:rPr>
                <w:rFonts w:ascii="Arial Narrow" w:hAnsi="Arial Narrow"/>
                <w:color w:val="000000"/>
                <w:sz w:val="17"/>
                <w:szCs w:val="17"/>
              </w:rPr>
              <w:t xml:space="preserve"> S serie 21C366774 que incluya:</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 los equipos.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Ajuste y Calibración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 – 1000 µL, en tres puntos de volumen, así: 100, 500 y 1000 µL es decir el valor máximo, mínimo e intermedio del intervalo de medición requerido del instrumento.</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50F0C10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3F2A880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17B34B16" w14:textId="77777777" w:rsidTr="00EF68B7">
        <w:trPr>
          <w:trHeight w:val="5670"/>
          <w:jc w:val="center"/>
        </w:trPr>
        <w:tc>
          <w:tcPr>
            <w:tcW w:w="0" w:type="auto"/>
            <w:noWrap/>
            <w:vAlign w:val="center"/>
            <w:hideMark/>
          </w:tcPr>
          <w:p w14:paraId="5546B14B"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45</w:t>
            </w:r>
          </w:p>
        </w:tc>
        <w:tc>
          <w:tcPr>
            <w:tcW w:w="0" w:type="auto"/>
            <w:noWrap/>
            <w:vAlign w:val="center"/>
            <w:hideMark/>
          </w:tcPr>
          <w:p w14:paraId="140C636A"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3A4E92D4"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TRANSFERPIPETA 100-1000 µL. MODELO TRANSFERPETTE S, MARCA BRAND, SERIE 20G25940</w:t>
            </w:r>
          </w:p>
        </w:tc>
        <w:tc>
          <w:tcPr>
            <w:tcW w:w="7087" w:type="dxa"/>
            <w:vAlign w:val="center"/>
            <w:hideMark/>
          </w:tcPr>
          <w:p w14:paraId="7363A721" w14:textId="77777777" w:rsidR="005F13E3" w:rsidRPr="0044365C" w:rsidRDefault="005F13E3" w:rsidP="00EF68B7">
            <w:pPr>
              <w:rPr>
                <w:rFonts w:ascii="Arial Narrow" w:hAnsi="Arial Narrow"/>
                <w:color w:val="000000"/>
                <w:sz w:val="17"/>
                <w:szCs w:val="17"/>
              </w:rPr>
            </w:pPr>
            <w:r w:rsidRPr="0044365C">
              <w:rPr>
                <w:rFonts w:ascii="Arial Narrow" w:hAnsi="Arial Narrow"/>
                <w:color w:val="000000"/>
                <w:sz w:val="17"/>
                <w:szCs w:val="17"/>
              </w:rPr>
              <w:t xml:space="preserve">Mantenimiento preventivo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 – 1000 µL Marca Brand modelo </w:t>
            </w:r>
            <w:proofErr w:type="spellStart"/>
            <w:r w:rsidRPr="0044365C">
              <w:rPr>
                <w:rFonts w:ascii="Arial Narrow" w:hAnsi="Arial Narrow"/>
                <w:color w:val="000000"/>
                <w:sz w:val="17"/>
                <w:szCs w:val="17"/>
              </w:rPr>
              <w:t>Transferpette</w:t>
            </w:r>
            <w:proofErr w:type="spellEnd"/>
            <w:r w:rsidRPr="0044365C">
              <w:rPr>
                <w:rFonts w:ascii="Arial Narrow" w:hAnsi="Arial Narrow"/>
                <w:color w:val="000000"/>
                <w:sz w:val="17"/>
                <w:szCs w:val="17"/>
              </w:rPr>
              <w:t xml:space="preserve"> S serie 20G25940 que incluya:</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 los equipos.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Ajuste y Calibración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 – 1000 µL en tres puntos de volumen, así: 100, 500 y 1000 µL es decir el valor máximo, mínimo e intermedio del intervalo de medición requerido del instrumento.</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510F8E34"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5CCF4C69"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2B935452" w14:textId="77777777" w:rsidTr="00EF68B7">
        <w:trPr>
          <w:trHeight w:val="5475"/>
          <w:jc w:val="center"/>
        </w:trPr>
        <w:tc>
          <w:tcPr>
            <w:tcW w:w="0" w:type="auto"/>
            <w:noWrap/>
            <w:vAlign w:val="center"/>
            <w:hideMark/>
          </w:tcPr>
          <w:p w14:paraId="545456E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46</w:t>
            </w:r>
          </w:p>
        </w:tc>
        <w:tc>
          <w:tcPr>
            <w:tcW w:w="0" w:type="auto"/>
            <w:noWrap/>
            <w:vAlign w:val="center"/>
            <w:hideMark/>
          </w:tcPr>
          <w:p w14:paraId="4296691B"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1F4B0973"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TRANSFERPIPETA 10-100 µ</w:t>
            </w:r>
            <w:proofErr w:type="gramStart"/>
            <w:r w:rsidRPr="0044365C">
              <w:rPr>
                <w:rFonts w:ascii="Arial Narrow" w:hAnsi="Arial Narrow"/>
                <w:color w:val="000000"/>
                <w:sz w:val="17"/>
                <w:szCs w:val="17"/>
              </w:rPr>
              <w:t>L. .</w:t>
            </w:r>
            <w:proofErr w:type="gramEnd"/>
            <w:r w:rsidRPr="0044365C">
              <w:rPr>
                <w:rFonts w:ascii="Arial Narrow" w:hAnsi="Arial Narrow"/>
                <w:color w:val="000000"/>
                <w:sz w:val="17"/>
                <w:szCs w:val="17"/>
              </w:rPr>
              <w:t xml:space="preserve"> MODELO PIPETTE, MARCA PIPETTE, SERIE 12080642.</w:t>
            </w:r>
          </w:p>
        </w:tc>
        <w:tc>
          <w:tcPr>
            <w:tcW w:w="7087" w:type="dxa"/>
            <w:vAlign w:val="center"/>
            <w:hideMark/>
          </w:tcPr>
          <w:p w14:paraId="1CB6560C"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 – 100 µL Marca </w:t>
            </w:r>
            <w:proofErr w:type="spellStart"/>
            <w:r w:rsidRPr="0044365C">
              <w:rPr>
                <w:rFonts w:ascii="Arial Narrow" w:hAnsi="Arial Narrow"/>
                <w:color w:val="000000"/>
                <w:sz w:val="17"/>
                <w:szCs w:val="17"/>
              </w:rPr>
              <w:t>Pipette</w:t>
            </w:r>
            <w:proofErr w:type="spellEnd"/>
            <w:r w:rsidRPr="0044365C">
              <w:rPr>
                <w:rFonts w:ascii="Arial Narrow" w:hAnsi="Arial Narrow"/>
                <w:color w:val="000000"/>
                <w:sz w:val="17"/>
                <w:szCs w:val="17"/>
              </w:rPr>
              <w:t xml:space="preserve"> modelo Pipette, serie 12080642 que incluya:</w:t>
            </w:r>
            <w:r w:rsidRPr="0044365C">
              <w:rPr>
                <w:rFonts w:ascii="Arial Narrow" w:hAnsi="Arial Narrow"/>
                <w:color w:val="000000"/>
                <w:sz w:val="17"/>
                <w:szCs w:val="17"/>
              </w:rPr>
              <w:br w:type="page"/>
            </w:r>
            <w:r w:rsidRPr="0044365C">
              <w:rPr>
                <w:rFonts w:ascii="Arial Narrow" w:hAnsi="Arial Narrow"/>
                <w:color w:val="000000"/>
                <w:sz w:val="17"/>
                <w:szCs w:val="17"/>
              </w:rPr>
              <w:br w:type="page"/>
              <w:t>• Limpieza integral externa e interna, Inspección interna y externa de los equipos.</w:t>
            </w:r>
            <w:r w:rsidRPr="0044365C">
              <w:rPr>
                <w:rFonts w:ascii="Arial Narrow" w:hAnsi="Arial Narrow"/>
                <w:color w:val="000000"/>
                <w:sz w:val="17"/>
                <w:szCs w:val="17"/>
              </w:rPr>
              <w:br w:type="page"/>
              <w:t>• Lubricación de cualquier mecanismo que lo requiera y ajuste.</w:t>
            </w:r>
            <w:r w:rsidRPr="0044365C">
              <w:rPr>
                <w:rFonts w:ascii="Arial Narrow" w:hAnsi="Arial Narrow"/>
                <w:color w:val="000000"/>
                <w:sz w:val="17"/>
                <w:szCs w:val="17"/>
              </w:rPr>
              <w:br w:type="page"/>
              <w:t>• Realizar pruebas de funcionamiento después del mantenimiento, garantizando que el equipo quede en correcto funcionamiento.</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Ajuste y Calibración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 – 100 µL en tres puntos de volumen, así: 10, 50 y 100 µL es decir el valor máximo, mínimo e intermedio del intervalo de medición requerido del instrumento.</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1A0FD8F6"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6D031D98"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1F1AFA6C" w14:textId="77777777" w:rsidTr="00EF68B7">
        <w:trPr>
          <w:trHeight w:val="5640"/>
          <w:jc w:val="center"/>
        </w:trPr>
        <w:tc>
          <w:tcPr>
            <w:tcW w:w="0" w:type="auto"/>
            <w:noWrap/>
            <w:vAlign w:val="center"/>
            <w:hideMark/>
          </w:tcPr>
          <w:p w14:paraId="4E168A41"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47</w:t>
            </w:r>
          </w:p>
        </w:tc>
        <w:tc>
          <w:tcPr>
            <w:tcW w:w="0" w:type="auto"/>
            <w:noWrap/>
            <w:vAlign w:val="center"/>
            <w:hideMark/>
          </w:tcPr>
          <w:p w14:paraId="51C2CFDB"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39ACE225"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TRANSFERPIPETA 20-200 µL. MODELO TRANSFERPETTE S, MARCA BRAND, SERIE 20H44909</w:t>
            </w:r>
          </w:p>
        </w:tc>
        <w:tc>
          <w:tcPr>
            <w:tcW w:w="7087" w:type="dxa"/>
            <w:vAlign w:val="center"/>
            <w:hideMark/>
          </w:tcPr>
          <w:p w14:paraId="386C7A43"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20 – 200 µL Marca Brand modelo </w:t>
            </w:r>
            <w:proofErr w:type="spellStart"/>
            <w:r w:rsidRPr="0044365C">
              <w:rPr>
                <w:rFonts w:ascii="Arial Narrow" w:hAnsi="Arial Narrow"/>
                <w:color w:val="000000"/>
                <w:sz w:val="17"/>
                <w:szCs w:val="17"/>
              </w:rPr>
              <w:t>Transferpette</w:t>
            </w:r>
            <w:proofErr w:type="spellEnd"/>
            <w:r w:rsidRPr="0044365C">
              <w:rPr>
                <w:rFonts w:ascii="Arial Narrow" w:hAnsi="Arial Narrow"/>
                <w:color w:val="000000"/>
                <w:sz w:val="17"/>
                <w:szCs w:val="17"/>
              </w:rPr>
              <w:t xml:space="preserve"> S serie 20H44909 que incluya:</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 los equipos.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Ajuste y Calibración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20 – 200 µL en tres puntos de volumen, así: 20, 100 y 200 µL es decir el valor máximo, mínimo e intermedio del intervalo de medición requerido del instrumento.</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w:t>
            </w:r>
            <w:r w:rsidRPr="0044365C">
              <w:rPr>
                <w:rFonts w:ascii="Arial Narrow" w:hAnsi="Arial Narrow"/>
                <w:color w:val="000000"/>
                <w:sz w:val="17"/>
                <w:szCs w:val="17"/>
              </w:rPr>
              <w:lastRenderedPageBreak/>
              <w:t xml:space="preserve">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349B277E"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lastRenderedPageBreak/>
              <w:t>1</w:t>
            </w:r>
          </w:p>
        </w:tc>
        <w:tc>
          <w:tcPr>
            <w:tcW w:w="0" w:type="auto"/>
            <w:vAlign w:val="center"/>
            <w:hideMark/>
          </w:tcPr>
          <w:p w14:paraId="3F46EDBB"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46448BF5" w14:textId="77777777" w:rsidTr="00EF68B7">
        <w:trPr>
          <w:trHeight w:val="5100"/>
          <w:jc w:val="center"/>
        </w:trPr>
        <w:tc>
          <w:tcPr>
            <w:tcW w:w="0" w:type="auto"/>
            <w:noWrap/>
            <w:vAlign w:val="center"/>
            <w:hideMark/>
          </w:tcPr>
          <w:p w14:paraId="6905D2C1"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48</w:t>
            </w:r>
          </w:p>
        </w:tc>
        <w:tc>
          <w:tcPr>
            <w:tcW w:w="0" w:type="auto"/>
            <w:noWrap/>
            <w:vAlign w:val="center"/>
            <w:hideMark/>
          </w:tcPr>
          <w:p w14:paraId="1F7327EF"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1FCFABEE"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A SONICADOR QSONICA Q500.  QUE INCLUYA SUMINISTRO E INSTALACIÓN DE PUNTA. </w:t>
            </w:r>
          </w:p>
        </w:tc>
        <w:tc>
          <w:tcPr>
            <w:tcW w:w="7087" w:type="dxa"/>
            <w:vAlign w:val="center"/>
            <w:hideMark/>
          </w:tcPr>
          <w:p w14:paraId="7D039476"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w:t>
            </w:r>
            <w:r>
              <w:rPr>
                <w:rFonts w:ascii="Arial Narrow" w:hAnsi="Arial Narrow"/>
                <w:color w:val="000000"/>
                <w:sz w:val="17"/>
                <w:szCs w:val="17"/>
              </w:rPr>
              <w:t>preventivo</w:t>
            </w:r>
            <w:r w:rsidRPr="0044365C">
              <w:rPr>
                <w:rFonts w:ascii="Arial Narrow" w:hAnsi="Arial Narrow"/>
                <w:color w:val="000000"/>
                <w:sz w:val="17"/>
                <w:szCs w:val="17"/>
              </w:rPr>
              <w:t xml:space="preserve"> a un (01) </w:t>
            </w:r>
            <w:proofErr w:type="spellStart"/>
            <w:r w:rsidRPr="0044365C">
              <w:rPr>
                <w:rFonts w:ascii="Arial Narrow" w:hAnsi="Arial Narrow"/>
                <w:color w:val="000000"/>
                <w:sz w:val="17"/>
                <w:szCs w:val="17"/>
              </w:rPr>
              <w:t>Sonicador</w:t>
            </w:r>
            <w:proofErr w:type="spellEnd"/>
            <w:r w:rsidRPr="0044365C">
              <w:rPr>
                <w:rFonts w:ascii="Arial Narrow" w:hAnsi="Arial Narrow"/>
                <w:color w:val="000000"/>
                <w:sz w:val="17"/>
                <w:szCs w:val="17"/>
              </w:rPr>
              <w:t xml:space="preserve"> marca </w:t>
            </w:r>
            <w:proofErr w:type="spellStart"/>
            <w:r w:rsidRPr="0044365C">
              <w:rPr>
                <w:rFonts w:ascii="Arial Narrow" w:hAnsi="Arial Narrow"/>
                <w:color w:val="000000"/>
                <w:sz w:val="17"/>
                <w:szCs w:val="17"/>
              </w:rPr>
              <w:t>Qsonica</w:t>
            </w:r>
            <w:proofErr w:type="spellEnd"/>
            <w:r w:rsidRPr="0044365C">
              <w:rPr>
                <w:rFonts w:ascii="Arial Narrow" w:hAnsi="Arial Narrow"/>
                <w:color w:val="000000"/>
                <w:sz w:val="17"/>
                <w:szCs w:val="17"/>
              </w:rPr>
              <w:t xml:space="preserve"> Modelo Q500, serie 100539AR-02-18; que incluya: </w:t>
            </w:r>
            <w:r w:rsidRPr="0044365C">
              <w:rPr>
                <w:rFonts w:ascii="Arial Narrow" w:hAnsi="Arial Narrow"/>
                <w:color w:val="000000"/>
                <w:sz w:val="17"/>
                <w:szCs w:val="17"/>
              </w:rPr>
              <w:br/>
            </w:r>
            <w:r w:rsidRPr="0044365C">
              <w:rPr>
                <w:rFonts w:ascii="Arial Narrow" w:hAnsi="Arial Narrow"/>
                <w:color w:val="000000"/>
                <w:sz w:val="17"/>
                <w:szCs w:val="17"/>
              </w:rPr>
              <w:br/>
              <w:t>• Revisión y limpieza integral externa e interna del equipo.</w:t>
            </w:r>
            <w:r w:rsidRPr="0044365C">
              <w:rPr>
                <w:rFonts w:ascii="Arial Narrow" w:hAnsi="Arial Narrow"/>
                <w:color w:val="000000"/>
                <w:sz w:val="17"/>
                <w:szCs w:val="17"/>
              </w:rPr>
              <w:br/>
              <w:t>• Revisión y limpieza de partes eléctricas.</w:t>
            </w:r>
            <w:r w:rsidRPr="0044365C">
              <w:rPr>
                <w:rFonts w:ascii="Arial Narrow" w:hAnsi="Arial Narrow"/>
                <w:color w:val="000000"/>
                <w:sz w:val="17"/>
                <w:szCs w:val="17"/>
              </w:rPr>
              <w:br/>
              <w:t xml:space="preserve">• Realizar pruebas de funcionamiento después del mantenimiento, garantizando que el equipo quede en correcto funcionamiento. </w:t>
            </w:r>
            <w:r w:rsidRPr="0044365C">
              <w:rPr>
                <w:rFonts w:ascii="Arial Narrow" w:hAnsi="Arial Narrow"/>
                <w:color w:val="000000"/>
                <w:sz w:val="17"/>
                <w:szCs w:val="17"/>
              </w:rPr>
              <w:br/>
            </w:r>
            <w:r w:rsidRPr="0044365C">
              <w:rPr>
                <w:rFonts w:ascii="Arial Narrow" w:hAnsi="Arial Narrow"/>
                <w:color w:val="000000"/>
                <w:sz w:val="17"/>
                <w:szCs w:val="17"/>
              </w:rPr>
              <w:br/>
              <w:t xml:space="preserve">Suministro e instalación de una (01) punta </w:t>
            </w:r>
            <w:proofErr w:type="spellStart"/>
            <w:r w:rsidRPr="0044365C">
              <w:rPr>
                <w:rFonts w:ascii="Arial Narrow" w:hAnsi="Arial Narrow"/>
                <w:color w:val="000000"/>
                <w:sz w:val="17"/>
                <w:szCs w:val="17"/>
              </w:rPr>
              <w:t>microtip</w:t>
            </w:r>
            <w:proofErr w:type="spellEnd"/>
            <w:r w:rsidRPr="0044365C">
              <w:rPr>
                <w:rFonts w:ascii="Arial Narrow" w:hAnsi="Arial Narrow"/>
                <w:color w:val="000000"/>
                <w:sz w:val="17"/>
                <w:szCs w:val="17"/>
              </w:rPr>
              <w:t xml:space="preserve"> probes diámetro 1/16” (1,6mm) referencia 4417 que sirva para el </w:t>
            </w:r>
            <w:proofErr w:type="spellStart"/>
            <w:r w:rsidRPr="0044365C">
              <w:rPr>
                <w:rFonts w:ascii="Arial Narrow" w:hAnsi="Arial Narrow"/>
                <w:color w:val="000000"/>
                <w:sz w:val="17"/>
                <w:szCs w:val="17"/>
              </w:rPr>
              <w:t>sonicador</w:t>
            </w:r>
            <w:proofErr w:type="spellEnd"/>
            <w:r w:rsidRPr="0044365C">
              <w:rPr>
                <w:rFonts w:ascii="Arial Narrow" w:hAnsi="Arial Narrow"/>
                <w:color w:val="000000"/>
                <w:sz w:val="17"/>
                <w:szCs w:val="17"/>
              </w:rPr>
              <w:t xml:space="preserve"> Q500 de </w:t>
            </w:r>
            <w:proofErr w:type="spellStart"/>
            <w:r w:rsidRPr="0044365C">
              <w:rPr>
                <w:rFonts w:ascii="Arial Narrow" w:hAnsi="Arial Narrow"/>
                <w:color w:val="000000"/>
                <w:sz w:val="17"/>
                <w:szCs w:val="17"/>
              </w:rPr>
              <w:t>Qsonica</w:t>
            </w:r>
            <w:proofErr w:type="spellEnd"/>
            <w:r w:rsidRPr="0044365C">
              <w:rPr>
                <w:rFonts w:ascii="Arial Narrow" w:hAnsi="Arial Narrow"/>
                <w:color w:val="000000"/>
                <w:sz w:val="17"/>
                <w:szCs w:val="17"/>
              </w:rPr>
              <w:t>.</w:t>
            </w:r>
            <w:r w:rsidRPr="0044365C">
              <w:rPr>
                <w:rFonts w:ascii="Arial Narrow" w:hAnsi="Arial Narrow"/>
                <w:color w:val="000000"/>
                <w:sz w:val="17"/>
                <w:szCs w:val="17"/>
              </w:rPr>
              <w:br/>
            </w:r>
            <w:r w:rsidRPr="0044365C">
              <w:rPr>
                <w:rFonts w:ascii="Arial Narrow" w:hAnsi="Arial Narrow"/>
                <w:color w:val="000000"/>
                <w:sz w:val="17"/>
                <w:szCs w:val="17"/>
              </w:rPr>
              <w:br/>
              <w:t>Si requiere eliminación de óxido realizar limpieza, lijado, masilla, pulido, base anticorrosiva y pintura, el contratista debe suministrar todos los materiales requeridos.</w:t>
            </w:r>
            <w:r w:rsidRPr="0044365C">
              <w:rPr>
                <w:rFonts w:ascii="Arial Narrow" w:hAnsi="Arial Narrow"/>
                <w:color w:val="000000"/>
                <w:sz w:val="17"/>
                <w:szCs w:val="17"/>
              </w:rPr>
              <w:br/>
            </w:r>
            <w:r w:rsidRPr="0044365C">
              <w:rPr>
                <w:rFonts w:ascii="Arial Narrow" w:hAnsi="Arial Narrow"/>
                <w:color w:val="000000"/>
                <w:sz w:val="17"/>
                <w:szCs w:val="17"/>
              </w:rPr>
              <w:br/>
              <w:t xml:space="preserve">La Firma contratista deberá entregar dentro de los diez (10) días hábiles siguientes al desarrollo de las actividades: el informe de mantenimiento y validación con pruebas de funcionamiento y registro fotográfico de las actividades realizadas, así como la documentación correctamente diligenciada correspondiente al SGL de los laboratorios, y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 xml:space="preserve">. </w:t>
            </w:r>
          </w:p>
        </w:tc>
        <w:tc>
          <w:tcPr>
            <w:tcW w:w="700" w:type="dxa"/>
            <w:noWrap/>
            <w:vAlign w:val="center"/>
            <w:hideMark/>
          </w:tcPr>
          <w:p w14:paraId="0D636C4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3A3CB6FB"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46248534" w14:textId="77777777" w:rsidTr="00EF68B7">
        <w:trPr>
          <w:trHeight w:val="4770"/>
          <w:jc w:val="center"/>
        </w:trPr>
        <w:tc>
          <w:tcPr>
            <w:tcW w:w="0" w:type="auto"/>
            <w:vMerge w:val="restart"/>
            <w:noWrap/>
            <w:vAlign w:val="center"/>
            <w:hideMark/>
          </w:tcPr>
          <w:p w14:paraId="4EBA0880"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49</w:t>
            </w:r>
          </w:p>
        </w:tc>
        <w:tc>
          <w:tcPr>
            <w:tcW w:w="0" w:type="auto"/>
            <w:vMerge w:val="restart"/>
            <w:noWrap/>
            <w:vAlign w:val="center"/>
            <w:hideMark/>
          </w:tcPr>
          <w:p w14:paraId="51E4EFD0"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Merge w:val="restart"/>
            <w:vAlign w:val="center"/>
            <w:hideMark/>
          </w:tcPr>
          <w:p w14:paraId="56D0EC2E"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MANTENIMIENTO PREVENTIVO Y CALIFICACION- CABINA DE FLUJO LAMINAR ESCO MODELO AVC-24D, SERIE 2013-82156</w:t>
            </w:r>
          </w:p>
        </w:tc>
        <w:tc>
          <w:tcPr>
            <w:tcW w:w="7087" w:type="dxa"/>
            <w:vAlign w:val="center"/>
            <w:hideMark/>
          </w:tcPr>
          <w:p w14:paraId="280196F3"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y calificación- a una (01) cabina de flujo laminar ESCO modelo AVC-24D, serie 2013-82156 </w:t>
            </w:r>
            <w:r w:rsidRPr="0044365C">
              <w:rPr>
                <w:rFonts w:ascii="Arial Narrow" w:hAnsi="Arial Narrow"/>
                <w:color w:val="000000"/>
                <w:sz w:val="17"/>
                <w:szCs w:val="17"/>
              </w:rPr>
              <w:br/>
            </w:r>
            <w:r w:rsidRPr="0044365C">
              <w:rPr>
                <w:rFonts w:ascii="Arial Narrow" w:hAnsi="Arial Narrow"/>
                <w:color w:val="000000"/>
                <w:sz w:val="17"/>
                <w:szCs w:val="17"/>
              </w:rPr>
              <w:br/>
              <w:t>Mantenimiento preventivo que incluya:</w:t>
            </w:r>
            <w:r w:rsidRPr="0044365C">
              <w:rPr>
                <w:rFonts w:ascii="Arial Narrow" w:hAnsi="Arial Narrow"/>
                <w:color w:val="000000"/>
                <w:sz w:val="17"/>
                <w:szCs w:val="17"/>
              </w:rPr>
              <w:br/>
              <w:t>• Revisión de servicios eléctricos: acometida, conexiones, cajas de controles, alarmas, conectores de luz.</w:t>
            </w:r>
            <w:r w:rsidRPr="0044365C">
              <w:rPr>
                <w:rFonts w:ascii="Arial Narrow" w:hAnsi="Arial Narrow"/>
                <w:color w:val="000000"/>
                <w:sz w:val="17"/>
                <w:szCs w:val="17"/>
              </w:rPr>
              <w:br/>
              <w:t xml:space="preserve">• Limpieza de toda la estructura de la cabina. Lijar, </w:t>
            </w:r>
            <w:proofErr w:type="spellStart"/>
            <w:r w:rsidRPr="0044365C">
              <w:rPr>
                <w:rFonts w:ascii="Arial Narrow" w:hAnsi="Arial Narrow"/>
                <w:color w:val="000000"/>
                <w:sz w:val="17"/>
                <w:szCs w:val="17"/>
              </w:rPr>
              <w:t>masillar</w:t>
            </w:r>
            <w:proofErr w:type="spellEnd"/>
            <w:r w:rsidRPr="0044365C">
              <w:rPr>
                <w:rFonts w:ascii="Arial Narrow" w:hAnsi="Arial Narrow"/>
                <w:color w:val="000000"/>
                <w:sz w:val="17"/>
                <w:szCs w:val="17"/>
              </w:rPr>
              <w:t xml:space="preserve">, </w:t>
            </w:r>
            <w:proofErr w:type="spellStart"/>
            <w:r w:rsidRPr="0044365C">
              <w:rPr>
                <w:rFonts w:ascii="Arial Narrow" w:hAnsi="Arial Narrow"/>
                <w:color w:val="000000"/>
                <w:sz w:val="17"/>
                <w:szCs w:val="17"/>
              </w:rPr>
              <w:t>pulidir</w:t>
            </w:r>
            <w:proofErr w:type="spellEnd"/>
            <w:r w:rsidRPr="0044365C">
              <w:rPr>
                <w:rFonts w:ascii="Arial Narrow" w:hAnsi="Arial Narrow"/>
                <w:color w:val="000000"/>
                <w:sz w:val="17"/>
                <w:szCs w:val="17"/>
              </w:rPr>
              <w:t xml:space="preserve">, aplicar base anticorrosiva y aplicar pintura </w:t>
            </w:r>
            <w:proofErr w:type="spellStart"/>
            <w:r w:rsidRPr="0044365C">
              <w:rPr>
                <w:rFonts w:ascii="Arial Narrow" w:hAnsi="Arial Narrow"/>
                <w:color w:val="000000"/>
                <w:sz w:val="17"/>
                <w:szCs w:val="17"/>
              </w:rPr>
              <w:t>epóxica</w:t>
            </w:r>
            <w:proofErr w:type="spellEnd"/>
            <w:r w:rsidRPr="0044365C">
              <w:rPr>
                <w:rFonts w:ascii="Arial Narrow" w:hAnsi="Arial Narrow"/>
                <w:color w:val="000000"/>
                <w:sz w:val="17"/>
                <w:szCs w:val="17"/>
              </w:rPr>
              <w:t xml:space="preserve"> resistente a químicos (incluir materiales y pinturas; no utilizar pintura en aerosol) </w:t>
            </w:r>
            <w:r w:rsidRPr="0044365C">
              <w:rPr>
                <w:rFonts w:ascii="Arial Narrow" w:hAnsi="Arial Narrow"/>
                <w:color w:val="000000"/>
                <w:sz w:val="17"/>
                <w:szCs w:val="17"/>
              </w:rPr>
              <w:br/>
              <w:t>• Suministro e instalación de los filtros HEPA y prefiltros.</w:t>
            </w:r>
            <w:r w:rsidRPr="0044365C">
              <w:rPr>
                <w:rFonts w:ascii="Arial Narrow" w:hAnsi="Arial Narrow"/>
                <w:color w:val="000000"/>
                <w:sz w:val="17"/>
                <w:szCs w:val="17"/>
              </w:rPr>
              <w:br/>
              <w:t>• Limpieza, lubricación y ajustes de ventanas e inspección de rieles.</w:t>
            </w:r>
            <w:r w:rsidRPr="0044365C">
              <w:rPr>
                <w:rFonts w:ascii="Arial Narrow" w:hAnsi="Arial Narrow"/>
                <w:color w:val="000000"/>
                <w:sz w:val="17"/>
                <w:szCs w:val="17"/>
              </w:rPr>
              <w:br/>
              <w:t xml:space="preserve">• Limpieza del ventilador </w:t>
            </w:r>
            <w:r w:rsidRPr="0044365C">
              <w:rPr>
                <w:rFonts w:ascii="Arial Narrow" w:hAnsi="Arial Narrow"/>
                <w:color w:val="000000"/>
                <w:sz w:val="17"/>
                <w:szCs w:val="17"/>
              </w:rPr>
              <w:br/>
              <w:t>• Verificación de partes: rejilla y sensores.</w:t>
            </w:r>
            <w:r w:rsidRPr="0044365C">
              <w:rPr>
                <w:rFonts w:ascii="Arial Narrow" w:hAnsi="Arial Narrow"/>
                <w:color w:val="000000"/>
                <w:sz w:val="17"/>
                <w:szCs w:val="17"/>
              </w:rPr>
              <w:br/>
              <w:t>• Revisión del estado de los indicadores de presión y válvulas de servicios.</w:t>
            </w:r>
            <w:r w:rsidRPr="0044365C">
              <w:rPr>
                <w:rFonts w:ascii="Arial Narrow" w:hAnsi="Arial Narrow"/>
                <w:color w:val="000000"/>
                <w:sz w:val="17"/>
                <w:szCs w:val="17"/>
              </w:rPr>
              <w:br/>
              <w:t>• Verificación del estado de funcionamiento de la cabina: verificación de condiciones de operación y funcionamiento.</w:t>
            </w:r>
            <w:r w:rsidRPr="0044365C">
              <w:rPr>
                <w:rFonts w:ascii="Arial Narrow" w:hAnsi="Arial Narrow"/>
                <w:color w:val="000000"/>
                <w:sz w:val="17"/>
                <w:szCs w:val="17"/>
              </w:rPr>
              <w:br/>
              <w:t>• Revisión y limpieza de la unidad de ventilación.</w:t>
            </w:r>
            <w:r w:rsidRPr="0044365C">
              <w:rPr>
                <w:rFonts w:ascii="Arial Narrow" w:hAnsi="Arial Narrow"/>
                <w:color w:val="000000"/>
                <w:sz w:val="17"/>
                <w:szCs w:val="17"/>
              </w:rPr>
              <w:br/>
              <w:t>• Revisión operacional de la cabina.</w:t>
            </w:r>
            <w:r w:rsidRPr="0044365C">
              <w:rPr>
                <w:rFonts w:ascii="Arial Narrow" w:hAnsi="Arial Narrow"/>
                <w:color w:val="000000"/>
                <w:sz w:val="17"/>
                <w:szCs w:val="17"/>
              </w:rPr>
              <w:br/>
              <w:t>• Limpieza de portalámpara.</w:t>
            </w:r>
            <w:r w:rsidRPr="0044365C">
              <w:rPr>
                <w:rFonts w:ascii="Arial Narrow" w:hAnsi="Arial Narrow"/>
                <w:color w:val="000000"/>
                <w:sz w:val="17"/>
                <w:szCs w:val="17"/>
              </w:rPr>
              <w:br/>
              <w:t>• Suministro e instalación de las lámparas: luz blanca y ultravioleta.</w:t>
            </w:r>
          </w:p>
        </w:tc>
        <w:tc>
          <w:tcPr>
            <w:tcW w:w="700" w:type="dxa"/>
            <w:vMerge w:val="restart"/>
            <w:noWrap/>
            <w:vAlign w:val="center"/>
            <w:hideMark/>
          </w:tcPr>
          <w:p w14:paraId="6008B3E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Merge w:val="restart"/>
            <w:vAlign w:val="center"/>
            <w:hideMark/>
          </w:tcPr>
          <w:p w14:paraId="48E9A324"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38D3593F" w14:textId="77777777" w:rsidTr="00EF68B7">
        <w:trPr>
          <w:trHeight w:val="8190"/>
          <w:jc w:val="center"/>
        </w:trPr>
        <w:tc>
          <w:tcPr>
            <w:tcW w:w="0" w:type="auto"/>
            <w:vMerge/>
            <w:vAlign w:val="center"/>
            <w:hideMark/>
          </w:tcPr>
          <w:p w14:paraId="0216EFAA" w14:textId="77777777" w:rsidR="005F13E3" w:rsidRPr="0044365C" w:rsidRDefault="005F13E3" w:rsidP="00EF68B7">
            <w:pPr>
              <w:rPr>
                <w:rFonts w:ascii="Arial Narrow" w:hAnsi="Arial Narrow"/>
                <w:color w:val="000000"/>
                <w:sz w:val="17"/>
                <w:szCs w:val="17"/>
              </w:rPr>
            </w:pPr>
          </w:p>
        </w:tc>
        <w:tc>
          <w:tcPr>
            <w:tcW w:w="0" w:type="auto"/>
            <w:vMerge/>
            <w:vAlign w:val="center"/>
            <w:hideMark/>
          </w:tcPr>
          <w:p w14:paraId="44F50315" w14:textId="77777777" w:rsidR="005F13E3" w:rsidRPr="0044365C" w:rsidRDefault="005F13E3" w:rsidP="00EF68B7">
            <w:pPr>
              <w:rPr>
                <w:rFonts w:ascii="Arial Narrow" w:hAnsi="Arial Narrow"/>
                <w:color w:val="000000"/>
                <w:sz w:val="17"/>
                <w:szCs w:val="17"/>
              </w:rPr>
            </w:pPr>
          </w:p>
        </w:tc>
        <w:tc>
          <w:tcPr>
            <w:tcW w:w="2418" w:type="dxa"/>
            <w:vMerge/>
            <w:vAlign w:val="center"/>
            <w:hideMark/>
          </w:tcPr>
          <w:p w14:paraId="06840A8F" w14:textId="77777777" w:rsidR="005F13E3" w:rsidRPr="0044365C" w:rsidRDefault="005F13E3" w:rsidP="00EF68B7">
            <w:pPr>
              <w:rPr>
                <w:rFonts w:ascii="Arial Narrow" w:hAnsi="Arial Narrow"/>
                <w:color w:val="000000"/>
                <w:sz w:val="17"/>
                <w:szCs w:val="17"/>
              </w:rPr>
            </w:pPr>
          </w:p>
        </w:tc>
        <w:tc>
          <w:tcPr>
            <w:tcW w:w="7087" w:type="dxa"/>
            <w:vAlign w:val="center"/>
            <w:hideMark/>
          </w:tcPr>
          <w:p w14:paraId="1295D6D6"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Validación y clasificación operacional y de desempeño del sistema total de acuerdo con los lineamientos de la guía NSF/ANSI 49, a través de las siguientes pruebas:</w:t>
            </w:r>
            <w:r w:rsidRPr="0044365C">
              <w:rPr>
                <w:rFonts w:ascii="Arial Narrow" w:hAnsi="Arial Narrow"/>
                <w:color w:val="000000"/>
                <w:sz w:val="17"/>
                <w:szCs w:val="17"/>
              </w:rPr>
              <w:br/>
            </w:r>
            <w:r w:rsidRPr="0044365C">
              <w:rPr>
                <w:rFonts w:ascii="Arial Narrow" w:hAnsi="Arial Narrow"/>
                <w:color w:val="000000"/>
                <w:sz w:val="17"/>
                <w:szCs w:val="17"/>
              </w:rPr>
              <w:br/>
              <w:t xml:space="preserve">• Perfil de velocidad frontal- in </w:t>
            </w:r>
            <w:proofErr w:type="spellStart"/>
            <w:r w:rsidRPr="0044365C">
              <w:rPr>
                <w:rFonts w:ascii="Arial Narrow" w:hAnsi="Arial Narrow"/>
                <w:color w:val="000000"/>
                <w:sz w:val="17"/>
                <w:szCs w:val="17"/>
              </w:rPr>
              <w:t>flow</w:t>
            </w:r>
            <w:proofErr w:type="spellEnd"/>
            <w:r w:rsidRPr="0044365C">
              <w:rPr>
                <w:rFonts w:ascii="Arial Narrow" w:hAnsi="Arial Narrow"/>
                <w:color w:val="000000"/>
                <w:sz w:val="17"/>
                <w:szCs w:val="17"/>
              </w:rPr>
              <w:t xml:space="preserve">: medición velocidad de flujo de aire de ingreso, cálculo de velocidad de aire y comparación de los resultados con las normas NSF/ANSI 49 vigente y de la fabricación. </w:t>
            </w:r>
            <w:r w:rsidRPr="0044365C">
              <w:rPr>
                <w:rFonts w:ascii="Arial Narrow" w:hAnsi="Arial Narrow"/>
                <w:color w:val="000000"/>
                <w:sz w:val="17"/>
                <w:szCs w:val="17"/>
              </w:rPr>
              <w:br/>
              <w:t xml:space="preserve">• Perfil de velocidad descendente </w:t>
            </w:r>
            <w:proofErr w:type="spellStart"/>
            <w:r w:rsidRPr="0044365C">
              <w:rPr>
                <w:rFonts w:ascii="Arial Narrow" w:hAnsi="Arial Narrow"/>
                <w:color w:val="000000"/>
                <w:sz w:val="17"/>
                <w:szCs w:val="17"/>
              </w:rPr>
              <w:t>down</w:t>
            </w:r>
            <w:proofErr w:type="spellEnd"/>
            <w:r w:rsidRPr="0044365C">
              <w:rPr>
                <w:rFonts w:ascii="Arial Narrow" w:hAnsi="Arial Narrow"/>
                <w:color w:val="000000"/>
                <w:sz w:val="17"/>
                <w:szCs w:val="17"/>
              </w:rPr>
              <w:t xml:space="preserve"> </w:t>
            </w:r>
            <w:proofErr w:type="spellStart"/>
            <w:r w:rsidRPr="0044365C">
              <w:rPr>
                <w:rFonts w:ascii="Arial Narrow" w:hAnsi="Arial Narrow"/>
                <w:color w:val="000000"/>
                <w:sz w:val="17"/>
                <w:szCs w:val="17"/>
              </w:rPr>
              <w:t>flow</w:t>
            </w:r>
            <w:proofErr w:type="spellEnd"/>
            <w:r w:rsidRPr="0044365C">
              <w:rPr>
                <w:rFonts w:ascii="Arial Narrow" w:hAnsi="Arial Narrow"/>
                <w:color w:val="000000"/>
                <w:sz w:val="17"/>
                <w:szCs w:val="17"/>
              </w:rPr>
              <w:t>: medición velocidad de aire descendente y comparación de los resultados con las normas NFS/ANSI 40 vigente y de fabricación.</w:t>
            </w:r>
            <w:r w:rsidRPr="0044365C">
              <w:rPr>
                <w:rFonts w:ascii="Arial Narrow" w:hAnsi="Arial Narrow"/>
                <w:color w:val="000000"/>
                <w:sz w:val="17"/>
                <w:szCs w:val="17"/>
              </w:rPr>
              <w:br/>
              <w:t>• Presiones en el filtro: evaluación de la presión de los filtros HEPA y evaluación del periodo de vida útil de los filtros.</w:t>
            </w:r>
            <w:r w:rsidRPr="0044365C">
              <w:rPr>
                <w:rFonts w:ascii="Arial Narrow" w:hAnsi="Arial Narrow"/>
                <w:color w:val="000000"/>
                <w:sz w:val="17"/>
                <w:szCs w:val="17"/>
              </w:rPr>
              <w:br/>
              <w:t>• Prueba de fuga: evaluación del estado de los filtros, para determinar la ausencia de fugas en los mismos. Identificación y reparación (si se requiere) del sitio donde se presente la fuga.</w:t>
            </w:r>
            <w:r w:rsidRPr="0044365C">
              <w:rPr>
                <w:rFonts w:ascii="Arial Narrow" w:hAnsi="Arial Narrow"/>
                <w:color w:val="000000"/>
                <w:sz w:val="17"/>
                <w:szCs w:val="17"/>
              </w:rPr>
              <w:br/>
              <w:t>• Conteo de partículas: evaluación del área de trabajo, para determinar la clasificación del aire suministrado, comparación de los resultados con normas internacionales vigentes y de fabricación.</w:t>
            </w:r>
            <w:r w:rsidRPr="0044365C">
              <w:rPr>
                <w:rFonts w:ascii="Arial Narrow" w:hAnsi="Arial Narrow"/>
                <w:color w:val="000000"/>
                <w:sz w:val="17"/>
                <w:szCs w:val="17"/>
              </w:rPr>
              <w:br/>
              <w:t xml:space="preserve">• Test de humo: generación de humo en diferentes puntos del equipo (internos y externos); verificar el comportamiento de las corrientes a través de toda el área de trabajo. </w:t>
            </w:r>
            <w:r w:rsidRPr="0044365C">
              <w:rPr>
                <w:rFonts w:ascii="Arial Narrow" w:hAnsi="Arial Narrow"/>
                <w:color w:val="000000"/>
                <w:sz w:val="17"/>
                <w:szCs w:val="17"/>
              </w:rPr>
              <w:br/>
              <w:t>• Medición intensidad de luz blanca (luminancia): identificar la intensidad luminosa que emiten la lámpara y el rango de acción en el área de trabajo.</w:t>
            </w:r>
            <w:r w:rsidRPr="0044365C">
              <w:rPr>
                <w:rFonts w:ascii="Arial Narrow" w:hAnsi="Arial Narrow"/>
                <w:color w:val="000000"/>
                <w:sz w:val="17"/>
                <w:szCs w:val="17"/>
              </w:rPr>
              <w:br/>
              <w:t>• Nivel de ruido: evaluar el nivel de ruido generado por la cabina. Verificar el cumplimiento de los resultados, con las especificaciones de diseño.</w:t>
            </w:r>
            <w:r w:rsidRPr="0044365C">
              <w:rPr>
                <w:rFonts w:ascii="Arial Narrow" w:hAnsi="Arial Narrow"/>
                <w:color w:val="000000"/>
                <w:sz w:val="17"/>
                <w:szCs w:val="17"/>
              </w:rPr>
              <w:br/>
            </w:r>
            <w:r w:rsidRPr="0044365C">
              <w:rPr>
                <w:rFonts w:ascii="Arial Narrow" w:hAnsi="Arial Narrow"/>
                <w:color w:val="000000"/>
                <w:sz w:val="17"/>
                <w:szCs w:val="17"/>
              </w:rPr>
              <w:br/>
              <w:t>Pruebas de funcionamiento después del mantenimiento, garantizando que el equipo quede en correcto funcionamiento de acuerdo con las normas y protocolos establecidos para cabinas de seguridad biológica.</w:t>
            </w:r>
            <w:r w:rsidRPr="0044365C">
              <w:rPr>
                <w:rFonts w:ascii="Arial Narrow" w:hAnsi="Arial Narrow"/>
                <w:color w:val="000000"/>
                <w:sz w:val="17"/>
                <w:szCs w:val="17"/>
              </w:rPr>
              <w:br/>
            </w:r>
            <w:r w:rsidRPr="0044365C">
              <w:rPr>
                <w:rFonts w:ascii="Arial Narrow" w:hAnsi="Arial Narrow"/>
                <w:color w:val="000000"/>
                <w:sz w:val="17"/>
                <w:szCs w:val="17"/>
              </w:rPr>
              <w:br/>
              <w:t>Para todos los casos en los cuales se requiere limpieza, lijado, masilla, pulido, base anticorrosiva y pintura, el contratista debe suministrar todos los materiales requeridos.</w:t>
            </w:r>
            <w:r w:rsidRPr="0044365C">
              <w:rPr>
                <w:rFonts w:ascii="Arial Narrow" w:hAnsi="Arial Narrow"/>
                <w:color w:val="000000"/>
                <w:sz w:val="17"/>
                <w:szCs w:val="17"/>
              </w:rPr>
              <w:br/>
            </w:r>
            <w:r w:rsidRPr="0044365C">
              <w:rPr>
                <w:rFonts w:ascii="Arial Narrow" w:hAnsi="Arial Narrow"/>
                <w:color w:val="000000"/>
                <w:sz w:val="17"/>
                <w:szCs w:val="17"/>
              </w:rPr>
              <w:br/>
              <w:t>Los informes calificación y validación expedidos deben estar respaldados con las copias respectivas de los certificados (con fechas vigentes) de los patrones utilizados en las actividades, expedidos por un organismo Nacional (ONAC) o Internacional competente.</w:t>
            </w:r>
            <w:r w:rsidRPr="0044365C">
              <w:rPr>
                <w:rFonts w:ascii="Arial Narrow" w:hAnsi="Arial Narrow"/>
                <w:color w:val="000000"/>
                <w:sz w:val="17"/>
                <w:szCs w:val="17"/>
              </w:rPr>
              <w:br/>
            </w:r>
            <w:r w:rsidRPr="0044365C">
              <w:rPr>
                <w:rFonts w:ascii="Arial Narrow" w:hAnsi="Arial Narrow"/>
                <w:color w:val="000000"/>
                <w:sz w:val="17"/>
                <w:szCs w:val="17"/>
              </w:rPr>
              <w:br/>
              <w:t xml:space="preserve">La Firma contratista deberá entregar dentro de los diez (10) días hábiles siguientes al desarrollo de las actividades: el informe de mantenimiento y validación con pruebas de funcionamiento y registro fotográfico de las actividades realizadas, así como la documentación correctamente diligenciada correspondiente al SGL de los laboratorios, y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 Estos informes de validación deben incluir la regla de decisión de acuerdo con las normas vigentes para cabinas de seguridad biológica.</w:t>
            </w:r>
            <w:r w:rsidRPr="0044365C">
              <w:rPr>
                <w:rFonts w:ascii="Arial Narrow" w:hAnsi="Arial Narrow"/>
                <w:color w:val="000000"/>
                <w:sz w:val="17"/>
                <w:szCs w:val="17"/>
              </w:rPr>
              <w:br/>
            </w:r>
            <w:r w:rsidRPr="0044365C">
              <w:rPr>
                <w:rFonts w:ascii="Arial Narrow" w:hAnsi="Arial Narrow"/>
                <w:color w:val="000000"/>
                <w:sz w:val="17"/>
                <w:szCs w:val="17"/>
              </w:rPr>
              <w:br/>
              <w:t>Los análisis de resultados y demás pruebas necesarias deben de regirse de acuerdo con la Norma NSF/ANSI 49, EN 12469:2001 y demás relacionadas.</w:t>
            </w:r>
          </w:p>
        </w:tc>
        <w:tc>
          <w:tcPr>
            <w:tcW w:w="700" w:type="dxa"/>
            <w:vMerge/>
            <w:vAlign w:val="center"/>
            <w:hideMark/>
          </w:tcPr>
          <w:p w14:paraId="195F7CC7" w14:textId="77777777" w:rsidR="005F13E3" w:rsidRPr="0044365C" w:rsidRDefault="005F13E3" w:rsidP="00EF68B7">
            <w:pPr>
              <w:rPr>
                <w:rFonts w:ascii="Arial Narrow" w:hAnsi="Arial Narrow"/>
                <w:b/>
                <w:bCs/>
                <w:color w:val="000000"/>
                <w:sz w:val="17"/>
                <w:szCs w:val="17"/>
              </w:rPr>
            </w:pPr>
          </w:p>
        </w:tc>
        <w:tc>
          <w:tcPr>
            <w:tcW w:w="0" w:type="auto"/>
            <w:vMerge/>
            <w:vAlign w:val="center"/>
            <w:hideMark/>
          </w:tcPr>
          <w:p w14:paraId="7F429822" w14:textId="77777777" w:rsidR="005F13E3" w:rsidRPr="0044365C" w:rsidRDefault="005F13E3" w:rsidP="00EF68B7">
            <w:pPr>
              <w:rPr>
                <w:rFonts w:ascii="Arial Narrow" w:hAnsi="Arial Narrow"/>
                <w:b/>
                <w:bCs/>
                <w:color w:val="000000"/>
                <w:sz w:val="17"/>
                <w:szCs w:val="17"/>
              </w:rPr>
            </w:pPr>
          </w:p>
        </w:tc>
      </w:tr>
      <w:tr w:rsidR="005F13E3" w:rsidRPr="0044365C" w14:paraId="3FC32E96" w14:textId="77777777" w:rsidTr="00EF68B7">
        <w:trPr>
          <w:trHeight w:val="6570"/>
          <w:jc w:val="center"/>
        </w:trPr>
        <w:tc>
          <w:tcPr>
            <w:tcW w:w="0" w:type="auto"/>
            <w:noWrap/>
            <w:vAlign w:val="center"/>
            <w:hideMark/>
          </w:tcPr>
          <w:p w14:paraId="1F139A5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50</w:t>
            </w:r>
          </w:p>
        </w:tc>
        <w:tc>
          <w:tcPr>
            <w:tcW w:w="0" w:type="auto"/>
            <w:noWrap/>
            <w:vAlign w:val="center"/>
            <w:hideMark/>
          </w:tcPr>
          <w:p w14:paraId="4E147D8E"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03217FCA"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A UN (01) TERMOHIGROMETRO MARCA CEM, MODELO DT-172, SERIAL 130507338 </w:t>
            </w:r>
          </w:p>
        </w:tc>
        <w:tc>
          <w:tcPr>
            <w:tcW w:w="7087" w:type="dxa"/>
            <w:vAlign w:val="center"/>
            <w:hideMark/>
          </w:tcPr>
          <w:p w14:paraId="37301BA2"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calibración de un (01) Termohigrómetro marca CEM, Modelo DT-172, serial 130507338 que incluya:</w:t>
            </w:r>
            <w:r w:rsidRPr="0044365C">
              <w:rPr>
                <w:rFonts w:ascii="Arial Narrow" w:hAnsi="Arial Narrow"/>
                <w:color w:val="000000"/>
                <w:sz w:val="17"/>
                <w:szCs w:val="17"/>
              </w:rPr>
              <w:br/>
            </w:r>
            <w:r w:rsidRPr="0044365C">
              <w:rPr>
                <w:rFonts w:ascii="Arial Narrow" w:hAnsi="Arial Narrow"/>
                <w:color w:val="000000"/>
                <w:sz w:val="17"/>
                <w:szCs w:val="17"/>
              </w:rPr>
              <w:br/>
              <w:t>• Revisión y limpieza externa del equipo y del protector.</w:t>
            </w:r>
            <w:r w:rsidRPr="0044365C">
              <w:rPr>
                <w:rFonts w:ascii="Arial Narrow" w:hAnsi="Arial Narrow"/>
                <w:color w:val="000000"/>
                <w:sz w:val="17"/>
                <w:szCs w:val="17"/>
              </w:rPr>
              <w:br/>
              <w:t xml:space="preserve">• Revisión y limpieza electrónica del equipo. </w:t>
            </w:r>
            <w:r w:rsidRPr="0044365C">
              <w:rPr>
                <w:rFonts w:ascii="Arial Narrow" w:hAnsi="Arial Narrow"/>
                <w:color w:val="000000"/>
                <w:sz w:val="17"/>
                <w:szCs w:val="17"/>
              </w:rPr>
              <w:br/>
              <w:t>• Suministro y cambio de dos (02) unidades de baterías de litio 3,6 V.</w:t>
            </w:r>
            <w:r w:rsidRPr="0044365C">
              <w:rPr>
                <w:rFonts w:ascii="Arial Narrow" w:hAnsi="Arial Narrow"/>
                <w:color w:val="000000"/>
                <w:sz w:val="17"/>
                <w:szCs w:val="17"/>
              </w:rPr>
              <w:br/>
              <w:t>• Realizar pruebas de funcionamiento después del mantenimiento, garantizando que el equipo quede en correcto funcionamiento. Los datos proporcionados por las pruebas de funcionamiento se deben de registrar en el informe de mantenimiento.</w:t>
            </w:r>
            <w:r w:rsidRPr="0044365C">
              <w:rPr>
                <w:rFonts w:ascii="Arial Narrow" w:hAnsi="Arial Narrow"/>
                <w:color w:val="000000"/>
                <w:sz w:val="17"/>
                <w:szCs w:val="17"/>
              </w:rPr>
              <w:br/>
            </w:r>
            <w:r w:rsidRPr="0044365C">
              <w:rPr>
                <w:rFonts w:ascii="Arial Narrow" w:hAnsi="Arial Narrow"/>
                <w:color w:val="000000"/>
                <w:sz w:val="17"/>
                <w:szCs w:val="17"/>
              </w:rPr>
              <w:br/>
              <w:t xml:space="preserve">Ajuste y calibración del termohigrómetro en tres puntos de control en las variables de temperatura y humedad relativa así: 18, 20 y 28 °C; y 40, 65 y 85 </w:t>
            </w:r>
            <w:proofErr w:type="spellStart"/>
            <w:r w:rsidRPr="0044365C">
              <w:rPr>
                <w:rFonts w:ascii="Arial Narrow" w:hAnsi="Arial Narrow"/>
                <w:color w:val="000000"/>
                <w:sz w:val="17"/>
                <w:szCs w:val="17"/>
              </w:rPr>
              <w:t>hr</w:t>
            </w:r>
            <w:proofErr w:type="spellEnd"/>
            <w:r w:rsidRPr="0044365C">
              <w:rPr>
                <w:rFonts w:ascii="Arial Narrow" w:hAnsi="Arial Narrow"/>
                <w:color w:val="000000"/>
                <w:sz w:val="17"/>
                <w:szCs w:val="17"/>
              </w:rPr>
              <w:t>%, respectivamente.</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las magnitudes,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44365C">
              <w:rPr>
                <w:rFonts w:ascii="Arial Narrow" w:hAnsi="Arial Narrow"/>
                <w:color w:val="000000"/>
                <w:sz w:val="17"/>
                <w:szCs w:val="17"/>
              </w:rPr>
              <w:t>sticker</w:t>
            </w:r>
            <w:proofErr w:type="spellEnd"/>
            <w:r w:rsidRPr="0044365C">
              <w:rPr>
                <w:rFonts w:ascii="Arial Narrow" w:hAnsi="Arial Narrow"/>
                <w:color w:val="000000"/>
                <w:sz w:val="17"/>
                <w:szCs w:val="17"/>
              </w:rPr>
              <w:t>.</w:t>
            </w:r>
          </w:p>
        </w:tc>
        <w:tc>
          <w:tcPr>
            <w:tcW w:w="700" w:type="dxa"/>
            <w:noWrap/>
            <w:vAlign w:val="center"/>
            <w:hideMark/>
          </w:tcPr>
          <w:p w14:paraId="4BA0F8FC"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797CB1F0"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3A3E14FD" w14:textId="77777777" w:rsidTr="00EF68B7">
        <w:trPr>
          <w:trHeight w:val="6810"/>
          <w:jc w:val="center"/>
        </w:trPr>
        <w:tc>
          <w:tcPr>
            <w:tcW w:w="0" w:type="auto"/>
            <w:noWrap/>
            <w:vAlign w:val="center"/>
            <w:hideMark/>
          </w:tcPr>
          <w:p w14:paraId="3DDF07A2"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51</w:t>
            </w:r>
          </w:p>
        </w:tc>
        <w:tc>
          <w:tcPr>
            <w:tcW w:w="0" w:type="auto"/>
            <w:noWrap/>
            <w:vAlign w:val="center"/>
            <w:hideMark/>
          </w:tcPr>
          <w:p w14:paraId="3034B53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7118868C"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MANTENIMIENTO PREVENTIVO Y CALIBRACION A UN HORNO DE ESTERILIZACION MARCA KOTTERMANN MODELO 2712 SERIE 100201.</w:t>
            </w:r>
          </w:p>
        </w:tc>
        <w:tc>
          <w:tcPr>
            <w:tcW w:w="7087" w:type="dxa"/>
            <w:vAlign w:val="center"/>
            <w:hideMark/>
          </w:tcPr>
          <w:p w14:paraId="54EE8FF6"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y calibración de un (01) horno de esterilización marca </w:t>
            </w:r>
            <w:proofErr w:type="spellStart"/>
            <w:r w:rsidRPr="0044365C">
              <w:rPr>
                <w:rFonts w:ascii="Arial Narrow" w:hAnsi="Arial Narrow"/>
                <w:color w:val="000000"/>
                <w:sz w:val="17"/>
                <w:szCs w:val="17"/>
              </w:rPr>
              <w:t>Kottermann</w:t>
            </w:r>
            <w:proofErr w:type="spellEnd"/>
            <w:r w:rsidRPr="0044365C">
              <w:rPr>
                <w:rFonts w:ascii="Arial Narrow" w:hAnsi="Arial Narrow"/>
                <w:color w:val="000000"/>
                <w:sz w:val="17"/>
                <w:szCs w:val="17"/>
              </w:rPr>
              <w:t>, modelo 2712, serie 100201; que incluya:</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 Revisión, inspección y limpieza integral externa e interna, del equipo. </w:t>
            </w:r>
            <w:r w:rsidRPr="0044365C">
              <w:rPr>
                <w:rFonts w:ascii="Arial Narrow" w:hAnsi="Arial Narrow"/>
                <w:color w:val="000000"/>
                <w:sz w:val="17"/>
                <w:szCs w:val="17"/>
              </w:rPr>
              <w:br w:type="page"/>
              <w:t xml:space="preserve">• Lubricación de cualquier mecanismo que lo requiera. </w:t>
            </w:r>
            <w:r w:rsidRPr="0044365C">
              <w:rPr>
                <w:rFonts w:ascii="Arial Narrow" w:hAnsi="Arial Narrow"/>
                <w:color w:val="000000"/>
                <w:sz w:val="17"/>
                <w:szCs w:val="17"/>
              </w:rPr>
              <w:br w:type="page"/>
              <w:t xml:space="preserve">• Revisión de partes eléctricas. </w:t>
            </w:r>
            <w:r w:rsidRPr="0044365C">
              <w:rPr>
                <w:rFonts w:ascii="Arial Narrow" w:hAnsi="Arial Narrow"/>
                <w:color w:val="000000"/>
                <w:sz w:val="17"/>
                <w:szCs w:val="17"/>
              </w:rPr>
              <w:br w:type="page"/>
              <w:t>• Suministro y reemplazo de fusibles, si es necesario</w:t>
            </w:r>
            <w:r w:rsidRPr="0044365C">
              <w:rPr>
                <w:rFonts w:ascii="Arial Narrow" w:hAnsi="Arial Narrow"/>
                <w:color w:val="000000"/>
                <w:sz w:val="17"/>
                <w:szCs w:val="17"/>
              </w:rPr>
              <w:br w:type="page"/>
              <w:t>• Aplicar pintura para alta temperatura en la parte externa e internas, y cromado para la eliminación del óxido de parrillas. (No se acepta el uso de pintura en aerosol). El proveedor suministrará los materiales para realizar esta actividad.</w:t>
            </w:r>
            <w:r w:rsidRPr="0044365C">
              <w:rPr>
                <w:rFonts w:ascii="Arial Narrow" w:hAnsi="Arial Narrow"/>
                <w:color w:val="000000"/>
                <w:sz w:val="17"/>
                <w:szCs w:val="17"/>
              </w:rPr>
              <w:br w:type="page"/>
              <w:t xml:space="preserve">• Realizar pruebas de funcionamiento después de los mantenimientos, garantizando que los equipos queden en correcto funcionamiento. Incluir los datos de las pruebas de funcionamiento en el informe. </w:t>
            </w:r>
            <w:r w:rsidRPr="0044365C">
              <w:rPr>
                <w:rFonts w:ascii="Arial Narrow" w:hAnsi="Arial Narrow"/>
                <w:color w:val="000000"/>
                <w:sz w:val="17"/>
                <w:szCs w:val="17"/>
              </w:rPr>
              <w:br w:type="page"/>
            </w:r>
            <w:r w:rsidRPr="0044365C">
              <w:rPr>
                <w:rFonts w:ascii="Arial Narrow" w:hAnsi="Arial Narrow"/>
                <w:color w:val="000000"/>
                <w:sz w:val="17"/>
                <w:szCs w:val="17"/>
              </w:rPr>
              <w:br w:type="page"/>
              <w:t>Ajuste y Calibración metrológica en los siguientes puntos de temperatura: 60°C ± 0,5°C Y 70°C ±0,5°C.</w:t>
            </w:r>
            <w:r w:rsidRPr="0044365C">
              <w:rPr>
                <w:rFonts w:ascii="Arial Narrow" w:hAnsi="Arial Narrow"/>
                <w:color w:val="000000"/>
                <w:sz w:val="17"/>
                <w:szCs w:val="17"/>
              </w:rPr>
              <w:br w:type="page"/>
            </w:r>
            <w:r w:rsidRPr="0044365C">
              <w:rPr>
                <w:rFonts w:ascii="Arial Narrow" w:hAnsi="Arial Narrow"/>
                <w:color w:val="000000"/>
                <w:sz w:val="17"/>
                <w:szCs w:val="17"/>
              </w:rPr>
              <w:br w:type="page"/>
              <w:t xml:space="preserve">La termocupla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debe de incluir pruebas de funcionamiento, registro datos de prueba y registro fotográfico de las actividades realizadas, así como la documentación correctamente diligenciada correspondiente al SGL de los laboratorios, y certificado de calibración donde se declare la conformidad para los equipo en los resultados obtenidos e incluir su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5F15A7CF"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5CD38910"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4C3C80FD" w14:textId="77777777" w:rsidTr="00EF68B7">
        <w:trPr>
          <w:trHeight w:val="5640"/>
          <w:jc w:val="center"/>
        </w:trPr>
        <w:tc>
          <w:tcPr>
            <w:tcW w:w="0" w:type="auto"/>
            <w:noWrap/>
            <w:vAlign w:val="center"/>
            <w:hideMark/>
          </w:tcPr>
          <w:p w14:paraId="7AB7F025"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52</w:t>
            </w:r>
          </w:p>
        </w:tc>
        <w:tc>
          <w:tcPr>
            <w:tcW w:w="0" w:type="auto"/>
            <w:noWrap/>
            <w:vAlign w:val="center"/>
            <w:hideMark/>
          </w:tcPr>
          <w:p w14:paraId="7D84AB28"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 </w:t>
            </w:r>
          </w:p>
        </w:tc>
        <w:tc>
          <w:tcPr>
            <w:tcW w:w="2418" w:type="dxa"/>
            <w:vAlign w:val="center"/>
            <w:hideMark/>
          </w:tcPr>
          <w:p w14:paraId="65A71723"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TRANSFERPIPETA 100-1000 µL. MANTENIMIENTO PREVENTIVO Y CALIBRACION. MODELO TRANSFERPETTE S, MARCA BRAND, SERIE 08M53154.</w:t>
            </w:r>
          </w:p>
        </w:tc>
        <w:tc>
          <w:tcPr>
            <w:tcW w:w="7087" w:type="dxa"/>
            <w:vAlign w:val="center"/>
            <w:hideMark/>
          </w:tcPr>
          <w:p w14:paraId="562F926C"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 – 1000 µL Marca Brand modelo </w:t>
            </w:r>
            <w:proofErr w:type="spellStart"/>
            <w:r w:rsidRPr="0044365C">
              <w:rPr>
                <w:rFonts w:ascii="Arial Narrow" w:hAnsi="Arial Narrow"/>
                <w:color w:val="000000"/>
                <w:sz w:val="17"/>
                <w:szCs w:val="17"/>
              </w:rPr>
              <w:t>Transferpette</w:t>
            </w:r>
            <w:proofErr w:type="spellEnd"/>
            <w:r w:rsidRPr="0044365C">
              <w:rPr>
                <w:rFonts w:ascii="Arial Narrow" w:hAnsi="Arial Narrow"/>
                <w:color w:val="000000"/>
                <w:sz w:val="17"/>
                <w:szCs w:val="17"/>
              </w:rPr>
              <w:t xml:space="preserve"> S serie 08M53154 que incluya:</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 los equipos.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t xml:space="preserve">Ajuste y Calibración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 – 1000 µL en tres puntos de volumen, así: 100, 500 y 1000 µL es decir el valor máximo, mínimo e intermedio del intervalo de medición requerido del instrumento.</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7A112AF9"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7FAA8851"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3BE4058F" w14:textId="77777777" w:rsidTr="00EF68B7">
        <w:trPr>
          <w:trHeight w:val="5655"/>
          <w:jc w:val="center"/>
        </w:trPr>
        <w:tc>
          <w:tcPr>
            <w:tcW w:w="0" w:type="auto"/>
            <w:noWrap/>
            <w:vAlign w:val="center"/>
            <w:hideMark/>
          </w:tcPr>
          <w:p w14:paraId="482D4399"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53</w:t>
            </w:r>
          </w:p>
        </w:tc>
        <w:tc>
          <w:tcPr>
            <w:tcW w:w="0" w:type="auto"/>
            <w:noWrap/>
            <w:vAlign w:val="center"/>
            <w:hideMark/>
          </w:tcPr>
          <w:p w14:paraId="0B872EAF"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 </w:t>
            </w:r>
          </w:p>
        </w:tc>
        <w:tc>
          <w:tcPr>
            <w:tcW w:w="2418" w:type="dxa"/>
            <w:vAlign w:val="center"/>
            <w:hideMark/>
          </w:tcPr>
          <w:p w14:paraId="5C16AAD7"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TRANSFERPIPETA 100-1000 µL. MANTENIMIENTO PREVENTIVO Y CALIBRACION. MODELO TRANSFERPETTE S, MARCA BRAND, SERIE 11X1158.</w:t>
            </w:r>
          </w:p>
        </w:tc>
        <w:tc>
          <w:tcPr>
            <w:tcW w:w="7087" w:type="dxa"/>
            <w:vAlign w:val="center"/>
            <w:hideMark/>
          </w:tcPr>
          <w:p w14:paraId="6CA4EDF1"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 – 1000 µL Marca Brand modelo </w:t>
            </w:r>
            <w:proofErr w:type="spellStart"/>
            <w:r w:rsidRPr="0044365C">
              <w:rPr>
                <w:rFonts w:ascii="Arial Narrow" w:hAnsi="Arial Narrow"/>
                <w:color w:val="000000"/>
                <w:sz w:val="17"/>
                <w:szCs w:val="17"/>
              </w:rPr>
              <w:t>Transferpette</w:t>
            </w:r>
            <w:proofErr w:type="spellEnd"/>
            <w:r w:rsidRPr="0044365C">
              <w:rPr>
                <w:rFonts w:ascii="Arial Narrow" w:hAnsi="Arial Narrow"/>
                <w:color w:val="000000"/>
                <w:sz w:val="17"/>
                <w:szCs w:val="17"/>
              </w:rPr>
              <w:t xml:space="preserve"> S serie 11X1158 que incluya:</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 los equipos.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Ajuste y Calibración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100 – 1000 µL en tres puntos de volumen, así: 100, 500 y 1000 µL es decir el valor máximo, mínimo e intermedio del intervalo de medición requerido del instrumento.</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0E492FB7"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28B82805"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72137A05" w14:textId="77777777" w:rsidTr="00EF68B7">
        <w:trPr>
          <w:trHeight w:val="6165"/>
          <w:jc w:val="center"/>
        </w:trPr>
        <w:tc>
          <w:tcPr>
            <w:tcW w:w="0" w:type="auto"/>
            <w:noWrap/>
            <w:vAlign w:val="center"/>
            <w:hideMark/>
          </w:tcPr>
          <w:p w14:paraId="35B60C34"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lastRenderedPageBreak/>
              <w:t>54</w:t>
            </w:r>
          </w:p>
        </w:tc>
        <w:tc>
          <w:tcPr>
            <w:tcW w:w="0" w:type="auto"/>
            <w:noWrap/>
            <w:vAlign w:val="center"/>
            <w:hideMark/>
          </w:tcPr>
          <w:p w14:paraId="23FEE4C9"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hideMark/>
          </w:tcPr>
          <w:p w14:paraId="049BA7D9"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TRANSFERPIPETA 20-200 µL. MANTENIMIENTO PREVENTIVO Y CALIBRACION. MODELO PIPETTE, MARCA PIPETTE, SERIE 12050685. </w:t>
            </w:r>
          </w:p>
        </w:tc>
        <w:tc>
          <w:tcPr>
            <w:tcW w:w="7087" w:type="dxa"/>
            <w:vAlign w:val="center"/>
            <w:hideMark/>
          </w:tcPr>
          <w:p w14:paraId="6282E57B" w14:textId="77777777" w:rsidR="005F13E3" w:rsidRPr="0044365C" w:rsidRDefault="005F13E3" w:rsidP="00EF68B7">
            <w:pPr>
              <w:jc w:val="both"/>
              <w:rPr>
                <w:rFonts w:ascii="Arial Narrow" w:hAnsi="Arial Narrow"/>
                <w:color w:val="000000"/>
                <w:sz w:val="17"/>
                <w:szCs w:val="17"/>
              </w:rPr>
            </w:pPr>
            <w:r w:rsidRPr="0044365C">
              <w:rPr>
                <w:rFonts w:ascii="Arial Narrow" w:hAnsi="Arial Narrow"/>
                <w:color w:val="000000"/>
                <w:sz w:val="17"/>
                <w:szCs w:val="17"/>
              </w:rPr>
              <w:t xml:space="preserve">Mantenimiento preventivo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20 – 200 µL Marca </w:t>
            </w:r>
            <w:proofErr w:type="spellStart"/>
            <w:r w:rsidRPr="0044365C">
              <w:rPr>
                <w:rFonts w:ascii="Arial Narrow" w:hAnsi="Arial Narrow"/>
                <w:color w:val="000000"/>
                <w:sz w:val="17"/>
                <w:szCs w:val="17"/>
              </w:rPr>
              <w:t>Pipette</w:t>
            </w:r>
            <w:proofErr w:type="spellEnd"/>
            <w:r w:rsidRPr="0044365C">
              <w:rPr>
                <w:rFonts w:ascii="Arial Narrow" w:hAnsi="Arial Narrow"/>
                <w:color w:val="000000"/>
                <w:sz w:val="17"/>
                <w:szCs w:val="17"/>
              </w:rPr>
              <w:t xml:space="preserve"> modelo Pipette serie 12050685 que incluya:</w:t>
            </w:r>
            <w:r w:rsidRPr="0044365C">
              <w:rPr>
                <w:rFonts w:ascii="Arial Narrow" w:hAnsi="Arial Narrow"/>
                <w:color w:val="000000"/>
                <w:sz w:val="17"/>
                <w:szCs w:val="17"/>
              </w:rPr>
              <w:br/>
            </w:r>
            <w:r w:rsidRPr="0044365C">
              <w:rPr>
                <w:rFonts w:ascii="Arial Narrow" w:hAnsi="Arial Narrow"/>
                <w:color w:val="000000"/>
                <w:sz w:val="17"/>
                <w:szCs w:val="17"/>
              </w:rPr>
              <w:br/>
              <w:t>• Limpieza integral externa e interna, Inspección interna y externa de los equipos.</w:t>
            </w:r>
            <w:r w:rsidRPr="0044365C">
              <w:rPr>
                <w:rFonts w:ascii="Arial Narrow" w:hAnsi="Arial Narrow"/>
                <w:color w:val="000000"/>
                <w:sz w:val="17"/>
                <w:szCs w:val="17"/>
              </w:rPr>
              <w:br/>
              <w:t>• Lubricación de cualquier mecanismo que lo requiera y ajuste.</w:t>
            </w:r>
            <w:r w:rsidRPr="0044365C">
              <w:rPr>
                <w:rFonts w:ascii="Arial Narrow" w:hAnsi="Arial Narrow"/>
                <w:color w:val="000000"/>
                <w:sz w:val="17"/>
                <w:szCs w:val="17"/>
              </w:rPr>
              <w:br/>
              <w:t>• Realizar pruebas de funcionamiento después del mantenimiento, garantizando que el equipo quede en correcto funcionamiento.</w:t>
            </w:r>
            <w:r w:rsidRPr="0044365C">
              <w:rPr>
                <w:rFonts w:ascii="Arial Narrow" w:hAnsi="Arial Narrow"/>
                <w:color w:val="000000"/>
                <w:sz w:val="17"/>
                <w:szCs w:val="17"/>
              </w:rPr>
              <w:br/>
            </w:r>
            <w:r w:rsidRPr="0044365C">
              <w:rPr>
                <w:rFonts w:ascii="Arial Narrow" w:hAnsi="Arial Narrow"/>
                <w:color w:val="000000"/>
                <w:sz w:val="17"/>
                <w:szCs w:val="17"/>
              </w:rPr>
              <w:br/>
              <w:t xml:space="preserve">Ajuste y Calibración a una (01) </w:t>
            </w:r>
            <w:proofErr w:type="spellStart"/>
            <w:r w:rsidRPr="0044365C">
              <w:rPr>
                <w:rFonts w:ascii="Arial Narrow" w:hAnsi="Arial Narrow"/>
                <w:color w:val="000000"/>
                <w:sz w:val="17"/>
                <w:szCs w:val="17"/>
              </w:rPr>
              <w:t>transferpipeta</w:t>
            </w:r>
            <w:proofErr w:type="spellEnd"/>
            <w:r w:rsidRPr="0044365C">
              <w:rPr>
                <w:rFonts w:ascii="Arial Narrow" w:hAnsi="Arial Narrow"/>
                <w:color w:val="000000"/>
                <w:sz w:val="17"/>
                <w:szCs w:val="17"/>
              </w:rPr>
              <w:t xml:space="preserve"> de 20 – 200 µL en tres puntos de volumen, así: 20, 100 y 200 µL es decir el valor máximo, mínimo e intermedio del intervalo de medición requerido del instrumento.</w:t>
            </w:r>
            <w:r w:rsidRPr="0044365C">
              <w:rPr>
                <w:rFonts w:ascii="Arial Narrow" w:hAnsi="Arial Narrow"/>
                <w:color w:val="000000"/>
                <w:sz w:val="17"/>
                <w:szCs w:val="17"/>
              </w:rPr>
              <w:br/>
            </w:r>
            <w:r w:rsidRPr="0044365C">
              <w:rPr>
                <w:rFonts w:ascii="Arial Narrow" w:hAnsi="Arial Narrow"/>
                <w:color w:val="000000"/>
                <w:sz w:val="17"/>
                <w:szCs w:val="17"/>
              </w:rPr>
              <w:b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44365C">
              <w:rPr>
                <w:rFonts w:ascii="Arial Narrow" w:hAnsi="Arial Narrow"/>
                <w:color w:val="000000"/>
                <w:sz w:val="17"/>
                <w:szCs w:val="17"/>
              </w:rPr>
              <w:t>ó</w:t>
            </w:r>
            <w:proofErr w:type="spellEnd"/>
            <w:r w:rsidRPr="0044365C">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44365C">
              <w:rPr>
                <w:rFonts w:ascii="Arial Narrow" w:hAnsi="Arial Narrow"/>
                <w:color w:val="000000"/>
                <w:sz w:val="17"/>
                <w:szCs w:val="17"/>
              </w:rPr>
              <w:t>stickers</w:t>
            </w:r>
            <w:proofErr w:type="spellEnd"/>
            <w:r w:rsidRPr="0044365C">
              <w:rPr>
                <w:rFonts w:ascii="Arial Narrow" w:hAnsi="Arial Narrow"/>
                <w:color w:val="000000"/>
                <w:sz w:val="17"/>
                <w:szCs w:val="17"/>
              </w:rPr>
              <w:t>.</w:t>
            </w:r>
          </w:p>
        </w:tc>
        <w:tc>
          <w:tcPr>
            <w:tcW w:w="700" w:type="dxa"/>
            <w:noWrap/>
            <w:vAlign w:val="center"/>
            <w:hideMark/>
          </w:tcPr>
          <w:p w14:paraId="52AA7B9F"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1</w:t>
            </w:r>
          </w:p>
        </w:tc>
        <w:tc>
          <w:tcPr>
            <w:tcW w:w="0" w:type="auto"/>
            <w:vAlign w:val="center"/>
            <w:hideMark/>
          </w:tcPr>
          <w:p w14:paraId="715557BA" w14:textId="77777777" w:rsidR="005F13E3" w:rsidRPr="0044365C" w:rsidRDefault="005F13E3" w:rsidP="00EF68B7">
            <w:pPr>
              <w:jc w:val="center"/>
              <w:rPr>
                <w:rFonts w:ascii="Arial Narrow" w:hAnsi="Arial Narrow"/>
                <w:b/>
                <w:bCs/>
                <w:color w:val="000000"/>
                <w:sz w:val="17"/>
                <w:szCs w:val="17"/>
              </w:rPr>
            </w:pPr>
            <w:r w:rsidRPr="0044365C">
              <w:rPr>
                <w:rFonts w:ascii="Arial Narrow" w:hAnsi="Arial Narrow"/>
                <w:b/>
                <w:bCs/>
                <w:color w:val="000000"/>
                <w:sz w:val="17"/>
                <w:szCs w:val="17"/>
              </w:rPr>
              <w:t>Unidad</w:t>
            </w:r>
          </w:p>
        </w:tc>
      </w:tr>
      <w:tr w:rsidR="005F13E3" w:rsidRPr="0044365C" w14:paraId="24A3E9FB" w14:textId="77777777" w:rsidTr="00EF68B7">
        <w:trPr>
          <w:trHeight w:val="6165"/>
          <w:jc w:val="center"/>
        </w:trPr>
        <w:tc>
          <w:tcPr>
            <w:tcW w:w="0" w:type="auto"/>
            <w:noWrap/>
            <w:vAlign w:val="center"/>
          </w:tcPr>
          <w:p w14:paraId="703D10F8" w14:textId="77777777" w:rsidR="005F13E3" w:rsidRPr="0044365C"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55</w:t>
            </w:r>
          </w:p>
        </w:tc>
        <w:tc>
          <w:tcPr>
            <w:tcW w:w="0" w:type="auto"/>
            <w:noWrap/>
            <w:vAlign w:val="center"/>
          </w:tcPr>
          <w:p w14:paraId="71C0DD5F" w14:textId="77777777" w:rsidR="005F13E3" w:rsidRPr="0044365C" w:rsidRDefault="005F13E3" w:rsidP="00EF68B7">
            <w:pPr>
              <w:jc w:val="center"/>
              <w:rPr>
                <w:rFonts w:ascii="Arial Narrow" w:hAnsi="Arial Narrow"/>
                <w:color w:val="000000"/>
                <w:sz w:val="17"/>
                <w:szCs w:val="17"/>
              </w:rPr>
            </w:pPr>
            <w:r w:rsidRPr="0044365C">
              <w:rPr>
                <w:rFonts w:ascii="Arial Narrow" w:hAnsi="Arial Narrow"/>
                <w:color w:val="000000"/>
                <w:sz w:val="17"/>
                <w:szCs w:val="17"/>
              </w:rPr>
              <w:t>A.05.01.02.008.007</w:t>
            </w:r>
          </w:p>
        </w:tc>
        <w:tc>
          <w:tcPr>
            <w:tcW w:w="2418" w:type="dxa"/>
            <w:vAlign w:val="center"/>
          </w:tcPr>
          <w:p w14:paraId="0EF97947" w14:textId="77777777" w:rsidR="005F13E3" w:rsidRPr="0044365C" w:rsidRDefault="005F13E3" w:rsidP="00EF68B7">
            <w:pPr>
              <w:jc w:val="both"/>
              <w:rPr>
                <w:rFonts w:ascii="Arial Narrow" w:hAnsi="Arial Narrow"/>
                <w:color w:val="000000"/>
                <w:sz w:val="17"/>
                <w:szCs w:val="17"/>
              </w:rPr>
            </w:pPr>
            <w:r w:rsidRPr="00C14270">
              <w:rPr>
                <w:rFonts w:ascii="Arial Narrow" w:hAnsi="Arial Narrow"/>
                <w:color w:val="000000"/>
                <w:sz w:val="17"/>
                <w:szCs w:val="17"/>
              </w:rPr>
              <w:t>MANTENIMIENTO PREVENTIVO Y CALIBRACIÓN A UN CONGELADOR ELECTROLUX MODELO EFCC38C3HQW. (SELAB)</w:t>
            </w:r>
          </w:p>
        </w:tc>
        <w:tc>
          <w:tcPr>
            <w:tcW w:w="7087" w:type="dxa"/>
            <w:vAlign w:val="center"/>
          </w:tcPr>
          <w:p w14:paraId="13AE64B3" w14:textId="77777777" w:rsidR="005F13E3" w:rsidRPr="00C14270" w:rsidRDefault="005F13E3" w:rsidP="00EF68B7">
            <w:pPr>
              <w:jc w:val="both"/>
              <w:rPr>
                <w:rFonts w:ascii="Arial Narrow" w:hAnsi="Arial Narrow"/>
                <w:color w:val="000000"/>
                <w:sz w:val="17"/>
                <w:szCs w:val="17"/>
              </w:rPr>
            </w:pPr>
            <w:r w:rsidRPr="00C14270">
              <w:rPr>
                <w:rFonts w:ascii="Arial Narrow" w:hAnsi="Arial Narrow"/>
                <w:color w:val="000000"/>
                <w:sz w:val="17"/>
                <w:szCs w:val="17"/>
              </w:rPr>
              <w:t>Mantenimiento y calibración de un (01) congelador horizontal Marca Electrolux modelo EFCC38C3HQW que incluya:</w:t>
            </w:r>
          </w:p>
          <w:p w14:paraId="2459DA94" w14:textId="77777777" w:rsidR="005F13E3" w:rsidRPr="00C14270" w:rsidRDefault="005F13E3" w:rsidP="00EF68B7">
            <w:pPr>
              <w:jc w:val="both"/>
              <w:rPr>
                <w:rFonts w:ascii="Arial Narrow" w:hAnsi="Arial Narrow"/>
                <w:color w:val="000000"/>
                <w:sz w:val="17"/>
                <w:szCs w:val="17"/>
              </w:rPr>
            </w:pPr>
          </w:p>
          <w:p w14:paraId="26233868" w14:textId="77777777" w:rsidR="005F13E3" w:rsidRPr="00C14270" w:rsidRDefault="005F13E3" w:rsidP="00EF68B7">
            <w:pPr>
              <w:jc w:val="both"/>
              <w:rPr>
                <w:rFonts w:ascii="Arial Narrow" w:hAnsi="Arial Narrow"/>
                <w:color w:val="000000"/>
                <w:sz w:val="17"/>
                <w:szCs w:val="17"/>
              </w:rPr>
            </w:pPr>
            <w:r w:rsidRPr="00C14270">
              <w:rPr>
                <w:rFonts w:ascii="Arial Narrow" w:hAnsi="Arial Narrow"/>
                <w:color w:val="000000"/>
                <w:sz w:val="17"/>
                <w:szCs w:val="17"/>
              </w:rPr>
              <w:t>• Limpieza de la unidad de refrigeración.</w:t>
            </w:r>
          </w:p>
          <w:p w14:paraId="3037C30D" w14:textId="77777777" w:rsidR="005F13E3" w:rsidRPr="00C14270" w:rsidRDefault="005F13E3" w:rsidP="00EF68B7">
            <w:pPr>
              <w:jc w:val="both"/>
              <w:rPr>
                <w:rFonts w:ascii="Arial Narrow" w:hAnsi="Arial Narrow"/>
                <w:color w:val="000000"/>
                <w:sz w:val="17"/>
                <w:szCs w:val="17"/>
              </w:rPr>
            </w:pPr>
            <w:r w:rsidRPr="00C14270">
              <w:rPr>
                <w:rFonts w:ascii="Arial Narrow" w:hAnsi="Arial Narrow"/>
                <w:color w:val="000000"/>
                <w:sz w:val="17"/>
                <w:szCs w:val="17"/>
              </w:rPr>
              <w:t>• Limpieza integral externa e interna, inspección interna y externa del equipo.</w:t>
            </w:r>
          </w:p>
          <w:p w14:paraId="66429852" w14:textId="77777777" w:rsidR="005F13E3" w:rsidRPr="00C14270" w:rsidRDefault="005F13E3" w:rsidP="00EF68B7">
            <w:pPr>
              <w:jc w:val="both"/>
              <w:rPr>
                <w:rFonts w:ascii="Arial Narrow" w:hAnsi="Arial Narrow"/>
                <w:color w:val="000000"/>
                <w:sz w:val="17"/>
                <w:szCs w:val="17"/>
              </w:rPr>
            </w:pPr>
            <w:r w:rsidRPr="00C14270">
              <w:rPr>
                <w:rFonts w:ascii="Arial Narrow" w:hAnsi="Arial Narrow"/>
                <w:color w:val="000000"/>
                <w:sz w:val="17"/>
                <w:szCs w:val="17"/>
              </w:rPr>
              <w:t>• Lubricación de cualquier mecanismo que lo requiera. Revisión de partes eléctricas.</w:t>
            </w:r>
          </w:p>
          <w:p w14:paraId="23DA7063" w14:textId="77777777" w:rsidR="005F13E3" w:rsidRPr="00C14270" w:rsidRDefault="005F13E3" w:rsidP="00EF68B7">
            <w:pPr>
              <w:jc w:val="both"/>
              <w:rPr>
                <w:rFonts w:ascii="Arial Narrow" w:hAnsi="Arial Narrow"/>
                <w:color w:val="000000"/>
                <w:sz w:val="17"/>
                <w:szCs w:val="17"/>
              </w:rPr>
            </w:pPr>
            <w:r w:rsidRPr="00C14270">
              <w:rPr>
                <w:rFonts w:ascii="Arial Narrow" w:hAnsi="Arial Narrow"/>
                <w:color w:val="000000"/>
                <w:sz w:val="17"/>
                <w:szCs w:val="17"/>
              </w:rPr>
              <w:t>• Suministro y Carga de gas refrigerante, Incluir el gas refrigerante (si es necesario).</w:t>
            </w:r>
          </w:p>
          <w:p w14:paraId="0E163D57" w14:textId="77777777" w:rsidR="005F13E3" w:rsidRPr="00C14270" w:rsidRDefault="005F13E3" w:rsidP="00EF68B7">
            <w:pPr>
              <w:jc w:val="both"/>
              <w:rPr>
                <w:rFonts w:ascii="Arial Narrow" w:hAnsi="Arial Narrow"/>
                <w:color w:val="000000"/>
                <w:sz w:val="17"/>
                <w:szCs w:val="17"/>
              </w:rPr>
            </w:pPr>
            <w:r w:rsidRPr="00C14270">
              <w:rPr>
                <w:rFonts w:ascii="Arial Narrow" w:hAnsi="Arial Narrow"/>
                <w:color w:val="000000"/>
                <w:sz w:val="17"/>
                <w:szCs w:val="17"/>
              </w:rPr>
              <w:t>• Realizar pruebas de funcionamiento después del mantenimiento, garantizando que el equipo quede en correcto funcionamiento.</w:t>
            </w:r>
          </w:p>
          <w:p w14:paraId="063BEF00" w14:textId="77777777" w:rsidR="005F13E3" w:rsidRPr="00C14270" w:rsidRDefault="005F13E3" w:rsidP="00EF68B7">
            <w:pPr>
              <w:jc w:val="both"/>
              <w:rPr>
                <w:rFonts w:ascii="Arial Narrow" w:hAnsi="Arial Narrow"/>
                <w:color w:val="000000"/>
                <w:sz w:val="17"/>
                <w:szCs w:val="17"/>
              </w:rPr>
            </w:pPr>
            <w:r w:rsidRPr="00C14270">
              <w:rPr>
                <w:rFonts w:ascii="Arial Narrow" w:hAnsi="Arial Narrow"/>
                <w:color w:val="000000"/>
                <w:sz w:val="17"/>
                <w:szCs w:val="17"/>
              </w:rPr>
              <w:t>• Suministro de protector de voltaje (</w:t>
            </w:r>
            <w:proofErr w:type="spellStart"/>
            <w:r w:rsidRPr="00C14270">
              <w:rPr>
                <w:rFonts w:ascii="Arial Narrow" w:hAnsi="Arial Narrow"/>
                <w:color w:val="000000"/>
                <w:sz w:val="17"/>
                <w:szCs w:val="17"/>
              </w:rPr>
              <w:t>breackermatic</w:t>
            </w:r>
            <w:proofErr w:type="spellEnd"/>
            <w:r w:rsidRPr="00C14270">
              <w:rPr>
                <w:rFonts w:ascii="Arial Narrow" w:hAnsi="Arial Narrow"/>
                <w:color w:val="000000"/>
                <w:sz w:val="17"/>
                <w:szCs w:val="17"/>
              </w:rPr>
              <w:t>) para el equipo en mención.</w:t>
            </w:r>
          </w:p>
          <w:p w14:paraId="444C95E9" w14:textId="77777777" w:rsidR="005F13E3" w:rsidRPr="00C14270" w:rsidRDefault="005F13E3" w:rsidP="00EF68B7">
            <w:pPr>
              <w:jc w:val="both"/>
              <w:rPr>
                <w:rFonts w:ascii="Arial Narrow" w:hAnsi="Arial Narrow"/>
                <w:color w:val="000000"/>
                <w:sz w:val="17"/>
                <w:szCs w:val="17"/>
              </w:rPr>
            </w:pPr>
          </w:p>
          <w:p w14:paraId="491FED5A" w14:textId="77777777" w:rsidR="005F13E3" w:rsidRPr="00C14270" w:rsidRDefault="005F13E3" w:rsidP="00EF68B7">
            <w:pPr>
              <w:jc w:val="both"/>
              <w:rPr>
                <w:rFonts w:ascii="Arial Narrow" w:hAnsi="Arial Narrow"/>
                <w:color w:val="000000"/>
                <w:sz w:val="17"/>
                <w:szCs w:val="17"/>
              </w:rPr>
            </w:pPr>
            <w:r w:rsidRPr="00C14270">
              <w:rPr>
                <w:rFonts w:ascii="Arial Narrow" w:hAnsi="Arial Narrow"/>
                <w:color w:val="000000"/>
                <w:sz w:val="17"/>
                <w:szCs w:val="17"/>
              </w:rPr>
              <w:t xml:space="preserve">Ajuste y Calibración metrológica a -20 </w:t>
            </w:r>
            <w:proofErr w:type="spellStart"/>
            <w:r w:rsidRPr="00C14270">
              <w:rPr>
                <w:rFonts w:ascii="Arial Narrow" w:hAnsi="Arial Narrow"/>
                <w:color w:val="000000"/>
                <w:sz w:val="17"/>
                <w:szCs w:val="17"/>
              </w:rPr>
              <w:t>ºC</w:t>
            </w:r>
            <w:proofErr w:type="spellEnd"/>
            <w:r w:rsidRPr="00C14270">
              <w:rPr>
                <w:rFonts w:ascii="Arial Narrow" w:hAnsi="Arial Narrow"/>
                <w:color w:val="000000"/>
                <w:sz w:val="17"/>
                <w:szCs w:val="17"/>
              </w:rPr>
              <w:t xml:space="preserve"> con CMC &lt; 0,13 </w:t>
            </w:r>
            <w:proofErr w:type="spellStart"/>
            <w:r w:rsidRPr="00C14270">
              <w:rPr>
                <w:rFonts w:ascii="Arial Narrow" w:hAnsi="Arial Narrow"/>
                <w:color w:val="000000"/>
                <w:sz w:val="17"/>
                <w:szCs w:val="17"/>
              </w:rPr>
              <w:t>ºC</w:t>
            </w:r>
            <w:proofErr w:type="spellEnd"/>
          </w:p>
          <w:p w14:paraId="68E16A23" w14:textId="77777777" w:rsidR="005F13E3" w:rsidRPr="00C14270" w:rsidRDefault="005F13E3" w:rsidP="00EF68B7">
            <w:pPr>
              <w:jc w:val="both"/>
              <w:rPr>
                <w:rFonts w:ascii="Arial Narrow" w:hAnsi="Arial Narrow"/>
                <w:color w:val="000000"/>
                <w:sz w:val="17"/>
                <w:szCs w:val="17"/>
              </w:rPr>
            </w:pPr>
          </w:p>
          <w:p w14:paraId="2AB1B5C1" w14:textId="77777777" w:rsidR="005F13E3" w:rsidRPr="0044365C" w:rsidRDefault="005F13E3" w:rsidP="00EF68B7">
            <w:pPr>
              <w:jc w:val="both"/>
              <w:rPr>
                <w:rFonts w:ascii="Arial Narrow" w:hAnsi="Arial Narrow"/>
                <w:color w:val="000000"/>
                <w:sz w:val="17"/>
                <w:szCs w:val="17"/>
              </w:rPr>
            </w:pPr>
            <w:r w:rsidRPr="00C14270">
              <w:rPr>
                <w:rFonts w:ascii="Arial Narrow" w:hAnsi="Arial Narrow"/>
                <w:color w:val="000000"/>
                <w:sz w:val="17"/>
                <w:szCs w:val="17"/>
              </w:rPr>
              <w:t xml:space="preserve">La termocupla o patrón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C14270">
              <w:rPr>
                <w:rFonts w:ascii="Arial Narrow" w:hAnsi="Arial Narrow"/>
                <w:color w:val="000000"/>
                <w:sz w:val="17"/>
                <w:szCs w:val="17"/>
              </w:rPr>
              <w:t>ó</w:t>
            </w:r>
            <w:proofErr w:type="spellEnd"/>
            <w:r w:rsidRPr="00C14270">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C14270">
              <w:rPr>
                <w:rFonts w:ascii="Arial Narrow" w:hAnsi="Arial Narrow"/>
                <w:color w:val="000000"/>
                <w:sz w:val="17"/>
                <w:szCs w:val="17"/>
              </w:rPr>
              <w:t>sticker</w:t>
            </w:r>
            <w:proofErr w:type="spellEnd"/>
            <w:r w:rsidRPr="00C14270">
              <w:rPr>
                <w:rFonts w:ascii="Arial Narrow" w:hAnsi="Arial Narrow"/>
                <w:color w:val="000000"/>
                <w:sz w:val="17"/>
                <w:szCs w:val="17"/>
              </w:rPr>
              <w:t>.</w:t>
            </w:r>
          </w:p>
        </w:tc>
        <w:tc>
          <w:tcPr>
            <w:tcW w:w="700" w:type="dxa"/>
            <w:noWrap/>
            <w:vAlign w:val="center"/>
          </w:tcPr>
          <w:p w14:paraId="7E967C4F" w14:textId="77777777" w:rsidR="005F13E3" w:rsidRPr="0044365C"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6E2BE2AD" w14:textId="77777777" w:rsidR="005F13E3" w:rsidRPr="0044365C"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 xml:space="preserve">Unidad </w:t>
            </w:r>
          </w:p>
        </w:tc>
      </w:tr>
      <w:tr w:rsidR="005F13E3" w:rsidRPr="0044365C" w14:paraId="5E20B70C" w14:textId="77777777" w:rsidTr="00EF68B7">
        <w:trPr>
          <w:trHeight w:val="6165"/>
          <w:jc w:val="center"/>
        </w:trPr>
        <w:tc>
          <w:tcPr>
            <w:tcW w:w="0" w:type="auto"/>
            <w:noWrap/>
            <w:vAlign w:val="center"/>
          </w:tcPr>
          <w:p w14:paraId="3F5401A6"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56</w:t>
            </w:r>
          </w:p>
        </w:tc>
        <w:tc>
          <w:tcPr>
            <w:tcW w:w="0" w:type="auto"/>
            <w:noWrap/>
            <w:vAlign w:val="center"/>
          </w:tcPr>
          <w:p w14:paraId="14D01161"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0D376213" w14:textId="77777777" w:rsidR="005F13E3" w:rsidRPr="00C14270" w:rsidRDefault="005F13E3" w:rsidP="00EF68B7">
            <w:pPr>
              <w:jc w:val="both"/>
              <w:rPr>
                <w:rFonts w:ascii="Arial Narrow" w:hAnsi="Arial Narrow"/>
                <w:color w:val="000000"/>
                <w:sz w:val="17"/>
                <w:szCs w:val="17"/>
              </w:rPr>
            </w:pPr>
            <w:r w:rsidRPr="00FA2931">
              <w:rPr>
                <w:rFonts w:ascii="Arial Narrow" w:hAnsi="Arial Narrow"/>
                <w:color w:val="000000"/>
                <w:sz w:val="17"/>
                <w:szCs w:val="17"/>
              </w:rPr>
              <w:t>MANTENIMIENTO CORRECTIVO, PREVENTIVO Y CALIBRACIÓN A UN REFRIGERADOR MARCA LG MODELO GR46W62CVC. (SELAB)</w:t>
            </w:r>
          </w:p>
        </w:tc>
        <w:tc>
          <w:tcPr>
            <w:tcW w:w="7087" w:type="dxa"/>
            <w:vAlign w:val="center"/>
          </w:tcPr>
          <w:p w14:paraId="20BA3059"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Mantenimiento correctivo a una (01) nevera LG, modelo GR46W62CVC, serie 204KR00044, Que incluya:</w:t>
            </w:r>
          </w:p>
          <w:p w14:paraId="21DD77B6" w14:textId="77777777" w:rsidR="005F13E3" w:rsidRPr="005036E5" w:rsidRDefault="005F13E3" w:rsidP="00EF68B7">
            <w:pPr>
              <w:jc w:val="both"/>
              <w:rPr>
                <w:rFonts w:ascii="Arial Narrow" w:hAnsi="Arial Narrow"/>
                <w:color w:val="000000"/>
                <w:sz w:val="17"/>
                <w:szCs w:val="17"/>
              </w:rPr>
            </w:pPr>
          </w:p>
          <w:p w14:paraId="48464F7E"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Limpieza integral externa e interna del equipo y la unidad de refrigeración.</w:t>
            </w:r>
          </w:p>
          <w:p w14:paraId="4C646E76"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Inspección interna y externa del equipo.</w:t>
            </w:r>
          </w:p>
          <w:p w14:paraId="43EE8EF7"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Lubricación de cualquier mecanismo que lo requiera.</w:t>
            </w:r>
          </w:p>
          <w:p w14:paraId="31EF7B5D"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xml:space="preserve">• Suministro e instalación de rodachines. Suministro e Instalación de motor 1/3+, </w:t>
            </w:r>
            <w:proofErr w:type="spellStart"/>
            <w:r w:rsidRPr="005036E5">
              <w:rPr>
                <w:rFonts w:ascii="Arial Narrow" w:hAnsi="Arial Narrow"/>
                <w:color w:val="000000"/>
                <w:sz w:val="17"/>
                <w:szCs w:val="17"/>
              </w:rPr>
              <w:t>Relay</w:t>
            </w:r>
            <w:proofErr w:type="spellEnd"/>
            <w:r w:rsidRPr="005036E5">
              <w:rPr>
                <w:rFonts w:ascii="Arial Narrow" w:hAnsi="Arial Narrow"/>
                <w:color w:val="000000"/>
                <w:sz w:val="17"/>
                <w:szCs w:val="17"/>
              </w:rPr>
              <w:t xml:space="preserve">, térmico, y si requiere suministro e instalación de capacitor, soldadura, soldadura de cobre y de más materiales utilizados para poner en total funcionamiento el equipo. </w:t>
            </w:r>
          </w:p>
          <w:p w14:paraId="4B5C6C43"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Revisión de partes eléctricas, suministro y cambio de partes de ser necesario.</w:t>
            </w:r>
          </w:p>
          <w:p w14:paraId="33B21923"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Carga de gas refrigerante en caso de ser necesario.</w:t>
            </w:r>
          </w:p>
          <w:p w14:paraId="527B228A"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xml:space="preserve">• Limpieza, lija y </w:t>
            </w:r>
            <w:proofErr w:type="spellStart"/>
            <w:r w:rsidRPr="005036E5">
              <w:rPr>
                <w:rFonts w:ascii="Arial Narrow" w:hAnsi="Arial Narrow"/>
                <w:color w:val="000000"/>
                <w:sz w:val="17"/>
                <w:szCs w:val="17"/>
              </w:rPr>
              <w:t>masillamiento</w:t>
            </w:r>
            <w:proofErr w:type="spellEnd"/>
            <w:r w:rsidRPr="005036E5">
              <w:rPr>
                <w:rFonts w:ascii="Arial Narrow" w:hAnsi="Arial Narrow"/>
                <w:color w:val="000000"/>
                <w:sz w:val="17"/>
                <w:szCs w:val="17"/>
              </w:rPr>
              <w:t xml:space="preserve"> de todas sus partes externas. (incluir materiales)</w:t>
            </w:r>
          </w:p>
          <w:p w14:paraId="58E8E544"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Pintar las partes externas, con pintura anticorrosiva aplicable al óxido (si se requiere). (Incluir materiales. No se acepta pintura en aerosol ni pintarlo a mano).</w:t>
            </w:r>
          </w:p>
          <w:p w14:paraId="79B0596F"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Incluir protector de voltaje (</w:t>
            </w:r>
            <w:proofErr w:type="spellStart"/>
            <w:r w:rsidRPr="005036E5">
              <w:rPr>
                <w:rFonts w:ascii="Arial Narrow" w:hAnsi="Arial Narrow"/>
                <w:color w:val="000000"/>
                <w:sz w:val="17"/>
                <w:szCs w:val="17"/>
              </w:rPr>
              <w:t>breackermatic</w:t>
            </w:r>
            <w:proofErr w:type="spellEnd"/>
            <w:r w:rsidRPr="005036E5">
              <w:rPr>
                <w:rFonts w:ascii="Arial Narrow" w:hAnsi="Arial Narrow"/>
                <w:color w:val="000000"/>
                <w:sz w:val="17"/>
                <w:szCs w:val="17"/>
              </w:rPr>
              <w:t>) para el equipo en mención</w:t>
            </w:r>
          </w:p>
          <w:p w14:paraId="7D640190"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Realizar pruebas de funcionamiento después del mantenimiento, garantizando que el equipo quede en correcto funcionamiento.</w:t>
            </w:r>
          </w:p>
          <w:p w14:paraId="009CF677" w14:textId="77777777" w:rsidR="005F13E3" w:rsidRPr="005036E5" w:rsidRDefault="005F13E3" w:rsidP="00EF68B7">
            <w:pPr>
              <w:jc w:val="both"/>
              <w:rPr>
                <w:rFonts w:ascii="Arial Narrow" w:hAnsi="Arial Narrow"/>
                <w:color w:val="000000"/>
                <w:sz w:val="17"/>
                <w:szCs w:val="17"/>
              </w:rPr>
            </w:pPr>
          </w:p>
          <w:p w14:paraId="20A7DE2B"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xml:space="preserve">Calibración metrológica en dos (02) puntos de temperatura 4, 8 °C, con CMC &lt; 0,05 </w:t>
            </w:r>
            <w:proofErr w:type="spellStart"/>
            <w:r w:rsidRPr="005036E5">
              <w:rPr>
                <w:rFonts w:ascii="Arial Narrow" w:hAnsi="Arial Narrow"/>
                <w:color w:val="000000"/>
                <w:sz w:val="17"/>
                <w:szCs w:val="17"/>
              </w:rPr>
              <w:t>ºC</w:t>
            </w:r>
            <w:proofErr w:type="spellEnd"/>
          </w:p>
          <w:p w14:paraId="6302CE2B" w14:textId="77777777" w:rsidR="005F13E3" w:rsidRPr="005036E5" w:rsidRDefault="005F13E3" w:rsidP="00EF68B7">
            <w:pPr>
              <w:jc w:val="both"/>
              <w:rPr>
                <w:rFonts w:ascii="Arial Narrow" w:hAnsi="Arial Narrow"/>
                <w:color w:val="000000"/>
                <w:sz w:val="17"/>
                <w:szCs w:val="17"/>
              </w:rPr>
            </w:pPr>
          </w:p>
          <w:p w14:paraId="7DAC35F3" w14:textId="77777777" w:rsidR="005F13E3" w:rsidRPr="00C14270"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xml:space="preserve">La termocupla o patrón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5036E5">
              <w:rPr>
                <w:rFonts w:ascii="Arial Narrow" w:hAnsi="Arial Narrow"/>
                <w:color w:val="000000"/>
                <w:sz w:val="17"/>
                <w:szCs w:val="17"/>
              </w:rPr>
              <w:t>ó</w:t>
            </w:r>
            <w:proofErr w:type="spellEnd"/>
            <w:r w:rsidRPr="005036E5">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5036E5">
              <w:rPr>
                <w:rFonts w:ascii="Arial Narrow" w:hAnsi="Arial Narrow"/>
                <w:color w:val="000000"/>
                <w:sz w:val="17"/>
                <w:szCs w:val="17"/>
              </w:rPr>
              <w:t>sticker</w:t>
            </w:r>
            <w:proofErr w:type="spellEnd"/>
            <w:r w:rsidRPr="005036E5">
              <w:rPr>
                <w:rFonts w:ascii="Arial Narrow" w:hAnsi="Arial Narrow"/>
                <w:color w:val="000000"/>
                <w:sz w:val="17"/>
                <w:szCs w:val="17"/>
              </w:rPr>
              <w:t>.</w:t>
            </w:r>
          </w:p>
        </w:tc>
        <w:tc>
          <w:tcPr>
            <w:tcW w:w="700" w:type="dxa"/>
            <w:noWrap/>
            <w:vAlign w:val="center"/>
          </w:tcPr>
          <w:p w14:paraId="529EAA34"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2BF481B5"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 xml:space="preserve">Unidad </w:t>
            </w:r>
          </w:p>
        </w:tc>
      </w:tr>
      <w:tr w:rsidR="005F13E3" w:rsidRPr="0044365C" w14:paraId="26461BDC" w14:textId="77777777" w:rsidTr="00EF68B7">
        <w:trPr>
          <w:trHeight w:val="6165"/>
          <w:jc w:val="center"/>
        </w:trPr>
        <w:tc>
          <w:tcPr>
            <w:tcW w:w="0" w:type="auto"/>
            <w:noWrap/>
            <w:vAlign w:val="center"/>
          </w:tcPr>
          <w:p w14:paraId="281B2D57"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57</w:t>
            </w:r>
          </w:p>
        </w:tc>
        <w:tc>
          <w:tcPr>
            <w:tcW w:w="0" w:type="auto"/>
            <w:noWrap/>
            <w:vAlign w:val="center"/>
          </w:tcPr>
          <w:p w14:paraId="35A71E40"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67404734" w14:textId="77777777" w:rsidR="005F13E3" w:rsidRPr="00FA2931" w:rsidRDefault="005F13E3" w:rsidP="00EF68B7">
            <w:pPr>
              <w:jc w:val="both"/>
              <w:rPr>
                <w:rFonts w:ascii="Arial Narrow" w:hAnsi="Arial Narrow"/>
                <w:color w:val="000000"/>
                <w:sz w:val="17"/>
                <w:szCs w:val="17"/>
              </w:rPr>
            </w:pPr>
            <w:r w:rsidRPr="005036E5">
              <w:rPr>
                <w:rFonts w:ascii="Arial Narrow" w:hAnsi="Arial Narrow"/>
                <w:color w:val="000000"/>
                <w:sz w:val="17"/>
                <w:szCs w:val="17"/>
              </w:rPr>
              <w:t>MANTENIMIENT PREVENTIVO Y CALIBRACIÓN A UN REFRIGERADOR MARCA LG MODELO GR50631CVF SERIE 2004KR00232. (SELAB)</w:t>
            </w:r>
          </w:p>
        </w:tc>
        <w:tc>
          <w:tcPr>
            <w:tcW w:w="7087" w:type="dxa"/>
            <w:vAlign w:val="center"/>
          </w:tcPr>
          <w:p w14:paraId="27F87A72"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Mantenimiento correctivo a una (01) nevera LG, modelo GR50631CVF, serie 2004KR00232, Que incluya:</w:t>
            </w:r>
          </w:p>
          <w:p w14:paraId="027E381E" w14:textId="77777777" w:rsidR="005F13E3" w:rsidRPr="005036E5" w:rsidRDefault="005F13E3" w:rsidP="00EF68B7">
            <w:pPr>
              <w:jc w:val="both"/>
              <w:rPr>
                <w:rFonts w:ascii="Arial Narrow" w:hAnsi="Arial Narrow"/>
                <w:color w:val="000000"/>
                <w:sz w:val="17"/>
                <w:szCs w:val="17"/>
              </w:rPr>
            </w:pPr>
          </w:p>
          <w:p w14:paraId="3F3B7C10"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Limpieza integral externa e interna del equipo y la unidad de refrigeración.</w:t>
            </w:r>
          </w:p>
          <w:p w14:paraId="68134F40"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Inspección interna y externa del equipo.</w:t>
            </w:r>
          </w:p>
          <w:p w14:paraId="47D42823"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Lubricación de cualquier mecanismo que lo requiera.</w:t>
            </w:r>
          </w:p>
          <w:p w14:paraId="3114910C"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Revisión de partes eléctricas, suministro y cambio de partes de ser necesario.</w:t>
            </w:r>
          </w:p>
          <w:p w14:paraId="7D0D3406"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Carga de gas refrigerante, en caso de ser necesario.</w:t>
            </w:r>
          </w:p>
          <w:p w14:paraId="7E91D2FF"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xml:space="preserve">• Limpieza, lija y </w:t>
            </w:r>
            <w:proofErr w:type="spellStart"/>
            <w:r w:rsidRPr="005036E5">
              <w:rPr>
                <w:rFonts w:ascii="Arial Narrow" w:hAnsi="Arial Narrow"/>
                <w:color w:val="000000"/>
                <w:sz w:val="17"/>
                <w:szCs w:val="17"/>
              </w:rPr>
              <w:t>masillamiento</w:t>
            </w:r>
            <w:proofErr w:type="spellEnd"/>
            <w:r w:rsidRPr="005036E5">
              <w:rPr>
                <w:rFonts w:ascii="Arial Narrow" w:hAnsi="Arial Narrow"/>
                <w:color w:val="000000"/>
                <w:sz w:val="17"/>
                <w:szCs w:val="17"/>
              </w:rPr>
              <w:t xml:space="preserve"> de todas sus partes externas. (incluir materiales)</w:t>
            </w:r>
          </w:p>
          <w:p w14:paraId="3B58748D"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Pintar las partes internas y externas con pintura anticorrosiva aplicable al óxido (si se requiere). (Incluir materiales. No se acepta pintura en aerosol, ni pintar a mano).</w:t>
            </w:r>
          </w:p>
          <w:p w14:paraId="4B7C1F10"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Incluir protector de voltaje (</w:t>
            </w:r>
            <w:proofErr w:type="spellStart"/>
            <w:r w:rsidRPr="005036E5">
              <w:rPr>
                <w:rFonts w:ascii="Arial Narrow" w:hAnsi="Arial Narrow"/>
                <w:color w:val="000000"/>
                <w:sz w:val="17"/>
                <w:szCs w:val="17"/>
              </w:rPr>
              <w:t>breackermatic</w:t>
            </w:r>
            <w:proofErr w:type="spellEnd"/>
            <w:r w:rsidRPr="005036E5">
              <w:rPr>
                <w:rFonts w:ascii="Arial Narrow" w:hAnsi="Arial Narrow"/>
                <w:color w:val="000000"/>
                <w:sz w:val="17"/>
                <w:szCs w:val="17"/>
              </w:rPr>
              <w:t>) para el equipo en mención</w:t>
            </w:r>
          </w:p>
          <w:p w14:paraId="73C07A7B"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Realizar pruebas de funcionamiento después del mantenimiento, garantizando que el equipo quede en correcto funcionamiento.</w:t>
            </w:r>
          </w:p>
          <w:p w14:paraId="3A27C070" w14:textId="77777777" w:rsidR="005F13E3" w:rsidRPr="005036E5" w:rsidRDefault="005F13E3" w:rsidP="00EF68B7">
            <w:pPr>
              <w:jc w:val="both"/>
              <w:rPr>
                <w:rFonts w:ascii="Arial Narrow" w:hAnsi="Arial Narrow"/>
                <w:color w:val="000000"/>
                <w:sz w:val="17"/>
                <w:szCs w:val="17"/>
              </w:rPr>
            </w:pPr>
          </w:p>
          <w:p w14:paraId="220E56FD"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Calibración metrológica en dos (02) puntos de temperatura 4, 8 °C, CMC &lt; 0,05</w:t>
            </w:r>
          </w:p>
          <w:p w14:paraId="1B2BFAA2" w14:textId="77777777" w:rsidR="005F13E3" w:rsidRPr="005036E5" w:rsidRDefault="005F13E3" w:rsidP="00EF68B7">
            <w:pPr>
              <w:jc w:val="both"/>
              <w:rPr>
                <w:rFonts w:ascii="Arial Narrow" w:hAnsi="Arial Narrow"/>
                <w:color w:val="000000"/>
                <w:sz w:val="17"/>
                <w:szCs w:val="17"/>
              </w:rPr>
            </w:pPr>
          </w:p>
          <w:p w14:paraId="013AE0B6" w14:textId="77777777" w:rsidR="005F13E3" w:rsidRPr="005036E5" w:rsidRDefault="005F13E3" w:rsidP="00EF68B7">
            <w:pPr>
              <w:jc w:val="both"/>
              <w:rPr>
                <w:rFonts w:ascii="Arial Narrow" w:hAnsi="Arial Narrow"/>
                <w:color w:val="000000"/>
                <w:sz w:val="17"/>
                <w:szCs w:val="17"/>
              </w:rPr>
            </w:pPr>
            <w:r w:rsidRPr="005036E5">
              <w:rPr>
                <w:rFonts w:ascii="Arial Narrow" w:hAnsi="Arial Narrow"/>
                <w:color w:val="000000"/>
                <w:sz w:val="17"/>
                <w:szCs w:val="17"/>
              </w:rPr>
              <w:t xml:space="preserve">La termocupla o patrón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5036E5">
              <w:rPr>
                <w:rFonts w:ascii="Arial Narrow" w:hAnsi="Arial Narrow"/>
                <w:color w:val="000000"/>
                <w:sz w:val="17"/>
                <w:szCs w:val="17"/>
              </w:rPr>
              <w:t>ó</w:t>
            </w:r>
            <w:proofErr w:type="spellEnd"/>
            <w:r w:rsidRPr="005036E5">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5036E5">
              <w:rPr>
                <w:rFonts w:ascii="Arial Narrow" w:hAnsi="Arial Narrow"/>
                <w:color w:val="000000"/>
                <w:sz w:val="17"/>
                <w:szCs w:val="17"/>
              </w:rPr>
              <w:t>sticker</w:t>
            </w:r>
            <w:proofErr w:type="spellEnd"/>
            <w:r w:rsidRPr="005036E5">
              <w:rPr>
                <w:rFonts w:ascii="Arial Narrow" w:hAnsi="Arial Narrow"/>
                <w:color w:val="000000"/>
                <w:sz w:val="17"/>
                <w:szCs w:val="17"/>
              </w:rPr>
              <w:t>.</w:t>
            </w:r>
          </w:p>
        </w:tc>
        <w:tc>
          <w:tcPr>
            <w:tcW w:w="700" w:type="dxa"/>
            <w:noWrap/>
            <w:vAlign w:val="center"/>
          </w:tcPr>
          <w:p w14:paraId="4ACB6103"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77558116"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44365C" w14:paraId="08919F0C" w14:textId="77777777" w:rsidTr="00EF68B7">
        <w:trPr>
          <w:trHeight w:val="6165"/>
          <w:jc w:val="center"/>
        </w:trPr>
        <w:tc>
          <w:tcPr>
            <w:tcW w:w="0" w:type="auto"/>
            <w:noWrap/>
            <w:vAlign w:val="center"/>
          </w:tcPr>
          <w:p w14:paraId="6AA78BEE"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58</w:t>
            </w:r>
          </w:p>
        </w:tc>
        <w:tc>
          <w:tcPr>
            <w:tcW w:w="0" w:type="auto"/>
            <w:noWrap/>
            <w:vAlign w:val="center"/>
          </w:tcPr>
          <w:p w14:paraId="38B00E77"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5527BF60" w14:textId="77777777" w:rsidR="005F13E3" w:rsidRPr="005036E5" w:rsidRDefault="005F13E3" w:rsidP="00EF68B7">
            <w:pPr>
              <w:jc w:val="both"/>
              <w:rPr>
                <w:rFonts w:ascii="Arial Narrow" w:hAnsi="Arial Narrow"/>
                <w:color w:val="000000"/>
                <w:sz w:val="17"/>
                <w:szCs w:val="17"/>
              </w:rPr>
            </w:pPr>
            <w:r w:rsidRPr="00883EB6">
              <w:rPr>
                <w:rFonts w:ascii="Arial Narrow" w:hAnsi="Arial Narrow"/>
                <w:color w:val="000000"/>
                <w:sz w:val="17"/>
                <w:szCs w:val="17"/>
              </w:rPr>
              <w:t>MANTENIMIENTO CORRECTIVO, PREVENTIVO Y CALIBRACIÓN A UN REFRIGERADOR MARCA INDUFRIAL MODELO INPVE20R. (SELAB)</w:t>
            </w:r>
          </w:p>
        </w:tc>
        <w:tc>
          <w:tcPr>
            <w:tcW w:w="7087" w:type="dxa"/>
            <w:vAlign w:val="center"/>
          </w:tcPr>
          <w:p w14:paraId="70E59F09"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xml:space="preserve">Mantenimiento correctivo a una (01) refrigerador marca </w:t>
            </w:r>
            <w:proofErr w:type="spellStart"/>
            <w:r w:rsidRPr="00883EB6">
              <w:rPr>
                <w:rFonts w:ascii="Arial Narrow" w:hAnsi="Arial Narrow"/>
                <w:color w:val="000000"/>
                <w:sz w:val="17"/>
                <w:szCs w:val="17"/>
              </w:rPr>
              <w:t>Indufrial</w:t>
            </w:r>
            <w:proofErr w:type="spellEnd"/>
            <w:r w:rsidRPr="00883EB6">
              <w:rPr>
                <w:rFonts w:ascii="Arial Narrow" w:hAnsi="Arial Narrow"/>
                <w:color w:val="000000"/>
                <w:sz w:val="17"/>
                <w:szCs w:val="17"/>
              </w:rPr>
              <w:t>, modelo INPVE-20R, Que incluya:</w:t>
            </w:r>
          </w:p>
          <w:p w14:paraId="34132251" w14:textId="77777777" w:rsidR="005F13E3" w:rsidRPr="00883EB6" w:rsidRDefault="005F13E3" w:rsidP="00EF68B7">
            <w:pPr>
              <w:jc w:val="both"/>
              <w:rPr>
                <w:rFonts w:ascii="Arial Narrow" w:hAnsi="Arial Narrow"/>
                <w:color w:val="000000"/>
                <w:sz w:val="17"/>
                <w:szCs w:val="17"/>
              </w:rPr>
            </w:pPr>
          </w:p>
          <w:p w14:paraId="5D18559D"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Limpieza integral externa e interna del equipo y la unidad de refrigeración.</w:t>
            </w:r>
          </w:p>
          <w:p w14:paraId="09996039"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Inspección interna y externa del equipo.</w:t>
            </w:r>
          </w:p>
          <w:p w14:paraId="5C0D2BAB"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Lubricación de cualquier mecanismo que lo requiera.</w:t>
            </w:r>
          </w:p>
          <w:p w14:paraId="00512B79"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Suministro de una base de rodachines</w:t>
            </w:r>
          </w:p>
          <w:p w14:paraId="44FD6718"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Revisión y limpieza de partes eléctricas</w:t>
            </w:r>
          </w:p>
          <w:p w14:paraId="4868EF04"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Carga de gas refrigerante en caso de ser necesario.</w:t>
            </w:r>
          </w:p>
          <w:p w14:paraId="7CA658DF"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xml:space="preserve">• Limpieza, lija y </w:t>
            </w:r>
            <w:proofErr w:type="spellStart"/>
            <w:r w:rsidRPr="00883EB6">
              <w:rPr>
                <w:rFonts w:ascii="Arial Narrow" w:hAnsi="Arial Narrow"/>
                <w:color w:val="000000"/>
                <w:sz w:val="17"/>
                <w:szCs w:val="17"/>
              </w:rPr>
              <w:t>masillamiento</w:t>
            </w:r>
            <w:proofErr w:type="spellEnd"/>
            <w:r w:rsidRPr="00883EB6">
              <w:rPr>
                <w:rFonts w:ascii="Arial Narrow" w:hAnsi="Arial Narrow"/>
                <w:color w:val="000000"/>
                <w:sz w:val="17"/>
                <w:szCs w:val="17"/>
              </w:rPr>
              <w:t xml:space="preserve"> partes internas y externas. (incluir materiales)</w:t>
            </w:r>
          </w:p>
          <w:p w14:paraId="14AC5CD9"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Pintar las partes internas, externas y rejillas del refrigerador, con pintura anticorrosiva aplicable al óxido color blanco. (Incluir materiales. No se acepta pintura en aerosol, ni pintura a mano).</w:t>
            </w:r>
          </w:p>
          <w:p w14:paraId="3372B1CC"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Realizar pruebas de funcionamiento después del mantenimiento, garantizando que el equipo quede en correcto funcionamiento.</w:t>
            </w:r>
          </w:p>
          <w:p w14:paraId="521BA517" w14:textId="77777777" w:rsidR="005F13E3" w:rsidRPr="00883EB6" w:rsidRDefault="005F13E3" w:rsidP="00EF68B7">
            <w:pPr>
              <w:jc w:val="both"/>
              <w:rPr>
                <w:rFonts w:ascii="Arial Narrow" w:hAnsi="Arial Narrow"/>
                <w:color w:val="000000"/>
                <w:sz w:val="17"/>
                <w:szCs w:val="17"/>
              </w:rPr>
            </w:pPr>
          </w:p>
          <w:p w14:paraId="09995639" w14:textId="77777777" w:rsidR="005F13E3" w:rsidRPr="00883EB6" w:rsidRDefault="005F13E3" w:rsidP="00EF68B7">
            <w:pPr>
              <w:jc w:val="both"/>
              <w:rPr>
                <w:rFonts w:ascii="Arial Narrow" w:hAnsi="Arial Narrow"/>
                <w:color w:val="000000"/>
                <w:sz w:val="17"/>
                <w:szCs w:val="17"/>
              </w:rPr>
            </w:pPr>
            <w:r w:rsidRPr="00883EB6">
              <w:rPr>
                <w:rFonts w:ascii="Arial Narrow" w:hAnsi="Arial Narrow"/>
                <w:color w:val="000000"/>
                <w:sz w:val="17"/>
                <w:szCs w:val="17"/>
              </w:rPr>
              <w:t>Calibración metrológica en tres (03) puntos de temperatura 0, 4, 8 °C, CMC &lt; 0,05 °C</w:t>
            </w:r>
          </w:p>
          <w:p w14:paraId="5A8D8DA4" w14:textId="77777777" w:rsidR="005F13E3" w:rsidRPr="00883EB6" w:rsidRDefault="005F13E3" w:rsidP="00EF68B7">
            <w:pPr>
              <w:jc w:val="both"/>
              <w:rPr>
                <w:rFonts w:ascii="Arial Narrow" w:hAnsi="Arial Narrow"/>
                <w:color w:val="000000"/>
                <w:sz w:val="17"/>
                <w:szCs w:val="17"/>
              </w:rPr>
            </w:pPr>
          </w:p>
          <w:p w14:paraId="037FAA9E" w14:textId="77777777" w:rsidR="005F13E3" w:rsidRPr="005036E5" w:rsidRDefault="005F13E3" w:rsidP="00EF68B7">
            <w:pPr>
              <w:jc w:val="both"/>
              <w:rPr>
                <w:rFonts w:ascii="Arial Narrow" w:hAnsi="Arial Narrow"/>
                <w:color w:val="000000"/>
                <w:sz w:val="17"/>
                <w:szCs w:val="17"/>
              </w:rPr>
            </w:pPr>
            <w:r w:rsidRPr="00883EB6">
              <w:rPr>
                <w:rFonts w:ascii="Arial Narrow" w:hAnsi="Arial Narrow"/>
                <w:color w:val="000000"/>
                <w:sz w:val="17"/>
                <w:szCs w:val="17"/>
              </w:rPr>
              <w:t xml:space="preserve">La termocupla o patrón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883EB6">
              <w:rPr>
                <w:rFonts w:ascii="Arial Narrow" w:hAnsi="Arial Narrow"/>
                <w:color w:val="000000"/>
                <w:sz w:val="17"/>
                <w:szCs w:val="17"/>
              </w:rPr>
              <w:t>ó</w:t>
            </w:r>
            <w:proofErr w:type="spellEnd"/>
            <w:r w:rsidRPr="00883EB6">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883EB6">
              <w:rPr>
                <w:rFonts w:ascii="Arial Narrow" w:hAnsi="Arial Narrow"/>
                <w:color w:val="000000"/>
                <w:sz w:val="17"/>
                <w:szCs w:val="17"/>
              </w:rPr>
              <w:t>sticker</w:t>
            </w:r>
            <w:proofErr w:type="spellEnd"/>
            <w:r w:rsidRPr="00883EB6">
              <w:rPr>
                <w:rFonts w:ascii="Arial Narrow" w:hAnsi="Arial Narrow"/>
                <w:color w:val="000000"/>
                <w:sz w:val="17"/>
                <w:szCs w:val="17"/>
              </w:rPr>
              <w:t>.</w:t>
            </w:r>
          </w:p>
        </w:tc>
        <w:tc>
          <w:tcPr>
            <w:tcW w:w="700" w:type="dxa"/>
            <w:noWrap/>
            <w:vAlign w:val="center"/>
          </w:tcPr>
          <w:p w14:paraId="53C1214D"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33275FC4"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44365C" w14:paraId="064F2C65" w14:textId="77777777" w:rsidTr="00EF68B7">
        <w:trPr>
          <w:trHeight w:val="6165"/>
          <w:jc w:val="center"/>
        </w:trPr>
        <w:tc>
          <w:tcPr>
            <w:tcW w:w="0" w:type="auto"/>
            <w:noWrap/>
            <w:vAlign w:val="center"/>
          </w:tcPr>
          <w:p w14:paraId="558F55B7"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59</w:t>
            </w:r>
          </w:p>
        </w:tc>
        <w:tc>
          <w:tcPr>
            <w:tcW w:w="0" w:type="auto"/>
            <w:noWrap/>
            <w:vAlign w:val="center"/>
          </w:tcPr>
          <w:p w14:paraId="76D83CD2"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60A24158" w14:textId="77777777" w:rsidR="005F13E3" w:rsidRPr="00883EB6" w:rsidRDefault="005F13E3" w:rsidP="00EF68B7">
            <w:pPr>
              <w:jc w:val="both"/>
              <w:rPr>
                <w:rFonts w:ascii="Arial Narrow" w:hAnsi="Arial Narrow"/>
                <w:color w:val="000000"/>
                <w:sz w:val="17"/>
                <w:szCs w:val="17"/>
              </w:rPr>
            </w:pPr>
            <w:r w:rsidRPr="00043605">
              <w:rPr>
                <w:rFonts w:ascii="Arial Narrow" w:hAnsi="Arial Narrow"/>
                <w:color w:val="000000"/>
                <w:sz w:val="17"/>
                <w:szCs w:val="17"/>
              </w:rPr>
              <w:t>MANTENIMIENTO CORRECTIVO, PREVENTIVO Y CALIBRACIÓN A UN REFRIGERADOR MARCA INDUFRIAL MODELO INPV-39. (SELAB)</w:t>
            </w:r>
          </w:p>
        </w:tc>
        <w:tc>
          <w:tcPr>
            <w:tcW w:w="7087" w:type="dxa"/>
            <w:vAlign w:val="center"/>
          </w:tcPr>
          <w:p w14:paraId="4BB1ACF4"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xml:space="preserve">Mantenimiento correctivo a una (01) refrigerador marca </w:t>
            </w:r>
            <w:proofErr w:type="spellStart"/>
            <w:r w:rsidRPr="00043605">
              <w:rPr>
                <w:rFonts w:ascii="Arial Narrow" w:hAnsi="Arial Narrow"/>
                <w:color w:val="000000"/>
                <w:sz w:val="17"/>
                <w:szCs w:val="17"/>
              </w:rPr>
              <w:t>Indufrial</w:t>
            </w:r>
            <w:proofErr w:type="spellEnd"/>
            <w:r w:rsidRPr="00043605">
              <w:rPr>
                <w:rFonts w:ascii="Arial Narrow" w:hAnsi="Arial Narrow"/>
                <w:color w:val="000000"/>
                <w:sz w:val="17"/>
                <w:szCs w:val="17"/>
              </w:rPr>
              <w:t>, modelo INPV-39, Que incluya:</w:t>
            </w:r>
          </w:p>
          <w:p w14:paraId="7A44DA43" w14:textId="77777777" w:rsidR="005F13E3" w:rsidRPr="00043605" w:rsidRDefault="005F13E3" w:rsidP="00EF68B7">
            <w:pPr>
              <w:jc w:val="both"/>
              <w:rPr>
                <w:rFonts w:ascii="Arial Narrow" w:hAnsi="Arial Narrow"/>
                <w:color w:val="000000"/>
                <w:sz w:val="17"/>
                <w:szCs w:val="17"/>
              </w:rPr>
            </w:pPr>
          </w:p>
          <w:p w14:paraId="3E764370"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Limpieza integral externa e interna del equipo y la unidad de refrigeración.</w:t>
            </w:r>
          </w:p>
          <w:p w14:paraId="5A05E658"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Inspección interna y externa del equipo.</w:t>
            </w:r>
          </w:p>
          <w:p w14:paraId="2F62A2D3"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Lubricación de cualquier mecanismo que lo requiera.</w:t>
            </w:r>
          </w:p>
          <w:p w14:paraId="760D3EDB"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Suministro de una base de rodachines</w:t>
            </w:r>
          </w:p>
          <w:p w14:paraId="75315F53"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Revisión y limpieza de partes eléctricas</w:t>
            </w:r>
          </w:p>
          <w:p w14:paraId="0222F874"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Carga de gas refrigerante en caso de ser necesario.</w:t>
            </w:r>
          </w:p>
          <w:p w14:paraId="12A23304"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xml:space="preserve">• Limpieza, lija y </w:t>
            </w:r>
            <w:proofErr w:type="spellStart"/>
            <w:r w:rsidRPr="00043605">
              <w:rPr>
                <w:rFonts w:ascii="Arial Narrow" w:hAnsi="Arial Narrow"/>
                <w:color w:val="000000"/>
                <w:sz w:val="17"/>
                <w:szCs w:val="17"/>
              </w:rPr>
              <w:t>masillamiento</w:t>
            </w:r>
            <w:proofErr w:type="spellEnd"/>
            <w:r w:rsidRPr="00043605">
              <w:rPr>
                <w:rFonts w:ascii="Arial Narrow" w:hAnsi="Arial Narrow"/>
                <w:color w:val="000000"/>
                <w:sz w:val="17"/>
                <w:szCs w:val="17"/>
              </w:rPr>
              <w:t xml:space="preserve"> partes internas y externas. (incluir materiales)</w:t>
            </w:r>
          </w:p>
          <w:p w14:paraId="738BCEC2"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Pintar las partes internas, externas y rejillas del refrigerador, con pintura anticorrosiva aplicable al óxido color blanco. (Incluir materiales. No se acepta pintura en aerosol, ni pintura a mano).</w:t>
            </w:r>
          </w:p>
          <w:p w14:paraId="5587E30F"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Realizar pruebas de funcionamiento después del mantenimiento, garantizando que el equipo quede en correcto funcionamiento.</w:t>
            </w:r>
          </w:p>
          <w:p w14:paraId="591E9695" w14:textId="77777777" w:rsidR="005F13E3" w:rsidRPr="00043605" w:rsidRDefault="005F13E3" w:rsidP="00EF68B7">
            <w:pPr>
              <w:jc w:val="both"/>
              <w:rPr>
                <w:rFonts w:ascii="Arial Narrow" w:hAnsi="Arial Narrow"/>
                <w:color w:val="000000"/>
                <w:sz w:val="17"/>
                <w:szCs w:val="17"/>
              </w:rPr>
            </w:pPr>
          </w:p>
          <w:p w14:paraId="0583ADB2" w14:textId="77777777" w:rsidR="005F13E3" w:rsidRPr="00043605" w:rsidRDefault="005F13E3" w:rsidP="00EF68B7">
            <w:pPr>
              <w:jc w:val="both"/>
              <w:rPr>
                <w:rFonts w:ascii="Arial Narrow" w:hAnsi="Arial Narrow"/>
                <w:color w:val="000000"/>
                <w:sz w:val="17"/>
                <w:szCs w:val="17"/>
              </w:rPr>
            </w:pPr>
            <w:r w:rsidRPr="00043605">
              <w:rPr>
                <w:rFonts w:ascii="Arial Narrow" w:hAnsi="Arial Narrow"/>
                <w:color w:val="000000"/>
                <w:sz w:val="17"/>
                <w:szCs w:val="17"/>
              </w:rPr>
              <w:t>Calibración metrológica en tres (03) puntos de temperatura 0, 4, 8 °C, CMC 0,04</w:t>
            </w:r>
          </w:p>
          <w:p w14:paraId="27AB37CB" w14:textId="77777777" w:rsidR="005F13E3" w:rsidRPr="00043605" w:rsidRDefault="005F13E3" w:rsidP="00EF68B7">
            <w:pPr>
              <w:jc w:val="both"/>
              <w:rPr>
                <w:rFonts w:ascii="Arial Narrow" w:hAnsi="Arial Narrow"/>
                <w:color w:val="000000"/>
                <w:sz w:val="17"/>
                <w:szCs w:val="17"/>
              </w:rPr>
            </w:pPr>
          </w:p>
          <w:p w14:paraId="6E882E13" w14:textId="77777777" w:rsidR="005F13E3" w:rsidRPr="00883EB6" w:rsidRDefault="005F13E3" w:rsidP="00EF68B7">
            <w:pPr>
              <w:jc w:val="both"/>
              <w:rPr>
                <w:rFonts w:ascii="Arial Narrow" w:hAnsi="Arial Narrow"/>
                <w:color w:val="000000"/>
                <w:sz w:val="17"/>
                <w:szCs w:val="17"/>
              </w:rPr>
            </w:pPr>
            <w:r w:rsidRPr="00043605">
              <w:rPr>
                <w:rFonts w:ascii="Arial Narrow" w:hAnsi="Arial Narrow"/>
                <w:color w:val="000000"/>
                <w:sz w:val="17"/>
                <w:szCs w:val="17"/>
              </w:rPr>
              <w:t xml:space="preserve">La termocupla o patrón de referencia utilizada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043605">
              <w:rPr>
                <w:rFonts w:ascii="Arial Narrow" w:hAnsi="Arial Narrow"/>
                <w:color w:val="000000"/>
                <w:sz w:val="17"/>
                <w:szCs w:val="17"/>
              </w:rPr>
              <w:t>ó</w:t>
            </w:r>
            <w:proofErr w:type="spellEnd"/>
            <w:r w:rsidRPr="00043605">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043605">
              <w:rPr>
                <w:rFonts w:ascii="Arial Narrow" w:hAnsi="Arial Narrow"/>
                <w:color w:val="000000"/>
                <w:sz w:val="17"/>
                <w:szCs w:val="17"/>
              </w:rPr>
              <w:t>sticker</w:t>
            </w:r>
            <w:proofErr w:type="spellEnd"/>
            <w:r w:rsidRPr="00043605">
              <w:rPr>
                <w:rFonts w:ascii="Arial Narrow" w:hAnsi="Arial Narrow"/>
                <w:color w:val="000000"/>
                <w:sz w:val="17"/>
                <w:szCs w:val="17"/>
              </w:rPr>
              <w:t>.</w:t>
            </w:r>
          </w:p>
        </w:tc>
        <w:tc>
          <w:tcPr>
            <w:tcW w:w="700" w:type="dxa"/>
            <w:noWrap/>
            <w:vAlign w:val="center"/>
          </w:tcPr>
          <w:p w14:paraId="795C8C1B"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6E77D5BA" w14:textId="77777777" w:rsidR="005F13E3" w:rsidRDefault="005F13E3" w:rsidP="00EF68B7">
            <w:pPr>
              <w:jc w:val="center"/>
              <w:rPr>
                <w:rFonts w:ascii="Arial Narrow" w:hAnsi="Arial Narrow"/>
                <w:b/>
                <w:bCs/>
                <w:color w:val="000000"/>
                <w:sz w:val="17"/>
                <w:szCs w:val="17"/>
              </w:rPr>
            </w:pPr>
            <w:proofErr w:type="spellStart"/>
            <w:r>
              <w:rPr>
                <w:rFonts w:ascii="Arial Narrow" w:hAnsi="Arial Narrow"/>
                <w:b/>
                <w:bCs/>
                <w:color w:val="000000"/>
                <w:sz w:val="17"/>
                <w:szCs w:val="17"/>
              </w:rPr>
              <w:t>Uidad</w:t>
            </w:r>
            <w:proofErr w:type="spellEnd"/>
          </w:p>
        </w:tc>
      </w:tr>
      <w:tr w:rsidR="005F13E3" w:rsidRPr="0044365C" w14:paraId="1747C1B0" w14:textId="77777777" w:rsidTr="00EF68B7">
        <w:trPr>
          <w:trHeight w:val="6165"/>
          <w:jc w:val="center"/>
        </w:trPr>
        <w:tc>
          <w:tcPr>
            <w:tcW w:w="0" w:type="auto"/>
            <w:noWrap/>
            <w:vAlign w:val="center"/>
          </w:tcPr>
          <w:p w14:paraId="2666E0DB"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60</w:t>
            </w:r>
          </w:p>
        </w:tc>
        <w:tc>
          <w:tcPr>
            <w:tcW w:w="0" w:type="auto"/>
            <w:noWrap/>
            <w:vAlign w:val="center"/>
          </w:tcPr>
          <w:p w14:paraId="53CCF3F2"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78B76234" w14:textId="77777777" w:rsidR="005F13E3" w:rsidRPr="00043605" w:rsidRDefault="005F13E3" w:rsidP="00EF68B7">
            <w:pPr>
              <w:jc w:val="both"/>
              <w:rPr>
                <w:rFonts w:ascii="Arial Narrow" w:hAnsi="Arial Narrow"/>
                <w:color w:val="000000"/>
                <w:sz w:val="17"/>
                <w:szCs w:val="17"/>
              </w:rPr>
            </w:pPr>
            <w:r w:rsidRPr="005E7311">
              <w:rPr>
                <w:rFonts w:ascii="Arial Narrow" w:hAnsi="Arial Narrow"/>
                <w:color w:val="000000"/>
                <w:sz w:val="17"/>
                <w:szCs w:val="17"/>
              </w:rPr>
              <w:t>MANTENIMIENTO PREVENTIVO A UN PHMETRO MARCA HANNA, REFERENCIA HI98190, QUE INCLUYA EL SUMINISTRO E INSTALACIÓN DE SENSOR</w:t>
            </w:r>
          </w:p>
        </w:tc>
        <w:tc>
          <w:tcPr>
            <w:tcW w:w="7087" w:type="dxa"/>
            <w:vAlign w:val="center"/>
          </w:tcPr>
          <w:p w14:paraId="2E3F562F" w14:textId="77777777" w:rsidR="005F13E3" w:rsidRPr="005E7311" w:rsidRDefault="005F13E3" w:rsidP="00EF68B7">
            <w:pPr>
              <w:jc w:val="both"/>
              <w:rPr>
                <w:rFonts w:ascii="Arial Narrow" w:hAnsi="Arial Narrow"/>
                <w:color w:val="000000"/>
                <w:sz w:val="17"/>
                <w:szCs w:val="17"/>
              </w:rPr>
            </w:pPr>
            <w:r w:rsidRPr="005E7311">
              <w:rPr>
                <w:rFonts w:ascii="Arial Narrow" w:hAnsi="Arial Narrow"/>
                <w:color w:val="000000"/>
                <w:sz w:val="17"/>
                <w:szCs w:val="17"/>
              </w:rPr>
              <w:t xml:space="preserve">Mantenimiento preventivo y calibración a un (01) </w:t>
            </w:r>
            <w:proofErr w:type="spellStart"/>
            <w:r w:rsidRPr="005E7311">
              <w:rPr>
                <w:rFonts w:ascii="Arial Narrow" w:hAnsi="Arial Narrow"/>
                <w:color w:val="000000"/>
                <w:sz w:val="17"/>
                <w:szCs w:val="17"/>
              </w:rPr>
              <w:t>pHmetro</w:t>
            </w:r>
            <w:proofErr w:type="spellEnd"/>
            <w:r w:rsidRPr="005E7311">
              <w:rPr>
                <w:rFonts w:ascii="Arial Narrow" w:hAnsi="Arial Narrow"/>
                <w:color w:val="000000"/>
                <w:sz w:val="17"/>
                <w:szCs w:val="17"/>
              </w:rPr>
              <w:t xml:space="preserve"> Marca Hanna, Referencia HI98190 que incluya: </w:t>
            </w:r>
          </w:p>
          <w:p w14:paraId="4EDA1520" w14:textId="77777777" w:rsidR="005F13E3" w:rsidRPr="005E7311" w:rsidRDefault="005F13E3" w:rsidP="00EF68B7">
            <w:pPr>
              <w:jc w:val="both"/>
              <w:rPr>
                <w:rFonts w:ascii="Arial Narrow" w:hAnsi="Arial Narrow"/>
                <w:color w:val="000000"/>
                <w:sz w:val="17"/>
                <w:szCs w:val="17"/>
              </w:rPr>
            </w:pPr>
            <w:r w:rsidRPr="005E7311">
              <w:rPr>
                <w:rFonts w:ascii="Arial Narrow" w:hAnsi="Arial Narrow"/>
                <w:color w:val="000000"/>
                <w:sz w:val="17"/>
                <w:szCs w:val="17"/>
              </w:rPr>
              <w:t>• Limpieza integral externa e interna, inspección interna y externa del equipo.</w:t>
            </w:r>
          </w:p>
          <w:p w14:paraId="1F69547A" w14:textId="77777777" w:rsidR="005F13E3" w:rsidRPr="005E7311" w:rsidRDefault="005F13E3" w:rsidP="00EF68B7">
            <w:pPr>
              <w:jc w:val="both"/>
              <w:rPr>
                <w:rFonts w:ascii="Arial Narrow" w:hAnsi="Arial Narrow"/>
                <w:color w:val="000000"/>
                <w:sz w:val="17"/>
                <w:szCs w:val="17"/>
              </w:rPr>
            </w:pPr>
            <w:r w:rsidRPr="005E7311">
              <w:rPr>
                <w:rFonts w:ascii="Arial Narrow" w:hAnsi="Arial Narrow"/>
                <w:color w:val="000000"/>
                <w:sz w:val="17"/>
                <w:szCs w:val="17"/>
              </w:rPr>
              <w:t>• Revisión y ajuste de partes eléctricas, suministro y cambio de todas las baterías (tipo recargables con su respectivo cargador).</w:t>
            </w:r>
          </w:p>
          <w:p w14:paraId="26DA9CB8" w14:textId="77777777" w:rsidR="005F13E3" w:rsidRPr="005E7311" w:rsidRDefault="005F13E3" w:rsidP="00EF68B7">
            <w:pPr>
              <w:jc w:val="both"/>
              <w:rPr>
                <w:rFonts w:ascii="Arial Narrow" w:hAnsi="Arial Narrow"/>
                <w:color w:val="000000"/>
                <w:sz w:val="17"/>
                <w:szCs w:val="17"/>
              </w:rPr>
            </w:pPr>
            <w:r w:rsidRPr="005E7311">
              <w:rPr>
                <w:rFonts w:ascii="Arial Narrow" w:hAnsi="Arial Narrow"/>
                <w:color w:val="000000"/>
                <w:sz w:val="17"/>
                <w:szCs w:val="17"/>
              </w:rPr>
              <w:t>• Suministro e instalación de sensor HI 12963 de pH/Temperatura con un (01) metro de cable</w:t>
            </w:r>
          </w:p>
          <w:p w14:paraId="2BBB14DD" w14:textId="77777777" w:rsidR="005F13E3" w:rsidRPr="005E7311" w:rsidRDefault="005F13E3" w:rsidP="00EF68B7">
            <w:pPr>
              <w:jc w:val="both"/>
              <w:rPr>
                <w:rFonts w:ascii="Arial Narrow" w:hAnsi="Arial Narrow"/>
                <w:color w:val="000000"/>
                <w:sz w:val="17"/>
                <w:szCs w:val="17"/>
              </w:rPr>
            </w:pPr>
            <w:r w:rsidRPr="005E7311">
              <w:rPr>
                <w:rFonts w:ascii="Arial Narrow" w:hAnsi="Arial Narrow"/>
                <w:color w:val="000000"/>
                <w:sz w:val="17"/>
                <w:szCs w:val="17"/>
              </w:rPr>
              <w:t>• Realizar pruebas de funcionamiento después del mantenimiento, garantizando que el equipo quede en correcto funcionamiento.</w:t>
            </w:r>
          </w:p>
          <w:p w14:paraId="431C29D8" w14:textId="77777777" w:rsidR="005F13E3" w:rsidRPr="005E7311" w:rsidRDefault="005F13E3" w:rsidP="00EF68B7">
            <w:pPr>
              <w:jc w:val="both"/>
              <w:rPr>
                <w:rFonts w:ascii="Arial Narrow" w:hAnsi="Arial Narrow"/>
                <w:color w:val="000000"/>
                <w:sz w:val="17"/>
                <w:szCs w:val="17"/>
              </w:rPr>
            </w:pPr>
          </w:p>
          <w:p w14:paraId="2A7E08DB" w14:textId="77777777" w:rsidR="005F13E3" w:rsidRPr="005E7311" w:rsidRDefault="005F13E3" w:rsidP="00EF68B7">
            <w:pPr>
              <w:jc w:val="both"/>
              <w:rPr>
                <w:rFonts w:ascii="Arial Narrow" w:hAnsi="Arial Narrow"/>
                <w:color w:val="000000"/>
                <w:sz w:val="17"/>
                <w:szCs w:val="17"/>
              </w:rPr>
            </w:pPr>
            <w:r w:rsidRPr="005E7311">
              <w:rPr>
                <w:rFonts w:ascii="Arial Narrow" w:hAnsi="Arial Narrow"/>
                <w:color w:val="000000"/>
                <w:sz w:val="17"/>
                <w:szCs w:val="17"/>
              </w:rPr>
              <w:t xml:space="preserve">Calibración de la variable de pH (4,01; 7,00 y 10,01), temperatura 20 y 25 </w:t>
            </w:r>
            <w:proofErr w:type="spellStart"/>
            <w:r w:rsidRPr="005E7311">
              <w:rPr>
                <w:rFonts w:ascii="Arial Narrow" w:hAnsi="Arial Narrow"/>
                <w:color w:val="000000"/>
                <w:sz w:val="17"/>
                <w:szCs w:val="17"/>
              </w:rPr>
              <w:t>ºC</w:t>
            </w:r>
            <w:proofErr w:type="spellEnd"/>
            <w:r w:rsidRPr="005E7311">
              <w:rPr>
                <w:rFonts w:ascii="Arial Narrow" w:hAnsi="Arial Narrow"/>
                <w:color w:val="000000"/>
                <w:sz w:val="17"/>
                <w:szCs w:val="17"/>
              </w:rPr>
              <w:t>, respectivamente.</w:t>
            </w:r>
          </w:p>
          <w:p w14:paraId="402674AD" w14:textId="77777777" w:rsidR="005F13E3" w:rsidRPr="005E7311" w:rsidRDefault="005F13E3" w:rsidP="00EF68B7">
            <w:pPr>
              <w:jc w:val="both"/>
              <w:rPr>
                <w:rFonts w:ascii="Arial Narrow" w:hAnsi="Arial Narrow"/>
                <w:color w:val="000000"/>
                <w:sz w:val="17"/>
                <w:szCs w:val="17"/>
              </w:rPr>
            </w:pPr>
          </w:p>
          <w:p w14:paraId="1E56F6C1" w14:textId="77777777" w:rsidR="005F13E3" w:rsidRPr="00043605" w:rsidRDefault="005F13E3" w:rsidP="00EF68B7">
            <w:pPr>
              <w:jc w:val="both"/>
              <w:rPr>
                <w:rFonts w:ascii="Arial Narrow" w:hAnsi="Arial Narrow"/>
                <w:color w:val="000000"/>
                <w:sz w:val="17"/>
                <w:szCs w:val="17"/>
              </w:rPr>
            </w:pPr>
            <w:r w:rsidRPr="005E7311">
              <w:rPr>
                <w:rFonts w:ascii="Arial Narrow" w:hAnsi="Arial Narrow"/>
                <w:color w:val="000000"/>
                <w:sz w:val="17"/>
                <w:szCs w:val="17"/>
              </w:rPr>
              <w:t xml:space="preserve">Los patrones de referencia utilizados por la Firma Contratista deben demostrar trazabilidad directa con el NIST y acreditado por la ISO 17034. El certificado expedido debe estar respaldado con la copia respectiva de los certificados vigentes de dichos patrones. La firma contratista debe demostrar su acreditación vigente en la magnitud, intervalo medición requerido medición e instrumento a calibrar, ante un Organismo Nacional o Internacional de Acreditación; teniendo en cuenta que el organismo internacional de acreditación debe ser firmante de acuerdos de reconocimiento mutuo ARM con ILAC </w:t>
            </w:r>
            <w:proofErr w:type="spellStart"/>
            <w:r w:rsidRPr="005E7311">
              <w:rPr>
                <w:rFonts w:ascii="Arial Narrow" w:hAnsi="Arial Narrow"/>
                <w:color w:val="000000"/>
                <w:sz w:val="17"/>
                <w:szCs w:val="17"/>
              </w:rPr>
              <w:t>ó</w:t>
            </w:r>
            <w:proofErr w:type="spellEnd"/>
            <w:r w:rsidRPr="005E7311">
              <w:rPr>
                <w:rFonts w:ascii="Arial Narrow" w:hAnsi="Arial Narrow"/>
                <w:color w:val="000000"/>
                <w:sz w:val="17"/>
                <w:szCs w:val="17"/>
              </w:rPr>
              <w:t xml:space="preserve"> IAAC. El contratista deberá entregar dentro de los quince (15)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el equipo en los resultados obtenidos e incluir su respectivo </w:t>
            </w:r>
            <w:proofErr w:type="spellStart"/>
            <w:r w:rsidRPr="005E7311">
              <w:rPr>
                <w:rFonts w:ascii="Arial Narrow" w:hAnsi="Arial Narrow"/>
                <w:color w:val="000000"/>
                <w:sz w:val="17"/>
                <w:szCs w:val="17"/>
              </w:rPr>
              <w:t>sticker</w:t>
            </w:r>
            <w:proofErr w:type="spellEnd"/>
          </w:p>
        </w:tc>
        <w:tc>
          <w:tcPr>
            <w:tcW w:w="700" w:type="dxa"/>
            <w:noWrap/>
            <w:vAlign w:val="center"/>
          </w:tcPr>
          <w:p w14:paraId="0944FECB"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36EF5975"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44365C" w14:paraId="2AB5B612" w14:textId="77777777" w:rsidTr="00EF68B7">
        <w:trPr>
          <w:trHeight w:val="6165"/>
          <w:jc w:val="center"/>
        </w:trPr>
        <w:tc>
          <w:tcPr>
            <w:tcW w:w="0" w:type="auto"/>
            <w:noWrap/>
            <w:vAlign w:val="center"/>
          </w:tcPr>
          <w:p w14:paraId="36DE2ACB"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61</w:t>
            </w:r>
          </w:p>
        </w:tc>
        <w:tc>
          <w:tcPr>
            <w:tcW w:w="0" w:type="auto"/>
            <w:noWrap/>
            <w:vAlign w:val="center"/>
          </w:tcPr>
          <w:p w14:paraId="041C8DE2"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567BCC4D" w14:textId="77777777" w:rsidR="005F13E3" w:rsidRPr="005E7311" w:rsidRDefault="005F13E3" w:rsidP="00EF68B7">
            <w:pPr>
              <w:jc w:val="both"/>
              <w:rPr>
                <w:rFonts w:ascii="Arial Narrow" w:hAnsi="Arial Narrow"/>
                <w:color w:val="000000"/>
                <w:sz w:val="17"/>
                <w:szCs w:val="17"/>
              </w:rPr>
            </w:pPr>
            <w:r w:rsidRPr="005E7311">
              <w:rPr>
                <w:rFonts w:ascii="Arial Narrow" w:hAnsi="Arial Narrow"/>
                <w:color w:val="000000"/>
                <w:sz w:val="17"/>
                <w:szCs w:val="17"/>
              </w:rPr>
              <w:t>MANTENIMIENTO PREVENTIVO Y CALIBRACIÓN A UNA (01) TRANSFERPIPETA DE 20 µL -200 µL BRAND SERIE 03M71655</w:t>
            </w:r>
          </w:p>
        </w:tc>
        <w:tc>
          <w:tcPr>
            <w:tcW w:w="7087" w:type="dxa"/>
            <w:vAlign w:val="center"/>
          </w:tcPr>
          <w:p w14:paraId="66597E76" w14:textId="77777777" w:rsidR="005F13E3" w:rsidRPr="00FF46FF" w:rsidRDefault="005F13E3" w:rsidP="00EF68B7">
            <w:pPr>
              <w:jc w:val="both"/>
              <w:rPr>
                <w:rFonts w:ascii="Arial Narrow" w:hAnsi="Arial Narrow"/>
                <w:color w:val="000000"/>
                <w:sz w:val="17"/>
                <w:szCs w:val="17"/>
              </w:rPr>
            </w:pPr>
            <w:r w:rsidRPr="00FF46FF">
              <w:rPr>
                <w:rFonts w:ascii="Arial Narrow" w:hAnsi="Arial Narrow"/>
                <w:color w:val="000000"/>
                <w:sz w:val="17"/>
                <w:szCs w:val="17"/>
              </w:rPr>
              <w:t xml:space="preserve">Mantenimiento preventivo a una (01) </w:t>
            </w:r>
            <w:proofErr w:type="spellStart"/>
            <w:r w:rsidRPr="00FF46FF">
              <w:rPr>
                <w:rFonts w:ascii="Arial Narrow" w:hAnsi="Arial Narrow"/>
                <w:color w:val="000000"/>
                <w:sz w:val="17"/>
                <w:szCs w:val="17"/>
              </w:rPr>
              <w:t>transferpipeta</w:t>
            </w:r>
            <w:proofErr w:type="spellEnd"/>
            <w:r w:rsidRPr="00FF46FF">
              <w:rPr>
                <w:rFonts w:ascii="Arial Narrow" w:hAnsi="Arial Narrow"/>
                <w:color w:val="000000"/>
                <w:sz w:val="17"/>
                <w:szCs w:val="17"/>
              </w:rPr>
              <w:t xml:space="preserve"> de 20 µL -200 µL marca BRAND, serie 03M71655, que incluya:</w:t>
            </w:r>
          </w:p>
          <w:p w14:paraId="12556291" w14:textId="77777777" w:rsidR="005F13E3" w:rsidRPr="00FF46FF" w:rsidRDefault="005F13E3" w:rsidP="00EF68B7">
            <w:pPr>
              <w:jc w:val="both"/>
              <w:rPr>
                <w:rFonts w:ascii="Arial Narrow" w:hAnsi="Arial Narrow"/>
                <w:color w:val="000000"/>
                <w:sz w:val="17"/>
                <w:szCs w:val="17"/>
              </w:rPr>
            </w:pPr>
          </w:p>
          <w:p w14:paraId="70B30527" w14:textId="77777777" w:rsidR="005F13E3" w:rsidRPr="00FF46FF" w:rsidRDefault="005F13E3" w:rsidP="00EF68B7">
            <w:pPr>
              <w:jc w:val="both"/>
              <w:rPr>
                <w:rFonts w:ascii="Arial Narrow" w:hAnsi="Arial Narrow"/>
                <w:color w:val="000000"/>
                <w:sz w:val="17"/>
                <w:szCs w:val="17"/>
              </w:rPr>
            </w:pPr>
            <w:r w:rsidRPr="00FF46FF">
              <w:rPr>
                <w:rFonts w:ascii="Arial Narrow" w:hAnsi="Arial Narrow"/>
                <w:color w:val="000000"/>
                <w:sz w:val="17"/>
                <w:szCs w:val="17"/>
              </w:rPr>
              <w:t>• Limpieza integral externa e interna, Inspección interna y externa de los equipos.</w:t>
            </w:r>
          </w:p>
          <w:p w14:paraId="1ED99704" w14:textId="77777777" w:rsidR="005F13E3" w:rsidRPr="00FF46FF" w:rsidRDefault="005F13E3" w:rsidP="00EF68B7">
            <w:pPr>
              <w:jc w:val="both"/>
              <w:rPr>
                <w:rFonts w:ascii="Arial Narrow" w:hAnsi="Arial Narrow"/>
                <w:color w:val="000000"/>
                <w:sz w:val="17"/>
                <w:szCs w:val="17"/>
              </w:rPr>
            </w:pPr>
            <w:r w:rsidRPr="00FF46FF">
              <w:rPr>
                <w:rFonts w:ascii="Arial Narrow" w:hAnsi="Arial Narrow"/>
                <w:color w:val="000000"/>
                <w:sz w:val="17"/>
                <w:szCs w:val="17"/>
              </w:rPr>
              <w:t>• Lubricación de cualquier mecanismo que lo requiera y ajuste.</w:t>
            </w:r>
          </w:p>
          <w:p w14:paraId="1C833305" w14:textId="77777777" w:rsidR="005F13E3" w:rsidRPr="00FF46FF" w:rsidRDefault="005F13E3" w:rsidP="00EF68B7">
            <w:pPr>
              <w:jc w:val="both"/>
              <w:rPr>
                <w:rFonts w:ascii="Arial Narrow" w:hAnsi="Arial Narrow"/>
                <w:color w:val="000000"/>
                <w:sz w:val="17"/>
                <w:szCs w:val="17"/>
              </w:rPr>
            </w:pPr>
            <w:r w:rsidRPr="00FF46FF">
              <w:rPr>
                <w:rFonts w:ascii="Arial Narrow" w:hAnsi="Arial Narrow"/>
                <w:color w:val="000000"/>
                <w:sz w:val="17"/>
                <w:szCs w:val="17"/>
              </w:rPr>
              <w:t>• Realizar pruebas de funcionamiento después del mantenimiento, garantizando que el equipo quede en correcto funcionamiento.</w:t>
            </w:r>
          </w:p>
          <w:p w14:paraId="704913FD" w14:textId="77777777" w:rsidR="005F13E3" w:rsidRPr="00FF46FF" w:rsidRDefault="005F13E3" w:rsidP="00EF68B7">
            <w:pPr>
              <w:jc w:val="both"/>
              <w:rPr>
                <w:rFonts w:ascii="Arial Narrow" w:hAnsi="Arial Narrow"/>
                <w:color w:val="000000"/>
                <w:sz w:val="17"/>
                <w:szCs w:val="17"/>
              </w:rPr>
            </w:pPr>
          </w:p>
          <w:p w14:paraId="3E90D48F" w14:textId="77777777" w:rsidR="005F13E3" w:rsidRPr="00FF46FF" w:rsidRDefault="005F13E3" w:rsidP="00EF68B7">
            <w:pPr>
              <w:jc w:val="both"/>
              <w:rPr>
                <w:rFonts w:ascii="Arial Narrow" w:hAnsi="Arial Narrow"/>
                <w:color w:val="000000"/>
                <w:sz w:val="17"/>
                <w:szCs w:val="17"/>
              </w:rPr>
            </w:pPr>
            <w:r w:rsidRPr="00FF46FF">
              <w:rPr>
                <w:rFonts w:ascii="Arial Narrow" w:hAnsi="Arial Narrow"/>
                <w:color w:val="000000"/>
                <w:sz w:val="17"/>
                <w:szCs w:val="17"/>
              </w:rPr>
              <w:t xml:space="preserve">Ajuste y Calibración a una (01) </w:t>
            </w:r>
            <w:proofErr w:type="spellStart"/>
            <w:r w:rsidRPr="00FF46FF">
              <w:rPr>
                <w:rFonts w:ascii="Arial Narrow" w:hAnsi="Arial Narrow"/>
                <w:color w:val="000000"/>
                <w:sz w:val="17"/>
                <w:szCs w:val="17"/>
              </w:rPr>
              <w:t>transferpipeta</w:t>
            </w:r>
            <w:proofErr w:type="spellEnd"/>
            <w:r w:rsidRPr="00FF46FF">
              <w:rPr>
                <w:rFonts w:ascii="Arial Narrow" w:hAnsi="Arial Narrow"/>
                <w:color w:val="000000"/>
                <w:sz w:val="17"/>
                <w:szCs w:val="17"/>
              </w:rPr>
              <w:t xml:space="preserve"> de 20 – 200 µL en tres puntos de volumen, así: 20, 100 y 200 µL es decir el valor máximo, mínimo e intermedio del intervalo de medición requerido del instrumento.</w:t>
            </w:r>
          </w:p>
          <w:p w14:paraId="55375155" w14:textId="77777777" w:rsidR="005F13E3" w:rsidRPr="00FF46FF" w:rsidRDefault="005F13E3" w:rsidP="00EF68B7">
            <w:pPr>
              <w:jc w:val="both"/>
              <w:rPr>
                <w:rFonts w:ascii="Arial Narrow" w:hAnsi="Arial Narrow"/>
                <w:color w:val="000000"/>
                <w:sz w:val="17"/>
                <w:szCs w:val="17"/>
              </w:rPr>
            </w:pPr>
          </w:p>
          <w:p w14:paraId="46380C7C" w14:textId="77777777" w:rsidR="005F13E3" w:rsidRPr="005E7311" w:rsidRDefault="005F13E3" w:rsidP="00EF68B7">
            <w:pPr>
              <w:jc w:val="both"/>
              <w:rPr>
                <w:rFonts w:ascii="Arial Narrow" w:hAnsi="Arial Narrow"/>
                <w:color w:val="000000"/>
                <w:sz w:val="17"/>
                <w:szCs w:val="17"/>
              </w:rPr>
            </w:pPr>
            <w:r w:rsidRPr="00FF46FF">
              <w:rPr>
                <w:rFonts w:ascii="Arial Narrow" w:hAnsi="Arial Narrow"/>
                <w:color w:val="000000"/>
                <w:sz w:val="17"/>
                <w:szCs w:val="17"/>
              </w:rPr>
              <w:t xml:space="preserve">Los patrones de referencia utilizados por la Firma </w:t>
            </w:r>
            <w:proofErr w:type="gramStart"/>
            <w:r w:rsidRPr="00FF46FF">
              <w:rPr>
                <w:rFonts w:ascii="Arial Narrow" w:hAnsi="Arial Narrow"/>
                <w:color w:val="000000"/>
                <w:sz w:val="17"/>
                <w:szCs w:val="17"/>
              </w:rPr>
              <w:t>Contratista,</w:t>
            </w:r>
            <w:proofErr w:type="gramEnd"/>
            <w:r w:rsidRPr="00FF46FF">
              <w:rPr>
                <w:rFonts w:ascii="Arial Narrow" w:hAnsi="Arial Narrow"/>
                <w:color w:val="000000"/>
                <w:sz w:val="17"/>
                <w:szCs w:val="17"/>
              </w:rPr>
              <w:t xml:space="preserve">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FF46FF">
              <w:rPr>
                <w:rFonts w:ascii="Arial Narrow" w:hAnsi="Arial Narrow"/>
                <w:color w:val="000000"/>
                <w:sz w:val="17"/>
                <w:szCs w:val="17"/>
              </w:rPr>
              <w:t>ó</w:t>
            </w:r>
            <w:proofErr w:type="spellEnd"/>
            <w:r w:rsidRPr="00FF46FF">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FF46FF">
              <w:rPr>
                <w:rFonts w:ascii="Arial Narrow" w:hAnsi="Arial Narrow"/>
                <w:color w:val="000000"/>
                <w:sz w:val="17"/>
                <w:szCs w:val="17"/>
              </w:rPr>
              <w:t>stickers</w:t>
            </w:r>
            <w:proofErr w:type="spellEnd"/>
            <w:r w:rsidRPr="00FF46FF">
              <w:rPr>
                <w:rFonts w:ascii="Arial Narrow" w:hAnsi="Arial Narrow"/>
                <w:color w:val="000000"/>
                <w:sz w:val="17"/>
                <w:szCs w:val="17"/>
              </w:rPr>
              <w:t>.</w:t>
            </w:r>
          </w:p>
        </w:tc>
        <w:tc>
          <w:tcPr>
            <w:tcW w:w="700" w:type="dxa"/>
            <w:noWrap/>
            <w:vAlign w:val="center"/>
          </w:tcPr>
          <w:p w14:paraId="6F43CC62"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1704B58E"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44365C" w14:paraId="33F29CBB" w14:textId="77777777" w:rsidTr="00EF68B7">
        <w:trPr>
          <w:trHeight w:val="6165"/>
          <w:jc w:val="center"/>
        </w:trPr>
        <w:tc>
          <w:tcPr>
            <w:tcW w:w="0" w:type="auto"/>
            <w:noWrap/>
            <w:vAlign w:val="center"/>
          </w:tcPr>
          <w:p w14:paraId="18168DD5"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62</w:t>
            </w:r>
          </w:p>
        </w:tc>
        <w:tc>
          <w:tcPr>
            <w:tcW w:w="0" w:type="auto"/>
            <w:noWrap/>
            <w:vAlign w:val="center"/>
          </w:tcPr>
          <w:p w14:paraId="344BEE2F"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5FFD57B1" w14:textId="77777777" w:rsidR="005F13E3" w:rsidRPr="005E7311" w:rsidRDefault="005F13E3" w:rsidP="00EF68B7">
            <w:pPr>
              <w:jc w:val="both"/>
              <w:rPr>
                <w:rFonts w:ascii="Arial Narrow" w:hAnsi="Arial Narrow"/>
                <w:color w:val="000000"/>
                <w:sz w:val="17"/>
                <w:szCs w:val="17"/>
              </w:rPr>
            </w:pPr>
            <w:r>
              <w:rPr>
                <w:rFonts w:ascii="Arial Narrow" w:hAnsi="Arial Narrow"/>
                <w:color w:val="000000"/>
                <w:sz w:val="17"/>
                <w:szCs w:val="17"/>
              </w:rPr>
              <w:t xml:space="preserve"> </w:t>
            </w:r>
            <w:r w:rsidRPr="00FF46FF">
              <w:rPr>
                <w:rFonts w:ascii="Arial Narrow" w:hAnsi="Arial Narrow"/>
                <w:color w:val="000000"/>
                <w:sz w:val="17"/>
                <w:szCs w:val="17"/>
              </w:rPr>
              <w:t>MANTENIMIENTO PREVENTIVO Y CALIBRACIÓN A UNA (01) TRANSFERPIPETA DE 100 µL -1000 µL BRAND SERIE 21H25552</w:t>
            </w:r>
          </w:p>
        </w:tc>
        <w:tc>
          <w:tcPr>
            <w:tcW w:w="7087" w:type="dxa"/>
            <w:vAlign w:val="center"/>
          </w:tcPr>
          <w:p w14:paraId="1519FA3E" w14:textId="77777777" w:rsidR="005F13E3" w:rsidRPr="00F74B17" w:rsidRDefault="005F13E3" w:rsidP="00EF68B7">
            <w:pPr>
              <w:jc w:val="both"/>
              <w:rPr>
                <w:rFonts w:ascii="Arial Narrow" w:hAnsi="Arial Narrow"/>
                <w:color w:val="000000"/>
                <w:sz w:val="17"/>
                <w:szCs w:val="17"/>
              </w:rPr>
            </w:pPr>
            <w:r w:rsidRPr="00F74B17">
              <w:rPr>
                <w:rFonts w:ascii="Arial Narrow" w:hAnsi="Arial Narrow"/>
                <w:color w:val="000000"/>
                <w:sz w:val="17"/>
                <w:szCs w:val="17"/>
              </w:rPr>
              <w:t xml:space="preserve">Mantenimiento preventivo a una (01) </w:t>
            </w:r>
            <w:proofErr w:type="spellStart"/>
            <w:r w:rsidRPr="00F74B17">
              <w:rPr>
                <w:rFonts w:ascii="Arial Narrow" w:hAnsi="Arial Narrow"/>
                <w:color w:val="000000"/>
                <w:sz w:val="17"/>
                <w:szCs w:val="17"/>
              </w:rPr>
              <w:t>transferpipeta</w:t>
            </w:r>
            <w:proofErr w:type="spellEnd"/>
            <w:r w:rsidRPr="00F74B17">
              <w:rPr>
                <w:rFonts w:ascii="Arial Narrow" w:hAnsi="Arial Narrow"/>
                <w:color w:val="000000"/>
                <w:sz w:val="17"/>
                <w:szCs w:val="17"/>
              </w:rPr>
              <w:t xml:space="preserve"> de 100 µL -1000 µL, marca BRAND, Serie 21H25552 que incluya:</w:t>
            </w:r>
          </w:p>
          <w:p w14:paraId="20A1E74E" w14:textId="77777777" w:rsidR="005F13E3" w:rsidRPr="00F74B17" w:rsidRDefault="005F13E3" w:rsidP="00EF68B7">
            <w:pPr>
              <w:jc w:val="both"/>
              <w:rPr>
                <w:rFonts w:ascii="Arial Narrow" w:hAnsi="Arial Narrow"/>
                <w:color w:val="000000"/>
                <w:sz w:val="17"/>
                <w:szCs w:val="17"/>
              </w:rPr>
            </w:pPr>
            <w:r w:rsidRPr="00F74B17">
              <w:rPr>
                <w:rFonts w:ascii="Arial Narrow" w:hAnsi="Arial Narrow"/>
                <w:color w:val="000000"/>
                <w:sz w:val="17"/>
                <w:szCs w:val="17"/>
              </w:rPr>
              <w:t>• Limpieza integral externa e interna, Inspección interna y externa de los equipos.</w:t>
            </w:r>
          </w:p>
          <w:p w14:paraId="7E335973" w14:textId="77777777" w:rsidR="005F13E3" w:rsidRPr="00F74B17" w:rsidRDefault="005F13E3" w:rsidP="00EF68B7">
            <w:pPr>
              <w:jc w:val="both"/>
              <w:rPr>
                <w:rFonts w:ascii="Arial Narrow" w:hAnsi="Arial Narrow"/>
                <w:color w:val="000000"/>
                <w:sz w:val="17"/>
                <w:szCs w:val="17"/>
              </w:rPr>
            </w:pPr>
            <w:r w:rsidRPr="00F74B17">
              <w:rPr>
                <w:rFonts w:ascii="Arial Narrow" w:hAnsi="Arial Narrow"/>
                <w:color w:val="000000"/>
                <w:sz w:val="17"/>
                <w:szCs w:val="17"/>
              </w:rPr>
              <w:t>• Lubricación de cualquier mecanismo que lo requiera y ajuste.</w:t>
            </w:r>
          </w:p>
          <w:p w14:paraId="12FB80E0" w14:textId="77777777" w:rsidR="005F13E3" w:rsidRPr="00F74B17" w:rsidRDefault="005F13E3" w:rsidP="00EF68B7">
            <w:pPr>
              <w:jc w:val="both"/>
              <w:rPr>
                <w:rFonts w:ascii="Arial Narrow" w:hAnsi="Arial Narrow"/>
                <w:color w:val="000000"/>
                <w:sz w:val="17"/>
                <w:szCs w:val="17"/>
              </w:rPr>
            </w:pPr>
            <w:r w:rsidRPr="00F74B17">
              <w:rPr>
                <w:rFonts w:ascii="Arial Narrow" w:hAnsi="Arial Narrow"/>
                <w:color w:val="000000"/>
                <w:sz w:val="17"/>
                <w:szCs w:val="17"/>
              </w:rPr>
              <w:t>• Realizar pruebas de funcionamiento después del mantenimiento, garantizando que el equipo quede en correcto funcionamiento.</w:t>
            </w:r>
          </w:p>
          <w:p w14:paraId="558BBAA9" w14:textId="77777777" w:rsidR="005F13E3" w:rsidRPr="00F74B17" w:rsidRDefault="005F13E3" w:rsidP="00EF68B7">
            <w:pPr>
              <w:jc w:val="both"/>
              <w:rPr>
                <w:rFonts w:ascii="Arial Narrow" w:hAnsi="Arial Narrow"/>
                <w:color w:val="000000"/>
                <w:sz w:val="17"/>
                <w:szCs w:val="17"/>
              </w:rPr>
            </w:pPr>
          </w:p>
          <w:p w14:paraId="6C84C274" w14:textId="77777777" w:rsidR="005F13E3" w:rsidRPr="00F74B17" w:rsidRDefault="005F13E3" w:rsidP="00EF68B7">
            <w:pPr>
              <w:jc w:val="both"/>
              <w:rPr>
                <w:rFonts w:ascii="Arial Narrow" w:hAnsi="Arial Narrow"/>
                <w:color w:val="000000"/>
                <w:sz w:val="17"/>
                <w:szCs w:val="17"/>
              </w:rPr>
            </w:pPr>
            <w:r w:rsidRPr="00F74B17">
              <w:rPr>
                <w:rFonts w:ascii="Arial Narrow" w:hAnsi="Arial Narrow"/>
                <w:color w:val="000000"/>
                <w:sz w:val="17"/>
                <w:szCs w:val="17"/>
              </w:rPr>
              <w:t xml:space="preserve">Ajuste y Calibración a una (01) </w:t>
            </w:r>
            <w:proofErr w:type="spellStart"/>
            <w:r w:rsidRPr="00F74B17">
              <w:rPr>
                <w:rFonts w:ascii="Arial Narrow" w:hAnsi="Arial Narrow"/>
                <w:color w:val="000000"/>
                <w:sz w:val="17"/>
                <w:szCs w:val="17"/>
              </w:rPr>
              <w:t>transferpipeta</w:t>
            </w:r>
            <w:proofErr w:type="spellEnd"/>
            <w:r w:rsidRPr="00F74B17">
              <w:rPr>
                <w:rFonts w:ascii="Arial Narrow" w:hAnsi="Arial Narrow"/>
                <w:color w:val="000000"/>
                <w:sz w:val="17"/>
                <w:szCs w:val="17"/>
              </w:rPr>
              <w:t xml:space="preserve"> de 100 – 1000 µL en tres puntos de volumen, así: 100, 500 y 1000 µL es decir el valor máximo, mínimo e intermedio del intervalo de medición requerido del instrumento.</w:t>
            </w:r>
          </w:p>
          <w:p w14:paraId="3C24CCE9" w14:textId="77777777" w:rsidR="005F13E3" w:rsidRPr="00F74B17" w:rsidRDefault="005F13E3" w:rsidP="00EF68B7">
            <w:pPr>
              <w:jc w:val="both"/>
              <w:rPr>
                <w:rFonts w:ascii="Arial Narrow" w:hAnsi="Arial Narrow"/>
                <w:color w:val="000000"/>
                <w:sz w:val="17"/>
                <w:szCs w:val="17"/>
              </w:rPr>
            </w:pPr>
          </w:p>
          <w:p w14:paraId="6AD5C85B" w14:textId="77777777" w:rsidR="005F13E3" w:rsidRPr="00FF46FF" w:rsidRDefault="005F13E3" w:rsidP="00EF68B7">
            <w:pPr>
              <w:jc w:val="both"/>
              <w:rPr>
                <w:rFonts w:ascii="Arial Narrow" w:hAnsi="Arial Narrow"/>
                <w:color w:val="000000"/>
                <w:sz w:val="17"/>
                <w:szCs w:val="17"/>
              </w:rPr>
            </w:pPr>
            <w:r w:rsidRPr="00F74B17">
              <w:rPr>
                <w:rFonts w:ascii="Arial Narrow" w:hAnsi="Arial Narrow"/>
                <w:color w:val="000000"/>
                <w:sz w:val="17"/>
                <w:szCs w:val="17"/>
              </w:rPr>
              <w:t xml:space="preserve">Los patrones de referencia utilizados por la Firma </w:t>
            </w:r>
            <w:proofErr w:type="gramStart"/>
            <w:r w:rsidRPr="00F74B17">
              <w:rPr>
                <w:rFonts w:ascii="Arial Narrow" w:hAnsi="Arial Narrow"/>
                <w:color w:val="000000"/>
                <w:sz w:val="17"/>
                <w:szCs w:val="17"/>
              </w:rPr>
              <w:t>Contratista,</w:t>
            </w:r>
            <w:proofErr w:type="gramEnd"/>
            <w:r w:rsidRPr="00F74B17">
              <w:rPr>
                <w:rFonts w:ascii="Arial Narrow" w:hAnsi="Arial Narrow"/>
                <w:color w:val="000000"/>
                <w:sz w:val="17"/>
                <w:szCs w:val="17"/>
              </w:rPr>
              <w:t xml:space="preserve">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F74B17">
              <w:rPr>
                <w:rFonts w:ascii="Arial Narrow" w:hAnsi="Arial Narrow"/>
                <w:color w:val="000000"/>
                <w:sz w:val="17"/>
                <w:szCs w:val="17"/>
              </w:rPr>
              <w:t>ó</w:t>
            </w:r>
            <w:proofErr w:type="spellEnd"/>
            <w:r w:rsidRPr="00F74B17">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F74B17">
              <w:rPr>
                <w:rFonts w:ascii="Arial Narrow" w:hAnsi="Arial Narrow"/>
                <w:color w:val="000000"/>
                <w:sz w:val="17"/>
                <w:szCs w:val="17"/>
              </w:rPr>
              <w:t>stickers</w:t>
            </w:r>
            <w:proofErr w:type="spellEnd"/>
            <w:r w:rsidRPr="00F74B17">
              <w:rPr>
                <w:rFonts w:ascii="Arial Narrow" w:hAnsi="Arial Narrow"/>
                <w:color w:val="000000"/>
                <w:sz w:val="17"/>
                <w:szCs w:val="17"/>
              </w:rPr>
              <w:t>.</w:t>
            </w:r>
          </w:p>
        </w:tc>
        <w:tc>
          <w:tcPr>
            <w:tcW w:w="700" w:type="dxa"/>
            <w:noWrap/>
            <w:vAlign w:val="center"/>
          </w:tcPr>
          <w:p w14:paraId="2674305D"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52702970"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44365C" w14:paraId="1CD21BF0" w14:textId="77777777" w:rsidTr="00EF68B7">
        <w:trPr>
          <w:trHeight w:val="6165"/>
          <w:jc w:val="center"/>
        </w:trPr>
        <w:tc>
          <w:tcPr>
            <w:tcW w:w="0" w:type="auto"/>
            <w:noWrap/>
            <w:vAlign w:val="center"/>
          </w:tcPr>
          <w:p w14:paraId="7D73931D"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63</w:t>
            </w:r>
          </w:p>
        </w:tc>
        <w:tc>
          <w:tcPr>
            <w:tcW w:w="0" w:type="auto"/>
            <w:noWrap/>
            <w:vAlign w:val="center"/>
          </w:tcPr>
          <w:p w14:paraId="55DFAFED"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016D02A0" w14:textId="77777777" w:rsidR="005F13E3" w:rsidRDefault="005F13E3" w:rsidP="00EF68B7">
            <w:pPr>
              <w:jc w:val="both"/>
              <w:rPr>
                <w:rFonts w:ascii="Arial Narrow" w:hAnsi="Arial Narrow"/>
                <w:color w:val="000000"/>
                <w:sz w:val="17"/>
                <w:szCs w:val="17"/>
              </w:rPr>
            </w:pPr>
            <w:r w:rsidRPr="00660C5F">
              <w:rPr>
                <w:rFonts w:ascii="Arial Narrow" w:hAnsi="Arial Narrow"/>
                <w:color w:val="000000"/>
                <w:sz w:val="17"/>
                <w:szCs w:val="17"/>
              </w:rPr>
              <w:t>MANTENIMIENTO Y CALIBRACIÓN A DIEZ (10) TERMÓMETROS DIGITALES CON SONDA MODELO T918/TM803.</w:t>
            </w:r>
          </w:p>
        </w:tc>
        <w:tc>
          <w:tcPr>
            <w:tcW w:w="7087" w:type="dxa"/>
            <w:vAlign w:val="center"/>
          </w:tcPr>
          <w:p w14:paraId="4E0A5A57" w14:textId="77777777" w:rsidR="005F13E3" w:rsidRPr="00660C5F" w:rsidRDefault="005F13E3" w:rsidP="00EF68B7">
            <w:pPr>
              <w:jc w:val="both"/>
              <w:rPr>
                <w:rFonts w:ascii="Arial Narrow" w:hAnsi="Arial Narrow"/>
                <w:color w:val="000000"/>
                <w:sz w:val="17"/>
                <w:szCs w:val="17"/>
              </w:rPr>
            </w:pPr>
            <w:r w:rsidRPr="00660C5F">
              <w:rPr>
                <w:rFonts w:ascii="Arial Narrow" w:hAnsi="Arial Narrow"/>
                <w:color w:val="000000"/>
                <w:sz w:val="17"/>
                <w:szCs w:val="17"/>
              </w:rPr>
              <w:t xml:space="preserve">Mantenimiento preventivo y calibración a diez (10) termómetros digitales con sonda modelo T918/TM803, así: </w:t>
            </w:r>
          </w:p>
          <w:p w14:paraId="7E388781" w14:textId="77777777" w:rsidR="005F13E3" w:rsidRPr="00660C5F" w:rsidRDefault="005F13E3" w:rsidP="00EF68B7">
            <w:pPr>
              <w:jc w:val="both"/>
              <w:rPr>
                <w:rFonts w:ascii="Arial Narrow" w:hAnsi="Arial Narrow"/>
                <w:color w:val="000000"/>
                <w:sz w:val="17"/>
                <w:szCs w:val="17"/>
              </w:rPr>
            </w:pPr>
          </w:p>
          <w:p w14:paraId="59B36B9A" w14:textId="77777777" w:rsidR="005F13E3" w:rsidRPr="00660C5F" w:rsidRDefault="005F13E3" w:rsidP="00EF68B7">
            <w:pPr>
              <w:jc w:val="both"/>
              <w:rPr>
                <w:rFonts w:ascii="Arial Narrow" w:hAnsi="Arial Narrow"/>
                <w:color w:val="000000"/>
                <w:sz w:val="17"/>
                <w:szCs w:val="17"/>
              </w:rPr>
            </w:pPr>
            <w:r w:rsidRPr="00660C5F">
              <w:rPr>
                <w:rFonts w:ascii="Arial Narrow" w:hAnsi="Arial Narrow"/>
                <w:color w:val="000000"/>
                <w:sz w:val="17"/>
                <w:szCs w:val="17"/>
              </w:rPr>
              <w:t>• Limpieza electrónica de todo el equipo, suministro y cambio de baterías.</w:t>
            </w:r>
          </w:p>
          <w:p w14:paraId="5333EA01" w14:textId="77777777" w:rsidR="005F13E3" w:rsidRPr="00660C5F" w:rsidRDefault="005F13E3" w:rsidP="00EF68B7">
            <w:pPr>
              <w:jc w:val="both"/>
              <w:rPr>
                <w:rFonts w:ascii="Arial Narrow" w:hAnsi="Arial Narrow"/>
                <w:color w:val="000000"/>
                <w:sz w:val="17"/>
                <w:szCs w:val="17"/>
              </w:rPr>
            </w:pPr>
            <w:r w:rsidRPr="00660C5F">
              <w:rPr>
                <w:rFonts w:ascii="Arial Narrow" w:hAnsi="Arial Narrow"/>
                <w:color w:val="000000"/>
                <w:sz w:val="17"/>
                <w:szCs w:val="17"/>
              </w:rPr>
              <w:t xml:space="preserve">• Realizar pruebas de funcionamiento después del mantenimiento, garantizando que los equipos queden en correcto funcionamiento. Los datos, resultado de las pruebas de funcionamiento, se deben reportar en el informe de mantenimiento. </w:t>
            </w:r>
          </w:p>
          <w:p w14:paraId="09A51A42" w14:textId="77777777" w:rsidR="005F13E3" w:rsidRPr="00660C5F" w:rsidRDefault="005F13E3" w:rsidP="00EF68B7">
            <w:pPr>
              <w:jc w:val="both"/>
              <w:rPr>
                <w:rFonts w:ascii="Arial Narrow" w:hAnsi="Arial Narrow"/>
                <w:color w:val="000000"/>
                <w:sz w:val="17"/>
                <w:szCs w:val="17"/>
              </w:rPr>
            </w:pPr>
          </w:p>
          <w:p w14:paraId="1DED0D0D" w14:textId="77777777" w:rsidR="005F13E3" w:rsidRPr="00660C5F" w:rsidRDefault="005F13E3" w:rsidP="00EF68B7">
            <w:pPr>
              <w:jc w:val="both"/>
              <w:rPr>
                <w:rFonts w:ascii="Arial Narrow" w:hAnsi="Arial Narrow"/>
                <w:color w:val="000000"/>
                <w:sz w:val="17"/>
                <w:szCs w:val="17"/>
              </w:rPr>
            </w:pPr>
            <w:r w:rsidRPr="00660C5F">
              <w:rPr>
                <w:rFonts w:ascii="Arial Narrow" w:hAnsi="Arial Narrow"/>
                <w:color w:val="000000"/>
                <w:sz w:val="17"/>
                <w:szCs w:val="17"/>
              </w:rPr>
              <w:t>Ajuste y calibración a diez (10) Termómetros, en los siguientes puntos de control, así:</w:t>
            </w:r>
          </w:p>
          <w:p w14:paraId="2A1A729B" w14:textId="77777777" w:rsidR="005F13E3" w:rsidRPr="00660C5F" w:rsidRDefault="005F13E3" w:rsidP="00EF68B7">
            <w:pPr>
              <w:jc w:val="both"/>
              <w:rPr>
                <w:rFonts w:ascii="Arial Narrow" w:hAnsi="Arial Narrow"/>
                <w:color w:val="000000"/>
                <w:sz w:val="17"/>
                <w:szCs w:val="17"/>
              </w:rPr>
            </w:pPr>
            <w:r w:rsidRPr="00660C5F">
              <w:rPr>
                <w:rFonts w:ascii="Arial Narrow" w:hAnsi="Arial Narrow"/>
                <w:color w:val="000000"/>
                <w:sz w:val="17"/>
                <w:szCs w:val="17"/>
              </w:rPr>
              <w:t xml:space="preserve"> -20 (CMC &lt; 0,017 °C) y 4, 8, 10, 25 °C, CMC &lt; 0,0075 °C en la variable de temperatura.</w:t>
            </w:r>
          </w:p>
          <w:p w14:paraId="53AB77B4" w14:textId="77777777" w:rsidR="005F13E3" w:rsidRPr="00660C5F" w:rsidRDefault="005F13E3" w:rsidP="00EF68B7">
            <w:pPr>
              <w:jc w:val="both"/>
              <w:rPr>
                <w:rFonts w:ascii="Arial Narrow" w:hAnsi="Arial Narrow"/>
                <w:color w:val="000000"/>
                <w:sz w:val="17"/>
                <w:szCs w:val="17"/>
              </w:rPr>
            </w:pPr>
          </w:p>
          <w:p w14:paraId="741C1498" w14:textId="77777777" w:rsidR="005F13E3" w:rsidRPr="00F74B17" w:rsidRDefault="005F13E3" w:rsidP="00EF68B7">
            <w:pPr>
              <w:jc w:val="both"/>
              <w:rPr>
                <w:rFonts w:ascii="Arial Narrow" w:hAnsi="Arial Narrow"/>
                <w:color w:val="000000"/>
                <w:sz w:val="17"/>
                <w:szCs w:val="17"/>
              </w:rPr>
            </w:pPr>
            <w:r w:rsidRPr="00660C5F">
              <w:rPr>
                <w:rFonts w:ascii="Arial Narrow" w:hAnsi="Arial Narrow"/>
                <w:color w:val="000000"/>
                <w:sz w:val="17"/>
                <w:szCs w:val="17"/>
              </w:rP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660C5F">
              <w:rPr>
                <w:rFonts w:ascii="Arial Narrow" w:hAnsi="Arial Narrow"/>
                <w:color w:val="000000"/>
                <w:sz w:val="17"/>
                <w:szCs w:val="17"/>
              </w:rPr>
              <w:t>ó</w:t>
            </w:r>
            <w:proofErr w:type="spellEnd"/>
            <w:r w:rsidRPr="00660C5F">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 respectivo </w:t>
            </w:r>
            <w:proofErr w:type="spellStart"/>
            <w:r w:rsidRPr="00660C5F">
              <w:rPr>
                <w:rFonts w:ascii="Arial Narrow" w:hAnsi="Arial Narrow"/>
                <w:color w:val="000000"/>
                <w:sz w:val="17"/>
                <w:szCs w:val="17"/>
              </w:rPr>
              <w:t>sticker</w:t>
            </w:r>
            <w:proofErr w:type="spellEnd"/>
            <w:r w:rsidRPr="00660C5F">
              <w:rPr>
                <w:rFonts w:ascii="Arial Narrow" w:hAnsi="Arial Narrow"/>
                <w:color w:val="000000"/>
                <w:sz w:val="17"/>
                <w:szCs w:val="17"/>
              </w:rPr>
              <w:t>.</w:t>
            </w:r>
          </w:p>
        </w:tc>
        <w:tc>
          <w:tcPr>
            <w:tcW w:w="700" w:type="dxa"/>
            <w:noWrap/>
            <w:vAlign w:val="center"/>
          </w:tcPr>
          <w:p w14:paraId="744F141C"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10</w:t>
            </w:r>
          </w:p>
        </w:tc>
        <w:tc>
          <w:tcPr>
            <w:tcW w:w="0" w:type="auto"/>
            <w:vAlign w:val="center"/>
          </w:tcPr>
          <w:p w14:paraId="18C370FB"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CE0AE2" w14:paraId="47A152BD" w14:textId="77777777" w:rsidTr="00EF68B7">
        <w:trPr>
          <w:trHeight w:val="6165"/>
          <w:jc w:val="center"/>
        </w:trPr>
        <w:tc>
          <w:tcPr>
            <w:tcW w:w="0" w:type="auto"/>
            <w:noWrap/>
            <w:vAlign w:val="center"/>
          </w:tcPr>
          <w:p w14:paraId="438675FE"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64</w:t>
            </w:r>
          </w:p>
        </w:tc>
        <w:tc>
          <w:tcPr>
            <w:tcW w:w="0" w:type="auto"/>
            <w:noWrap/>
            <w:vAlign w:val="center"/>
          </w:tcPr>
          <w:p w14:paraId="186966C5"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1E9850B6" w14:textId="77777777" w:rsidR="005F13E3" w:rsidRPr="00CE0AE2" w:rsidRDefault="005F13E3" w:rsidP="00EF68B7">
            <w:pPr>
              <w:jc w:val="both"/>
              <w:rPr>
                <w:rFonts w:ascii="Arial Narrow" w:hAnsi="Arial Narrow"/>
                <w:color w:val="000000"/>
                <w:sz w:val="17"/>
                <w:szCs w:val="17"/>
                <w:lang w:val="en-US"/>
              </w:rPr>
            </w:pPr>
            <w:r w:rsidRPr="00CE0AE2">
              <w:rPr>
                <w:rFonts w:ascii="Arial Narrow" w:hAnsi="Arial Narrow"/>
                <w:color w:val="000000"/>
                <w:sz w:val="17"/>
                <w:szCs w:val="17"/>
                <w:lang w:val="en-US"/>
              </w:rPr>
              <w:t xml:space="preserve">MANTENIMIENTO CORRECTIVO SHAKING INCUBATOR, MODEL HZQ-120H, VOLTS 120V/60 HZ WATTS 400 TEMP RANGE RT+5°C-100°C, TEMP </w:t>
            </w:r>
            <w:proofErr w:type="gramStart"/>
            <w:r w:rsidRPr="00CE0AE2">
              <w:rPr>
                <w:rFonts w:ascii="Arial Narrow" w:hAnsi="Arial Narrow"/>
                <w:color w:val="000000"/>
                <w:sz w:val="17"/>
                <w:szCs w:val="17"/>
                <w:lang w:val="en-US"/>
              </w:rPr>
              <w:t>STABILITY  ±</w:t>
            </w:r>
            <w:proofErr w:type="gramEnd"/>
            <w:r w:rsidRPr="00CE0AE2">
              <w:rPr>
                <w:rFonts w:ascii="Arial Narrow" w:hAnsi="Arial Narrow"/>
                <w:color w:val="000000"/>
                <w:sz w:val="17"/>
                <w:szCs w:val="17"/>
                <w:lang w:val="en-US"/>
              </w:rPr>
              <w:t xml:space="preserve"> 0.5 °C</w:t>
            </w:r>
          </w:p>
        </w:tc>
        <w:tc>
          <w:tcPr>
            <w:tcW w:w="7087" w:type="dxa"/>
            <w:vAlign w:val="center"/>
          </w:tcPr>
          <w:p w14:paraId="545D11FC" w14:textId="77777777" w:rsidR="005F13E3" w:rsidRPr="00CE0AE2" w:rsidRDefault="005F13E3" w:rsidP="00EF68B7">
            <w:pPr>
              <w:jc w:val="both"/>
              <w:rPr>
                <w:rFonts w:ascii="Arial Narrow" w:hAnsi="Arial Narrow"/>
                <w:color w:val="000000"/>
                <w:sz w:val="17"/>
                <w:szCs w:val="17"/>
              </w:rPr>
            </w:pPr>
            <w:r w:rsidRPr="00CE0AE2">
              <w:rPr>
                <w:rFonts w:ascii="Arial Narrow" w:hAnsi="Arial Narrow"/>
                <w:color w:val="000000"/>
                <w:sz w:val="17"/>
                <w:szCs w:val="17"/>
              </w:rPr>
              <w:t xml:space="preserve">Mantenimiento correctivo para un (01) Shaking </w:t>
            </w:r>
            <w:proofErr w:type="spellStart"/>
            <w:r w:rsidRPr="00CE0AE2">
              <w:rPr>
                <w:rFonts w:ascii="Arial Narrow" w:hAnsi="Arial Narrow"/>
                <w:color w:val="000000"/>
                <w:sz w:val="17"/>
                <w:szCs w:val="17"/>
              </w:rPr>
              <w:t>Incubator</w:t>
            </w:r>
            <w:proofErr w:type="spellEnd"/>
            <w:r w:rsidRPr="00CE0AE2">
              <w:rPr>
                <w:rFonts w:ascii="Arial Narrow" w:hAnsi="Arial Narrow"/>
                <w:color w:val="000000"/>
                <w:sz w:val="17"/>
                <w:szCs w:val="17"/>
              </w:rPr>
              <w:t xml:space="preserve"> (</w:t>
            </w:r>
            <w:proofErr w:type="spellStart"/>
            <w:r w:rsidRPr="00CE0AE2">
              <w:rPr>
                <w:rFonts w:ascii="Arial Narrow" w:hAnsi="Arial Narrow"/>
                <w:color w:val="000000"/>
                <w:sz w:val="17"/>
                <w:szCs w:val="17"/>
              </w:rPr>
              <w:t>Termoagitador</w:t>
            </w:r>
            <w:proofErr w:type="spellEnd"/>
            <w:r w:rsidRPr="00CE0AE2">
              <w:rPr>
                <w:rFonts w:ascii="Arial Narrow" w:hAnsi="Arial Narrow"/>
                <w:color w:val="000000"/>
                <w:sz w:val="17"/>
                <w:szCs w:val="17"/>
              </w:rPr>
              <w:t xml:space="preserve"> Orbital), marca LAB KITS, modelo HZQ-120H, serie 150512088.</w:t>
            </w:r>
          </w:p>
          <w:p w14:paraId="1187CF69" w14:textId="77777777" w:rsidR="005F13E3" w:rsidRPr="00CE0AE2" w:rsidRDefault="005F13E3" w:rsidP="00EF68B7">
            <w:pPr>
              <w:jc w:val="both"/>
              <w:rPr>
                <w:rFonts w:ascii="Arial Narrow" w:hAnsi="Arial Narrow"/>
                <w:color w:val="000000"/>
                <w:sz w:val="17"/>
                <w:szCs w:val="17"/>
              </w:rPr>
            </w:pPr>
          </w:p>
          <w:p w14:paraId="222CA0F9" w14:textId="77777777" w:rsidR="005F13E3" w:rsidRPr="00CE0AE2" w:rsidRDefault="005F13E3" w:rsidP="00EF68B7">
            <w:pPr>
              <w:jc w:val="both"/>
              <w:rPr>
                <w:rFonts w:ascii="Arial Narrow" w:hAnsi="Arial Narrow"/>
                <w:color w:val="000000"/>
                <w:sz w:val="17"/>
                <w:szCs w:val="17"/>
              </w:rPr>
            </w:pPr>
            <w:r w:rsidRPr="00CE0AE2">
              <w:rPr>
                <w:rFonts w:ascii="Arial Narrow" w:hAnsi="Arial Narrow"/>
                <w:color w:val="000000"/>
                <w:sz w:val="17"/>
                <w:szCs w:val="17"/>
              </w:rPr>
              <w:t>El servicio deberá incluir diagnóstico técnico integral para determinar el estado actual del equipo y la causa de la falla; desarme, inspección, revisión y limpieza de los componentes mecánicos, eléctricos y electrónicos; revisión y ajuste del sistema de agitación, motor, elementos de transmisión, controlador, sensores y sistema de calentamiento; verificación del funcionamiento de los controles de temperatura y velocidad de agitación.</w:t>
            </w:r>
          </w:p>
          <w:p w14:paraId="25284248" w14:textId="77777777" w:rsidR="005F13E3" w:rsidRPr="00CE0AE2" w:rsidRDefault="005F13E3" w:rsidP="00EF68B7">
            <w:pPr>
              <w:jc w:val="both"/>
              <w:rPr>
                <w:rFonts w:ascii="Arial Narrow" w:hAnsi="Arial Narrow"/>
                <w:color w:val="000000"/>
                <w:sz w:val="17"/>
                <w:szCs w:val="17"/>
              </w:rPr>
            </w:pPr>
            <w:r w:rsidRPr="00CE0AE2">
              <w:rPr>
                <w:rFonts w:ascii="Arial Narrow" w:hAnsi="Arial Narrow"/>
                <w:color w:val="000000"/>
                <w:sz w:val="17"/>
                <w:szCs w:val="17"/>
              </w:rPr>
              <w:t xml:space="preserve">Se </w:t>
            </w:r>
            <w:proofErr w:type="spellStart"/>
            <w:r w:rsidRPr="00CE0AE2">
              <w:rPr>
                <w:rFonts w:ascii="Arial Narrow" w:hAnsi="Arial Narrow"/>
                <w:color w:val="000000"/>
                <w:sz w:val="17"/>
                <w:szCs w:val="17"/>
              </w:rPr>
              <w:t>debera</w:t>
            </w:r>
            <w:proofErr w:type="spellEnd"/>
            <w:r w:rsidRPr="00CE0AE2">
              <w:rPr>
                <w:rFonts w:ascii="Arial Narrow" w:hAnsi="Arial Narrow"/>
                <w:color w:val="000000"/>
                <w:sz w:val="17"/>
                <w:szCs w:val="17"/>
              </w:rPr>
              <w:t xml:space="preserve"> contemplar incluir en el servicio el suministro e instalación de las cuatro (4) láminas de flexibilidad del sistema de agitación, así como el suministro, reemplazo e instalación de cualquier repuesto, pieza, componente, accesorio o elemento mecánico, eléctrico o electrónico que durante el diagnóstico y la intervención técnica se determine necesario para restablecer el correcto funcionamiento, desempeño y confiabilidad del equipo.</w:t>
            </w:r>
          </w:p>
          <w:p w14:paraId="1483851F" w14:textId="77777777" w:rsidR="005F13E3" w:rsidRPr="00CE0AE2" w:rsidRDefault="005F13E3" w:rsidP="00EF68B7">
            <w:pPr>
              <w:jc w:val="both"/>
              <w:rPr>
                <w:rFonts w:ascii="Arial Narrow" w:hAnsi="Arial Narrow"/>
                <w:color w:val="000000"/>
                <w:sz w:val="17"/>
                <w:szCs w:val="17"/>
              </w:rPr>
            </w:pPr>
          </w:p>
          <w:p w14:paraId="1496BC3F" w14:textId="77777777" w:rsidR="005F13E3" w:rsidRPr="00CE0AE2" w:rsidRDefault="005F13E3" w:rsidP="00EF68B7">
            <w:pPr>
              <w:jc w:val="both"/>
              <w:rPr>
                <w:rFonts w:ascii="Arial Narrow" w:hAnsi="Arial Narrow"/>
                <w:color w:val="000000"/>
                <w:sz w:val="17"/>
                <w:szCs w:val="17"/>
              </w:rPr>
            </w:pPr>
            <w:r w:rsidRPr="00CE0AE2">
              <w:rPr>
                <w:rFonts w:ascii="Arial Narrow" w:hAnsi="Arial Narrow"/>
                <w:color w:val="000000"/>
                <w:sz w:val="17"/>
                <w:szCs w:val="17"/>
              </w:rPr>
              <w:t>El servicio deberá incluir el ensamble, ajustes finales y pruebas de funcionamiento para verificar el correcto desempeño del equipo, registrando los resultados obtenidos en el informe técnico correspondiente.</w:t>
            </w:r>
          </w:p>
          <w:p w14:paraId="75C08963" w14:textId="77777777" w:rsidR="005F13E3" w:rsidRPr="00CE0AE2" w:rsidRDefault="005F13E3" w:rsidP="00EF68B7">
            <w:pPr>
              <w:jc w:val="both"/>
              <w:rPr>
                <w:rFonts w:ascii="Arial Narrow" w:hAnsi="Arial Narrow"/>
                <w:color w:val="000000"/>
                <w:sz w:val="17"/>
                <w:szCs w:val="17"/>
              </w:rPr>
            </w:pPr>
          </w:p>
          <w:p w14:paraId="76638642" w14:textId="77777777" w:rsidR="005F13E3" w:rsidRPr="00CE0AE2" w:rsidRDefault="005F13E3" w:rsidP="00EF68B7">
            <w:pPr>
              <w:jc w:val="both"/>
              <w:rPr>
                <w:rFonts w:ascii="Arial Narrow" w:hAnsi="Arial Narrow"/>
                <w:color w:val="000000"/>
                <w:sz w:val="17"/>
                <w:szCs w:val="17"/>
              </w:rPr>
            </w:pPr>
            <w:r w:rsidRPr="00CE0AE2">
              <w:rPr>
                <w:rFonts w:ascii="Arial Narrow" w:hAnsi="Arial Narrow"/>
                <w:color w:val="000000"/>
                <w:sz w:val="17"/>
                <w:szCs w:val="17"/>
              </w:rPr>
              <w:t>El contratista deberá entregar el informe de mantenimiento con la descripción de las actividades realizadas, el diagnóstico de la falla identificada, los resultados de las pruebas de funcionamiento, la relación de los repuestos, piezas, componentes y accesorios suministrados e instalados, así como el registro fotográfico de la intervención. Asimismo, deberá evidenciar que el equipo queda operando dentro de las condiciones normales de funcionamiento establecidas por el fabricante.</w:t>
            </w:r>
          </w:p>
        </w:tc>
        <w:tc>
          <w:tcPr>
            <w:tcW w:w="700" w:type="dxa"/>
            <w:noWrap/>
            <w:vAlign w:val="center"/>
          </w:tcPr>
          <w:p w14:paraId="6322965F" w14:textId="77777777" w:rsidR="005F13E3" w:rsidRPr="00CE0AE2"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40EFB937" w14:textId="77777777" w:rsidR="005F13E3" w:rsidRPr="00CE0AE2"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CE0AE2" w14:paraId="4DCCB2EA" w14:textId="77777777" w:rsidTr="00EF68B7">
        <w:trPr>
          <w:trHeight w:val="6165"/>
          <w:jc w:val="center"/>
        </w:trPr>
        <w:tc>
          <w:tcPr>
            <w:tcW w:w="0" w:type="auto"/>
            <w:noWrap/>
            <w:vAlign w:val="center"/>
          </w:tcPr>
          <w:p w14:paraId="12EFFBBF"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65</w:t>
            </w:r>
          </w:p>
        </w:tc>
        <w:tc>
          <w:tcPr>
            <w:tcW w:w="0" w:type="auto"/>
            <w:noWrap/>
            <w:vAlign w:val="center"/>
          </w:tcPr>
          <w:p w14:paraId="1B99951F"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6DFA8BB8" w14:textId="77777777" w:rsidR="005F13E3" w:rsidRPr="0062040E" w:rsidRDefault="005F13E3" w:rsidP="00EF68B7">
            <w:pPr>
              <w:jc w:val="both"/>
              <w:rPr>
                <w:rFonts w:ascii="Arial Narrow" w:hAnsi="Arial Narrow"/>
                <w:color w:val="000000"/>
                <w:sz w:val="17"/>
                <w:szCs w:val="17"/>
              </w:rPr>
            </w:pPr>
            <w:r w:rsidRPr="0062040E">
              <w:rPr>
                <w:rFonts w:ascii="Arial Narrow" w:hAnsi="Arial Narrow"/>
                <w:color w:val="000000"/>
                <w:sz w:val="17"/>
                <w:szCs w:val="17"/>
              </w:rPr>
              <w:t>MANTENIMIENTO PREVENTIVO Y CALIBRACIÓN A UN TERMÓMETRO INFRARROJO MARCA FLUKE, MODELO 59E</w:t>
            </w:r>
          </w:p>
        </w:tc>
        <w:tc>
          <w:tcPr>
            <w:tcW w:w="7087" w:type="dxa"/>
            <w:vAlign w:val="center"/>
          </w:tcPr>
          <w:p w14:paraId="3FCEFA4B" w14:textId="77777777" w:rsidR="005F13E3" w:rsidRPr="0062040E" w:rsidRDefault="005F13E3" w:rsidP="00EF68B7">
            <w:pPr>
              <w:jc w:val="both"/>
              <w:rPr>
                <w:rFonts w:ascii="Arial Narrow" w:hAnsi="Arial Narrow"/>
                <w:color w:val="000000"/>
                <w:sz w:val="17"/>
                <w:szCs w:val="17"/>
              </w:rPr>
            </w:pPr>
            <w:r w:rsidRPr="0062040E">
              <w:rPr>
                <w:rFonts w:ascii="Arial Narrow" w:hAnsi="Arial Narrow"/>
                <w:color w:val="000000"/>
                <w:sz w:val="17"/>
                <w:szCs w:val="17"/>
              </w:rPr>
              <w:t xml:space="preserve">Mantenimiento preventivo y calibración a un (01) termómetro digital infrarrojo marca </w:t>
            </w:r>
            <w:proofErr w:type="spellStart"/>
            <w:r w:rsidRPr="0062040E">
              <w:rPr>
                <w:rFonts w:ascii="Arial Narrow" w:hAnsi="Arial Narrow"/>
                <w:color w:val="000000"/>
                <w:sz w:val="17"/>
                <w:szCs w:val="17"/>
              </w:rPr>
              <w:t>fluke</w:t>
            </w:r>
            <w:proofErr w:type="spellEnd"/>
            <w:r w:rsidRPr="0062040E">
              <w:rPr>
                <w:rFonts w:ascii="Arial Narrow" w:hAnsi="Arial Narrow"/>
                <w:color w:val="000000"/>
                <w:sz w:val="17"/>
                <w:szCs w:val="17"/>
              </w:rPr>
              <w:t xml:space="preserve">, modelo 59E, así: </w:t>
            </w:r>
          </w:p>
          <w:p w14:paraId="0264F12E" w14:textId="77777777" w:rsidR="005F13E3" w:rsidRPr="0062040E" w:rsidRDefault="005F13E3" w:rsidP="00EF68B7">
            <w:pPr>
              <w:jc w:val="both"/>
              <w:rPr>
                <w:rFonts w:ascii="Arial Narrow" w:hAnsi="Arial Narrow"/>
                <w:color w:val="000000"/>
                <w:sz w:val="17"/>
                <w:szCs w:val="17"/>
              </w:rPr>
            </w:pPr>
          </w:p>
          <w:p w14:paraId="758534B2" w14:textId="77777777" w:rsidR="005F13E3" w:rsidRPr="0062040E" w:rsidRDefault="005F13E3" w:rsidP="00EF68B7">
            <w:pPr>
              <w:jc w:val="both"/>
              <w:rPr>
                <w:rFonts w:ascii="Arial Narrow" w:hAnsi="Arial Narrow"/>
                <w:color w:val="000000"/>
                <w:sz w:val="17"/>
                <w:szCs w:val="17"/>
              </w:rPr>
            </w:pPr>
            <w:r w:rsidRPr="0062040E">
              <w:rPr>
                <w:rFonts w:ascii="Arial Narrow" w:hAnsi="Arial Narrow"/>
                <w:color w:val="000000"/>
                <w:sz w:val="17"/>
                <w:szCs w:val="17"/>
              </w:rPr>
              <w:t>• Limpieza electrónica de todo el equipo, suministro y cambio de baterías.</w:t>
            </w:r>
          </w:p>
          <w:p w14:paraId="12437958" w14:textId="77777777" w:rsidR="005F13E3" w:rsidRPr="0062040E" w:rsidRDefault="005F13E3" w:rsidP="00EF68B7">
            <w:pPr>
              <w:jc w:val="both"/>
              <w:rPr>
                <w:rFonts w:ascii="Arial Narrow" w:hAnsi="Arial Narrow"/>
                <w:color w:val="000000"/>
                <w:sz w:val="17"/>
                <w:szCs w:val="17"/>
              </w:rPr>
            </w:pPr>
            <w:r w:rsidRPr="0062040E">
              <w:rPr>
                <w:rFonts w:ascii="Arial Narrow" w:hAnsi="Arial Narrow"/>
                <w:color w:val="000000"/>
                <w:sz w:val="17"/>
                <w:szCs w:val="17"/>
              </w:rPr>
              <w:t xml:space="preserve">• Realizar pruebas de funcionamiento después del mantenimiento, garantizando que los equipos queden en correcto funcionamiento. Los datos, resultado de las pruebas de funcionamiento, se deben reportar en el informe de mantenimiento. </w:t>
            </w:r>
          </w:p>
          <w:p w14:paraId="4192E5EF" w14:textId="77777777" w:rsidR="005F13E3" w:rsidRPr="0062040E" w:rsidRDefault="005F13E3" w:rsidP="00EF68B7">
            <w:pPr>
              <w:jc w:val="both"/>
              <w:rPr>
                <w:rFonts w:ascii="Arial Narrow" w:hAnsi="Arial Narrow"/>
                <w:color w:val="000000"/>
                <w:sz w:val="17"/>
                <w:szCs w:val="17"/>
              </w:rPr>
            </w:pPr>
          </w:p>
          <w:p w14:paraId="3B8BC7CF" w14:textId="77777777" w:rsidR="005F13E3" w:rsidRPr="0062040E" w:rsidRDefault="005F13E3" w:rsidP="00EF68B7">
            <w:pPr>
              <w:jc w:val="both"/>
              <w:rPr>
                <w:rFonts w:ascii="Arial Narrow" w:hAnsi="Arial Narrow"/>
                <w:color w:val="000000"/>
                <w:sz w:val="17"/>
                <w:szCs w:val="17"/>
              </w:rPr>
            </w:pPr>
            <w:r w:rsidRPr="0062040E">
              <w:rPr>
                <w:rFonts w:ascii="Arial Narrow" w:hAnsi="Arial Narrow"/>
                <w:color w:val="000000"/>
                <w:sz w:val="17"/>
                <w:szCs w:val="17"/>
              </w:rPr>
              <w:t xml:space="preserve">Ajuste y calibración a un (01) Termómetro, en los siguientes puntos de control, así: </w:t>
            </w:r>
          </w:p>
          <w:p w14:paraId="7C7D1CB3" w14:textId="77777777" w:rsidR="005F13E3" w:rsidRPr="0062040E" w:rsidRDefault="005F13E3" w:rsidP="00EF68B7">
            <w:pPr>
              <w:jc w:val="both"/>
              <w:rPr>
                <w:rFonts w:ascii="Arial Narrow" w:hAnsi="Arial Narrow"/>
                <w:color w:val="000000"/>
                <w:sz w:val="17"/>
                <w:szCs w:val="17"/>
              </w:rPr>
            </w:pPr>
            <w:r w:rsidRPr="0062040E">
              <w:rPr>
                <w:rFonts w:ascii="Arial Narrow" w:hAnsi="Arial Narrow"/>
                <w:color w:val="000000"/>
                <w:sz w:val="17"/>
                <w:szCs w:val="17"/>
              </w:rPr>
              <w:t>-30 y -20 °C (CMC &lt;0,76 °C), 4, 8 y 10 °C (CMC &lt; 0,74 °C) en la variable de temperatura.</w:t>
            </w:r>
          </w:p>
          <w:p w14:paraId="66C2EA53" w14:textId="77777777" w:rsidR="005F13E3" w:rsidRPr="0062040E" w:rsidRDefault="005F13E3" w:rsidP="00EF68B7">
            <w:pPr>
              <w:jc w:val="both"/>
              <w:rPr>
                <w:rFonts w:ascii="Arial Narrow" w:hAnsi="Arial Narrow"/>
                <w:color w:val="000000"/>
                <w:sz w:val="17"/>
                <w:szCs w:val="17"/>
              </w:rPr>
            </w:pPr>
          </w:p>
          <w:p w14:paraId="5EA45030" w14:textId="77777777" w:rsidR="005F13E3" w:rsidRPr="00CE0AE2" w:rsidRDefault="005F13E3" w:rsidP="00EF68B7">
            <w:pPr>
              <w:jc w:val="both"/>
              <w:rPr>
                <w:rFonts w:ascii="Arial Narrow" w:hAnsi="Arial Narrow"/>
                <w:color w:val="000000"/>
                <w:sz w:val="17"/>
                <w:szCs w:val="17"/>
              </w:rPr>
            </w:pPr>
            <w:r w:rsidRPr="0062040E">
              <w:rPr>
                <w:rFonts w:ascii="Arial Narrow" w:hAnsi="Arial Narrow"/>
                <w:color w:val="000000"/>
                <w:sz w:val="17"/>
                <w:szCs w:val="17"/>
              </w:rP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62040E">
              <w:rPr>
                <w:rFonts w:ascii="Arial Narrow" w:hAnsi="Arial Narrow"/>
                <w:color w:val="000000"/>
                <w:sz w:val="17"/>
                <w:szCs w:val="17"/>
              </w:rPr>
              <w:t>ó</w:t>
            </w:r>
            <w:proofErr w:type="spellEnd"/>
            <w:r w:rsidRPr="0062040E">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 respectivo </w:t>
            </w:r>
            <w:proofErr w:type="spellStart"/>
            <w:r w:rsidRPr="0062040E">
              <w:rPr>
                <w:rFonts w:ascii="Arial Narrow" w:hAnsi="Arial Narrow"/>
                <w:color w:val="000000"/>
                <w:sz w:val="17"/>
                <w:szCs w:val="17"/>
              </w:rPr>
              <w:t>sticker</w:t>
            </w:r>
            <w:proofErr w:type="spellEnd"/>
            <w:r w:rsidRPr="0062040E">
              <w:rPr>
                <w:rFonts w:ascii="Arial Narrow" w:hAnsi="Arial Narrow"/>
                <w:color w:val="000000"/>
                <w:sz w:val="17"/>
                <w:szCs w:val="17"/>
              </w:rPr>
              <w:t>.</w:t>
            </w:r>
          </w:p>
        </w:tc>
        <w:tc>
          <w:tcPr>
            <w:tcW w:w="700" w:type="dxa"/>
            <w:noWrap/>
            <w:vAlign w:val="center"/>
          </w:tcPr>
          <w:p w14:paraId="60A519B4"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38D7E72E"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CE0AE2" w14:paraId="75CF6D0C" w14:textId="77777777" w:rsidTr="00EF68B7">
        <w:trPr>
          <w:trHeight w:val="6165"/>
          <w:jc w:val="center"/>
        </w:trPr>
        <w:tc>
          <w:tcPr>
            <w:tcW w:w="0" w:type="auto"/>
            <w:noWrap/>
            <w:vAlign w:val="center"/>
          </w:tcPr>
          <w:p w14:paraId="40F8A7BB"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66</w:t>
            </w:r>
          </w:p>
        </w:tc>
        <w:tc>
          <w:tcPr>
            <w:tcW w:w="0" w:type="auto"/>
            <w:noWrap/>
            <w:vAlign w:val="center"/>
          </w:tcPr>
          <w:p w14:paraId="1E4779EB"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371CDCB3" w14:textId="77777777" w:rsidR="005F13E3" w:rsidRPr="0062040E" w:rsidRDefault="005F13E3" w:rsidP="00EF68B7">
            <w:pPr>
              <w:jc w:val="both"/>
              <w:rPr>
                <w:rFonts w:ascii="Arial Narrow" w:hAnsi="Arial Narrow"/>
                <w:color w:val="000000"/>
                <w:sz w:val="17"/>
                <w:szCs w:val="17"/>
              </w:rPr>
            </w:pPr>
            <w:r w:rsidRPr="00D42420">
              <w:rPr>
                <w:rFonts w:ascii="Arial Narrow" w:hAnsi="Arial Narrow"/>
                <w:color w:val="000000"/>
                <w:sz w:val="17"/>
                <w:szCs w:val="17"/>
              </w:rPr>
              <w:t>MANTENIMIENTO Y VALIDACIÓN DE UNA CABINA DE EXTRACCIÓN DE GASES. MARCA GIANT, REFERENCIA FG1200, MODELO G-AIRFLEX, NÚMERO DE INVENTARIO 8004060000000000000038056.</w:t>
            </w:r>
          </w:p>
        </w:tc>
        <w:tc>
          <w:tcPr>
            <w:tcW w:w="7087" w:type="dxa"/>
            <w:vAlign w:val="center"/>
          </w:tcPr>
          <w:p w14:paraId="694B9EEF"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Mantenimiento a una cabina de extracción, MARCA GIANT, MODELO G-AIRFLEX FG-1200, Número de Inventario 8004060000000000000038056, que incluya:</w:t>
            </w:r>
          </w:p>
          <w:p w14:paraId="151D23D9" w14:textId="77777777" w:rsidR="005F13E3" w:rsidRPr="00D42420" w:rsidRDefault="005F13E3" w:rsidP="00EF68B7">
            <w:pPr>
              <w:jc w:val="both"/>
              <w:rPr>
                <w:rFonts w:ascii="Arial Narrow" w:hAnsi="Arial Narrow"/>
                <w:color w:val="000000"/>
                <w:sz w:val="17"/>
                <w:szCs w:val="17"/>
              </w:rPr>
            </w:pPr>
          </w:p>
          <w:p w14:paraId="19F4FA53"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Revisión y limpieza general del equipo.</w:t>
            </w:r>
          </w:p>
          <w:p w14:paraId="6634085C"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Revisión y limpieza del sistema eléctrico.</w:t>
            </w:r>
          </w:p>
          <w:p w14:paraId="753192D3"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Revisión, limpieza, lubricación y ajuste del sistema de la guillotina (</w:t>
            </w:r>
            <w:proofErr w:type="spellStart"/>
            <w:r w:rsidRPr="00D42420">
              <w:rPr>
                <w:rFonts w:ascii="Arial Narrow" w:hAnsi="Arial Narrow"/>
                <w:color w:val="000000"/>
                <w:sz w:val="17"/>
                <w:szCs w:val="17"/>
              </w:rPr>
              <w:t>sash</w:t>
            </w:r>
            <w:proofErr w:type="spellEnd"/>
            <w:r w:rsidRPr="00D42420">
              <w:rPr>
                <w:rFonts w:ascii="Arial Narrow" w:hAnsi="Arial Narrow"/>
                <w:color w:val="000000"/>
                <w:sz w:val="17"/>
                <w:szCs w:val="17"/>
              </w:rPr>
              <w:t xml:space="preserve">): mecanismos de elevación, cables de contrapeso, alineación y poleas. Si este se encuentra fuera de servicio se requiere realizar el correctivo respectivo para colocarlo en funcionamiento. </w:t>
            </w:r>
          </w:p>
          <w:p w14:paraId="09DAADF4"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Verificación y ajuste de la capacidad de extracción.</w:t>
            </w:r>
          </w:p>
          <w:p w14:paraId="25502283"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Limpieza de la unidad de ventilación.</w:t>
            </w:r>
          </w:p>
          <w:p w14:paraId="0E48D043"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Limpieza interna y externa de todo el mueble.</w:t>
            </w:r>
          </w:p>
          <w:p w14:paraId="1A6A578F"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Limpieza, lubricación de rodamientos y ajuste del motor extractor (ventilador centrífugo), cuando se requiera.</w:t>
            </w:r>
          </w:p>
          <w:p w14:paraId="7CADCBC8"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Revisión y cambio de lámparas o elementos de iluminación defectuosos, si es necesario.</w:t>
            </w:r>
          </w:p>
          <w:p w14:paraId="326FB8C2"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xml:space="preserve">- Limpieza, lijado, masillado, pulido y aplicación de base anticorrosiva y pintura </w:t>
            </w:r>
            <w:proofErr w:type="spellStart"/>
            <w:r w:rsidRPr="00D42420">
              <w:rPr>
                <w:rFonts w:ascii="Arial Narrow" w:hAnsi="Arial Narrow"/>
                <w:color w:val="000000"/>
                <w:sz w:val="17"/>
                <w:szCs w:val="17"/>
              </w:rPr>
              <w:t>epóxica</w:t>
            </w:r>
            <w:proofErr w:type="spellEnd"/>
            <w:r w:rsidRPr="00D42420">
              <w:rPr>
                <w:rFonts w:ascii="Arial Narrow" w:hAnsi="Arial Narrow"/>
                <w:color w:val="000000"/>
                <w:sz w:val="17"/>
                <w:szCs w:val="17"/>
              </w:rPr>
              <w:t xml:space="preserve"> en las áreas afectadas por oxidación si se requiere. Para estas actividades el contratista deberá suministrar todos los materiales e insumos requeridos. No se acepta pintura en aerosol ni pintar a mano.</w:t>
            </w:r>
          </w:p>
          <w:p w14:paraId="030FC31F" w14:textId="77777777" w:rsidR="005F13E3" w:rsidRPr="00D42420" w:rsidRDefault="005F13E3" w:rsidP="00EF68B7">
            <w:pPr>
              <w:jc w:val="both"/>
              <w:rPr>
                <w:rFonts w:ascii="Arial Narrow" w:hAnsi="Arial Narrow"/>
                <w:color w:val="000000"/>
                <w:sz w:val="17"/>
                <w:szCs w:val="17"/>
              </w:rPr>
            </w:pPr>
          </w:p>
          <w:p w14:paraId="0EBD2B2C"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Validación y calificación de operación y desempeño de la cabina de extracción de gases, incluyendo como mínimo las siguientes pruebas:</w:t>
            </w:r>
          </w:p>
          <w:p w14:paraId="0A2DDF3A" w14:textId="77777777" w:rsidR="005F13E3" w:rsidRPr="00D42420" w:rsidRDefault="005F13E3" w:rsidP="00EF68B7">
            <w:pPr>
              <w:jc w:val="both"/>
              <w:rPr>
                <w:rFonts w:ascii="Arial Narrow" w:hAnsi="Arial Narrow"/>
                <w:color w:val="000000"/>
                <w:sz w:val="17"/>
                <w:szCs w:val="17"/>
              </w:rPr>
            </w:pPr>
          </w:p>
          <w:p w14:paraId="1CD96CF2"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xml:space="preserve">- Procedimiento de visualización de flujo de aire (Smoke </w:t>
            </w:r>
            <w:proofErr w:type="spellStart"/>
            <w:r w:rsidRPr="00D42420">
              <w:rPr>
                <w:rFonts w:ascii="Arial Narrow" w:hAnsi="Arial Narrow"/>
                <w:color w:val="000000"/>
                <w:sz w:val="17"/>
                <w:szCs w:val="17"/>
              </w:rPr>
              <w:t>Pattern</w:t>
            </w:r>
            <w:proofErr w:type="spellEnd"/>
            <w:r w:rsidRPr="00D42420">
              <w:rPr>
                <w:rFonts w:ascii="Arial Narrow" w:hAnsi="Arial Narrow"/>
                <w:color w:val="000000"/>
                <w:sz w:val="17"/>
                <w:szCs w:val="17"/>
              </w:rPr>
              <w:t xml:space="preserve"> Test), realizado bajo acreditación ONAC, con el fin de verificar el comportamiento del flujo de aire, identificar turbulencias, reflujo o alteraciones que puedan afectar la capacidad de extracción y contención.</w:t>
            </w:r>
          </w:p>
          <w:p w14:paraId="5C352E38"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Ensayo de velocidad frontal (</w:t>
            </w:r>
            <w:proofErr w:type="spellStart"/>
            <w:r w:rsidRPr="00D42420">
              <w:rPr>
                <w:rFonts w:ascii="Arial Narrow" w:hAnsi="Arial Narrow"/>
                <w:color w:val="000000"/>
                <w:sz w:val="17"/>
                <w:szCs w:val="17"/>
              </w:rPr>
              <w:t>Face</w:t>
            </w:r>
            <w:proofErr w:type="spellEnd"/>
            <w:r w:rsidRPr="00D42420">
              <w:rPr>
                <w:rFonts w:ascii="Arial Narrow" w:hAnsi="Arial Narrow"/>
                <w:color w:val="000000"/>
                <w:sz w:val="17"/>
                <w:szCs w:val="17"/>
              </w:rPr>
              <w:t xml:space="preserve"> </w:t>
            </w:r>
            <w:proofErr w:type="spellStart"/>
            <w:r w:rsidRPr="00D42420">
              <w:rPr>
                <w:rFonts w:ascii="Arial Narrow" w:hAnsi="Arial Narrow"/>
                <w:color w:val="000000"/>
                <w:sz w:val="17"/>
                <w:szCs w:val="17"/>
              </w:rPr>
              <w:t>Velocity</w:t>
            </w:r>
            <w:proofErr w:type="spellEnd"/>
            <w:r w:rsidRPr="00D42420">
              <w:rPr>
                <w:rFonts w:ascii="Arial Narrow" w:hAnsi="Arial Narrow"/>
                <w:color w:val="000000"/>
                <w:sz w:val="17"/>
                <w:szCs w:val="17"/>
              </w:rPr>
              <w:t xml:space="preserve"> Test), realizado bajo acreditación ONAC, para determinar la velocidad de captura del aire en la abertura de trabajo de la cabina y verificar el cumplimiento de los criterios técnicos de desempeño. </w:t>
            </w:r>
          </w:p>
          <w:p w14:paraId="7F3AFDEB"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xml:space="preserve">- Verificación y registro de las velocidades de captura a diferentes alturas de apertura del </w:t>
            </w:r>
            <w:proofErr w:type="spellStart"/>
            <w:r w:rsidRPr="00D42420">
              <w:rPr>
                <w:rFonts w:ascii="Arial Narrow" w:hAnsi="Arial Narrow"/>
                <w:color w:val="000000"/>
                <w:sz w:val="17"/>
                <w:szCs w:val="17"/>
              </w:rPr>
              <w:t>sash</w:t>
            </w:r>
            <w:proofErr w:type="spellEnd"/>
            <w:r w:rsidRPr="00D42420">
              <w:rPr>
                <w:rFonts w:ascii="Arial Narrow" w:hAnsi="Arial Narrow"/>
                <w:color w:val="000000"/>
                <w:sz w:val="17"/>
                <w:szCs w:val="17"/>
              </w:rPr>
              <w:t>.</w:t>
            </w:r>
          </w:p>
          <w:p w14:paraId="152C2FF0"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Verificación de la capacidad de extracción del sistema.</w:t>
            </w:r>
          </w:p>
          <w:p w14:paraId="5B37BE90"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Evaluación de las condiciones operacionales y de desempeño de la cabina.</w:t>
            </w:r>
          </w:p>
          <w:p w14:paraId="049672E2"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Ejecución de pruebas funcionales que evidencien el correcto funcionamiento del equipo después del mantenimiento.</w:t>
            </w:r>
          </w:p>
          <w:p w14:paraId="1AC1F00A"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Emisión del informe de validación y calificación con los resultados obtenidos, criterios de aceptación y conclusión sobre la aptitud de uso del equipo.</w:t>
            </w:r>
          </w:p>
          <w:p w14:paraId="1D22825B" w14:textId="77777777" w:rsidR="005F13E3" w:rsidRPr="00D42420" w:rsidRDefault="005F13E3" w:rsidP="00EF68B7">
            <w:pPr>
              <w:jc w:val="both"/>
              <w:rPr>
                <w:rFonts w:ascii="Arial Narrow" w:hAnsi="Arial Narrow"/>
                <w:color w:val="000000"/>
                <w:sz w:val="17"/>
                <w:szCs w:val="17"/>
              </w:rPr>
            </w:pPr>
          </w:p>
          <w:p w14:paraId="4FEFA4EA"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Las pruebas de Visualización de Flujo y Velocidad Frontal deberán ser realizadas por un laboratorio que cuente con acreditación vigente bajo la norma ISO/IEC 17025:2017, dentro del alcance de acreditación correspondiente.</w:t>
            </w:r>
          </w:p>
          <w:p w14:paraId="37968644"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Los instrumentos utilizados durante la ejecución de las pruebas deberán contar con certificados de calibración vigentes y trazabilidad metrológica a patrones nacionales o internacionales.</w:t>
            </w:r>
          </w:p>
          <w:p w14:paraId="24A9AFB4"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El informe deberá identificar claramente cuáles actividades fueron ejecutadas bajo alcance acreditado ONAC.</w:t>
            </w:r>
          </w:p>
          <w:p w14:paraId="1CC64D6E" w14:textId="77777777" w:rsidR="005F13E3" w:rsidRPr="00D42420" w:rsidRDefault="005F13E3" w:rsidP="00EF68B7">
            <w:pPr>
              <w:jc w:val="both"/>
              <w:rPr>
                <w:rFonts w:ascii="Arial Narrow" w:hAnsi="Arial Narrow"/>
                <w:color w:val="000000"/>
                <w:sz w:val="17"/>
                <w:szCs w:val="17"/>
              </w:rPr>
            </w:pPr>
          </w:p>
          <w:p w14:paraId="7E9541E9"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lastRenderedPageBreak/>
              <w:t>Realizar pruebas de funcionamiento después del mantenimiento, garantizando que los equipos queden en correcto funcionamiento.</w:t>
            </w:r>
          </w:p>
          <w:p w14:paraId="3F0E7664" w14:textId="77777777" w:rsidR="005F13E3" w:rsidRPr="00D42420" w:rsidRDefault="005F13E3" w:rsidP="00EF68B7">
            <w:pPr>
              <w:jc w:val="both"/>
              <w:rPr>
                <w:rFonts w:ascii="Arial Narrow" w:hAnsi="Arial Narrow"/>
                <w:color w:val="000000"/>
                <w:sz w:val="17"/>
                <w:szCs w:val="17"/>
              </w:rPr>
            </w:pPr>
          </w:p>
          <w:p w14:paraId="28E09FCA"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Dentro de los quince (15) días hábiles siguientes a la ejecución del servicio, el contratista deberá entregar:</w:t>
            </w:r>
          </w:p>
          <w:p w14:paraId="4C5ECA78" w14:textId="77777777" w:rsidR="005F13E3" w:rsidRPr="00D42420" w:rsidRDefault="005F13E3" w:rsidP="00EF68B7">
            <w:pPr>
              <w:jc w:val="both"/>
              <w:rPr>
                <w:rFonts w:ascii="Arial Narrow" w:hAnsi="Arial Narrow"/>
                <w:color w:val="000000"/>
                <w:sz w:val="17"/>
                <w:szCs w:val="17"/>
              </w:rPr>
            </w:pPr>
          </w:p>
          <w:p w14:paraId="6B8A3F5F"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Informe técnico detallado de mantenimiento</w:t>
            </w:r>
          </w:p>
          <w:p w14:paraId="31AE214A"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xml:space="preserve">- Informe de validación y calificación </w:t>
            </w:r>
          </w:p>
          <w:p w14:paraId="003FDE71"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xml:space="preserve">- Certificado de las pruebas de Visualización de Flujo y Velocidad Frontal realizadas bajo acreditación ONAC, incluir </w:t>
            </w:r>
            <w:proofErr w:type="spellStart"/>
            <w:r w:rsidRPr="00D42420">
              <w:rPr>
                <w:rFonts w:ascii="Arial Narrow" w:hAnsi="Arial Narrow"/>
                <w:color w:val="000000"/>
                <w:sz w:val="17"/>
                <w:szCs w:val="17"/>
              </w:rPr>
              <w:t>sticker</w:t>
            </w:r>
            <w:proofErr w:type="spellEnd"/>
            <w:r w:rsidRPr="00D42420">
              <w:rPr>
                <w:rFonts w:ascii="Arial Narrow" w:hAnsi="Arial Narrow"/>
                <w:color w:val="000000"/>
                <w:sz w:val="17"/>
                <w:szCs w:val="17"/>
              </w:rPr>
              <w:t>.</w:t>
            </w:r>
          </w:p>
          <w:p w14:paraId="2D453E43"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Registro fotográfico antes, durante y después de la intervención.</w:t>
            </w:r>
          </w:p>
          <w:p w14:paraId="5472666F"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Copia de los certificados vigentes de calibración de los instrumentos utilizados.</w:t>
            </w:r>
          </w:p>
          <w:p w14:paraId="43D08D3C"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Recomendaciones técnicas derivadas de la evaluación del equipo.</w:t>
            </w:r>
          </w:p>
          <w:p w14:paraId="32C719A1" w14:textId="77777777" w:rsidR="005F13E3" w:rsidRPr="00D42420"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Documentación correspondiente al Sistema de Gestión de Laboratorios (SGL) debidamente diligenciada.</w:t>
            </w:r>
          </w:p>
          <w:p w14:paraId="1B2EFF5F" w14:textId="77777777" w:rsidR="005F13E3" w:rsidRPr="0062040E" w:rsidRDefault="005F13E3" w:rsidP="00EF68B7">
            <w:pPr>
              <w:jc w:val="both"/>
              <w:rPr>
                <w:rFonts w:ascii="Arial Narrow" w:hAnsi="Arial Narrow"/>
                <w:color w:val="000000"/>
                <w:sz w:val="17"/>
                <w:szCs w:val="17"/>
              </w:rPr>
            </w:pPr>
            <w:r w:rsidRPr="00D42420">
              <w:rPr>
                <w:rFonts w:ascii="Arial Narrow" w:hAnsi="Arial Narrow"/>
                <w:color w:val="000000"/>
                <w:sz w:val="17"/>
                <w:szCs w:val="17"/>
              </w:rPr>
              <w:t xml:space="preserve">- </w:t>
            </w:r>
            <w:proofErr w:type="spellStart"/>
            <w:r w:rsidRPr="00D42420">
              <w:rPr>
                <w:rFonts w:ascii="Arial Narrow" w:hAnsi="Arial Narrow"/>
                <w:color w:val="000000"/>
                <w:sz w:val="17"/>
                <w:szCs w:val="17"/>
              </w:rPr>
              <w:t>Stickers</w:t>
            </w:r>
            <w:proofErr w:type="spellEnd"/>
            <w:r w:rsidRPr="00D42420">
              <w:rPr>
                <w:rFonts w:ascii="Arial Narrow" w:hAnsi="Arial Narrow"/>
                <w:color w:val="000000"/>
                <w:sz w:val="17"/>
                <w:szCs w:val="17"/>
              </w:rPr>
              <w:t xml:space="preserve"> o etiquetas de mantenimiento y validación instalados en el equipo.</w:t>
            </w:r>
          </w:p>
        </w:tc>
        <w:tc>
          <w:tcPr>
            <w:tcW w:w="700" w:type="dxa"/>
            <w:noWrap/>
            <w:vAlign w:val="center"/>
          </w:tcPr>
          <w:p w14:paraId="750796BB"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lastRenderedPageBreak/>
              <w:t>1</w:t>
            </w:r>
          </w:p>
        </w:tc>
        <w:tc>
          <w:tcPr>
            <w:tcW w:w="0" w:type="auto"/>
            <w:vAlign w:val="center"/>
          </w:tcPr>
          <w:p w14:paraId="3F2E7F1E"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CE0AE2" w14:paraId="7E807AAE" w14:textId="77777777" w:rsidTr="00EF68B7">
        <w:trPr>
          <w:trHeight w:val="6165"/>
          <w:jc w:val="center"/>
        </w:trPr>
        <w:tc>
          <w:tcPr>
            <w:tcW w:w="0" w:type="auto"/>
            <w:noWrap/>
            <w:vAlign w:val="center"/>
          </w:tcPr>
          <w:p w14:paraId="31976CAE"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67</w:t>
            </w:r>
          </w:p>
        </w:tc>
        <w:tc>
          <w:tcPr>
            <w:tcW w:w="0" w:type="auto"/>
            <w:noWrap/>
            <w:vAlign w:val="center"/>
          </w:tcPr>
          <w:p w14:paraId="19312ADA"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0E45A64B" w14:textId="77777777" w:rsidR="005F13E3" w:rsidRPr="00D42420" w:rsidRDefault="005F13E3" w:rsidP="00EF68B7">
            <w:pPr>
              <w:jc w:val="both"/>
              <w:rPr>
                <w:rFonts w:ascii="Arial Narrow" w:hAnsi="Arial Narrow"/>
                <w:color w:val="000000"/>
                <w:sz w:val="17"/>
                <w:szCs w:val="17"/>
              </w:rPr>
            </w:pPr>
            <w:r w:rsidRPr="00182D33">
              <w:rPr>
                <w:rFonts w:ascii="Arial Narrow" w:hAnsi="Arial Narrow"/>
                <w:color w:val="000000"/>
                <w:sz w:val="17"/>
                <w:szCs w:val="17"/>
              </w:rPr>
              <w:t xml:space="preserve">MANTENIMIENTO Y VALIDACIÓN DE UNA CABINA DE EXTRACCIÓN DE GASES CON FILTROS DE CARBONO. MARCA </w:t>
            </w:r>
            <w:proofErr w:type="gramStart"/>
            <w:r w:rsidRPr="00182D33">
              <w:rPr>
                <w:rFonts w:ascii="Arial Narrow" w:hAnsi="Arial Narrow"/>
                <w:color w:val="000000"/>
                <w:sz w:val="17"/>
                <w:szCs w:val="17"/>
              </w:rPr>
              <w:t>GIANT,  NÚMERO</w:t>
            </w:r>
            <w:proofErr w:type="gramEnd"/>
            <w:r w:rsidRPr="00182D33">
              <w:rPr>
                <w:rFonts w:ascii="Arial Narrow" w:hAnsi="Arial Narrow"/>
                <w:color w:val="000000"/>
                <w:sz w:val="17"/>
                <w:szCs w:val="17"/>
              </w:rPr>
              <w:t xml:space="preserve"> DE INVENTARIO 8004060000000000000038055.</w:t>
            </w:r>
          </w:p>
        </w:tc>
        <w:tc>
          <w:tcPr>
            <w:tcW w:w="7087" w:type="dxa"/>
            <w:vAlign w:val="center"/>
          </w:tcPr>
          <w:p w14:paraId="21094E76"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Mantenimiento a una cabina de extracción con filtros de carbono, MARCA GIANT, Número de Inventario 8004060000000000000038055, que incluya:</w:t>
            </w:r>
          </w:p>
          <w:p w14:paraId="7D13B5B8" w14:textId="77777777" w:rsidR="005F13E3" w:rsidRPr="009A5397" w:rsidRDefault="005F13E3" w:rsidP="00EF68B7">
            <w:pPr>
              <w:jc w:val="both"/>
              <w:rPr>
                <w:rFonts w:ascii="Arial Narrow" w:hAnsi="Arial Narrow"/>
                <w:color w:val="000000"/>
                <w:sz w:val="17"/>
                <w:szCs w:val="17"/>
              </w:rPr>
            </w:pPr>
          </w:p>
          <w:p w14:paraId="782F3E2A"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Revisión y limpieza general del equipo.</w:t>
            </w:r>
          </w:p>
          <w:p w14:paraId="4770C7DF"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Revisión y limpieza del sistema eléctrico.</w:t>
            </w:r>
          </w:p>
          <w:p w14:paraId="4CB07E2B"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Revisión, limpieza, lubricación y ajuste del sistema de la guillotina (</w:t>
            </w:r>
            <w:proofErr w:type="spellStart"/>
            <w:r w:rsidRPr="009A5397">
              <w:rPr>
                <w:rFonts w:ascii="Arial Narrow" w:hAnsi="Arial Narrow"/>
                <w:color w:val="000000"/>
                <w:sz w:val="17"/>
                <w:szCs w:val="17"/>
              </w:rPr>
              <w:t>sash</w:t>
            </w:r>
            <w:proofErr w:type="spellEnd"/>
            <w:r w:rsidRPr="009A5397">
              <w:rPr>
                <w:rFonts w:ascii="Arial Narrow" w:hAnsi="Arial Narrow"/>
                <w:color w:val="000000"/>
                <w:sz w:val="17"/>
                <w:szCs w:val="17"/>
              </w:rPr>
              <w:t xml:space="preserve">): mecanismos de elevación, cables de contrapeso, alineación y poleas. Si este se encuentra fuera de servicio se requiere realizar el correctivo respectivo para colocarlo en funcionamiento. </w:t>
            </w:r>
          </w:p>
          <w:p w14:paraId="29E50E64"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Verificación y ajuste de la capacidad de extracción.</w:t>
            </w:r>
          </w:p>
          <w:p w14:paraId="5365D2D7"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Limpieza de la unidad de ventilación.</w:t>
            </w:r>
          </w:p>
          <w:p w14:paraId="04566B02"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Limpieza interna y externa de todo el mueble.</w:t>
            </w:r>
          </w:p>
          <w:p w14:paraId="0253EA98"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Limpieza, lubricación de rodamientos y ajuste del motor extractor (ventilador centrífugo), cuando se requiera.</w:t>
            </w:r>
          </w:p>
          <w:p w14:paraId="685B8BE7"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Revisión y cambio de lámparas o elementos de iluminación defectuosos, si es necesario.</w:t>
            </w:r>
          </w:p>
          <w:p w14:paraId="1B131016"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xml:space="preserve">- Limpieza, lijado, masillado, pulido y aplicación de base anticorrosiva y pintura </w:t>
            </w:r>
            <w:proofErr w:type="spellStart"/>
            <w:r w:rsidRPr="009A5397">
              <w:rPr>
                <w:rFonts w:ascii="Arial Narrow" w:hAnsi="Arial Narrow"/>
                <w:color w:val="000000"/>
                <w:sz w:val="17"/>
                <w:szCs w:val="17"/>
              </w:rPr>
              <w:t>epóxica</w:t>
            </w:r>
            <w:proofErr w:type="spellEnd"/>
            <w:r w:rsidRPr="009A5397">
              <w:rPr>
                <w:rFonts w:ascii="Arial Narrow" w:hAnsi="Arial Narrow"/>
                <w:color w:val="000000"/>
                <w:sz w:val="17"/>
                <w:szCs w:val="17"/>
              </w:rPr>
              <w:t xml:space="preserve"> en las áreas afectadas por oxidación si se requiere. Para estas actividades el contratista deberá suministrar todos los materiales e insumos requeridos. No se acepta pintura en aerosol ni pintar a mano.</w:t>
            </w:r>
          </w:p>
          <w:p w14:paraId="455CED70" w14:textId="77777777" w:rsidR="005F13E3" w:rsidRPr="009A5397" w:rsidRDefault="005F13E3" w:rsidP="00EF68B7">
            <w:pPr>
              <w:jc w:val="both"/>
              <w:rPr>
                <w:rFonts w:ascii="Arial Narrow" w:hAnsi="Arial Narrow"/>
                <w:color w:val="000000"/>
                <w:sz w:val="17"/>
                <w:szCs w:val="17"/>
              </w:rPr>
            </w:pPr>
          </w:p>
          <w:p w14:paraId="190DCC8A"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Validación y calificación de operación y desempeño de la cabina de extracción de gases, incluyendo como mínimo las siguientes pruebas:</w:t>
            </w:r>
          </w:p>
          <w:p w14:paraId="416C7E5C" w14:textId="77777777" w:rsidR="005F13E3" w:rsidRPr="009A5397" w:rsidRDefault="005F13E3" w:rsidP="00EF68B7">
            <w:pPr>
              <w:jc w:val="both"/>
              <w:rPr>
                <w:rFonts w:ascii="Arial Narrow" w:hAnsi="Arial Narrow"/>
                <w:color w:val="000000"/>
                <w:sz w:val="17"/>
                <w:szCs w:val="17"/>
              </w:rPr>
            </w:pPr>
          </w:p>
          <w:p w14:paraId="7A385A0C"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xml:space="preserve">- Procedimiento de visualización de flujo de aire (Smoke </w:t>
            </w:r>
            <w:proofErr w:type="spellStart"/>
            <w:r w:rsidRPr="009A5397">
              <w:rPr>
                <w:rFonts w:ascii="Arial Narrow" w:hAnsi="Arial Narrow"/>
                <w:color w:val="000000"/>
                <w:sz w:val="17"/>
                <w:szCs w:val="17"/>
              </w:rPr>
              <w:t>Pattern</w:t>
            </w:r>
            <w:proofErr w:type="spellEnd"/>
            <w:r w:rsidRPr="009A5397">
              <w:rPr>
                <w:rFonts w:ascii="Arial Narrow" w:hAnsi="Arial Narrow"/>
                <w:color w:val="000000"/>
                <w:sz w:val="17"/>
                <w:szCs w:val="17"/>
              </w:rPr>
              <w:t xml:space="preserve"> Test), realizado bajo acreditación ONAC, con el fin de verificar el comportamiento del flujo de aire, identificar turbulencias, reflujo o alteraciones que puedan afectar la capacidad de extracción y contención.</w:t>
            </w:r>
          </w:p>
          <w:p w14:paraId="5EE37B43"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Ensayo de velocidad frontal (</w:t>
            </w:r>
            <w:proofErr w:type="spellStart"/>
            <w:r w:rsidRPr="009A5397">
              <w:rPr>
                <w:rFonts w:ascii="Arial Narrow" w:hAnsi="Arial Narrow"/>
                <w:color w:val="000000"/>
                <w:sz w:val="17"/>
                <w:szCs w:val="17"/>
              </w:rPr>
              <w:t>Face</w:t>
            </w:r>
            <w:proofErr w:type="spellEnd"/>
            <w:r w:rsidRPr="009A5397">
              <w:rPr>
                <w:rFonts w:ascii="Arial Narrow" w:hAnsi="Arial Narrow"/>
                <w:color w:val="000000"/>
                <w:sz w:val="17"/>
                <w:szCs w:val="17"/>
              </w:rPr>
              <w:t xml:space="preserve"> </w:t>
            </w:r>
            <w:proofErr w:type="spellStart"/>
            <w:r w:rsidRPr="009A5397">
              <w:rPr>
                <w:rFonts w:ascii="Arial Narrow" w:hAnsi="Arial Narrow"/>
                <w:color w:val="000000"/>
                <w:sz w:val="17"/>
                <w:szCs w:val="17"/>
              </w:rPr>
              <w:t>Velocity</w:t>
            </w:r>
            <w:proofErr w:type="spellEnd"/>
            <w:r w:rsidRPr="009A5397">
              <w:rPr>
                <w:rFonts w:ascii="Arial Narrow" w:hAnsi="Arial Narrow"/>
                <w:color w:val="000000"/>
                <w:sz w:val="17"/>
                <w:szCs w:val="17"/>
              </w:rPr>
              <w:t xml:space="preserve"> Test), realizado bajo acreditación ONAC, para determinar la velocidad de captura del aire en la abertura de trabajo de la cabina y verificar el cumplimiento de los criterios técnicos de desempeño. </w:t>
            </w:r>
          </w:p>
          <w:p w14:paraId="57FCB1C0"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xml:space="preserve">- Verificación y registro de las velocidades de captura a diferentes alturas de apertura del </w:t>
            </w:r>
            <w:proofErr w:type="spellStart"/>
            <w:r w:rsidRPr="009A5397">
              <w:rPr>
                <w:rFonts w:ascii="Arial Narrow" w:hAnsi="Arial Narrow"/>
                <w:color w:val="000000"/>
                <w:sz w:val="17"/>
                <w:szCs w:val="17"/>
              </w:rPr>
              <w:t>sash</w:t>
            </w:r>
            <w:proofErr w:type="spellEnd"/>
            <w:r w:rsidRPr="009A5397">
              <w:rPr>
                <w:rFonts w:ascii="Arial Narrow" w:hAnsi="Arial Narrow"/>
                <w:color w:val="000000"/>
                <w:sz w:val="17"/>
                <w:szCs w:val="17"/>
              </w:rPr>
              <w:t>.</w:t>
            </w:r>
          </w:p>
          <w:p w14:paraId="143BE89F"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Verificación de la capacidad de extracción del sistema.</w:t>
            </w:r>
          </w:p>
          <w:p w14:paraId="5957D561"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Evaluación de las condiciones operacionales y de desempeño de la cabina.</w:t>
            </w:r>
          </w:p>
          <w:p w14:paraId="19A1DE3B"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Ejecución de pruebas funcionales que evidencien el correcto funcionamiento del equipo después del mantenimiento.</w:t>
            </w:r>
          </w:p>
          <w:p w14:paraId="71D737CD"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Emisión del informe de validación y calificación con los resultados obtenidos, criterios de aceptación y conclusión sobre la aptitud de uso del equipo.</w:t>
            </w:r>
          </w:p>
          <w:p w14:paraId="6884A06B" w14:textId="77777777" w:rsidR="005F13E3" w:rsidRPr="009A5397" w:rsidRDefault="005F13E3" w:rsidP="00EF68B7">
            <w:pPr>
              <w:jc w:val="both"/>
              <w:rPr>
                <w:rFonts w:ascii="Arial Narrow" w:hAnsi="Arial Narrow"/>
                <w:color w:val="000000"/>
                <w:sz w:val="17"/>
                <w:szCs w:val="17"/>
              </w:rPr>
            </w:pPr>
          </w:p>
          <w:p w14:paraId="430B06E8"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Las pruebas de Visualización de Flujo y Velocidad Frontal deberán ser realizadas por un laboratorio que cuente con acreditación vigente bajo la norma ISO/IEC 17025:2017, dentro del alcance de acreditación correspondiente.</w:t>
            </w:r>
          </w:p>
          <w:p w14:paraId="1914CA8D"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Los instrumentos utilizados durante la ejecución de las pruebas deberán contar con certificados de calibración vigentes y trazabilidad metrológica a patrones nacionales o internacionales.</w:t>
            </w:r>
          </w:p>
          <w:p w14:paraId="4DAB35A6"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El informe deberá identificar claramente cuáles actividades fueron ejecutadas bajo alcance acreditado ONAC.</w:t>
            </w:r>
          </w:p>
          <w:p w14:paraId="3C360483" w14:textId="77777777" w:rsidR="005F13E3" w:rsidRPr="009A5397" w:rsidRDefault="005F13E3" w:rsidP="00EF68B7">
            <w:pPr>
              <w:jc w:val="both"/>
              <w:rPr>
                <w:rFonts w:ascii="Arial Narrow" w:hAnsi="Arial Narrow"/>
                <w:color w:val="000000"/>
                <w:sz w:val="17"/>
                <w:szCs w:val="17"/>
              </w:rPr>
            </w:pPr>
          </w:p>
          <w:p w14:paraId="7F57DBF2"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lastRenderedPageBreak/>
              <w:t>Realizar pruebas de funcionamiento después del mantenimiento, garantizando que los equipos queden en correcto funcionamiento.</w:t>
            </w:r>
          </w:p>
          <w:p w14:paraId="689DC241" w14:textId="77777777" w:rsidR="005F13E3" w:rsidRPr="009A5397" w:rsidRDefault="005F13E3" w:rsidP="00EF68B7">
            <w:pPr>
              <w:jc w:val="both"/>
              <w:rPr>
                <w:rFonts w:ascii="Arial Narrow" w:hAnsi="Arial Narrow"/>
                <w:color w:val="000000"/>
                <w:sz w:val="17"/>
                <w:szCs w:val="17"/>
              </w:rPr>
            </w:pPr>
          </w:p>
          <w:p w14:paraId="073234D2"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Dentro de los quince (15) días hábiles siguientes a la ejecución del servicio, el contratista deberá entregar:</w:t>
            </w:r>
          </w:p>
          <w:p w14:paraId="2C2123C6" w14:textId="77777777" w:rsidR="005F13E3" w:rsidRPr="009A5397" w:rsidRDefault="005F13E3" w:rsidP="00EF68B7">
            <w:pPr>
              <w:jc w:val="both"/>
              <w:rPr>
                <w:rFonts w:ascii="Arial Narrow" w:hAnsi="Arial Narrow"/>
                <w:color w:val="000000"/>
                <w:sz w:val="17"/>
                <w:szCs w:val="17"/>
              </w:rPr>
            </w:pPr>
          </w:p>
          <w:p w14:paraId="0E662159"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Informe técnico detallado de mantenimiento</w:t>
            </w:r>
          </w:p>
          <w:p w14:paraId="7F1A1291"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xml:space="preserve">- Informe de validación y calificación </w:t>
            </w:r>
          </w:p>
          <w:p w14:paraId="26475092"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xml:space="preserve">- Certificado de las pruebas de Visualización de Flujo y Velocidad Frontal realizadas bajo acreditación ONAC, incluir </w:t>
            </w:r>
            <w:proofErr w:type="spellStart"/>
            <w:r w:rsidRPr="009A5397">
              <w:rPr>
                <w:rFonts w:ascii="Arial Narrow" w:hAnsi="Arial Narrow"/>
                <w:color w:val="000000"/>
                <w:sz w:val="17"/>
                <w:szCs w:val="17"/>
              </w:rPr>
              <w:t>sticker</w:t>
            </w:r>
            <w:proofErr w:type="spellEnd"/>
            <w:r w:rsidRPr="009A5397">
              <w:rPr>
                <w:rFonts w:ascii="Arial Narrow" w:hAnsi="Arial Narrow"/>
                <w:color w:val="000000"/>
                <w:sz w:val="17"/>
                <w:szCs w:val="17"/>
              </w:rPr>
              <w:t>.</w:t>
            </w:r>
          </w:p>
          <w:p w14:paraId="18EAA950"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Registro fotográfico antes, durante y después de la intervención.</w:t>
            </w:r>
          </w:p>
          <w:p w14:paraId="7D6E2558"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Copia de los certificados vigentes de calibración de los instrumentos utilizados.</w:t>
            </w:r>
          </w:p>
          <w:p w14:paraId="059BA585"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Recomendaciones técnicas derivadas de la evaluación del equipo.</w:t>
            </w:r>
          </w:p>
          <w:p w14:paraId="3F299F3B" w14:textId="77777777" w:rsidR="005F13E3" w:rsidRPr="009A5397"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Documentación correspondiente al Sistema de Gestión de Laboratorios (SGL) debidamente diligenciada.</w:t>
            </w:r>
          </w:p>
          <w:p w14:paraId="3ACE71F3" w14:textId="77777777" w:rsidR="005F13E3" w:rsidRPr="00D42420" w:rsidRDefault="005F13E3" w:rsidP="00EF68B7">
            <w:pPr>
              <w:jc w:val="both"/>
              <w:rPr>
                <w:rFonts w:ascii="Arial Narrow" w:hAnsi="Arial Narrow"/>
                <w:color w:val="000000"/>
                <w:sz w:val="17"/>
                <w:szCs w:val="17"/>
              </w:rPr>
            </w:pPr>
            <w:r w:rsidRPr="009A5397">
              <w:rPr>
                <w:rFonts w:ascii="Arial Narrow" w:hAnsi="Arial Narrow"/>
                <w:color w:val="000000"/>
                <w:sz w:val="17"/>
                <w:szCs w:val="17"/>
              </w:rPr>
              <w:t xml:space="preserve">- </w:t>
            </w:r>
            <w:proofErr w:type="spellStart"/>
            <w:r w:rsidRPr="009A5397">
              <w:rPr>
                <w:rFonts w:ascii="Arial Narrow" w:hAnsi="Arial Narrow"/>
                <w:color w:val="000000"/>
                <w:sz w:val="17"/>
                <w:szCs w:val="17"/>
              </w:rPr>
              <w:t>Stickers</w:t>
            </w:r>
            <w:proofErr w:type="spellEnd"/>
            <w:r w:rsidRPr="009A5397">
              <w:rPr>
                <w:rFonts w:ascii="Arial Narrow" w:hAnsi="Arial Narrow"/>
                <w:color w:val="000000"/>
                <w:sz w:val="17"/>
                <w:szCs w:val="17"/>
              </w:rPr>
              <w:t xml:space="preserve"> o etiquetas de mantenimiento y validación instalados en el equipo.</w:t>
            </w:r>
          </w:p>
        </w:tc>
        <w:tc>
          <w:tcPr>
            <w:tcW w:w="700" w:type="dxa"/>
            <w:noWrap/>
            <w:vAlign w:val="center"/>
          </w:tcPr>
          <w:p w14:paraId="1CF6571D"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lastRenderedPageBreak/>
              <w:t>1</w:t>
            </w:r>
          </w:p>
        </w:tc>
        <w:tc>
          <w:tcPr>
            <w:tcW w:w="0" w:type="auto"/>
            <w:vAlign w:val="center"/>
          </w:tcPr>
          <w:p w14:paraId="3178B33A"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CE0AE2" w14:paraId="3725AF00" w14:textId="77777777" w:rsidTr="00EF68B7">
        <w:trPr>
          <w:trHeight w:val="6165"/>
          <w:jc w:val="center"/>
        </w:trPr>
        <w:tc>
          <w:tcPr>
            <w:tcW w:w="0" w:type="auto"/>
            <w:noWrap/>
            <w:vAlign w:val="center"/>
          </w:tcPr>
          <w:p w14:paraId="21EF5169"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68</w:t>
            </w:r>
          </w:p>
        </w:tc>
        <w:tc>
          <w:tcPr>
            <w:tcW w:w="0" w:type="auto"/>
            <w:noWrap/>
            <w:vAlign w:val="center"/>
          </w:tcPr>
          <w:p w14:paraId="7512E7B5"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714FFE4A" w14:textId="77777777" w:rsidR="005F13E3" w:rsidRPr="00182D33" w:rsidRDefault="005F13E3" w:rsidP="00EF68B7">
            <w:pPr>
              <w:jc w:val="both"/>
              <w:rPr>
                <w:rFonts w:ascii="Arial Narrow" w:hAnsi="Arial Narrow"/>
                <w:color w:val="000000"/>
                <w:sz w:val="17"/>
                <w:szCs w:val="17"/>
              </w:rPr>
            </w:pPr>
            <w:r w:rsidRPr="009A5397">
              <w:rPr>
                <w:rFonts w:ascii="Arial Narrow" w:hAnsi="Arial Narrow"/>
                <w:color w:val="000000"/>
                <w:sz w:val="17"/>
                <w:szCs w:val="17"/>
              </w:rPr>
              <w:t>MANTENIMIENTO Y CALIBRACIÓN A DOS (02) TERMÓMETRO DIGITAL DE PUNZÓN MARCA ALLA FRANCE MODELO 91000-056/F.</w:t>
            </w:r>
          </w:p>
        </w:tc>
        <w:tc>
          <w:tcPr>
            <w:tcW w:w="7087" w:type="dxa"/>
            <w:vAlign w:val="center"/>
          </w:tcPr>
          <w:p w14:paraId="24DB60AF" w14:textId="77777777" w:rsidR="005F13E3" w:rsidRPr="00BF497F" w:rsidRDefault="005F13E3" w:rsidP="00EF68B7">
            <w:pPr>
              <w:jc w:val="both"/>
              <w:rPr>
                <w:rFonts w:ascii="Arial Narrow" w:hAnsi="Arial Narrow"/>
                <w:color w:val="000000"/>
                <w:sz w:val="17"/>
                <w:szCs w:val="17"/>
              </w:rPr>
            </w:pPr>
            <w:r w:rsidRPr="00BF497F">
              <w:rPr>
                <w:rFonts w:ascii="Arial Narrow" w:hAnsi="Arial Narrow"/>
                <w:color w:val="000000"/>
                <w:sz w:val="17"/>
                <w:szCs w:val="17"/>
              </w:rPr>
              <w:t xml:space="preserve">Mantenimiento y calibración a dos (02) termómetros digitales de punzón, marca Alla France, modelo 91000-056/F, así: </w:t>
            </w:r>
          </w:p>
          <w:p w14:paraId="0F18E089" w14:textId="77777777" w:rsidR="005F13E3" w:rsidRPr="00BF497F" w:rsidRDefault="005F13E3" w:rsidP="00EF68B7">
            <w:pPr>
              <w:jc w:val="both"/>
              <w:rPr>
                <w:rFonts w:ascii="Arial Narrow" w:hAnsi="Arial Narrow"/>
                <w:color w:val="000000"/>
                <w:sz w:val="17"/>
                <w:szCs w:val="17"/>
              </w:rPr>
            </w:pPr>
          </w:p>
          <w:p w14:paraId="486A9BC5" w14:textId="77777777" w:rsidR="005F13E3" w:rsidRPr="00BF497F" w:rsidRDefault="005F13E3" w:rsidP="00EF68B7">
            <w:pPr>
              <w:jc w:val="both"/>
              <w:rPr>
                <w:rFonts w:ascii="Arial Narrow" w:hAnsi="Arial Narrow"/>
                <w:color w:val="000000"/>
                <w:sz w:val="17"/>
                <w:szCs w:val="17"/>
              </w:rPr>
            </w:pPr>
            <w:r w:rsidRPr="00BF497F">
              <w:rPr>
                <w:rFonts w:ascii="Arial Narrow" w:hAnsi="Arial Narrow"/>
                <w:color w:val="000000"/>
                <w:sz w:val="17"/>
                <w:szCs w:val="17"/>
              </w:rPr>
              <w:t>• Limpieza electrónica de todo el equipo, suministro y cambio de baterías.</w:t>
            </w:r>
          </w:p>
          <w:p w14:paraId="3CE6B0A7" w14:textId="77777777" w:rsidR="005F13E3" w:rsidRPr="00BF497F" w:rsidRDefault="005F13E3" w:rsidP="00EF68B7">
            <w:pPr>
              <w:jc w:val="both"/>
              <w:rPr>
                <w:rFonts w:ascii="Arial Narrow" w:hAnsi="Arial Narrow"/>
                <w:color w:val="000000"/>
                <w:sz w:val="17"/>
                <w:szCs w:val="17"/>
              </w:rPr>
            </w:pPr>
            <w:r w:rsidRPr="00BF497F">
              <w:rPr>
                <w:rFonts w:ascii="Arial Narrow" w:hAnsi="Arial Narrow"/>
                <w:color w:val="000000"/>
                <w:sz w:val="17"/>
                <w:szCs w:val="17"/>
              </w:rPr>
              <w:t xml:space="preserve">• Realizar pruebas de funcionamiento después del mantenimiento, garantizando que los equipos queden en correcto funcionamiento. Los datos, resultado de las pruebas de funcionamiento, se deben reportar en el informe de mantenimiento. </w:t>
            </w:r>
          </w:p>
          <w:p w14:paraId="7913D992" w14:textId="77777777" w:rsidR="005F13E3" w:rsidRPr="00BF497F" w:rsidRDefault="005F13E3" w:rsidP="00EF68B7">
            <w:pPr>
              <w:jc w:val="both"/>
              <w:rPr>
                <w:rFonts w:ascii="Arial Narrow" w:hAnsi="Arial Narrow"/>
                <w:color w:val="000000"/>
                <w:sz w:val="17"/>
                <w:szCs w:val="17"/>
              </w:rPr>
            </w:pPr>
          </w:p>
          <w:p w14:paraId="098EAD41" w14:textId="77777777" w:rsidR="005F13E3" w:rsidRPr="00BF497F" w:rsidRDefault="005F13E3" w:rsidP="00EF68B7">
            <w:pPr>
              <w:jc w:val="both"/>
              <w:rPr>
                <w:rFonts w:ascii="Arial Narrow" w:hAnsi="Arial Narrow"/>
                <w:color w:val="000000"/>
                <w:sz w:val="17"/>
                <w:szCs w:val="17"/>
              </w:rPr>
            </w:pPr>
            <w:r w:rsidRPr="00BF497F">
              <w:rPr>
                <w:rFonts w:ascii="Arial Narrow" w:hAnsi="Arial Narrow"/>
                <w:color w:val="000000"/>
                <w:sz w:val="17"/>
                <w:szCs w:val="17"/>
              </w:rPr>
              <w:t>Ajuste y calibración a diez (10) Termómetros, en los siguientes puntos de control, así: -20, 4, 8, 25 °C en la variable de temperatura.</w:t>
            </w:r>
          </w:p>
          <w:p w14:paraId="419949CA" w14:textId="77777777" w:rsidR="005F13E3" w:rsidRPr="00BF497F" w:rsidRDefault="005F13E3" w:rsidP="00EF68B7">
            <w:pPr>
              <w:jc w:val="both"/>
              <w:rPr>
                <w:rFonts w:ascii="Arial Narrow" w:hAnsi="Arial Narrow"/>
                <w:color w:val="000000"/>
                <w:sz w:val="17"/>
                <w:szCs w:val="17"/>
              </w:rPr>
            </w:pPr>
          </w:p>
          <w:p w14:paraId="30B0A68C" w14:textId="77777777" w:rsidR="005F13E3" w:rsidRPr="009A5397" w:rsidRDefault="005F13E3" w:rsidP="00EF68B7">
            <w:pPr>
              <w:jc w:val="both"/>
              <w:rPr>
                <w:rFonts w:ascii="Arial Narrow" w:hAnsi="Arial Narrow"/>
                <w:color w:val="000000"/>
                <w:sz w:val="17"/>
                <w:szCs w:val="17"/>
              </w:rPr>
            </w:pPr>
            <w:r w:rsidRPr="00BF497F">
              <w:rPr>
                <w:rFonts w:ascii="Arial Narrow" w:hAnsi="Arial Narrow"/>
                <w:color w:val="000000"/>
                <w:sz w:val="17"/>
                <w:szCs w:val="17"/>
              </w:rPr>
              <w:t xml:space="preserve">Los patrones de referencia utilizados por la Firma Contratista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BF497F">
              <w:rPr>
                <w:rFonts w:ascii="Arial Narrow" w:hAnsi="Arial Narrow"/>
                <w:color w:val="000000"/>
                <w:sz w:val="17"/>
                <w:szCs w:val="17"/>
              </w:rPr>
              <w:t>ó</w:t>
            </w:r>
            <w:proofErr w:type="spellEnd"/>
            <w:r w:rsidRPr="00BF497F">
              <w:rPr>
                <w:rFonts w:ascii="Arial Narrow" w:hAnsi="Arial Narrow"/>
                <w:color w:val="000000"/>
                <w:sz w:val="17"/>
                <w:szCs w:val="17"/>
              </w:rPr>
              <w:t xml:space="preserve"> IAAC. El contratista deberá entregar dentro de los diez (10)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 respectivo </w:t>
            </w:r>
            <w:proofErr w:type="spellStart"/>
            <w:r w:rsidRPr="00BF497F">
              <w:rPr>
                <w:rFonts w:ascii="Arial Narrow" w:hAnsi="Arial Narrow"/>
                <w:color w:val="000000"/>
                <w:sz w:val="17"/>
                <w:szCs w:val="17"/>
              </w:rPr>
              <w:t>sticker</w:t>
            </w:r>
            <w:proofErr w:type="spellEnd"/>
            <w:r w:rsidRPr="00BF497F">
              <w:rPr>
                <w:rFonts w:ascii="Arial Narrow" w:hAnsi="Arial Narrow"/>
                <w:color w:val="000000"/>
                <w:sz w:val="17"/>
                <w:szCs w:val="17"/>
              </w:rPr>
              <w:t>.</w:t>
            </w:r>
          </w:p>
        </w:tc>
        <w:tc>
          <w:tcPr>
            <w:tcW w:w="700" w:type="dxa"/>
            <w:noWrap/>
            <w:vAlign w:val="center"/>
          </w:tcPr>
          <w:p w14:paraId="03F20C60"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2</w:t>
            </w:r>
          </w:p>
        </w:tc>
        <w:tc>
          <w:tcPr>
            <w:tcW w:w="0" w:type="auto"/>
            <w:vAlign w:val="center"/>
          </w:tcPr>
          <w:p w14:paraId="77D1653C"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r w:rsidR="005F13E3" w:rsidRPr="00CE0AE2" w14:paraId="3D2DAB87" w14:textId="77777777" w:rsidTr="00EF68B7">
        <w:trPr>
          <w:trHeight w:val="6165"/>
          <w:jc w:val="center"/>
        </w:trPr>
        <w:tc>
          <w:tcPr>
            <w:tcW w:w="0" w:type="auto"/>
            <w:noWrap/>
            <w:vAlign w:val="center"/>
          </w:tcPr>
          <w:p w14:paraId="3BB764BF"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69</w:t>
            </w:r>
          </w:p>
        </w:tc>
        <w:tc>
          <w:tcPr>
            <w:tcW w:w="0" w:type="auto"/>
            <w:noWrap/>
            <w:vAlign w:val="center"/>
          </w:tcPr>
          <w:p w14:paraId="05A0D3C0"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05E8107F" w14:textId="77777777" w:rsidR="005F13E3" w:rsidRPr="009A5397" w:rsidRDefault="005F13E3" w:rsidP="00EF68B7">
            <w:pPr>
              <w:jc w:val="both"/>
              <w:rPr>
                <w:rFonts w:ascii="Arial Narrow" w:hAnsi="Arial Narrow"/>
                <w:color w:val="000000"/>
                <w:sz w:val="17"/>
                <w:szCs w:val="17"/>
              </w:rPr>
            </w:pPr>
            <w:r w:rsidRPr="00BF497F">
              <w:rPr>
                <w:rFonts w:ascii="Arial Narrow" w:hAnsi="Arial Narrow"/>
                <w:color w:val="000000"/>
                <w:sz w:val="17"/>
                <w:szCs w:val="17"/>
              </w:rPr>
              <w:t>CALIBRACIÓN DE MATERIAL VOLUMETRICO Y PESAS E2 INCLUYE SUMINISTR</w:t>
            </w:r>
          </w:p>
        </w:tc>
        <w:tc>
          <w:tcPr>
            <w:tcW w:w="7087" w:type="dxa"/>
            <w:vAlign w:val="center"/>
          </w:tcPr>
          <w:p w14:paraId="32CD7DE7"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calibración de material volumétrico del Laboratorio Dimar Sede Caribe:</w:t>
            </w:r>
          </w:p>
          <w:p w14:paraId="1063CF60"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Pipeta aforada de vidrio de 1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0,006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60176226"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Pipeta aforada de vidrio de 2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w:t>
            </w:r>
            <w:proofErr w:type="gramStart"/>
            <w:r w:rsidRPr="00F747E1">
              <w:rPr>
                <w:rFonts w:ascii="Arial Narrow" w:hAnsi="Arial Narrow"/>
                <w:color w:val="000000"/>
                <w:sz w:val="17"/>
                <w:szCs w:val="17"/>
              </w:rPr>
              <w:t>Tolerancia  ±</w:t>
            </w:r>
            <w:proofErr w:type="gramEnd"/>
            <w:r w:rsidRPr="00F747E1">
              <w:rPr>
                <w:rFonts w:ascii="Arial Narrow" w:hAnsi="Arial Narrow"/>
                <w:color w:val="000000"/>
                <w:sz w:val="17"/>
                <w:szCs w:val="17"/>
              </w:rPr>
              <w:t xml:space="preserve"> 0,006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7C1D488F"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Pipeta aforada de vidrio de 4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0,01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0A75805A"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Pipeta aforada de vidrio de 5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0,01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58C9AD79"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Pipeta aforada de vidrio de 10 </w:t>
            </w:r>
            <w:proofErr w:type="spellStart"/>
            <w:proofErr w:type="gram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w:t>
            </w:r>
            <w:proofErr w:type="gramEnd"/>
            <w:r w:rsidRPr="00F747E1">
              <w:rPr>
                <w:rFonts w:ascii="Arial Narrow" w:hAnsi="Arial Narrow"/>
                <w:color w:val="000000"/>
                <w:sz w:val="17"/>
                <w:szCs w:val="17"/>
              </w:rPr>
              <w:t xml:space="preserve"> Tolerancia ± 0,02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4C10DE50"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Pipeta aforada de vidrio de 25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0,04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3E2D775B"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 (01) Matraz aforado de vidrio de 10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0,025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7148C528"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 (01) Matraz aforado de vidrio de 20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0,04 </w:t>
            </w:r>
            <w:proofErr w:type="spellStart"/>
            <w:r w:rsidRPr="00F747E1">
              <w:rPr>
                <w:rFonts w:ascii="Arial Narrow" w:hAnsi="Arial Narrow"/>
                <w:color w:val="000000"/>
                <w:sz w:val="17"/>
                <w:szCs w:val="17"/>
              </w:rPr>
              <w:t>mL</w:t>
            </w:r>
            <w:proofErr w:type="spellEnd"/>
          </w:p>
          <w:p w14:paraId="0FC08D57"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 (01) Matraz aforado de vidrio de 50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0,06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68FAF52E"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 (01) Matraz aforado de vidrio de 100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0,10 </w:t>
            </w:r>
            <w:proofErr w:type="spellStart"/>
            <w:proofErr w:type="gram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w:t>
            </w:r>
            <w:proofErr w:type="gramEnd"/>
          </w:p>
          <w:p w14:paraId="7E9CD6D9"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 (01) Matraz aforado de vidrio de 250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0,15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61EB4DAC"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 (01) Matraz aforado de vidrio de 500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0,25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1B0FAFA8"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 (01) Matraz aforado en PFA de 25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0,04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43D27049"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 (01) Matraz aforado en PFA de 50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0,06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w:t>
            </w:r>
          </w:p>
          <w:p w14:paraId="7B2A7975"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Dos (02) picnómetros con termómetro de 10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0,015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termómetro hasta 35 °C con tolerancia de ± 0,2 °C (Que incluya certificado o la marcación de volumen)</w:t>
            </w:r>
          </w:p>
          <w:p w14:paraId="27826EA6"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probeta graduada de vidrio de forma alta de 25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0,25 </w:t>
            </w:r>
            <w:proofErr w:type="spellStart"/>
            <w:r w:rsidRPr="00F747E1">
              <w:rPr>
                <w:rFonts w:ascii="Arial Narrow" w:hAnsi="Arial Narrow"/>
                <w:color w:val="000000"/>
                <w:sz w:val="17"/>
                <w:szCs w:val="17"/>
              </w:rPr>
              <w:t>mL</w:t>
            </w:r>
            <w:proofErr w:type="spellEnd"/>
          </w:p>
          <w:p w14:paraId="51DB9492"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probeta graduada de vidrio de forma alta de 50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0,5 </w:t>
            </w:r>
            <w:proofErr w:type="spellStart"/>
            <w:r w:rsidRPr="00F747E1">
              <w:rPr>
                <w:rFonts w:ascii="Arial Narrow" w:hAnsi="Arial Narrow"/>
                <w:color w:val="000000"/>
                <w:sz w:val="17"/>
                <w:szCs w:val="17"/>
              </w:rPr>
              <w:t>mL</w:t>
            </w:r>
            <w:proofErr w:type="spellEnd"/>
          </w:p>
          <w:p w14:paraId="6FDF7CB4"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probeta graduada de vidrio de forma alta de 100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0,5 </w:t>
            </w:r>
            <w:proofErr w:type="spellStart"/>
            <w:r w:rsidRPr="00F747E1">
              <w:rPr>
                <w:rFonts w:ascii="Arial Narrow" w:hAnsi="Arial Narrow"/>
                <w:color w:val="000000"/>
                <w:sz w:val="17"/>
                <w:szCs w:val="17"/>
              </w:rPr>
              <w:t>mL</w:t>
            </w:r>
            <w:proofErr w:type="spellEnd"/>
          </w:p>
          <w:p w14:paraId="6BBFF329"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probeta graduada </w:t>
            </w:r>
            <w:proofErr w:type="gramStart"/>
            <w:r w:rsidRPr="00F747E1">
              <w:rPr>
                <w:rFonts w:ascii="Arial Narrow" w:hAnsi="Arial Narrow"/>
                <w:color w:val="000000"/>
                <w:sz w:val="17"/>
                <w:szCs w:val="17"/>
              </w:rPr>
              <w:t>de PP</w:t>
            </w:r>
            <w:proofErr w:type="gramEnd"/>
            <w:r w:rsidRPr="00F747E1">
              <w:rPr>
                <w:rFonts w:ascii="Arial Narrow" w:hAnsi="Arial Narrow"/>
                <w:color w:val="000000"/>
                <w:sz w:val="17"/>
                <w:szCs w:val="17"/>
              </w:rPr>
              <w:t xml:space="preserve"> de forma alta de 100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±1 </w:t>
            </w:r>
            <w:proofErr w:type="spellStart"/>
            <w:r w:rsidRPr="00F747E1">
              <w:rPr>
                <w:rFonts w:ascii="Arial Narrow" w:hAnsi="Arial Narrow"/>
                <w:color w:val="000000"/>
                <w:sz w:val="17"/>
                <w:szCs w:val="17"/>
              </w:rPr>
              <w:t>mL</w:t>
            </w:r>
            <w:proofErr w:type="spellEnd"/>
          </w:p>
          <w:p w14:paraId="3DE049C8"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probeta graduada </w:t>
            </w:r>
            <w:proofErr w:type="gramStart"/>
            <w:r w:rsidRPr="00F747E1">
              <w:rPr>
                <w:rFonts w:ascii="Arial Narrow" w:hAnsi="Arial Narrow"/>
                <w:color w:val="000000"/>
                <w:sz w:val="17"/>
                <w:szCs w:val="17"/>
              </w:rPr>
              <w:t>de PP</w:t>
            </w:r>
            <w:proofErr w:type="gramEnd"/>
            <w:r w:rsidRPr="00F747E1">
              <w:rPr>
                <w:rFonts w:ascii="Arial Narrow" w:hAnsi="Arial Narrow"/>
                <w:color w:val="000000"/>
                <w:sz w:val="17"/>
                <w:szCs w:val="17"/>
              </w:rPr>
              <w:t xml:space="preserve"> de forma alta de 50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±1 </w:t>
            </w:r>
            <w:proofErr w:type="spellStart"/>
            <w:r w:rsidRPr="00F747E1">
              <w:rPr>
                <w:rFonts w:ascii="Arial Narrow" w:hAnsi="Arial Narrow"/>
                <w:color w:val="000000"/>
                <w:sz w:val="17"/>
                <w:szCs w:val="17"/>
              </w:rPr>
              <w:t>mL</w:t>
            </w:r>
            <w:proofErr w:type="spellEnd"/>
          </w:p>
          <w:p w14:paraId="607B480F"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Una (01) probeta graduada en </w:t>
            </w:r>
            <w:proofErr w:type="gramStart"/>
            <w:r w:rsidRPr="00F747E1">
              <w:rPr>
                <w:rFonts w:ascii="Arial Narrow" w:hAnsi="Arial Narrow"/>
                <w:color w:val="000000"/>
                <w:sz w:val="17"/>
                <w:szCs w:val="17"/>
              </w:rPr>
              <w:t>PP</w:t>
            </w:r>
            <w:proofErr w:type="gramEnd"/>
            <w:r w:rsidRPr="00F747E1">
              <w:rPr>
                <w:rFonts w:ascii="Arial Narrow" w:hAnsi="Arial Narrow"/>
                <w:color w:val="000000"/>
                <w:sz w:val="17"/>
                <w:szCs w:val="17"/>
              </w:rPr>
              <w:t xml:space="preserve"> de forma alta de 25 </w:t>
            </w:r>
            <w:proofErr w:type="spellStart"/>
            <w:r w:rsidRPr="00F747E1">
              <w:rPr>
                <w:rFonts w:ascii="Arial Narrow" w:hAnsi="Arial Narrow"/>
                <w:color w:val="000000"/>
                <w:sz w:val="17"/>
                <w:szCs w:val="17"/>
              </w:rPr>
              <w:t>mL</w:t>
            </w:r>
            <w:proofErr w:type="spellEnd"/>
            <w:r w:rsidRPr="00F747E1">
              <w:rPr>
                <w:rFonts w:ascii="Arial Narrow" w:hAnsi="Arial Narrow"/>
                <w:color w:val="000000"/>
                <w:sz w:val="17"/>
                <w:szCs w:val="17"/>
              </w:rPr>
              <w:t xml:space="preserve">, Tolerancia ± 0,5 </w:t>
            </w:r>
            <w:proofErr w:type="spellStart"/>
            <w:r w:rsidRPr="00F747E1">
              <w:rPr>
                <w:rFonts w:ascii="Arial Narrow" w:hAnsi="Arial Narrow"/>
                <w:color w:val="000000"/>
                <w:sz w:val="17"/>
                <w:szCs w:val="17"/>
              </w:rPr>
              <w:t>mL</w:t>
            </w:r>
            <w:proofErr w:type="spellEnd"/>
          </w:p>
          <w:p w14:paraId="74884F72"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El material volumétrico para calibrar debe ser suministrado por la empresa contratista con las siguientes condiciones:</w:t>
            </w:r>
          </w:p>
          <w:p w14:paraId="2C5CCD1D"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Pipetas: material de vidrio sódico-cálcico, Clase As, DE-M, que incluya certificado de calidad en DIN EN ISO 648.</w:t>
            </w:r>
          </w:p>
          <w:p w14:paraId="7F359F62"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Matraz aforado: material de vidrio borosilicato 3.3, esmerilado con tapón de vidrio. Tipo I, Clase A, DE-M, que incluya certificado de calidad DIN EN ISO 1442.</w:t>
            </w:r>
          </w:p>
          <w:p w14:paraId="4730683D"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Picnómetro con termómetro: Fabricado en vidrio de borosilicato con bajo contenido de extraíbles; conforme a USP tipo I y ASTM E438, Tipo I, Clase A. Termómetro de vidrio con bulbo de mercurio; escala de 14 a 38 °C, división de 0,2 °C; junta esmerilada 10/18. Cada picnómetro está numerado para fácil identificación.</w:t>
            </w:r>
          </w:p>
          <w:p w14:paraId="271BCCE5"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lastRenderedPageBreak/>
              <w:t>Probeta graduada forma alta: material de vidrio borosilicato 3.3, con pico vertedor y pie hexagonal, Clase A, DE-M, que incluya certificado de calidad DIN EN ISO 4788.</w:t>
            </w:r>
          </w:p>
          <w:p w14:paraId="709033C5"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Probeta graduada forma alta: Material PP, con pico vertedor y píe hexagonal, clase B, casi transparente. DIN 12 681 y ISO 6706. Ajustadas por contenido 'In'. La exposición a temperaturas hasta 80 °C no produce variaciones de volumen que sobrepasen permanentemente el límite de error. Para proteger la graduación, se recomienda una limpieza hasta 60 °C máx. </w:t>
            </w:r>
          </w:p>
          <w:p w14:paraId="671F10D0"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Los patrones de referencia utilizados por la Firma </w:t>
            </w:r>
            <w:proofErr w:type="gramStart"/>
            <w:r w:rsidRPr="00F747E1">
              <w:rPr>
                <w:rFonts w:ascii="Arial Narrow" w:hAnsi="Arial Narrow"/>
                <w:color w:val="000000"/>
                <w:sz w:val="17"/>
                <w:szCs w:val="17"/>
              </w:rPr>
              <w:t>Contratista,</w:t>
            </w:r>
            <w:proofErr w:type="gramEnd"/>
            <w:r w:rsidRPr="00F747E1">
              <w:rPr>
                <w:rFonts w:ascii="Arial Narrow" w:hAnsi="Arial Narrow"/>
                <w:color w:val="000000"/>
                <w:sz w:val="17"/>
                <w:szCs w:val="17"/>
              </w:rPr>
              <w:t xml:space="preserve">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F747E1">
              <w:rPr>
                <w:rFonts w:ascii="Arial Narrow" w:hAnsi="Arial Narrow"/>
                <w:color w:val="000000"/>
                <w:sz w:val="17"/>
                <w:szCs w:val="17"/>
              </w:rPr>
              <w:t>ó</w:t>
            </w:r>
            <w:proofErr w:type="spellEnd"/>
            <w:r w:rsidRPr="00F747E1">
              <w:rPr>
                <w:rFonts w:ascii="Arial Narrow" w:hAnsi="Arial Narrow"/>
                <w:color w:val="000000"/>
                <w:sz w:val="17"/>
                <w:szCs w:val="17"/>
              </w:rPr>
              <w:t xml:space="preserve"> IAAC. El contratista deberá entregar dentro de los quince (15) días hábiles siguientes al desarrollo de las actividades: el informe de mantenimiento con pruebas de funcionamiento y registro fotográfico de las actividades realizadas, así como la documentación correctamente diligenciada correspondiente al SGL de los laboratorios, y certificados de calibración donde se declare la conformidad para todo el material volumétrico en los resultados obtenidos e incluir su respectivo </w:t>
            </w:r>
            <w:proofErr w:type="spellStart"/>
            <w:r w:rsidRPr="00F747E1">
              <w:rPr>
                <w:rFonts w:ascii="Arial Narrow" w:hAnsi="Arial Narrow"/>
                <w:color w:val="000000"/>
                <w:sz w:val="17"/>
                <w:szCs w:val="17"/>
              </w:rPr>
              <w:t>sticker</w:t>
            </w:r>
            <w:proofErr w:type="spellEnd"/>
            <w:r w:rsidRPr="00F747E1">
              <w:rPr>
                <w:rFonts w:ascii="Arial Narrow" w:hAnsi="Arial Narrow"/>
                <w:color w:val="000000"/>
                <w:sz w:val="17"/>
                <w:szCs w:val="17"/>
              </w:rPr>
              <w:t xml:space="preserve">.  </w:t>
            </w:r>
          </w:p>
          <w:p w14:paraId="2DD4EC55" w14:textId="77777777" w:rsidR="005F13E3" w:rsidRPr="00F747E1" w:rsidRDefault="005F13E3" w:rsidP="00EF68B7">
            <w:pPr>
              <w:jc w:val="both"/>
              <w:rPr>
                <w:rFonts w:ascii="Arial Narrow" w:hAnsi="Arial Narrow"/>
                <w:color w:val="000000"/>
                <w:sz w:val="17"/>
                <w:szCs w:val="17"/>
              </w:rPr>
            </w:pPr>
          </w:p>
          <w:p w14:paraId="5C7B3A84"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Juego de pesas de calibración certificadas de 50 g a 1 mg, con (02) dos pesas de calibración certificada de 5 y 10 kg respectivamente, clase E2 de OMIL con certificado acreditado según ISO /IEC 17025 que incluya: </w:t>
            </w:r>
          </w:p>
          <w:p w14:paraId="7E80B849"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Certificado acreditado según ISO/IEC 17025</w:t>
            </w:r>
          </w:p>
          <w:p w14:paraId="2B2ABCA9"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Rango de peso del juego de pesas: 50g - 1 mg</w:t>
            </w:r>
          </w:p>
          <w:p w14:paraId="219467DA"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Capacidad establecida: 211,11 g para el juego de pesas</w:t>
            </w:r>
          </w:p>
          <w:p w14:paraId="5560E279"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-Que incluya estuche protector en madera para todas las pesas, incluyendo las de denominación de 5 y 10 kg.</w:t>
            </w:r>
          </w:p>
          <w:p w14:paraId="00DD125B"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Diseño: Las pesas mayores a 1g deben de ser cilíndricas con perilla de manipulación. Las pesas menores a 500 mg deben de ser planas con un extremo hacia arriba para facilitar su manipulación. Las pesas de 5 y 10 kg deben de ser tipo cilindro</w:t>
            </w:r>
          </w:p>
          <w:p w14:paraId="3C15CABB"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Todas las pesas deben ser Clase OIML E2</w:t>
            </w:r>
          </w:p>
          <w:p w14:paraId="2B0F3F14"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Material de las pesas: las pesas ≥1 g deben de componerse de una aleación </w:t>
            </w:r>
            <w:proofErr w:type="spellStart"/>
            <w:r w:rsidRPr="00F747E1">
              <w:rPr>
                <w:rFonts w:ascii="Arial Narrow" w:hAnsi="Arial Narrow"/>
                <w:color w:val="000000"/>
                <w:sz w:val="17"/>
                <w:szCs w:val="17"/>
              </w:rPr>
              <w:t>similara</w:t>
            </w:r>
            <w:proofErr w:type="spellEnd"/>
            <w:r w:rsidRPr="00F747E1">
              <w:rPr>
                <w:rFonts w:ascii="Arial Narrow" w:hAnsi="Arial Narrow"/>
                <w:color w:val="000000"/>
                <w:sz w:val="17"/>
                <w:szCs w:val="17"/>
              </w:rPr>
              <w:t xml:space="preserve"> a </w:t>
            </w:r>
            <w:proofErr w:type="spellStart"/>
            <w:r w:rsidRPr="00F747E1">
              <w:rPr>
                <w:rFonts w:ascii="Arial Narrow" w:hAnsi="Arial Narrow"/>
                <w:color w:val="000000"/>
                <w:sz w:val="17"/>
                <w:szCs w:val="17"/>
              </w:rPr>
              <w:t>Troemner</w:t>
            </w:r>
            <w:proofErr w:type="spellEnd"/>
            <w:r w:rsidRPr="00F747E1">
              <w:rPr>
                <w:rFonts w:ascii="Arial Narrow" w:hAnsi="Arial Narrow"/>
                <w:color w:val="000000"/>
                <w:sz w:val="17"/>
                <w:szCs w:val="17"/>
              </w:rPr>
              <w:t xml:space="preserve"> 8. Las pesas de 5mg a 500 mg deben ser de </w:t>
            </w:r>
            <w:proofErr w:type="spellStart"/>
            <w:r w:rsidRPr="00F747E1">
              <w:rPr>
                <w:rFonts w:ascii="Arial Narrow" w:hAnsi="Arial Narrow"/>
                <w:color w:val="000000"/>
                <w:sz w:val="17"/>
                <w:szCs w:val="17"/>
              </w:rPr>
              <w:t>acéro</w:t>
            </w:r>
            <w:proofErr w:type="spellEnd"/>
            <w:r w:rsidRPr="00F747E1">
              <w:rPr>
                <w:rFonts w:ascii="Arial Narrow" w:hAnsi="Arial Narrow"/>
                <w:color w:val="000000"/>
                <w:sz w:val="17"/>
                <w:szCs w:val="17"/>
              </w:rPr>
              <w:t xml:space="preserve"> inoxidable 316. Las pesas inferiores a 5 mg son de aluminio 3003-H14. las pesas de 5 y 10 kg deben de componerse de una aleación similar a </w:t>
            </w:r>
            <w:proofErr w:type="spellStart"/>
            <w:r w:rsidRPr="00F747E1">
              <w:rPr>
                <w:rFonts w:ascii="Arial Narrow" w:hAnsi="Arial Narrow"/>
                <w:color w:val="000000"/>
                <w:sz w:val="17"/>
                <w:szCs w:val="17"/>
              </w:rPr>
              <w:t>Troemner</w:t>
            </w:r>
            <w:proofErr w:type="spellEnd"/>
            <w:r w:rsidRPr="00F747E1">
              <w:rPr>
                <w:rFonts w:ascii="Arial Narrow" w:hAnsi="Arial Narrow"/>
                <w:color w:val="000000"/>
                <w:sz w:val="17"/>
                <w:szCs w:val="17"/>
              </w:rPr>
              <w:t xml:space="preserve"> 8.</w:t>
            </w:r>
          </w:p>
          <w:p w14:paraId="02F3AABA"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Construcción en una pieza para todas las pesas.</w:t>
            </w:r>
          </w:p>
          <w:p w14:paraId="58E9477C"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Densidad a 20 °C: Por debajo de 5 mg son aproximadamente 2,70 g/cm3; de 500 mg a 5 mg son aproximadamente de 7,95 g/cm3; de 1 g y más son aproximadamente de 8,03 g/cm3. Para la pesa de 5 kg y 10 kg es de aproximadamente 8,03 g/cm3.</w:t>
            </w:r>
          </w:p>
          <w:p w14:paraId="08683672"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-Contenido del juego de pesas: </w:t>
            </w:r>
          </w:p>
          <w:p w14:paraId="20FD6817"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1mg </w:t>
            </w:r>
          </w:p>
          <w:p w14:paraId="348F086F"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Dos (02) pesas de 2mg  </w:t>
            </w:r>
          </w:p>
          <w:p w14:paraId="6E434823"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lastRenderedPageBreak/>
              <w:t xml:space="preserve">                                                - Una (01) pesa de 5 mg </w:t>
            </w:r>
          </w:p>
          <w:p w14:paraId="2633614D"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10 mg</w:t>
            </w:r>
          </w:p>
          <w:p w14:paraId="1C2880BF"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Dos (02) pesas de 20 mg</w:t>
            </w:r>
          </w:p>
          <w:p w14:paraId="58DFD496"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50 mg</w:t>
            </w:r>
          </w:p>
          <w:p w14:paraId="1DEB56FC"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100 mg </w:t>
            </w:r>
          </w:p>
          <w:p w14:paraId="6874C8E0"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Dos (02) pesas de 200 mg</w:t>
            </w:r>
          </w:p>
          <w:p w14:paraId="634B3694"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pesas de 500 mg</w:t>
            </w:r>
          </w:p>
          <w:p w14:paraId="5779B99C"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1 g </w:t>
            </w:r>
          </w:p>
          <w:p w14:paraId="73D27A73"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Dos (02) Pesas de 2 g </w:t>
            </w:r>
          </w:p>
          <w:p w14:paraId="6CB07361"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5 g </w:t>
            </w:r>
          </w:p>
          <w:p w14:paraId="484735C4"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10 g </w:t>
            </w:r>
          </w:p>
          <w:p w14:paraId="6EE67ED6"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w:t>
            </w:r>
            <w:proofErr w:type="gramStart"/>
            <w:r w:rsidRPr="00F747E1">
              <w:rPr>
                <w:rFonts w:ascii="Arial Narrow" w:hAnsi="Arial Narrow"/>
                <w:color w:val="000000"/>
                <w:sz w:val="17"/>
                <w:szCs w:val="17"/>
              </w:rPr>
              <w:t>Dos  (</w:t>
            </w:r>
            <w:proofErr w:type="gramEnd"/>
            <w:r w:rsidRPr="00F747E1">
              <w:rPr>
                <w:rFonts w:ascii="Arial Narrow" w:hAnsi="Arial Narrow"/>
                <w:color w:val="000000"/>
                <w:sz w:val="17"/>
                <w:szCs w:val="17"/>
              </w:rPr>
              <w:t xml:space="preserve">02) pesas de 20 g </w:t>
            </w:r>
          </w:p>
          <w:p w14:paraId="1B9CC165"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50 g  </w:t>
            </w:r>
          </w:p>
          <w:p w14:paraId="67B3F7A9"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100 g </w:t>
            </w:r>
          </w:p>
          <w:p w14:paraId="7E310288"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Dos (02) pesas de 200 g </w:t>
            </w:r>
          </w:p>
          <w:p w14:paraId="393B0A13"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Incluir dos pesas </w:t>
            </w:r>
            <w:proofErr w:type="spellStart"/>
            <w:r w:rsidRPr="00F747E1">
              <w:rPr>
                <w:rFonts w:ascii="Arial Narrow" w:hAnsi="Arial Narrow"/>
                <w:color w:val="000000"/>
                <w:sz w:val="17"/>
                <w:szCs w:val="17"/>
              </w:rPr>
              <w:t>asi</w:t>
            </w:r>
            <w:proofErr w:type="spellEnd"/>
            <w:r w:rsidRPr="00F747E1">
              <w:rPr>
                <w:rFonts w:ascii="Arial Narrow" w:hAnsi="Arial Narrow"/>
                <w:color w:val="000000"/>
                <w:sz w:val="17"/>
                <w:szCs w:val="17"/>
              </w:rPr>
              <w:t xml:space="preserve">: </w:t>
            </w:r>
          </w:p>
          <w:p w14:paraId="28FE5FAF"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5 kg ± 1,5mg Tolerancia de peso 8 mg</w:t>
            </w:r>
          </w:p>
          <w:p w14:paraId="41A97BD0"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                                               - Una (01) pesa de 10 Kg ± 3 mg Tolerancia de peso 16 mg</w:t>
            </w:r>
          </w:p>
          <w:p w14:paraId="1DFFC018"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Incluir dos (02) pares de guantes de algodón blanco</w:t>
            </w:r>
          </w:p>
          <w:p w14:paraId="777910E9" w14:textId="77777777" w:rsidR="005F13E3" w:rsidRPr="00F747E1"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incluir una (01) pinzas para el juego de pesas, una (01) pinza para pesa de 5 kg y una (01) pinza para pesa de 10 kg.</w:t>
            </w:r>
          </w:p>
          <w:p w14:paraId="7A8AC3AF" w14:textId="77777777" w:rsidR="005F13E3" w:rsidRPr="00BF497F" w:rsidRDefault="005F13E3" w:rsidP="00EF68B7">
            <w:pPr>
              <w:jc w:val="both"/>
              <w:rPr>
                <w:rFonts w:ascii="Arial Narrow" w:hAnsi="Arial Narrow"/>
                <w:color w:val="000000"/>
                <w:sz w:val="17"/>
                <w:szCs w:val="17"/>
              </w:rPr>
            </w:pPr>
            <w:r w:rsidRPr="00F747E1">
              <w:rPr>
                <w:rFonts w:ascii="Arial Narrow" w:hAnsi="Arial Narrow"/>
                <w:color w:val="000000"/>
                <w:sz w:val="17"/>
                <w:szCs w:val="17"/>
              </w:rPr>
              <w:t xml:space="preserve">Incluir calibración para todas las pesas. Los patrones de referencia utilizados por la firma que va a realizar la calibración deben demostrar trazabilidad hacia el patrón Nacional o Internacional de Medida. Los certificados expedidos deben estar respaldados con las copias respectivas de los certificados vigentes de dichos patrones, expedidos por un organismo Nacional o Internacional competente. Así mismo, la Firma debe demostrar su acreditación vigente, en la magnitud, intervalo medición requerido medición requerido e instrumento a calibrar, ante un Organismo Nacional o Internacional de Acreditación; teniendo en cuenta que el organismo internacional de acreditación debe ser firmante de acuerdos de reconocimiento mutuo ARM con ILAC </w:t>
            </w:r>
            <w:proofErr w:type="spellStart"/>
            <w:r w:rsidRPr="00F747E1">
              <w:rPr>
                <w:rFonts w:ascii="Arial Narrow" w:hAnsi="Arial Narrow"/>
                <w:color w:val="000000"/>
                <w:sz w:val="17"/>
                <w:szCs w:val="17"/>
              </w:rPr>
              <w:t>ó</w:t>
            </w:r>
            <w:proofErr w:type="spellEnd"/>
            <w:r w:rsidRPr="00F747E1">
              <w:rPr>
                <w:rFonts w:ascii="Arial Narrow" w:hAnsi="Arial Narrow"/>
                <w:color w:val="000000"/>
                <w:sz w:val="17"/>
                <w:szCs w:val="17"/>
              </w:rPr>
              <w:t xml:space="preserve"> IAAC. El contratista deberá entregar con las pesas, el certificado de calibración con su respectivo </w:t>
            </w:r>
            <w:proofErr w:type="spellStart"/>
            <w:r w:rsidRPr="00F747E1">
              <w:rPr>
                <w:rFonts w:ascii="Arial Narrow" w:hAnsi="Arial Narrow"/>
                <w:color w:val="000000"/>
                <w:sz w:val="17"/>
                <w:szCs w:val="17"/>
              </w:rPr>
              <w:t>sticker</w:t>
            </w:r>
            <w:proofErr w:type="spellEnd"/>
            <w:r w:rsidRPr="00F747E1">
              <w:rPr>
                <w:rFonts w:ascii="Arial Narrow" w:hAnsi="Arial Narrow"/>
                <w:color w:val="000000"/>
                <w:sz w:val="17"/>
                <w:szCs w:val="17"/>
              </w:rPr>
              <w:t>.</w:t>
            </w:r>
          </w:p>
        </w:tc>
        <w:tc>
          <w:tcPr>
            <w:tcW w:w="700" w:type="dxa"/>
            <w:noWrap/>
            <w:vAlign w:val="center"/>
          </w:tcPr>
          <w:p w14:paraId="38821952" w14:textId="77777777" w:rsidR="005F13E3" w:rsidRDefault="005F13E3" w:rsidP="00EF68B7">
            <w:pPr>
              <w:jc w:val="center"/>
              <w:rPr>
                <w:rFonts w:ascii="Arial Narrow" w:hAnsi="Arial Narrow"/>
                <w:b/>
                <w:bCs/>
                <w:color w:val="000000"/>
                <w:sz w:val="17"/>
                <w:szCs w:val="17"/>
              </w:rPr>
            </w:pPr>
          </w:p>
        </w:tc>
        <w:tc>
          <w:tcPr>
            <w:tcW w:w="0" w:type="auto"/>
            <w:vAlign w:val="center"/>
          </w:tcPr>
          <w:p w14:paraId="7212254B" w14:textId="77777777" w:rsidR="005F13E3" w:rsidRDefault="005F13E3" w:rsidP="00EF68B7">
            <w:pPr>
              <w:jc w:val="center"/>
              <w:rPr>
                <w:rFonts w:ascii="Arial Narrow" w:hAnsi="Arial Narrow"/>
                <w:b/>
                <w:bCs/>
                <w:color w:val="000000"/>
                <w:sz w:val="17"/>
                <w:szCs w:val="17"/>
              </w:rPr>
            </w:pPr>
          </w:p>
        </w:tc>
      </w:tr>
      <w:tr w:rsidR="005F13E3" w:rsidRPr="00CE0AE2" w14:paraId="51FE4060" w14:textId="77777777" w:rsidTr="00EF68B7">
        <w:trPr>
          <w:trHeight w:val="6165"/>
          <w:jc w:val="center"/>
        </w:trPr>
        <w:tc>
          <w:tcPr>
            <w:tcW w:w="0" w:type="auto"/>
            <w:noWrap/>
            <w:vAlign w:val="center"/>
          </w:tcPr>
          <w:p w14:paraId="1C1A287F" w14:textId="77777777" w:rsidR="005F13E3" w:rsidRDefault="005F13E3" w:rsidP="00EF68B7">
            <w:pPr>
              <w:jc w:val="center"/>
              <w:rPr>
                <w:rFonts w:ascii="Arial Narrow" w:hAnsi="Arial Narrow"/>
                <w:color w:val="000000"/>
                <w:sz w:val="17"/>
                <w:szCs w:val="17"/>
              </w:rPr>
            </w:pPr>
            <w:r>
              <w:rPr>
                <w:rFonts w:ascii="Arial Narrow" w:hAnsi="Arial Narrow"/>
                <w:color w:val="000000"/>
                <w:sz w:val="17"/>
                <w:szCs w:val="17"/>
              </w:rPr>
              <w:lastRenderedPageBreak/>
              <w:t>70</w:t>
            </w:r>
          </w:p>
        </w:tc>
        <w:tc>
          <w:tcPr>
            <w:tcW w:w="0" w:type="auto"/>
            <w:noWrap/>
            <w:vAlign w:val="center"/>
          </w:tcPr>
          <w:p w14:paraId="32904A6F" w14:textId="77777777" w:rsidR="005F13E3" w:rsidRPr="0044365C" w:rsidRDefault="005F13E3" w:rsidP="00EF68B7">
            <w:pPr>
              <w:jc w:val="center"/>
              <w:rPr>
                <w:rFonts w:ascii="Arial Narrow" w:hAnsi="Arial Narrow"/>
                <w:color w:val="000000"/>
                <w:sz w:val="17"/>
                <w:szCs w:val="17"/>
              </w:rPr>
            </w:pPr>
          </w:p>
        </w:tc>
        <w:tc>
          <w:tcPr>
            <w:tcW w:w="2418" w:type="dxa"/>
            <w:vAlign w:val="center"/>
          </w:tcPr>
          <w:p w14:paraId="648443F0" w14:textId="77777777" w:rsidR="005F13E3" w:rsidRPr="00BF497F" w:rsidRDefault="005F13E3" w:rsidP="00EF68B7">
            <w:pPr>
              <w:jc w:val="both"/>
              <w:rPr>
                <w:rFonts w:ascii="Arial Narrow" w:hAnsi="Arial Narrow"/>
                <w:color w:val="000000"/>
                <w:sz w:val="17"/>
                <w:szCs w:val="17"/>
              </w:rPr>
            </w:pPr>
            <w:r w:rsidRPr="005100E1">
              <w:rPr>
                <w:rFonts w:ascii="Arial Narrow" w:hAnsi="Arial Narrow"/>
                <w:color w:val="000000"/>
                <w:sz w:val="17"/>
                <w:szCs w:val="17"/>
              </w:rPr>
              <w:t>MANTENIMIENTO PREVENTIVO Y CALIBRACION A UNA TRANSFERPIPETA 10-100 µL. MODELO TRANSFERPETTE S, MARCA BRAND, SERIE 02K12829. (SELAB)</w:t>
            </w:r>
          </w:p>
        </w:tc>
        <w:tc>
          <w:tcPr>
            <w:tcW w:w="7087" w:type="dxa"/>
            <w:vAlign w:val="center"/>
          </w:tcPr>
          <w:p w14:paraId="412F3032" w14:textId="77777777" w:rsidR="005F13E3" w:rsidRPr="005100E1" w:rsidRDefault="005F13E3" w:rsidP="00EF68B7">
            <w:pPr>
              <w:jc w:val="both"/>
              <w:rPr>
                <w:rFonts w:ascii="Arial Narrow" w:hAnsi="Arial Narrow"/>
                <w:color w:val="000000"/>
                <w:sz w:val="17"/>
                <w:szCs w:val="17"/>
              </w:rPr>
            </w:pPr>
            <w:r w:rsidRPr="005100E1">
              <w:rPr>
                <w:rFonts w:ascii="Arial Narrow" w:hAnsi="Arial Narrow"/>
                <w:color w:val="000000"/>
                <w:sz w:val="17"/>
                <w:szCs w:val="17"/>
              </w:rPr>
              <w:t xml:space="preserve">Mantenimiento preventivo a una (01) </w:t>
            </w:r>
            <w:proofErr w:type="spellStart"/>
            <w:r w:rsidRPr="005100E1">
              <w:rPr>
                <w:rFonts w:ascii="Arial Narrow" w:hAnsi="Arial Narrow"/>
                <w:color w:val="000000"/>
                <w:sz w:val="17"/>
                <w:szCs w:val="17"/>
              </w:rPr>
              <w:t>transferpipeta</w:t>
            </w:r>
            <w:proofErr w:type="spellEnd"/>
            <w:r w:rsidRPr="005100E1">
              <w:rPr>
                <w:rFonts w:ascii="Arial Narrow" w:hAnsi="Arial Narrow"/>
                <w:color w:val="000000"/>
                <w:sz w:val="17"/>
                <w:szCs w:val="17"/>
              </w:rPr>
              <w:t xml:space="preserve"> de 10 – 100 µL Marca Brand modelo </w:t>
            </w:r>
            <w:proofErr w:type="spellStart"/>
            <w:r w:rsidRPr="005100E1">
              <w:rPr>
                <w:rFonts w:ascii="Arial Narrow" w:hAnsi="Arial Narrow"/>
                <w:color w:val="000000"/>
                <w:sz w:val="17"/>
                <w:szCs w:val="17"/>
              </w:rPr>
              <w:t>Transferpette</w:t>
            </w:r>
            <w:proofErr w:type="spellEnd"/>
            <w:r w:rsidRPr="005100E1">
              <w:rPr>
                <w:rFonts w:ascii="Arial Narrow" w:hAnsi="Arial Narrow"/>
                <w:color w:val="000000"/>
                <w:sz w:val="17"/>
                <w:szCs w:val="17"/>
              </w:rPr>
              <w:t xml:space="preserve"> S serie 02K12829 que incluya:</w:t>
            </w:r>
          </w:p>
          <w:p w14:paraId="4A58B81E" w14:textId="77777777" w:rsidR="005F13E3" w:rsidRPr="005100E1" w:rsidRDefault="005F13E3" w:rsidP="00EF68B7">
            <w:pPr>
              <w:jc w:val="both"/>
              <w:rPr>
                <w:rFonts w:ascii="Arial Narrow" w:hAnsi="Arial Narrow"/>
                <w:color w:val="000000"/>
                <w:sz w:val="17"/>
                <w:szCs w:val="17"/>
              </w:rPr>
            </w:pPr>
            <w:r w:rsidRPr="005100E1">
              <w:rPr>
                <w:rFonts w:ascii="Arial Narrow" w:hAnsi="Arial Narrow"/>
                <w:color w:val="000000"/>
                <w:sz w:val="17"/>
                <w:szCs w:val="17"/>
              </w:rPr>
              <w:t>• Limpieza integral externa e interna, Inspección interna y externa de los equipos.</w:t>
            </w:r>
          </w:p>
          <w:p w14:paraId="489C3B74" w14:textId="77777777" w:rsidR="005F13E3" w:rsidRPr="005100E1" w:rsidRDefault="005F13E3" w:rsidP="00EF68B7">
            <w:pPr>
              <w:jc w:val="both"/>
              <w:rPr>
                <w:rFonts w:ascii="Arial Narrow" w:hAnsi="Arial Narrow"/>
                <w:color w:val="000000"/>
                <w:sz w:val="17"/>
                <w:szCs w:val="17"/>
              </w:rPr>
            </w:pPr>
            <w:r w:rsidRPr="005100E1">
              <w:rPr>
                <w:rFonts w:ascii="Arial Narrow" w:hAnsi="Arial Narrow"/>
                <w:color w:val="000000"/>
                <w:sz w:val="17"/>
                <w:szCs w:val="17"/>
              </w:rPr>
              <w:t>• Lubricación de cualquier mecanismo que lo requiera y ajuste.</w:t>
            </w:r>
          </w:p>
          <w:p w14:paraId="2CA1A1D7" w14:textId="77777777" w:rsidR="005F13E3" w:rsidRPr="005100E1" w:rsidRDefault="005F13E3" w:rsidP="00EF68B7">
            <w:pPr>
              <w:jc w:val="both"/>
              <w:rPr>
                <w:rFonts w:ascii="Arial Narrow" w:hAnsi="Arial Narrow"/>
                <w:color w:val="000000"/>
                <w:sz w:val="17"/>
                <w:szCs w:val="17"/>
              </w:rPr>
            </w:pPr>
            <w:r w:rsidRPr="005100E1">
              <w:rPr>
                <w:rFonts w:ascii="Arial Narrow" w:hAnsi="Arial Narrow"/>
                <w:color w:val="000000"/>
                <w:sz w:val="17"/>
                <w:szCs w:val="17"/>
              </w:rPr>
              <w:t>• Realizar pruebas de funcionamiento después del mantenimiento, garantizando que el equipo quede en correcto funcionamiento.</w:t>
            </w:r>
          </w:p>
          <w:p w14:paraId="4FCA80A2" w14:textId="77777777" w:rsidR="005F13E3" w:rsidRPr="005100E1" w:rsidRDefault="005F13E3" w:rsidP="00EF68B7">
            <w:pPr>
              <w:jc w:val="both"/>
              <w:rPr>
                <w:rFonts w:ascii="Arial Narrow" w:hAnsi="Arial Narrow"/>
                <w:color w:val="000000"/>
                <w:sz w:val="17"/>
                <w:szCs w:val="17"/>
              </w:rPr>
            </w:pPr>
          </w:p>
          <w:p w14:paraId="26B5A44A" w14:textId="77777777" w:rsidR="005F13E3" w:rsidRPr="005100E1" w:rsidRDefault="005F13E3" w:rsidP="00EF68B7">
            <w:pPr>
              <w:jc w:val="both"/>
              <w:rPr>
                <w:rFonts w:ascii="Arial Narrow" w:hAnsi="Arial Narrow"/>
                <w:color w:val="000000"/>
                <w:sz w:val="17"/>
                <w:szCs w:val="17"/>
              </w:rPr>
            </w:pPr>
            <w:r w:rsidRPr="005100E1">
              <w:rPr>
                <w:rFonts w:ascii="Arial Narrow" w:hAnsi="Arial Narrow"/>
                <w:color w:val="000000"/>
                <w:sz w:val="17"/>
                <w:szCs w:val="17"/>
              </w:rPr>
              <w:t xml:space="preserve">Ajuste y Calibración a una (01) </w:t>
            </w:r>
            <w:proofErr w:type="spellStart"/>
            <w:r w:rsidRPr="005100E1">
              <w:rPr>
                <w:rFonts w:ascii="Arial Narrow" w:hAnsi="Arial Narrow"/>
                <w:color w:val="000000"/>
                <w:sz w:val="17"/>
                <w:szCs w:val="17"/>
              </w:rPr>
              <w:t>transferpipeta</w:t>
            </w:r>
            <w:proofErr w:type="spellEnd"/>
            <w:r w:rsidRPr="005100E1">
              <w:rPr>
                <w:rFonts w:ascii="Arial Narrow" w:hAnsi="Arial Narrow"/>
                <w:color w:val="000000"/>
                <w:sz w:val="17"/>
                <w:szCs w:val="17"/>
              </w:rPr>
              <w:t xml:space="preserve"> de 10 – 100 µL en tres puntos de volumen, así: 10, 50 y 100 µL es decir el valor máximo, mínimo e intermedio del intervalo de medición requerido del instrumento.</w:t>
            </w:r>
          </w:p>
          <w:p w14:paraId="216C71C4" w14:textId="77777777" w:rsidR="005F13E3" w:rsidRPr="005100E1" w:rsidRDefault="005F13E3" w:rsidP="00EF68B7">
            <w:pPr>
              <w:jc w:val="both"/>
              <w:rPr>
                <w:rFonts w:ascii="Arial Narrow" w:hAnsi="Arial Narrow"/>
                <w:color w:val="000000"/>
                <w:sz w:val="17"/>
                <w:szCs w:val="17"/>
              </w:rPr>
            </w:pPr>
          </w:p>
          <w:p w14:paraId="58553F99" w14:textId="77777777" w:rsidR="005F13E3" w:rsidRPr="00F747E1" w:rsidRDefault="005F13E3" w:rsidP="00EF68B7">
            <w:pPr>
              <w:jc w:val="both"/>
              <w:rPr>
                <w:rFonts w:ascii="Arial Narrow" w:hAnsi="Arial Narrow"/>
                <w:color w:val="000000"/>
                <w:sz w:val="17"/>
                <w:szCs w:val="17"/>
              </w:rPr>
            </w:pPr>
            <w:r w:rsidRPr="005100E1">
              <w:rPr>
                <w:rFonts w:ascii="Arial Narrow" w:hAnsi="Arial Narrow"/>
                <w:color w:val="000000"/>
                <w:sz w:val="17"/>
                <w:szCs w:val="17"/>
              </w:rPr>
              <w:t xml:space="preserve">Los patrones de referencia utilizados por la Firma Contratista deben demostrar trazabilidad hacia el patrón Nacional o Internacional de Medida. Los certificados expedidos deben estar respaldados con las copias respectivas de los certificados de dichos patrones, expedidos por un organismo Nacional o Internacional competente. Así mismo, la Firma debe demostrar su acreditación vigente, en la magnitud volumen, intervalo medición requerido e instrumento ante un Organismo Nacional o Internacional de Acreditación; teniendo en cuenta que el organismo internacional de acreditación debe ser firmante de acuerdos de reconocimiento mutuo ARM con ILAC </w:t>
            </w:r>
            <w:proofErr w:type="spellStart"/>
            <w:r w:rsidRPr="005100E1">
              <w:rPr>
                <w:rFonts w:ascii="Arial Narrow" w:hAnsi="Arial Narrow"/>
                <w:color w:val="000000"/>
                <w:sz w:val="17"/>
                <w:szCs w:val="17"/>
              </w:rPr>
              <w:t>ó</w:t>
            </w:r>
            <w:proofErr w:type="spellEnd"/>
            <w:r w:rsidRPr="005100E1">
              <w:rPr>
                <w:rFonts w:ascii="Arial Narrow" w:hAnsi="Arial Narrow"/>
                <w:color w:val="000000"/>
                <w:sz w:val="17"/>
                <w:szCs w:val="17"/>
              </w:rPr>
              <w:t xml:space="preserve"> IAAC. El contratista deberá entregar dentro de los diez (10) días hábiles siguientes al desarrollo de las actividades: el informe de mantenimiento con el reporte de los datos de pruebas de funcionamiento y registro fotográfico de las actividades realizadas, así como la documentación correctamente diligenciada correspondiente al SGL de los laboratorios, y certificado de calibración donde se declare la conformidad para los equipos en los resultados obtenidos e incluir sus respectivos </w:t>
            </w:r>
            <w:proofErr w:type="spellStart"/>
            <w:r w:rsidRPr="005100E1">
              <w:rPr>
                <w:rFonts w:ascii="Arial Narrow" w:hAnsi="Arial Narrow"/>
                <w:color w:val="000000"/>
                <w:sz w:val="17"/>
                <w:szCs w:val="17"/>
              </w:rPr>
              <w:t>stickers</w:t>
            </w:r>
            <w:proofErr w:type="spellEnd"/>
            <w:r w:rsidRPr="005100E1">
              <w:rPr>
                <w:rFonts w:ascii="Arial Narrow" w:hAnsi="Arial Narrow"/>
                <w:color w:val="000000"/>
                <w:sz w:val="17"/>
                <w:szCs w:val="17"/>
              </w:rPr>
              <w:t>.</w:t>
            </w:r>
          </w:p>
        </w:tc>
        <w:tc>
          <w:tcPr>
            <w:tcW w:w="700" w:type="dxa"/>
            <w:noWrap/>
            <w:vAlign w:val="center"/>
          </w:tcPr>
          <w:p w14:paraId="5975B0CA"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1</w:t>
            </w:r>
          </w:p>
        </w:tc>
        <w:tc>
          <w:tcPr>
            <w:tcW w:w="0" w:type="auto"/>
            <w:vAlign w:val="center"/>
          </w:tcPr>
          <w:p w14:paraId="130C17EB" w14:textId="77777777" w:rsidR="005F13E3" w:rsidRDefault="005F13E3" w:rsidP="00EF68B7">
            <w:pPr>
              <w:jc w:val="center"/>
              <w:rPr>
                <w:rFonts w:ascii="Arial Narrow" w:hAnsi="Arial Narrow"/>
                <w:b/>
                <w:bCs/>
                <w:color w:val="000000"/>
                <w:sz w:val="17"/>
                <w:szCs w:val="17"/>
              </w:rPr>
            </w:pPr>
            <w:r>
              <w:rPr>
                <w:rFonts w:ascii="Arial Narrow" w:hAnsi="Arial Narrow"/>
                <w:b/>
                <w:bCs/>
                <w:color w:val="000000"/>
                <w:sz w:val="17"/>
                <w:szCs w:val="17"/>
              </w:rPr>
              <w:t>Unidad</w:t>
            </w:r>
          </w:p>
        </w:tc>
      </w:tr>
    </w:tbl>
    <w:p w14:paraId="21F890F2" w14:textId="77777777" w:rsidR="005F13E3" w:rsidRPr="00CE0AE2" w:rsidRDefault="005F13E3" w:rsidP="005F13E3">
      <w:pPr>
        <w:widowControl w:val="0"/>
        <w:autoSpaceDE w:val="0"/>
        <w:autoSpaceDN w:val="0"/>
        <w:ind w:left="519" w:right="49"/>
        <w:jc w:val="center"/>
        <w:rPr>
          <w:rFonts w:ascii="Arial Narrow" w:hAnsi="Arial Narrow" w:cs="Arial"/>
          <w:b/>
          <w:sz w:val="18"/>
          <w:szCs w:val="18"/>
        </w:rPr>
      </w:pPr>
    </w:p>
    <w:p w14:paraId="57DD673C" w14:textId="77777777" w:rsidR="005F13E3" w:rsidRPr="0044365C" w:rsidRDefault="005F13E3" w:rsidP="005F13E3">
      <w:pPr>
        <w:spacing w:after="14" w:line="236" w:lineRule="auto"/>
        <w:ind w:left="33" w:right="49" w:hanging="33"/>
        <w:jc w:val="both"/>
        <w:rPr>
          <w:rFonts w:ascii="Arial Narrow" w:eastAsia="Arial" w:hAnsi="Arial Narrow" w:cs="Arial"/>
          <w:color w:val="000000"/>
          <w:sz w:val="18"/>
          <w:szCs w:val="18"/>
        </w:rPr>
      </w:pPr>
      <w:r w:rsidRPr="0044365C">
        <w:rPr>
          <w:rFonts w:ascii="Arial Narrow" w:eastAsia="Arial" w:hAnsi="Arial Narrow" w:cs="Arial"/>
          <w:b/>
          <w:color w:val="000000"/>
          <w:sz w:val="18"/>
          <w:szCs w:val="18"/>
        </w:rPr>
        <w:t>Notas:</w:t>
      </w:r>
      <w:r w:rsidRPr="0044365C">
        <w:rPr>
          <w:rFonts w:ascii="Arial Narrow" w:eastAsia="Arial" w:hAnsi="Arial Narrow" w:cs="Arial"/>
          <w:color w:val="000000"/>
          <w:sz w:val="18"/>
          <w:szCs w:val="18"/>
        </w:rPr>
        <w:t xml:space="preserve"> </w:t>
      </w:r>
    </w:p>
    <w:p w14:paraId="63CE4209" w14:textId="77777777" w:rsidR="005F13E3" w:rsidRPr="0044365C" w:rsidRDefault="005F13E3" w:rsidP="00F42BFF">
      <w:pPr>
        <w:pStyle w:val="Prrafodelista"/>
        <w:numPr>
          <w:ilvl w:val="0"/>
          <w:numId w:val="1"/>
        </w:numPr>
        <w:suppressAutoHyphens/>
        <w:spacing w:after="14" w:line="236" w:lineRule="auto"/>
        <w:ind w:left="378" w:right="49" w:hanging="364"/>
        <w:jc w:val="both"/>
        <w:rPr>
          <w:rFonts w:ascii="Arial Narrow" w:eastAsia="Arial" w:hAnsi="Arial Narrow" w:cs="Arial"/>
          <w:color w:val="000000"/>
          <w:sz w:val="18"/>
          <w:szCs w:val="18"/>
          <w:lang w:eastAsia="es-CO"/>
        </w:rPr>
      </w:pPr>
      <w:r w:rsidRPr="0044365C">
        <w:rPr>
          <w:rFonts w:ascii="Arial Narrow" w:eastAsia="Arial" w:hAnsi="Arial Narrow" w:cs="Arial"/>
          <w:color w:val="000000"/>
          <w:sz w:val="18"/>
          <w:szCs w:val="18"/>
          <w:lang w:eastAsia="es-CO"/>
        </w:rPr>
        <w:t xml:space="preserve">Una vez adjudicado el contrato dando cumplimiento a Ley 2016 de 2020, el supervisor del contrato deberá exigir al  contratista el certificado de participación y aprobación del curso virtual de integridad, transparencia y lucha contra la corrupción establecido por función pública MIPG, </w:t>
      </w:r>
      <w:hyperlink r:id="rId10" w:history="1">
        <w:r w:rsidRPr="0044365C">
          <w:rPr>
            <w:rFonts w:ascii="Arial Narrow" w:eastAsia="Arial" w:hAnsi="Arial Narrow" w:cs="Arial"/>
            <w:i/>
            <w:color w:val="0000FF"/>
            <w:sz w:val="18"/>
            <w:szCs w:val="18"/>
            <w:u w:val="single"/>
            <w:lang w:eastAsia="es-CO"/>
          </w:rPr>
          <w:t>https://www.funcionpublica.gov.co/web/eva/curso-integridad</w:t>
        </w:r>
      </w:hyperlink>
      <w:r w:rsidRPr="0044365C">
        <w:rPr>
          <w:rFonts w:ascii="Arial Narrow" w:eastAsia="Arial" w:hAnsi="Arial Narrow" w:cs="Arial"/>
          <w:color w:val="000000"/>
          <w:sz w:val="18"/>
          <w:szCs w:val="18"/>
          <w:lang w:eastAsia="es-CO"/>
        </w:rPr>
        <w:t>, lo anterior orientado bajo la cultura de legalidad y ética de lo público con base principios función pública, asumir comportamientos en los que prevalezca el interés general por encima del interés particular.</w:t>
      </w:r>
    </w:p>
    <w:p w14:paraId="7AC839EB" w14:textId="77777777" w:rsidR="005F13E3" w:rsidRPr="0044365C" w:rsidRDefault="005F13E3" w:rsidP="005F13E3">
      <w:pPr>
        <w:pStyle w:val="Prrafodelista"/>
        <w:suppressAutoHyphens/>
        <w:spacing w:after="14" w:line="236" w:lineRule="auto"/>
        <w:ind w:left="378" w:right="49"/>
        <w:jc w:val="both"/>
        <w:rPr>
          <w:rFonts w:ascii="Arial Narrow" w:eastAsia="Arial" w:hAnsi="Arial Narrow" w:cs="Arial"/>
          <w:color w:val="000000"/>
          <w:sz w:val="18"/>
          <w:szCs w:val="18"/>
          <w:lang w:eastAsia="es-CO"/>
        </w:rPr>
      </w:pPr>
    </w:p>
    <w:p w14:paraId="6E62E6BA" w14:textId="77777777" w:rsidR="005F13E3" w:rsidRPr="0044365C" w:rsidRDefault="005F13E3" w:rsidP="00F42BFF">
      <w:pPr>
        <w:pStyle w:val="Prrafodelista"/>
        <w:numPr>
          <w:ilvl w:val="0"/>
          <w:numId w:val="1"/>
        </w:numPr>
        <w:suppressAutoHyphens/>
        <w:spacing w:after="14" w:line="236" w:lineRule="auto"/>
        <w:ind w:left="378" w:right="49" w:hanging="364"/>
        <w:jc w:val="both"/>
        <w:rPr>
          <w:rFonts w:ascii="Arial Narrow" w:eastAsia="Arial" w:hAnsi="Arial Narrow" w:cs="Arial"/>
          <w:color w:val="000000"/>
          <w:sz w:val="18"/>
          <w:szCs w:val="18"/>
          <w:lang w:eastAsia="es-CO"/>
        </w:rPr>
      </w:pPr>
      <w:r w:rsidRPr="0044365C">
        <w:rPr>
          <w:rFonts w:ascii="Arial Narrow" w:eastAsia="Arial" w:hAnsi="Arial Narrow" w:cs="Arial"/>
          <w:bCs/>
          <w:color w:val="000000"/>
          <w:sz w:val="18"/>
          <w:szCs w:val="18"/>
        </w:rPr>
        <w:t xml:space="preserve">Una vez adjudicado el presente proceso, </w:t>
      </w:r>
      <w:r w:rsidRPr="0044365C">
        <w:rPr>
          <w:rFonts w:ascii="Arial Narrow" w:hAnsi="Arial Narrow" w:cs="Arial"/>
          <w:sz w:val="18"/>
          <w:szCs w:val="18"/>
        </w:rPr>
        <w:t xml:space="preserve">EL </w:t>
      </w:r>
      <w:r w:rsidRPr="0044365C">
        <w:rPr>
          <w:rFonts w:ascii="Arial Narrow" w:hAnsi="Arial Narrow" w:cs="Arial"/>
          <w:bCs/>
          <w:sz w:val="18"/>
          <w:szCs w:val="18"/>
        </w:rPr>
        <w:t xml:space="preserve">CONTRATISTA </w:t>
      </w:r>
      <w:r w:rsidRPr="0044365C">
        <w:rPr>
          <w:rFonts w:ascii="Arial Narrow" w:hAnsi="Arial Narrow" w:cs="Arial"/>
          <w:sz w:val="18"/>
          <w:szCs w:val="18"/>
        </w:rPr>
        <w:t>se compromete a suministrar los bienes/servicios en su totalidad atendiendo las Características Técnicas aquí enunciadas.</w:t>
      </w:r>
    </w:p>
    <w:p w14:paraId="5A589550" w14:textId="16586653" w:rsidR="00BB269D" w:rsidRDefault="00BB269D" w:rsidP="00065313"/>
    <w:p w14:paraId="0D8B9E12" w14:textId="77777777" w:rsidR="0011688B" w:rsidRDefault="0011688B" w:rsidP="00065313"/>
    <w:p w14:paraId="42FD586D" w14:textId="4C8A96FB" w:rsidR="003B0DB3" w:rsidRPr="003B0DB3" w:rsidRDefault="003B0DB3" w:rsidP="00065313">
      <w:pPr>
        <w:rPr>
          <w:rFonts w:ascii="Arial Narrow" w:hAnsi="Arial Narrow"/>
          <w:b/>
          <w:bCs/>
          <w:sz w:val="20"/>
          <w:szCs w:val="20"/>
        </w:rPr>
      </w:pPr>
      <w:r w:rsidRPr="003B0DB3">
        <w:rPr>
          <w:rFonts w:ascii="Arial Narrow" w:hAnsi="Arial Narrow"/>
          <w:b/>
          <w:bCs/>
          <w:sz w:val="20"/>
          <w:szCs w:val="20"/>
          <w:lang w:val="es-CO"/>
        </w:rPr>
        <w:t>En constancia de lo anterior firmo este documento, en la ciudad de () el (DD/MM/AA)</w:t>
      </w:r>
    </w:p>
    <w:p w14:paraId="56F26A9C" w14:textId="77777777" w:rsidR="003B0DB3" w:rsidRPr="003B0DB3" w:rsidRDefault="003B0DB3" w:rsidP="003B0DB3">
      <w:pPr>
        <w:rPr>
          <w:rFonts w:ascii="Arial Narrow" w:hAnsi="Arial Narrow"/>
          <w:b/>
          <w:bCs/>
          <w:sz w:val="20"/>
          <w:szCs w:val="20"/>
          <w:lang w:val="es-CO"/>
        </w:rPr>
      </w:pPr>
    </w:p>
    <w:p w14:paraId="2A76FF86" w14:textId="77777777" w:rsidR="003B0DB3" w:rsidRPr="003B0DB3" w:rsidRDefault="003B0DB3" w:rsidP="003B0DB3">
      <w:pPr>
        <w:rPr>
          <w:rFonts w:ascii="Arial Narrow" w:hAnsi="Arial Narrow"/>
          <w:b/>
          <w:bCs/>
          <w:sz w:val="20"/>
          <w:szCs w:val="20"/>
          <w:lang w:val="es-CO"/>
        </w:rPr>
      </w:pPr>
    </w:p>
    <w:p w14:paraId="7F184723" w14:textId="2CF0BC5D" w:rsidR="003B0DB3" w:rsidRPr="003B0DB3" w:rsidRDefault="003B0DB3" w:rsidP="003B0DB3">
      <w:pPr>
        <w:rPr>
          <w:rFonts w:ascii="Arial Narrow" w:hAnsi="Arial Narrow"/>
          <w:b/>
          <w:bCs/>
          <w:sz w:val="20"/>
          <w:szCs w:val="20"/>
          <w:lang w:val="es-CO"/>
        </w:rPr>
      </w:pPr>
      <w:r w:rsidRPr="003B0DB3">
        <w:rPr>
          <w:rFonts w:ascii="Arial Narrow" w:hAnsi="Arial Narrow"/>
          <w:b/>
          <w:bCs/>
          <w:sz w:val="20"/>
          <w:szCs w:val="20"/>
          <w:lang w:val="es-CO"/>
        </w:rPr>
        <w:t xml:space="preserve">Firma Representante Legal del Proponente o del Proponente Persona Natural Nombre: </w:t>
      </w:r>
    </w:p>
    <w:p w14:paraId="616DF4DC" w14:textId="77777777" w:rsidR="003B0DB3" w:rsidRPr="003B0DB3" w:rsidRDefault="003B0DB3" w:rsidP="003B0DB3">
      <w:pPr>
        <w:rPr>
          <w:rFonts w:ascii="Arial Narrow" w:hAnsi="Arial Narrow"/>
          <w:b/>
          <w:bCs/>
          <w:sz w:val="20"/>
          <w:szCs w:val="20"/>
          <w:lang w:val="es-CO"/>
        </w:rPr>
      </w:pPr>
      <w:r w:rsidRPr="003B0DB3">
        <w:rPr>
          <w:rFonts w:ascii="Arial Narrow" w:hAnsi="Arial Narrow"/>
          <w:b/>
          <w:bCs/>
          <w:sz w:val="20"/>
          <w:szCs w:val="20"/>
          <w:lang w:val="es-CO"/>
        </w:rPr>
        <w:t xml:space="preserve">Cargo: </w:t>
      </w:r>
    </w:p>
    <w:p w14:paraId="5105E783" w14:textId="52579288" w:rsidR="0011688B" w:rsidRPr="003B0DB3" w:rsidRDefault="003B0DB3" w:rsidP="003B0DB3">
      <w:pPr>
        <w:rPr>
          <w:rFonts w:ascii="Arial Narrow" w:hAnsi="Arial Narrow"/>
          <w:b/>
          <w:bCs/>
          <w:sz w:val="20"/>
          <w:szCs w:val="20"/>
        </w:rPr>
      </w:pPr>
      <w:r w:rsidRPr="003B0DB3">
        <w:rPr>
          <w:rFonts w:ascii="Arial Narrow" w:hAnsi="Arial Narrow"/>
          <w:b/>
          <w:bCs/>
          <w:sz w:val="20"/>
          <w:szCs w:val="20"/>
          <w:lang w:val="es-CO"/>
        </w:rPr>
        <w:t>Documento de Identidad:</w:t>
      </w:r>
    </w:p>
    <w:sectPr w:rsidR="0011688B" w:rsidRPr="003B0DB3" w:rsidSect="00BC1B0E">
      <w:headerReference w:type="default" r:id="rId11"/>
      <w:footerReference w:type="default" r:id="rId12"/>
      <w:pgSz w:w="12240" w:h="15840"/>
      <w:pgMar w:top="1701" w:right="1134" w:bottom="2268" w:left="1701" w:header="709"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1C1DF" w14:textId="77777777" w:rsidR="00F42BFF" w:rsidRDefault="00F42BFF" w:rsidP="00204C67">
      <w:r>
        <w:separator/>
      </w:r>
    </w:p>
  </w:endnote>
  <w:endnote w:type="continuationSeparator" w:id="0">
    <w:p w14:paraId="53A1EB87" w14:textId="77777777" w:rsidR="00F42BFF" w:rsidRDefault="00F42BFF"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Grande">
    <w:altName w:val="Segoe UI"/>
    <w:charset w:val="00"/>
    <w:family w:val="auto"/>
    <w:pitch w:val="variable"/>
    <w:sig w:usb0="E1000AEF" w:usb1="5000A1FF" w:usb2="00000000" w:usb3="00000000" w:csb0="000001BF" w:csb1="00000000"/>
  </w:font>
  <w:font w:name="Helvetica Neue">
    <w:charset w:val="00"/>
    <w:family w:val="auto"/>
    <w:pitch w:val="variable"/>
    <w:sig w:usb0="E50002FF" w:usb1="500079DB" w:usb2="00000010" w:usb3="00000000" w:csb0="00000001"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E11E3" w14:textId="401CBFE7" w:rsidR="00E25288" w:rsidRPr="009B2A24" w:rsidRDefault="00A37883" w:rsidP="00E25288">
    <w:pPr>
      <w:pStyle w:val="Piedepgina"/>
      <w:rPr>
        <w:rFonts w:ascii="Arial Narrow" w:hAnsi="Arial Narrow" w:cs="Arial"/>
        <w:b/>
        <w:bCs/>
        <w:sz w:val="18"/>
        <w:szCs w:val="18"/>
        <w:lang w:val="es-MX"/>
      </w:rPr>
    </w:pPr>
    <w:r w:rsidRPr="009B2A24">
      <w:rPr>
        <w:rFonts w:ascii="Arial Narrow" w:hAnsi="Arial Narrow" w:cs="Arial"/>
        <w:b/>
        <w:bCs/>
        <w:sz w:val="18"/>
        <w:szCs w:val="18"/>
        <w:lang w:val="es-MX"/>
      </w:rPr>
      <w:t xml:space="preserve">Regional Caribe </w:t>
    </w:r>
  </w:p>
  <w:p w14:paraId="10E0D655" w14:textId="5FEC00C4" w:rsidR="00E25288" w:rsidRPr="00F20A94" w:rsidRDefault="00E25288" w:rsidP="00E25288">
    <w:pPr>
      <w:pStyle w:val="Piedepgina"/>
      <w:rPr>
        <w:rFonts w:ascii="Arial Narrow" w:hAnsi="Arial Narrow" w:cs="Arial"/>
        <w:sz w:val="16"/>
        <w:szCs w:val="16"/>
        <w:lang w:val="es-MX" w:eastAsia="en-US"/>
      </w:rPr>
    </w:pPr>
    <w:r w:rsidRPr="00F20A94">
      <w:rPr>
        <w:rFonts w:ascii="Arial Narrow" w:hAnsi="Arial Narrow" w:cs="Arial"/>
        <w:sz w:val="16"/>
        <w:szCs w:val="16"/>
        <w:lang w:val="es-MX"/>
      </w:rPr>
      <w:t>Dirección Escuela Naval Almirante Padilla</w:t>
    </w:r>
    <w:r w:rsidR="00A37883" w:rsidRPr="00F20A94">
      <w:rPr>
        <w:rFonts w:ascii="Arial Narrow" w:hAnsi="Arial Narrow" w:cs="Arial"/>
        <w:sz w:val="16"/>
        <w:szCs w:val="16"/>
        <w:lang w:val="es-MX"/>
      </w:rPr>
      <w:t>-</w:t>
    </w:r>
  </w:p>
  <w:p w14:paraId="49F40661" w14:textId="791BA15A" w:rsidR="00A37883" w:rsidRPr="00F20A94" w:rsidRDefault="00A37883" w:rsidP="00E25288">
    <w:pPr>
      <w:pStyle w:val="Piedepgina"/>
      <w:rPr>
        <w:rFonts w:ascii="Arial Narrow" w:hAnsi="Arial Narrow" w:cs="Arial"/>
        <w:sz w:val="16"/>
        <w:szCs w:val="16"/>
        <w:lang w:val="es-MX"/>
      </w:rPr>
    </w:pPr>
    <w:r w:rsidRPr="00F20A94">
      <w:rPr>
        <w:rFonts w:ascii="Arial Narrow" w:hAnsi="Arial Narrow" w:cs="Arial"/>
        <w:sz w:val="16"/>
        <w:szCs w:val="16"/>
        <w:lang w:val="es-MX"/>
      </w:rPr>
      <w:t>Centro de Investigaciones Oceanográficas e Hidrográficas del Caribe CIOH, Cartagena.</w:t>
    </w:r>
  </w:p>
  <w:p w14:paraId="1C8B3C72" w14:textId="3B97CF2F" w:rsidR="00E25288" w:rsidRPr="00F20A94" w:rsidRDefault="00E25288" w:rsidP="00E25288">
    <w:pPr>
      <w:pStyle w:val="Piedepgina"/>
      <w:rPr>
        <w:rFonts w:ascii="Arial Narrow" w:hAnsi="Arial Narrow" w:cs="Arial"/>
        <w:sz w:val="16"/>
        <w:szCs w:val="16"/>
        <w:lang w:val="es-MX"/>
      </w:rPr>
    </w:pPr>
    <w:r w:rsidRPr="00F20A94">
      <w:rPr>
        <w:rFonts w:ascii="Arial Narrow" w:hAnsi="Arial Narrow" w:cs="Arial"/>
        <w:sz w:val="16"/>
        <w:szCs w:val="16"/>
        <w:lang w:val="es-MX"/>
      </w:rPr>
      <w:t>Conmutador (+57) 601 220 0490 - Línea Anticorrupción y Antisoborno 01 8000 911 670</w:t>
    </w:r>
  </w:p>
  <w:p w14:paraId="249A9DEC" w14:textId="77777777" w:rsidR="00E25288" w:rsidRPr="00F20A94" w:rsidRDefault="00E25288" w:rsidP="00E25288">
    <w:pPr>
      <w:pStyle w:val="Piedepgina"/>
      <w:rPr>
        <w:rFonts w:ascii="Arial Narrow" w:hAnsi="Arial Narrow" w:cs="Arial"/>
        <w:sz w:val="16"/>
        <w:szCs w:val="16"/>
        <w:lang w:val="es-MX"/>
      </w:rPr>
    </w:pPr>
    <w:r w:rsidRPr="00F20A94">
      <w:rPr>
        <w:rFonts w:ascii="Arial Narrow" w:hAnsi="Arial Narrow" w:cs="Arial"/>
        <w:sz w:val="16"/>
        <w:szCs w:val="16"/>
        <w:lang w:val="es-MX"/>
      </w:rPr>
      <w:t>Línea de Atención al Ciudadano 01 8000 115 966 - Bogotá (+57) 601 328 6800</w:t>
    </w:r>
  </w:p>
  <w:p w14:paraId="5AA920EA" w14:textId="77777777" w:rsidR="00E25288" w:rsidRPr="00F20A94" w:rsidRDefault="00E25288" w:rsidP="00E25288">
    <w:pPr>
      <w:pStyle w:val="Piedepgina"/>
      <w:rPr>
        <w:rFonts w:ascii="Arial Narrow" w:hAnsi="Arial Narrow" w:cs="Arial"/>
        <w:sz w:val="16"/>
        <w:szCs w:val="16"/>
        <w:lang w:val="es-MX"/>
      </w:rPr>
    </w:pPr>
    <w:r w:rsidRPr="00F20A94">
      <w:rPr>
        <w:rFonts w:ascii="Arial Narrow" w:hAnsi="Arial Narrow" w:cs="Arial"/>
        <w:sz w:val="16"/>
        <w:szCs w:val="16"/>
        <w:lang w:val="es-MX"/>
      </w:rPr>
      <w:t xml:space="preserve">dimar@dimar.mil.co - </w:t>
    </w:r>
    <w:hyperlink r:id="rId1" w:history="1">
      <w:r w:rsidRPr="00F20A94">
        <w:rPr>
          <w:rStyle w:val="Hipervnculo"/>
          <w:rFonts w:ascii="Arial Narrow" w:hAnsi="Arial Narrow"/>
          <w:sz w:val="16"/>
          <w:szCs w:val="16"/>
          <w:lang w:val="es-MX"/>
        </w:rPr>
        <w:t>www.dimar.mil.co</w:t>
      </w:r>
    </w:hyperlink>
    <w:r w:rsidRPr="00F20A94">
      <w:rPr>
        <w:rFonts w:ascii="Arial Narrow" w:hAnsi="Arial Narrow" w:cs="Arial"/>
        <w:sz w:val="16"/>
        <w:szCs w:val="16"/>
      </w:rPr>
      <w:t xml:space="preserve"> - @DimarColombia</w:t>
    </w:r>
  </w:p>
  <w:p w14:paraId="64BAC252" w14:textId="25609FB7" w:rsidR="00123F31" w:rsidRDefault="00123F31" w:rsidP="00E25288">
    <w:pPr>
      <w:pStyle w:val="Piedepgina"/>
      <w:tabs>
        <w:tab w:val="clear" w:pos="4419"/>
      </w:tabs>
      <w:rPr>
        <w:rFonts w:ascii="Arial" w:hAnsi="Arial" w:cs="Arial"/>
        <w:sz w:val="16"/>
        <w:szCs w:val="16"/>
        <w:lang w:val="es-MX"/>
      </w:rPr>
    </w:pPr>
  </w:p>
  <w:p w14:paraId="78400C47" w14:textId="78DAF519" w:rsidR="00A006E1" w:rsidRPr="00ED3527" w:rsidRDefault="00A006E1" w:rsidP="00ED35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48AD3" w14:textId="77777777" w:rsidR="00F42BFF" w:rsidRDefault="00F42BFF" w:rsidP="00204C67">
      <w:r>
        <w:separator/>
      </w:r>
    </w:p>
  </w:footnote>
  <w:footnote w:type="continuationSeparator" w:id="0">
    <w:p w14:paraId="6D84175D" w14:textId="77777777" w:rsidR="00F42BFF" w:rsidRDefault="00F42BFF"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BCF6" w14:textId="29FADE6E" w:rsidR="00DE68AC" w:rsidRPr="00F47B75" w:rsidRDefault="009B2A24" w:rsidP="00F47B75">
    <w:pPr>
      <w:pStyle w:val="Encabezado"/>
    </w:pPr>
    <w:bookmarkStart w:id="0" w:name="_Hlk111621004"/>
    <w:bookmarkStart w:id="1" w:name="_Hlk111617937"/>
    <w:r w:rsidRPr="009B2A24">
      <w:rPr>
        <w:rFonts w:ascii="Arial Narrow" w:hAnsi="Arial Narrow" w:cs="Arial"/>
        <w:b/>
        <w:bCs/>
        <w:noProof/>
        <w:sz w:val="18"/>
        <w:szCs w:val="18"/>
        <w:lang w:val="es-MX"/>
      </w:rPr>
      <w:drawing>
        <wp:anchor distT="0" distB="0" distL="114300" distR="114300" simplePos="0" relativeHeight="251660288" behindDoc="1" locked="0" layoutInCell="1" allowOverlap="1" wp14:anchorId="0EBD6D5A" wp14:editId="1833EFD0">
          <wp:simplePos x="0" y="0"/>
          <wp:positionH relativeFrom="page">
            <wp:posOffset>7844714</wp:posOffset>
          </wp:positionH>
          <wp:positionV relativeFrom="page">
            <wp:align>bottom</wp:align>
          </wp:positionV>
          <wp:extent cx="2171900" cy="4509885"/>
          <wp:effectExtent l="0" t="0" r="0" b="5080"/>
          <wp:wrapNone/>
          <wp:docPr id="96274406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r w:rsidR="002F6EB5">
      <w:rPr>
        <w:noProof/>
        <w:lang w:val="es-CO" w:eastAsia="es-CO"/>
      </w:rPr>
      <w:drawing>
        <wp:anchor distT="0" distB="0" distL="114300" distR="114300" simplePos="0" relativeHeight="251657216" behindDoc="1" locked="0" layoutInCell="1" allowOverlap="1" wp14:anchorId="5F99B7A3" wp14:editId="3A6C6AE7">
          <wp:simplePos x="0" y="0"/>
          <wp:positionH relativeFrom="page">
            <wp:posOffset>405516</wp:posOffset>
          </wp:positionH>
          <wp:positionV relativeFrom="page">
            <wp:posOffset>76</wp:posOffset>
          </wp:positionV>
          <wp:extent cx="7052807" cy="1064895"/>
          <wp:effectExtent l="0" t="0" r="0" b="1905"/>
          <wp:wrapNone/>
          <wp:docPr id="1166392076"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36424" name="Imagen 1" descr="Imagen que contiene Gráfico&#10;&#10;Descripción generada automáticamente"/>
                  <pic:cNvPicPr/>
                </pic:nvPicPr>
                <pic:blipFill rotWithShape="1">
                  <a:blip r:embed="rId3">
                    <a:extLst>
                      <a:ext uri="{28A0092B-C50C-407E-A947-70E740481C1C}">
                        <a14:useLocalDpi xmlns:a14="http://schemas.microsoft.com/office/drawing/2010/main" val="0"/>
                      </a:ext>
                    </a:extLst>
                  </a:blip>
                  <a:srcRect t="9767"/>
                  <a:stretch/>
                </pic:blipFill>
                <pic:spPr bwMode="auto">
                  <a:xfrm>
                    <a:off x="0" y="0"/>
                    <a:ext cx="7052807" cy="1064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11897B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26D7797"/>
    <w:multiLevelType w:val="hybridMultilevel"/>
    <w:tmpl w:val="563E1F56"/>
    <w:styleLink w:val="Nmero"/>
    <w:lvl w:ilvl="0" w:tplc="A3E876F6">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16E302">
      <w:start w:val="1"/>
      <w:numFmt w:val="decimal"/>
      <w:lvlText w:val="%2."/>
      <w:lvlJc w:val="left"/>
      <w:pPr>
        <w:ind w:left="1053" w:hanging="25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C5CA4A0">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6A277C4">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C61A1C">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08E6AFA">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DDAA486">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3704152">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58F186">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6B3E040B"/>
    <w:multiLevelType w:val="multilevel"/>
    <w:tmpl w:val="240A001D"/>
    <w:styleLink w:val="Estilo1"/>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6444171">
    <w:abstractNumId w:val="1"/>
  </w:num>
  <w:num w:numId="2" w16cid:durableId="1103912773">
    <w:abstractNumId w:val="0"/>
  </w:num>
  <w:num w:numId="3" w16cid:durableId="1170951801">
    <w:abstractNumId w:val="2"/>
  </w:num>
  <w:num w:numId="4" w16cid:durableId="98804943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03D70"/>
    <w:rsid w:val="0000495A"/>
    <w:rsid w:val="0001463E"/>
    <w:rsid w:val="00016F4B"/>
    <w:rsid w:val="00023161"/>
    <w:rsid w:val="00025E1F"/>
    <w:rsid w:val="000303BC"/>
    <w:rsid w:val="000306DB"/>
    <w:rsid w:val="00030AB3"/>
    <w:rsid w:val="000321AB"/>
    <w:rsid w:val="000341FE"/>
    <w:rsid w:val="00037D21"/>
    <w:rsid w:val="00054105"/>
    <w:rsid w:val="00065313"/>
    <w:rsid w:val="000700FF"/>
    <w:rsid w:val="00073D44"/>
    <w:rsid w:val="0008072F"/>
    <w:rsid w:val="000815BA"/>
    <w:rsid w:val="00082BF3"/>
    <w:rsid w:val="000846FE"/>
    <w:rsid w:val="00092684"/>
    <w:rsid w:val="000942B7"/>
    <w:rsid w:val="000A6601"/>
    <w:rsid w:val="000B1087"/>
    <w:rsid w:val="000B1314"/>
    <w:rsid w:val="000B380A"/>
    <w:rsid w:val="000B776A"/>
    <w:rsid w:val="000C2D2A"/>
    <w:rsid w:val="000C48BA"/>
    <w:rsid w:val="000C65B9"/>
    <w:rsid w:val="000C7988"/>
    <w:rsid w:val="000D2EEF"/>
    <w:rsid w:val="000D3850"/>
    <w:rsid w:val="000E02A0"/>
    <w:rsid w:val="000E43AD"/>
    <w:rsid w:val="000E476D"/>
    <w:rsid w:val="000E4E44"/>
    <w:rsid w:val="000F48D7"/>
    <w:rsid w:val="000F4A07"/>
    <w:rsid w:val="00100933"/>
    <w:rsid w:val="001017D0"/>
    <w:rsid w:val="00106CE7"/>
    <w:rsid w:val="00111209"/>
    <w:rsid w:val="001143FA"/>
    <w:rsid w:val="0011688B"/>
    <w:rsid w:val="00123F31"/>
    <w:rsid w:val="00127103"/>
    <w:rsid w:val="001311F6"/>
    <w:rsid w:val="001336D7"/>
    <w:rsid w:val="0015044C"/>
    <w:rsid w:val="00153353"/>
    <w:rsid w:val="0016240F"/>
    <w:rsid w:val="0016268C"/>
    <w:rsid w:val="00167932"/>
    <w:rsid w:val="001747D6"/>
    <w:rsid w:val="00186770"/>
    <w:rsid w:val="00194493"/>
    <w:rsid w:val="00195B4E"/>
    <w:rsid w:val="00196E36"/>
    <w:rsid w:val="001A1639"/>
    <w:rsid w:val="001A3480"/>
    <w:rsid w:val="001A6E36"/>
    <w:rsid w:val="001B166C"/>
    <w:rsid w:val="001B1AE6"/>
    <w:rsid w:val="001B1E13"/>
    <w:rsid w:val="001B61FE"/>
    <w:rsid w:val="001C2550"/>
    <w:rsid w:val="001C6BE0"/>
    <w:rsid w:val="001C7B66"/>
    <w:rsid w:val="001D0C2E"/>
    <w:rsid w:val="001D25D0"/>
    <w:rsid w:val="001D5B0A"/>
    <w:rsid w:val="001E083E"/>
    <w:rsid w:val="001E223B"/>
    <w:rsid w:val="001F6C2B"/>
    <w:rsid w:val="001F72AA"/>
    <w:rsid w:val="00204C67"/>
    <w:rsid w:val="00204CD6"/>
    <w:rsid w:val="00211791"/>
    <w:rsid w:val="002125B8"/>
    <w:rsid w:val="002208E9"/>
    <w:rsid w:val="0022252B"/>
    <w:rsid w:val="00224CC7"/>
    <w:rsid w:val="0023100D"/>
    <w:rsid w:val="002326B0"/>
    <w:rsid w:val="00234675"/>
    <w:rsid w:val="00234746"/>
    <w:rsid w:val="00237767"/>
    <w:rsid w:val="00253957"/>
    <w:rsid w:val="002769FD"/>
    <w:rsid w:val="00276BB2"/>
    <w:rsid w:val="00283B8F"/>
    <w:rsid w:val="002849B8"/>
    <w:rsid w:val="00285D65"/>
    <w:rsid w:val="0029326F"/>
    <w:rsid w:val="002A1C30"/>
    <w:rsid w:val="002B13FE"/>
    <w:rsid w:val="002C0AAD"/>
    <w:rsid w:val="002C28F3"/>
    <w:rsid w:val="002C5729"/>
    <w:rsid w:val="002C5F9A"/>
    <w:rsid w:val="002D4B3B"/>
    <w:rsid w:val="002D528D"/>
    <w:rsid w:val="002D5D3D"/>
    <w:rsid w:val="002E2951"/>
    <w:rsid w:val="002E4893"/>
    <w:rsid w:val="002F16F6"/>
    <w:rsid w:val="002F4003"/>
    <w:rsid w:val="002F6EB5"/>
    <w:rsid w:val="003007E8"/>
    <w:rsid w:val="003050A4"/>
    <w:rsid w:val="00305E67"/>
    <w:rsid w:val="003072B5"/>
    <w:rsid w:val="00317398"/>
    <w:rsid w:val="003326D8"/>
    <w:rsid w:val="00332B87"/>
    <w:rsid w:val="003352B4"/>
    <w:rsid w:val="00335F0E"/>
    <w:rsid w:val="00340B35"/>
    <w:rsid w:val="00357188"/>
    <w:rsid w:val="00357FBE"/>
    <w:rsid w:val="00361EF0"/>
    <w:rsid w:val="00367063"/>
    <w:rsid w:val="003730EF"/>
    <w:rsid w:val="003810AC"/>
    <w:rsid w:val="00391258"/>
    <w:rsid w:val="00393543"/>
    <w:rsid w:val="003944B6"/>
    <w:rsid w:val="00397765"/>
    <w:rsid w:val="003A0A03"/>
    <w:rsid w:val="003A38D0"/>
    <w:rsid w:val="003A3CD6"/>
    <w:rsid w:val="003A4C76"/>
    <w:rsid w:val="003A7B60"/>
    <w:rsid w:val="003B0DB3"/>
    <w:rsid w:val="003B1FD6"/>
    <w:rsid w:val="003B2D7A"/>
    <w:rsid w:val="003B5750"/>
    <w:rsid w:val="003B5BEE"/>
    <w:rsid w:val="003C170D"/>
    <w:rsid w:val="003D4F36"/>
    <w:rsid w:val="003D6A8A"/>
    <w:rsid w:val="003D7567"/>
    <w:rsid w:val="003D798C"/>
    <w:rsid w:val="003E0FD3"/>
    <w:rsid w:val="003E434D"/>
    <w:rsid w:val="003F074C"/>
    <w:rsid w:val="003F3BF7"/>
    <w:rsid w:val="003F5FF0"/>
    <w:rsid w:val="004007DC"/>
    <w:rsid w:val="004051FE"/>
    <w:rsid w:val="0041066A"/>
    <w:rsid w:val="00420D55"/>
    <w:rsid w:val="00420E5C"/>
    <w:rsid w:val="00423C64"/>
    <w:rsid w:val="0042738A"/>
    <w:rsid w:val="004308E4"/>
    <w:rsid w:val="00441851"/>
    <w:rsid w:val="00450839"/>
    <w:rsid w:val="0045367E"/>
    <w:rsid w:val="00454D76"/>
    <w:rsid w:val="004551D6"/>
    <w:rsid w:val="0045664E"/>
    <w:rsid w:val="00461288"/>
    <w:rsid w:val="004745AC"/>
    <w:rsid w:val="00476684"/>
    <w:rsid w:val="00476BC0"/>
    <w:rsid w:val="004851F7"/>
    <w:rsid w:val="0049496B"/>
    <w:rsid w:val="00495259"/>
    <w:rsid w:val="00495495"/>
    <w:rsid w:val="00495B78"/>
    <w:rsid w:val="00496241"/>
    <w:rsid w:val="004A4258"/>
    <w:rsid w:val="004A540E"/>
    <w:rsid w:val="004B080E"/>
    <w:rsid w:val="004B29BF"/>
    <w:rsid w:val="004B7263"/>
    <w:rsid w:val="004C0A18"/>
    <w:rsid w:val="004C2F53"/>
    <w:rsid w:val="004C39B9"/>
    <w:rsid w:val="004C6457"/>
    <w:rsid w:val="004C7670"/>
    <w:rsid w:val="004C7A44"/>
    <w:rsid w:val="004D185A"/>
    <w:rsid w:val="004E2278"/>
    <w:rsid w:val="004E3BB0"/>
    <w:rsid w:val="004E51FB"/>
    <w:rsid w:val="004E5AB1"/>
    <w:rsid w:val="004F3FAE"/>
    <w:rsid w:val="00500BF8"/>
    <w:rsid w:val="005063EE"/>
    <w:rsid w:val="005121BA"/>
    <w:rsid w:val="0051761A"/>
    <w:rsid w:val="00523371"/>
    <w:rsid w:val="00523ECE"/>
    <w:rsid w:val="00534C8E"/>
    <w:rsid w:val="005449CD"/>
    <w:rsid w:val="00544BD5"/>
    <w:rsid w:val="0055171E"/>
    <w:rsid w:val="00563BD8"/>
    <w:rsid w:val="005703FF"/>
    <w:rsid w:val="00570A8B"/>
    <w:rsid w:val="00575A50"/>
    <w:rsid w:val="00575E03"/>
    <w:rsid w:val="00595404"/>
    <w:rsid w:val="005A02B5"/>
    <w:rsid w:val="005A5BD5"/>
    <w:rsid w:val="005A677B"/>
    <w:rsid w:val="005A76B8"/>
    <w:rsid w:val="005B00F7"/>
    <w:rsid w:val="005B16CF"/>
    <w:rsid w:val="005B3D21"/>
    <w:rsid w:val="005B7712"/>
    <w:rsid w:val="005C5387"/>
    <w:rsid w:val="005D26E5"/>
    <w:rsid w:val="005D6F56"/>
    <w:rsid w:val="005E065F"/>
    <w:rsid w:val="005E7993"/>
    <w:rsid w:val="005F13E3"/>
    <w:rsid w:val="005F434B"/>
    <w:rsid w:val="005F7B4F"/>
    <w:rsid w:val="00601919"/>
    <w:rsid w:val="006040C3"/>
    <w:rsid w:val="006048DD"/>
    <w:rsid w:val="00614536"/>
    <w:rsid w:val="006153EC"/>
    <w:rsid w:val="00615663"/>
    <w:rsid w:val="0061650D"/>
    <w:rsid w:val="0061711F"/>
    <w:rsid w:val="00624A23"/>
    <w:rsid w:val="00626A09"/>
    <w:rsid w:val="00645539"/>
    <w:rsid w:val="00645F4E"/>
    <w:rsid w:val="00657CD9"/>
    <w:rsid w:val="00665A6A"/>
    <w:rsid w:val="0067336D"/>
    <w:rsid w:val="00683285"/>
    <w:rsid w:val="0068535E"/>
    <w:rsid w:val="0069400B"/>
    <w:rsid w:val="006A58A5"/>
    <w:rsid w:val="006B2693"/>
    <w:rsid w:val="006B6137"/>
    <w:rsid w:val="006B7FF1"/>
    <w:rsid w:val="006C5B25"/>
    <w:rsid w:val="006D5797"/>
    <w:rsid w:val="006E59F8"/>
    <w:rsid w:val="00700C06"/>
    <w:rsid w:val="007250FA"/>
    <w:rsid w:val="007268C0"/>
    <w:rsid w:val="00731C99"/>
    <w:rsid w:val="007355F1"/>
    <w:rsid w:val="00742225"/>
    <w:rsid w:val="00743642"/>
    <w:rsid w:val="0074445C"/>
    <w:rsid w:val="007463DA"/>
    <w:rsid w:val="00763750"/>
    <w:rsid w:val="007654DC"/>
    <w:rsid w:val="00766B59"/>
    <w:rsid w:val="007716AC"/>
    <w:rsid w:val="007725CD"/>
    <w:rsid w:val="00772B03"/>
    <w:rsid w:val="00774AF1"/>
    <w:rsid w:val="007774BB"/>
    <w:rsid w:val="00781C10"/>
    <w:rsid w:val="007860CF"/>
    <w:rsid w:val="00794A22"/>
    <w:rsid w:val="007A2816"/>
    <w:rsid w:val="007A3C19"/>
    <w:rsid w:val="007A45B0"/>
    <w:rsid w:val="007C33FD"/>
    <w:rsid w:val="007C5D2A"/>
    <w:rsid w:val="007C64AD"/>
    <w:rsid w:val="007D2B38"/>
    <w:rsid w:val="007D4977"/>
    <w:rsid w:val="007D4A09"/>
    <w:rsid w:val="007D64BB"/>
    <w:rsid w:val="007E1BF5"/>
    <w:rsid w:val="00800F78"/>
    <w:rsid w:val="0080383A"/>
    <w:rsid w:val="00806BA4"/>
    <w:rsid w:val="00810098"/>
    <w:rsid w:val="00810DE8"/>
    <w:rsid w:val="008127B2"/>
    <w:rsid w:val="00816520"/>
    <w:rsid w:val="008170C7"/>
    <w:rsid w:val="00817271"/>
    <w:rsid w:val="00822042"/>
    <w:rsid w:val="00826BC2"/>
    <w:rsid w:val="00827945"/>
    <w:rsid w:val="00837D6A"/>
    <w:rsid w:val="00841BF4"/>
    <w:rsid w:val="00843607"/>
    <w:rsid w:val="00846A6E"/>
    <w:rsid w:val="00850D1D"/>
    <w:rsid w:val="00851D78"/>
    <w:rsid w:val="0085470D"/>
    <w:rsid w:val="00866552"/>
    <w:rsid w:val="008679D3"/>
    <w:rsid w:val="00875A17"/>
    <w:rsid w:val="00885C34"/>
    <w:rsid w:val="00887C4A"/>
    <w:rsid w:val="0089194A"/>
    <w:rsid w:val="008948FE"/>
    <w:rsid w:val="00894E9B"/>
    <w:rsid w:val="008A2F40"/>
    <w:rsid w:val="008A519E"/>
    <w:rsid w:val="008B0327"/>
    <w:rsid w:val="008B316F"/>
    <w:rsid w:val="008B660D"/>
    <w:rsid w:val="008C0FDD"/>
    <w:rsid w:val="008C1772"/>
    <w:rsid w:val="008C1FD2"/>
    <w:rsid w:val="008C316F"/>
    <w:rsid w:val="008C3182"/>
    <w:rsid w:val="008D03B7"/>
    <w:rsid w:val="008D1E1A"/>
    <w:rsid w:val="008D3651"/>
    <w:rsid w:val="008F10C8"/>
    <w:rsid w:val="008F4D15"/>
    <w:rsid w:val="00900265"/>
    <w:rsid w:val="00910267"/>
    <w:rsid w:val="009142FF"/>
    <w:rsid w:val="009216A1"/>
    <w:rsid w:val="009225FB"/>
    <w:rsid w:val="00926F2A"/>
    <w:rsid w:val="00934920"/>
    <w:rsid w:val="0096187B"/>
    <w:rsid w:val="00961BCE"/>
    <w:rsid w:val="00974DEE"/>
    <w:rsid w:val="00980DE5"/>
    <w:rsid w:val="00981FEE"/>
    <w:rsid w:val="00991468"/>
    <w:rsid w:val="00991657"/>
    <w:rsid w:val="00991A09"/>
    <w:rsid w:val="009957B2"/>
    <w:rsid w:val="009A5A86"/>
    <w:rsid w:val="009B27B4"/>
    <w:rsid w:val="009B2A24"/>
    <w:rsid w:val="009B6456"/>
    <w:rsid w:val="009C11BA"/>
    <w:rsid w:val="009C3A6A"/>
    <w:rsid w:val="009C413C"/>
    <w:rsid w:val="009C7B30"/>
    <w:rsid w:val="009D373B"/>
    <w:rsid w:val="009D4676"/>
    <w:rsid w:val="009D6435"/>
    <w:rsid w:val="009E28D8"/>
    <w:rsid w:val="009E7B1D"/>
    <w:rsid w:val="009F31DF"/>
    <w:rsid w:val="00A006E1"/>
    <w:rsid w:val="00A007A7"/>
    <w:rsid w:val="00A01AB5"/>
    <w:rsid w:val="00A10B11"/>
    <w:rsid w:val="00A117F8"/>
    <w:rsid w:val="00A126AB"/>
    <w:rsid w:val="00A21CA4"/>
    <w:rsid w:val="00A21DAB"/>
    <w:rsid w:val="00A21EDA"/>
    <w:rsid w:val="00A2676D"/>
    <w:rsid w:val="00A3116F"/>
    <w:rsid w:val="00A37883"/>
    <w:rsid w:val="00A50650"/>
    <w:rsid w:val="00A51DF4"/>
    <w:rsid w:val="00A523BC"/>
    <w:rsid w:val="00A70DB3"/>
    <w:rsid w:val="00A716CC"/>
    <w:rsid w:val="00A80B88"/>
    <w:rsid w:val="00A84B66"/>
    <w:rsid w:val="00A86BE4"/>
    <w:rsid w:val="00A92C33"/>
    <w:rsid w:val="00A93D56"/>
    <w:rsid w:val="00A961D5"/>
    <w:rsid w:val="00AA689D"/>
    <w:rsid w:val="00AA71E0"/>
    <w:rsid w:val="00AA7C0F"/>
    <w:rsid w:val="00AB28BE"/>
    <w:rsid w:val="00AB5224"/>
    <w:rsid w:val="00AB786B"/>
    <w:rsid w:val="00AD1BA9"/>
    <w:rsid w:val="00AD4A5C"/>
    <w:rsid w:val="00AD58A3"/>
    <w:rsid w:val="00AE148C"/>
    <w:rsid w:val="00AE50A2"/>
    <w:rsid w:val="00AE5589"/>
    <w:rsid w:val="00AE7095"/>
    <w:rsid w:val="00AE773C"/>
    <w:rsid w:val="00AF30F9"/>
    <w:rsid w:val="00AF5826"/>
    <w:rsid w:val="00B014FD"/>
    <w:rsid w:val="00B0188E"/>
    <w:rsid w:val="00B02136"/>
    <w:rsid w:val="00B128A8"/>
    <w:rsid w:val="00B23129"/>
    <w:rsid w:val="00B30761"/>
    <w:rsid w:val="00B40E0B"/>
    <w:rsid w:val="00B42972"/>
    <w:rsid w:val="00B47AD9"/>
    <w:rsid w:val="00B52DC6"/>
    <w:rsid w:val="00B539DC"/>
    <w:rsid w:val="00B62C66"/>
    <w:rsid w:val="00B7142B"/>
    <w:rsid w:val="00B718A4"/>
    <w:rsid w:val="00B72DBE"/>
    <w:rsid w:val="00B74178"/>
    <w:rsid w:val="00B75732"/>
    <w:rsid w:val="00B829F1"/>
    <w:rsid w:val="00B917FB"/>
    <w:rsid w:val="00B96185"/>
    <w:rsid w:val="00BA31A9"/>
    <w:rsid w:val="00BA5216"/>
    <w:rsid w:val="00BA53E7"/>
    <w:rsid w:val="00BB269D"/>
    <w:rsid w:val="00BB322D"/>
    <w:rsid w:val="00BB64B6"/>
    <w:rsid w:val="00BC1B0E"/>
    <w:rsid w:val="00BD4BC3"/>
    <w:rsid w:val="00BE285A"/>
    <w:rsid w:val="00BF39A2"/>
    <w:rsid w:val="00BF41E1"/>
    <w:rsid w:val="00BF5B8A"/>
    <w:rsid w:val="00BF5BA0"/>
    <w:rsid w:val="00C00FCC"/>
    <w:rsid w:val="00C04364"/>
    <w:rsid w:val="00C110AB"/>
    <w:rsid w:val="00C12E30"/>
    <w:rsid w:val="00C17F31"/>
    <w:rsid w:val="00C20BB4"/>
    <w:rsid w:val="00C20FB6"/>
    <w:rsid w:val="00C2206E"/>
    <w:rsid w:val="00C22E5C"/>
    <w:rsid w:val="00C27139"/>
    <w:rsid w:val="00C2739C"/>
    <w:rsid w:val="00C27980"/>
    <w:rsid w:val="00C41608"/>
    <w:rsid w:val="00C43153"/>
    <w:rsid w:val="00C43FBC"/>
    <w:rsid w:val="00C467CD"/>
    <w:rsid w:val="00C4763E"/>
    <w:rsid w:val="00C476AF"/>
    <w:rsid w:val="00C53124"/>
    <w:rsid w:val="00C533A3"/>
    <w:rsid w:val="00C55642"/>
    <w:rsid w:val="00C56794"/>
    <w:rsid w:val="00C56FA7"/>
    <w:rsid w:val="00C5741D"/>
    <w:rsid w:val="00C71EBB"/>
    <w:rsid w:val="00C7680B"/>
    <w:rsid w:val="00C770AE"/>
    <w:rsid w:val="00C81C35"/>
    <w:rsid w:val="00C90474"/>
    <w:rsid w:val="00C91D4F"/>
    <w:rsid w:val="00CA1B78"/>
    <w:rsid w:val="00CA4067"/>
    <w:rsid w:val="00CA4930"/>
    <w:rsid w:val="00CB09E9"/>
    <w:rsid w:val="00CB6C0C"/>
    <w:rsid w:val="00CB7D9B"/>
    <w:rsid w:val="00CC2257"/>
    <w:rsid w:val="00CC5310"/>
    <w:rsid w:val="00CC5AF0"/>
    <w:rsid w:val="00CC6375"/>
    <w:rsid w:val="00CD07C4"/>
    <w:rsid w:val="00CD0BC7"/>
    <w:rsid w:val="00CD17A9"/>
    <w:rsid w:val="00CD1E2A"/>
    <w:rsid w:val="00CD3C00"/>
    <w:rsid w:val="00CD61A8"/>
    <w:rsid w:val="00CD6D0E"/>
    <w:rsid w:val="00CE1471"/>
    <w:rsid w:val="00CE65C6"/>
    <w:rsid w:val="00CE7AC8"/>
    <w:rsid w:val="00CF126D"/>
    <w:rsid w:val="00CF1F2C"/>
    <w:rsid w:val="00CF311E"/>
    <w:rsid w:val="00CF6544"/>
    <w:rsid w:val="00CF7B00"/>
    <w:rsid w:val="00CF7D0B"/>
    <w:rsid w:val="00D00522"/>
    <w:rsid w:val="00D07F4C"/>
    <w:rsid w:val="00D24EE2"/>
    <w:rsid w:val="00D2566D"/>
    <w:rsid w:val="00D2627D"/>
    <w:rsid w:val="00D26C5C"/>
    <w:rsid w:val="00D30EF5"/>
    <w:rsid w:val="00D31E89"/>
    <w:rsid w:val="00D35FE3"/>
    <w:rsid w:val="00D37901"/>
    <w:rsid w:val="00D4014E"/>
    <w:rsid w:val="00D41CE7"/>
    <w:rsid w:val="00D44F0D"/>
    <w:rsid w:val="00D60B39"/>
    <w:rsid w:val="00D63B52"/>
    <w:rsid w:val="00D649E4"/>
    <w:rsid w:val="00D64F39"/>
    <w:rsid w:val="00D75605"/>
    <w:rsid w:val="00D8181E"/>
    <w:rsid w:val="00D84DF0"/>
    <w:rsid w:val="00D93581"/>
    <w:rsid w:val="00DA0B5E"/>
    <w:rsid w:val="00DA0EAB"/>
    <w:rsid w:val="00DA4767"/>
    <w:rsid w:val="00DA6B21"/>
    <w:rsid w:val="00DB6F04"/>
    <w:rsid w:val="00DC14AC"/>
    <w:rsid w:val="00DC1F8D"/>
    <w:rsid w:val="00DC4F32"/>
    <w:rsid w:val="00DD1EFE"/>
    <w:rsid w:val="00DD25F7"/>
    <w:rsid w:val="00DE1E14"/>
    <w:rsid w:val="00DE3AA9"/>
    <w:rsid w:val="00DE5B39"/>
    <w:rsid w:val="00DE68AC"/>
    <w:rsid w:val="00DF0EE2"/>
    <w:rsid w:val="00DF4725"/>
    <w:rsid w:val="00DF6AFE"/>
    <w:rsid w:val="00E00047"/>
    <w:rsid w:val="00E064D2"/>
    <w:rsid w:val="00E065CD"/>
    <w:rsid w:val="00E06B14"/>
    <w:rsid w:val="00E12DEB"/>
    <w:rsid w:val="00E22667"/>
    <w:rsid w:val="00E24F9A"/>
    <w:rsid w:val="00E25288"/>
    <w:rsid w:val="00E36EE8"/>
    <w:rsid w:val="00E42B14"/>
    <w:rsid w:val="00E44A34"/>
    <w:rsid w:val="00E4676C"/>
    <w:rsid w:val="00E47FB3"/>
    <w:rsid w:val="00E50567"/>
    <w:rsid w:val="00E55C80"/>
    <w:rsid w:val="00E665CB"/>
    <w:rsid w:val="00E66D32"/>
    <w:rsid w:val="00E67AA6"/>
    <w:rsid w:val="00E700DB"/>
    <w:rsid w:val="00E75A64"/>
    <w:rsid w:val="00E80A01"/>
    <w:rsid w:val="00E84948"/>
    <w:rsid w:val="00E85822"/>
    <w:rsid w:val="00E864EE"/>
    <w:rsid w:val="00E94F33"/>
    <w:rsid w:val="00EA0645"/>
    <w:rsid w:val="00EA4668"/>
    <w:rsid w:val="00EA67D8"/>
    <w:rsid w:val="00EB1748"/>
    <w:rsid w:val="00EB6A5A"/>
    <w:rsid w:val="00EC1232"/>
    <w:rsid w:val="00EC7ED3"/>
    <w:rsid w:val="00ED3527"/>
    <w:rsid w:val="00EF1F5C"/>
    <w:rsid w:val="00EF242B"/>
    <w:rsid w:val="00EF7372"/>
    <w:rsid w:val="00EF7EBD"/>
    <w:rsid w:val="00F008FE"/>
    <w:rsid w:val="00F00C70"/>
    <w:rsid w:val="00F0335C"/>
    <w:rsid w:val="00F05720"/>
    <w:rsid w:val="00F10B70"/>
    <w:rsid w:val="00F1541B"/>
    <w:rsid w:val="00F17D99"/>
    <w:rsid w:val="00F20A94"/>
    <w:rsid w:val="00F23372"/>
    <w:rsid w:val="00F24B4E"/>
    <w:rsid w:val="00F26CD3"/>
    <w:rsid w:val="00F302DA"/>
    <w:rsid w:val="00F30AA2"/>
    <w:rsid w:val="00F32784"/>
    <w:rsid w:val="00F406F8"/>
    <w:rsid w:val="00F42336"/>
    <w:rsid w:val="00F424A2"/>
    <w:rsid w:val="00F42BFF"/>
    <w:rsid w:val="00F432E2"/>
    <w:rsid w:val="00F4495F"/>
    <w:rsid w:val="00F47B75"/>
    <w:rsid w:val="00F54C10"/>
    <w:rsid w:val="00F60938"/>
    <w:rsid w:val="00F61A2E"/>
    <w:rsid w:val="00F631DA"/>
    <w:rsid w:val="00F67384"/>
    <w:rsid w:val="00F702A6"/>
    <w:rsid w:val="00F709E1"/>
    <w:rsid w:val="00F7331F"/>
    <w:rsid w:val="00F74932"/>
    <w:rsid w:val="00F808D9"/>
    <w:rsid w:val="00F81510"/>
    <w:rsid w:val="00F82727"/>
    <w:rsid w:val="00F865FD"/>
    <w:rsid w:val="00F94B65"/>
    <w:rsid w:val="00F954DC"/>
    <w:rsid w:val="00F95520"/>
    <w:rsid w:val="00FA3460"/>
    <w:rsid w:val="00FA5094"/>
    <w:rsid w:val="00FA51D1"/>
    <w:rsid w:val="00FB014D"/>
    <w:rsid w:val="00FB7895"/>
    <w:rsid w:val="00FC63C1"/>
    <w:rsid w:val="00FD6C4D"/>
    <w:rsid w:val="00FD7444"/>
    <w:rsid w:val="00FE14EA"/>
    <w:rsid w:val="00FE2F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FCD74"/>
  <w15:docId w15:val="{6852B3EE-DA1F-4BD1-A4E3-6F06B48D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025E1F"/>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lang w:val="es-CO" w:eastAsia="en-US"/>
      <w14:ligatures w14:val="standardContextual"/>
    </w:rPr>
  </w:style>
  <w:style w:type="paragraph" w:styleId="Ttulo2">
    <w:name w:val="heading 2"/>
    <w:aliases w:val="Edgar 2,título 2,Subindices nivel 1.1,h2,2 headline,Title Header2,A,A.B.C.,A1,h21,A.B.C.1,A2,A.B.C.2,Chapter Number/Appendix Letter,chn,H2,DO NOT USE_h2,Level 2 Topic Heading,H21,H22,21,H23,H211,H221,22,Header 21,211,H24,H212,H222,h22,Header 22"/>
    <w:basedOn w:val="Normal"/>
    <w:next w:val="Normal"/>
    <w:link w:val="Ttulo2Car"/>
    <w:unhideWhenUsed/>
    <w:qFormat/>
    <w:rsid w:val="00025E1F"/>
    <w:pPr>
      <w:keepNext/>
      <w:keepLines/>
      <w:spacing w:before="160" w:after="80" w:line="278" w:lineRule="auto"/>
      <w:outlineLvl w:val="1"/>
    </w:pPr>
    <w:rPr>
      <w:rFonts w:asciiTheme="majorHAnsi" w:eastAsiaTheme="majorEastAsia" w:hAnsiTheme="majorHAnsi" w:cstheme="majorBidi"/>
      <w:color w:val="365F91" w:themeColor="accent1" w:themeShade="BF"/>
      <w:kern w:val="2"/>
      <w:sz w:val="32"/>
      <w:szCs w:val="32"/>
      <w:lang w:val="es-CO" w:eastAsia="en-US"/>
      <w14:ligatures w14:val="standardContextual"/>
    </w:rPr>
  </w:style>
  <w:style w:type="paragraph" w:styleId="Ttulo3">
    <w:name w:val="heading 3"/>
    <w:aliases w:val="Edgar 3,TITULO3,3 bullet,b,2,1.1.1Título 3,Título 3-BCN,H3,h3,Level 3 Topic Heading,Org Heading 1,h31,h32,h33,h311,h321,h34,h312,h322,h35,H31,h36,H32,H33,H311,H321,31,H34,H312,H322,32,H35,H313,H323,33,H36,H314,H324,34,H37,H315,H325,35,H38,36"/>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unhideWhenUsed/>
    <w:qFormat/>
    <w:rsid w:val="00025E1F"/>
    <w:pPr>
      <w:keepNext/>
      <w:keepLines/>
      <w:spacing w:before="80" w:after="40" w:line="278" w:lineRule="auto"/>
      <w:outlineLvl w:val="3"/>
    </w:pPr>
    <w:rPr>
      <w:rFonts w:asciiTheme="minorHAnsi" w:eastAsiaTheme="majorEastAsia" w:hAnsiTheme="minorHAnsi" w:cstheme="majorBidi"/>
      <w:i/>
      <w:iCs/>
      <w:color w:val="365F91" w:themeColor="accent1" w:themeShade="BF"/>
      <w:kern w:val="2"/>
      <w:lang w:val="es-CO" w:eastAsia="en-US"/>
      <w14:ligatures w14:val="standardContextual"/>
    </w:rPr>
  </w:style>
  <w:style w:type="paragraph" w:styleId="Ttulo5">
    <w:name w:val="heading 5"/>
    <w:basedOn w:val="Normal"/>
    <w:next w:val="Normal"/>
    <w:link w:val="Ttulo5Car"/>
    <w:unhideWhenUsed/>
    <w:qFormat/>
    <w:rsid w:val="00025E1F"/>
    <w:pPr>
      <w:keepNext/>
      <w:keepLines/>
      <w:spacing w:before="80" w:after="40" w:line="278" w:lineRule="auto"/>
      <w:outlineLvl w:val="4"/>
    </w:pPr>
    <w:rPr>
      <w:rFonts w:asciiTheme="minorHAnsi" w:eastAsiaTheme="majorEastAsia" w:hAnsiTheme="minorHAnsi" w:cstheme="majorBidi"/>
      <w:color w:val="365F91" w:themeColor="accent1" w:themeShade="BF"/>
      <w:kern w:val="2"/>
      <w:lang w:val="es-CO" w:eastAsia="en-US"/>
      <w14:ligatures w14:val="standardContextual"/>
    </w:rPr>
  </w:style>
  <w:style w:type="paragraph" w:styleId="Ttulo6">
    <w:name w:val="heading 6"/>
    <w:basedOn w:val="Normal"/>
    <w:next w:val="Normal"/>
    <w:link w:val="Ttulo6Car"/>
    <w:unhideWhenUsed/>
    <w:qFormat/>
    <w:rsid w:val="00025E1F"/>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nhideWhenUsed/>
    <w:qFormat/>
    <w:rsid w:val="00025E1F"/>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nhideWhenUsed/>
    <w:qFormat/>
    <w:rsid w:val="00025E1F"/>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nhideWhenUsed/>
    <w:qFormat/>
    <w:rsid w:val="00025E1F"/>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3 bullet Car,b Car,2 Car,1.1.1Título 3 Car,Título 3-BCN Car,H3 Car,h3 Car,Level 3 Topic Heading Car,Org Heading 1 Car,h31 Car,h32 Car,h33 Car,h311 Car,h321 Car,h34 Car,h312 Car,h322 Car,h35 Car,H31 Car,h36 Car,31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qFormat/>
    <w:rsid w:val="00204C67"/>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Car"/>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Car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qFormat/>
    <w:rsid w:val="00204C67"/>
    <w:rPr>
      <w:color w:val="996600"/>
      <w:u w:val="single"/>
    </w:rPr>
  </w:style>
  <w:style w:type="table" w:styleId="Tablaconcuadrcula">
    <w:name w:val="Table Grid"/>
    <w:basedOn w:val="Tablanormal"/>
    <w:uiPriority w:val="59"/>
    <w:qFormat/>
    <w:rsid w:val="00204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OLEGIO,Bullet List,FooterText,numbered,List Paragraph1,Paragraphe de liste1,lp1,HOJA,Bolita,Párrafo de lista4,BOLADEF,Párrafo de lista3,Párrafo de lista21,BOLA,Nivel 1 OS,Colorful List Accent 1,Colorful List - Accent 11,List Paragraph"/>
    <w:basedOn w:val="Normal"/>
    <w:link w:val="PrrafodelistaCar"/>
    <w:uiPriority w:val="34"/>
    <w:qFormat/>
    <w:rsid w:val="004D185A"/>
    <w:pPr>
      <w:ind w:left="720"/>
      <w:contextualSpacing/>
    </w:pPr>
  </w:style>
  <w:style w:type="paragraph" w:customStyle="1" w:styleId="Default">
    <w:name w:val="Default"/>
    <w:link w:val="DefaultCar"/>
    <w:qFormat/>
    <w:rsid w:val="00FD7444"/>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FD7444"/>
    <w:rPr>
      <w:rFonts w:ascii="Arial" w:hAnsi="Arial" w:cs="Arial"/>
      <w:color w:val="000000"/>
      <w:sz w:val="24"/>
      <w:szCs w:val="24"/>
    </w:rPr>
  </w:style>
  <w:style w:type="paragraph" w:styleId="Textonotapie">
    <w:name w:val="footnote text"/>
    <w:aliases w:val="Texto nota pie Car Car Car,FOOTNOTES,fn,single space,Footnote Text Char Char Char,Footnote Text1 Char,Footnote Text2,Footnote Text Char Char Char1 Char,Footnote Text Char Char Char1,ft,ADB,Footnote Text Quo,Footnote Text Char Char,FA Fu"/>
    <w:basedOn w:val="Normal"/>
    <w:link w:val="TextonotapieCar"/>
    <w:uiPriority w:val="99"/>
    <w:unhideWhenUsed/>
    <w:qFormat/>
    <w:rsid w:val="00FD7444"/>
    <w:rPr>
      <w:sz w:val="20"/>
      <w:szCs w:val="20"/>
      <w:lang w:val="es-CO" w:eastAsia="es-CO"/>
    </w:rPr>
  </w:style>
  <w:style w:type="character" w:customStyle="1" w:styleId="TextonotapieCar">
    <w:name w:val="Texto nota pie Car"/>
    <w:aliases w:val="Texto nota pie Car Car Car Car,FOOTNOTES Car,fn Car,single space Car,Footnote Text Char Char Char Car,Footnote Text1 Char Car,Footnote Text2 Car,Footnote Text Char Char Char1 Char Car,Footnote Text Char Char Char1 Car,ft Car,ADB Car"/>
    <w:basedOn w:val="Fuentedeprrafopredeter"/>
    <w:link w:val="Textonotapie"/>
    <w:uiPriority w:val="99"/>
    <w:qFormat/>
    <w:rsid w:val="00FD7444"/>
    <w:rPr>
      <w:rFonts w:ascii="Times New Roman" w:eastAsia="Times New Roman" w:hAnsi="Times New Roman" w:cs="Times New Roman"/>
      <w:sz w:val="20"/>
      <w:szCs w:val="20"/>
      <w:lang w:eastAsia="es-CO"/>
    </w:rPr>
  </w:style>
  <w:style w:type="character" w:customStyle="1" w:styleId="PrrafodelistaCar">
    <w:name w:val="Párrafo de lista Car"/>
    <w:aliases w:val="COLEGIO Car,Bullet List Car,FooterText Car,numbered Car,List Paragraph1 Car,Paragraphe de liste1 Car,lp1 Car,HOJA Car,Bolita Car,Párrafo de lista4 Car,BOLADEF Car,Párrafo de lista3 Car,Párrafo de lista21 Car,BOLA Car,Nivel 1 OS Car"/>
    <w:link w:val="Prrafodelista"/>
    <w:uiPriority w:val="34"/>
    <w:qFormat/>
    <w:rsid w:val="00E85822"/>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exto independiente Car Car,body tesx Car Car"/>
    <w:basedOn w:val="Normal"/>
    <w:link w:val="TextoindependienteCar"/>
    <w:uiPriority w:val="1"/>
    <w:qFormat/>
    <w:rsid w:val="008B0327"/>
    <w:pPr>
      <w:widowControl w:val="0"/>
      <w:autoSpaceDE w:val="0"/>
      <w:autoSpaceDN w:val="0"/>
    </w:pPr>
    <w:rPr>
      <w:rFonts w:ascii="Tahoma" w:eastAsia="Tahoma" w:hAnsi="Tahoma" w:cs="Tahoma"/>
      <w:sz w:val="20"/>
      <w:szCs w:val="20"/>
      <w:lang w:bidi="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1"/>
    <w:qFormat/>
    <w:rsid w:val="008B0327"/>
    <w:rPr>
      <w:rFonts w:ascii="Tahoma" w:eastAsia="Tahoma" w:hAnsi="Tahoma" w:cs="Tahoma"/>
      <w:sz w:val="20"/>
      <w:szCs w:val="20"/>
      <w:lang w:val="es-ES" w:eastAsia="es-ES" w:bidi="es-ES"/>
    </w:rPr>
  </w:style>
  <w:style w:type="character" w:customStyle="1" w:styleId="Ttulo1Car">
    <w:name w:val="Título 1 Car"/>
    <w:aliases w:val="Edgar 1 Car,título 1 Car,Pregunta Car,1 ghost Car,g Car"/>
    <w:basedOn w:val="Fuentedeprrafopredeter"/>
    <w:link w:val="Ttulo1"/>
    <w:rsid w:val="00025E1F"/>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Ttulo2Car">
    <w:name w:val="Título 2 Car"/>
    <w:aliases w:val="Edgar 2 Car,título 2 Car,Subindices nivel 1.1 Car,h2 Car,2 headline Car,Title Header2 Car,A Car,A.B.C. Car,A1 Car,h21 Car,A.B.C.1 Car,A2 Car,A.B.C.2 Car,Chapter Number/Appendix Letter Car,chn Car,H2 Car,DO NOT USE_h2 Car,H21 Car,H22 Car"/>
    <w:basedOn w:val="Fuentedeprrafopredeter"/>
    <w:link w:val="Ttulo2"/>
    <w:rsid w:val="00025E1F"/>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Ttulo4Car">
    <w:name w:val="Título 4 Car"/>
    <w:aliases w:val="Edgar 4 Car"/>
    <w:basedOn w:val="Fuentedeprrafopredeter"/>
    <w:link w:val="Ttulo4"/>
    <w:rsid w:val="00025E1F"/>
    <w:rPr>
      <w:rFonts w:eastAsiaTheme="majorEastAsia" w:cstheme="majorBidi"/>
      <w:i/>
      <w:iCs/>
      <w:color w:val="365F91" w:themeColor="accent1" w:themeShade="BF"/>
      <w:kern w:val="2"/>
      <w:sz w:val="24"/>
      <w:szCs w:val="24"/>
      <w14:ligatures w14:val="standardContextual"/>
    </w:rPr>
  </w:style>
  <w:style w:type="character" w:customStyle="1" w:styleId="Ttulo5Car">
    <w:name w:val="Título 5 Car"/>
    <w:basedOn w:val="Fuentedeprrafopredeter"/>
    <w:link w:val="Ttulo5"/>
    <w:rsid w:val="00025E1F"/>
    <w:rPr>
      <w:rFonts w:eastAsiaTheme="majorEastAsia" w:cstheme="majorBidi"/>
      <w:color w:val="365F91" w:themeColor="accent1" w:themeShade="BF"/>
      <w:kern w:val="2"/>
      <w:sz w:val="24"/>
      <w:szCs w:val="24"/>
      <w14:ligatures w14:val="standardContextual"/>
    </w:rPr>
  </w:style>
  <w:style w:type="character" w:customStyle="1" w:styleId="Ttulo6Car">
    <w:name w:val="Título 6 Car"/>
    <w:basedOn w:val="Fuentedeprrafopredeter"/>
    <w:link w:val="Ttulo6"/>
    <w:rsid w:val="00025E1F"/>
    <w:rPr>
      <w:rFonts w:eastAsiaTheme="majorEastAsia" w:cstheme="majorBidi"/>
      <w:i/>
      <w:iCs/>
      <w:color w:val="595959" w:themeColor="text1" w:themeTint="A6"/>
      <w:kern w:val="2"/>
      <w:sz w:val="24"/>
      <w:szCs w:val="24"/>
      <w14:ligatures w14:val="standardContextual"/>
    </w:rPr>
  </w:style>
  <w:style w:type="character" w:customStyle="1" w:styleId="Ttulo7Car">
    <w:name w:val="Título 7 Car"/>
    <w:basedOn w:val="Fuentedeprrafopredeter"/>
    <w:link w:val="Ttulo7"/>
    <w:rsid w:val="00025E1F"/>
    <w:rPr>
      <w:rFonts w:eastAsiaTheme="majorEastAsia" w:cstheme="majorBidi"/>
      <w:color w:val="595959" w:themeColor="text1" w:themeTint="A6"/>
      <w:kern w:val="2"/>
      <w:sz w:val="24"/>
      <w:szCs w:val="24"/>
      <w14:ligatures w14:val="standardContextual"/>
    </w:rPr>
  </w:style>
  <w:style w:type="character" w:customStyle="1" w:styleId="Ttulo8Car">
    <w:name w:val="Título 8 Car"/>
    <w:basedOn w:val="Fuentedeprrafopredeter"/>
    <w:link w:val="Ttulo8"/>
    <w:rsid w:val="00025E1F"/>
    <w:rPr>
      <w:rFonts w:eastAsiaTheme="majorEastAsia" w:cstheme="majorBidi"/>
      <w:i/>
      <w:iCs/>
      <w:color w:val="272727" w:themeColor="text1" w:themeTint="D8"/>
      <w:kern w:val="2"/>
      <w:sz w:val="24"/>
      <w:szCs w:val="24"/>
      <w14:ligatures w14:val="standardContextual"/>
    </w:rPr>
  </w:style>
  <w:style w:type="character" w:customStyle="1" w:styleId="Ttulo9Car">
    <w:name w:val="Título 9 Car"/>
    <w:basedOn w:val="Fuentedeprrafopredeter"/>
    <w:link w:val="Ttulo9"/>
    <w:rsid w:val="00025E1F"/>
    <w:rPr>
      <w:rFonts w:eastAsiaTheme="majorEastAsia" w:cstheme="majorBidi"/>
      <w:color w:val="272727" w:themeColor="text1" w:themeTint="D8"/>
      <w:kern w:val="2"/>
      <w:sz w:val="24"/>
      <w:szCs w:val="24"/>
      <w14:ligatures w14:val="standardContextual"/>
    </w:rPr>
  </w:style>
  <w:style w:type="paragraph" w:styleId="Ttulo">
    <w:name w:val="Title"/>
    <w:aliases w:val="AL Título,Título AL,Títulos Principales sin numeración,TITULO 1,Puesto,Título AL + 9 pt,Sin Negrita + 10 pt,Sin Negrita,Título1,Puesto1,Title,Car Car Car,Título Car Car Car,Título Car Car Car Car,Título Car Car Car Car Car,Título11,Puesto11"/>
    <w:basedOn w:val="Normal"/>
    <w:next w:val="Normal"/>
    <w:link w:val="TtuloCar"/>
    <w:qFormat/>
    <w:rsid w:val="00025E1F"/>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aliases w:val="AL Título Car,Título AL Car,Títulos Principales sin numeración Car,TITULO 1 Car,Puesto Car,Título AL + 9 pt Car,Sin Negrita + 10 pt Car,Sin Negrita Car,Título1 Car,Puesto1 Car,Title Car,Car Car Car Car,Título Car Car Car Car1,Título11 Car"/>
    <w:basedOn w:val="Fuentedeprrafopredeter"/>
    <w:link w:val="Ttulo"/>
    <w:qFormat/>
    <w:rsid w:val="00025E1F"/>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qFormat/>
    <w:rsid w:val="00025E1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rsid w:val="00025E1F"/>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025E1F"/>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025E1F"/>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025E1F"/>
    <w:rPr>
      <w:i/>
      <w:iCs/>
      <w:color w:val="365F91" w:themeColor="accent1" w:themeShade="BF"/>
    </w:rPr>
  </w:style>
  <w:style w:type="paragraph" w:styleId="Citadestacada">
    <w:name w:val="Intense Quote"/>
    <w:basedOn w:val="Normal"/>
    <w:next w:val="Normal"/>
    <w:link w:val="CitadestacadaCar"/>
    <w:uiPriority w:val="30"/>
    <w:qFormat/>
    <w:rsid w:val="00025E1F"/>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025E1F"/>
    <w:rPr>
      <w:i/>
      <w:iCs/>
      <w:color w:val="365F91" w:themeColor="accent1" w:themeShade="BF"/>
      <w:kern w:val="2"/>
      <w:sz w:val="24"/>
      <w:szCs w:val="24"/>
      <w14:ligatures w14:val="standardContextual"/>
    </w:rPr>
  </w:style>
  <w:style w:type="character" w:styleId="Referenciaintensa">
    <w:name w:val="Intense Reference"/>
    <w:basedOn w:val="Fuentedeprrafopredeter"/>
    <w:uiPriority w:val="32"/>
    <w:qFormat/>
    <w:rsid w:val="00025E1F"/>
    <w:rPr>
      <w:b/>
      <w:bCs/>
      <w:smallCaps/>
      <w:color w:val="365F91" w:themeColor="accent1" w:themeShade="BF"/>
      <w:spacing w:val="5"/>
    </w:rPr>
  </w:style>
  <w:style w:type="character" w:styleId="Hipervnculovisitado">
    <w:name w:val="FollowedHyperlink"/>
    <w:basedOn w:val="Fuentedeprrafopredeter"/>
    <w:uiPriority w:val="99"/>
    <w:unhideWhenUsed/>
    <w:rsid w:val="00025E1F"/>
    <w:rPr>
      <w:color w:val="96607D"/>
      <w:u w:val="single"/>
    </w:rPr>
  </w:style>
  <w:style w:type="paragraph" w:customStyle="1" w:styleId="msonormal0">
    <w:name w:val="msonormal"/>
    <w:basedOn w:val="Normal"/>
    <w:qFormat/>
    <w:rsid w:val="00025E1F"/>
    <w:pPr>
      <w:spacing w:before="100" w:beforeAutospacing="1" w:after="100" w:afterAutospacing="1"/>
    </w:pPr>
    <w:rPr>
      <w:lang w:val="es-CO" w:eastAsia="es-CO"/>
    </w:rPr>
  </w:style>
  <w:style w:type="paragraph" w:customStyle="1" w:styleId="font5">
    <w:name w:val="font5"/>
    <w:basedOn w:val="Normal"/>
    <w:qFormat/>
    <w:rsid w:val="00025E1F"/>
    <w:pPr>
      <w:spacing w:before="100" w:beforeAutospacing="1" w:after="100" w:afterAutospacing="1"/>
    </w:pPr>
    <w:rPr>
      <w:rFonts w:ascii="Aptos Narrow" w:hAnsi="Aptos Narrow"/>
      <w:color w:val="000000"/>
      <w:sz w:val="16"/>
      <w:szCs w:val="16"/>
      <w:lang w:val="es-CO" w:eastAsia="es-CO"/>
    </w:rPr>
  </w:style>
  <w:style w:type="paragraph" w:customStyle="1" w:styleId="font6">
    <w:name w:val="font6"/>
    <w:basedOn w:val="Normal"/>
    <w:qFormat/>
    <w:rsid w:val="00025E1F"/>
    <w:pPr>
      <w:spacing w:before="100" w:beforeAutospacing="1" w:after="100" w:afterAutospacing="1"/>
    </w:pPr>
    <w:rPr>
      <w:rFonts w:ascii="Aptos Narrow" w:hAnsi="Aptos Narrow"/>
      <w:b/>
      <w:bCs/>
      <w:color w:val="000000"/>
      <w:sz w:val="16"/>
      <w:szCs w:val="16"/>
      <w:lang w:val="es-CO" w:eastAsia="es-CO"/>
    </w:rPr>
  </w:style>
  <w:style w:type="paragraph" w:customStyle="1" w:styleId="font7">
    <w:name w:val="font7"/>
    <w:basedOn w:val="Normal"/>
    <w:qFormat/>
    <w:rsid w:val="00025E1F"/>
    <w:pPr>
      <w:spacing w:before="100" w:beforeAutospacing="1" w:after="100" w:afterAutospacing="1"/>
    </w:pPr>
    <w:rPr>
      <w:rFonts w:ascii="Aptos Narrow" w:hAnsi="Aptos Narrow"/>
      <w:color w:val="000000"/>
      <w:sz w:val="16"/>
      <w:szCs w:val="16"/>
      <w:lang w:val="es-CO" w:eastAsia="es-CO"/>
    </w:rPr>
  </w:style>
  <w:style w:type="paragraph" w:customStyle="1" w:styleId="font8">
    <w:name w:val="font8"/>
    <w:basedOn w:val="Normal"/>
    <w:rsid w:val="00025E1F"/>
    <w:pPr>
      <w:spacing w:before="100" w:beforeAutospacing="1" w:after="100" w:afterAutospacing="1"/>
    </w:pPr>
    <w:rPr>
      <w:rFonts w:ascii="Aptos Narrow" w:hAnsi="Aptos Narrow"/>
      <w:sz w:val="16"/>
      <w:szCs w:val="16"/>
      <w:lang w:val="es-CO" w:eastAsia="es-CO"/>
    </w:rPr>
  </w:style>
  <w:style w:type="paragraph" w:customStyle="1" w:styleId="font9">
    <w:name w:val="font9"/>
    <w:basedOn w:val="Normal"/>
    <w:rsid w:val="00025E1F"/>
    <w:pPr>
      <w:spacing w:before="100" w:beforeAutospacing="1" w:after="100" w:afterAutospacing="1"/>
    </w:pPr>
    <w:rPr>
      <w:rFonts w:ascii="Aptos Narrow" w:hAnsi="Aptos Narrow"/>
      <w:color w:val="000000"/>
      <w:sz w:val="16"/>
      <w:szCs w:val="16"/>
      <w:lang w:val="es-CO" w:eastAsia="es-CO"/>
    </w:rPr>
  </w:style>
  <w:style w:type="paragraph" w:customStyle="1" w:styleId="font10">
    <w:name w:val="font10"/>
    <w:basedOn w:val="Normal"/>
    <w:rsid w:val="00025E1F"/>
    <w:pPr>
      <w:spacing w:before="100" w:beforeAutospacing="1" w:after="100" w:afterAutospacing="1"/>
    </w:pPr>
    <w:rPr>
      <w:rFonts w:ascii="Aptos Narrow" w:hAnsi="Aptos Narrow"/>
      <w:color w:val="000000"/>
      <w:sz w:val="16"/>
      <w:szCs w:val="16"/>
      <w:lang w:val="es-CO" w:eastAsia="es-CO"/>
    </w:rPr>
  </w:style>
  <w:style w:type="paragraph" w:customStyle="1" w:styleId="font11">
    <w:name w:val="font11"/>
    <w:basedOn w:val="Normal"/>
    <w:rsid w:val="00025E1F"/>
    <w:pPr>
      <w:spacing w:before="100" w:beforeAutospacing="1" w:after="100" w:afterAutospacing="1"/>
    </w:pPr>
    <w:rPr>
      <w:rFonts w:ascii="Aptos Narrow" w:hAnsi="Aptos Narrow"/>
      <w:i/>
      <w:iCs/>
      <w:color w:val="000000"/>
      <w:sz w:val="16"/>
      <w:szCs w:val="16"/>
      <w:lang w:val="es-CO" w:eastAsia="es-CO"/>
    </w:rPr>
  </w:style>
  <w:style w:type="paragraph" w:customStyle="1" w:styleId="font12">
    <w:name w:val="font12"/>
    <w:basedOn w:val="Normal"/>
    <w:rsid w:val="00025E1F"/>
    <w:pPr>
      <w:spacing w:before="100" w:beforeAutospacing="1" w:after="100" w:afterAutospacing="1"/>
    </w:pPr>
    <w:rPr>
      <w:rFonts w:ascii="Aptos Narrow" w:hAnsi="Aptos Narrow"/>
      <w:i/>
      <w:iCs/>
      <w:sz w:val="16"/>
      <w:szCs w:val="16"/>
      <w:lang w:val="es-CO" w:eastAsia="es-CO"/>
    </w:rPr>
  </w:style>
  <w:style w:type="paragraph" w:customStyle="1" w:styleId="font13">
    <w:name w:val="font13"/>
    <w:basedOn w:val="Normal"/>
    <w:rsid w:val="00025E1F"/>
    <w:pPr>
      <w:spacing w:before="100" w:beforeAutospacing="1" w:after="100" w:afterAutospacing="1"/>
    </w:pPr>
    <w:rPr>
      <w:rFonts w:ascii="Tahoma" w:hAnsi="Tahoma" w:cs="Tahoma"/>
      <w:color w:val="000000"/>
      <w:sz w:val="18"/>
      <w:szCs w:val="18"/>
      <w:lang w:val="es-CO" w:eastAsia="es-CO"/>
    </w:rPr>
  </w:style>
  <w:style w:type="paragraph" w:customStyle="1" w:styleId="font14">
    <w:name w:val="font14"/>
    <w:basedOn w:val="Normal"/>
    <w:rsid w:val="00025E1F"/>
    <w:pPr>
      <w:spacing w:before="100" w:beforeAutospacing="1" w:after="100" w:afterAutospacing="1"/>
    </w:pPr>
    <w:rPr>
      <w:rFonts w:ascii="Tahoma" w:hAnsi="Tahoma" w:cs="Tahoma"/>
      <w:b/>
      <w:bCs/>
      <w:color w:val="000000"/>
      <w:sz w:val="18"/>
      <w:szCs w:val="18"/>
      <w:lang w:val="es-CO" w:eastAsia="es-CO"/>
    </w:rPr>
  </w:style>
  <w:style w:type="paragraph" w:customStyle="1" w:styleId="xl63">
    <w:name w:val="xl63"/>
    <w:basedOn w:val="Normal"/>
    <w:qFormat/>
    <w:rsid w:val="00025E1F"/>
    <w:pPr>
      <w:spacing w:before="100" w:beforeAutospacing="1" w:after="100" w:afterAutospacing="1"/>
    </w:pPr>
    <w:rPr>
      <w:sz w:val="16"/>
      <w:szCs w:val="16"/>
      <w:lang w:val="es-CO" w:eastAsia="es-CO"/>
    </w:rPr>
  </w:style>
  <w:style w:type="paragraph" w:customStyle="1" w:styleId="xl64">
    <w:name w:val="xl64"/>
    <w:basedOn w:val="Normal"/>
    <w:qFormat/>
    <w:rsid w:val="00025E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65">
    <w:name w:val="xl65"/>
    <w:basedOn w:val="Normal"/>
    <w:qFormat/>
    <w:rsid w:val="00025E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66">
    <w:name w:val="xl66"/>
    <w:basedOn w:val="Normal"/>
    <w:qFormat/>
    <w:rsid w:val="00025E1F"/>
    <w:pPr>
      <w:spacing w:before="100" w:beforeAutospacing="1" w:after="100" w:afterAutospacing="1"/>
      <w:jc w:val="center"/>
      <w:textAlignment w:val="center"/>
    </w:pPr>
    <w:rPr>
      <w:sz w:val="16"/>
      <w:szCs w:val="16"/>
      <w:lang w:val="es-CO" w:eastAsia="es-CO"/>
    </w:rPr>
  </w:style>
  <w:style w:type="paragraph" w:customStyle="1" w:styleId="xl67">
    <w:name w:val="xl67"/>
    <w:basedOn w:val="Normal"/>
    <w:qFormat/>
    <w:rsid w:val="00025E1F"/>
    <w:pPr>
      <w:spacing w:before="100" w:beforeAutospacing="1" w:after="100" w:afterAutospacing="1"/>
      <w:jc w:val="center"/>
      <w:textAlignment w:val="center"/>
    </w:pPr>
    <w:rPr>
      <w:sz w:val="16"/>
      <w:szCs w:val="16"/>
      <w:lang w:val="es-CO" w:eastAsia="es-CO"/>
    </w:rPr>
  </w:style>
  <w:style w:type="paragraph" w:customStyle="1" w:styleId="xl68">
    <w:name w:val="xl68"/>
    <w:basedOn w:val="Normal"/>
    <w:qFormat/>
    <w:rsid w:val="00025E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69">
    <w:name w:val="xl69"/>
    <w:basedOn w:val="Normal"/>
    <w:qFormat/>
    <w:rsid w:val="00025E1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70">
    <w:name w:val="xl70"/>
    <w:basedOn w:val="Normal"/>
    <w:qFormat/>
    <w:rsid w:val="00025E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71">
    <w:name w:val="xl71"/>
    <w:basedOn w:val="Normal"/>
    <w:qFormat/>
    <w:rsid w:val="00025E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6"/>
      <w:szCs w:val="16"/>
      <w:lang w:val="es-CO" w:eastAsia="es-CO"/>
    </w:rPr>
  </w:style>
  <w:style w:type="paragraph" w:customStyle="1" w:styleId="xl72">
    <w:name w:val="xl72"/>
    <w:basedOn w:val="Normal"/>
    <w:qFormat/>
    <w:rsid w:val="00025E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73">
    <w:name w:val="xl73"/>
    <w:basedOn w:val="Normal"/>
    <w:qFormat/>
    <w:rsid w:val="00025E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74">
    <w:name w:val="xl74"/>
    <w:basedOn w:val="Normal"/>
    <w:qFormat/>
    <w:rsid w:val="00025E1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75">
    <w:name w:val="xl75"/>
    <w:basedOn w:val="Normal"/>
    <w:qFormat/>
    <w:rsid w:val="00025E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76">
    <w:name w:val="xl76"/>
    <w:basedOn w:val="Normal"/>
    <w:qFormat/>
    <w:rsid w:val="00025E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77">
    <w:name w:val="xl77"/>
    <w:basedOn w:val="Normal"/>
    <w:qFormat/>
    <w:rsid w:val="00025E1F"/>
    <w:pPr>
      <w:shd w:val="clear" w:color="000000" w:fill="FFFFFF"/>
      <w:spacing w:before="100" w:beforeAutospacing="1" w:after="100" w:afterAutospacing="1"/>
    </w:pPr>
    <w:rPr>
      <w:sz w:val="16"/>
      <w:szCs w:val="16"/>
      <w:lang w:val="es-CO" w:eastAsia="es-CO"/>
    </w:rPr>
  </w:style>
  <w:style w:type="paragraph" w:customStyle="1" w:styleId="xl78">
    <w:name w:val="xl78"/>
    <w:basedOn w:val="Normal"/>
    <w:qFormat/>
    <w:rsid w:val="00025E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79">
    <w:name w:val="xl79"/>
    <w:basedOn w:val="Normal"/>
    <w:qFormat/>
    <w:rsid w:val="00025E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80">
    <w:name w:val="xl80"/>
    <w:basedOn w:val="Normal"/>
    <w:qFormat/>
    <w:rsid w:val="00025E1F"/>
    <w:pPr>
      <w:shd w:val="clear" w:color="000000" w:fill="FFFFFF"/>
      <w:spacing w:before="100" w:beforeAutospacing="1" w:after="100" w:afterAutospacing="1"/>
    </w:pPr>
    <w:rPr>
      <w:sz w:val="16"/>
      <w:szCs w:val="16"/>
      <w:lang w:val="es-CO" w:eastAsia="es-CO"/>
    </w:rPr>
  </w:style>
  <w:style w:type="paragraph" w:customStyle="1" w:styleId="xl81">
    <w:name w:val="xl81"/>
    <w:basedOn w:val="Normal"/>
    <w:qFormat/>
    <w:rsid w:val="00025E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82">
    <w:name w:val="xl82"/>
    <w:basedOn w:val="Normal"/>
    <w:qFormat/>
    <w:rsid w:val="00025E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83">
    <w:name w:val="xl83"/>
    <w:basedOn w:val="Normal"/>
    <w:qFormat/>
    <w:rsid w:val="00025E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84">
    <w:name w:val="xl84"/>
    <w:basedOn w:val="Normal"/>
    <w:qFormat/>
    <w:rsid w:val="007268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85">
    <w:name w:val="xl85"/>
    <w:basedOn w:val="Normal"/>
    <w:qFormat/>
    <w:rsid w:val="007268C0"/>
    <w:pPr>
      <w:spacing w:before="100" w:beforeAutospacing="1" w:after="100" w:afterAutospacing="1"/>
    </w:pPr>
    <w:rPr>
      <w:b/>
      <w:bCs/>
      <w:sz w:val="16"/>
      <w:szCs w:val="16"/>
      <w:lang w:val="es-CO" w:eastAsia="es-CO"/>
    </w:rPr>
  </w:style>
  <w:style w:type="paragraph" w:customStyle="1" w:styleId="xl86">
    <w:name w:val="xl86"/>
    <w:basedOn w:val="Normal"/>
    <w:qFormat/>
    <w:rsid w:val="007268C0"/>
    <w:pPr>
      <w:spacing w:before="100" w:beforeAutospacing="1" w:after="100" w:afterAutospacing="1"/>
    </w:pPr>
    <w:rPr>
      <w:b/>
      <w:bCs/>
      <w:sz w:val="16"/>
      <w:szCs w:val="16"/>
      <w:lang w:val="es-CO" w:eastAsia="es-CO"/>
    </w:rPr>
  </w:style>
  <w:style w:type="paragraph" w:customStyle="1" w:styleId="xl87">
    <w:name w:val="xl87"/>
    <w:basedOn w:val="Normal"/>
    <w:qFormat/>
    <w:rsid w:val="007268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88">
    <w:name w:val="xl88"/>
    <w:basedOn w:val="Normal"/>
    <w:qFormat/>
    <w:rsid w:val="007268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89">
    <w:name w:val="xl89"/>
    <w:basedOn w:val="Normal"/>
    <w:qFormat/>
    <w:rsid w:val="007268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90">
    <w:name w:val="xl90"/>
    <w:basedOn w:val="Normal"/>
    <w:qFormat/>
    <w:rsid w:val="007268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91">
    <w:name w:val="xl91"/>
    <w:basedOn w:val="Normal"/>
    <w:qFormat/>
    <w:rsid w:val="007268C0"/>
    <w:pPr>
      <w:shd w:val="clear" w:color="000000" w:fill="FFFFFF"/>
      <w:spacing w:before="100" w:beforeAutospacing="1" w:after="100" w:afterAutospacing="1"/>
    </w:pPr>
    <w:rPr>
      <w:sz w:val="16"/>
      <w:szCs w:val="16"/>
      <w:lang w:val="es-CO" w:eastAsia="es-CO"/>
    </w:rPr>
  </w:style>
  <w:style w:type="paragraph" w:customStyle="1" w:styleId="xl92">
    <w:name w:val="xl92"/>
    <w:basedOn w:val="Normal"/>
    <w:qFormat/>
    <w:rsid w:val="007268C0"/>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b/>
      <w:bCs/>
      <w:sz w:val="16"/>
      <w:szCs w:val="16"/>
      <w:lang w:val="es-CO" w:eastAsia="es-CO"/>
    </w:rPr>
  </w:style>
  <w:style w:type="paragraph" w:customStyle="1" w:styleId="xl93">
    <w:name w:val="xl93"/>
    <w:basedOn w:val="Normal"/>
    <w:qFormat/>
    <w:rsid w:val="007268C0"/>
    <w:pPr>
      <w:pBdr>
        <w:top w:val="single" w:sz="4" w:space="0" w:color="auto"/>
        <w:left w:val="single" w:sz="4" w:space="0" w:color="auto"/>
        <w:bottom w:val="single" w:sz="4" w:space="0" w:color="auto"/>
        <w:right w:val="single" w:sz="4" w:space="0" w:color="auto"/>
      </w:pBdr>
      <w:shd w:val="clear" w:color="000000" w:fill="FBE2D5"/>
      <w:spacing w:before="100" w:beforeAutospacing="1" w:after="100" w:afterAutospacing="1"/>
      <w:jc w:val="center"/>
      <w:textAlignment w:val="center"/>
    </w:pPr>
    <w:rPr>
      <w:b/>
      <w:bCs/>
      <w:sz w:val="16"/>
      <w:szCs w:val="16"/>
      <w:lang w:val="es-CO" w:eastAsia="es-CO"/>
    </w:rPr>
  </w:style>
  <w:style w:type="paragraph" w:customStyle="1" w:styleId="xl94">
    <w:name w:val="xl94"/>
    <w:basedOn w:val="Normal"/>
    <w:qFormat/>
    <w:rsid w:val="007268C0"/>
    <w:pPr>
      <w:pBdr>
        <w:top w:val="single" w:sz="4" w:space="0" w:color="auto"/>
        <w:left w:val="single" w:sz="4" w:space="0" w:color="auto"/>
        <w:bottom w:val="single" w:sz="4" w:space="0" w:color="auto"/>
        <w:right w:val="single" w:sz="4" w:space="0" w:color="auto"/>
      </w:pBdr>
      <w:shd w:val="clear" w:color="000000" w:fill="D0D0D0"/>
      <w:spacing w:before="100" w:beforeAutospacing="1" w:after="100" w:afterAutospacing="1"/>
      <w:jc w:val="center"/>
      <w:textAlignment w:val="center"/>
    </w:pPr>
    <w:rPr>
      <w:b/>
      <w:bCs/>
      <w:sz w:val="16"/>
      <w:szCs w:val="16"/>
      <w:lang w:val="es-CO" w:eastAsia="es-CO"/>
    </w:rPr>
  </w:style>
  <w:style w:type="paragraph" w:customStyle="1" w:styleId="xl95">
    <w:name w:val="xl95"/>
    <w:basedOn w:val="Normal"/>
    <w:qFormat/>
    <w:rsid w:val="007268C0"/>
    <w:pPr>
      <w:pBdr>
        <w:top w:val="single" w:sz="4" w:space="0" w:color="auto"/>
        <w:left w:val="single" w:sz="4" w:space="0" w:color="auto"/>
        <w:bottom w:val="single" w:sz="4" w:space="0" w:color="auto"/>
        <w:right w:val="single" w:sz="4" w:space="0" w:color="auto"/>
      </w:pBdr>
      <w:shd w:val="clear" w:color="000000" w:fill="D0D0D0"/>
      <w:spacing w:before="100" w:beforeAutospacing="1" w:after="100" w:afterAutospacing="1"/>
      <w:jc w:val="center"/>
      <w:textAlignment w:val="center"/>
    </w:pPr>
    <w:rPr>
      <w:b/>
      <w:bCs/>
      <w:sz w:val="16"/>
      <w:szCs w:val="16"/>
      <w:lang w:val="es-CO" w:eastAsia="es-CO"/>
    </w:rPr>
  </w:style>
  <w:style w:type="paragraph" w:customStyle="1" w:styleId="xl96">
    <w:name w:val="xl96"/>
    <w:basedOn w:val="Normal"/>
    <w:qFormat/>
    <w:rsid w:val="007268C0"/>
    <w:pPr>
      <w:pBdr>
        <w:top w:val="single" w:sz="4" w:space="0" w:color="auto"/>
        <w:left w:val="single" w:sz="4" w:space="0" w:color="auto"/>
        <w:bottom w:val="single" w:sz="4" w:space="0" w:color="auto"/>
        <w:right w:val="single" w:sz="4" w:space="0" w:color="auto"/>
      </w:pBdr>
      <w:shd w:val="clear" w:color="000000" w:fill="D0D0D0"/>
      <w:spacing w:before="100" w:beforeAutospacing="1" w:after="100" w:afterAutospacing="1"/>
      <w:jc w:val="center"/>
      <w:textAlignment w:val="center"/>
    </w:pPr>
    <w:rPr>
      <w:b/>
      <w:bCs/>
      <w:sz w:val="16"/>
      <w:szCs w:val="16"/>
      <w:lang w:val="es-CO" w:eastAsia="es-CO"/>
    </w:rPr>
  </w:style>
  <w:style w:type="paragraph" w:customStyle="1" w:styleId="xl97">
    <w:name w:val="xl97"/>
    <w:basedOn w:val="Normal"/>
    <w:qFormat/>
    <w:rsid w:val="007268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98">
    <w:name w:val="xl98"/>
    <w:basedOn w:val="Normal"/>
    <w:qFormat/>
    <w:rsid w:val="007268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99">
    <w:name w:val="xl99"/>
    <w:basedOn w:val="Normal"/>
    <w:qFormat/>
    <w:rsid w:val="007268C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100">
    <w:name w:val="xl100"/>
    <w:basedOn w:val="Normal"/>
    <w:qFormat/>
    <w:rsid w:val="007268C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101">
    <w:name w:val="xl101"/>
    <w:basedOn w:val="Normal"/>
    <w:qFormat/>
    <w:rsid w:val="007268C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character" w:styleId="nfasis">
    <w:name w:val="Emphasis"/>
    <w:uiPriority w:val="20"/>
    <w:qFormat/>
    <w:rsid w:val="000341FE"/>
    <w:rPr>
      <w:i/>
      <w:iCs/>
    </w:rPr>
  </w:style>
  <w:style w:type="paragraph" w:styleId="Textoindependiente2">
    <w:name w:val="Body Text 2"/>
    <w:basedOn w:val="Normal"/>
    <w:link w:val="Textoindependiente2Car"/>
    <w:unhideWhenUsed/>
    <w:rsid w:val="00EA0645"/>
    <w:pPr>
      <w:spacing w:after="120" w:line="480" w:lineRule="auto"/>
    </w:pPr>
  </w:style>
  <w:style w:type="character" w:customStyle="1" w:styleId="Textoindependiente2Car">
    <w:name w:val="Texto independiente 2 Car"/>
    <w:basedOn w:val="Fuentedeprrafopredeter"/>
    <w:link w:val="Textoindependiente2"/>
    <w:rsid w:val="00EA0645"/>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8C177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1650D"/>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61650D"/>
    <w:rPr>
      <w:rFonts w:ascii="Arial," w:eastAsia="Calibri Light" w:hAnsi="Arial," w:cs="Calibri Light"/>
      <w:color w:val="4A442A" w:themeColor="background2" w:themeShade="40"/>
      <w:sz w:val="24"/>
      <w:szCs w:val="24"/>
      <w:lang w:val="x-none" w:eastAsia="es-ES"/>
    </w:rPr>
  </w:style>
  <w:style w:type="table" w:customStyle="1" w:styleId="TableNormal">
    <w:name w:val="Table Normal"/>
    <w:uiPriority w:val="2"/>
    <w:unhideWhenUsed/>
    <w:qFormat/>
    <w:rsid w:val="005F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13E3"/>
    <w:pPr>
      <w:widowControl w:val="0"/>
      <w:autoSpaceDE w:val="0"/>
      <w:autoSpaceDN w:val="0"/>
    </w:pPr>
    <w:rPr>
      <w:rFonts w:ascii="Tahoma" w:eastAsia="Tahoma" w:hAnsi="Tahoma" w:cs="Tahoma"/>
      <w:sz w:val="22"/>
      <w:szCs w:val="22"/>
      <w:lang w:bidi="es-ES"/>
    </w:rPr>
  </w:style>
  <w:style w:type="character" w:styleId="Refdecomentario">
    <w:name w:val="annotation reference"/>
    <w:basedOn w:val="Fuentedeprrafopredeter"/>
    <w:uiPriority w:val="99"/>
    <w:unhideWhenUsed/>
    <w:qFormat/>
    <w:rsid w:val="005F13E3"/>
    <w:rPr>
      <w:sz w:val="16"/>
      <w:szCs w:val="16"/>
    </w:rPr>
  </w:style>
  <w:style w:type="paragraph" w:styleId="Textocomentario">
    <w:name w:val="annotation text"/>
    <w:basedOn w:val="Normal"/>
    <w:link w:val="TextocomentarioCar"/>
    <w:uiPriority w:val="99"/>
    <w:unhideWhenUsed/>
    <w:qFormat/>
    <w:rsid w:val="005F13E3"/>
    <w:rPr>
      <w:rFonts w:ascii="Arial" w:hAnsi="Arial"/>
      <w:sz w:val="20"/>
      <w:szCs w:val="20"/>
      <w:lang w:val="es-CO"/>
    </w:rPr>
  </w:style>
  <w:style w:type="character" w:customStyle="1" w:styleId="TextocomentarioCar">
    <w:name w:val="Texto comentario Car"/>
    <w:basedOn w:val="Fuentedeprrafopredeter"/>
    <w:link w:val="Textocomentario"/>
    <w:uiPriority w:val="99"/>
    <w:qFormat/>
    <w:rsid w:val="005F13E3"/>
    <w:rPr>
      <w:rFonts w:ascii="Arial" w:eastAsia="Times New Roman" w:hAnsi="Arial" w:cs="Times New Roman"/>
      <w:sz w:val="20"/>
      <w:szCs w:val="20"/>
      <w:lang w:eastAsia="es-ES"/>
    </w:rPr>
  </w:style>
  <w:style w:type="paragraph" w:styleId="Sinespaciado">
    <w:name w:val="No Spacing"/>
    <w:aliases w:val="ANEXOS"/>
    <w:link w:val="SinespaciadoCar"/>
    <w:uiPriority w:val="1"/>
    <w:qFormat/>
    <w:rsid w:val="005F13E3"/>
    <w:pPr>
      <w:spacing w:after="0" w:line="240" w:lineRule="auto"/>
    </w:p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5F13E3"/>
    <w:pPr>
      <w:spacing w:before="100" w:beforeAutospacing="1" w:after="100" w:afterAutospacing="1"/>
    </w:pPr>
  </w:style>
  <w:style w:type="character" w:customStyle="1" w:styleId="A9">
    <w:name w:val="A9"/>
    <w:uiPriority w:val="99"/>
    <w:qFormat/>
    <w:rsid w:val="005F13E3"/>
    <w:rPr>
      <w:color w:val="211D1E"/>
      <w:sz w:val="19"/>
    </w:rPr>
  </w:style>
  <w:style w:type="paragraph" w:styleId="Textodebloque">
    <w:name w:val="Block Text"/>
    <w:basedOn w:val="Normal"/>
    <w:link w:val="TextodebloqueCar"/>
    <w:rsid w:val="005F13E3"/>
    <w:pPr>
      <w:ind w:left="360" w:right="-852"/>
    </w:pPr>
    <w:rPr>
      <w:szCs w:val="20"/>
      <w:lang w:val="es-ES_tradnl"/>
    </w:rPr>
  </w:style>
  <w:style w:type="character" w:styleId="Fuerte">
    <w:name w:val="Strong"/>
    <w:uiPriority w:val="22"/>
    <w:qFormat/>
    <w:rsid w:val="005F13E3"/>
    <w:rPr>
      <w:b/>
      <w:bC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qFormat/>
    <w:rsid w:val="005F13E3"/>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5F13E3"/>
    <w:pPr>
      <w:widowControl w:val="0"/>
      <w:ind w:left="851"/>
      <w:jc w:val="both"/>
    </w:pPr>
    <w:rPr>
      <w:rFonts w:ascii="Arial" w:hAnsi="Arial" w:cs="Arial"/>
      <w:sz w:val="22"/>
      <w:szCs w:val="22"/>
    </w:rPr>
  </w:style>
  <w:style w:type="paragraph" w:customStyle="1" w:styleId="Style48">
    <w:name w:val="Style48"/>
    <w:basedOn w:val="Normal"/>
    <w:uiPriority w:val="99"/>
    <w:rsid w:val="005F13E3"/>
    <w:pPr>
      <w:widowControl w:val="0"/>
      <w:autoSpaceDE w:val="0"/>
      <w:autoSpaceDN w:val="0"/>
      <w:adjustRightInd w:val="0"/>
      <w:spacing w:line="274" w:lineRule="exact"/>
      <w:jc w:val="both"/>
    </w:pPr>
    <w:rPr>
      <w:rFonts w:ascii="Arial Narrow" w:hAnsi="Arial Narrow"/>
    </w:rPr>
  </w:style>
  <w:style w:type="paragraph" w:customStyle="1" w:styleId="Normal1">
    <w:name w:val="Normal1"/>
    <w:rsid w:val="005F13E3"/>
    <w:pPr>
      <w:suppressAutoHyphens/>
      <w:autoSpaceDE w:val="0"/>
      <w:spacing w:after="0" w:line="240" w:lineRule="auto"/>
    </w:pPr>
    <w:rPr>
      <w:rFonts w:ascii="Book Antiqua" w:eastAsia="Calibri" w:hAnsi="Book Antiqua" w:cs="Book Antiqua"/>
      <w:color w:val="000000"/>
      <w:sz w:val="24"/>
      <w:szCs w:val="24"/>
      <w:lang w:val="es-ES" w:eastAsia="zh-CN"/>
    </w:rPr>
  </w:style>
  <w:style w:type="paragraph" w:styleId="Textosinformato">
    <w:name w:val="Plain Text"/>
    <w:basedOn w:val="Normal"/>
    <w:link w:val="TextosinformatoCar"/>
    <w:unhideWhenUsed/>
    <w:qFormat/>
    <w:rsid w:val="005F13E3"/>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qFormat/>
    <w:rsid w:val="005F13E3"/>
    <w:rPr>
      <w:rFonts w:ascii="Calibri" w:eastAsia="Calibri" w:hAnsi="Calibri" w:cs="Times New Roman"/>
      <w:szCs w:val="21"/>
      <w:lang w:val="x-none"/>
    </w:rPr>
  </w:style>
  <w:style w:type="paragraph" w:styleId="Asuntodelcomentario">
    <w:name w:val="annotation subject"/>
    <w:basedOn w:val="Textocomentario"/>
    <w:next w:val="Textocomentario"/>
    <w:link w:val="AsuntodelcomentarioCar"/>
    <w:unhideWhenUsed/>
    <w:rsid w:val="005F13E3"/>
    <w:pPr>
      <w:spacing w:after="20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rsid w:val="005F13E3"/>
    <w:rPr>
      <w:rFonts w:ascii="Arial" w:eastAsia="Times New Roman" w:hAnsi="Arial" w:cs="Times New Roman"/>
      <w:b/>
      <w:bCs/>
      <w:sz w:val="20"/>
      <w:szCs w:val="20"/>
      <w:lang w:eastAsia="es-ES"/>
    </w:rPr>
  </w:style>
  <w:style w:type="paragraph" w:customStyle="1" w:styleId="xmsonormal">
    <w:name w:val="x_msonormal"/>
    <w:basedOn w:val="Normal"/>
    <w:uiPriority w:val="99"/>
    <w:rsid w:val="005F13E3"/>
    <w:rPr>
      <w:rFonts w:ascii="Calibri" w:eastAsia="Calibri" w:hAnsi="Calibri"/>
      <w:sz w:val="22"/>
      <w:szCs w:val="22"/>
      <w:lang w:val="es-CO" w:eastAsia="es-CO"/>
    </w:rPr>
  </w:style>
  <w:style w:type="paragraph" w:styleId="Revisin">
    <w:name w:val="Revision"/>
    <w:hidden/>
    <w:uiPriority w:val="99"/>
    <w:semiHidden/>
    <w:rsid w:val="005F13E3"/>
    <w:pPr>
      <w:spacing w:after="0" w:line="240" w:lineRule="auto"/>
    </w:pPr>
  </w:style>
  <w:style w:type="paragraph" w:customStyle="1" w:styleId="CM29">
    <w:name w:val="CM29"/>
    <w:basedOn w:val="Default"/>
    <w:next w:val="Default"/>
    <w:uiPriority w:val="99"/>
    <w:rsid w:val="005F13E3"/>
  </w:style>
  <w:style w:type="character" w:customStyle="1" w:styleId="Mencinsinresolver1">
    <w:name w:val="Mención sin resolver1"/>
    <w:basedOn w:val="Fuentedeprrafopredeter"/>
    <w:uiPriority w:val="99"/>
    <w:semiHidden/>
    <w:unhideWhenUsed/>
    <w:rsid w:val="005F13E3"/>
    <w:rPr>
      <w:color w:val="605E5C"/>
      <w:shd w:val="clear" w:color="auto" w:fill="E1DFDD"/>
    </w:rPr>
  </w:style>
  <w:style w:type="character" w:styleId="Refdenotaalpie">
    <w:name w:val="footnote reference"/>
    <w:aliases w:val="ftref,referencia nota al pie,Texto de nota al pie,Appel note de bas de page,BVI fnr,Footnote symbol,Footnote,Ref. de nota al pie2,Nota de pie,Ref,de nota al pie,Pie de pagina,Ref. ...,Ref1,FC,BVI fnr Car Car,BVI fnr Car,4_G,fr"/>
    <w:basedOn w:val="Fuentedeprrafopredeter"/>
    <w:link w:val="Char2"/>
    <w:uiPriority w:val="99"/>
    <w:qFormat/>
    <w:rsid w:val="005F13E3"/>
    <w:rPr>
      <w:vertAlign w:val="superscript"/>
    </w:rPr>
  </w:style>
  <w:style w:type="paragraph" w:customStyle="1" w:styleId="Char2">
    <w:name w:val="Char2"/>
    <w:basedOn w:val="Normal"/>
    <w:link w:val="Refdenotaalpie"/>
    <w:uiPriority w:val="99"/>
    <w:qFormat/>
    <w:rsid w:val="005F13E3"/>
    <w:pPr>
      <w:autoSpaceDE w:val="0"/>
      <w:autoSpaceDN w:val="0"/>
      <w:spacing w:after="160" w:line="240" w:lineRule="exact"/>
    </w:pPr>
    <w:rPr>
      <w:rFonts w:asciiTheme="minorHAnsi" w:eastAsiaTheme="minorHAnsi" w:hAnsiTheme="minorHAnsi" w:cstheme="minorBidi"/>
      <w:sz w:val="22"/>
      <w:szCs w:val="22"/>
      <w:vertAlign w:val="superscript"/>
      <w:lang w:val="es-CO" w:eastAsia="en-US"/>
    </w:rPr>
  </w:style>
  <w:style w:type="table" w:customStyle="1" w:styleId="Tablaconcuadrcula2">
    <w:name w:val="Tabla con cuadrícula2"/>
    <w:basedOn w:val="Tablanormal"/>
    <w:next w:val="Tablaconcuadrcula"/>
    <w:uiPriority w:val="39"/>
    <w:rsid w:val="005F13E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qFormat/>
    <w:rsid w:val="005F13E3"/>
    <w:pPr>
      <w:spacing w:after="120" w:line="276" w:lineRule="auto"/>
    </w:pPr>
    <w:rPr>
      <w:rFonts w:asciiTheme="minorHAnsi" w:eastAsiaTheme="minorHAnsi" w:hAnsiTheme="minorHAnsi" w:cstheme="minorBidi"/>
      <w:sz w:val="16"/>
      <w:szCs w:val="16"/>
      <w:lang w:val="es-CO" w:eastAsia="en-US"/>
    </w:rPr>
  </w:style>
  <w:style w:type="character" w:customStyle="1" w:styleId="Textoindependiente3Car">
    <w:name w:val="Texto independiente 3 Car"/>
    <w:basedOn w:val="Fuentedeprrafopredeter"/>
    <w:link w:val="Textoindependiente3"/>
    <w:qFormat/>
    <w:rsid w:val="005F13E3"/>
    <w:rPr>
      <w:sz w:val="16"/>
      <w:szCs w:val="16"/>
    </w:rPr>
  </w:style>
  <w:style w:type="paragraph" w:customStyle="1" w:styleId="CM12">
    <w:name w:val="CM12"/>
    <w:basedOn w:val="Default"/>
    <w:next w:val="Default"/>
    <w:qFormat/>
    <w:rsid w:val="005F13E3"/>
  </w:style>
  <w:style w:type="paragraph" w:customStyle="1" w:styleId="3">
    <w:name w:val="3"/>
    <w:basedOn w:val="Normal"/>
    <w:next w:val="Ttulo"/>
    <w:qFormat/>
    <w:rsid w:val="005F13E3"/>
    <w:pPr>
      <w:jc w:val="center"/>
    </w:pPr>
    <w:rPr>
      <w:rFonts w:ascii="Arial" w:hAnsi="Arial"/>
      <w:b/>
      <w:sz w:val="32"/>
      <w:szCs w:val="20"/>
      <w:lang w:val="es-ES_tradnl"/>
    </w:rPr>
  </w:style>
  <w:style w:type="character" w:customStyle="1" w:styleId="Mencinsinresolver2">
    <w:name w:val="Mención sin resolver2"/>
    <w:basedOn w:val="Fuentedeprrafopredeter"/>
    <w:uiPriority w:val="99"/>
    <w:semiHidden/>
    <w:unhideWhenUsed/>
    <w:rsid w:val="005F13E3"/>
    <w:rPr>
      <w:color w:val="605E5C"/>
      <w:shd w:val="clear" w:color="auto" w:fill="E1DFDD"/>
    </w:rPr>
  </w:style>
  <w:style w:type="paragraph" w:customStyle="1" w:styleId="Cuerpo">
    <w:name w:val="Cuerpo"/>
    <w:uiPriority w:val="99"/>
    <w:qFormat/>
    <w:rsid w:val="005F13E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rPr>
  </w:style>
  <w:style w:type="character" w:customStyle="1" w:styleId="Ttulo2Car1">
    <w:name w:val="Título 2 Car1"/>
    <w:aliases w:val="2 headline Car1,h Car1,Title Header2 Car1,A Car1,h2 Car1,A.B.C. Car1,A1 Car1,h21 Car1,A.B.C.1 Car1,A2 Car1,A.B.C.2 Car1,Chapter Number/Appendix Letter Car1,chn Car1,H2 Car1,DO NOT USE_h2 Car1,Level 2 Topic Heading Car1,H21 Car1,H22 Car1"/>
    <w:basedOn w:val="Fuentedeprrafopredeter"/>
    <w:semiHidden/>
    <w:rsid w:val="005F13E3"/>
    <w:rPr>
      <w:rFonts w:asciiTheme="majorHAnsi" w:eastAsiaTheme="majorEastAsia" w:hAnsiTheme="majorHAnsi" w:cstheme="majorBidi"/>
      <w:color w:val="365F91" w:themeColor="accent1" w:themeShade="BF"/>
      <w:sz w:val="26"/>
      <w:szCs w:val="26"/>
      <w:lang w:val="es-ES_tradnl"/>
    </w:rPr>
  </w:style>
  <w:style w:type="character" w:customStyle="1" w:styleId="Ttulo3Car1">
    <w:name w:val="Título 3 Car1"/>
    <w:aliases w:val="3 bullet Car1,b Car1,2 Car1,Edgar 3 Car1,1.1.1Título 3 Car1,Título 3-BCN Car1,H3 Car1,h3 Car1,Level 3 Topic Heading Car1,Org Heading 1 Car1,h31 Car1,h32 Car1,h33 Car1,h311 Car1,h321 Car1,h34 Car1,h312 Car1,h322 Car1,h35 Car1,H31 Car1"/>
    <w:basedOn w:val="Fuentedeprrafopredeter"/>
    <w:semiHidden/>
    <w:rsid w:val="005F13E3"/>
    <w:rPr>
      <w:rFonts w:asciiTheme="majorHAnsi" w:eastAsiaTheme="majorEastAsia" w:hAnsiTheme="majorHAnsi" w:cstheme="majorBidi"/>
      <w:color w:val="243F60" w:themeColor="accent1" w:themeShade="7F"/>
      <w:sz w:val="24"/>
      <w:szCs w:val="24"/>
      <w:lang w:val="es-ES_tradnl"/>
    </w:rPr>
  </w:style>
  <w:style w:type="character" w:customStyle="1" w:styleId="EncabezadoCar1">
    <w:name w:val="Encabezado Car1"/>
    <w:aliases w:val="encabezado Car1,h8 Car1,h9 Car1,h10 Car1,h18 Car1,AL Encabezado Car1,Encabezado AL Car1,h Car Car Car Car Car1,h8 Car Car Car Car Car1,h9 Car Car Car Car Car1,h10 Car Car Car Car Car1,h18 Car Car Car Car Car Car Car Car1,Tit 1 Car1"/>
    <w:basedOn w:val="Fuentedeprrafopredeter"/>
    <w:uiPriority w:val="99"/>
    <w:semiHidden/>
    <w:rsid w:val="005F13E3"/>
    <w:rPr>
      <w:rFonts w:ascii="Times New Roman" w:eastAsia="Times New Roman" w:hAnsi="Times New Roman" w:cs="Times New Roman"/>
      <w:lang w:val="es-ES_tradnl" w:eastAsia="es-ES"/>
    </w:rPr>
  </w:style>
  <w:style w:type="character" w:customStyle="1" w:styleId="TtuloCar1">
    <w:name w:val="Título Car1"/>
    <w:aliases w:val="AL Título Car1,Título AL Car1,Títulos Principales sin numeración Car1,TITULO 1 Car1,Título1 Car1,Título AL + 9 pt Car1,Sin Negrita + 10 pt Car1,Sin Negrita Car1,Puesto1 Car1,Title Car1"/>
    <w:basedOn w:val="Fuentedeprrafopredeter"/>
    <w:rsid w:val="005F13E3"/>
    <w:rPr>
      <w:rFonts w:asciiTheme="majorHAnsi" w:eastAsiaTheme="majorEastAsia" w:hAnsiTheme="majorHAnsi" w:cstheme="majorBidi"/>
      <w:spacing w:val="-10"/>
      <w:kern w:val="28"/>
      <w:sz w:val="56"/>
      <w:szCs w:val="56"/>
      <w:lang w:val="es-ES_tradnl" w:eastAsia="es-ES"/>
    </w:rPr>
  </w:style>
  <w:style w:type="character" w:customStyle="1" w:styleId="TextoindependienteCar1">
    <w:name w:val="Texto independiente Car1"/>
    <w:aliases w:val="bt Car1,body text Car1,body tesx Car1,contents Car1,Subsection Body Text Car1,TextindepT2 Car1,EHPT Car1,Body Text2 Car1,ändrad Car1"/>
    <w:basedOn w:val="Fuentedeprrafopredeter"/>
    <w:rsid w:val="005F13E3"/>
    <w:rPr>
      <w:rFonts w:ascii="Times New Roman" w:eastAsia="Times New Roman" w:hAnsi="Times New Roman" w:cs="Times New Roman"/>
      <w:lang w:val="es-ES_tradnl" w:eastAsia="es-ES"/>
    </w:rPr>
  </w:style>
  <w:style w:type="character" w:customStyle="1" w:styleId="SangradetextonormalCar">
    <w:name w:val="Sangría de texto normal Car"/>
    <w:basedOn w:val="Fuentedeprrafopredeter"/>
    <w:link w:val="Sangradetextonormal"/>
    <w:locked/>
    <w:rsid w:val="005F13E3"/>
    <w:rPr>
      <w:rFonts w:ascii="Arial" w:hAnsi="Arial" w:cs="Arial"/>
      <w:lang w:val="es-ES_tradnl"/>
    </w:rPr>
  </w:style>
  <w:style w:type="character" w:customStyle="1" w:styleId="Sangra2detindependienteCar">
    <w:name w:val="Sangría 2 de t. independiente Car"/>
    <w:basedOn w:val="Fuentedeprrafopredeter"/>
    <w:link w:val="Sangra2detindependiente"/>
    <w:locked/>
    <w:rsid w:val="005F13E3"/>
    <w:rPr>
      <w:rFonts w:ascii="Bookman Old Style" w:hAnsi="Bookman Old Style"/>
      <w:lang w:val="es-ES_tradnl"/>
    </w:rPr>
  </w:style>
  <w:style w:type="character" w:customStyle="1" w:styleId="Sangra3detindependienteCar">
    <w:name w:val="Sangría 3 de t. independiente Car"/>
    <w:basedOn w:val="Fuentedeprrafopredeter"/>
    <w:link w:val="Sangra3detindependiente"/>
    <w:semiHidden/>
    <w:locked/>
    <w:rsid w:val="005F13E3"/>
    <w:rPr>
      <w:rFonts w:ascii="Arial" w:hAnsi="Arial" w:cs="Arial"/>
      <w:lang w:val="es-ES_tradnl"/>
    </w:rPr>
  </w:style>
  <w:style w:type="character" w:customStyle="1" w:styleId="TextodebloqueCar">
    <w:name w:val="Texto de bloque Car"/>
    <w:link w:val="Textodebloque"/>
    <w:locked/>
    <w:rsid w:val="005F13E3"/>
    <w:rPr>
      <w:rFonts w:ascii="Times New Roman" w:eastAsia="Times New Roman" w:hAnsi="Times New Roman" w:cs="Times New Roman"/>
      <w:sz w:val="24"/>
      <w:szCs w:val="20"/>
      <w:lang w:val="es-ES_tradnl" w:eastAsia="es-ES"/>
    </w:rPr>
  </w:style>
  <w:style w:type="character" w:customStyle="1" w:styleId="MapadeldocumentoCar">
    <w:name w:val="Mapa del documento Car"/>
    <w:basedOn w:val="Fuentedeprrafopredeter"/>
    <w:link w:val="Mapadeldocumento"/>
    <w:locked/>
    <w:rsid w:val="005F13E3"/>
    <w:rPr>
      <w:rFonts w:ascii="Lucida Grande" w:hAnsi="Lucida Grande" w:cs="Lucida Grande"/>
      <w:lang w:eastAsia="x-none"/>
    </w:rPr>
  </w:style>
  <w:style w:type="character" w:customStyle="1" w:styleId="TextocomentarioCar1">
    <w:name w:val="Texto comentario Car1"/>
    <w:basedOn w:val="Fuentedeprrafopredeter"/>
    <w:uiPriority w:val="99"/>
    <w:semiHidden/>
    <w:rsid w:val="005F13E3"/>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5F13E3"/>
    <w:pPr>
      <w:jc w:val="both"/>
    </w:pPr>
    <w:rPr>
      <w:rFonts w:ascii="Arial" w:hAnsi="Arial"/>
      <w:sz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5F13E3"/>
    <w:pPr>
      <w:spacing w:after="160" w:line="240" w:lineRule="exact"/>
    </w:pPr>
    <w:rPr>
      <w:sz w:val="21"/>
      <w:szCs w:val="21"/>
      <w:lang w:val="en-US" w:eastAsia="en-US"/>
    </w:rPr>
  </w:style>
  <w:style w:type="paragraph" w:customStyle="1" w:styleId="Cuadrculamedia1-nfasis21">
    <w:name w:val="Cuadrícula media 1 - Énfasis 21"/>
    <w:basedOn w:val="Normal"/>
    <w:qFormat/>
    <w:rsid w:val="005F13E3"/>
    <w:pPr>
      <w:ind w:left="708"/>
    </w:pPr>
    <w:rPr>
      <w:lang w:val="es-ES_tradnl"/>
    </w:rPr>
  </w:style>
  <w:style w:type="paragraph" w:customStyle="1" w:styleId="Textoindependiente32">
    <w:name w:val="Texto independiente 32"/>
    <w:basedOn w:val="Normal"/>
    <w:qFormat/>
    <w:rsid w:val="005F13E3"/>
    <w:pPr>
      <w:jc w:val="both"/>
    </w:pPr>
    <w:rPr>
      <w:rFonts w:ascii="Arial" w:hAnsi="Arial"/>
      <w:sz w:val="22"/>
      <w:szCs w:val="20"/>
      <w:lang w:val="es-ES_tradnl" w:eastAsia="es-CO"/>
    </w:rPr>
  </w:style>
  <w:style w:type="paragraph" w:customStyle="1" w:styleId="Sombreadovistoso-nfasis11">
    <w:name w:val="Sombreado vistoso - Énfasis 11"/>
    <w:uiPriority w:val="71"/>
    <w:qFormat/>
    <w:rsid w:val="005F13E3"/>
    <w:pPr>
      <w:spacing w:after="0" w:line="240" w:lineRule="auto"/>
    </w:pPr>
    <w:rPr>
      <w:rFonts w:ascii="Times New Roman" w:eastAsia="Times New Roman" w:hAnsi="Times New Roman" w:cs="Times New Roman"/>
      <w:sz w:val="24"/>
      <w:szCs w:val="24"/>
      <w:lang w:eastAsia="es-ES"/>
    </w:rPr>
  </w:style>
  <w:style w:type="paragraph" w:customStyle="1" w:styleId="font0">
    <w:name w:val="font0"/>
    <w:basedOn w:val="Normal"/>
    <w:qFormat/>
    <w:rsid w:val="005F13E3"/>
    <w:pPr>
      <w:spacing w:before="100" w:beforeAutospacing="1" w:after="100" w:afterAutospacing="1"/>
    </w:pPr>
    <w:rPr>
      <w:rFonts w:ascii="Calibri" w:hAnsi="Calibri" w:cs="Calibri"/>
      <w:color w:val="000000"/>
      <w:sz w:val="22"/>
      <w:szCs w:val="22"/>
    </w:rPr>
  </w:style>
  <w:style w:type="paragraph" w:customStyle="1" w:styleId="Predeterminado">
    <w:name w:val="Predeterminado"/>
    <w:qFormat/>
    <w:rsid w:val="005F13E3"/>
    <w:pPr>
      <w:spacing w:after="0" w:line="240" w:lineRule="auto"/>
    </w:pPr>
    <w:rPr>
      <w:rFonts w:ascii="Helvetica Neue" w:eastAsia="Arial Unicode MS" w:hAnsi="Helvetica Neue" w:cs="Arial Unicode MS"/>
      <w:color w:val="000000"/>
      <w:lang w:val="es-ES_tradnl"/>
    </w:rPr>
  </w:style>
  <w:style w:type="paragraph" w:customStyle="1" w:styleId="Documentosadjuntos">
    <w:name w:val="Documentos adjuntos"/>
    <w:basedOn w:val="Normal"/>
    <w:next w:val="Normal"/>
    <w:uiPriority w:val="99"/>
    <w:qFormat/>
    <w:rsid w:val="005F13E3"/>
    <w:pPr>
      <w:keepNext/>
      <w:keepLines/>
      <w:spacing w:before="120" w:after="120" w:line="240" w:lineRule="atLeast"/>
      <w:jc w:val="both"/>
    </w:pPr>
    <w:rPr>
      <w:rFonts w:ascii="Garamond" w:eastAsia="MS Mincho" w:hAnsi="Garamond"/>
      <w:kern w:val="18"/>
      <w:sz w:val="20"/>
      <w:szCs w:val="20"/>
    </w:rPr>
  </w:style>
  <w:style w:type="paragraph" w:customStyle="1" w:styleId="Cuadrculamedia22">
    <w:name w:val="Cuadrícula media 22"/>
    <w:uiPriority w:val="1"/>
    <w:qFormat/>
    <w:rsid w:val="005F13E3"/>
    <w:pPr>
      <w:spacing w:after="0" w:line="240" w:lineRule="auto"/>
    </w:pPr>
    <w:rPr>
      <w:rFonts w:ascii="Times New Roman" w:eastAsia="Times New Roman" w:hAnsi="Times New Roman" w:cs="Times New Roman"/>
      <w:sz w:val="24"/>
      <w:szCs w:val="24"/>
      <w:lang w:val="es-ES_tradnl" w:eastAsia="es-ES"/>
    </w:rPr>
  </w:style>
  <w:style w:type="paragraph" w:customStyle="1" w:styleId="xl102">
    <w:name w:val="xl102"/>
    <w:basedOn w:val="Normal"/>
    <w:qFormat/>
    <w:rsid w:val="005F13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val="es-CO" w:eastAsia="es-CO"/>
    </w:rPr>
  </w:style>
  <w:style w:type="paragraph" w:customStyle="1" w:styleId="xl103">
    <w:name w:val="xl103"/>
    <w:basedOn w:val="Normal"/>
    <w:qFormat/>
    <w:rsid w:val="005F13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lang w:val="es-CO" w:eastAsia="es-CO"/>
    </w:rPr>
  </w:style>
  <w:style w:type="paragraph" w:customStyle="1" w:styleId="xl104">
    <w:name w:val="xl104"/>
    <w:basedOn w:val="Normal"/>
    <w:qFormat/>
    <w:rsid w:val="005F13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val="es-CO" w:eastAsia="es-CO"/>
    </w:rPr>
  </w:style>
  <w:style w:type="paragraph" w:customStyle="1" w:styleId="xl105">
    <w:name w:val="xl105"/>
    <w:basedOn w:val="Normal"/>
    <w:qFormat/>
    <w:rsid w:val="005F13E3"/>
    <w:pPr>
      <w:pBdr>
        <w:top w:val="single" w:sz="4" w:space="0" w:color="auto"/>
        <w:left w:val="single" w:sz="4" w:space="0" w:color="auto"/>
        <w:right w:val="single" w:sz="4" w:space="0" w:color="auto"/>
      </w:pBdr>
      <w:shd w:val="clear" w:color="auto" w:fill="FFFFFF"/>
      <w:spacing w:before="100" w:beforeAutospacing="1" w:after="100" w:afterAutospacing="1"/>
      <w:jc w:val="center"/>
    </w:pPr>
    <w:rPr>
      <w:lang w:val="es-CO" w:eastAsia="es-CO"/>
    </w:rPr>
  </w:style>
  <w:style w:type="paragraph" w:customStyle="1" w:styleId="xl106">
    <w:name w:val="xl106"/>
    <w:basedOn w:val="Normal"/>
    <w:qFormat/>
    <w:rsid w:val="005F13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val="es-CO" w:eastAsia="es-CO"/>
    </w:rPr>
  </w:style>
  <w:style w:type="paragraph" w:customStyle="1" w:styleId="xl107">
    <w:name w:val="xl107"/>
    <w:basedOn w:val="Normal"/>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lang w:val="es-CO" w:eastAsia="es-CO"/>
    </w:rPr>
  </w:style>
  <w:style w:type="paragraph" w:customStyle="1" w:styleId="xl108">
    <w:name w:val="xl108"/>
    <w:basedOn w:val="Normal"/>
    <w:qFormat/>
    <w:rsid w:val="005F13E3"/>
    <w:pPr>
      <w:spacing w:before="100" w:beforeAutospacing="1" w:after="100" w:afterAutospacing="1"/>
    </w:pPr>
    <w:rPr>
      <w:lang w:val="es-CO" w:eastAsia="es-CO"/>
    </w:rPr>
  </w:style>
  <w:style w:type="paragraph" w:customStyle="1" w:styleId="xl109">
    <w:name w:val="xl109"/>
    <w:basedOn w:val="Normal"/>
    <w:qFormat/>
    <w:rsid w:val="005F13E3"/>
    <w:pPr>
      <w:pBdr>
        <w:left w:val="single" w:sz="4" w:space="0" w:color="auto"/>
        <w:bottom w:val="single" w:sz="4" w:space="0" w:color="auto"/>
        <w:right w:val="single" w:sz="4" w:space="0" w:color="auto"/>
      </w:pBdr>
      <w:shd w:val="clear" w:color="auto" w:fill="FFFFFF"/>
      <w:spacing w:before="100" w:beforeAutospacing="1" w:after="100" w:afterAutospacing="1"/>
      <w:jc w:val="center"/>
    </w:pPr>
    <w:rPr>
      <w:lang w:val="es-CO" w:eastAsia="es-CO"/>
    </w:rPr>
  </w:style>
  <w:style w:type="paragraph" w:customStyle="1" w:styleId="xl110">
    <w:name w:val="xl110"/>
    <w:basedOn w:val="Normal"/>
    <w:qFormat/>
    <w:rsid w:val="005F13E3"/>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qFormat/>
    <w:rsid w:val="005F13E3"/>
    <w:pPr>
      <w:pBdr>
        <w:top w:val="single" w:sz="4" w:space="0" w:color="auto"/>
        <w:left w:val="single" w:sz="4" w:space="0" w:color="auto"/>
        <w:right w:val="single" w:sz="4" w:space="0" w:color="auto"/>
      </w:pBdr>
      <w:spacing w:before="100" w:beforeAutospacing="1" w:after="100" w:afterAutospacing="1"/>
      <w:jc w:val="both"/>
    </w:pPr>
    <w:rPr>
      <w:color w:val="000000"/>
      <w:lang w:val="es-CO" w:eastAsia="es-CO"/>
    </w:rPr>
  </w:style>
  <w:style w:type="paragraph" w:customStyle="1" w:styleId="xl112">
    <w:name w:val="xl112"/>
    <w:basedOn w:val="Normal"/>
    <w:qFormat/>
    <w:rsid w:val="005F13E3"/>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13">
    <w:name w:val="xl113"/>
    <w:basedOn w:val="Normal"/>
    <w:qFormat/>
    <w:rsid w:val="005F13E3"/>
    <w:pPr>
      <w:spacing w:before="100" w:beforeAutospacing="1" w:after="100" w:afterAutospacing="1"/>
      <w:jc w:val="both"/>
    </w:pPr>
    <w:rPr>
      <w:lang w:val="es-CO" w:eastAsia="es-CO"/>
    </w:rPr>
  </w:style>
  <w:style w:type="paragraph" w:customStyle="1" w:styleId="xl114">
    <w:name w:val="xl114"/>
    <w:basedOn w:val="Normal"/>
    <w:qFormat/>
    <w:rsid w:val="005F13E3"/>
    <w:pPr>
      <w:spacing w:before="100" w:beforeAutospacing="1" w:after="100" w:afterAutospacing="1"/>
      <w:jc w:val="center"/>
    </w:pPr>
    <w:rPr>
      <w:lang w:val="es-CO" w:eastAsia="es-CO"/>
    </w:rPr>
  </w:style>
  <w:style w:type="paragraph" w:customStyle="1" w:styleId="xl115">
    <w:name w:val="xl115"/>
    <w:basedOn w:val="Normal"/>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6">
    <w:name w:val="xl116"/>
    <w:basedOn w:val="Normal"/>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7">
    <w:name w:val="xl117"/>
    <w:basedOn w:val="Normal"/>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qFormat/>
    <w:rsid w:val="005F13E3"/>
    <w:pPr>
      <w:spacing w:before="100" w:beforeAutospacing="1" w:after="100" w:afterAutospacing="1"/>
      <w:jc w:val="center"/>
    </w:pPr>
    <w:rPr>
      <w:lang w:val="es-CO" w:eastAsia="es-CO"/>
    </w:rPr>
  </w:style>
  <w:style w:type="paragraph" w:customStyle="1" w:styleId="xl119">
    <w:name w:val="xl119"/>
    <w:basedOn w:val="Normal"/>
    <w:qFormat/>
    <w:rsid w:val="005F13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lang w:val="es-CO" w:eastAsia="es-CO"/>
    </w:rPr>
  </w:style>
  <w:style w:type="paragraph" w:customStyle="1" w:styleId="xl120">
    <w:name w:val="xl120"/>
    <w:basedOn w:val="Normal"/>
    <w:qFormat/>
    <w:rsid w:val="005F13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val="es-CO" w:eastAsia="es-CO"/>
    </w:rPr>
  </w:style>
  <w:style w:type="paragraph" w:customStyle="1" w:styleId="xl121">
    <w:name w:val="xl121"/>
    <w:basedOn w:val="Normal"/>
    <w:qFormat/>
    <w:rsid w:val="005F13E3"/>
    <w:pPr>
      <w:shd w:val="clear" w:color="auto" w:fill="FFFFFF"/>
      <w:spacing w:before="100" w:beforeAutospacing="1" w:after="100" w:afterAutospacing="1"/>
      <w:jc w:val="center"/>
    </w:pPr>
    <w:rPr>
      <w:lang w:val="es-CO" w:eastAsia="es-CO"/>
    </w:rPr>
  </w:style>
  <w:style w:type="paragraph" w:customStyle="1" w:styleId="xl122">
    <w:name w:val="xl122"/>
    <w:basedOn w:val="Normal"/>
    <w:qFormat/>
    <w:rsid w:val="005F13E3"/>
    <w:pPr>
      <w:pBdr>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23">
    <w:name w:val="xl123"/>
    <w:basedOn w:val="Normal"/>
    <w:qFormat/>
    <w:rsid w:val="005F13E3"/>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24">
    <w:name w:val="xl124"/>
    <w:basedOn w:val="Normal"/>
    <w:qFormat/>
    <w:rsid w:val="005F13E3"/>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25">
    <w:name w:val="xl125"/>
    <w:basedOn w:val="Normal"/>
    <w:qFormat/>
    <w:rsid w:val="005F13E3"/>
    <w:pPr>
      <w:spacing w:before="100" w:beforeAutospacing="1" w:after="100" w:afterAutospacing="1"/>
      <w:jc w:val="center"/>
    </w:pPr>
    <w:rPr>
      <w:lang w:val="es-CO" w:eastAsia="es-CO"/>
    </w:rPr>
  </w:style>
  <w:style w:type="paragraph" w:customStyle="1" w:styleId="xl126">
    <w:name w:val="xl126"/>
    <w:basedOn w:val="Normal"/>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27">
    <w:name w:val="xl127"/>
    <w:basedOn w:val="Normal"/>
    <w:qFormat/>
    <w:rsid w:val="005F13E3"/>
    <w:pPr>
      <w:spacing w:before="100" w:beforeAutospacing="1" w:after="100" w:afterAutospacing="1"/>
      <w:jc w:val="both"/>
    </w:pPr>
    <w:rPr>
      <w:b/>
      <w:bCs/>
      <w:lang w:val="es-CO" w:eastAsia="es-CO"/>
    </w:rPr>
  </w:style>
  <w:style w:type="paragraph" w:customStyle="1" w:styleId="xl128">
    <w:name w:val="xl128"/>
    <w:basedOn w:val="Normal"/>
    <w:qFormat/>
    <w:rsid w:val="005F13E3"/>
    <w:pPr>
      <w:pBdr>
        <w:left w:val="single" w:sz="4" w:space="0" w:color="auto"/>
        <w:bottom w:val="single" w:sz="4" w:space="0" w:color="auto"/>
        <w:right w:val="single" w:sz="4" w:space="0" w:color="auto"/>
      </w:pBdr>
      <w:shd w:val="clear" w:color="auto" w:fill="D9D9D9"/>
      <w:spacing w:before="100" w:beforeAutospacing="1" w:after="100" w:afterAutospacing="1"/>
      <w:jc w:val="center"/>
    </w:pPr>
    <w:rPr>
      <w:b/>
      <w:bCs/>
      <w:lang w:val="es-CO" w:eastAsia="es-CO"/>
    </w:rPr>
  </w:style>
  <w:style w:type="paragraph" w:customStyle="1" w:styleId="xl129">
    <w:name w:val="xl129"/>
    <w:basedOn w:val="Normal"/>
    <w:qFormat/>
    <w:rsid w:val="005F13E3"/>
    <w:pPr>
      <w:pBdr>
        <w:left w:val="single" w:sz="4" w:space="0" w:color="auto"/>
        <w:bottom w:val="single" w:sz="4" w:space="0" w:color="auto"/>
        <w:right w:val="single" w:sz="4" w:space="0" w:color="auto"/>
      </w:pBdr>
      <w:shd w:val="clear" w:color="auto" w:fill="D9D9D9"/>
      <w:spacing w:before="100" w:beforeAutospacing="1" w:after="100" w:afterAutospacing="1"/>
      <w:jc w:val="center"/>
    </w:pPr>
    <w:rPr>
      <w:b/>
      <w:bCs/>
      <w:lang w:val="es-CO" w:eastAsia="es-CO"/>
    </w:rPr>
  </w:style>
  <w:style w:type="paragraph" w:customStyle="1" w:styleId="xl130">
    <w:name w:val="xl130"/>
    <w:basedOn w:val="Normal"/>
    <w:qFormat/>
    <w:rsid w:val="005F13E3"/>
    <w:pPr>
      <w:pBdr>
        <w:left w:val="single" w:sz="4" w:space="0" w:color="auto"/>
        <w:bottom w:val="single" w:sz="4" w:space="0" w:color="auto"/>
        <w:right w:val="single" w:sz="4" w:space="0" w:color="auto"/>
      </w:pBdr>
      <w:shd w:val="clear" w:color="auto" w:fill="D9D9D9"/>
      <w:spacing w:before="100" w:beforeAutospacing="1" w:after="100" w:afterAutospacing="1"/>
      <w:jc w:val="center"/>
    </w:pPr>
    <w:rPr>
      <w:b/>
      <w:bCs/>
      <w:lang w:val="es-CO" w:eastAsia="es-CO"/>
    </w:rPr>
  </w:style>
  <w:style w:type="paragraph" w:customStyle="1" w:styleId="xl131">
    <w:name w:val="xl131"/>
    <w:basedOn w:val="Normal"/>
    <w:qFormat/>
    <w:rsid w:val="005F13E3"/>
    <w:pPr>
      <w:shd w:val="clear" w:color="auto" w:fill="FFFFFF"/>
      <w:spacing w:before="100" w:beforeAutospacing="1" w:after="100" w:afterAutospacing="1"/>
      <w:jc w:val="both"/>
    </w:pPr>
    <w:rPr>
      <w:lang w:val="es-CO" w:eastAsia="es-CO"/>
    </w:rPr>
  </w:style>
  <w:style w:type="paragraph" w:customStyle="1" w:styleId="xl132">
    <w:name w:val="xl132"/>
    <w:basedOn w:val="Normal"/>
    <w:qFormat/>
    <w:rsid w:val="005F13E3"/>
    <w:pPr>
      <w:shd w:val="clear" w:color="auto" w:fill="FFFFFF"/>
      <w:spacing w:before="100" w:beforeAutospacing="1" w:after="100" w:afterAutospacing="1"/>
      <w:jc w:val="center"/>
    </w:pPr>
    <w:rPr>
      <w:lang w:val="es-CO" w:eastAsia="es-CO"/>
    </w:rPr>
  </w:style>
  <w:style w:type="paragraph" w:customStyle="1" w:styleId="xl133">
    <w:name w:val="xl133"/>
    <w:basedOn w:val="Normal"/>
    <w:qFormat/>
    <w:rsid w:val="005F13E3"/>
    <w:pPr>
      <w:spacing w:before="100" w:beforeAutospacing="1" w:after="100" w:afterAutospacing="1"/>
    </w:pPr>
    <w:rPr>
      <w:lang w:val="es-CO" w:eastAsia="es-CO"/>
    </w:rPr>
  </w:style>
  <w:style w:type="paragraph" w:customStyle="1" w:styleId="xl134">
    <w:name w:val="xl134"/>
    <w:basedOn w:val="Normal"/>
    <w:qFormat/>
    <w:rsid w:val="005F13E3"/>
    <w:pPr>
      <w:pBdr>
        <w:top w:val="single" w:sz="4" w:space="0" w:color="auto"/>
        <w:left w:val="single" w:sz="4" w:space="0" w:color="auto"/>
        <w:right w:val="single" w:sz="4" w:space="0" w:color="auto"/>
      </w:pBdr>
      <w:shd w:val="clear" w:color="auto" w:fill="FFFFFF"/>
      <w:spacing w:before="100" w:beforeAutospacing="1" w:after="100" w:afterAutospacing="1"/>
      <w:jc w:val="both"/>
    </w:pPr>
    <w:rPr>
      <w:lang w:val="es-CO" w:eastAsia="es-CO"/>
    </w:rPr>
  </w:style>
  <w:style w:type="paragraph" w:customStyle="1" w:styleId="xl135">
    <w:name w:val="xl135"/>
    <w:basedOn w:val="Normal"/>
    <w:qFormat/>
    <w:rsid w:val="005F13E3"/>
    <w:pPr>
      <w:pBdr>
        <w:top w:val="single" w:sz="4" w:space="0" w:color="auto"/>
        <w:left w:val="single" w:sz="4" w:space="0" w:color="auto"/>
        <w:right w:val="single" w:sz="4" w:space="0" w:color="auto"/>
      </w:pBdr>
      <w:shd w:val="clear" w:color="auto" w:fill="FFFFFF"/>
      <w:spacing w:before="100" w:beforeAutospacing="1" w:after="100" w:afterAutospacing="1"/>
      <w:jc w:val="center"/>
    </w:pPr>
    <w:rPr>
      <w:lang w:val="es-CO" w:eastAsia="es-CO"/>
    </w:rPr>
  </w:style>
  <w:style w:type="paragraph" w:customStyle="1" w:styleId="xl136">
    <w:name w:val="xl136"/>
    <w:basedOn w:val="Normal"/>
    <w:qFormat/>
    <w:rsid w:val="005F13E3"/>
    <w:pPr>
      <w:pBdr>
        <w:top w:val="single" w:sz="4" w:space="0" w:color="auto"/>
        <w:left w:val="single" w:sz="4" w:space="0" w:color="auto"/>
        <w:right w:val="single" w:sz="4" w:space="0" w:color="auto"/>
      </w:pBdr>
      <w:shd w:val="clear" w:color="auto" w:fill="FFFFFF"/>
      <w:spacing w:before="100" w:beforeAutospacing="1" w:after="100" w:afterAutospacing="1"/>
      <w:jc w:val="center"/>
    </w:pPr>
    <w:rPr>
      <w:lang w:val="es-CO" w:eastAsia="es-CO"/>
    </w:rPr>
  </w:style>
  <w:style w:type="paragraph" w:customStyle="1" w:styleId="xl137">
    <w:name w:val="xl137"/>
    <w:basedOn w:val="Normal"/>
    <w:qFormat/>
    <w:rsid w:val="005F13E3"/>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138">
    <w:name w:val="xl138"/>
    <w:basedOn w:val="Normal"/>
    <w:qFormat/>
    <w:rsid w:val="005F13E3"/>
    <w:pPr>
      <w:pBdr>
        <w:top w:val="single" w:sz="4" w:space="0" w:color="auto"/>
        <w:bottom w:val="single" w:sz="4" w:space="0" w:color="auto"/>
      </w:pBdr>
      <w:shd w:val="clear" w:color="auto" w:fill="FFFFFF"/>
      <w:spacing w:before="100" w:beforeAutospacing="1" w:after="100" w:afterAutospacing="1"/>
      <w:jc w:val="center"/>
    </w:pPr>
    <w:rPr>
      <w:lang w:val="es-CO" w:eastAsia="es-CO"/>
    </w:rPr>
  </w:style>
  <w:style w:type="paragraph" w:customStyle="1" w:styleId="xl139">
    <w:name w:val="xl139"/>
    <w:basedOn w:val="Normal"/>
    <w:qFormat/>
    <w:rsid w:val="005F13E3"/>
    <w:pPr>
      <w:pBdr>
        <w:top w:val="single" w:sz="4" w:space="0" w:color="auto"/>
        <w:bottom w:val="single" w:sz="4" w:space="0" w:color="auto"/>
      </w:pBdr>
      <w:shd w:val="clear" w:color="auto" w:fill="FFFFFF"/>
      <w:spacing w:before="100" w:beforeAutospacing="1" w:after="100" w:afterAutospacing="1"/>
      <w:jc w:val="both"/>
    </w:pPr>
    <w:rPr>
      <w:lang w:val="es-CO" w:eastAsia="es-CO"/>
    </w:rPr>
  </w:style>
  <w:style w:type="paragraph" w:customStyle="1" w:styleId="xl140">
    <w:name w:val="xl140"/>
    <w:basedOn w:val="Normal"/>
    <w:qFormat/>
    <w:rsid w:val="005F13E3"/>
    <w:pPr>
      <w:pBdr>
        <w:top w:val="single" w:sz="4" w:space="0" w:color="auto"/>
        <w:bottom w:val="single" w:sz="4" w:space="0" w:color="auto"/>
      </w:pBdr>
      <w:shd w:val="clear" w:color="auto" w:fill="FFFFFF"/>
      <w:spacing w:before="100" w:beforeAutospacing="1" w:after="100" w:afterAutospacing="1"/>
    </w:pPr>
    <w:rPr>
      <w:lang w:val="es-CO" w:eastAsia="es-CO"/>
    </w:rPr>
  </w:style>
  <w:style w:type="paragraph" w:customStyle="1" w:styleId="xl141">
    <w:name w:val="xl141"/>
    <w:basedOn w:val="Normal"/>
    <w:qFormat/>
    <w:rsid w:val="005F13E3"/>
    <w:pPr>
      <w:pBdr>
        <w:top w:val="single" w:sz="4" w:space="0" w:color="auto"/>
        <w:bottom w:val="single" w:sz="4" w:space="0" w:color="auto"/>
      </w:pBdr>
      <w:shd w:val="clear" w:color="auto" w:fill="FFFFFF"/>
      <w:spacing w:before="100" w:beforeAutospacing="1" w:after="100" w:afterAutospacing="1"/>
    </w:pPr>
    <w:rPr>
      <w:lang w:val="es-CO" w:eastAsia="es-CO"/>
    </w:rPr>
  </w:style>
  <w:style w:type="paragraph" w:customStyle="1" w:styleId="xl142">
    <w:name w:val="xl142"/>
    <w:basedOn w:val="Normal"/>
    <w:qFormat/>
    <w:rsid w:val="005F13E3"/>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43">
    <w:name w:val="xl143"/>
    <w:basedOn w:val="Normal"/>
    <w:qFormat/>
    <w:rsid w:val="005F13E3"/>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44">
    <w:name w:val="xl144"/>
    <w:basedOn w:val="Normal"/>
    <w:qFormat/>
    <w:rsid w:val="005F13E3"/>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45">
    <w:name w:val="xl145"/>
    <w:basedOn w:val="Normal"/>
    <w:qFormat/>
    <w:rsid w:val="005F13E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46">
    <w:name w:val="xl146"/>
    <w:basedOn w:val="Normal"/>
    <w:qFormat/>
    <w:rsid w:val="005F13E3"/>
    <w:pPr>
      <w:pBdr>
        <w:top w:val="single" w:sz="4" w:space="0" w:color="auto"/>
        <w:bottom w:val="single" w:sz="4" w:space="0" w:color="auto"/>
      </w:pBdr>
      <w:spacing w:before="100" w:beforeAutospacing="1" w:after="100" w:afterAutospacing="1"/>
      <w:jc w:val="both"/>
    </w:pPr>
    <w:rPr>
      <w:lang w:val="es-CO" w:eastAsia="es-CO"/>
    </w:rPr>
  </w:style>
  <w:style w:type="paragraph" w:customStyle="1" w:styleId="xl147">
    <w:name w:val="xl147"/>
    <w:basedOn w:val="Normal"/>
    <w:qFormat/>
    <w:rsid w:val="005F13E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48">
    <w:name w:val="xl148"/>
    <w:basedOn w:val="Normal"/>
    <w:qFormat/>
    <w:rsid w:val="005F13E3"/>
    <w:pPr>
      <w:pBdr>
        <w:top w:val="single" w:sz="4" w:space="0" w:color="auto"/>
        <w:left w:val="single" w:sz="4" w:space="0" w:color="auto"/>
        <w:bottom w:val="single" w:sz="4" w:space="0" w:color="auto"/>
      </w:pBdr>
      <w:shd w:val="clear" w:color="auto" w:fill="A9D08E"/>
      <w:spacing w:before="100" w:beforeAutospacing="1" w:after="100" w:afterAutospacing="1"/>
      <w:jc w:val="center"/>
    </w:pPr>
    <w:rPr>
      <w:b/>
      <w:bCs/>
      <w:lang w:val="es-CO" w:eastAsia="es-CO"/>
    </w:rPr>
  </w:style>
  <w:style w:type="paragraph" w:customStyle="1" w:styleId="xl149">
    <w:name w:val="xl149"/>
    <w:basedOn w:val="Normal"/>
    <w:qFormat/>
    <w:rsid w:val="005F13E3"/>
    <w:pPr>
      <w:pBdr>
        <w:top w:val="single" w:sz="4" w:space="0" w:color="auto"/>
        <w:bottom w:val="single" w:sz="4" w:space="0" w:color="auto"/>
      </w:pBdr>
      <w:shd w:val="clear" w:color="auto" w:fill="A9D08E"/>
      <w:spacing w:before="100" w:beforeAutospacing="1" w:after="100" w:afterAutospacing="1"/>
      <w:jc w:val="center"/>
    </w:pPr>
    <w:rPr>
      <w:b/>
      <w:bCs/>
      <w:lang w:val="es-CO" w:eastAsia="es-CO"/>
    </w:rPr>
  </w:style>
  <w:style w:type="paragraph" w:customStyle="1" w:styleId="xl150">
    <w:name w:val="xl150"/>
    <w:basedOn w:val="Normal"/>
    <w:qFormat/>
    <w:rsid w:val="005F13E3"/>
    <w:pPr>
      <w:pBdr>
        <w:top w:val="single" w:sz="4" w:space="0" w:color="auto"/>
        <w:bottom w:val="single" w:sz="4" w:space="0" w:color="auto"/>
        <w:right w:val="single" w:sz="4" w:space="0" w:color="auto"/>
      </w:pBdr>
      <w:shd w:val="clear" w:color="auto" w:fill="A9D08E"/>
      <w:spacing w:before="100" w:beforeAutospacing="1" w:after="100" w:afterAutospacing="1"/>
      <w:jc w:val="center"/>
    </w:pPr>
    <w:rPr>
      <w:b/>
      <w:bCs/>
      <w:lang w:val="es-CO" w:eastAsia="es-CO"/>
    </w:rPr>
  </w:style>
  <w:style w:type="paragraph" w:customStyle="1" w:styleId="xl151">
    <w:name w:val="xl151"/>
    <w:basedOn w:val="Normal"/>
    <w:qFormat/>
    <w:rsid w:val="005F13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val="es-CO" w:eastAsia="es-CO"/>
    </w:rPr>
  </w:style>
  <w:style w:type="paragraph" w:customStyle="1" w:styleId="xl152">
    <w:name w:val="xl152"/>
    <w:basedOn w:val="Normal"/>
    <w:qFormat/>
    <w:rsid w:val="005F13E3"/>
    <w:pPr>
      <w:pBdr>
        <w:top w:val="single" w:sz="4" w:space="0" w:color="auto"/>
        <w:left w:val="single" w:sz="4" w:space="0" w:color="auto"/>
        <w:bottom w:val="single" w:sz="4" w:space="0" w:color="auto"/>
      </w:pBdr>
      <w:shd w:val="clear" w:color="auto" w:fill="A9D08E"/>
      <w:spacing w:before="100" w:beforeAutospacing="1" w:after="100" w:afterAutospacing="1"/>
      <w:jc w:val="center"/>
    </w:pPr>
    <w:rPr>
      <w:b/>
      <w:bCs/>
      <w:lang w:val="es-CO" w:eastAsia="es-CO"/>
    </w:rPr>
  </w:style>
  <w:style w:type="paragraph" w:customStyle="1" w:styleId="xl153">
    <w:name w:val="xl153"/>
    <w:basedOn w:val="Normal"/>
    <w:qFormat/>
    <w:rsid w:val="005F13E3"/>
    <w:pPr>
      <w:pBdr>
        <w:top w:val="single" w:sz="4" w:space="0" w:color="auto"/>
        <w:bottom w:val="single" w:sz="4" w:space="0" w:color="auto"/>
      </w:pBdr>
      <w:shd w:val="clear" w:color="auto" w:fill="A9D08E"/>
      <w:spacing w:before="100" w:beforeAutospacing="1" w:after="100" w:afterAutospacing="1"/>
      <w:jc w:val="center"/>
    </w:pPr>
    <w:rPr>
      <w:b/>
      <w:bCs/>
      <w:lang w:val="es-CO" w:eastAsia="es-CO"/>
    </w:rPr>
  </w:style>
  <w:style w:type="paragraph" w:customStyle="1" w:styleId="xl154">
    <w:name w:val="xl154"/>
    <w:basedOn w:val="Normal"/>
    <w:qFormat/>
    <w:rsid w:val="005F13E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55">
    <w:name w:val="xl155"/>
    <w:basedOn w:val="Normal"/>
    <w:qFormat/>
    <w:rsid w:val="005F13E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56">
    <w:name w:val="xl156"/>
    <w:basedOn w:val="Normal"/>
    <w:qFormat/>
    <w:rsid w:val="005F13E3"/>
    <w:pPr>
      <w:spacing w:before="100" w:beforeAutospacing="1" w:after="100" w:afterAutospacing="1"/>
    </w:pPr>
    <w:rPr>
      <w:lang w:val="es-CO" w:eastAsia="es-CO"/>
    </w:rPr>
  </w:style>
  <w:style w:type="paragraph" w:customStyle="1" w:styleId="xl157">
    <w:name w:val="xl157"/>
    <w:basedOn w:val="Normal"/>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58">
    <w:name w:val="xl158"/>
    <w:basedOn w:val="Normal"/>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lang w:val="es-CO" w:eastAsia="es-CO"/>
    </w:rPr>
  </w:style>
  <w:style w:type="paragraph" w:customStyle="1" w:styleId="xl159">
    <w:name w:val="xl159"/>
    <w:basedOn w:val="Normal"/>
    <w:qFormat/>
    <w:rsid w:val="005F13E3"/>
    <w:pPr>
      <w:pBdr>
        <w:top w:val="single" w:sz="4" w:space="0" w:color="auto"/>
        <w:left w:val="single" w:sz="4" w:space="0" w:color="auto"/>
        <w:bottom w:val="single" w:sz="4" w:space="0" w:color="auto"/>
        <w:right w:val="single" w:sz="4" w:space="0" w:color="auto"/>
      </w:pBdr>
      <w:shd w:val="clear" w:color="auto" w:fill="A9D08E"/>
      <w:spacing w:before="100" w:beforeAutospacing="1" w:after="100" w:afterAutospacing="1"/>
      <w:jc w:val="center"/>
    </w:pPr>
    <w:rPr>
      <w:b/>
      <w:bCs/>
      <w:lang w:val="es-CO" w:eastAsia="es-CO"/>
    </w:rPr>
  </w:style>
  <w:style w:type="paragraph" w:customStyle="1" w:styleId="xl160">
    <w:name w:val="xl160"/>
    <w:basedOn w:val="Normal"/>
    <w:qFormat/>
    <w:rsid w:val="005F13E3"/>
    <w:pPr>
      <w:pBdr>
        <w:left w:val="single" w:sz="4" w:space="0" w:color="auto"/>
        <w:bottom w:val="single" w:sz="4" w:space="0" w:color="auto"/>
        <w:right w:val="single" w:sz="4" w:space="0" w:color="auto"/>
      </w:pBdr>
      <w:shd w:val="clear" w:color="auto" w:fill="A9D08E"/>
      <w:spacing w:before="100" w:beforeAutospacing="1" w:after="100" w:afterAutospacing="1"/>
      <w:jc w:val="center"/>
    </w:pPr>
    <w:rPr>
      <w:b/>
      <w:bCs/>
      <w:lang w:val="es-CO" w:eastAsia="es-CO"/>
    </w:rPr>
  </w:style>
  <w:style w:type="paragraph" w:customStyle="1" w:styleId="xl161">
    <w:name w:val="xl161"/>
    <w:basedOn w:val="Normal"/>
    <w:qFormat/>
    <w:rsid w:val="005F13E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b/>
      <w:bCs/>
      <w:lang w:val="es-CO" w:eastAsia="es-CO"/>
    </w:rPr>
  </w:style>
  <w:style w:type="paragraph" w:customStyle="1" w:styleId="xl162">
    <w:name w:val="xl162"/>
    <w:basedOn w:val="Normal"/>
    <w:qFormat/>
    <w:rsid w:val="005F13E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b/>
      <w:bCs/>
      <w:lang w:val="es-CO" w:eastAsia="es-CO"/>
    </w:rPr>
  </w:style>
  <w:style w:type="paragraph" w:customStyle="1" w:styleId="xl163">
    <w:name w:val="xl163"/>
    <w:basedOn w:val="Normal"/>
    <w:qFormat/>
    <w:rsid w:val="005F13E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lang w:val="es-CO" w:eastAsia="es-CO"/>
    </w:rPr>
  </w:style>
  <w:style w:type="paragraph" w:customStyle="1" w:styleId="xl164">
    <w:name w:val="xl164"/>
    <w:basedOn w:val="Normal"/>
    <w:qFormat/>
    <w:rsid w:val="005F13E3"/>
    <w:pPr>
      <w:pBdr>
        <w:top w:val="single" w:sz="4" w:space="0" w:color="auto"/>
        <w:left w:val="single" w:sz="4" w:space="0" w:color="auto"/>
        <w:bottom w:val="single" w:sz="4" w:space="0" w:color="auto"/>
      </w:pBdr>
      <w:shd w:val="clear" w:color="auto" w:fill="D9D9D9"/>
      <w:spacing w:before="100" w:beforeAutospacing="1" w:after="100" w:afterAutospacing="1"/>
      <w:jc w:val="center"/>
    </w:pPr>
    <w:rPr>
      <w:b/>
      <w:bCs/>
      <w:lang w:val="es-CO" w:eastAsia="es-CO"/>
    </w:rPr>
  </w:style>
  <w:style w:type="paragraph" w:customStyle="1" w:styleId="xl165">
    <w:name w:val="xl165"/>
    <w:basedOn w:val="Normal"/>
    <w:qFormat/>
    <w:rsid w:val="005F13E3"/>
    <w:pPr>
      <w:pBdr>
        <w:top w:val="single" w:sz="4" w:space="0" w:color="auto"/>
        <w:bottom w:val="single" w:sz="4" w:space="0" w:color="auto"/>
      </w:pBdr>
      <w:shd w:val="clear" w:color="auto" w:fill="D9D9D9"/>
      <w:spacing w:before="100" w:beforeAutospacing="1" w:after="100" w:afterAutospacing="1"/>
      <w:jc w:val="center"/>
    </w:pPr>
    <w:rPr>
      <w:b/>
      <w:bCs/>
      <w:lang w:val="es-CO" w:eastAsia="es-CO"/>
    </w:rPr>
  </w:style>
  <w:style w:type="paragraph" w:customStyle="1" w:styleId="xl166">
    <w:name w:val="xl166"/>
    <w:basedOn w:val="Normal"/>
    <w:qFormat/>
    <w:rsid w:val="005F13E3"/>
    <w:pPr>
      <w:pBdr>
        <w:top w:val="single" w:sz="4" w:space="0" w:color="auto"/>
        <w:bottom w:val="single" w:sz="4" w:space="0" w:color="auto"/>
        <w:right w:val="single" w:sz="4" w:space="0" w:color="auto"/>
      </w:pBdr>
      <w:shd w:val="clear" w:color="auto" w:fill="D9D9D9"/>
      <w:spacing w:before="100" w:beforeAutospacing="1" w:after="100" w:afterAutospacing="1"/>
      <w:jc w:val="center"/>
    </w:pPr>
    <w:rPr>
      <w:b/>
      <w:bCs/>
      <w:lang w:val="es-CO" w:eastAsia="es-CO"/>
    </w:rPr>
  </w:style>
  <w:style w:type="paragraph" w:customStyle="1" w:styleId="xl167">
    <w:name w:val="xl167"/>
    <w:basedOn w:val="Normal"/>
    <w:qFormat/>
    <w:rsid w:val="005F13E3"/>
    <w:pPr>
      <w:pBdr>
        <w:top w:val="single" w:sz="8" w:space="0" w:color="auto"/>
        <w:bottom w:val="single" w:sz="4" w:space="0" w:color="auto"/>
        <w:right w:val="single" w:sz="8" w:space="0" w:color="auto"/>
      </w:pBdr>
      <w:shd w:val="clear" w:color="auto" w:fill="D9D9D9"/>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68">
    <w:name w:val="xl168"/>
    <w:basedOn w:val="Normal"/>
    <w:qFormat/>
    <w:rsid w:val="005F13E3"/>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69">
    <w:name w:val="xl169"/>
    <w:basedOn w:val="Normal"/>
    <w:qFormat/>
    <w:rsid w:val="005F13E3"/>
    <w:pPr>
      <w:pBdr>
        <w:top w:val="single" w:sz="4" w:space="0" w:color="auto"/>
        <w:left w:val="single" w:sz="8" w:space="0" w:color="auto"/>
        <w:bottom w:val="single" w:sz="4" w:space="0" w:color="auto"/>
      </w:pBdr>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70">
    <w:name w:val="xl170"/>
    <w:basedOn w:val="Normal"/>
    <w:qFormat/>
    <w:rsid w:val="005F13E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71">
    <w:name w:val="xl171"/>
    <w:basedOn w:val="Normal"/>
    <w:qFormat/>
    <w:rsid w:val="005F13E3"/>
    <w:pPr>
      <w:pBdr>
        <w:top w:val="single" w:sz="4" w:space="0" w:color="auto"/>
        <w:bottom w:val="single" w:sz="8" w:space="0" w:color="auto"/>
        <w:right w:val="single" w:sz="8" w:space="0" w:color="auto"/>
      </w:pBdr>
      <w:shd w:val="clear" w:color="auto" w:fill="FFFFFF"/>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72">
    <w:name w:val="xl172"/>
    <w:basedOn w:val="Normal"/>
    <w:qFormat/>
    <w:rsid w:val="005F13E3"/>
    <w:pPr>
      <w:pBdr>
        <w:top w:val="single" w:sz="4" w:space="0" w:color="auto"/>
        <w:left w:val="single" w:sz="8" w:space="0" w:color="auto"/>
        <w:right w:val="single" w:sz="4" w:space="0" w:color="auto"/>
      </w:pBdr>
      <w:shd w:val="clear" w:color="auto" w:fill="FFFFFF"/>
      <w:spacing w:before="100" w:beforeAutospacing="1" w:after="100" w:afterAutospacing="1"/>
      <w:jc w:val="center"/>
    </w:pPr>
    <w:rPr>
      <w:rFonts w:ascii="Arial Narrow" w:hAnsi="Arial Narrow"/>
      <w:i/>
      <w:iCs/>
      <w:color w:val="000000"/>
      <w:sz w:val="16"/>
      <w:szCs w:val="16"/>
      <w:lang w:val="es-CO" w:eastAsia="es-CO"/>
    </w:rPr>
  </w:style>
  <w:style w:type="paragraph" w:customStyle="1" w:styleId="xl173">
    <w:name w:val="xl173"/>
    <w:basedOn w:val="Normal"/>
    <w:qFormat/>
    <w:rsid w:val="005F13E3"/>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i/>
      <w:iCs/>
      <w:color w:val="000000"/>
      <w:sz w:val="16"/>
      <w:szCs w:val="16"/>
      <w:lang w:val="es-CO" w:eastAsia="es-CO"/>
    </w:rPr>
  </w:style>
  <w:style w:type="paragraph" w:customStyle="1" w:styleId="xl174">
    <w:name w:val="xl174"/>
    <w:basedOn w:val="Normal"/>
    <w:qFormat/>
    <w:rsid w:val="005F13E3"/>
    <w:pPr>
      <w:pBdr>
        <w:top w:val="single" w:sz="8" w:space="0" w:color="auto"/>
        <w:left w:val="single" w:sz="8" w:space="0" w:color="auto"/>
        <w:bottom w:val="single" w:sz="4" w:space="0" w:color="auto"/>
        <w:right w:val="single" w:sz="4"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75">
    <w:name w:val="xl175"/>
    <w:basedOn w:val="Normal"/>
    <w:qFormat/>
    <w:rsid w:val="005F13E3"/>
    <w:pPr>
      <w:pBdr>
        <w:top w:val="single" w:sz="8" w:space="0" w:color="auto"/>
        <w:left w:val="single" w:sz="4" w:space="0" w:color="auto"/>
        <w:bottom w:val="single" w:sz="4" w:space="0" w:color="auto"/>
        <w:right w:val="single" w:sz="4"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76">
    <w:name w:val="xl176"/>
    <w:basedOn w:val="Normal"/>
    <w:qFormat/>
    <w:rsid w:val="005F13E3"/>
    <w:pPr>
      <w:pBdr>
        <w:top w:val="single" w:sz="8" w:space="0" w:color="auto"/>
        <w:left w:val="single" w:sz="4" w:space="0" w:color="auto"/>
        <w:bottom w:val="single" w:sz="4" w:space="0" w:color="auto"/>
        <w:right w:val="single" w:sz="8"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77">
    <w:name w:val="xl177"/>
    <w:basedOn w:val="Normal"/>
    <w:qFormat/>
    <w:rsid w:val="005F13E3"/>
    <w:pPr>
      <w:pBdr>
        <w:top w:val="single" w:sz="4" w:space="0" w:color="auto"/>
        <w:left w:val="single" w:sz="8" w:space="0" w:color="auto"/>
        <w:bottom w:val="single" w:sz="4" w:space="0" w:color="auto"/>
        <w:right w:val="single" w:sz="4"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78">
    <w:name w:val="xl178"/>
    <w:basedOn w:val="Normal"/>
    <w:qFormat/>
    <w:rsid w:val="005F13E3"/>
    <w:pPr>
      <w:pBdr>
        <w:top w:val="single" w:sz="4" w:space="0" w:color="auto"/>
        <w:left w:val="single" w:sz="4" w:space="0" w:color="auto"/>
        <w:bottom w:val="single" w:sz="4" w:space="0" w:color="auto"/>
        <w:right w:val="single" w:sz="4"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79">
    <w:name w:val="xl179"/>
    <w:basedOn w:val="Normal"/>
    <w:qFormat/>
    <w:rsid w:val="005F13E3"/>
    <w:pPr>
      <w:pBdr>
        <w:top w:val="single" w:sz="4" w:space="0" w:color="auto"/>
        <w:left w:val="single" w:sz="4" w:space="0" w:color="auto"/>
        <w:bottom w:val="single" w:sz="4" w:space="0" w:color="auto"/>
        <w:right w:val="single" w:sz="8"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80">
    <w:name w:val="xl180"/>
    <w:basedOn w:val="Normal"/>
    <w:qFormat/>
    <w:rsid w:val="005F13E3"/>
    <w:pPr>
      <w:pBdr>
        <w:top w:val="single" w:sz="4" w:space="0" w:color="auto"/>
        <w:left w:val="single" w:sz="4" w:space="0" w:color="auto"/>
        <w:bottom w:val="single" w:sz="4" w:space="0" w:color="auto"/>
        <w:right w:val="single" w:sz="8" w:space="0" w:color="auto"/>
      </w:pBdr>
      <w:shd w:val="clear" w:color="auto" w:fill="C6E0B4"/>
      <w:spacing w:before="100" w:beforeAutospacing="1" w:after="100" w:afterAutospacing="1"/>
    </w:pPr>
    <w:rPr>
      <w:rFonts w:ascii="Arial Narrow" w:hAnsi="Arial Narrow"/>
      <w:b/>
      <w:bCs/>
      <w:i/>
      <w:iCs/>
      <w:color w:val="000000"/>
      <w:sz w:val="16"/>
      <w:szCs w:val="16"/>
      <w:lang w:val="es-CO" w:eastAsia="es-CO"/>
    </w:rPr>
  </w:style>
  <w:style w:type="paragraph" w:customStyle="1" w:styleId="xl181">
    <w:name w:val="xl181"/>
    <w:basedOn w:val="Normal"/>
    <w:qFormat/>
    <w:rsid w:val="005F13E3"/>
    <w:pPr>
      <w:pBdr>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82">
    <w:name w:val="xl182"/>
    <w:basedOn w:val="Normal"/>
    <w:qFormat/>
    <w:rsid w:val="005F13E3"/>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83">
    <w:name w:val="xl183"/>
    <w:basedOn w:val="Normal"/>
    <w:qFormat/>
    <w:rsid w:val="005F13E3"/>
    <w:pPr>
      <w:pBdr>
        <w:left w:val="single" w:sz="4" w:space="0" w:color="auto"/>
        <w:bottom w:val="single" w:sz="4" w:space="0" w:color="auto"/>
        <w:right w:val="single" w:sz="8" w:space="0" w:color="auto"/>
      </w:pBdr>
      <w:shd w:val="clear" w:color="auto" w:fill="FFFFFF"/>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84">
    <w:name w:val="xl184"/>
    <w:basedOn w:val="Normal"/>
    <w:qFormat/>
    <w:rsid w:val="005F13E3"/>
    <w:pPr>
      <w:pBdr>
        <w:top w:val="single" w:sz="4" w:space="0" w:color="auto"/>
        <w:left w:val="single" w:sz="8" w:space="0" w:color="auto"/>
        <w:bottom w:val="single" w:sz="8" w:space="0" w:color="auto"/>
        <w:right w:val="single" w:sz="4"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85">
    <w:name w:val="xl185"/>
    <w:basedOn w:val="Normal"/>
    <w:qFormat/>
    <w:rsid w:val="005F13E3"/>
    <w:pPr>
      <w:pBdr>
        <w:top w:val="single" w:sz="4" w:space="0" w:color="auto"/>
        <w:left w:val="single" w:sz="4" w:space="0" w:color="auto"/>
        <w:bottom w:val="single" w:sz="8" w:space="0" w:color="auto"/>
        <w:right w:val="single" w:sz="4"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86">
    <w:name w:val="xl186"/>
    <w:basedOn w:val="Normal"/>
    <w:qFormat/>
    <w:rsid w:val="005F13E3"/>
    <w:pPr>
      <w:pBdr>
        <w:top w:val="single" w:sz="4" w:space="0" w:color="auto"/>
        <w:left w:val="single" w:sz="4" w:space="0" w:color="auto"/>
        <w:bottom w:val="single" w:sz="8" w:space="0" w:color="auto"/>
        <w:right w:val="single" w:sz="8" w:space="0" w:color="auto"/>
      </w:pBdr>
      <w:shd w:val="clear" w:color="auto" w:fill="C6E0B4"/>
      <w:spacing w:before="100" w:beforeAutospacing="1" w:after="100" w:afterAutospacing="1"/>
    </w:pPr>
    <w:rPr>
      <w:rFonts w:ascii="Arial Narrow" w:hAnsi="Arial Narrow"/>
      <w:b/>
      <w:bCs/>
      <w:i/>
      <w:iCs/>
      <w:color w:val="000000"/>
      <w:sz w:val="16"/>
      <w:szCs w:val="16"/>
      <w:lang w:val="es-CO" w:eastAsia="es-CO"/>
    </w:rPr>
  </w:style>
  <w:style w:type="paragraph" w:customStyle="1" w:styleId="xl187">
    <w:name w:val="xl187"/>
    <w:basedOn w:val="Normal"/>
    <w:qFormat/>
    <w:rsid w:val="005F13E3"/>
    <w:pPr>
      <w:pBdr>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88">
    <w:name w:val="xl188"/>
    <w:basedOn w:val="Normal"/>
    <w:qFormat/>
    <w:rsid w:val="005F13E3"/>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b/>
      <w:bCs/>
      <w:i/>
      <w:iCs/>
      <w:color w:val="000000"/>
      <w:sz w:val="16"/>
      <w:szCs w:val="16"/>
      <w:lang w:val="es-CO" w:eastAsia="es-CO"/>
    </w:rPr>
  </w:style>
  <w:style w:type="paragraph" w:customStyle="1" w:styleId="xl189">
    <w:name w:val="xl189"/>
    <w:basedOn w:val="Normal"/>
    <w:qFormat/>
    <w:rsid w:val="005F13E3"/>
    <w:pPr>
      <w:pBdr>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i/>
      <w:iCs/>
      <w:color w:val="000000"/>
      <w:sz w:val="16"/>
      <w:szCs w:val="16"/>
      <w:lang w:val="es-CO" w:eastAsia="es-CO"/>
    </w:rPr>
  </w:style>
  <w:style w:type="paragraph" w:customStyle="1" w:styleId="xl190">
    <w:name w:val="xl190"/>
    <w:basedOn w:val="Normal"/>
    <w:qFormat/>
    <w:rsid w:val="005F13E3"/>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i/>
      <w:iCs/>
      <w:color w:val="000000"/>
      <w:sz w:val="16"/>
      <w:szCs w:val="16"/>
      <w:lang w:val="es-CO" w:eastAsia="es-CO"/>
    </w:rPr>
  </w:style>
  <w:style w:type="paragraph" w:customStyle="1" w:styleId="xl191">
    <w:name w:val="xl191"/>
    <w:basedOn w:val="Normal"/>
    <w:qFormat/>
    <w:rsid w:val="005F13E3"/>
    <w:pPr>
      <w:pBdr>
        <w:left w:val="single" w:sz="4" w:space="0" w:color="auto"/>
        <w:bottom w:val="single" w:sz="4" w:space="0" w:color="auto"/>
        <w:right w:val="single" w:sz="8" w:space="0" w:color="auto"/>
      </w:pBdr>
      <w:shd w:val="clear" w:color="auto" w:fill="FFFFFF"/>
      <w:spacing w:before="100" w:beforeAutospacing="1" w:after="100" w:afterAutospacing="1"/>
      <w:jc w:val="center"/>
    </w:pPr>
    <w:rPr>
      <w:rFonts w:ascii="Arial Narrow" w:hAnsi="Arial Narrow"/>
      <w:i/>
      <w:iCs/>
      <w:color w:val="000000"/>
      <w:sz w:val="16"/>
      <w:szCs w:val="16"/>
      <w:lang w:val="es-CO" w:eastAsia="es-CO"/>
    </w:rPr>
  </w:style>
  <w:style w:type="paragraph" w:customStyle="1" w:styleId="xl192">
    <w:name w:val="xl192"/>
    <w:basedOn w:val="Normal"/>
    <w:qFormat/>
    <w:rsid w:val="005F13E3"/>
    <w:pPr>
      <w:pBdr>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i/>
      <w:iCs/>
      <w:color w:val="000000"/>
      <w:sz w:val="16"/>
      <w:szCs w:val="16"/>
      <w:lang w:val="es-CO" w:eastAsia="es-CO"/>
    </w:rPr>
  </w:style>
  <w:style w:type="paragraph" w:customStyle="1" w:styleId="xl193">
    <w:name w:val="xl193"/>
    <w:basedOn w:val="Normal"/>
    <w:qFormat/>
    <w:rsid w:val="005F13E3"/>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i/>
      <w:iCs/>
      <w:color w:val="000000"/>
      <w:sz w:val="16"/>
      <w:szCs w:val="16"/>
      <w:lang w:val="es-CO" w:eastAsia="es-CO"/>
    </w:rPr>
  </w:style>
  <w:style w:type="paragraph" w:customStyle="1" w:styleId="xl194">
    <w:name w:val="xl194"/>
    <w:basedOn w:val="Normal"/>
    <w:qFormat/>
    <w:rsid w:val="005F13E3"/>
    <w:pPr>
      <w:pBdr>
        <w:left w:val="single" w:sz="4" w:space="0" w:color="auto"/>
        <w:bottom w:val="single" w:sz="4" w:space="0" w:color="auto"/>
        <w:right w:val="single" w:sz="8" w:space="0" w:color="auto"/>
      </w:pBdr>
      <w:shd w:val="clear" w:color="auto" w:fill="FFFFFF"/>
      <w:spacing w:before="100" w:beforeAutospacing="1" w:after="100" w:afterAutospacing="1"/>
      <w:jc w:val="center"/>
    </w:pPr>
    <w:rPr>
      <w:rFonts w:ascii="Arial Narrow" w:hAnsi="Arial Narrow"/>
      <w:i/>
      <w:iCs/>
      <w:color w:val="000000"/>
      <w:sz w:val="16"/>
      <w:szCs w:val="16"/>
      <w:lang w:val="es-CO" w:eastAsia="es-CO"/>
    </w:rPr>
  </w:style>
  <w:style w:type="paragraph" w:customStyle="1" w:styleId="xl195">
    <w:name w:val="xl195"/>
    <w:basedOn w:val="Normal"/>
    <w:qFormat/>
    <w:rsid w:val="005F13E3"/>
    <w:pPr>
      <w:pBdr>
        <w:bottom w:val="single" w:sz="4" w:space="0" w:color="auto"/>
        <w:right w:val="single" w:sz="8" w:space="0" w:color="auto"/>
      </w:pBdr>
      <w:spacing w:before="100" w:beforeAutospacing="1" w:after="100" w:afterAutospacing="1"/>
      <w:jc w:val="center"/>
    </w:pPr>
    <w:rPr>
      <w:rFonts w:ascii="Arial Narrow" w:hAnsi="Arial Narrow"/>
      <w:sz w:val="16"/>
      <w:szCs w:val="16"/>
      <w:lang w:val="es-CO" w:eastAsia="es-CO"/>
    </w:rPr>
  </w:style>
  <w:style w:type="paragraph" w:customStyle="1" w:styleId="xl196">
    <w:name w:val="xl196"/>
    <w:basedOn w:val="Normal"/>
    <w:qFormat/>
    <w:rsid w:val="005F13E3"/>
    <w:pPr>
      <w:pBdr>
        <w:top w:val="single" w:sz="4" w:space="0" w:color="auto"/>
        <w:left w:val="single" w:sz="4" w:space="0" w:color="auto"/>
        <w:bottom w:val="single" w:sz="8" w:space="0" w:color="auto"/>
        <w:right w:val="single" w:sz="8"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97">
    <w:name w:val="xl197"/>
    <w:basedOn w:val="Normal"/>
    <w:qFormat/>
    <w:rsid w:val="005F13E3"/>
    <w:pPr>
      <w:pBdr>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98">
    <w:name w:val="xl198"/>
    <w:basedOn w:val="Normal"/>
    <w:qFormat/>
    <w:rsid w:val="005F13E3"/>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199">
    <w:name w:val="xl199"/>
    <w:basedOn w:val="Normal"/>
    <w:qFormat/>
    <w:rsid w:val="005F13E3"/>
    <w:pPr>
      <w:pBdr>
        <w:left w:val="single" w:sz="4" w:space="0" w:color="auto"/>
        <w:bottom w:val="single" w:sz="4" w:space="0" w:color="auto"/>
        <w:right w:val="single" w:sz="8" w:space="0" w:color="auto"/>
      </w:pBdr>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00">
    <w:name w:val="xl200"/>
    <w:basedOn w:val="Normal"/>
    <w:qFormat/>
    <w:rsid w:val="005F13E3"/>
    <w:pPr>
      <w:pBdr>
        <w:left w:val="single" w:sz="8" w:space="0" w:color="auto"/>
        <w:bottom w:val="single" w:sz="4" w:space="0" w:color="auto"/>
        <w:right w:val="single" w:sz="4"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01">
    <w:name w:val="xl201"/>
    <w:basedOn w:val="Normal"/>
    <w:qFormat/>
    <w:rsid w:val="005F13E3"/>
    <w:pPr>
      <w:pBdr>
        <w:left w:val="single" w:sz="4" w:space="0" w:color="auto"/>
        <w:bottom w:val="single" w:sz="4" w:space="0" w:color="auto"/>
        <w:right w:val="single" w:sz="4"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02">
    <w:name w:val="xl202"/>
    <w:basedOn w:val="Normal"/>
    <w:qFormat/>
    <w:rsid w:val="005F13E3"/>
    <w:pPr>
      <w:pBdr>
        <w:left w:val="single" w:sz="4" w:space="0" w:color="auto"/>
        <w:bottom w:val="single" w:sz="4" w:space="0" w:color="auto"/>
        <w:right w:val="single" w:sz="8" w:space="0" w:color="auto"/>
      </w:pBdr>
      <w:shd w:val="clear" w:color="auto" w:fill="C6E0B4"/>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03">
    <w:name w:val="xl203"/>
    <w:basedOn w:val="Normal"/>
    <w:qFormat/>
    <w:rsid w:val="005F13E3"/>
    <w:pPr>
      <w:pBdr>
        <w:top w:val="single" w:sz="4" w:space="0" w:color="auto"/>
        <w:left w:val="single" w:sz="8" w:space="0" w:color="auto"/>
        <w:bottom w:val="single" w:sz="8" w:space="0" w:color="auto"/>
        <w:right w:val="single" w:sz="4" w:space="0" w:color="auto"/>
      </w:pBdr>
      <w:shd w:val="clear" w:color="auto" w:fill="C6E0B4"/>
      <w:spacing w:before="100" w:beforeAutospacing="1" w:after="100" w:afterAutospacing="1"/>
    </w:pPr>
    <w:rPr>
      <w:rFonts w:ascii="Arial Narrow" w:hAnsi="Arial Narrow"/>
      <w:b/>
      <w:bCs/>
      <w:i/>
      <w:iCs/>
      <w:color w:val="000000"/>
      <w:sz w:val="16"/>
      <w:szCs w:val="16"/>
      <w:lang w:val="es-CO" w:eastAsia="es-CO"/>
    </w:rPr>
  </w:style>
  <w:style w:type="paragraph" w:customStyle="1" w:styleId="xl204">
    <w:name w:val="xl204"/>
    <w:basedOn w:val="Normal"/>
    <w:qFormat/>
    <w:rsid w:val="005F13E3"/>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05">
    <w:name w:val="xl205"/>
    <w:basedOn w:val="Normal"/>
    <w:qFormat/>
    <w:rsid w:val="005F13E3"/>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06">
    <w:name w:val="xl206"/>
    <w:basedOn w:val="Normal"/>
    <w:qFormat/>
    <w:rsid w:val="005F13E3"/>
    <w:pPr>
      <w:pBdr>
        <w:left w:val="single" w:sz="8"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07">
    <w:name w:val="xl207"/>
    <w:basedOn w:val="Normal"/>
    <w:qFormat/>
    <w:rsid w:val="005F13E3"/>
    <w:pPr>
      <w:pBdr>
        <w:top w:val="single" w:sz="4" w:space="0" w:color="auto"/>
        <w:left w:val="single" w:sz="4" w:space="0" w:color="auto"/>
        <w:right w:val="single" w:sz="4" w:space="0" w:color="auto"/>
      </w:pBdr>
      <w:shd w:val="clear" w:color="auto" w:fill="FFFF00"/>
      <w:spacing w:before="100" w:beforeAutospacing="1" w:after="100" w:afterAutospacing="1"/>
    </w:pPr>
    <w:rPr>
      <w:rFonts w:ascii="Arial Narrow" w:hAnsi="Arial Narrow"/>
      <w:b/>
      <w:bCs/>
      <w:i/>
      <w:iCs/>
      <w:color w:val="000000"/>
      <w:sz w:val="16"/>
      <w:szCs w:val="16"/>
      <w:lang w:val="es-CO" w:eastAsia="es-CO"/>
    </w:rPr>
  </w:style>
  <w:style w:type="paragraph" w:customStyle="1" w:styleId="xl208">
    <w:name w:val="xl208"/>
    <w:basedOn w:val="Normal"/>
    <w:qFormat/>
    <w:rsid w:val="005F13E3"/>
    <w:pPr>
      <w:pBdr>
        <w:top w:val="single" w:sz="4" w:space="0" w:color="auto"/>
        <w:left w:val="single" w:sz="4" w:space="0" w:color="auto"/>
        <w:right w:val="single" w:sz="8"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09">
    <w:name w:val="xl209"/>
    <w:basedOn w:val="Normal"/>
    <w:qFormat/>
    <w:rsid w:val="005F13E3"/>
    <w:pPr>
      <w:pBdr>
        <w:top w:val="single" w:sz="4" w:space="0" w:color="auto"/>
        <w:left w:val="single" w:sz="8" w:space="0" w:color="auto"/>
        <w:right w:val="single" w:sz="4"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10">
    <w:name w:val="xl210"/>
    <w:basedOn w:val="Normal"/>
    <w:qFormat/>
    <w:rsid w:val="005F13E3"/>
    <w:pPr>
      <w:pBdr>
        <w:top w:val="single" w:sz="4" w:space="0" w:color="auto"/>
        <w:left w:val="single" w:sz="4" w:space="0" w:color="auto"/>
        <w:right w:val="single" w:sz="4"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11">
    <w:name w:val="xl211"/>
    <w:basedOn w:val="Normal"/>
    <w:qFormat/>
    <w:rsid w:val="005F13E3"/>
    <w:pPr>
      <w:pBdr>
        <w:top w:val="single" w:sz="4" w:space="0" w:color="auto"/>
        <w:left w:val="single" w:sz="4" w:space="0" w:color="auto"/>
        <w:right w:val="single" w:sz="8"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12">
    <w:name w:val="xl212"/>
    <w:basedOn w:val="Normal"/>
    <w:qFormat/>
    <w:rsid w:val="005F13E3"/>
    <w:pPr>
      <w:pBdr>
        <w:top w:val="single" w:sz="4" w:space="0" w:color="auto"/>
        <w:right w:val="single" w:sz="8"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13">
    <w:name w:val="xl213"/>
    <w:basedOn w:val="Normal"/>
    <w:qFormat/>
    <w:rsid w:val="005F13E3"/>
    <w:pPr>
      <w:pBdr>
        <w:top w:val="single" w:sz="4" w:space="0" w:color="auto"/>
        <w:left w:val="single" w:sz="4" w:space="0" w:color="auto"/>
        <w:right w:val="single" w:sz="4" w:space="0" w:color="auto"/>
      </w:pBdr>
      <w:shd w:val="clear" w:color="auto" w:fill="FFFF00"/>
      <w:spacing w:before="100" w:beforeAutospacing="1" w:after="100" w:afterAutospacing="1"/>
      <w:jc w:val="both"/>
    </w:pPr>
    <w:rPr>
      <w:rFonts w:ascii="Arial Narrow" w:hAnsi="Arial Narrow"/>
      <w:b/>
      <w:bCs/>
      <w:i/>
      <w:iCs/>
      <w:color w:val="000000"/>
      <w:sz w:val="16"/>
      <w:szCs w:val="16"/>
      <w:lang w:val="es-CO" w:eastAsia="es-CO"/>
    </w:rPr>
  </w:style>
  <w:style w:type="paragraph" w:customStyle="1" w:styleId="xl214">
    <w:name w:val="xl214"/>
    <w:basedOn w:val="Normal"/>
    <w:qFormat/>
    <w:rsid w:val="005F13E3"/>
    <w:pPr>
      <w:pBdr>
        <w:top w:val="single" w:sz="4" w:space="0" w:color="auto"/>
        <w:left w:val="single" w:sz="4" w:space="0" w:color="auto"/>
        <w:bottom w:val="single" w:sz="4"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15">
    <w:name w:val="xl215"/>
    <w:basedOn w:val="Normal"/>
    <w:qFormat/>
    <w:rsid w:val="005F13E3"/>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16">
    <w:name w:val="xl216"/>
    <w:basedOn w:val="Normal"/>
    <w:qFormat/>
    <w:rsid w:val="005F13E3"/>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sz w:val="16"/>
      <w:szCs w:val="16"/>
      <w:lang w:val="es-CO" w:eastAsia="es-CO"/>
    </w:rPr>
  </w:style>
  <w:style w:type="paragraph" w:customStyle="1" w:styleId="xl217">
    <w:name w:val="xl217"/>
    <w:basedOn w:val="Normal"/>
    <w:qFormat/>
    <w:rsid w:val="005F13E3"/>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218">
    <w:name w:val="xl218"/>
    <w:basedOn w:val="Normal"/>
    <w:qFormat/>
    <w:rsid w:val="005F13E3"/>
    <w:pPr>
      <w:pBdr>
        <w:top w:val="single" w:sz="4" w:space="0" w:color="auto"/>
        <w:right w:val="single" w:sz="4" w:space="0" w:color="auto"/>
      </w:pBdr>
      <w:shd w:val="clear" w:color="auto" w:fill="FFFFFF"/>
      <w:spacing w:before="100" w:beforeAutospacing="1" w:after="100" w:afterAutospacing="1"/>
      <w:jc w:val="center"/>
    </w:pPr>
    <w:rPr>
      <w:rFonts w:ascii="Arial Narrow" w:hAnsi="Arial Narrow"/>
      <w:i/>
      <w:iCs/>
      <w:color w:val="000000"/>
      <w:sz w:val="16"/>
      <w:szCs w:val="16"/>
      <w:lang w:val="es-CO" w:eastAsia="es-CO"/>
    </w:rPr>
  </w:style>
  <w:style w:type="paragraph" w:customStyle="1" w:styleId="xl219">
    <w:name w:val="xl219"/>
    <w:basedOn w:val="Normal"/>
    <w:qFormat/>
    <w:rsid w:val="005F13E3"/>
    <w:pPr>
      <w:pBdr>
        <w:top w:val="single" w:sz="8"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sz w:val="16"/>
      <w:szCs w:val="16"/>
      <w:lang w:val="es-CO" w:eastAsia="es-CO"/>
    </w:rPr>
  </w:style>
  <w:style w:type="paragraph" w:customStyle="1" w:styleId="xl220">
    <w:name w:val="xl220"/>
    <w:basedOn w:val="Normal"/>
    <w:qFormat/>
    <w:rsid w:val="005F13E3"/>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21">
    <w:name w:val="xl221"/>
    <w:basedOn w:val="Normal"/>
    <w:qFormat/>
    <w:rsid w:val="005F13E3"/>
    <w:pPr>
      <w:pBdr>
        <w:top w:val="single" w:sz="8" w:space="0" w:color="auto"/>
        <w:left w:val="single" w:sz="4" w:space="0" w:color="auto"/>
        <w:bottom w:val="single" w:sz="4" w:space="0" w:color="auto"/>
        <w:right w:val="single" w:sz="8" w:space="0" w:color="auto"/>
      </w:pBdr>
      <w:shd w:val="clear" w:color="auto" w:fill="FFFF00"/>
      <w:spacing w:before="100" w:beforeAutospacing="1" w:after="100" w:afterAutospacing="1"/>
      <w:jc w:val="center"/>
    </w:pPr>
    <w:rPr>
      <w:rFonts w:ascii="Arial Narrow" w:hAnsi="Arial Narrow"/>
      <w:b/>
      <w:bCs/>
      <w:i/>
      <w:iCs/>
      <w:color w:val="000000"/>
      <w:sz w:val="16"/>
      <w:szCs w:val="16"/>
      <w:lang w:val="es-CO" w:eastAsia="es-CO"/>
    </w:rPr>
  </w:style>
  <w:style w:type="paragraph" w:customStyle="1" w:styleId="xl222">
    <w:name w:val="xl222"/>
    <w:basedOn w:val="Normal"/>
    <w:qFormat/>
    <w:rsid w:val="005F13E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Arial Narrow" w:hAnsi="Arial Narrow"/>
      <w:i/>
      <w:iCs/>
      <w:color w:val="000000"/>
      <w:sz w:val="16"/>
      <w:szCs w:val="16"/>
      <w:lang w:val="es-CO" w:eastAsia="es-CO"/>
    </w:rPr>
  </w:style>
  <w:style w:type="paragraph" w:customStyle="1" w:styleId="xl223">
    <w:name w:val="xl223"/>
    <w:basedOn w:val="Normal"/>
    <w:qFormat/>
    <w:rsid w:val="005F13E3"/>
    <w:pPr>
      <w:pBdr>
        <w:top w:val="single" w:sz="4" w:space="0" w:color="auto"/>
        <w:left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224">
    <w:name w:val="xl224"/>
    <w:basedOn w:val="Normal"/>
    <w:qFormat/>
    <w:rsid w:val="005F13E3"/>
    <w:pPr>
      <w:pBdr>
        <w:top w:val="single" w:sz="4" w:space="0" w:color="auto"/>
        <w:left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225">
    <w:name w:val="xl225"/>
    <w:basedOn w:val="Normal"/>
    <w:qFormat/>
    <w:rsid w:val="005F13E3"/>
    <w:pPr>
      <w:pBdr>
        <w:top w:val="single" w:sz="4" w:space="0" w:color="auto"/>
        <w:left w:val="single" w:sz="4" w:space="0" w:color="auto"/>
        <w:right w:val="single" w:sz="4" w:space="0" w:color="auto"/>
      </w:pBdr>
      <w:shd w:val="clear" w:color="auto" w:fill="FFFFFF"/>
      <w:spacing w:before="100" w:beforeAutospacing="1" w:after="100" w:afterAutospacing="1"/>
      <w:jc w:val="center"/>
    </w:pPr>
    <w:rPr>
      <w:sz w:val="16"/>
      <w:szCs w:val="16"/>
      <w:lang w:val="es-CO" w:eastAsia="es-CO"/>
    </w:rPr>
  </w:style>
  <w:style w:type="paragraph" w:customStyle="1" w:styleId="xl226">
    <w:name w:val="xl226"/>
    <w:basedOn w:val="Normal"/>
    <w:qFormat/>
    <w:rsid w:val="005F13E3"/>
    <w:pPr>
      <w:pBdr>
        <w:top w:val="single" w:sz="4" w:space="0" w:color="auto"/>
        <w:left w:val="single" w:sz="4" w:space="0" w:color="auto"/>
        <w:right w:val="single" w:sz="4" w:space="0" w:color="auto"/>
      </w:pBdr>
      <w:shd w:val="clear" w:color="auto" w:fill="FFFFFF"/>
      <w:spacing w:before="100" w:beforeAutospacing="1" w:after="100" w:afterAutospacing="1"/>
      <w:jc w:val="center"/>
    </w:pPr>
    <w:rPr>
      <w:sz w:val="16"/>
      <w:szCs w:val="16"/>
      <w:lang w:val="es-CO" w:eastAsia="es-CO"/>
    </w:rPr>
  </w:style>
  <w:style w:type="paragraph" w:customStyle="1" w:styleId="xl227">
    <w:name w:val="xl227"/>
    <w:basedOn w:val="Normal"/>
    <w:qFormat/>
    <w:rsid w:val="005F13E3"/>
    <w:pPr>
      <w:pBdr>
        <w:top w:val="single" w:sz="4" w:space="0" w:color="auto"/>
        <w:left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228">
    <w:name w:val="xl228"/>
    <w:basedOn w:val="Normal"/>
    <w:qFormat/>
    <w:rsid w:val="005F13E3"/>
    <w:pPr>
      <w:pBdr>
        <w:top w:val="single" w:sz="4" w:space="0" w:color="auto"/>
        <w:left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229">
    <w:name w:val="xl229"/>
    <w:basedOn w:val="Normal"/>
    <w:qFormat/>
    <w:rsid w:val="005F13E3"/>
    <w:pPr>
      <w:pBdr>
        <w:top w:val="single" w:sz="4" w:space="0" w:color="auto"/>
        <w:left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230">
    <w:name w:val="xl230"/>
    <w:basedOn w:val="Normal"/>
    <w:qFormat/>
    <w:rsid w:val="005F13E3"/>
    <w:pPr>
      <w:pBdr>
        <w:top w:val="single" w:sz="4" w:space="0" w:color="auto"/>
        <w:left w:val="single" w:sz="4" w:space="0" w:color="auto"/>
        <w:right w:val="single" w:sz="8" w:space="0" w:color="auto"/>
      </w:pBdr>
      <w:spacing w:before="100" w:beforeAutospacing="1" w:after="100" w:afterAutospacing="1"/>
      <w:jc w:val="center"/>
    </w:pPr>
    <w:rPr>
      <w:sz w:val="16"/>
      <w:szCs w:val="16"/>
      <w:lang w:val="es-CO" w:eastAsia="es-CO"/>
    </w:rPr>
  </w:style>
  <w:style w:type="paragraph" w:customStyle="1" w:styleId="xl231">
    <w:name w:val="xl231"/>
    <w:basedOn w:val="Normal"/>
    <w:qFormat/>
    <w:rsid w:val="005F13E3"/>
    <w:pPr>
      <w:pBdr>
        <w:top w:val="single" w:sz="8" w:space="0" w:color="auto"/>
        <w:left w:val="single" w:sz="8" w:space="0" w:color="auto"/>
        <w:bottom w:val="single" w:sz="8" w:space="0" w:color="auto"/>
        <w:right w:val="single" w:sz="4" w:space="0" w:color="auto"/>
      </w:pBdr>
      <w:shd w:val="clear" w:color="auto" w:fill="FFFF00"/>
      <w:spacing w:before="100" w:beforeAutospacing="1" w:after="100" w:afterAutospacing="1"/>
      <w:jc w:val="center"/>
    </w:pPr>
    <w:rPr>
      <w:b/>
      <w:bCs/>
      <w:sz w:val="16"/>
      <w:szCs w:val="16"/>
      <w:lang w:val="es-CO" w:eastAsia="es-CO"/>
    </w:rPr>
  </w:style>
  <w:style w:type="paragraph" w:customStyle="1" w:styleId="xl232">
    <w:name w:val="xl232"/>
    <w:basedOn w:val="Normal"/>
    <w:qFormat/>
    <w:rsid w:val="005F13E3"/>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b/>
      <w:bCs/>
      <w:sz w:val="16"/>
      <w:szCs w:val="16"/>
      <w:lang w:val="es-CO" w:eastAsia="es-CO"/>
    </w:rPr>
  </w:style>
  <w:style w:type="paragraph" w:customStyle="1" w:styleId="xl233">
    <w:name w:val="xl233"/>
    <w:basedOn w:val="Normal"/>
    <w:qFormat/>
    <w:rsid w:val="005F13E3"/>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sz w:val="16"/>
      <w:szCs w:val="16"/>
      <w:lang w:val="es-CO" w:eastAsia="es-CO"/>
    </w:rPr>
  </w:style>
  <w:style w:type="paragraph" w:customStyle="1" w:styleId="xl234">
    <w:name w:val="xl234"/>
    <w:basedOn w:val="Normal"/>
    <w:qFormat/>
    <w:rsid w:val="005F13E3"/>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b/>
      <w:bCs/>
      <w:sz w:val="16"/>
      <w:szCs w:val="16"/>
      <w:lang w:val="es-CO" w:eastAsia="es-CO"/>
    </w:rPr>
  </w:style>
  <w:style w:type="paragraph" w:customStyle="1" w:styleId="xl235">
    <w:name w:val="xl235"/>
    <w:basedOn w:val="Normal"/>
    <w:qFormat/>
    <w:rsid w:val="005F13E3"/>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sz w:val="16"/>
      <w:szCs w:val="16"/>
      <w:lang w:val="es-CO" w:eastAsia="es-CO"/>
    </w:rPr>
  </w:style>
  <w:style w:type="paragraph" w:customStyle="1" w:styleId="xl236">
    <w:name w:val="xl236"/>
    <w:basedOn w:val="Normal"/>
    <w:qFormat/>
    <w:rsid w:val="005F13E3"/>
    <w:pPr>
      <w:pBdr>
        <w:top w:val="single" w:sz="8" w:space="0" w:color="auto"/>
        <w:left w:val="single" w:sz="4" w:space="0" w:color="auto"/>
        <w:bottom w:val="single" w:sz="8" w:space="0" w:color="auto"/>
        <w:right w:val="single" w:sz="8" w:space="0" w:color="auto"/>
      </w:pBdr>
      <w:shd w:val="clear" w:color="auto" w:fill="FFFF00"/>
      <w:spacing w:before="100" w:beforeAutospacing="1" w:after="100" w:afterAutospacing="1"/>
      <w:jc w:val="center"/>
    </w:pPr>
    <w:rPr>
      <w:b/>
      <w:bCs/>
      <w:sz w:val="16"/>
      <w:szCs w:val="16"/>
      <w:lang w:val="es-CO" w:eastAsia="es-CO"/>
    </w:rPr>
  </w:style>
  <w:style w:type="paragraph" w:customStyle="1" w:styleId="xl237">
    <w:name w:val="xl237"/>
    <w:basedOn w:val="Normal"/>
    <w:qFormat/>
    <w:rsid w:val="005F13E3"/>
    <w:pPr>
      <w:spacing w:before="100" w:beforeAutospacing="1" w:after="100" w:afterAutospacing="1"/>
      <w:jc w:val="center"/>
    </w:pPr>
    <w:rPr>
      <w:rFonts w:ascii="Arial" w:hAnsi="Arial" w:cs="Arial"/>
      <w:sz w:val="16"/>
      <w:szCs w:val="16"/>
      <w:lang w:val="es-CO" w:eastAsia="es-CO"/>
    </w:rPr>
  </w:style>
  <w:style w:type="paragraph" w:customStyle="1" w:styleId="xl238">
    <w:name w:val="xl238"/>
    <w:basedOn w:val="Normal"/>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39">
    <w:name w:val="xl239"/>
    <w:basedOn w:val="Normal"/>
    <w:qFormat/>
    <w:rsid w:val="005F13E3"/>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40">
    <w:name w:val="xl240"/>
    <w:basedOn w:val="Normal"/>
    <w:qFormat/>
    <w:rsid w:val="005F13E3"/>
    <w:pPr>
      <w:pBdr>
        <w:top w:val="single" w:sz="4" w:space="0" w:color="auto"/>
        <w:bottom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41">
    <w:name w:val="xl241"/>
    <w:basedOn w:val="Normal"/>
    <w:qFormat/>
    <w:rsid w:val="005F13E3"/>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42">
    <w:name w:val="xl242"/>
    <w:basedOn w:val="Normal"/>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43">
    <w:name w:val="xl243"/>
    <w:basedOn w:val="Normal"/>
    <w:qFormat/>
    <w:rsid w:val="005F13E3"/>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w:hAnsi="Arial" w:cs="Arial"/>
      <w:b/>
      <w:bCs/>
      <w:sz w:val="16"/>
      <w:szCs w:val="16"/>
      <w:lang w:val="es-CO" w:eastAsia="es-CO"/>
    </w:rPr>
  </w:style>
  <w:style w:type="paragraph" w:customStyle="1" w:styleId="xl244">
    <w:name w:val="xl244"/>
    <w:basedOn w:val="Normal"/>
    <w:qFormat/>
    <w:rsid w:val="005F13E3"/>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w:hAnsi="Arial" w:cs="Arial"/>
      <w:b/>
      <w:bCs/>
      <w:sz w:val="16"/>
      <w:szCs w:val="16"/>
      <w:lang w:val="es-CO" w:eastAsia="es-CO"/>
    </w:rPr>
  </w:style>
  <w:style w:type="paragraph" w:customStyle="1" w:styleId="xl245">
    <w:name w:val="xl245"/>
    <w:basedOn w:val="Normal"/>
    <w:qFormat/>
    <w:rsid w:val="005F13E3"/>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46">
    <w:name w:val="xl246"/>
    <w:basedOn w:val="Normal"/>
    <w:qFormat/>
    <w:rsid w:val="005F13E3"/>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247">
    <w:name w:val="xl247"/>
    <w:basedOn w:val="Normal"/>
    <w:qFormat/>
    <w:rsid w:val="005F13E3"/>
    <w:pPr>
      <w:pBdr>
        <w:top w:val="single" w:sz="4" w:space="0" w:color="auto"/>
        <w:lef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48">
    <w:name w:val="xl248"/>
    <w:basedOn w:val="Normal"/>
    <w:qFormat/>
    <w:rsid w:val="005F13E3"/>
    <w:pPr>
      <w:pBdr>
        <w:top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49">
    <w:name w:val="xl249"/>
    <w:basedOn w:val="Normal"/>
    <w:qFormat/>
    <w:rsid w:val="005F13E3"/>
    <w:pPr>
      <w:pBdr>
        <w:top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50">
    <w:name w:val="xl250"/>
    <w:basedOn w:val="Normal"/>
    <w:qFormat/>
    <w:rsid w:val="005F13E3"/>
    <w:pPr>
      <w:pBdr>
        <w:top w:val="single" w:sz="4" w:space="0" w:color="auto"/>
        <w:bottom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51">
    <w:name w:val="xl251"/>
    <w:basedOn w:val="Normal"/>
    <w:qFormat/>
    <w:rsid w:val="005F13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52">
    <w:name w:val="xl252"/>
    <w:basedOn w:val="Normal"/>
    <w:qFormat/>
    <w:rsid w:val="005F13E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53">
    <w:name w:val="xl253"/>
    <w:basedOn w:val="Normal"/>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CO" w:eastAsia="es-CO"/>
    </w:rPr>
  </w:style>
  <w:style w:type="paragraph" w:customStyle="1" w:styleId="xl254">
    <w:name w:val="xl254"/>
    <w:basedOn w:val="Normal"/>
    <w:qFormat/>
    <w:rsid w:val="005F13E3"/>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255">
    <w:name w:val="xl255"/>
    <w:basedOn w:val="Normal"/>
    <w:qFormat/>
    <w:rsid w:val="005F13E3"/>
    <w:pPr>
      <w:pBdr>
        <w:top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256">
    <w:name w:val="xl256"/>
    <w:basedOn w:val="Normal"/>
    <w:qFormat/>
    <w:rsid w:val="005F13E3"/>
    <w:pPr>
      <w:pBdr>
        <w:left w:val="single" w:sz="4" w:space="0" w:color="auto"/>
        <w:bottom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57">
    <w:name w:val="xl257"/>
    <w:basedOn w:val="Normal"/>
    <w:qFormat/>
    <w:rsid w:val="005F13E3"/>
    <w:pPr>
      <w:pBdr>
        <w:bottom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58">
    <w:name w:val="xl258"/>
    <w:basedOn w:val="Normal"/>
    <w:qFormat/>
    <w:rsid w:val="005F13E3"/>
    <w:pPr>
      <w:pBdr>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59">
    <w:name w:val="xl259"/>
    <w:basedOn w:val="Normal"/>
    <w:qFormat/>
    <w:rsid w:val="005F13E3"/>
    <w:pPr>
      <w:pBdr>
        <w:top w:val="single" w:sz="4" w:space="0" w:color="auto"/>
        <w:bottom w:val="single" w:sz="4" w:space="0" w:color="auto"/>
      </w:pBdr>
      <w:shd w:val="clear" w:color="auto" w:fill="D9D9D9"/>
      <w:spacing w:before="100" w:beforeAutospacing="1" w:after="100" w:afterAutospacing="1"/>
      <w:jc w:val="center"/>
    </w:pPr>
    <w:rPr>
      <w:rFonts w:ascii="Arial" w:hAnsi="Arial" w:cs="Arial"/>
      <w:b/>
      <w:bCs/>
      <w:sz w:val="16"/>
      <w:szCs w:val="16"/>
      <w:lang w:val="es-CO" w:eastAsia="es-CO"/>
    </w:rPr>
  </w:style>
  <w:style w:type="paragraph" w:customStyle="1" w:styleId="xl260">
    <w:name w:val="xl260"/>
    <w:basedOn w:val="Normal"/>
    <w:qFormat/>
    <w:rsid w:val="005F13E3"/>
    <w:pPr>
      <w:pBdr>
        <w:left w:val="single" w:sz="4" w:space="0" w:color="auto"/>
        <w:bottom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61">
    <w:name w:val="xl261"/>
    <w:basedOn w:val="Normal"/>
    <w:qFormat/>
    <w:rsid w:val="005F13E3"/>
    <w:pPr>
      <w:pBdr>
        <w:bottom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62">
    <w:name w:val="xl262"/>
    <w:basedOn w:val="Normal"/>
    <w:qFormat/>
    <w:rsid w:val="005F13E3"/>
    <w:pPr>
      <w:pBdr>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63">
    <w:name w:val="xl263"/>
    <w:basedOn w:val="Normal"/>
    <w:qFormat/>
    <w:rsid w:val="005F13E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64">
    <w:name w:val="xl264"/>
    <w:basedOn w:val="Normal"/>
    <w:qFormat/>
    <w:rsid w:val="005F13E3"/>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265">
    <w:name w:val="xl265"/>
    <w:basedOn w:val="Normal"/>
    <w:qFormat/>
    <w:rsid w:val="005F13E3"/>
    <w:pPr>
      <w:pBdr>
        <w:top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16"/>
      <w:szCs w:val="16"/>
      <w:lang w:val="es-CO" w:eastAsia="es-CO"/>
    </w:rPr>
  </w:style>
  <w:style w:type="paragraph" w:customStyle="1" w:styleId="xl266">
    <w:name w:val="xl266"/>
    <w:basedOn w:val="Normal"/>
    <w:qFormat/>
    <w:rsid w:val="005F13E3"/>
    <w:pPr>
      <w:pBdr>
        <w:lef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67">
    <w:name w:val="xl267"/>
    <w:basedOn w:val="Normal"/>
    <w:qFormat/>
    <w:rsid w:val="005F13E3"/>
    <w:pPr>
      <w:spacing w:before="100" w:beforeAutospacing="1" w:after="100" w:afterAutospacing="1"/>
      <w:jc w:val="center"/>
    </w:pPr>
    <w:rPr>
      <w:rFonts w:ascii="Arial" w:hAnsi="Arial" w:cs="Arial"/>
      <w:b/>
      <w:bCs/>
      <w:sz w:val="16"/>
      <w:szCs w:val="16"/>
      <w:lang w:val="es-CO" w:eastAsia="es-CO"/>
    </w:rPr>
  </w:style>
  <w:style w:type="paragraph" w:customStyle="1" w:styleId="xl268">
    <w:name w:val="xl268"/>
    <w:basedOn w:val="Normal"/>
    <w:qFormat/>
    <w:rsid w:val="005F13E3"/>
    <w:pPr>
      <w:pBdr>
        <w:bottom w:val="single" w:sz="4" w:space="0" w:color="auto"/>
      </w:pBdr>
      <w:shd w:val="clear" w:color="auto" w:fill="D9D9D9"/>
      <w:spacing w:before="100" w:beforeAutospacing="1" w:after="100" w:afterAutospacing="1"/>
      <w:jc w:val="center"/>
    </w:pPr>
    <w:rPr>
      <w:rFonts w:ascii="Arial" w:hAnsi="Arial" w:cs="Arial"/>
      <w:b/>
      <w:bCs/>
      <w:sz w:val="16"/>
      <w:szCs w:val="16"/>
      <w:lang w:val="es-CO" w:eastAsia="es-CO"/>
    </w:rPr>
  </w:style>
  <w:style w:type="paragraph" w:customStyle="1" w:styleId="xl269">
    <w:name w:val="xl269"/>
    <w:basedOn w:val="Normal"/>
    <w:qFormat/>
    <w:rsid w:val="005F13E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70">
    <w:name w:val="xl270"/>
    <w:basedOn w:val="Normal"/>
    <w:qFormat/>
    <w:rsid w:val="005F13E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71">
    <w:name w:val="xl271"/>
    <w:basedOn w:val="Normal"/>
    <w:uiPriority w:val="99"/>
    <w:qFormat/>
    <w:rsid w:val="005F13E3"/>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b/>
      <w:bCs/>
      <w:sz w:val="16"/>
      <w:szCs w:val="16"/>
      <w:lang w:val="es-CO" w:eastAsia="es-CO"/>
    </w:rPr>
  </w:style>
  <w:style w:type="paragraph" w:customStyle="1" w:styleId="xl272">
    <w:name w:val="xl272"/>
    <w:basedOn w:val="Normal"/>
    <w:uiPriority w:val="99"/>
    <w:qFormat/>
    <w:rsid w:val="005F13E3"/>
    <w:pPr>
      <w:pBdr>
        <w:top w:val="single" w:sz="4" w:space="0" w:color="auto"/>
        <w:bottom w:val="single" w:sz="4" w:space="0" w:color="auto"/>
      </w:pBdr>
      <w:shd w:val="clear" w:color="auto" w:fill="D9D9D9"/>
      <w:spacing w:before="100" w:beforeAutospacing="1" w:after="100" w:afterAutospacing="1"/>
      <w:jc w:val="center"/>
    </w:pPr>
    <w:rPr>
      <w:rFonts w:ascii="Arial" w:hAnsi="Arial" w:cs="Arial"/>
      <w:b/>
      <w:bCs/>
      <w:sz w:val="16"/>
      <w:szCs w:val="16"/>
      <w:lang w:val="es-CO" w:eastAsia="es-CO"/>
    </w:rPr>
  </w:style>
  <w:style w:type="paragraph" w:customStyle="1" w:styleId="xl273">
    <w:name w:val="xl273"/>
    <w:basedOn w:val="Normal"/>
    <w:uiPriority w:val="99"/>
    <w:qFormat/>
    <w:rsid w:val="005F13E3"/>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6"/>
      <w:szCs w:val="16"/>
      <w:lang w:val="es-CO" w:eastAsia="es-CO"/>
    </w:rPr>
  </w:style>
  <w:style w:type="paragraph" w:customStyle="1" w:styleId="xl274">
    <w:name w:val="xl274"/>
    <w:basedOn w:val="Normal"/>
    <w:uiPriority w:val="99"/>
    <w:qFormat/>
    <w:rsid w:val="005F13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275">
    <w:name w:val="xl275"/>
    <w:basedOn w:val="Normal"/>
    <w:uiPriority w:val="99"/>
    <w:qFormat/>
    <w:rsid w:val="005F13E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6"/>
      <w:szCs w:val="16"/>
      <w:lang w:val="es-CO" w:eastAsia="es-CO"/>
    </w:rPr>
  </w:style>
  <w:style w:type="character" w:customStyle="1" w:styleId="Ttulo7Car1">
    <w:name w:val="Título 7 Car1"/>
    <w:basedOn w:val="Fuentedeprrafopredeter"/>
    <w:semiHidden/>
    <w:rsid w:val="005F13E3"/>
    <w:rPr>
      <w:rFonts w:asciiTheme="majorHAnsi" w:eastAsiaTheme="majorEastAsia" w:hAnsiTheme="majorHAnsi" w:cstheme="majorBidi"/>
      <w:i/>
      <w:iCs/>
      <w:color w:val="243F60" w:themeColor="accent1" w:themeShade="7F"/>
      <w:sz w:val="24"/>
      <w:szCs w:val="24"/>
      <w:lang w:val="es-ES_tradnl"/>
    </w:rPr>
  </w:style>
  <w:style w:type="character" w:customStyle="1" w:styleId="Ttulo8Car1">
    <w:name w:val="Título 8 Car1"/>
    <w:basedOn w:val="Fuentedeprrafopredeter"/>
    <w:semiHidden/>
    <w:rsid w:val="005F13E3"/>
    <w:rPr>
      <w:rFonts w:asciiTheme="majorHAnsi" w:eastAsiaTheme="majorEastAsia" w:hAnsiTheme="majorHAnsi" w:cstheme="majorBidi"/>
      <w:color w:val="272727" w:themeColor="text1" w:themeTint="D8"/>
      <w:sz w:val="21"/>
      <w:szCs w:val="21"/>
      <w:lang w:val="es-ES_tradnl"/>
    </w:rPr>
  </w:style>
  <w:style w:type="character" w:customStyle="1" w:styleId="Ttulo9Car1">
    <w:name w:val="Título 9 Car1"/>
    <w:basedOn w:val="Fuentedeprrafopredeter"/>
    <w:semiHidden/>
    <w:rsid w:val="005F13E3"/>
    <w:rPr>
      <w:rFonts w:asciiTheme="majorHAnsi" w:eastAsiaTheme="majorEastAsia" w:hAnsiTheme="majorHAnsi" w:cstheme="majorBidi"/>
      <w:i/>
      <w:iCs/>
      <w:color w:val="272727" w:themeColor="text1" w:themeTint="D8"/>
      <w:sz w:val="21"/>
      <w:szCs w:val="21"/>
      <w:lang w:val="es-ES_tradnl"/>
    </w:rPr>
  </w:style>
  <w:style w:type="character" w:customStyle="1" w:styleId="PiedepginaCar1">
    <w:name w:val="Pie de página Car1"/>
    <w:basedOn w:val="Fuentedeprrafopredeter"/>
    <w:semiHidden/>
    <w:rsid w:val="005F13E3"/>
    <w:rPr>
      <w:rFonts w:ascii="Times New Roman" w:eastAsia="Times New Roman" w:hAnsi="Times New Roman" w:cs="Times New Roman"/>
      <w:lang w:val="es-ES_tradnl" w:eastAsia="es-ES"/>
    </w:rPr>
  </w:style>
  <w:style w:type="character" w:customStyle="1" w:styleId="TextodegloboCar1">
    <w:name w:val="Texto de globo Car1"/>
    <w:basedOn w:val="Fuentedeprrafopredeter"/>
    <w:semiHidden/>
    <w:rsid w:val="005F13E3"/>
    <w:rPr>
      <w:rFonts w:ascii="Segoe UI" w:eastAsia="Times New Roman" w:hAnsi="Segoe UI" w:cs="Segoe UI"/>
      <w:sz w:val="18"/>
      <w:szCs w:val="18"/>
      <w:lang w:val="es-ES_tradnl" w:eastAsia="es-ES"/>
    </w:rPr>
  </w:style>
  <w:style w:type="character" w:customStyle="1" w:styleId="Textoindependiente2Car1">
    <w:name w:val="Texto independiente 2 Car1"/>
    <w:basedOn w:val="Fuentedeprrafopredeter"/>
    <w:semiHidden/>
    <w:rsid w:val="005F13E3"/>
    <w:rPr>
      <w:rFonts w:ascii="Times New Roman" w:eastAsia="Times New Roman" w:hAnsi="Times New Roman" w:cs="Times New Roman"/>
      <w:lang w:val="es-ES_tradnl" w:eastAsia="es-ES"/>
    </w:rPr>
  </w:style>
  <w:style w:type="character" w:customStyle="1" w:styleId="Textoindependiente3Car1">
    <w:name w:val="Texto independiente 3 Car1"/>
    <w:basedOn w:val="Fuentedeprrafopredeter"/>
    <w:semiHidden/>
    <w:rsid w:val="005F13E3"/>
    <w:rPr>
      <w:rFonts w:ascii="Times New Roman" w:eastAsia="Times New Roman" w:hAnsi="Times New Roman" w:cs="Times New Roman"/>
      <w:sz w:val="16"/>
      <w:szCs w:val="16"/>
      <w:lang w:val="es-ES_tradnl" w:eastAsia="es-ES"/>
    </w:rPr>
  </w:style>
  <w:style w:type="paragraph" w:styleId="Sangradetextonormal">
    <w:name w:val="Body Text Indent"/>
    <w:basedOn w:val="Normal"/>
    <w:link w:val="SangradetextonormalCar"/>
    <w:unhideWhenUsed/>
    <w:rsid w:val="005F13E3"/>
    <w:pPr>
      <w:tabs>
        <w:tab w:val="num" w:pos="142"/>
      </w:tabs>
      <w:autoSpaceDE w:val="0"/>
      <w:autoSpaceDN w:val="0"/>
      <w:adjustRightInd w:val="0"/>
      <w:ind w:left="142"/>
      <w:jc w:val="both"/>
    </w:pPr>
    <w:rPr>
      <w:rFonts w:ascii="Arial" w:eastAsiaTheme="minorHAnsi" w:hAnsi="Arial" w:cs="Arial"/>
      <w:sz w:val="22"/>
      <w:szCs w:val="22"/>
      <w:lang w:val="es-ES_tradnl" w:eastAsia="en-US"/>
    </w:rPr>
  </w:style>
  <w:style w:type="character" w:customStyle="1" w:styleId="SangradetextonormalCar1">
    <w:name w:val="Sangría de texto normal Car1"/>
    <w:basedOn w:val="Fuentedeprrafopredeter"/>
    <w:semiHidden/>
    <w:rsid w:val="005F13E3"/>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nhideWhenUsed/>
    <w:rsid w:val="005F13E3"/>
    <w:pPr>
      <w:ind w:left="567"/>
      <w:jc w:val="both"/>
    </w:pPr>
    <w:rPr>
      <w:rFonts w:ascii="Bookman Old Style" w:eastAsiaTheme="minorHAnsi" w:hAnsi="Bookman Old Style" w:cstheme="minorBidi"/>
      <w:sz w:val="22"/>
      <w:szCs w:val="22"/>
      <w:lang w:val="es-ES_tradnl" w:eastAsia="en-US"/>
    </w:rPr>
  </w:style>
  <w:style w:type="character" w:customStyle="1" w:styleId="Sangra2detindependienteCar1">
    <w:name w:val="Sangría 2 de t. independiente Car1"/>
    <w:basedOn w:val="Fuentedeprrafopredeter"/>
    <w:semiHidden/>
    <w:rsid w:val="005F13E3"/>
    <w:rPr>
      <w:rFonts w:ascii="Times New Roman" w:eastAsia="Times New Roman" w:hAnsi="Times New Roman" w:cs="Times New Roman"/>
      <w:sz w:val="24"/>
      <w:szCs w:val="24"/>
      <w:lang w:val="es-ES" w:eastAsia="es-ES"/>
    </w:rPr>
  </w:style>
  <w:style w:type="character" w:customStyle="1" w:styleId="AsuntodelcomentarioCar1">
    <w:name w:val="Asunto del comentario Car1"/>
    <w:basedOn w:val="TextocomentarioCar1"/>
    <w:semiHidden/>
    <w:rsid w:val="005F13E3"/>
    <w:rPr>
      <w:rFonts w:ascii="Times New Roman" w:eastAsia="Times New Roman" w:hAnsi="Times New Roman" w:cs="Times New Roman"/>
      <w:b/>
      <w:bCs/>
      <w:sz w:val="20"/>
      <w:szCs w:val="20"/>
      <w:lang w:val="es-ES_tradnl" w:eastAsia="es-ES"/>
    </w:rPr>
  </w:style>
  <w:style w:type="paragraph" w:styleId="Mapadeldocumento">
    <w:name w:val="Document Map"/>
    <w:basedOn w:val="Normal"/>
    <w:link w:val="MapadeldocumentoCar"/>
    <w:unhideWhenUsed/>
    <w:rsid w:val="005F13E3"/>
    <w:rPr>
      <w:rFonts w:ascii="Lucida Grande" w:eastAsiaTheme="minorHAnsi" w:hAnsi="Lucida Grande" w:cs="Lucida Grande"/>
      <w:sz w:val="22"/>
      <w:szCs w:val="22"/>
      <w:lang w:val="es-CO" w:eastAsia="x-none"/>
    </w:rPr>
  </w:style>
  <w:style w:type="character" w:customStyle="1" w:styleId="MapadeldocumentoCar1">
    <w:name w:val="Mapa del documento Car1"/>
    <w:basedOn w:val="Fuentedeprrafopredeter"/>
    <w:semiHidden/>
    <w:rsid w:val="005F13E3"/>
    <w:rPr>
      <w:rFonts w:ascii="Segoe UI" w:eastAsia="Times New Roman" w:hAnsi="Segoe UI" w:cs="Segoe UI"/>
      <w:sz w:val="16"/>
      <w:szCs w:val="16"/>
      <w:lang w:val="es-ES" w:eastAsia="es-ES"/>
    </w:rPr>
  </w:style>
  <w:style w:type="character" w:customStyle="1" w:styleId="st">
    <w:name w:val="st"/>
    <w:rsid w:val="005F13E3"/>
  </w:style>
  <w:style w:type="character" w:customStyle="1" w:styleId="apple-style-span">
    <w:name w:val="apple-style-span"/>
    <w:rsid w:val="005F13E3"/>
  </w:style>
  <w:style w:type="character" w:customStyle="1" w:styleId="TextosinformatoCar1">
    <w:name w:val="Texto sin formato Car1"/>
    <w:basedOn w:val="Fuentedeprrafopredeter"/>
    <w:semiHidden/>
    <w:rsid w:val="005F13E3"/>
    <w:rPr>
      <w:rFonts w:ascii="Consolas" w:eastAsia="Times New Roman" w:hAnsi="Consolas" w:cs="Times New Roman"/>
      <w:sz w:val="21"/>
      <w:szCs w:val="21"/>
      <w:lang w:val="es-ES_tradnl" w:eastAsia="es-ES"/>
    </w:rPr>
  </w:style>
  <w:style w:type="character" w:customStyle="1" w:styleId="Ninguno">
    <w:name w:val="Ninguno"/>
    <w:rsid w:val="005F13E3"/>
    <w:rPr>
      <w:lang w:val="es-ES_tradnl"/>
    </w:rPr>
  </w:style>
  <w:style w:type="paragraph" w:styleId="Sangra3detindependiente">
    <w:name w:val="Body Text Indent 3"/>
    <w:basedOn w:val="Normal"/>
    <w:link w:val="Sangra3detindependienteCar"/>
    <w:semiHidden/>
    <w:unhideWhenUsed/>
    <w:rsid w:val="005F13E3"/>
    <w:pPr>
      <w:ind w:left="167"/>
      <w:jc w:val="both"/>
    </w:pPr>
    <w:rPr>
      <w:rFonts w:ascii="Arial" w:eastAsiaTheme="minorHAnsi" w:hAnsi="Arial" w:cs="Arial"/>
      <w:sz w:val="22"/>
      <w:szCs w:val="22"/>
      <w:lang w:val="es-ES_tradnl" w:eastAsia="en-US"/>
    </w:rPr>
  </w:style>
  <w:style w:type="character" w:customStyle="1" w:styleId="Sangra3detindependienteCar1">
    <w:name w:val="Sangría 3 de t. independiente Car1"/>
    <w:basedOn w:val="Fuentedeprrafopredeter"/>
    <w:semiHidden/>
    <w:rsid w:val="005F13E3"/>
    <w:rPr>
      <w:rFonts w:ascii="Times New Roman" w:eastAsia="Times New Roman" w:hAnsi="Times New Roman" w:cs="Times New Roman"/>
      <w:sz w:val="16"/>
      <w:szCs w:val="16"/>
      <w:lang w:val="es-ES" w:eastAsia="es-ES"/>
    </w:rPr>
  </w:style>
  <w:style w:type="character" w:customStyle="1" w:styleId="bulletpower">
    <w:name w:val="bulletpower"/>
    <w:basedOn w:val="Fuentedeprrafopredeter"/>
    <w:rsid w:val="005F13E3"/>
  </w:style>
  <w:style w:type="character" w:customStyle="1" w:styleId="title-details">
    <w:name w:val="title-details"/>
    <w:rsid w:val="005F13E3"/>
  </w:style>
  <w:style w:type="character" w:customStyle="1" w:styleId="Mencinsinresolver3">
    <w:name w:val="Mención sin resolver3"/>
    <w:basedOn w:val="Fuentedeprrafopredeter"/>
    <w:uiPriority w:val="99"/>
    <w:semiHidden/>
    <w:rsid w:val="005F13E3"/>
    <w:rPr>
      <w:color w:val="605E5C"/>
      <w:shd w:val="clear" w:color="auto" w:fill="E1DFDD"/>
    </w:rPr>
  </w:style>
  <w:style w:type="character" w:customStyle="1" w:styleId="eop">
    <w:name w:val="eop"/>
    <w:basedOn w:val="Fuentedeprrafopredeter"/>
    <w:rsid w:val="005F13E3"/>
  </w:style>
  <w:style w:type="table" w:customStyle="1" w:styleId="NormalTable0">
    <w:name w:val="Normal Table0"/>
    <w:uiPriority w:val="2"/>
    <w:qFormat/>
    <w:rsid w:val="005F13E3"/>
    <w:pPr>
      <w:spacing w:after="0" w:line="240" w:lineRule="auto"/>
    </w:pPr>
    <w:rPr>
      <w:rFonts w:ascii="Times New Roman" w:eastAsia="Arial Unicode MS" w:hAnsi="Times New Roman" w:cs="Times New Roman"/>
      <w:sz w:val="20"/>
      <w:szCs w:val="20"/>
      <w:lang w:val="en-US"/>
    </w:rPr>
    <w:tblPr>
      <w:tblCellMar>
        <w:top w:w="0" w:type="dxa"/>
        <w:left w:w="0" w:type="dxa"/>
        <w:bottom w:w="0" w:type="dxa"/>
        <w:right w:w="0" w:type="dxa"/>
      </w:tblCellMar>
    </w:tblPr>
  </w:style>
  <w:style w:type="paragraph" w:styleId="Listaconvietas2">
    <w:name w:val="List Bullet 2"/>
    <w:basedOn w:val="Normal"/>
    <w:autoRedefine/>
    <w:unhideWhenUsed/>
    <w:rsid w:val="005F13E3"/>
    <w:pPr>
      <w:numPr>
        <w:numId w:val="2"/>
      </w:numPr>
      <w:tabs>
        <w:tab w:val="clear" w:pos="643"/>
        <w:tab w:val="num" w:pos="720"/>
      </w:tabs>
      <w:ind w:left="0" w:firstLine="0"/>
      <w:jc w:val="both"/>
    </w:pPr>
    <w:rPr>
      <w:rFonts w:ascii="Bookman Old Style" w:hAnsi="Bookman Old Style" w:cs="Arial"/>
      <w:b/>
      <w:sz w:val="22"/>
      <w:szCs w:val="20"/>
      <w:lang w:val="es-ES_tradnl"/>
    </w:rPr>
  </w:style>
  <w:style w:type="numbering" w:customStyle="1" w:styleId="Nmero">
    <w:name w:val="Número"/>
    <w:rsid w:val="005F13E3"/>
    <w:pPr>
      <w:numPr>
        <w:numId w:val="3"/>
      </w:numPr>
    </w:pPr>
  </w:style>
  <w:style w:type="character" w:styleId="Nmerodepgina">
    <w:name w:val="page number"/>
    <w:basedOn w:val="Fuentedeprrafopredeter"/>
    <w:rsid w:val="005F13E3"/>
  </w:style>
  <w:style w:type="paragraph" w:customStyle="1" w:styleId="subtitulos">
    <w:name w:val="subtitulos"/>
    <w:basedOn w:val="Normal"/>
    <w:rsid w:val="005F13E3"/>
    <w:pPr>
      <w:spacing w:before="100" w:beforeAutospacing="1" w:after="100" w:afterAutospacing="1"/>
    </w:pPr>
    <w:rPr>
      <w:lang w:eastAsia="es-CO"/>
    </w:rPr>
  </w:style>
  <w:style w:type="paragraph" w:customStyle="1" w:styleId="gt-block">
    <w:name w:val="gt-block"/>
    <w:basedOn w:val="Normal"/>
    <w:rsid w:val="005F13E3"/>
    <w:pPr>
      <w:spacing w:before="100" w:beforeAutospacing="1" w:after="100" w:afterAutospacing="1"/>
    </w:pPr>
    <w:rPr>
      <w:lang w:val="es-CO" w:eastAsia="es-CO"/>
    </w:rPr>
  </w:style>
  <w:style w:type="paragraph" w:customStyle="1" w:styleId="BodyText30">
    <w:name w:val="Body Text 30"/>
    <w:basedOn w:val="Normal"/>
    <w:rsid w:val="005F13E3"/>
    <w:pPr>
      <w:jc w:val="both"/>
    </w:pPr>
    <w:rPr>
      <w:rFonts w:ascii="Arial" w:hAnsi="Arial"/>
      <w:sz w:val="22"/>
      <w:lang w:val="es-ES_tradnl"/>
    </w:rPr>
  </w:style>
  <w:style w:type="paragraph" w:customStyle="1" w:styleId="texto0020sin0020formato">
    <w:name w:val="texto_0020sin_0020formato"/>
    <w:basedOn w:val="Normal"/>
    <w:rsid w:val="005F13E3"/>
    <w:pPr>
      <w:spacing w:before="100" w:beforeAutospacing="1" w:after="100" w:afterAutospacing="1"/>
    </w:pPr>
    <w:rPr>
      <w:lang w:val="es-CO" w:eastAsia="es-CO"/>
    </w:rPr>
  </w:style>
  <w:style w:type="character" w:customStyle="1" w:styleId="texto0020sin0020formatochar">
    <w:name w:val="texto_0020sin_0020formato__char"/>
    <w:rsid w:val="005F13E3"/>
  </w:style>
  <w:style w:type="character" w:customStyle="1" w:styleId="val">
    <w:name w:val="val"/>
    <w:rsid w:val="005F13E3"/>
  </w:style>
  <w:style w:type="table" w:customStyle="1" w:styleId="Tablaconcuadrcula3">
    <w:name w:val="Tabla con cuadrícula3"/>
    <w:basedOn w:val="Tablanormal"/>
    <w:next w:val="Tablaconcuadrcula"/>
    <w:rsid w:val="005F13E3"/>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5F13E3"/>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rsid w:val="005F13E3"/>
    <w:pPr>
      <w:jc w:val="both"/>
    </w:pPr>
    <w:rPr>
      <w:rFonts w:ascii="Arial" w:hAnsi="Arial"/>
      <w:sz w:val="22"/>
      <w:lang w:val="es-ES_tradnl"/>
    </w:rPr>
  </w:style>
  <w:style w:type="table" w:customStyle="1" w:styleId="TableNormal5">
    <w:name w:val="Table Normal5"/>
    <w:uiPriority w:val="2"/>
    <w:semiHidden/>
    <w:unhideWhenUsed/>
    <w:qFormat/>
    <w:rsid w:val="005F13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itulo3">
    <w:name w:val="Titulo 3"/>
    <w:basedOn w:val="Ttulo2"/>
    <w:link w:val="Titulo3Car"/>
    <w:qFormat/>
    <w:rsid w:val="005F13E3"/>
    <w:pPr>
      <w:tabs>
        <w:tab w:val="num" w:pos="-3249"/>
        <w:tab w:val="num" w:pos="720"/>
      </w:tabs>
      <w:spacing w:before="0" w:after="0" w:line="276" w:lineRule="auto"/>
      <w:ind w:left="720" w:hanging="720"/>
      <w:jc w:val="both"/>
    </w:pPr>
    <w:rPr>
      <w:rFonts w:ascii="Century Gothic" w:eastAsia="Times New Roman" w:hAnsi="Century Gothic" w:cs="Times New Roman"/>
      <w:b/>
      <w:bCs/>
      <w:color w:val="auto"/>
      <w:kern w:val="0"/>
      <w:sz w:val="24"/>
      <w:szCs w:val="26"/>
      <w:lang w:val="es-ES"/>
      <w14:ligatures w14:val="none"/>
    </w:rPr>
  </w:style>
  <w:style w:type="character" w:customStyle="1" w:styleId="Titulo3Car">
    <w:name w:val="Titulo 3 Car"/>
    <w:link w:val="Titulo3"/>
    <w:locked/>
    <w:rsid w:val="005F13E3"/>
    <w:rPr>
      <w:rFonts w:ascii="Century Gothic" w:eastAsia="Times New Roman" w:hAnsi="Century Gothic" w:cs="Times New Roman"/>
      <w:b/>
      <w:bCs/>
      <w:sz w:val="24"/>
      <w:szCs w:val="26"/>
      <w:lang w:val="es-ES"/>
    </w:rPr>
  </w:style>
  <w:style w:type="paragraph" w:customStyle="1" w:styleId="Subttulo2">
    <w:name w:val="Subtítulo 2"/>
    <w:basedOn w:val="Normal"/>
    <w:next w:val="Normal"/>
    <w:rsid w:val="005F13E3"/>
    <w:pPr>
      <w:tabs>
        <w:tab w:val="left" w:pos="567"/>
      </w:tabs>
      <w:ind w:left="567" w:hanging="737"/>
      <w:jc w:val="both"/>
      <w:outlineLvl w:val="1"/>
    </w:pPr>
    <w:rPr>
      <w:rFonts w:ascii="Arial" w:hAnsi="Arial"/>
      <w:b/>
      <w:color w:val="000000"/>
      <w:sz w:val="20"/>
      <w:szCs w:val="20"/>
      <w:lang w:val="es-CO"/>
    </w:rPr>
  </w:style>
  <w:style w:type="paragraph" w:customStyle="1" w:styleId="textodenotaalfinal">
    <w:name w:val="textodenotaalfinal"/>
    <w:basedOn w:val="Normal"/>
    <w:uiPriority w:val="99"/>
    <w:rsid w:val="005F13E3"/>
    <w:pPr>
      <w:overflowPunct w:val="0"/>
      <w:autoSpaceDE w:val="0"/>
      <w:autoSpaceDN w:val="0"/>
    </w:pPr>
    <w:rPr>
      <w:rFonts w:ascii="Courier" w:hAnsi="Courier"/>
    </w:rPr>
  </w:style>
  <w:style w:type="paragraph" w:customStyle="1" w:styleId="Sangra2detindependiente1">
    <w:name w:val="Sangría 2 de t. independiente1"/>
    <w:basedOn w:val="Normal"/>
    <w:uiPriority w:val="99"/>
    <w:rsid w:val="005F13E3"/>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rPr>
  </w:style>
  <w:style w:type="paragraph" w:customStyle="1" w:styleId="CM6">
    <w:name w:val="CM6"/>
    <w:basedOn w:val="Default"/>
    <w:next w:val="Default"/>
    <w:rsid w:val="005F13E3"/>
  </w:style>
  <w:style w:type="paragraph" w:customStyle="1" w:styleId="CM39">
    <w:name w:val="CM39"/>
    <w:basedOn w:val="Default"/>
    <w:next w:val="Default"/>
    <w:rsid w:val="005F13E3"/>
  </w:style>
  <w:style w:type="paragraph" w:customStyle="1" w:styleId="t3">
    <w:name w:val="t3"/>
    <w:basedOn w:val="Normal"/>
    <w:rsid w:val="005F13E3"/>
    <w:pPr>
      <w:tabs>
        <w:tab w:val="left" w:pos="2736"/>
      </w:tabs>
      <w:spacing w:after="240"/>
      <w:ind w:left="2736" w:hanging="851"/>
      <w:jc w:val="both"/>
    </w:pPr>
    <w:rPr>
      <w:szCs w:val="20"/>
      <w:lang w:val="es-ES_tradnl"/>
    </w:rPr>
  </w:style>
  <w:style w:type="paragraph" w:customStyle="1" w:styleId="Estilo">
    <w:name w:val="Estilo"/>
    <w:uiPriority w:val="99"/>
    <w:rsid w:val="005F13E3"/>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5">
    <w:name w:val="CM5"/>
    <w:basedOn w:val="Default"/>
    <w:next w:val="Default"/>
    <w:uiPriority w:val="99"/>
    <w:rsid w:val="005F13E3"/>
  </w:style>
  <w:style w:type="paragraph" w:customStyle="1" w:styleId="CM46">
    <w:name w:val="CM46"/>
    <w:basedOn w:val="Default"/>
    <w:next w:val="Default"/>
    <w:uiPriority w:val="99"/>
    <w:rsid w:val="005F13E3"/>
  </w:style>
  <w:style w:type="paragraph" w:customStyle="1" w:styleId="xl538">
    <w:name w:val="xl538"/>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39">
    <w:name w:val="xl539"/>
    <w:basedOn w:val="Normal"/>
    <w:rsid w:val="005F13E3"/>
    <w:pPr>
      <w:shd w:val="clear" w:color="FFFFFF" w:fill="FFFFFF"/>
      <w:spacing w:before="100" w:beforeAutospacing="1" w:after="100" w:afterAutospacing="1"/>
      <w:textAlignment w:val="center"/>
    </w:pPr>
    <w:rPr>
      <w:lang w:val="es-CO" w:eastAsia="es-CO"/>
    </w:rPr>
  </w:style>
  <w:style w:type="paragraph" w:customStyle="1" w:styleId="xl540">
    <w:name w:val="xl540"/>
    <w:basedOn w:val="Normal"/>
    <w:rsid w:val="005F13E3"/>
    <w:pPr>
      <w:shd w:val="clear" w:color="000000" w:fill="FFFFFF"/>
      <w:spacing w:before="100" w:beforeAutospacing="1" w:after="100" w:afterAutospacing="1"/>
      <w:textAlignment w:val="center"/>
    </w:pPr>
    <w:rPr>
      <w:lang w:val="es-CO" w:eastAsia="es-CO"/>
    </w:rPr>
  </w:style>
  <w:style w:type="paragraph" w:customStyle="1" w:styleId="xl541">
    <w:name w:val="xl541"/>
    <w:basedOn w:val="Normal"/>
    <w:rsid w:val="005F13E3"/>
    <w:pPr>
      <w:pBdr>
        <w:top w:val="double" w:sz="6" w:space="0" w:color="auto"/>
        <w:lef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2">
    <w:name w:val="xl542"/>
    <w:basedOn w:val="Normal"/>
    <w:rsid w:val="005F13E3"/>
    <w:pPr>
      <w:pBdr>
        <w:top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3">
    <w:name w:val="xl543"/>
    <w:basedOn w:val="Normal"/>
    <w:rsid w:val="005F13E3"/>
    <w:pPr>
      <w:pBdr>
        <w:top w:val="double" w:sz="6" w:space="0" w:color="auto"/>
        <w:righ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4">
    <w:name w:val="xl544"/>
    <w:basedOn w:val="Normal"/>
    <w:rsid w:val="005F13E3"/>
    <w:pPr>
      <w:pBdr>
        <w:left w:val="double" w:sz="6" w:space="0" w:color="auto"/>
      </w:pBdr>
      <w:shd w:val="clear" w:color="FFFFFF" w:fill="FFFFFF"/>
      <w:spacing w:before="100" w:beforeAutospacing="1" w:after="100" w:afterAutospacing="1"/>
      <w:textAlignment w:val="center"/>
    </w:pPr>
    <w:rPr>
      <w:lang w:val="es-CO" w:eastAsia="es-CO"/>
    </w:rPr>
  </w:style>
  <w:style w:type="paragraph" w:customStyle="1" w:styleId="xl545">
    <w:name w:val="xl545"/>
    <w:basedOn w:val="Normal"/>
    <w:rsid w:val="005F13E3"/>
    <w:pPr>
      <w:shd w:val="clear" w:color="FFFFFF" w:fill="FFFFFF"/>
      <w:spacing w:before="100" w:beforeAutospacing="1" w:after="100" w:afterAutospacing="1"/>
      <w:textAlignment w:val="center"/>
    </w:pPr>
    <w:rPr>
      <w:b/>
      <w:bCs/>
      <w:lang w:val="es-CO" w:eastAsia="es-CO"/>
    </w:rPr>
  </w:style>
  <w:style w:type="paragraph" w:customStyle="1" w:styleId="xl546">
    <w:name w:val="xl546"/>
    <w:basedOn w:val="Normal"/>
    <w:rsid w:val="005F13E3"/>
    <w:pPr>
      <w:shd w:val="clear" w:color="FFFFFF" w:fill="FFFFFF"/>
      <w:spacing w:before="100" w:beforeAutospacing="1" w:after="100" w:afterAutospacing="1"/>
      <w:jc w:val="right"/>
      <w:textAlignment w:val="center"/>
    </w:pPr>
    <w:rPr>
      <w:b/>
      <w:bCs/>
      <w:lang w:val="es-CO" w:eastAsia="es-CO"/>
    </w:rPr>
  </w:style>
  <w:style w:type="paragraph" w:customStyle="1" w:styleId="xl547">
    <w:name w:val="xl547"/>
    <w:basedOn w:val="Normal"/>
    <w:rsid w:val="005F13E3"/>
    <w:pPr>
      <w:shd w:val="clear" w:color="FFFFFF" w:fill="FFFFFF"/>
      <w:spacing w:before="100" w:beforeAutospacing="1" w:after="100" w:afterAutospacing="1"/>
      <w:textAlignment w:val="center"/>
    </w:pPr>
    <w:rPr>
      <w:b/>
      <w:bCs/>
      <w:color w:val="FF0000"/>
      <w:lang w:val="es-CO" w:eastAsia="es-CO"/>
    </w:rPr>
  </w:style>
  <w:style w:type="paragraph" w:customStyle="1" w:styleId="xl548">
    <w:name w:val="xl548"/>
    <w:basedOn w:val="Normal"/>
    <w:rsid w:val="005F13E3"/>
    <w:pPr>
      <w:pBdr>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49">
    <w:name w:val="xl549"/>
    <w:basedOn w:val="Normal"/>
    <w:rsid w:val="005F13E3"/>
    <w:pPr>
      <w:pBdr>
        <w:left w:val="double" w:sz="6" w:space="0" w:color="auto"/>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0">
    <w:name w:val="xl550"/>
    <w:basedOn w:val="Normal"/>
    <w:rsid w:val="005F13E3"/>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51">
    <w:name w:val="xl551"/>
    <w:basedOn w:val="Normal"/>
    <w:rsid w:val="005F13E3"/>
    <w:pPr>
      <w:pBdr>
        <w:bottom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552">
    <w:name w:val="xl552"/>
    <w:basedOn w:val="Normal"/>
    <w:rsid w:val="005F13E3"/>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553">
    <w:name w:val="xl553"/>
    <w:basedOn w:val="Normal"/>
    <w:rsid w:val="005F13E3"/>
    <w:pPr>
      <w:pBdr>
        <w:bottom w:val="double" w:sz="6" w:space="0" w:color="auto"/>
      </w:pBdr>
      <w:shd w:val="clear" w:color="FFFFFF" w:fill="FFFFFF"/>
      <w:spacing w:before="100" w:beforeAutospacing="1" w:after="100" w:afterAutospacing="1"/>
      <w:jc w:val="right"/>
      <w:textAlignment w:val="center"/>
    </w:pPr>
    <w:rPr>
      <w:b/>
      <w:bCs/>
      <w:lang w:val="es-CO" w:eastAsia="es-CO"/>
    </w:rPr>
  </w:style>
  <w:style w:type="paragraph" w:customStyle="1" w:styleId="xl554">
    <w:name w:val="xl554"/>
    <w:basedOn w:val="Normal"/>
    <w:rsid w:val="005F13E3"/>
    <w:pPr>
      <w:pBdr>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5">
    <w:name w:val="xl555"/>
    <w:basedOn w:val="Normal"/>
    <w:rsid w:val="005F13E3"/>
    <w:pPr>
      <w:pBdr>
        <w:bottom w:val="double" w:sz="6" w:space="0" w:color="auto"/>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56">
    <w:name w:val="xl556"/>
    <w:basedOn w:val="Normal"/>
    <w:rsid w:val="005F13E3"/>
    <w:pPr>
      <w:shd w:val="clear" w:color="FFFFFF" w:fill="FFFFFF"/>
      <w:spacing w:before="100" w:beforeAutospacing="1" w:after="100" w:afterAutospacing="1"/>
      <w:textAlignment w:val="center"/>
    </w:pPr>
    <w:rPr>
      <w:b/>
      <w:bCs/>
      <w:i/>
      <w:iCs/>
      <w:lang w:val="es-CO" w:eastAsia="es-CO"/>
    </w:rPr>
  </w:style>
  <w:style w:type="paragraph" w:customStyle="1" w:styleId="xl557">
    <w:name w:val="xl557"/>
    <w:basedOn w:val="Normal"/>
    <w:rsid w:val="005F13E3"/>
    <w:pPr>
      <w:shd w:val="clear" w:color="FFFFFF" w:fill="FFFFFF"/>
      <w:spacing w:before="100" w:beforeAutospacing="1" w:after="100" w:afterAutospacing="1"/>
      <w:textAlignment w:val="center"/>
    </w:pPr>
    <w:rPr>
      <w:lang w:val="es-CO" w:eastAsia="es-CO"/>
    </w:rPr>
  </w:style>
  <w:style w:type="paragraph" w:customStyle="1" w:styleId="xl558">
    <w:name w:val="xl558"/>
    <w:basedOn w:val="Normal"/>
    <w:rsid w:val="005F13E3"/>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59">
    <w:name w:val="xl559"/>
    <w:basedOn w:val="Normal"/>
    <w:rsid w:val="005F13E3"/>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60">
    <w:name w:val="xl560"/>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1">
    <w:name w:val="xl561"/>
    <w:basedOn w:val="Normal"/>
    <w:rsid w:val="005F13E3"/>
    <w:pPr>
      <w:pBdr>
        <w:top w:val="single" w:sz="4" w:space="0" w:color="7F7F7F"/>
        <w:bottom w:val="single" w:sz="4" w:space="0" w:color="7F7F7F"/>
      </w:pBdr>
      <w:shd w:val="clear" w:color="FFFFFF" w:fill="FFFFFF"/>
      <w:spacing w:before="100" w:beforeAutospacing="1" w:after="100" w:afterAutospacing="1"/>
      <w:jc w:val="center"/>
      <w:textAlignment w:val="center"/>
    </w:pPr>
    <w:rPr>
      <w:b/>
      <w:bCs/>
      <w:lang w:val="es-CO" w:eastAsia="es-CO"/>
    </w:rPr>
  </w:style>
  <w:style w:type="paragraph" w:customStyle="1" w:styleId="xl562">
    <w:name w:val="xl562"/>
    <w:basedOn w:val="Normal"/>
    <w:rsid w:val="005F13E3"/>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63">
    <w:name w:val="xl563"/>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b/>
      <w:bCs/>
      <w:i/>
      <w:iCs/>
      <w:lang w:val="es-CO" w:eastAsia="es-CO"/>
    </w:rPr>
  </w:style>
  <w:style w:type="paragraph" w:customStyle="1" w:styleId="xl564">
    <w:name w:val="xl564"/>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5">
    <w:name w:val="xl565"/>
    <w:basedOn w:val="Normal"/>
    <w:rsid w:val="005F13E3"/>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66">
    <w:name w:val="xl566"/>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7">
    <w:name w:val="xl567"/>
    <w:basedOn w:val="Normal"/>
    <w:rsid w:val="005F13E3"/>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68">
    <w:name w:val="xl568"/>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9">
    <w:name w:val="xl569"/>
    <w:basedOn w:val="Normal"/>
    <w:rsid w:val="005F13E3"/>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70">
    <w:name w:val="xl570"/>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1">
    <w:name w:val="xl571"/>
    <w:basedOn w:val="Normal"/>
    <w:rsid w:val="005F13E3"/>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72">
    <w:name w:val="xl572"/>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73">
    <w:name w:val="xl573"/>
    <w:basedOn w:val="Normal"/>
    <w:rsid w:val="005F13E3"/>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lang w:val="es-CO" w:eastAsia="es-CO"/>
    </w:rPr>
  </w:style>
  <w:style w:type="paragraph" w:customStyle="1" w:styleId="xl574">
    <w:name w:val="xl574"/>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5">
    <w:name w:val="xl575"/>
    <w:basedOn w:val="Normal"/>
    <w:rsid w:val="005F13E3"/>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76">
    <w:name w:val="xl576"/>
    <w:basedOn w:val="Normal"/>
    <w:rsid w:val="005F13E3"/>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7">
    <w:name w:val="xl577"/>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lang w:val="es-CO" w:eastAsia="es-CO"/>
    </w:rPr>
  </w:style>
  <w:style w:type="paragraph" w:customStyle="1" w:styleId="xl578">
    <w:name w:val="xl578"/>
    <w:basedOn w:val="Normal"/>
    <w:rsid w:val="005F13E3"/>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9">
    <w:name w:val="xl579"/>
    <w:basedOn w:val="Normal"/>
    <w:rsid w:val="005F13E3"/>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lang w:val="es-CO" w:eastAsia="es-CO"/>
    </w:rPr>
  </w:style>
  <w:style w:type="paragraph" w:customStyle="1" w:styleId="xl580">
    <w:name w:val="xl580"/>
    <w:basedOn w:val="Normal"/>
    <w:rsid w:val="005F13E3"/>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81">
    <w:name w:val="xl581"/>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82">
    <w:name w:val="xl582"/>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val="es-CO" w:eastAsia="es-CO"/>
    </w:rPr>
  </w:style>
  <w:style w:type="paragraph" w:customStyle="1" w:styleId="xl583">
    <w:name w:val="xl583"/>
    <w:basedOn w:val="Normal"/>
    <w:rsid w:val="005F13E3"/>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584">
    <w:name w:val="xl584"/>
    <w:basedOn w:val="Normal"/>
    <w:rsid w:val="005F13E3"/>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85">
    <w:name w:val="xl585"/>
    <w:basedOn w:val="Normal"/>
    <w:rsid w:val="005F13E3"/>
    <w:pPr>
      <w:pBdr>
        <w:bottom w:val="double" w:sz="6" w:space="0" w:color="auto"/>
      </w:pBdr>
      <w:shd w:val="clear" w:color="FFFFFF" w:fill="FFFFFF"/>
      <w:spacing w:before="100" w:beforeAutospacing="1" w:after="100" w:afterAutospacing="1"/>
      <w:jc w:val="right"/>
      <w:textAlignment w:val="center"/>
    </w:pPr>
    <w:rPr>
      <w:lang w:val="es-CO" w:eastAsia="es-CO"/>
    </w:rPr>
  </w:style>
  <w:style w:type="paragraph" w:customStyle="1" w:styleId="xl586">
    <w:name w:val="xl586"/>
    <w:basedOn w:val="Normal"/>
    <w:rsid w:val="005F13E3"/>
    <w:pPr>
      <w:pBdr>
        <w:bottom w:val="double" w:sz="6" w:space="0" w:color="auto"/>
      </w:pBdr>
      <w:shd w:val="clear" w:color="FFFFFF" w:fill="FFFFFF"/>
      <w:spacing w:before="100" w:beforeAutospacing="1" w:after="100" w:afterAutospacing="1"/>
      <w:jc w:val="center"/>
      <w:textAlignment w:val="center"/>
    </w:pPr>
    <w:rPr>
      <w:color w:val="FF0000"/>
      <w:lang w:val="es-CO" w:eastAsia="es-CO"/>
    </w:rPr>
  </w:style>
  <w:style w:type="paragraph" w:customStyle="1" w:styleId="xl587">
    <w:name w:val="xl587"/>
    <w:basedOn w:val="Normal"/>
    <w:rsid w:val="005F13E3"/>
    <w:pPr>
      <w:shd w:val="clear" w:color="FFFFFF" w:fill="FFFFFF"/>
      <w:spacing w:before="100" w:beforeAutospacing="1" w:after="100" w:afterAutospacing="1"/>
      <w:textAlignment w:val="center"/>
    </w:pPr>
    <w:rPr>
      <w:b/>
      <w:bCs/>
      <w:lang w:val="es-CO" w:eastAsia="es-CO"/>
    </w:rPr>
  </w:style>
  <w:style w:type="paragraph" w:customStyle="1" w:styleId="xl588">
    <w:name w:val="xl588"/>
    <w:basedOn w:val="Normal"/>
    <w:rsid w:val="005F13E3"/>
    <w:pPr>
      <w:shd w:val="clear" w:color="FFFFFF" w:fill="FFFFFF"/>
      <w:spacing w:before="100" w:beforeAutospacing="1" w:after="100" w:afterAutospacing="1"/>
      <w:textAlignment w:val="center"/>
    </w:pPr>
    <w:rPr>
      <w:b/>
      <w:bCs/>
      <w:lang w:val="es-CO" w:eastAsia="es-CO"/>
    </w:rPr>
  </w:style>
  <w:style w:type="paragraph" w:customStyle="1" w:styleId="xl589">
    <w:name w:val="xl589"/>
    <w:basedOn w:val="Normal"/>
    <w:rsid w:val="005F13E3"/>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90">
    <w:name w:val="xl590"/>
    <w:basedOn w:val="Normal"/>
    <w:rsid w:val="005F13E3"/>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91">
    <w:name w:val="xl591"/>
    <w:basedOn w:val="Normal"/>
    <w:rsid w:val="005F13E3"/>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lang w:val="es-CO" w:eastAsia="es-CO"/>
    </w:rPr>
  </w:style>
  <w:style w:type="paragraph" w:customStyle="1" w:styleId="xl592">
    <w:name w:val="xl592"/>
    <w:basedOn w:val="Normal"/>
    <w:rsid w:val="005F13E3"/>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93">
    <w:name w:val="xl593"/>
    <w:basedOn w:val="Normal"/>
    <w:rsid w:val="005F13E3"/>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lang w:val="es-CO" w:eastAsia="es-CO"/>
    </w:rPr>
  </w:style>
  <w:style w:type="paragraph" w:customStyle="1" w:styleId="xl594">
    <w:name w:val="xl594"/>
    <w:basedOn w:val="Normal"/>
    <w:rsid w:val="005F13E3"/>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95">
    <w:name w:val="xl595"/>
    <w:basedOn w:val="Normal"/>
    <w:rsid w:val="005F13E3"/>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96">
    <w:name w:val="xl596"/>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7">
    <w:name w:val="xl597"/>
    <w:basedOn w:val="Normal"/>
    <w:rsid w:val="005F13E3"/>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8">
    <w:name w:val="xl598"/>
    <w:basedOn w:val="Normal"/>
    <w:rsid w:val="005F13E3"/>
    <w:pPr>
      <w:shd w:val="clear" w:color="FFFFFF" w:fill="FFFFFF"/>
      <w:spacing w:before="100" w:beforeAutospacing="1" w:after="100" w:afterAutospacing="1"/>
      <w:textAlignment w:val="center"/>
    </w:pPr>
    <w:rPr>
      <w:b/>
      <w:bCs/>
      <w:color w:val="FF0000"/>
      <w:lang w:val="es-CO" w:eastAsia="es-CO"/>
    </w:rPr>
  </w:style>
  <w:style w:type="paragraph" w:customStyle="1" w:styleId="xl599">
    <w:name w:val="xl599"/>
    <w:basedOn w:val="Normal"/>
    <w:rsid w:val="005F13E3"/>
    <w:pPr>
      <w:shd w:val="clear" w:color="FFFFFF" w:fill="FFFFFF"/>
      <w:spacing w:before="100" w:beforeAutospacing="1" w:after="100" w:afterAutospacing="1"/>
      <w:textAlignment w:val="center"/>
    </w:pPr>
    <w:rPr>
      <w:b/>
      <w:bCs/>
      <w:lang w:val="es-CO" w:eastAsia="es-CO"/>
    </w:rPr>
  </w:style>
  <w:style w:type="paragraph" w:customStyle="1" w:styleId="xl600">
    <w:name w:val="xl600"/>
    <w:basedOn w:val="Normal"/>
    <w:rsid w:val="005F13E3"/>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601">
    <w:name w:val="xl601"/>
    <w:basedOn w:val="Normal"/>
    <w:rsid w:val="005F13E3"/>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602">
    <w:name w:val="xl602"/>
    <w:basedOn w:val="Normal"/>
    <w:rsid w:val="005F13E3"/>
    <w:pPr>
      <w:shd w:val="clear" w:color="FFFFFF" w:fill="FFFFFF"/>
      <w:spacing w:before="100" w:beforeAutospacing="1" w:after="100" w:afterAutospacing="1"/>
      <w:textAlignment w:val="center"/>
    </w:pPr>
    <w:rPr>
      <w:b/>
      <w:bCs/>
      <w:color w:val="FF0000"/>
      <w:lang w:val="es-CO" w:eastAsia="es-CO"/>
    </w:rPr>
  </w:style>
  <w:style w:type="paragraph" w:customStyle="1" w:styleId="xl603">
    <w:name w:val="xl603"/>
    <w:basedOn w:val="Normal"/>
    <w:rsid w:val="005F13E3"/>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4">
    <w:name w:val="xl604"/>
    <w:basedOn w:val="Normal"/>
    <w:rsid w:val="005F13E3"/>
    <w:pPr>
      <w:spacing w:before="100" w:beforeAutospacing="1" w:after="100" w:afterAutospacing="1"/>
      <w:textAlignment w:val="center"/>
    </w:pPr>
    <w:rPr>
      <w:lang w:val="es-CO" w:eastAsia="es-CO"/>
    </w:rPr>
  </w:style>
  <w:style w:type="paragraph" w:customStyle="1" w:styleId="xl605">
    <w:name w:val="xl605"/>
    <w:basedOn w:val="Normal"/>
    <w:rsid w:val="005F13E3"/>
    <w:pPr>
      <w:pBdr>
        <w:top w:val="double" w:sz="6" w:space="0" w:color="auto"/>
      </w:pBdr>
      <w:spacing w:before="100" w:beforeAutospacing="1" w:after="100" w:afterAutospacing="1"/>
      <w:textAlignment w:val="center"/>
    </w:pPr>
    <w:rPr>
      <w:b/>
      <w:bCs/>
      <w:lang w:val="es-CO" w:eastAsia="es-CO"/>
    </w:rPr>
  </w:style>
  <w:style w:type="paragraph" w:customStyle="1" w:styleId="xl606">
    <w:name w:val="xl606"/>
    <w:basedOn w:val="Normal"/>
    <w:rsid w:val="005F13E3"/>
    <w:pPr>
      <w:pBdr>
        <w:bottom w:val="double" w:sz="6" w:space="0" w:color="auto"/>
      </w:pBdr>
      <w:spacing w:before="100" w:beforeAutospacing="1" w:after="100" w:afterAutospacing="1"/>
      <w:textAlignment w:val="center"/>
    </w:pPr>
    <w:rPr>
      <w:lang w:val="es-CO" w:eastAsia="es-CO"/>
    </w:rPr>
  </w:style>
  <w:style w:type="paragraph" w:customStyle="1" w:styleId="xl607">
    <w:name w:val="xl607"/>
    <w:basedOn w:val="Normal"/>
    <w:rsid w:val="005F13E3"/>
    <w:pPr>
      <w:pBdr>
        <w:top w:val="single" w:sz="4" w:space="0" w:color="7F7F7F"/>
        <w:bottom w:val="single" w:sz="4" w:space="0" w:color="7F7F7F"/>
      </w:pBdr>
      <w:spacing w:before="100" w:beforeAutospacing="1" w:after="100" w:afterAutospacing="1"/>
      <w:jc w:val="center"/>
      <w:textAlignment w:val="center"/>
    </w:pPr>
    <w:rPr>
      <w:b/>
      <w:bCs/>
      <w:lang w:val="es-CO" w:eastAsia="es-CO"/>
    </w:rPr>
  </w:style>
  <w:style w:type="paragraph" w:customStyle="1" w:styleId="xl608">
    <w:name w:val="xl608"/>
    <w:basedOn w:val="Normal"/>
    <w:rsid w:val="005F13E3"/>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9">
    <w:name w:val="xl609"/>
    <w:basedOn w:val="Normal"/>
    <w:rsid w:val="005F13E3"/>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10">
    <w:name w:val="xl610"/>
    <w:basedOn w:val="Normal"/>
    <w:rsid w:val="005F13E3"/>
    <w:pPr>
      <w:pBdr>
        <w:bottom w:val="double" w:sz="6" w:space="0" w:color="auto"/>
      </w:pBdr>
      <w:spacing w:before="100" w:beforeAutospacing="1" w:after="100" w:afterAutospacing="1"/>
      <w:jc w:val="center"/>
      <w:textAlignment w:val="center"/>
    </w:pPr>
    <w:rPr>
      <w:lang w:val="es-CO" w:eastAsia="es-CO"/>
    </w:rPr>
  </w:style>
  <w:style w:type="paragraph" w:customStyle="1" w:styleId="xl611">
    <w:name w:val="xl611"/>
    <w:basedOn w:val="Normal"/>
    <w:rsid w:val="005F13E3"/>
    <w:pPr>
      <w:pBdr>
        <w:top w:val="single" w:sz="4" w:space="0" w:color="7F7F7F"/>
        <w:bottom w:val="single" w:sz="4" w:space="0" w:color="7F7F7F"/>
      </w:pBdr>
      <w:spacing w:before="100" w:beforeAutospacing="1" w:after="100" w:afterAutospacing="1"/>
      <w:jc w:val="right"/>
      <w:textAlignment w:val="center"/>
    </w:pPr>
    <w:rPr>
      <w:lang w:val="es-CO" w:eastAsia="es-CO"/>
    </w:rPr>
  </w:style>
  <w:style w:type="paragraph" w:customStyle="1" w:styleId="xl612">
    <w:name w:val="xl612"/>
    <w:basedOn w:val="Normal"/>
    <w:rsid w:val="005F13E3"/>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613">
    <w:name w:val="xl613"/>
    <w:basedOn w:val="Normal"/>
    <w:rsid w:val="005F13E3"/>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614">
    <w:name w:val="xl614"/>
    <w:basedOn w:val="Normal"/>
    <w:rsid w:val="005F13E3"/>
    <w:pPr>
      <w:pBdr>
        <w:lef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5">
    <w:name w:val="xl615"/>
    <w:basedOn w:val="Normal"/>
    <w:rsid w:val="005F13E3"/>
    <w:pPr>
      <w:shd w:val="clear" w:color="FFFFFF" w:fill="FFFFFF"/>
      <w:spacing w:before="100" w:beforeAutospacing="1" w:after="100" w:afterAutospacing="1"/>
      <w:jc w:val="center"/>
      <w:textAlignment w:val="center"/>
    </w:pPr>
    <w:rPr>
      <w:b/>
      <w:bCs/>
      <w:lang w:val="es-CO" w:eastAsia="es-CO"/>
    </w:rPr>
  </w:style>
  <w:style w:type="paragraph" w:customStyle="1" w:styleId="xl616">
    <w:name w:val="xl616"/>
    <w:basedOn w:val="Normal"/>
    <w:rsid w:val="005F13E3"/>
    <w:pPr>
      <w:pBdr>
        <w:righ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7">
    <w:name w:val="xl617"/>
    <w:basedOn w:val="Normal"/>
    <w:rsid w:val="005F13E3"/>
    <w:pPr>
      <w:pBdr>
        <w:lef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618">
    <w:name w:val="xl618"/>
    <w:basedOn w:val="Normal"/>
    <w:rsid w:val="005F13E3"/>
    <w:pPr>
      <w:shd w:val="clear" w:color="FFFFFF" w:fill="FFFFFF"/>
      <w:spacing w:before="100" w:beforeAutospacing="1" w:after="100" w:afterAutospacing="1"/>
      <w:jc w:val="center"/>
      <w:textAlignment w:val="center"/>
    </w:pPr>
    <w:rPr>
      <w:b/>
      <w:bCs/>
      <w:color w:val="FF0000"/>
      <w:lang w:val="es-CO" w:eastAsia="es-CO"/>
    </w:rPr>
  </w:style>
  <w:style w:type="paragraph" w:customStyle="1" w:styleId="xl619">
    <w:name w:val="xl619"/>
    <w:basedOn w:val="Normal"/>
    <w:rsid w:val="005F13E3"/>
    <w:pPr>
      <w:pBdr>
        <w:righ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textogris">
    <w:name w:val="textogris"/>
    <w:basedOn w:val="Normal"/>
    <w:rsid w:val="005F13E3"/>
    <w:pPr>
      <w:spacing w:before="100" w:beforeAutospacing="1" w:after="100" w:afterAutospacing="1" w:line="161" w:lineRule="atLeast"/>
    </w:pPr>
    <w:rPr>
      <w:rFonts w:ascii="Tahoma" w:hAnsi="Tahoma" w:cs="Tahoma"/>
      <w:color w:val="666666"/>
      <w:sz w:val="12"/>
      <w:szCs w:val="12"/>
    </w:rPr>
  </w:style>
  <w:style w:type="character" w:customStyle="1" w:styleId="a90">
    <w:name w:val="a9"/>
    <w:rsid w:val="005F13E3"/>
    <w:rPr>
      <w:color w:val="211D1E"/>
    </w:rPr>
  </w:style>
  <w:style w:type="paragraph" w:customStyle="1" w:styleId="CM7">
    <w:name w:val="CM7"/>
    <w:basedOn w:val="Default"/>
    <w:next w:val="Default"/>
    <w:uiPriority w:val="99"/>
    <w:rsid w:val="005F13E3"/>
  </w:style>
  <w:style w:type="paragraph" w:styleId="Descripcin">
    <w:name w:val="caption"/>
    <w:basedOn w:val="Normal"/>
    <w:next w:val="Normal"/>
    <w:unhideWhenUsed/>
    <w:qFormat/>
    <w:rsid w:val="005F13E3"/>
    <w:pPr>
      <w:spacing w:after="200"/>
    </w:pPr>
    <w:rPr>
      <w:rFonts w:ascii="Calibri" w:hAnsi="Calibri"/>
      <w:b/>
      <w:bCs/>
      <w:color w:val="4F81BD"/>
      <w:sz w:val="18"/>
      <w:szCs w:val="18"/>
      <w:lang w:val="es-CO" w:eastAsia="en-US"/>
    </w:rPr>
  </w:style>
  <w:style w:type="paragraph" w:customStyle="1" w:styleId="BodyText23">
    <w:name w:val="Body Text 23"/>
    <w:basedOn w:val="Normal"/>
    <w:rsid w:val="005F13E3"/>
    <w:pPr>
      <w:tabs>
        <w:tab w:val="left" w:pos="0"/>
        <w:tab w:val="left" w:pos="705"/>
      </w:tabs>
      <w:jc w:val="both"/>
    </w:pPr>
    <w:rPr>
      <w:rFonts w:ascii="Arial" w:hAnsi="Arial" w:cs="Arial"/>
      <w:lang w:val="es-ES_tradnl"/>
    </w:rPr>
  </w:style>
  <w:style w:type="paragraph" w:customStyle="1" w:styleId="Textodebloque1">
    <w:name w:val="Texto de bloque1"/>
    <w:basedOn w:val="Normal"/>
    <w:rsid w:val="005F13E3"/>
    <w:pPr>
      <w:widowControl w:val="0"/>
      <w:ind w:left="1418" w:right="333" w:hanging="1418"/>
      <w:jc w:val="both"/>
    </w:pPr>
    <w:rPr>
      <w:rFonts w:ascii="Arial" w:hAnsi="Arial" w:cs="Arial"/>
      <w:b/>
      <w:bCs/>
    </w:rPr>
  </w:style>
  <w:style w:type="paragraph" w:styleId="TDC1">
    <w:name w:val="toc 1"/>
    <w:basedOn w:val="Normal"/>
    <w:next w:val="Normal"/>
    <w:autoRedefine/>
    <w:rsid w:val="005F13E3"/>
    <w:rPr>
      <w:sz w:val="20"/>
      <w:szCs w:val="20"/>
    </w:rPr>
  </w:style>
  <w:style w:type="paragraph" w:customStyle="1" w:styleId="NormalSencillo">
    <w:name w:val="Normal Sencillo"/>
    <w:basedOn w:val="Normal"/>
    <w:next w:val="Normal"/>
    <w:rsid w:val="005F13E3"/>
    <w:pPr>
      <w:suppressAutoHyphens/>
      <w:jc w:val="both"/>
    </w:pPr>
    <w:rPr>
      <w:rFonts w:ascii="Arial" w:hAnsi="Arial"/>
      <w:sz w:val="20"/>
      <w:szCs w:val="20"/>
      <w:lang w:val="es-ES_tradnl"/>
    </w:rPr>
  </w:style>
  <w:style w:type="paragraph" w:customStyle="1" w:styleId="Prrafodelista2">
    <w:name w:val="Párrafo de lista2"/>
    <w:basedOn w:val="Normal"/>
    <w:uiPriority w:val="34"/>
    <w:qFormat/>
    <w:rsid w:val="005F13E3"/>
    <w:pPr>
      <w:spacing w:after="200" w:line="276" w:lineRule="auto"/>
      <w:ind w:left="720"/>
      <w:contextualSpacing/>
    </w:pPr>
    <w:rPr>
      <w:rFonts w:ascii="Calibri" w:eastAsia="Calibri" w:hAnsi="Calibri"/>
      <w:sz w:val="22"/>
      <w:szCs w:val="22"/>
      <w:lang w:val="es-CO" w:eastAsia="en-US"/>
    </w:rPr>
  </w:style>
  <w:style w:type="character" w:customStyle="1" w:styleId="SinespaciadoCar">
    <w:name w:val="Sin espaciado Car"/>
    <w:aliases w:val="ANEXOS Car"/>
    <w:link w:val="Sinespaciado"/>
    <w:uiPriority w:val="1"/>
    <w:locked/>
    <w:rsid w:val="005F13E3"/>
  </w:style>
  <w:style w:type="table" w:customStyle="1" w:styleId="TableNormal1">
    <w:name w:val="Table Normal1"/>
    <w:uiPriority w:val="2"/>
    <w:unhideWhenUsed/>
    <w:qFormat/>
    <w:rsid w:val="005F13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
    <w:name w:val="Estilo1"/>
    <w:uiPriority w:val="99"/>
    <w:rsid w:val="005F13E3"/>
    <w:pPr>
      <w:numPr>
        <w:numId w:val="4"/>
      </w:numPr>
    </w:pPr>
  </w:style>
  <w:style w:type="table" w:customStyle="1" w:styleId="TableNormal2">
    <w:name w:val="Table Normal2"/>
    <w:uiPriority w:val="2"/>
    <w:semiHidden/>
    <w:qFormat/>
    <w:rsid w:val="005F13E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CuerpodeltextoNegrita">
    <w:name w:val="Cuerpo del texto + Negrita"/>
    <w:rsid w:val="005F13E3"/>
    <w:rPr>
      <w:rFonts w:ascii="Arial Narrow" w:eastAsia="Arial Narrow" w:hAnsi="Arial Narrow" w:cs="Arial Narrow"/>
      <w:b/>
      <w:bCs/>
      <w:i w:val="0"/>
      <w:iCs w:val="0"/>
      <w:smallCaps w:val="0"/>
      <w:strike w:val="0"/>
      <w:spacing w:val="0"/>
      <w:w w:val="100"/>
      <w:sz w:val="22"/>
      <w:szCs w:val="22"/>
      <w:shd w:val="clear" w:color="auto" w:fill="FFFFFF"/>
    </w:rPr>
  </w:style>
  <w:style w:type="character" w:customStyle="1" w:styleId="hps">
    <w:name w:val="hps"/>
    <w:rsid w:val="005F13E3"/>
  </w:style>
  <w:style w:type="character" w:customStyle="1" w:styleId="atn">
    <w:name w:val="atn"/>
    <w:rsid w:val="005F13E3"/>
  </w:style>
  <w:style w:type="paragraph" w:customStyle="1" w:styleId="Car">
    <w:name w:val="Car"/>
    <w:basedOn w:val="Normal"/>
    <w:uiPriority w:val="99"/>
    <w:rsid w:val="005F13E3"/>
    <w:pPr>
      <w:spacing w:after="160" w:line="240" w:lineRule="exact"/>
    </w:pPr>
    <w:rPr>
      <w:rFonts w:ascii="Tahoma" w:hAnsi="Tahoma"/>
      <w:sz w:val="20"/>
      <w:szCs w:val="20"/>
      <w:lang w:val="en-US" w:eastAsia="en-US"/>
    </w:rPr>
  </w:style>
  <w:style w:type="paragraph" w:customStyle="1" w:styleId="1">
    <w:name w:val="1"/>
    <w:basedOn w:val="Normal"/>
    <w:autoRedefine/>
    <w:uiPriority w:val="99"/>
    <w:qFormat/>
    <w:rsid w:val="005F13E3"/>
    <w:pPr>
      <w:spacing w:after="160" w:line="240" w:lineRule="exact"/>
    </w:pPr>
    <w:rPr>
      <w:sz w:val="21"/>
      <w:szCs w:val="21"/>
      <w:lang w:val="en-US" w:eastAsia="en-US"/>
    </w:rPr>
  </w:style>
  <w:style w:type="paragraph" w:customStyle="1" w:styleId="estilo8">
    <w:name w:val="estilo8"/>
    <w:basedOn w:val="Normal"/>
    <w:uiPriority w:val="99"/>
    <w:rsid w:val="005F13E3"/>
    <w:pPr>
      <w:spacing w:before="100" w:beforeAutospacing="1" w:after="100" w:afterAutospacing="1"/>
    </w:pPr>
    <w:rPr>
      <w:rFonts w:ascii="Verdana" w:hAnsi="Verdana"/>
      <w:sz w:val="20"/>
      <w:szCs w:val="20"/>
    </w:rPr>
  </w:style>
  <w:style w:type="paragraph" w:customStyle="1" w:styleId="style2">
    <w:name w:val="style2"/>
    <w:basedOn w:val="Normal"/>
    <w:uiPriority w:val="99"/>
    <w:rsid w:val="005F13E3"/>
    <w:pPr>
      <w:spacing w:before="100" w:beforeAutospacing="1" w:after="100" w:afterAutospacing="1"/>
    </w:pPr>
    <w:rPr>
      <w:rFonts w:ascii="Verdana" w:hAnsi="Verdana"/>
      <w:b/>
      <w:bCs/>
      <w:color w:val="CC0000"/>
      <w:sz w:val="20"/>
      <w:szCs w:val="20"/>
    </w:rPr>
  </w:style>
  <w:style w:type="paragraph" w:customStyle="1" w:styleId="western">
    <w:name w:val="western"/>
    <w:basedOn w:val="Normal"/>
    <w:rsid w:val="005F13E3"/>
    <w:pPr>
      <w:spacing w:before="100" w:beforeAutospacing="1" w:after="100" w:afterAutospacing="1"/>
    </w:pPr>
  </w:style>
  <w:style w:type="character" w:customStyle="1" w:styleId="BalloonTextChar">
    <w:name w:val="Balloon Text Char"/>
    <w:locked/>
    <w:rsid w:val="005F13E3"/>
    <w:rPr>
      <w:rFonts w:ascii="Tahoma" w:hAnsi="Tahoma" w:cs="Tahoma" w:hint="default"/>
      <w:sz w:val="16"/>
      <w:szCs w:val="16"/>
      <w:lang w:val="es-ES" w:eastAsia="es-ES"/>
    </w:rPr>
  </w:style>
  <w:style w:type="character" w:customStyle="1" w:styleId="style11">
    <w:name w:val="style11"/>
    <w:rsid w:val="005F13E3"/>
    <w:rPr>
      <w:color w:val="CC0000"/>
    </w:rPr>
  </w:style>
  <w:style w:type="character" w:customStyle="1" w:styleId="BodyText2Char">
    <w:name w:val="Body Text 2 Char"/>
    <w:locked/>
    <w:rsid w:val="005F13E3"/>
    <w:rPr>
      <w:rFonts w:ascii="Times New Roman" w:hAnsi="Times New Roman" w:cs="Times New Roman" w:hint="default"/>
      <w:sz w:val="24"/>
      <w:szCs w:val="24"/>
      <w:lang w:val="es-ES" w:eastAsia="es-ES" w:bidi="ar-SA"/>
    </w:rPr>
  </w:style>
  <w:style w:type="character" w:customStyle="1" w:styleId="shorttext">
    <w:name w:val="short_text"/>
    <w:rsid w:val="005F13E3"/>
  </w:style>
  <w:style w:type="character" w:customStyle="1" w:styleId="longtext">
    <w:name w:val="long_text"/>
    <w:rsid w:val="005F13E3"/>
  </w:style>
  <w:style w:type="character" w:customStyle="1" w:styleId="apple-converted-space">
    <w:name w:val="apple-converted-space"/>
    <w:rsid w:val="005F13E3"/>
  </w:style>
  <w:style w:type="character" w:customStyle="1" w:styleId="st1">
    <w:name w:val="st1"/>
    <w:rsid w:val="005F13E3"/>
  </w:style>
  <w:style w:type="table" w:customStyle="1" w:styleId="Tablaconcuadrcula11">
    <w:name w:val="Tabla con cuadrícula11"/>
    <w:basedOn w:val="Tablanormal"/>
    <w:next w:val="Tablaconcuadrcula"/>
    <w:uiPriority w:val="99"/>
    <w:rsid w:val="005F13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F13E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5F13E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5F13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5F13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5F13E3"/>
    <w:pPr>
      <w:jc w:val="both"/>
    </w:pPr>
    <w:rPr>
      <w:rFonts w:ascii="Arial" w:hAnsi="Arial"/>
      <w:sz w:val="22"/>
      <w:lang w:val="es-ES_tradnl"/>
    </w:rPr>
  </w:style>
  <w:style w:type="character" w:customStyle="1" w:styleId="vortalspan">
    <w:name w:val="vortalspan"/>
    <w:rsid w:val="005F13E3"/>
  </w:style>
  <w:style w:type="paragraph" w:styleId="Cierre">
    <w:name w:val="Closing"/>
    <w:basedOn w:val="Normal"/>
    <w:link w:val="CierreCar"/>
    <w:uiPriority w:val="99"/>
    <w:unhideWhenUsed/>
    <w:rsid w:val="005F13E3"/>
    <w:pPr>
      <w:ind w:left="4252"/>
    </w:pPr>
    <w:rPr>
      <w:lang w:val="es-ES_tradnl"/>
    </w:rPr>
  </w:style>
  <w:style w:type="character" w:customStyle="1" w:styleId="CierreCar">
    <w:name w:val="Cierre Car"/>
    <w:basedOn w:val="Fuentedeprrafopredeter"/>
    <w:link w:val="Cierre"/>
    <w:uiPriority w:val="99"/>
    <w:rsid w:val="005F13E3"/>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5F13E3"/>
    <w:rPr>
      <w:lang w:val="es-ES_tradnl"/>
    </w:rPr>
  </w:style>
  <w:style w:type="paragraph" w:customStyle="1" w:styleId="Invias-VietaNumerada">
    <w:name w:val="Invias-Viñeta Numerada"/>
    <w:next w:val="Normal"/>
    <w:link w:val="Invias-VietaNumeradaCar"/>
    <w:uiPriority w:val="99"/>
    <w:qFormat/>
    <w:rsid w:val="005F13E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F13E3"/>
    <w:rPr>
      <w:rFonts w:ascii="Arial Narrow" w:eastAsia="Times New Roman" w:hAnsi="Arial Narrow" w:cs="Times New Roman"/>
      <w:sz w:val="24"/>
      <w:szCs w:val="24"/>
      <w:lang w:val="en-US" w:eastAsia="es-ES"/>
    </w:rPr>
  </w:style>
  <w:style w:type="table" w:customStyle="1" w:styleId="TableNormal3">
    <w:name w:val="Table Normal3"/>
    <w:uiPriority w:val="2"/>
    <w:semiHidden/>
    <w:qFormat/>
    <w:rsid w:val="005F13E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99"/>
    <w:rsid w:val="005F13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F13E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39"/>
    <w:rsid w:val="005F13E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uiPriority w:val="2"/>
    <w:semiHidden/>
    <w:unhideWhenUsed/>
    <w:qFormat/>
    <w:rsid w:val="005F13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rsid w:val="005F13E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5F13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5F13E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next w:val="Tablaconcuadrcula"/>
    <w:uiPriority w:val="59"/>
    <w:rsid w:val="005F13E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5F13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5F13E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5F13E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99"/>
    <w:rsid w:val="005F13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5F13E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5F13E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semiHidden/>
    <w:unhideWhenUsed/>
    <w:qFormat/>
    <w:rsid w:val="005F13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32">
    <w:name w:val="Tabla con cuadrícula32"/>
    <w:basedOn w:val="Tablanormal"/>
    <w:next w:val="Tablaconcuadrcula"/>
    <w:rsid w:val="005F13E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5F13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5F13E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59"/>
    <w:rsid w:val="005F13E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2">
    <w:name w:val="Table Normal22"/>
    <w:uiPriority w:val="2"/>
    <w:semiHidden/>
    <w:unhideWhenUsed/>
    <w:qFormat/>
    <w:rsid w:val="005F13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5F13E3"/>
  </w:style>
  <w:style w:type="table" w:customStyle="1" w:styleId="Tablaconcuadrcula6">
    <w:name w:val="Tabla con cuadrícula6"/>
    <w:basedOn w:val="Tablanormal"/>
    <w:next w:val="Tablaconcuadrcula"/>
    <w:uiPriority w:val="39"/>
    <w:rsid w:val="005F13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5F13E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character" w:customStyle="1" w:styleId="rwrr">
    <w:name w:val="rwrr"/>
    <w:basedOn w:val="Fuentedeprrafopredeter"/>
    <w:rsid w:val="005F13E3"/>
  </w:style>
  <w:style w:type="paragraph" w:customStyle="1" w:styleId="m-876298417814190086msolistparagraph">
    <w:name w:val="m_-876298417814190086msolistparagraph"/>
    <w:basedOn w:val="Normal"/>
    <w:rsid w:val="005F13E3"/>
    <w:pPr>
      <w:spacing w:before="100" w:beforeAutospacing="1" w:after="100" w:afterAutospacing="1"/>
    </w:pPr>
  </w:style>
  <w:style w:type="paragraph" w:customStyle="1" w:styleId="Sinespaciado1">
    <w:name w:val="Sin espaciado1"/>
    <w:aliases w:val="No Spacing,Bullets,Aries,k,Sombreado medio 1 - Énfasis 11,Sección"/>
    <w:uiPriority w:val="1"/>
    <w:qFormat/>
    <w:rsid w:val="005F13E3"/>
    <w:pPr>
      <w:spacing w:after="0" w:line="240" w:lineRule="auto"/>
    </w:pPr>
    <w:rPr>
      <w:rFonts w:ascii="Times New Roman" w:eastAsia="Times New Roman" w:hAnsi="Times New Roman" w:cs="Times New Roman"/>
      <w:sz w:val="24"/>
      <w:szCs w:val="24"/>
      <w:lang w:eastAsia="es-ES"/>
    </w:rPr>
  </w:style>
  <w:style w:type="paragraph" w:customStyle="1" w:styleId="CM16">
    <w:name w:val="CM16"/>
    <w:basedOn w:val="Default"/>
    <w:next w:val="Default"/>
    <w:rsid w:val="005F13E3"/>
  </w:style>
  <w:style w:type="character" w:customStyle="1" w:styleId="PrrafodelistaCar1">
    <w:name w:val="Párrafo de lista Car1"/>
    <w:aliases w:val="NORMAL Car1,Bullet List Car1,FooterText Car1,numbered Car1,List Paragraph1 Car1,Paragraphe de liste1 Car1,lp1 Car1,COLEGIO Car1,Bolita Car1,Guión Car1,Viñeta 2 Car1,Párrafo de lista3 Car1,BOLA Car1,Párrafo de lista21 Car1,Foot Car1"/>
    <w:uiPriority w:val="34"/>
    <w:locked/>
    <w:rsid w:val="005F13E3"/>
    <w:rPr>
      <w:sz w:val="24"/>
      <w:szCs w:val="24"/>
      <w:lang w:val="es-ES_tradnl" w:eastAsia="es-ES"/>
    </w:rPr>
  </w:style>
  <w:style w:type="paragraph" w:customStyle="1" w:styleId="CM2">
    <w:name w:val="CM2"/>
    <w:basedOn w:val="Default"/>
    <w:next w:val="Default"/>
    <w:uiPriority w:val="99"/>
    <w:rsid w:val="005F13E3"/>
  </w:style>
  <w:style w:type="paragraph" w:customStyle="1" w:styleId="CM21">
    <w:name w:val="CM21"/>
    <w:basedOn w:val="Default"/>
    <w:next w:val="Default"/>
    <w:rsid w:val="005F13E3"/>
  </w:style>
  <w:style w:type="table" w:styleId="Cuadrculadetabla4">
    <w:name w:val="Table Grid 4"/>
    <w:basedOn w:val="Tablanormal"/>
    <w:rsid w:val="005F13E3"/>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object">
    <w:name w:val="object"/>
    <w:basedOn w:val="Fuentedeprrafopredeter"/>
    <w:rsid w:val="005F13E3"/>
  </w:style>
  <w:style w:type="paragraph" w:customStyle="1" w:styleId="6">
    <w:name w:val="6"/>
    <w:basedOn w:val="Normal"/>
    <w:next w:val="Ttulo"/>
    <w:qFormat/>
    <w:rsid w:val="005F13E3"/>
    <w:pPr>
      <w:jc w:val="center"/>
    </w:pPr>
    <w:rPr>
      <w:rFonts w:ascii="Arial" w:hAnsi="Arial"/>
      <w:b/>
      <w:sz w:val="32"/>
      <w:szCs w:val="20"/>
      <w:lang w:val="es-ES_tradnl"/>
    </w:rPr>
  </w:style>
  <w:style w:type="paragraph" w:customStyle="1" w:styleId="5">
    <w:name w:val="5"/>
    <w:basedOn w:val="Normal"/>
    <w:next w:val="Ttulo"/>
    <w:qFormat/>
    <w:rsid w:val="005F13E3"/>
    <w:pPr>
      <w:jc w:val="center"/>
    </w:pPr>
    <w:rPr>
      <w:rFonts w:ascii="Arial" w:hAnsi="Arial"/>
      <w:b/>
      <w:sz w:val="32"/>
      <w:szCs w:val="20"/>
      <w:lang w:val="es-ES_tradnl"/>
    </w:rPr>
  </w:style>
  <w:style w:type="paragraph" w:customStyle="1" w:styleId="4">
    <w:name w:val="4"/>
    <w:basedOn w:val="Normal"/>
    <w:next w:val="Ttulo"/>
    <w:qFormat/>
    <w:rsid w:val="005F13E3"/>
    <w:pPr>
      <w:jc w:val="center"/>
    </w:pPr>
    <w:rPr>
      <w:rFonts w:ascii="Arial" w:hAnsi="Arial"/>
      <w:b/>
      <w:sz w:val="32"/>
      <w:szCs w:val="20"/>
      <w:lang w:val="es-ES_tradnl"/>
    </w:rPr>
  </w:style>
  <w:style w:type="paragraph" w:customStyle="1" w:styleId="Cuerpo3">
    <w:name w:val="Cuerpo 3"/>
    <w:rsid w:val="005F13E3"/>
    <w:pPr>
      <w:pBdr>
        <w:top w:val="nil"/>
        <w:left w:val="nil"/>
        <w:bottom w:val="nil"/>
        <w:right w:val="nil"/>
        <w:between w:val="nil"/>
        <w:bar w:val="nil"/>
      </w:pBdr>
      <w:spacing w:after="0" w:line="288" w:lineRule="auto"/>
    </w:pPr>
    <w:rPr>
      <w:rFonts w:ascii="Helvetica Neue" w:eastAsia="Arial Unicode MS" w:hAnsi="Arial Unicode MS" w:cs="Arial Unicode MS"/>
      <w:color w:val="000000"/>
      <w:sz w:val="20"/>
      <w:szCs w:val="20"/>
      <w:bdr w:val="nil"/>
      <w:lang w:val="es-ES_tradnl" w:eastAsia="es-CO"/>
    </w:rPr>
  </w:style>
  <w:style w:type="paragraph" w:styleId="Textonotaalfinal">
    <w:name w:val="endnote text"/>
    <w:basedOn w:val="Normal"/>
    <w:link w:val="TextonotaalfinalCar"/>
    <w:unhideWhenUsed/>
    <w:rsid w:val="005F13E3"/>
    <w:rPr>
      <w:sz w:val="20"/>
      <w:szCs w:val="20"/>
      <w:lang w:val="es-ES_tradnl"/>
    </w:rPr>
  </w:style>
  <w:style w:type="character" w:customStyle="1" w:styleId="TextonotaalfinalCar">
    <w:name w:val="Texto nota al final Car"/>
    <w:basedOn w:val="Fuentedeprrafopredeter"/>
    <w:link w:val="Textonotaalfinal"/>
    <w:rsid w:val="005F13E3"/>
    <w:rPr>
      <w:rFonts w:ascii="Times New Roman" w:eastAsia="Times New Roman" w:hAnsi="Times New Roman" w:cs="Times New Roman"/>
      <w:sz w:val="20"/>
      <w:szCs w:val="20"/>
      <w:lang w:val="es-ES_tradnl" w:eastAsia="es-ES"/>
    </w:rPr>
  </w:style>
  <w:style w:type="character" w:styleId="Refdenotaalfinal">
    <w:name w:val="endnote reference"/>
    <w:unhideWhenUsed/>
    <w:rsid w:val="005F13E3"/>
    <w:rPr>
      <w:vertAlign w:val="superscript"/>
    </w:rPr>
  </w:style>
  <w:style w:type="character" w:styleId="Ttulodellibro">
    <w:name w:val="Book Title"/>
    <w:uiPriority w:val="33"/>
    <w:qFormat/>
    <w:rsid w:val="005F13E3"/>
    <w:rPr>
      <w:b/>
      <w:bCs/>
      <w:i/>
      <w:iCs/>
      <w:spacing w:val="5"/>
    </w:rPr>
  </w:style>
  <w:style w:type="table" w:styleId="Listavistosa-nfasis1">
    <w:name w:val="Colorful List Accent 1"/>
    <w:basedOn w:val="Tablanormal"/>
    <w:uiPriority w:val="34"/>
    <w:unhideWhenUsed/>
    <w:rsid w:val="005F13E3"/>
    <w:pPr>
      <w:spacing w:after="0" w:line="240" w:lineRule="auto"/>
    </w:pPr>
    <w:rPr>
      <w:rFonts w:ascii="Calibri" w:eastAsia="Calibri" w:hAnsi="Calibri" w:cs="Times New Roman"/>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normaltextrun">
    <w:name w:val="normaltextrun"/>
    <w:basedOn w:val="Fuentedeprrafopredeter"/>
    <w:rsid w:val="005F13E3"/>
  </w:style>
  <w:style w:type="paragraph" w:customStyle="1" w:styleId="gmail-msolistparagraph">
    <w:name w:val="gmail-msolistparagraph"/>
    <w:basedOn w:val="Normal"/>
    <w:rsid w:val="005F13E3"/>
    <w:pPr>
      <w:spacing w:before="100" w:beforeAutospacing="1" w:after="100" w:afterAutospacing="1"/>
    </w:pPr>
    <w:rPr>
      <w:lang w:val="es-CO" w:eastAsia="es-CO"/>
    </w:rPr>
  </w:style>
  <w:style w:type="paragraph" w:customStyle="1" w:styleId="font15">
    <w:name w:val="font15"/>
    <w:basedOn w:val="Normal"/>
    <w:rsid w:val="005F13E3"/>
    <w:pPr>
      <w:spacing w:before="100" w:beforeAutospacing="1" w:after="100" w:afterAutospacing="1"/>
    </w:pPr>
    <w:rPr>
      <w:rFonts w:ascii="Tahoma" w:hAnsi="Tahoma" w:cs="Tahoma"/>
      <w:color w:val="000000"/>
      <w:sz w:val="18"/>
      <w:szCs w:val="18"/>
      <w:lang w:val="es-CO" w:eastAsia="es-CO"/>
    </w:rPr>
  </w:style>
  <w:style w:type="paragraph" w:customStyle="1" w:styleId="font16">
    <w:name w:val="font16"/>
    <w:basedOn w:val="Normal"/>
    <w:rsid w:val="005F13E3"/>
    <w:pPr>
      <w:spacing w:before="100" w:beforeAutospacing="1" w:after="100" w:afterAutospacing="1"/>
    </w:pPr>
    <w:rPr>
      <w:rFonts w:ascii="Tahoma" w:hAnsi="Tahoma" w:cs="Tahoma"/>
      <w:b/>
      <w:bCs/>
      <w:color w:val="000000"/>
      <w:sz w:val="18"/>
      <w:szCs w:val="18"/>
      <w:lang w:val="es-CO" w:eastAsia="es-CO"/>
    </w:rPr>
  </w:style>
  <w:style w:type="character" w:styleId="Mencinsinresolver">
    <w:name w:val="Unresolved Mention"/>
    <w:basedOn w:val="Fuentedeprrafopredeter"/>
    <w:uiPriority w:val="99"/>
    <w:semiHidden/>
    <w:unhideWhenUsed/>
    <w:rsid w:val="005F13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73570">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29911731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1391537153">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funcionpublica.gov.co/web/eva/curso-integrida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mar.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63B97BE7F0BF47A93BCB4BCA41B39E" ma:contentTypeVersion="15" ma:contentTypeDescription="Crear nuevo documento." ma:contentTypeScope="" ma:versionID="0603c551a8d6bdd930b7a41dbfcf3af0">
  <xsd:schema xmlns:xsd="http://www.w3.org/2001/XMLSchema" xmlns:xs="http://www.w3.org/2001/XMLSchema" xmlns:p="http://schemas.microsoft.com/office/2006/metadata/properties" xmlns:ns2="dfabe86c-c476-4ae9-ad6c-b8965be81bbf" xmlns:ns3="6c2bc890-3246-4312-a874-aff5c9e44f90" targetNamespace="http://schemas.microsoft.com/office/2006/metadata/properties" ma:root="true" ma:fieldsID="fc80805a8eaed02115815f6855f0dc48" ns2:_="" ns3:_="">
    <xsd:import namespace="dfabe86c-c476-4ae9-ad6c-b8965be81bbf"/>
    <xsd:import namespace="6c2bc890-3246-4312-a874-aff5c9e44f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abe86c-c476-4ae9-ad6c-b8965be81b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Estado de aprobación" ma:internalName="Estado_x0020_de_x0020_aprobaci_x00f3_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2bc890-3246-4312-a874-aff5c9e44f9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c812306b-3ef7-428d-b325-c151e74bef64}" ma:internalName="TaxCatchAll" ma:showField="CatchAllData" ma:web="6c2bc890-3246-4312-a874-aff5c9e44f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73FDF-1299-4171-82AA-5ACB3FDEDD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abe86c-c476-4ae9-ad6c-b8965be81bbf"/>
    <ds:schemaRef ds:uri="6c2bc890-3246-4312-a874-aff5c9e44f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7BAB6C-2989-40D2-AE67-5C4295FCCD13}">
  <ds:schemaRefs>
    <ds:schemaRef ds:uri="http://schemas.microsoft.com/sharepoint/v3/contenttype/forms"/>
  </ds:schemaRefs>
</ds:datastoreItem>
</file>

<file path=customXml/itemProps3.xml><?xml version="1.0" encoding="utf-8"?>
<ds:datastoreItem xmlns:ds="http://schemas.openxmlformats.org/officeDocument/2006/customXml" ds:itemID="{5BBE1572-F0F2-4AE0-8666-F65C2FB2A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69</Pages>
  <Words>21992</Words>
  <Characters>120960</Characters>
  <Application>Microsoft Office Word</Application>
  <DocSecurity>0</DocSecurity>
  <Lines>1008</Lines>
  <Paragraphs>285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Dilia Gordillo</cp:lastModifiedBy>
  <cp:revision>53</cp:revision>
  <cp:lastPrinted>2026-08-21T20:05:00Z</cp:lastPrinted>
  <dcterms:created xsi:type="dcterms:W3CDTF">2026-06-04T17:04:00Z</dcterms:created>
  <dcterms:modified xsi:type="dcterms:W3CDTF">2026-08-24T21:34:00Z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0x0101005463B97BE7F0BF47A93BCB4BCA41B39E</vt:lpwstr>
  </property>
</Properties>
</file>