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E6A2D" w14:textId="77777777" w:rsidR="0057362C" w:rsidRDefault="00000000">
      <w:pPr>
        <w:widowControl w:val="0"/>
        <w:ind w:right="51" w:hanging="2"/>
        <w:jc w:val="center"/>
        <w:rPr>
          <w:rFonts w:ascii="Arial" w:eastAsia="Arial" w:hAnsi="Arial" w:cs="Arial"/>
          <w:color w:val="000000"/>
          <w:sz w:val="22"/>
          <w:szCs w:val="22"/>
          <w:u w:val="single"/>
        </w:rPr>
      </w:pPr>
      <w:r>
        <w:rPr>
          <w:rFonts w:ascii="Arial" w:eastAsia="Arial" w:hAnsi="Arial" w:cs="Arial"/>
          <w:b/>
          <w:bCs/>
          <w:sz w:val="22"/>
          <w:szCs w:val="22"/>
          <w:u w:val="single"/>
        </w:rPr>
        <w:t>FO</w:t>
      </w:r>
      <w:r>
        <w:rPr>
          <w:rFonts w:ascii="Arial" w:eastAsia="Arial" w:hAnsi="Arial" w:cs="Arial"/>
          <w:b/>
          <w:bCs/>
          <w:color w:val="000000"/>
          <w:sz w:val="22"/>
          <w:szCs w:val="22"/>
          <w:u w:val="single"/>
        </w:rPr>
        <w:t xml:space="preserve">RMATO </w:t>
      </w:r>
    </w:p>
    <w:p w14:paraId="3AAC09B4" w14:textId="77777777" w:rsidR="0057362C" w:rsidRDefault="0057362C">
      <w:pPr>
        <w:widowControl w:val="0"/>
        <w:ind w:right="51" w:hanging="2"/>
        <w:jc w:val="center"/>
        <w:rPr>
          <w:rFonts w:ascii="Arial" w:eastAsia="Arial" w:hAnsi="Arial" w:cs="Arial"/>
          <w:color w:val="000000"/>
          <w:sz w:val="22"/>
          <w:szCs w:val="22"/>
          <w:u w:val="single"/>
        </w:rPr>
      </w:pPr>
    </w:p>
    <w:p w14:paraId="74FD118F" w14:textId="77777777" w:rsidR="0057362C" w:rsidRDefault="00000000">
      <w:pPr>
        <w:widowControl w:val="0"/>
        <w:ind w:right="51" w:hanging="2"/>
        <w:jc w:val="center"/>
        <w:rPr>
          <w:rFonts w:ascii="Arial" w:eastAsia="Arial" w:hAnsi="Arial" w:cs="Arial"/>
          <w:color w:val="000000"/>
          <w:sz w:val="22"/>
          <w:szCs w:val="22"/>
        </w:rPr>
      </w:pPr>
      <w:r>
        <w:rPr>
          <w:rFonts w:ascii="Arial" w:eastAsia="Arial" w:hAnsi="Arial" w:cs="Arial"/>
          <w:b/>
          <w:bCs/>
          <w:color w:val="000000"/>
          <w:sz w:val="22"/>
          <w:szCs w:val="22"/>
        </w:rPr>
        <w:t>CARTA DE PRESENTACIÓN DE LA PROPUESTA – COMPROMISO ANTICORRUPCIÓN</w:t>
      </w:r>
    </w:p>
    <w:p w14:paraId="2B978C9E" w14:textId="77777777" w:rsidR="0057362C" w:rsidRDefault="0057362C">
      <w:pPr>
        <w:widowControl w:val="0"/>
        <w:ind w:right="51" w:hanging="2"/>
        <w:jc w:val="both"/>
        <w:rPr>
          <w:rFonts w:ascii="Arial" w:eastAsia="Arial" w:hAnsi="Arial" w:cs="Arial"/>
          <w:color w:val="000000"/>
          <w:sz w:val="22"/>
          <w:szCs w:val="22"/>
        </w:rPr>
      </w:pPr>
    </w:p>
    <w:p w14:paraId="6FFA5200"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y Fecha,</w:t>
      </w:r>
    </w:p>
    <w:p w14:paraId="7128CA93" w14:textId="77777777" w:rsidR="0057362C" w:rsidRDefault="0057362C">
      <w:pPr>
        <w:widowControl w:val="0"/>
        <w:ind w:right="51" w:hanging="2"/>
        <w:jc w:val="both"/>
        <w:rPr>
          <w:rFonts w:ascii="Arial" w:eastAsia="Arial" w:hAnsi="Arial" w:cs="Arial"/>
          <w:color w:val="000000"/>
          <w:sz w:val="22"/>
          <w:szCs w:val="22"/>
        </w:rPr>
      </w:pPr>
    </w:p>
    <w:p w14:paraId="44F05DEA"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Señores</w:t>
      </w:r>
    </w:p>
    <w:p w14:paraId="544FC53B"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b/>
          <w:bCs/>
          <w:color w:val="000000"/>
          <w:sz w:val="22"/>
          <w:szCs w:val="22"/>
        </w:rPr>
        <w:t xml:space="preserve">DEPARTAMENTO DEL QUINDÍO </w:t>
      </w:r>
    </w:p>
    <w:p w14:paraId="134E3F81"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Armenia Q.</w:t>
      </w:r>
    </w:p>
    <w:p w14:paraId="3BE6EDE3" w14:textId="77777777" w:rsidR="0057362C" w:rsidRDefault="0057362C">
      <w:pPr>
        <w:widowControl w:val="0"/>
        <w:ind w:right="51" w:hanging="2"/>
        <w:jc w:val="both"/>
        <w:rPr>
          <w:rFonts w:ascii="Arial" w:eastAsia="Arial" w:hAnsi="Arial" w:cs="Arial"/>
          <w:color w:val="000000"/>
          <w:sz w:val="22"/>
          <w:szCs w:val="22"/>
        </w:rPr>
      </w:pPr>
    </w:p>
    <w:p w14:paraId="2540F5E2" w14:textId="2DD23316" w:rsidR="0057362C" w:rsidRDefault="00000000">
      <w:pPr>
        <w:widowControl w:val="0"/>
        <w:ind w:right="51" w:hanging="2"/>
        <w:jc w:val="both"/>
        <w:rPr>
          <w:rFonts w:ascii="Arial" w:eastAsia="Arial" w:hAnsi="Arial" w:cs="Arial"/>
          <w:color w:val="000000"/>
          <w:sz w:val="22"/>
          <w:szCs w:val="22"/>
          <w:u w:val="single"/>
        </w:rPr>
      </w:pPr>
      <w:r>
        <w:rPr>
          <w:rFonts w:ascii="Arial" w:eastAsia="Arial" w:hAnsi="Arial" w:cs="Arial"/>
          <w:b/>
          <w:bCs/>
          <w:color w:val="000000"/>
          <w:sz w:val="22"/>
          <w:szCs w:val="22"/>
        </w:rPr>
        <w:t xml:space="preserve">ASUNTO: PROPUESTA </w:t>
      </w:r>
      <w:r>
        <w:rPr>
          <w:rFonts w:ascii="Arial" w:eastAsia="Arial" w:hAnsi="Arial" w:cs="Arial"/>
          <w:b/>
          <w:bCs/>
          <w:sz w:val="22"/>
          <w:szCs w:val="22"/>
        </w:rPr>
        <w:t xml:space="preserve">CONCURSO DE MÉRITOS </w:t>
      </w:r>
      <w:r>
        <w:rPr>
          <w:rFonts w:ascii="Arial" w:eastAsia="Arial" w:hAnsi="Arial" w:cs="Arial"/>
          <w:b/>
          <w:bCs/>
          <w:color w:val="000000"/>
          <w:sz w:val="22"/>
          <w:szCs w:val="22"/>
          <w:u w:val="single"/>
        </w:rPr>
        <w:t xml:space="preserve">Nro. </w:t>
      </w:r>
      <w:r>
        <w:rPr>
          <w:rFonts w:ascii="Arial" w:eastAsia="Arial" w:hAnsi="Arial" w:cs="Arial"/>
          <w:b/>
          <w:bCs/>
          <w:sz w:val="22"/>
          <w:szCs w:val="22"/>
          <w:u w:val="single"/>
        </w:rPr>
        <w:t>CM-00</w:t>
      </w:r>
      <w:r w:rsidR="00015B0E">
        <w:rPr>
          <w:rFonts w:ascii="Arial" w:eastAsia="Arial" w:hAnsi="Arial" w:cs="Arial"/>
          <w:b/>
          <w:bCs/>
          <w:sz w:val="22"/>
          <w:szCs w:val="22"/>
          <w:u w:val="single"/>
        </w:rPr>
        <w:t>5</w:t>
      </w:r>
      <w:r>
        <w:rPr>
          <w:rFonts w:ascii="Arial" w:eastAsia="Arial" w:hAnsi="Arial" w:cs="Arial"/>
          <w:b/>
          <w:bCs/>
          <w:sz w:val="22"/>
          <w:szCs w:val="22"/>
          <w:u w:val="single"/>
        </w:rPr>
        <w:t>-202</w:t>
      </w:r>
      <w:r w:rsidR="00015B0E">
        <w:rPr>
          <w:rFonts w:ascii="Arial" w:eastAsia="Arial" w:hAnsi="Arial" w:cs="Arial"/>
          <w:b/>
          <w:bCs/>
          <w:sz w:val="22"/>
          <w:szCs w:val="22"/>
          <w:u w:val="single"/>
        </w:rPr>
        <w:t>6</w:t>
      </w:r>
    </w:p>
    <w:p w14:paraId="48259F77" w14:textId="77777777" w:rsidR="0057362C" w:rsidRDefault="0057362C">
      <w:pPr>
        <w:widowControl w:val="0"/>
        <w:ind w:right="51" w:hanging="2"/>
        <w:jc w:val="both"/>
        <w:rPr>
          <w:rFonts w:ascii="Arial" w:eastAsia="Arial" w:hAnsi="Arial" w:cs="Arial"/>
          <w:color w:val="000000"/>
          <w:sz w:val="22"/>
          <w:szCs w:val="22"/>
        </w:rPr>
      </w:pPr>
    </w:p>
    <w:p w14:paraId="66637331" w14:textId="77777777" w:rsidR="0057362C" w:rsidRDefault="00000000">
      <w:pPr>
        <w:widowControl w:val="0"/>
        <w:ind w:hanging="2"/>
        <w:jc w:val="both"/>
        <w:rPr>
          <w:rFonts w:ascii="Arial" w:eastAsia="Arial" w:hAnsi="Arial" w:cs="Arial"/>
          <w:sz w:val="22"/>
          <w:szCs w:val="22"/>
        </w:rPr>
      </w:pPr>
      <w:r>
        <w:rPr>
          <w:rFonts w:ascii="Arial" w:eastAsia="Arial" w:hAnsi="Arial" w:cs="Arial"/>
          <w:sz w:val="22"/>
          <w:szCs w:val="22"/>
        </w:rPr>
        <w:t>______________________, identificados con la cédula de ciudadanía número ________.</w:t>
      </w:r>
    </w:p>
    <w:p w14:paraId="10470C46" w14:textId="565E27D4" w:rsidR="0057362C" w:rsidRDefault="00000000">
      <w:pPr>
        <w:ind w:hanging="2"/>
        <w:jc w:val="both"/>
        <w:rPr>
          <w:rFonts w:ascii="Arial" w:eastAsia="Arial" w:hAnsi="Arial" w:cs="Arial"/>
          <w:b/>
          <w:bCs/>
          <w:i/>
          <w:iCs/>
          <w:sz w:val="22"/>
          <w:szCs w:val="22"/>
        </w:rPr>
      </w:pPr>
      <w:r>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Pr>
          <w:rFonts w:ascii="Arial" w:eastAsia="Arial" w:hAnsi="Arial" w:cs="Arial"/>
          <w:color w:val="000000"/>
          <w:sz w:val="22"/>
          <w:szCs w:val="22"/>
        </w:rPr>
        <w:t xml:space="preserve">de la referencia, cuyo objeto es: </w:t>
      </w:r>
      <w:r>
        <w:rPr>
          <w:rFonts w:ascii="Arial" w:eastAsia="Arial" w:hAnsi="Arial" w:cs="Arial"/>
          <w:b/>
          <w:bCs/>
          <w:i/>
          <w:iCs/>
          <w:sz w:val="22"/>
          <w:szCs w:val="22"/>
        </w:rPr>
        <w:t>“</w:t>
      </w:r>
      <w:r w:rsidR="00015B0E">
        <w:rPr>
          <w:rFonts w:ascii="Arial" w:eastAsia="Arial" w:hAnsi="Arial" w:cs="Arial"/>
          <w:b/>
          <w:bCs/>
          <w:i/>
          <w:iCs/>
          <w:sz w:val="22"/>
          <w:szCs w:val="22"/>
        </w:rPr>
        <w:t xml:space="preserve">INTERVENTORIA A </w:t>
      </w:r>
      <w:r w:rsidR="00055692" w:rsidRPr="00F531B1">
        <w:rPr>
          <w:rFonts w:ascii="Arial" w:hAnsi="Arial" w:cs="Arial"/>
          <w:b/>
          <w:color w:val="000000" w:themeColor="text1"/>
          <w:sz w:val="22"/>
          <w:szCs w:val="22"/>
        </w:rPr>
        <w:t>ESTUDIOS Y DISEÑOS SISTEMAS DE AGUA POTABLE EN EL DEPARTAMENTO DEL QUINDIO</w:t>
      </w:r>
      <w:r>
        <w:rPr>
          <w:rFonts w:ascii="Arial" w:eastAsia="Arial" w:hAnsi="Arial" w:cs="Arial"/>
          <w:b/>
          <w:bCs/>
          <w:sz w:val="22"/>
          <w:szCs w:val="22"/>
        </w:rPr>
        <w:t>”,</w:t>
      </w:r>
      <w:r>
        <w:rPr>
          <w:rFonts w:ascii="Arial" w:eastAsia="Arial" w:hAnsi="Arial" w:cs="Arial"/>
          <w:b/>
          <w:bCs/>
          <w:i/>
          <w:iCs/>
          <w:sz w:val="22"/>
          <w:szCs w:val="22"/>
        </w:rPr>
        <w:t xml:space="preserve"> </w:t>
      </w:r>
      <w:r>
        <w:rPr>
          <w:rFonts w:ascii="Arial" w:eastAsia="Arial" w:hAnsi="Arial" w:cs="Arial"/>
          <w:color w:val="000000"/>
          <w:sz w:val="22"/>
          <w:szCs w:val="22"/>
        </w:rPr>
        <w:t>para lo cual desde ahora me permito declarar lo siguiente:</w:t>
      </w:r>
    </w:p>
    <w:p w14:paraId="10AE9B5F" w14:textId="77777777" w:rsidR="0057362C" w:rsidRDefault="0057362C">
      <w:pPr>
        <w:widowControl w:val="0"/>
        <w:ind w:right="51" w:hanging="2"/>
        <w:jc w:val="both"/>
        <w:rPr>
          <w:rFonts w:ascii="Arial" w:eastAsia="Arial" w:hAnsi="Arial" w:cs="Arial"/>
          <w:color w:val="000000"/>
          <w:sz w:val="22"/>
          <w:szCs w:val="22"/>
        </w:rPr>
      </w:pPr>
    </w:p>
    <w:p w14:paraId="158B38FF" w14:textId="77777777" w:rsidR="0057362C"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esta propuesta es irrevocable en los términos del Artículo 846 del Código de Comercio y que su vigencia es de </w:t>
      </w:r>
      <w:r>
        <w:rPr>
          <w:rFonts w:ascii="Arial" w:eastAsia="Arial" w:hAnsi="Arial" w:cs="Arial"/>
          <w:b/>
          <w:bCs/>
          <w:sz w:val="22"/>
          <w:szCs w:val="22"/>
        </w:rPr>
        <w:t>sesenta (60) días</w:t>
      </w:r>
      <w:r>
        <w:rPr>
          <w:rFonts w:ascii="Arial" w:eastAsia="Arial" w:hAnsi="Arial" w:cs="Arial"/>
          <w:sz w:val="22"/>
          <w:szCs w:val="22"/>
        </w:rPr>
        <w:t xml:space="preserve">, contados a partir de la fecha de su presentación. </w:t>
      </w:r>
    </w:p>
    <w:p w14:paraId="19164BEE" w14:textId="77777777" w:rsidR="0057362C" w:rsidRDefault="0057362C">
      <w:pPr>
        <w:tabs>
          <w:tab w:val="center" w:pos="4680"/>
          <w:tab w:val="right" w:pos="9360"/>
        </w:tabs>
        <w:ind w:hanging="2"/>
        <w:jc w:val="both"/>
        <w:rPr>
          <w:rFonts w:ascii="Arial" w:eastAsia="Arial" w:hAnsi="Arial" w:cs="Arial"/>
          <w:sz w:val="22"/>
          <w:szCs w:val="22"/>
        </w:rPr>
      </w:pPr>
    </w:p>
    <w:p w14:paraId="076BB345" w14:textId="77777777" w:rsidR="0057362C"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49C90E52" w14:textId="77777777" w:rsidR="0057362C" w:rsidRDefault="0057362C">
      <w:pPr>
        <w:tabs>
          <w:tab w:val="center" w:pos="4680"/>
          <w:tab w:val="right" w:pos="9360"/>
        </w:tabs>
        <w:ind w:hanging="2"/>
        <w:jc w:val="both"/>
        <w:rPr>
          <w:rFonts w:ascii="Arial" w:eastAsia="Arial" w:hAnsi="Arial" w:cs="Arial"/>
          <w:sz w:val="22"/>
          <w:szCs w:val="22"/>
        </w:rPr>
      </w:pPr>
    </w:p>
    <w:p w14:paraId="413738BB" w14:textId="77777777" w:rsidR="0057362C" w:rsidRDefault="00000000">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7E8828B5" w14:textId="77777777" w:rsidR="0057362C" w:rsidRDefault="00000000">
      <w:pPr>
        <w:widowControl w:val="0"/>
        <w:tabs>
          <w:tab w:val="left" w:pos="9390"/>
        </w:tabs>
        <w:ind w:right="51" w:hanging="2"/>
        <w:jc w:val="both"/>
        <w:rPr>
          <w:rFonts w:ascii="Arial" w:eastAsia="Arial" w:hAnsi="Arial" w:cs="Arial"/>
          <w:color w:val="000000"/>
          <w:sz w:val="22"/>
          <w:szCs w:val="22"/>
        </w:rPr>
      </w:pPr>
      <w:r>
        <w:rPr>
          <w:rFonts w:ascii="Arial" w:eastAsia="Arial" w:hAnsi="Arial" w:cs="Arial"/>
          <w:color w:val="000000"/>
          <w:sz w:val="22"/>
          <w:szCs w:val="22"/>
        </w:rPr>
        <w:tab/>
      </w:r>
    </w:p>
    <w:p w14:paraId="488EB299"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25666163" w14:textId="77777777" w:rsidR="0057362C" w:rsidRDefault="0057362C">
      <w:pPr>
        <w:widowControl w:val="0"/>
        <w:ind w:right="51" w:hanging="2"/>
        <w:jc w:val="both"/>
        <w:rPr>
          <w:rFonts w:ascii="Arial" w:eastAsia="Arial" w:hAnsi="Arial" w:cs="Arial"/>
          <w:color w:val="000000"/>
          <w:sz w:val="22"/>
          <w:szCs w:val="22"/>
        </w:rPr>
      </w:pPr>
    </w:p>
    <w:p w14:paraId="63B2E995" w14:textId="77777777" w:rsidR="0057362C" w:rsidRDefault="00000000">
      <w:pPr>
        <w:widowControl w:val="0"/>
        <w:ind w:hanging="2"/>
        <w:jc w:val="both"/>
        <w:rPr>
          <w:rFonts w:ascii="Arial" w:eastAsia="Arial" w:hAnsi="Arial" w:cs="Arial"/>
          <w:sz w:val="22"/>
          <w:szCs w:val="22"/>
          <w:u w:val="single"/>
        </w:rPr>
      </w:pPr>
      <w:r>
        <w:rPr>
          <w:rFonts w:ascii="Arial" w:eastAsia="Arial" w:hAnsi="Arial" w:cs="Arial"/>
          <w:color w:val="000000"/>
          <w:sz w:val="22"/>
          <w:szCs w:val="22"/>
        </w:rPr>
        <w:t xml:space="preserve">Declaramos conocer todo lo concerniente a la naturaleza del contrato que estamos </w:t>
      </w:r>
      <w:r>
        <w:rPr>
          <w:rFonts w:ascii="Arial" w:eastAsia="Arial" w:hAnsi="Arial" w:cs="Arial"/>
          <w:sz w:val="22"/>
          <w:szCs w:val="22"/>
        </w:rPr>
        <w:t>ofertando</w:t>
      </w:r>
      <w:r>
        <w:rPr>
          <w:rFonts w:ascii="Arial" w:eastAsia="Arial" w:hAnsi="Arial" w:cs="Arial"/>
          <w:color w:val="000000"/>
          <w:sz w:val="22"/>
          <w:szCs w:val="22"/>
        </w:rPr>
        <w:t xml:space="preserve">, así como las condiciones generales, y en general, todos los demás aspectos sobre los cuales obtuvimos información y que en alguna forma afecten la ejecución del objeto contractual </w:t>
      </w:r>
    </w:p>
    <w:p w14:paraId="61B7D211" w14:textId="77777777" w:rsidR="0057362C" w:rsidRDefault="0057362C">
      <w:pPr>
        <w:widowControl w:val="0"/>
        <w:ind w:hanging="2"/>
        <w:jc w:val="both"/>
        <w:rPr>
          <w:rFonts w:ascii="Arial" w:eastAsia="Arial" w:hAnsi="Arial" w:cs="Arial"/>
          <w:sz w:val="22"/>
          <w:szCs w:val="22"/>
          <w:u w:val="single"/>
        </w:rPr>
      </w:pPr>
    </w:p>
    <w:p w14:paraId="6402C751" w14:textId="77777777" w:rsidR="0057362C" w:rsidRDefault="00000000">
      <w:pPr>
        <w:widowControl w:val="0"/>
        <w:ind w:hanging="2"/>
        <w:jc w:val="both"/>
        <w:rPr>
          <w:rFonts w:ascii="Arial" w:eastAsia="Arial" w:hAnsi="Arial" w:cs="Arial"/>
          <w:color w:val="000000"/>
          <w:sz w:val="22"/>
          <w:szCs w:val="22"/>
        </w:rPr>
      </w:pPr>
      <w:r>
        <w:rPr>
          <w:rFonts w:ascii="Arial" w:eastAsia="Arial" w:hAnsi="Arial" w:cs="Arial"/>
          <w:color w:val="000000"/>
          <w:sz w:val="22"/>
          <w:szCs w:val="22"/>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59A552E7" w14:textId="77777777" w:rsidR="0057362C" w:rsidRDefault="0057362C">
      <w:pPr>
        <w:widowControl w:val="0"/>
        <w:ind w:hanging="2"/>
        <w:jc w:val="both"/>
        <w:rPr>
          <w:rFonts w:ascii="Arial" w:eastAsia="Arial" w:hAnsi="Arial" w:cs="Arial"/>
          <w:color w:val="000000"/>
          <w:sz w:val="22"/>
          <w:szCs w:val="22"/>
        </w:rPr>
      </w:pPr>
    </w:p>
    <w:p w14:paraId="366A5803"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Que en caso de adjudicación del contrato respectivo, nos comprometemos a suscribirlo, legalizarlo y a constituir las garantías requeridas en los términos y extensiones señaladas en los pliegos de condiciones.</w:t>
      </w:r>
    </w:p>
    <w:p w14:paraId="28BF3ABE" w14:textId="77777777" w:rsidR="0057362C" w:rsidRDefault="0057362C">
      <w:pPr>
        <w:widowControl w:val="0"/>
        <w:ind w:right="51" w:hanging="2"/>
        <w:jc w:val="both"/>
        <w:rPr>
          <w:rFonts w:ascii="Arial" w:eastAsia="Arial" w:hAnsi="Arial" w:cs="Arial"/>
          <w:color w:val="000000"/>
          <w:sz w:val="22"/>
          <w:szCs w:val="22"/>
        </w:rPr>
      </w:pPr>
    </w:p>
    <w:p w14:paraId="4B3D41B9" w14:textId="77777777" w:rsidR="0057362C" w:rsidRDefault="00000000">
      <w:pPr>
        <w:tabs>
          <w:tab w:val="center" w:pos="4252"/>
          <w:tab w:val="center" w:pos="4680"/>
          <w:tab w:val="right" w:pos="8504"/>
          <w:tab w:val="right" w:pos="9360"/>
        </w:tabs>
        <w:ind w:right="51" w:hanging="2"/>
        <w:jc w:val="both"/>
        <w:rPr>
          <w:rFonts w:ascii="Arial" w:eastAsia="Arial" w:hAnsi="Arial" w:cs="Arial"/>
          <w:color w:val="000000"/>
          <w:sz w:val="22"/>
          <w:szCs w:val="22"/>
        </w:rPr>
      </w:pPr>
      <w:r>
        <w:rPr>
          <w:rFonts w:ascii="Arial" w:eastAsia="Arial" w:hAnsi="Arial" w:cs="Arial"/>
          <w:color w:val="000000"/>
          <w:sz w:val="22"/>
          <w:szCs w:val="22"/>
        </w:rPr>
        <w:t>Que hemos conocido las adendas emitidas dentro del presente proceso de selección y que aceptamos su contenido.</w:t>
      </w:r>
    </w:p>
    <w:p w14:paraId="080F209D" w14:textId="77777777" w:rsidR="0057362C" w:rsidRDefault="0057362C">
      <w:pPr>
        <w:tabs>
          <w:tab w:val="center" w:pos="4252"/>
          <w:tab w:val="center" w:pos="4680"/>
          <w:tab w:val="right" w:pos="8504"/>
          <w:tab w:val="right" w:pos="9360"/>
        </w:tabs>
        <w:ind w:right="51" w:hanging="2"/>
        <w:jc w:val="both"/>
        <w:rPr>
          <w:rFonts w:ascii="Arial" w:eastAsia="Arial" w:hAnsi="Arial" w:cs="Arial"/>
          <w:color w:val="000000"/>
          <w:sz w:val="22"/>
          <w:szCs w:val="22"/>
        </w:rPr>
      </w:pPr>
    </w:p>
    <w:p w14:paraId="4762E8AC" w14:textId="77777777" w:rsidR="0057362C" w:rsidRDefault="00000000">
      <w:pPr>
        <w:widowControl w:val="0"/>
        <w:ind w:right="51" w:hanging="2"/>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bCs/>
          <w:sz w:val="22"/>
          <w:szCs w:val="22"/>
        </w:rPr>
        <w:t xml:space="preserve">Valor Total </w:t>
      </w:r>
      <w:r>
        <w:rPr>
          <w:rFonts w:ascii="Arial" w:eastAsia="Arial" w:hAnsi="Arial" w:cs="Arial"/>
          <w:sz w:val="22"/>
          <w:szCs w:val="22"/>
        </w:rPr>
        <w:t xml:space="preserve">de nuestra Propuesta, es el indicado en la </w:t>
      </w:r>
      <w:r>
        <w:rPr>
          <w:rFonts w:ascii="Arial" w:eastAsia="Arial" w:hAnsi="Arial" w:cs="Arial"/>
          <w:b/>
          <w:bCs/>
          <w:sz w:val="22"/>
          <w:szCs w:val="22"/>
        </w:rPr>
        <w:t>PROPUESTA ECONÓMICA</w:t>
      </w:r>
      <w:r>
        <w:rPr>
          <w:rFonts w:ascii="Arial" w:eastAsia="Arial" w:hAnsi="Arial" w:cs="Arial"/>
          <w:sz w:val="22"/>
          <w:szCs w:val="22"/>
        </w:rPr>
        <w:t>, incluidos todos los impuestos.</w:t>
      </w:r>
    </w:p>
    <w:p w14:paraId="3884ECD2" w14:textId="77777777" w:rsidR="0057362C" w:rsidRDefault="0057362C">
      <w:pPr>
        <w:widowControl w:val="0"/>
        <w:ind w:right="51" w:hanging="2"/>
        <w:jc w:val="both"/>
        <w:rPr>
          <w:rFonts w:ascii="Arial" w:eastAsia="Arial" w:hAnsi="Arial" w:cs="Arial"/>
          <w:sz w:val="22"/>
          <w:szCs w:val="22"/>
        </w:rPr>
      </w:pPr>
    </w:p>
    <w:p w14:paraId="5E7E0210"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Así mismo, declaramos</w:t>
      </w:r>
      <w:r>
        <w:rPr>
          <w:rFonts w:ascii="Arial" w:eastAsia="Arial" w:hAnsi="Arial" w:cs="Arial"/>
          <w:b/>
          <w:bCs/>
          <w:color w:val="000000"/>
          <w:sz w:val="22"/>
          <w:szCs w:val="22"/>
        </w:rPr>
        <w:t xml:space="preserve"> </w:t>
      </w:r>
      <w:r>
        <w:rPr>
          <w:rFonts w:ascii="Arial" w:eastAsia="Arial" w:hAnsi="Arial" w:cs="Arial"/>
          <w:b/>
          <w:bCs/>
          <w:smallCaps/>
          <w:color w:val="000000"/>
          <w:sz w:val="22"/>
          <w:szCs w:val="22"/>
        </w:rPr>
        <w:t>BAJO LA GRAVEDAD DEL JURAMENTO</w:t>
      </w:r>
      <w:r>
        <w:rPr>
          <w:rFonts w:ascii="Arial" w:eastAsia="Arial" w:hAnsi="Arial" w:cs="Arial"/>
          <w:color w:val="000000"/>
          <w:sz w:val="22"/>
          <w:szCs w:val="22"/>
        </w:rPr>
        <w:t xml:space="preserve">, </w:t>
      </w:r>
      <w:r>
        <w:rPr>
          <w:rFonts w:ascii="Arial" w:eastAsia="Arial" w:hAnsi="Arial" w:cs="Arial"/>
          <w:sz w:val="22"/>
          <w:szCs w:val="22"/>
        </w:rPr>
        <w:t xml:space="preserve">que somos o soy </w:t>
      </w:r>
      <w:r>
        <w:rPr>
          <w:rFonts w:ascii="Arial" w:eastAsia="Arial" w:hAnsi="Arial" w:cs="Arial"/>
          <w:color w:val="000000"/>
          <w:sz w:val="22"/>
          <w:szCs w:val="22"/>
        </w:rPr>
        <w:t>sujeto a las sanciones establecidas en el Código Penal:</w:t>
      </w:r>
    </w:p>
    <w:p w14:paraId="23220E7C" w14:textId="77777777" w:rsidR="0057362C" w:rsidRDefault="0057362C">
      <w:pPr>
        <w:widowControl w:val="0"/>
        <w:ind w:right="51" w:hanging="2"/>
        <w:jc w:val="both"/>
        <w:rPr>
          <w:rFonts w:ascii="Arial" w:eastAsia="Arial" w:hAnsi="Arial" w:cs="Arial"/>
          <w:color w:val="000000"/>
          <w:sz w:val="22"/>
          <w:szCs w:val="22"/>
        </w:rPr>
      </w:pPr>
    </w:p>
    <w:p w14:paraId="6C926963" w14:textId="77777777" w:rsidR="0057362C" w:rsidRDefault="00000000">
      <w:pPr>
        <w:widowControl w:val="0"/>
        <w:numPr>
          <w:ilvl w:val="0"/>
          <w:numId w:val="9"/>
        </w:numPr>
        <w:ind w:right="51"/>
        <w:jc w:val="both"/>
        <w:rPr>
          <w:rFonts w:ascii="Arial" w:eastAsia="Arial" w:hAnsi="Arial" w:cs="Arial"/>
          <w:sz w:val="22"/>
          <w:szCs w:val="22"/>
        </w:rPr>
      </w:pPr>
      <w:r>
        <w:rPr>
          <w:rFonts w:ascii="Arial" w:eastAsia="Arial" w:hAnsi="Arial" w:cs="Arial"/>
          <w:sz w:val="22"/>
          <w:szCs w:val="22"/>
        </w:rPr>
        <w:t xml:space="preserve">Que la información contenida en mi propuesta es verídica y que asumimos total </w:t>
      </w:r>
      <w:r>
        <w:rPr>
          <w:rFonts w:ascii="Arial" w:eastAsia="Arial" w:hAnsi="Arial" w:cs="Arial"/>
          <w:sz w:val="22"/>
          <w:szCs w:val="22"/>
        </w:rPr>
        <w:lastRenderedPageBreak/>
        <w:t>responsabilidad frente al DEPARTAMENTO DEL QUINDÍO, cuando los datos suministrados sean falsos o contrarios a la realidad, sin perjuicio de lo dispuesto en el Código Penal y demás normas concordantes.</w:t>
      </w:r>
    </w:p>
    <w:p w14:paraId="47E1D999" w14:textId="77777777" w:rsidR="0057362C" w:rsidRDefault="0057362C">
      <w:pPr>
        <w:widowControl w:val="0"/>
        <w:ind w:left="720" w:right="51" w:firstLine="0"/>
        <w:jc w:val="both"/>
        <w:rPr>
          <w:rFonts w:ascii="Arial" w:eastAsia="Arial" w:hAnsi="Arial" w:cs="Arial"/>
          <w:sz w:val="22"/>
          <w:szCs w:val="22"/>
        </w:rPr>
      </w:pPr>
    </w:p>
    <w:p w14:paraId="3E65AC4E" w14:textId="77777777" w:rsidR="0057362C" w:rsidRDefault="00000000">
      <w:pPr>
        <w:widowControl w:val="0"/>
        <w:numPr>
          <w:ilvl w:val="0"/>
          <w:numId w:val="9"/>
        </w:numPr>
        <w:ind w:right="51"/>
        <w:jc w:val="both"/>
        <w:rPr>
          <w:rFonts w:ascii="Arial" w:eastAsia="Arial" w:hAnsi="Arial" w:cs="Arial"/>
          <w:sz w:val="22"/>
          <w:szCs w:val="22"/>
        </w:rPr>
      </w:pPr>
      <w:r>
        <w:rPr>
          <w:rFonts w:ascii="Arial" w:eastAsia="Arial" w:hAnsi="Arial" w:cs="Arial"/>
          <w:sz w:val="22"/>
          <w:szCs w:val="22"/>
        </w:rPr>
        <w:t>Que no nos hallamos en conflicto de interés para contratar con el DEPARTAMENTO DEL QUINDÍO.</w:t>
      </w:r>
    </w:p>
    <w:p w14:paraId="5D90117D" w14:textId="77777777" w:rsidR="0057362C" w:rsidRDefault="0057362C">
      <w:pPr>
        <w:widowControl w:val="0"/>
        <w:ind w:left="720" w:right="51" w:firstLine="0"/>
        <w:jc w:val="both"/>
        <w:rPr>
          <w:rFonts w:ascii="Arial" w:eastAsia="Arial" w:hAnsi="Arial" w:cs="Arial"/>
          <w:sz w:val="22"/>
          <w:szCs w:val="22"/>
        </w:rPr>
      </w:pPr>
    </w:p>
    <w:p w14:paraId="7AFBCA7D" w14:textId="77777777" w:rsidR="0057362C" w:rsidRDefault="00000000">
      <w:pPr>
        <w:widowControl w:val="0"/>
        <w:numPr>
          <w:ilvl w:val="0"/>
          <w:numId w:val="9"/>
        </w:numPr>
        <w:ind w:right="51"/>
        <w:jc w:val="both"/>
        <w:rPr>
          <w:rFonts w:ascii="Arial" w:eastAsia="Arial" w:hAnsi="Arial" w:cs="Arial"/>
          <w:sz w:val="22"/>
          <w:szCs w:val="22"/>
        </w:rPr>
      </w:pPr>
      <w:r>
        <w:rPr>
          <w:rFonts w:ascii="Arial" w:eastAsia="Arial" w:hAnsi="Arial" w:cs="Arial"/>
          <w:sz w:val="22"/>
          <w:szCs w:val="22"/>
        </w:rPr>
        <w:t>Que no se ha presentado otra propuesta para el presente proceso de contratación por parte de la persona natural o jurídica, o integrante de un proponente plural, su representante legal o accionista(s)</w:t>
      </w:r>
    </w:p>
    <w:p w14:paraId="289414B3" w14:textId="77777777" w:rsidR="0057362C" w:rsidRDefault="0057362C">
      <w:pPr>
        <w:widowControl w:val="0"/>
        <w:ind w:left="720" w:right="51" w:firstLine="0"/>
        <w:jc w:val="both"/>
        <w:rPr>
          <w:rFonts w:ascii="Arial" w:eastAsia="Arial" w:hAnsi="Arial" w:cs="Arial"/>
          <w:sz w:val="22"/>
          <w:szCs w:val="22"/>
        </w:rPr>
      </w:pPr>
    </w:p>
    <w:p w14:paraId="53EAD119" w14:textId="77777777" w:rsidR="0057362C" w:rsidRDefault="00000000">
      <w:pPr>
        <w:widowControl w:val="0"/>
        <w:ind w:right="51" w:firstLine="0"/>
        <w:jc w:val="both"/>
        <w:rPr>
          <w:rFonts w:ascii="Arial" w:eastAsia="Arial" w:hAnsi="Arial" w:cs="Arial"/>
          <w:b/>
          <w:bCs/>
          <w:sz w:val="22"/>
          <w:szCs w:val="22"/>
          <w:u w:val="single"/>
        </w:rPr>
      </w:pPr>
      <w:r>
        <w:rPr>
          <w:rFonts w:ascii="Arial" w:eastAsia="Arial" w:hAnsi="Arial" w:cs="Arial"/>
          <w:b/>
          <w:bCs/>
          <w:sz w:val="22"/>
          <w:szCs w:val="22"/>
          <w:u w:val="single"/>
        </w:rPr>
        <w:t>Que mediante la suscripción del presente documento, asumo los siguientes compromisos:</w:t>
      </w:r>
    </w:p>
    <w:p w14:paraId="72647D27" w14:textId="77777777" w:rsidR="0057362C" w:rsidRDefault="0057362C">
      <w:pPr>
        <w:widowControl w:val="0"/>
        <w:ind w:hanging="2"/>
        <w:jc w:val="both"/>
        <w:rPr>
          <w:rFonts w:ascii="Arial" w:eastAsia="Arial" w:hAnsi="Arial" w:cs="Arial"/>
          <w:sz w:val="22"/>
          <w:szCs w:val="22"/>
        </w:rPr>
      </w:pPr>
    </w:p>
    <w:p w14:paraId="14222F8A" w14:textId="77777777" w:rsidR="0057362C" w:rsidRDefault="00000000">
      <w:pPr>
        <w:widowControl w:val="0"/>
        <w:numPr>
          <w:ilvl w:val="0"/>
          <w:numId w:val="2"/>
        </w:numPr>
        <w:tabs>
          <w:tab w:val="left" w:pos="567"/>
        </w:tabs>
        <w:ind w:right="51"/>
        <w:jc w:val="both"/>
        <w:rPr>
          <w:rFonts w:ascii="Arial" w:eastAsia="Arial" w:hAnsi="Arial" w:cs="Arial"/>
          <w:sz w:val="22"/>
          <w:szCs w:val="22"/>
        </w:rPr>
      </w:pPr>
      <w:r>
        <w:rPr>
          <w:rFonts w:ascii="Arial" w:eastAsia="Arial" w:hAnsi="Arial" w:cs="Arial"/>
          <w:sz w:val="22"/>
          <w:szCs w:val="22"/>
        </w:rPr>
        <w:t>No ofrecer ni dar sobornos o ni ninguna otra forma de halago a ningún funcionario público en relación con su Propuesta, con el proceso de selección antes citado, ni con la ejecución del Contrato que pueda celebrarse como resultado de su Propuesta,</w:t>
      </w:r>
    </w:p>
    <w:p w14:paraId="7E868A09" w14:textId="77777777" w:rsidR="0057362C" w:rsidRDefault="00000000">
      <w:pPr>
        <w:widowControl w:val="0"/>
        <w:numPr>
          <w:ilvl w:val="0"/>
          <w:numId w:val="2"/>
        </w:numPr>
        <w:tabs>
          <w:tab w:val="left" w:pos="567"/>
        </w:tabs>
        <w:ind w:right="51"/>
        <w:jc w:val="both"/>
        <w:rPr>
          <w:rFonts w:ascii="Arial" w:eastAsia="Arial" w:hAnsi="Arial" w:cs="Arial"/>
          <w:sz w:val="22"/>
          <w:szCs w:val="22"/>
        </w:rPr>
      </w:pPr>
      <w:r>
        <w:rPr>
          <w:rFonts w:ascii="Arial" w:eastAsia="Arial" w:hAnsi="Arial" w:cs="Arial"/>
          <w:sz w:val="22"/>
          <w:szCs w:val="22"/>
        </w:rPr>
        <w:t>Nos comprometemos a no permitir que nadie, bien sea empleado o un agente comisionista independiente lo haga en nombre del proponente.</w:t>
      </w:r>
    </w:p>
    <w:p w14:paraId="0A6A715C" w14:textId="77777777" w:rsidR="0057362C" w:rsidRDefault="00000000">
      <w:pPr>
        <w:widowControl w:val="0"/>
        <w:numPr>
          <w:ilvl w:val="0"/>
          <w:numId w:val="2"/>
        </w:numPr>
        <w:tabs>
          <w:tab w:val="left" w:pos="567"/>
        </w:tabs>
        <w:ind w:right="51"/>
        <w:jc w:val="both"/>
        <w:rPr>
          <w:rFonts w:ascii="Arial" w:eastAsia="Arial" w:hAnsi="Arial" w:cs="Arial"/>
          <w:sz w:val="22"/>
          <w:szCs w:val="22"/>
        </w:rPr>
      </w:pPr>
      <w:r>
        <w:rPr>
          <w:rFonts w:ascii="Arial" w:eastAsia="Arial" w:hAnsi="Arial" w:cs="Arial"/>
          <w:sz w:val="22"/>
          <w:szCs w:val="22"/>
        </w:rPr>
        <w:t xml:space="preserve">Compromiso formalmente a impartir instrucciones a todos los empleados y agentes y a cualquier otros representantes, exigiéndoles en todo momento el cumplimiento de las leyes de la República de Colombia, y especialmente de aquellas que rigen el presente proceso de selección y la relación contractual que podría derivarse de ella, y les </w:t>
      </w:r>
      <w:proofErr w:type="spellStart"/>
      <w:r>
        <w:rPr>
          <w:rFonts w:ascii="Arial" w:eastAsia="Arial" w:hAnsi="Arial" w:cs="Arial"/>
          <w:sz w:val="22"/>
          <w:szCs w:val="22"/>
        </w:rPr>
        <w:t>impondre</w:t>
      </w:r>
      <w:proofErr w:type="spellEnd"/>
      <w:r>
        <w:rPr>
          <w:rFonts w:ascii="Arial" w:eastAsia="Arial" w:hAnsi="Arial" w:cs="Arial"/>
          <w:sz w:val="22"/>
          <w:szCs w:val="22"/>
        </w:rPr>
        <w:t xml:space="preserve"> las obligaciones de:</w:t>
      </w:r>
    </w:p>
    <w:p w14:paraId="308B9417" w14:textId="77777777" w:rsidR="0057362C" w:rsidRDefault="0057362C">
      <w:pPr>
        <w:widowControl w:val="0"/>
        <w:tabs>
          <w:tab w:val="left" w:pos="567"/>
        </w:tabs>
        <w:ind w:left="720" w:right="51" w:firstLine="0"/>
        <w:jc w:val="both"/>
        <w:rPr>
          <w:rFonts w:ascii="Arial" w:eastAsia="Arial" w:hAnsi="Arial" w:cs="Arial"/>
          <w:sz w:val="22"/>
          <w:szCs w:val="22"/>
        </w:rPr>
      </w:pPr>
    </w:p>
    <w:p w14:paraId="75BCFCA3" w14:textId="77777777" w:rsidR="0057362C" w:rsidRDefault="00000000">
      <w:pPr>
        <w:widowControl w:val="0"/>
        <w:tabs>
          <w:tab w:val="left" w:pos="567"/>
        </w:tabs>
        <w:ind w:left="720" w:right="51" w:firstLine="0"/>
        <w:jc w:val="both"/>
        <w:rPr>
          <w:rFonts w:ascii="Arial" w:eastAsia="Arial" w:hAnsi="Arial" w:cs="Arial"/>
          <w:sz w:val="22"/>
          <w:szCs w:val="22"/>
        </w:rPr>
      </w:pPr>
      <w:r>
        <w:rPr>
          <w:rFonts w:ascii="Arial" w:eastAsia="Arial" w:hAnsi="Arial" w:cs="Arial"/>
          <w:sz w:val="22"/>
          <w:szCs w:val="22"/>
        </w:rPr>
        <w:t xml:space="preserve">i) no ofrecer o pagar sobornos o cualquier halago corrupto a los funcionarios del </w:t>
      </w:r>
      <w:r>
        <w:rPr>
          <w:rFonts w:ascii="Arial" w:eastAsia="Arial" w:hAnsi="Arial" w:cs="Arial"/>
          <w:b/>
          <w:bCs/>
          <w:sz w:val="22"/>
          <w:szCs w:val="22"/>
        </w:rPr>
        <w:t xml:space="preserve">DEPARTAMENTO DEL QUINDÍO </w:t>
      </w:r>
      <w:r>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Pr>
          <w:rFonts w:ascii="Arial" w:eastAsia="Arial" w:hAnsi="Arial" w:cs="Arial"/>
          <w:sz w:val="22"/>
          <w:szCs w:val="22"/>
        </w:rPr>
        <w:t>ii</w:t>
      </w:r>
      <w:proofErr w:type="spellEnd"/>
      <w:r>
        <w:rPr>
          <w:rFonts w:ascii="Arial" w:eastAsia="Arial" w:hAnsi="Arial" w:cs="Arial"/>
          <w:sz w:val="22"/>
          <w:szCs w:val="22"/>
        </w:rPr>
        <w:t xml:space="preserve">) no ofrecer pagos o halagos a los contratistas del </w:t>
      </w:r>
      <w:r>
        <w:rPr>
          <w:rFonts w:ascii="Arial" w:eastAsia="Arial" w:hAnsi="Arial" w:cs="Arial"/>
          <w:b/>
          <w:bCs/>
          <w:sz w:val="22"/>
          <w:szCs w:val="22"/>
        </w:rPr>
        <w:t>DEPARTAMENTO DEL QUINDÍO</w:t>
      </w:r>
    </w:p>
    <w:p w14:paraId="6E34E196" w14:textId="77777777" w:rsidR="0057362C" w:rsidRDefault="0057362C">
      <w:pPr>
        <w:widowControl w:val="0"/>
        <w:tabs>
          <w:tab w:val="left" w:pos="709"/>
        </w:tabs>
        <w:ind w:hanging="2"/>
        <w:jc w:val="both"/>
        <w:rPr>
          <w:rFonts w:ascii="Arial" w:eastAsia="Arial" w:hAnsi="Arial" w:cs="Arial"/>
          <w:sz w:val="22"/>
          <w:szCs w:val="22"/>
        </w:rPr>
      </w:pPr>
    </w:p>
    <w:p w14:paraId="7DBF38BD" w14:textId="77777777" w:rsidR="0057362C" w:rsidRDefault="00000000">
      <w:pPr>
        <w:widowControl w:val="0"/>
        <w:numPr>
          <w:ilvl w:val="0"/>
          <w:numId w:val="7"/>
        </w:numPr>
        <w:tabs>
          <w:tab w:val="left" w:pos="567"/>
        </w:tabs>
        <w:ind w:right="51"/>
        <w:jc w:val="both"/>
        <w:rPr>
          <w:rFonts w:ascii="Arial" w:eastAsia="Arial" w:hAnsi="Arial" w:cs="Arial"/>
          <w:sz w:val="22"/>
          <w:szCs w:val="22"/>
        </w:rPr>
      </w:pPr>
      <w:r>
        <w:rPr>
          <w:rFonts w:ascii="Arial" w:eastAsia="Arial" w:hAnsi="Arial" w:cs="Arial"/>
          <w:sz w:val="22"/>
          <w:szCs w:val="22"/>
        </w:rPr>
        <w:t>Me comprometo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2BF0B79A" w14:textId="77777777" w:rsidR="0057362C" w:rsidRDefault="0057362C">
      <w:pPr>
        <w:widowControl w:val="0"/>
        <w:tabs>
          <w:tab w:val="left" w:pos="9926"/>
        </w:tabs>
        <w:ind w:hanging="2"/>
        <w:jc w:val="both"/>
        <w:rPr>
          <w:rFonts w:ascii="Arial" w:eastAsia="Arial" w:hAnsi="Arial" w:cs="Arial"/>
          <w:sz w:val="22"/>
          <w:szCs w:val="22"/>
        </w:rPr>
      </w:pPr>
    </w:p>
    <w:p w14:paraId="4CC05C0C" w14:textId="77777777" w:rsidR="0057362C" w:rsidRDefault="00000000">
      <w:pPr>
        <w:widowControl w:val="0"/>
        <w:ind w:hanging="2"/>
        <w:jc w:val="both"/>
        <w:rPr>
          <w:rFonts w:ascii="Arial" w:eastAsia="Arial" w:hAnsi="Arial" w:cs="Arial"/>
          <w:sz w:val="22"/>
          <w:szCs w:val="22"/>
        </w:rPr>
      </w:pPr>
      <w:r>
        <w:rPr>
          <w:rFonts w:ascii="Arial" w:eastAsia="Arial" w:hAnsi="Arial" w:cs="Arial"/>
          <w:b/>
          <w:bCs/>
          <w:sz w:val="22"/>
          <w:szCs w:val="22"/>
        </w:rPr>
        <w:t>CLÁUSULA SEGUNDA. CONSECUENCIAS DEL INCUMPLIMIENTO</w:t>
      </w:r>
    </w:p>
    <w:p w14:paraId="0A980EAE" w14:textId="77777777" w:rsidR="0057362C" w:rsidRDefault="0057362C">
      <w:pPr>
        <w:widowControl w:val="0"/>
        <w:ind w:hanging="2"/>
        <w:jc w:val="both"/>
        <w:rPr>
          <w:rFonts w:ascii="Arial" w:eastAsia="Arial" w:hAnsi="Arial" w:cs="Arial"/>
          <w:sz w:val="22"/>
          <w:szCs w:val="22"/>
        </w:rPr>
      </w:pPr>
    </w:p>
    <w:p w14:paraId="0677E648" w14:textId="77777777" w:rsidR="0057362C" w:rsidRDefault="00000000">
      <w:pPr>
        <w:widowControl w:val="0"/>
        <w:ind w:hanging="2"/>
        <w:jc w:val="both"/>
        <w:rPr>
          <w:rFonts w:ascii="Arial" w:eastAsia="Arial" w:hAnsi="Arial" w:cs="Arial"/>
          <w:sz w:val="22"/>
          <w:szCs w:val="22"/>
        </w:rPr>
      </w:pPr>
      <w:r>
        <w:rPr>
          <w:rFonts w:ascii="Arial" w:eastAsia="Arial" w:hAnsi="Arial" w:cs="Arial"/>
          <w:sz w:val="22"/>
          <w:szCs w:val="22"/>
        </w:rPr>
        <w:t>Con la firma del presente documento asumo como proponente  el presente compromiso y las consecuencias previstas en la ley, si se comprobare el incumplimiento de los compromisos de anticorrupción.</w:t>
      </w:r>
    </w:p>
    <w:p w14:paraId="40CA0D0E" w14:textId="77777777" w:rsidR="0057362C" w:rsidRDefault="0057362C">
      <w:pPr>
        <w:ind w:right="51" w:hanging="2"/>
        <w:jc w:val="both"/>
        <w:rPr>
          <w:rFonts w:ascii="Arial" w:eastAsia="Arial" w:hAnsi="Arial" w:cs="Arial"/>
          <w:sz w:val="22"/>
          <w:szCs w:val="22"/>
        </w:rPr>
      </w:pPr>
    </w:p>
    <w:p w14:paraId="2263B511" w14:textId="77777777" w:rsidR="0057362C" w:rsidRDefault="00000000">
      <w:pPr>
        <w:widowControl w:val="0"/>
        <w:ind w:right="51" w:hanging="2"/>
        <w:jc w:val="both"/>
        <w:rPr>
          <w:rFonts w:ascii="Arial" w:eastAsia="Arial" w:hAnsi="Arial" w:cs="Arial"/>
          <w:sz w:val="22"/>
          <w:szCs w:val="22"/>
        </w:rPr>
      </w:pPr>
      <w:r>
        <w:rPr>
          <w:rFonts w:ascii="Arial" w:eastAsia="Arial" w:hAnsi="Arial" w:cs="Arial"/>
          <w:sz w:val="22"/>
          <w:szCs w:val="22"/>
        </w:rPr>
        <w:t>Nos permitimos anexar los documentos solicitados por la entidad,</w:t>
      </w:r>
    </w:p>
    <w:p w14:paraId="662624FD" w14:textId="77777777" w:rsidR="0057362C" w:rsidRDefault="0057362C">
      <w:pPr>
        <w:widowControl w:val="0"/>
        <w:ind w:right="51" w:hanging="2"/>
        <w:jc w:val="both"/>
        <w:rPr>
          <w:rFonts w:ascii="Arial" w:eastAsia="Arial" w:hAnsi="Arial" w:cs="Arial"/>
          <w:color w:val="000000"/>
          <w:sz w:val="22"/>
          <w:szCs w:val="22"/>
        </w:rPr>
      </w:pPr>
    </w:p>
    <w:p w14:paraId="6065F99D"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Nombre o Razón Social del Proponente: ____________________________</w:t>
      </w:r>
    </w:p>
    <w:p w14:paraId="4325F7F7" w14:textId="77777777" w:rsidR="0057362C" w:rsidRDefault="00000000">
      <w:pPr>
        <w:widowControl w:val="0"/>
        <w:ind w:right="51" w:hanging="2"/>
        <w:jc w:val="both"/>
        <w:rPr>
          <w:rFonts w:ascii="Arial" w:eastAsia="Arial" w:hAnsi="Arial" w:cs="Arial"/>
          <w:color w:val="000000"/>
          <w:sz w:val="22"/>
          <w:szCs w:val="22"/>
        </w:rPr>
      </w:pPr>
      <w:proofErr w:type="spellStart"/>
      <w:r>
        <w:rPr>
          <w:rFonts w:ascii="Arial" w:eastAsia="Arial" w:hAnsi="Arial" w:cs="Arial"/>
          <w:color w:val="000000"/>
          <w:sz w:val="22"/>
          <w:szCs w:val="22"/>
        </w:rPr>
        <w:t>Nit</w:t>
      </w:r>
      <w:proofErr w:type="spellEnd"/>
      <w:r>
        <w:rPr>
          <w:rFonts w:ascii="Arial" w:eastAsia="Arial" w:hAnsi="Arial" w:cs="Arial"/>
          <w:color w:val="000000"/>
          <w:sz w:val="22"/>
          <w:szCs w:val="22"/>
        </w:rPr>
        <w:t xml:space="preserve"> __________________________________________________________</w:t>
      </w:r>
    </w:p>
    <w:p w14:paraId="22A6A935"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Nombre del Representante Legal: __________________________________</w:t>
      </w:r>
    </w:p>
    <w:p w14:paraId="6EB60DFF"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C.C. No. ______________________ De _____________________________</w:t>
      </w:r>
    </w:p>
    <w:p w14:paraId="5943F53C"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Dirección   ____________________________________________________</w:t>
      </w:r>
    </w:p>
    <w:p w14:paraId="1F23D38B"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Teléfonos ___________________________ Fax _____________________</w:t>
      </w:r>
    </w:p>
    <w:p w14:paraId="3C773FAE"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______________________________________________________</w:t>
      </w:r>
    </w:p>
    <w:p w14:paraId="45D2DB4A"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FIRMA: ________________________________</w:t>
      </w:r>
    </w:p>
    <w:p w14:paraId="453380FF" w14:textId="77777777" w:rsidR="0057362C" w:rsidRDefault="00000000">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jc w:val="both"/>
        <w:rPr>
          <w:rFonts w:ascii="Arial" w:eastAsia="Arial" w:hAnsi="Arial" w:cs="Arial"/>
          <w:color w:val="000000"/>
          <w:sz w:val="22"/>
          <w:szCs w:val="22"/>
        </w:rPr>
      </w:pPr>
      <w:r>
        <w:rPr>
          <w:rFonts w:ascii="Arial" w:eastAsia="Arial" w:hAnsi="Arial" w:cs="Arial"/>
          <w:color w:val="000000"/>
          <w:sz w:val="22"/>
          <w:szCs w:val="22"/>
        </w:rPr>
        <w:t>NOMBRE DE QUIEN FIRMA- Representante legal del Proponente:</w:t>
      </w:r>
    </w:p>
    <w:p w14:paraId="63E88BAE" w14:textId="77777777" w:rsidR="0057362C" w:rsidRDefault="0057362C">
      <w:pPr>
        <w:widowControl w:val="0"/>
        <w:ind w:hanging="2"/>
        <w:jc w:val="both"/>
        <w:rPr>
          <w:rFonts w:ascii="Arial" w:eastAsia="Arial" w:hAnsi="Arial" w:cs="Arial"/>
          <w:sz w:val="22"/>
          <w:szCs w:val="22"/>
        </w:rPr>
      </w:pPr>
    </w:p>
    <w:p w14:paraId="6B437244" w14:textId="77777777" w:rsidR="0057362C" w:rsidRDefault="0057362C">
      <w:pPr>
        <w:widowControl w:val="0"/>
        <w:ind w:hanging="2"/>
        <w:jc w:val="both"/>
        <w:rPr>
          <w:rFonts w:ascii="Arial" w:eastAsia="Arial" w:hAnsi="Arial" w:cs="Arial"/>
          <w:sz w:val="22"/>
          <w:szCs w:val="22"/>
        </w:rPr>
      </w:pPr>
    </w:p>
    <w:p w14:paraId="158395AA" w14:textId="77777777" w:rsidR="0057362C" w:rsidRDefault="00000000">
      <w:pPr>
        <w:widowControl w:val="0"/>
        <w:ind w:hanging="2"/>
        <w:jc w:val="both"/>
        <w:rPr>
          <w:rFonts w:ascii="Arial" w:eastAsia="Arial" w:hAnsi="Arial" w:cs="Arial"/>
          <w:sz w:val="22"/>
          <w:szCs w:val="22"/>
        </w:rPr>
      </w:pPr>
      <w:bookmarkStart w:id="0" w:name="_heading=h.gjdgxs" w:colFirst="0" w:colLast="0"/>
      <w:bookmarkEnd w:id="0"/>
      <w:r>
        <w:rPr>
          <w:rFonts w:ascii="Arial" w:eastAsia="Arial" w:hAnsi="Arial" w:cs="Arial"/>
          <w:b/>
          <w:bCs/>
          <w:sz w:val="22"/>
          <w:szCs w:val="22"/>
        </w:rPr>
        <w:t>PROFESIONAL QUE AVALA LA PROPUESTA</w:t>
      </w:r>
      <w:r>
        <w:rPr>
          <w:rFonts w:ascii="Arial" w:eastAsia="Arial" w:hAnsi="Arial" w:cs="Arial"/>
          <w:sz w:val="22"/>
          <w:szCs w:val="22"/>
        </w:rPr>
        <w:t xml:space="preserve"> (cuando aplique), </w:t>
      </w:r>
    </w:p>
    <w:p w14:paraId="74115114" w14:textId="77777777" w:rsidR="0057362C" w:rsidRDefault="0057362C">
      <w:pPr>
        <w:widowControl w:val="0"/>
        <w:ind w:hanging="2"/>
        <w:jc w:val="both"/>
        <w:rPr>
          <w:rFonts w:ascii="Arial" w:eastAsia="Arial" w:hAnsi="Arial" w:cs="Arial"/>
          <w:sz w:val="22"/>
          <w:szCs w:val="22"/>
        </w:rPr>
      </w:pPr>
    </w:p>
    <w:p w14:paraId="5760608E"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lastRenderedPageBreak/>
        <w:t>Nombre: __________________________________</w:t>
      </w:r>
    </w:p>
    <w:p w14:paraId="2764FDD5"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C.C. No. ______________________ De _____________________________</w:t>
      </w:r>
    </w:p>
    <w:p w14:paraId="686A8A7A"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No. de matrícula profesional</w:t>
      </w:r>
      <w:r>
        <w:rPr>
          <w:rFonts w:ascii="Arial" w:eastAsia="Arial" w:hAnsi="Arial" w:cs="Arial"/>
          <w:color w:val="000000"/>
          <w:sz w:val="22"/>
          <w:szCs w:val="22"/>
        </w:rPr>
        <w:tab/>
        <w:t>________________________________________________</w:t>
      </w:r>
    </w:p>
    <w:p w14:paraId="5A4F49B4" w14:textId="77777777" w:rsidR="0057362C" w:rsidRDefault="00000000">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FIRMA: ________________________________</w:t>
      </w:r>
    </w:p>
    <w:p w14:paraId="2ECB60FF" w14:textId="77777777" w:rsidR="0057362C" w:rsidRDefault="00000000">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jc w:val="both"/>
        <w:rPr>
          <w:rFonts w:ascii="Arial" w:eastAsia="Arial" w:hAnsi="Arial" w:cs="Arial"/>
          <w:color w:val="000000"/>
          <w:sz w:val="22"/>
          <w:szCs w:val="22"/>
        </w:rPr>
      </w:pPr>
      <w:r>
        <w:rPr>
          <w:rFonts w:ascii="Arial" w:eastAsia="Arial" w:hAnsi="Arial" w:cs="Arial"/>
          <w:color w:val="000000"/>
          <w:sz w:val="22"/>
          <w:szCs w:val="22"/>
        </w:rPr>
        <w:t>NOMBRE DE QUIEN FIRMA- Profesional que avala la propuesta (cuando aplique)</w:t>
      </w:r>
    </w:p>
    <w:p w14:paraId="4B54F1F9" w14:textId="77777777" w:rsidR="0057362C" w:rsidRDefault="00000000">
      <w:pPr>
        <w:widowControl w:val="0"/>
        <w:ind w:hanging="2"/>
        <w:jc w:val="both"/>
        <w:rPr>
          <w:rFonts w:ascii="Arial" w:eastAsia="Arial" w:hAnsi="Arial" w:cs="Arial"/>
          <w:sz w:val="22"/>
          <w:szCs w:val="22"/>
        </w:rPr>
      </w:pPr>
      <w:r>
        <w:br w:type="page"/>
      </w:r>
    </w:p>
    <w:p w14:paraId="14D3C769" w14:textId="77777777" w:rsidR="0057362C" w:rsidRDefault="00000000">
      <w:pPr>
        <w:ind w:hanging="2"/>
        <w:jc w:val="center"/>
        <w:rPr>
          <w:rFonts w:ascii="Arial" w:eastAsia="Arial" w:hAnsi="Arial" w:cs="Arial"/>
          <w:sz w:val="22"/>
          <w:szCs w:val="22"/>
          <w:u w:val="single"/>
        </w:rPr>
      </w:pPr>
      <w:r>
        <w:rPr>
          <w:rFonts w:ascii="Arial" w:eastAsia="Arial" w:hAnsi="Arial" w:cs="Arial"/>
          <w:b/>
          <w:bCs/>
          <w:sz w:val="22"/>
          <w:szCs w:val="22"/>
          <w:u w:val="single"/>
        </w:rPr>
        <w:lastRenderedPageBreak/>
        <w:t>FORMATO No. 2</w:t>
      </w:r>
    </w:p>
    <w:p w14:paraId="1B95B47B" w14:textId="77777777" w:rsidR="0057362C" w:rsidRDefault="0057362C">
      <w:pPr>
        <w:ind w:hanging="2"/>
        <w:jc w:val="center"/>
        <w:rPr>
          <w:rFonts w:ascii="Arial" w:eastAsia="Arial" w:hAnsi="Arial" w:cs="Arial"/>
          <w:sz w:val="22"/>
          <w:szCs w:val="22"/>
          <w:u w:val="single"/>
        </w:rPr>
      </w:pPr>
    </w:p>
    <w:p w14:paraId="59398209" w14:textId="77777777" w:rsidR="0057362C" w:rsidRDefault="00000000">
      <w:pPr>
        <w:widowControl w:val="0"/>
        <w:ind w:hanging="2"/>
        <w:jc w:val="center"/>
        <w:rPr>
          <w:rFonts w:ascii="Arial" w:eastAsia="Arial" w:hAnsi="Arial" w:cs="Arial"/>
          <w:sz w:val="22"/>
          <w:szCs w:val="22"/>
        </w:rPr>
      </w:pPr>
      <w:r>
        <w:rPr>
          <w:rFonts w:ascii="Arial" w:eastAsia="Arial" w:hAnsi="Arial" w:cs="Arial"/>
          <w:b/>
          <w:bCs/>
          <w:sz w:val="22"/>
          <w:szCs w:val="22"/>
        </w:rPr>
        <w:t>COMPROMISO CONSORCIAL</w:t>
      </w:r>
    </w:p>
    <w:p w14:paraId="0E3E8BAF" w14:textId="77777777" w:rsidR="0057362C" w:rsidRDefault="0057362C">
      <w:pPr>
        <w:widowControl w:val="0"/>
        <w:ind w:hanging="2"/>
        <w:jc w:val="both"/>
        <w:rPr>
          <w:rFonts w:ascii="Arial" w:eastAsia="Arial" w:hAnsi="Arial" w:cs="Arial"/>
          <w:sz w:val="22"/>
          <w:szCs w:val="22"/>
        </w:rPr>
      </w:pPr>
    </w:p>
    <w:p w14:paraId="10816815" w14:textId="77777777" w:rsidR="0057362C" w:rsidRDefault="00000000">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4F82A740" w14:textId="77777777" w:rsidR="0057362C" w:rsidRDefault="0057362C">
      <w:pPr>
        <w:ind w:hanging="2"/>
        <w:jc w:val="both"/>
        <w:rPr>
          <w:rFonts w:ascii="Arial" w:eastAsia="Arial" w:hAnsi="Arial" w:cs="Arial"/>
          <w:b/>
          <w:bCs/>
          <w:sz w:val="22"/>
          <w:szCs w:val="22"/>
        </w:rPr>
      </w:pPr>
    </w:p>
    <w:p w14:paraId="62570FE0" w14:textId="5740D0CB" w:rsidR="0057362C" w:rsidRDefault="00000000">
      <w:pPr>
        <w:ind w:hanging="2"/>
        <w:jc w:val="both"/>
        <w:rPr>
          <w:rFonts w:ascii="Arial" w:eastAsia="Arial" w:hAnsi="Arial" w:cs="Arial"/>
          <w:b/>
          <w:bCs/>
          <w:sz w:val="22"/>
          <w:szCs w:val="22"/>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Pr>
          <w:rFonts w:ascii="Arial" w:eastAsia="Arial" w:hAnsi="Arial" w:cs="Arial"/>
          <w:b/>
          <w:bCs/>
          <w:sz w:val="22"/>
          <w:szCs w:val="22"/>
        </w:rPr>
        <w:t>CONCURSO DE MÉRITOS No. CM-00</w:t>
      </w:r>
      <w:r w:rsidR="00015B0E">
        <w:rPr>
          <w:rFonts w:ascii="Arial" w:eastAsia="Arial" w:hAnsi="Arial" w:cs="Arial"/>
          <w:b/>
          <w:bCs/>
          <w:sz w:val="22"/>
          <w:szCs w:val="22"/>
        </w:rPr>
        <w:t>5</w:t>
      </w:r>
      <w:r>
        <w:rPr>
          <w:rFonts w:ascii="Arial" w:eastAsia="Arial" w:hAnsi="Arial" w:cs="Arial"/>
          <w:b/>
          <w:bCs/>
          <w:sz w:val="22"/>
          <w:szCs w:val="22"/>
        </w:rPr>
        <w:t>-202</w:t>
      </w:r>
      <w:r w:rsidR="00015B0E">
        <w:rPr>
          <w:rFonts w:ascii="Arial" w:eastAsia="Arial" w:hAnsi="Arial" w:cs="Arial"/>
          <w:b/>
          <w:bCs/>
          <w:sz w:val="22"/>
          <w:szCs w:val="22"/>
        </w:rPr>
        <w:t>6</w:t>
      </w:r>
      <w:r>
        <w:rPr>
          <w:rFonts w:ascii="Arial" w:eastAsia="Arial" w:hAnsi="Arial" w:cs="Arial"/>
          <w:sz w:val="22"/>
          <w:szCs w:val="22"/>
        </w:rPr>
        <w:t xml:space="preserve">, abierto por el DEPARTAMENTO DEL QUINDÍO, y cuyo objeto consiste en </w:t>
      </w:r>
      <w:r>
        <w:rPr>
          <w:rFonts w:ascii="Arial" w:eastAsia="Arial" w:hAnsi="Arial" w:cs="Arial"/>
          <w:b/>
          <w:bCs/>
          <w:sz w:val="22"/>
          <w:szCs w:val="22"/>
        </w:rPr>
        <w:t>“</w:t>
      </w:r>
      <w:r w:rsidR="00015B0E">
        <w:rPr>
          <w:rFonts w:ascii="Arial" w:eastAsia="Arial" w:hAnsi="Arial" w:cs="Arial"/>
          <w:b/>
          <w:bCs/>
          <w:sz w:val="22"/>
          <w:szCs w:val="22"/>
        </w:rPr>
        <w:t xml:space="preserve">INTERVENTORIA A </w:t>
      </w:r>
      <w:r w:rsidR="00055692" w:rsidRPr="00F531B1">
        <w:rPr>
          <w:rFonts w:ascii="Arial" w:hAnsi="Arial" w:cs="Arial"/>
          <w:b/>
          <w:color w:val="000000" w:themeColor="text1"/>
          <w:sz w:val="22"/>
          <w:szCs w:val="22"/>
        </w:rPr>
        <w:t>ESTUDIOS Y DISEÑOS SISTEMAS DE AGUA POTABLE EN EL DEPARTAMENTO DEL QUINDIO</w:t>
      </w:r>
      <w:r>
        <w:rPr>
          <w:rFonts w:ascii="Arial" w:eastAsia="Arial" w:hAnsi="Arial" w:cs="Arial"/>
          <w:b/>
          <w:bCs/>
          <w:sz w:val="22"/>
          <w:szCs w:val="22"/>
        </w:rPr>
        <w:t xml:space="preserve">”. </w:t>
      </w:r>
    </w:p>
    <w:p w14:paraId="4108E51C" w14:textId="77777777" w:rsidR="0057362C" w:rsidRDefault="0057362C">
      <w:pPr>
        <w:ind w:hanging="2"/>
        <w:jc w:val="both"/>
        <w:rPr>
          <w:rFonts w:ascii="Arial" w:eastAsia="Arial" w:hAnsi="Arial" w:cs="Arial"/>
          <w:b/>
          <w:bCs/>
          <w:sz w:val="22"/>
          <w:szCs w:val="22"/>
        </w:rPr>
      </w:pPr>
    </w:p>
    <w:p w14:paraId="0D4A29C2"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SEGUNDA. - Denominación</w:t>
      </w:r>
      <w:r>
        <w:rPr>
          <w:rFonts w:ascii="Arial" w:eastAsia="Arial" w:hAnsi="Arial" w:cs="Arial"/>
          <w:sz w:val="22"/>
          <w:szCs w:val="22"/>
        </w:rPr>
        <w:t xml:space="preserve">: El Consorcio actuará bajo el nombre de_____________________________; </w:t>
      </w:r>
    </w:p>
    <w:p w14:paraId="7130AEFF" w14:textId="77777777" w:rsidR="0057362C" w:rsidRDefault="0057362C">
      <w:pPr>
        <w:ind w:hanging="2"/>
        <w:jc w:val="both"/>
        <w:rPr>
          <w:rFonts w:ascii="Arial" w:eastAsia="Arial" w:hAnsi="Arial" w:cs="Arial"/>
          <w:b/>
          <w:bCs/>
          <w:sz w:val="22"/>
          <w:szCs w:val="22"/>
        </w:rPr>
      </w:pPr>
    </w:p>
    <w:p w14:paraId="73B65D53"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3627408C" w14:textId="77777777" w:rsidR="0057362C" w:rsidRDefault="0057362C">
      <w:pPr>
        <w:ind w:hanging="2"/>
        <w:jc w:val="both"/>
        <w:rPr>
          <w:rFonts w:ascii="Arial" w:eastAsia="Arial" w:hAnsi="Arial" w:cs="Arial"/>
          <w:b/>
          <w:bCs/>
          <w:sz w:val="22"/>
          <w:szCs w:val="22"/>
        </w:rPr>
      </w:pPr>
    </w:p>
    <w:p w14:paraId="1AE41D65"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p>
    <w:p w14:paraId="3C4859B3" w14:textId="77777777" w:rsidR="0057362C" w:rsidRDefault="0057362C">
      <w:pPr>
        <w:ind w:hanging="2"/>
        <w:jc w:val="both"/>
        <w:rPr>
          <w:rFonts w:ascii="Arial" w:eastAsia="Arial" w:hAnsi="Arial" w:cs="Arial"/>
          <w:b/>
          <w:bCs/>
          <w:sz w:val="22"/>
          <w:szCs w:val="22"/>
        </w:rPr>
      </w:pPr>
    </w:p>
    <w:p w14:paraId="3EA5EFBC"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del Consorcio acuerdan establecer el porcentaje de participación, así: </w:t>
      </w:r>
    </w:p>
    <w:p w14:paraId="7EEAD29D" w14:textId="77777777" w:rsidR="0057362C" w:rsidRDefault="0057362C">
      <w:pPr>
        <w:ind w:hanging="2"/>
        <w:jc w:val="both"/>
        <w:rPr>
          <w:rFonts w:ascii="Arial" w:eastAsia="Arial" w:hAnsi="Arial" w:cs="Arial"/>
          <w:sz w:val="22"/>
          <w:szCs w:val="22"/>
        </w:rPr>
      </w:pPr>
    </w:p>
    <w:p w14:paraId="119ED0A4"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p>
    <w:p w14:paraId="14B6E3F2" w14:textId="77777777" w:rsidR="0057362C" w:rsidRDefault="0057362C">
      <w:pPr>
        <w:ind w:hanging="2"/>
        <w:jc w:val="both"/>
        <w:rPr>
          <w:rFonts w:ascii="Arial" w:eastAsia="Arial" w:hAnsi="Arial" w:cs="Arial"/>
          <w:b/>
          <w:bCs/>
          <w:sz w:val="22"/>
          <w:szCs w:val="22"/>
        </w:rPr>
      </w:pPr>
    </w:p>
    <w:p w14:paraId="47536F83"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14:paraId="66E9E20F" w14:textId="77777777" w:rsidR="0057362C" w:rsidRDefault="0057362C">
      <w:pPr>
        <w:ind w:hanging="2"/>
        <w:jc w:val="both"/>
        <w:rPr>
          <w:rFonts w:ascii="Arial" w:eastAsia="Arial" w:hAnsi="Arial" w:cs="Arial"/>
          <w:b/>
          <w:bCs/>
          <w:sz w:val="22"/>
          <w:szCs w:val="22"/>
        </w:rPr>
      </w:pPr>
    </w:p>
    <w:p w14:paraId="359241C0"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OCTAVA.- Duración del Consorcio</w:t>
      </w:r>
      <w:r>
        <w:rPr>
          <w:rFonts w:ascii="Arial" w:eastAsia="Arial" w:hAnsi="Arial" w:cs="Arial"/>
          <w:sz w:val="22"/>
          <w:szCs w:val="22"/>
        </w:rPr>
        <w:t xml:space="preserve">: Este Compromiso Consorcial entra en vida a partir de la fecha de su firma y en caso de adjudicación su duración será igual al término de duración del contrato y tres (3) años más. De lo contrario su duración será hasta cuando se produzca una adjudicación a otro proponente, o cuando las partes de mutuo acuerdo decidan terminar este compromiso, con sujeción a las disposiciones legales aplicables para el efecto; </w:t>
      </w:r>
    </w:p>
    <w:p w14:paraId="46F13698" w14:textId="77777777" w:rsidR="0057362C" w:rsidRDefault="0057362C">
      <w:pPr>
        <w:ind w:hanging="2"/>
        <w:jc w:val="both"/>
        <w:rPr>
          <w:rFonts w:ascii="Arial" w:eastAsia="Arial" w:hAnsi="Arial" w:cs="Arial"/>
          <w:b/>
          <w:bCs/>
          <w:sz w:val="22"/>
          <w:szCs w:val="22"/>
        </w:rPr>
      </w:pPr>
    </w:p>
    <w:p w14:paraId="2EC848E0"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lastRenderedPageBreak/>
        <w:t>NOVENA.- Representación</w:t>
      </w:r>
      <w:r>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14:paraId="54A0832E" w14:textId="77777777" w:rsidR="0057362C" w:rsidRDefault="0057362C">
      <w:pPr>
        <w:ind w:hanging="2"/>
        <w:jc w:val="both"/>
        <w:rPr>
          <w:rFonts w:ascii="Arial" w:eastAsia="Arial" w:hAnsi="Arial" w:cs="Arial"/>
          <w:b/>
          <w:bCs/>
          <w:sz w:val="22"/>
          <w:szCs w:val="22"/>
        </w:rPr>
      </w:pPr>
    </w:p>
    <w:p w14:paraId="2CD55254" w14:textId="77777777" w:rsidR="0057362C" w:rsidRDefault="00000000">
      <w:pPr>
        <w:ind w:hanging="2"/>
        <w:jc w:val="both"/>
        <w:rPr>
          <w:rFonts w:ascii="Arial" w:eastAsia="Arial" w:hAnsi="Arial" w:cs="Arial"/>
          <w:color w:val="000000"/>
          <w:sz w:val="22"/>
          <w:szCs w:val="22"/>
        </w:rPr>
      </w:pPr>
      <w:r>
        <w:rPr>
          <w:rFonts w:ascii="Arial" w:eastAsia="Arial" w:hAnsi="Arial" w:cs="Arial"/>
          <w:b/>
          <w:bCs/>
          <w:sz w:val="22"/>
          <w:szCs w:val="22"/>
        </w:rPr>
        <w:t>DÉCIMA</w:t>
      </w:r>
      <w:r>
        <w:rPr>
          <w:rFonts w:ascii="Arial" w:eastAsia="Arial" w:hAnsi="Arial" w:cs="Arial"/>
          <w:b/>
          <w:bCs/>
          <w:color w:val="000000"/>
          <w:sz w:val="22"/>
          <w:szCs w:val="22"/>
        </w:rPr>
        <w:t>.</w:t>
      </w:r>
      <w:r>
        <w:rPr>
          <w:rFonts w:ascii="Arial" w:eastAsia="Arial" w:hAnsi="Arial" w:cs="Arial"/>
          <w:color w:val="000000"/>
          <w:sz w:val="22"/>
          <w:szCs w:val="22"/>
        </w:rPr>
        <w:t xml:space="preserve"> Indicar Forma de pago con relación a la facturación  (artículo 11 decreto 3050 de 1997) ________________________</w:t>
      </w:r>
    </w:p>
    <w:p w14:paraId="0EC43975" w14:textId="77777777" w:rsidR="0057362C" w:rsidRDefault="0057362C">
      <w:pPr>
        <w:ind w:hanging="2"/>
        <w:jc w:val="both"/>
        <w:rPr>
          <w:rFonts w:ascii="Arial" w:eastAsia="Arial" w:hAnsi="Arial" w:cs="Arial"/>
          <w:b/>
          <w:bCs/>
          <w:sz w:val="22"/>
          <w:szCs w:val="22"/>
        </w:rPr>
      </w:pPr>
    </w:p>
    <w:p w14:paraId="18DD0849" w14:textId="77777777" w:rsidR="0057362C" w:rsidRDefault="00000000">
      <w:pPr>
        <w:ind w:hanging="2"/>
        <w:jc w:val="both"/>
        <w:rPr>
          <w:rFonts w:ascii="Arial" w:eastAsia="Arial" w:hAnsi="Arial" w:cs="Arial"/>
          <w:color w:val="000000"/>
          <w:sz w:val="22"/>
          <w:szCs w:val="22"/>
        </w:rPr>
      </w:pPr>
      <w:r>
        <w:rPr>
          <w:rFonts w:ascii="Arial" w:eastAsia="Arial" w:hAnsi="Arial" w:cs="Arial"/>
          <w:b/>
          <w:bCs/>
          <w:color w:val="000000"/>
          <w:sz w:val="22"/>
          <w:szCs w:val="22"/>
        </w:rPr>
        <w:t xml:space="preserve">DECIMA PRIMERA- Domicilio: </w:t>
      </w:r>
      <w:r>
        <w:rPr>
          <w:rFonts w:ascii="Arial" w:eastAsia="Arial" w:hAnsi="Arial" w:cs="Arial"/>
          <w:color w:val="000000"/>
          <w:sz w:val="22"/>
          <w:szCs w:val="22"/>
        </w:rPr>
        <w:t xml:space="preserve">Para todos los efectos, se acepta desde ahora  que EL DEPARTAMENTO DEL </w:t>
      </w:r>
      <w:r>
        <w:rPr>
          <w:rFonts w:ascii="Arial" w:eastAsia="Arial" w:hAnsi="Arial" w:cs="Arial"/>
          <w:sz w:val="22"/>
          <w:szCs w:val="22"/>
        </w:rPr>
        <w:t>QUINDÍO</w:t>
      </w:r>
      <w:r>
        <w:rPr>
          <w:rFonts w:ascii="Arial" w:eastAsia="Arial" w:hAnsi="Arial" w:cs="Arial"/>
          <w:color w:val="000000"/>
          <w:sz w:val="22"/>
          <w:szCs w:val="22"/>
        </w:rPr>
        <w:t>,  puede dirigirse al Consorcio en la siguiente dirección</w:t>
      </w:r>
    </w:p>
    <w:p w14:paraId="729396A2" w14:textId="77777777" w:rsidR="0057362C" w:rsidRDefault="00000000">
      <w:pPr>
        <w:ind w:hanging="2"/>
        <w:jc w:val="both"/>
        <w:rPr>
          <w:rFonts w:ascii="Arial" w:eastAsia="Arial" w:hAnsi="Arial" w:cs="Arial"/>
          <w:color w:val="000000"/>
          <w:sz w:val="22"/>
          <w:szCs w:val="22"/>
        </w:rPr>
      </w:pPr>
      <w:r>
        <w:rPr>
          <w:rFonts w:ascii="Arial" w:eastAsia="Arial" w:hAnsi="Arial" w:cs="Arial"/>
          <w:color w:val="000000"/>
          <w:sz w:val="22"/>
          <w:szCs w:val="22"/>
        </w:rPr>
        <w:t xml:space="preserve">_______________________________ Para constancia se firma en  Armenia., a los </w:t>
      </w:r>
    </w:p>
    <w:p w14:paraId="2306B4F2" w14:textId="77777777" w:rsidR="0057362C" w:rsidRDefault="0057362C">
      <w:pPr>
        <w:widowControl w:val="0"/>
        <w:ind w:hanging="2"/>
        <w:jc w:val="both"/>
        <w:rPr>
          <w:rFonts w:ascii="Arial" w:eastAsia="Arial" w:hAnsi="Arial" w:cs="Arial"/>
          <w:sz w:val="22"/>
          <w:szCs w:val="22"/>
        </w:rPr>
      </w:pPr>
    </w:p>
    <w:p w14:paraId="53587790" w14:textId="77777777" w:rsidR="0057362C" w:rsidRDefault="00000000">
      <w:pPr>
        <w:widowControl w:val="0"/>
        <w:ind w:hanging="2"/>
        <w:jc w:val="both"/>
        <w:rPr>
          <w:rFonts w:ascii="Arial" w:eastAsia="Arial" w:hAnsi="Arial" w:cs="Arial"/>
          <w:sz w:val="22"/>
          <w:szCs w:val="22"/>
        </w:rPr>
      </w:pPr>
      <w:r>
        <w:rPr>
          <w:rFonts w:ascii="Arial" w:eastAsia="Arial" w:hAnsi="Arial" w:cs="Arial"/>
          <w:b/>
          <w:bCs/>
          <w:sz w:val="22"/>
          <w:szCs w:val="22"/>
        </w:rPr>
        <w:t>DÉCIMA.- Domicilio</w:t>
      </w:r>
      <w:r>
        <w:rPr>
          <w:rFonts w:ascii="Arial" w:eastAsia="Arial" w:hAnsi="Arial" w:cs="Arial"/>
          <w:sz w:val="22"/>
          <w:szCs w:val="22"/>
        </w:rPr>
        <w:t>: Para todos los efectos, se acepta desde ahora que el DEPARTAMENTO DEL QUINDÍO pueda dirigirse al Consorcio en la siguiente dirección _______________________________; Para constancia se firma en __________., a los _____ días del mes de ______ 2025.</w:t>
      </w:r>
    </w:p>
    <w:p w14:paraId="03EFAC61" w14:textId="77777777" w:rsidR="0057362C" w:rsidRDefault="0057362C">
      <w:pPr>
        <w:widowControl w:val="0"/>
        <w:ind w:hanging="2"/>
        <w:jc w:val="both"/>
        <w:rPr>
          <w:rFonts w:ascii="Arial" w:eastAsia="Arial" w:hAnsi="Arial" w:cs="Arial"/>
          <w:sz w:val="22"/>
          <w:szCs w:val="22"/>
        </w:rPr>
      </w:pPr>
    </w:p>
    <w:p w14:paraId="1CB4A948" w14:textId="77777777" w:rsidR="0057362C" w:rsidRDefault="00000000">
      <w:pPr>
        <w:widowControl w:val="0"/>
        <w:ind w:hanging="2"/>
        <w:jc w:val="both"/>
        <w:rPr>
          <w:rFonts w:ascii="Arial" w:eastAsia="Arial" w:hAnsi="Arial" w:cs="Arial"/>
          <w:sz w:val="22"/>
          <w:szCs w:val="22"/>
        </w:rPr>
      </w:pPr>
      <w:r>
        <w:rPr>
          <w:rFonts w:ascii="Arial" w:eastAsia="Arial" w:hAnsi="Arial" w:cs="Arial"/>
          <w:sz w:val="22"/>
          <w:szCs w:val="22"/>
        </w:rPr>
        <w:t>(</w:t>
      </w:r>
      <w:r>
        <w:rPr>
          <w:rFonts w:ascii="Arial" w:eastAsia="Arial" w:hAnsi="Arial" w:cs="Arial"/>
          <w:b/>
          <w:bCs/>
          <w:sz w:val="22"/>
          <w:szCs w:val="22"/>
        </w:rPr>
        <w:t>NOTA: Los datos referentes a escritura pública indicados en el formato y que se encuentran entre paréntesis sólo se diligencia cuando el miembro sea una persona jurídica</w:t>
      </w:r>
      <w:r>
        <w:rPr>
          <w:rFonts w:ascii="Arial" w:eastAsia="Arial" w:hAnsi="Arial" w:cs="Arial"/>
          <w:sz w:val="22"/>
          <w:szCs w:val="22"/>
        </w:rPr>
        <w:t>).</w:t>
      </w:r>
    </w:p>
    <w:p w14:paraId="59CEF0CB" w14:textId="77777777" w:rsidR="0057362C" w:rsidRDefault="0057362C">
      <w:pPr>
        <w:widowControl w:val="0"/>
        <w:ind w:hanging="2"/>
        <w:jc w:val="both"/>
        <w:rPr>
          <w:rFonts w:ascii="Arial" w:eastAsia="Arial" w:hAnsi="Arial" w:cs="Arial"/>
          <w:sz w:val="22"/>
          <w:szCs w:val="22"/>
        </w:rPr>
      </w:pPr>
    </w:p>
    <w:p w14:paraId="72F87A14" w14:textId="77777777" w:rsidR="0057362C" w:rsidRDefault="00000000">
      <w:pPr>
        <w:widowControl w:val="0"/>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41704568" w14:textId="77777777" w:rsidR="0057362C" w:rsidRDefault="00000000">
      <w:pPr>
        <w:widowControl w:val="0"/>
        <w:ind w:hanging="2"/>
        <w:jc w:val="both"/>
        <w:rPr>
          <w:rFonts w:ascii="Arial" w:eastAsia="Arial" w:hAnsi="Arial" w:cs="Arial"/>
          <w:sz w:val="22"/>
          <w:szCs w:val="22"/>
        </w:rPr>
      </w:pPr>
      <w:r>
        <w:rPr>
          <w:rFonts w:ascii="Arial" w:eastAsia="Arial" w:hAnsi="Arial" w:cs="Arial"/>
          <w:sz w:val="22"/>
          <w:szCs w:val="22"/>
        </w:rPr>
        <w:t>IDENTIFICACIÓN __________________</w:t>
      </w:r>
    </w:p>
    <w:p w14:paraId="0B236F17" w14:textId="77777777" w:rsidR="0057362C" w:rsidRDefault="0057362C">
      <w:pPr>
        <w:widowControl w:val="0"/>
        <w:ind w:hanging="2"/>
        <w:jc w:val="both"/>
        <w:rPr>
          <w:rFonts w:ascii="Arial" w:eastAsia="Arial" w:hAnsi="Arial" w:cs="Arial"/>
          <w:sz w:val="22"/>
          <w:szCs w:val="22"/>
        </w:rPr>
      </w:pPr>
    </w:p>
    <w:p w14:paraId="696983B2" w14:textId="77777777" w:rsidR="0057362C" w:rsidRDefault="0057362C">
      <w:pPr>
        <w:widowControl w:val="0"/>
        <w:ind w:hanging="2"/>
        <w:jc w:val="both"/>
        <w:rPr>
          <w:rFonts w:ascii="Arial" w:eastAsia="Arial" w:hAnsi="Arial" w:cs="Arial"/>
          <w:sz w:val="22"/>
          <w:szCs w:val="22"/>
        </w:rPr>
      </w:pPr>
    </w:p>
    <w:p w14:paraId="0FEE224D" w14:textId="77777777" w:rsidR="0057362C" w:rsidRDefault="00000000">
      <w:pPr>
        <w:widowControl w:val="0"/>
        <w:ind w:hanging="2"/>
        <w:jc w:val="both"/>
        <w:rPr>
          <w:rFonts w:ascii="Arial" w:eastAsia="Arial" w:hAnsi="Arial" w:cs="Arial"/>
          <w:sz w:val="22"/>
          <w:szCs w:val="22"/>
        </w:rPr>
      </w:pPr>
      <w:r>
        <w:rPr>
          <w:rFonts w:ascii="Arial" w:eastAsia="Arial" w:hAnsi="Arial" w:cs="Arial"/>
          <w:sz w:val="22"/>
          <w:szCs w:val="22"/>
        </w:rPr>
        <w:t>FIRMA ____________ (REPRESENTANTE CONSORCIO) ____</w:t>
      </w:r>
    </w:p>
    <w:p w14:paraId="3DA6A742" w14:textId="77777777" w:rsidR="0057362C" w:rsidRDefault="00000000">
      <w:pPr>
        <w:widowControl w:val="0"/>
        <w:ind w:hanging="2"/>
        <w:jc w:val="center"/>
        <w:rPr>
          <w:rFonts w:ascii="Arial" w:eastAsia="Arial" w:hAnsi="Arial" w:cs="Arial"/>
          <w:sz w:val="22"/>
          <w:szCs w:val="22"/>
        </w:rPr>
      </w:pPr>
      <w:r>
        <w:rPr>
          <w:rFonts w:ascii="Arial" w:eastAsia="Arial" w:hAnsi="Arial" w:cs="Arial"/>
          <w:sz w:val="22"/>
          <w:szCs w:val="22"/>
        </w:rPr>
        <w:t>IDENTIFICACIÓN ____________________________________</w:t>
      </w:r>
    </w:p>
    <w:p w14:paraId="3D6B6D29" w14:textId="77777777" w:rsidR="0057362C" w:rsidRDefault="00000000">
      <w:pPr>
        <w:widowControl w:val="0"/>
        <w:ind w:hanging="2"/>
        <w:jc w:val="center"/>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 3</w:t>
      </w:r>
    </w:p>
    <w:p w14:paraId="5D47A418" w14:textId="77777777" w:rsidR="0057362C" w:rsidRDefault="0057362C">
      <w:pPr>
        <w:ind w:hanging="2"/>
        <w:jc w:val="center"/>
        <w:rPr>
          <w:rFonts w:ascii="Arial" w:eastAsia="Arial" w:hAnsi="Arial" w:cs="Arial"/>
          <w:sz w:val="22"/>
          <w:szCs w:val="22"/>
          <w:u w:val="single"/>
        </w:rPr>
      </w:pPr>
    </w:p>
    <w:p w14:paraId="206F23A2" w14:textId="77777777" w:rsidR="0057362C" w:rsidRDefault="00000000">
      <w:pPr>
        <w:ind w:hanging="2"/>
        <w:jc w:val="center"/>
        <w:rPr>
          <w:rFonts w:ascii="Arial" w:eastAsia="Arial" w:hAnsi="Arial" w:cs="Arial"/>
          <w:sz w:val="22"/>
          <w:szCs w:val="22"/>
        </w:rPr>
      </w:pPr>
      <w:r>
        <w:rPr>
          <w:rFonts w:ascii="Arial" w:eastAsia="Arial" w:hAnsi="Arial" w:cs="Arial"/>
          <w:b/>
          <w:bCs/>
          <w:sz w:val="22"/>
          <w:szCs w:val="22"/>
        </w:rPr>
        <w:t>COMPROMISO DE CONSTITUCIÓN DE UNIÓN TEMPORAL</w:t>
      </w:r>
    </w:p>
    <w:p w14:paraId="62B6BB71" w14:textId="77777777" w:rsidR="0057362C" w:rsidRDefault="0057362C">
      <w:pPr>
        <w:ind w:hanging="2"/>
        <w:jc w:val="both"/>
        <w:rPr>
          <w:rFonts w:ascii="Arial" w:eastAsia="Arial" w:hAnsi="Arial" w:cs="Arial"/>
          <w:sz w:val="22"/>
          <w:szCs w:val="22"/>
        </w:rPr>
      </w:pPr>
    </w:p>
    <w:p w14:paraId="1741C3BB" w14:textId="77777777" w:rsidR="0057362C" w:rsidRDefault="00000000">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50FEA311" w14:textId="77777777" w:rsidR="0057362C" w:rsidRDefault="00000000">
      <w:pPr>
        <w:ind w:hanging="2"/>
        <w:jc w:val="both"/>
        <w:rPr>
          <w:rFonts w:ascii="Arial" w:eastAsia="Arial" w:hAnsi="Arial" w:cs="Arial"/>
          <w:sz w:val="22"/>
          <w:szCs w:val="22"/>
        </w:rPr>
      </w:pPr>
      <w:r>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53C29D9D" w14:textId="77777777" w:rsidR="0057362C" w:rsidRDefault="0057362C">
      <w:pPr>
        <w:ind w:hanging="2"/>
        <w:jc w:val="both"/>
        <w:rPr>
          <w:rFonts w:ascii="Arial" w:eastAsia="Arial" w:hAnsi="Arial" w:cs="Arial"/>
          <w:b/>
          <w:bCs/>
          <w:sz w:val="22"/>
          <w:szCs w:val="22"/>
        </w:rPr>
      </w:pPr>
    </w:p>
    <w:p w14:paraId="6C257317" w14:textId="29CE45FD" w:rsidR="0057362C" w:rsidRDefault="00000000">
      <w:pPr>
        <w:ind w:hanging="2"/>
        <w:jc w:val="both"/>
        <w:rPr>
          <w:rFonts w:ascii="Arial" w:eastAsia="Arial" w:hAnsi="Arial" w:cs="Arial"/>
          <w:sz w:val="22"/>
          <w:szCs w:val="22"/>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Pr>
          <w:rFonts w:ascii="Arial" w:eastAsia="Arial" w:hAnsi="Arial" w:cs="Arial"/>
          <w:b/>
          <w:bCs/>
          <w:sz w:val="22"/>
          <w:szCs w:val="22"/>
        </w:rPr>
        <w:t>CONCURSO DE MÉRITOS No. CM-00</w:t>
      </w:r>
      <w:r w:rsidR="00015B0E">
        <w:rPr>
          <w:rFonts w:ascii="Arial" w:eastAsia="Arial" w:hAnsi="Arial" w:cs="Arial"/>
          <w:b/>
          <w:bCs/>
          <w:sz w:val="22"/>
          <w:szCs w:val="22"/>
        </w:rPr>
        <w:t>5</w:t>
      </w:r>
      <w:r>
        <w:rPr>
          <w:rFonts w:ascii="Arial" w:eastAsia="Arial" w:hAnsi="Arial" w:cs="Arial"/>
          <w:b/>
          <w:bCs/>
          <w:sz w:val="22"/>
          <w:szCs w:val="22"/>
        </w:rPr>
        <w:t>-202</w:t>
      </w:r>
      <w:r w:rsidR="00015B0E">
        <w:rPr>
          <w:rFonts w:ascii="Arial" w:eastAsia="Arial" w:hAnsi="Arial" w:cs="Arial"/>
          <w:b/>
          <w:bCs/>
          <w:sz w:val="22"/>
          <w:szCs w:val="22"/>
        </w:rPr>
        <w:t>6</w:t>
      </w:r>
      <w:r>
        <w:rPr>
          <w:rFonts w:ascii="Arial" w:eastAsia="Arial" w:hAnsi="Arial" w:cs="Arial"/>
          <w:b/>
          <w:bCs/>
          <w:sz w:val="22"/>
          <w:szCs w:val="22"/>
        </w:rPr>
        <w:t>,</w:t>
      </w:r>
      <w:r>
        <w:rPr>
          <w:rFonts w:ascii="Arial" w:eastAsia="Arial" w:hAnsi="Arial" w:cs="Arial"/>
          <w:sz w:val="22"/>
          <w:szCs w:val="22"/>
        </w:rPr>
        <w:t xml:space="preserve"> abierto por el DEPARTAMENTO DEL QUINDÍO, y cuyo objeto consiste en: “</w:t>
      </w:r>
      <w:r w:rsidR="00015B0E" w:rsidRPr="00015B0E">
        <w:rPr>
          <w:rFonts w:ascii="Arial" w:eastAsia="Arial" w:hAnsi="Arial" w:cs="Arial"/>
          <w:b/>
          <w:bCs/>
          <w:sz w:val="22"/>
          <w:szCs w:val="22"/>
        </w:rPr>
        <w:t>INTERVENTORIA</w:t>
      </w:r>
      <w:r w:rsidR="00015B0E">
        <w:rPr>
          <w:rFonts w:ascii="Arial" w:eastAsia="Arial" w:hAnsi="Arial" w:cs="Arial"/>
          <w:sz w:val="22"/>
          <w:szCs w:val="22"/>
        </w:rPr>
        <w:t xml:space="preserve"> </w:t>
      </w:r>
      <w:r w:rsidR="00055692" w:rsidRPr="00F531B1">
        <w:rPr>
          <w:rFonts w:ascii="Arial" w:hAnsi="Arial" w:cs="Arial"/>
          <w:b/>
          <w:color w:val="000000" w:themeColor="text1"/>
          <w:sz w:val="22"/>
          <w:szCs w:val="22"/>
        </w:rPr>
        <w:t>ESTUDIOS Y DISEÑOS SISTEMAS DE AGUA POTABLE EN EL DEPARTAMENTO DEL QUINDIO</w:t>
      </w:r>
      <w:r>
        <w:rPr>
          <w:rFonts w:ascii="Arial" w:eastAsia="Arial" w:hAnsi="Arial" w:cs="Arial"/>
          <w:sz w:val="22"/>
          <w:szCs w:val="22"/>
        </w:rPr>
        <w:t>”.</w:t>
      </w:r>
    </w:p>
    <w:p w14:paraId="73BD1823" w14:textId="77777777" w:rsidR="0057362C" w:rsidRDefault="0057362C">
      <w:pPr>
        <w:ind w:hanging="2"/>
        <w:jc w:val="both"/>
        <w:rPr>
          <w:rFonts w:ascii="Arial" w:eastAsia="Arial" w:hAnsi="Arial" w:cs="Arial"/>
          <w:b/>
          <w:bCs/>
          <w:sz w:val="22"/>
          <w:szCs w:val="22"/>
        </w:rPr>
      </w:pPr>
    </w:p>
    <w:p w14:paraId="3853EE60" w14:textId="77777777" w:rsidR="0057362C" w:rsidRDefault="0057362C">
      <w:pPr>
        <w:ind w:hanging="2"/>
        <w:jc w:val="both"/>
        <w:rPr>
          <w:rFonts w:ascii="Arial" w:eastAsia="Arial" w:hAnsi="Arial" w:cs="Arial"/>
          <w:b/>
          <w:bCs/>
          <w:sz w:val="22"/>
          <w:szCs w:val="22"/>
        </w:rPr>
      </w:pPr>
    </w:p>
    <w:p w14:paraId="06ECB5DD"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SEGUNDA.- Denominación</w:t>
      </w:r>
      <w:r>
        <w:rPr>
          <w:rFonts w:ascii="Arial" w:eastAsia="Arial" w:hAnsi="Arial" w:cs="Arial"/>
          <w:sz w:val="22"/>
          <w:szCs w:val="22"/>
        </w:rPr>
        <w:t xml:space="preserve">: La Unión Temporal actuará bajo el nombre de _____________________________; </w:t>
      </w:r>
    </w:p>
    <w:p w14:paraId="4209A2B9" w14:textId="77777777" w:rsidR="0057362C" w:rsidRDefault="0057362C">
      <w:pPr>
        <w:ind w:hanging="2"/>
        <w:jc w:val="both"/>
        <w:rPr>
          <w:rFonts w:ascii="Arial" w:eastAsia="Arial" w:hAnsi="Arial" w:cs="Arial"/>
          <w:b/>
          <w:bCs/>
          <w:sz w:val="22"/>
          <w:szCs w:val="22"/>
        </w:rPr>
      </w:pPr>
    </w:p>
    <w:p w14:paraId="06B458F8"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4FC5D9B1" w14:textId="77777777" w:rsidR="0057362C" w:rsidRDefault="0057362C">
      <w:pPr>
        <w:ind w:hanging="2"/>
        <w:jc w:val="both"/>
        <w:rPr>
          <w:rFonts w:ascii="Arial" w:eastAsia="Arial" w:hAnsi="Arial" w:cs="Arial"/>
          <w:b/>
          <w:bCs/>
          <w:sz w:val="22"/>
          <w:szCs w:val="22"/>
        </w:rPr>
      </w:pPr>
    </w:p>
    <w:p w14:paraId="743D2C98"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69E4C67E" w14:textId="77777777" w:rsidR="0057362C" w:rsidRDefault="0057362C">
      <w:pPr>
        <w:ind w:hanging="2"/>
        <w:jc w:val="both"/>
        <w:rPr>
          <w:rFonts w:ascii="Arial" w:eastAsia="Arial" w:hAnsi="Arial" w:cs="Arial"/>
          <w:b/>
          <w:bCs/>
          <w:sz w:val="22"/>
          <w:szCs w:val="22"/>
        </w:rPr>
      </w:pPr>
    </w:p>
    <w:p w14:paraId="089FB29C"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 la Unión Temporal acuerdan establecer el porcentaje de participación, así: </w:t>
      </w:r>
    </w:p>
    <w:p w14:paraId="7193AE2F" w14:textId="77777777" w:rsidR="0057362C" w:rsidRDefault="0057362C">
      <w:pPr>
        <w:ind w:hanging="2"/>
        <w:jc w:val="both"/>
        <w:rPr>
          <w:rFonts w:ascii="Arial" w:eastAsia="Arial" w:hAnsi="Arial" w:cs="Arial"/>
          <w:b/>
          <w:bCs/>
          <w:sz w:val="22"/>
          <w:szCs w:val="22"/>
        </w:rPr>
      </w:pPr>
    </w:p>
    <w:p w14:paraId="498E4506"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14:paraId="71FACC12" w14:textId="77777777" w:rsidR="0057362C" w:rsidRDefault="0057362C">
      <w:pPr>
        <w:ind w:hanging="2"/>
        <w:jc w:val="both"/>
        <w:rPr>
          <w:rFonts w:ascii="Arial" w:eastAsia="Arial" w:hAnsi="Arial" w:cs="Arial"/>
          <w:b/>
          <w:bCs/>
          <w:sz w:val="22"/>
          <w:szCs w:val="22"/>
        </w:rPr>
      </w:pPr>
    </w:p>
    <w:p w14:paraId="3D73C706"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
    <w:p w14:paraId="1DA70E05" w14:textId="77777777" w:rsidR="0057362C" w:rsidRDefault="0057362C">
      <w:pPr>
        <w:ind w:hanging="2"/>
        <w:jc w:val="both"/>
        <w:rPr>
          <w:rFonts w:ascii="Arial" w:eastAsia="Arial" w:hAnsi="Arial" w:cs="Arial"/>
          <w:b/>
          <w:bCs/>
          <w:sz w:val="22"/>
          <w:szCs w:val="22"/>
        </w:rPr>
      </w:pPr>
    </w:p>
    <w:p w14:paraId="2CD18B51"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lastRenderedPageBreak/>
        <w:t>OCTAVA.- Duración de la Unión Temporal</w:t>
      </w:r>
      <w:r>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tres (3) años más. De lo contrario su duración será hasta cuando se produzca una adjudicación a otro proponente, o cuando las partes de mutuo acuerdo decidan terminar este compromiso, con sujeción a las disposiciones legales aplicables para el efecto; </w:t>
      </w:r>
    </w:p>
    <w:p w14:paraId="7DDA706C" w14:textId="77777777" w:rsidR="0057362C" w:rsidRDefault="0057362C">
      <w:pPr>
        <w:ind w:hanging="2"/>
        <w:jc w:val="both"/>
        <w:rPr>
          <w:rFonts w:ascii="Arial" w:eastAsia="Arial" w:hAnsi="Arial" w:cs="Arial"/>
          <w:b/>
          <w:bCs/>
          <w:sz w:val="22"/>
          <w:szCs w:val="22"/>
        </w:rPr>
      </w:pPr>
    </w:p>
    <w:p w14:paraId="4017E2CF"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14:paraId="6F64F789" w14:textId="77777777" w:rsidR="0057362C" w:rsidRDefault="0057362C">
      <w:pPr>
        <w:ind w:hanging="2"/>
        <w:jc w:val="both"/>
        <w:rPr>
          <w:rFonts w:ascii="Arial" w:eastAsia="Arial" w:hAnsi="Arial" w:cs="Arial"/>
          <w:b/>
          <w:bCs/>
          <w:sz w:val="22"/>
          <w:szCs w:val="22"/>
        </w:rPr>
      </w:pPr>
    </w:p>
    <w:p w14:paraId="0F7948E5"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DÉCIMA.- Domicilio</w:t>
      </w:r>
      <w:r>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2025.</w:t>
      </w:r>
    </w:p>
    <w:p w14:paraId="3AEE31EA" w14:textId="77777777" w:rsidR="0057362C" w:rsidRDefault="0057362C">
      <w:pPr>
        <w:ind w:hanging="2"/>
        <w:jc w:val="both"/>
        <w:rPr>
          <w:rFonts w:ascii="Arial" w:eastAsia="Arial" w:hAnsi="Arial" w:cs="Arial"/>
          <w:sz w:val="22"/>
          <w:szCs w:val="22"/>
        </w:rPr>
      </w:pPr>
    </w:p>
    <w:p w14:paraId="5EFDA4BD"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(NOTA: Los datos de escritura pública indicados en el formato y que se encuentran entre paréntesis sólo se diligencia cuando el miembro sea una persona jurídica)</w:t>
      </w:r>
      <w:r>
        <w:rPr>
          <w:rFonts w:ascii="Arial" w:eastAsia="Arial" w:hAnsi="Arial" w:cs="Arial"/>
          <w:sz w:val="22"/>
          <w:szCs w:val="22"/>
        </w:rPr>
        <w:t>.</w:t>
      </w:r>
    </w:p>
    <w:p w14:paraId="43A5D27B" w14:textId="77777777" w:rsidR="0057362C" w:rsidRDefault="0057362C">
      <w:pPr>
        <w:ind w:hanging="2"/>
        <w:jc w:val="both"/>
        <w:rPr>
          <w:rFonts w:ascii="Arial" w:eastAsia="Arial" w:hAnsi="Arial" w:cs="Arial"/>
          <w:sz w:val="22"/>
          <w:szCs w:val="22"/>
        </w:rPr>
      </w:pPr>
    </w:p>
    <w:p w14:paraId="4B88A122" w14:textId="77777777" w:rsidR="0057362C" w:rsidRDefault="0057362C">
      <w:pPr>
        <w:ind w:hanging="2"/>
        <w:jc w:val="both"/>
        <w:rPr>
          <w:rFonts w:ascii="Arial" w:eastAsia="Arial" w:hAnsi="Arial" w:cs="Arial"/>
          <w:sz w:val="22"/>
          <w:szCs w:val="22"/>
        </w:rPr>
      </w:pPr>
    </w:p>
    <w:p w14:paraId="539A7722" w14:textId="77777777" w:rsidR="0057362C" w:rsidRDefault="0057362C">
      <w:pPr>
        <w:ind w:hanging="2"/>
        <w:jc w:val="both"/>
        <w:rPr>
          <w:rFonts w:ascii="Arial" w:eastAsia="Arial" w:hAnsi="Arial" w:cs="Arial"/>
          <w:sz w:val="22"/>
          <w:szCs w:val="22"/>
        </w:rPr>
      </w:pPr>
    </w:p>
    <w:p w14:paraId="67D92EC3" w14:textId="77777777" w:rsidR="0057362C" w:rsidRDefault="00000000">
      <w:pPr>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11E3DFC3" w14:textId="77777777" w:rsidR="0057362C" w:rsidRDefault="00000000">
      <w:pPr>
        <w:ind w:hanging="2"/>
        <w:jc w:val="both"/>
        <w:rPr>
          <w:rFonts w:ascii="Arial" w:eastAsia="Arial" w:hAnsi="Arial" w:cs="Arial"/>
          <w:sz w:val="22"/>
          <w:szCs w:val="22"/>
        </w:rPr>
      </w:pPr>
      <w:r>
        <w:rPr>
          <w:rFonts w:ascii="Arial" w:eastAsia="Arial" w:hAnsi="Arial" w:cs="Arial"/>
          <w:sz w:val="22"/>
          <w:szCs w:val="22"/>
        </w:rPr>
        <w:t>IDENTIFICACIÓN __________________</w:t>
      </w:r>
    </w:p>
    <w:p w14:paraId="6E0BE50C" w14:textId="77777777" w:rsidR="0057362C" w:rsidRDefault="0057362C">
      <w:pPr>
        <w:ind w:hanging="2"/>
        <w:jc w:val="both"/>
        <w:rPr>
          <w:rFonts w:ascii="Arial" w:eastAsia="Arial" w:hAnsi="Arial" w:cs="Arial"/>
          <w:sz w:val="22"/>
          <w:szCs w:val="22"/>
        </w:rPr>
      </w:pPr>
    </w:p>
    <w:p w14:paraId="595EF9D0" w14:textId="77777777" w:rsidR="0057362C" w:rsidRDefault="0057362C">
      <w:pPr>
        <w:ind w:hanging="2"/>
        <w:jc w:val="both"/>
        <w:rPr>
          <w:rFonts w:ascii="Arial" w:eastAsia="Arial" w:hAnsi="Arial" w:cs="Arial"/>
          <w:sz w:val="22"/>
          <w:szCs w:val="22"/>
        </w:rPr>
      </w:pPr>
    </w:p>
    <w:p w14:paraId="2BA29587" w14:textId="77777777" w:rsidR="0057362C" w:rsidRDefault="0057362C">
      <w:pPr>
        <w:ind w:hanging="2"/>
        <w:jc w:val="both"/>
        <w:rPr>
          <w:rFonts w:ascii="Arial" w:eastAsia="Arial" w:hAnsi="Arial" w:cs="Arial"/>
          <w:sz w:val="22"/>
          <w:szCs w:val="22"/>
        </w:rPr>
      </w:pPr>
    </w:p>
    <w:p w14:paraId="174F2447" w14:textId="77777777" w:rsidR="0057362C" w:rsidRDefault="00000000">
      <w:pPr>
        <w:ind w:hanging="2"/>
        <w:jc w:val="center"/>
        <w:rPr>
          <w:rFonts w:ascii="Arial" w:eastAsia="Arial" w:hAnsi="Arial" w:cs="Arial"/>
          <w:sz w:val="22"/>
          <w:szCs w:val="22"/>
          <w:u w:val="single"/>
        </w:rPr>
      </w:pPr>
      <w:r>
        <w:rPr>
          <w:rFonts w:ascii="Arial" w:eastAsia="Arial" w:hAnsi="Arial" w:cs="Arial"/>
          <w:sz w:val="22"/>
          <w:szCs w:val="22"/>
        </w:rPr>
        <w:t>FIRMA ____________ (REPRESENTANTE UNION TEMPORAL) ___ IDENTIFICACIÓN ____________________________________</w:t>
      </w:r>
      <w:r>
        <w:br w:type="page"/>
      </w:r>
      <w:r>
        <w:rPr>
          <w:rFonts w:ascii="Arial" w:eastAsia="Arial" w:hAnsi="Arial" w:cs="Arial"/>
          <w:b/>
          <w:bCs/>
          <w:sz w:val="22"/>
          <w:szCs w:val="22"/>
          <w:u w:val="single"/>
        </w:rPr>
        <w:lastRenderedPageBreak/>
        <w:t>FORMATO No. 4</w:t>
      </w:r>
    </w:p>
    <w:p w14:paraId="522F6F2A" w14:textId="77777777" w:rsidR="0057362C" w:rsidRDefault="0057362C">
      <w:pPr>
        <w:widowControl w:val="0"/>
        <w:ind w:hanging="2"/>
        <w:jc w:val="center"/>
        <w:rPr>
          <w:rFonts w:ascii="Arial" w:eastAsia="Arial" w:hAnsi="Arial" w:cs="Arial"/>
          <w:color w:val="000000"/>
          <w:sz w:val="22"/>
          <w:szCs w:val="22"/>
        </w:rPr>
      </w:pPr>
    </w:p>
    <w:p w14:paraId="00C88104" w14:textId="77777777" w:rsidR="0057362C" w:rsidRDefault="00000000">
      <w:pPr>
        <w:ind w:hanging="2"/>
        <w:jc w:val="center"/>
        <w:rPr>
          <w:rFonts w:ascii="Arial" w:eastAsia="Arial" w:hAnsi="Arial" w:cs="Arial"/>
          <w:b/>
          <w:bCs/>
          <w:sz w:val="22"/>
          <w:szCs w:val="22"/>
        </w:rPr>
      </w:pPr>
      <w:r>
        <w:rPr>
          <w:rFonts w:ascii="Arial" w:eastAsia="Arial" w:hAnsi="Arial" w:cs="Arial"/>
          <w:b/>
          <w:bCs/>
          <w:sz w:val="22"/>
          <w:szCs w:val="22"/>
        </w:rPr>
        <w:t>PAGOS DE SEGURIDAD SOCIAL Y APORTES LEGALES</w:t>
      </w:r>
    </w:p>
    <w:p w14:paraId="270A395E" w14:textId="77777777" w:rsidR="0057362C" w:rsidRDefault="0057362C">
      <w:pPr>
        <w:ind w:hanging="2"/>
        <w:jc w:val="center"/>
        <w:rPr>
          <w:rFonts w:ascii="Arial" w:eastAsia="Arial" w:hAnsi="Arial" w:cs="Arial"/>
          <w:b/>
          <w:bCs/>
          <w:sz w:val="22"/>
          <w:szCs w:val="22"/>
        </w:rPr>
      </w:pPr>
    </w:p>
    <w:p w14:paraId="4E47867E" w14:textId="77777777" w:rsidR="0057362C" w:rsidRDefault="00000000">
      <w:pPr>
        <w:ind w:hanging="2"/>
        <w:jc w:val="center"/>
        <w:rPr>
          <w:rFonts w:ascii="Arial" w:eastAsia="Arial" w:hAnsi="Arial" w:cs="Arial"/>
          <w:b/>
          <w:bCs/>
          <w:sz w:val="22"/>
          <w:szCs w:val="22"/>
        </w:rPr>
      </w:pPr>
      <w:r>
        <w:rPr>
          <w:rFonts w:ascii="Arial" w:eastAsia="Arial" w:hAnsi="Arial" w:cs="Arial"/>
          <w:b/>
          <w:bCs/>
          <w:sz w:val="22"/>
          <w:szCs w:val="22"/>
        </w:rPr>
        <w:t xml:space="preserve">ARTÍCULO 50 LEY 789 DE 2002 </w:t>
      </w:r>
    </w:p>
    <w:p w14:paraId="28FF6FB9" w14:textId="77777777" w:rsidR="0057362C" w:rsidRDefault="00000000">
      <w:pPr>
        <w:ind w:hanging="2"/>
        <w:jc w:val="center"/>
        <w:rPr>
          <w:rFonts w:ascii="Arial" w:eastAsia="Arial" w:hAnsi="Arial" w:cs="Arial"/>
          <w:b/>
          <w:bCs/>
          <w:sz w:val="22"/>
          <w:szCs w:val="22"/>
        </w:rPr>
      </w:pPr>
      <w:r>
        <w:rPr>
          <w:rFonts w:ascii="Arial" w:eastAsia="Arial" w:hAnsi="Arial" w:cs="Arial"/>
          <w:b/>
          <w:bCs/>
          <w:sz w:val="22"/>
          <w:szCs w:val="22"/>
        </w:rPr>
        <w:t>(</w:t>
      </w:r>
      <w:r>
        <w:rPr>
          <w:rFonts w:ascii="Arial" w:eastAsia="Arial" w:hAnsi="Arial" w:cs="Arial"/>
          <w:b/>
          <w:bCs/>
          <w:sz w:val="22"/>
          <w:szCs w:val="22"/>
          <w:highlight w:val="lightGray"/>
        </w:rPr>
        <w:t>PERSONAS JURÍDICAS</w:t>
      </w:r>
      <w:r>
        <w:rPr>
          <w:rFonts w:ascii="Arial" w:eastAsia="Arial" w:hAnsi="Arial" w:cs="Arial"/>
          <w:b/>
          <w:bCs/>
          <w:sz w:val="22"/>
          <w:szCs w:val="22"/>
        </w:rPr>
        <w:t>)</w:t>
      </w:r>
    </w:p>
    <w:p w14:paraId="6A6DC334" w14:textId="77777777" w:rsidR="0057362C" w:rsidRDefault="0057362C">
      <w:pPr>
        <w:ind w:hanging="2"/>
        <w:rPr>
          <w:rFonts w:ascii="Arial" w:eastAsia="Arial" w:hAnsi="Arial" w:cs="Arial"/>
          <w:sz w:val="22"/>
          <w:szCs w:val="22"/>
        </w:rPr>
      </w:pPr>
    </w:p>
    <w:p w14:paraId="0FE6882C" w14:textId="77777777" w:rsidR="0057362C" w:rsidRDefault="00000000">
      <w:pPr>
        <w:ind w:hanging="2"/>
        <w:jc w:val="both"/>
        <w:rPr>
          <w:rFonts w:ascii="Arial" w:eastAsia="Arial" w:hAnsi="Arial" w:cs="Arial"/>
          <w:sz w:val="22"/>
          <w:szCs w:val="22"/>
          <w:highlight w:val="lightGray"/>
        </w:rPr>
      </w:pPr>
      <w:r>
        <w:rPr>
          <w:rFonts w:ascii="Arial" w:eastAsia="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1A02B124" w14:textId="77777777" w:rsidR="0057362C" w:rsidRDefault="0057362C">
      <w:pPr>
        <w:ind w:hanging="2"/>
        <w:jc w:val="both"/>
        <w:rPr>
          <w:rFonts w:ascii="Arial" w:eastAsia="Arial" w:hAnsi="Arial" w:cs="Arial"/>
          <w:sz w:val="22"/>
          <w:szCs w:val="22"/>
          <w:highlight w:val="lightGray"/>
        </w:rPr>
      </w:pPr>
    </w:p>
    <w:p w14:paraId="74526B8C" w14:textId="77777777" w:rsidR="0057362C" w:rsidRDefault="00000000">
      <w:pPr>
        <w:ind w:hanging="2"/>
        <w:jc w:val="both"/>
        <w:rPr>
          <w:rFonts w:ascii="Arial" w:eastAsia="Arial" w:hAnsi="Arial" w:cs="Arial"/>
          <w:sz w:val="22"/>
          <w:szCs w:val="22"/>
        </w:rPr>
      </w:pPr>
      <w:r>
        <w:rPr>
          <w:rFonts w:ascii="Arial" w:eastAsia="Arial" w:hAnsi="Arial" w:cs="Arial"/>
          <w:sz w:val="22"/>
          <w:szCs w:val="22"/>
          <w:highlight w:val="lightGray"/>
        </w:rPr>
        <w:t>[Cuando la persona jurídica no esté exonerada en el pago al sistema de aportes parafiscales, deberá incluir el siguiente texto y ajustar el formato en lo correspondiente:]</w:t>
      </w:r>
    </w:p>
    <w:p w14:paraId="18F4BFEA" w14:textId="77777777" w:rsidR="0057362C" w:rsidRDefault="0057362C">
      <w:pPr>
        <w:ind w:hanging="2"/>
        <w:jc w:val="both"/>
        <w:rPr>
          <w:rFonts w:ascii="Arial" w:eastAsia="Arial" w:hAnsi="Arial" w:cs="Arial"/>
          <w:sz w:val="22"/>
          <w:szCs w:val="22"/>
        </w:rPr>
      </w:pPr>
    </w:p>
    <w:p w14:paraId="007336A0" w14:textId="77777777" w:rsidR="0057362C"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en mi condición de representante legal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eastAsia="Arial" w:hAnsi="Arial" w:cs="Arial"/>
          <w:i/>
          <w:iCs/>
          <w:sz w:val="22"/>
          <w:szCs w:val="22"/>
        </w:rPr>
        <w:t xml:space="preserve">artículo 65 Ley 1819 de 2020 y artículo 3 Decreto 1047 de 1983), </w:t>
      </w:r>
      <w:r>
        <w:rPr>
          <w:rFonts w:ascii="Arial" w:eastAsia="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5F033798" w14:textId="77777777" w:rsidR="0057362C" w:rsidRDefault="0057362C">
      <w:pPr>
        <w:ind w:hanging="2"/>
        <w:rPr>
          <w:rFonts w:ascii="Arial" w:eastAsia="Arial" w:hAnsi="Arial" w:cs="Arial"/>
          <w:sz w:val="22"/>
          <w:szCs w:val="22"/>
        </w:rPr>
      </w:pPr>
    </w:p>
    <w:p w14:paraId="1978A727" w14:textId="77777777" w:rsidR="0057362C"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y con tarjeta profesional No. </w:t>
      </w:r>
      <w:r>
        <w:rPr>
          <w:rFonts w:ascii="Arial" w:eastAsia="Arial" w:hAnsi="Arial" w:cs="Arial"/>
          <w:sz w:val="22"/>
          <w:szCs w:val="22"/>
          <w:highlight w:val="lightGray"/>
        </w:rPr>
        <w:t>[Incluir Número de tarjeta profesional]</w:t>
      </w:r>
      <w:r>
        <w:rPr>
          <w:rFonts w:ascii="Arial" w:eastAsia="Arial" w:hAnsi="Arial" w:cs="Arial"/>
          <w:sz w:val="22"/>
          <w:szCs w:val="22"/>
        </w:rPr>
        <w:t xml:space="preserve"> de la Junta Central de Contadores de Colombia, en mi condición de revisor fiscal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44B13572" w14:textId="77777777" w:rsidR="0057362C" w:rsidRDefault="0057362C">
      <w:pPr>
        <w:ind w:hanging="2"/>
        <w:rPr>
          <w:rFonts w:ascii="Arial" w:eastAsia="Arial" w:hAnsi="Arial" w:cs="Arial"/>
          <w:sz w:val="22"/>
          <w:szCs w:val="22"/>
        </w:rPr>
      </w:pPr>
    </w:p>
    <w:p w14:paraId="5D5C2BAE" w14:textId="77777777" w:rsidR="0057362C" w:rsidRDefault="00000000">
      <w:pPr>
        <w:ind w:hanging="2"/>
        <w:jc w:val="both"/>
        <w:rPr>
          <w:rFonts w:ascii="Arial" w:eastAsia="Arial" w:hAnsi="Arial" w:cs="Arial"/>
          <w:sz w:val="22"/>
          <w:szCs w:val="22"/>
          <w:highlight w:val="lightGray"/>
        </w:rPr>
      </w:pPr>
      <w:r>
        <w:rPr>
          <w:rFonts w:ascii="Arial" w:eastAsia="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3404A72D" w14:textId="77777777" w:rsidR="0057362C" w:rsidRDefault="0057362C">
      <w:pPr>
        <w:ind w:hanging="2"/>
        <w:jc w:val="both"/>
        <w:rPr>
          <w:rFonts w:ascii="Arial" w:eastAsia="Arial" w:hAnsi="Arial" w:cs="Arial"/>
          <w:sz w:val="22"/>
          <w:szCs w:val="22"/>
          <w:highlight w:val="lightGray"/>
        </w:rPr>
      </w:pPr>
    </w:p>
    <w:p w14:paraId="318E3194" w14:textId="77777777" w:rsidR="0057362C"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w:t>
      </w:r>
      <w:r>
        <w:rPr>
          <w:rFonts w:ascii="Arial" w:eastAsia="Arial" w:hAnsi="Arial" w:cs="Arial"/>
          <w:sz w:val="22"/>
          <w:szCs w:val="22"/>
        </w:rPr>
        <w:t xml:space="preserve"> identificado con</w:t>
      </w:r>
      <w:r>
        <w:rPr>
          <w:rFonts w:ascii="Arial" w:eastAsia="Arial" w:hAnsi="Arial" w:cs="Arial"/>
          <w:sz w:val="22"/>
          <w:szCs w:val="22"/>
          <w:highlight w:val="lightGray"/>
        </w:rPr>
        <w:t xml:space="preserve"> [Incluir el número de identificación] </w:t>
      </w:r>
      <w:r>
        <w:rPr>
          <w:rFonts w:ascii="Arial" w:eastAsia="Arial" w:hAnsi="Arial" w:cs="Arial"/>
          <w:sz w:val="22"/>
          <w:szCs w:val="22"/>
        </w:rPr>
        <w:t>en mi condición de representante legal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a partir de </w:t>
      </w:r>
      <w:r>
        <w:rPr>
          <w:rFonts w:ascii="Arial" w:eastAsia="Arial" w:hAnsi="Arial" w:cs="Arial"/>
          <w:sz w:val="22"/>
          <w:szCs w:val="22"/>
          <w:highlight w:val="lightGray"/>
        </w:rPr>
        <w:t>[fecha de constitución]</w:t>
      </w:r>
      <w:r>
        <w:rPr>
          <w:rFonts w:ascii="Arial" w:eastAsia="Arial" w:hAnsi="Arial" w:cs="Arial"/>
          <w:sz w:val="22"/>
          <w:szCs w:val="22"/>
        </w:rPr>
        <w:t>. Lo anterior, en cumplimiento de lo dispuesto en el artículo 50 de la Ley 789 de 2002.</w:t>
      </w:r>
    </w:p>
    <w:p w14:paraId="3710D880" w14:textId="77777777" w:rsidR="0057362C" w:rsidRDefault="0057362C">
      <w:pPr>
        <w:ind w:hanging="2"/>
        <w:rPr>
          <w:rFonts w:ascii="Arial" w:eastAsia="Arial" w:hAnsi="Arial" w:cs="Arial"/>
          <w:sz w:val="22"/>
          <w:szCs w:val="22"/>
        </w:rPr>
      </w:pPr>
    </w:p>
    <w:p w14:paraId="1C4E8942" w14:textId="77777777" w:rsidR="0057362C"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y con tarjeta profesional No. </w:t>
      </w:r>
      <w:r>
        <w:rPr>
          <w:rFonts w:ascii="Arial" w:eastAsia="Arial" w:hAnsi="Arial" w:cs="Arial"/>
          <w:sz w:val="22"/>
          <w:szCs w:val="22"/>
          <w:highlight w:val="lightGray"/>
        </w:rPr>
        <w:t>[Incluir Numero de tarjea profesional]</w:t>
      </w:r>
      <w:r>
        <w:rPr>
          <w:rFonts w:ascii="Arial" w:eastAsia="Arial" w:hAnsi="Arial" w:cs="Arial"/>
          <w:sz w:val="22"/>
          <w:szCs w:val="22"/>
        </w:rPr>
        <w:t xml:space="preserve"> de la Junta Central de Contadores de Colombia, en mi condición de revisor fiscal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w:t>
      </w:r>
      <w:r>
        <w:rPr>
          <w:rFonts w:ascii="Arial" w:eastAsia="Arial" w:hAnsi="Arial" w:cs="Arial"/>
          <w:sz w:val="22"/>
          <w:szCs w:val="22"/>
        </w:rPr>
        <w:lastRenderedPageBreak/>
        <w:t>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a partir de </w:t>
      </w:r>
      <w:r>
        <w:rPr>
          <w:rFonts w:ascii="Arial" w:eastAsia="Arial" w:hAnsi="Arial" w:cs="Arial"/>
          <w:sz w:val="22"/>
          <w:szCs w:val="22"/>
          <w:highlight w:val="lightGray"/>
        </w:rPr>
        <w:t>[fecha de constitución]</w:t>
      </w:r>
      <w:r>
        <w:rPr>
          <w:rFonts w:ascii="Arial" w:eastAsia="Arial" w:hAnsi="Arial" w:cs="Arial"/>
          <w:sz w:val="22"/>
          <w:szCs w:val="22"/>
        </w:rPr>
        <w:t>. Lo anterior, en cumplimiento de lo dispuesto en el artículo 50 de la Ley 789 de 2002.</w:t>
      </w:r>
    </w:p>
    <w:p w14:paraId="0BF46BE4" w14:textId="77777777" w:rsidR="0057362C" w:rsidRDefault="0057362C">
      <w:pPr>
        <w:ind w:hanging="2"/>
        <w:rPr>
          <w:rFonts w:ascii="Arial" w:eastAsia="Arial" w:hAnsi="Arial" w:cs="Arial"/>
          <w:sz w:val="22"/>
          <w:szCs w:val="22"/>
        </w:rPr>
      </w:pPr>
    </w:p>
    <w:p w14:paraId="3ADBC52C" w14:textId="77777777" w:rsidR="0057362C" w:rsidRDefault="00000000">
      <w:pPr>
        <w:ind w:hanging="2"/>
        <w:jc w:val="both"/>
        <w:rPr>
          <w:rFonts w:ascii="Arial" w:eastAsia="Arial" w:hAnsi="Arial" w:cs="Arial"/>
          <w:sz w:val="22"/>
          <w:szCs w:val="22"/>
        </w:rPr>
      </w:pPr>
      <w:r>
        <w:rPr>
          <w:rFonts w:ascii="Arial" w:eastAsia="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27FD6E" w14:textId="77777777" w:rsidR="0057362C" w:rsidRDefault="0057362C">
      <w:pPr>
        <w:ind w:hanging="2"/>
        <w:rPr>
          <w:rFonts w:ascii="Arial" w:eastAsia="Arial" w:hAnsi="Arial" w:cs="Arial"/>
          <w:sz w:val="22"/>
          <w:szCs w:val="22"/>
        </w:rPr>
      </w:pPr>
    </w:p>
    <w:p w14:paraId="453233A3" w14:textId="77777777" w:rsidR="0057362C" w:rsidRDefault="00000000">
      <w:pPr>
        <w:ind w:hanging="2"/>
        <w:rPr>
          <w:rFonts w:ascii="Arial" w:eastAsia="Arial" w:hAnsi="Arial" w:cs="Arial"/>
          <w:sz w:val="22"/>
          <w:szCs w:val="22"/>
        </w:rPr>
      </w:pPr>
      <w:r>
        <w:rPr>
          <w:rFonts w:ascii="Arial" w:eastAsia="Arial" w:hAnsi="Arial" w:cs="Arial"/>
          <w:sz w:val="22"/>
          <w:szCs w:val="22"/>
          <w:highlight w:val="lightGray"/>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p>
    <w:p w14:paraId="31F3C36A" w14:textId="77777777" w:rsidR="0057362C" w:rsidRDefault="0057362C">
      <w:pPr>
        <w:ind w:hanging="2"/>
        <w:rPr>
          <w:rFonts w:ascii="Arial" w:eastAsia="Arial" w:hAnsi="Arial" w:cs="Arial"/>
          <w:sz w:val="22"/>
          <w:szCs w:val="22"/>
        </w:rPr>
      </w:pPr>
    </w:p>
    <w:p w14:paraId="6F9C931F" w14:textId="77777777" w:rsidR="0057362C" w:rsidRDefault="00000000">
      <w:pPr>
        <w:ind w:hanging="2"/>
        <w:jc w:val="both"/>
        <w:rPr>
          <w:rFonts w:ascii="Arial" w:eastAsia="Arial" w:hAnsi="Arial" w:cs="Arial"/>
          <w:sz w:val="22"/>
          <w:szCs w:val="22"/>
        </w:rPr>
      </w:pPr>
      <w:r>
        <w:rPr>
          <w:rFonts w:ascii="Arial" w:eastAsia="Arial" w:hAnsi="Arial" w:cs="Arial"/>
          <w:sz w:val="22"/>
          <w:szCs w:val="22"/>
        </w:rPr>
        <w:t>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4C4EF64" w14:textId="77777777" w:rsidR="0057362C" w:rsidRDefault="0057362C">
      <w:pPr>
        <w:ind w:hanging="2"/>
        <w:rPr>
          <w:rFonts w:ascii="Arial" w:eastAsia="Arial" w:hAnsi="Arial" w:cs="Arial"/>
          <w:sz w:val="22"/>
          <w:szCs w:val="22"/>
        </w:rPr>
      </w:pPr>
    </w:p>
    <w:p w14:paraId="7220B527" w14:textId="77777777" w:rsidR="0057362C" w:rsidRDefault="00000000">
      <w:pPr>
        <w:ind w:hanging="2"/>
        <w:rPr>
          <w:rFonts w:ascii="Arial" w:eastAsia="Arial" w:hAnsi="Arial" w:cs="Arial"/>
          <w:sz w:val="22"/>
          <w:szCs w:val="22"/>
        </w:rPr>
      </w:pPr>
      <w:r>
        <w:rPr>
          <w:rFonts w:ascii="Arial" w:eastAsia="Arial" w:hAnsi="Arial" w:cs="Arial"/>
          <w:sz w:val="22"/>
          <w:szCs w:val="22"/>
          <w:highlight w:val="lightGray"/>
        </w:rPr>
        <w:t>[Cuando la persona jurídica no haya tenido personal a cargo dentro de los seis (6) meses anteriores a la presentación de la propuesta deberá manifestarlo de la siguiente manera:]</w:t>
      </w:r>
      <w:r>
        <w:rPr>
          <w:rFonts w:ascii="Arial" w:eastAsia="Arial" w:hAnsi="Arial" w:cs="Arial"/>
          <w:sz w:val="22"/>
          <w:szCs w:val="22"/>
        </w:rPr>
        <w:t xml:space="preserve"> </w:t>
      </w:r>
    </w:p>
    <w:p w14:paraId="6BD29399" w14:textId="77777777" w:rsidR="0057362C" w:rsidRDefault="0057362C">
      <w:pPr>
        <w:ind w:hanging="2"/>
        <w:rPr>
          <w:rFonts w:ascii="Arial" w:eastAsia="Arial" w:hAnsi="Arial" w:cs="Arial"/>
          <w:sz w:val="22"/>
          <w:szCs w:val="22"/>
        </w:rPr>
      </w:pPr>
    </w:p>
    <w:p w14:paraId="08754D25" w14:textId="77777777" w:rsidR="0057362C" w:rsidRDefault="00000000">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 o 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en mi condición de </w:t>
      </w:r>
      <w:r>
        <w:rPr>
          <w:rFonts w:ascii="Arial" w:eastAsia="Arial" w:hAnsi="Arial" w:cs="Arial"/>
          <w:sz w:val="22"/>
          <w:szCs w:val="22"/>
          <w:highlight w:val="lightGray"/>
        </w:rPr>
        <w:t>[Indicar si actúa como Representante Legal o revisor fiscal]</w:t>
      </w:r>
      <w:r>
        <w:rPr>
          <w:rFonts w:ascii="Arial" w:eastAsia="Arial" w:hAnsi="Arial" w:cs="Arial"/>
          <w:sz w:val="22"/>
          <w:szCs w:val="22"/>
        </w:rPr>
        <w:t xml:space="preserve">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171D41F6" w14:textId="77777777" w:rsidR="0057362C" w:rsidRDefault="0057362C">
      <w:pPr>
        <w:ind w:hanging="2"/>
        <w:jc w:val="both"/>
        <w:rPr>
          <w:rFonts w:ascii="Arial" w:eastAsia="Arial" w:hAnsi="Arial" w:cs="Arial"/>
          <w:sz w:val="22"/>
          <w:szCs w:val="22"/>
        </w:rPr>
      </w:pPr>
    </w:p>
    <w:p w14:paraId="587832B6" w14:textId="77777777" w:rsidR="0057362C" w:rsidRDefault="0057362C">
      <w:pPr>
        <w:ind w:hanging="2"/>
        <w:rPr>
          <w:rFonts w:ascii="Arial" w:eastAsia="Arial" w:hAnsi="Arial" w:cs="Arial"/>
          <w:sz w:val="22"/>
          <w:szCs w:val="22"/>
        </w:rPr>
      </w:pPr>
    </w:p>
    <w:p w14:paraId="163E60BD" w14:textId="77777777" w:rsidR="0057362C" w:rsidRDefault="00000000">
      <w:pPr>
        <w:widowControl w:val="0"/>
        <w:spacing w:after="120"/>
        <w:ind w:hanging="2"/>
        <w:rPr>
          <w:rFonts w:ascii="Arial" w:eastAsia="Arial" w:hAnsi="Arial" w:cs="Arial"/>
          <w:sz w:val="22"/>
          <w:szCs w:val="22"/>
        </w:rPr>
      </w:pPr>
      <w:r>
        <w:rPr>
          <w:rFonts w:ascii="Arial" w:eastAsia="Arial" w:hAnsi="Arial" w:cs="Arial"/>
          <w:sz w:val="22"/>
          <w:szCs w:val="22"/>
        </w:rPr>
        <w:t xml:space="preserve">En constancia, se firma en </w:t>
      </w:r>
      <w:r>
        <w:rPr>
          <w:rFonts w:ascii="Arial" w:eastAsia="Arial" w:hAnsi="Arial" w:cs="Arial"/>
          <w:sz w:val="22"/>
          <w:szCs w:val="22"/>
          <w:highlight w:val="lightGray"/>
        </w:rPr>
        <w:t>______________</w:t>
      </w:r>
      <w:r>
        <w:rPr>
          <w:rFonts w:ascii="Arial" w:eastAsia="Arial" w:hAnsi="Arial" w:cs="Arial"/>
          <w:sz w:val="22"/>
          <w:szCs w:val="22"/>
        </w:rPr>
        <w:t xml:space="preserve">, a los </w:t>
      </w:r>
      <w:r>
        <w:rPr>
          <w:rFonts w:ascii="Arial" w:eastAsia="Arial" w:hAnsi="Arial" w:cs="Arial"/>
          <w:sz w:val="22"/>
          <w:szCs w:val="22"/>
          <w:highlight w:val="lightGray"/>
        </w:rPr>
        <w:t>____</w:t>
      </w:r>
      <w:r>
        <w:rPr>
          <w:rFonts w:ascii="Arial" w:eastAsia="Arial" w:hAnsi="Arial" w:cs="Arial"/>
          <w:sz w:val="22"/>
          <w:szCs w:val="22"/>
        </w:rPr>
        <w:t xml:space="preserve"> días del mes de </w:t>
      </w:r>
      <w:r>
        <w:rPr>
          <w:rFonts w:ascii="Arial" w:eastAsia="Arial" w:hAnsi="Arial" w:cs="Arial"/>
          <w:sz w:val="22"/>
          <w:szCs w:val="22"/>
          <w:highlight w:val="lightGray"/>
        </w:rPr>
        <w:t>_____</w:t>
      </w:r>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w:t>
      </w:r>
      <w:r>
        <w:rPr>
          <w:rFonts w:ascii="Arial" w:eastAsia="Arial" w:hAnsi="Arial" w:cs="Arial"/>
          <w:sz w:val="22"/>
          <w:szCs w:val="22"/>
          <w:highlight w:val="lightGray"/>
        </w:rPr>
        <w:t>__.</w:t>
      </w:r>
    </w:p>
    <w:p w14:paraId="7211E65C" w14:textId="77777777" w:rsidR="0057362C" w:rsidRDefault="0057362C">
      <w:pPr>
        <w:spacing w:line="259" w:lineRule="auto"/>
        <w:ind w:hanging="2"/>
        <w:jc w:val="center"/>
        <w:rPr>
          <w:rFonts w:ascii="Arial" w:eastAsia="Arial" w:hAnsi="Arial" w:cs="Arial"/>
          <w:b/>
          <w:bCs/>
          <w:sz w:val="22"/>
          <w:szCs w:val="22"/>
        </w:rPr>
      </w:pPr>
    </w:p>
    <w:p w14:paraId="33BF3E00" w14:textId="77777777" w:rsidR="0057362C" w:rsidRDefault="00000000">
      <w:pPr>
        <w:spacing w:line="259" w:lineRule="auto"/>
        <w:ind w:hanging="2"/>
        <w:jc w:val="center"/>
        <w:rPr>
          <w:rFonts w:ascii="Arial" w:eastAsia="Arial" w:hAnsi="Arial" w:cs="Arial"/>
          <w:sz w:val="22"/>
          <w:szCs w:val="22"/>
        </w:rPr>
      </w:pPr>
      <w:r>
        <w:rPr>
          <w:rFonts w:ascii="Arial" w:eastAsia="Arial" w:hAnsi="Arial" w:cs="Arial"/>
          <w:sz w:val="22"/>
          <w:szCs w:val="22"/>
        </w:rPr>
        <w:t>_____________________________________________________________________</w:t>
      </w:r>
    </w:p>
    <w:p w14:paraId="4ABA531A" w14:textId="77777777" w:rsidR="0057362C" w:rsidRDefault="00000000">
      <w:pPr>
        <w:spacing w:line="259" w:lineRule="auto"/>
        <w:ind w:hanging="2"/>
        <w:jc w:val="center"/>
        <w:rPr>
          <w:rFonts w:ascii="Arial" w:eastAsia="Arial" w:hAnsi="Arial" w:cs="Arial"/>
          <w:sz w:val="22"/>
          <w:szCs w:val="22"/>
          <w:highlight w:val="lightGray"/>
        </w:rPr>
      </w:pPr>
      <w:r>
        <w:rPr>
          <w:rFonts w:ascii="Arial" w:eastAsia="Arial" w:hAnsi="Arial" w:cs="Arial"/>
          <w:sz w:val="22"/>
          <w:szCs w:val="22"/>
          <w:highlight w:val="lightGray"/>
        </w:rPr>
        <w:t>[Nombre y firma del representante legal de la persona jurídica o el revisor fiscal, según corresponda]</w:t>
      </w:r>
    </w:p>
    <w:p w14:paraId="6912E2C3" w14:textId="77777777" w:rsidR="0057362C" w:rsidRDefault="0057362C">
      <w:pPr>
        <w:ind w:hanging="2"/>
        <w:rPr>
          <w:rFonts w:ascii="Arial" w:eastAsia="Arial" w:hAnsi="Arial" w:cs="Arial"/>
          <w:b/>
          <w:bCs/>
          <w:sz w:val="22"/>
          <w:szCs w:val="22"/>
        </w:rPr>
      </w:pPr>
    </w:p>
    <w:p w14:paraId="14923646" w14:textId="77777777" w:rsidR="0057362C" w:rsidRDefault="00000000">
      <w:pPr>
        <w:ind w:hanging="2"/>
        <w:jc w:val="both"/>
        <w:rPr>
          <w:rFonts w:ascii="Arial" w:eastAsia="Arial" w:hAnsi="Arial" w:cs="Arial"/>
          <w:b/>
          <w:bCs/>
          <w:sz w:val="22"/>
          <w:szCs w:val="22"/>
        </w:rPr>
      </w:pPr>
      <w:r>
        <w:rPr>
          <w:rFonts w:ascii="Arial" w:eastAsia="Arial" w:hAnsi="Arial" w:cs="Arial"/>
          <w:b/>
          <w:bCs/>
          <w:sz w:val="22"/>
          <w:szCs w:val="22"/>
        </w:rPr>
        <w:t>Nota:</w:t>
      </w:r>
      <w:r>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838D054" w14:textId="77777777" w:rsidR="0057362C" w:rsidRDefault="0057362C">
      <w:pPr>
        <w:ind w:hanging="2"/>
        <w:jc w:val="center"/>
        <w:rPr>
          <w:rFonts w:ascii="Arial" w:eastAsia="Arial" w:hAnsi="Arial" w:cs="Arial"/>
          <w:b/>
          <w:bCs/>
          <w:sz w:val="22"/>
          <w:szCs w:val="22"/>
        </w:rPr>
      </w:pPr>
    </w:p>
    <w:p w14:paraId="469D097F" w14:textId="77777777" w:rsidR="0057362C" w:rsidRDefault="0057362C">
      <w:pPr>
        <w:ind w:hanging="2"/>
        <w:jc w:val="center"/>
        <w:rPr>
          <w:rFonts w:ascii="Arial" w:eastAsia="Arial" w:hAnsi="Arial" w:cs="Arial"/>
          <w:b/>
          <w:bCs/>
          <w:sz w:val="22"/>
          <w:szCs w:val="22"/>
        </w:rPr>
      </w:pPr>
    </w:p>
    <w:p w14:paraId="118224F5" w14:textId="77777777" w:rsidR="0057362C" w:rsidRDefault="0057362C">
      <w:pPr>
        <w:ind w:hanging="2"/>
        <w:jc w:val="center"/>
        <w:rPr>
          <w:rFonts w:ascii="Arial" w:eastAsia="Arial" w:hAnsi="Arial" w:cs="Arial"/>
          <w:b/>
          <w:bCs/>
          <w:sz w:val="22"/>
          <w:szCs w:val="22"/>
        </w:rPr>
      </w:pPr>
    </w:p>
    <w:p w14:paraId="48D079FC" w14:textId="77777777" w:rsidR="0057362C" w:rsidRDefault="0057362C">
      <w:pPr>
        <w:ind w:hanging="2"/>
        <w:jc w:val="center"/>
        <w:rPr>
          <w:rFonts w:ascii="Arial" w:eastAsia="Arial" w:hAnsi="Arial" w:cs="Arial"/>
          <w:b/>
          <w:bCs/>
          <w:sz w:val="22"/>
          <w:szCs w:val="22"/>
        </w:rPr>
      </w:pPr>
    </w:p>
    <w:p w14:paraId="00E48E1F" w14:textId="77777777" w:rsidR="0057362C" w:rsidRDefault="0057362C">
      <w:pPr>
        <w:ind w:hanging="2"/>
        <w:jc w:val="center"/>
        <w:rPr>
          <w:rFonts w:ascii="Arial" w:eastAsia="Arial" w:hAnsi="Arial" w:cs="Arial"/>
          <w:b/>
          <w:bCs/>
          <w:sz w:val="22"/>
          <w:szCs w:val="22"/>
        </w:rPr>
      </w:pPr>
    </w:p>
    <w:p w14:paraId="5B2CD902" w14:textId="77777777" w:rsidR="0057362C" w:rsidRDefault="0057362C">
      <w:pPr>
        <w:ind w:hanging="2"/>
        <w:jc w:val="center"/>
        <w:rPr>
          <w:rFonts w:ascii="Arial" w:eastAsia="Arial" w:hAnsi="Arial" w:cs="Arial"/>
          <w:b/>
          <w:bCs/>
          <w:sz w:val="22"/>
          <w:szCs w:val="22"/>
        </w:rPr>
      </w:pPr>
    </w:p>
    <w:p w14:paraId="628DFFD6" w14:textId="77777777" w:rsidR="0057362C" w:rsidRDefault="0057362C">
      <w:pPr>
        <w:ind w:hanging="2"/>
        <w:jc w:val="center"/>
        <w:rPr>
          <w:rFonts w:ascii="Arial" w:eastAsia="Arial" w:hAnsi="Arial" w:cs="Arial"/>
          <w:b/>
          <w:bCs/>
          <w:sz w:val="22"/>
          <w:szCs w:val="22"/>
        </w:rPr>
      </w:pPr>
    </w:p>
    <w:p w14:paraId="7C9C9F70" w14:textId="77777777" w:rsidR="0057362C" w:rsidRDefault="0057362C">
      <w:pPr>
        <w:ind w:hanging="2"/>
        <w:jc w:val="center"/>
        <w:rPr>
          <w:rFonts w:ascii="Arial" w:eastAsia="Arial" w:hAnsi="Arial" w:cs="Arial"/>
          <w:b/>
          <w:bCs/>
          <w:sz w:val="22"/>
          <w:szCs w:val="22"/>
        </w:rPr>
      </w:pPr>
    </w:p>
    <w:p w14:paraId="1F9D7EB4" w14:textId="77777777" w:rsidR="0057362C" w:rsidRDefault="0057362C">
      <w:pPr>
        <w:ind w:hanging="2"/>
        <w:jc w:val="center"/>
        <w:rPr>
          <w:rFonts w:ascii="Arial" w:eastAsia="Arial" w:hAnsi="Arial" w:cs="Arial"/>
          <w:b/>
          <w:bCs/>
          <w:sz w:val="22"/>
          <w:szCs w:val="22"/>
        </w:rPr>
      </w:pPr>
    </w:p>
    <w:p w14:paraId="78129255" w14:textId="77777777" w:rsidR="0057362C" w:rsidRDefault="0057362C">
      <w:pPr>
        <w:ind w:hanging="2"/>
        <w:jc w:val="center"/>
        <w:rPr>
          <w:rFonts w:ascii="Arial" w:eastAsia="Arial" w:hAnsi="Arial" w:cs="Arial"/>
          <w:b/>
          <w:bCs/>
          <w:sz w:val="22"/>
          <w:szCs w:val="22"/>
        </w:rPr>
      </w:pPr>
    </w:p>
    <w:p w14:paraId="65F4C840" w14:textId="77777777" w:rsidR="00055692" w:rsidRDefault="00055692">
      <w:pPr>
        <w:ind w:hanging="2"/>
        <w:jc w:val="center"/>
        <w:rPr>
          <w:rFonts w:ascii="Arial" w:eastAsia="Arial" w:hAnsi="Arial" w:cs="Arial"/>
          <w:b/>
          <w:bCs/>
          <w:sz w:val="22"/>
          <w:szCs w:val="22"/>
        </w:rPr>
      </w:pPr>
    </w:p>
    <w:p w14:paraId="7B84CA00" w14:textId="77777777" w:rsidR="0057362C" w:rsidRDefault="0057362C">
      <w:pPr>
        <w:ind w:hanging="2"/>
        <w:jc w:val="center"/>
        <w:rPr>
          <w:rFonts w:ascii="Arial" w:eastAsia="Arial" w:hAnsi="Arial" w:cs="Arial"/>
          <w:b/>
          <w:bCs/>
          <w:sz w:val="22"/>
          <w:szCs w:val="22"/>
        </w:rPr>
      </w:pPr>
    </w:p>
    <w:p w14:paraId="30465D42" w14:textId="77777777" w:rsidR="0057362C" w:rsidRDefault="0057362C">
      <w:pPr>
        <w:ind w:hanging="2"/>
        <w:rPr>
          <w:rFonts w:ascii="Arial" w:eastAsia="Arial" w:hAnsi="Arial" w:cs="Arial"/>
          <w:b/>
          <w:bCs/>
          <w:sz w:val="22"/>
          <w:szCs w:val="22"/>
        </w:rPr>
      </w:pPr>
    </w:p>
    <w:p w14:paraId="16747F2D" w14:textId="77777777" w:rsidR="0057362C" w:rsidRDefault="0057362C">
      <w:pPr>
        <w:widowControl w:val="0"/>
        <w:ind w:hanging="2"/>
        <w:jc w:val="both"/>
        <w:rPr>
          <w:rFonts w:ascii="Arial" w:eastAsia="Arial" w:hAnsi="Arial" w:cs="Arial"/>
          <w:sz w:val="22"/>
          <w:szCs w:val="22"/>
        </w:rPr>
      </w:pPr>
    </w:p>
    <w:p w14:paraId="0E3F9ECB" w14:textId="77777777" w:rsidR="0057362C" w:rsidRDefault="00000000">
      <w:pPr>
        <w:widowControl w:val="0"/>
        <w:ind w:hanging="2"/>
        <w:jc w:val="center"/>
        <w:rPr>
          <w:rFonts w:ascii="Arial" w:eastAsia="Arial" w:hAnsi="Arial" w:cs="Arial"/>
          <w:b/>
          <w:bCs/>
          <w:sz w:val="22"/>
          <w:szCs w:val="22"/>
          <w:u w:val="single"/>
        </w:rPr>
      </w:pPr>
      <w:r>
        <w:rPr>
          <w:rFonts w:ascii="Arial" w:eastAsia="Arial" w:hAnsi="Arial" w:cs="Arial"/>
          <w:b/>
          <w:bCs/>
          <w:sz w:val="22"/>
          <w:szCs w:val="22"/>
          <w:u w:val="single"/>
        </w:rPr>
        <w:lastRenderedPageBreak/>
        <w:t xml:space="preserve">FORMATO 6 </w:t>
      </w:r>
    </w:p>
    <w:p w14:paraId="39BB8320" w14:textId="77777777" w:rsidR="0057362C" w:rsidRDefault="0057362C">
      <w:pPr>
        <w:widowControl w:val="0"/>
        <w:ind w:hanging="2"/>
        <w:jc w:val="center"/>
        <w:rPr>
          <w:rFonts w:ascii="Arial" w:eastAsia="Arial" w:hAnsi="Arial" w:cs="Arial"/>
          <w:b/>
          <w:bCs/>
          <w:sz w:val="22"/>
          <w:szCs w:val="22"/>
          <w:u w:val="single"/>
        </w:rPr>
      </w:pPr>
    </w:p>
    <w:p w14:paraId="69A230FF" w14:textId="77777777" w:rsidR="0057362C" w:rsidRDefault="00000000">
      <w:pPr>
        <w:ind w:hanging="2"/>
        <w:jc w:val="center"/>
        <w:rPr>
          <w:rFonts w:ascii="Arial" w:eastAsia="Arial" w:hAnsi="Arial" w:cs="Arial"/>
          <w:sz w:val="22"/>
          <w:szCs w:val="22"/>
        </w:rPr>
      </w:pPr>
      <w:r>
        <w:rPr>
          <w:rFonts w:ascii="Arial" w:eastAsia="Arial" w:hAnsi="Arial" w:cs="Arial"/>
          <w:b/>
          <w:bCs/>
          <w:sz w:val="22"/>
          <w:szCs w:val="22"/>
        </w:rPr>
        <w:t>DECLARACIÓN DE MULTAS Y DEMÁS SANCIONES POR INCUMPLIMIENTO, EFECTIVIDAD DE AMPAROS DE LA GARANTÍA ÚNICA, INHABILIDADES E INCOMPATIBILIDADES</w:t>
      </w:r>
    </w:p>
    <w:p w14:paraId="0E3EA6B1" w14:textId="77777777" w:rsidR="0057362C" w:rsidRDefault="0057362C">
      <w:pPr>
        <w:ind w:hanging="2"/>
        <w:rPr>
          <w:rFonts w:ascii="Arial" w:eastAsia="Arial" w:hAnsi="Arial" w:cs="Arial"/>
          <w:sz w:val="22"/>
          <w:szCs w:val="22"/>
        </w:rPr>
      </w:pPr>
    </w:p>
    <w:p w14:paraId="148D980A"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14:paraId="170E72E7" w14:textId="77777777" w:rsidR="0057362C" w:rsidRDefault="0057362C">
      <w:pPr>
        <w:pBdr>
          <w:bottom w:val="single" w:sz="8" w:space="0" w:color="000000"/>
        </w:pBdr>
        <w:ind w:hanging="2"/>
        <w:jc w:val="both"/>
        <w:rPr>
          <w:rFonts w:ascii="Arial" w:eastAsia="Arial" w:hAnsi="Arial" w:cs="Arial"/>
          <w:sz w:val="22"/>
          <w:szCs w:val="22"/>
        </w:rPr>
      </w:pPr>
    </w:p>
    <w:p w14:paraId="205AD565"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SI____NO___</w:t>
      </w:r>
    </w:p>
    <w:p w14:paraId="57B9567C" w14:textId="77777777" w:rsidR="0057362C" w:rsidRDefault="0057362C">
      <w:pPr>
        <w:pBdr>
          <w:bottom w:val="single" w:sz="8" w:space="0" w:color="000000"/>
        </w:pBdr>
        <w:ind w:hanging="2"/>
        <w:jc w:val="both"/>
        <w:rPr>
          <w:rFonts w:ascii="Arial" w:eastAsia="Arial" w:hAnsi="Arial" w:cs="Arial"/>
          <w:sz w:val="22"/>
          <w:szCs w:val="22"/>
        </w:rPr>
      </w:pPr>
    </w:p>
    <w:p w14:paraId="7C37C83B"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14:paraId="030982F0" w14:textId="77777777" w:rsidR="0057362C" w:rsidRDefault="0057362C">
      <w:pPr>
        <w:pBdr>
          <w:bottom w:val="single" w:sz="8" w:space="0" w:color="000000"/>
        </w:pBdr>
        <w:ind w:hanging="2"/>
        <w:jc w:val="both"/>
        <w:rPr>
          <w:rFonts w:ascii="Arial" w:eastAsia="Arial" w:hAnsi="Arial" w:cs="Arial"/>
          <w:sz w:val="22"/>
          <w:szCs w:val="22"/>
        </w:rPr>
      </w:pPr>
    </w:p>
    <w:p w14:paraId="1EF0DC46"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¿Usted ha sido sancionado disciplinariamente con destitución del cargo? (Ley 80 de 1.993 art. 8°, literal d). SI___ NO___</w:t>
      </w:r>
    </w:p>
    <w:p w14:paraId="193F2DEB" w14:textId="77777777" w:rsidR="0057362C" w:rsidRDefault="0057362C">
      <w:pPr>
        <w:pBdr>
          <w:bottom w:val="single" w:sz="8" w:space="0" w:color="000000"/>
        </w:pBdr>
        <w:ind w:hanging="2"/>
        <w:jc w:val="both"/>
        <w:rPr>
          <w:rFonts w:ascii="Arial" w:eastAsia="Arial" w:hAnsi="Arial" w:cs="Arial"/>
          <w:sz w:val="22"/>
          <w:szCs w:val="22"/>
        </w:rPr>
      </w:pPr>
    </w:p>
    <w:p w14:paraId="27D15B9A"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¿Usted por medio de sentencia judicial ha sido condenado a la interdicción de derechos y funciones públicas (Ley 80 de 1.993 art. 8°, literal d)?. SI___ NO___</w:t>
      </w:r>
    </w:p>
    <w:p w14:paraId="25B3E482" w14:textId="77777777" w:rsidR="0057362C" w:rsidRDefault="0057362C">
      <w:pPr>
        <w:pBdr>
          <w:bottom w:val="single" w:sz="8" w:space="0" w:color="000000"/>
        </w:pBdr>
        <w:ind w:hanging="2"/>
        <w:jc w:val="both"/>
        <w:rPr>
          <w:rFonts w:ascii="Arial" w:eastAsia="Arial" w:hAnsi="Arial" w:cs="Arial"/>
          <w:sz w:val="22"/>
          <w:szCs w:val="22"/>
        </w:rPr>
      </w:pPr>
    </w:p>
    <w:p w14:paraId="01522699"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¿Usted ha sido declarado responsable judicialmente por soborno transnacional. En caso positivo, ¿</w:t>
      </w:r>
      <w:proofErr w:type="spellStart"/>
      <w:r>
        <w:rPr>
          <w:rFonts w:ascii="Arial" w:eastAsia="Arial" w:hAnsi="Arial" w:cs="Arial"/>
          <w:sz w:val="22"/>
          <w:szCs w:val="22"/>
        </w:rPr>
        <w:t>Cuál?_______NO</w:t>
      </w:r>
      <w:proofErr w:type="spellEnd"/>
      <w:r>
        <w:rPr>
          <w:rFonts w:ascii="Arial" w:eastAsia="Arial" w:hAnsi="Arial" w:cs="Arial"/>
          <w:sz w:val="22"/>
          <w:szCs w:val="22"/>
        </w:rPr>
        <w:t xml:space="preserve">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j), ley 80 de 1.993, modificado ley 1474 de 2.011 art. 1).</w:t>
      </w:r>
    </w:p>
    <w:p w14:paraId="479F671E" w14:textId="77777777" w:rsidR="0057362C" w:rsidRDefault="0057362C">
      <w:pPr>
        <w:pBdr>
          <w:bottom w:val="single" w:sz="8" w:space="0" w:color="000000"/>
        </w:pBdr>
        <w:ind w:hanging="2"/>
        <w:jc w:val="both"/>
        <w:rPr>
          <w:rFonts w:ascii="Arial" w:eastAsia="Arial" w:hAnsi="Arial" w:cs="Arial"/>
          <w:sz w:val="22"/>
          <w:szCs w:val="22"/>
        </w:rPr>
      </w:pPr>
    </w:p>
    <w:p w14:paraId="4943B1D5"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 xml:space="preserve">¿En algún momento le han declarado la caducidad de un contrato estatal? SI___ NO___ ¿Cuál?______________________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450A05B4" w14:textId="77777777" w:rsidR="0057362C" w:rsidRDefault="0057362C">
      <w:pPr>
        <w:pBdr>
          <w:bottom w:val="single" w:sz="8" w:space="0" w:color="000000"/>
        </w:pBdr>
        <w:ind w:hanging="2"/>
        <w:jc w:val="both"/>
        <w:rPr>
          <w:rFonts w:ascii="Arial" w:eastAsia="Arial" w:hAnsi="Arial" w:cs="Arial"/>
          <w:sz w:val="22"/>
          <w:szCs w:val="22"/>
        </w:rPr>
      </w:pPr>
    </w:p>
    <w:p w14:paraId="2C89B59D"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7.</w:t>
      </w:r>
      <w:r>
        <w:rPr>
          <w:rFonts w:ascii="Arial" w:eastAsia="Arial" w:hAnsi="Arial" w:cs="Arial"/>
          <w:sz w:val="22"/>
          <w:szCs w:val="22"/>
        </w:rPr>
        <w:tab/>
        <w:t xml:space="preserve">¿Se ha abstenido de suscribir contrato estatal adjudicado, sin existir justa causa?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3A091F1A" w14:textId="77777777" w:rsidR="0057362C" w:rsidRDefault="0057362C">
      <w:pPr>
        <w:pBdr>
          <w:bottom w:val="single" w:sz="8" w:space="0" w:color="000000"/>
        </w:pBdr>
        <w:ind w:hanging="2"/>
        <w:jc w:val="both"/>
        <w:rPr>
          <w:rFonts w:ascii="Arial" w:eastAsia="Arial" w:hAnsi="Arial" w:cs="Arial"/>
          <w:sz w:val="22"/>
          <w:szCs w:val="22"/>
        </w:rPr>
      </w:pPr>
    </w:p>
    <w:p w14:paraId="0AFB04D6"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t xml:space="preserve">¿Es usted servidor público?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9, ley 80 de 1.993).</w:t>
      </w:r>
    </w:p>
    <w:p w14:paraId="5AF537CB" w14:textId="77777777" w:rsidR="0057362C" w:rsidRDefault="0057362C">
      <w:pPr>
        <w:pBdr>
          <w:bottom w:val="single" w:sz="8" w:space="0" w:color="000000"/>
        </w:pBdr>
        <w:ind w:hanging="2"/>
        <w:jc w:val="both"/>
        <w:rPr>
          <w:rFonts w:ascii="Arial" w:eastAsia="Arial" w:hAnsi="Arial" w:cs="Arial"/>
          <w:sz w:val="22"/>
          <w:szCs w:val="22"/>
        </w:rPr>
      </w:pPr>
    </w:p>
    <w:p w14:paraId="0C6A4D7A"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9.</w:t>
      </w:r>
      <w:r>
        <w:rPr>
          <w:rFonts w:ascii="Arial" w:eastAsia="Arial" w:hAnsi="Arial" w:cs="Arial"/>
          <w:sz w:val="22"/>
          <w:szCs w:val="22"/>
        </w:rPr>
        <w:tab/>
        <w:t xml:space="preserve">¿Es usted integrante de una Junta Administradora Local del Departamento del Quindío?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w:t>
      </w:r>
    </w:p>
    <w:p w14:paraId="652AF5EB" w14:textId="77777777" w:rsidR="0057362C" w:rsidRDefault="0057362C">
      <w:pPr>
        <w:pBdr>
          <w:bottom w:val="single" w:sz="8" w:space="0" w:color="000000"/>
        </w:pBdr>
        <w:ind w:hanging="2"/>
        <w:jc w:val="both"/>
        <w:rPr>
          <w:rFonts w:ascii="Arial" w:eastAsia="Arial" w:hAnsi="Arial" w:cs="Arial"/>
          <w:sz w:val="22"/>
          <w:szCs w:val="22"/>
        </w:rPr>
      </w:pPr>
    </w:p>
    <w:p w14:paraId="3C2925D8"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10.</w:t>
      </w:r>
      <w:r>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g), ley 80 de 1.993).</w:t>
      </w:r>
    </w:p>
    <w:p w14:paraId="119D9169" w14:textId="77777777" w:rsidR="0057362C" w:rsidRDefault="0057362C">
      <w:pPr>
        <w:pBdr>
          <w:bottom w:val="single" w:sz="8" w:space="0" w:color="000000"/>
        </w:pBdr>
        <w:ind w:hanging="2"/>
        <w:jc w:val="both"/>
        <w:rPr>
          <w:rFonts w:ascii="Arial" w:eastAsia="Arial" w:hAnsi="Arial" w:cs="Arial"/>
          <w:sz w:val="22"/>
          <w:szCs w:val="22"/>
        </w:rPr>
      </w:pPr>
    </w:p>
    <w:p w14:paraId="64E016A0"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11.</w:t>
      </w:r>
      <w:r>
        <w:rPr>
          <w:rFonts w:ascii="Arial" w:eastAsia="Arial" w:hAnsi="Arial" w:cs="Arial"/>
          <w:sz w:val="22"/>
          <w:szCs w:val="22"/>
        </w:rPr>
        <w:tab/>
        <w:t xml:space="preserve">¿Pertenece o perteneció a sociedad a la que se haya declarado la caducidad en un contrato? SI___ NO___ ¿Cuál?_____________________ (Art. 8°, Num. 1°, </w:t>
      </w:r>
      <w:proofErr w:type="spellStart"/>
      <w:r>
        <w:rPr>
          <w:rFonts w:ascii="Arial" w:eastAsia="Arial" w:hAnsi="Arial" w:cs="Arial"/>
          <w:sz w:val="22"/>
          <w:szCs w:val="22"/>
        </w:rPr>
        <w:t>lit.</w:t>
      </w:r>
      <w:proofErr w:type="spellEnd"/>
      <w:r>
        <w:rPr>
          <w:rFonts w:ascii="Arial" w:eastAsia="Arial" w:hAnsi="Arial" w:cs="Arial"/>
          <w:sz w:val="22"/>
          <w:szCs w:val="22"/>
        </w:rPr>
        <w:t xml:space="preserve"> i), ley 80 de 1.993).</w:t>
      </w:r>
    </w:p>
    <w:p w14:paraId="03D0DBC9" w14:textId="77777777" w:rsidR="0057362C" w:rsidRDefault="0057362C">
      <w:pPr>
        <w:pBdr>
          <w:bottom w:val="single" w:sz="8" w:space="0" w:color="000000"/>
        </w:pBdr>
        <w:ind w:hanging="2"/>
        <w:jc w:val="both"/>
        <w:rPr>
          <w:rFonts w:ascii="Arial" w:eastAsia="Arial" w:hAnsi="Arial" w:cs="Arial"/>
          <w:sz w:val="22"/>
          <w:szCs w:val="22"/>
        </w:rPr>
      </w:pPr>
    </w:p>
    <w:p w14:paraId="7E8C5175"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12.</w:t>
      </w:r>
      <w:r>
        <w:rPr>
          <w:rFonts w:ascii="Arial" w:eastAsia="Arial" w:hAnsi="Arial" w:cs="Arial"/>
          <w:sz w:val="22"/>
          <w:szCs w:val="22"/>
        </w:rPr>
        <w:tab/>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 NO___, en caso de si: ¿A Quién?__________________. ¿Cuál fue el monto del aporte?__________________________ (NO APLICA PARA CONTRATOS DE PRESTACIÓN DE SERVICIOS PROFESIONALES) (Art. 8°, Núm. 1°, </w:t>
      </w:r>
      <w:proofErr w:type="spellStart"/>
      <w:r>
        <w:rPr>
          <w:rFonts w:ascii="Arial" w:eastAsia="Arial" w:hAnsi="Arial" w:cs="Arial"/>
          <w:sz w:val="22"/>
          <w:szCs w:val="22"/>
        </w:rPr>
        <w:t>lit.</w:t>
      </w:r>
      <w:proofErr w:type="spellEnd"/>
      <w:r>
        <w:rPr>
          <w:rFonts w:ascii="Arial" w:eastAsia="Arial" w:hAnsi="Arial" w:cs="Arial"/>
          <w:sz w:val="22"/>
          <w:szCs w:val="22"/>
        </w:rPr>
        <w:t xml:space="preserve"> k), ley 80 de 1.993 adicionado por Art. 2. Ley 1474 de 2.011).</w:t>
      </w:r>
    </w:p>
    <w:p w14:paraId="681DF27B" w14:textId="77777777" w:rsidR="0057362C" w:rsidRDefault="0057362C">
      <w:pPr>
        <w:pBdr>
          <w:bottom w:val="single" w:sz="8" w:space="0" w:color="000000"/>
        </w:pBdr>
        <w:ind w:hanging="2"/>
        <w:jc w:val="both"/>
        <w:rPr>
          <w:rFonts w:ascii="Arial" w:eastAsia="Arial" w:hAnsi="Arial" w:cs="Arial"/>
          <w:sz w:val="22"/>
          <w:szCs w:val="22"/>
        </w:rPr>
      </w:pPr>
    </w:p>
    <w:p w14:paraId="5FEC57FC"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13.</w:t>
      </w:r>
      <w:r>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_____________________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a), ley 80 de 1.993).</w:t>
      </w:r>
    </w:p>
    <w:p w14:paraId="08F84FB1" w14:textId="77777777" w:rsidR="0057362C" w:rsidRDefault="0057362C">
      <w:pPr>
        <w:pBdr>
          <w:bottom w:val="single" w:sz="8" w:space="0" w:color="000000"/>
        </w:pBdr>
        <w:ind w:hanging="2"/>
        <w:jc w:val="both"/>
        <w:rPr>
          <w:rFonts w:ascii="Arial" w:eastAsia="Arial" w:hAnsi="Arial" w:cs="Arial"/>
          <w:sz w:val="22"/>
          <w:szCs w:val="22"/>
        </w:rPr>
      </w:pPr>
    </w:p>
    <w:p w14:paraId="3915F76B"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14.</w:t>
      </w:r>
      <w:r>
        <w:rPr>
          <w:rFonts w:ascii="Arial" w:eastAsia="Arial" w:hAnsi="Arial" w:cs="Arial"/>
          <w:sz w:val="22"/>
          <w:szCs w:val="22"/>
        </w:rPr>
        <w:tab/>
        <w:t xml:space="preserve">¿Alguno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SI___ NO___ ¿Quién?___________________________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b), ley 80 de 1.993).</w:t>
      </w:r>
    </w:p>
    <w:p w14:paraId="1AC18D9A" w14:textId="77777777" w:rsidR="0057362C" w:rsidRDefault="0057362C">
      <w:pPr>
        <w:pBdr>
          <w:bottom w:val="single" w:sz="8" w:space="0" w:color="000000"/>
        </w:pBdr>
        <w:ind w:hanging="2"/>
        <w:jc w:val="both"/>
        <w:rPr>
          <w:rFonts w:ascii="Arial" w:eastAsia="Arial" w:hAnsi="Arial" w:cs="Arial"/>
          <w:sz w:val="22"/>
          <w:szCs w:val="22"/>
        </w:rPr>
      </w:pPr>
    </w:p>
    <w:p w14:paraId="0E621C99"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15.</w:t>
      </w:r>
      <w:r>
        <w:rPr>
          <w:rFonts w:ascii="Arial" w:eastAsia="Arial" w:hAnsi="Arial" w:cs="Arial"/>
          <w:sz w:val="22"/>
          <w:szCs w:val="22"/>
        </w:rPr>
        <w:tab/>
        <w:t xml:space="preserve">¿Su cónyuge o compañero (a) permanente, es servidor público en nivel directivo, asesor, o miembro de la asamblea departamental o ejerce funciones de control interno o de control fiscal, en el Departamento del Quindío? SI___ NO____ ¿Quién?__________________________ Indique el cargo __________(Art.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c), ley 80 de 1.993).</w:t>
      </w:r>
    </w:p>
    <w:p w14:paraId="64EFD047" w14:textId="77777777" w:rsidR="0057362C" w:rsidRDefault="0057362C">
      <w:pPr>
        <w:pBdr>
          <w:bottom w:val="single" w:sz="8" w:space="0" w:color="000000"/>
        </w:pBdr>
        <w:ind w:hanging="2"/>
        <w:jc w:val="both"/>
        <w:rPr>
          <w:rFonts w:ascii="Arial" w:eastAsia="Arial" w:hAnsi="Arial" w:cs="Arial"/>
          <w:sz w:val="22"/>
          <w:szCs w:val="22"/>
        </w:rPr>
      </w:pPr>
    </w:p>
    <w:p w14:paraId="5F16248F"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16.</w:t>
      </w:r>
      <w:r>
        <w:rPr>
          <w:rFonts w:ascii="Arial" w:eastAsia="Arial" w:hAnsi="Arial" w:cs="Arial"/>
          <w:sz w:val="22"/>
          <w:szCs w:val="22"/>
        </w:rPr>
        <w:tab/>
        <w:t xml:space="preserve">16. ¿Es miembro de la Asamblea Departamental del Departamento del Quindío? SI___NO____ ¿Cuál?__________________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e), ley 80 de 1.993)</w:t>
      </w:r>
    </w:p>
    <w:p w14:paraId="6F8569F2" w14:textId="77777777" w:rsidR="0057362C" w:rsidRDefault="0057362C">
      <w:pPr>
        <w:pBdr>
          <w:bottom w:val="single" w:sz="8" w:space="0" w:color="000000"/>
        </w:pBdr>
        <w:ind w:hanging="2"/>
        <w:jc w:val="both"/>
        <w:rPr>
          <w:rFonts w:ascii="Arial" w:eastAsia="Arial" w:hAnsi="Arial" w:cs="Arial"/>
          <w:sz w:val="22"/>
          <w:szCs w:val="22"/>
        </w:rPr>
      </w:pPr>
    </w:p>
    <w:p w14:paraId="6C3E6D9C"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17.</w:t>
      </w:r>
      <w:r>
        <w:rPr>
          <w:rFonts w:ascii="Arial" w:eastAsia="Arial" w:hAnsi="Arial" w:cs="Arial"/>
          <w:sz w:val="22"/>
          <w:szCs w:val="22"/>
        </w:rPr>
        <w:tab/>
        <w:t>¿Tiene algún parentesco con el Gobernador del Departamento? SI____NO____ ¿Cuál?_______________________ (Art. 19 Ley 53 de 1.990).</w:t>
      </w:r>
    </w:p>
    <w:p w14:paraId="31FFEDE3" w14:textId="77777777" w:rsidR="0057362C" w:rsidRDefault="0057362C">
      <w:pPr>
        <w:pBdr>
          <w:bottom w:val="single" w:sz="8" w:space="0" w:color="000000"/>
        </w:pBdr>
        <w:ind w:hanging="2"/>
        <w:jc w:val="both"/>
        <w:rPr>
          <w:rFonts w:ascii="Arial" w:eastAsia="Arial" w:hAnsi="Arial" w:cs="Arial"/>
          <w:sz w:val="22"/>
          <w:szCs w:val="22"/>
        </w:rPr>
      </w:pPr>
    </w:p>
    <w:p w14:paraId="4255ECD0"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18.</w:t>
      </w:r>
      <w:r>
        <w:rPr>
          <w:rFonts w:ascii="Arial" w:eastAsia="Arial" w:hAnsi="Arial" w:cs="Arial"/>
          <w:sz w:val="22"/>
          <w:szCs w:val="22"/>
        </w:rPr>
        <w:tab/>
        <w:t>¿Tiene algún parentesco con un diputado del Departamento? SI___ NO___ ¿Cuál?________________________ (Art. 19 Ley 53 de 1.990).</w:t>
      </w:r>
    </w:p>
    <w:p w14:paraId="756ACF1C" w14:textId="77777777" w:rsidR="0057362C" w:rsidRDefault="0057362C">
      <w:pPr>
        <w:pBdr>
          <w:bottom w:val="single" w:sz="8" w:space="0" w:color="000000"/>
        </w:pBdr>
        <w:ind w:hanging="2"/>
        <w:jc w:val="both"/>
        <w:rPr>
          <w:rFonts w:ascii="Arial" w:eastAsia="Arial" w:hAnsi="Arial" w:cs="Arial"/>
          <w:sz w:val="22"/>
          <w:szCs w:val="22"/>
        </w:rPr>
      </w:pPr>
    </w:p>
    <w:p w14:paraId="1D98666D"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19.</w:t>
      </w:r>
      <w:r>
        <w:rPr>
          <w:rFonts w:ascii="Arial" w:eastAsia="Arial" w:hAnsi="Arial" w:cs="Arial"/>
          <w:sz w:val="22"/>
          <w:szCs w:val="22"/>
        </w:rPr>
        <w:tab/>
        <w:t>¿Tiene algún parentesco con el Secretario de la Asamblea del Departamento? SI___NO___ ¿Cuál?_______________________ (Art. 19 Ley 53 de 1.990).</w:t>
      </w:r>
    </w:p>
    <w:p w14:paraId="7A9E23CF" w14:textId="77777777" w:rsidR="0057362C" w:rsidRDefault="0057362C">
      <w:pPr>
        <w:pBdr>
          <w:bottom w:val="single" w:sz="8" w:space="0" w:color="000000"/>
        </w:pBdr>
        <w:ind w:hanging="2"/>
        <w:jc w:val="both"/>
        <w:rPr>
          <w:rFonts w:ascii="Arial" w:eastAsia="Arial" w:hAnsi="Arial" w:cs="Arial"/>
          <w:sz w:val="22"/>
          <w:szCs w:val="22"/>
        </w:rPr>
      </w:pPr>
    </w:p>
    <w:p w14:paraId="1FD0AF97"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20.</w:t>
      </w:r>
      <w:r>
        <w:rPr>
          <w:rFonts w:ascii="Arial" w:eastAsia="Arial" w:hAnsi="Arial" w:cs="Arial"/>
          <w:sz w:val="22"/>
          <w:szCs w:val="22"/>
        </w:rPr>
        <w:tab/>
        <w:t>¿Tiene algún parentesco con el Contralor del Departamento? SI___ NO___ ¿Cuál?______________________ (Art. 19 Ley 53 de 1.990).</w:t>
      </w:r>
    </w:p>
    <w:p w14:paraId="23ED0335" w14:textId="77777777" w:rsidR="0057362C" w:rsidRDefault="0057362C">
      <w:pPr>
        <w:pBdr>
          <w:bottom w:val="single" w:sz="8" w:space="0" w:color="000000"/>
        </w:pBdr>
        <w:ind w:hanging="2"/>
        <w:jc w:val="both"/>
        <w:rPr>
          <w:rFonts w:ascii="Arial" w:eastAsia="Arial" w:hAnsi="Arial" w:cs="Arial"/>
          <w:sz w:val="22"/>
          <w:szCs w:val="22"/>
        </w:rPr>
      </w:pPr>
    </w:p>
    <w:p w14:paraId="56A0C971"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21.</w:t>
      </w:r>
      <w:r>
        <w:rPr>
          <w:rFonts w:ascii="Arial" w:eastAsia="Arial" w:hAnsi="Arial" w:cs="Arial"/>
          <w:sz w:val="22"/>
          <w:szCs w:val="22"/>
        </w:rPr>
        <w:tab/>
        <w:t xml:space="preserve">¿Ha ejercido cargos en el nivel directivo en entidades del Estado? SI___ NO___ ¿Cuál?_______________________ ¿Tiene relación con el objeto del contrato a suscribir? SI ___ NO__ Indique fecha de retiro________________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1°).</w:t>
      </w:r>
    </w:p>
    <w:p w14:paraId="715CCEF0" w14:textId="77777777" w:rsidR="0057362C" w:rsidRDefault="0057362C">
      <w:pPr>
        <w:pBdr>
          <w:bottom w:val="single" w:sz="8" w:space="0" w:color="000000"/>
        </w:pBdr>
        <w:ind w:hanging="2"/>
        <w:jc w:val="both"/>
        <w:rPr>
          <w:rFonts w:ascii="Arial" w:eastAsia="Arial" w:hAnsi="Arial" w:cs="Arial"/>
          <w:sz w:val="22"/>
          <w:szCs w:val="22"/>
        </w:rPr>
      </w:pPr>
    </w:p>
    <w:p w14:paraId="107BB3B1"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22.</w:t>
      </w:r>
      <w:r>
        <w:rPr>
          <w:rFonts w:ascii="Arial" w:eastAsia="Arial" w:hAnsi="Arial" w:cs="Arial"/>
          <w:sz w:val="22"/>
          <w:szCs w:val="22"/>
        </w:rPr>
        <w:tab/>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Pr>
          <w:rFonts w:ascii="Arial" w:eastAsia="Arial" w:hAnsi="Arial" w:cs="Arial"/>
          <w:sz w:val="22"/>
          <w:szCs w:val="22"/>
        </w:rPr>
        <w:t>lit.</w:t>
      </w:r>
      <w:proofErr w:type="spellEnd"/>
      <w:r>
        <w:rPr>
          <w:rFonts w:ascii="Arial" w:eastAsia="Arial" w:hAnsi="Arial" w:cs="Arial"/>
          <w:sz w:val="22"/>
          <w:szCs w:val="22"/>
        </w:rPr>
        <w:t xml:space="preserve"> f), ley 80 de 1.993, adicionado ley 1474 de 2.011 art.4° inc. 2°).</w:t>
      </w:r>
    </w:p>
    <w:p w14:paraId="74A9535B" w14:textId="77777777" w:rsidR="0057362C" w:rsidRDefault="0057362C">
      <w:pPr>
        <w:pBdr>
          <w:bottom w:val="single" w:sz="8" w:space="0" w:color="000000"/>
        </w:pBdr>
        <w:ind w:hanging="2"/>
        <w:jc w:val="both"/>
        <w:rPr>
          <w:rFonts w:ascii="Arial" w:eastAsia="Arial" w:hAnsi="Arial" w:cs="Arial"/>
          <w:sz w:val="22"/>
          <w:szCs w:val="22"/>
        </w:rPr>
      </w:pPr>
    </w:p>
    <w:p w14:paraId="1EEFC3E5"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23.</w:t>
      </w:r>
      <w:r>
        <w:rPr>
          <w:rFonts w:ascii="Arial" w:eastAsia="Arial" w:hAnsi="Arial" w:cs="Arial"/>
          <w:sz w:val="22"/>
          <w:szCs w:val="22"/>
        </w:rPr>
        <w:tab/>
        <w:t xml:space="preserve">¿Ha sido objeto de imposición de cinco (5) o más multas durante la ejecución de uno o varios contratos, durante una misma vigencia fiscal, con una o varias entidades estatales? SI___NO___ ¿Cuántas?_____________________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a).</w:t>
      </w:r>
    </w:p>
    <w:p w14:paraId="6F3AE900" w14:textId="77777777" w:rsidR="0057362C" w:rsidRDefault="0057362C">
      <w:pPr>
        <w:pBdr>
          <w:bottom w:val="single" w:sz="8" w:space="0" w:color="000000"/>
        </w:pBdr>
        <w:ind w:hanging="2"/>
        <w:jc w:val="both"/>
        <w:rPr>
          <w:rFonts w:ascii="Arial" w:eastAsia="Arial" w:hAnsi="Arial" w:cs="Arial"/>
          <w:sz w:val="22"/>
          <w:szCs w:val="22"/>
        </w:rPr>
      </w:pPr>
    </w:p>
    <w:p w14:paraId="4209A9C6"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24.</w:t>
      </w:r>
      <w:r>
        <w:rPr>
          <w:rFonts w:ascii="Arial" w:eastAsia="Arial" w:hAnsi="Arial" w:cs="Arial"/>
          <w:sz w:val="22"/>
          <w:szCs w:val="22"/>
        </w:rPr>
        <w:tab/>
        <w:t xml:space="preserve">¿Ha sido objeto de declaratorias de incumplimiento contractual en por lo menos dos (2) contratos durante una misma vigencia fiscal, con una o varias entidades estatales? SI___ NO___ ¿Cuántas?_______________________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b).</w:t>
      </w:r>
    </w:p>
    <w:p w14:paraId="07C2E5AD" w14:textId="77777777" w:rsidR="0057362C" w:rsidRDefault="0057362C">
      <w:pPr>
        <w:pBdr>
          <w:bottom w:val="single" w:sz="8" w:space="0" w:color="000000"/>
        </w:pBdr>
        <w:ind w:hanging="2"/>
        <w:jc w:val="both"/>
        <w:rPr>
          <w:rFonts w:ascii="Arial" w:eastAsia="Arial" w:hAnsi="Arial" w:cs="Arial"/>
          <w:sz w:val="22"/>
          <w:szCs w:val="22"/>
        </w:rPr>
      </w:pPr>
    </w:p>
    <w:p w14:paraId="5AF1E208"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25.</w:t>
      </w:r>
      <w:r>
        <w:rPr>
          <w:rFonts w:ascii="Arial" w:eastAsia="Arial" w:hAnsi="Arial" w:cs="Arial"/>
          <w:sz w:val="22"/>
          <w:szCs w:val="22"/>
        </w:rPr>
        <w:tab/>
        <w:t xml:space="preserve">¿Ha sido objeto de imposición de dos (2) multas y un (1) incumplimiento durante una misma vigencia fiscal, con una o varias entidades estatales? SI____ NO___ ¿Cuántas?____________________________ (Ley 1474 de 2.011 Art. 90 </w:t>
      </w:r>
      <w:proofErr w:type="spellStart"/>
      <w:r>
        <w:rPr>
          <w:rFonts w:ascii="Arial" w:eastAsia="Arial" w:hAnsi="Arial" w:cs="Arial"/>
          <w:sz w:val="22"/>
          <w:szCs w:val="22"/>
        </w:rPr>
        <w:t>lit.</w:t>
      </w:r>
      <w:proofErr w:type="spellEnd"/>
      <w:r>
        <w:rPr>
          <w:rFonts w:ascii="Arial" w:eastAsia="Arial" w:hAnsi="Arial" w:cs="Arial"/>
          <w:sz w:val="22"/>
          <w:szCs w:val="22"/>
        </w:rPr>
        <w:t xml:space="preserve"> c).</w:t>
      </w:r>
    </w:p>
    <w:p w14:paraId="0C7931FD"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26.</w:t>
      </w:r>
      <w:r>
        <w:rPr>
          <w:rFonts w:ascii="Arial" w:eastAsia="Arial" w:hAnsi="Arial" w:cs="Arial"/>
          <w:sz w:val="22"/>
          <w:szCs w:val="22"/>
        </w:rPr>
        <w:tab/>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14:paraId="207F6BA9" w14:textId="77777777" w:rsidR="0057362C" w:rsidRDefault="0057362C">
      <w:pPr>
        <w:pBdr>
          <w:bottom w:val="single" w:sz="8" w:space="0" w:color="000000"/>
        </w:pBdr>
        <w:ind w:hanging="2"/>
        <w:jc w:val="both"/>
        <w:rPr>
          <w:rFonts w:ascii="Arial" w:eastAsia="Arial" w:hAnsi="Arial" w:cs="Arial"/>
          <w:sz w:val="22"/>
          <w:szCs w:val="22"/>
        </w:rPr>
      </w:pPr>
    </w:p>
    <w:p w14:paraId="53520770" w14:textId="77777777" w:rsidR="0057362C" w:rsidRDefault="00000000">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 xml:space="preserve">El correspondiente juramento se entiende prestado con la sola inclusión dentro de la oferta de este formato. En el caso de los Consorcios y las Uniones Temporales, todos y cada uno </w:t>
      </w:r>
      <w:r>
        <w:rPr>
          <w:rFonts w:ascii="Arial" w:eastAsia="Arial" w:hAnsi="Arial" w:cs="Arial"/>
          <w:sz w:val="22"/>
          <w:szCs w:val="22"/>
        </w:rPr>
        <w:lastRenderedPageBreak/>
        <w:t>de sus integrantes, que de acuerdo con lo previsto en el pliego de condiciones esté obligado a declarar sus multas y sanciones o efectividad de los amparos de la garantía única, deberá diligenciar el presente ANEXO.</w:t>
      </w:r>
    </w:p>
    <w:p w14:paraId="0CF433C0" w14:textId="77777777" w:rsidR="0057362C" w:rsidRDefault="0057362C">
      <w:pPr>
        <w:pBdr>
          <w:bottom w:val="single" w:sz="8" w:space="0" w:color="000000"/>
        </w:pBdr>
        <w:ind w:hanging="2"/>
        <w:jc w:val="both"/>
        <w:rPr>
          <w:rFonts w:ascii="Arial" w:eastAsia="Arial" w:hAnsi="Arial" w:cs="Arial"/>
          <w:sz w:val="22"/>
          <w:szCs w:val="22"/>
        </w:rPr>
      </w:pPr>
    </w:p>
    <w:tbl>
      <w:tblPr>
        <w:tblStyle w:val="afff2"/>
        <w:tblW w:w="9303" w:type="dxa"/>
        <w:tblInd w:w="0" w:type="dxa"/>
        <w:tblLayout w:type="fixed"/>
        <w:tblLook w:val="0000" w:firstRow="0" w:lastRow="0" w:firstColumn="0" w:lastColumn="0" w:noHBand="0" w:noVBand="0"/>
      </w:tblPr>
      <w:tblGrid>
        <w:gridCol w:w="2467"/>
        <w:gridCol w:w="1950"/>
        <w:gridCol w:w="1951"/>
        <w:gridCol w:w="2935"/>
      </w:tblGrid>
      <w:tr w:rsidR="0057362C" w14:paraId="34849E8A" w14:textId="77777777">
        <w:trPr>
          <w:cantSplit/>
          <w:trHeight w:val="815"/>
        </w:trPr>
        <w:tc>
          <w:tcPr>
            <w:tcW w:w="9303" w:type="dxa"/>
            <w:gridSpan w:val="4"/>
            <w:tcBorders>
              <w:top w:val="single" w:sz="8" w:space="0" w:color="000000"/>
              <w:left w:val="single" w:sz="8" w:space="0" w:color="000000"/>
              <w:bottom w:val="single" w:sz="4" w:space="0" w:color="000000"/>
              <w:right w:val="single" w:sz="8" w:space="0" w:color="000000"/>
            </w:tcBorders>
            <w:vAlign w:val="center"/>
          </w:tcPr>
          <w:p w14:paraId="0F71FAFC" w14:textId="77777777" w:rsidR="0057362C" w:rsidRDefault="00000000">
            <w:pPr>
              <w:ind w:hanging="2"/>
              <w:jc w:val="center"/>
              <w:rPr>
                <w:rFonts w:ascii="Arial" w:eastAsia="Arial" w:hAnsi="Arial" w:cs="Arial"/>
              </w:rPr>
            </w:pPr>
            <w:r>
              <w:rPr>
                <w:rFonts w:ascii="Arial" w:eastAsia="Arial" w:hAnsi="Arial" w:cs="Arial"/>
                <w:b/>
                <w:bCs/>
              </w:rPr>
              <w:t>MULTAS Y DEMÁS SANCIONES POR INCUMPLIMIENTO DE CONTRATOS</w:t>
            </w:r>
          </w:p>
          <w:p w14:paraId="22B64BCC" w14:textId="77777777" w:rsidR="0057362C" w:rsidRDefault="0057362C">
            <w:pPr>
              <w:ind w:hanging="2"/>
              <w:rPr>
                <w:rFonts w:ascii="Arial" w:eastAsia="Arial" w:hAnsi="Arial" w:cs="Arial"/>
                <w:color w:val="000000"/>
              </w:rPr>
            </w:pPr>
          </w:p>
          <w:p w14:paraId="46869811" w14:textId="77777777" w:rsidR="0057362C" w:rsidRDefault="00000000">
            <w:pPr>
              <w:ind w:right="112" w:hanging="2"/>
              <w:jc w:val="both"/>
              <w:rPr>
                <w:rFonts w:ascii="Arial" w:eastAsia="Arial" w:hAnsi="Arial" w:cs="Arial"/>
                <w:color w:val="000000"/>
              </w:rPr>
            </w:pPr>
            <w:r>
              <w:rPr>
                <w:rFonts w:ascii="Arial" w:eastAsia="Arial" w:hAnsi="Arial" w:cs="Arial"/>
                <w:color w:val="000000"/>
              </w:rPr>
              <w:t xml:space="preserve">El Proponente declara - bajo la gravedad del juramento - que las multas, </w:t>
            </w:r>
            <w:r>
              <w:rPr>
                <w:rFonts w:ascii="Arial" w:eastAsia="Arial" w:hAnsi="Arial" w:cs="Arial"/>
              </w:rPr>
              <w:t xml:space="preserve">que a continuación relaciona, </w:t>
            </w:r>
            <w:r>
              <w:rPr>
                <w:rFonts w:ascii="Arial" w:eastAsia="Arial" w:hAnsi="Arial" w:cs="Arial"/>
                <w:color w:val="000000"/>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57362C" w14:paraId="2118417B" w14:textId="77777777">
        <w:trPr>
          <w:trHeight w:val="815"/>
        </w:trPr>
        <w:tc>
          <w:tcPr>
            <w:tcW w:w="2467" w:type="dxa"/>
            <w:tcBorders>
              <w:top w:val="single" w:sz="8" w:space="0" w:color="000000"/>
              <w:left w:val="single" w:sz="8" w:space="0" w:color="000000"/>
              <w:bottom w:val="single" w:sz="4" w:space="0" w:color="000000"/>
            </w:tcBorders>
            <w:vAlign w:val="center"/>
          </w:tcPr>
          <w:p w14:paraId="5EC2F038" w14:textId="77777777" w:rsidR="0057362C" w:rsidRDefault="00000000">
            <w:pPr>
              <w:ind w:hanging="2"/>
              <w:jc w:val="center"/>
              <w:rPr>
                <w:rFonts w:ascii="Arial" w:eastAsia="Arial" w:hAnsi="Arial" w:cs="Arial"/>
              </w:rPr>
            </w:pPr>
            <w:r>
              <w:rPr>
                <w:rFonts w:ascii="Arial" w:eastAsia="Arial" w:hAnsi="Arial" w:cs="Arial"/>
                <w:b/>
                <w:bCs/>
              </w:rPr>
              <w:t>Entidad Contratante</w:t>
            </w:r>
          </w:p>
        </w:tc>
        <w:tc>
          <w:tcPr>
            <w:tcW w:w="1950" w:type="dxa"/>
            <w:tcBorders>
              <w:top w:val="single" w:sz="8" w:space="0" w:color="000000"/>
              <w:left w:val="single" w:sz="8" w:space="0" w:color="000000"/>
              <w:bottom w:val="single" w:sz="4" w:space="0" w:color="000000"/>
            </w:tcBorders>
            <w:vAlign w:val="center"/>
          </w:tcPr>
          <w:p w14:paraId="7786773F" w14:textId="77777777" w:rsidR="0057362C" w:rsidRDefault="00000000">
            <w:pPr>
              <w:ind w:hanging="2"/>
              <w:jc w:val="center"/>
              <w:rPr>
                <w:rFonts w:ascii="Arial" w:eastAsia="Arial" w:hAnsi="Arial" w:cs="Arial"/>
              </w:rPr>
            </w:pPr>
            <w:r>
              <w:rPr>
                <w:rFonts w:ascii="Arial" w:eastAsia="Arial" w:hAnsi="Arial" w:cs="Arial"/>
                <w:b/>
                <w:bCs/>
              </w:rPr>
              <w:t>Número o identificación del Contrato</w:t>
            </w:r>
          </w:p>
        </w:tc>
        <w:tc>
          <w:tcPr>
            <w:tcW w:w="1951" w:type="dxa"/>
            <w:tcBorders>
              <w:top w:val="single" w:sz="8" w:space="0" w:color="000000"/>
              <w:left w:val="single" w:sz="8" w:space="0" w:color="000000"/>
              <w:bottom w:val="single" w:sz="4" w:space="0" w:color="000000"/>
            </w:tcBorders>
            <w:vAlign w:val="center"/>
          </w:tcPr>
          <w:p w14:paraId="7C99A318" w14:textId="77777777" w:rsidR="0057362C" w:rsidRDefault="00000000">
            <w:pPr>
              <w:ind w:hanging="2"/>
              <w:jc w:val="center"/>
              <w:rPr>
                <w:rFonts w:ascii="Arial" w:eastAsia="Arial" w:hAnsi="Arial" w:cs="Arial"/>
              </w:rPr>
            </w:pPr>
            <w:r>
              <w:rPr>
                <w:rFonts w:ascii="Arial" w:eastAsia="Arial" w:hAnsi="Arial" w:cs="Arial"/>
                <w:b/>
                <w:bCs/>
              </w:rPr>
              <w:t>Tipo de Sanción</w:t>
            </w:r>
          </w:p>
        </w:tc>
        <w:tc>
          <w:tcPr>
            <w:tcW w:w="2935" w:type="dxa"/>
            <w:tcBorders>
              <w:top w:val="single" w:sz="8" w:space="0" w:color="000000"/>
              <w:left w:val="single" w:sz="8" w:space="0" w:color="000000"/>
              <w:bottom w:val="single" w:sz="4" w:space="0" w:color="000000"/>
              <w:right w:val="single" w:sz="8" w:space="0" w:color="000000"/>
            </w:tcBorders>
            <w:vAlign w:val="center"/>
          </w:tcPr>
          <w:p w14:paraId="2D12CF9F" w14:textId="77777777" w:rsidR="0057362C" w:rsidRDefault="00000000">
            <w:pPr>
              <w:ind w:hanging="2"/>
              <w:jc w:val="center"/>
              <w:rPr>
                <w:rFonts w:ascii="Arial" w:eastAsia="Arial" w:hAnsi="Arial" w:cs="Arial"/>
              </w:rPr>
            </w:pPr>
            <w:r>
              <w:rPr>
                <w:rFonts w:ascii="Arial" w:eastAsia="Arial" w:hAnsi="Arial" w:cs="Arial"/>
                <w:b/>
                <w:bCs/>
              </w:rPr>
              <w:t>Fecha de ejecutoria de la Sanción</w:t>
            </w:r>
          </w:p>
          <w:p w14:paraId="45B3E300" w14:textId="77777777" w:rsidR="0057362C" w:rsidRDefault="00000000">
            <w:pPr>
              <w:ind w:hanging="2"/>
              <w:jc w:val="center"/>
              <w:rPr>
                <w:rFonts w:ascii="Arial" w:eastAsia="Arial" w:hAnsi="Arial" w:cs="Arial"/>
              </w:rPr>
            </w:pPr>
            <w:proofErr w:type="spellStart"/>
            <w:r>
              <w:rPr>
                <w:rFonts w:ascii="Arial" w:eastAsia="Arial" w:hAnsi="Arial" w:cs="Arial"/>
                <w:b/>
                <w:bCs/>
              </w:rPr>
              <w:t>dd</w:t>
            </w:r>
            <w:proofErr w:type="spellEnd"/>
            <w:r>
              <w:rPr>
                <w:rFonts w:ascii="Arial" w:eastAsia="Arial" w:hAnsi="Arial" w:cs="Arial"/>
                <w:b/>
                <w:bCs/>
              </w:rPr>
              <w:t>/mm/</w:t>
            </w:r>
            <w:proofErr w:type="spellStart"/>
            <w:r>
              <w:rPr>
                <w:rFonts w:ascii="Arial" w:eastAsia="Arial" w:hAnsi="Arial" w:cs="Arial"/>
                <w:b/>
                <w:bCs/>
              </w:rPr>
              <w:t>aa</w:t>
            </w:r>
            <w:proofErr w:type="spellEnd"/>
          </w:p>
        </w:tc>
      </w:tr>
      <w:tr w:rsidR="0057362C" w14:paraId="6B7DFC18" w14:textId="77777777">
        <w:trPr>
          <w:trHeight w:val="247"/>
        </w:trPr>
        <w:tc>
          <w:tcPr>
            <w:tcW w:w="2467" w:type="dxa"/>
            <w:tcBorders>
              <w:top w:val="single" w:sz="4" w:space="0" w:color="000000"/>
              <w:left w:val="single" w:sz="8" w:space="0" w:color="000000"/>
              <w:bottom w:val="single" w:sz="4" w:space="0" w:color="000000"/>
            </w:tcBorders>
            <w:vAlign w:val="center"/>
          </w:tcPr>
          <w:p w14:paraId="3A94D44A" w14:textId="77777777" w:rsidR="0057362C" w:rsidRDefault="0057362C">
            <w:pPr>
              <w:ind w:hanging="2"/>
              <w:jc w:val="right"/>
              <w:rPr>
                <w:rFonts w:ascii="Arial" w:eastAsia="Arial" w:hAnsi="Arial" w:cs="Arial"/>
                <w:color w:val="000000"/>
              </w:rPr>
            </w:pPr>
          </w:p>
        </w:tc>
        <w:tc>
          <w:tcPr>
            <w:tcW w:w="1950" w:type="dxa"/>
            <w:tcBorders>
              <w:top w:val="single" w:sz="4" w:space="0" w:color="000000"/>
              <w:left w:val="single" w:sz="4" w:space="0" w:color="000000"/>
              <w:bottom w:val="single" w:sz="4" w:space="0" w:color="000000"/>
            </w:tcBorders>
            <w:vAlign w:val="center"/>
          </w:tcPr>
          <w:p w14:paraId="7AA0F518" w14:textId="77777777" w:rsidR="0057362C" w:rsidRDefault="0057362C">
            <w:pPr>
              <w:ind w:hanging="2"/>
              <w:jc w:val="right"/>
              <w:rPr>
                <w:rFonts w:ascii="Arial" w:eastAsia="Arial" w:hAnsi="Arial" w:cs="Arial"/>
                <w:color w:val="000000"/>
              </w:rPr>
            </w:pPr>
          </w:p>
        </w:tc>
        <w:tc>
          <w:tcPr>
            <w:tcW w:w="1951" w:type="dxa"/>
            <w:tcBorders>
              <w:top w:val="single" w:sz="4" w:space="0" w:color="000000"/>
              <w:left w:val="single" w:sz="4" w:space="0" w:color="000000"/>
              <w:bottom w:val="single" w:sz="4" w:space="0" w:color="000000"/>
            </w:tcBorders>
            <w:vAlign w:val="center"/>
          </w:tcPr>
          <w:p w14:paraId="0BE78E3C" w14:textId="77777777" w:rsidR="0057362C" w:rsidRDefault="0057362C">
            <w:pPr>
              <w:ind w:hanging="2"/>
              <w:jc w:val="right"/>
              <w:rPr>
                <w:rFonts w:ascii="Arial" w:eastAsia="Arial" w:hAnsi="Arial" w:cs="Arial"/>
                <w:color w:val="000000"/>
              </w:rPr>
            </w:pPr>
          </w:p>
        </w:tc>
        <w:tc>
          <w:tcPr>
            <w:tcW w:w="2935" w:type="dxa"/>
            <w:tcBorders>
              <w:top w:val="single" w:sz="4" w:space="0" w:color="000000"/>
              <w:left w:val="single" w:sz="4" w:space="0" w:color="000000"/>
              <w:bottom w:val="single" w:sz="4" w:space="0" w:color="000000"/>
            </w:tcBorders>
            <w:vAlign w:val="center"/>
          </w:tcPr>
          <w:p w14:paraId="4D4858A8" w14:textId="77777777" w:rsidR="0057362C" w:rsidRDefault="0057362C">
            <w:pPr>
              <w:ind w:hanging="2"/>
              <w:rPr>
                <w:rFonts w:ascii="Arial" w:eastAsia="Arial" w:hAnsi="Arial" w:cs="Arial"/>
                <w:color w:val="000000"/>
              </w:rPr>
            </w:pPr>
          </w:p>
        </w:tc>
      </w:tr>
      <w:tr w:rsidR="0057362C" w14:paraId="4F43521E" w14:textId="77777777">
        <w:trPr>
          <w:trHeight w:val="247"/>
        </w:trPr>
        <w:tc>
          <w:tcPr>
            <w:tcW w:w="2467" w:type="dxa"/>
            <w:tcBorders>
              <w:top w:val="single" w:sz="4" w:space="0" w:color="000000"/>
              <w:left w:val="single" w:sz="8" w:space="0" w:color="000000"/>
              <w:bottom w:val="single" w:sz="4" w:space="0" w:color="000000"/>
            </w:tcBorders>
            <w:vAlign w:val="center"/>
          </w:tcPr>
          <w:p w14:paraId="5B3D2778" w14:textId="77777777" w:rsidR="0057362C" w:rsidRDefault="0057362C">
            <w:pPr>
              <w:ind w:hanging="2"/>
              <w:jc w:val="right"/>
              <w:rPr>
                <w:rFonts w:ascii="Arial" w:eastAsia="Arial" w:hAnsi="Arial" w:cs="Arial"/>
                <w:color w:val="000000"/>
              </w:rPr>
            </w:pPr>
          </w:p>
        </w:tc>
        <w:tc>
          <w:tcPr>
            <w:tcW w:w="1950" w:type="dxa"/>
            <w:tcBorders>
              <w:top w:val="single" w:sz="4" w:space="0" w:color="000000"/>
              <w:left w:val="single" w:sz="4" w:space="0" w:color="000000"/>
              <w:bottom w:val="single" w:sz="4" w:space="0" w:color="000000"/>
            </w:tcBorders>
            <w:vAlign w:val="center"/>
          </w:tcPr>
          <w:p w14:paraId="541FFF15" w14:textId="77777777" w:rsidR="0057362C" w:rsidRDefault="0057362C">
            <w:pPr>
              <w:ind w:hanging="2"/>
              <w:jc w:val="right"/>
              <w:rPr>
                <w:rFonts w:ascii="Arial" w:eastAsia="Arial" w:hAnsi="Arial" w:cs="Arial"/>
                <w:color w:val="000000"/>
              </w:rPr>
            </w:pPr>
          </w:p>
        </w:tc>
        <w:tc>
          <w:tcPr>
            <w:tcW w:w="1951" w:type="dxa"/>
            <w:tcBorders>
              <w:top w:val="single" w:sz="4" w:space="0" w:color="000000"/>
              <w:left w:val="single" w:sz="4" w:space="0" w:color="000000"/>
              <w:bottom w:val="single" w:sz="4" w:space="0" w:color="000000"/>
            </w:tcBorders>
            <w:vAlign w:val="center"/>
          </w:tcPr>
          <w:p w14:paraId="6A89B652" w14:textId="77777777" w:rsidR="0057362C" w:rsidRDefault="0057362C">
            <w:pPr>
              <w:ind w:hanging="2"/>
              <w:jc w:val="right"/>
              <w:rPr>
                <w:rFonts w:ascii="Arial" w:eastAsia="Arial" w:hAnsi="Arial" w:cs="Arial"/>
                <w:color w:val="000000"/>
              </w:rPr>
            </w:pPr>
          </w:p>
        </w:tc>
        <w:tc>
          <w:tcPr>
            <w:tcW w:w="2935" w:type="dxa"/>
            <w:tcBorders>
              <w:top w:val="single" w:sz="4" w:space="0" w:color="000000"/>
              <w:left w:val="single" w:sz="4" w:space="0" w:color="000000"/>
              <w:bottom w:val="single" w:sz="4" w:space="0" w:color="000000"/>
            </w:tcBorders>
            <w:vAlign w:val="center"/>
          </w:tcPr>
          <w:p w14:paraId="402464FF" w14:textId="77777777" w:rsidR="0057362C" w:rsidRDefault="0057362C">
            <w:pPr>
              <w:ind w:hanging="2"/>
              <w:rPr>
                <w:rFonts w:ascii="Arial" w:eastAsia="Arial" w:hAnsi="Arial" w:cs="Arial"/>
              </w:rPr>
            </w:pPr>
          </w:p>
        </w:tc>
      </w:tr>
    </w:tbl>
    <w:p w14:paraId="64B22DAD" w14:textId="77777777" w:rsidR="0057362C" w:rsidRDefault="0057362C">
      <w:pPr>
        <w:widowControl w:val="0"/>
        <w:ind w:hanging="2"/>
        <w:rPr>
          <w:rFonts w:ascii="Arial" w:eastAsia="Arial" w:hAnsi="Arial" w:cs="Arial"/>
          <w:sz w:val="22"/>
          <w:szCs w:val="22"/>
        </w:rPr>
      </w:pPr>
    </w:p>
    <w:tbl>
      <w:tblPr>
        <w:tblStyle w:val="afff3"/>
        <w:tblW w:w="9303" w:type="dxa"/>
        <w:tblInd w:w="0" w:type="dxa"/>
        <w:tblLayout w:type="fixed"/>
        <w:tblLook w:val="0000" w:firstRow="0" w:lastRow="0" w:firstColumn="0" w:lastColumn="0" w:noHBand="0" w:noVBand="0"/>
      </w:tblPr>
      <w:tblGrid>
        <w:gridCol w:w="2467"/>
        <w:gridCol w:w="1950"/>
        <w:gridCol w:w="1951"/>
        <w:gridCol w:w="2935"/>
      </w:tblGrid>
      <w:tr w:rsidR="0057362C" w14:paraId="4B911251" w14:textId="77777777">
        <w:trPr>
          <w:cantSplit/>
          <w:trHeight w:val="815"/>
        </w:trPr>
        <w:tc>
          <w:tcPr>
            <w:tcW w:w="9303" w:type="dxa"/>
            <w:gridSpan w:val="4"/>
            <w:tcBorders>
              <w:top w:val="single" w:sz="8" w:space="0" w:color="000000"/>
              <w:left w:val="single" w:sz="8" w:space="0" w:color="000000"/>
              <w:bottom w:val="single" w:sz="4" w:space="0" w:color="000000"/>
              <w:right w:val="single" w:sz="8" w:space="0" w:color="000000"/>
            </w:tcBorders>
            <w:vAlign w:val="center"/>
          </w:tcPr>
          <w:p w14:paraId="228F2B74" w14:textId="77777777" w:rsidR="0057362C" w:rsidRDefault="00000000">
            <w:pPr>
              <w:ind w:hanging="2"/>
              <w:jc w:val="center"/>
              <w:rPr>
                <w:rFonts w:ascii="Arial" w:eastAsia="Arial" w:hAnsi="Arial" w:cs="Arial"/>
              </w:rPr>
            </w:pPr>
            <w:r>
              <w:rPr>
                <w:rFonts w:ascii="Arial" w:eastAsia="Arial" w:hAnsi="Arial" w:cs="Arial"/>
                <w:b/>
                <w:bCs/>
              </w:rPr>
              <w:t xml:space="preserve"> </w:t>
            </w:r>
          </w:p>
          <w:p w14:paraId="6982C04E" w14:textId="77777777" w:rsidR="0057362C" w:rsidRDefault="00000000">
            <w:pPr>
              <w:ind w:hanging="2"/>
              <w:jc w:val="center"/>
              <w:rPr>
                <w:rFonts w:ascii="Arial" w:eastAsia="Arial" w:hAnsi="Arial" w:cs="Arial"/>
              </w:rPr>
            </w:pPr>
            <w:r>
              <w:rPr>
                <w:rFonts w:ascii="Arial" w:eastAsia="Arial" w:hAnsi="Arial" w:cs="Arial"/>
                <w:b/>
                <w:bCs/>
              </w:rPr>
              <w:t>EFECTIVIDAD DE AMPAROS DE LA GARANTÍA ÚNICA</w:t>
            </w:r>
          </w:p>
          <w:p w14:paraId="58184EE5" w14:textId="77777777" w:rsidR="0057362C" w:rsidRDefault="0057362C">
            <w:pPr>
              <w:ind w:hanging="2"/>
              <w:rPr>
                <w:rFonts w:ascii="Arial" w:eastAsia="Arial" w:hAnsi="Arial" w:cs="Arial"/>
                <w:color w:val="000000"/>
              </w:rPr>
            </w:pPr>
          </w:p>
          <w:p w14:paraId="379789DF" w14:textId="77777777" w:rsidR="0057362C" w:rsidRDefault="00000000">
            <w:pPr>
              <w:ind w:right="254" w:hanging="2"/>
              <w:jc w:val="both"/>
              <w:rPr>
                <w:rFonts w:ascii="Arial" w:eastAsia="Arial" w:hAnsi="Arial" w:cs="Arial"/>
                <w:color w:val="000000"/>
              </w:rPr>
            </w:pPr>
            <w:r>
              <w:rPr>
                <w:rFonts w:ascii="Arial" w:eastAsia="Arial" w:hAnsi="Arial" w:cs="Arial"/>
                <w:color w:val="000000"/>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57362C" w14:paraId="0F68EFFE" w14:textId="77777777">
        <w:trPr>
          <w:trHeight w:val="815"/>
        </w:trPr>
        <w:tc>
          <w:tcPr>
            <w:tcW w:w="2467" w:type="dxa"/>
            <w:tcBorders>
              <w:top w:val="single" w:sz="8" w:space="0" w:color="000000"/>
              <w:left w:val="single" w:sz="8" w:space="0" w:color="000000"/>
              <w:bottom w:val="single" w:sz="4" w:space="0" w:color="000000"/>
            </w:tcBorders>
            <w:vAlign w:val="center"/>
          </w:tcPr>
          <w:p w14:paraId="17789342" w14:textId="77777777" w:rsidR="0057362C" w:rsidRDefault="00000000">
            <w:pPr>
              <w:ind w:hanging="2"/>
              <w:jc w:val="center"/>
              <w:rPr>
                <w:rFonts w:ascii="Arial" w:eastAsia="Arial" w:hAnsi="Arial" w:cs="Arial"/>
              </w:rPr>
            </w:pPr>
            <w:r>
              <w:rPr>
                <w:rFonts w:ascii="Arial" w:eastAsia="Arial" w:hAnsi="Arial" w:cs="Arial"/>
                <w:b/>
                <w:bCs/>
              </w:rPr>
              <w:t>Entidad Contratante</w:t>
            </w:r>
          </w:p>
        </w:tc>
        <w:tc>
          <w:tcPr>
            <w:tcW w:w="1950" w:type="dxa"/>
            <w:tcBorders>
              <w:top w:val="single" w:sz="8" w:space="0" w:color="000000"/>
              <w:left w:val="single" w:sz="8" w:space="0" w:color="000000"/>
              <w:bottom w:val="single" w:sz="4" w:space="0" w:color="000000"/>
            </w:tcBorders>
            <w:vAlign w:val="center"/>
          </w:tcPr>
          <w:p w14:paraId="07B5F8B0" w14:textId="77777777" w:rsidR="0057362C" w:rsidRDefault="00000000">
            <w:pPr>
              <w:ind w:hanging="2"/>
              <w:jc w:val="center"/>
              <w:rPr>
                <w:rFonts w:ascii="Arial" w:eastAsia="Arial" w:hAnsi="Arial" w:cs="Arial"/>
              </w:rPr>
            </w:pPr>
            <w:r>
              <w:rPr>
                <w:rFonts w:ascii="Arial" w:eastAsia="Arial" w:hAnsi="Arial" w:cs="Arial"/>
                <w:b/>
                <w:bCs/>
              </w:rPr>
              <w:t>Número o identificación del Contrato</w:t>
            </w:r>
          </w:p>
        </w:tc>
        <w:tc>
          <w:tcPr>
            <w:tcW w:w="1951" w:type="dxa"/>
            <w:tcBorders>
              <w:top w:val="single" w:sz="8" w:space="0" w:color="000000"/>
              <w:left w:val="single" w:sz="8" w:space="0" w:color="000000"/>
              <w:bottom w:val="single" w:sz="4" w:space="0" w:color="000000"/>
            </w:tcBorders>
            <w:vAlign w:val="center"/>
          </w:tcPr>
          <w:p w14:paraId="6B1223C5" w14:textId="77777777" w:rsidR="0057362C" w:rsidRDefault="00000000">
            <w:pPr>
              <w:ind w:hanging="2"/>
              <w:jc w:val="center"/>
              <w:rPr>
                <w:rFonts w:ascii="Arial" w:eastAsia="Arial" w:hAnsi="Arial" w:cs="Arial"/>
              </w:rPr>
            </w:pPr>
            <w:r>
              <w:rPr>
                <w:rFonts w:ascii="Arial" w:eastAsia="Arial" w:hAnsi="Arial" w:cs="Arial"/>
                <w:b/>
                <w:bCs/>
              </w:rPr>
              <w:t>Tipo de Amparo</w:t>
            </w:r>
          </w:p>
        </w:tc>
        <w:tc>
          <w:tcPr>
            <w:tcW w:w="2935" w:type="dxa"/>
            <w:tcBorders>
              <w:top w:val="single" w:sz="8" w:space="0" w:color="000000"/>
              <w:left w:val="single" w:sz="8" w:space="0" w:color="000000"/>
              <w:bottom w:val="single" w:sz="4" w:space="0" w:color="000000"/>
              <w:right w:val="single" w:sz="8" w:space="0" w:color="000000"/>
            </w:tcBorders>
            <w:vAlign w:val="center"/>
          </w:tcPr>
          <w:p w14:paraId="31F3205F" w14:textId="77777777" w:rsidR="0057362C" w:rsidRDefault="00000000">
            <w:pPr>
              <w:ind w:hanging="2"/>
              <w:jc w:val="center"/>
              <w:rPr>
                <w:rFonts w:ascii="Arial" w:eastAsia="Arial" w:hAnsi="Arial" w:cs="Arial"/>
              </w:rPr>
            </w:pPr>
            <w:r>
              <w:rPr>
                <w:rFonts w:ascii="Arial" w:eastAsia="Arial" w:hAnsi="Arial" w:cs="Arial"/>
                <w:b/>
                <w:bCs/>
              </w:rPr>
              <w:t>Fecha de ejecutoria del Acto Administrativo</w:t>
            </w:r>
          </w:p>
          <w:p w14:paraId="572DB440" w14:textId="77777777" w:rsidR="0057362C" w:rsidRDefault="00000000">
            <w:pPr>
              <w:ind w:hanging="2"/>
              <w:jc w:val="center"/>
              <w:rPr>
                <w:rFonts w:ascii="Arial" w:eastAsia="Arial" w:hAnsi="Arial" w:cs="Arial"/>
              </w:rPr>
            </w:pPr>
            <w:proofErr w:type="spellStart"/>
            <w:r>
              <w:rPr>
                <w:rFonts w:ascii="Arial" w:eastAsia="Arial" w:hAnsi="Arial" w:cs="Arial"/>
                <w:b/>
                <w:bCs/>
              </w:rPr>
              <w:t>dd</w:t>
            </w:r>
            <w:proofErr w:type="spellEnd"/>
            <w:r>
              <w:rPr>
                <w:rFonts w:ascii="Arial" w:eastAsia="Arial" w:hAnsi="Arial" w:cs="Arial"/>
                <w:b/>
                <w:bCs/>
              </w:rPr>
              <w:t>/mm/</w:t>
            </w:r>
            <w:proofErr w:type="spellStart"/>
            <w:r>
              <w:rPr>
                <w:rFonts w:ascii="Arial" w:eastAsia="Arial" w:hAnsi="Arial" w:cs="Arial"/>
                <w:b/>
                <w:bCs/>
              </w:rPr>
              <w:t>aa</w:t>
            </w:r>
            <w:proofErr w:type="spellEnd"/>
          </w:p>
        </w:tc>
      </w:tr>
      <w:tr w:rsidR="0057362C" w14:paraId="51EFF2B6" w14:textId="77777777">
        <w:trPr>
          <w:trHeight w:val="247"/>
        </w:trPr>
        <w:tc>
          <w:tcPr>
            <w:tcW w:w="2467" w:type="dxa"/>
            <w:tcBorders>
              <w:top w:val="single" w:sz="4" w:space="0" w:color="000000"/>
              <w:left w:val="single" w:sz="8" w:space="0" w:color="000000"/>
              <w:bottom w:val="single" w:sz="4" w:space="0" w:color="000000"/>
            </w:tcBorders>
            <w:vAlign w:val="center"/>
          </w:tcPr>
          <w:p w14:paraId="47CB9699" w14:textId="77777777" w:rsidR="0057362C" w:rsidRDefault="0057362C">
            <w:pPr>
              <w:ind w:hanging="2"/>
              <w:jc w:val="right"/>
              <w:rPr>
                <w:rFonts w:ascii="Arial" w:eastAsia="Arial" w:hAnsi="Arial" w:cs="Arial"/>
                <w:color w:val="000000"/>
              </w:rPr>
            </w:pPr>
          </w:p>
        </w:tc>
        <w:tc>
          <w:tcPr>
            <w:tcW w:w="1950" w:type="dxa"/>
            <w:tcBorders>
              <w:top w:val="single" w:sz="4" w:space="0" w:color="000000"/>
              <w:left w:val="single" w:sz="4" w:space="0" w:color="000000"/>
              <w:bottom w:val="single" w:sz="4" w:space="0" w:color="000000"/>
            </w:tcBorders>
            <w:vAlign w:val="center"/>
          </w:tcPr>
          <w:p w14:paraId="685D55AE" w14:textId="77777777" w:rsidR="0057362C" w:rsidRDefault="0057362C">
            <w:pPr>
              <w:ind w:hanging="2"/>
              <w:jc w:val="right"/>
              <w:rPr>
                <w:rFonts w:ascii="Arial" w:eastAsia="Arial" w:hAnsi="Arial" w:cs="Arial"/>
                <w:color w:val="000000"/>
              </w:rPr>
            </w:pPr>
          </w:p>
        </w:tc>
        <w:tc>
          <w:tcPr>
            <w:tcW w:w="1951" w:type="dxa"/>
            <w:tcBorders>
              <w:top w:val="single" w:sz="4" w:space="0" w:color="000000"/>
              <w:left w:val="single" w:sz="4" w:space="0" w:color="000000"/>
              <w:bottom w:val="single" w:sz="4" w:space="0" w:color="000000"/>
            </w:tcBorders>
            <w:vAlign w:val="center"/>
          </w:tcPr>
          <w:p w14:paraId="5FACD5D7" w14:textId="77777777" w:rsidR="0057362C" w:rsidRDefault="0057362C">
            <w:pPr>
              <w:ind w:hanging="2"/>
              <w:jc w:val="right"/>
              <w:rPr>
                <w:rFonts w:ascii="Arial" w:eastAsia="Arial" w:hAnsi="Arial" w:cs="Arial"/>
                <w:color w:val="000000"/>
              </w:rPr>
            </w:pPr>
          </w:p>
        </w:tc>
        <w:tc>
          <w:tcPr>
            <w:tcW w:w="2935" w:type="dxa"/>
            <w:tcBorders>
              <w:top w:val="single" w:sz="4" w:space="0" w:color="000000"/>
              <w:left w:val="single" w:sz="4" w:space="0" w:color="000000"/>
              <w:bottom w:val="single" w:sz="4" w:space="0" w:color="000000"/>
            </w:tcBorders>
            <w:vAlign w:val="center"/>
          </w:tcPr>
          <w:p w14:paraId="04948CF3" w14:textId="77777777" w:rsidR="0057362C" w:rsidRDefault="0057362C">
            <w:pPr>
              <w:ind w:hanging="2"/>
              <w:rPr>
                <w:rFonts w:ascii="Arial" w:eastAsia="Arial" w:hAnsi="Arial" w:cs="Arial"/>
                <w:color w:val="000000"/>
              </w:rPr>
            </w:pPr>
          </w:p>
        </w:tc>
      </w:tr>
      <w:tr w:rsidR="0057362C" w14:paraId="0EDAA13D" w14:textId="77777777">
        <w:trPr>
          <w:trHeight w:val="247"/>
        </w:trPr>
        <w:tc>
          <w:tcPr>
            <w:tcW w:w="2467" w:type="dxa"/>
            <w:tcBorders>
              <w:top w:val="single" w:sz="4" w:space="0" w:color="000000"/>
              <w:left w:val="single" w:sz="8" w:space="0" w:color="000000"/>
              <w:bottom w:val="single" w:sz="4" w:space="0" w:color="000000"/>
            </w:tcBorders>
            <w:vAlign w:val="center"/>
          </w:tcPr>
          <w:p w14:paraId="7D3EFEF0" w14:textId="77777777" w:rsidR="0057362C" w:rsidRDefault="0057362C">
            <w:pPr>
              <w:ind w:hanging="2"/>
              <w:jc w:val="right"/>
              <w:rPr>
                <w:rFonts w:ascii="Arial" w:eastAsia="Arial" w:hAnsi="Arial" w:cs="Arial"/>
                <w:color w:val="000000"/>
              </w:rPr>
            </w:pPr>
          </w:p>
        </w:tc>
        <w:tc>
          <w:tcPr>
            <w:tcW w:w="1950" w:type="dxa"/>
            <w:tcBorders>
              <w:top w:val="single" w:sz="4" w:space="0" w:color="000000"/>
              <w:left w:val="single" w:sz="4" w:space="0" w:color="000000"/>
              <w:bottom w:val="single" w:sz="4" w:space="0" w:color="000000"/>
            </w:tcBorders>
            <w:vAlign w:val="center"/>
          </w:tcPr>
          <w:p w14:paraId="74C740AF" w14:textId="77777777" w:rsidR="0057362C" w:rsidRDefault="0057362C">
            <w:pPr>
              <w:ind w:hanging="2"/>
              <w:jc w:val="right"/>
              <w:rPr>
                <w:rFonts w:ascii="Arial" w:eastAsia="Arial" w:hAnsi="Arial" w:cs="Arial"/>
                <w:color w:val="000000"/>
              </w:rPr>
            </w:pPr>
          </w:p>
        </w:tc>
        <w:tc>
          <w:tcPr>
            <w:tcW w:w="1951" w:type="dxa"/>
            <w:tcBorders>
              <w:top w:val="single" w:sz="4" w:space="0" w:color="000000"/>
              <w:left w:val="single" w:sz="4" w:space="0" w:color="000000"/>
              <w:bottom w:val="single" w:sz="4" w:space="0" w:color="000000"/>
            </w:tcBorders>
            <w:vAlign w:val="center"/>
          </w:tcPr>
          <w:p w14:paraId="1B097163" w14:textId="77777777" w:rsidR="0057362C" w:rsidRDefault="0057362C">
            <w:pPr>
              <w:ind w:hanging="2"/>
              <w:jc w:val="right"/>
              <w:rPr>
                <w:rFonts w:ascii="Arial" w:eastAsia="Arial" w:hAnsi="Arial" w:cs="Arial"/>
                <w:color w:val="000000"/>
              </w:rPr>
            </w:pPr>
          </w:p>
        </w:tc>
        <w:tc>
          <w:tcPr>
            <w:tcW w:w="2935" w:type="dxa"/>
            <w:tcBorders>
              <w:top w:val="single" w:sz="4" w:space="0" w:color="000000"/>
              <w:left w:val="single" w:sz="4" w:space="0" w:color="000000"/>
              <w:bottom w:val="single" w:sz="4" w:space="0" w:color="000000"/>
            </w:tcBorders>
            <w:vAlign w:val="center"/>
          </w:tcPr>
          <w:p w14:paraId="544FA786" w14:textId="77777777" w:rsidR="0057362C" w:rsidRDefault="0057362C">
            <w:pPr>
              <w:ind w:hanging="2"/>
              <w:rPr>
                <w:rFonts w:ascii="Arial" w:eastAsia="Arial" w:hAnsi="Arial" w:cs="Arial"/>
              </w:rPr>
            </w:pPr>
          </w:p>
        </w:tc>
      </w:tr>
    </w:tbl>
    <w:p w14:paraId="746867AA" w14:textId="77777777" w:rsidR="0057362C" w:rsidRDefault="0057362C">
      <w:pPr>
        <w:widowControl w:val="0"/>
        <w:ind w:hanging="2"/>
        <w:jc w:val="both"/>
        <w:rPr>
          <w:rFonts w:ascii="Arial" w:eastAsia="Arial" w:hAnsi="Arial" w:cs="Arial"/>
          <w:sz w:val="22"/>
          <w:szCs w:val="22"/>
        </w:rPr>
      </w:pPr>
    </w:p>
    <w:p w14:paraId="645DE209" w14:textId="77777777" w:rsidR="0057362C" w:rsidRDefault="00000000">
      <w:pPr>
        <w:widowControl w:val="0"/>
        <w:ind w:hanging="2"/>
        <w:jc w:val="both"/>
        <w:rPr>
          <w:rFonts w:ascii="Arial" w:eastAsia="Arial" w:hAnsi="Arial" w:cs="Arial"/>
          <w:sz w:val="22"/>
          <w:szCs w:val="22"/>
        </w:rPr>
      </w:pPr>
      <w:r>
        <w:rPr>
          <w:rFonts w:ascii="Arial" w:eastAsia="Arial" w:hAnsi="Arial" w:cs="Arial"/>
          <w:sz w:val="22"/>
          <w:szCs w:val="22"/>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00B56816" w14:textId="77777777" w:rsidR="0057362C" w:rsidRDefault="0057362C">
      <w:pPr>
        <w:widowControl w:val="0"/>
        <w:pBdr>
          <w:bottom w:val="single" w:sz="8" w:space="4" w:color="000000"/>
          <w:between w:val="single" w:sz="4" w:space="1" w:color="000000"/>
        </w:pBdr>
        <w:ind w:hanging="2"/>
        <w:rPr>
          <w:rFonts w:ascii="Arial" w:eastAsia="Arial" w:hAnsi="Arial" w:cs="Arial"/>
          <w:sz w:val="22"/>
          <w:szCs w:val="22"/>
        </w:rPr>
      </w:pPr>
    </w:p>
    <w:p w14:paraId="4A66CE49" w14:textId="77777777" w:rsidR="0057362C" w:rsidRDefault="00000000">
      <w:pPr>
        <w:widowControl w:val="0"/>
        <w:pBdr>
          <w:bottom w:val="single" w:sz="8" w:space="4" w:color="000000"/>
          <w:between w:val="single" w:sz="4" w:space="1" w:color="000000"/>
        </w:pBdr>
        <w:ind w:hanging="2"/>
        <w:rPr>
          <w:rFonts w:ascii="Arial" w:eastAsia="Arial" w:hAnsi="Arial" w:cs="Arial"/>
          <w:sz w:val="22"/>
          <w:szCs w:val="22"/>
        </w:rPr>
      </w:pPr>
      <w:r>
        <w:rPr>
          <w:rFonts w:ascii="Arial" w:eastAsia="Arial" w:hAnsi="Arial" w:cs="Arial"/>
          <w:b/>
          <w:bCs/>
          <w:sz w:val="22"/>
          <w:szCs w:val="22"/>
        </w:rPr>
        <w:t xml:space="preserve">NOMBRE DEL PROPONENTE (O DEL INTEGRANTE DEL CONSORCIO O UNIÓN TEMPORAL) </w:t>
      </w:r>
    </w:p>
    <w:p w14:paraId="6504AC7F" w14:textId="77777777" w:rsidR="0057362C" w:rsidRDefault="0057362C">
      <w:pPr>
        <w:widowControl w:val="0"/>
        <w:pBdr>
          <w:bottom w:val="single" w:sz="8" w:space="4" w:color="000000"/>
          <w:between w:val="single" w:sz="4" w:space="1" w:color="000000"/>
        </w:pBdr>
        <w:ind w:hanging="2"/>
        <w:rPr>
          <w:rFonts w:ascii="Arial" w:eastAsia="Arial" w:hAnsi="Arial" w:cs="Arial"/>
          <w:sz w:val="22"/>
          <w:szCs w:val="22"/>
        </w:rPr>
      </w:pPr>
    </w:p>
    <w:p w14:paraId="7F5A719A" w14:textId="77777777" w:rsidR="0057362C" w:rsidRDefault="00000000">
      <w:pPr>
        <w:widowControl w:val="0"/>
        <w:pBdr>
          <w:bottom w:val="single" w:sz="8" w:space="4" w:color="000000"/>
          <w:between w:val="single" w:sz="4" w:space="1" w:color="000000"/>
        </w:pBdr>
        <w:ind w:hanging="2"/>
        <w:rPr>
          <w:rFonts w:ascii="Arial" w:eastAsia="Arial" w:hAnsi="Arial" w:cs="Arial"/>
          <w:sz w:val="22"/>
          <w:szCs w:val="22"/>
        </w:rPr>
      </w:pPr>
      <w:r>
        <w:rPr>
          <w:rFonts w:ascii="Arial" w:eastAsia="Arial" w:hAnsi="Arial" w:cs="Arial"/>
          <w:sz w:val="22"/>
          <w:szCs w:val="22"/>
        </w:rPr>
        <w:t>Firma</w:t>
      </w:r>
      <w:r>
        <w:rPr>
          <w:rFonts w:ascii="Arial" w:eastAsia="Arial" w:hAnsi="Arial" w:cs="Arial"/>
          <w:b/>
          <w:bCs/>
          <w:sz w:val="22"/>
          <w:szCs w:val="22"/>
        </w:rPr>
        <w:t xml:space="preserve"> </w:t>
      </w:r>
    </w:p>
    <w:p w14:paraId="4BC52F9C" w14:textId="77777777" w:rsidR="0057362C" w:rsidRDefault="00000000">
      <w:pPr>
        <w:widowControl w:val="0"/>
        <w:ind w:hanging="2"/>
        <w:jc w:val="center"/>
        <w:rPr>
          <w:rFonts w:ascii="Arial" w:eastAsia="Arial" w:hAnsi="Arial" w:cs="Arial"/>
          <w:sz w:val="22"/>
          <w:szCs w:val="22"/>
        </w:rPr>
      </w:pPr>
      <w:r>
        <w:rPr>
          <w:rFonts w:ascii="Arial" w:eastAsia="Arial" w:hAnsi="Arial" w:cs="Arial"/>
          <w:b/>
          <w:bCs/>
          <w:sz w:val="22"/>
          <w:szCs w:val="22"/>
        </w:rPr>
        <w:t xml:space="preserve">Nota: </w:t>
      </w:r>
      <w:r>
        <w:rPr>
          <w:rFonts w:ascii="Arial" w:eastAsia="Arial" w:hAnsi="Arial" w:cs="Arial"/>
          <w:sz w:val="22"/>
          <w:szCs w:val="22"/>
        </w:rPr>
        <w:t>En caso de no tener multas o sanciones, deberá indicar ¨SIN MULTAS¨</w:t>
      </w:r>
    </w:p>
    <w:p w14:paraId="66C04784" w14:textId="77777777" w:rsidR="0057362C" w:rsidRDefault="0057362C">
      <w:pPr>
        <w:widowControl w:val="0"/>
        <w:ind w:hanging="2"/>
        <w:jc w:val="center"/>
        <w:rPr>
          <w:rFonts w:ascii="Arial" w:eastAsia="Arial" w:hAnsi="Arial" w:cs="Arial"/>
          <w:sz w:val="22"/>
          <w:szCs w:val="22"/>
        </w:rPr>
      </w:pPr>
    </w:p>
    <w:p w14:paraId="7984769B" w14:textId="77777777" w:rsidR="0057362C" w:rsidRDefault="0057362C">
      <w:pPr>
        <w:tabs>
          <w:tab w:val="left" w:pos="-142"/>
        </w:tabs>
        <w:ind w:hanging="2"/>
        <w:jc w:val="center"/>
        <w:rPr>
          <w:rFonts w:ascii="Arial" w:eastAsia="Arial" w:hAnsi="Arial" w:cs="Arial"/>
          <w:b/>
          <w:bCs/>
          <w:sz w:val="22"/>
          <w:szCs w:val="22"/>
        </w:rPr>
      </w:pPr>
    </w:p>
    <w:p w14:paraId="69C70879" w14:textId="77777777" w:rsidR="0057362C" w:rsidRDefault="0057362C">
      <w:pPr>
        <w:tabs>
          <w:tab w:val="left" w:pos="-142"/>
        </w:tabs>
        <w:ind w:hanging="2"/>
        <w:jc w:val="center"/>
        <w:rPr>
          <w:rFonts w:ascii="Arial" w:eastAsia="Arial" w:hAnsi="Arial" w:cs="Arial"/>
          <w:b/>
          <w:bCs/>
          <w:sz w:val="22"/>
          <w:szCs w:val="22"/>
        </w:rPr>
      </w:pPr>
    </w:p>
    <w:p w14:paraId="139D0704" w14:textId="77777777" w:rsidR="0057362C" w:rsidRDefault="0057362C">
      <w:pPr>
        <w:tabs>
          <w:tab w:val="left" w:pos="-142"/>
        </w:tabs>
        <w:ind w:hanging="2"/>
        <w:jc w:val="center"/>
        <w:rPr>
          <w:rFonts w:ascii="Arial" w:eastAsia="Arial" w:hAnsi="Arial" w:cs="Arial"/>
          <w:b/>
          <w:bCs/>
          <w:sz w:val="22"/>
          <w:szCs w:val="22"/>
        </w:rPr>
      </w:pPr>
    </w:p>
    <w:p w14:paraId="0A22DE00" w14:textId="77777777" w:rsidR="0057362C" w:rsidRDefault="0057362C">
      <w:pPr>
        <w:tabs>
          <w:tab w:val="left" w:pos="-142"/>
        </w:tabs>
        <w:ind w:hanging="2"/>
        <w:jc w:val="center"/>
        <w:rPr>
          <w:rFonts w:ascii="Arial" w:eastAsia="Arial" w:hAnsi="Arial" w:cs="Arial"/>
          <w:b/>
          <w:bCs/>
          <w:sz w:val="22"/>
          <w:szCs w:val="22"/>
        </w:rPr>
      </w:pPr>
    </w:p>
    <w:p w14:paraId="76AB6CA8" w14:textId="77777777" w:rsidR="0057362C" w:rsidRDefault="0057362C">
      <w:pPr>
        <w:tabs>
          <w:tab w:val="left" w:pos="-142"/>
        </w:tabs>
        <w:ind w:hanging="2"/>
        <w:jc w:val="center"/>
        <w:rPr>
          <w:rFonts w:ascii="Arial" w:eastAsia="Arial" w:hAnsi="Arial" w:cs="Arial"/>
          <w:b/>
          <w:bCs/>
          <w:sz w:val="22"/>
          <w:szCs w:val="22"/>
        </w:rPr>
      </w:pPr>
    </w:p>
    <w:p w14:paraId="29744DE3" w14:textId="77777777" w:rsidR="0057362C" w:rsidRDefault="0057362C">
      <w:pPr>
        <w:tabs>
          <w:tab w:val="left" w:pos="-142"/>
        </w:tabs>
        <w:ind w:hanging="2"/>
        <w:jc w:val="center"/>
        <w:rPr>
          <w:rFonts w:ascii="Arial" w:eastAsia="Arial" w:hAnsi="Arial" w:cs="Arial"/>
          <w:b/>
          <w:bCs/>
          <w:sz w:val="22"/>
          <w:szCs w:val="22"/>
        </w:rPr>
      </w:pPr>
    </w:p>
    <w:p w14:paraId="6DDCC3AC" w14:textId="77777777" w:rsidR="0057362C" w:rsidRDefault="0057362C">
      <w:pPr>
        <w:tabs>
          <w:tab w:val="left" w:pos="-142"/>
        </w:tabs>
        <w:ind w:hanging="2"/>
        <w:jc w:val="center"/>
        <w:rPr>
          <w:rFonts w:ascii="Arial" w:eastAsia="Arial" w:hAnsi="Arial" w:cs="Arial"/>
          <w:b/>
          <w:bCs/>
          <w:sz w:val="22"/>
          <w:szCs w:val="22"/>
        </w:rPr>
      </w:pPr>
    </w:p>
    <w:p w14:paraId="494B7EE4" w14:textId="77777777" w:rsidR="0057362C" w:rsidRDefault="0057362C">
      <w:pPr>
        <w:tabs>
          <w:tab w:val="left" w:pos="-142"/>
        </w:tabs>
        <w:ind w:hanging="2"/>
        <w:jc w:val="center"/>
        <w:rPr>
          <w:rFonts w:ascii="Arial" w:eastAsia="Arial" w:hAnsi="Arial" w:cs="Arial"/>
          <w:b/>
          <w:bCs/>
          <w:sz w:val="22"/>
          <w:szCs w:val="22"/>
        </w:rPr>
      </w:pPr>
    </w:p>
    <w:p w14:paraId="704FCFC2" w14:textId="77777777" w:rsidR="0057362C" w:rsidRDefault="0057362C">
      <w:pPr>
        <w:tabs>
          <w:tab w:val="left" w:pos="-142"/>
        </w:tabs>
        <w:ind w:hanging="2"/>
        <w:jc w:val="center"/>
        <w:rPr>
          <w:rFonts w:ascii="Arial" w:eastAsia="Arial" w:hAnsi="Arial" w:cs="Arial"/>
          <w:b/>
          <w:bCs/>
          <w:sz w:val="22"/>
          <w:szCs w:val="22"/>
        </w:rPr>
      </w:pPr>
    </w:p>
    <w:p w14:paraId="40E24B00" w14:textId="77777777" w:rsidR="0057362C" w:rsidRDefault="0057362C">
      <w:pPr>
        <w:tabs>
          <w:tab w:val="left" w:pos="-142"/>
        </w:tabs>
        <w:ind w:hanging="2"/>
        <w:jc w:val="center"/>
        <w:rPr>
          <w:rFonts w:ascii="Arial" w:eastAsia="Arial" w:hAnsi="Arial" w:cs="Arial"/>
          <w:b/>
          <w:bCs/>
          <w:sz w:val="22"/>
          <w:szCs w:val="22"/>
        </w:rPr>
      </w:pPr>
    </w:p>
    <w:p w14:paraId="44640CB3" w14:textId="77777777" w:rsidR="0057362C" w:rsidRDefault="0057362C">
      <w:pPr>
        <w:tabs>
          <w:tab w:val="left" w:pos="-142"/>
        </w:tabs>
        <w:ind w:hanging="2"/>
        <w:jc w:val="center"/>
        <w:rPr>
          <w:rFonts w:ascii="Arial" w:eastAsia="Arial" w:hAnsi="Arial" w:cs="Arial"/>
          <w:b/>
          <w:bCs/>
          <w:sz w:val="22"/>
          <w:szCs w:val="22"/>
        </w:rPr>
      </w:pPr>
    </w:p>
    <w:p w14:paraId="4D4816BA" w14:textId="77777777" w:rsidR="0057362C" w:rsidRDefault="0057362C">
      <w:pPr>
        <w:tabs>
          <w:tab w:val="left" w:pos="-142"/>
        </w:tabs>
        <w:ind w:hanging="2"/>
        <w:jc w:val="center"/>
        <w:rPr>
          <w:rFonts w:ascii="Arial" w:eastAsia="Arial" w:hAnsi="Arial" w:cs="Arial"/>
          <w:b/>
          <w:bCs/>
          <w:sz w:val="22"/>
          <w:szCs w:val="22"/>
        </w:rPr>
      </w:pPr>
    </w:p>
    <w:p w14:paraId="619CC665" w14:textId="77777777" w:rsidR="0057362C" w:rsidRDefault="0057362C">
      <w:pPr>
        <w:tabs>
          <w:tab w:val="left" w:pos="-142"/>
        </w:tabs>
        <w:ind w:hanging="2"/>
        <w:jc w:val="center"/>
        <w:rPr>
          <w:rFonts w:ascii="Arial" w:eastAsia="Arial" w:hAnsi="Arial" w:cs="Arial"/>
          <w:b/>
          <w:bCs/>
          <w:sz w:val="22"/>
          <w:szCs w:val="22"/>
        </w:rPr>
      </w:pPr>
    </w:p>
    <w:p w14:paraId="5673EEF3" w14:textId="77777777" w:rsidR="0057362C" w:rsidRDefault="0057362C">
      <w:pPr>
        <w:tabs>
          <w:tab w:val="left" w:pos="-142"/>
        </w:tabs>
        <w:ind w:hanging="2"/>
        <w:jc w:val="center"/>
        <w:rPr>
          <w:rFonts w:ascii="Arial" w:eastAsia="Arial" w:hAnsi="Arial" w:cs="Arial"/>
          <w:b/>
          <w:bCs/>
          <w:sz w:val="22"/>
          <w:szCs w:val="22"/>
        </w:rPr>
      </w:pPr>
    </w:p>
    <w:p w14:paraId="38A2CD73" w14:textId="77777777" w:rsidR="0057362C" w:rsidRDefault="0057362C">
      <w:pPr>
        <w:tabs>
          <w:tab w:val="left" w:pos="-142"/>
        </w:tabs>
        <w:ind w:hanging="2"/>
        <w:jc w:val="center"/>
        <w:rPr>
          <w:rFonts w:ascii="Arial" w:eastAsia="Arial" w:hAnsi="Arial" w:cs="Arial"/>
          <w:b/>
          <w:bCs/>
          <w:sz w:val="22"/>
          <w:szCs w:val="22"/>
        </w:rPr>
      </w:pPr>
    </w:p>
    <w:p w14:paraId="58B08134" w14:textId="77777777" w:rsidR="0057362C" w:rsidRDefault="0057362C">
      <w:pPr>
        <w:tabs>
          <w:tab w:val="left" w:pos="-142"/>
        </w:tabs>
        <w:ind w:hanging="2"/>
        <w:jc w:val="center"/>
        <w:rPr>
          <w:rFonts w:ascii="Arial" w:eastAsia="Arial" w:hAnsi="Arial" w:cs="Arial"/>
          <w:b/>
          <w:bCs/>
          <w:sz w:val="22"/>
          <w:szCs w:val="22"/>
        </w:rPr>
      </w:pPr>
    </w:p>
    <w:p w14:paraId="06598C39" w14:textId="77777777" w:rsidR="0057362C" w:rsidRDefault="0057362C">
      <w:pPr>
        <w:tabs>
          <w:tab w:val="left" w:pos="-142"/>
        </w:tabs>
        <w:ind w:hanging="2"/>
        <w:jc w:val="center"/>
        <w:rPr>
          <w:rFonts w:ascii="Arial" w:eastAsia="Arial" w:hAnsi="Arial" w:cs="Arial"/>
          <w:b/>
          <w:bCs/>
          <w:sz w:val="22"/>
          <w:szCs w:val="22"/>
        </w:rPr>
      </w:pPr>
    </w:p>
    <w:p w14:paraId="34652280" w14:textId="77777777" w:rsidR="0057362C" w:rsidRDefault="0057362C">
      <w:pPr>
        <w:tabs>
          <w:tab w:val="left" w:pos="-142"/>
        </w:tabs>
        <w:ind w:hanging="2"/>
        <w:jc w:val="center"/>
        <w:rPr>
          <w:rFonts w:ascii="Arial" w:eastAsia="Arial" w:hAnsi="Arial" w:cs="Arial"/>
          <w:b/>
          <w:bCs/>
          <w:sz w:val="22"/>
          <w:szCs w:val="22"/>
        </w:rPr>
      </w:pPr>
    </w:p>
    <w:p w14:paraId="26E96065" w14:textId="77777777" w:rsidR="0057362C" w:rsidRDefault="00000000">
      <w:pPr>
        <w:tabs>
          <w:tab w:val="left" w:pos="-142"/>
        </w:tabs>
        <w:ind w:firstLine="0"/>
        <w:jc w:val="center"/>
        <w:rPr>
          <w:rFonts w:ascii="Arial" w:eastAsia="Arial" w:hAnsi="Arial" w:cs="Arial"/>
          <w:sz w:val="22"/>
          <w:szCs w:val="22"/>
        </w:rPr>
      </w:pPr>
      <w:r>
        <w:rPr>
          <w:rFonts w:ascii="Arial" w:eastAsia="Arial" w:hAnsi="Arial" w:cs="Arial"/>
          <w:b/>
          <w:bCs/>
          <w:sz w:val="22"/>
          <w:szCs w:val="22"/>
        </w:rPr>
        <w:t xml:space="preserve">FORMATO 8 – </w:t>
      </w:r>
      <w:r>
        <w:rPr>
          <w:rFonts w:ascii="Arial" w:eastAsia="Arial" w:hAnsi="Arial" w:cs="Arial"/>
          <w:sz w:val="22"/>
          <w:szCs w:val="22"/>
        </w:rPr>
        <w:t>Factor de sostenibilidad</w:t>
      </w:r>
    </w:p>
    <w:p w14:paraId="6223B8A3" w14:textId="77777777" w:rsidR="0057362C" w:rsidRDefault="0057362C">
      <w:pPr>
        <w:widowControl w:val="0"/>
        <w:ind w:right="51" w:hanging="2"/>
        <w:jc w:val="both"/>
        <w:rPr>
          <w:rFonts w:ascii="Arial" w:eastAsia="Arial" w:hAnsi="Arial" w:cs="Arial"/>
          <w:sz w:val="22"/>
          <w:szCs w:val="22"/>
        </w:rPr>
      </w:pPr>
    </w:p>
    <w:p w14:paraId="0F6F3D07" w14:textId="77777777" w:rsidR="0057362C" w:rsidRDefault="0057362C">
      <w:pPr>
        <w:widowControl w:val="0"/>
        <w:ind w:right="51" w:hanging="2"/>
        <w:jc w:val="both"/>
        <w:rPr>
          <w:rFonts w:ascii="Arial" w:eastAsia="Arial" w:hAnsi="Arial" w:cs="Arial"/>
          <w:sz w:val="22"/>
          <w:szCs w:val="22"/>
        </w:rPr>
      </w:pPr>
    </w:p>
    <w:p w14:paraId="3984FA07" w14:textId="77777777" w:rsidR="0057362C" w:rsidRDefault="00000000">
      <w:pPr>
        <w:widowControl w:val="0"/>
        <w:ind w:right="51" w:hanging="2"/>
        <w:jc w:val="both"/>
        <w:rPr>
          <w:rFonts w:ascii="Arial" w:eastAsia="Arial" w:hAnsi="Arial" w:cs="Arial"/>
          <w:sz w:val="22"/>
          <w:szCs w:val="22"/>
        </w:rPr>
      </w:pPr>
      <w:r>
        <w:rPr>
          <w:rFonts w:ascii="Arial" w:eastAsia="Arial" w:hAnsi="Arial" w:cs="Arial"/>
          <w:sz w:val="22"/>
          <w:szCs w:val="22"/>
        </w:rPr>
        <w:t>Señores</w:t>
      </w:r>
    </w:p>
    <w:p w14:paraId="3D78B922" w14:textId="77777777" w:rsidR="0057362C" w:rsidRDefault="00000000">
      <w:pPr>
        <w:widowControl w:val="0"/>
        <w:ind w:right="51" w:hanging="2"/>
        <w:jc w:val="both"/>
        <w:rPr>
          <w:rFonts w:ascii="Arial" w:eastAsia="Arial" w:hAnsi="Arial" w:cs="Arial"/>
          <w:sz w:val="22"/>
          <w:szCs w:val="22"/>
        </w:rPr>
      </w:pPr>
      <w:r>
        <w:rPr>
          <w:rFonts w:ascii="Arial" w:eastAsia="Arial" w:hAnsi="Arial" w:cs="Arial"/>
          <w:b/>
          <w:bCs/>
          <w:sz w:val="22"/>
          <w:szCs w:val="22"/>
        </w:rPr>
        <w:t xml:space="preserve">DEPARTAMENTO DEL QUINDÍO </w:t>
      </w:r>
    </w:p>
    <w:p w14:paraId="5B6317FB" w14:textId="77777777" w:rsidR="0057362C" w:rsidRDefault="00000000">
      <w:pPr>
        <w:ind w:hanging="2"/>
        <w:rPr>
          <w:rFonts w:ascii="Arial" w:eastAsia="Arial" w:hAnsi="Arial" w:cs="Arial"/>
          <w:b/>
          <w:bCs/>
          <w:sz w:val="22"/>
          <w:szCs w:val="22"/>
        </w:rPr>
      </w:pPr>
      <w:r>
        <w:rPr>
          <w:rFonts w:ascii="Arial" w:eastAsia="Arial" w:hAnsi="Arial" w:cs="Arial"/>
          <w:sz w:val="22"/>
          <w:szCs w:val="22"/>
        </w:rPr>
        <w:t>Armenia Q.</w:t>
      </w:r>
    </w:p>
    <w:p w14:paraId="039BCEBB" w14:textId="77777777" w:rsidR="0057362C" w:rsidRDefault="0057362C">
      <w:pPr>
        <w:ind w:hanging="2"/>
        <w:rPr>
          <w:rFonts w:ascii="Arial" w:eastAsia="Arial" w:hAnsi="Arial" w:cs="Arial"/>
          <w:b/>
          <w:bCs/>
          <w:sz w:val="22"/>
          <w:szCs w:val="22"/>
        </w:rPr>
      </w:pPr>
    </w:p>
    <w:p w14:paraId="0B56878C" w14:textId="45E1965B" w:rsidR="0057362C" w:rsidRDefault="00000000">
      <w:pPr>
        <w:ind w:hanging="2"/>
        <w:jc w:val="both"/>
        <w:rPr>
          <w:rFonts w:ascii="Arial" w:eastAsia="Arial" w:hAnsi="Arial" w:cs="Arial"/>
          <w:sz w:val="22"/>
          <w:szCs w:val="22"/>
        </w:rPr>
      </w:pPr>
      <w:r>
        <w:rPr>
          <w:rFonts w:ascii="Arial" w:eastAsia="Arial" w:hAnsi="Arial" w:cs="Arial"/>
          <w:b/>
          <w:bCs/>
          <w:sz w:val="22"/>
          <w:szCs w:val="22"/>
        </w:rPr>
        <w:t>REFERENCIA:</w:t>
      </w:r>
      <w:r>
        <w:rPr>
          <w:rFonts w:ascii="Arial" w:eastAsia="Arial" w:hAnsi="Arial" w:cs="Arial"/>
          <w:sz w:val="22"/>
          <w:szCs w:val="22"/>
        </w:rPr>
        <w:tab/>
        <w:t>Proceso de Contratación Nro. MC-00</w:t>
      </w:r>
      <w:r w:rsidR="00015B0E">
        <w:rPr>
          <w:rFonts w:ascii="Arial" w:eastAsia="Arial" w:hAnsi="Arial" w:cs="Arial"/>
          <w:sz w:val="22"/>
          <w:szCs w:val="22"/>
        </w:rPr>
        <w:t>5</w:t>
      </w:r>
      <w:r>
        <w:rPr>
          <w:rFonts w:ascii="Arial" w:eastAsia="Arial" w:hAnsi="Arial" w:cs="Arial"/>
          <w:sz w:val="22"/>
          <w:szCs w:val="22"/>
        </w:rPr>
        <w:t>-202</w:t>
      </w:r>
      <w:r w:rsidR="00015B0E">
        <w:rPr>
          <w:rFonts w:ascii="Arial" w:eastAsia="Arial" w:hAnsi="Arial" w:cs="Arial"/>
          <w:sz w:val="22"/>
          <w:szCs w:val="22"/>
        </w:rPr>
        <w:t>6</w:t>
      </w:r>
      <w:r>
        <w:rPr>
          <w:rFonts w:ascii="Arial" w:eastAsia="Arial" w:hAnsi="Arial" w:cs="Arial"/>
          <w:sz w:val="22"/>
          <w:szCs w:val="22"/>
        </w:rPr>
        <w:t xml:space="preserve"> </w:t>
      </w:r>
    </w:p>
    <w:p w14:paraId="119AAE66" w14:textId="77777777" w:rsidR="0057362C" w:rsidRDefault="0057362C">
      <w:pPr>
        <w:ind w:hanging="2"/>
        <w:jc w:val="both"/>
        <w:rPr>
          <w:rFonts w:ascii="Arial" w:eastAsia="Arial" w:hAnsi="Arial" w:cs="Arial"/>
          <w:b/>
          <w:bCs/>
          <w:sz w:val="22"/>
          <w:szCs w:val="22"/>
          <w:u w:val="single"/>
        </w:rPr>
      </w:pPr>
    </w:p>
    <w:p w14:paraId="0DDC406C" w14:textId="498D427B" w:rsidR="00055692" w:rsidRDefault="00000000" w:rsidP="00055692">
      <w:pPr>
        <w:ind w:hanging="2"/>
        <w:jc w:val="both"/>
        <w:rPr>
          <w:rFonts w:ascii="Arial" w:eastAsia="Arial" w:hAnsi="Arial" w:cs="Arial"/>
          <w:sz w:val="22"/>
          <w:szCs w:val="22"/>
        </w:rPr>
      </w:pPr>
      <w:r>
        <w:rPr>
          <w:rFonts w:ascii="Arial" w:eastAsia="Arial" w:hAnsi="Arial" w:cs="Arial"/>
          <w:sz w:val="22"/>
          <w:szCs w:val="22"/>
        </w:rPr>
        <w:t xml:space="preserve">Objeto: </w:t>
      </w:r>
      <w:r w:rsidR="00015B0E" w:rsidRPr="00015B0E">
        <w:rPr>
          <w:rFonts w:ascii="Arial" w:eastAsia="Arial" w:hAnsi="Arial" w:cs="Arial"/>
          <w:b/>
          <w:bCs/>
          <w:sz w:val="22"/>
          <w:szCs w:val="22"/>
        </w:rPr>
        <w:t>INTERVENTORIA A</w:t>
      </w:r>
      <w:r w:rsidR="00015B0E">
        <w:rPr>
          <w:rFonts w:ascii="Arial" w:eastAsia="Arial" w:hAnsi="Arial" w:cs="Arial"/>
          <w:sz w:val="22"/>
          <w:szCs w:val="22"/>
        </w:rPr>
        <w:t xml:space="preserve"> </w:t>
      </w:r>
      <w:r w:rsidR="00055692" w:rsidRPr="00F531B1">
        <w:rPr>
          <w:rFonts w:ascii="Arial" w:hAnsi="Arial" w:cs="Arial"/>
          <w:b/>
          <w:color w:val="000000" w:themeColor="text1"/>
          <w:sz w:val="22"/>
          <w:szCs w:val="22"/>
        </w:rPr>
        <w:t>ESTUDIOS Y DISEÑOS SISTEMAS DE AGUA POTABLE EN EL DEPARTAMENTO DEL QUINDIO</w:t>
      </w:r>
      <w:r w:rsidR="00055692">
        <w:rPr>
          <w:rFonts w:ascii="Arial" w:eastAsia="Arial" w:hAnsi="Arial" w:cs="Arial"/>
          <w:sz w:val="22"/>
          <w:szCs w:val="22"/>
        </w:rPr>
        <w:t xml:space="preserve"> </w:t>
      </w:r>
    </w:p>
    <w:p w14:paraId="775A4CBF" w14:textId="78130CBA" w:rsidR="0057362C" w:rsidRDefault="00000000" w:rsidP="00055692">
      <w:pPr>
        <w:ind w:hanging="2"/>
        <w:jc w:val="both"/>
        <w:rPr>
          <w:rFonts w:ascii="Arial" w:eastAsia="Arial" w:hAnsi="Arial" w:cs="Arial"/>
          <w:sz w:val="22"/>
          <w:szCs w:val="22"/>
        </w:rPr>
      </w:pPr>
      <w:r>
        <w:rPr>
          <w:rFonts w:ascii="Arial" w:eastAsia="Arial" w:hAnsi="Arial" w:cs="Arial"/>
          <w:sz w:val="22"/>
          <w:szCs w:val="22"/>
        </w:rPr>
        <w:t>______________________, identificado con la cédula de ciudadanía número ________.</w:t>
      </w:r>
    </w:p>
    <w:p w14:paraId="5E3F43FB" w14:textId="77777777" w:rsidR="0057362C" w:rsidRDefault="00000000">
      <w:pPr>
        <w:ind w:hanging="2"/>
        <w:jc w:val="both"/>
        <w:rPr>
          <w:rFonts w:ascii="Arial" w:eastAsia="Arial" w:hAnsi="Arial" w:cs="Arial"/>
          <w:sz w:val="22"/>
          <w:szCs w:val="22"/>
        </w:rPr>
      </w:pPr>
      <w:r>
        <w:rPr>
          <w:rFonts w:ascii="Arial" w:eastAsia="Arial" w:hAnsi="Arial" w:cs="Arial"/>
          <w:sz w:val="22"/>
          <w:szCs w:val="22"/>
        </w:rPr>
        <w:t>________________, actuando en nombre (propio) o (en representación de __________________), bajo la gravedad de juramento manifiesto que en caso de resultar adjudicatario del proceso en referencia, daré cumplimiento al siguiente ofrecimiento por factor de sostenibilidad:</w:t>
      </w:r>
    </w:p>
    <w:p w14:paraId="3C1FD31E" w14:textId="77777777" w:rsidR="0057362C" w:rsidRDefault="0057362C">
      <w:pPr>
        <w:ind w:hanging="2"/>
        <w:jc w:val="both"/>
        <w:rPr>
          <w:rFonts w:ascii="Arial" w:eastAsia="Arial" w:hAnsi="Arial" w:cs="Arial"/>
          <w:sz w:val="22"/>
          <w:szCs w:val="22"/>
        </w:rPr>
      </w:pPr>
    </w:p>
    <w:p w14:paraId="2BF3050F"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Me comprometo a presentar entregables (comunicaciones, informes, memorias de cálculo, diseños por componentes, entre otros), siempre que aplique, en impresión a doble cara, así mismo, utilizando papel que cuente con: </w:t>
      </w:r>
    </w:p>
    <w:p w14:paraId="2515DE27" w14:textId="77777777" w:rsidR="0057362C" w:rsidRDefault="0057362C">
      <w:pPr>
        <w:ind w:firstLine="0"/>
        <w:jc w:val="both"/>
        <w:rPr>
          <w:rFonts w:ascii="Arial" w:eastAsia="Arial" w:hAnsi="Arial" w:cs="Arial"/>
          <w:sz w:val="22"/>
          <w:szCs w:val="22"/>
        </w:rPr>
      </w:pPr>
    </w:p>
    <w:p w14:paraId="52F83F81" w14:textId="77777777" w:rsidR="0057362C" w:rsidRDefault="00000000">
      <w:pPr>
        <w:numPr>
          <w:ilvl w:val="0"/>
          <w:numId w:val="8"/>
        </w:numPr>
        <w:jc w:val="both"/>
        <w:rPr>
          <w:rFonts w:ascii="Arial" w:eastAsia="Arial" w:hAnsi="Arial" w:cs="Arial"/>
          <w:sz w:val="22"/>
          <w:szCs w:val="22"/>
        </w:rPr>
      </w:pPr>
      <w:r>
        <w:rPr>
          <w:rFonts w:ascii="Arial" w:eastAsia="Arial" w:hAnsi="Arial" w:cs="Arial"/>
          <w:sz w:val="22"/>
          <w:szCs w:val="22"/>
        </w:rPr>
        <w:t xml:space="preserve">el certificado en el Sello Ambiental Colombiano o </w:t>
      </w:r>
    </w:p>
    <w:p w14:paraId="18A920B1" w14:textId="77777777" w:rsidR="0057362C" w:rsidRDefault="00000000">
      <w:pPr>
        <w:numPr>
          <w:ilvl w:val="0"/>
          <w:numId w:val="8"/>
        </w:numPr>
        <w:jc w:val="both"/>
        <w:rPr>
          <w:rFonts w:ascii="Arial" w:eastAsia="Arial" w:hAnsi="Arial" w:cs="Arial"/>
          <w:sz w:val="22"/>
          <w:szCs w:val="22"/>
        </w:rPr>
      </w:pPr>
      <w:r>
        <w:rPr>
          <w:rFonts w:ascii="Arial" w:eastAsia="Arial" w:hAnsi="Arial" w:cs="Arial"/>
          <w:sz w:val="22"/>
          <w:szCs w:val="22"/>
        </w:rPr>
        <w:t xml:space="preserve">reciclado o procedente de fuentes forestales sostenibles o naturales y estar libre de cloro elemental. </w:t>
      </w:r>
    </w:p>
    <w:p w14:paraId="2B57DE33" w14:textId="77777777" w:rsidR="0057362C" w:rsidRDefault="0057362C">
      <w:pPr>
        <w:ind w:firstLine="0"/>
        <w:jc w:val="both"/>
        <w:rPr>
          <w:rFonts w:ascii="Arial" w:eastAsia="Arial" w:hAnsi="Arial" w:cs="Arial"/>
          <w:sz w:val="22"/>
          <w:szCs w:val="22"/>
        </w:rPr>
      </w:pPr>
    </w:p>
    <w:p w14:paraId="64F41155"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De igual manera, y cuando el documento lo permita, reutilizaré hojas ya usadas por una cara, por ejemplo, para evidencias de trabajo de campo. </w:t>
      </w:r>
    </w:p>
    <w:p w14:paraId="0249DCAC" w14:textId="77777777" w:rsidR="0057362C" w:rsidRDefault="0057362C">
      <w:pPr>
        <w:ind w:firstLine="0"/>
        <w:jc w:val="both"/>
        <w:rPr>
          <w:rFonts w:ascii="Arial" w:eastAsia="Arial" w:hAnsi="Arial" w:cs="Arial"/>
          <w:sz w:val="22"/>
          <w:szCs w:val="22"/>
        </w:rPr>
      </w:pPr>
    </w:p>
    <w:p w14:paraId="66A37073"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Adicionalmente, contaré con una política de reciclaje y/o reutilización de residuos o desechos generados por el funcionamiento de la empresa u oficinas, para lo cual, en los informes de seguimiento establecidos por la Entidad, haré alusión a los programas o estrategias de reciclaje y/o reutilización de residuos o desechos. </w:t>
      </w:r>
    </w:p>
    <w:p w14:paraId="271DCDF0" w14:textId="77777777" w:rsidR="0057362C" w:rsidRDefault="0057362C">
      <w:pPr>
        <w:ind w:hanging="2"/>
        <w:jc w:val="both"/>
        <w:rPr>
          <w:rFonts w:ascii="Arial" w:eastAsia="Arial" w:hAnsi="Arial" w:cs="Arial"/>
          <w:sz w:val="22"/>
          <w:szCs w:val="22"/>
        </w:rPr>
      </w:pPr>
    </w:p>
    <w:p w14:paraId="3D7238B8" w14:textId="77777777" w:rsidR="0057362C" w:rsidRDefault="0057362C">
      <w:pPr>
        <w:ind w:firstLine="0"/>
        <w:jc w:val="center"/>
        <w:rPr>
          <w:rFonts w:ascii="Arial" w:eastAsia="Arial" w:hAnsi="Arial" w:cs="Arial"/>
          <w:b/>
          <w:bCs/>
          <w:sz w:val="22"/>
          <w:szCs w:val="22"/>
        </w:rPr>
      </w:pPr>
    </w:p>
    <w:p w14:paraId="61F6BE16" w14:textId="77777777" w:rsidR="0057362C" w:rsidRDefault="0057362C">
      <w:pPr>
        <w:ind w:hanging="2"/>
        <w:rPr>
          <w:rFonts w:ascii="Arial" w:eastAsia="Arial" w:hAnsi="Arial" w:cs="Arial"/>
          <w:sz w:val="22"/>
          <w:szCs w:val="22"/>
        </w:rPr>
      </w:pPr>
    </w:p>
    <w:p w14:paraId="51E74AA0" w14:textId="77777777" w:rsidR="0057362C" w:rsidRDefault="00000000">
      <w:pPr>
        <w:ind w:hanging="2"/>
        <w:rPr>
          <w:rFonts w:ascii="Arial" w:eastAsia="Arial" w:hAnsi="Arial" w:cs="Arial"/>
          <w:sz w:val="22"/>
          <w:szCs w:val="22"/>
        </w:rPr>
      </w:pPr>
      <w:r>
        <w:rPr>
          <w:rFonts w:ascii="Arial" w:eastAsia="Arial" w:hAnsi="Arial" w:cs="Arial"/>
          <w:sz w:val="22"/>
          <w:szCs w:val="22"/>
        </w:rPr>
        <w:t>Atentamente,</w:t>
      </w:r>
    </w:p>
    <w:p w14:paraId="3126C6E6" w14:textId="77777777" w:rsidR="0057362C" w:rsidRDefault="0057362C">
      <w:pPr>
        <w:ind w:hanging="2"/>
        <w:jc w:val="both"/>
        <w:rPr>
          <w:rFonts w:ascii="Arial" w:eastAsia="Arial" w:hAnsi="Arial" w:cs="Arial"/>
          <w:sz w:val="22"/>
          <w:szCs w:val="22"/>
        </w:rPr>
      </w:pPr>
    </w:p>
    <w:p w14:paraId="37A9392D" w14:textId="77777777" w:rsidR="0057362C" w:rsidRDefault="00000000">
      <w:pPr>
        <w:ind w:hanging="2"/>
        <w:jc w:val="both"/>
        <w:rPr>
          <w:rFonts w:ascii="Arial" w:eastAsia="Arial" w:hAnsi="Arial" w:cs="Arial"/>
          <w:sz w:val="22"/>
          <w:szCs w:val="22"/>
        </w:rPr>
      </w:pPr>
      <w:r>
        <w:rPr>
          <w:rFonts w:ascii="Arial" w:eastAsia="Arial" w:hAnsi="Arial" w:cs="Arial"/>
          <w:sz w:val="22"/>
          <w:szCs w:val="22"/>
        </w:rPr>
        <w:t>Nombre del Proponente</w:t>
      </w:r>
      <w:r>
        <w:rPr>
          <w:rFonts w:ascii="Arial" w:eastAsia="Arial" w:hAnsi="Arial" w:cs="Arial"/>
          <w:sz w:val="22"/>
          <w:szCs w:val="22"/>
        </w:rPr>
        <w:tab/>
        <w:t>_______________________________________</w:t>
      </w:r>
    </w:p>
    <w:p w14:paraId="72034218" w14:textId="77777777" w:rsidR="0057362C" w:rsidRDefault="00000000">
      <w:pPr>
        <w:ind w:hanging="2"/>
        <w:jc w:val="both"/>
        <w:rPr>
          <w:rFonts w:ascii="Arial" w:eastAsia="Arial" w:hAnsi="Arial" w:cs="Arial"/>
          <w:sz w:val="22"/>
          <w:szCs w:val="22"/>
        </w:rPr>
      </w:pPr>
      <w:r>
        <w:rPr>
          <w:rFonts w:ascii="Arial" w:eastAsia="Arial" w:hAnsi="Arial" w:cs="Arial"/>
          <w:sz w:val="22"/>
          <w:szCs w:val="22"/>
        </w:rPr>
        <w:t>Nombre del Representante Legal</w:t>
      </w:r>
      <w:r>
        <w:rPr>
          <w:rFonts w:ascii="Arial" w:eastAsia="Arial" w:hAnsi="Arial" w:cs="Arial"/>
          <w:sz w:val="22"/>
          <w:szCs w:val="22"/>
        </w:rPr>
        <w:tab/>
        <w:t>__________________________________</w:t>
      </w:r>
    </w:p>
    <w:p w14:paraId="020B8F41" w14:textId="77777777" w:rsidR="0057362C" w:rsidRDefault="00000000">
      <w:pPr>
        <w:ind w:hanging="2"/>
        <w:rPr>
          <w:rFonts w:ascii="Arial" w:eastAsia="Arial" w:hAnsi="Arial" w:cs="Arial"/>
          <w:sz w:val="22"/>
          <w:szCs w:val="22"/>
        </w:rPr>
      </w:pPr>
      <w:r>
        <w:rPr>
          <w:rFonts w:ascii="Arial" w:eastAsia="Arial" w:hAnsi="Arial" w:cs="Arial"/>
          <w:sz w:val="22"/>
          <w:szCs w:val="22"/>
        </w:rPr>
        <w:t>C. C. No.</w:t>
      </w:r>
      <w:r>
        <w:rPr>
          <w:rFonts w:ascii="Arial" w:eastAsia="Arial" w:hAnsi="Arial" w:cs="Arial"/>
          <w:sz w:val="22"/>
          <w:szCs w:val="22"/>
        </w:rPr>
        <w:tab/>
        <w:t xml:space="preserve">_____________________ </w:t>
      </w:r>
    </w:p>
    <w:p w14:paraId="10835FBF" w14:textId="77777777" w:rsidR="0057362C" w:rsidRDefault="00000000">
      <w:pPr>
        <w:ind w:hanging="2"/>
        <w:jc w:val="both"/>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sz w:val="22"/>
          <w:szCs w:val="22"/>
        </w:rPr>
        <w:tab/>
        <w:t>_______________________________________</w:t>
      </w:r>
    </w:p>
    <w:p w14:paraId="1AFCDF88" w14:textId="77777777" w:rsidR="0057362C" w:rsidRDefault="00000000">
      <w:pPr>
        <w:ind w:hanging="2"/>
        <w:jc w:val="both"/>
        <w:rPr>
          <w:rFonts w:ascii="Arial" w:eastAsia="Arial" w:hAnsi="Arial" w:cs="Arial"/>
          <w:sz w:val="22"/>
          <w:szCs w:val="22"/>
        </w:rPr>
      </w:pPr>
      <w:r>
        <w:rPr>
          <w:rFonts w:ascii="Arial" w:eastAsia="Arial" w:hAnsi="Arial" w:cs="Arial"/>
          <w:sz w:val="22"/>
          <w:szCs w:val="22"/>
        </w:rPr>
        <w:t>Correo electrónico</w:t>
      </w:r>
      <w:r>
        <w:rPr>
          <w:rFonts w:ascii="Arial" w:eastAsia="Arial" w:hAnsi="Arial" w:cs="Arial"/>
          <w:sz w:val="22"/>
          <w:szCs w:val="22"/>
        </w:rPr>
        <w:tab/>
        <w:t>_______________________________________</w:t>
      </w:r>
    </w:p>
    <w:p w14:paraId="72183746" w14:textId="77777777" w:rsidR="0057362C" w:rsidRDefault="00000000">
      <w:pPr>
        <w:ind w:hanging="2"/>
        <w:jc w:val="both"/>
        <w:rPr>
          <w:rFonts w:ascii="Arial" w:eastAsia="Arial" w:hAnsi="Arial" w:cs="Arial"/>
          <w:sz w:val="22"/>
          <w:szCs w:val="22"/>
        </w:rPr>
      </w:pPr>
      <w:r>
        <w:rPr>
          <w:rFonts w:ascii="Arial" w:eastAsia="Arial" w:hAnsi="Arial" w:cs="Arial"/>
          <w:sz w:val="22"/>
          <w:szCs w:val="22"/>
        </w:rPr>
        <w:t>Ciudad</w:t>
      </w:r>
      <w:r>
        <w:rPr>
          <w:rFonts w:ascii="Arial" w:eastAsia="Arial" w:hAnsi="Arial" w:cs="Arial"/>
          <w:sz w:val="22"/>
          <w:szCs w:val="22"/>
        </w:rPr>
        <w:tab/>
        <w:t>_______________________________________</w:t>
      </w:r>
    </w:p>
    <w:p w14:paraId="260D7496" w14:textId="77777777" w:rsidR="0057362C" w:rsidRDefault="0057362C">
      <w:pPr>
        <w:ind w:hanging="2"/>
        <w:jc w:val="both"/>
        <w:rPr>
          <w:rFonts w:ascii="Arial" w:eastAsia="Arial" w:hAnsi="Arial" w:cs="Arial"/>
          <w:sz w:val="22"/>
          <w:szCs w:val="22"/>
        </w:rPr>
      </w:pPr>
    </w:p>
    <w:p w14:paraId="6D3E7794" w14:textId="77777777" w:rsidR="0057362C" w:rsidRDefault="00000000">
      <w:pPr>
        <w:ind w:hanging="2"/>
        <w:jc w:val="center"/>
        <w:rPr>
          <w:rFonts w:ascii="Arial" w:eastAsia="Arial" w:hAnsi="Arial" w:cs="Arial"/>
          <w:sz w:val="22"/>
          <w:szCs w:val="22"/>
        </w:rPr>
      </w:pPr>
      <w:r>
        <w:rPr>
          <w:rFonts w:ascii="Arial" w:eastAsia="Arial" w:hAnsi="Arial" w:cs="Arial"/>
          <w:sz w:val="22"/>
          <w:szCs w:val="22"/>
        </w:rPr>
        <w:t>___________________________________________________</w:t>
      </w:r>
    </w:p>
    <w:p w14:paraId="107E67D9" w14:textId="77777777" w:rsidR="0057362C" w:rsidRDefault="00000000">
      <w:pPr>
        <w:ind w:hanging="2"/>
        <w:jc w:val="center"/>
        <w:rPr>
          <w:rFonts w:ascii="Arial" w:eastAsia="Arial" w:hAnsi="Arial" w:cs="Arial"/>
          <w:b/>
          <w:bCs/>
          <w:sz w:val="22"/>
          <w:szCs w:val="22"/>
        </w:rPr>
      </w:pPr>
      <w:r>
        <w:rPr>
          <w:rFonts w:ascii="Arial" w:eastAsia="Arial" w:hAnsi="Arial" w:cs="Arial"/>
          <w:sz w:val="22"/>
          <w:szCs w:val="22"/>
          <w:highlight w:val="lightGray"/>
        </w:rPr>
        <w:t>[Firma del Proponente o de su representante Legal]</w:t>
      </w:r>
    </w:p>
    <w:p w14:paraId="5C62A5B4" w14:textId="77777777" w:rsidR="0057362C" w:rsidRDefault="0057362C">
      <w:pPr>
        <w:ind w:firstLine="0"/>
        <w:jc w:val="center"/>
        <w:rPr>
          <w:rFonts w:ascii="Arial" w:eastAsia="Arial" w:hAnsi="Arial" w:cs="Arial"/>
          <w:b/>
          <w:bCs/>
          <w:sz w:val="22"/>
          <w:szCs w:val="22"/>
        </w:rPr>
      </w:pPr>
    </w:p>
    <w:p w14:paraId="4F7BDB3B" w14:textId="77777777" w:rsidR="0057362C" w:rsidRDefault="0057362C">
      <w:pPr>
        <w:ind w:firstLine="0"/>
        <w:jc w:val="center"/>
        <w:rPr>
          <w:rFonts w:ascii="Arial" w:eastAsia="Arial" w:hAnsi="Arial" w:cs="Arial"/>
          <w:b/>
          <w:bCs/>
          <w:sz w:val="22"/>
          <w:szCs w:val="22"/>
        </w:rPr>
      </w:pPr>
    </w:p>
    <w:p w14:paraId="5D965567" w14:textId="77777777" w:rsidR="0057362C" w:rsidRDefault="0057362C">
      <w:pPr>
        <w:ind w:firstLine="0"/>
        <w:jc w:val="center"/>
        <w:rPr>
          <w:rFonts w:ascii="Arial" w:eastAsia="Arial" w:hAnsi="Arial" w:cs="Arial"/>
          <w:b/>
          <w:bCs/>
          <w:sz w:val="22"/>
          <w:szCs w:val="22"/>
        </w:rPr>
      </w:pPr>
    </w:p>
    <w:p w14:paraId="6B572AA1" w14:textId="77777777" w:rsidR="0057362C" w:rsidRDefault="0057362C">
      <w:pPr>
        <w:ind w:firstLine="0"/>
        <w:jc w:val="center"/>
        <w:rPr>
          <w:rFonts w:ascii="Arial" w:eastAsia="Arial" w:hAnsi="Arial" w:cs="Arial"/>
          <w:b/>
          <w:bCs/>
          <w:sz w:val="22"/>
          <w:szCs w:val="22"/>
        </w:rPr>
      </w:pPr>
    </w:p>
    <w:p w14:paraId="0A0B5701" w14:textId="77777777" w:rsidR="0057362C" w:rsidRDefault="0057362C">
      <w:pPr>
        <w:ind w:firstLine="0"/>
        <w:jc w:val="center"/>
        <w:rPr>
          <w:rFonts w:ascii="Arial" w:eastAsia="Arial" w:hAnsi="Arial" w:cs="Arial"/>
          <w:b/>
          <w:bCs/>
          <w:sz w:val="22"/>
          <w:szCs w:val="22"/>
        </w:rPr>
      </w:pPr>
    </w:p>
    <w:p w14:paraId="70158638" w14:textId="77777777" w:rsidR="0057362C" w:rsidRDefault="0057362C">
      <w:pPr>
        <w:ind w:firstLine="0"/>
        <w:jc w:val="center"/>
        <w:rPr>
          <w:rFonts w:ascii="Arial" w:eastAsia="Arial" w:hAnsi="Arial" w:cs="Arial"/>
          <w:b/>
          <w:bCs/>
          <w:sz w:val="22"/>
          <w:szCs w:val="22"/>
        </w:rPr>
      </w:pPr>
    </w:p>
    <w:p w14:paraId="04CB0FC7" w14:textId="77777777" w:rsidR="0057362C" w:rsidRDefault="0057362C">
      <w:pPr>
        <w:ind w:firstLine="0"/>
        <w:jc w:val="center"/>
        <w:rPr>
          <w:rFonts w:ascii="Arial" w:eastAsia="Arial" w:hAnsi="Arial" w:cs="Arial"/>
          <w:b/>
          <w:bCs/>
          <w:sz w:val="22"/>
          <w:szCs w:val="22"/>
        </w:rPr>
      </w:pPr>
    </w:p>
    <w:p w14:paraId="7D28FB50" w14:textId="77777777" w:rsidR="0057362C" w:rsidRDefault="0057362C">
      <w:pPr>
        <w:ind w:firstLine="0"/>
        <w:jc w:val="center"/>
        <w:rPr>
          <w:rFonts w:ascii="Arial" w:eastAsia="Arial" w:hAnsi="Arial" w:cs="Arial"/>
          <w:b/>
          <w:bCs/>
          <w:sz w:val="22"/>
          <w:szCs w:val="22"/>
        </w:rPr>
      </w:pPr>
    </w:p>
    <w:p w14:paraId="283E2AD8" w14:textId="77777777" w:rsidR="0057362C" w:rsidRDefault="0057362C">
      <w:pPr>
        <w:ind w:firstLine="0"/>
        <w:jc w:val="center"/>
        <w:rPr>
          <w:rFonts w:ascii="Arial" w:eastAsia="Arial" w:hAnsi="Arial" w:cs="Arial"/>
          <w:b/>
          <w:bCs/>
          <w:sz w:val="22"/>
          <w:szCs w:val="22"/>
        </w:rPr>
      </w:pPr>
    </w:p>
    <w:p w14:paraId="73FE60D4" w14:textId="77777777" w:rsidR="0057362C" w:rsidRDefault="0057362C">
      <w:pPr>
        <w:ind w:firstLine="0"/>
        <w:jc w:val="center"/>
        <w:rPr>
          <w:rFonts w:ascii="Arial" w:eastAsia="Arial" w:hAnsi="Arial" w:cs="Arial"/>
          <w:b/>
          <w:bCs/>
          <w:sz w:val="22"/>
          <w:szCs w:val="22"/>
        </w:rPr>
      </w:pPr>
    </w:p>
    <w:p w14:paraId="00D5A659" w14:textId="77777777" w:rsidR="0057362C" w:rsidRDefault="0057362C">
      <w:pPr>
        <w:ind w:firstLine="0"/>
        <w:jc w:val="center"/>
        <w:rPr>
          <w:rFonts w:ascii="Arial" w:eastAsia="Arial" w:hAnsi="Arial" w:cs="Arial"/>
          <w:b/>
          <w:bCs/>
          <w:sz w:val="22"/>
          <w:szCs w:val="22"/>
        </w:rPr>
      </w:pPr>
    </w:p>
    <w:p w14:paraId="1F5B4514" w14:textId="77777777" w:rsidR="0057362C" w:rsidRDefault="0057362C">
      <w:pPr>
        <w:ind w:firstLine="0"/>
        <w:jc w:val="center"/>
        <w:rPr>
          <w:rFonts w:ascii="Arial" w:eastAsia="Arial" w:hAnsi="Arial" w:cs="Arial"/>
          <w:b/>
          <w:bCs/>
          <w:sz w:val="22"/>
          <w:szCs w:val="22"/>
        </w:rPr>
      </w:pPr>
    </w:p>
    <w:p w14:paraId="0B75D235" w14:textId="77777777" w:rsidR="0057362C" w:rsidRDefault="0057362C">
      <w:pPr>
        <w:ind w:firstLine="0"/>
        <w:jc w:val="center"/>
        <w:rPr>
          <w:rFonts w:ascii="Arial" w:eastAsia="Arial" w:hAnsi="Arial" w:cs="Arial"/>
          <w:b/>
          <w:bCs/>
          <w:sz w:val="22"/>
          <w:szCs w:val="22"/>
        </w:rPr>
      </w:pPr>
    </w:p>
    <w:p w14:paraId="420DF43D" w14:textId="77777777" w:rsidR="0057362C" w:rsidRDefault="0057362C">
      <w:pPr>
        <w:ind w:firstLine="0"/>
        <w:jc w:val="center"/>
        <w:rPr>
          <w:rFonts w:ascii="Arial" w:eastAsia="Arial" w:hAnsi="Arial" w:cs="Arial"/>
          <w:b/>
          <w:bCs/>
          <w:sz w:val="22"/>
          <w:szCs w:val="22"/>
        </w:rPr>
      </w:pPr>
    </w:p>
    <w:p w14:paraId="2C5F941A" w14:textId="77777777" w:rsidR="0057362C" w:rsidRDefault="0057362C">
      <w:pPr>
        <w:ind w:firstLine="0"/>
        <w:jc w:val="center"/>
        <w:rPr>
          <w:rFonts w:ascii="Arial" w:eastAsia="Arial" w:hAnsi="Arial" w:cs="Arial"/>
          <w:b/>
          <w:bCs/>
          <w:sz w:val="22"/>
          <w:szCs w:val="22"/>
        </w:rPr>
      </w:pPr>
    </w:p>
    <w:p w14:paraId="69C173B2" w14:textId="77777777" w:rsidR="0057362C" w:rsidRDefault="0057362C">
      <w:pPr>
        <w:ind w:firstLine="0"/>
        <w:jc w:val="center"/>
        <w:rPr>
          <w:rFonts w:ascii="Arial" w:eastAsia="Arial" w:hAnsi="Arial" w:cs="Arial"/>
          <w:b/>
          <w:bCs/>
          <w:sz w:val="22"/>
          <w:szCs w:val="22"/>
        </w:rPr>
      </w:pPr>
    </w:p>
    <w:p w14:paraId="3D807417" w14:textId="77777777" w:rsidR="0057362C" w:rsidRDefault="00000000">
      <w:pPr>
        <w:ind w:firstLine="0"/>
        <w:jc w:val="center"/>
        <w:rPr>
          <w:rFonts w:ascii="Arial" w:eastAsia="Arial" w:hAnsi="Arial" w:cs="Arial"/>
          <w:b/>
          <w:bCs/>
          <w:sz w:val="22"/>
          <w:szCs w:val="22"/>
        </w:rPr>
      </w:pPr>
      <w:r>
        <w:rPr>
          <w:rFonts w:ascii="Arial" w:eastAsia="Arial" w:hAnsi="Arial" w:cs="Arial"/>
          <w:b/>
          <w:bCs/>
          <w:sz w:val="22"/>
          <w:szCs w:val="22"/>
        </w:rPr>
        <w:t>PUNTAJE INDUSTRIA NACIONAL</w:t>
      </w:r>
    </w:p>
    <w:p w14:paraId="03F27CF0"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 </w:t>
      </w:r>
    </w:p>
    <w:p w14:paraId="08AFA9DB"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Señores</w:t>
      </w:r>
    </w:p>
    <w:p w14:paraId="5613DF8B"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 xml:space="preserve">DEPARTAMENTO DEL QUINDÍO </w:t>
      </w:r>
    </w:p>
    <w:p w14:paraId="5373BF0C"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Calle 20 </w:t>
      </w:r>
      <w:proofErr w:type="spellStart"/>
      <w:r>
        <w:rPr>
          <w:rFonts w:ascii="Arial" w:eastAsia="Arial" w:hAnsi="Arial" w:cs="Arial"/>
          <w:sz w:val="22"/>
          <w:szCs w:val="22"/>
        </w:rPr>
        <w:t>N°</w:t>
      </w:r>
      <w:proofErr w:type="spellEnd"/>
      <w:r>
        <w:rPr>
          <w:rFonts w:ascii="Arial" w:eastAsia="Arial" w:hAnsi="Arial" w:cs="Arial"/>
          <w:sz w:val="22"/>
          <w:szCs w:val="22"/>
        </w:rPr>
        <w:t xml:space="preserve"> 13 – 22</w:t>
      </w:r>
    </w:p>
    <w:p w14:paraId="1A750A40"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Armenia Quindío</w:t>
      </w:r>
    </w:p>
    <w:p w14:paraId="1716F964" w14:textId="77777777" w:rsidR="0057362C" w:rsidRDefault="0057362C">
      <w:pPr>
        <w:ind w:firstLine="0"/>
        <w:jc w:val="both"/>
        <w:rPr>
          <w:rFonts w:ascii="Arial" w:eastAsia="Arial" w:hAnsi="Arial" w:cs="Arial"/>
          <w:sz w:val="22"/>
          <w:szCs w:val="22"/>
        </w:rPr>
      </w:pPr>
    </w:p>
    <w:p w14:paraId="676A3762" w14:textId="77777777" w:rsidR="0057362C" w:rsidRDefault="0057362C">
      <w:pPr>
        <w:ind w:firstLine="0"/>
        <w:jc w:val="both"/>
        <w:rPr>
          <w:rFonts w:ascii="Arial" w:eastAsia="Arial" w:hAnsi="Arial" w:cs="Arial"/>
          <w:sz w:val="22"/>
          <w:szCs w:val="22"/>
        </w:rPr>
      </w:pPr>
    </w:p>
    <w:p w14:paraId="70DBA46F" w14:textId="09340427" w:rsidR="0057362C" w:rsidRDefault="00000000">
      <w:pPr>
        <w:ind w:firstLine="0"/>
        <w:jc w:val="both"/>
        <w:rPr>
          <w:rFonts w:ascii="Arial" w:eastAsia="Arial" w:hAnsi="Arial" w:cs="Arial"/>
          <w:sz w:val="22"/>
          <w:szCs w:val="22"/>
        </w:rPr>
      </w:pPr>
      <w:r>
        <w:rPr>
          <w:rFonts w:ascii="Arial" w:eastAsia="Arial" w:hAnsi="Arial" w:cs="Arial"/>
          <w:b/>
          <w:bCs/>
          <w:sz w:val="22"/>
          <w:szCs w:val="22"/>
        </w:rPr>
        <w:t>REFERENCIA:</w:t>
      </w:r>
      <w:r>
        <w:rPr>
          <w:rFonts w:ascii="Arial" w:eastAsia="Arial" w:hAnsi="Arial" w:cs="Arial"/>
          <w:sz w:val="22"/>
          <w:szCs w:val="22"/>
        </w:rPr>
        <w:t xml:space="preserve"> Proceso Concurso de Méritos CM-00</w:t>
      </w:r>
      <w:r w:rsidR="00015B0E">
        <w:rPr>
          <w:rFonts w:ascii="Arial" w:eastAsia="Arial" w:hAnsi="Arial" w:cs="Arial"/>
          <w:sz w:val="22"/>
          <w:szCs w:val="22"/>
        </w:rPr>
        <w:t>5</w:t>
      </w:r>
      <w:r>
        <w:rPr>
          <w:rFonts w:ascii="Arial" w:eastAsia="Arial" w:hAnsi="Arial" w:cs="Arial"/>
          <w:sz w:val="22"/>
          <w:szCs w:val="22"/>
        </w:rPr>
        <w:t>-202</w:t>
      </w:r>
      <w:r w:rsidR="00015B0E">
        <w:rPr>
          <w:rFonts w:ascii="Arial" w:eastAsia="Arial" w:hAnsi="Arial" w:cs="Arial"/>
          <w:sz w:val="22"/>
          <w:szCs w:val="22"/>
        </w:rPr>
        <w:t>6</w:t>
      </w:r>
    </w:p>
    <w:p w14:paraId="35401D80" w14:textId="77777777" w:rsidR="0057362C" w:rsidRDefault="0057362C">
      <w:pPr>
        <w:ind w:firstLine="0"/>
        <w:jc w:val="both"/>
        <w:rPr>
          <w:rFonts w:ascii="Arial" w:eastAsia="Arial" w:hAnsi="Arial" w:cs="Arial"/>
          <w:sz w:val="22"/>
          <w:szCs w:val="22"/>
        </w:rPr>
      </w:pPr>
    </w:p>
    <w:p w14:paraId="77B895FB"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Estimados Señores: </w:t>
      </w:r>
    </w:p>
    <w:p w14:paraId="7F5EC041"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 </w:t>
      </w:r>
    </w:p>
    <w:p w14:paraId="71028A67"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"[Nombre del representante legal del Proponente]" en mi calidad de Representante Legal de "[Nombre del Proponente]” o [Nombre del Proponente- persona natural] en adelante el “Proponente”, presento ofrecimiento para contratar dentro de la estructura del Proyecto personal nacional calificado. Manifiesto bajo la gravedad del juramento que, en caso de resultar adjudicatario, incorporaré al contrato el porcentaje de personal que describo a continuación:  </w:t>
      </w:r>
    </w:p>
    <w:p w14:paraId="098476F3" w14:textId="77777777" w:rsidR="0057362C" w:rsidRDefault="0057362C">
      <w:pPr>
        <w:ind w:firstLine="0"/>
        <w:jc w:val="both"/>
        <w:rPr>
          <w:rFonts w:ascii="Arial" w:eastAsia="Arial" w:hAnsi="Arial" w:cs="Arial"/>
          <w:sz w:val="22"/>
          <w:szCs w:val="22"/>
        </w:rPr>
      </w:pPr>
    </w:p>
    <w:p w14:paraId="39D4008D" w14:textId="77777777" w:rsidR="0057362C" w:rsidRDefault="0057362C">
      <w:pPr>
        <w:ind w:firstLine="0"/>
        <w:jc w:val="both"/>
        <w:rPr>
          <w:rFonts w:ascii="Arial" w:eastAsia="Arial" w:hAnsi="Arial" w:cs="Arial"/>
          <w:sz w:val="22"/>
          <w:szCs w:val="22"/>
        </w:rPr>
      </w:pPr>
    </w:p>
    <w:tbl>
      <w:tblPr>
        <w:tblStyle w:val="afff4"/>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00"/>
        <w:gridCol w:w="4428"/>
      </w:tblGrid>
      <w:tr w:rsidR="0057362C" w14:paraId="7326FB58" w14:textId="77777777">
        <w:tc>
          <w:tcPr>
            <w:tcW w:w="4400" w:type="dxa"/>
          </w:tcPr>
          <w:p w14:paraId="1525E483" w14:textId="77777777" w:rsidR="0057362C" w:rsidRDefault="00000000">
            <w:pPr>
              <w:widowControl w:val="0"/>
              <w:ind w:firstLine="0"/>
              <w:jc w:val="center"/>
              <w:rPr>
                <w:rFonts w:ascii="Arial" w:eastAsia="Arial" w:hAnsi="Arial" w:cs="Arial"/>
                <w:b/>
                <w:bCs/>
                <w:sz w:val="22"/>
                <w:szCs w:val="22"/>
              </w:rPr>
            </w:pPr>
            <w:r>
              <w:rPr>
                <w:rFonts w:ascii="Arial" w:eastAsia="Arial" w:hAnsi="Arial" w:cs="Arial"/>
                <w:b/>
                <w:bCs/>
                <w:sz w:val="22"/>
                <w:szCs w:val="22"/>
              </w:rPr>
              <w:t>PERSONAL CALIFICADO DEL CONTRATO</w:t>
            </w:r>
          </w:p>
        </w:tc>
        <w:tc>
          <w:tcPr>
            <w:tcW w:w="4428" w:type="dxa"/>
          </w:tcPr>
          <w:p w14:paraId="69BC2D69" w14:textId="77777777" w:rsidR="0057362C" w:rsidRDefault="00000000">
            <w:pPr>
              <w:widowControl w:val="0"/>
              <w:ind w:firstLine="0"/>
              <w:jc w:val="center"/>
              <w:rPr>
                <w:rFonts w:ascii="Arial" w:eastAsia="Arial" w:hAnsi="Arial" w:cs="Arial"/>
                <w:b/>
                <w:bCs/>
                <w:sz w:val="22"/>
                <w:szCs w:val="22"/>
              </w:rPr>
            </w:pPr>
            <w:r>
              <w:rPr>
                <w:rFonts w:ascii="Arial" w:eastAsia="Arial" w:hAnsi="Arial" w:cs="Arial"/>
                <w:b/>
                <w:bCs/>
                <w:sz w:val="22"/>
                <w:szCs w:val="22"/>
              </w:rPr>
              <w:t>PORCENTAJE</w:t>
            </w:r>
          </w:p>
        </w:tc>
      </w:tr>
      <w:tr w:rsidR="0057362C" w14:paraId="6A8B57D9" w14:textId="77777777">
        <w:tc>
          <w:tcPr>
            <w:tcW w:w="4400" w:type="dxa"/>
          </w:tcPr>
          <w:p w14:paraId="398555E1" w14:textId="77777777" w:rsidR="0057362C" w:rsidRDefault="00000000">
            <w:pPr>
              <w:widowControl w:val="0"/>
              <w:ind w:firstLine="0"/>
              <w:jc w:val="both"/>
              <w:rPr>
                <w:rFonts w:ascii="Arial" w:eastAsia="Arial" w:hAnsi="Arial" w:cs="Arial"/>
                <w:sz w:val="22"/>
                <w:szCs w:val="22"/>
              </w:rPr>
            </w:pPr>
            <w:r>
              <w:rPr>
                <w:rFonts w:ascii="Arial" w:eastAsia="Arial" w:hAnsi="Arial" w:cs="Arial"/>
                <w:sz w:val="22"/>
                <w:szCs w:val="22"/>
              </w:rPr>
              <w:t>Los Proponentes que tengan nacionalidad colombiana o los extranjeros que hayan aportado el documento establecido en estos Pliegos de Condiciones, que oferten servicios 100% nacionales.</w:t>
            </w:r>
          </w:p>
        </w:tc>
        <w:tc>
          <w:tcPr>
            <w:tcW w:w="4428" w:type="dxa"/>
          </w:tcPr>
          <w:p w14:paraId="4B3C7CC4" w14:textId="77777777" w:rsidR="0057362C" w:rsidRDefault="0057362C">
            <w:pPr>
              <w:widowControl w:val="0"/>
              <w:ind w:firstLine="0"/>
              <w:jc w:val="both"/>
              <w:rPr>
                <w:rFonts w:ascii="Arial" w:eastAsia="Arial" w:hAnsi="Arial" w:cs="Arial"/>
                <w:sz w:val="22"/>
                <w:szCs w:val="22"/>
              </w:rPr>
            </w:pPr>
          </w:p>
        </w:tc>
      </w:tr>
      <w:tr w:rsidR="0057362C" w14:paraId="60B9CFB5" w14:textId="77777777">
        <w:tc>
          <w:tcPr>
            <w:tcW w:w="4400" w:type="dxa"/>
          </w:tcPr>
          <w:p w14:paraId="7EB60834" w14:textId="77777777" w:rsidR="0057362C" w:rsidRDefault="00000000">
            <w:pPr>
              <w:widowControl w:val="0"/>
              <w:ind w:firstLine="0"/>
              <w:jc w:val="both"/>
              <w:rPr>
                <w:rFonts w:ascii="Arial" w:eastAsia="Arial" w:hAnsi="Arial" w:cs="Arial"/>
                <w:sz w:val="22"/>
                <w:szCs w:val="22"/>
              </w:rPr>
            </w:pPr>
            <w:r>
              <w:rPr>
                <w:rFonts w:ascii="Arial" w:eastAsia="Arial" w:hAnsi="Arial" w:cs="Arial"/>
                <w:sz w:val="22"/>
                <w:szCs w:val="22"/>
              </w:rPr>
              <w:t>Para el caso de proponentes plurales compuestos por personas que cuentan con trato nacional y por personas que no cuentan con trato nacional.</w:t>
            </w:r>
          </w:p>
        </w:tc>
        <w:tc>
          <w:tcPr>
            <w:tcW w:w="4428" w:type="dxa"/>
          </w:tcPr>
          <w:p w14:paraId="2865B412" w14:textId="77777777" w:rsidR="0057362C" w:rsidRDefault="0057362C">
            <w:pPr>
              <w:widowControl w:val="0"/>
              <w:ind w:firstLine="0"/>
              <w:jc w:val="both"/>
              <w:rPr>
                <w:rFonts w:ascii="Arial" w:eastAsia="Arial" w:hAnsi="Arial" w:cs="Arial"/>
                <w:sz w:val="22"/>
                <w:szCs w:val="22"/>
              </w:rPr>
            </w:pPr>
          </w:p>
        </w:tc>
      </w:tr>
      <w:tr w:rsidR="0057362C" w14:paraId="0B951D18" w14:textId="77777777">
        <w:tc>
          <w:tcPr>
            <w:tcW w:w="4400" w:type="dxa"/>
          </w:tcPr>
          <w:p w14:paraId="5362434C" w14:textId="77777777" w:rsidR="0057362C" w:rsidRDefault="00000000">
            <w:pPr>
              <w:widowControl w:val="0"/>
              <w:ind w:firstLine="0"/>
              <w:jc w:val="both"/>
              <w:rPr>
                <w:rFonts w:ascii="Arial" w:eastAsia="Arial" w:hAnsi="Arial" w:cs="Arial"/>
                <w:sz w:val="22"/>
                <w:szCs w:val="22"/>
              </w:rPr>
            </w:pPr>
            <w:r>
              <w:rPr>
                <w:rFonts w:ascii="Arial" w:eastAsia="Arial" w:hAnsi="Arial" w:cs="Arial"/>
                <w:sz w:val="22"/>
                <w:szCs w:val="22"/>
              </w:rPr>
              <w:t>Los Proponentes o Proponentes Plurales cuya composición es totalmente de origen extranjero que no cuenten con el documento establecido en estos Pliegos de condiciones</w:t>
            </w:r>
          </w:p>
        </w:tc>
        <w:tc>
          <w:tcPr>
            <w:tcW w:w="4428" w:type="dxa"/>
          </w:tcPr>
          <w:p w14:paraId="7BBC8DB4" w14:textId="77777777" w:rsidR="0057362C" w:rsidRDefault="0057362C">
            <w:pPr>
              <w:widowControl w:val="0"/>
              <w:ind w:firstLine="0"/>
              <w:jc w:val="both"/>
              <w:rPr>
                <w:rFonts w:ascii="Arial" w:eastAsia="Arial" w:hAnsi="Arial" w:cs="Arial"/>
                <w:sz w:val="22"/>
                <w:szCs w:val="22"/>
              </w:rPr>
            </w:pPr>
          </w:p>
        </w:tc>
      </w:tr>
    </w:tbl>
    <w:p w14:paraId="7289C801" w14:textId="77777777" w:rsidR="0057362C" w:rsidRDefault="0057362C">
      <w:pPr>
        <w:ind w:firstLine="0"/>
        <w:jc w:val="both"/>
        <w:rPr>
          <w:rFonts w:ascii="Arial" w:eastAsia="Arial" w:hAnsi="Arial" w:cs="Arial"/>
          <w:sz w:val="22"/>
          <w:szCs w:val="22"/>
        </w:rPr>
      </w:pPr>
    </w:p>
    <w:p w14:paraId="2ACAC799" w14:textId="77777777" w:rsidR="0057362C" w:rsidRDefault="0057362C">
      <w:pPr>
        <w:ind w:firstLine="0"/>
        <w:jc w:val="both"/>
        <w:rPr>
          <w:rFonts w:ascii="Arial" w:eastAsia="Arial" w:hAnsi="Arial" w:cs="Arial"/>
          <w:sz w:val="22"/>
          <w:szCs w:val="22"/>
        </w:rPr>
      </w:pPr>
    </w:p>
    <w:p w14:paraId="40580E60" w14:textId="77777777" w:rsidR="0057362C" w:rsidRDefault="0057362C">
      <w:pPr>
        <w:ind w:firstLine="0"/>
        <w:jc w:val="both"/>
        <w:rPr>
          <w:rFonts w:ascii="Arial" w:eastAsia="Arial" w:hAnsi="Arial" w:cs="Arial"/>
          <w:sz w:val="22"/>
          <w:szCs w:val="22"/>
        </w:rPr>
      </w:pPr>
    </w:p>
    <w:p w14:paraId="0D2C51E5" w14:textId="77777777" w:rsidR="0057362C" w:rsidRDefault="0057362C">
      <w:pPr>
        <w:ind w:firstLine="0"/>
        <w:jc w:val="both"/>
        <w:rPr>
          <w:rFonts w:ascii="Arial" w:eastAsia="Arial" w:hAnsi="Arial" w:cs="Arial"/>
          <w:sz w:val="22"/>
          <w:szCs w:val="22"/>
        </w:rPr>
      </w:pPr>
    </w:p>
    <w:p w14:paraId="784E6992"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Atentamente, </w:t>
      </w:r>
    </w:p>
    <w:p w14:paraId="73350CC2"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 </w:t>
      </w:r>
    </w:p>
    <w:p w14:paraId="55375EF1"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Nombre del Proponente_______________________________________ </w:t>
      </w:r>
    </w:p>
    <w:p w14:paraId="4842361E"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Nombre del Representante Legal __________________________________ </w:t>
      </w:r>
    </w:p>
    <w:p w14:paraId="2F22EC53"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C. C. No. _____________________ de _______________ </w:t>
      </w:r>
    </w:p>
    <w:p w14:paraId="69D0F44E"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Dirección de correo _______________________________________ </w:t>
      </w:r>
    </w:p>
    <w:p w14:paraId="10395178"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Correo electrónico _______________________________________ </w:t>
      </w:r>
    </w:p>
    <w:p w14:paraId="01F7291C"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Ciudad _______________________________________ </w:t>
      </w:r>
    </w:p>
    <w:p w14:paraId="01F0D9B6"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 </w:t>
      </w:r>
    </w:p>
    <w:p w14:paraId="0FDCD9FD" w14:textId="77777777" w:rsidR="0057362C" w:rsidRDefault="0057362C">
      <w:pPr>
        <w:ind w:firstLine="0"/>
        <w:jc w:val="both"/>
        <w:rPr>
          <w:rFonts w:ascii="Arial" w:eastAsia="Arial" w:hAnsi="Arial" w:cs="Arial"/>
          <w:sz w:val="22"/>
          <w:szCs w:val="22"/>
        </w:rPr>
      </w:pPr>
    </w:p>
    <w:p w14:paraId="26A3723C"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[Firma del proponente o de su Representante Legal]</w:t>
      </w:r>
    </w:p>
    <w:p w14:paraId="676223E8" w14:textId="77777777" w:rsidR="0057362C" w:rsidRDefault="0057362C">
      <w:pPr>
        <w:ind w:hanging="2"/>
        <w:rPr>
          <w:rFonts w:ascii="Arial" w:eastAsia="Arial" w:hAnsi="Arial" w:cs="Arial"/>
          <w:b/>
          <w:bCs/>
          <w:sz w:val="22"/>
          <w:szCs w:val="22"/>
        </w:rPr>
      </w:pPr>
    </w:p>
    <w:p w14:paraId="3B086737" w14:textId="77777777" w:rsidR="0057362C" w:rsidRDefault="0057362C">
      <w:pPr>
        <w:ind w:hanging="2"/>
        <w:rPr>
          <w:rFonts w:ascii="Arial" w:eastAsia="Arial" w:hAnsi="Arial" w:cs="Arial"/>
          <w:b/>
          <w:bCs/>
          <w:sz w:val="22"/>
          <w:szCs w:val="22"/>
        </w:rPr>
      </w:pPr>
    </w:p>
    <w:p w14:paraId="4C6C88BD" w14:textId="77777777" w:rsidR="0057362C" w:rsidRDefault="0057362C">
      <w:pPr>
        <w:ind w:hanging="2"/>
        <w:rPr>
          <w:rFonts w:ascii="Arial" w:eastAsia="Arial" w:hAnsi="Arial" w:cs="Arial"/>
          <w:b/>
          <w:bCs/>
          <w:sz w:val="22"/>
          <w:szCs w:val="22"/>
        </w:rPr>
      </w:pPr>
    </w:p>
    <w:p w14:paraId="7AC699BE" w14:textId="77777777" w:rsidR="0057362C" w:rsidRDefault="0057362C">
      <w:pPr>
        <w:ind w:hanging="2"/>
        <w:rPr>
          <w:rFonts w:ascii="Arial" w:eastAsia="Arial" w:hAnsi="Arial" w:cs="Arial"/>
          <w:b/>
          <w:bCs/>
          <w:sz w:val="22"/>
          <w:szCs w:val="22"/>
        </w:rPr>
      </w:pPr>
    </w:p>
    <w:p w14:paraId="3004FB1F" w14:textId="77777777" w:rsidR="0057362C" w:rsidRDefault="0057362C">
      <w:pPr>
        <w:ind w:hanging="2"/>
        <w:rPr>
          <w:rFonts w:ascii="Arial" w:eastAsia="Arial" w:hAnsi="Arial" w:cs="Arial"/>
          <w:b/>
          <w:bCs/>
          <w:sz w:val="22"/>
          <w:szCs w:val="22"/>
        </w:rPr>
      </w:pPr>
    </w:p>
    <w:p w14:paraId="4A2299B8" w14:textId="77777777" w:rsidR="0057362C" w:rsidRDefault="0057362C">
      <w:pPr>
        <w:ind w:hanging="2"/>
        <w:rPr>
          <w:rFonts w:ascii="Arial" w:eastAsia="Arial" w:hAnsi="Arial" w:cs="Arial"/>
          <w:b/>
          <w:bCs/>
          <w:sz w:val="22"/>
          <w:szCs w:val="22"/>
        </w:rPr>
      </w:pPr>
    </w:p>
    <w:p w14:paraId="2C70104C" w14:textId="77777777" w:rsidR="0057362C" w:rsidRDefault="0057362C">
      <w:pPr>
        <w:ind w:hanging="2"/>
        <w:rPr>
          <w:rFonts w:ascii="Arial" w:eastAsia="Arial" w:hAnsi="Arial" w:cs="Arial"/>
          <w:b/>
          <w:bCs/>
          <w:sz w:val="22"/>
          <w:szCs w:val="22"/>
        </w:rPr>
      </w:pPr>
    </w:p>
    <w:p w14:paraId="622DEF07" w14:textId="77777777" w:rsidR="0057362C" w:rsidRDefault="0057362C">
      <w:pPr>
        <w:ind w:hanging="2"/>
        <w:rPr>
          <w:rFonts w:ascii="Arial" w:eastAsia="Arial" w:hAnsi="Arial" w:cs="Arial"/>
          <w:b/>
          <w:bCs/>
          <w:sz w:val="22"/>
          <w:szCs w:val="22"/>
        </w:rPr>
      </w:pPr>
    </w:p>
    <w:p w14:paraId="1737BAF5" w14:textId="77777777" w:rsidR="0057362C" w:rsidRDefault="0057362C">
      <w:pPr>
        <w:ind w:hanging="2"/>
        <w:rPr>
          <w:rFonts w:ascii="Arial" w:eastAsia="Arial" w:hAnsi="Arial" w:cs="Arial"/>
          <w:b/>
          <w:bCs/>
          <w:sz w:val="22"/>
          <w:szCs w:val="22"/>
        </w:rPr>
      </w:pPr>
    </w:p>
    <w:p w14:paraId="500C138F" w14:textId="77777777" w:rsidR="0057362C" w:rsidRDefault="00000000">
      <w:pPr>
        <w:ind w:hanging="2"/>
        <w:jc w:val="center"/>
        <w:rPr>
          <w:rFonts w:ascii="Arial" w:eastAsia="Arial" w:hAnsi="Arial" w:cs="Arial"/>
          <w:b/>
          <w:bCs/>
          <w:sz w:val="22"/>
          <w:szCs w:val="22"/>
        </w:rPr>
      </w:pPr>
      <w:r>
        <w:rPr>
          <w:rFonts w:ascii="Arial" w:eastAsia="Arial" w:hAnsi="Arial" w:cs="Arial"/>
          <w:b/>
          <w:bCs/>
          <w:sz w:val="22"/>
          <w:szCs w:val="22"/>
        </w:rPr>
        <w:t>ANEXO</w:t>
      </w:r>
    </w:p>
    <w:p w14:paraId="7A572485" w14:textId="4D7124EE" w:rsidR="0057362C" w:rsidRDefault="00000000">
      <w:pPr>
        <w:ind w:hanging="2"/>
        <w:jc w:val="center"/>
        <w:rPr>
          <w:rFonts w:ascii="Arial" w:eastAsia="Arial" w:hAnsi="Arial" w:cs="Arial"/>
          <w:sz w:val="22"/>
          <w:szCs w:val="22"/>
        </w:rPr>
      </w:pPr>
      <w:r>
        <w:rPr>
          <w:rFonts w:ascii="Arial" w:eastAsia="Arial" w:hAnsi="Arial" w:cs="Arial"/>
          <w:b/>
          <w:bCs/>
          <w:sz w:val="22"/>
          <w:szCs w:val="22"/>
        </w:rPr>
        <w:t xml:space="preserve">MINUTA CONTRATO </w:t>
      </w:r>
      <w:r>
        <w:rPr>
          <w:rFonts w:ascii="Arial" w:eastAsia="Arial" w:hAnsi="Arial" w:cs="Arial"/>
          <w:b/>
          <w:bCs/>
          <w:sz w:val="22"/>
          <w:szCs w:val="22"/>
          <w:highlight w:val="yellow"/>
        </w:rPr>
        <w:t>CM-00</w:t>
      </w:r>
      <w:r w:rsidR="00015B0E">
        <w:rPr>
          <w:rFonts w:ascii="Arial" w:eastAsia="Arial" w:hAnsi="Arial" w:cs="Arial"/>
          <w:b/>
          <w:bCs/>
          <w:sz w:val="22"/>
          <w:szCs w:val="22"/>
          <w:highlight w:val="yellow"/>
        </w:rPr>
        <w:t>5</w:t>
      </w:r>
      <w:r>
        <w:rPr>
          <w:rFonts w:ascii="Arial" w:eastAsia="Arial" w:hAnsi="Arial" w:cs="Arial"/>
          <w:b/>
          <w:bCs/>
          <w:sz w:val="22"/>
          <w:szCs w:val="22"/>
          <w:highlight w:val="yellow"/>
        </w:rPr>
        <w:t>-202</w:t>
      </w:r>
      <w:r w:rsidR="00015B0E">
        <w:rPr>
          <w:rFonts w:ascii="Arial" w:eastAsia="Arial" w:hAnsi="Arial" w:cs="Arial"/>
          <w:b/>
          <w:bCs/>
          <w:sz w:val="22"/>
          <w:szCs w:val="22"/>
        </w:rPr>
        <w:t>6</w:t>
      </w:r>
      <w:r>
        <w:rPr>
          <w:rFonts w:ascii="Arial" w:eastAsia="Arial" w:hAnsi="Arial" w:cs="Arial"/>
          <w:b/>
          <w:bCs/>
          <w:sz w:val="22"/>
          <w:szCs w:val="22"/>
        </w:rPr>
        <w:t xml:space="preserve"> </w:t>
      </w:r>
    </w:p>
    <w:tbl>
      <w:tblPr>
        <w:tblStyle w:val="afff5"/>
        <w:tblW w:w="94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6237"/>
      </w:tblGrid>
      <w:tr w:rsidR="0057362C" w14:paraId="1B18E9B7" w14:textId="77777777">
        <w:trPr>
          <w:trHeight w:val="992"/>
        </w:trPr>
        <w:tc>
          <w:tcPr>
            <w:tcW w:w="3227" w:type="dxa"/>
          </w:tcPr>
          <w:p w14:paraId="7C20FEC5" w14:textId="77777777" w:rsidR="0057362C" w:rsidRDefault="00000000">
            <w:pPr>
              <w:ind w:hanging="2"/>
              <w:rPr>
                <w:rFonts w:ascii="Arial" w:eastAsia="Arial" w:hAnsi="Arial" w:cs="Arial"/>
              </w:rPr>
            </w:pPr>
            <w:r>
              <w:rPr>
                <w:rFonts w:ascii="Arial" w:eastAsia="Arial" w:hAnsi="Arial" w:cs="Arial"/>
                <w:b/>
                <w:bCs/>
              </w:rPr>
              <w:t>OBJETO</w:t>
            </w:r>
          </w:p>
        </w:tc>
        <w:tc>
          <w:tcPr>
            <w:tcW w:w="6237" w:type="dxa"/>
          </w:tcPr>
          <w:p w14:paraId="18DAC088" w14:textId="4135EE40" w:rsidR="0057362C" w:rsidRDefault="00000000">
            <w:pPr>
              <w:widowControl/>
              <w:ind w:hanging="2"/>
              <w:jc w:val="both"/>
              <w:rPr>
                <w:rFonts w:ascii="Arial" w:eastAsia="Arial" w:hAnsi="Arial" w:cs="Arial"/>
                <w:b/>
                <w:bCs/>
                <w:color w:val="000000"/>
              </w:rPr>
            </w:pPr>
            <w:bookmarkStart w:id="1" w:name="_heading=h.2et92p0" w:colFirst="0" w:colLast="0"/>
            <w:bookmarkEnd w:id="1"/>
            <w:r>
              <w:rPr>
                <w:rFonts w:ascii="Arial" w:eastAsia="Arial" w:hAnsi="Arial" w:cs="Arial"/>
                <w:b/>
                <w:bCs/>
                <w:color w:val="000000"/>
              </w:rPr>
              <w:t>“</w:t>
            </w:r>
            <w:r w:rsidR="00015B0E">
              <w:rPr>
                <w:rFonts w:ascii="Arial" w:eastAsia="Arial" w:hAnsi="Arial" w:cs="Arial"/>
                <w:b/>
                <w:bCs/>
                <w:color w:val="000000"/>
              </w:rPr>
              <w:t xml:space="preserve">INTERVENTORIA </w:t>
            </w:r>
            <w:r w:rsidR="00055692" w:rsidRPr="00F531B1">
              <w:rPr>
                <w:rFonts w:ascii="Arial" w:hAnsi="Arial" w:cs="Arial"/>
                <w:b/>
                <w:color w:val="000000" w:themeColor="text1"/>
              </w:rPr>
              <w:t>ESTUDIOS Y DISEÑOS SISTEMAS DE AGUA POTABLE EN EL DEPARTAMENTO DEL QUINDIO</w:t>
            </w:r>
            <w:r>
              <w:rPr>
                <w:rFonts w:ascii="Arial" w:eastAsia="Arial" w:hAnsi="Arial" w:cs="Arial"/>
                <w:b/>
                <w:bCs/>
                <w:color w:val="000000"/>
              </w:rPr>
              <w:t>”.</w:t>
            </w:r>
          </w:p>
        </w:tc>
      </w:tr>
      <w:tr w:rsidR="0057362C" w14:paraId="671F0C62" w14:textId="77777777">
        <w:tc>
          <w:tcPr>
            <w:tcW w:w="3227" w:type="dxa"/>
          </w:tcPr>
          <w:p w14:paraId="25CACFD3" w14:textId="77777777" w:rsidR="0057362C" w:rsidRDefault="00000000">
            <w:pPr>
              <w:ind w:hanging="2"/>
              <w:rPr>
                <w:rFonts w:ascii="Arial" w:eastAsia="Arial" w:hAnsi="Arial" w:cs="Arial"/>
              </w:rPr>
            </w:pPr>
            <w:r>
              <w:rPr>
                <w:rFonts w:ascii="Arial" w:eastAsia="Arial" w:hAnsi="Arial" w:cs="Arial"/>
                <w:b/>
                <w:bCs/>
              </w:rPr>
              <w:t>CONTRATANTE:</w:t>
            </w:r>
          </w:p>
        </w:tc>
        <w:tc>
          <w:tcPr>
            <w:tcW w:w="6237" w:type="dxa"/>
          </w:tcPr>
          <w:p w14:paraId="709389EC" w14:textId="77777777" w:rsidR="0057362C" w:rsidRDefault="00000000">
            <w:pPr>
              <w:ind w:hanging="2"/>
              <w:rPr>
                <w:rFonts w:ascii="Arial" w:eastAsia="Arial" w:hAnsi="Arial" w:cs="Arial"/>
              </w:rPr>
            </w:pPr>
            <w:r>
              <w:rPr>
                <w:rFonts w:ascii="Arial" w:eastAsia="Arial" w:hAnsi="Arial" w:cs="Arial"/>
                <w:smallCaps/>
              </w:rPr>
              <w:t>DEPARTAMENTO DEL QUINDÍO</w:t>
            </w:r>
          </w:p>
        </w:tc>
      </w:tr>
      <w:tr w:rsidR="0057362C" w14:paraId="582A1D41" w14:textId="77777777">
        <w:tc>
          <w:tcPr>
            <w:tcW w:w="3227" w:type="dxa"/>
          </w:tcPr>
          <w:p w14:paraId="2D2AE9CA" w14:textId="77777777" w:rsidR="0057362C" w:rsidRDefault="00000000">
            <w:pPr>
              <w:ind w:hanging="2"/>
              <w:rPr>
                <w:rFonts w:ascii="Arial" w:eastAsia="Arial" w:hAnsi="Arial" w:cs="Arial"/>
              </w:rPr>
            </w:pPr>
            <w:r>
              <w:rPr>
                <w:rFonts w:ascii="Arial" w:eastAsia="Arial" w:hAnsi="Arial" w:cs="Arial"/>
                <w:b/>
                <w:bCs/>
              </w:rPr>
              <w:t>NIT:</w:t>
            </w:r>
          </w:p>
        </w:tc>
        <w:tc>
          <w:tcPr>
            <w:tcW w:w="6237" w:type="dxa"/>
          </w:tcPr>
          <w:p w14:paraId="6257AA38" w14:textId="77777777" w:rsidR="0057362C" w:rsidRDefault="00000000">
            <w:pPr>
              <w:ind w:hanging="2"/>
              <w:rPr>
                <w:rFonts w:ascii="Arial" w:eastAsia="Arial" w:hAnsi="Arial" w:cs="Arial"/>
              </w:rPr>
            </w:pPr>
            <w:r>
              <w:rPr>
                <w:rFonts w:ascii="Arial" w:eastAsia="Arial" w:hAnsi="Arial" w:cs="Arial"/>
              </w:rPr>
              <w:t>890001639-1</w:t>
            </w:r>
          </w:p>
        </w:tc>
      </w:tr>
      <w:tr w:rsidR="0057362C" w14:paraId="398A8331" w14:textId="77777777">
        <w:tc>
          <w:tcPr>
            <w:tcW w:w="3227" w:type="dxa"/>
          </w:tcPr>
          <w:p w14:paraId="62B12A91" w14:textId="77777777" w:rsidR="0057362C" w:rsidRDefault="00000000">
            <w:pPr>
              <w:ind w:hanging="2"/>
              <w:rPr>
                <w:rFonts w:ascii="Arial" w:eastAsia="Arial" w:hAnsi="Arial" w:cs="Arial"/>
              </w:rPr>
            </w:pPr>
            <w:r>
              <w:rPr>
                <w:rFonts w:ascii="Arial" w:eastAsia="Arial" w:hAnsi="Arial" w:cs="Arial"/>
                <w:b/>
                <w:bCs/>
              </w:rPr>
              <w:t>CONTRATISTA:</w:t>
            </w:r>
          </w:p>
        </w:tc>
        <w:tc>
          <w:tcPr>
            <w:tcW w:w="6237" w:type="dxa"/>
          </w:tcPr>
          <w:p w14:paraId="41BAE25B" w14:textId="77777777" w:rsidR="0057362C" w:rsidRDefault="0057362C">
            <w:pPr>
              <w:ind w:hanging="2"/>
              <w:rPr>
                <w:rFonts w:ascii="Arial" w:eastAsia="Arial" w:hAnsi="Arial" w:cs="Arial"/>
              </w:rPr>
            </w:pPr>
          </w:p>
        </w:tc>
      </w:tr>
      <w:tr w:rsidR="0057362C" w14:paraId="7FF178C3" w14:textId="77777777">
        <w:tc>
          <w:tcPr>
            <w:tcW w:w="3227" w:type="dxa"/>
          </w:tcPr>
          <w:p w14:paraId="11D7C93E" w14:textId="77777777" w:rsidR="0057362C" w:rsidRDefault="00000000">
            <w:pPr>
              <w:ind w:hanging="2"/>
              <w:rPr>
                <w:rFonts w:ascii="Arial" w:eastAsia="Arial" w:hAnsi="Arial" w:cs="Arial"/>
              </w:rPr>
            </w:pPr>
            <w:r>
              <w:rPr>
                <w:rFonts w:ascii="Arial" w:eastAsia="Arial" w:hAnsi="Arial" w:cs="Arial"/>
                <w:b/>
                <w:bCs/>
              </w:rPr>
              <w:t>NIT:</w:t>
            </w:r>
          </w:p>
        </w:tc>
        <w:tc>
          <w:tcPr>
            <w:tcW w:w="6237" w:type="dxa"/>
          </w:tcPr>
          <w:p w14:paraId="1E500C38" w14:textId="77777777" w:rsidR="0057362C" w:rsidRDefault="0057362C">
            <w:pPr>
              <w:ind w:hanging="2"/>
              <w:rPr>
                <w:rFonts w:ascii="Arial" w:eastAsia="Arial" w:hAnsi="Arial" w:cs="Arial"/>
              </w:rPr>
            </w:pPr>
          </w:p>
        </w:tc>
      </w:tr>
      <w:tr w:rsidR="0057362C" w14:paraId="20233C29" w14:textId="77777777">
        <w:tc>
          <w:tcPr>
            <w:tcW w:w="3227" w:type="dxa"/>
          </w:tcPr>
          <w:p w14:paraId="6DB2C86C" w14:textId="77777777" w:rsidR="0057362C" w:rsidRDefault="00000000">
            <w:pPr>
              <w:ind w:hanging="2"/>
              <w:rPr>
                <w:rFonts w:ascii="Arial" w:eastAsia="Arial" w:hAnsi="Arial" w:cs="Arial"/>
              </w:rPr>
            </w:pPr>
            <w:r>
              <w:rPr>
                <w:rFonts w:ascii="Arial" w:eastAsia="Arial" w:hAnsi="Arial" w:cs="Arial"/>
                <w:b/>
                <w:bCs/>
              </w:rPr>
              <w:t>REPRESENTANTE LEGAL:</w:t>
            </w:r>
          </w:p>
        </w:tc>
        <w:tc>
          <w:tcPr>
            <w:tcW w:w="6237" w:type="dxa"/>
          </w:tcPr>
          <w:p w14:paraId="7EBFD389" w14:textId="77777777" w:rsidR="0057362C" w:rsidRDefault="0057362C">
            <w:pPr>
              <w:ind w:hanging="2"/>
              <w:jc w:val="both"/>
              <w:rPr>
                <w:rFonts w:ascii="Arial" w:eastAsia="Arial" w:hAnsi="Arial" w:cs="Arial"/>
              </w:rPr>
            </w:pPr>
          </w:p>
        </w:tc>
      </w:tr>
      <w:tr w:rsidR="0057362C" w14:paraId="09883C0C" w14:textId="77777777">
        <w:tc>
          <w:tcPr>
            <w:tcW w:w="3227" w:type="dxa"/>
          </w:tcPr>
          <w:p w14:paraId="02C7C172" w14:textId="77777777" w:rsidR="0057362C" w:rsidRDefault="00000000">
            <w:pPr>
              <w:ind w:hanging="2"/>
              <w:rPr>
                <w:rFonts w:ascii="Arial" w:eastAsia="Arial" w:hAnsi="Arial" w:cs="Arial"/>
              </w:rPr>
            </w:pPr>
            <w:r>
              <w:rPr>
                <w:rFonts w:ascii="Arial" w:eastAsia="Arial" w:hAnsi="Arial" w:cs="Arial"/>
                <w:b/>
                <w:bCs/>
              </w:rPr>
              <w:t>CC.</w:t>
            </w:r>
          </w:p>
        </w:tc>
        <w:tc>
          <w:tcPr>
            <w:tcW w:w="6237" w:type="dxa"/>
          </w:tcPr>
          <w:p w14:paraId="4454F001" w14:textId="77777777" w:rsidR="0057362C" w:rsidRDefault="0057362C">
            <w:pPr>
              <w:ind w:hanging="2"/>
              <w:rPr>
                <w:rFonts w:ascii="Arial" w:eastAsia="Arial" w:hAnsi="Arial" w:cs="Arial"/>
              </w:rPr>
            </w:pPr>
          </w:p>
        </w:tc>
      </w:tr>
      <w:tr w:rsidR="0057362C" w14:paraId="5DE54916" w14:textId="77777777">
        <w:tc>
          <w:tcPr>
            <w:tcW w:w="3227" w:type="dxa"/>
          </w:tcPr>
          <w:p w14:paraId="4A744F22" w14:textId="77777777" w:rsidR="0057362C" w:rsidRDefault="00000000">
            <w:pPr>
              <w:ind w:hanging="2"/>
              <w:rPr>
                <w:rFonts w:ascii="Arial" w:eastAsia="Arial" w:hAnsi="Arial" w:cs="Arial"/>
              </w:rPr>
            </w:pPr>
            <w:r>
              <w:rPr>
                <w:rFonts w:ascii="Arial" w:eastAsia="Arial" w:hAnsi="Arial" w:cs="Arial"/>
                <w:b/>
                <w:bCs/>
              </w:rPr>
              <w:t>RÉGIMEN TRIBUTARIO</w:t>
            </w:r>
          </w:p>
        </w:tc>
        <w:tc>
          <w:tcPr>
            <w:tcW w:w="6237" w:type="dxa"/>
          </w:tcPr>
          <w:p w14:paraId="6B0C9CB9" w14:textId="77777777" w:rsidR="0057362C" w:rsidRDefault="0057362C">
            <w:pPr>
              <w:ind w:hanging="2"/>
              <w:rPr>
                <w:rFonts w:ascii="Arial" w:eastAsia="Arial" w:hAnsi="Arial" w:cs="Arial"/>
              </w:rPr>
            </w:pPr>
          </w:p>
        </w:tc>
      </w:tr>
      <w:tr w:rsidR="0057362C" w14:paraId="74053BE5" w14:textId="77777777">
        <w:tc>
          <w:tcPr>
            <w:tcW w:w="3227" w:type="dxa"/>
          </w:tcPr>
          <w:p w14:paraId="4031AFC7" w14:textId="77777777" w:rsidR="0057362C" w:rsidRDefault="00000000">
            <w:pPr>
              <w:ind w:hanging="2"/>
              <w:rPr>
                <w:rFonts w:ascii="Arial" w:eastAsia="Arial" w:hAnsi="Arial" w:cs="Arial"/>
              </w:rPr>
            </w:pPr>
            <w:r>
              <w:rPr>
                <w:rFonts w:ascii="Arial" w:eastAsia="Arial" w:hAnsi="Arial" w:cs="Arial"/>
                <w:b/>
                <w:bCs/>
                <w:smallCaps/>
              </w:rPr>
              <w:t>VALOR</w:t>
            </w:r>
          </w:p>
        </w:tc>
        <w:tc>
          <w:tcPr>
            <w:tcW w:w="6237" w:type="dxa"/>
          </w:tcPr>
          <w:p w14:paraId="4D313684" w14:textId="77777777" w:rsidR="0057362C" w:rsidRDefault="0057362C">
            <w:pPr>
              <w:ind w:hanging="2"/>
              <w:jc w:val="both"/>
              <w:rPr>
                <w:rFonts w:ascii="Arial" w:eastAsia="Arial" w:hAnsi="Arial" w:cs="Arial"/>
              </w:rPr>
            </w:pPr>
          </w:p>
        </w:tc>
      </w:tr>
      <w:tr w:rsidR="0057362C" w14:paraId="20EEC806" w14:textId="77777777">
        <w:tc>
          <w:tcPr>
            <w:tcW w:w="3227" w:type="dxa"/>
          </w:tcPr>
          <w:p w14:paraId="07D7A726" w14:textId="77777777" w:rsidR="0057362C" w:rsidRDefault="00000000">
            <w:pPr>
              <w:ind w:hanging="2"/>
              <w:rPr>
                <w:rFonts w:ascii="Arial" w:eastAsia="Arial" w:hAnsi="Arial" w:cs="Arial"/>
              </w:rPr>
            </w:pPr>
            <w:r>
              <w:rPr>
                <w:rFonts w:ascii="Arial" w:eastAsia="Arial" w:hAnsi="Arial" w:cs="Arial"/>
                <w:b/>
                <w:bCs/>
              </w:rPr>
              <w:t>DIRECCIÓN</w:t>
            </w:r>
          </w:p>
        </w:tc>
        <w:tc>
          <w:tcPr>
            <w:tcW w:w="6237" w:type="dxa"/>
          </w:tcPr>
          <w:p w14:paraId="7733FFF1" w14:textId="77777777" w:rsidR="0057362C" w:rsidRDefault="0057362C">
            <w:pPr>
              <w:ind w:hanging="2"/>
              <w:rPr>
                <w:rFonts w:ascii="Arial" w:eastAsia="Arial" w:hAnsi="Arial" w:cs="Arial"/>
              </w:rPr>
            </w:pPr>
          </w:p>
        </w:tc>
      </w:tr>
      <w:tr w:rsidR="0057362C" w14:paraId="2C6B2B0A" w14:textId="77777777">
        <w:tc>
          <w:tcPr>
            <w:tcW w:w="3227" w:type="dxa"/>
          </w:tcPr>
          <w:p w14:paraId="037C513F" w14:textId="77777777" w:rsidR="0057362C" w:rsidRDefault="00000000">
            <w:pPr>
              <w:ind w:hanging="2"/>
              <w:rPr>
                <w:rFonts w:ascii="Arial" w:eastAsia="Arial" w:hAnsi="Arial" w:cs="Arial"/>
              </w:rPr>
            </w:pPr>
            <w:r>
              <w:rPr>
                <w:rFonts w:ascii="Arial" w:eastAsia="Arial" w:hAnsi="Arial" w:cs="Arial"/>
                <w:b/>
                <w:bCs/>
              </w:rPr>
              <w:t>TELÉFONO</w:t>
            </w:r>
          </w:p>
        </w:tc>
        <w:tc>
          <w:tcPr>
            <w:tcW w:w="6237" w:type="dxa"/>
          </w:tcPr>
          <w:p w14:paraId="534580CD" w14:textId="77777777" w:rsidR="0057362C" w:rsidRDefault="0057362C">
            <w:pPr>
              <w:ind w:hanging="2"/>
              <w:rPr>
                <w:rFonts w:ascii="Arial" w:eastAsia="Arial" w:hAnsi="Arial" w:cs="Arial"/>
              </w:rPr>
            </w:pPr>
          </w:p>
        </w:tc>
      </w:tr>
      <w:tr w:rsidR="0057362C" w14:paraId="72E27A13" w14:textId="77777777">
        <w:tc>
          <w:tcPr>
            <w:tcW w:w="3227" w:type="dxa"/>
          </w:tcPr>
          <w:p w14:paraId="265EEE0F" w14:textId="77777777" w:rsidR="0057362C" w:rsidRDefault="00000000">
            <w:pPr>
              <w:ind w:hanging="2"/>
              <w:rPr>
                <w:rFonts w:ascii="Arial" w:eastAsia="Arial" w:hAnsi="Arial" w:cs="Arial"/>
              </w:rPr>
            </w:pPr>
            <w:r>
              <w:rPr>
                <w:rFonts w:ascii="Arial" w:eastAsia="Arial" w:hAnsi="Arial" w:cs="Arial"/>
                <w:b/>
                <w:bCs/>
              </w:rPr>
              <w:t>PLAZO DE EJECUCIÓN</w:t>
            </w:r>
          </w:p>
        </w:tc>
        <w:tc>
          <w:tcPr>
            <w:tcW w:w="6237" w:type="dxa"/>
          </w:tcPr>
          <w:p w14:paraId="22DF7D9B" w14:textId="77777777" w:rsidR="0057362C" w:rsidRDefault="0057362C">
            <w:pPr>
              <w:ind w:hanging="2"/>
              <w:jc w:val="both"/>
              <w:rPr>
                <w:rFonts w:ascii="Arial" w:eastAsia="Arial" w:hAnsi="Arial" w:cs="Arial"/>
              </w:rPr>
            </w:pPr>
          </w:p>
        </w:tc>
      </w:tr>
    </w:tbl>
    <w:p w14:paraId="757211C7" w14:textId="77777777" w:rsidR="0057362C" w:rsidRDefault="0057362C">
      <w:pPr>
        <w:pBdr>
          <w:top w:val="nil"/>
          <w:left w:val="nil"/>
          <w:bottom w:val="nil"/>
          <w:right w:val="nil"/>
          <w:between w:val="nil"/>
        </w:pBdr>
        <w:ind w:right="15" w:hanging="2"/>
        <w:jc w:val="both"/>
        <w:rPr>
          <w:rFonts w:ascii="Arial" w:eastAsia="Arial" w:hAnsi="Arial" w:cs="Arial"/>
          <w:color w:val="000000"/>
          <w:sz w:val="22"/>
          <w:szCs w:val="22"/>
        </w:rPr>
      </w:pPr>
    </w:p>
    <w:p w14:paraId="3420E845"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color w:val="000000"/>
          <w:sz w:val="22"/>
          <w:szCs w:val="22"/>
        </w:rPr>
        <w:t xml:space="preserve">Entre los suscritos a saber: El Doctor </w:t>
      </w:r>
      <w:r>
        <w:rPr>
          <w:rFonts w:ascii="Arial" w:eastAsia="Arial" w:hAnsi="Arial" w:cs="Arial"/>
          <w:b/>
          <w:bCs/>
          <w:color w:val="000000"/>
          <w:sz w:val="22"/>
          <w:szCs w:val="22"/>
        </w:rPr>
        <w:t xml:space="preserve">XXXXX, </w:t>
      </w:r>
      <w:r>
        <w:rPr>
          <w:rFonts w:ascii="Arial" w:eastAsia="Arial" w:hAnsi="Arial" w:cs="Arial"/>
          <w:color w:val="000000"/>
          <w:sz w:val="22"/>
          <w:szCs w:val="22"/>
        </w:rPr>
        <w:t xml:space="preserve">mayor de edad, vecino y residente en el municipio de Armenia Quindío, identificado con cédula de ciudadanía No. </w:t>
      </w:r>
      <w:r>
        <w:rPr>
          <w:rFonts w:ascii="Arial" w:eastAsia="Arial" w:hAnsi="Arial" w:cs="Arial"/>
          <w:color w:val="000000"/>
          <w:sz w:val="22"/>
          <w:szCs w:val="22"/>
          <w:highlight w:val="yellow"/>
        </w:rPr>
        <w:t>XXXXXXX expedida en XXXXX</w:t>
      </w:r>
      <w:r>
        <w:rPr>
          <w:rFonts w:ascii="Arial" w:eastAsia="Arial" w:hAnsi="Arial" w:cs="Arial"/>
          <w:color w:val="000000"/>
          <w:sz w:val="22"/>
          <w:szCs w:val="22"/>
        </w:rPr>
        <w:t xml:space="preserve"> , según Decreto de Nombramiento Nro. </w:t>
      </w:r>
      <w:r>
        <w:rPr>
          <w:rFonts w:ascii="Arial" w:eastAsia="Arial" w:hAnsi="Arial" w:cs="Arial"/>
          <w:color w:val="000000"/>
          <w:sz w:val="22"/>
          <w:szCs w:val="22"/>
          <w:highlight w:val="yellow"/>
        </w:rPr>
        <w:t>XXXXX del 1 de enero de 2024, y posesionado mediante Acta Nro. XXXXXX de enero de 202</w:t>
      </w:r>
      <w:r>
        <w:rPr>
          <w:rFonts w:ascii="Arial" w:eastAsia="Arial" w:hAnsi="Arial" w:cs="Arial"/>
          <w:sz w:val="22"/>
          <w:szCs w:val="22"/>
          <w:highlight w:val="yellow"/>
        </w:rPr>
        <w:t>5</w:t>
      </w:r>
      <w:r>
        <w:rPr>
          <w:rFonts w:ascii="Arial" w:eastAsia="Arial" w:hAnsi="Arial" w:cs="Arial"/>
          <w:color w:val="000000"/>
          <w:sz w:val="22"/>
          <w:szCs w:val="22"/>
        </w:rPr>
        <w:t xml:space="preserve">, en calidad de Secretario de Aguas e Infraestructura, quien se encuentra debidamente autorizado para celebrar el presente contrato conforme con las facultades otorgadas por el Sr. Gobernador </w:t>
      </w:r>
      <w:r>
        <w:rPr>
          <w:rFonts w:ascii="Arial" w:eastAsia="Arial" w:hAnsi="Arial" w:cs="Arial"/>
          <w:b/>
          <w:bCs/>
          <w:color w:val="000000"/>
          <w:sz w:val="22"/>
          <w:szCs w:val="22"/>
        </w:rPr>
        <w:t xml:space="preserve">JUAN MIGUEL GALVIS BEDOYA, </w:t>
      </w:r>
      <w:r>
        <w:rPr>
          <w:rFonts w:ascii="Arial" w:eastAsia="Arial" w:hAnsi="Arial" w:cs="Arial"/>
          <w:color w:val="000000"/>
          <w:sz w:val="22"/>
          <w:szCs w:val="22"/>
        </w:rPr>
        <w:t xml:space="preserve">identificado con cédula de ciudadanía Nro. 89.006.347 de Armenia Q., quien actúa en nombre y representación del Departamento del Quindío conforme con el Acta de Posesión Nro. 001 del 01 de enero de 2024 emitida por la Asamblea Departamental del Quindío y acorde con la autorización y competencia contenida en el Estatuto General de Contratación de la Administración Pública que permite a los Gobernadores celebrar contratos tal y como lo dispone el numeral 3, literal b) del artículo 11 de la Ley 80 de 1993, ello en  concordancia con lo señalado en el numeral 9 del artículo 300 de la Carta Política, con  en el numeral 31 del artículo 19 de la Ley 2200 de 2022, y el  artículo 104 de la Ordenanza 022 de 2014, </w:t>
      </w:r>
      <w:r>
        <w:rPr>
          <w:rFonts w:ascii="Arial" w:eastAsia="Arial" w:hAnsi="Arial" w:cs="Arial"/>
          <w:i/>
          <w:iCs/>
          <w:color w:val="000000"/>
          <w:sz w:val="22"/>
          <w:szCs w:val="22"/>
        </w:rPr>
        <w:t>“por medio del cual se actualiza y adopta el estatuto orgánico del presupuesto del nivel central y sus entidades descentralizadas del Departamento del Quindío”,</w:t>
      </w:r>
      <w:r>
        <w:rPr>
          <w:rFonts w:ascii="Arial" w:eastAsia="Arial" w:hAnsi="Arial" w:cs="Arial"/>
          <w:color w:val="000000"/>
          <w:sz w:val="22"/>
          <w:szCs w:val="22"/>
        </w:rPr>
        <w:t xml:space="preserve"> en el que señala: </w:t>
      </w:r>
      <w:r>
        <w:rPr>
          <w:rFonts w:ascii="Arial" w:eastAsia="Arial" w:hAnsi="Arial" w:cs="Arial"/>
          <w:i/>
          <w:iCs/>
          <w:color w:val="000000"/>
          <w:sz w:val="22"/>
          <w:szCs w:val="22"/>
        </w:rPr>
        <w:t>“</w:t>
      </w:r>
      <w:r>
        <w:rPr>
          <w:rFonts w:ascii="Arial" w:eastAsia="Arial" w:hAnsi="Arial" w:cs="Arial"/>
          <w:b/>
          <w:bCs/>
          <w:i/>
          <w:iCs/>
          <w:color w:val="000000"/>
          <w:sz w:val="22"/>
          <w:szCs w:val="22"/>
        </w:rPr>
        <w:t>la afectación para las apropiaciones para gastos estará a cargo del Gobernador en el Departamento</w:t>
      </w:r>
      <w:r>
        <w:rPr>
          <w:rFonts w:ascii="Arial" w:eastAsia="Arial" w:hAnsi="Arial" w:cs="Arial"/>
          <w:i/>
          <w:iCs/>
          <w:color w:val="000000"/>
          <w:sz w:val="22"/>
          <w:szCs w:val="22"/>
        </w:rPr>
        <w:t>, del presidente de la asamblea departamental, del contralor en el organismo a su cargo, y del representante legal en las entidades descentralizadas como ordenadores. El Gobernador podrá delegar en los secretarios de despacho y jefes de dependencias en el ámbito de las respectivas competencias, de acuerdo con las normas vigentes y las necesidades del servicio”</w:t>
      </w:r>
      <w:r>
        <w:rPr>
          <w:rFonts w:ascii="Arial" w:eastAsia="Arial" w:hAnsi="Arial" w:cs="Arial"/>
          <w:color w:val="000000"/>
          <w:sz w:val="22"/>
          <w:szCs w:val="22"/>
        </w:rPr>
        <w:t xml:space="preserve"> (Negrilla fuera de texto), así como lo que al respecto ha venido estableciendo el Consejo de Estado, órgano de cierre de la jurisdicción contenciosa administrativa</w:t>
      </w:r>
      <w:r>
        <w:rPr>
          <w:rFonts w:ascii="Arial" w:eastAsia="Arial" w:hAnsi="Arial" w:cs="Arial"/>
          <w:color w:val="000000"/>
          <w:sz w:val="22"/>
          <w:szCs w:val="22"/>
          <w:vertAlign w:val="superscript"/>
        </w:rPr>
        <w:footnoteReference w:id="1"/>
      </w:r>
      <w:r>
        <w:rPr>
          <w:rFonts w:ascii="Arial" w:eastAsia="Arial" w:hAnsi="Arial" w:cs="Arial"/>
          <w:color w:val="000000"/>
          <w:sz w:val="22"/>
          <w:szCs w:val="22"/>
        </w:rPr>
        <w:t xml:space="preserve">, y teniendo en cuenta el Decreto de Delegación Nro. 00262 del 11 de enero de 2024, quien en adelante y para efectos del presente acuerdo contractual se denominará </w:t>
      </w:r>
      <w:r>
        <w:rPr>
          <w:rFonts w:ascii="Arial" w:eastAsia="Arial" w:hAnsi="Arial" w:cs="Arial"/>
          <w:b/>
          <w:bCs/>
          <w:color w:val="000000"/>
          <w:sz w:val="22"/>
          <w:szCs w:val="22"/>
        </w:rPr>
        <w:t>EL DEPARTAMENTO</w:t>
      </w:r>
      <w:r>
        <w:rPr>
          <w:rFonts w:ascii="Arial" w:eastAsia="Arial" w:hAnsi="Arial" w:cs="Arial"/>
          <w:color w:val="000000"/>
          <w:sz w:val="22"/>
          <w:szCs w:val="22"/>
        </w:rPr>
        <w:t xml:space="preserve">, de una parte y por la otra, </w:t>
      </w:r>
      <w:r>
        <w:rPr>
          <w:rFonts w:ascii="Arial" w:eastAsia="Arial" w:hAnsi="Arial" w:cs="Arial"/>
          <w:b/>
          <w:bCs/>
          <w:color w:val="000000"/>
          <w:sz w:val="22"/>
          <w:szCs w:val="22"/>
        </w:rPr>
        <w:t xml:space="preserve"> ---------------------</w:t>
      </w:r>
      <w:r>
        <w:rPr>
          <w:rFonts w:ascii="Arial" w:eastAsia="Arial" w:hAnsi="Arial" w:cs="Arial"/>
          <w:color w:val="000000"/>
          <w:sz w:val="22"/>
          <w:szCs w:val="22"/>
        </w:rPr>
        <w:t>, mayor de edad y domiciliado en --------------, identificado con</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Cédula de Ciudadanía </w:t>
      </w:r>
      <w:proofErr w:type="spellStart"/>
      <w:r>
        <w:rPr>
          <w:rFonts w:ascii="Arial" w:eastAsia="Arial" w:hAnsi="Arial" w:cs="Arial"/>
          <w:color w:val="000000"/>
          <w:sz w:val="22"/>
          <w:szCs w:val="22"/>
        </w:rPr>
        <w:t>N°</w:t>
      </w:r>
      <w:proofErr w:type="spellEnd"/>
      <w:r>
        <w:rPr>
          <w:rFonts w:ascii="Arial" w:eastAsia="Arial" w:hAnsi="Arial" w:cs="Arial"/>
          <w:b/>
          <w:bCs/>
          <w:color w:val="000000"/>
          <w:sz w:val="22"/>
          <w:szCs w:val="22"/>
        </w:rPr>
        <w:t xml:space="preserve"> </w:t>
      </w:r>
      <w:r>
        <w:rPr>
          <w:rFonts w:ascii="Arial" w:eastAsia="Arial" w:hAnsi="Arial" w:cs="Arial"/>
          <w:color w:val="000000"/>
          <w:sz w:val="22"/>
          <w:szCs w:val="22"/>
        </w:rPr>
        <w:t xml:space="preserve">------------------., en calidad de representante legal de ------------------., con NIT </w:t>
      </w:r>
      <w:r>
        <w:rPr>
          <w:rFonts w:ascii="Arial" w:eastAsia="Arial" w:hAnsi="Arial" w:cs="Arial"/>
          <w:b/>
          <w:bCs/>
          <w:color w:val="000000"/>
          <w:sz w:val="22"/>
          <w:szCs w:val="22"/>
        </w:rPr>
        <w:t xml:space="preserve">----------------- y </w:t>
      </w:r>
      <w:r>
        <w:rPr>
          <w:rFonts w:ascii="Arial" w:eastAsia="Arial" w:hAnsi="Arial" w:cs="Arial"/>
          <w:color w:val="000000"/>
          <w:sz w:val="22"/>
          <w:szCs w:val="22"/>
        </w:rPr>
        <w:t>con</w:t>
      </w:r>
      <w:r>
        <w:rPr>
          <w:rFonts w:ascii="Arial" w:eastAsia="Arial" w:hAnsi="Arial" w:cs="Arial"/>
          <w:b/>
          <w:bCs/>
          <w:color w:val="000000"/>
          <w:sz w:val="22"/>
          <w:szCs w:val="22"/>
        </w:rPr>
        <w:t xml:space="preserve"> </w:t>
      </w:r>
      <w:r>
        <w:rPr>
          <w:rFonts w:ascii="Arial" w:eastAsia="Arial" w:hAnsi="Arial" w:cs="Arial"/>
          <w:color w:val="000000"/>
          <w:sz w:val="22"/>
          <w:szCs w:val="22"/>
        </w:rPr>
        <w:t>domicilio en la Carrera ------------------</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quien en adelante </w:t>
      </w:r>
      <w:r>
        <w:rPr>
          <w:rFonts w:ascii="Arial" w:eastAsia="Arial" w:hAnsi="Arial" w:cs="Arial"/>
          <w:color w:val="000000"/>
          <w:sz w:val="22"/>
          <w:szCs w:val="22"/>
        </w:rPr>
        <w:lastRenderedPageBreak/>
        <w:t xml:space="preserve">para efectos de este contrato se llamará </w:t>
      </w:r>
      <w:r>
        <w:rPr>
          <w:rFonts w:ascii="Arial" w:eastAsia="Arial" w:hAnsi="Arial" w:cs="Arial"/>
          <w:b/>
          <w:bCs/>
          <w:color w:val="000000"/>
          <w:sz w:val="22"/>
          <w:szCs w:val="22"/>
        </w:rPr>
        <w:t xml:space="preserve">EL CONTRATISTA, </w:t>
      </w:r>
      <w:r>
        <w:rPr>
          <w:rFonts w:ascii="Arial" w:eastAsia="Arial" w:hAnsi="Arial" w:cs="Arial"/>
          <w:color w:val="000000"/>
          <w:sz w:val="22"/>
          <w:szCs w:val="22"/>
        </w:rPr>
        <w:t xml:space="preserve">hemos convenido celebrar el presente contrato de ________, contenido en las cláusulas que a continuación se señalan, previas las siguientes consideraciones: </w:t>
      </w:r>
    </w:p>
    <w:p w14:paraId="6D7B64F9" w14:textId="77777777" w:rsidR="0057362C" w:rsidRDefault="0057362C">
      <w:pPr>
        <w:pBdr>
          <w:top w:val="nil"/>
          <w:left w:val="nil"/>
          <w:bottom w:val="nil"/>
          <w:right w:val="nil"/>
          <w:between w:val="nil"/>
        </w:pBdr>
        <w:ind w:right="15" w:hanging="2"/>
        <w:jc w:val="both"/>
        <w:rPr>
          <w:rFonts w:ascii="Arial" w:eastAsia="Arial" w:hAnsi="Arial" w:cs="Arial"/>
          <w:sz w:val="22"/>
          <w:szCs w:val="22"/>
        </w:rPr>
      </w:pPr>
    </w:p>
    <w:p w14:paraId="31DD905B"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1)</w:t>
      </w:r>
      <w:r>
        <w:rPr>
          <w:rFonts w:ascii="Arial" w:eastAsia="Arial" w:hAnsi="Arial" w:cs="Arial"/>
          <w:color w:val="000000"/>
          <w:sz w:val="22"/>
          <w:szCs w:val="22"/>
        </w:rPr>
        <w:t xml:space="preserve"> Que conforme al literal B) del numeral 2, del artículo 2 de la Ley 1150 de 2007, procede la contratación de menor cuantía. </w:t>
      </w:r>
    </w:p>
    <w:p w14:paraId="1BF7BC1E" w14:textId="77777777" w:rsidR="0057362C" w:rsidRDefault="0057362C">
      <w:pPr>
        <w:pBdr>
          <w:top w:val="nil"/>
          <w:left w:val="nil"/>
          <w:bottom w:val="nil"/>
          <w:right w:val="nil"/>
          <w:between w:val="nil"/>
        </w:pBdr>
        <w:ind w:right="15" w:hanging="2"/>
        <w:jc w:val="both"/>
        <w:rPr>
          <w:rFonts w:ascii="Arial" w:eastAsia="Arial" w:hAnsi="Arial" w:cs="Arial"/>
          <w:sz w:val="22"/>
          <w:szCs w:val="22"/>
        </w:rPr>
      </w:pPr>
    </w:p>
    <w:p w14:paraId="09F88233"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2)</w:t>
      </w:r>
      <w:r>
        <w:rPr>
          <w:rFonts w:ascii="Arial" w:eastAsia="Arial" w:hAnsi="Arial" w:cs="Arial"/>
          <w:color w:val="000000"/>
          <w:sz w:val="22"/>
          <w:szCs w:val="22"/>
        </w:rPr>
        <w:t xml:space="preserve"> Que el Departamento, </w:t>
      </w:r>
      <w:r>
        <w:rPr>
          <w:rFonts w:ascii="Arial" w:eastAsia="Arial" w:hAnsi="Arial" w:cs="Arial"/>
          <w:sz w:val="22"/>
          <w:szCs w:val="22"/>
        </w:rPr>
        <w:t xml:space="preserve">satisfacer la necesidad </w:t>
      </w:r>
      <w:r>
        <w:rPr>
          <w:rFonts w:ascii="Arial" w:eastAsia="Arial" w:hAnsi="Arial" w:cs="Arial"/>
          <w:color w:val="000000"/>
          <w:sz w:val="22"/>
          <w:szCs w:val="22"/>
        </w:rPr>
        <w:t xml:space="preserve">previamente indicada en el estudio previo que origina el presente contrato, del cual hace parte integral. </w:t>
      </w:r>
    </w:p>
    <w:p w14:paraId="1DA793F4" w14:textId="77777777" w:rsidR="0057362C" w:rsidRDefault="0057362C">
      <w:pPr>
        <w:pBdr>
          <w:top w:val="nil"/>
          <w:left w:val="nil"/>
          <w:bottom w:val="nil"/>
          <w:right w:val="nil"/>
          <w:between w:val="nil"/>
        </w:pBdr>
        <w:ind w:right="15" w:hanging="2"/>
        <w:jc w:val="both"/>
        <w:rPr>
          <w:rFonts w:ascii="Arial" w:eastAsia="Arial" w:hAnsi="Arial" w:cs="Arial"/>
          <w:sz w:val="22"/>
          <w:szCs w:val="22"/>
        </w:rPr>
      </w:pPr>
    </w:p>
    <w:p w14:paraId="40E3BEAC" w14:textId="77777777" w:rsidR="0057362C" w:rsidRDefault="00000000">
      <w:pPr>
        <w:pBdr>
          <w:top w:val="nil"/>
          <w:left w:val="nil"/>
          <w:bottom w:val="nil"/>
          <w:right w:val="nil"/>
          <w:between w:val="nil"/>
        </w:pBdr>
        <w:ind w:hanging="2"/>
        <w:jc w:val="both"/>
        <w:rPr>
          <w:rFonts w:ascii="Arial" w:eastAsia="Arial" w:hAnsi="Arial" w:cs="Arial"/>
          <w:color w:val="000000"/>
          <w:sz w:val="22"/>
          <w:szCs w:val="22"/>
        </w:rPr>
      </w:pPr>
      <w:r>
        <w:rPr>
          <w:rFonts w:ascii="Arial" w:eastAsia="Arial" w:hAnsi="Arial" w:cs="Arial"/>
          <w:b/>
          <w:bCs/>
          <w:color w:val="000000"/>
          <w:sz w:val="22"/>
          <w:szCs w:val="22"/>
        </w:rPr>
        <w:t>3)</w:t>
      </w:r>
      <w:r>
        <w:rPr>
          <w:rFonts w:ascii="Arial" w:eastAsia="Arial" w:hAnsi="Arial" w:cs="Arial"/>
          <w:color w:val="000000"/>
          <w:sz w:val="22"/>
          <w:szCs w:val="22"/>
        </w:rPr>
        <w:t xml:space="preserve"> Que en cumplimiento de lo previsto en los numerales 7 y 12 del Artículo 25 de la Ley 80 de 1993, este último numeral modificado por el artículo 87 de la Ley 1474 de 2011, se realizaron los estudios previos, en los cuales se analizó la conveniencia, necesidad y la oportunidad para celebrar este contrato. </w:t>
      </w:r>
    </w:p>
    <w:p w14:paraId="7C16ADD0" w14:textId="77777777" w:rsidR="0057362C" w:rsidRDefault="0057362C">
      <w:pPr>
        <w:pBdr>
          <w:top w:val="nil"/>
          <w:left w:val="nil"/>
          <w:bottom w:val="nil"/>
          <w:right w:val="nil"/>
          <w:between w:val="nil"/>
        </w:pBdr>
        <w:ind w:hanging="2"/>
        <w:jc w:val="both"/>
        <w:rPr>
          <w:rFonts w:ascii="Arial" w:eastAsia="Arial" w:hAnsi="Arial" w:cs="Arial"/>
          <w:sz w:val="22"/>
          <w:szCs w:val="22"/>
        </w:rPr>
      </w:pPr>
    </w:p>
    <w:p w14:paraId="0D1702E5"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b/>
          <w:bCs/>
          <w:color w:val="000000"/>
          <w:sz w:val="22"/>
          <w:szCs w:val="22"/>
        </w:rPr>
        <w:t xml:space="preserve">4) </w:t>
      </w:r>
      <w:r>
        <w:rPr>
          <w:rFonts w:ascii="Arial" w:eastAsia="Arial" w:hAnsi="Arial" w:cs="Arial"/>
          <w:color w:val="000000"/>
          <w:sz w:val="22"/>
          <w:szCs w:val="22"/>
        </w:rPr>
        <w:t xml:space="preserve">Que ante la necesidad descrita en el estudio previo y en razón a lo señalado en el artículo 2.2.1.1.2.1.1. del Decreto 1082 de 2015 en concordancia con el artículo 2.2.1.2.1.2 </w:t>
      </w:r>
      <w:proofErr w:type="spellStart"/>
      <w:r>
        <w:rPr>
          <w:rFonts w:ascii="Arial" w:eastAsia="Arial" w:hAnsi="Arial" w:cs="Arial"/>
          <w:color w:val="000000"/>
          <w:sz w:val="22"/>
          <w:szCs w:val="22"/>
        </w:rPr>
        <w:t>ibídem</w:t>
      </w:r>
      <w:proofErr w:type="spellEnd"/>
      <w:r>
        <w:rPr>
          <w:rFonts w:ascii="Arial" w:eastAsia="Arial" w:hAnsi="Arial" w:cs="Arial"/>
          <w:color w:val="000000"/>
          <w:sz w:val="22"/>
          <w:szCs w:val="22"/>
        </w:rPr>
        <w:t xml:space="preserve">, se realizó la convocatoria pública para dar trámite a la </w:t>
      </w:r>
      <w:r>
        <w:rPr>
          <w:rFonts w:ascii="Arial" w:eastAsia="Arial" w:hAnsi="Arial" w:cs="Arial"/>
          <w:sz w:val="22"/>
          <w:szCs w:val="22"/>
        </w:rPr>
        <w:t xml:space="preserve">CONCURSO DE MÉRITOS </w:t>
      </w:r>
      <w:r>
        <w:rPr>
          <w:rFonts w:ascii="Arial" w:eastAsia="Arial" w:hAnsi="Arial" w:cs="Arial"/>
          <w:b/>
          <w:bCs/>
          <w:color w:val="000000"/>
          <w:sz w:val="22"/>
          <w:szCs w:val="22"/>
          <w:highlight w:val="white"/>
          <w:u w:val="single"/>
        </w:rPr>
        <w:t xml:space="preserve"> nro. </w:t>
      </w:r>
      <w:r>
        <w:rPr>
          <w:rFonts w:ascii="Arial" w:eastAsia="Arial" w:hAnsi="Arial" w:cs="Arial"/>
          <w:b/>
          <w:bCs/>
          <w:sz w:val="22"/>
          <w:szCs w:val="22"/>
          <w:highlight w:val="white"/>
          <w:u w:val="single"/>
        </w:rPr>
        <w:t>CM-003-2025</w:t>
      </w:r>
      <w:r>
        <w:rPr>
          <w:rFonts w:ascii="Arial" w:eastAsia="Arial" w:hAnsi="Arial" w:cs="Arial"/>
          <w:color w:val="000000"/>
          <w:sz w:val="22"/>
          <w:szCs w:val="22"/>
          <w:highlight w:val="white"/>
        </w:rPr>
        <w:t>;</w:t>
      </w:r>
      <w:r>
        <w:rPr>
          <w:rFonts w:ascii="Arial" w:eastAsia="Arial" w:hAnsi="Arial" w:cs="Arial"/>
          <w:color w:val="000000"/>
          <w:sz w:val="22"/>
          <w:szCs w:val="22"/>
        </w:rPr>
        <w:t xml:space="preserve"> </w:t>
      </w:r>
    </w:p>
    <w:p w14:paraId="46D6C81C" w14:textId="77777777" w:rsidR="0057362C" w:rsidRDefault="0057362C">
      <w:pPr>
        <w:pBdr>
          <w:top w:val="nil"/>
          <w:left w:val="nil"/>
          <w:bottom w:val="nil"/>
          <w:right w:val="nil"/>
          <w:between w:val="nil"/>
        </w:pBdr>
        <w:ind w:right="15" w:hanging="2"/>
        <w:jc w:val="both"/>
        <w:rPr>
          <w:rFonts w:ascii="Arial" w:eastAsia="Arial" w:hAnsi="Arial" w:cs="Arial"/>
          <w:sz w:val="22"/>
          <w:szCs w:val="22"/>
        </w:rPr>
      </w:pPr>
    </w:p>
    <w:p w14:paraId="38C7A780"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5)</w:t>
      </w:r>
      <w:r>
        <w:rPr>
          <w:rFonts w:ascii="Arial" w:eastAsia="Arial" w:hAnsi="Arial" w:cs="Arial"/>
          <w:color w:val="000000"/>
          <w:sz w:val="22"/>
          <w:szCs w:val="22"/>
        </w:rPr>
        <w:t xml:space="preserve"> Que una vez presentada la oferta y verificados por el comité evaluador los documentos aportados por el oferente ubicado en primer lugar de elegibilidad, se verificó que cumple con las condiciones requeridas, que cuenta con la idoneidad, capacidad y experiencia suficientes para desarrollar el objeto del contrato y que su ofrecimiento en términos económicos resulta estar acorde con el presupuesto oficial; </w:t>
      </w:r>
    </w:p>
    <w:p w14:paraId="5E719E5C" w14:textId="77777777" w:rsidR="0057362C" w:rsidRDefault="0057362C">
      <w:pPr>
        <w:pBdr>
          <w:top w:val="nil"/>
          <w:left w:val="nil"/>
          <w:bottom w:val="nil"/>
          <w:right w:val="nil"/>
          <w:between w:val="nil"/>
        </w:pBdr>
        <w:ind w:right="15" w:hanging="2"/>
        <w:jc w:val="both"/>
        <w:rPr>
          <w:rFonts w:ascii="Arial" w:eastAsia="Arial" w:hAnsi="Arial" w:cs="Arial"/>
          <w:sz w:val="22"/>
          <w:szCs w:val="22"/>
        </w:rPr>
      </w:pPr>
    </w:p>
    <w:p w14:paraId="47D5067D"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 xml:space="preserve">6) </w:t>
      </w:r>
      <w:r>
        <w:rPr>
          <w:rFonts w:ascii="Arial" w:eastAsia="Arial" w:hAnsi="Arial" w:cs="Arial"/>
          <w:color w:val="000000"/>
          <w:sz w:val="22"/>
          <w:szCs w:val="22"/>
        </w:rPr>
        <w:t xml:space="preserve">Que en cumplimiento de lo establecido por el artículo 2.2.1.1.2.2.3 del Decreto 1082 de 2015, el comité evaluador designado por el Contratante, ha dejado constancia escrita en el expediente contractual de que el oferente, es idóneo y cuenta con la capacidad y condiciones requeridas para cumplir con el objeto del contrato. </w:t>
      </w:r>
    </w:p>
    <w:p w14:paraId="5266C5CC" w14:textId="77777777" w:rsidR="0057362C" w:rsidRDefault="0057362C">
      <w:pPr>
        <w:pBdr>
          <w:top w:val="nil"/>
          <w:left w:val="nil"/>
          <w:bottom w:val="nil"/>
          <w:right w:val="nil"/>
          <w:between w:val="nil"/>
        </w:pBdr>
        <w:ind w:hanging="2"/>
        <w:jc w:val="both"/>
        <w:rPr>
          <w:rFonts w:ascii="Arial" w:eastAsia="Arial" w:hAnsi="Arial" w:cs="Arial"/>
          <w:b/>
          <w:bCs/>
          <w:sz w:val="22"/>
          <w:szCs w:val="22"/>
        </w:rPr>
      </w:pPr>
    </w:p>
    <w:p w14:paraId="4BBEFB86" w14:textId="77777777" w:rsidR="0057362C" w:rsidRDefault="00000000">
      <w:pPr>
        <w:pBdr>
          <w:top w:val="nil"/>
          <w:left w:val="nil"/>
          <w:bottom w:val="nil"/>
          <w:right w:val="nil"/>
          <w:between w:val="nil"/>
        </w:pBdr>
        <w:ind w:hanging="2"/>
        <w:jc w:val="both"/>
        <w:rPr>
          <w:rFonts w:ascii="Arial" w:eastAsia="Arial" w:hAnsi="Arial" w:cs="Arial"/>
          <w:sz w:val="22"/>
          <w:szCs w:val="22"/>
        </w:rPr>
      </w:pPr>
      <w:r>
        <w:rPr>
          <w:rFonts w:ascii="Arial" w:eastAsia="Arial" w:hAnsi="Arial" w:cs="Arial"/>
          <w:b/>
          <w:bCs/>
          <w:color w:val="000000"/>
          <w:sz w:val="22"/>
          <w:szCs w:val="22"/>
        </w:rPr>
        <w:t>7)</w:t>
      </w:r>
      <w:r>
        <w:rPr>
          <w:rFonts w:ascii="Arial" w:eastAsia="Arial" w:hAnsi="Arial" w:cs="Arial"/>
          <w:color w:val="000000"/>
          <w:sz w:val="22"/>
          <w:szCs w:val="22"/>
        </w:rPr>
        <w:t xml:space="preserve"> Que para asumir el valor del contrato requerido, existe</w:t>
      </w:r>
      <w:r>
        <w:rPr>
          <w:rFonts w:ascii="Arial" w:eastAsia="Arial" w:hAnsi="Arial" w:cs="Arial"/>
          <w:sz w:val="22"/>
          <w:szCs w:val="22"/>
        </w:rPr>
        <w:t xml:space="preserve">n los CDR ______ del ______ por valor de _______, CDR ______ del ______ por valor de _______ y CDR </w:t>
      </w:r>
      <w:proofErr w:type="spellStart"/>
      <w:r>
        <w:rPr>
          <w:rFonts w:ascii="Arial" w:eastAsia="Arial" w:hAnsi="Arial" w:cs="Arial"/>
          <w:sz w:val="22"/>
          <w:szCs w:val="22"/>
        </w:rPr>
        <w:t>CDR</w:t>
      </w:r>
      <w:proofErr w:type="spellEnd"/>
      <w:r>
        <w:rPr>
          <w:rFonts w:ascii="Arial" w:eastAsia="Arial" w:hAnsi="Arial" w:cs="Arial"/>
          <w:sz w:val="22"/>
          <w:szCs w:val="22"/>
        </w:rPr>
        <w:t xml:space="preserve"> ______ del ______ por valor de _______ expedidos por el consorcio FIA.</w:t>
      </w:r>
    </w:p>
    <w:p w14:paraId="78C42A67"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189BB2BF"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8)</w:t>
      </w:r>
      <w:r>
        <w:rPr>
          <w:rFonts w:ascii="Arial" w:eastAsia="Arial" w:hAnsi="Arial" w:cs="Arial"/>
          <w:color w:val="000000"/>
          <w:sz w:val="22"/>
          <w:szCs w:val="22"/>
        </w:rPr>
        <w:t xml:space="preserve"> Que mediante la resolución </w:t>
      </w:r>
      <w:proofErr w:type="spellStart"/>
      <w:r>
        <w:rPr>
          <w:rFonts w:ascii="Arial" w:eastAsia="Arial" w:hAnsi="Arial" w:cs="Arial"/>
          <w:color w:val="000000"/>
          <w:sz w:val="22"/>
          <w:szCs w:val="22"/>
        </w:rPr>
        <w:t>Nº</w:t>
      </w:r>
      <w:proofErr w:type="spellEnd"/>
      <w:r>
        <w:rPr>
          <w:rFonts w:ascii="Arial" w:eastAsia="Arial" w:hAnsi="Arial" w:cs="Arial"/>
          <w:color w:val="000000"/>
          <w:sz w:val="22"/>
          <w:szCs w:val="22"/>
        </w:rPr>
        <w:t xml:space="preserve"> -------------- fue adjudicado el contrato de ____ objeto de </w:t>
      </w:r>
      <w:r>
        <w:rPr>
          <w:rFonts w:ascii="Arial" w:eastAsia="Arial" w:hAnsi="Arial" w:cs="Arial"/>
          <w:sz w:val="22"/>
          <w:szCs w:val="22"/>
        </w:rPr>
        <w:t>concurso de méritos</w:t>
      </w:r>
      <w:r>
        <w:rPr>
          <w:rFonts w:ascii="Arial" w:eastAsia="Arial" w:hAnsi="Arial" w:cs="Arial"/>
          <w:color w:val="000000"/>
          <w:sz w:val="22"/>
          <w:szCs w:val="22"/>
        </w:rPr>
        <w:t xml:space="preserve"> nro. </w:t>
      </w:r>
      <w:r>
        <w:rPr>
          <w:rFonts w:ascii="Arial" w:eastAsia="Arial" w:hAnsi="Arial" w:cs="Arial"/>
          <w:b/>
          <w:bCs/>
          <w:sz w:val="22"/>
          <w:szCs w:val="22"/>
        </w:rPr>
        <w:t>CM-0031-2025</w:t>
      </w:r>
      <w:r>
        <w:rPr>
          <w:rFonts w:ascii="Arial" w:eastAsia="Arial" w:hAnsi="Arial" w:cs="Arial"/>
          <w:color w:val="000000"/>
          <w:sz w:val="22"/>
          <w:szCs w:val="22"/>
        </w:rPr>
        <w:t xml:space="preserve"> a -------------.; razón por la cual es pertinente suscribir el presente contrato que se regirá por las siguientes cláusulas: </w:t>
      </w:r>
    </w:p>
    <w:p w14:paraId="2825107F"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30F69A13" w14:textId="77777777" w:rsidR="0057362C" w:rsidRDefault="00000000">
      <w:pPr>
        <w:pBdr>
          <w:top w:val="nil"/>
          <w:left w:val="nil"/>
          <w:bottom w:val="nil"/>
          <w:right w:val="nil"/>
          <w:between w:val="nil"/>
        </w:pBdr>
        <w:ind w:right="15" w:hanging="2"/>
        <w:jc w:val="both"/>
        <w:rPr>
          <w:rFonts w:ascii="Arial" w:eastAsia="Arial" w:hAnsi="Arial" w:cs="Arial"/>
          <w:b/>
          <w:bCs/>
          <w:sz w:val="22"/>
          <w:szCs w:val="22"/>
        </w:rPr>
      </w:pPr>
      <w:r>
        <w:rPr>
          <w:rFonts w:ascii="Arial" w:eastAsia="Arial" w:hAnsi="Arial" w:cs="Arial"/>
          <w:b/>
          <w:bCs/>
          <w:color w:val="000000"/>
          <w:sz w:val="22"/>
          <w:szCs w:val="22"/>
        </w:rPr>
        <w:t xml:space="preserve">PRIMERA. OBJETO: </w:t>
      </w:r>
      <w:r>
        <w:rPr>
          <w:rFonts w:ascii="Arial" w:eastAsia="Arial" w:hAnsi="Arial" w:cs="Arial"/>
          <w:b/>
          <w:bCs/>
          <w:sz w:val="22"/>
          <w:szCs w:val="22"/>
        </w:rPr>
        <w:t>“</w:t>
      </w:r>
      <w:r>
        <w:rPr>
          <w:rFonts w:ascii="Arial" w:eastAsia="Arial" w:hAnsi="Arial" w:cs="Arial"/>
          <w:sz w:val="22"/>
          <w:szCs w:val="22"/>
        </w:rPr>
        <w:t>ESTUDIOS Y DISEÑOS PARA COLECTORES INTERCEPTORES Y SISTEMAS DE TRATAMIENTO DE AGUAS RESIDUALES EN EL DEPARTAMENTO DEL QUINDÍO</w:t>
      </w:r>
      <w:r>
        <w:rPr>
          <w:rFonts w:ascii="Arial" w:eastAsia="Arial" w:hAnsi="Arial" w:cs="Arial"/>
          <w:b/>
          <w:bCs/>
          <w:sz w:val="22"/>
          <w:szCs w:val="22"/>
        </w:rPr>
        <w:t>”</w:t>
      </w:r>
    </w:p>
    <w:p w14:paraId="7F819EBE" w14:textId="77777777" w:rsidR="0057362C" w:rsidRDefault="0057362C">
      <w:pPr>
        <w:pBdr>
          <w:top w:val="nil"/>
          <w:left w:val="nil"/>
          <w:bottom w:val="nil"/>
          <w:right w:val="nil"/>
          <w:between w:val="nil"/>
        </w:pBdr>
        <w:ind w:right="15" w:hanging="2"/>
        <w:jc w:val="both"/>
        <w:rPr>
          <w:rFonts w:ascii="Arial" w:eastAsia="Arial" w:hAnsi="Arial" w:cs="Arial"/>
          <w:b/>
          <w:bCs/>
          <w:sz w:val="22"/>
          <w:szCs w:val="22"/>
        </w:rPr>
      </w:pPr>
    </w:p>
    <w:p w14:paraId="2AB3E90B" w14:textId="77777777" w:rsidR="0057362C" w:rsidRDefault="0057362C">
      <w:pPr>
        <w:pBdr>
          <w:top w:val="nil"/>
          <w:left w:val="nil"/>
          <w:bottom w:val="nil"/>
          <w:right w:val="nil"/>
          <w:between w:val="nil"/>
        </w:pBdr>
        <w:ind w:right="15" w:hanging="2"/>
        <w:jc w:val="both"/>
        <w:rPr>
          <w:rFonts w:ascii="Arial" w:eastAsia="Arial" w:hAnsi="Arial" w:cs="Arial"/>
          <w:b/>
          <w:bCs/>
          <w:sz w:val="22"/>
          <w:szCs w:val="22"/>
        </w:rPr>
      </w:pPr>
    </w:p>
    <w:p w14:paraId="530014CD"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452AD317" w14:textId="77777777" w:rsidR="0057362C" w:rsidRDefault="00000000">
      <w:pPr>
        <w:pBdr>
          <w:top w:val="nil"/>
          <w:left w:val="nil"/>
          <w:bottom w:val="nil"/>
          <w:right w:val="nil"/>
          <w:between w:val="nil"/>
        </w:pBdr>
        <w:ind w:right="15" w:hanging="2"/>
        <w:jc w:val="both"/>
        <w:rPr>
          <w:rFonts w:ascii="Arial" w:eastAsia="Arial" w:hAnsi="Arial" w:cs="Arial"/>
          <w:b/>
          <w:bCs/>
          <w:color w:val="000000"/>
          <w:sz w:val="22"/>
          <w:szCs w:val="22"/>
        </w:rPr>
      </w:pPr>
      <w:r>
        <w:rPr>
          <w:rFonts w:ascii="Arial" w:eastAsia="Arial" w:hAnsi="Arial" w:cs="Arial"/>
          <w:b/>
          <w:bCs/>
          <w:color w:val="000000"/>
          <w:sz w:val="22"/>
          <w:szCs w:val="22"/>
        </w:rPr>
        <w:t>SEGUNDA</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OBLIGACIONES DE LAS PARTES: </w:t>
      </w:r>
    </w:p>
    <w:p w14:paraId="16F0F24C" w14:textId="77777777" w:rsidR="0057362C" w:rsidRDefault="0057362C">
      <w:pPr>
        <w:pBdr>
          <w:top w:val="nil"/>
          <w:left w:val="nil"/>
          <w:bottom w:val="nil"/>
          <w:right w:val="nil"/>
          <w:between w:val="nil"/>
        </w:pBdr>
        <w:ind w:right="15" w:hanging="2"/>
        <w:jc w:val="both"/>
        <w:rPr>
          <w:rFonts w:ascii="Arial" w:eastAsia="Arial" w:hAnsi="Arial" w:cs="Arial"/>
          <w:b/>
          <w:bCs/>
          <w:sz w:val="22"/>
          <w:szCs w:val="22"/>
        </w:rPr>
      </w:pPr>
    </w:p>
    <w:p w14:paraId="348C1864" w14:textId="77777777" w:rsidR="0057362C" w:rsidRDefault="00000000">
      <w:pPr>
        <w:pBdr>
          <w:top w:val="nil"/>
          <w:left w:val="nil"/>
          <w:bottom w:val="nil"/>
          <w:right w:val="nil"/>
          <w:between w:val="nil"/>
        </w:pBdr>
        <w:ind w:right="15" w:hanging="2"/>
        <w:jc w:val="both"/>
        <w:rPr>
          <w:rFonts w:ascii="Arial" w:eastAsia="Arial" w:hAnsi="Arial" w:cs="Arial"/>
          <w:b/>
          <w:bCs/>
          <w:color w:val="000000"/>
          <w:sz w:val="22"/>
          <w:szCs w:val="22"/>
        </w:rPr>
      </w:pPr>
      <w:r>
        <w:rPr>
          <w:rFonts w:ascii="Arial" w:eastAsia="Arial" w:hAnsi="Arial" w:cs="Arial"/>
          <w:b/>
          <w:bCs/>
          <w:color w:val="000000"/>
          <w:sz w:val="22"/>
          <w:szCs w:val="22"/>
        </w:rPr>
        <w:t xml:space="preserve">A. OBLIGACIONES DEL CONTRATISTA: OBLIGACIONES GENERALES DEL CONTRATISTA: </w:t>
      </w:r>
    </w:p>
    <w:p w14:paraId="7D907271" w14:textId="77777777" w:rsidR="0057362C" w:rsidRDefault="0057362C">
      <w:pPr>
        <w:pBdr>
          <w:top w:val="nil"/>
          <w:left w:val="nil"/>
          <w:bottom w:val="nil"/>
          <w:right w:val="nil"/>
          <w:between w:val="nil"/>
        </w:pBdr>
        <w:ind w:right="15" w:hanging="2"/>
        <w:jc w:val="both"/>
        <w:rPr>
          <w:rFonts w:ascii="Arial" w:eastAsia="Arial" w:hAnsi="Arial" w:cs="Arial"/>
          <w:b/>
          <w:bCs/>
          <w:sz w:val="22"/>
          <w:szCs w:val="22"/>
        </w:rPr>
      </w:pPr>
    </w:p>
    <w:p w14:paraId="29834925" w14:textId="77777777" w:rsidR="0057362C" w:rsidRDefault="00000000">
      <w:pPr>
        <w:numPr>
          <w:ilvl w:val="0"/>
          <w:numId w:val="5"/>
        </w:numPr>
        <w:jc w:val="both"/>
        <w:rPr>
          <w:rFonts w:ascii="Arial" w:eastAsia="Arial" w:hAnsi="Arial" w:cs="Arial"/>
          <w:b/>
          <w:bCs/>
          <w:sz w:val="22"/>
          <w:szCs w:val="22"/>
        </w:rPr>
      </w:pPr>
      <w:r>
        <w:rPr>
          <w:rFonts w:ascii="Arial" w:eastAsia="Arial" w:hAnsi="Arial" w:cs="Arial"/>
          <w:sz w:val="22"/>
          <w:szCs w:val="22"/>
        </w:rPr>
        <w:t xml:space="preserve">Presentar informes de las actividades realizadas para acceder a cada uno de los pagos y  en todo caso cuando así lo requiera el funcionario designado para ejercer la supervisión del contrato. </w:t>
      </w:r>
    </w:p>
    <w:p w14:paraId="2C99E017" w14:textId="77777777" w:rsidR="0057362C" w:rsidRDefault="0057362C">
      <w:pPr>
        <w:ind w:left="720" w:firstLine="0"/>
        <w:jc w:val="both"/>
        <w:rPr>
          <w:rFonts w:ascii="Arial" w:eastAsia="Arial" w:hAnsi="Arial" w:cs="Arial"/>
          <w:sz w:val="22"/>
          <w:szCs w:val="22"/>
        </w:rPr>
      </w:pPr>
    </w:p>
    <w:p w14:paraId="2636AF6B" w14:textId="77777777" w:rsidR="0057362C" w:rsidRDefault="00000000">
      <w:pPr>
        <w:numPr>
          <w:ilvl w:val="0"/>
          <w:numId w:val="5"/>
        </w:numPr>
        <w:jc w:val="both"/>
        <w:rPr>
          <w:rFonts w:ascii="Arial" w:eastAsia="Arial" w:hAnsi="Arial" w:cs="Arial"/>
          <w:b/>
          <w:bCs/>
          <w:sz w:val="22"/>
          <w:szCs w:val="22"/>
        </w:rPr>
      </w:pPr>
      <w:r>
        <w:rPr>
          <w:rFonts w:ascii="Arial" w:eastAsia="Arial" w:hAnsi="Arial" w:cs="Arial"/>
          <w:sz w:val="22"/>
          <w:szCs w:val="22"/>
        </w:rPr>
        <w:t>De conformidad con el artículo 50 de la Ley 789 de 2002 modificado por el artículo 1 de la Ley 828 de 2003, se obliga desde la celebración del contrato y durante toda su vigencia a efectuar los aportes al Sistema General de Seguridad Social por su propia cuenta, respecto al mismo y de las personas que utilice para la ejecución del objeto del contrato, de acuerdo con los porcentajes establecidos por las normas legales vigentes que rigen la materia.</w:t>
      </w:r>
    </w:p>
    <w:p w14:paraId="1AF46647" w14:textId="77777777" w:rsidR="0057362C" w:rsidRDefault="0057362C">
      <w:pPr>
        <w:ind w:left="720" w:firstLine="0"/>
        <w:jc w:val="both"/>
        <w:rPr>
          <w:rFonts w:ascii="Arial" w:eastAsia="Arial" w:hAnsi="Arial" w:cs="Arial"/>
          <w:sz w:val="22"/>
          <w:szCs w:val="22"/>
        </w:rPr>
      </w:pPr>
    </w:p>
    <w:p w14:paraId="2D04736E" w14:textId="77777777" w:rsidR="0057362C" w:rsidRDefault="00000000">
      <w:pPr>
        <w:numPr>
          <w:ilvl w:val="0"/>
          <w:numId w:val="5"/>
        </w:numPr>
        <w:jc w:val="both"/>
        <w:rPr>
          <w:rFonts w:ascii="Arial" w:eastAsia="Arial" w:hAnsi="Arial" w:cs="Arial"/>
          <w:b/>
          <w:bCs/>
          <w:sz w:val="22"/>
          <w:szCs w:val="22"/>
        </w:rPr>
      </w:pPr>
      <w:r>
        <w:rPr>
          <w:rFonts w:ascii="Arial" w:eastAsia="Arial" w:hAnsi="Arial" w:cs="Arial"/>
          <w:sz w:val="22"/>
          <w:szCs w:val="22"/>
        </w:rPr>
        <w:lastRenderedPageBreak/>
        <w:t>Obrar con lealtad, diligencia, oportunidad y buena fe en la ejecución del contrato, evitando dilaciones injustificadas en las actividades contratadas.</w:t>
      </w:r>
    </w:p>
    <w:p w14:paraId="1ECD214C" w14:textId="77777777" w:rsidR="0057362C" w:rsidRDefault="0057362C">
      <w:pPr>
        <w:ind w:left="720" w:firstLine="0"/>
        <w:jc w:val="both"/>
        <w:rPr>
          <w:rFonts w:ascii="Arial" w:eastAsia="Arial" w:hAnsi="Arial" w:cs="Arial"/>
          <w:sz w:val="22"/>
          <w:szCs w:val="22"/>
        </w:rPr>
      </w:pPr>
    </w:p>
    <w:p w14:paraId="3E832E63" w14:textId="77777777" w:rsidR="0057362C" w:rsidRDefault="00000000">
      <w:pPr>
        <w:numPr>
          <w:ilvl w:val="0"/>
          <w:numId w:val="5"/>
        </w:numPr>
        <w:jc w:val="both"/>
        <w:rPr>
          <w:rFonts w:ascii="Arial" w:eastAsia="Arial" w:hAnsi="Arial" w:cs="Arial"/>
          <w:b/>
          <w:bCs/>
          <w:sz w:val="22"/>
          <w:szCs w:val="22"/>
        </w:rPr>
      </w:pPr>
      <w:r>
        <w:rPr>
          <w:rFonts w:ascii="Arial" w:eastAsia="Arial" w:hAnsi="Arial" w:cs="Arial"/>
          <w:sz w:val="22"/>
          <w:szCs w:val="22"/>
        </w:rPr>
        <w:t>Cumplir con el objeto del contrato con plena autonomía y bajo su propia responsabilidad.   Por lo tanto, no existe ningún tipo de subordinación, ni vínculo laboral del CONTRATISTA con el DEPARTAMENTO DEL QUINDÍO, ni de los empleados que este dependa y que vincule para el desarrollo del objeto contractual estipulado.</w:t>
      </w:r>
    </w:p>
    <w:p w14:paraId="49975445" w14:textId="77777777" w:rsidR="0057362C" w:rsidRDefault="0057362C">
      <w:pPr>
        <w:ind w:left="720" w:firstLine="0"/>
        <w:jc w:val="both"/>
        <w:rPr>
          <w:rFonts w:ascii="Arial" w:eastAsia="Arial" w:hAnsi="Arial" w:cs="Arial"/>
          <w:sz w:val="22"/>
          <w:szCs w:val="22"/>
        </w:rPr>
      </w:pPr>
    </w:p>
    <w:p w14:paraId="4D88BFC5" w14:textId="77777777" w:rsidR="0057362C" w:rsidRDefault="00000000">
      <w:pPr>
        <w:numPr>
          <w:ilvl w:val="0"/>
          <w:numId w:val="5"/>
        </w:numPr>
        <w:jc w:val="both"/>
        <w:rPr>
          <w:rFonts w:ascii="Arial" w:eastAsia="Arial" w:hAnsi="Arial" w:cs="Arial"/>
          <w:b/>
          <w:bCs/>
          <w:sz w:val="22"/>
          <w:szCs w:val="22"/>
        </w:rPr>
      </w:pPr>
      <w:r>
        <w:rPr>
          <w:rFonts w:ascii="Arial" w:eastAsia="Arial" w:hAnsi="Arial" w:cs="Arial"/>
          <w:sz w:val="22"/>
          <w:szCs w:val="22"/>
        </w:rPr>
        <w:t>Guardar la debida y completa reserva sobre la información y los documentos de que tenga conocimiento o a los que tenga acceso en virtud de la ejecución del contrato.</w:t>
      </w:r>
    </w:p>
    <w:p w14:paraId="1231C734" w14:textId="77777777" w:rsidR="0057362C" w:rsidRDefault="0057362C">
      <w:pPr>
        <w:ind w:left="720" w:firstLine="0"/>
        <w:jc w:val="both"/>
        <w:rPr>
          <w:rFonts w:ascii="Arial" w:eastAsia="Arial" w:hAnsi="Arial" w:cs="Arial"/>
          <w:sz w:val="22"/>
          <w:szCs w:val="22"/>
        </w:rPr>
      </w:pPr>
    </w:p>
    <w:p w14:paraId="1AB3D92E" w14:textId="77777777" w:rsidR="0057362C" w:rsidRDefault="00000000">
      <w:pPr>
        <w:numPr>
          <w:ilvl w:val="0"/>
          <w:numId w:val="5"/>
        </w:numPr>
        <w:jc w:val="both"/>
        <w:rPr>
          <w:rFonts w:ascii="Arial" w:eastAsia="Arial" w:hAnsi="Arial" w:cs="Arial"/>
          <w:b/>
          <w:bCs/>
          <w:sz w:val="22"/>
          <w:szCs w:val="22"/>
        </w:rPr>
      </w:pPr>
      <w:r>
        <w:rPr>
          <w:rFonts w:ascii="Arial" w:eastAsia="Arial" w:hAnsi="Arial" w:cs="Arial"/>
          <w:sz w:val="22"/>
          <w:szCs w:val="22"/>
        </w:rPr>
        <w:t>Responder por sus actuaciones y omisiones derivadas de la celebración del contrato y de la ejecución de este de conformidad con lo establecido en la ley 80 de 1993, ley 1150 de 2007 y sus decretos reglamentarios.</w:t>
      </w:r>
    </w:p>
    <w:p w14:paraId="009F7189" w14:textId="77777777" w:rsidR="0057362C" w:rsidRDefault="0057362C">
      <w:pPr>
        <w:ind w:left="720" w:firstLine="0"/>
        <w:jc w:val="both"/>
        <w:rPr>
          <w:rFonts w:ascii="Arial" w:eastAsia="Arial" w:hAnsi="Arial" w:cs="Arial"/>
          <w:sz w:val="22"/>
          <w:szCs w:val="22"/>
        </w:rPr>
      </w:pPr>
    </w:p>
    <w:p w14:paraId="7FD3549B" w14:textId="77777777" w:rsidR="0057362C" w:rsidRDefault="00000000">
      <w:pPr>
        <w:numPr>
          <w:ilvl w:val="0"/>
          <w:numId w:val="5"/>
        </w:numPr>
        <w:jc w:val="both"/>
        <w:rPr>
          <w:rFonts w:ascii="Arial" w:eastAsia="Arial" w:hAnsi="Arial" w:cs="Arial"/>
          <w:b/>
          <w:bCs/>
          <w:sz w:val="22"/>
          <w:szCs w:val="22"/>
        </w:rPr>
      </w:pPr>
      <w:r>
        <w:rPr>
          <w:rFonts w:ascii="Arial" w:eastAsia="Arial" w:hAnsi="Arial" w:cs="Arial"/>
          <w:sz w:val="22"/>
          <w:szCs w:val="22"/>
        </w:rPr>
        <w:t>Garantizar respecto al personal que vinculó con ocasión al cumplimiento del objeto contractual, el cumplimiento de las normas que hacen relación a los riesgos laborales, salud ocupacional, y demás normas de bienestar laboral; para lo cual, asumirá toda la responsabilidad respecto a su protección y seguridad en el trabajo.</w:t>
      </w:r>
    </w:p>
    <w:p w14:paraId="6961B538" w14:textId="77777777" w:rsidR="0057362C" w:rsidRDefault="0057362C">
      <w:pPr>
        <w:ind w:left="720" w:firstLine="0"/>
        <w:jc w:val="both"/>
        <w:rPr>
          <w:rFonts w:ascii="Arial" w:eastAsia="Arial" w:hAnsi="Arial" w:cs="Arial"/>
          <w:sz w:val="22"/>
          <w:szCs w:val="22"/>
        </w:rPr>
      </w:pPr>
    </w:p>
    <w:p w14:paraId="647214C3" w14:textId="77777777" w:rsidR="0057362C" w:rsidRDefault="00000000">
      <w:pPr>
        <w:numPr>
          <w:ilvl w:val="0"/>
          <w:numId w:val="5"/>
        </w:numPr>
        <w:jc w:val="both"/>
        <w:rPr>
          <w:rFonts w:ascii="Arial" w:eastAsia="Arial" w:hAnsi="Arial" w:cs="Arial"/>
          <w:b/>
          <w:bCs/>
          <w:sz w:val="22"/>
          <w:szCs w:val="22"/>
        </w:rPr>
      </w:pPr>
      <w:r>
        <w:rPr>
          <w:rFonts w:ascii="Arial" w:eastAsia="Arial" w:hAnsi="Arial" w:cs="Arial"/>
          <w:sz w:val="22"/>
          <w:szCs w:val="22"/>
        </w:rPr>
        <w:t>Mantener indemne el DEPARTAMENTO DEL QUINDÍO, respecto al desarrollo de las relaciones de orden laboral que detente con el personal que vincule para el cumplimiento del objeto contractual. En ningún caso el Departamento del Quindío es solidario o responsable frente a las obligaciones laborales del personal que se dedique a la prestación del servicio. De igual manera contra todo reclamo, demanda, acción legal y costos en general, que puedan causarse o surgir por daños o lesiones a cualquier persona, o bienes de propiedades de beneficiarios del servicio o terceros, que se ocasionen con ocasión de la prestación del servicio y durante el término de ejecución del contrato para mantenerlo indemne y adelante los trámites para llegar a un arreglo del conflicto.</w:t>
      </w:r>
    </w:p>
    <w:p w14:paraId="07935A81" w14:textId="77777777" w:rsidR="0057362C" w:rsidRDefault="0057362C">
      <w:pPr>
        <w:ind w:left="720" w:firstLine="0"/>
        <w:jc w:val="both"/>
        <w:rPr>
          <w:rFonts w:ascii="Arial" w:eastAsia="Arial" w:hAnsi="Arial" w:cs="Arial"/>
          <w:sz w:val="22"/>
          <w:szCs w:val="22"/>
        </w:rPr>
      </w:pPr>
    </w:p>
    <w:p w14:paraId="3B03BC4A" w14:textId="77777777" w:rsidR="0057362C" w:rsidRDefault="00000000">
      <w:pPr>
        <w:numPr>
          <w:ilvl w:val="0"/>
          <w:numId w:val="5"/>
        </w:numPr>
        <w:jc w:val="both"/>
        <w:rPr>
          <w:rFonts w:ascii="Arial" w:eastAsia="Arial" w:hAnsi="Arial" w:cs="Arial"/>
          <w:b/>
          <w:bCs/>
          <w:sz w:val="22"/>
          <w:szCs w:val="22"/>
        </w:rPr>
      </w:pPr>
      <w:r>
        <w:rPr>
          <w:rFonts w:ascii="Arial" w:eastAsia="Arial" w:hAnsi="Arial" w:cs="Arial"/>
          <w:sz w:val="22"/>
          <w:szCs w:val="22"/>
        </w:rPr>
        <w:t>Presentar los documentos necesarios para la legalización del contrato en los términos establecidos para tal fin.</w:t>
      </w:r>
    </w:p>
    <w:p w14:paraId="195B29EB"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5963D757" w14:textId="77777777" w:rsidR="0057362C" w:rsidRDefault="00000000">
      <w:pPr>
        <w:pBdr>
          <w:top w:val="nil"/>
          <w:left w:val="nil"/>
          <w:bottom w:val="nil"/>
          <w:right w:val="nil"/>
          <w:between w:val="nil"/>
        </w:pBdr>
        <w:ind w:right="15" w:hanging="2"/>
        <w:jc w:val="both"/>
        <w:rPr>
          <w:rFonts w:ascii="Arial" w:eastAsia="Arial" w:hAnsi="Arial" w:cs="Arial"/>
          <w:b/>
          <w:bCs/>
          <w:sz w:val="22"/>
          <w:szCs w:val="22"/>
        </w:rPr>
      </w:pPr>
      <w:r>
        <w:rPr>
          <w:rFonts w:ascii="Arial" w:eastAsia="Arial" w:hAnsi="Arial" w:cs="Arial"/>
          <w:b/>
          <w:bCs/>
          <w:color w:val="000000"/>
          <w:sz w:val="22"/>
          <w:szCs w:val="22"/>
        </w:rPr>
        <w:t xml:space="preserve">B. OBLIGACIONES ESPECÍFICAS DEL CONTRATISTA: </w:t>
      </w:r>
    </w:p>
    <w:p w14:paraId="6648FC92" w14:textId="77777777" w:rsidR="0057362C" w:rsidRDefault="0057362C">
      <w:pPr>
        <w:pBdr>
          <w:top w:val="nil"/>
          <w:left w:val="nil"/>
          <w:bottom w:val="nil"/>
          <w:right w:val="nil"/>
          <w:between w:val="nil"/>
        </w:pBdr>
        <w:ind w:right="15" w:hanging="2"/>
        <w:jc w:val="both"/>
        <w:rPr>
          <w:rFonts w:ascii="Arial" w:eastAsia="Arial" w:hAnsi="Arial" w:cs="Arial"/>
          <w:b/>
          <w:bCs/>
          <w:sz w:val="22"/>
          <w:szCs w:val="22"/>
        </w:rPr>
      </w:pPr>
    </w:p>
    <w:p w14:paraId="190E5052"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El contratista deberá coordinar con el Interventor los requerimientos técnicos para la presentación de los informes siguiendo el manual de contratación (Decreto 653 del 19 de diciembre de 2019) y los formatos de calidad entregados por el Departamento del Quindío, (Actas de Reunión y Comités, Actas de Supervisión, Informes) teniendo en cuenta la información básica que se indica a lo largo de la ejecución contractual.</w:t>
      </w:r>
    </w:p>
    <w:p w14:paraId="552C271D"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Presentar las hojas de vida y soportes del personal indicado en la propuesta, , una vez se adjudique el contrato de consultoría, en el término máximo de tres (03) días hábiles después de la legalización y como requisito para la suscripción del acta de inicio.</w:t>
      </w:r>
    </w:p>
    <w:p w14:paraId="19E56EC3" w14:textId="77777777" w:rsidR="0057362C" w:rsidRDefault="0057362C">
      <w:pPr>
        <w:ind w:left="720" w:firstLine="0"/>
        <w:jc w:val="both"/>
        <w:rPr>
          <w:rFonts w:ascii="Arial" w:eastAsia="Arial" w:hAnsi="Arial" w:cs="Arial"/>
          <w:sz w:val="22"/>
          <w:szCs w:val="22"/>
        </w:rPr>
      </w:pPr>
    </w:p>
    <w:p w14:paraId="11D6DF8C"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 xml:space="preserve">Concertar con el interventor el cronograma y plan de trabajo teniendo en cuenta, como mínimo, los siguientes aspectos: Objetivo, Actividad, Metas, Logros esperados, Responsables, lugar, fecha y dejar evidencia de cada una de las actividades realizadas, dentro de los cinco (5) días siguientes a la firma del acta de inicio. </w:t>
      </w:r>
    </w:p>
    <w:p w14:paraId="7B4AB3E1" w14:textId="77777777" w:rsidR="0057362C" w:rsidRDefault="0057362C">
      <w:pPr>
        <w:ind w:left="720" w:firstLine="0"/>
        <w:jc w:val="both"/>
        <w:rPr>
          <w:rFonts w:ascii="Arial" w:eastAsia="Arial" w:hAnsi="Arial" w:cs="Arial"/>
          <w:sz w:val="22"/>
          <w:szCs w:val="22"/>
        </w:rPr>
      </w:pPr>
    </w:p>
    <w:p w14:paraId="7BE3BD83"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Realizar con la comunidad los talleres de socialización del proyecto, lo cual será ejecutada con el acompañamiento del Componente Social del PDA.  Dichos talleres serán programadas en común acuerdo con las entidades involucradas y a lo indicado en el Producto 5 Gestión Social y Ambiental y aportando los medios de verificación que soporten dichas actividades.</w:t>
      </w:r>
    </w:p>
    <w:p w14:paraId="6AEA57AD" w14:textId="77777777" w:rsidR="0057362C" w:rsidRDefault="0057362C">
      <w:pPr>
        <w:ind w:left="720" w:firstLine="0"/>
        <w:jc w:val="both"/>
        <w:rPr>
          <w:rFonts w:ascii="Arial" w:eastAsia="Arial" w:hAnsi="Arial" w:cs="Arial"/>
          <w:sz w:val="22"/>
          <w:szCs w:val="22"/>
        </w:rPr>
      </w:pPr>
    </w:p>
    <w:p w14:paraId="3B328940"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lastRenderedPageBreak/>
        <w:t>Mantener durante la ejecución del contrato, al personal incluido en la oferta. El cambio de cualquiera de las personas que conforman el equipo de trabajo propuesto debe ser autorizado previamente por el interventor y supervisor del contrato y avalado por el Departamento del Quindío.  Su reemplazo solo se podrá realizar por personas de igual o superior perfil a la persona que está reemplazando.</w:t>
      </w:r>
    </w:p>
    <w:p w14:paraId="1CC82A67" w14:textId="77777777" w:rsidR="0057362C" w:rsidRDefault="0057362C">
      <w:pPr>
        <w:ind w:left="720" w:firstLine="0"/>
        <w:jc w:val="both"/>
        <w:rPr>
          <w:rFonts w:ascii="Arial" w:eastAsia="Arial" w:hAnsi="Arial" w:cs="Arial"/>
          <w:sz w:val="22"/>
          <w:szCs w:val="22"/>
        </w:rPr>
      </w:pPr>
    </w:p>
    <w:p w14:paraId="460F7634"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Asistir al Departamento del Quindío en el análisis de las reclamaciones, solicitudes y demandas que sean presentadas en el desarrollo de los trabajos por contratistas, trabajadores, propietarios de predios, autoridades competentes y terceros, relacionados con el objeto del presente contrato.</w:t>
      </w:r>
    </w:p>
    <w:p w14:paraId="5A3678FD" w14:textId="77777777" w:rsidR="0057362C" w:rsidRDefault="0057362C">
      <w:pPr>
        <w:ind w:left="720" w:firstLine="0"/>
        <w:jc w:val="both"/>
        <w:rPr>
          <w:rFonts w:ascii="Arial" w:eastAsia="Arial" w:hAnsi="Arial" w:cs="Arial"/>
          <w:sz w:val="22"/>
          <w:szCs w:val="22"/>
        </w:rPr>
      </w:pPr>
    </w:p>
    <w:p w14:paraId="76CC626A"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 xml:space="preserve">Cumplir con las disposiciones legales y reglamentarias derivadas de las leyes referentes al medio ambiente, así como urbanismo y seguridad industrial, en lo que corresponda de acuerdo con el objeto del contrato. </w:t>
      </w:r>
    </w:p>
    <w:p w14:paraId="19E87AEA" w14:textId="77777777" w:rsidR="0057362C" w:rsidRDefault="0057362C">
      <w:pPr>
        <w:ind w:left="720" w:firstLine="0"/>
        <w:jc w:val="both"/>
        <w:rPr>
          <w:rFonts w:ascii="Arial" w:eastAsia="Arial" w:hAnsi="Arial" w:cs="Arial"/>
          <w:sz w:val="22"/>
          <w:szCs w:val="22"/>
        </w:rPr>
      </w:pPr>
    </w:p>
    <w:p w14:paraId="06C026F9"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Llevar el control del archivo de la Consultoría del respectivo proyecto o contrato.</w:t>
      </w:r>
    </w:p>
    <w:p w14:paraId="14A3C845" w14:textId="77777777" w:rsidR="0057362C" w:rsidRDefault="0057362C">
      <w:pPr>
        <w:ind w:left="720" w:firstLine="0"/>
        <w:jc w:val="both"/>
        <w:rPr>
          <w:rFonts w:ascii="Arial" w:eastAsia="Arial" w:hAnsi="Arial" w:cs="Arial"/>
          <w:sz w:val="22"/>
          <w:szCs w:val="22"/>
        </w:rPr>
      </w:pPr>
    </w:p>
    <w:p w14:paraId="6A46C02D"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Informar al Departamento del Quindío cualquier cambio en la persona que representa al consultor en la ejecución y administración del contrato de consultoría, a quien deben dirigirse las notificaciones y comunicaciones.</w:t>
      </w:r>
    </w:p>
    <w:p w14:paraId="374778A2" w14:textId="77777777" w:rsidR="0057362C" w:rsidRDefault="0057362C">
      <w:pPr>
        <w:ind w:left="720" w:firstLine="0"/>
        <w:jc w:val="both"/>
        <w:rPr>
          <w:rFonts w:ascii="Arial" w:eastAsia="Arial" w:hAnsi="Arial" w:cs="Arial"/>
          <w:sz w:val="22"/>
          <w:szCs w:val="22"/>
        </w:rPr>
      </w:pPr>
    </w:p>
    <w:p w14:paraId="4BEBA31C"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Dar a conocer al Departamento del Quindío, cualquier reclamación que indirecta o directamente pueda tener algún efecto sobre el objeto del contrato o sobre sus obligaciones.</w:t>
      </w:r>
    </w:p>
    <w:p w14:paraId="29DD5538" w14:textId="77777777" w:rsidR="0057362C" w:rsidRDefault="0057362C">
      <w:pPr>
        <w:ind w:left="720" w:firstLine="0"/>
        <w:jc w:val="both"/>
        <w:rPr>
          <w:rFonts w:ascii="Arial" w:eastAsia="Arial" w:hAnsi="Arial" w:cs="Arial"/>
          <w:sz w:val="22"/>
          <w:szCs w:val="22"/>
        </w:rPr>
      </w:pPr>
    </w:p>
    <w:p w14:paraId="2B1B1C56"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 xml:space="preserve">Entregar a entera satisfacción al interventor del contrato, los productos contratados, Producto 1. Diagnóstico y evaluación del sistema existente, – Producto 2. Planteamiento y selección de alternativas – Producto 3. Estudios y diseños definitivos – Producto 4. Especificaciones técnicas, y documentación – Producto 5. Gestión social y ambiental- Entrega de productos de la totalidad de los productos, requeridos y recibidos a satisfacción por la interventoría, en el orden establecido en la guía de la Resolución 661 de 2019, Anexo 2 Guía de revisión documental permisos e impacto para la presentación de proyectos de APSB, numeral 2.2.1.1. - Subsanación de observaciones mecanismo de </w:t>
      </w:r>
      <w:proofErr w:type="spellStart"/>
      <w:r>
        <w:rPr>
          <w:rFonts w:ascii="Arial" w:eastAsia="Arial" w:hAnsi="Arial" w:cs="Arial"/>
          <w:sz w:val="22"/>
          <w:szCs w:val="22"/>
        </w:rPr>
        <w:t>viabilización</w:t>
      </w:r>
      <w:proofErr w:type="spellEnd"/>
      <w:r>
        <w:rPr>
          <w:rFonts w:ascii="Arial" w:eastAsia="Arial" w:hAnsi="Arial" w:cs="Arial"/>
          <w:sz w:val="22"/>
          <w:szCs w:val="22"/>
        </w:rPr>
        <w:t xml:space="preserve"> y las demás observaciones y/o solicitudes de subsanación por parte de la autoridad ambiental. </w:t>
      </w:r>
    </w:p>
    <w:p w14:paraId="4A1AE4A9" w14:textId="77777777" w:rsidR="0057362C" w:rsidRDefault="0057362C">
      <w:pPr>
        <w:ind w:left="720" w:firstLine="0"/>
        <w:jc w:val="both"/>
        <w:rPr>
          <w:rFonts w:ascii="Arial" w:eastAsia="Arial" w:hAnsi="Arial" w:cs="Arial"/>
          <w:sz w:val="22"/>
          <w:szCs w:val="22"/>
        </w:rPr>
      </w:pPr>
      <w:bookmarkStart w:id="2" w:name="_heading=h.cn786jbckc6h" w:colFirst="0" w:colLast="0"/>
      <w:bookmarkEnd w:id="2"/>
    </w:p>
    <w:p w14:paraId="04C303EF"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Presentar un informe mensual al interventor del contrato, sobre las actividades realizadas en razón de los productos entregados establecidos en los alcances técnicos y teniendo en cuenta el cronograma de actividades concertado. Estos deben estar de acuerdo a los formatos establecidos en el Manual de Contratación del Departamento, los cuales deben estar acompañados de registro fotográfico y de medios de verificación que correspondan.</w:t>
      </w:r>
    </w:p>
    <w:p w14:paraId="487AA7D0"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Entregar todos los documentos y planos producto de las actividades desarrolladas en la Consultoría, debiendo enmarcarse en los criterios y contenidos y establecidos en la siguiente normatividad:</w:t>
      </w:r>
    </w:p>
    <w:p w14:paraId="2484B50D" w14:textId="77777777" w:rsidR="0057362C" w:rsidRDefault="0057362C">
      <w:pPr>
        <w:ind w:left="1134" w:firstLine="0"/>
        <w:jc w:val="both"/>
        <w:rPr>
          <w:rFonts w:ascii="Arial" w:eastAsia="Arial" w:hAnsi="Arial" w:cs="Arial"/>
          <w:sz w:val="22"/>
          <w:szCs w:val="22"/>
        </w:rPr>
      </w:pPr>
    </w:p>
    <w:p w14:paraId="12226913" w14:textId="77777777" w:rsidR="0057362C" w:rsidRDefault="00000000">
      <w:pPr>
        <w:numPr>
          <w:ilvl w:val="0"/>
          <w:numId w:val="1"/>
        </w:numPr>
        <w:ind w:left="1560"/>
        <w:jc w:val="both"/>
        <w:rPr>
          <w:rFonts w:ascii="Arial" w:eastAsia="Arial" w:hAnsi="Arial" w:cs="Arial"/>
          <w:sz w:val="22"/>
          <w:szCs w:val="22"/>
        </w:rPr>
      </w:pPr>
      <w:r>
        <w:rPr>
          <w:rFonts w:ascii="Arial" w:eastAsia="Arial" w:hAnsi="Arial" w:cs="Arial"/>
          <w:sz w:val="22"/>
          <w:szCs w:val="22"/>
        </w:rPr>
        <w:t>Resolución 0330 de 2017 modificada por la Resolución 799 de 2021, así como las demás modificaciones, o actualizaciones expedidas por el Ministerio de Vivienda Ciudad y Territorio, por la cual se adopta el Reglamento Técnico para el sector de Agua Potable y Saneamiento Básico – RAS.</w:t>
      </w:r>
    </w:p>
    <w:p w14:paraId="4D25BDF7" w14:textId="77777777" w:rsidR="0057362C" w:rsidRDefault="00000000">
      <w:pPr>
        <w:numPr>
          <w:ilvl w:val="0"/>
          <w:numId w:val="1"/>
        </w:numPr>
        <w:ind w:left="1560"/>
        <w:jc w:val="both"/>
        <w:rPr>
          <w:rFonts w:ascii="Arial" w:eastAsia="Arial" w:hAnsi="Arial" w:cs="Arial"/>
          <w:sz w:val="22"/>
          <w:szCs w:val="22"/>
        </w:rPr>
      </w:pPr>
      <w:r>
        <w:rPr>
          <w:rFonts w:ascii="Arial" w:eastAsia="Arial" w:hAnsi="Arial" w:cs="Arial"/>
          <w:sz w:val="22"/>
          <w:szCs w:val="22"/>
        </w:rPr>
        <w:t>Reglamento Técnico del Sector de Agua Potable y Saneamiento Básico RAS, incluido el Título B "sistemas de acueducto", Título C "Plantas de Potabilización".</w:t>
      </w:r>
    </w:p>
    <w:p w14:paraId="3BF5922F" w14:textId="77777777" w:rsidR="0057362C" w:rsidRDefault="00000000">
      <w:pPr>
        <w:numPr>
          <w:ilvl w:val="0"/>
          <w:numId w:val="1"/>
        </w:numPr>
        <w:ind w:left="1560"/>
        <w:jc w:val="both"/>
        <w:rPr>
          <w:rFonts w:ascii="Arial" w:eastAsia="Arial" w:hAnsi="Arial" w:cs="Arial"/>
          <w:sz w:val="22"/>
          <w:szCs w:val="22"/>
        </w:rPr>
      </w:pPr>
      <w:r>
        <w:rPr>
          <w:rFonts w:ascii="Arial" w:eastAsia="Arial" w:hAnsi="Arial" w:cs="Arial"/>
          <w:sz w:val="22"/>
          <w:szCs w:val="22"/>
        </w:rPr>
        <w:t>Resolución 661 de 2019 expedida por el MVCT, por la cual se establecen los requisitos de presentación, viabilizarían y aprobación de proyectos del sector de agua potable y saneamiento básico que soliciten apoyo financiero de la Nación.</w:t>
      </w:r>
    </w:p>
    <w:p w14:paraId="56F5ECAA" w14:textId="77777777" w:rsidR="0057362C" w:rsidRDefault="0057362C">
      <w:pPr>
        <w:ind w:left="1560" w:firstLine="0"/>
        <w:jc w:val="both"/>
        <w:rPr>
          <w:rFonts w:ascii="Arial" w:eastAsia="Arial" w:hAnsi="Arial" w:cs="Arial"/>
          <w:sz w:val="22"/>
          <w:szCs w:val="22"/>
        </w:rPr>
      </w:pPr>
    </w:p>
    <w:p w14:paraId="33851C8F" w14:textId="77777777" w:rsidR="0057362C" w:rsidRDefault="00000000">
      <w:pPr>
        <w:ind w:left="1560" w:firstLine="0"/>
        <w:jc w:val="both"/>
        <w:rPr>
          <w:rFonts w:ascii="Arial" w:eastAsia="Arial" w:hAnsi="Arial" w:cs="Arial"/>
          <w:sz w:val="22"/>
          <w:szCs w:val="22"/>
        </w:rPr>
      </w:pPr>
      <w:r>
        <w:rPr>
          <w:rFonts w:ascii="Arial" w:eastAsia="Arial" w:hAnsi="Arial" w:cs="Arial"/>
          <w:sz w:val="22"/>
          <w:szCs w:val="22"/>
        </w:rPr>
        <w:t>Los documentos deberán ser entregados así:</w:t>
      </w:r>
    </w:p>
    <w:p w14:paraId="14A57BE2" w14:textId="77777777" w:rsidR="0057362C" w:rsidRDefault="0057362C">
      <w:pPr>
        <w:ind w:left="1560" w:firstLine="0"/>
        <w:jc w:val="both"/>
        <w:rPr>
          <w:rFonts w:ascii="Arial" w:eastAsia="Arial" w:hAnsi="Arial" w:cs="Arial"/>
          <w:sz w:val="22"/>
          <w:szCs w:val="22"/>
        </w:rPr>
      </w:pPr>
    </w:p>
    <w:p w14:paraId="2B8E5017" w14:textId="77777777" w:rsidR="0057362C" w:rsidRDefault="00000000">
      <w:pPr>
        <w:numPr>
          <w:ilvl w:val="0"/>
          <w:numId w:val="6"/>
        </w:numPr>
        <w:ind w:left="1560"/>
        <w:jc w:val="both"/>
        <w:rPr>
          <w:rFonts w:ascii="Arial" w:eastAsia="Arial" w:hAnsi="Arial" w:cs="Arial"/>
          <w:sz w:val="22"/>
          <w:szCs w:val="22"/>
        </w:rPr>
      </w:pPr>
      <w:r>
        <w:rPr>
          <w:rFonts w:ascii="Arial" w:eastAsia="Arial" w:hAnsi="Arial" w:cs="Arial"/>
          <w:sz w:val="22"/>
          <w:szCs w:val="22"/>
        </w:rPr>
        <w:lastRenderedPageBreak/>
        <w:t>Los documentos, correspondencia generada, informes etc., se entregarán en medio magnético y físico, 2 ejemplares (original y 1 copia).</w:t>
      </w:r>
    </w:p>
    <w:p w14:paraId="0DA344AC" w14:textId="77777777" w:rsidR="0057362C" w:rsidRDefault="00000000">
      <w:pPr>
        <w:numPr>
          <w:ilvl w:val="0"/>
          <w:numId w:val="6"/>
        </w:numPr>
        <w:ind w:left="1560"/>
        <w:jc w:val="both"/>
        <w:rPr>
          <w:rFonts w:ascii="Arial" w:eastAsia="Arial" w:hAnsi="Arial" w:cs="Arial"/>
          <w:sz w:val="22"/>
          <w:szCs w:val="22"/>
        </w:rPr>
      </w:pPr>
      <w:r>
        <w:rPr>
          <w:rFonts w:ascii="Arial" w:eastAsia="Arial" w:hAnsi="Arial" w:cs="Arial"/>
          <w:sz w:val="22"/>
          <w:szCs w:val="22"/>
        </w:rPr>
        <w:t xml:space="preserve"> Los planos preliminares que se lleguen a generar se entregarán en medio magnético en DWG y PDF y físico, en 3 ejemplares (original y 2 copias).</w:t>
      </w:r>
    </w:p>
    <w:p w14:paraId="4B8E2472" w14:textId="77777777" w:rsidR="0057362C" w:rsidRDefault="00000000">
      <w:pPr>
        <w:numPr>
          <w:ilvl w:val="0"/>
          <w:numId w:val="6"/>
        </w:numPr>
        <w:ind w:left="1560"/>
        <w:jc w:val="both"/>
        <w:rPr>
          <w:rFonts w:ascii="Arial" w:eastAsia="Arial" w:hAnsi="Arial" w:cs="Arial"/>
          <w:sz w:val="22"/>
          <w:szCs w:val="22"/>
        </w:rPr>
      </w:pPr>
      <w:r>
        <w:rPr>
          <w:rFonts w:ascii="Arial" w:eastAsia="Arial" w:hAnsi="Arial" w:cs="Arial"/>
          <w:sz w:val="22"/>
          <w:szCs w:val="22"/>
        </w:rPr>
        <w:t>Los planos definitivos que se lleguen a generar se entregarán en medio magnético en DWG y PDF y físico en 3 ejemplares (1 original 2 copias); el juego de planos originales y digitales estará debidamente legalizados, encarpetados y firmados.</w:t>
      </w:r>
    </w:p>
    <w:p w14:paraId="2718F877" w14:textId="77777777" w:rsidR="0057362C" w:rsidRDefault="0057362C">
      <w:pPr>
        <w:ind w:left="1560" w:firstLine="0"/>
        <w:jc w:val="both"/>
        <w:rPr>
          <w:rFonts w:ascii="Arial" w:eastAsia="Arial" w:hAnsi="Arial" w:cs="Arial"/>
          <w:sz w:val="22"/>
          <w:szCs w:val="22"/>
        </w:rPr>
      </w:pPr>
    </w:p>
    <w:p w14:paraId="0400B8E9"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El consultor deberá entregar al municipio y/o operador del servicio y/o a la entidad que corresponda, toda la documentación requerida  por la Autoridad Ambiental, en el marco del trámite necesario para la obtención de los permisos ambientales a que haya lugar, igualmente deberá entregar al departamento en un plazo no mayor a diez (10) hábiles las subsanaciones a las observaciones que surjan en el desarrollo de la revisión y aprobación de  dichos permisos, por parte de la Autoridad Ambiental.</w:t>
      </w:r>
    </w:p>
    <w:p w14:paraId="2AC287A8" w14:textId="77777777" w:rsidR="0057362C" w:rsidRDefault="0057362C">
      <w:pPr>
        <w:ind w:left="720" w:firstLine="0"/>
        <w:jc w:val="both"/>
        <w:rPr>
          <w:rFonts w:ascii="Arial" w:eastAsia="Arial" w:hAnsi="Arial" w:cs="Arial"/>
          <w:sz w:val="22"/>
          <w:szCs w:val="22"/>
        </w:rPr>
      </w:pPr>
    </w:p>
    <w:p w14:paraId="03DAF6AD"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 xml:space="preserve">Una vez presentado o radicado el proyecto objeto de la presente consultoría ante el mecanismo de </w:t>
      </w:r>
      <w:proofErr w:type="spellStart"/>
      <w:r>
        <w:rPr>
          <w:rFonts w:ascii="Arial" w:eastAsia="Arial" w:hAnsi="Arial" w:cs="Arial"/>
          <w:sz w:val="22"/>
          <w:szCs w:val="22"/>
        </w:rPr>
        <w:t>viabilización</w:t>
      </w:r>
      <w:proofErr w:type="spellEnd"/>
      <w:r>
        <w:rPr>
          <w:rFonts w:ascii="Arial" w:eastAsia="Arial" w:hAnsi="Arial" w:cs="Arial"/>
          <w:sz w:val="22"/>
          <w:szCs w:val="22"/>
        </w:rPr>
        <w:t xml:space="preserve"> del Ministerio de Vivienda Ciudad y Territorio o a quien haga las veces de evaluador y en desarrollo de la revisión por parte de estos, dispongan que el Departamento debe subsanar y/o ajustar el proyecto para continuar con el trámite de </w:t>
      </w:r>
      <w:proofErr w:type="spellStart"/>
      <w:r>
        <w:rPr>
          <w:rFonts w:ascii="Arial" w:eastAsia="Arial" w:hAnsi="Arial" w:cs="Arial"/>
          <w:sz w:val="22"/>
          <w:szCs w:val="22"/>
        </w:rPr>
        <w:t>viabilización</w:t>
      </w:r>
      <w:proofErr w:type="spellEnd"/>
      <w:r>
        <w:rPr>
          <w:rFonts w:ascii="Arial" w:eastAsia="Arial" w:hAnsi="Arial" w:cs="Arial"/>
          <w:sz w:val="22"/>
          <w:szCs w:val="22"/>
        </w:rPr>
        <w:t>, el contratista deberá atender y subsanar todas las listas de chequeo, entregando al Departamento la información requerida, dentro de un plazo de diez (10) días, las subsanaciones de los requerimientos a que haya lugar.</w:t>
      </w:r>
    </w:p>
    <w:p w14:paraId="0235F8A2" w14:textId="77777777" w:rsidR="0057362C" w:rsidRDefault="0057362C">
      <w:pPr>
        <w:ind w:left="720" w:firstLine="0"/>
        <w:jc w:val="both"/>
        <w:rPr>
          <w:rFonts w:ascii="Arial" w:eastAsia="Arial" w:hAnsi="Arial" w:cs="Arial"/>
          <w:sz w:val="22"/>
          <w:szCs w:val="22"/>
        </w:rPr>
      </w:pPr>
    </w:p>
    <w:p w14:paraId="6B9011A7"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En caso de requerirse durante la ejecución del contrato, la suspensión, adición, y/o prórroga del mismo, el contratista deberá radicar la respectiva solicitud a la interventoría y la Entidad con diez (10) días calendario de anticipación a la fecha de terminación del contrato, para su respectiva aprobación.</w:t>
      </w:r>
    </w:p>
    <w:p w14:paraId="1102135B" w14:textId="77777777" w:rsidR="0057362C" w:rsidRDefault="0057362C">
      <w:pPr>
        <w:ind w:left="720" w:firstLine="0"/>
        <w:jc w:val="both"/>
        <w:rPr>
          <w:rFonts w:ascii="Arial" w:eastAsia="Arial" w:hAnsi="Arial" w:cs="Arial"/>
          <w:sz w:val="22"/>
          <w:szCs w:val="22"/>
        </w:rPr>
      </w:pPr>
    </w:p>
    <w:p w14:paraId="17AD52D1"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El consultor deberá mantener en su planta de personal durante la ejecución del contrato, el número de trabajadores con discapacidad que dio lugar a la obtención del puntaje adicional de la propuesta, (siempre que aplique).</w:t>
      </w:r>
    </w:p>
    <w:p w14:paraId="6F4EDDB6" w14:textId="77777777" w:rsidR="0057362C" w:rsidRDefault="0057362C">
      <w:pPr>
        <w:ind w:left="720" w:firstLine="0"/>
        <w:jc w:val="both"/>
        <w:rPr>
          <w:rFonts w:ascii="Arial" w:eastAsia="Arial" w:hAnsi="Arial" w:cs="Arial"/>
          <w:sz w:val="22"/>
          <w:szCs w:val="22"/>
        </w:rPr>
      </w:pPr>
    </w:p>
    <w:p w14:paraId="3F9C7B64"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 xml:space="preserve">El contratista deberá mantener (en caso de ofrecimiento y obtención de puntaje en el criterio de ponderación) lo ofrecido en APOYO A LA INDUSTRIA NACIONAL por: i) servicios nacionales o con trato nacional o por </w:t>
      </w:r>
      <w:proofErr w:type="spellStart"/>
      <w:r>
        <w:rPr>
          <w:rFonts w:ascii="Arial" w:eastAsia="Arial" w:hAnsi="Arial" w:cs="Arial"/>
          <w:sz w:val="22"/>
          <w:szCs w:val="22"/>
        </w:rPr>
        <w:t>ii</w:t>
      </w:r>
      <w:proofErr w:type="spellEnd"/>
      <w:r>
        <w:rPr>
          <w:rFonts w:ascii="Arial" w:eastAsia="Arial" w:hAnsi="Arial" w:cs="Arial"/>
          <w:sz w:val="22"/>
          <w:szCs w:val="22"/>
        </w:rPr>
        <w:t xml:space="preserve">) la incorporación de servicios colombianos, deberán mantenerlos desde el inicio y durante la ejecución del contrato. </w:t>
      </w:r>
    </w:p>
    <w:p w14:paraId="713670EF" w14:textId="77777777" w:rsidR="0057362C" w:rsidRDefault="0057362C">
      <w:pPr>
        <w:ind w:left="720" w:firstLine="0"/>
        <w:jc w:val="both"/>
        <w:rPr>
          <w:rFonts w:ascii="Arial" w:eastAsia="Arial" w:hAnsi="Arial" w:cs="Arial"/>
          <w:sz w:val="22"/>
          <w:szCs w:val="22"/>
        </w:rPr>
      </w:pPr>
    </w:p>
    <w:p w14:paraId="50977736" w14:textId="77777777" w:rsidR="0057362C" w:rsidRDefault="00000000">
      <w:pPr>
        <w:numPr>
          <w:ilvl w:val="0"/>
          <w:numId w:val="3"/>
        </w:numPr>
        <w:jc w:val="both"/>
        <w:rPr>
          <w:rFonts w:ascii="Arial" w:eastAsia="Arial" w:hAnsi="Arial" w:cs="Arial"/>
          <w:sz w:val="22"/>
          <w:szCs w:val="22"/>
        </w:rPr>
      </w:pPr>
      <w:r>
        <w:rPr>
          <w:rFonts w:ascii="Arial" w:eastAsia="Arial" w:hAnsi="Arial" w:cs="Arial"/>
          <w:sz w:val="22"/>
          <w:szCs w:val="22"/>
        </w:rPr>
        <w:t>Durante la ejecución de las obras correspondientes a los diseños y productos a entregar en el presente proceso, el consultor se obliga a brindar asesoría para aclarar y/o ajustar y/o realizar correcciones menores, con relación a los diseños presentados, ello durante un periodo de cinco (5) años acorde al término de garantía de calidad del servicio.</w:t>
      </w:r>
    </w:p>
    <w:p w14:paraId="5DC52C28"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703BD6B1" w14:textId="77777777" w:rsidR="0057362C" w:rsidRDefault="00000000">
      <w:pPr>
        <w:pBdr>
          <w:top w:val="nil"/>
          <w:left w:val="nil"/>
          <w:bottom w:val="nil"/>
          <w:right w:val="nil"/>
          <w:between w:val="nil"/>
        </w:pBdr>
        <w:ind w:right="15" w:hanging="2"/>
        <w:jc w:val="both"/>
        <w:rPr>
          <w:rFonts w:ascii="Arial" w:eastAsia="Arial" w:hAnsi="Arial" w:cs="Arial"/>
          <w:b/>
          <w:bCs/>
          <w:color w:val="000000"/>
          <w:sz w:val="22"/>
          <w:szCs w:val="22"/>
        </w:rPr>
      </w:pPr>
      <w:bookmarkStart w:id="3" w:name="_heading=h.2s8eyo1" w:colFirst="0" w:colLast="0"/>
      <w:bookmarkEnd w:id="3"/>
      <w:r>
        <w:rPr>
          <w:rFonts w:ascii="Arial" w:eastAsia="Arial" w:hAnsi="Arial" w:cs="Arial"/>
          <w:b/>
          <w:bCs/>
          <w:color w:val="000000"/>
          <w:sz w:val="22"/>
          <w:szCs w:val="22"/>
        </w:rPr>
        <w:t>C.</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OBLIGACIONES DEL DEPARTAMENTO: </w:t>
      </w:r>
    </w:p>
    <w:p w14:paraId="42A82E2D"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49004126" w14:textId="77777777" w:rsidR="0057362C" w:rsidRDefault="00000000">
      <w:pPr>
        <w:numPr>
          <w:ilvl w:val="0"/>
          <w:numId w:val="4"/>
        </w:numPr>
        <w:ind w:right="15"/>
        <w:jc w:val="both"/>
        <w:rPr>
          <w:rFonts w:ascii="Arial" w:eastAsia="Arial" w:hAnsi="Arial" w:cs="Arial"/>
          <w:b/>
          <w:bCs/>
          <w:sz w:val="22"/>
          <w:szCs w:val="22"/>
        </w:rPr>
      </w:pPr>
      <w:r>
        <w:rPr>
          <w:rFonts w:ascii="Arial" w:eastAsia="Arial" w:hAnsi="Arial" w:cs="Arial"/>
          <w:sz w:val="22"/>
          <w:szCs w:val="22"/>
        </w:rPr>
        <w:t>Efectuar cumplidamente los pagos señalados en el contrato para cubrir el valor del mismo.</w:t>
      </w:r>
    </w:p>
    <w:p w14:paraId="29D02F9D" w14:textId="77777777" w:rsidR="0057362C" w:rsidRDefault="0057362C">
      <w:pPr>
        <w:ind w:left="718" w:right="15" w:firstLine="0"/>
        <w:jc w:val="both"/>
        <w:rPr>
          <w:rFonts w:ascii="Arial" w:eastAsia="Arial" w:hAnsi="Arial" w:cs="Arial"/>
          <w:sz w:val="22"/>
          <w:szCs w:val="22"/>
        </w:rPr>
      </w:pPr>
    </w:p>
    <w:p w14:paraId="32BF6796" w14:textId="77777777" w:rsidR="0057362C" w:rsidRDefault="00000000">
      <w:pPr>
        <w:numPr>
          <w:ilvl w:val="0"/>
          <w:numId w:val="4"/>
        </w:numPr>
        <w:ind w:right="15"/>
        <w:jc w:val="both"/>
        <w:rPr>
          <w:rFonts w:ascii="Arial" w:eastAsia="Arial" w:hAnsi="Arial" w:cs="Arial"/>
          <w:b/>
          <w:bCs/>
          <w:sz w:val="22"/>
          <w:szCs w:val="22"/>
        </w:rPr>
      </w:pPr>
      <w:r>
        <w:rPr>
          <w:rFonts w:ascii="Arial" w:eastAsia="Arial" w:hAnsi="Arial" w:cs="Arial"/>
          <w:sz w:val="22"/>
          <w:szCs w:val="22"/>
        </w:rPr>
        <w:t>Realizar el seguimiento al cumplimiento del objeto del contrato a través del funcionario   encargado de ejercer las labores de supervisión.</w:t>
      </w:r>
    </w:p>
    <w:p w14:paraId="73F5BF41" w14:textId="77777777" w:rsidR="0057362C" w:rsidRDefault="0057362C">
      <w:pPr>
        <w:ind w:left="718" w:right="15" w:firstLine="0"/>
        <w:jc w:val="both"/>
        <w:rPr>
          <w:rFonts w:ascii="Arial" w:eastAsia="Arial" w:hAnsi="Arial" w:cs="Arial"/>
          <w:sz w:val="22"/>
          <w:szCs w:val="22"/>
        </w:rPr>
      </w:pPr>
    </w:p>
    <w:p w14:paraId="35B711AE" w14:textId="77777777" w:rsidR="0057362C" w:rsidRDefault="00000000">
      <w:pPr>
        <w:numPr>
          <w:ilvl w:val="0"/>
          <w:numId w:val="4"/>
        </w:numPr>
        <w:ind w:right="15"/>
        <w:jc w:val="both"/>
        <w:rPr>
          <w:rFonts w:ascii="Arial" w:eastAsia="Arial" w:hAnsi="Arial" w:cs="Arial"/>
          <w:b/>
          <w:bCs/>
          <w:sz w:val="22"/>
          <w:szCs w:val="22"/>
        </w:rPr>
      </w:pPr>
      <w:r>
        <w:rPr>
          <w:rFonts w:ascii="Arial" w:eastAsia="Arial" w:hAnsi="Arial" w:cs="Arial"/>
          <w:sz w:val="22"/>
          <w:szCs w:val="22"/>
        </w:rPr>
        <w:t>Exigir y verificar, por intermedio del funcionario designado para ejercer la vigilancia y control de la ejecución del contrato, el cumplimiento de las obligaciones del contratista frente al pago de los aportes al sistema de seguridad social en salud, pensión y riesgos profesionales, así como de los aportes parafiscales (en caso de estar obligado a ello).</w:t>
      </w:r>
    </w:p>
    <w:p w14:paraId="4B2E1DCC" w14:textId="77777777" w:rsidR="0057362C" w:rsidRDefault="0057362C">
      <w:pPr>
        <w:ind w:left="718" w:right="15" w:firstLine="0"/>
        <w:jc w:val="both"/>
        <w:rPr>
          <w:rFonts w:ascii="Arial" w:eastAsia="Arial" w:hAnsi="Arial" w:cs="Arial"/>
          <w:sz w:val="22"/>
          <w:szCs w:val="22"/>
        </w:rPr>
      </w:pPr>
    </w:p>
    <w:p w14:paraId="4339EFEE" w14:textId="77777777" w:rsidR="0057362C" w:rsidRDefault="00000000">
      <w:pPr>
        <w:numPr>
          <w:ilvl w:val="0"/>
          <w:numId w:val="4"/>
        </w:numPr>
        <w:ind w:right="15"/>
        <w:jc w:val="both"/>
        <w:rPr>
          <w:rFonts w:ascii="Arial" w:eastAsia="Arial" w:hAnsi="Arial" w:cs="Arial"/>
          <w:b/>
          <w:bCs/>
          <w:sz w:val="22"/>
          <w:szCs w:val="22"/>
        </w:rPr>
      </w:pPr>
      <w:r>
        <w:rPr>
          <w:rFonts w:ascii="Arial" w:eastAsia="Arial" w:hAnsi="Arial" w:cs="Arial"/>
          <w:sz w:val="22"/>
          <w:szCs w:val="22"/>
        </w:rPr>
        <w:t xml:space="preserve">Liquidar el contrato dentro del término señalado por parte de la entidad. </w:t>
      </w:r>
    </w:p>
    <w:p w14:paraId="20B6489E"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0C0C8FFF" w14:textId="77777777" w:rsidR="0057362C" w:rsidRDefault="00000000">
      <w:pPr>
        <w:pBdr>
          <w:top w:val="nil"/>
          <w:left w:val="nil"/>
          <w:bottom w:val="nil"/>
          <w:right w:val="nil"/>
          <w:between w:val="nil"/>
        </w:pBdr>
        <w:ind w:right="15" w:hanging="2"/>
        <w:jc w:val="both"/>
        <w:rPr>
          <w:rFonts w:ascii="Arial" w:eastAsia="Arial" w:hAnsi="Arial" w:cs="Arial"/>
          <w:b/>
          <w:bCs/>
          <w:color w:val="000000"/>
          <w:sz w:val="22"/>
          <w:szCs w:val="22"/>
        </w:rPr>
      </w:pPr>
      <w:r>
        <w:rPr>
          <w:rFonts w:ascii="Arial" w:eastAsia="Arial" w:hAnsi="Arial" w:cs="Arial"/>
          <w:b/>
          <w:bCs/>
          <w:color w:val="000000"/>
          <w:sz w:val="22"/>
          <w:szCs w:val="22"/>
        </w:rPr>
        <w:t xml:space="preserve">TERCERA. VALOR Y FORMA DE PAGO: </w:t>
      </w:r>
    </w:p>
    <w:p w14:paraId="58FCDEC2" w14:textId="77777777" w:rsidR="0057362C" w:rsidRDefault="0057362C">
      <w:pPr>
        <w:pBdr>
          <w:top w:val="nil"/>
          <w:left w:val="nil"/>
          <w:bottom w:val="nil"/>
          <w:right w:val="nil"/>
          <w:between w:val="nil"/>
        </w:pBdr>
        <w:ind w:right="15" w:hanging="2"/>
        <w:jc w:val="both"/>
        <w:rPr>
          <w:rFonts w:ascii="Arial" w:eastAsia="Arial" w:hAnsi="Arial" w:cs="Arial"/>
          <w:b/>
          <w:bCs/>
          <w:sz w:val="22"/>
          <w:szCs w:val="22"/>
        </w:rPr>
      </w:pPr>
    </w:p>
    <w:p w14:paraId="77FAB05C" w14:textId="77777777" w:rsidR="0057362C" w:rsidRDefault="00000000">
      <w:pPr>
        <w:pBdr>
          <w:top w:val="nil"/>
          <w:left w:val="nil"/>
          <w:bottom w:val="nil"/>
          <w:right w:val="nil"/>
          <w:between w:val="nil"/>
        </w:pBdr>
        <w:ind w:right="15" w:hanging="2"/>
        <w:jc w:val="both"/>
        <w:rPr>
          <w:rFonts w:ascii="Arial" w:eastAsia="Arial" w:hAnsi="Arial" w:cs="Arial"/>
          <w:b/>
          <w:bCs/>
          <w:sz w:val="22"/>
          <w:szCs w:val="22"/>
        </w:rPr>
      </w:pPr>
      <w:r>
        <w:rPr>
          <w:rFonts w:ascii="Arial" w:eastAsia="Arial" w:hAnsi="Arial" w:cs="Arial"/>
          <w:b/>
          <w:bCs/>
          <w:sz w:val="22"/>
          <w:szCs w:val="22"/>
        </w:rPr>
        <w:t>FORMA DE PAGO LOTE 1:</w:t>
      </w:r>
    </w:p>
    <w:p w14:paraId="674CAB3C" w14:textId="77777777" w:rsidR="0057362C" w:rsidRDefault="0057362C">
      <w:pPr>
        <w:ind w:right="20" w:firstLine="0"/>
        <w:jc w:val="both"/>
        <w:rPr>
          <w:rFonts w:ascii="Arial" w:eastAsia="Arial" w:hAnsi="Arial" w:cs="Arial"/>
          <w:sz w:val="22"/>
          <w:szCs w:val="22"/>
          <w:highlight w:val="red"/>
        </w:rPr>
      </w:pPr>
    </w:p>
    <w:p w14:paraId="035219B5" w14:textId="77777777" w:rsidR="0057362C" w:rsidRDefault="00000000">
      <w:pPr>
        <w:tabs>
          <w:tab w:val="left" w:pos="709"/>
        </w:tabs>
        <w:ind w:firstLine="0"/>
        <w:jc w:val="both"/>
        <w:rPr>
          <w:rFonts w:ascii="Arial" w:eastAsia="Arial" w:hAnsi="Arial" w:cs="Arial"/>
          <w:b/>
          <w:bCs/>
          <w:sz w:val="22"/>
          <w:szCs w:val="22"/>
        </w:rPr>
      </w:pPr>
      <w:r>
        <w:rPr>
          <w:rFonts w:ascii="Arial" w:eastAsia="Arial" w:hAnsi="Arial" w:cs="Arial"/>
          <w:sz w:val="22"/>
          <w:szCs w:val="22"/>
        </w:rPr>
        <w:t xml:space="preserve">El Departamento del Quindío cancelará al contratista el valor total del contrato, a través del CONSORCIO FIA, mediante pagos parciales hasta llegar al 100%, de acuerdo a los productos real y efectivamente entregados, previa entrega del acta de recibo final de los productos entregados por el Consultor a entera satisfacción por parte del interventor del contrato de consultoría, así: </w:t>
      </w:r>
    </w:p>
    <w:p w14:paraId="7FB0E05C" w14:textId="77777777" w:rsidR="0057362C" w:rsidRDefault="0057362C">
      <w:pPr>
        <w:tabs>
          <w:tab w:val="left" w:pos="709"/>
        </w:tabs>
        <w:ind w:left="720" w:firstLine="0"/>
        <w:jc w:val="both"/>
        <w:rPr>
          <w:rFonts w:ascii="Arial" w:eastAsia="Arial" w:hAnsi="Arial" w:cs="Arial"/>
          <w:b/>
          <w:bCs/>
          <w:sz w:val="22"/>
          <w:szCs w:val="22"/>
        </w:rPr>
      </w:pPr>
    </w:p>
    <w:p w14:paraId="3F9C1EB0"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UN PRIMER PAGO</w:t>
      </w:r>
      <w:r>
        <w:rPr>
          <w:rFonts w:ascii="Arial" w:eastAsia="Arial" w:hAnsi="Arial" w:cs="Arial"/>
          <w:sz w:val="22"/>
          <w:szCs w:val="22"/>
        </w:rPr>
        <w:t xml:space="preserve">, correspondiente al catorce por ciento (14%) del valor total del contrato de consultoría, previa entrega y recibido a entera satisfacción al interventor y visto bueno del Plan Departamental de Aguas del Departamento del Quindío de lo siguiente: </w:t>
      </w:r>
      <w:r>
        <w:rPr>
          <w:rFonts w:ascii="Arial" w:eastAsia="Arial" w:hAnsi="Arial" w:cs="Arial"/>
          <w:b/>
          <w:bCs/>
          <w:sz w:val="22"/>
          <w:szCs w:val="22"/>
        </w:rPr>
        <w:t>Producto 1. Diagnóstico y evaluación del sistema existente y Producto 2. Planteamiento y selección de alternativas.</w:t>
      </w:r>
    </w:p>
    <w:p w14:paraId="63521AAE" w14:textId="77777777" w:rsidR="0057362C" w:rsidRDefault="0057362C">
      <w:pPr>
        <w:ind w:left="284" w:firstLine="0"/>
        <w:jc w:val="both"/>
        <w:rPr>
          <w:rFonts w:ascii="Arial" w:eastAsia="Arial" w:hAnsi="Arial" w:cs="Arial"/>
          <w:b/>
          <w:bCs/>
          <w:sz w:val="22"/>
          <w:szCs w:val="22"/>
        </w:rPr>
      </w:pPr>
    </w:p>
    <w:p w14:paraId="5FD66FC2"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UN SEGUNDO PAGO</w:t>
      </w:r>
      <w:r>
        <w:rPr>
          <w:rFonts w:ascii="Arial" w:eastAsia="Arial" w:hAnsi="Arial" w:cs="Arial"/>
          <w:sz w:val="22"/>
          <w:szCs w:val="22"/>
        </w:rPr>
        <w:t xml:space="preserve">, correspondiente al treinta y nueve por ciento (39%) del valor total del contrato, previa entrega y recibido a entera satisfacción al interventor y visto bueno del Plan Departamental de Aguas del Departamento del Quindío de lo siguiente: </w:t>
      </w:r>
      <w:r>
        <w:rPr>
          <w:rFonts w:ascii="Arial" w:eastAsia="Arial" w:hAnsi="Arial" w:cs="Arial"/>
          <w:b/>
          <w:bCs/>
          <w:sz w:val="22"/>
          <w:szCs w:val="22"/>
        </w:rPr>
        <w:t>Producto 3. Topografía y documentos para Gestión Predial y Producto 4. Geotecnia del proyecto.</w:t>
      </w:r>
    </w:p>
    <w:p w14:paraId="408A4A8E" w14:textId="77777777" w:rsidR="0057362C" w:rsidRDefault="0057362C">
      <w:pPr>
        <w:ind w:left="720" w:firstLine="0"/>
        <w:rPr>
          <w:rFonts w:ascii="Arial" w:eastAsia="Arial" w:hAnsi="Arial" w:cs="Arial"/>
          <w:b/>
          <w:bCs/>
          <w:sz w:val="22"/>
          <w:szCs w:val="22"/>
        </w:rPr>
      </w:pPr>
    </w:p>
    <w:p w14:paraId="145B04B4"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UN TERCER PAGO</w:t>
      </w:r>
      <w:r>
        <w:rPr>
          <w:rFonts w:ascii="Arial" w:eastAsia="Arial" w:hAnsi="Arial" w:cs="Arial"/>
          <w:sz w:val="22"/>
          <w:szCs w:val="22"/>
        </w:rPr>
        <w:t>, correspondiente al veintisiete por ciento (27%) del valor total del contrato, previa entrega y recibido a entera satisfacción al interventor y visto bueno del Plan Departamental de Aguas del Departamento del Quindío de lo siguiente:</w:t>
      </w:r>
      <w:r>
        <w:rPr>
          <w:rFonts w:ascii="Arial" w:eastAsia="Arial" w:hAnsi="Arial" w:cs="Arial"/>
          <w:b/>
          <w:bCs/>
          <w:sz w:val="22"/>
          <w:szCs w:val="22"/>
        </w:rPr>
        <w:t xml:space="preserve"> Producto 5. Estudios y diseños definitivos y Producto 7.  Presupuesto, Especificaciones técnicas, planos, cronograma.</w:t>
      </w:r>
    </w:p>
    <w:p w14:paraId="02D01C13" w14:textId="77777777" w:rsidR="0057362C" w:rsidRDefault="0057362C">
      <w:pPr>
        <w:ind w:firstLine="0"/>
        <w:jc w:val="both"/>
        <w:rPr>
          <w:rFonts w:ascii="Arial" w:eastAsia="Arial" w:hAnsi="Arial" w:cs="Arial"/>
          <w:b/>
          <w:bCs/>
          <w:sz w:val="22"/>
          <w:szCs w:val="22"/>
        </w:rPr>
      </w:pPr>
    </w:p>
    <w:p w14:paraId="04D1BE9A"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UN CUARTO PAGO,</w:t>
      </w:r>
      <w:r>
        <w:rPr>
          <w:rFonts w:ascii="Arial" w:eastAsia="Arial" w:hAnsi="Arial" w:cs="Arial"/>
          <w:sz w:val="22"/>
          <w:szCs w:val="22"/>
        </w:rPr>
        <w:t xml:space="preserve"> correspondiente al siete por ciento (7%) del valor total del contrato, previa entrega y recibido a entera satisfacción al interventor y visto bueno Plan Departamental de Aguas del Departamento del Quindío de lo siguiente: </w:t>
      </w:r>
      <w:r>
        <w:rPr>
          <w:rFonts w:ascii="Arial" w:eastAsia="Arial" w:hAnsi="Arial" w:cs="Arial"/>
          <w:b/>
          <w:bCs/>
          <w:sz w:val="22"/>
          <w:szCs w:val="22"/>
        </w:rPr>
        <w:t>Producto 6 Gestión Social y Ambiental. (PMA, PMT, SISO).</w:t>
      </w:r>
    </w:p>
    <w:p w14:paraId="7D89C82D" w14:textId="77777777" w:rsidR="0057362C" w:rsidRDefault="0057362C">
      <w:pPr>
        <w:ind w:left="720" w:firstLine="0"/>
        <w:rPr>
          <w:rFonts w:ascii="Arial" w:eastAsia="Arial" w:hAnsi="Arial" w:cs="Arial"/>
          <w:b/>
          <w:bCs/>
          <w:sz w:val="22"/>
          <w:szCs w:val="22"/>
        </w:rPr>
      </w:pPr>
    </w:p>
    <w:p w14:paraId="29D159F6"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UN QUINTO PAGO</w:t>
      </w:r>
      <w:r>
        <w:rPr>
          <w:rFonts w:ascii="Arial" w:eastAsia="Arial" w:hAnsi="Arial" w:cs="Arial"/>
          <w:sz w:val="22"/>
          <w:szCs w:val="22"/>
        </w:rPr>
        <w:t>, correspondiente al tres por ciento (3%) del valor total del contrato, previa entrega y recibido a entera satisfacción al interventor y visto bueno del Plan Departamental de Aguas del Departamento del Quindío de los siguientes:</w:t>
      </w:r>
      <w:r>
        <w:rPr>
          <w:rFonts w:ascii="Arial" w:eastAsia="Arial" w:hAnsi="Arial" w:cs="Arial"/>
          <w:b/>
          <w:bCs/>
          <w:sz w:val="22"/>
          <w:szCs w:val="22"/>
        </w:rPr>
        <w:t xml:space="preserve"> y Producto 8. Carpeta con archivos entregables para mecanismo de </w:t>
      </w:r>
      <w:proofErr w:type="spellStart"/>
      <w:r>
        <w:rPr>
          <w:rFonts w:ascii="Arial" w:eastAsia="Arial" w:hAnsi="Arial" w:cs="Arial"/>
          <w:b/>
          <w:bCs/>
          <w:sz w:val="22"/>
          <w:szCs w:val="22"/>
        </w:rPr>
        <w:t>viabilización</w:t>
      </w:r>
      <w:proofErr w:type="spellEnd"/>
      <w:r>
        <w:rPr>
          <w:rFonts w:ascii="Arial" w:eastAsia="Arial" w:hAnsi="Arial" w:cs="Arial"/>
          <w:b/>
          <w:bCs/>
          <w:sz w:val="22"/>
          <w:szCs w:val="22"/>
        </w:rPr>
        <w:t xml:space="preserve">. Resolución 661 de 2019. </w:t>
      </w:r>
    </w:p>
    <w:p w14:paraId="5F74E8B0" w14:textId="77777777" w:rsidR="0057362C" w:rsidRDefault="0057362C">
      <w:pPr>
        <w:ind w:firstLine="0"/>
        <w:jc w:val="both"/>
        <w:rPr>
          <w:rFonts w:ascii="Arial" w:eastAsia="Arial" w:hAnsi="Arial" w:cs="Arial"/>
          <w:b/>
          <w:bCs/>
          <w:sz w:val="22"/>
          <w:szCs w:val="22"/>
        </w:rPr>
      </w:pPr>
    </w:p>
    <w:p w14:paraId="230F9C3A" w14:textId="77777777" w:rsidR="0057362C" w:rsidRDefault="00000000">
      <w:pPr>
        <w:ind w:firstLine="0"/>
        <w:jc w:val="both"/>
        <w:rPr>
          <w:rFonts w:ascii="Arial" w:eastAsia="Arial" w:hAnsi="Arial" w:cs="Arial"/>
          <w:sz w:val="22"/>
          <w:szCs w:val="22"/>
        </w:rPr>
      </w:pPr>
      <w:r>
        <w:rPr>
          <w:rFonts w:ascii="Arial" w:eastAsia="Arial" w:hAnsi="Arial" w:cs="Arial"/>
          <w:b/>
          <w:bCs/>
          <w:sz w:val="22"/>
          <w:szCs w:val="22"/>
        </w:rPr>
        <w:t xml:space="preserve">UN PAGO FINAL, </w:t>
      </w:r>
      <w:r>
        <w:rPr>
          <w:rFonts w:ascii="Arial" w:eastAsia="Arial" w:hAnsi="Arial" w:cs="Arial"/>
          <w:sz w:val="22"/>
          <w:szCs w:val="22"/>
        </w:rPr>
        <w:t xml:space="preserve">equivalente al diez por ciento (10%) del valor total del contrato, con acta suscrita por el interventor y/o supervisor, donde conste que el consultor subsanó todas las listas de chequeo con las observaciones técnicas y documentales, que surjan de parte del, o, de los evaluadores del proyecto, en el mecanismo de </w:t>
      </w:r>
      <w:proofErr w:type="spellStart"/>
      <w:r>
        <w:rPr>
          <w:rFonts w:ascii="Arial" w:eastAsia="Arial" w:hAnsi="Arial" w:cs="Arial"/>
          <w:sz w:val="22"/>
          <w:szCs w:val="22"/>
        </w:rPr>
        <w:t>viabilización</w:t>
      </w:r>
      <w:proofErr w:type="spellEnd"/>
      <w:r>
        <w:rPr>
          <w:rFonts w:ascii="Arial" w:eastAsia="Arial" w:hAnsi="Arial" w:cs="Arial"/>
          <w:sz w:val="22"/>
          <w:szCs w:val="22"/>
        </w:rPr>
        <w:t xml:space="preserve"> correspondiente y durante el proceso de obtención de concepto favorable del mismo, como también las listas de chequeo con las observaciones técnicas y documentales, que surjan de parte de la Autoridad Ambiental, en el marco de los permisos ambientales del proyecto.  Se exceptúan aquellos documentos que estén relacionados, con la compra o adquisición de predios y/o permisos de servidumbre, a cargo del ente territorial.</w:t>
      </w:r>
    </w:p>
    <w:p w14:paraId="28E93351" w14:textId="77777777" w:rsidR="0057362C" w:rsidRDefault="0057362C">
      <w:pPr>
        <w:ind w:right="-93" w:firstLine="0"/>
        <w:jc w:val="both"/>
        <w:rPr>
          <w:rFonts w:ascii="Arial" w:eastAsia="Arial" w:hAnsi="Arial" w:cs="Arial"/>
          <w:sz w:val="22"/>
          <w:szCs w:val="22"/>
        </w:rPr>
      </w:pPr>
    </w:p>
    <w:p w14:paraId="15626087" w14:textId="77777777" w:rsidR="0057362C" w:rsidRDefault="0057362C">
      <w:pPr>
        <w:ind w:right="20" w:firstLine="0"/>
        <w:jc w:val="both"/>
        <w:rPr>
          <w:rFonts w:ascii="Arial" w:eastAsia="Arial" w:hAnsi="Arial" w:cs="Arial"/>
          <w:sz w:val="24"/>
          <w:szCs w:val="24"/>
        </w:rPr>
      </w:pPr>
    </w:p>
    <w:p w14:paraId="7A1DD40F" w14:textId="77777777" w:rsidR="0057362C" w:rsidRDefault="00000000">
      <w:pPr>
        <w:ind w:right="20" w:firstLine="0"/>
        <w:jc w:val="both"/>
        <w:rPr>
          <w:rFonts w:ascii="Arial" w:eastAsia="Arial" w:hAnsi="Arial" w:cs="Arial"/>
          <w:b/>
          <w:bCs/>
          <w:sz w:val="22"/>
          <w:szCs w:val="22"/>
        </w:rPr>
      </w:pPr>
      <w:r>
        <w:rPr>
          <w:rFonts w:ascii="Arial" w:eastAsia="Arial" w:hAnsi="Arial" w:cs="Arial"/>
          <w:b/>
          <w:bCs/>
          <w:sz w:val="22"/>
          <w:szCs w:val="22"/>
        </w:rPr>
        <w:t>FORMA DE PAGO LOTE 2:</w:t>
      </w:r>
    </w:p>
    <w:p w14:paraId="655D4C6B" w14:textId="77777777" w:rsidR="0057362C" w:rsidRDefault="0057362C">
      <w:pPr>
        <w:tabs>
          <w:tab w:val="left" w:pos="709"/>
        </w:tabs>
        <w:ind w:firstLine="0"/>
        <w:jc w:val="both"/>
        <w:rPr>
          <w:rFonts w:ascii="Arial" w:eastAsia="Arial" w:hAnsi="Arial" w:cs="Arial"/>
          <w:sz w:val="22"/>
          <w:szCs w:val="22"/>
        </w:rPr>
      </w:pPr>
    </w:p>
    <w:p w14:paraId="47498035" w14:textId="77777777" w:rsidR="0057362C" w:rsidRDefault="0057362C">
      <w:pPr>
        <w:ind w:right="20" w:firstLine="0"/>
        <w:jc w:val="both"/>
        <w:rPr>
          <w:rFonts w:ascii="Arial" w:eastAsia="Arial" w:hAnsi="Arial" w:cs="Arial"/>
          <w:sz w:val="22"/>
          <w:szCs w:val="22"/>
        </w:rPr>
      </w:pPr>
    </w:p>
    <w:p w14:paraId="69C85B33" w14:textId="77777777" w:rsidR="0057362C" w:rsidRDefault="00000000">
      <w:pPr>
        <w:tabs>
          <w:tab w:val="left" w:pos="709"/>
        </w:tabs>
        <w:ind w:firstLine="0"/>
        <w:jc w:val="both"/>
        <w:rPr>
          <w:rFonts w:ascii="Arial" w:eastAsia="Arial" w:hAnsi="Arial" w:cs="Arial"/>
          <w:b/>
          <w:bCs/>
          <w:sz w:val="22"/>
          <w:szCs w:val="22"/>
        </w:rPr>
      </w:pPr>
      <w:r>
        <w:rPr>
          <w:rFonts w:ascii="Arial" w:eastAsia="Arial" w:hAnsi="Arial" w:cs="Arial"/>
          <w:sz w:val="22"/>
          <w:szCs w:val="22"/>
        </w:rPr>
        <w:t xml:space="preserve">El Departamento del Quindío cancelará al contratista el valor total del contrato, a través del CONSORCIO FIA, mediante pagos parciales hasta llegar al 100%, de acuerdo a los productos real y efectivamente entregados, previa entrega del acta de recibo final de los productos entregados por el Consultor a entera satisfacción por parte del interventor del contrato de consultoría, así: </w:t>
      </w:r>
    </w:p>
    <w:p w14:paraId="465FAD96" w14:textId="77777777" w:rsidR="0057362C" w:rsidRDefault="0057362C">
      <w:pPr>
        <w:tabs>
          <w:tab w:val="left" w:pos="709"/>
        </w:tabs>
        <w:ind w:left="720" w:firstLine="0"/>
        <w:jc w:val="both"/>
        <w:rPr>
          <w:rFonts w:ascii="Arial" w:eastAsia="Arial" w:hAnsi="Arial" w:cs="Arial"/>
          <w:b/>
          <w:bCs/>
          <w:sz w:val="22"/>
          <w:szCs w:val="22"/>
        </w:rPr>
      </w:pPr>
    </w:p>
    <w:p w14:paraId="5F932935"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UN PRIMER PAGO</w:t>
      </w:r>
      <w:r>
        <w:rPr>
          <w:rFonts w:ascii="Arial" w:eastAsia="Arial" w:hAnsi="Arial" w:cs="Arial"/>
          <w:sz w:val="22"/>
          <w:szCs w:val="22"/>
        </w:rPr>
        <w:t xml:space="preserve">, correspondiente al catorce por ciento (14%) del valor total del contrato de consultoría, previa entrega y recibido a entera satisfacción al interventor y visto bueno </w:t>
      </w:r>
      <w:r>
        <w:rPr>
          <w:rFonts w:ascii="Arial" w:eastAsia="Arial" w:hAnsi="Arial" w:cs="Arial"/>
          <w:sz w:val="22"/>
          <w:szCs w:val="22"/>
        </w:rPr>
        <w:lastRenderedPageBreak/>
        <w:t xml:space="preserve">del Plan Departamental de Aguas del Departamento del Quindío de lo siguiente: </w:t>
      </w:r>
      <w:r>
        <w:rPr>
          <w:rFonts w:ascii="Arial" w:eastAsia="Arial" w:hAnsi="Arial" w:cs="Arial"/>
          <w:b/>
          <w:bCs/>
          <w:sz w:val="22"/>
          <w:szCs w:val="22"/>
        </w:rPr>
        <w:t>Producto 1. Diagnóstico y evaluación del sistema existente y Producto 2. Planteamiento y selección de alternativas.</w:t>
      </w:r>
    </w:p>
    <w:p w14:paraId="2BA0CEAA"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 xml:space="preserve"> </w:t>
      </w:r>
    </w:p>
    <w:p w14:paraId="532525A0"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UN SEGUNDO PAGO</w:t>
      </w:r>
      <w:r>
        <w:rPr>
          <w:rFonts w:ascii="Arial" w:eastAsia="Arial" w:hAnsi="Arial" w:cs="Arial"/>
          <w:sz w:val="22"/>
          <w:szCs w:val="22"/>
        </w:rPr>
        <w:t xml:space="preserve">, correspondiente al cuarenta y siete por ciento (47%) del valor total del contrato, previa entrega y recibido a entera satisfacción al interventor y visto bueno del Plan Departamental de Aguas del Departamento del Quindío de lo siguiente: </w:t>
      </w:r>
      <w:r>
        <w:rPr>
          <w:rFonts w:ascii="Arial" w:eastAsia="Arial" w:hAnsi="Arial" w:cs="Arial"/>
          <w:b/>
          <w:bCs/>
          <w:sz w:val="22"/>
          <w:szCs w:val="22"/>
        </w:rPr>
        <w:t>Producto 3. Topografía y documentos para Gestión Predial y Producto 4. Geotecnia del proyecto.</w:t>
      </w:r>
    </w:p>
    <w:p w14:paraId="53214B1B" w14:textId="77777777" w:rsidR="0057362C" w:rsidRDefault="0057362C">
      <w:pPr>
        <w:ind w:left="720" w:firstLine="0"/>
        <w:rPr>
          <w:rFonts w:ascii="Arial" w:eastAsia="Arial" w:hAnsi="Arial" w:cs="Arial"/>
          <w:b/>
          <w:bCs/>
          <w:sz w:val="22"/>
          <w:szCs w:val="22"/>
        </w:rPr>
      </w:pPr>
    </w:p>
    <w:p w14:paraId="3F4B3ECC"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UN TERCER PAGO</w:t>
      </w:r>
      <w:r>
        <w:rPr>
          <w:rFonts w:ascii="Arial" w:eastAsia="Arial" w:hAnsi="Arial" w:cs="Arial"/>
          <w:sz w:val="22"/>
          <w:szCs w:val="22"/>
        </w:rPr>
        <w:t xml:space="preserve">, correspondiente al </w:t>
      </w:r>
      <w:proofErr w:type="spellStart"/>
      <w:r>
        <w:rPr>
          <w:rFonts w:ascii="Arial" w:eastAsia="Arial" w:hAnsi="Arial" w:cs="Arial"/>
          <w:sz w:val="22"/>
          <w:szCs w:val="22"/>
        </w:rPr>
        <w:t>veintiun</w:t>
      </w:r>
      <w:proofErr w:type="spellEnd"/>
      <w:r>
        <w:rPr>
          <w:rFonts w:ascii="Arial" w:eastAsia="Arial" w:hAnsi="Arial" w:cs="Arial"/>
          <w:sz w:val="22"/>
          <w:szCs w:val="22"/>
        </w:rPr>
        <w:t xml:space="preserve"> por ciento (21%) del valor total del contrato, previa entrega y recibido a entera satisfacción al interventor y visto bueno del Plan Departamental de Aguas del Departamento del Quindío de lo siguiente:</w:t>
      </w:r>
      <w:r>
        <w:rPr>
          <w:rFonts w:ascii="Arial" w:eastAsia="Arial" w:hAnsi="Arial" w:cs="Arial"/>
          <w:b/>
          <w:bCs/>
          <w:sz w:val="22"/>
          <w:szCs w:val="22"/>
        </w:rPr>
        <w:t xml:space="preserve"> Producto 5. Estudios y diseños definitivos y Producto 7.  Presupuesto, Especificaciones técnicas, planos, cronograma.</w:t>
      </w:r>
    </w:p>
    <w:p w14:paraId="44B4F8D8" w14:textId="77777777" w:rsidR="0057362C" w:rsidRDefault="0057362C">
      <w:pPr>
        <w:ind w:firstLine="0"/>
        <w:jc w:val="both"/>
        <w:rPr>
          <w:rFonts w:ascii="Arial" w:eastAsia="Arial" w:hAnsi="Arial" w:cs="Arial"/>
          <w:b/>
          <w:bCs/>
          <w:sz w:val="22"/>
          <w:szCs w:val="22"/>
        </w:rPr>
      </w:pPr>
    </w:p>
    <w:p w14:paraId="6DBB3D0C"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UN CUARTO PAGO,</w:t>
      </w:r>
      <w:r>
        <w:rPr>
          <w:rFonts w:ascii="Arial" w:eastAsia="Arial" w:hAnsi="Arial" w:cs="Arial"/>
          <w:sz w:val="22"/>
          <w:szCs w:val="22"/>
        </w:rPr>
        <w:t xml:space="preserve"> correspondiente al seis por ciento (6%) del valor total del contrato, previa entrega y recibido a entera satisfacción al interventor y visto bueno Plan Departamental de Aguas del Departamento del Quindío de lo siguiente: </w:t>
      </w:r>
      <w:r>
        <w:rPr>
          <w:rFonts w:ascii="Arial" w:eastAsia="Arial" w:hAnsi="Arial" w:cs="Arial"/>
          <w:b/>
          <w:bCs/>
          <w:sz w:val="22"/>
          <w:szCs w:val="22"/>
        </w:rPr>
        <w:t>Producto 6 Gestión Social y Ambiental. (PMA, PMT, SISO).</w:t>
      </w:r>
    </w:p>
    <w:p w14:paraId="4321F99C" w14:textId="77777777" w:rsidR="0057362C" w:rsidRDefault="0057362C">
      <w:pPr>
        <w:ind w:left="720" w:firstLine="0"/>
        <w:rPr>
          <w:rFonts w:ascii="Arial" w:eastAsia="Arial" w:hAnsi="Arial" w:cs="Arial"/>
          <w:b/>
          <w:bCs/>
          <w:sz w:val="22"/>
          <w:szCs w:val="22"/>
        </w:rPr>
      </w:pPr>
    </w:p>
    <w:p w14:paraId="0971A014"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UN QUINTO PAGO</w:t>
      </w:r>
      <w:r>
        <w:rPr>
          <w:rFonts w:ascii="Arial" w:eastAsia="Arial" w:hAnsi="Arial" w:cs="Arial"/>
          <w:sz w:val="22"/>
          <w:szCs w:val="22"/>
        </w:rPr>
        <w:t>, correspondiente al dos por ciento (2%) del valor total del contrato, previa entrega y recibido a entera satisfacción al interventor y visto bueno del Plan Departamental de Aguas del Departamento del Quindío de los siguientes:</w:t>
      </w:r>
      <w:r>
        <w:rPr>
          <w:rFonts w:ascii="Arial" w:eastAsia="Arial" w:hAnsi="Arial" w:cs="Arial"/>
          <w:b/>
          <w:bCs/>
          <w:sz w:val="22"/>
          <w:szCs w:val="22"/>
        </w:rPr>
        <w:t xml:space="preserve"> y Producto 8. Carpeta con archivos entregables para mecanismo de </w:t>
      </w:r>
      <w:proofErr w:type="spellStart"/>
      <w:r>
        <w:rPr>
          <w:rFonts w:ascii="Arial" w:eastAsia="Arial" w:hAnsi="Arial" w:cs="Arial"/>
          <w:b/>
          <w:bCs/>
          <w:sz w:val="22"/>
          <w:szCs w:val="22"/>
        </w:rPr>
        <w:t>viabilización</w:t>
      </w:r>
      <w:proofErr w:type="spellEnd"/>
      <w:r>
        <w:rPr>
          <w:rFonts w:ascii="Arial" w:eastAsia="Arial" w:hAnsi="Arial" w:cs="Arial"/>
          <w:b/>
          <w:bCs/>
          <w:sz w:val="22"/>
          <w:szCs w:val="22"/>
        </w:rPr>
        <w:t xml:space="preserve">. Resolución 661 de 2019. </w:t>
      </w:r>
    </w:p>
    <w:p w14:paraId="6716E0E7" w14:textId="77777777" w:rsidR="0057362C" w:rsidRDefault="0057362C">
      <w:pPr>
        <w:ind w:firstLine="0"/>
        <w:jc w:val="both"/>
        <w:rPr>
          <w:rFonts w:ascii="Arial" w:eastAsia="Arial" w:hAnsi="Arial" w:cs="Arial"/>
          <w:b/>
          <w:bCs/>
          <w:sz w:val="22"/>
          <w:szCs w:val="22"/>
        </w:rPr>
      </w:pPr>
    </w:p>
    <w:p w14:paraId="73BEDC40"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 xml:space="preserve">UN PAGO FINAL, </w:t>
      </w:r>
      <w:r>
        <w:rPr>
          <w:rFonts w:ascii="Arial" w:eastAsia="Arial" w:hAnsi="Arial" w:cs="Arial"/>
          <w:sz w:val="22"/>
          <w:szCs w:val="22"/>
        </w:rPr>
        <w:t xml:space="preserve">equivalente al diez por ciento (10%) del valor total del contrato, con acta suscrita por el interventor y/o supervisor, donde conste que el consultor subsanó todas las listas de chequeo con las observaciones técnicas y documentales, que surjan de parte del, o, de los evaluadores del proyecto, en el mecanismo de </w:t>
      </w:r>
      <w:proofErr w:type="spellStart"/>
      <w:r>
        <w:rPr>
          <w:rFonts w:ascii="Arial" w:eastAsia="Arial" w:hAnsi="Arial" w:cs="Arial"/>
          <w:sz w:val="22"/>
          <w:szCs w:val="22"/>
        </w:rPr>
        <w:t>viabilización</w:t>
      </w:r>
      <w:proofErr w:type="spellEnd"/>
      <w:r>
        <w:rPr>
          <w:rFonts w:ascii="Arial" w:eastAsia="Arial" w:hAnsi="Arial" w:cs="Arial"/>
          <w:sz w:val="22"/>
          <w:szCs w:val="22"/>
        </w:rPr>
        <w:t xml:space="preserve"> correspondiente y durante el proceso de obtención de concepto favorable del mismo, como también las listas de chequeo con las observaciones técnicas y documentales, que surjan de parte de la Autoridad Ambiental, en el marco de los permisos ambientales del proyecto.  Se exceptúan aquellos documentos que estén relacionados, con la compra o adquisición de predios y/o permisos de servidumbre, a cargo del ente territorial.</w:t>
      </w:r>
    </w:p>
    <w:p w14:paraId="7C147763" w14:textId="77777777" w:rsidR="0057362C" w:rsidRDefault="0057362C">
      <w:pPr>
        <w:ind w:firstLine="0"/>
        <w:jc w:val="both"/>
        <w:rPr>
          <w:rFonts w:ascii="Arial" w:eastAsia="Arial" w:hAnsi="Arial" w:cs="Arial"/>
          <w:sz w:val="22"/>
          <w:szCs w:val="22"/>
        </w:rPr>
      </w:pPr>
    </w:p>
    <w:p w14:paraId="3834FFA2" w14:textId="77777777" w:rsidR="0057362C" w:rsidRDefault="00000000">
      <w:pPr>
        <w:tabs>
          <w:tab w:val="left" w:pos="709"/>
        </w:tabs>
        <w:ind w:firstLine="0"/>
        <w:jc w:val="both"/>
        <w:rPr>
          <w:rFonts w:ascii="Arial" w:eastAsia="Arial" w:hAnsi="Arial" w:cs="Arial"/>
          <w:b/>
          <w:bCs/>
          <w:sz w:val="22"/>
          <w:szCs w:val="22"/>
          <w:u w:val="single"/>
        </w:rPr>
      </w:pPr>
      <w:r>
        <w:rPr>
          <w:rFonts w:ascii="Arial" w:eastAsia="Arial" w:hAnsi="Arial" w:cs="Arial"/>
          <w:b/>
          <w:bCs/>
          <w:sz w:val="22"/>
          <w:szCs w:val="22"/>
          <w:u w:val="single"/>
        </w:rPr>
        <w:t xml:space="preserve">CONDICIONES RESPECTO DE LA FORMA DE PAGO APLICABLE A LA TOTALIDAD DE LOTES </w:t>
      </w:r>
    </w:p>
    <w:p w14:paraId="643FCEA1" w14:textId="77777777" w:rsidR="0057362C" w:rsidRDefault="0057362C">
      <w:pPr>
        <w:tabs>
          <w:tab w:val="left" w:pos="709"/>
        </w:tabs>
        <w:ind w:firstLine="0"/>
        <w:jc w:val="both"/>
        <w:rPr>
          <w:rFonts w:ascii="Arial" w:eastAsia="Arial" w:hAnsi="Arial" w:cs="Arial"/>
          <w:b/>
          <w:bCs/>
          <w:sz w:val="22"/>
          <w:szCs w:val="22"/>
        </w:rPr>
      </w:pPr>
    </w:p>
    <w:p w14:paraId="7EE6DC16" w14:textId="77777777" w:rsidR="0057362C" w:rsidRDefault="00000000">
      <w:pPr>
        <w:ind w:right="-93" w:firstLine="0"/>
        <w:jc w:val="both"/>
        <w:rPr>
          <w:rFonts w:ascii="Arial" w:eastAsia="Arial" w:hAnsi="Arial" w:cs="Arial"/>
          <w:sz w:val="22"/>
          <w:szCs w:val="22"/>
        </w:rPr>
      </w:pPr>
      <w:r>
        <w:rPr>
          <w:rFonts w:ascii="Arial" w:eastAsia="Arial" w:hAnsi="Arial" w:cs="Arial"/>
          <w:b/>
          <w:bCs/>
          <w:sz w:val="22"/>
          <w:szCs w:val="22"/>
        </w:rPr>
        <w:t xml:space="preserve">NOTA 1: </w:t>
      </w:r>
      <w:r>
        <w:rPr>
          <w:rFonts w:ascii="Arial" w:eastAsia="Arial" w:hAnsi="Arial" w:cs="Arial"/>
          <w:sz w:val="22"/>
          <w:szCs w:val="22"/>
        </w:rPr>
        <w:t xml:space="preserve">No obstante estar calculado el valor de costo de mercado como se señala en este numeral, se deja claridad que los pagos del contrato se harán conforme con los avances de la ejecución de las fases y los productos a entregar dentro del contrato de consultoría, por lo tanto, el mayor, o menor plazo de ejecución </w:t>
      </w:r>
      <w:r>
        <w:rPr>
          <w:rFonts w:ascii="Arial" w:eastAsia="Arial" w:hAnsi="Arial" w:cs="Arial"/>
          <w:b/>
          <w:bCs/>
          <w:sz w:val="22"/>
          <w:szCs w:val="22"/>
          <w:u w:val="single"/>
        </w:rPr>
        <w:t xml:space="preserve">no genera reconocimientos económicos al contratista. </w:t>
      </w:r>
    </w:p>
    <w:p w14:paraId="799643E1" w14:textId="77777777" w:rsidR="0057362C" w:rsidRDefault="0057362C">
      <w:pPr>
        <w:ind w:right="-93" w:firstLine="0"/>
        <w:jc w:val="both"/>
        <w:rPr>
          <w:rFonts w:ascii="Arial" w:eastAsia="Arial" w:hAnsi="Arial" w:cs="Arial"/>
          <w:b/>
          <w:bCs/>
          <w:sz w:val="22"/>
          <w:szCs w:val="22"/>
        </w:rPr>
      </w:pPr>
    </w:p>
    <w:p w14:paraId="14B713BD" w14:textId="77777777" w:rsidR="0057362C" w:rsidRDefault="00000000">
      <w:pPr>
        <w:ind w:right="-93" w:firstLine="0"/>
        <w:jc w:val="both"/>
        <w:rPr>
          <w:rFonts w:ascii="Arial" w:eastAsia="Arial" w:hAnsi="Arial" w:cs="Arial"/>
          <w:sz w:val="22"/>
          <w:szCs w:val="22"/>
        </w:rPr>
      </w:pPr>
      <w:r>
        <w:rPr>
          <w:rFonts w:ascii="Arial" w:eastAsia="Arial" w:hAnsi="Arial" w:cs="Arial"/>
          <w:b/>
          <w:bCs/>
          <w:sz w:val="22"/>
          <w:szCs w:val="22"/>
        </w:rPr>
        <w:t xml:space="preserve">NOTA 2: </w:t>
      </w:r>
      <w:r>
        <w:rPr>
          <w:rFonts w:ascii="Arial" w:eastAsia="Arial" w:hAnsi="Arial" w:cs="Arial"/>
          <w:sz w:val="22"/>
          <w:szCs w:val="22"/>
        </w:rPr>
        <w:t>Las tasas y contribuciones se liquidarán en el momento del pago de conformidad con la normatividad municipal, departamental y nacional que se encuentre vigente.</w:t>
      </w:r>
    </w:p>
    <w:p w14:paraId="4E7CFD05" w14:textId="77777777" w:rsidR="0057362C" w:rsidRDefault="0057362C">
      <w:pPr>
        <w:ind w:right="-93" w:firstLine="0"/>
        <w:jc w:val="both"/>
        <w:rPr>
          <w:rFonts w:ascii="Arial" w:eastAsia="Arial" w:hAnsi="Arial" w:cs="Arial"/>
          <w:b/>
          <w:bCs/>
          <w:sz w:val="22"/>
          <w:szCs w:val="22"/>
          <w:u w:val="single"/>
        </w:rPr>
      </w:pPr>
    </w:p>
    <w:p w14:paraId="2C038DF9"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u w:val="single"/>
        </w:rPr>
        <w:t>Para cada pago</w:t>
      </w:r>
      <w:r>
        <w:rPr>
          <w:rFonts w:ascii="Arial" w:eastAsia="Arial" w:hAnsi="Arial" w:cs="Arial"/>
          <w:sz w:val="22"/>
          <w:szCs w:val="22"/>
        </w:rPr>
        <w:t xml:space="preserve"> el consultor presentará al interventor los informes donde se relacionan las actividades realizadas, acompañado de los soportes y evidencias (registros de asistencia, actas de reunión, correspondencia enviada y recibida durante el periodo del informe, registro fotográfico, etc.) y las planillas y recibos de pago por concepto de aportes al Sistema General de la Seguridad Social y aportes parafiscales (si hay lugar a ello) del consultor y de su equipo de trabajo, el cual revisará cada uno de los informes presentados, verificará el cumplimiento de las actividades reportadas y elaborará la respectiva acta de supervisión aprobando el pago. </w:t>
      </w:r>
      <w:r>
        <w:rPr>
          <w:rFonts w:ascii="Arial" w:eastAsia="Arial" w:hAnsi="Arial" w:cs="Arial"/>
          <w:b/>
          <w:bCs/>
          <w:sz w:val="22"/>
          <w:szCs w:val="22"/>
          <w:u w:val="single"/>
        </w:rPr>
        <w:t>El consultor deberá presentar copias de los contratos suscritos con la totalidad del personal descrito en su propuesta económica, sea cual fuere su tipo de vinculación.</w:t>
      </w:r>
    </w:p>
    <w:p w14:paraId="1F6A452D" w14:textId="77777777" w:rsidR="0057362C" w:rsidRDefault="0057362C">
      <w:pPr>
        <w:tabs>
          <w:tab w:val="left" w:pos="709"/>
        </w:tabs>
        <w:ind w:firstLine="0"/>
        <w:jc w:val="both"/>
        <w:rPr>
          <w:rFonts w:ascii="Arial" w:eastAsia="Arial" w:hAnsi="Arial" w:cs="Arial"/>
          <w:b/>
          <w:bCs/>
          <w:sz w:val="22"/>
          <w:szCs w:val="22"/>
          <w:u w:val="single"/>
        </w:rPr>
      </w:pPr>
    </w:p>
    <w:p w14:paraId="4AECA045"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 xml:space="preserve">Los pagos se realizarán a través del Consorcio FIA, quien es la Fiducia Mercantil de Recaudo, Administración, Garantía y Pagos para el manejo de los recursos de los Planes </w:t>
      </w:r>
      <w:r>
        <w:rPr>
          <w:rFonts w:ascii="Arial" w:eastAsia="Arial" w:hAnsi="Arial" w:cs="Arial"/>
          <w:sz w:val="22"/>
          <w:szCs w:val="22"/>
        </w:rPr>
        <w:lastRenderedPageBreak/>
        <w:t>Departamentales de Agua, para lo cual se deberá acreditar la documentación exigida por dicho Consorcio Fiduciario.</w:t>
      </w:r>
    </w:p>
    <w:p w14:paraId="72CD577F" w14:textId="77777777" w:rsidR="0057362C" w:rsidRDefault="0057362C">
      <w:pPr>
        <w:ind w:left="709" w:firstLine="0"/>
        <w:jc w:val="both"/>
        <w:rPr>
          <w:rFonts w:ascii="Arial" w:eastAsia="Arial" w:hAnsi="Arial" w:cs="Arial"/>
          <w:sz w:val="22"/>
          <w:szCs w:val="22"/>
        </w:rPr>
      </w:pPr>
    </w:p>
    <w:p w14:paraId="4AA29A92" w14:textId="77777777" w:rsidR="0057362C" w:rsidRDefault="00000000">
      <w:pPr>
        <w:ind w:right="-93" w:firstLine="0"/>
        <w:jc w:val="both"/>
        <w:rPr>
          <w:rFonts w:ascii="Arial" w:eastAsia="Arial" w:hAnsi="Arial" w:cs="Arial"/>
          <w:sz w:val="22"/>
          <w:szCs w:val="22"/>
        </w:rPr>
      </w:pPr>
      <w:r>
        <w:rPr>
          <w:rFonts w:ascii="Arial" w:eastAsia="Arial" w:hAnsi="Arial" w:cs="Arial"/>
          <w:sz w:val="22"/>
          <w:szCs w:val="22"/>
        </w:rPr>
        <w:t xml:space="preserve">El interventor revisará cada uno de los informes presentados, verificará el cumplimiento de las actividades reportadas y elaborará la respectiva acta de interventoría aprobando el pago. </w:t>
      </w:r>
    </w:p>
    <w:p w14:paraId="5B10C168" w14:textId="77777777" w:rsidR="0057362C" w:rsidRDefault="0057362C">
      <w:pPr>
        <w:ind w:left="709" w:right="-93" w:firstLine="0"/>
        <w:jc w:val="both"/>
        <w:rPr>
          <w:rFonts w:ascii="Arial" w:eastAsia="Arial" w:hAnsi="Arial" w:cs="Arial"/>
          <w:sz w:val="22"/>
          <w:szCs w:val="22"/>
        </w:rPr>
      </w:pPr>
    </w:p>
    <w:p w14:paraId="2CD8A1FA"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En todo caso, queda entendido que la forma de pago se realizará contra producto entregado y aprobado por el interventor del contrato y visto bueno del Plan Departamental de Aguas del Departamento del Quindío, lo que supone la entrega real y efectiva de los informes y/o productos pactados y del cumplimiento de las obligaciones generales y específicas. De esta manera, no habrá lugar a pagos adicionales por ampliaciones de plazo surgidas para el consultor, por retrasos en la entrega de productos.</w:t>
      </w:r>
    </w:p>
    <w:p w14:paraId="0DCABC94" w14:textId="77777777" w:rsidR="0057362C" w:rsidRDefault="0057362C">
      <w:pPr>
        <w:ind w:left="709" w:firstLine="0"/>
        <w:jc w:val="both"/>
        <w:rPr>
          <w:rFonts w:ascii="Arial" w:eastAsia="Arial" w:hAnsi="Arial" w:cs="Arial"/>
          <w:sz w:val="22"/>
          <w:szCs w:val="22"/>
        </w:rPr>
      </w:pPr>
    </w:p>
    <w:p w14:paraId="35B13B8E" w14:textId="77777777" w:rsidR="0057362C" w:rsidRDefault="00000000">
      <w:pPr>
        <w:ind w:firstLine="0"/>
        <w:jc w:val="both"/>
        <w:rPr>
          <w:rFonts w:ascii="Arial" w:eastAsia="Arial" w:hAnsi="Arial" w:cs="Arial"/>
          <w:sz w:val="22"/>
          <w:szCs w:val="22"/>
        </w:rPr>
      </w:pPr>
      <w:r>
        <w:rPr>
          <w:rFonts w:ascii="Arial" w:eastAsia="Arial" w:hAnsi="Arial" w:cs="Arial"/>
          <w:sz w:val="22"/>
          <w:szCs w:val="22"/>
        </w:rPr>
        <w:t>En caso de terminación anticipada, cesión o suspensión del contrato, sólo habrá lugar al pago proporcional de los servicios efectivamente prestados.</w:t>
      </w:r>
    </w:p>
    <w:p w14:paraId="6B467C7E" w14:textId="77777777" w:rsidR="0057362C" w:rsidRDefault="0057362C">
      <w:pPr>
        <w:tabs>
          <w:tab w:val="left" w:pos="709"/>
        </w:tabs>
        <w:ind w:firstLine="0"/>
        <w:jc w:val="both"/>
        <w:rPr>
          <w:rFonts w:ascii="Arial" w:eastAsia="Arial" w:hAnsi="Arial" w:cs="Arial"/>
          <w:sz w:val="22"/>
          <w:szCs w:val="22"/>
        </w:rPr>
      </w:pPr>
    </w:p>
    <w:p w14:paraId="0A22D9AC" w14:textId="77777777" w:rsidR="0057362C" w:rsidRDefault="00000000">
      <w:pPr>
        <w:ind w:firstLine="0"/>
        <w:jc w:val="both"/>
        <w:rPr>
          <w:rFonts w:ascii="Arial" w:eastAsia="Arial" w:hAnsi="Arial" w:cs="Arial"/>
          <w:sz w:val="22"/>
          <w:szCs w:val="22"/>
        </w:rPr>
      </w:pPr>
      <w:r>
        <w:rPr>
          <w:rFonts w:ascii="Arial" w:eastAsia="Arial" w:hAnsi="Arial" w:cs="Arial"/>
          <w:b/>
          <w:bCs/>
          <w:sz w:val="22"/>
          <w:szCs w:val="22"/>
        </w:rPr>
        <w:t>NOTA 3</w:t>
      </w:r>
      <w:r>
        <w:rPr>
          <w:rFonts w:ascii="Arial" w:eastAsia="Arial" w:hAnsi="Arial" w:cs="Arial"/>
          <w:sz w:val="22"/>
          <w:szCs w:val="22"/>
        </w:rPr>
        <w:t>: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6056489" w14:textId="77777777" w:rsidR="0057362C" w:rsidRDefault="0057362C">
      <w:pPr>
        <w:ind w:firstLine="0"/>
        <w:jc w:val="both"/>
        <w:rPr>
          <w:rFonts w:ascii="Arial" w:eastAsia="Arial" w:hAnsi="Arial" w:cs="Arial"/>
          <w:sz w:val="22"/>
          <w:szCs w:val="22"/>
        </w:rPr>
      </w:pPr>
    </w:p>
    <w:p w14:paraId="47EEDFCB" w14:textId="77777777" w:rsidR="0057362C" w:rsidRDefault="00000000">
      <w:pPr>
        <w:ind w:firstLine="0"/>
        <w:jc w:val="both"/>
        <w:rPr>
          <w:rFonts w:ascii="Arial" w:eastAsia="Arial" w:hAnsi="Arial" w:cs="Arial"/>
          <w:sz w:val="22"/>
          <w:szCs w:val="22"/>
        </w:rPr>
      </w:pPr>
      <w:r>
        <w:rPr>
          <w:rFonts w:ascii="Arial" w:eastAsia="Arial" w:hAnsi="Arial" w:cs="Arial"/>
          <w:b/>
          <w:bCs/>
          <w:sz w:val="22"/>
          <w:szCs w:val="22"/>
        </w:rPr>
        <w:t>NOTA 4:</w:t>
      </w:r>
      <w:r>
        <w:rPr>
          <w:rFonts w:ascii="Arial" w:eastAsia="Arial" w:hAnsi="Arial" w:cs="Arial"/>
          <w:sz w:val="22"/>
          <w:szCs w:val="22"/>
        </w:rPr>
        <w:t xml:space="preserve"> La discriminación de los productos y/o entregables necesarios para la forma de realizar los pagos anteriormente señalados se encuentran debidamente discriminados en el documento denominado anexo técnico, los cuales deberán de ser analizados para la estructuración de su ofrecimiento como en la ejecución del contrato</w:t>
      </w:r>
    </w:p>
    <w:p w14:paraId="320C4A89"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1C9430CE" w14:textId="77777777" w:rsidR="0057362C" w:rsidRDefault="00000000">
      <w:pPr>
        <w:pBdr>
          <w:top w:val="nil"/>
          <w:left w:val="nil"/>
          <w:bottom w:val="nil"/>
          <w:right w:val="nil"/>
          <w:between w:val="nil"/>
        </w:pBdr>
        <w:ind w:hanging="2"/>
        <w:jc w:val="both"/>
        <w:rPr>
          <w:rFonts w:ascii="Arial" w:eastAsia="Arial" w:hAnsi="Arial" w:cs="Arial"/>
          <w:b/>
          <w:bCs/>
          <w:color w:val="000000"/>
          <w:sz w:val="22"/>
          <w:szCs w:val="22"/>
        </w:rPr>
      </w:pPr>
      <w:bookmarkStart w:id="4" w:name="_heading=h.1t3h5sf" w:colFirst="0" w:colLast="0"/>
      <w:bookmarkEnd w:id="4"/>
      <w:r>
        <w:rPr>
          <w:rFonts w:ascii="Arial" w:eastAsia="Arial" w:hAnsi="Arial" w:cs="Arial"/>
          <w:b/>
          <w:bCs/>
          <w:color w:val="000000"/>
          <w:sz w:val="22"/>
          <w:szCs w:val="22"/>
        </w:rPr>
        <w:t>CUARTA</w:t>
      </w:r>
      <w:r>
        <w:rPr>
          <w:rFonts w:ascii="Arial" w:eastAsia="Arial" w:hAnsi="Arial" w:cs="Arial"/>
          <w:color w:val="000000"/>
          <w:sz w:val="22"/>
          <w:szCs w:val="22"/>
        </w:rPr>
        <w:t>.</w:t>
      </w:r>
      <w:r>
        <w:rPr>
          <w:rFonts w:ascii="Arial" w:eastAsia="Arial" w:hAnsi="Arial" w:cs="Arial"/>
          <w:b/>
          <w:bCs/>
          <w:color w:val="000000"/>
          <w:sz w:val="22"/>
          <w:szCs w:val="22"/>
        </w:rPr>
        <w:t xml:space="preserve"> PLAZO DE EJECUCIÓN: </w:t>
      </w:r>
    </w:p>
    <w:p w14:paraId="7C2109CD" w14:textId="77777777" w:rsidR="0057362C" w:rsidRDefault="0057362C">
      <w:pPr>
        <w:pBdr>
          <w:top w:val="nil"/>
          <w:left w:val="nil"/>
          <w:bottom w:val="nil"/>
          <w:right w:val="nil"/>
          <w:between w:val="nil"/>
        </w:pBdr>
        <w:ind w:hanging="2"/>
        <w:jc w:val="both"/>
        <w:rPr>
          <w:rFonts w:ascii="Arial" w:eastAsia="Arial" w:hAnsi="Arial" w:cs="Arial"/>
          <w:b/>
          <w:bCs/>
          <w:sz w:val="22"/>
          <w:szCs w:val="22"/>
        </w:rPr>
      </w:pPr>
      <w:bookmarkStart w:id="5" w:name="_heading=h.45l1gkbhwkfc" w:colFirst="0" w:colLast="0"/>
      <w:bookmarkEnd w:id="5"/>
    </w:p>
    <w:p w14:paraId="1A81FBCE"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 xml:space="preserve">PLAZO DE EJECUCION LOTE 1: </w:t>
      </w:r>
      <w:r>
        <w:rPr>
          <w:rFonts w:ascii="Arial" w:eastAsia="Arial" w:hAnsi="Arial" w:cs="Arial"/>
          <w:sz w:val="22"/>
          <w:szCs w:val="22"/>
        </w:rPr>
        <w:t xml:space="preserve">El plazo de ejecución del contrato será de </w:t>
      </w:r>
      <w:r>
        <w:rPr>
          <w:rFonts w:ascii="Arial" w:eastAsia="Arial" w:hAnsi="Arial" w:cs="Arial"/>
          <w:b/>
          <w:bCs/>
          <w:sz w:val="22"/>
          <w:szCs w:val="22"/>
        </w:rPr>
        <w:t xml:space="preserve">CIENTO VEINTE (120) DIAS CALENDARIO, </w:t>
      </w:r>
      <w:r>
        <w:rPr>
          <w:rFonts w:ascii="Arial" w:eastAsia="Arial" w:hAnsi="Arial" w:cs="Arial"/>
          <w:sz w:val="22"/>
          <w:szCs w:val="22"/>
        </w:rPr>
        <w:t>contados a partir de la suscripción del acta de inicio del contrato. El plazo para la liquidación del contrato será el establecido en el artículo 11 de la Ley 1150 de 2017.</w:t>
      </w:r>
    </w:p>
    <w:p w14:paraId="07A5CAC2" w14:textId="77777777" w:rsidR="0057362C" w:rsidRDefault="0057362C">
      <w:pPr>
        <w:ind w:left="851" w:hanging="851"/>
        <w:rPr>
          <w:rFonts w:ascii="Arial" w:eastAsia="Arial" w:hAnsi="Arial" w:cs="Arial"/>
          <w:b/>
          <w:bCs/>
          <w:sz w:val="22"/>
          <w:szCs w:val="22"/>
        </w:rPr>
      </w:pPr>
    </w:p>
    <w:p w14:paraId="7E601B70" w14:textId="77777777" w:rsidR="0057362C" w:rsidRDefault="00000000">
      <w:pPr>
        <w:ind w:firstLine="0"/>
        <w:jc w:val="both"/>
        <w:rPr>
          <w:rFonts w:ascii="Arial" w:eastAsia="Arial" w:hAnsi="Arial" w:cs="Arial"/>
          <w:b/>
          <w:bCs/>
          <w:sz w:val="22"/>
          <w:szCs w:val="22"/>
        </w:rPr>
      </w:pPr>
      <w:r>
        <w:rPr>
          <w:rFonts w:ascii="Arial" w:eastAsia="Arial" w:hAnsi="Arial" w:cs="Arial"/>
          <w:b/>
          <w:bCs/>
          <w:sz w:val="22"/>
          <w:szCs w:val="22"/>
        </w:rPr>
        <w:t xml:space="preserve">PLAZO DE EJECUCION LOTE 2: </w:t>
      </w:r>
      <w:r>
        <w:rPr>
          <w:rFonts w:ascii="Arial" w:eastAsia="Arial" w:hAnsi="Arial" w:cs="Arial"/>
          <w:sz w:val="22"/>
          <w:szCs w:val="22"/>
        </w:rPr>
        <w:t xml:space="preserve">El plazo de ejecución del contrato será de </w:t>
      </w:r>
      <w:r>
        <w:rPr>
          <w:rFonts w:ascii="Arial" w:eastAsia="Arial" w:hAnsi="Arial" w:cs="Arial"/>
          <w:b/>
          <w:bCs/>
          <w:sz w:val="22"/>
          <w:szCs w:val="22"/>
        </w:rPr>
        <w:t xml:space="preserve">NOVENTA (90) DIAS CALENDARIO, </w:t>
      </w:r>
      <w:r>
        <w:rPr>
          <w:rFonts w:ascii="Arial" w:eastAsia="Arial" w:hAnsi="Arial" w:cs="Arial"/>
          <w:sz w:val="22"/>
          <w:szCs w:val="22"/>
        </w:rPr>
        <w:t>contados a partir de la suscripción del acta de inicio del contrato. El plazo para la liquidación del contrato será el establecido en el artículo 11 de la Ley 1150 de 2017.</w:t>
      </w:r>
    </w:p>
    <w:p w14:paraId="480982E9" w14:textId="77777777" w:rsidR="0057362C" w:rsidRDefault="0057362C">
      <w:pPr>
        <w:ind w:firstLine="0"/>
        <w:jc w:val="both"/>
        <w:rPr>
          <w:rFonts w:ascii="Arial" w:eastAsia="Arial" w:hAnsi="Arial" w:cs="Arial"/>
          <w:b/>
          <w:bCs/>
          <w:sz w:val="22"/>
          <w:szCs w:val="22"/>
        </w:rPr>
      </w:pPr>
    </w:p>
    <w:p w14:paraId="2FEFFBCA" w14:textId="77777777" w:rsidR="0057362C" w:rsidRDefault="0057362C">
      <w:pPr>
        <w:pBdr>
          <w:top w:val="nil"/>
          <w:left w:val="nil"/>
          <w:bottom w:val="nil"/>
          <w:right w:val="nil"/>
          <w:between w:val="nil"/>
        </w:pBdr>
        <w:ind w:hanging="2"/>
        <w:jc w:val="both"/>
        <w:rPr>
          <w:rFonts w:ascii="Arial" w:eastAsia="Arial" w:hAnsi="Arial" w:cs="Arial"/>
          <w:sz w:val="22"/>
          <w:szCs w:val="22"/>
        </w:rPr>
      </w:pPr>
      <w:bookmarkStart w:id="6" w:name="_heading=h.g2q8kzvja4cb" w:colFirst="0" w:colLast="0"/>
      <w:bookmarkEnd w:id="6"/>
    </w:p>
    <w:p w14:paraId="249B3160" w14:textId="77777777" w:rsidR="0057362C" w:rsidRDefault="0057362C">
      <w:pPr>
        <w:ind w:hanging="2"/>
        <w:jc w:val="both"/>
        <w:rPr>
          <w:rFonts w:ascii="Arial" w:eastAsia="Arial" w:hAnsi="Arial" w:cs="Arial"/>
          <w:b/>
          <w:bCs/>
          <w:color w:val="000000"/>
          <w:sz w:val="22"/>
          <w:szCs w:val="22"/>
        </w:rPr>
      </w:pPr>
    </w:p>
    <w:p w14:paraId="70C2042B"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QUINTA</w:t>
      </w:r>
      <w:r>
        <w:rPr>
          <w:rFonts w:ascii="Arial" w:eastAsia="Arial" w:hAnsi="Arial" w:cs="Arial"/>
          <w:color w:val="000000"/>
          <w:sz w:val="22"/>
          <w:szCs w:val="22"/>
        </w:rPr>
        <w:t xml:space="preserve">. </w:t>
      </w:r>
      <w:r>
        <w:rPr>
          <w:rFonts w:ascii="Arial" w:eastAsia="Arial" w:hAnsi="Arial" w:cs="Arial"/>
          <w:b/>
          <w:bCs/>
          <w:color w:val="000000"/>
          <w:sz w:val="22"/>
          <w:szCs w:val="22"/>
        </w:rPr>
        <w:t>CAPACIDAD TÉCNICA Y CONTRACTUAL:</w:t>
      </w:r>
      <w:r>
        <w:rPr>
          <w:rFonts w:ascii="Arial" w:eastAsia="Arial" w:hAnsi="Arial" w:cs="Arial"/>
          <w:color w:val="000000"/>
          <w:sz w:val="22"/>
          <w:szCs w:val="22"/>
        </w:rPr>
        <w:t xml:space="preserve"> EL CONTRATISTA declara que tiene la capacidad legal para contratar con </w:t>
      </w:r>
      <w:r>
        <w:rPr>
          <w:rFonts w:ascii="Arial" w:eastAsia="Arial" w:hAnsi="Arial" w:cs="Arial"/>
          <w:b/>
          <w:bCs/>
          <w:color w:val="000000"/>
          <w:sz w:val="22"/>
          <w:szCs w:val="22"/>
        </w:rPr>
        <w:t>EL DEPARTAMENTO</w:t>
      </w:r>
      <w:r>
        <w:rPr>
          <w:rFonts w:ascii="Arial" w:eastAsia="Arial" w:hAnsi="Arial" w:cs="Arial"/>
          <w:color w:val="000000"/>
          <w:sz w:val="22"/>
          <w:szCs w:val="22"/>
        </w:rPr>
        <w:t xml:space="preserve">, de conformidad con el artículo 6º de la Ley 80 de 1993. Así mismo, que tiene la idoneidad y/o la experiencia suficiente para cumplir las obligaciones contempladas en el presente contrato. Se anexa al presente contrato la propuesta, en la cual se acredita su capacidad para la prestación del servicio. </w:t>
      </w:r>
    </w:p>
    <w:p w14:paraId="5E26CCB9"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1188ACA7"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SEXTA: TERMINACIÓN, MODIFICACIÓN E INTERPRETACIÓN UNILATERALES:</w:t>
      </w:r>
      <w:r>
        <w:rPr>
          <w:rFonts w:ascii="Arial" w:eastAsia="Arial" w:hAnsi="Arial" w:cs="Arial"/>
          <w:color w:val="000000"/>
          <w:sz w:val="22"/>
          <w:szCs w:val="22"/>
        </w:rPr>
        <w:t xml:space="preserve"> En el presente contrato se entienden incluidos los principios de terminación, modificación e interpretación unilaterales en los términos de los artículos 15, 16 y 17 de la Ley 80 de 1993. </w:t>
      </w:r>
    </w:p>
    <w:p w14:paraId="4354352B"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10889CCC" w14:textId="77777777" w:rsidR="0057362C" w:rsidRDefault="00000000">
      <w:pPr>
        <w:pBdr>
          <w:top w:val="nil"/>
          <w:left w:val="nil"/>
          <w:bottom w:val="nil"/>
          <w:right w:val="nil"/>
          <w:between w:val="nil"/>
        </w:pBdr>
        <w:ind w:right="15" w:hanging="2"/>
        <w:jc w:val="both"/>
        <w:rPr>
          <w:rFonts w:ascii="Arial" w:eastAsia="Arial" w:hAnsi="Arial" w:cs="Arial"/>
          <w:b/>
          <w:bCs/>
          <w:color w:val="000000"/>
          <w:sz w:val="22"/>
          <w:szCs w:val="22"/>
        </w:rPr>
      </w:pPr>
      <w:r>
        <w:rPr>
          <w:rFonts w:ascii="Arial" w:eastAsia="Arial" w:hAnsi="Arial" w:cs="Arial"/>
          <w:b/>
          <w:bCs/>
          <w:color w:val="000000"/>
          <w:sz w:val="22"/>
          <w:szCs w:val="22"/>
        </w:rPr>
        <w:t>SÉPTIMA</w:t>
      </w:r>
      <w:r>
        <w:rPr>
          <w:rFonts w:ascii="Arial" w:eastAsia="Arial" w:hAnsi="Arial" w:cs="Arial"/>
          <w:color w:val="000000"/>
          <w:sz w:val="22"/>
          <w:szCs w:val="22"/>
        </w:rPr>
        <w:t xml:space="preserve">. </w:t>
      </w:r>
      <w:r>
        <w:rPr>
          <w:rFonts w:ascii="Arial" w:eastAsia="Arial" w:hAnsi="Arial" w:cs="Arial"/>
          <w:b/>
          <w:bCs/>
          <w:color w:val="000000"/>
          <w:sz w:val="22"/>
          <w:szCs w:val="22"/>
        </w:rPr>
        <w:t>INHABILIDADES E INCOMPATIBILIDADES: EL CONTRATISTA</w:t>
      </w:r>
      <w:r>
        <w:rPr>
          <w:rFonts w:ascii="Arial" w:eastAsia="Arial" w:hAnsi="Arial" w:cs="Arial"/>
          <w:color w:val="000000"/>
          <w:sz w:val="22"/>
          <w:szCs w:val="22"/>
        </w:rPr>
        <w:t xml:space="preserve"> declara bajo la gravedad del juramento que no se encuentra incurso en ninguna causal de inhabilidad e incompatibilidad de las señaladas en los artículos 8, 9 y concordantes de la Ley 80/93, así como en la contemplada en el artículo 18 de la Ley 1150 de 2007 y artículos 1 a 4 de la Ley 1474 de 2011.</w:t>
      </w:r>
      <w:r>
        <w:rPr>
          <w:rFonts w:ascii="Arial" w:eastAsia="Arial" w:hAnsi="Arial" w:cs="Arial"/>
          <w:b/>
          <w:bCs/>
          <w:color w:val="000000"/>
          <w:sz w:val="22"/>
          <w:szCs w:val="22"/>
        </w:rPr>
        <w:t xml:space="preserve"> </w:t>
      </w:r>
    </w:p>
    <w:p w14:paraId="63F40058"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22BE1FB0"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OCTAVA</w:t>
      </w:r>
      <w:r>
        <w:rPr>
          <w:rFonts w:ascii="Arial" w:eastAsia="Arial" w:hAnsi="Arial" w:cs="Arial"/>
          <w:color w:val="000000"/>
          <w:sz w:val="22"/>
          <w:szCs w:val="22"/>
        </w:rPr>
        <w:t xml:space="preserve">. </w:t>
      </w:r>
      <w:r>
        <w:rPr>
          <w:rFonts w:ascii="Arial" w:eastAsia="Arial" w:hAnsi="Arial" w:cs="Arial"/>
          <w:b/>
          <w:bCs/>
          <w:color w:val="000000"/>
          <w:sz w:val="22"/>
          <w:szCs w:val="22"/>
        </w:rPr>
        <w:t>PRESTACIONES SOCIALES:</w:t>
      </w:r>
      <w:r>
        <w:rPr>
          <w:rFonts w:ascii="Arial" w:eastAsia="Arial" w:hAnsi="Arial" w:cs="Arial"/>
          <w:color w:val="000000"/>
          <w:sz w:val="22"/>
          <w:szCs w:val="22"/>
        </w:rPr>
        <w:t xml:space="preserve"> El presente contrato no causa prestaciones sociales a cargo de la entidad contratante, de conformidad con el artículo 32 numeral 3 de la ley 80/93. </w:t>
      </w:r>
    </w:p>
    <w:p w14:paraId="72D2761B"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0F09DB7A"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lastRenderedPageBreak/>
        <w:t>NOVENA</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CESIÓN Y SUBCONTRATACIÓN: </w:t>
      </w:r>
      <w:r>
        <w:rPr>
          <w:rFonts w:ascii="Arial" w:eastAsia="Arial" w:hAnsi="Arial" w:cs="Arial"/>
          <w:color w:val="000000"/>
          <w:sz w:val="22"/>
          <w:szCs w:val="22"/>
        </w:rPr>
        <w:t xml:space="preserve">El contratista no podrá ceder ni subcontratar sin previa autorización escrita del Contratante (artículo 41 Ley 80/93). El contratista necesitará aprobación previa escrita de DEPARTAMENTO DEL QUINDÍO para subcontratar. El valor total de los subcontratos no podrá exceder el diez por ciento (10%) del valor total del contrato. El contratista será en todo caso responsable de los errores y omisiones de los subcontratistas, quienes carecerán de toda acción y derecho contra DEPARTAMENTO DEL QUINDÍO. </w:t>
      </w:r>
    </w:p>
    <w:p w14:paraId="08359FEE"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0C452151" w14:textId="77777777" w:rsidR="0057362C" w:rsidRDefault="00000000">
      <w:pPr>
        <w:pBdr>
          <w:top w:val="nil"/>
          <w:left w:val="nil"/>
          <w:bottom w:val="nil"/>
          <w:right w:val="nil"/>
          <w:between w:val="nil"/>
        </w:pBdr>
        <w:ind w:right="15" w:hanging="2"/>
        <w:jc w:val="both"/>
        <w:rPr>
          <w:rFonts w:ascii="Arial" w:eastAsia="Arial" w:hAnsi="Arial" w:cs="Arial"/>
          <w:sz w:val="22"/>
          <w:szCs w:val="22"/>
        </w:rPr>
      </w:pPr>
      <w:r>
        <w:rPr>
          <w:rFonts w:ascii="Arial" w:eastAsia="Arial" w:hAnsi="Arial" w:cs="Arial"/>
          <w:b/>
          <w:bCs/>
          <w:sz w:val="22"/>
          <w:szCs w:val="22"/>
        </w:rPr>
        <w:t>DÉCIMA</w:t>
      </w:r>
      <w:r>
        <w:rPr>
          <w:rFonts w:ascii="Arial" w:eastAsia="Arial" w:hAnsi="Arial" w:cs="Arial"/>
          <w:sz w:val="22"/>
          <w:szCs w:val="22"/>
        </w:rPr>
        <w:t xml:space="preserve">. </w:t>
      </w:r>
      <w:r>
        <w:rPr>
          <w:rFonts w:ascii="Arial" w:eastAsia="Arial" w:hAnsi="Arial" w:cs="Arial"/>
          <w:b/>
          <w:bCs/>
          <w:sz w:val="22"/>
          <w:szCs w:val="22"/>
        </w:rPr>
        <w:t xml:space="preserve">MULTAS: </w:t>
      </w:r>
      <w:r>
        <w:rPr>
          <w:rFonts w:ascii="Arial" w:eastAsia="Arial" w:hAnsi="Arial" w:cs="Arial"/>
          <w:sz w:val="22"/>
          <w:szCs w:val="22"/>
        </w:rPr>
        <w:t xml:space="preserve">El Departamento podrá imponer al contratista multas sucesivas diarias en caso de retardo o incumplimiento de cualquiera de las obligaciones señaladas en el contrato por tanto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cobro ejecutivo. En caso que la entidad contratante opte por el cobro ejecutivo, éste se realizará a través de la jurisdicción coactiva y  se llevará a cabo sin necesidad de requerimiento alguno, ni constitución en mora. </w:t>
      </w:r>
    </w:p>
    <w:p w14:paraId="531BC836" w14:textId="77777777" w:rsidR="0057362C" w:rsidRDefault="0057362C">
      <w:pPr>
        <w:pBdr>
          <w:top w:val="nil"/>
          <w:left w:val="nil"/>
          <w:bottom w:val="nil"/>
          <w:right w:val="nil"/>
          <w:between w:val="nil"/>
        </w:pBdr>
        <w:ind w:right="15" w:hanging="2"/>
        <w:jc w:val="both"/>
        <w:rPr>
          <w:rFonts w:ascii="Arial" w:eastAsia="Arial" w:hAnsi="Arial" w:cs="Arial"/>
          <w:b/>
          <w:bCs/>
          <w:sz w:val="22"/>
          <w:szCs w:val="22"/>
        </w:rPr>
      </w:pPr>
    </w:p>
    <w:p w14:paraId="6BDCAAC3" w14:textId="77777777" w:rsidR="0057362C" w:rsidRDefault="00000000">
      <w:pPr>
        <w:pBdr>
          <w:top w:val="nil"/>
          <w:left w:val="nil"/>
          <w:bottom w:val="nil"/>
          <w:right w:val="nil"/>
          <w:between w:val="nil"/>
        </w:pBdr>
        <w:ind w:right="15" w:hanging="2"/>
        <w:jc w:val="both"/>
        <w:rPr>
          <w:rFonts w:ascii="Arial" w:eastAsia="Arial" w:hAnsi="Arial" w:cs="Arial"/>
          <w:sz w:val="22"/>
          <w:szCs w:val="22"/>
        </w:rPr>
      </w:pPr>
      <w:r>
        <w:rPr>
          <w:rFonts w:ascii="Arial" w:eastAsia="Arial" w:hAnsi="Arial" w:cs="Arial"/>
          <w:b/>
          <w:bCs/>
          <w:sz w:val="22"/>
          <w:szCs w:val="22"/>
        </w:rPr>
        <w:t xml:space="preserve">PARÁGRAFO: </w:t>
      </w:r>
      <w:r>
        <w:rPr>
          <w:rFonts w:ascii="Arial" w:eastAsia="Arial" w:hAnsi="Arial" w:cs="Arial"/>
          <w:sz w:val="22"/>
          <w:szCs w:val="22"/>
        </w:rPr>
        <w:t>El pago de la multa, incluyendo la deducción de los valores adeudados al CONTRATISTA, no exonerará al CONTRATISTA de continuar con la ejecución del contrato ni de las demás responsabilidades y obligaciones que emanen del contrato.</w:t>
      </w:r>
    </w:p>
    <w:p w14:paraId="0B8FF14E"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2C28F78F"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DÉCIMO PRIMERA</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PERFECCIONAMIENTO Y REQUISITOS PARA LA EJECUCIÓN: </w:t>
      </w:r>
      <w:r>
        <w:rPr>
          <w:rFonts w:ascii="Arial" w:eastAsia="Arial" w:hAnsi="Arial" w:cs="Arial"/>
          <w:color w:val="000000"/>
          <w:sz w:val="22"/>
          <w:szCs w:val="22"/>
        </w:rPr>
        <w:t xml:space="preserve">El presente contrato se entiende perfeccionado una vez suscrito y queda legalizado una vez se aprueben las garantías y se realice su registro en el presupuesto. </w:t>
      </w:r>
    </w:p>
    <w:p w14:paraId="3AADE198"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3BB46A59"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 xml:space="preserve">DÉCIMA SEGUNDA CONTROL Y VIGILANCIA:  </w:t>
      </w:r>
      <w:r>
        <w:rPr>
          <w:rFonts w:ascii="Arial" w:eastAsia="Arial" w:hAnsi="Arial" w:cs="Arial"/>
          <w:sz w:val="22"/>
          <w:szCs w:val="22"/>
        </w:rPr>
        <w:t xml:space="preserve">El Departamento del Quindío, adelantará un proceso de selección para contratar la interventoría externa que llevará a cabo el seguimiento administrativo, técnico, financiero, contable, jurídico de los contratos derivados de cada uno de los lotes, productos del presente proceso de selección. Por lo tanto, es un hecho conocido de los proponentes, y del futuro contratista que el inicio del plazo de ejecución del contrato dependerá de que se haya seleccionado el contratista que ejercerá el control y seguimiento del contrato. </w:t>
      </w:r>
    </w:p>
    <w:p w14:paraId="1360A1EA"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7D304FB7"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DECIMOTERCERA</w:t>
      </w:r>
      <w:r>
        <w:rPr>
          <w:rFonts w:ascii="Arial" w:eastAsia="Arial" w:hAnsi="Arial" w:cs="Arial"/>
          <w:color w:val="000000"/>
          <w:sz w:val="22"/>
          <w:szCs w:val="22"/>
        </w:rPr>
        <w:t xml:space="preserve">. </w:t>
      </w:r>
      <w:r>
        <w:rPr>
          <w:rFonts w:ascii="Arial" w:eastAsia="Arial" w:hAnsi="Arial" w:cs="Arial"/>
          <w:b/>
          <w:bCs/>
          <w:color w:val="000000"/>
          <w:sz w:val="22"/>
          <w:szCs w:val="22"/>
        </w:rPr>
        <w:t>DOMICILIO Y LEYES:</w:t>
      </w:r>
      <w:r>
        <w:rPr>
          <w:rFonts w:ascii="Arial" w:eastAsia="Arial" w:hAnsi="Arial" w:cs="Arial"/>
          <w:color w:val="000000"/>
          <w:sz w:val="22"/>
          <w:szCs w:val="22"/>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p>
    <w:p w14:paraId="416F2B26"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60D71A75" w14:textId="77777777" w:rsidR="0057362C" w:rsidRDefault="00000000">
      <w:pPr>
        <w:pBdr>
          <w:top w:val="nil"/>
          <w:left w:val="nil"/>
          <w:bottom w:val="nil"/>
          <w:right w:val="nil"/>
          <w:between w:val="nil"/>
        </w:pBdr>
        <w:ind w:right="15" w:hanging="2"/>
        <w:jc w:val="both"/>
        <w:rPr>
          <w:rFonts w:ascii="Arial" w:eastAsia="Arial" w:hAnsi="Arial" w:cs="Arial"/>
          <w:sz w:val="22"/>
          <w:szCs w:val="22"/>
          <w:highlight w:val="white"/>
        </w:rPr>
      </w:pPr>
      <w:r>
        <w:rPr>
          <w:rFonts w:ascii="Arial" w:eastAsia="Arial" w:hAnsi="Arial" w:cs="Arial"/>
          <w:b/>
          <w:bCs/>
          <w:color w:val="000000"/>
          <w:sz w:val="22"/>
          <w:szCs w:val="22"/>
        </w:rPr>
        <w:t xml:space="preserve">DECIMOCUARTA: IMPUTACION PRESUPUESTAL. </w:t>
      </w:r>
      <w:r>
        <w:rPr>
          <w:rFonts w:ascii="Arial" w:eastAsia="Arial" w:hAnsi="Arial" w:cs="Arial"/>
          <w:color w:val="000000"/>
          <w:sz w:val="22"/>
          <w:szCs w:val="22"/>
        </w:rPr>
        <w:t>El presente contrato se cancelará con cargo a</w:t>
      </w:r>
      <w:r>
        <w:rPr>
          <w:rFonts w:ascii="Arial" w:eastAsia="Arial" w:hAnsi="Arial" w:cs="Arial"/>
          <w:sz w:val="22"/>
          <w:szCs w:val="22"/>
        </w:rPr>
        <w:t xml:space="preserve"> los  ______ del ______ por valor de _______, CDR ______ del ______ por valor de _______ y CDR </w:t>
      </w:r>
      <w:proofErr w:type="spellStart"/>
      <w:r>
        <w:rPr>
          <w:rFonts w:ascii="Arial" w:eastAsia="Arial" w:hAnsi="Arial" w:cs="Arial"/>
          <w:sz w:val="22"/>
          <w:szCs w:val="22"/>
        </w:rPr>
        <w:t>CDR</w:t>
      </w:r>
      <w:proofErr w:type="spellEnd"/>
      <w:r>
        <w:rPr>
          <w:rFonts w:ascii="Arial" w:eastAsia="Arial" w:hAnsi="Arial" w:cs="Arial"/>
          <w:sz w:val="22"/>
          <w:szCs w:val="22"/>
        </w:rPr>
        <w:t xml:space="preserve"> ______ del ______ por valor de _______ expedidos por el consorcio FIA.</w:t>
      </w:r>
    </w:p>
    <w:p w14:paraId="371EE98C"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37F2810B"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DÉCIMO QUINTA: CADUCIDAD</w:t>
      </w:r>
      <w:r>
        <w:rPr>
          <w:rFonts w:ascii="Arial" w:eastAsia="Arial" w:hAnsi="Arial" w:cs="Arial"/>
          <w:color w:val="000000"/>
          <w:sz w:val="22"/>
          <w:szCs w:val="22"/>
        </w:rPr>
        <w:t xml:space="preserve">: En caso de incumplimiento del contratista que pueda afectar de manera grave y directa la ejecución del contrato y se evidencie que pueda conducir a su paralización, </w:t>
      </w:r>
      <w:r>
        <w:rPr>
          <w:rFonts w:ascii="Arial" w:eastAsia="Arial" w:hAnsi="Arial" w:cs="Arial"/>
          <w:b/>
          <w:bCs/>
          <w:color w:val="000000"/>
          <w:sz w:val="22"/>
          <w:szCs w:val="22"/>
        </w:rPr>
        <w:t xml:space="preserve">EL DEPARTAMENTO </w:t>
      </w:r>
      <w:r>
        <w:rPr>
          <w:rFonts w:ascii="Arial" w:eastAsia="Arial" w:hAnsi="Arial" w:cs="Arial"/>
          <w:color w:val="000000"/>
          <w:sz w:val="22"/>
          <w:szCs w:val="22"/>
        </w:rPr>
        <w:t xml:space="preserve">podrá declarar la caducidad del mismo, de acuerdo con el procedimiento establecido en el artículo 18 de la ley 80 de 1993. </w:t>
      </w:r>
    </w:p>
    <w:p w14:paraId="6D4D4D06"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4990CAB4"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DECIMOSEXTA: AUTONOMÍA TÉCNICA Y</w:t>
      </w:r>
      <w:r>
        <w:rPr>
          <w:rFonts w:ascii="Arial" w:eastAsia="Arial" w:hAnsi="Arial" w:cs="Arial"/>
          <w:color w:val="000000"/>
          <w:sz w:val="22"/>
          <w:szCs w:val="22"/>
        </w:rPr>
        <w:t xml:space="preserve"> </w:t>
      </w:r>
      <w:r>
        <w:rPr>
          <w:rFonts w:ascii="Arial" w:eastAsia="Arial" w:hAnsi="Arial" w:cs="Arial"/>
          <w:b/>
          <w:bCs/>
          <w:color w:val="000000"/>
          <w:sz w:val="22"/>
          <w:szCs w:val="22"/>
        </w:rPr>
        <w:t>ADMINISTRATIVA:</w:t>
      </w:r>
      <w:r>
        <w:rPr>
          <w:rFonts w:ascii="Arial" w:eastAsia="Arial" w:hAnsi="Arial" w:cs="Arial"/>
          <w:color w:val="000000"/>
          <w:sz w:val="22"/>
          <w:szCs w:val="22"/>
        </w:rPr>
        <w:t xml:space="preserve"> EL CONTRATISTA actúa con autonomía administrativa y financiera en el cumplimiento de sus obligaciones y, en consecuencia, no contrae relación laboral alguna con </w:t>
      </w:r>
      <w:r>
        <w:rPr>
          <w:rFonts w:ascii="Arial" w:eastAsia="Arial" w:hAnsi="Arial" w:cs="Arial"/>
          <w:b/>
          <w:bCs/>
          <w:color w:val="000000"/>
          <w:sz w:val="22"/>
          <w:szCs w:val="22"/>
        </w:rPr>
        <w:t>EL DEPARTAMENTO</w:t>
      </w:r>
      <w:r>
        <w:rPr>
          <w:rFonts w:ascii="Arial" w:eastAsia="Arial" w:hAnsi="Arial" w:cs="Arial"/>
          <w:color w:val="000000"/>
          <w:sz w:val="22"/>
          <w:szCs w:val="22"/>
        </w:rPr>
        <w:t xml:space="preserve">. </w:t>
      </w:r>
    </w:p>
    <w:p w14:paraId="52BD280B"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3DB600DE" w14:textId="77777777" w:rsidR="0057362C" w:rsidRDefault="00000000">
      <w:pPr>
        <w:pBdr>
          <w:top w:val="nil"/>
          <w:left w:val="nil"/>
          <w:bottom w:val="nil"/>
          <w:right w:val="nil"/>
          <w:between w:val="nil"/>
        </w:pBdr>
        <w:ind w:right="15" w:hanging="2"/>
        <w:jc w:val="both"/>
        <w:rPr>
          <w:rFonts w:ascii="Arial" w:eastAsia="Arial" w:hAnsi="Arial" w:cs="Arial"/>
          <w:sz w:val="22"/>
          <w:szCs w:val="22"/>
        </w:rPr>
      </w:pPr>
      <w:r>
        <w:rPr>
          <w:rFonts w:ascii="Arial" w:eastAsia="Arial" w:hAnsi="Arial" w:cs="Arial"/>
          <w:b/>
          <w:bCs/>
          <w:sz w:val="22"/>
          <w:szCs w:val="22"/>
        </w:rPr>
        <w:t>DECIMO SEPTIMA: CLAUSULA</w:t>
      </w:r>
      <w:r>
        <w:rPr>
          <w:rFonts w:ascii="Arial" w:eastAsia="Arial" w:hAnsi="Arial" w:cs="Arial"/>
          <w:sz w:val="22"/>
          <w:szCs w:val="22"/>
        </w:rPr>
        <w:t xml:space="preserve"> </w:t>
      </w:r>
      <w:r>
        <w:rPr>
          <w:rFonts w:ascii="Arial" w:eastAsia="Arial" w:hAnsi="Arial" w:cs="Arial"/>
          <w:b/>
          <w:bCs/>
          <w:sz w:val="22"/>
          <w:szCs w:val="22"/>
        </w:rPr>
        <w:t xml:space="preserve">PENAL PECUNIARIA: </w:t>
      </w:r>
      <w:r>
        <w:rPr>
          <w:rFonts w:ascii="Arial" w:eastAsia="Arial" w:hAnsi="Arial" w:cs="Arial"/>
          <w:sz w:val="22"/>
          <w:szCs w:val="22"/>
        </w:rPr>
        <w:t xml:space="preserve">En caso de incumplimiento total, parcial, tardío, defectuoso, o grave de las obligaciones a cargo del contratista, previas garantías al debido proceso administrativo, el contratista deberá pagar a favor del DEPARTAMENTO DEL QUINDÍO, a título de estimación anticipada de perjuicios una suma </w:t>
      </w:r>
      <w:r>
        <w:rPr>
          <w:rFonts w:ascii="Arial" w:eastAsia="Arial" w:hAnsi="Arial" w:cs="Arial"/>
          <w:sz w:val="22"/>
          <w:szCs w:val="22"/>
        </w:rPr>
        <w:lastRenderedPageBreak/>
        <w:t xml:space="preserve">equivalente al veinticinco [25%] del valor total del contrato. No obstante, el DEPARTAMENTO DEL QUINDÍO, podrá acudir al juez competente para solicitar la indemnización integral de perjuicios causados si superan el valor de la cláusula penal. </w:t>
      </w:r>
    </w:p>
    <w:p w14:paraId="0A4C1A72" w14:textId="77777777" w:rsidR="0057362C" w:rsidRDefault="0057362C">
      <w:pPr>
        <w:widowControl w:val="0"/>
        <w:tabs>
          <w:tab w:val="left" w:pos="8505"/>
        </w:tabs>
        <w:ind w:left="-142" w:firstLine="0"/>
        <w:jc w:val="both"/>
        <w:rPr>
          <w:rFonts w:ascii="Arial" w:eastAsia="Arial" w:hAnsi="Arial" w:cs="Arial"/>
          <w:sz w:val="22"/>
          <w:szCs w:val="22"/>
        </w:rPr>
      </w:pPr>
    </w:p>
    <w:p w14:paraId="249F3A11" w14:textId="77777777" w:rsidR="0057362C" w:rsidRDefault="00000000">
      <w:pPr>
        <w:widowControl w:val="0"/>
        <w:tabs>
          <w:tab w:val="left" w:pos="8505"/>
        </w:tabs>
        <w:ind w:left="-142" w:firstLine="0"/>
        <w:jc w:val="both"/>
        <w:rPr>
          <w:rFonts w:ascii="Arial" w:eastAsia="Arial" w:hAnsi="Arial" w:cs="Arial"/>
          <w:sz w:val="22"/>
          <w:szCs w:val="22"/>
        </w:rPr>
      </w:pPr>
      <w:r>
        <w:rPr>
          <w:rFonts w:ascii="Arial" w:eastAsia="Arial" w:hAnsi="Arial" w:cs="Arial"/>
          <w:b/>
          <w:bCs/>
          <w:sz w:val="22"/>
          <w:szCs w:val="22"/>
        </w:rPr>
        <w:t>NOTA 1</w:t>
      </w:r>
      <w:r>
        <w:rPr>
          <w:rFonts w:ascii="Arial" w:eastAsia="Arial" w:hAnsi="Arial" w:cs="Arial"/>
          <w:sz w:val="22"/>
          <w:szCs w:val="22"/>
        </w:rPr>
        <w:t xml:space="preserve">. En consecuencia, la estipulación y el pago de la cláusula penal pecuniaria dejan a salvo el derecho de la Entidad de exigir acumulativamente con ella el cumplimiento o la resolución del contrato. </w:t>
      </w:r>
    </w:p>
    <w:p w14:paraId="0B836FED" w14:textId="77777777" w:rsidR="0057362C" w:rsidRDefault="0057362C">
      <w:pPr>
        <w:widowControl w:val="0"/>
        <w:tabs>
          <w:tab w:val="left" w:pos="8505"/>
        </w:tabs>
        <w:ind w:left="-142" w:firstLine="0"/>
        <w:jc w:val="both"/>
        <w:rPr>
          <w:rFonts w:ascii="Arial" w:eastAsia="Arial" w:hAnsi="Arial" w:cs="Arial"/>
          <w:sz w:val="22"/>
          <w:szCs w:val="22"/>
        </w:rPr>
      </w:pPr>
    </w:p>
    <w:p w14:paraId="4C699117" w14:textId="77777777" w:rsidR="0057362C" w:rsidRDefault="00000000">
      <w:pPr>
        <w:widowControl w:val="0"/>
        <w:tabs>
          <w:tab w:val="left" w:pos="8505"/>
        </w:tabs>
        <w:ind w:left="-142" w:firstLine="0"/>
        <w:jc w:val="both"/>
        <w:rPr>
          <w:rFonts w:ascii="Arial" w:eastAsia="Arial" w:hAnsi="Arial" w:cs="Arial"/>
          <w:sz w:val="22"/>
          <w:szCs w:val="22"/>
        </w:rPr>
      </w:pPr>
      <w:r>
        <w:rPr>
          <w:rFonts w:ascii="Arial" w:eastAsia="Arial" w:hAnsi="Arial" w:cs="Arial"/>
          <w:b/>
          <w:bCs/>
          <w:sz w:val="22"/>
          <w:szCs w:val="22"/>
        </w:rPr>
        <w:t>NOTA 2.</w:t>
      </w:r>
      <w:r>
        <w:rPr>
          <w:rFonts w:ascii="Arial" w:eastAsia="Arial" w:hAnsi="Arial" w:cs="Arial"/>
          <w:sz w:val="22"/>
          <w:szCs w:val="22"/>
        </w:rPr>
        <w:t xml:space="preserve"> El valor de la cláusula penal pecuniaria impuesta se descontará de los pagos pendientes a favor del Contratista o, en su defecto, se hará efectivo el amparo de cumplimiento de la garantía única en los eventos en que se expida a favor de la entidad estatal. </w:t>
      </w:r>
    </w:p>
    <w:p w14:paraId="08F00FD4" w14:textId="77777777" w:rsidR="0057362C" w:rsidRDefault="0057362C">
      <w:pPr>
        <w:widowControl w:val="0"/>
        <w:tabs>
          <w:tab w:val="left" w:pos="8505"/>
        </w:tabs>
        <w:ind w:left="-142" w:firstLine="0"/>
        <w:jc w:val="both"/>
        <w:rPr>
          <w:rFonts w:ascii="Arial" w:eastAsia="Arial" w:hAnsi="Arial" w:cs="Arial"/>
          <w:sz w:val="22"/>
          <w:szCs w:val="22"/>
        </w:rPr>
      </w:pPr>
    </w:p>
    <w:p w14:paraId="7C9BDDC7" w14:textId="77777777" w:rsidR="0057362C" w:rsidRDefault="00000000">
      <w:pPr>
        <w:widowControl w:val="0"/>
        <w:tabs>
          <w:tab w:val="left" w:pos="8505"/>
        </w:tabs>
        <w:ind w:left="-142" w:firstLine="0"/>
        <w:jc w:val="both"/>
        <w:rPr>
          <w:rFonts w:ascii="Arial" w:eastAsia="Arial" w:hAnsi="Arial" w:cs="Arial"/>
          <w:sz w:val="22"/>
          <w:szCs w:val="22"/>
        </w:rPr>
      </w:pPr>
      <w:r>
        <w:rPr>
          <w:rFonts w:ascii="Arial" w:eastAsia="Arial" w:hAnsi="Arial" w:cs="Arial"/>
          <w:b/>
          <w:bCs/>
          <w:sz w:val="22"/>
          <w:szCs w:val="22"/>
        </w:rPr>
        <w:t>NOTA 3.</w:t>
      </w:r>
      <w:r>
        <w:rPr>
          <w:rFonts w:ascii="Arial" w:eastAsia="Arial" w:hAnsi="Arial" w:cs="Arial"/>
          <w:sz w:val="22"/>
          <w:szCs w:val="22"/>
        </w:rPr>
        <w:t xml:space="preserve"> El pago o deducción de la cláusula penal no exonerará al Contratista del cumplimiento de sus obligaciones contractuales, incluyendo las que dieron lugar a la imposición de la pena pecuniaria en caso que se exija su cumplimiento a entera satisfacción. </w:t>
      </w:r>
    </w:p>
    <w:p w14:paraId="02980A1E" w14:textId="77777777" w:rsidR="0057362C" w:rsidRDefault="0057362C">
      <w:pPr>
        <w:widowControl w:val="0"/>
        <w:tabs>
          <w:tab w:val="left" w:pos="8505"/>
        </w:tabs>
        <w:ind w:left="-142" w:firstLine="0"/>
        <w:jc w:val="both"/>
        <w:rPr>
          <w:rFonts w:ascii="Arial" w:eastAsia="Arial" w:hAnsi="Arial" w:cs="Arial"/>
          <w:sz w:val="22"/>
          <w:szCs w:val="22"/>
        </w:rPr>
      </w:pPr>
    </w:p>
    <w:p w14:paraId="1DC8C6E4" w14:textId="77777777" w:rsidR="0057362C" w:rsidRDefault="00000000">
      <w:pPr>
        <w:widowControl w:val="0"/>
        <w:tabs>
          <w:tab w:val="left" w:pos="8505"/>
        </w:tabs>
        <w:ind w:left="-142" w:firstLine="0"/>
        <w:jc w:val="both"/>
        <w:rPr>
          <w:rFonts w:ascii="Arial" w:eastAsia="Arial" w:hAnsi="Arial" w:cs="Arial"/>
          <w:sz w:val="22"/>
          <w:szCs w:val="22"/>
        </w:rPr>
      </w:pPr>
      <w:r>
        <w:rPr>
          <w:rFonts w:ascii="Arial" w:eastAsia="Arial" w:hAnsi="Arial" w:cs="Arial"/>
          <w:b/>
          <w:bCs/>
          <w:sz w:val="22"/>
          <w:szCs w:val="22"/>
        </w:rPr>
        <w:t>NOTA 4.</w:t>
      </w:r>
      <w:r>
        <w:rPr>
          <w:rFonts w:ascii="Arial" w:eastAsia="Arial" w:hAnsi="Arial" w:cs="Arial"/>
          <w:sz w:val="22"/>
          <w:szCs w:val="22"/>
        </w:rPr>
        <w:t xml:space="preserve"> Lo anterior, no impide imponer las multas para apremiar el cumplimiento contractual a que haya lugar conforme las estipulaciones del contrato.</w:t>
      </w:r>
    </w:p>
    <w:p w14:paraId="3A82CFD4" w14:textId="77777777" w:rsidR="0057362C" w:rsidRDefault="0057362C">
      <w:pPr>
        <w:pBdr>
          <w:top w:val="nil"/>
          <w:left w:val="nil"/>
          <w:bottom w:val="nil"/>
          <w:right w:val="nil"/>
          <w:between w:val="nil"/>
        </w:pBdr>
        <w:ind w:right="15" w:hanging="2"/>
        <w:jc w:val="both"/>
        <w:rPr>
          <w:rFonts w:ascii="Arial" w:eastAsia="Arial" w:hAnsi="Arial" w:cs="Arial"/>
          <w:sz w:val="22"/>
          <w:szCs w:val="22"/>
        </w:rPr>
      </w:pPr>
    </w:p>
    <w:p w14:paraId="476BCEEF"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0DEE7547"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DECIMOCTAVA:</w:t>
      </w:r>
      <w:r>
        <w:rPr>
          <w:rFonts w:ascii="Arial" w:eastAsia="Arial" w:hAnsi="Arial" w:cs="Arial"/>
          <w:color w:val="000000"/>
          <w:sz w:val="22"/>
          <w:szCs w:val="22"/>
        </w:rPr>
        <w:t xml:space="preserve"> </w:t>
      </w:r>
      <w:r>
        <w:rPr>
          <w:rFonts w:ascii="Arial" w:eastAsia="Arial" w:hAnsi="Arial" w:cs="Arial"/>
          <w:b/>
          <w:bCs/>
          <w:color w:val="000000"/>
          <w:sz w:val="22"/>
          <w:szCs w:val="22"/>
        </w:rPr>
        <w:t>AFILIACIÓN A SEGURIDAD SOCIAL</w:t>
      </w:r>
      <w:r>
        <w:rPr>
          <w:rFonts w:ascii="Arial" w:eastAsia="Arial" w:hAnsi="Arial" w:cs="Arial"/>
          <w:color w:val="000000"/>
          <w:sz w:val="22"/>
          <w:szCs w:val="22"/>
        </w:rPr>
        <w:t xml:space="preserve">. Será responsabilidad del contratista afiliarse, así como a sus empleados a salud, pensión y riesgos laborales, como lo estipula la ley 789 de 2002 y sus Decretos Reglamentarios. </w:t>
      </w:r>
    </w:p>
    <w:p w14:paraId="1015DF17"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321C34F9"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DÉCIMO NOVENA: LIQUIDACIÓN</w:t>
      </w:r>
      <w:r>
        <w:rPr>
          <w:rFonts w:ascii="Arial" w:eastAsia="Arial" w:hAnsi="Arial" w:cs="Arial"/>
          <w:color w:val="000000"/>
          <w:sz w:val="22"/>
          <w:szCs w:val="22"/>
        </w:rPr>
        <w:t>. E</w:t>
      </w:r>
      <w:bookmarkStart w:id="7" w:name="bookmark=id.2et92p0" w:colFirst="0" w:colLast="0"/>
      <w:bookmarkEnd w:id="7"/>
      <w:r>
        <w:rPr>
          <w:rFonts w:ascii="Arial" w:eastAsia="Arial" w:hAnsi="Arial" w:cs="Arial"/>
          <w:color w:val="000000"/>
          <w:sz w:val="22"/>
          <w:szCs w:val="22"/>
        </w:rPr>
        <w:t xml:space="preserve">l presente contrato se liquidará una vez ejecutado y dentro los cuatro (04) meses siguientes a su terminación. </w:t>
      </w:r>
    </w:p>
    <w:p w14:paraId="7F28F019" w14:textId="77777777" w:rsidR="0057362C" w:rsidRDefault="0057362C">
      <w:pPr>
        <w:pBdr>
          <w:top w:val="nil"/>
          <w:left w:val="nil"/>
          <w:bottom w:val="nil"/>
          <w:right w:val="nil"/>
          <w:between w:val="nil"/>
        </w:pBdr>
        <w:ind w:right="15" w:hanging="2"/>
        <w:jc w:val="both"/>
        <w:rPr>
          <w:rFonts w:ascii="Arial" w:eastAsia="Arial" w:hAnsi="Arial" w:cs="Arial"/>
          <w:b/>
          <w:bCs/>
          <w:color w:val="000000"/>
          <w:sz w:val="22"/>
          <w:szCs w:val="22"/>
        </w:rPr>
      </w:pPr>
    </w:p>
    <w:p w14:paraId="608FDF66" w14:textId="77777777" w:rsidR="0057362C" w:rsidRDefault="00000000">
      <w:pPr>
        <w:pBdr>
          <w:top w:val="nil"/>
          <w:left w:val="nil"/>
          <w:bottom w:val="nil"/>
          <w:right w:val="nil"/>
          <w:between w:val="nil"/>
        </w:pBdr>
        <w:ind w:right="15" w:hanging="2"/>
        <w:jc w:val="both"/>
        <w:rPr>
          <w:rFonts w:ascii="Arial" w:eastAsia="Arial" w:hAnsi="Arial" w:cs="Arial"/>
          <w:color w:val="000000"/>
          <w:sz w:val="22"/>
          <w:szCs w:val="22"/>
        </w:rPr>
      </w:pPr>
      <w:r>
        <w:rPr>
          <w:rFonts w:ascii="Arial" w:eastAsia="Arial" w:hAnsi="Arial" w:cs="Arial"/>
          <w:b/>
          <w:bCs/>
          <w:color w:val="000000"/>
          <w:sz w:val="22"/>
          <w:szCs w:val="22"/>
        </w:rPr>
        <w:t xml:space="preserve">VIGÉSIMA: GARANTÍAS CONTRACTUALES </w:t>
      </w:r>
      <w:r>
        <w:rPr>
          <w:rFonts w:ascii="Arial" w:eastAsia="Arial" w:hAnsi="Arial" w:cs="Arial"/>
          <w:color w:val="000000"/>
          <w:sz w:val="22"/>
          <w:szCs w:val="22"/>
        </w:rPr>
        <w:t xml:space="preserve">El contratista se obliga a constituir y mantener vigentes las siguientes garantías: </w:t>
      </w:r>
    </w:p>
    <w:p w14:paraId="0A7A30B0" w14:textId="77777777" w:rsidR="0057362C" w:rsidRDefault="0057362C">
      <w:pPr>
        <w:pBdr>
          <w:top w:val="nil"/>
          <w:left w:val="nil"/>
          <w:bottom w:val="nil"/>
          <w:right w:val="nil"/>
          <w:between w:val="nil"/>
        </w:pBdr>
        <w:ind w:right="15" w:hanging="2"/>
        <w:jc w:val="both"/>
        <w:rPr>
          <w:rFonts w:ascii="Arial" w:eastAsia="Arial" w:hAnsi="Arial" w:cs="Arial"/>
          <w:color w:val="000000"/>
          <w:sz w:val="22"/>
          <w:szCs w:val="22"/>
        </w:rPr>
      </w:pPr>
    </w:p>
    <w:p w14:paraId="0CAA813E" w14:textId="77777777" w:rsidR="0057362C" w:rsidRDefault="00000000">
      <w:pPr>
        <w:ind w:firstLine="0"/>
        <w:jc w:val="both"/>
        <w:rPr>
          <w:rFonts w:ascii="Arial" w:eastAsia="Arial" w:hAnsi="Arial" w:cs="Arial"/>
          <w:sz w:val="22"/>
          <w:szCs w:val="22"/>
        </w:rPr>
      </w:pPr>
      <w:r>
        <w:rPr>
          <w:rFonts w:ascii="Arial" w:eastAsia="Arial" w:hAnsi="Arial" w:cs="Arial"/>
          <w:b/>
          <w:bCs/>
          <w:sz w:val="22"/>
          <w:szCs w:val="22"/>
        </w:rPr>
        <w:t xml:space="preserve">CUMPLIMIENTO DE LAS OBLIGACIONES SURGIDAS DEL CONTRATO: </w:t>
      </w:r>
      <w:r>
        <w:rPr>
          <w:rFonts w:ascii="Arial" w:eastAsia="Arial" w:hAnsi="Arial" w:cs="Arial"/>
          <w:sz w:val="22"/>
          <w:szCs w:val="22"/>
        </w:rPr>
        <w:t>Cuyo valor</w:t>
      </w:r>
      <w:r>
        <w:rPr>
          <w:rFonts w:ascii="Arial" w:eastAsia="Arial" w:hAnsi="Arial" w:cs="Arial"/>
          <w:b/>
          <w:bCs/>
          <w:sz w:val="22"/>
          <w:szCs w:val="22"/>
        </w:rPr>
        <w:t xml:space="preserve"> </w:t>
      </w:r>
      <w:r>
        <w:rPr>
          <w:rFonts w:ascii="Arial" w:eastAsia="Arial" w:hAnsi="Arial" w:cs="Arial"/>
          <w:sz w:val="22"/>
          <w:szCs w:val="22"/>
        </w:rPr>
        <w:t xml:space="preserve">será equivalente al </w:t>
      </w:r>
      <w:r>
        <w:rPr>
          <w:rFonts w:ascii="Arial" w:eastAsia="Arial" w:hAnsi="Arial" w:cs="Arial"/>
          <w:b/>
          <w:bCs/>
          <w:sz w:val="22"/>
          <w:szCs w:val="22"/>
        </w:rPr>
        <w:t>VEINTE POR CIENTO (20%)</w:t>
      </w:r>
      <w:r>
        <w:rPr>
          <w:rFonts w:ascii="Arial" w:eastAsia="Arial" w:hAnsi="Arial" w:cs="Arial"/>
          <w:sz w:val="22"/>
          <w:szCs w:val="22"/>
        </w:rPr>
        <w:t xml:space="preserve"> del valor total del contrato y la vigencia se extenderá por el termino de duración del contrato y </w:t>
      </w:r>
      <w:r>
        <w:rPr>
          <w:rFonts w:ascii="Arial" w:eastAsia="Arial" w:hAnsi="Arial" w:cs="Arial"/>
          <w:b/>
          <w:bCs/>
          <w:sz w:val="22"/>
          <w:szCs w:val="22"/>
        </w:rPr>
        <w:t>CUATRO (4) MESES</w:t>
      </w:r>
      <w:r>
        <w:rPr>
          <w:rFonts w:ascii="Arial" w:eastAsia="Arial" w:hAnsi="Arial" w:cs="Arial"/>
          <w:sz w:val="22"/>
          <w:szCs w:val="22"/>
        </w:rPr>
        <w:t xml:space="preserve"> más. Este amparo cubre a la entidad Estatal de los perjuicios derivados de: a) El incumplimiento total o parcial del contrato, cuando el incumplimiento es imputable al contratista; b) El cumplimiento tardío defectuoso del contrato, cuando el incumplimiento es imputable al contratista, c) Daños imputables al contratista por entregas parciales, cuando el contrato no prevé entregas parciales; y d) el pago de valor de multas y de la cláusula penal pecuniaria.</w:t>
      </w:r>
    </w:p>
    <w:p w14:paraId="042CEEEF" w14:textId="77777777" w:rsidR="0057362C" w:rsidRDefault="0057362C">
      <w:pPr>
        <w:ind w:left="851" w:hanging="851"/>
        <w:jc w:val="both"/>
        <w:rPr>
          <w:rFonts w:ascii="Arial" w:eastAsia="Arial" w:hAnsi="Arial" w:cs="Arial"/>
          <w:sz w:val="22"/>
          <w:szCs w:val="22"/>
        </w:rPr>
      </w:pPr>
    </w:p>
    <w:p w14:paraId="4AD6FE45" w14:textId="77777777" w:rsidR="0057362C" w:rsidRDefault="00000000">
      <w:pPr>
        <w:ind w:firstLine="0"/>
        <w:jc w:val="both"/>
        <w:rPr>
          <w:rFonts w:ascii="Arial" w:eastAsia="Arial" w:hAnsi="Arial" w:cs="Arial"/>
          <w:sz w:val="22"/>
          <w:szCs w:val="22"/>
        </w:rPr>
      </w:pPr>
      <w:r>
        <w:rPr>
          <w:rFonts w:ascii="Arial" w:eastAsia="Arial" w:hAnsi="Arial" w:cs="Arial"/>
          <w:b/>
          <w:bCs/>
          <w:sz w:val="22"/>
          <w:szCs w:val="22"/>
        </w:rPr>
        <w:t xml:space="preserve">PAGO DE SALARIOS, PRESTACIONES SOCIALES LEGALES E INDEMNIZACIONES LABORALES: </w:t>
      </w:r>
      <w:r>
        <w:rPr>
          <w:rFonts w:ascii="Arial" w:eastAsia="Arial" w:hAnsi="Arial" w:cs="Arial"/>
          <w:sz w:val="22"/>
          <w:szCs w:val="22"/>
        </w:rPr>
        <w:t xml:space="preserve">su cuantía será equivalente al </w:t>
      </w:r>
      <w:r>
        <w:rPr>
          <w:rFonts w:ascii="Arial" w:eastAsia="Arial" w:hAnsi="Arial" w:cs="Arial"/>
          <w:b/>
          <w:bCs/>
          <w:sz w:val="22"/>
          <w:szCs w:val="22"/>
        </w:rPr>
        <w:t>CINCO POR CIENTO (5%)</w:t>
      </w:r>
      <w:r>
        <w:rPr>
          <w:rFonts w:ascii="Arial" w:eastAsia="Arial" w:hAnsi="Arial" w:cs="Arial"/>
          <w:sz w:val="22"/>
          <w:szCs w:val="22"/>
        </w:rPr>
        <w:t xml:space="preserve"> del valor total del contrato, y deberá extenderse por el plazo del contrato y </w:t>
      </w:r>
      <w:r>
        <w:rPr>
          <w:rFonts w:ascii="Arial" w:eastAsia="Arial" w:hAnsi="Arial" w:cs="Arial"/>
          <w:b/>
          <w:bCs/>
          <w:sz w:val="22"/>
          <w:szCs w:val="22"/>
        </w:rPr>
        <w:t>TRES (3) AÑOS MÁS</w:t>
      </w:r>
      <w:r>
        <w:rPr>
          <w:rFonts w:ascii="Arial" w:eastAsia="Arial" w:hAnsi="Arial" w:cs="Arial"/>
          <w:sz w:val="22"/>
          <w:szCs w:val="22"/>
        </w:rPr>
        <w:t>. Este amparo cubrirá al DEPARTAMENTO DEL QUINDÍO de los perjuicios que se le ocasionen como consecuencia del incumplimiento de las obligaciones laborales a que esté obligado el contratista garantizado, derivadas de la contratación del personal utilizado para la ejecución del contrato.</w:t>
      </w:r>
    </w:p>
    <w:p w14:paraId="34E586CB" w14:textId="77777777" w:rsidR="0057362C" w:rsidRDefault="0057362C">
      <w:pPr>
        <w:ind w:left="851" w:firstLine="0"/>
        <w:jc w:val="both"/>
        <w:rPr>
          <w:rFonts w:ascii="Arial" w:eastAsia="Arial" w:hAnsi="Arial" w:cs="Arial"/>
          <w:sz w:val="22"/>
          <w:szCs w:val="22"/>
        </w:rPr>
      </w:pPr>
    </w:p>
    <w:p w14:paraId="6470D889" w14:textId="77777777" w:rsidR="0057362C" w:rsidRDefault="00000000">
      <w:pPr>
        <w:ind w:firstLine="0"/>
        <w:jc w:val="both"/>
        <w:rPr>
          <w:rFonts w:ascii="Arial" w:eastAsia="Arial" w:hAnsi="Arial" w:cs="Arial"/>
          <w:sz w:val="22"/>
          <w:szCs w:val="22"/>
        </w:rPr>
      </w:pPr>
      <w:r>
        <w:rPr>
          <w:rFonts w:ascii="Arial" w:eastAsia="Arial" w:hAnsi="Arial" w:cs="Arial"/>
          <w:b/>
          <w:bCs/>
          <w:sz w:val="22"/>
          <w:szCs w:val="22"/>
        </w:rPr>
        <w:t xml:space="preserve">CALIDAD DEL SERVICIO: </w:t>
      </w:r>
      <w:r>
        <w:rPr>
          <w:rFonts w:ascii="Arial" w:eastAsia="Arial" w:hAnsi="Arial" w:cs="Arial"/>
          <w:sz w:val="22"/>
          <w:szCs w:val="22"/>
        </w:rPr>
        <w:t>Por los perjuicios derivados de la deficiente calidad del servicio prestado. Su cuantía será equivalente al</w:t>
      </w:r>
      <w:r>
        <w:rPr>
          <w:rFonts w:ascii="Arial" w:eastAsia="Arial" w:hAnsi="Arial" w:cs="Arial"/>
          <w:b/>
          <w:bCs/>
          <w:sz w:val="22"/>
          <w:szCs w:val="22"/>
        </w:rPr>
        <w:t xml:space="preserve"> VEINTE POR CIENTO (20%)</w:t>
      </w:r>
      <w:r>
        <w:rPr>
          <w:rFonts w:ascii="Arial" w:eastAsia="Arial" w:hAnsi="Arial" w:cs="Arial"/>
          <w:sz w:val="22"/>
          <w:szCs w:val="22"/>
        </w:rPr>
        <w:t xml:space="preserve"> del valor total del contrato, con una vigencia de </w:t>
      </w:r>
      <w:r>
        <w:rPr>
          <w:rFonts w:ascii="Arial" w:eastAsia="Arial" w:hAnsi="Arial" w:cs="Arial"/>
          <w:b/>
          <w:bCs/>
          <w:sz w:val="22"/>
          <w:szCs w:val="22"/>
        </w:rPr>
        <w:t>CINCO (5) AÑOS</w:t>
      </w:r>
      <w:r>
        <w:rPr>
          <w:rFonts w:ascii="Arial" w:eastAsia="Arial" w:hAnsi="Arial" w:cs="Arial"/>
          <w:sz w:val="22"/>
          <w:szCs w:val="22"/>
        </w:rPr>
        <w:t>, contados a partir de la entrega y suscripción del Acta de Recibo Definitivo a satisfacción de los productos a la Entidad.</w:t>
      </w:r>
    </w:p>
    <w:p w14:paraId="582FE1D9" w14:textId="77777777" w:rsidR="0057362C" w:rsidRDefault="0057362C">
      <w:pPr>
        <w:ind w:left="851" w:firstLine="0"/>
        <w:jc w:val="both"/>
        <w:rPr>
          <w:rFonts w:ascii="Arial" w:eastAsia="Arial" w:hAnsi="Arial" w:cs="Arial"/>
          <w:sz w:val="22"/>
          <w:szCs w:val="22"/>
        </w:rPr>
      </w:pPr>
    </w:p>
    <w:p w14:paraId="3FF8391E" w14:textId="77777777" w:rsidR="0057362C" w:rsidRDefault="00000000">
      <w:pPr>
        <w:ind w:firstLine="0"/>
        <w:jc w:val="both"/>
        <w:rPr>
          <w:rFonts w:ascii="Arial" w:eastAsia="Arial" w:hAnsi="Arial" w:cs="Arial"/>
          <w:sz w:val="22"/>
          <w:szCs w:val="22"/>
        </w:rPr>
      </w:pPr>
      <w:r>
        <w:rPr>
          <w:rFonts w:ascii="Arial" w:eastAsia="Arial" w:hAnsi="Arial" w:cs="Arial"/>
          <w:b/>
          <w:bCs/>
          <w:sz w:val="22"/>
          <w:szCs w:val="22"/>
        </w:rPr>
        <w:t xml:space="preserve">RESPONSABILIDAD CIVIL EXTRACONTRACTUAL. </w:t>
      </w:r>
      <w:r>
        <w:rPr>
          <w:rFonts w:ascii="Arial" w:eastAsia="Arial" w:hAnsi="Arial" w:cs="Arial"/>
          <w:sz w:val="22"/>
          <w:szCs w:val="22"/>
        </w:rPr>
        <w:t xml:space="preserve">Por las actuaciones, hechos u omisiones del contratista y/o subcontratistas se extenderá el amparo equivalente a </w:t>
      </w:r>
      <w:r>
        <w:rPr>
          <w:rFonts w:ascii="Arial" w:eastAsia="Arial" w:hAnsi="Arial" w:cs="Arial"/>
          <w:b/>
          <w:bCs/>
          <w:sz w:val="22"/>
          <w:szCs w:val="22"/>
        </w:rPr>
        <w:t>DOSCIENTOS (200) SMLMV</w:t>
      </w:r>
      <w:r>
        <w:rPr>
          <w:rFonts w:ascii="Arial" w:eastAsia="Arial" w:hAnsi="Arial" w:cs="Arial"/>
          <w:sz w:val="22"/>
          <w:szCs w:val="22"/>
        </w:rPr>
        <w:t xml:space="preserve"> al momento de la expedición de la póliza, por el término de ejecución del contrato. Sobre esta garantía, deberá de indicar que los beneficiarios son: Terceros afectados y DEPARTAMENTO DEL QUINDIO identificada con NIT.890.001.639-1.</w:t>
      </w:r>
    </w:p>
    <w:p w14:paraId="30B41455" w14:textId="77777777" w:rsidR="0057362C" w:rsidRDefault="0057362C">
      <w:pPr>
        <w:tabs>
          <w:tab w:val="left" w:pos="3435"/>
        </w:tabs>
        <w:ind w:hanging="2"/>
        <w:jc w:val="both"/>
        <w:rPr>
          <w:rFonts w:ascii="Arial" w:eastAsia="Arial" w:hAnsi="Arial" w:cs="Arial"/>
          <w:b/>
          <w:bCs/>
          <w:sz w:val="22"/>
          <w:szCs w:val="22"/>
        </w:rPr>
      </w:pPr>
    </w:p>
    <w:p w14:paraId="077CD1F5" w14:textId="77777777" w:rsidR="0057362C" w:rsidRDefault="0057362C">
      <w:pPr>
        <w:ind w:hanging="2"/>
        <w:jc w:val="both"/>
        <w:rPr>
          <w:rFonts w:ascii="Arial" w:eastAsia="Arial" w:hAnsi="Arial" w:cs="Arial"/>
          <w:sz w:val="22"/>
          <w:szCs w:val="22"/>
        </w:rPr>
      </w:pPr>
    </w:p>
    <w:p w14:paraId="5A8F45A5"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lastRenderedPageBreak/>
        <w:t xml:space="preserve">VIGÉSIMA PRIMERA: </w:t>
      </w:r>
      <w:r>
        <w:rPr>
          <w:rFonts w:ascii="Arial" w:eastAsia="Arial" w:hAnsi="Arial" w:cs="Arial"/>
          <w:b/>
          <w:bCs/>
          <w:color w:val="000000"/>
          <w:sz w:val="22"/>
          <w:szCs w:val="22"/>
        </w:rPr>
        <w:t xml:space="preserve">CLÁUSULA DE INDEMNIDAD. </w:t>
      </w:r>
      <w:r>
        <w:rPr>
          <w:rFonts w:ascii="Arial" w:eastAsia="Arial" w:hAnsi="Arial" w:cs="Arial"/>
          <w:sz w:val="22"/>
          <w:szCs w:val="22"/>
        </w:rPr>
        <w:t>El contratista mantendrá indemne y defenderá a su propio costo a la Entidad de cualquier pleito, queja o demanda y responsabilidad de cualquier naturaleza, incluyendo costos y gastos provenientes de actos y omisiones del contratista en el desarrollo de este contrato.</w:t>
      </w:r>
    </w:p>
    <w:p w14:paraId="456FBA23" w14:textId="77777777" w:rsidR="0057362C" w:rsidRDefault="0057362C">
      <w:pPr>
        <w:ind w:hanging="2"/>
        <w:jc w:val="both"/>
        <w:rPr>
          <w:rFonts w:ascii="Arial" w:eastAsia="Arial" w:hAnsi="Arial" w:cs="Arial"/>
          <w:sz w:val="22"/>
          <w:szCs w:val="22"/>
        </w:rPr>
      </w:pPr>
    </w:p>
    <w:p w14:paraId="6A449978" w14:textId="77777777" w:rsidR="0057362C" w:rsidRDefault="00000000">
      <w:pPr>
        <w:ind w:hanging="2"/>
        <w:jc w:val="both"/>
        <w:rPr>
          <w:rFonts w:ascii="Arial" w:eastAsia="Arial" w:hAnsi="Arial" w:cs="Arial"/>
          <w:sz w:val="22"/>
          <w:szCs w:val="22"/>
        </w:rPr>
      </w:pPr>
      <w:r>
        <w:rPr>
          <w:rFonts w:ascii="Arial" w:eastAsia="Arial" w:hAnsi="Arial" w:cs="Arial"/>
          <w:sz w:val="22"/>
          <w:szCs w:val="22"/>
        </w:rPr>
        <w:t xml:space="preserve">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w:t>
      </w:r>
    </w:p>
    <w:p w14:paraId="64C078BE" w14:textId="77777777" w:rsidR="0057362C" w:rsidRDefault="0057362C">
      <w:pPr>
        <w:ind w:hanging="2"/>
        <w:jc w:val="both"/>
        <w:rPr>
          <w:rFonts w:ascii="Arial" w:eastAsia="Arial" w:hAnsi="Arial" w:cs="Arial"/>
          <w:sz w:val="22"/>
          <w:szCs w:val="22"/>
        </w:rPr>
      </w:pPr>
    </w:p>
    <w:p w14:paraId="46E4FD4B" w14:textId="77777777" w:rsidR="0057362C" w:rsidRDefault="00000000">
      <w:pPr>
        <w:ind w:hanging="2"/>
        <w:jc w:val="both"/>
        <w:rPr>
          <w:rFonts w:ascii="Arial" w:eastAsia="Arial" w:hAnsi="Arial" w:cs="Arial"/>
          <w:sz w:val="22"/>
          <w:szCs w:val="22"/>
        </w:rPr>
      </w:pPr>
      <w:r>
        <w:rPr>
          <w:rFonts w:ascii="Arial" w:eastAsia="Arial" w:hAnsi="Arial" w:cs="Arial"/>
          <w:sz w:val="22"/>
          <w:szCs w:val="22"/>
        </w:rPr>
        <w:t xml:space="preserve">Si ello no fuere posible y se presentaran reclamaciones o demandas contra La Entidad, esta entidad podrá comunicar la situación por escrito al contratista. </w:t>
      </w:r>
    </w:p>
    <w:p w14:paraId="59D61224" w14:textId="77777777" w:rsidR="0057362C" w:rsidRDefault="0057362C">
      <w:pPr>
        <w:ind w:hanging="2"/>
        <w:jc w:val="both"/>
        <w:rPr>
          <w:rFonts w:ascii="Arial" w:eastAsia="Arial" w:hAnsi="Arial" w:cs="Arial"/>
          <w:sz w:val="22"/>
          <w:szCs w:val="22"/>
        </w:rPr>
      </w:pPr>
    </w:p>
    <w:p w14:paraId="0482DE80" w14:textId="77777777" w:rsidR="0057362C" w:rsidRDefault="00000000">
      <w:pPr>
        <w:ind w:hanging="2"/>
        <w:jc w:val="both"/>
        <w:rPr>
          <w:rFonts w:ascii="Arial" w:eastAsia="Arial" w:hAnsi="Arial" w:cs="Arial"/>
          <w:sz w:val="22"/>
          <w:szCs w:val="22"/>
        </w:rPr>
      </w:pPr>
      <w:r>
        <w:rPr>
          <w:rFonts w:ascii="Arial" w:eastAsia="Arial" w:hAnsi="Arial" w:cs="Arial"/>
          <w:sz w:val="22"/>
          <w:szCs w:val="22"/>
        </w:rPr>
        <w:t>En cualquiera de dichas situaciones, el contratista se obliga a acudir en defensa de los intereses del Departamento, para lo cual contratará profesionales idóneos que representen al Departamento y asumirá el costo de los honorarios de éstos, del proceso y de la condena, si la hubiere. Si el Departamento estima que sus intereses no están siendo adecuadamente defendidos, lo manifestará por escrito al contratista, caso en el cual acordará la mejor estrategia de defensa o, si el Departamento lo estima necesario, asumirá directamente la misma.</w:t>
      </w:r>
    </w:p>
    <w:p w14:paraId="2B9E8BCC" w14:textId="77777777" w:rsidR="0057362C" w:rsidRDefault="0057362C">
      <w:pPr>
        <w:ind w:hanging="2"/>
        <w:jc w:val="both"/>
        <w:rPr>
          <w:rFonts w:ascii="Arial" w:eastAsia="Arial" w:hAnsi="Arial" w:cs="Arial"/>
          <w:sz w:val="22"/>
          <w:szCs w:val="22"/>
        </w:rPr>
      </w:pPr>
    </w:p>
    <w:p w14:paraId="7C65ECE5" w14:textId="77777777" w:rsidR="0057362C" w:rsidRDefault="00000000">
      <w:pPr>
        <w:ind w:hanging="2"/>
        <w:jc w:val="both"/>
        <w:rPr>
          <w:rFonts w:ascii="Arial" w:eastAsia="Arial" w:hAnsi="Arial" w:cs="Arial"/>
          <w:sz w:val="22"/>
          <w:szCs w:val="22"/>
        </w:rPr>
      </w:pPr>
      <w:r>
        <w:rPr>
          <w:rFonts w:ascii="Arial" w:eastAsia="Arial" w:hAnsi="Arial" w:cs="Arial"/>
          <w:b/>
          <w:bCs/>
          <w:sz w:val="22"/>
          <w:szCs w:val="22"/>
        </w:rPr>
        <w:t xml:space="preserve">VIGÉSIMA SEGUNDA: SOLUCIÓN DIRECTA DE CONTROVERSIAS CONTRACTUALES. </w:t>
      </w:r>
      <w:r>
        <w:rPr>
          <w:rFonts w:ascii="Arial" w:eastAsia="Arial" w:hAnsi="Arial" w:cs="Arial"/>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6D3DFA96" w14:textId="77777777" w:rsidR="0057362C" w:rsidRDefault="0057362C">
      <w:pPr>
        <w:ind w:hanging="2"/>
        <w:jc w:val="both"/>
        <w:rPr>
          <w:rFonts w:ascii="Arial" w:eastAsia="Arial" w:hAnsi="Arial" w:cs="Arial"/>
          <w:sz w:val="22"/>
          <w:szCs w:val="22"/>
        </w:rPr>
      </w:pPr>
      <w:bookmarkStart w:id="8" w:name="_heading=h.sf2m7mhz7mw0" w:colFirst="0" w:colLast="0"/>
      <w:bookmarkEnd w:id="8"/>
    </w:p>
    <w:p w14:paraId="7DC32DD2" w14:textId="77777777" w:rsidR="0057362C" w:rsidRDefault="00000000">
      <w:pPr>
        <w:ind w:hanging="2"/>
        <w:jc w:val="both"/>
        <w:rPr>
          <w:rFonts w:ascii="Arial" w:eastAsia="Arial" w:hAnsi="Arial" w:cs="Arial"/>
          <w:sz w:val="18"/>
          <w:szCs w:val="18"/>
        </w:rPr>
      </w:pPr>
      <w:bookmarkStart w:id="9" w:name="_heading=h.p6x3lpvn0wki" w:colFirst="0" w:colLast="0"/>
      <w:bookmarkEnd w:id="9"/>
      <w:r>
        <w:rPr>
          <w:rFonts w:ascii="Arial" w:eastAsia="Arial" w:hAnsi="Arial" w:cs="Arial"/>
          <w:b/>
          <w:bCs/>
          <w:sz w:val="18"/>
          <w:szCs w:val="18"/>
        </w:rPr>
        <w:t>Aprobación del contrato y Firma Electrónica:</w:t>
      </w:r>
      <w:r>
        <w:rPr>
          <w:rFonts w:ascii="Arial" w:eastAsia="Arial" w:hAnsi="Arial" w:cs="Arial"/>
          <w:sz w:val="18"/>
          <w:szCs w:val="18"/>
        </w:rPr>
        <w:t xml:space="preserve"> La Plataforma del SECOP II maneja para los procesos de selección y los contratos celebrados la firma electrónica. El SECOP II se rige por las normas que regulan y se aplican dentro del Sistema de Compras Públicas y por aquellos que rigen el comercio electrónico. Así las cosas, quien se inscribe en tal sistema, obtiene una firma electrónica con su usuario y contraseña, la cual es personal e intransferible, y obliga por medio de esta firma a quien suscriba el presente contrato, o a la persona a la que el firmante representa. La firma electrónica que manejan los usuarios del SECOP II cumple con los requisitos de confiabilidad de las firmas electrónicas exigidos en el artículo 4º del Decreto 2364 de 2012, como que los datos de creación de la firma corresponden exclusivamente al firmante. En consecuencia, es posible detectar cualquier alteración no permitida posterior al momento de la firma o suscripción electrónica, gracias al sello y constancia de tiempo real que contiene el Sistema Electrónico de Contratación Pública </w:t>
      </w:r>
      <w:proofErr w:type="spellStart"/>
      <w:r>
        <w:rPr>
          <w:rFonts w:ascii="Arial" w:eastAsia="Arial" w:hAnsi="Arial" w:cs="Arial"/>
          <w:sz w:val="18"/>
          <w:szCs w:val="18"/>
        </w:rPr>
        <w:t>Secop</w:t>
      </w:r>
      <w:proofErr w:type="spellEnd"/>
      <w:r>
        <w:rPr>
          <w:rFonts w:ascii="Arial" w:eastAsia="Arial" w:hAnsi="Arial" w:cs="Arial"/>
          <w:sz w:val="18"/>
          <w:szCs w:val="18"/>
        </w:rPr>
        <w:t xml:space="preserve"> II.</w:t>
      </w:r>
      <w:r>
        <w:rPr>
          <w:rFonts w:ascii="Arial" w:eastAsia="Arial" w:hAnsi="Arial" w:cs="Arial"/>
          <w:sz w:val="18"/>
          <w:szCs w:val="18"/>
          <w:vertAlign w:val="superscript"/>
        </w:rPr>
        <w:footnoteReference w:id="2"/>
      </w:r>
    </w:p>
    <w:p w14:paraId="43C1CFB1" w14:textId="77777777" w:rsidR="0057362C" w:rsidRDefault="0057362C">
      <w:pPr>
        <w:spacing w:line="276" w:lineRule="auto"/>
        <w:ind w:hanging="2"/>
        <w:rPr>
          <w:rFonts w:ascii="Arial" w:eastAsia="Arial" w:hAnsi="Arial" w:cs="Arial"/>
          <w:sz w:val="22"/>
          <w:szCs w:val="22"/>
        </w:rPr>
      </w:pPr>
    </w:p>
    <w:p w14:paraId="7D49A39F" w14:textId="77777777" w:rsidR="0057362C" w:rsidRDefault="0057362C">
      <w:pPr>
        <w:spacing w:line="276" w:lineRule="auto"/>
        <w:ind w:hanging="2"/>
        <w:rPr>
          <w:rFonts w:ascii="Arial" w:eastAsia="Arial" w:hAnsi="Arial" w:cs="Arial"/>
          <w:sz w:val="22"/>
          <w:szCs w:val="22"/>
        </w:rPr>
      </w:pPr>
    </w:p>
    <w:p w14:paraId="0D17014D" w14:textId="77777777" w:rsidR="0057362C" w:rsidRDefault="00000000">
      <w:pPr>
        <w:spacing w:line="276" w:lineRule="auto"/>
        <w:ind w:hanging="2"/>
        <w:rPr>
          <w:rFonts w:ascii="Arial" w:eastAsia="Arial" w:hAnsi="Arial" w:cs="Arial"/>
          <w:sz w:val="22"/>
          <w:szCs w:val="22"/>
        </w:rPr>
      </w:pPr>
      <w:r>
        <w:rPr>
          <w:rFonts w:ascii="Arial" w:eastAsia="Arial" w:hAnsi="Arial" w:cs="Arial"/>
          <w:sz w:val="22"/>
          <w:szCs w:val="22"/>
        </w:rPr>
        <w:t>Proyectó:</w:t>
      </w:r>
    </w:p>
    <w:p w14:paraId="4699A816" w14:textId="77777777" w:rsidR="0057362C" w:rsidRDefault="00000000">
      <w:pPr>
        <w:spacing w:line="276" w:lineRule="auto"/>
        <w:ind w:hanging="2"/>
        <w:rPr>
          <w:rFonts w:ascii="Arial" w:eastAsia="Arial" w:hAnsi="Arial" w:cs="Arial"/>
          <w:sz w:val="22"/>
          <w:szCs w:val="22"/>
        </w:rPr>
      </w:pPr>
      <w:r>
        <w:rPr>
          <w:rFonts w:ascii="Arial" w:eastAsia="Arial" w:hAnsi="Arial" w:cs="Arial"/>
          <w:sz w:val="22"/>
          <w:szCs w:val="22"/>
        </w:rPr>
        <w:t>Revisó:</w:t>
      </w:r>
    </w:p>
    <w:p w14:paraId="0FD227EA" w14:textId="77777777" w:rsidR="0057362C" w:rsidRDefault="00000000">
      <w:pPr>
        <w:spacing w:line="276" w:lineRule="auto"/>
        <w:ind w:hanging="2"/>
        <w:rPr>
          <w:rFonts w:ascii="Arial" w:eastAsia="Arial" w:hAnsi="Arial" w:cs="Arial"/>
          <w:sz w:val="22"/>
          <w:szCs w:val="22"/>
        </w:rPr>
      </w:pPr>
      <w:r>
        <w:rPr>
          <w:rFonts w:ascii="Arial" w:eastAsia="Arial" w:hAnsi="Arial" w:cs="Arial"/>
          <w:sz w:val="22"/>
          <w:szCs w:val="22"/>
        </w:rPr>
        <w:t>Aprobó:</w:t>
      </w:r>
    </w:p>
    <w:sectPr w:rsidR="0057362C">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4A34A" w14:textId="77777777" w:rsidR="002740A8" w:rsidRDefault="002740A8">
      <w:r>
        <w:separator/>
      </w:r>
    </w:p>
  </w:endnote>
  <w:endnote w:type="continuationSeparator" w:id="0">
    <w:p w14:paraId="0DB43C7F" w14:textId="77777777" w:rsidR="002740A8" w:rsidRDefault="00274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CEF0023-106E-2843-A51A-226D39D5B1AD}"/>
    <w:embedBold r:id="rId2" w:fontKey="{9FE8BD34-60DB-EA4B-B663-E28DF8DA869B}"/>
    <w:embedItalic r:id="rId3" w:fontKey="{370057D8-7C38-D04D-B069-30ECA7363166}"/>
    <w:embedBoldItalic r:id="rId4" w:fontKey="{315BD77E-2828-6F43-9FCF-796921761CAB}"/>
  </w:font>
  <w:font w:name="Noto Sans Symbols">
    <w:altName w:val="Calibri"/>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embedRegular r:id="rId6" w:fontKey="{414CF9AC-1F44-E848-B238-3D8161886792}"/>
    <w:embedBold r:id="rId7" w:fontKey="{85B638E0-F6EB-0148-9145-8B92FA890001}"/>
    <w:embedItalic r:id="rId8" w:fontKey="{1EA2C12A-BA43-894C-A78A-76495716A0B1}"/>
    <w:embedBoldItalic r:id="rId9" w:fontKey="{681D2206-5943-114E-83D6-8D8907D9A335}"/>
  </w:font>
  <w:font w:name="Calibri">
    <w:panose1 w:val="020F0502020204030204"/>
    <w:charset w:val="00"/>
    <w:family w:val="swiss"/>
    <w:pitch w:val="variable"/>
    <w:sig w:usb0="E0002AFF" w:usb1="C000247B" w:usb2="00000009" w:usb3="00000000" w:csb0="000001FF" w:csb1="00000000"/>
    <w:embedRegular r:id="rId10" w:fontKey="{E4BE2092-DA94-B444-85D7-A1D4F2FA9D9C}"/>
    <w:embedBold r:id="rId11" w:fontKey="{487D27D0-46C7-C845-B2DD-89FAEE82C1E7}"/>
    <w:embedItalic r:id="rId12" w:fontKey="{9F24520D-C077-404C-9B95-A2B9A51CE6DB}"/>
    <w:embedBoldItalic r:id="rId13" w:fontKey="{6BFEE975-A961-B745-BCF6-B7EA44B65FA1}"/>
  </w:font>
  <w:font w:name="Tahoma">
    <w:panose1 w:val="020B0604030504040204"/>
    <w:charset w:val="00"/>
    <w:family w:val="swiss"/>
    <w:pitch w:val="variable"/>
    <w:sig w:usb0="E1002EFF" w:usb1="C000605B" w:usb2="00000029" w:usb3="00000000" w:csb0="000101FF" w:csb1="00000000"/>
    <w:embedRegular r:id="rId14" w:fontKey="{6BE984CC-C0EC-A544-B3B6-DB27C330854E}"/>
    <w:embedBold r:id="rId15" w:fontKey="{B3400662-54FD-A04F-9388-284D8844FEFC}"/>
    <w:embedItalic r:id="rId16" w:fontKey="{275BF026-0BC3-BE43-A17B-03496FC55FC0}"/>
  </w:font>
  <w:font w:name="Arial">
    <w:panose1 w:val="020B0604020202020204"/>
    <w:charset w:val="00"/>
    <w:family w:val="swiss"/>
    <w:pitch w:val="variable"/>
    <w:sig w:usb0="E0002AFF" w:usb1="C0007843" w:usb2="00000009" w:usb3="00000000" w:csb0="000001FF" w:csb1="00000000"/>
    <w:embedRegular r:id="rId17" w:fontKey="{75099A51-B9A5-B440-A2AE-A265F3140C9D}"/>
    <w:embedBold r:id="rId18" w:fontKey="{C56931A4-F1E0-3B46-98E6-E480C744A65A}"/>
    <w:embedItalic r:id="rId19" w:fontKey="{030DA8C1-F04D-5440-843F-F52A58C1917D}"/>
    <w:embedBoldItalic r:id="rId20" w:fontKey="{32E2D91D-9C31-BB4E-9DB4-F74A7E51FC81}"/>
  </w:font>
  <w:font w:name="Courier New">
    <w:panose1 w:val="02070309020205020404"/>
    <w:charset w:val="00"/>
    <w:family w:val="modern"/>
    <w:pitch w:val="fixed"/>
    <w:sig w:usb0="E0002AFF" w:usb1="C0007843" w:usb2="00000009" w:usb3="00000000" w:csb0="000001FF" w:csb1="00000000"/>
    <w:embedRegular r:id="rId21" w:fontKey="{EA3A947A-3EE2-B441-95AD-CCB07FB01A03}"/>
    <w:embedBold r:id="rId22" w:fontKey="{424C83F3-596E-4844-AC23-634FA6351D26}"/>
  </w:font>
  <w:font w:name="Arial Narrow">
    <w:panose1 w:val="020B0606020202030204"/>
    <w:charset w:val="00"/>
    <w:family w:val="swiss"/>
    <w:pitch w:val="variable"/>
    <w:sig w:usb0="00000287" w:usb1="00000800" w:usb2="00000000" w:usb3="00000000" w:csb0="0000009F" w:csb1="00000000"/>
    <w:embedRegular r:id="rId23" w:fontKey="{23A13DD2-62C5-3147-9672-C40DF8F36D5D}"/>
    <w:embedBold r:id="rId24" w:fontKey="{7745B84E-0EC8-D04F-8E46-4E7670A8DC24}"/>
  </w:font>
  <w:font w:name="Courier">
    <w:panose1 w:val="02070309020205020404"/>
    <w:charset w:val="00"/>
    <w:family w:val="modern"/>
    <w:notTrueType/>
    <w:pitch w:val="fixed"/>
    <w:sig w:usb0="00000003" w:usb1="00000000" w:usb2="00000000" w:usb3="00000000" w:csb0="00000001" w:csb1="00000000"/>
  </w:font>
  <w:font w:name="Proxima Nova Rg">
    <w:altName w:val="Proxima Nova Rg"/>
    <w:panose1 w:val="020B0604020202020204"/>
    <w:charset w:val="00"/>
    <w:family w:val="roman"/>
    <w:pitch w:val="default"/>
    <w:embedRegular r:id="rId25" w:fontKey="{377C06F1-D8E0-8E42-BCE8-9DBE5CD3EE0E}"/>
  </w:font>
  <w:font w:name="Calibri Light">
    <w:panose1 w:val="020F0302020204030204"/>
    <w:charset w:val="00"/>
    <w:family w:val="swiss"/>
    <w:pitch w:val="variable"/>
    <w:sig w:usb0="E0002AFF" w:usb1="C000247B" w:usb2="00000009" w:usb3="00000000" w:csb0="000001FF" w:csb1="00000000"/>
    <w:embedRegular r:id="rId26" w:fontKey="{0D276C1A-003E-C748-8ECB-4839B16B3DE7}"/>
    <w:embedBold r:id="rId27" w:fontKey="{4B3B36D4-E570-2C4F-9E04-4C4EEAFA4CA8}"/>
    <w:embedItalic r:id="rId28" w:fontKey="{6D85A852-8E9C-F44D-A33D-DEFEFE4F8CD2}"/>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9" w:fontKey="{9DB49A5B-5E8F-6143-A646-8F356E404910}"/>
  </w:font>
  <w:font w:name="Liberation Serif">
    <w:altName w:val="Times New Roman"/>
    <w:panose1 w:val="020B0604020202020204"/>
    <w:charset w:val="00"/>
    <w:family w:val="roman"/>
    <w:pitch w:val="variable"/>
    <w:sig w:usb0="E0000AFF" w:usb1="500078FF" w:usb2="00000021" w:usb3="00000000" w:csb0="000001BF" w:csb1="00000000"/>
  </w:font>
  <w:font w:name="Verdana">
    <w:panose1 w:val="020B0604030504040204"/>
    <w:charset w:val="00"/>
    <w:family w:val="swiss"/>
    <w:pitch w:val="variable"/>
    <w:sig w:usb0="A10006FF" w:usb1="4000205B" w:usb2="00000010" w:usb3="00000000" w:csb0="0000019F" w:csb1="00000000"/>
    <w:embedRegular r:id="rId31" w:fontKey="{F5989DB8-1161-E749-A80F-B56D9911948C}"/>
  </w:font>
  <w:font w:name="Symbol">
    <w:panose1 w:val="05050102010706020507"/>
    <w:charset w:val="02"/>
    <w:family w:val="decorative"/>
    <w:pitch w:val="variable"/>
    <w:sig w:usb0="00000003" w:usb1="10000000" w:usb2="00000000" w:usb3="00000000" w:csb0="80000001" w:csb1="00000000"/>
    <w:embedRegular r:id="rId32" w:fontKey="{76D15FE0-1751-034F-A21B-E9E1184DB66B}"/>
  </w:font>
  <w:font w:name="Wingdings">
    <w:panose1 w:val="05000000000000000000"/>
    <w:charset w:val="4D"/>
    <w:family w:val="decorative"/>
    <w:pitch w:val="variable"/>
    <w:sig w:usb0="00000003" w:usb1="00000000" w:usb2="00000000" w:usb3="00000000" w:csb0="80000001" w:csb1="00000000"/>
    <w:embedRegular r:id="rId33" w:fontKey="{4CFDDD4F-7150-CB4D-8405-D2C08C650977}"/>
  </w:font>
  <w:font w:name="Lucida Sans Unicode">
    <w:panose1 w:val="020B0602030504020204"/>
    <w:charset w:val="00"/>
    <w:family w:val="swiss"/>
    <w:pitch w:val="variable"/>
    <w:sig w:usb0="80000AFF" w:usb1="0000396B" w:usb2="00000000" w:usb3="00000000" w:csb0="000000BF" w:csb1="00000000"/>
    <w:embedRegular r:id="rId34" w:fontKey="{6DD26C68-1BB4-C947-A6CA-23CCE4C629F7}"/>
    <w:embedBold r:id="rId35" w:fontKey="{F206DB5D-6222-9B42-AD57-BF7DE3EBDE5C}"/>
  </w:font>
  <w:font w:name="Bookman">
    <w:altName w:val="Bookman Old Style"/>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embedRegular r:id="rId38" w:fontKey="{DDC01B9D-F6B0-0644-B284-B1668C011725}"/>
  </w:font>
  <w:font w:name="Sans Serif 12cpi">
    <w:panose1 w:val="020B06040202020202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embedRegular r:id="rId40" w:fontKey="{7229F6AF-A832-1148-AE80-82C15504F6DB}"/>
    <w:embedBold r:id="rId41" w:fontKey="{3EFCB465-BC26-6941-9D16-9DAFB448B13D}"/>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Italic r:id="rId42" w:fontKey="{2C76E95F-26ED-654F-A4F3-6D4B8C95AC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E4A7E" w14:textId="77777777" w:rsidR="0057362C" w:rsidRDefault="0057362C">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A4DE1" w14:textId="77777777" w:rsidR="0057362C" w:rsidRDefault="00000000">
    <w:pPr>
      <w:tabs>
        <w:tab w:val="center" w:pos="4550"/>
        <w:tab w:val="left" w:pos="5818"/>
      </w:tabs>
      <w:ind w:right="260" w:hanging="2"/>
      <w:rPr>
        <w:rFonts w:ascii="Arial" w:eastAsia="Arial" w:hAnsi="Arial" w:cs="Arial"/>
        <w:color w:val="8496B0"/>
        <w:sz w:val="16"/>
        <w:szCs w:val="16"/>
      </w:rPr>
    </w:pPr>
    <w:r>
      <w:rPr>
        <w:noProof/>
      </w:rPr>
      <w:drawing>
        <wp:anchor distT="0" distB="0" distL="114300" distR="114300" simplePos="0" relativeHeight="251659264" behindDoc="0" locked="0" layoutInCell="1" hidden="0" allowOverlap="1" wp14:anchorId="48BE09FC" wp14:editId="3D91EA2E">
          <wp:simplePos x="0" y="0"/>
          <wp:positionH relativeFrom="column">
            <wp:posOffset>-870575</wp:posOffset>
          </wp:positionH>
          <wp:positionV relativeFrom="paragraph">
            <wp:posOffset>50165</wp:posOffset>
          </wp:positionV>
          <wp:extent cx="7410450" cy="1052195"/>
          <wp:effectExtent l="0" t="0" r="0" b="0"/>
          <wp:wrapNone/>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10450" cy="1052195"/>
                  </a:xfrm>
                  <a:prstGeom prst="rect">
                    <a:avLst/>
                  </a:prstGeom>
                  <a:ln/>
                </pic:spPr>
              </pic:pic>
            </a:graphicData>
          </a:graphic>
        </wp:anchor>
      </w:drawing>
    </w:r>
  </w:p>
  <w:p w14:paraId="7E1A948A" w14:textId="77777777" w:rsidR="0057362C" w:rsidRDefault="0057362C">
    <w:pPr>
      <w:tabs>
        <w:tab w:val="center" w:pos="4550"/>
        <w:tab w:val="left" w:pos="5818"/>
      </w:tabs>
      <w:ind w:right="260" w:hanging="2"/>
      <w:jc w:val="right"/>
      <w:rPr>
        <w:rFonts w:ascii="Arial" w:eastAsia="Arial" w:hAnsi="Arial" w:cs="Arial"/>
        <w:color w:val="222A35"/>
        <w:sz w:val="16"/>
        <w:szCs w:val="16"/>
      </w:rPr>
    </w:pPr>
  </w:p>
  <w:p w14:paraId="5CC1703C" w14:textId="77777777" w:rsidR="0057362C" w:rsidRDefault="0057362C">
    <w:pPr>
      <w:pBdr>
        <w:top w:val="nil"/>
        <w:left w:val="nil"/>
        <w:bottom w:val="nil"/>
        <w:right w:val="nil"/>
        <w:between w:val="nil"/>
      </w:pBdr>
      <w:ind w:hanging="2"/>
      <w:jc w:val="right"/>
      <w:rPr>
        <w:color w:val="000000"/>
      </w:rPr>
    </w:pPr>
  </w:p>
  <w:p w14:paraId="03FBA29D" w14:textId="77777777" w:rsidR="0057362C" w:rsidRDefault="0057362C">
    <w:pPr>
      <w:pBdr>
        <w:top w:val="nil"/>
        <w:left w:val="nil"/>
        <w:bottom w:val="nil"/>
        <w:right w:val="nil"/>
        <w:between w:val="nil"/>
      </w:pBdr>
      <w:ind w:hanging="2"/>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F7C9C" w14:textId="77777777" w:rsidR="0057362C" w:rsidRDefault="0057362C">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E93B2" w14:textId="77777777" w:rsidR="002740A8" w:rsidRDefault="002740A8">
      <w:r>
        <w:separator/>
      </w:r>
    </w:p>
  </w:footnote>
  <w:footnote w:type="continuationSeparator" w:id="0">
    <w:p w14:paraId="4A7B4083" w14:textId="77777777" w:rsidR="002740A8" w:rsidRDefault="002740A8">
      <w:r>
        <w:continuationSeparator/>
      </w:r>
    </w:p>
  </w:footnote>
  <w:footnote w:id="1">
    <w:p w14:paraId="21D1B430" w14:textId="77777777" w:rsidR="0057362C" w:rsidRDefault="00000000">
      <w:pPr>
        <w:ind w:hanging="2"/>
        <w:jc w:val="both"/>
        <w:rPr>
          <w:rFonts w:ascii="Arial" w:eastAsia="Arial" w:hAnsi="Arial" w:cs="Arial"/>
          <w:b/>
          <w:bCs/>
          <w:sz w:val="16"/>
          <w:szCs w:val="16"/>
        </w:rPr>
      </w:pPr>
      <w:r>
        <w:rPr>
          <w:vertAlign w:val="superscript"/>
        </w:rPr>
        <w:footnoteRef/>
      </w:r>
      <w:r>
        <w:rPr>
          <w:rFonts w:ascii="Arial" w:eastAsia="Arial" w:hAnsi="Arial" w:cs="Arial"/>
          <w:sz w:val="16"/>
          <w:szCs w:val="16"/>
        </w:rPr>
        <w:t xml:space="preserve"> </w:t>
      </w:r>
      <w:r>
        <w:rPr>
          <w:rFonts w:ascii="Arial" w:eastAsia="Arial" w:hAnsi="Arial" w:cs="Arial"/>
          <w:b/>
          <w:bCs/>
          <w:sz w:val="16"/>
          <w:szCs w:val="16"/>
        </w:rPr>
        <w:t>Consejo de Estado,</w:t>
      </w:r>
      <w:r>
        <w:rPr>
          <w:rFonts w:ascii="Arial" w:eastAsia="Arial" w:hAnsi="Arial" w:cs="Arial"/>
          <w:sz w:val="16"/>
          <w:szCs w:val="16"/>
        </w:rPr>
        <w:t xml:space="preserve"> Sala de lo Contencioso Administrativo. </w:t>
      </w:r>
      <w:r>
        <w:rPr>
          <w:rFonts w:ascii="Arial" w:eastAsia="Arial" w:hAnsi="Arial" w:cs="Arial"/>
          <w:b/>
          <w:bCs/>
          <w:sz w:val="16"/>
          <w:szCs w:val="16"/>
        </w:rPr>
        <w:t>Sección Tercera</w:t>
      </w:r>
      <w:r>
        <w:rPr>
          <w:rFonts w:ascii="Arial" w:eastAsia="Arial" w:hAnsi="Arial" w:cs="Arial"/>
          <w:sz w:val="16"/>
          <w:szCs w:val="16"/>
        </w:rPr>
        <w:t xml:space="preserve">. Subsección C. Radicado 55.878 del 8 de agosto </w:t>
      </w:r>
      <w:r>
        <w:rPr>
          <w:rFonts w:ascii="Arial" w:eastAsia="Arial" w:hAnsi="Arial" w:cs="Arial"/>
          <w:b/>
          <w:bCs/>
          <w:sz w:val="16"/>
          <w:szCs w:val="16"/>
        </w:rPr>
        <w:t>de 2023</w:t>
      </w:r>
      <w:r>
        <w:rPr>
          <w:rFonts w:ascii="Arial" w:eastAsia="Arial" w:hAnsi="Arial" w:cs="Arial"/>
          <w:sz w:val="16"/>
          <w:szCs w:val="16"/>
        </w:rPr>
        <w:t xml:space="preserve">, M.P Guillermo Sánchez Luque. “ 7. El Consejo de Estado ha señalado que la autorización general para contratar, en el caso de los departamentos, está contenida en la Ley 80 de 1993 (art. 11), en el Estatuto Orgánico del Presupuesto (art. 110) y en la aprobación anual que hacen las asambleas departamentales del presupuesto general de la entidad territorial (art. 300.5). La autorización a que alude el artículo 300-9 de la Constitución solamente puede tener carácter excepcional y para los casos en que la ley lo exija expresamente. </w:t>
      </w:r>
      <w:r>
        <w:rPr>
          <w:rFonts w:ascii="Arial" w:eastAsia="Arial" w:hAnsi="Arial" w:cs="Arial"/>
          <w:b/>
          <w:bCs/>
          <w:sz w:val="16"/>
          <w:szCs w:val="16"/>
        </w:rPr>
        <w:t xml:space="preserve"> Consejo de Estado</w:t>
      </w:r>
      <w:r>
        <w:rPr>
          <w:rFonts w:ascii="Arial" w:eastAsia="Arial" w:hAnsi="Arial" w:cs="Arial"/>
          <w:sz w:val="16"/>
          <w:szCs w:val="16"/>
        </w:rPr>
        <w:t xml:space="preserve">. Sala de lo Contencioso Administrativo. </w:t>
      </w:r>
      <w:r>
        <w:rPr>
          <w:rFonts w:ascii="Arial" w:eastAsia="Arial" w:hAnsi="Arial" w:cs="Arial"/>
          <w:b/>
          <w:bCs/>
          <w:sz w:val="16"/>
          <w:szCs w:val="16"/>
        </w:rPr>
        <w:t>Sección Tercera</w:t>
      </w:r>
      <w:r>
        <w:rPr>
          <w:rFonts w:ascii="Arial" w:eastAsia="Arial" w:hAnsi="Arial" w:cs="Arial"/>
          <w:sz w:val="16"/>
          <w:szCs w:val="16"/>
        </w:rPr>
        <w:t xml:space="preserve">. Subsección B. Radicado 67250. Fallo del 16 de agosto </w:t>
      </w:r>
      <w:r>
        <w:rPr>
          <w:rFonts w:ascii="Arial" w:eastAsia="Arial" w:hAnsi="Arial" w:cs="Arial"/>
          <w:b/>
          <w:bCs/>
          <w:sz w:val="16"/>
          <w:szCs w:val="16"/>
        </w:rPr>
        <w:t>del 2022</w:t>
      </w:r>
      <w:r>
        <w:rPr>
          <w:rFonts w:ascii="Arial" w:eastAsia="Arial" w:hAnsi="Arial" w:cs="Arial"/>
          <w:sz w:val="16"/>
          <w:szCs w:val="16"/>
        </w:rPr>
        <w:t xml:space="preserve">. M.P. Alberto Montaña Plata. “19. A fin de determinar el alcance del artículo 300, numeral 9, superior, corresponde, necesariamente, realizar una interpretación armónica de varias disposiciones de nuestro ordenamiento jurídico relativas a la autorización de gobernadores para suscribir contratos. En primer lugar, la ya referida autorización general contenida en el Estatuto General de Contratación Pública permite a los gobernadores dirigir licitaciones y celebrar contratos. Además, el artículo 110 del Estatuto Orgánico del Presupuesto dispone que el jefe de cada órgano tiene la capacidad de contratar y comprometer a nombre de la persona jurídica de la cual hace parte, y ordenar el gasto en desarrollo de las apropiaciones incorporadas en la respectiva sección; lo cual es aplicable a las entidades territoriales y, por tanto, a los gobernadores. Por último, el artículo 25, numeral 11, de la Ley 80 de 1993 señala expresamente que “las corporaciones de elección popular y los organismos de control y vigilancia no intervendrán en los procesos de contratación. </w:t>
      </w:r>
    </w:p>
  </w:footnote>
  <w:footnote w:id="2">
    <w:p w14:paraId="04FA683D" w14:textId="77777777" w:rsidR="0057362C" w:rsidRDefault="00000000">
      <w:pPr>
        <w:pBdr>
          <w:top w:val="nil"/>
          <w:left w:val="nil"/>
          <w:bottom w:val="nil"/>
          <w:right w:val="nil"/>
          <w:between w:val="nil"/>
        </w:pBdr>
        <w:ind w:hanging="2"/>
        <w:rPr>
          <w:color w:val="000000"/>
        </w:rPr>
      </w:pPr>
      <w:r>
        <w:rPr>
          <w:vertAlign w:val="superscript"/>
        </w:rPr>
        <w:footnoteRef/>
      </w:r>
      <w:r>
        <w:rPr>
          <w:color w:val="000000"/>
        </w:rPr>
        <w:t xml:space="preserve"> Para mayor información ver información disponible en el link: </w:t>
      </w:r>
      <w:hyperlink r:id="rId1">
        <w:r w:rsidR="0057362C">
          <w:rPr>
            <w:color w:val="0000FF"/>
            <w:u w:val="single"/>
          </w:rPr>
          <w:t>https://www.colombiacompra.gov.co/sites/cce_public/files/cce_documentos/concepto_firma_y_contrato_electronico_0.pdf</w:t>
        </w:r>
      </w:hyperlink>
      <w:r>
        <w:rPr>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8CECA" w14:textId="77777777" w:rsidR="0057362C" w:rsidRDefault="0057362C">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E753B" w14:textId="77777777" w:rsidR="0057362C" w:rsidRDefault="00000000">
    <w:pPr>
      <w:pBdr>
        <w:top w:val="nil"/>
        <w:left w:val="nil"/>
        <w:bottom w:val="nil"/>
        <w:right w:val="nil"/>
        <w:between w:val="nil"/>
      </w:pBdr>
      <w:ind w:hanging="2"/>
      <w:rPr>
        <w:color w:val="000000"/>
      </w:rPr>
    </w:pPr>
    <w:r>
      <w:rPr>
        <w:noProof/>
      </w:rPr>
      <w:drawing>
        <wp:anchor distT="0" distB="0" distL="114300" distR="114300" simplePos="0" relativeHeight="251658240" behindDoc="0" locked="0" layoutInCell="1" hidden="0" allowOverlap="1" wp14:anchorId="354210DB" wp14:editId="428D7B3F">
          <wp:simplePos x="0" y="0"/>
          <wp:positionH relativeFrom="column">
            <wp:posOffset>3301365</wp:posOffset>
          </wp:positionH>
          <wp:positionV relativeFrom="paragraph">
            <wp:posOffset>-80636</wp:posOffset>
          </wp:positionV>
          <wp:extent cx="3115110" cy="743054"/>
          <wp:effectExtent l="0" t="0" r="0" b="0"/>
          <wp:wrapNone/>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74B7F" w14:textId="77777777" w:rsidR="0057362C" w:rsidRDefault="0057362C">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36C47"/>
    <w:multiLevelType w:val="multilevel"/>
    <w:tmpl w:val="762A9196"/>
    <w:lvl w:ilvl="0">
      <w:start w:val="1"/>
      <w:numFmt w:val="decimal"/>
      <w:pStyle w:val="Listaconvietas"/>
      <w:lvlText w:val="%1."/>
      <w:lvlJc w:val="left"/>
      <w:pPr>
        <w:ind w:left="720" w:hanging="360"/>
      </w:pPr>
    </w:lvl>
    <w:lvl w:ilvl="1">
      <w:start w:val="1"/>
      <w:numFmt w:val="decimal"/>
      <w:lvlText w:val="%1.%2."/>
      <w:lvlJc w:val="left"/>
      <w:pPr>
        <w:ind w:left="1080" w:hanging="720"/>
      </w:pPr>
      <w:rPr>
        <w:b/>
        <w:bCs/>
        <w:sz w:val="22"/>
        <w:szCs w:val="22"/>
      </w:rPr>
    </w:lvl>
    <w:lvl w:ilvl="2">
      <w:start w:val="1"/>
      <w:numFmt w:val="bullet"/>
      <w:lvlText w:val="●"/>
      <w:lvlJc w:val="left"/>
      <w:pPr>
        <w:ind w:left="1080" w:hanging="720"/>
      </w:pPr>
      <w:rPr>
        <w:rFonts w:ascii="Noto Sans Symbols" w:eastAsia="Noto Sans Symbols" w:hAnsi="Noto Sans Symbols" w:cs="Noto Sans Symbols"/>
        <w:b/>
        <w:bCs/>
      </w:rPr>
    </w:lvl>
    <w:lvl w:ilvl="3">
      <w:start w:val="1"/>
      <w:numFmt w:val="decimal"/>
      <w:lvlText w:val="%1.%2.●.%4."/>
      <w:lvlJc w:val="left"/>
      <w:pPr>
        <w:ind w:left="1440" w:hanging="1080"/>
      </w:pPr>
      <w:rPr>
        <w:b/>
        <w:bCs/>
      </w:rPr>
    </w:lvl>
    <w:lvl w:ilvl="4">
      <w:start w:val="1"/>
      <w:numFmt w:val="decimal"/>
      <w:lvlText w:val="%1.%2.●.%4.%5."/>
      <w:lvlJc w:val="left"/>
      <w:pPr>
        <w:ind w:left="1440" w:hanging="1080"/>
      </w:pPr>
    </w:lvl>
    <w:lvl w:ilvl="5">
      <w:start w:val="1"/>
      <w:numFmt w:val="decimal"/>
      <w:lvlText w:val="%1.%2.●.%4.%5.%6."/>
      <w:lvlJc w:val="left"/>
      <w:pPr>
        <w:ind w:left="1800" w:hanging="1440"/>
      </w:pPr>
    </w:lvl>
    <w:lvl w:ilvl="6">
      <w:start w:val="1"/>
      <w:numFmt w:val="decimal"/>
      <w:lvlText w:val="%1.%2.●.%4.%5.%6.%7."/>
      <w:lvlJc w:val="left"/>
      <w:pPr>
        <w:ind w:left="1800" w:hanging="1440"/>
      </w:pPr>
    </w:lvl>
    <w:lvl w:ilvl="7">
      <w:start w:val="1"/>
      <w:numFmt w:val="decimal"/>
      <w:lvlText w:val="%1.%2.●.%4.%5.%6.%7.%8."/>
      <w:lvlJc w:val="left"/>
      <w:pPr>
        <w:ind w:left="2160" w:hanging="1800"/>
      </w:pPr>
    </w:lvl>
    <w:lvl w:ilvl="8">
      <w:start w:val="1"/>
      <w:numFmt w:val="decimal"/>
      <w:lvlText w:val="%1.%2.●.%4.%5.%6.%7.%8.%9."/>
      <w:lvlJc w:val="left"/>
      <w:pPr>
        <w:ind w:left="2160" w:hanging="1800"/>
      </w:pPr>
    </w:lvl>
  </w:abstractNum>
  <w:abstractNum w:abstractNumId="1" w15:restartNumberingAfterBreak="0">
    <w:nsid w:val="18EB1A77"/>
    <w:multiLevelType w:val="multilevel"/>
    <w:tmpl w:val="E1029128"/>
    <w:lvl w:ilvl="0">
      <w:start w:val="1"/>
      <w:numFmt w:val="bullet"/>
      <w:lvlText w:val="●"/>
      <w:lvlJc w:val="left"/>
      <w:pPr>
        <w:ind w:left="1080" w:hanging="360"/>
      </w:pPr>
      <w:rPr>
        <w:u w:val="none"/>
      </w:rPr>
    </w:lvl>
    <w:lvl w:ilvl="1">
      <w:start w:val="1"/>
      <w:numFmt w:val="bullet"/>
      <w:pStyle w:val="Ttulo21"/>
      <w:lvlText w:val=""/>
      <w:lvlJc w:val="left"/>
      <w:pPr>
        <w:ind w:left="360" w:firstLine="0"/>
      </w:pPr>
      <w:rPr>
        <w:u w:val="none"/>
      </w:rPr>
    </w:lvl>
    <w:lvl w:ilvl="2">
      <w:start w:val="1"/>
      <w:numFmt w:val="bullet"/>
      <w:pStyle w:val="Ttulo31"/>
      <w:lvlText w:val=""/>
      <w:lvlJc w:val="left"/>
      <w:pPr>
        <w:ind w:left="360" w:firstLine="0"/>
      </w:pPr>
      <w:rPr>
        <w:u w:val="none"/>
      </w:rPr>
    </w:lvl>
    <w:lvl w:ilvl="3">
      <w:start w:val="1"/>
      <w:numFmt w:val="bullet"/>
      <w:pStyle w:val="Ttulo41"/>
      <w:lvlText w:val=""/>
      <w:lvlJc w:val="left"/>
      <w:pPr>
        <w:ind w:left="360" w:firstLine="0"/>
      </w:pPr>
      <w:rPr>
        <w:u w:val="none"/>
      </w:rPr>
    </w:lvl>
    <w:lvl w:ilvl="4">
      <w:start w:val="1"/>
      <w:numFmt w:val="bullet"/>
      <w:lvlText w:val=""/>
      <w:lvlJc w:val="left"/>
      <w:pPr>
        <w:ind w:left="360" w:firstLine="0"/>
      </w:pPr>
      <w:rPr>
        <w:u w:val="none"/>
      </w:rPr>
    </w:lvl>
    <w:lvl w:ilvl="5">
      <w:start w:val="1"/>
      <w:numFmt w:val="bullet"/>
      <w:pStyle w:val="Ttulo61"/>
      <w:lvlText w:val=""/>
      <w:lvlJc w:val="left"/>
      <w:pPr>
        <w:ind w:left="360" w:firstLine="0"/>
      </w:pPr>
      <w:rPr>
        <w:u w:val="none"/>
      </w:rPr>
    </w:lvl>
    <w:lvl w:ilvl="6">
      <w:start w:val="1"/>
      <w:numFmt w:val="bullet"/>
      <w:pStyle w:val="Ttulo7"/>
      <w:lvlText w:val=""/>
      <w:lvlJc w:val="left"/>
      <w:pPr>
        <w:ind w:left="360" w:firstLine="0"/>
      </w:pPr>
      <w:rPr>
        <w:u w:val="none"/>
      </w:rPr>
    </w:lvl>
    <w:lvl w:ilvl="7">
      <w:start w:val="1"/>
      <w:numFmt w:val="bullet"/>
      <w:pStyle w:val="Ttulo8"/>
      <w:lvlText w:val=""/>
      <w:lvlJc w:val="left"/>
      <w:pPr>
        <w:ind w:left="360" w:firstLine="0"/>
      </w:pPr>
      <w:rPr>
        <w:u w:val="none"/>
      </w:rPr>
    </w:lvl>
    <w:lvl w:ilvl="8">
      <w:start w:val="1"/>
      <w:numFmt w:val="bullet"/>
      <w:pStyle w:val="Ttulo9"/>
      <w:lvlText w:val=""/>
      <w:lvlJc w:val="left"/>
      <w:pPr>
        <w:ind w:left="360" w:firstLine="0"/>
      </w:pPr>
      <w:rPr>
        <w:u w:val="none"/>
      </w:rPr>
    </w:lvl>
  </w:abstractNum>
  <w:abstractNum w:abstractNumId="2" w15:restartNumberingAfterBreak="0">
    <w:nsid w:val="28B32128"/>
    <w:multiLevelType w:val="multilevel"/>
    <w:tmpl w:val="5852B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5F6C42"/>
    <w:multiLevelType w:val="multilevel"/>
    <w:tmpl w:val="C43A80EE"/>
    <w:lvl w:ilvl="0">
      <w:start w:val="1"/>
      <w:numFmt w:val="decimal"/>
      <w:pStyle w:val="Listaconvietas4"/>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4" w15:restartNumberingAfterBreak="0">
    <w:nsid w:val="29AA11F7"/>
    <w:multiLevelType w:val="multilevel"/>
    <w:tmpl w:val="E7A8C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215E2B"/>
    <w:multiLevelType w:val="multilevel"/>
    <w:tmpl w:val="A9F48212"/>
    <w:lvl w:ilvl="0">
      <w:start w:val="1"/>
      <w:numFmt w:val="decimal"/>
      <w:lvlText w:val="%1."/>
      <w:lvlJc w:val="left"/>
      <w:pPr>
        <w:ind w:left="720" w:hanging="360"/>
      </w:pPr>
      <w:rPr>
        <w:b/>
        <w:bCs/>
      </w:rPr>
    </w:lvl>
    <w:lvl w:ilvl="1">
      <w:start w:val="1"/>
      <w:numFmt w:val="decimal"/>
      <w:lvlText w:val="%1.%2."/>
      <w:lvlJc w:val="left"/>
      <w:pPr>
        <w:ind w:left="1080" w:hanging="720"/>
      </w:pPr>
      <w:rPr>
        <w:b/>
        <w:bCs/>
        <w:sz w:val="22"/>
        <w:szCs w:val="22"/>
      </w:rPr>
    </w:lvl>
    <w:lvl w:ilvl="2">
      <w:start w:val="1"/>
      <w:numFmt w:val="bullet"/>
      <w:lvlText w:val="●"/>
      <w:lvlJc w:val="left"/>
      <w:pPr>
        <w:ind w:left="1080" w:hanging="720"/>
      </w:pPr>
      <w:rPr>
        <w:rFonts w:ascii="Noto Sans Symbols" w:eastAsia="Noto Sans Symbols" w:hAnsi="Noto Sans Symbols" w:cs="Noto Sans Symbols"/>
        <w:b/>
        <w:bCs/>
      </w:rPr>
    </w:lvl>
    <w:lvl w:ilvl="3">
      <w:start w:val="1"/>
      <w:numFmt w:val="decimal"/>
      <w:lvlText w:val="%1.%2.●.%4."/>
      <w:lvlJc w:val="left"/>
      <w:pPr>
        <w:ind w:left="1440" w:hanging="1080"/>
      </w:pPr>
      <w:rPr>
        <w:b/>
        <w:bCs/>
      </w:rPr>
    </w:lvl>
    <w:lvl w:ilvl="4">
      <w:start w:val="1"/>
      <w:numFmt w:val="decimal"/>
      <w:lvlText w:val="%1.%2.●.%4.%5."/>
      <w:lvlJc w:val="left"/>
      <w:pPr>
        <w:ind w:left="1440" w:hanging="1080"/>
      </w:pPr>
    </w:lvl>
    <w:lvl w:ilvl="5">
      <w:start w:val="1"/>
      <w:numFmt w:val="decimal"/>
      <w:lvlText w:val="%1.%2.●.%4.%5.%6."/>
      <w:lvlJc w:val="left"/>
      <w:pPr>
        <w:ind w:left="1800" w:hanging="1440"/>
      </w:pPr>
    </w:lvl>
    <w:lvl w:ilvl="6">
      <w:start w:val="1"/>
      <w:numFmt w:val="decimal"/>
      <w:lvlText w:val="%1.%2.●.%4.%5.%6.%7."/>
      <w:lvlJc w:val="left"/>
      <w:pPr>
        <w:ind w:left="1800" w:hanging="1440"/>
      </w:pPr>
    </w:lvl>
    <w:lvl w:ilvl="7">
      <w:start w:val="1"/>
      <w:numFmt w:val="decimal"/>
      <w:lvlText w:val="%1.%2.●.%4.%5.%6.%7.%8."/>
      <w:lvlJc w:val="left"/>
      <w:pPr>
        <w:ind w:left="2160" w:hanging="1800"/>
      </w:pPr>
    </w:lvl>
    <w:lvl w:ilvl="8">
      <w:start w:val="1"/>
      <w:numFmt w:val="decimal"/>
      <w:lvlText w:val="%1.%2.●.%4.%5.%6.%7.%8.%9."/>
      <w:lvlJc w:val="left"/>
      <w:pPr>
        <w:ind w:left="2160" w:hanging="1800"/>
      </w:pPr>
    </w:lvl>
  </w:abstractNum>
  <w:abstractNum w:abstractNumId="6" w15:restartNumberingAfterBreak="0">
    <w:nsid w:val="759771ED"/>
    <w:multiLevelType w:val="multilevel"/>
    <w:tmpl w:val="DA1E2ABE"/>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15:restartNumberingAfterBreak="0">
    <w:nsid w:val="78D022B5"/>
    <w:multiLevelType w:val="multilevel"/>
    <w:tmpl w:val="75687B80"/>
    <w:lvl w:ilvl="0">
      <w:start w:val="1"/>
      <w:numFmt w:val="bullet"/>
      <w:pStyle w:val="Listaconvietas21"/>
      <w:lvlText w:val="●"/>
      <w:lvlJc w:val="left"/>
      <w:pPr>
        <w:ind w:left="1080" w:hanging="360"/>
      </w:pPr>
      <w:rPr>
        <w:u w:val="none"/>
      </w:rPr>
    </w:lvl>
    <w:lvl w:ilvl="1">
      <w:start w:val="1"/>
      <w:numFmt w:val="bullet"/>
      <w:lvlText w:val=""/>
      <w:lvlJc w:val="left"/>
      <w:pPr>
        <w:ind w:left="360" w:firstLine="0"/>
      </w:pPr>
      <w:rPr>
        <w:u w:val="none"/>
      </w:rPr>
    </w:lvl>
    <w:lvl w:ilvl="2">
      <w:start w:val="1"/>
      <w:numFmt w:val="bullet"/>
      <w:lvlText w:val=""/>
      <w:lvlJc w:val="left"/>
      <w:pPr>
        <w:ind w:left="360" w:firstLine="0"/>
      </w:pPr>
      <w:rPr>
        <w:u w:val="none"/>
      </w:rPr>
    </w:lvl>
    <w:lvl w:ilvl="3">
      <w:start w:val="1"/>
      <w:numFmt w:val="bullet"/>
      <w:lvlText w:val=""/>
      <w:lvlJc w:val="left"/>
      <w:pPr>
        <w:ind w:left="360" w:firstLine="0"/>
      </w:pPr>
      <w:rPr>
        <w:u w:val="none"/>
      </w:rPr>
    </w:lvl>
    <w:lvl w:ilvl="4">
      <w:start w:val="1"/>
      <w:numFmt w:val="bullet"/>
      <w:lvlText w:val=""/>
      <w:lvlJc w:val="left"/>
      <w:pPr>
        <w:ind w:left="360" w:firstLine="0"/>
      </w:pPr>
      <w:rPr>
        <w:u w:val="none"/>
      </w:rPr>
    </w:lvl>
    <w:lvl w:ilvl="5">
      <w:start w:val="1"/>
      <w:numFmt w:val="bullet"/>
      <w:lvlText w:val=""/>
      <w:lvlJc w:val="left"/>
      <w:pPr>
        <w:ind w:left="360" w:firstLine="0"/>
      </w:pPr>
      <w:rPr>
        <w:u w:val="none"/>
      </w:rPr>
    </w:lvl>
    <w:lvl w:ilvl="6">
      <w:start w:val="1"/>
      <w:numFmt w:val="bullet"/>
      <w:lvlText w:val=""/>
      <w:lvlJc w:val="left"/>
      <w:pPr>
        <w:ind w:left="360" w:firstLine="0"/>
      </w:pPr>
      <w:rPr>
        <w:u w:val="none"/>
      </w:rPr>
    </w:lvl>
    <w:lvl w:ilvl="7">
      <w:start w:val="1"/>
      <w:numFmt w:val="bullet"/>
      <w:lvlText w:val=""/>
      <w:lvlJc w:val="left"/>
      <w:pPr>
        <w:ind w:left="360" w:firstLine="0"/>
      </w:pPr>
      <w:rPr>
        <w:u w:val="none"/>
      </w:rPr>
    </w:lvl>
    <w:lvl w:ilvl="8">
      <w:start w:val="1"/>
      <w:numFmt w:val="bullet"/>
      <w:lvlText w:val=""/>
      <w:lvlJc w:val="left"/>
      <w:pPr>
        <w:ind w:left="360" w:firstLine="0"/>
      </w:pPr>
      <w:rPr>
        <w:u w:val="none"/>
      </w:rPr>
    </w:lvl>
  </w:abstractNum>
  <w:abstractNum w:abstractNumId="8" w15:restartNumberingAfterBreak="0">
    <w:nsid w:val="78F531EF"/>
    <w:multiLevelType w:val="multilevel"/>
    <w:tmpl w:val="90EE6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94581151">
    <w:abstractNumId w:val="1"/>
  </w:num>
  <w:num w:numId="2" w16cid:durableId="1384596557">
    <w:abstractNumId w:val="4"/>
  </w:num>
  <w:num w:numId="3" w16cid:durableId="1086267610">
    <w:abstractNumId w:val="5"/>
  </w:num>
  <w:num w:numId="4" w16cid:durableId="1499223787">
    <w:abstractNumId w:val="3"/>
  </w:num>
  <w:num w:numId="5" w16cid:durableId="1086922418">
    <w:abstractNumId w:val="0"/>
  </w:num>
  <w:num w:numId="6" w16cid:durableId="1022053430">
    <w:abstractNumId w:val="7"/>
  </w:num>
  <w:num w:numId="7" w16cid:durableId="1084838033">
    <w:abstractNumId w:val="8"/>
  </w:num>
  <w:num w:numId="8" w16cid:durableId="135487163">
    <w:abstractNumId w:val="6"/>
  </w:num>
  <w:num w:numId="9" w16cid:durableId="1570729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62C"/>
    <w:rsid w:val="00015B0E"/>
    <w:rsid w:val="00046D8B"/>
    <w:rsid w:val="00055692"/>
    <w:rsid w:val="002740A8"/>
    <w:rsid w:val="003F089C"/>
    <w:rsid w:val="0057362C"/>
    <w:rsid w:val="007F2845"/>
    <w:rsid w:val="00990854"/>
    <w:rsid w:val="00C73735"/>
    <w:rsid w:val="00D46D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B806CED"/>
  <w15:docId w15:val="{646A3CE9-5EC2-F949-8665-657E16D7E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spacing w:before="240" w:after="60"/>
      <w:outlineLvl w:val="4"/>
    </w:pPr>
    <w:rPr>
      <w:rFonts w:ascii="Calibri" w:eastAsia="Calibri" w:hAnsi="Calibri" w:cs="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bCs/>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uiPriority w:val="99"/>
    <w:qFormat/>
    <w:pPr>
      <w:spacing w:before="100" w:beforeAutospacing="1" w:after="100" w:afterAutospacing="1"/>
    </w:pPr>
    <w:rPr>
      <w:sz w:val="24"/>
      <w:szCs w:val="24"/>
      <w:lang w:val="es-ES" w:eastAsia="es-ES"/>
    </w:rPr>
  </w:style>
  <w:style w:type="paragraph" w:styleId="Encabezado">
    <w:name w:val="header"/>
    <w:basedOn w:val="Normal"/>
    <w:qFormat/>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pPr>
    <w:rPr>
      <w:rFonts w:ascii="Arial" w:hAnsi="Arial"/>
      <w:sz w:val="24"/>
      <w:szCs w:val="24"/>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pPr>
    <w:rPr>
      <w:sz w:val="24"/>
      <w:szCs w:val="24"/>
      <w:lang w:eastAsia="es-CO"/>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uiPriority w:val="34"/>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8">
    <w:name w:val="Table Normal"/>
    <w:next w:val="TableNormal7"/>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styleId="Sangradetextonormal">
    <w:name w:val="Body Text Indent"/>
    <w:basedOn w:val="Normal"/>
    <w:pPr>
      <w:spacing w:after="120"/>
      <w:ind w:left="283"/>
    </w:pPr>
    <w:rPr>
      <w:rFonts w:ascii="Arial" w:hAnsi="Arial"/>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ind w:firstLine="1"/>
    </w:pPr>
    <w:rPr>
      <w:rFonts w:ascii="Arial" w:hAnsi="Arial" w:cs="Arial"/>
      <w:lang w:val="es-ES" w:eastAsia="es-ES"/>
    </w:rPr>
  </w:style>
  <w:style w:type="paragraph" w:customStyle="1" w:styleId="WW-Textosinformato">
    <w:name w:val="WW-Texto sin formato"/>
    <w:basedOn w:val="Normal"/>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pPr>
      <w:spacing w:after="120"/>
      <w:ind w:left="283"/>
    </w:pPr>
    <w:rPr>
      <w:rFonts w:ascii="Arial" w:hAnsi="Arial" w:cs="Arial"/>
      <w:sz w:val="24"/>
      <w:szCs w:val="24"/>
      <w:lang w:eastAsia="es-CO"/>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jc w:val="center"/>
      <w:textDirection w:val="btLr"/>
      <w:textAlignment w:val="top"/>
      <w:outlineLvl w:val="0"/>
    </w:pPr>
    <w:rPr>
      <w:rFonts w:ascii="Arial Narrow" w:hAnsi="Arial Narrow" w:cs="Arial Narrow"/>
      <w:caps/>
      <w:color w:val="000000"/>
      <w:position w:val="-1"/>
      <w:lang w:val="es-ES"/>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rPr>
      <w:w w:val="100"/>
      <w:position w:val="-1"/>
      <w:sz w:val="16"/>
      <w:szCs w:val="16"/>
      <w:effect w:val="none"/>
      <w:vertAlign w:val="baseline"/>
      <w:cs w:val="0"/>
      <w:em w:val="none"/>
    </w:rPr>
  </w:style>
  <w:style w:type="paragraph" w:customStyle="1" w:styleId="InviasNormal">
    <w:name w:val="Invias Normal"/>
    <w:basedOn w:val="Normal"/>
    <w:qFormat/>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qFormat/>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next w:val="Normal"/>
    <w:pPr>
      <w:keepLines/>
      <w:spacing w:before="480" w:line="276" w:lineRule="auto"/>
      <w:ind w:leftChars="-1" w:left="-1" w:hangingChars="1"/>
    </w:pPr>
    <w:rPr>
      <w:rFonts w:cs="Cambria"/>
      <w:color w:val="365F91"/>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pPr>
      <w:spacing w:line="1" w:lineRule="atLeast"/>
      <w:ind w:leftChars="-1" w:left="-1" w:hangingChars="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220"/>
    </w:pPr>
    <w:rPr>
      <w:rFonts w:ascii="Calibri" w:hAnsi="Calibri" w:cs="Calibri"/>
      <w:sz w:val="22"/>
      <w:szCs w:val="22"/>
      <w:lang w:val="es-ES" w:eastAsia="es-ES"/>
    </w:rPr>
  </w:style>
  <w:style w:type="paragraph" w:styleId="TDC3">
    <w:name w:val="toc 3"/>
    <w:basedOn w:val="Normal"/>
    <w:next w:val="Normal"/>
    <w:pPr>
      <w:spacing w:after="100" w:line="276" w:lineRule="auto"/>
      <w:ind w:left="440"/>
    </w:pPr>
    <w:rPr>
      <w:rFonts w:ascii="Calibri" w:hAnsi="Calibri" w:cs="Calibri"/>
      <w:sz w:val="22"/>
      <w:szCs w:val="22"/>
      <w:lang w:val="es-ES" w:eastAsia="es-ES"/>
    </w:rPr>
  </w:style>
  <w:style w:type="paragraph" w:styleId="TDC1">
    <w:name w:val="toc 1"/>
    <w:basedOn w:val="Normal"/>
    <w:next w:val="Normal"/>
    <w:pPr>
      <w:spacing w:after="100" w:line="276" w:lineRule="auto"/>
    </w:pPr>
    <w:rPr>
      <w:rFonts w:ascii="Calibri" w:hAnsi="Calibri" w:cs="Calibri"/>
      <w:sz w:val="22"/>
      <w:szCs w:val="22"/>
      <w:lang w:val="es-ES" w:eastAsia="es-ES"/>
    </w:rPr>
  </w:style>
  <w:style w:type="paragraph" w:styleId="TDC4">
    <w:name w:val="toc 4"/>
    <w:basedOn w:val="Normal"/>
    <w:next w:val="Normal"/>
    <w:pPr>
      <w:spacing w:after="100" w:line="276" w:lineRule="auto"/>
      <w:ind w:left="660"/>
    </w:pPr>
    <w:rPr>
      <w:rFonts w:ascii="Calibri" w:hAnsi="Calibri" w:cs="Calibri"/>
      <w:sz w:val="22"/>
      <w:szCs w:val="22"/>
      <w:lang w:val="es-ES" w:eastAsia="es-ES"/>
    </w:rPr>
  </w:style>
  <w:style w:type="paragraph" w:styleId="TDC5">
    <w:name w:val="toc 5"/>
    <w:basedOn w:val="Normal"/>
    <w:next w:val="Normal"/>
    <w:pPr>
      <w:spacing w:after="100" w:line="276" w:lineRule="auto"/>
      <w:ind w:left="880"/>
    </w:pPr>
    <w:rPr>
      <w:rFonts w:ascii="Calibri" w:hAnsi="Calibri" w:cs="Calibri"/>
      <w:sz w:val="22"/>
      <w:szCs w:val="22"/>
      <w:lang w:val="es-ES" w:eastAsia="es-ES"/>
    </w:rPr>
  </w:style>
  <w:style w:type="paragraph" w:styleId="TDC6">
    <w:name w:val="toc 6"/>
    <w:basedOn w:val="Normal"/>
    <w:next w:val="Normal"/>
    <w:pPr>
      <w:spacing w:after="100" w:line="276" w:lineRule="auto"/>
      <w:ind w:left="1100"/>
    </w:pPr>
    <w:rPr>
      <w:rFonts w:ascii="Calibri" w:hAnsi="Calibri" w:cs="Calibri"/>
      <w:sz w:val="22"/>
      <w:szCs w:val="22"/>
      <w:lang w:val="es-ES" w:eastAsia="es-ES"/>
    </w:rPr>
  </w:style>
  <w:style w:type="paragraph" w:styleId="TDC7">
    <w:name w:val="toc 7"/>
    <w:basedOn w:val="Normal"/>
    <w:next w:val="Normal"/>
    <w:pPr>
      <w:spacing w:after="100" w:line="276" w:lineRule="auto"/>
      <w:ind w:left="1320"/>
    </w:pPr>
    <w:rPr>
      <w:rFonts w:ascii="Calibri" w:hAnsi="Calibri" w:cs="Calibri"/>
      <w:sz w:val="22"/>
      <w:szCs w:val="22"/>
      <w:lang w:val="es-ES" w:eastAsia="es-ES"/>
    </w:rPr>
  </w:style>
  <w:style w:type="paragraph" w:styleId="TDC8">
    <w:name w:val="toc 8"/>
    <w:basedOn w:val="Normal"/>
    <w:next w:val="Normal"/>
    <w:pPr>
      <w:spacing w:after="100" w:line="276" w:lineRule="auto"/>
      <w:ind w:left="1540"/>
    </w:pPr>
    <w:rPr>
      <w:rFonts w:ascii="Calibri" w:hAnsi="Calibri" w:cs="Calibri"/>
      <w:sz w:val="22"/>
      <w:szCs w:val="22"/>
      <w:lang w:val="es-ES" w:eastAsia="es-ES"/>
    </w:rPr>
  </w:style>
  <w:style w:type="paragraph" w:styleId="TDC9">
    <w:name w:val="toc 9"/>
    <w:basedOn w:val="Normal"/>
    <w:next w:val="Normal"/>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pPr>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qFormat/>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pPr>
      <w:widowControl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pPr>
    <w:rPr>
      <w:rFonts w:cs="Tahoma"/>
      <w:sz w:val="24"/>
      <w:szCs w:val="24"/>
      <w:lang w:val="es-ES" w:eastAsia="zh-CN"/>
    </w:rPr>
  </w:style>
  <w:style w:type="paragraph" w:customStyle="1" w:styleId="Encabezado2">
    <w:name w:val="Encabezado2"/>
    <w:basedOn w:val="Normal"/>
    <w:next w:val="Textoindependiente"/>
    <w:pPr>
      <w:keepNext/>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pacing w:before="120" w:after="120"/>
    </w:pPr>
    <w:rPr>
      <w:rFonts w:cs="Tahoma"/>
      <w:i/>
      <w:iCs/>
      <w:sz w:val="24"/>
      <w:szCs w:val="24"/>
      <w:lang w:val="es-ES" w:eastAsia="zh-CN"/>
    </w:rPr>
  </w:style>
  <w:style w:type="paragraph" w:customStyle="1" w:styleId="Encabezado1">
    <w:name w:val="Encabezado1"/>
    <w:basedOn w:val="Normal"/>
    <w:next w:val="Textoindependiente"/>
    <w:pPr>
      <w:keepNext/>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overflowPunct w:val="0"/>
      <w:autoSpaceDE w:val="0"/>
      <w:jc w:val="both"/>
      <w:textAlignment w:val="baseline"/>
    </w:pPr>
    <w:rPr>
      <w:rFonts w:ascii="Arial" w:hAnsi="Arial" w:cs="Arial"/>
      <w:lang w:val="es-MX" w:eastAsia="zh-CN"/>
    </w:rPr>
  </w:style>
  <w:style w:type="paragraph" w:customStyle="1" w:styleId="BodyText22">
    <w:name w:val="Body Text 22"/>
    <w:basedOn w:val="Normal"/>
    <w:pPr>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jc w:val="both"/>
      <w:textDirection w:val="btLr"/>
      <w:textAlignment w:val="top"/>
      <w:outlineLvl w:val="0"/>
    </w:pPr>
    <w:rPr>
      <w:rFonts w:eastAsia="Arial"/>
      <w:position w:val="-1"/>
      <w:lang w:eastAsia="zh-CN"/>
    </w:rPr>
  </w:style>
  <w:style w:type="paragraph" w:customStyle="1" w:styleId="Contenidodelmarco">
    <w:name w:val="Contenido del marco"/>
    <w:basedOn w:val="Normal"/>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4"/>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numPr>
        <w:numId w:val="5"/>
      </w:numPr>
      <w:ind w:left="-1" w:hanging="1"/>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jc w:val="both"/>
    </w:pPr>
    <w:rPr>
      <w:sz w:val="28"/>
      <w:lang w:eastAsia="es-ES"/>
    </w:rPr>
  </w:style>
  <w:style w:type="paragraph" w:customStyle="1" w:styleId="WW-Predeterminado">
    <w:name w:val="WW-Predeterminado"/>
    <w:pPr>
      <w:spacing w:line="1" w:lineRule="atLeast"/>
      <w:ind w:leftChars="-1" w:left="-1" w:hangingChars="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0">
    <w:name w:val="Table 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textDirection w:val="btLr"/>
      <w:textAlignment w:val="top"/>
      <w:outlineLvl w:val="0"/>
    </w:pPr>
    <w:rPr>
      <w:rFonts w:eastAsia="Arial Unicode MS" w:cs="Arial Unicode MS"/>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jc w:val="both"/>
    </w:pPr>
    <w:rPr>
      <w:rFonts w:ascii="Tahoma" w:hAnsi="Tahoma" w:cs="Tahoma"/>
      <w:lang w:eastAsia="ar-SA"/>
    </w:rPr>
  </w:style>
  <w:style w:type="paragraph" w:customStyle="1" w:styleId="Textodeglobo1">
    <w:name w:val="Texto de globo1"/>
    <w:basedOn w:val="Normal"/>
    <w:pPr>
      <w:jc w:val="both"/>
    </w:pPr>
    <w:rPr>
      <w:rFonts w:ascii="Tahoma" w:hAnsi="Tahoma" w:cs="Tahoma"/>
      <w:sz w:val="16"/>
      <w:szCs w:val="16"/>
      <w:lang w:eastAsia="ar-SA"/>
    </w:rPr>
  </w:style>
  <w:style w:type="paragraph" w:customStyle="1" w:styleId="estilo4">
    <w:name w:val="estilo4"/>
    <w:basedOn w:val="Normal"/>
    <w:pPr>
      <w:spacing w:before="100" w:after="100"/>
      <w:jc w:val="both"/>
    </w:pPr>
    <w:rPr>
      <w:color w:val="000000"/>
      <w:sz w:val="24"/>
      <w:szCs w:val="24"/>
      <w:lang w:val="es-ES" w:eastAsia="ar-SA"/>
    </w:rPr>
  </w:style>
  <w:style w:type="paragraph" w:customStyle="1" w:styleId="estilo5">
    <w:name w:val="estilo5"/>
    <w:basedOn w:val="Normal"/>
    <w:pPr>
      <w:spacing w:before="100" w:after="100"/>
      <w:jc w:val="both"/>
    </w:pPr>
    <w:rPr>
      <w:sz w:val="24"/>
      <w:szCs w:val="24"/>
      <w:lang w:val="es-ES" w:eastAsia="ar-SA"/>
    </w:rPr>
  </w:style>
  <w:style w:type="paragraph" w:customStyle="1" w:styleId="p0">
    <w:name w:val="p0"/>
    <w:basedOn w:val="Normal"/>
    <w:pPr>
      <w:widowControl w:val="0"/>
      <w:tabs>
        <w:tab w:val="left" w:pos="720"/>
      </w:tabs>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autoSpaceDE w:val="0"/>
      <w:jc w:val="both"/>
    </w:pPr>
    <w:rPr>
      <w:rFonts w:ascii="Arial" w:hAnsi="Arial" w:cs="Arial"/>
      <w:color w:val="000000"/>
      <w:sz w:val="24"/>
      <w:szCs w:val="24"/>
      <w:lang w:eastAsia="ar-SA"/>
    </w:rPr>
  </w:style>
  <w:style w:type="paragraph" w:customStyle="1" w:styleId="Textodebloque1">
    <w:name w:val="Texto de bloque1"/>
    <w:basedOn w:val="Normal"/>
    <w:pPr>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ind w:left="720" w:hanging="360"/>
      <w:jc w:val="both"/>
    </w:pPr>
    <w:rPr>
      <w:rFonts w:ascii="Arial" w:hAnsi="Arial"/>
      <w:sz w:val="22"/>
      <w:lang w:val="es-ES" w:eastAsia="ar-SA"/>
    </w:rPr>
  </w:style>
  <w:style w:type="paragraph" w:customStyle="1" w:styleId="Titulo3">
    <w:name w:val="Titulo 3"/>
    <w:basedOn w:val="Normal"/>
    <w:pPr>
      <w:jc w:val="both"/>
    </w:pPr>
    <w:rPr>
      <w:rFonts w:ascii="Arial" w:hAnsi="Arial" w:cs="Arial"/>
      <w:sz w:val="24"/>
      <w:szCs w:val="24"/>
      <w:lang w:eastAsia="ar-SA"/>
    </w:rPr>
  </w:style>
  <w:style w:type="paragraph" w:customStyle="1" w:styleId="Listaconvietas1">
    <w:name w:val="Lista con viñetas1"/>
    <w:basedOn w:val="Normal"/>
    <w:pPr>
      <w:tabs>
        <w:tab w:val="left" w:pos="360"/>
      </w:tabs>
      <w:overflowPunct w:val="0"/>
      <w:autoSpaceDE w:val="0"/>
      <w:jc w:val="both"/>
      <w:textAlignment w:val="baseline"/>
    </w:pPr>
    <w:rPr>
      <w:lang w:val="es-ES" w:eastAsia="ar-SA"/>
    </w:rPr>
  </w:style>
  <w:style w:type="paragraph" w:customStyle="1" w:styleId="PlainText2">
    <w:name w:val="Plain Text2"/>
    <w:basedOn w:val="Normal"/>
    <w:pPr>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pacing w:after="120"/>
      <w:ind w:left="283"/>
      <w:jc w:val="both"/>
    </w:pPr>
    <w:rPr>
      <w:sz w:val="24"/>
      <w:szCs w:val="24"/>
      <w:lang w:eastAsia="ar-SA"/>
    </w:rPr>
  </w:style>
  <w:style w:type="paragraph" w:customStyle="1" w:styleId="Listaconvietas21">
    <w:name w:val="Lista con viñetas 21"/>
    <w:basedOn w:val="Normal"/>
    <w:pPr>
      <w:numPr>
        <w:numId w:val="6"/>
      </w:numPr>
      <w:tabs>
        <w:tab w:val="left" w:pos="-11524"/>
      </w:tabs>
      <w:overflowPunct w:val="0"/>
      <w:autoSpaceDE w:val="0"/>
      <w:ind w:left="643" w:firstLine="0"/>
      <w:jc w:val="both"/>
      <w:textAlignment w:val="baseline"/>
    </w:pPr>
    <w:rPr>
      <w:lang w:val="es-ES" w:eastAsia="ar-SA"/>
    </w:rPr>
  </w:style>
  <w:style w:type="paragraph" w:customStyle="1" w:styleId="Subttulo2">
    <w:name w:val="Subtítulo 2"/>
    <w:next w:val="Normal"/>
    <w:pPr>
      <w:tabs>
        <w:tab w:val="left" w:pos="-17908"/>
      </w:tabs>
      <w:ind w:left="567" w:hanging="737"/>
      <w:jc w:val="both"/>
    </w:pPr>
    <w:rPr>
      <w:rFonts w:ascii="Arial" w:hAnsi="Arial"/>
      <w:b/>
      <w:bCs/>
      <w:color w:val="000000"/>
      <w:lang w:eastAsia="ar-SA"/>
    </w:rPr>
  </w:style>
  <w:style w:type="paragraph" w:customStyle="1" w:styleId="Listaconvietas31">
    <w:name w:val="Lista con viñetas 31"/>
    <w:basedOn w:val="Normal"/>
    <w:pPr>
      <w:tabs>
        <w:tab w:val="num" w:pos="720"/>
        <w:tab w:val="left" w:pos="12248"/>
      </w:tabs>
      <w:ind w:left="926" w:firstLine="0"/>
      <w:jc w:val="both"/>
    </w:pPr>
    <w:rPr>
      <w:sz w:val="24"/>
      <w:szCs w:val="24"/>
      <w:lang w:eastAsia="ar-SA"/>
    </w:rPr>
  </w:style>
  <w:style w:type="paragraph" w:customStyle="1" w:styleId="BodyText24">
    <w:name w:val="Body Text 24"/>
    <w:basedOn w:val="Normal"/>
    <w:pPr>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pacing w:after="160" w:line="240" w:lineRule="atLeast"/>
      <w:jc w:val="both"/>
    </w:pPr>
    <w:rPr>
      <w:rFonts w:ascii="Verdana" w:hAnsi="Verdana"/>
      <w:lang w:val="en-US" w:eastAsia="ar-SA"/>
    </w:rPr>
  </w:style>
  <w:style w:type="paragraph" w:customStyle="1" w:styleId="Car4">
    <w:name w:val="Car4"/>
    <w:basedOn w:val="Normal"/>
    <w:pPr>
      <w:spacing w:after="160" w:line="240" w:lineRule="atLeast"/>
      <w:jc w:val="both"/>
    </w:pPr>
    <w:rPr>
      <w:rFonts w:ascii="Verdana" w:hAnsi="Verdana"/>
      <w:lang w:val="en-US" w:eastAsia="ar-SA"/>
    </w:rPr>
  </w:style>
  <w:style w:type="paragraph" w:customStyle="1" w:styleId="BodyText21">
    <w:name w:val="Body Text 21"/>
    <w:basedOn w:val="Normal"/>
    <w:pPr>
      <w:overflowPunct w:val="0"/>
      <w:autoSpaceDE w:val="0"/>
      <w:jc w:val="both"/>
      <w:textAlignment w:val="baseline"/>
    </w:pPr>
    <w:rPr>
      <w:rFonts w:ascii="Arial" w:hAnsi="Arial"/>
      <w:sz w:val="22"/>
      <w:lang w:val="es-ES" w:eastAsia="ar-SA"/>
    </w:rPr>
  </w:style>
  <w:style w:type="paragraph" w:customStyle="1" w:styleId="PlainText1">
    <w:name w:val="Plain Text1"/>
    <w:basedOn w:val="Normal"/>
    <w:pPr>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pacing w:after="120" w:line="480" w:lineRule="auto"/>
      <w:ind w:left="283"/>
      <w:jc w:val="both"/>
    </w:pPr>
    <w:rPr>
      <w:sz w:val="24"/>
      <w:szCs w:val="24"/>
      <w:lang w:val="es-ES" w:eastAsia="ar-SA"/>
    </w:rPr>
  </w:style>
  <w:style w:type="paragraph" w:customStyle="1" w:styleId="1">
    <w:name w:val="1"/>
    <w:basedOn w:val="Normal"/>
    <w:pPr>
      <w:spacing w:after="160" w:line="240" w:lineRule="atLeast"/>
      <w:jc w:val="both"/>
    </w:pPr>
    <w:rPr>
      <w:rFonts w:ascii="Verdana" w:hAnsi="Verdana"/>
      <w:lang w:val="en-US" w:eastAsia="ar-SA"/>
    </w:rPr>
  </w:style>
  <w:style w:type="paragraph" w:customStyle="1" w:styleId="CarCarCarCar">
    <w:name w:val="Car Car Car Car"/>
    <w:basedOn w:val="Normal"/>
    <w:pPr>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pacing w:after="160" w:line="240" w:lineRule="atLeast"/>
      <w:jc w:val="both"/>
    </w:pPr>
    <w:rPr>
      <w:rFonts w:ascii="Verdana" w:hAnsi="Verdana"/>
      <w:lang w:val="en-US" w:eastAsia="ar-SA"/>
    </w:rPr>
  </w:style>
  <w:style w:type="paragraph" w:customStyle="1" w:styleId="Saludo1">
    <w:name w:val="Saludo1"/>
    <w:basedOn w:val="Normal"/>
    <w:next w:val="Normal"/>
    <w:pPr>
      <w:jc w:val="both"/>
    </w:pPr>
    <w:rPr>
      <w:lang w:eastAsia="ar-SA"/>
    </w:rPr>
  </w:style>
  <w:style w:type="paragraph" w:customStyle="1" w:styleId="Textoindependienteprimerasangra1">
    <w:name w:val="Texto independiente primera sangría1"/>
    <w:basedOn w:val="Textoindependiente"/>
    <w:pPr>
      <w:ind w:firstLine="210"/>
    </w:pPr>
    <w:rPr>
      <w:rFonts w:ascii="Times New Roman" w:hAnsi="Times New Roman"/>
      <w:sz w:val="20"/>
      <w:szCs w:val="20"/>
      <w:lang w:eastAsia="ar-SA"/>
    </w:rPr>
  </w:style>
  <w:style w:type="paragraph" w:customStyle="1" w:styleId="Textocomentario1">
    <w:name w:val="Texto comentario1"/>
    <w:basedOn w:val="Normal"/>
    <w:pPr>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jc w:val="both"/>
    </w:pPr>
    <w:rPr>
      <w:rFonts w:ascii="Arial" w:hAnsi="Arial" w:cs="Arial"/>
      <w:lang w:eastAsia="ar-SA"/>
    </w:rPr>
  </w:style>
  <w:style w:type="paragraph" w:customStyle="1" w:styleId="Diez-ultimo">
    <w:name w:val="Diez-ultimo"/>
    <w:pPr>
      <w:spacing w:after="57" w:line="220" w:lineRule="atLeast"/>
      <w:ind w:leftChars="-1" w:left="-1" w:hangingChars="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next w:val="Normal"/>
    <w:pPr>
      <w:keepLines/>
      <w:spacing w:before="480" w:line="276" w:lineRule="auto"/>
      <w:ind w:leftChars="-1" w:left="-1" w:hangingChars="1"/>
    </w:pPr>
    <w:rPr>
      <w:color w:val="365F91"/>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textDirection w:val="btLr"/>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concuadrcula4-nfasis1">
    <w:name w:val="Grid Table 4 Accent 1"/>
    <w:basedOn w:val="Tab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ind w:left="708"/>
    </w:pPr>
    <w:rPr>
      <w:sz w:val="24"/>
      <w:szCs w:val="24"/>
      <w:lang w:val="es-ES" w:eastAsia="es-ES"/>
    </w:rPr>
  </w:style>
  <w:style w:type="table" w:customStyle="1" w:styleId="a1">
    <w:basedOn w:val="TableNormal8"/>
    <w:tblPr>
      <w:tblStyleRowBandSize w:val="1"/>
      <w:tblStyleColBandSize w:val="1"/>
      <w:tblCellMar>
        <w:left w:w="70" w:type="dxa"/>
        <w:right w:w="70" w:type="dxa"/>
      </w:tblCellMar>
    </w:tblPr>
  </w:style>
  <w:style w:type="table" w:customStyle="1" w:styleId="a2">
    <w:basedOn w:val="TableNormal8"/>
    <w:tblPr>
      <w:tblStyleRowBandSize w:val="1"/>
      <w:tblStyleColBandSize w:val="1"/>
      <w:tblCellMar>
        <w:left w:w="70" w:type="dxa"/>
        <w:right w:w="70" w:type="dxa"/>
      </w:tblCellMar>
    </w:tblPr>
  </w:style>
  <w:style w:type="table" w:customStyle="1" w:styleId="a3">
    <w:basedOn w:val="TableNormal8"/>
    <w:tblPr>
      <w:tblStyleRowBandSize w:val="1"/>
      <w:tblStyleColBandSize w:val="1"/>
      <w:tblCellMar>
        <w:left w:w="70" w:type="dxa"/>
        <w:right w:w="70" w:type="dxa"/>
      </w:tblCellMar>
    </w:tblPr>
  </w:style>
  <w:style w:type="table" w:customStyle="1" w:styleId="a4">
    <w:basedOn w:val="TableNormal8"/>
    <w:tblPr>
      <w:tblStyleRowBandSize w:val="1"/>
      <w:tblStyleColBandSize w:val="1"/>
      <w:tblCellMar>
        <w:left w:w="30" w:type="dxa"/>
        <w:right w:w="30" w:type="dxa"/>
      </w:tblCellMar>
    </w:tblPr>
  </w:style>
  <w:style w:type="table" w:customStyle="1" w:styleId="a5">
    <w:basedOn w:val="TableNormal8"/>
    <w:tblPr>
      <w:tblStyleRowBandSize w:val="1"/>
      <w:tblStyleColBandSize w:val="1"/>
      <w:tblCellMar>
        <w:left w:w="30" w:type="dxa"/>
        <w:right w:w="30" w:type="dxa"/>
      </w:tblCellMar>
    </w:tblPr>
  </w:style>
  <w:style w:type="table" w:customStyle="1" w:styleId="a6">
    <w:basedOn w:val="TableNormal8"/>
    <w:tblPr>
      <w:tblStyleRowBandSize w:val="1"/>
      <w:tblStyleColBandSize w:val="1"/>
      <w:tblCellMar>
        <w:left w:w="70" w:type="dxa"/>
        <w:right w:w="70"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8" w:type="dxa"/>
        <w:right w:w="108" w:type="dxa"/>
      </w:tblCellMar>
    </w:tblPr>
  </w:style>
  <w:style w:type="table" w:customStyle="1" w:styleId="aa">
    <w:basedOn w:val="TableNormal8"/>
    <w:tblPr>
      <w:tblStyleRowBandSize w:val="1"/>
      <w:tblStyleColBandSize w:val="1"/>
      <w:tblCellMar>
        <w:left w:w="108" w:type="dxa"/>
        <w:right w:w="108" w:type="dxa"/>
      </w:tblCellMar>
    </w:tblPr>
  </w:style>
  <w:style w:type="table" w:customStyle="1" w:styleId="ab">
    <w:basedOn w:val="TableNormal8"/>
    <w:tblPr>
      <w:tblStyleRowBandSize w:val="1"/>
      <w:tblStyleColBandSize w:val="1"/>
      <w:tblCellMar>
        <w:left w:w="108" w:type="dxa"/>
        <w:right w:w="108" w:type="dxa"/>
      </w:tblCellMar>
    </w:tblPr>
  </w:style>
  <w:style w:type="table" w:customStyle="1" w:styleId="ac">
    <w:basedOn w:val="TableNormal8"/>
    <w:tblPr>
      <w:tblStyleRowBandSize w:val="1"/>
      <w:tblStyleColBandSize w:val="1"/>
      <w:tblCellMar>
        <w:left w:w="108" w:type="dxa"/>
        <w:right w:w="108" w:type="dxa"/>
      </w:tblCellMar>
    </w:tblPr>
  </w:style>
  <w:style w:type="table" w:customStyle="1" w:styleId="ad">
    <w:basedOn w:val="TableNormal8"/>
    <w:tblPr>
      <w:tblStyleRowBandSize w:val="1"/>
      <w:tblStyleColBandSize w:val="1"/>
    </w:tblPr>
  </w:style>
  <w:style w:type="table" w:customStyle="1" w:styleId="ae">
    <w:basedOn w:val="TableNormal8"/>
    <w:tblPr>
      <w:tblStyleRowBandSize w:val="1"/>
      <w:tblStyleColBandSize w:val="1"/>
      <w:tblCellMar>
        <w:left w:w="108" w:type="dxa"/>
        <w:right w:w="108" w:type="dxa"/>
      </w:tblCellMar>
    </w:tblPr>
  </w:style>
  <w:style w:type="paragraph" w:styleId="Prrafodelista">
    <w:name w:val="List Paragraph"/>
    <w:aliases w:val="LISTA,Lista HD,Ha,VIÑETAS,Titlu 3,HO"/>
    <w:basedOn w:val="Normal"/>
    <w:uiPriority w:val="34"/>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aptulo7">
    <w:name w:val="Capítulo 7"/>
    <w:basedOn w:val="Prrafodelista"/>
    <w:qFormat/>
    <w:rsid w:val="003A683D"/>
    <w:pPr>
      <w:tabs>
        <w:tab w:val="num" w:pos="720"/>
      </w:tabs>
      <w:spacing w:after="200" w:line="276" w:lineRule="auto"/>
      <w:ind w:left="0" w:firstLine="0"/>
    </w:pPr>
    <w:rPr>
      <w:rFonts w:ascii="Arial" w:eastAsia="Calibri" w:hAnsi="Arial" w:cs="Arial"/>
      <w:b/>
      <w:bCs/>
      <w:color w:val="1C1C1C"/>
    </w:rPr>
  </w:style>
  <w:style w:type="paragraph" w:styleId="Textonotapie">
    <w:name w:val="footnote text"/>
    <w:basedOn w:val="Normal"/>
    <w:link w:val="TextonotapieCar2"/>
    <w:uiPriority w:val="99"/>
    <w:semiHidden/>
    <w:unhideWhenUsed/>
    <w:rsid w:val="00825BEA"/>
  </w:style>
  <w:style w:type="character" w:customStyle="1" w:styleId="TextonotapieCar2">
    <w:name w:val="Texto nota pie Car2"/>
    <w:basedOn w:val="Fuentedeprrafopredeter"/>
    <w:link w:val="Textonotapie"/>
    <w:uiPriority w:val="99"/>
    <w:semiHidden/>
    <w:rsid w:val="00825BEA"/>
    <w:rPr>
      <w:position w:val="-1"/>
      <w:lang w:eastAsia="en-US"/>
    </w:rPr>
  </w:style>
  <w:style w:type="character" w:styleId="Refdenotaalpie">
    <w:name w:val="footnote reference"/>
    <w:basedOn w:val="Fuentedeprrafopredeter"/>
    <w:uiPriority w:val="99"/>
    <w:semiHidden/>
    <w:unhideWhenUsed/>
    <w:rsid w:val="00825BEA"/>
    <w:rPr>
      <w:vertAlign w:val="superscript"/>
    </w:rPr>
  </w:style>
  <w:style w:type="table" w:customStyle="1" w:styleId="af">
    <w:basedOn w:val="TableNormal7"/>
    <w:pPr>
      <w:widowControl w:val="0"/>
    </w:pPr>
    <w:rPr>
      <w:sz w:val="22"/>
      <w:szCs w:val="22"/>
    </w:rPr>
    <w:tblPr>
      <w:tblStyleRowBandSize w:val="1"/>
      <w:tblStyleColBandSize w:val="1"/>
      <w:tblCellMar>
        <w:left w:w="108" w:type="dxa"/>
        <w:right w:w="108" w:type="dxa"/>
      </w:tblCellMar>
    </w:tblPr>
  </w:style>
  <w:style w:type="table" w:customStyle="1" w:styleId="af0">
    <w:basedOn w:val="TableNormal7"/>
    <w:pPr>
      <w:widowControl w:val="0"/>
    </w:pPr>
    <w:rPr>
      <w:sz w:val="22"/>
      <w:szCs w:val="22"/>
    </w:rPr>
    <w:tblPr>
      <w:tblStyleRowBandSize w:val="1"/>
      <w:tblStyleColBandSize w:val="1"/>
      <w:tblCellMar>
        <w:left w:w="108" w:type="dxa"/>
        <w:right w:w="108" w:type="dxa"/>
      </w:tblCellMar>
    </w:tblPr>
  </w:style>
  <w:style w:type="table" w:customStyle="1" w:styleId="af1">
    <w:basedOn w:val="TableNormal7"/>
    <w:pPr>
      <w:widowControl w:val="0"/>
    </w:pPr>
    <w:rPr>
      <w:sz w:val="22"/>
      <w:szCs w:val="22"/>
    </w:rPr>
    <w:tblPr>
      <w:tblStyleRowBandSize w:val="1"/>
      <w:tblStyleColBandSize w:val="1"/>
      <w:tblCellMar>
        <w:left w:w="108" w:type="dxa"/>
        <w:right w:w="108" w:type="dxa"/>
      </w:tblCellMar>
    </w:tblPr>
  </w:style>
  <w:style w:type="table" w:customStyle="1" w:styleId="af2">
    <w:basedOn w:val="TableNormal7"/>
    <w:pPr>
      <w:widowControl w:val="0"/>
    </w:pPr>
    <w:rPr>
      <w:sz w:val="22"/>
      <w:szCs w:val="22"/>
    </w:rPr>
    <w:tblPr>
      <w:tblStyleRowBandSize w:val="1"/>
      <w:tblStyleColBandSize w:val="1"/>
      <w:tblCellMar>
        <w:left w:w="108" w:type="dxa"/>
        <w:right w:w="108" w:type="dxa"/>
      </w:tblCellMar>
    </w:tblPr>
  </w:style>
  <w:style w:type="table" w:customStyle="1" w:styleId="af3">
    <w:basedOn w:val="TableNormal7"/>
    <w:pPr>
      <w:widowControl w:val="0"/>
    </w:pPr>
    <w:rPr>
      <w:sz w:val="22"/>
      <w:szCs w:val="22"/>
    </w:rPr>
    <w:tblPr>
      <w:tblStyleRowBandSize w:val="1"/>
      <w:tblStyleColBandSize w:val="1"/>
      <w:tblCellMar>
        <w:left w:w="108" w:type="dxa"/>
        <w:right w:w="108" w:type="dxa"/>
      </w:tblCellMar>
    </w:tblPr>
  </w:style>
  <w:style w:type="table" w:customStyle="1" w:styleId="af4">
    <w:basedOn w:val="TableNormal7"/>
    <w:pPr>
      <w:widowControl w:val="0"/>
    </w:pPr>
    <w:rPr>
      <w:sz w:val="22"/>
      <w:szCs w:val="22"/>
    </w:rPr>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 w:type="dxa"/>
        <w:right w:w="10" w:type="dxa"/>
      </w:tblCellMar>
    </w:tblPr>
  </w:style>
  <w:style w:type="table" w:customStyle="1" w:styleId="af6">
    <w:basedOn w:val="TableNormal6"/>
    <w:tblPr>
      <w:tblStyleRowBandSize w:val="1"/>
      <w:tblStyleColBandSize w:val="1"/>
      <w:tblCellMar>
        <w:left w:w="115" w:type="dxa"/>
        <w:right w:w="115" w:type="dxa"/>
      </w:tblCellMar>
    </w:tblPr>
  </w:style>
  <w:style w:type="table" w:customStyle="1" w:styleId="af7">
    <w:basedOn w:val="TableNormal6"/>
    <w:tblPr>
      <w:tblStyleRowBandSize w:val="1"/>
      <w:tblStyleColBandSize w:val="1"/>
      <w:tblCellMar>
        <w:left w:w="115" w:type="dxa"/>
        <w:right w:w="115" w:type="dxa"/>
      </w:tblCellMar>
    </w:tblPr>
  </w:style>
  <w:style w:type="table" w:customStyle="1" w:styleId="af8">
    <w:basedOn w:val="TableNormal6"/>
    <w:tblPr>
      <w:tblStyleRowBandSize w:val="1"/>
      <w:tblStyleColBandSize w:val="1"/>
      <w:tblCellMar>
        <w:left w:w="10" w:type="dxa"/>
        <w:right w:w="10" w:type="dxa"/>
      </w:tblCellMar>
    </w:tblPr>
  </w:style>
  <w:style w:type="table" w:customStyle="1" w:styleId="af9">
    <w:basedOn w:val="TableNormal6"/>
    <w:tblPr>
      <w:tblStyleRowBandSize w:val="1"/>
      <w:tblStyleColBandSize w:val="1"/>
      <w:tblCellMar>
        <w:left w:w="70" w:type="dxa"/>
        <w:right w:w="70" w:type="dxa"/>
      </w:tblCellMar>
    </w:tblPr>
  </w:style>
  <w:style w:type="table" w:customStyle="1" w:styleId="afa">
    <w:basedOn w:val="TableNormal6"/>
    <w:pPr>
      <w:widowControl w:val="0"/>
    </w:pPr>
    <w:rPr>
      <w:sz w:val="22"/>
      <w:szCs w:val="22"/>
    </w:rPr>
    <w:tblPr>
      <w:tblStyleRowBandSize w:val="1"/>
      <w:tblStyleColBandSize w:val="1"/>
      <w:tblCellMar>
        <w:left w:w="10" w:type="dxa"/>
        <w:right w:w="10" w:type="dxa"/>
      </w:tblCellMar>
    </w:tblPr>
  </w:style>
  <w:style w:type="table" w:customStyle="1" w:styleId="afb">
    <w:basedOn w:val="TableNormal5"/>
    <w:pPr>
      <w:widowControl w:val="0"/>
    </w:pPr>
    <w:rPr>
      <w:sz w:val="22"/>
      <w:szCs w:val="22"/>
    </w:rPr>
    <w:tblPr>
      <w:tblStyleRowBandSize w:val="1"/>
      <w:tblStyleColBandSize w:val="1"/>
      <w:tblCellMar>
        <w:left w:w="10" w:type="dxa"/>
        <w:right w:w="10" w:type="dxa"/>
      </w:tblCellMar>
    </w:tblPr>
  </w:style>
  <w:style w:type="table" w:customStyle="1" w:styleId="afc">
    <w:basedOn w:val="TableNormal5"/>
    <w:pPr>
      <w:widowControl w:val="0"/>
    </w:pPr>
    <w:rPr>
      <w:sz w:val="22"/>
      <w:szCs w:val="22"/>
    </w:rPr>
    <w:tblPr>
      <w:tblStyleRowBandSize w:val="1"/>
      <w:tblStyleColBandSize w:val="1"/>
      <w:tblCellMar>
        <w:left w:w="10" w:type="dxa"/>
        <w:right w:w="10" w:type="dxa"/>
      </w:tblCellMar>
    </w:tblPr>
  </w:style>
  <w:style w:type="table" w:customStyle="1" w:styleId="afd">
    <w:basedOn w:val="TableNormal5"/>
    <w:tblPr>
      <w:tblStyleRowBandSize w:val="1"/>
      <w:tblStyleColBandSize w:val="1"/>
      <w:tblCellMar>
        <w:left w:w="10" w:type="dxa"/>
        <w:right w:w="10" w:type="dxa"/>
      </w:tblCellMar>
    </w:tblPr>
  </w:style>
  <w:style w:type="table" w:customStyle="1" w:styleId="afe">
    <w:basedOn w:val="TableNormal5"/>
    <w:pPr>
      <w:widowControl w:val="0"/>
    </w:pPr>
    <w:rPr>
      <w:sz w:val="22"/>
      <w:szCs w:val="22"/>
    </w:rPr>
    <w:tblPr>
      <w:tblStyleRowBandSize w:val="1"/>
      <w:tblStyleColBandSize w:val="1"/>
      <w:tblCellMar>
        <w:left w:w="10" w:type="dxa"/>
        <w:right w:w="10" w:type="dxa"/>
      </w:tblCellMar>
    </w:tblPr>
  </w:style>
  <w:style w:type="table" w:customStyle="1" w:styleId="aff">
    <w:basedOn w:val="TableNormal5"/>
    <w:pPr>
      <w:widowControl w:val="0"/>
    </w:pPr>
    <w:rPr>
      <w:sz w:val="22"/>
      <w:szCs w:val="22"/>
    </w:rPr>
    <w:tblPr>
      <w:tblStyleRowBandSize w:val="1"/>
      <w:tblStyleColBandSize w:val="1"/>
      <w:tblCellMar>
        <w:left w:w="10" w:type="dxa"/>
        <w:right w:w="10" w:type="dxa"/>
      </w:tblCellMar>
    </w:tblPr>
  </w:style>
  <w:style w:type="table" w:customStyle="1" w:styleId="aff0">
    <w:basedOn w:val="TableNormal4"/>
    <w:pPr>
      <w:widowControl w:val="0"/>
    </w:pPr>
    <w:rPr>
      <w:sz w:val="22"/>
      <w:szCs w:val="22"/>
    </w:rPr>
    <w:tblPr>
      <w:tblStyleRowBandSize w:val="1"/>
      <w:tblStyleColBandSize w:val="1"/>
      <w:tblCellMar>
        <w:left w:w="10" w:type="dxa"/>
        <w:right w:w="10" w:type="dxa"/>
      </w:tblCellMar>
    </w:tblPr>
  </w:style>
  <w:style w:type="table" w:customStyle="1" w:styleId="aff1">
    <w:basedOn w:val="TableNormal4"/>
    <w:pPr>
      <w:widowControl w:val="0"/>
    </w:pPr>
    <w:rPr>
      <w:sz w:val="22"/>
      <w:szCs w:val="22"/>
    </w:rPr>
    <w:tblPr>
      <w:tblStyleRowBandSize w:val="1"/>
      <w:tblStyleColBandSize w:val="1"/>
      <w:tblCellMar>
        <w:left w:w="10" w:type="dxa"/>
        <w:right w:w="10" w:type="dxa"/>
      </w:tblCellMar>
    </w:tblPr>
  </w:style>
  <w:style w:type="table" w:customStyle="1" w:styleId="aff2">
    <w:basedOn w:val="TableNormal4"/>
    <w:tblPr>
      <w:tblStyleRowBandSize w:val="1"/>
      <w:tblStyleColBandSize w:val="1"/>
      <w:tblCellMar>
        <w:left w:w="10" w:type="dxa"/>
        <w:right w:w="10" w:type="dxa"/>
      </w:tblCellMar>
    </w:tblPr>
  </w:style>
  <w:style w:type="table" w:customStyle="1" w:styleId="aff3">
    <w:basedOn w:val="TableNormal4"/>
    <w:pPr>
      <w:widowControl w:val="0"/>
    </w:pPr>
    <w:rPr>
      <w:sz w:val="22"/>
      <w:szCs w:val="22"/>
    </w:rPr>
    <w:tblPr>
      <w:tblStyleRowBandSize w:val="1"/>
      <w:tblStyleColBandSize w:val="1"/>
      <w:tblCellMar>
        <w:left w:w="10" w:type="dxa"/>
        <w:right w:w="10" w:type="dxa"/>
      </w:tblCellMar>
    </w:tblPr>
  </w:style>
  <w:style w:type="table" w:customStyle="1" w:styleId="aff4">
    <w:basedOn w:val="TableNormal4"/>
    <w:pPr>
      <w:widowControl w:val="0"/>
    </w:pPr>
    <w:rPr>
      <w:sz w:val="22"/>
      <w:szCs w:val="22"/>
    </w:rPr>
    <w:tblPr>
      <w:tblStyleRowBandSize w:val="1"/>
      <w:tblStyleColBandSize w:val="1"/>
      <w:tblCellMar>
        <w:left w:w="10" w:type="dxa"/>
        <w:right w:w="10" w:type="dxa"/>
      </w:tblCellMar>
    </w:tblPr>
  </w:style>
  <w:style w:type="table" w:customStyle="1" w:styleId="aff5">
    <w:basedOn w:val="TableNormal3"/>
    <w:pPr>
      <w:widowControl w:val="0"/>
    </w:pPr>
    <w:rPr>
      <w:sz w:val="22"/>
      <w:szCs w:val="22"/>
    </w:rPr>
    <w:tblPr>
      <w:tblStyleRowBandSize w:val="1"/>
      <w:tblStyleColBandSize w:val="1"/>
      <w:tblCellMar>
        <w:left w:w="10" w:type="dxa"/>
        <w:right w:w="10" w:type="dxa"/>
      </w:tblCellMar>
    </w:tblPr>
  </w:style>
  <w:style w:type="table" w:customStyle="1" w:styleId="aff6">
    <w:basedOn w:val="TableNormal3"/>
    <w:pPr>
      <w:widowControl w:val="0"/>
    </w:pPr>
    <w:rPr>
      <w:sz w:val="22"/>
      <w:szCs w:val="22"/>
    </w:rPr>
    <w:tblPr>
      <w:tblStyleRowBandSize w:val="1"/>
      <w:tblStyleColBandSize w:val="1"/>
      <w:tblCellMar>
        <w:left w:w="10" w:type="dxa"/>
        <w:right w:w="10" w:type="dxa"/>
      </w:tblCellMar>
    </w:tblPr>
  </w:style>
  <w:style w:type="table" w:customStyle="1" w:styleId="aff7">
    <w:basedOn w:val="TableNormal3"/>
    <w:pPr>
      <w:widowControl w:val="0"/>
    </w:pPr>
    <w:rPr>
      <w:sz w:val="22"/>
      <w:szCs w:val="22"/>
    </w:rPr>
    <w:tblPr>
      <w:tblStyleRowBandSize w:val="1"/>
      <w:tblStyleColBandSize w:val="1"/>
      <w:tblCellMar>
        <w:left w:w="10" w:type="dxa"/>
        <w:right w:w="10" w:type="dxa"/>
      </w:tblCellMar>
    </w:tblPr>
  </w:style>
  <w:style w:type="table" w:customStyle="1" w:styleId="aff8">
    <w:basedOn w:val="TableNormal3"/>
    <w:pPr>
      <w:widowControl w:val="0"/>
    </w:pPr>
    <w:rPr>
      <w:sz w:val="22"/>
      <w:szCs w:val="22"/>
    </w:rPr>
    <w:tblPr>
      <w:tblStyleRowBandSize w:val="1"/>
      <w:tblStyleColBandSize w:val="1"/>
      <w:tblCellMar>
        <w:left w:w="10" w:type="dxa"/>
        <w:right w:w="10" w:type="dxa"/>
      </w:tblCellMar>
    </w:tblPr>
  </w:style>
  <w:style w:type="table" w:customStyle="1" w:styleId="aff9">
    <w:basedOn w:val="TableNormal3"/>
    <w:pPr>
      <w:widowControl w:val="0"/>
    </w:pPr>
    <w:rPr>
      <w:sz w:val="22"/>
      <w:szCs w:val="22"/>
    </w:rPr>
    <w:tblPr>
      <w:tblStyleRowBandSize w:val="1"/>
      <w:tblStyleColBandSize w:val="1"/>
      <w:tblCellMar>
        <w:left w:w="10" w:type="dxa"/>
        <w:right w:w="10" w:type="dxa"/>
      </w:tblCellMar>
    </w:tblPr>
  </w:style>
  <w:style w:type="table" w:customStyle="1" w:styleId="affa">
    <w:basedOn w:val="TableNormal3"/>
    <w:pPr>
      <w:widowControl w:val="0"/>
    </w:pPr>
    <w:rPr>
      <w:sz w:val="22"/>
      <w:szCs w:val="22"/>
    </w:rPr>
    <w:tblPr>
      <w:tblStyleRowBandSize w:val="1"/>
      <w:tblStyleColBandSize w:val="1"/>
      <w:tblCellMar>
        <w:left w:w="10" w:type="dxa"/>
        <w:right w:w="10" w:type="dxa"/>
      </w:tblCellMar>
    </w:tblPr>
  </w:style>
  <w:style w:type="table" w:customStyle="1" w:styleId="affb">
    <w:basedOn w:val="TableNormal3"/>
    <w:pPr>
      <w:widowControl w:val="0"/>
    </w:pPr>
    <w:rPr>
      <w:sz w:val="22"/>
      <w:szCs w:val="22"/>
    </w:rPr>
    <w:tblPr>
      <w:tblStyleRowBandSize w:val="1"/>
      <w:tblStyleColBandSize w:val="1"/>
      <w:tblCellMar>
        <w:left w:w="10" w:type="dxa"/>
        <w:right w:w="10" w:type="dxa"/>
      </w:tblCellMar>
    </w:tblPr>
  </w:style>
  <w:style w:type="table" w:customStyle="1" w:styleId="affc">
    <w:basedOn w:val="TableNormal3"/>
    <w:tblPr>
      <w:tblStyleRowBandSize w:val="1"/>
      <w:tblStyleColBandSize w:val="1"/>
      <w:tblCellMar>
        <w:top w:w="100" w:type="dxa"/>
        <w:left w:w="100" w:type="dxa"/>
        <w:bottom w:w="100" w:type="dxa"/>
        <w:right w:w="100" w:type="dxa"/>
      </w:tblCellMar>
    </w:tblPr>
  </w:style>
  <w:style w:type="table" w:customStyle="1" w:styleId="affd">
    <w:basedOn w:val="TableNormal3"/>
    <w:pPr>
      <w:widowControl w:val="0"/>
    </w:pPr>
    <w:rPr>
      <w:sz w:val="22"/>
      <w:szCs w:val="22"/>
    </w:rPr>
    <w:tblPr>
      <w:tblStyleRowBandSize w:val="1"/>
      <w:tblStyleColBandSize w:val="1"/>
      <w:tblCellMar>
        <w:left w:w="10" w:type="dxa"/>
        <w:right w:w="10" w:type="dxa"/>
      </w:tblCellMar>
    </w:tblPr>
  </w:style>
  <w:style w:type="table" w:customStyle="1" w:styleId="affe">
    <w:basedOn w:val="TableNormal3"/>
    <w:pPr>
      <w:widowControl w:val="0"/>
    </w:pPr>
    <w:rPr>
      <w:sz w:val="22"/>
      <w:szCs w:val="22"/>
    </w:rPr>
    <w:tblPr>
      <w:tblStyleRowBandSize w:val="1"/>
      <w:tblStyleColBandSize w:val="1"/>
      <w:tblCellMar>
        <w:left w:w="10" w:type="dxa"/>
        <w:right w:w="10" w:type="dxa"/>
      </w:tblCellMar>
    </w:tblPr>
  </w:style>
  <w:style w:type="table" w:customStyle="1" w:styleId="afff">
    <w:basedOn w:val="TableNormal3"/>
    <w:pPr>
      <w:widowControl w:val="0"/>
    </w:pPr>
    <w:rPr>
      <w:sz w:val="22"/>
      <w:szCs w:val="22"/>
    </w:rPr>
    <w:tblPr>
      <w:tblStyleRowBandSize w:val="1"/>
      <w:tblStyleColBandSize w:val="1"/>
      <w:tblCellMar>
        <w:left w:w="10" w:type="dxa"/>
        <w:right w:w="10" w:type="dxa"/>
      </w:tblCellMar>
    </w:tblPr>
  </w:style>
  <w:style w:type="table" w:customStyle="1" w:styleId="afff0">
    <w:basedOn w:val="TableNormal3"/>
    <w:tblPr>
      <w:tblStyleRowBandSize w:val="1"/>
      <w:tblStyleColBandSize w:val="1"/>
      <w:tblCellMar>
        <w:left w:w="115" w:type="dxa"/>
        <w:right w:w="115" w:type="dxa"/>
      </w:tblCellMar>
    </w:tblPr>
  </w:style>
  <w:style w:type="table" w:customStyle="1" w:styleId="afff1">
    <w:basedOn w:val="TableNormal3"/>
    <w:pPr>
      <w:widowControl w:val="0"/>
    </w:pPr>
    <w:rPr>
      <w:sz w:val="22"/>
      <w:szCs w:val="22"/>
    </w:rPr>
    <w:tblPr>
      <w:tblStyleRowBandSize w:val="1"/>
      <w:tblStyleColBandSize w:val="1"/>
      <w:tblCellMar>
        <w:left w:w="10" w:type="dxa"/>
        <w:right w:w="1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2">
    <w:basedOn w:val="TableNormal3"/>
    <w:pPr>
      <w:widowControl w:val="0"/>
    </w:pPr>
    <w:rPr>
      <w:sz w:val="22"/>
      <w:szCs w:val="22"/>
    </w:rPr>
    <w:tblPr>
      <w:tblStyleRowBandSize w:val="1"/>
      <w:tblStyleColBandSize w:val="1"/>
      <w:tblCellMar>
        <w:left w:w="10" w:type="dxa"/>
        <w:right w:w="10" w:type="dxa"/>
      </w:tblCellMar>
    </w:tblPr>
  </w:style>
  <w:style w:type="table" w:customStyle="1" w:styleId="afff3">
    <w:basedOn w:val="TableNormal3"/>
    <w:pPr>
      <w:widowControl w:val="0"/>
    </w:pPr>
    <w:rPr>
      <w:sz w:val="22"/>
      <w:szCs w:val="22"/>
    </w:rPr>
    <w:tblPr>
      <w:tblStyleRowBandSize w:val="1"/>
      <w:tblStyleColBandSize w:val="1"/>
      <w:tblCellMar>
        <w:left w:w="10" w:type="dxa"/>
        <w:right w:w="10" w:type="dxa"/>
      </w:tblCellMar>
    </w:tblPr>
  </w:style>
  <w:style w:type="table" w:customStyle="1" w:styleId="afff4">
    <w:basedOn w:val="TableNormal3"/>
    <w:tblPr>
      <w:tblStyleRowBandSize w:val="1"/>
      <w:tblStyleColBandSize w:val="1"/>
      <w:tblCellMar>
        <w:left w:w="115" w:type="dxa"/>
        <w:right w:w="115" w:type="dxa"/>
      </w:tblCellMar>
    </w:tblPr>
  </w:style>
  <w:style w:type="table" w:customStyle="1" w:styleId="afff5">
    <w:basedOn w:val="TableNormal3"/>
    <w:pPr>
      <w:widowControl w:val="0"/>
    </w:pPr>
    <w:rPr>
      <w:sz w:val="22"/>
      <w:szCs w:val="22"/>
    </w:rPr>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9" Type="http://schemas.openxmlformats.org/officeDocument/2006/relationships/font" Target="fonts/font39.odttf"/><Relationship Id="rId21" Type="http://schemas.openxmlformats.org/officeDocument/2006/relationships/font" Target="fonts/font21.odttf"/><Relationship Id="rId34" Type="http://schemas.openxmlformats.org/officeDocument/2006/relationships/font" Target="fonts/font34.odttf"/><Relationship Id="rId42" Type="http://schemas.openxmlformats.org/officeDocument/2006/relationships/font" Target="fonts/font42.odttf"/><Relationship Id="rId7" Type="http://schemas.openxmlformats.org/officeDocument/2006/relationships/font" Target="fonts/font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41" Type="http://schemas.openxmlformats.org/officeDocument/2006/relationships/font" Target="fonts/font41.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40" Type="http://schemas.openxmlformats.org/officeDocument/2006/relationships/font" Target="fonts/font40.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8" Type="http://schemas.openxmlformats.org/officeDocument/2006/relationships/font" Target="fonts/font8.odttf"/><Relationship Id="rId3" Type="http://schemas.openxmlformats.org/officeDocument/2006/relationships/font" Target="fonts/font3.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concepto_firma_y_contrato_electronico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IWBiozaxgEuYjEuf43Rq2S0rg==">CgMxLjAyCGguZ2pkZ3hzMgloLjJldDkycDAyDmguY243ODZqYmNrYzZoMgloLjJzOGV5bzEyCWguMXQzaDVzZjIOaC40NWwxZ2tiaHdrZmMyDmguZzJxOGt6dmphNGNiMgppZC4yZXQ5MnAwMg5oLnNmMm03bWh6N213MDIOaC5wNngzbHB2bjB3a2k4AHIhMTNMNnlVNGdXRDhWWHBRY0djcnJzNUlHZ3dGRERKMW5C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11398</Words>
  <Characters>62692</Characters>
  <Application>Microsoft Office Word</Application>
  <DocSecurity>0</DocSecurity>
  <Lines>522</Lines>
  <Paragraphs>147</Paragraphs>
  <ScaleCrop>false</ScaleCrop>
  <Company/>
  <LinksUpToDate>false</LinksUpToDate>
  <CharactersWithSpaces>73943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LeIdY c VaLeNcIa CaMaRgO</cp:lastModifiedBy>
  <cp:revision>2</cp:revision>
  <dcterms:created xsi:type="dcterms:W3CDTF">2026-07-09T19:59:00Z</dcterms:created>
  <dcterms:modified xsi:type="dcterms:W3CDTF">2026-07-09T19:59:00Z</dcterms:modified>
</cp:coreProperties>
</file>