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2DA79" w14:textId="77777777" w:rsidR="00FD2017" w:rsidRDefault="00FD2017" w:rsidP="00FD2017">
      <w:pPr>
        <w:spacing w:after="0" w:line="240" w:lineRule="auto"/>
        <w:jc w:val="center"/>
        <w:rPr>
          <w:rFonts w:ascii="Arial" w:eastAsia="Arial" w:hAnsi="Arial" w:cs="Arial"/>
          <w:b/>
          <w:kern w:val="0"/>
          <w:sz w:val="23"/>
          <w:szCs w:val="23"/>
          <w:lang w:eastAsia="es-ES"/>
          <w14:ligatures w14:val="none"/>
        </w:rPr>
      </w:pPr>
    </w:p>
    <w:p w14:paraId="3E6457FB" w14:textId="4E5728D3" w:rsidR="00FD2017" w:rsidRPr="003B2C87" w:rsidRDefault="00FD2017" w:rsidP="00FD2017">
      <w:pPr>
        <w:spacing w:after="0" w:line="240" w:lineRule="auto"/>
        <w:jc w:val="center"/>
        <w:rPr>
          <w:rFonts w:ascii="Arial" w:eastAsia="Arial" w:hAnsi="Arial" w:cs="Arial"/>
          <w:b/>
          <w:bCs/>
          <w:kern w:val="0"/>
          <w:sz w:val="23"/>
          <w:szCs w:val="23"/>
          <w:highlight w:val="yellow"/>
          <w:lang w:eastAsia="es-ES"/>
          <w14:ligatures w14:val="none"/>
        </w:rPr>
      </w:pPr>
      <w:r>
        <w:rPr>
          <w:rFonts w:ascii="Arial" w:eastAsia="Arial" w:hAnsi="Arial" w:cs="Arial"/>
          <w:b/>
          <w:bCs/>
          <w:kern w:val="0"/>
          <w:sz w:val="23"/>
          <w:szCs w:val="23"/>
          <w:lang w:eastAsia="es-ES"/>
          <w14:ligatures w14:val="none"/>
        </w:rPr>
        <w:t xml:space="preserve">CONTRATO DE PRESTACIÓN DE SERVICIOS DE SALUD. </w:t>
      </w:r>
      <w:proofErr w:type="spellStart"/>
      <w:r w:rsidRPr="003B2C87">
        <w:rPr>
          <w:rFonts w:ascii="Arial" w:eastAsia="Arial" w:hAnsi="Arial" w:cs="Arial"/>
          <w:b/>
          <w:bCs/>
          <w:kern w:val="0"/>
          <w:sz w:val="23"/>
          <w:szCs w:val="23"/>
          <w:highlight w:val="yellow"/>
          <w:lang w:eastAsia="es-ES"/>
          <w14:ligatures w14:val="none"/>
        </w:rPr>
        <w:t>N°</w:t>
      </w:r>
      <w:proofErr w:type="spellEnd"/>
      <w:r w:rsidRPr="003B2C87">
        <w:rPr>
          <w:rFonts w:ascii="Arial" w:eastAsia="Arial" w:hAnsi="Arial" w:cs="Arial"/>
          <w:b/>
          <w:bCs/>
          <w:kern w:val="0"/>
          <w:sz w:val="23"/>
          <w:szCs w:val="23"/>
          <w:highlight w:val="yellow"/>
          <w:lang w:eastAsia="es-ES"/>
          <w14:ligatures w14:val="none"/>
        </w:rPr>
        <w:t xml:space="preserve"> </w:t>
      </w:r>
      <w:r w:rsidR="00B077EC">
        <w:rPr>
          <w:rFonts w:ascii="Arial" w:eastAsia="Arial" w:hAnsi="Arial" w:cs="Arial"/>
          <w:b/>
          <w:bCs/>
          <w:kern w:val="0"/>
          <w:sz w:val="23"/>
          <w:szCs w:val="23"/>
          <w:highlight w:val="yellow"/>
          <w:lang w:eastAsia="es-ES"/>
          <w14:ligatures w14:val="none"/>
        </w:rPr>
        <w:t>XXXX</w:t>
      </w:r>
      <w:r w:rsidR="00D14518" w:rsidRPr="003B2C87">
        <w:rPr>
          <w:rFonts w:ascii="Arial" w:eastAsia="Arial" w:hAnsi="Arial" w:cs="Arial"/>
          <w:b/>
          <w:bCs/>
          <w:kern w:val="0"/>
          <w:sz w:val="23"/>
          <w:szCs w:val="23"/>
          <w:highlight w:val="yellow"/>
          <w:lang w:eastAsia="es-ES"/>
          <w14:ligatures w14:val="none"/>
        </w:rPr>
        <w:t>-2026</w:t>
      </w:r>
    </w:p>
    <w:p w14:paraId="2A90141F" w14:textId="53427E0F" w:rsidR="00FD2017" w:rsidRDefault="00FD2017" w:rsidP="00FD2017">
      <w:pPr>
        <w:spacing w:after="0" w:line="240" w:lineRule="auto"/>
        <w:jc w:val="center"/>
        <w:rPr>
          <w:rFonts w:ascii="Arial" w:eastAsia="Arial" w:hAnsi="Arial" w:cs="Arial"/>
          <w:b/>
          <w:kern w:val="0"/>
          <w:sz w:val="23"/>
          <w:szCs w:val="23"/>
          <w:lang w:eastAsia="es-ES"/>
          <w14:ligatures w14:val="none"/>
        </w:rPr>
      </w:pPr>
      <w:r w:rsidRPr="003B2C87">
        <w:rPr>
          <w:rFonts w:ascii="Arial" w:eastAsia="Arial" w:hAnsi="Arial" w:cs="Arial"/>
          <w:b/>
          <w:kern w:val="0"/>
          <w:sz w:val="23"/>
          <w:szCs w:val="23"/>
          <w:highlight w:val="yellow"/>
          <w:lang w:eastAsia="es-ES"/>
          <w14:ligatures w14:val="none"/>
        </w:rPr>
        <w:t>(</w:t>
      </w:r>
      <w:r w:rsidR="00B077EC">
        <w:rPr>
          <w:rFonts w:ascii="Arial" w:eastAsia="Arial" w:hAnsi="Arial" w:cs="Arial"/>
          <w:b/>
          <w:kern w:val="0"/>
          <w:sz w:val="23"/>
          <w:szCs w:val="23"/>
          <w:highlight w:val="yellow"/>
          <w:lang w:eastAsia="es-ES"/>
          <w14:ligatures w14:val="none"/>
        </w:rPr>
        <w:t>XXXXXXXX</w:t>
      </w:r>
      <w:r w:rsidRPr="003B2C87">
        <w:rPr>
          <w:rFonts w:ascii="Arial" w:eastAsia="Arial" w:hAnsi="Arial" w:cs="Arial"/>
          <w:b/>
          <w:kern w:val="0"/>
          <w:sz w:val="23"/>
          <w:szCs w:val="23"/>
          <w:highlight w:val="yellow"/>
          <w:lang w:eastAsia="es-ES"/>
          <w14:ligatures w14:val="none"/>
        </w:rPr>
        <w:t xml:space="preserve"> 2026)</w:t>
      </w:r>
    </w:p>
    <w:p w14:paraId="7460BE3A" w14:textId="77777777" w:rsidR="00FD2017" w:rsidRDefault="00FD2017" w:rsidP="00FD2017">
      <w:pPr>
        <w:spacing w:after="0" w:line="240" w:lineRule="auto"/>
        <w:jc w:val="both"/>
        <w:rPr>
          <w:rFonts w:ascii="Arial" w:eastAsia="Arial" w:hAnsi="Arial" w:cs="Arial"/>
          <w:kern w:val="0"/>
          <w:sz w:val="23"/>
          <w:szCs w:val="23"/>
          <w:lang w:eastAsia="es-ES"/>
          <w14:ligatures w14:val="none"/>
        </w:rPr>
      </w:pPr>
    </w:p>
    <w:p w14:paraId="3E6EB686" w14:textId="77777777" w:rsidR="00FD2017" w:rsidRDefault="00FD2017" w:rsidP="00FD2017">
      <w:pPr>
        <w:spacing w:after="0" w:line="240" w:lineRule="auto"/>
        <w:jc w:val="both"/>
        <w:rPr>
          <w:rFonts w:ascii="Arial" w:eastAsia="Arial" w:hAnsi="Arial" w:cs="Arial"/>
          <w:b/>
          <w:kern w:val="0"/>
          <w:sz w:val="23"/>
          <w:szCs w:val="23"/>
          <w:lang w:eastAsia="es-ES"/>
          <w14:ligatures w14:val="none"/>
        </w:rPr>
      </w:pPr>
      <w:r>
        <w:rPr>
          <w:rFonts w:ascii="Arial" w:eastAsia="Arial" w:hAnsi="Arial" w:cs="Arial"/>
          <w:b/>
          <w:kern w:val="0"/>
          <w:sz w:val="23"/>
          <w:szCs w:val="23"/>
          <w:lang w:eastAsia="es-ES"/>
          <w14:ligatures w14:val="none"/>
        </w:rPr>
        <w:t>CONTRATANTE:</w:t>
      </w:r>
      <w:r>
        <w:rPr>
          <w:rFonts w:ascii="Arial" w:eastAsia="Arial" w:hAnsi="Arial" w:cs="Arial"/>
          <w:b/>
          <w:kern w:val="0"/>
          <w:sz w:val="23"/>
          <w:szCs w:val="23"/>
          <w:lang w:eastAsia="es-ES"/>
          <w14:ligatures w14:val="none"/>
        </w:rPr>
        <w:tab/>
      </w:r>
      <w:r>
        <w:rPr>
          <w:rFonts w:ascii="Arial" w:eastAsia="Arial" w:hAnsi="Arial" w:cs="Arial"/>
          <w:b/>
          <w:kern w:val="0"/>
          <w:sz w:val="23"/>
          <w:szCs w:val="23"/>
          <w:lang w:eastAsia="es-ES"/>
          <w14:ligatures w14:val="none"/>
        </w:rPr>
        <w:tab/>
        <w:t>MUNICIPIO DE APARTADÓ</w:t>
      </w:r>
    </w:p>
    <w:p w14:paraId="385D0B78" w14:textId="77777777" w:rsidR="00FD2017" w:rsidRDefault="00FD2017" w:rsidP="00FD2017">
      <w:pPr>
        <w:spacing w:after="0" w:line="240" w:lineRule="auto"/>
        <w:jc w:val="both"/>
        <w:rPr>
          <w:rFonts w:ascii="Arial" w:eastAsia="Arial" w:hAnsi="Arial" w:cs="Arial"/>
          <w:b/>
          <w:kern w:val="0"/>
          <w:sz w:val="23"/>
          <w:szCs w:val="23"/>
          <w:lang w:eastAsia="es-ES"/>
          <w14:ligatures w14:val="none"/>
        </w:rPr>
      </w:pPr>
      <w:r>
        <w:rPr>
          <w:rFonts w:ascii="Arial" w:eastAsia="Arial" w:hAnsi="Arial" w:cs="Arial"/>
          <w:b/>
          <w:kern w:val="0"/>
          <w:sz w:val="23"/>
          <w:szCs w:val="23"/>
          <w:lang w:eastAsia="es-ES"/>
          <w14:ligatures w14:val="none"/>
        </w:rPr>
        <w:tab/>
      </w:r>
      <w:r>
        <w:rPr>
          <w:rFonts w:ascii="Arial" w:eastAsia="Arial" w:hAnsi="Arial" w:cs="Arial"/>
          <w:b/>
          <w:kern w:val="0"/>
          <w:sz w:val="23"/>
          <w:szCs w:val="23"/>
          <w:lang w:eastAsia="es-ES"/>
          <w14:ligatures w14:val="none"/>
        </w:rPr>
        <w:tab/>
      </w:r>
      <w:r>
        <w:rPr>
          <w:rFonts w:ascii="Arial" w:eastAsia="Arial" w:hAnsi="Arial" w:cs="Arial"/>
          <w:b/>
          <w:kern w:val="0"/>
          <w:sz w:val="23"/>
          <w:szCs w:val="23"/>
          <w:lang w:eastAsia="es-ES"/>
          <w14:ligatures w14:val="none"/>
        </w:rPr>
        <w:tab/>
      </w:r>
      <w:r>
        <w:rPr>
          <w:rFonts w:ascii="Arial" w:eastAsia="Arial" w:hAnsi="Arial" w:cs="Arial"/>
          <w:b/>
          <w:kern w:val="0"/>
          <w:sz w:val="23"/>
          <w:szCs w:val="23"/>
          <w:lang w:eastAsia="es-ES"/>
          <w14:ligatures w14:val="none"/>
        </w:rPr>
        <w:tab/>
        <w:t>890.980.095-2</w:t>
      </w:r>
    </w:p>
    <w:p w14:paraId="648DDDCC" w14:textId="77777777" w:rsidR="00FD2017" w:rsidRDefault="00FD2017" w:rsidP="00FD2017">
      <w:pPr>
        <w:spacing w:after="0" w:line="240" w:lineRule="auto"/>
        <w:ind w:left="2694" w:hanging="2694"/>
        <w:jc w:val="both"/>
        <w:rPr>
          <w:rFonts w:ascii="Arial" w:eastAsia="Arial" w:hAnsi="Arial" w:cs="Arial"/>
          <w:b/>
          <w:kern w:val="0"/>
          <w:sz w:val="23"/>
          <w:szCs w:val="23"/>
          <w:lang w:eastAsia="es-ES"/>
          <w14:ligatures w14:val="none"/>
        </w:rPr>
      </w:pPr>
    </w:p>
    <w:p w14:paraId="3182C7D5" w14:textId="77777777" w:rsidR="00FD2017" w:rsidRPr="009F5D1C" w:rsidRDefault="00FD2017" w:rsidP="00FD2017">
      <w:pPr>
        <w:spacing w:after="0" w:line="240" w:lineRule="auto"/>
        <w:ind w:left="2694" w:hanging="2694"/>
        <w:jc w:val="both"/>
        <w:rPr>
          <w:rFonts w:ascii="Arial" w:eastAsia="Arial" w:hAnsi="Arial" w:cs="Arial"/>
          <w:b/>
          <w:kern w:val="0"/>
          <w:sz w:val="23"/>
          <w:szCs w:val="23"/>
          <w:lang w:eastAsia="es-ES"/>
          <w14:ligatures w14:val="none"/>
        </w:rPr>
      </w:pPr>
      <w:r>
        <w:rPr>
          <w:rFonts w:ascii="Arial" w:eastAsia="Arial" w:hAnsi="Arial" w:cs="Arial"/>
          <w:b/>
          <w:kern w:val="0"/>
          <w:sz w:val="23"/>
          <w:szCs w:val="23"/>
          <w:lang w:eastAsia="es-ES"/>
          <w14:ligatures w14:val="none"/>
        </w:rPr>
        <w:t>CONTRATISTA:</w:t>
      </w:r>
      <w:r>
        <w:rPr>
          <w:rFonts w:ascii="Arial" w:eastAsia="Arial" w:hAnsi="Arial" w:cs="Arial"/>
          <w:b/>
          <w:kern w:val="0"/>
          <w:sz w:val="23"/>
          <w:szCs w:val="23"/>
          <w:lang w:eastAsia="es-ES"/>
          <w14:ligatures w14:val="none"/>
        </w:rPr>
        <w:tab/>
      </w:r>
      <w:r>
        <w:rPr>
          <w:rFonts w:ascii="Arial" w:eastAsia="Arial" w:hAnsi="Arial" w:cs="Arial"/>
          <w:b/>
          <w:kern w:val="0"/>
          <w:sz w:val="23"/>
          <w:szCs w:val="23"/>
          <w:lang w:eastAsia="es-ES"/>
          <w14:ligatures w14:val="none"/>
        </w:rPr>
        <w:tab/>
      </w:r>
      <w:r w:rsidR="00D14518" w:rsidRPr="009F5D1C">
        <w:rPr>
          <w:rFonts w:ascii="Arial" w:eastAsia="Arial" w:hAnsi="Arial" w:cs="Arial"/>
          <w:b/>
          <w:bCs/>
          <w:kern w:val="0"/>
          <w:sz w:val="23"/>
          <w:szCs w:val="23"/>
          <w:lang w:eastAsia="es-ES"/>
          <w14:ligatures w14:val="none"/>
        </w:rPr>
        <w:t>PROMOTORA MEDICA Y ODONTOLOGICA DE ANTIOQUIA S.A</w:t>
      </w:r>
    </w:p>
    <w:p w14:paraId="0138FF5D" w14:textId="77777777" w:rsidR="00FD2017" w:rsidRPr="008B5754" w:rsidRDefault="00FD2017" w:rsidP="00FD2017">
      <w:pPr>
        <w:spacing w:after="0" w:line="240" w:lineRule="auto"/>
        <w:ind w:left="2124" w:firstLine="707"/>
        <w:jc w:val="both"/>
        <w:rPr>
          <w:rFonts w:ascii="Arial" w:eastAsia="Times New Roman" w:hAnsi="Arial" w:cs="Arial"/>
          <w:b/>
          <w:bCs/>
          <w:kern w:val="0"/>
          <w:sz w:val="23"/>
          <w:szCs w:val="23"/>
          <w:lang w:val="en-US" w:eastAsia="es-ES"/>
          <w14:ligatures w14:val="none"/>
        </w:rPr>
      </w:pPr>
      <w:r w:rsidRPr="008B5754">
        <w:rPr>
          <w:rFonts w:ascii="Arial" w:eastAsia="Arial" w:hAnsi="Arial" w:cs="Arial"/>
          <w:b/>
          <w:kern w:val="0"/>
          <w:sz w:val="23"/>
          <w:szCs w:val="23"/>
          <w:lang w:val="en-US" w:eastAsia="es-ES"/>
          <w14:ligatures w14:val="none"/>
        </w:rPr>
        <w:t>NIT</w:t>
      </w:r>
      <w:r w:rsidRPr="008B5754">
        <w:rPr>
          <w:rFonts w:ascii="Arial" w:eastAsia="Arial" w:hAnsi="Arial" w:cs="Arial"/>
          <w:b/>
          <w:color w:val="000000"/>
          <w:kern w:val="0"/>
          <w:sz w:val="23"/>
          <w:szCs w:val="23"/>
          <w:lang w:val="en-US" w:eastAsia="es-ES"/>
          <w14:ligatures w14:val="none"/>
        </w:rPr>
        <w:t xml:space="preserve">: </w:t>
      </w:r>
      <w:r w:rsidR="00D14518" w:rsidRPr="008B5754">
        <w:rPr>
          <w:rFonts w:ascii="Arial" w:eastAsia="Times New Roman" w:hAnsi="Arial" w:cs="Arial"/>
          <w:b/>
          <w:bCs/>
          <w:kern w:val="0"/>
          <w:sz w:val="23"/>
          <w:szCs w:val="23"/>
          <w:lang w:val="en-US" w:eastAsia="es-ES"/>
          <w14:ligatures w14:val="none"/>
        </w:rPr>
        <w:t>900</w:t>
      </w:r>
      <w:r w:rsidR="00EF51A6" w:rsidRPr="008B5754">
        <w:rPr>
          <w:rFonts w:ascii="Arial" w:eastAsia="Times New Roman" w:hAnsi="Arial" w:cs="Arial"/>
          <w:b/>
          <w:bCs/>
          <w:kern w:val="0"/>
          <w:sz w:val="23"/>
          <w:szCs w:val="23"/>
          <w:lang w:val="en-US" w:eastAsia="es-ES"/>
          <w14:ligatures w14:val="none"/>
        </w:rPr>
        <w:t>.</w:t>
      </w:r>
      <w:r w:rsidR="00D14518" w:rsidRPr="008B5754">
        <w:rPr>
          <w:rFonts w:ascii="Arial" w:eastAsia="Times New Roman" w:hAnsi="Arial" w:cs="Arial"/>
          <w:b/>
          <w:bCs/>
          <w:kern w:val="0"/>
          <w:sz w:val="23"/>
          <w:szCs w:val="23"/>
          <w:lang w:val="en-US" w:eastAsia="es-ES"/>
          <w14:ligatures w14:val="none"/>
        </w:rPr>
        <w:t>038</w:t>
      </w:r>
      <w:r w:rsidR="00EF51A6" w:rsidRPr="008B5754">
        <w:rPr>
          <w:rFonts w:ascii="Arial" w:eastAsia="Times New Roman" w:hAnsi="Arial" w:cs="Arial"/>
          <w:b/>
          <w:bCs/>
          <w:kern w:val="0"/>
          <w:sz w:val="23"/>
          <w:szCs w:val="23"/>
          <w:lang w:val="en-US" w:eastAsia="es-ES"/>
          <w14:ligatures w14:val="none"/>
        </w:rPr>
        <w:t>.</w:t>
      </w:r>
      <w:r w:rsidR="00D14518" w:rsidRPr="008B5754">
        <w:rPr>
          <w:rFonts w:ascii="Arial" w:eastAsia="Times New Roman" w:hAnsi="Arial" w:cs="Arial"/>
          <w:b/>
          <w:bCs/>
          <w:kern w:val="0"/>
          <w:sz w:val="23"/>
          <w:szCs w:val="23"/>
          <w:lang w:val="en-US" w:eastAsia="es-ES"/>
          <w14:ligatures w14:val="none"/>
        </w:rPr>
        <w:t>926-4</w:t>
      </w:r>
    </w:p>
    <w:p w14:paraId="02A9431E" w14:textId="77777777" w:rsidR="00D14518" w:rsidRPr="008B5754" w:rsidRDefault="00D14518" w:rsidP="00FD2017">
      <w:pPr>
        <w:spacing w:after="0" w:line="240" w:lineRule="auto"/>
        <w:ind w:left="2124" w:firstLine="707"/>
        <w:jc w:val="both"/>
        <w:rPr>
          <w:rFonts w:ascii="Arial" w:eastAsia="Times New Roman" w:hAnsi="Arial" w:cs="Arial"/>
          <w:b/>
          <w:bCs/>
          <w:kern w:val="0"/>
          <w:sz w:val="23"/>
          <w:szCs w:val="23"/>
          <w:lang w:val="en-US" w:eastAsia="es-ES"/>
          <w14:ligatures w14:val="none"/>
        </w:rPr>
      </w:pPr>
      <w:r w:rsidRPr="008B5754">
        <w:rPr>
          <w:rFonts w:ascii="Arial" w:eastAsia="Times New Roman" w:hAnsi="Arial" w:cs="Arial"/>
          <w:b/>
          <w:bCs/>
          <w:kern w:val="0"/>
          <w:sz w:val="23"/>
          <w:szCs w:val="23"/>
          <w:lang w:val="en-US" w:eastAsia="es-ES"/>
          <w14:ligatures w14:val="none"/>
        </w:rPr>
        <w:t xml:space="preserve">WILFER SANTIAGO GIRALDO </w:t>
      </w:r>
      <w:proofErr w:type="spellStart"/>
      <w:r w:rsidRPr="008B5754">
        <w:rPr>
          <w:rFonts w:ascii="Arial" w:eastAsia="Times New Roman" w:hAnsi="Arial" w:cs="Arial"/>
          <w:b/>
          <w:bCs/>
          <w:kern w:val="0"/>
          <w:sz w:val="23"/>
          <w:szCs w:val="23"/>
          <w:lang w:val="en-US" w:eastAsia="es-ES"/>
          <w14:ligatures w14:val="none"/>
        </w:rPr>
        <w:t>GIRALDO</w:t>
      </w:r>
      <w:proofErr w:type="spellEnd"/>
      <w:r w:rsidRPr="008B5754">
        <w:rPr>
          <w:rFonts w:ascii="Arial" w:eastAsia="Times New Roman" w:hAnsi="Arial" w:cs="Arial"/>
          <w:b/>
          <w:bCs/>
          <w:kern w:val="0"/>
          <w:sz w:val="23"/>
          <w:szCs w:val="23"/>
          <w:lang w:val="en-US" w:eastAsia="es-ES"/>
          <w14:ligatures w14:val="none"/>
        </w:rPr>
        <w:t xml:space="preserve"> </w:t>
      </w:r>
    </w:p>
    <w:p w14:paraId="32808F72" w14:textId="77777777" w:rsidR="00D14518" w:rsidRPr="008B5754" w:rsidRDefault="00D14518" w:rsidP="00FD2017">
      <w:pPr>
        <w:spacing w:after="0" w:line="240" w:lineRule="auto"/>
        <w:ind w:left="2124" w:firstLine="707"/>
        <w:jc w:val="both"/>
        <w:rPr>
          <w:rFonts w:ascii="Arial" w:eastAsia="Arial" w:hAnsi="Arial" w:cs="Arial"/>
          <w:b/>
          <w:color w:val="000000"/>
          <w:kern w:val="0"/>
          <w:sz w:val="23"/>
          <w:szCs w:val="23"/>
          <w:lang w:val="en-US" w:eastAsia="es-ES"/>
          <w14:ligatures w14:val="none"/>
        </w:rPr>
      </w:pPr>
      <w:r w:rsidRPr="008B5754">
        <w:rPr>
          <w:rFonts w:ascii="Arial" w:eastAsia="Times New Roman" w:hAnsi="Arial" w:cs="Arial"/>
          <w:b/>
          <w:kern w:val="0"/>
          <w:sz w:val="23"/>
          <w:szCs w:val="23"/>
          <w:lang w:val="en-US" w:eastAsia="es-ES"/>
          <w14:ligatures w14:val="none"/>
        </w:rPr>
        <w:t>C.C. N° 71.331.959</w:t>
      </w:r>
    </w:p>
    <w:p w14:paraId="090BDA93" w14:textId="77777777" w:rsidR="009F5D1C" w:rsidRPr="009F5D1C" w:rsidRDefault="00FD2017" w:rsidP="009F5D1C">
      <w:pPr>
        <w:tabs>
          <w:tab w:val="left" w:pos="742"/>
        </w:tabs>
        <w:suppressAutoHyphens/>
        <w:spacing w:after="0" w:line="240" w:lineRule="auto"/>
        <w:ind w:left="2835"/>
        <w:jc w:val="both"/>
        <w:rPr>
          <w:rFonts w:ascii="Arial" w:eastAsia="Times New Roman" w:hAnsi="Arial" w:cs="Arial"/>
          <w:b/>
          <w:color w:val="000000"/>
          <w:kern w:val="0"/>
          <w:sz w:val="23"/>
          <w:szCs w:val="23"/>
          <w:lang w:eastAsia="ar-SA"/>
          <w14:ligatures w14:val="none"/>
        </w:rPr>
      </w:pPr>
      <w:r w:rsidRPr="009F5D1C">
        <w:rPr>
          <w:rFonts w:ascii="Arial" w:eastAsia="Arial" w:hAnsi="Arial" w:cs="Arial"/>
          <w:b/>
          <w:kern w:val="0"/>
          <w:sz w:val="23"/>
          <w:szCs w:val="23"/>
          <w:lang w:eastAsia="es-ES"/>
          <w14:ligatures w14:val="none"/>
        </w:rPr>
        <w:t xml:space="preserve">Dirección: </w:t>
      </w:r>
      <w:r w:rsidR="009F5D1C" w:rsidRPr="009F5D1C">
        <w:rPr>
          <w:rFonts w:ascii="Arial" w:eastAsia="Times New Roman" w:hAnsi="Arial" w:cs="Arial"/>
          <w:b/>
          <w:bCs/>
          <w:color w:val="000000"/>
          <w:kern w:val="0"/>
          <w:sz w:val="23"/>
          <w:szCs w:val="23"/>
          <w:lang w:eastAsia="ar-SA"/>
          <w14:ligatures w14:val="none"/>
        </w:rPr>
        <w:t>Calle 54 46 27 PISO 7 TORRE</w:t>
      </w:r>
    </w:p>
    <w:p w14:paraId="26CCEF8A" w14:textId="77777777" w:rsidR="00FD2017" w:rsidRPr="009F5D1C" w:rsidRDefault="009F5D1C" w:rsidP="009F5D1C">
      <w:pPr>
        <w:spacing w:after="0" w:line="240" w:lineRule="auto"/>
        <w:ind w:left="2124" w:firstLine="707"/>
        <w:jc w:val="both"/>
        <w:rPr>
          <w:rFonts w:ascii="Arial" w:eastAsia="Arial" w:hAnsi="Arial" w:cs="Arial"/>
          <w:b/>
          <w:kern w:val="0"/>
          <w:sz w:val="23"/>
          <w:szCs w:val="23"/>
          <w:lang w:eastAsia="es-ES"/>
          <w14:ligatures w14:val="none"/>
        </w:rPr>
      </w:pPr>
      <w:r w:rsidRPr="009F5D1C">
        <w:rPr>
          <w:rFonts w:ascii="Arial" w:eastAsia="Times New Roman" w:hAnsi="Arial" w:cs="Arial"/>
          <w:b/>
          <w:color w:val="000000"/>
          <w:kern w:val="0"/>
          <w:sz w:val="23"/>
          <w:szCs w:val="23"/>
          <w:lang w:eastAsia="ar-SA"/>
          <w14:ligatures w14:val="none"/>
        </w:rPr>
        <w:t xml:space="preserve">Barrio: </w:t>
      </w:r>
      <w:r w:rsidRPr="009F5D1C">
        <w:rPr>
          <w:rFonts w:ascii="Arial" w:eastAsia="Times New Roman" w:hAnsi="Arial" w:cs="Arial"/>
          <w:b/>
          <w:bCs/>
          <w:color w:val="000000"/>
          <w:kern w:val="0"/>
          <w:sz w:val="23"/>
          <w:szCs w:val="23"/>
          <w:lang w:eastAsia="ar-SA"/>
          <w14:ligatures w14:val="none"/>
        </w:rPr>
        <w:t>FUNDADORES</w:t>
      </w:r>
    </w:p>
    <w:p w14:paraId="1F0E50D2" w14:textId="77777777" w:rsidR="00FD2017" w:rsidRPr="009F5D1C" w:rsidRDefault="009F5D1C" w:rsidP="00FD2017">
      <w:pPr>
        <w:spacing w:after="0" w:line="240" w:lineRule="auto"/>
        <w:ind w:left="2124" w:firstLine="707"/>
        <w:jc w:val="both"/>
        <w:rPr>
          <w:rFonts w:ascii="Arial" w:eastAsia="Arial" w:hAnsi="Arial" w:cs="Arial"/>
          <w:b/>
          <w:kern w:val="0"/>
          <w:sz w:val="23"/>
          <w:szCs w:val="23"/>
          <w:lang w:eastAsia="es-ES"/>
          <w14:ligatures w14:val="none"/>
        </w:rPr>
      </w:pPr>
      <w:r w:rsidRPr="009F5D1C">
        <w:rPr>
          <w:rFonts w:ascii="Arial" w:eastAsia="Times New Roman" w:hAnsi="Arial" w:cs="Arial"/>
          <w:b/>
          <w:color w:val="000000"/>
          <w:kern w:val="0"/>
          <w:sz w:val="23"/>
          <w:szCs w:val="23"/>
          <w:lang w:eastAsia="ar-SA"/>
          <w14:ligatures w14:val="none"/>
        </w:rPr>
        <w:t xml:space="preserve">Celular: </w:t>
      </w:r>
      <w:r w:rsidRPr="009F5D1C">
        <w:rPr>
          <w:rFonts w:ascii="Arial" w:eastAsia="Times New Roman" w:hAnsi="Arial" w:cs="Arial"/>
          <w:b/>
          <w:bCs/>
          <w:color w:val="000000"/>
          <w:kern w:val="0"/>
          <w:sz w:val="23"/>
          <w:szCs w:val="23"/>
          <w:lang w:eastAsia="ar-SA"/>
          <w14:ligatures w14:val="none"/>
        </w:rPr>
        <w:t>6044036980 - 3122896948</w:t>
      </w:r>
    </w:p>
    <w:p w14:paraId="033F55A8" w14:textId="77777777" w:rsidR="00FD2017" w:rsidRPr="009F5D1C" w:rsidRDefault="00FD2017" w:rsidP="00FD2017">
      <w:pPr>
        <w:spacing w:after="0" w:line="240" w:lineRule="auto"/>
        <w:ind w:left="2124" w:firstLine="707"/>
        <w:jc w:val="both"/>
        <w:rPr>
          <w:rFonts w:ascii="Arial" w:eastAsia="Arial" w:hAnsi="Arial" w:cs="Arial"/>
          <w:b/>
          <w:kern w:val="0"/>
          <w:sz w:val="23"/>
          <w:szCs w:val="23"/>
          <w:lang w:eastAsia="es-ES"/>
          <w14:ligatures w14:val="none"/>
        </w:rPr>
      </w:pPr>
      <w:r w:rsidRPr="009F5D1C">
        <w:rPr>
          <w:rFonts w:ascii="Arial" w:eastAsia="Arial" w:hAnsi="Arial" w:cs="Arial"/>
          <w:b/>
          <w:kern w:val="0"/>
          <w:sz w:val="23"/>
          <w:szCs w:val="23"/>
          <w:lang w:eastAsia="es-ES"/>
          <w14:ligatures w14:val="none"/>
        </w:rPr>
        <w:t xml:space="preserve">Ciudad: </w:t>
      </w:r>
      <w:r w:rsidR="009F5D1C" w:rsidRPr="009F5D1C">
        <w:rPr>
          <w:rFonts w:ascii="Arial" w:eastAsia="Times New Roman" w:hAnsi="Arial" w:cs="Arial"/>
          <w:b/>
          <w:color w:val="000000"/>
          <w:kern w:val="0"/>
          <w:sz w:val="23"/>
          <w:szCs w:val="23"/>
          <w:lang w:eastAsia="ar-SA"/>
          <w14:ligatures w14:val="none"/>
        </w:rPr>
        <w:t>Medellín - Antioquia</w:t>
      </w:r>
    </w:p>
    <w:p w14:paraId="2FC5C332" w14:textId="77777777" w:rsidR="00FD2017" w:rsidRDefault="00FD2017" w:rsidP="00FD2017">
      <w:pPr>
        <w:spacing w:after="0" w:line="240" w:lineRule="auto"/>
        <w:jc w:val="both"/>
        <w:rPr>
          <w:rFonts w:ascii="Arial" w:eastAsia="Arial" w:hAnsi="Arial" w:cs="Arial"/>
          <w:b/>
          <w:kern w:val="0"/>
          <w:sz w:val="23"/>
          <w:szCs w:val="23"/>
          <w:lang w:eastAsia="es-ES"/>
          <w14:ligatures w14:val="none"/>
        </w:rPr>
      </w:pPr>
      <w:r>
        <w:rPr>
          <w:rFonts w:ascii="Arial" w:eastAsia="Arial" w:hAnsi="Arial" w:cs="Arial"/>
          <w:b/>
          <w:kern w:val="0"/>
          <w:sz w:val="23"/>
          <w:szCs w:val="23"/>
          <w:lang w:eastAsia="es-ES"/>
          <w14:ligatures w14:val="none"/>
        </w:rPr>
        <w:tab/>
      </w:r>
      <w:r>
        <w:rPr>
          <w:rFonts w:ascii="Arial" w:eastAsia="Arial" w:hAnsi="Arial" w:cs="Arial"/>
          <w:b/>
          <w:kern w:val="0"/>
          <w:sz w:val="23"/>
          <w:szCs w:val="23"/>
          <w:lang w:eastAsia="es-ES"/>
          <w14:ligatures w14:val="none"/>
        </w:rPr>
        <w:tab/>
      </w:r>
      <w:r>
        <w:rPr>
          <w:rFonts w:ascii="Arial" w:eastAsia="Arial" w:hAnsi="Arial" w:cs="Arial"/>
          <w:b/>
          <w:kern w:val="0"/>
          <w:sz w:val="23"/>
          <w:szCs w:val="23"/>
          <w:lang w:eastAsia="es-ES"/>
          <w14:ligatures w14:val="none"/>
        </w:rPr>
        <w:tab/>
      </w:r>
    </w:p>
    <w:p w14:paraId="50DE16FD" w14:textId="77777777" w:rsidR="00FD2017" w:rsidRDefault="00FD2017" w:rsidP="00FD2017">
      <w:pPr>
        <w:ind w:left="2831" w:hanging="2831"/>
        <w:jc w:val="both"/>
        <w:rPr>
          <w:rFonts w:ascii="Arial" w:hAnsi="Arial" w:cs="Arial"/>
          <w:b/>
          <w:sz w:val="23"/>
          <w:szCs w:val="23"/>
        </w:rPr>
      </w:pPr>
      <w:r>
        <w:rPr>
          <w:rFonts w:ascii="Arial" w:eastAsia="Arial Unicode MS" w:hAnsi="Arial" w:cs="Arial"/>
          <w:b/>
          <w:noProof/>
          <w:kern w:val="0"/>
          <w:sz w:val="23"/>
          <w:szCs w:val="23"/>
          <w:lang w:eastAsia="es-MX"/>
          <w14:ligatures w14:val="none"/>
        </w:rPr>
        <w:t xml:space="preserve">OBJETO:  </w:t>
      </w:r>
      <w:r>
        <w:rPr>
          <w:rFonts w:ascii="Arial" w:eastAsia="Arial Unicode MS" w:hAnsi="Arial" w:cs="Arial"/>
          <w:b/>
          <w:noProof/>
          <w:kern w:val="0"/>
          <w:sz w:val="23"/>
          <w:szCs w:val="23"/>
          <w:lang w:eastAsia="es-MX"/>
          <w14:ligatures w14:val="none"/>
        </w:rPr>
        <w:tab/>
      </w:r>
      <w:r>
        <w:rPr>
          <w:rFonts w:ascii="Arial" w:eastAsia="Arial Unicode MS" w:hAnsi="Arial" w:cs="Arial"/>
          <w:b/>
          <w:noProof/>
          <w:kern w:val="0"/>
          <w:sz w:val="23"/>
          <w:szCs w:val="23"/>
          <w:lang w:eastAsia="es-MX"/>
          <w14:ligatures w14:val="none"/>
        </w:rPr>
        <w:tab/>
      </w:r>
      <w:r>
        <w:rPr>
          <w:rFonts w:ascii="Arial" w:hAnsi="Arial" w:cs="Arial"/>
          <w:b/>
          <w:color w:val="000000"/>
          <w:sz w:val="23"/>
          <w:szCs w:val="23"/>
          <w:lang w:eastAsia="es-CO"/>
        </w:rPr>
        <w:t>EJECUCIÓN DE LA OPERACIÓN ASISTENCIAL, ADMNISTRATIVA Y LOGÍSTICA DE LOS BIENES MUEBLES E INMUEBLES PARA LA PRESTACIÓN DE SERVICIOS DE SALUD AMBULATORIOS Y HOSPITALARIOS, EN EL MUNICIPIO DE APARTADÓ ANTIOQUIA, PARA LOS AFILIADOS DEL SGSSS, LOS PARTICULARES Y A LA POBLACIÓN POBRE NO ASEGURADA (PNA); CONFORME A LOS OBJETIVOS, FACULTADES Y FUNCIONES PREVISTAS EN LA LEY 100 DE 1993, LEY 1438 DE 2011 Y DEMÁS NORMAS CONCORDANTES; DICHA ATENCION EN SALUD DEBE ESTAR ENMARCADA EN LAS POLÍTICAS, PLANES Y PROGRAMAS DEL SECTOR SALUD; CON BASE A LAS COMPENTENCIAS Y RESPONSABILIDADES DE LOS NIVELES DE ATENCIÓN Y LA CAPACIDAD DE ATENCIÓN Y RESOLUCIÓN, GARANTIZANDO LA CALIDAD, LA HUMANIZACION Y LA EFICIENCIA EN LA PRESTACIÓN DEL SERVICIO</w:t>
      </w:r>
      <w:r>
        <w:rPr>
          <w:rFonts w:ascii="Arial" w:eastAsia="Arial" w:hAnsi="Arial" w:cs="Arial"/>
          <w:b/>
          <w:sz w:val="23"/>
          <w:szCs w:val="23"/>
        </w:rPr>
        <w:t>.</w:t>
      </w:r>
    </w:p>
    <w:p w14:paraId="7324DB7C" w14:textId="77777777" w:rsidR="00FD2017" w:rsidRDefault="00FD2017" w:rsidP="00FD2017">
      <w:pPr>
        <w:spacing w:after="0" w:line="240" w:lineRule="auto"/>
        <w:ind w:left="2835" w:right="79" w:hanging="2835"/>
        <w:jc w:val="both"/>
        <w:rPr>
          <w:rFonts w:ascii="Arial" w:eastAsia="Times New Roman" w:hAnsi="Arial" w:cs="Arial"/>
          <w:b/>
          <w:bCs/>
          <w:iCs/>
          <w:noProof/>
          <w:kern w:val="0"/>
          <w:sz w:val="23"/>
          <w:szCs w:val="23"/>
          <w:lang w:eastAsia="es-CO"/>
          <w14:ligatures w14:val="none"/>
        </w:rPr>
      </w:pPr>
    </w:p>
    <w:p w14:paraId="68051809" w14:textId="77777777" w:rsidR="00FD2017" w:rsidRDefault="00FD2017" w:rsidP="00FD2017">
      <w:pPr>
        <w:spacing w:after="0" w:line="240" w:lineRule="auto"/>
        <w:ind w:left="2835" w:right="79" w:hanging="2835"/>
        <w:jc w:val="both"/>
        <w:rPr>
          <w:rFonts w:ascii="Arial" w:eastAsia="Times New Roman" w:hAnsi="Arial" w:cs="Arial"/>
          <w:b/>
          <w:bCs/>
          <w:iCs/>
          <w:noProof/>
          <w:kern w:val="0"/>
          <w:sz w:val="23"/>
          <w:szCs w:val="23"/>
          <w:lang w:eastAsia="es-CO"/>
          <w14:ligatures w14:val="none"/>
        </w:rPr>
      </w:pPr>
      <w:r>
        <w:rPr>
          <w:rFonts w:ascii="Arial" w:eastAsia="Times New Roman" w:hAnsi="Arial" w:cs="Arial"/>
          <w:b/>
          <w:bCs/>
          <w:iCs/>
          <w:noProof/>
          <w:kern w:val="0"/>
          <w:sz w:val="23"/>
          <w:szCs w:val="23"/>
          <w:lang w:eastAsia="es-CO"/>
          <w14:ligatures w14:val="none"/>
        </w:rPr>
        <w:t>SUPERVISOR:</w:t>
      </w:r>
      <w:r>
        <w:rPr>
          <w:rFonts w:ascii="Arial" w:eastAsia="Times New Roman" w:hAnsi="Arial" w:cs="Arial"/>
          <w:b/>
          <w:bCs/>
          <w:iCs/>
          <w:noProof/>
          <w:kern w:val="0"/>
          <w:sz w:val="23"/>
          <w:szCs w:val="23"/>
          <w:lang w:eastAsia="es-CO"/>
          <w14:ligatures w14:val="none"/>
        </w:rPr>
        <w:tab/>
        <w:t xml:space="preserve">SECRETARÍA DE </w:t>
      </w:r>
      <w:r w:rsidR="009F5D1C">
        <w:rPr>
          <w:rFonts w:ascii="Arial" w:eastAsia="Times New Roman" w:hAnsi="Arial" w:cs="Arial"/>
          <w:b/>
          <w:bCs/>
          <w:iCs/>
          <w:noProof/>
          <w:kern w:val="0"/>
          <w:sz w:val="23"/>
          <w:szCs w:val="23"/>
          <w:lang w:eastAsia="es-CO"/>
          <w14:ligatures w14:val="none"/>
        </w:rPr>
        <w:t>SALUD</w:t>
      </w:r>
      <w:r>
        <w:rPr>
          <w:rFonts w:ascii="Arial" w:eastAsia="Times New Roman" w:hAnsi="Arial" w:cs="Arial"/>
          <w:b/>
          <w:bCs/>
          <w:iCs/>
          <w:noProof/>
          <w:kern w:val="0"/>
          <w:sz w:val="23"/>
          <w:szCs w:val="23"/>
          <w:lang w:eastAsia="es-CO"/>
          <w14:ligatures w14:val="none"/>
        </w:rPr>
        <w:t>.</w:t>
      </w:r>
    </w:p>
    <w:p w14:paraId="2677F201" w14:textId="77777777" w:rsidR="00FD2017" w:rsidRDefault="00FD2017" w:rsidP="00FD2017">
      <w:pPr>
        <w:spacing w:after="0" w:line="240" w:lineRule="auto"/>
        <w:ind w:left="2835" w:right="79" w:hanging="2835"/>
        <w:jc w:val="both"/>
        <w:rPr>
          <w:rFonts w:ascii="Arial" w:eastAsia="Times New Roman" w:hAnsi="Arial" w:cs="Arial"/>
          <w:b/>
          <w:noProof/>
          <w:kern w:val="0"/>
          <w:sz w:val="23"/>
          <w:szCs w:val="23"/>
          <w:lang w:eastAsia="es-MX"/>
          <w14:ligatures w14:val="none"/>
        </w:rPr>
      </w:pPr>
    </w:p>
    <w:p w14:paraId="628BD6F2" w14:textId="36AAC29B" w:rsidR="00FD2017" w:rsidRDefault="00FD2017" w:rsidP="00FD2017">
      <w:pPr>
        <w:spacing w:after="0" w:line="240" w:lineRule="auto"/>
        <w:ind w:left="2835" w:right="79" w:hanging="2835"/>
        <w:jc w:val="both"/>
        <w:rPr>
          <w:rFonts w:ascii="Arial" w:eastAsia="Times New Roman" w:hAnsi="Arial" w:cs="Arial"/>
          <w:b/>
          <w:bCs/>
          <w:noProof/>
          <w:kern w:val="0"/>
          <w:sz w:val="23"/>
          <w:szCs w:val="23"/>
          <w:lang w:eastAsia="es-CO"/>
          <w14:ligatures w14:val="none"/>
        </w:rPr>
      </w:pPr>
      <w:r>
        <w:rPr>
          <w:rFonts w:ascii="Arial" w:eastAsia="Times New Roman" w:hAnsi="Arial" w:cs="Arial"/>
          <w:b/>
          <w:noProof/>
          <w:kern w:val="0"/>
          <w:sz w:val="23"/>
          <w:szCs w:val="23"/>
          <w:lang w:eastAsia="es-MX"/>
          <w14:ligatures w14:val="none"/>
        </w:rPr>
        <w:t xml:space="preserve">PLAZO:   </w:t>
      </w:r>
      <w:r>
        <w:rPr>
          <w:rFonts w:ascii="Arial" w:eastAsia="Times New Roman" w:hAnsi="Arial" w:cs="Arial"/>
          <w:b/>
          <w:noProof/>
          <w:kern w:val="0"/>
          <w:sz w:val="23"/>
          <w:szCs w:val="23"/>
          <w:lang w:eastAsia="es-MX"/>
          <w14:ligatures w14:val="none"/>
        </w:rPr>
        <w:tab/>
      </w:r>
      <w:r>
        <w:rPr>
          <w:rFonts w:ascii="Arial" w:hAnsi="Arial" w:cs="Arial"/>
          <w:b/>
          <w:color w:val="000000"/>
          <w:sz w:val="23"/>
          <w:szCs w:val="23"/>
        </w:rPr>
        <w:t>DO</w:t>
      </w:r>
      <w:r w:rsidR="008B5754">
        <w:rPr>
          <w:rFonts w:ascii="Arial" w:hAnsi="Arial" w:cs="Arial"/>
          <w:b/>
          <w:color w:val="000000"/>
          <w:sz w:val="23"/>
          <w:szCs w:val="23"/>
        </w:rPr>
        <w:t>CE</w:t>
      </w:r>
      <w:r>
        <w:rPr>
          <w:rFonts w:ascii="Arial" w:hAnsi="Arial" w:cs="Arial"/>
          <w:b/>
          <w:color w:val="000000"/>
          <w:sz w:val="23"/>
          <w:szCs w:val="23"/>
        </w:rPr>
        <w:t xml:space="preserve"> (</w:t>
      </w:r>
      <w:r w:rsidR="008B5754">
        <w:rPr>
          <w:rFonts w:ascii="Arial" w:hAnsi="Arial" w:cs="Arial"/>
          <w:b/>
          <w:color w:val="000000"/>
          <w:sz w:val="23"/>
          <w:szCs w:val="23"/>
        </w:rPr>
        <w:t>1</w:t>
      </w:r>
      <w:r>
        <w:rPr>
          <w:rFonts w:ascii="Arial" w:hAnsi="Arial" w:cs="Arial"/>
          <w:b/>
          <w:color w:val="000000"/>
          <w:sz w:val="23"/>
          <w:szCs w:val="23"/>
        </w:rPr>
        <w:t>2) MESES</w:t>
      </w:r>
    </w:p>
    <w:p w14:paraId="29C1DFCD" w14:textId="77777777" w:rsidR="00FD2017" w:rsidRDefault="00FD2017" w:rsidP="00FD2017">
      <w:pPr>
        <w:widowControl w:val="0"/>
        <w:kinsoku w:val="0"/>
        <w:overflowPunct w:val="0"/>
        <w:spacing w:after="0" w:line="240" w:lineRule="auto"/>
        <w:jc w:val="both"/>
        <w:textAlignment w:val="baseline"/>
        <w:rPr>
          <w:rFonts w:ascii="Arial" w:eastAsia="Times New Roman" w:hAnsi="Arial" w:cs="Arial"/>
          <w:noProof/>
          <w:kern w:val="0"/>
          <w:sz w:val="23"/>
          <w:szCs w:val="23"/>
          <w:lang w:eastAsia="es-MX"/>
          <w14:ligatures w14:val="none"/>
        </w:rPr>
      </w:pPr>
    </w:p>
    <w:p w14:paraId="3B20EA81" w14:textId="241CF820" w:rsidR="00FD2017" w:rsidRDefault="00FD2017" w:rsidP="00FD2017">
      <w:pPr>
        <w:spacing w:after="0" w:line="276" w:lineRule="auto"/>
        <w:jc w:val="both"/>
        <w:rPr>
          <w:rFonts w:ascii="Arial" w:eastAsia="Times New Roman" w:hAnsi="Arial" w:cs="Arial"/>
          <w:b/>
          <w:noProof/>
          <w:kern w:val="0"/>
          <w:sz w:val="23"/>
          <w:szCs w:val="23"/>
          <w:lang w:val="es-ES" w:eastAsia="es-CO"/>
          <w14:ligatures w14:val="none"/>
        </w:rPr>
      </w:pPr>
      <w:r>
        <w:rPr>
          <w:rFonts w:ascii="Arial" w:eastAsia="Times New Roman" w:hAnsi="Arial" w:cs="Arial"/>
          <w:b/>
          <w:noProof/>
          <w:kern w:val="0"/>
          <w:sz w:val="23"/>
          <w:szCs w:val="23"/>
          <w:lang w:eastAsia="es-MX"/>
          <w14:ligatures w14:val="none"/>
        </w:rPr>
        <w:t>VALOR:</w:t>
      </w:r>
      <w:r>
        <w:rPr>
          <w:rFonts w:ascii="Arial" w:eastAsia="Times New Roman" w:hAnsi="Arial" w:cs="Arial"/>
          <w:noProof/>
          <w:kern w:val="0"/>
          <w:sz w:val="23"/>
          <w:szCs w:val="23"/>
          <w:lang w:eastAsia="es-MX"/>
          <w14:ligatures w14:val="none"/>
        </w:rPr>
        <w:tab/>
      </w:r>
      <w:r>
        <w:rPr>
          <w:rFonts w:ascii="Arial" w:eastAsia="Times New Roman" w:hAnsi="Arial" w:cs="Arial"/>
          <w:noProof/>
          <w:kern w:val="0"/>
          <w:sz w:val="23"/>
          <w:szCs w:val="23"/>
          <w:lang w:eastAsia="es-MX"/>
          <w14:ligatures w14:val="none"/>
        </w:rPr>
        <w:tab/>
      </w:r>
      <w:r>
        <w:rPr>
          <w:rFonts w:ascii="Arial" w:eastAsia="Times New Roman" w:hAnsi="Arial" w:cs="Arial"/>
          <w:noProof/>
          <w:kern w:val="0"/>
          <w:sz w:val="23"/>
          <w:szCs w:val="23"/>
          <w:lang w:eastAsia="es-MX"/>
          <w14:ligatures w14:val="none"/>
        </w:rPr>
        <w:tab/>
      </w:r>
      <w:r w:rsidR="008B5754" w:rsidRPr="008B5754">
        <w:rPr>
          <w:rFonts w:ascii="Arial" w:eastAsia="Times New Roman" w:hAnsi="Arial" w:cs="Arial"/>
          <w:b/>
          <w:noProof/>
          <w:kern w:val="0"/>
          <w:sz w:val="23"/>
          <w:szCs w:val="23"/>
          <w:lang w:val="es-ES" w:eastAsia="es-CO"/>
          <w14:ligatures w14:val="none"/>
        </w:rPr>
        <w:t>MIL CUATROCIENTOS CUARENTA MILLONES DE PESOS M/CTE ($1.440.000.000).</w:t>
      </w:r>
    </w:p>
    <w:p w14:paraId="4F674EC1" w14:textId="77777777" w:rsidR="008B5754" w:rsidRDefault="008B5754" w:rsidP="00FD2017">
      <w:pPr>
        <w:spacing w:after="0" w:line="276" w:lineRule="auto"/>
        <w:jc w:val="both"/>
        <w:rPr>
          <w:rFonts w:ascii="Arial" w:eastAsia="Arial" w:hAnsi="Arial" w:cs="Arial"/>
          <w:b/>
          <w:bCs/>
          <w:color w:val="000000"/>
          <w:kern w:val="0"/>
          <w:sz w:val="23"/>
          <w:szCs w:val="23"/>
          <w:u w:val="single"/>
          <w:lang w:eastAsia="es-ES"/>
          <w14:ligatures w14:val="none"/>
        </w:rPr>
      </w:pPr>
    </w:p>
    <w:p w14:paraId="1428A455" w14:textId="6FB6145A" w:rsidR="00D35EDB" w:rsidRDefault="00FD2017" w:rsidP="00FD2017">
      <w:pPr>
        <w:jc w:val="both"/>
        <w:rPr>
          <w:rFonts w:ascii="Arial" w:hAnsi="Arial" w:cs="Arial"/>
          <w:sz w:val="23"/>
          <w:szCs w:val="23"/>
          <w:lang w:eastAsia="es-CO"/>
        </w:rPr>
      </w:pPr>
      <w:r>
        <w:rPr>
          <w:rFonts w:ascii="Arial" w:eastAsia="Arial" w:hAnsi="Arial" w:cs="Arial"/>
          <w:bCs/>
          <w:sz w:val="23"/>
          <w:szCs w:val="23"/>
        </w:rPr>
        <w:t xml:space="preserve">Entre los suscritos a saber </w:t>
      </w:r>
      <w:r>
        <w:rPr>
          <w:rFonts w:ascii="Arial" w:eastAsia="Arial" w:hAnsi="Arial" w:cs="Arial"/>
          <w:b/>
          <w:sz w:val="23"/>
          <w:szCs w:val="23"/>
        </w:rPr>
        <w:t>ADOLFO DAVID ROMERO BENITEZ,</w:t>
      </w:r>
      <w:r>
        <w:rPr>
          <w:rFonts w:ascii="Arial" w:eastAsia="Arial" w:hAnsi="Arial" w:cs="Arial"/>
          <w:bCs/>
          <w:sz w:val="23"/>
          <w:szCs w:val="23"/>
        </w:rPr>
        <w:t xml:space="preserve"> identificado con la c</w:t>
      </w:r>
      <w:r w:rsidR="00B604F5">
        <w:rPr>
          <w:rFonts w:ascii="Arial" w:eastAsia="Arial" w:hAnsi="Arial" w:cs="Arial"/>
          <w:bCs/>
          <w:sz w:val="23"/>
          <w:szCs w:val="23"/>
        </w:rPr>
        <w:t>é</w:t>
      </w:r>
      <w:r>
        <w:rPr>
          <w:rFonts w:ascii="Arial" w:eastAsia="Arial" w:hAnsi="Arial" w:cs="Arial"/>
          <w:bCs/>
          <w:sz w:val="23"/>
          <w:szCs w:val="23"/>
        </w:rPr>
        <w:t>dula de ciudadanía n</w:t>
      </w:r>
      <w:r w:rsidR="001B4ECD">
        <w:rPr>
          <w:rFonts w:ascii="Arial" w:eastAsia="Arial" w:hAnsi="Arial" w:cs="Arial"/>
          <w:bCs/>
          <w:sz w:val="23"/>
          <w:szCs w:val="23"/>
        </w:rPr>
        <w:t>ú</w:t>
      </w:r>
      <w:r>
        <w:rPr>
          <w:rFonts w:ascii="Arial" w:eastAsia="Arial" w:hAnsi="Arial" w:cs="Arial"/>
          <w:bCs/>
          <w:sz w:val="23"/>
          <w:szCs w:val="23"/>
        </w:rPr>
        <w:t>mero</w:t>
      </w:r>
      <w:r>
        <w:rPr>
          <w:rFonts w:ascii="Arial" w:eastAsia="Arial" w:hAnsi="Arial" w:cs="Arial"/>
          <w:b/>
          <w:sz w:val="23"/>
          <w:szCs w:val="23"/>
        </w:rPr>
        <w:t xml:space="preserve"> 8.324.470 </w:t>
      </w:r>
      <w:r>
        <w:rPr>
          <w:rFonts w:ascii="Arial" w:eastAsia="Arial" w:hAnsi="Arial" w:cs="Arial"/>
          <w:bCs/>
          <w:sz w:val="23"/>
          <w:szCs w:val="23"/>
        </w:rPr>
        <w:t>expedida en Apartadó (Ant.), obrando en su carácter de alcalde municipal, según el acta de posesión del Juzgado Primero Promiscuo de Familia de Apartadó Antioquia, y en nombre y representación del</w:t>
      </w:r>
      <w:r>
        <w:rPr>
          <w:rFonts w:ascii="Arial" w:eastAsia="Arial" w:hAnsi="Arial" w:cs="Arial"/>
          <w:b/>
          <w:sz w:val="23"/>
          <w:szCs w:val="23"/>
        </w:rPr>
        <w:t xml:space="preserve"> MUNICIPIO DE APARTADÓ</w:t>
      </w:r>
      <w:r>
        <w:rPr>
          <w:rFonts w:ascii="Arial" w:eastAsia="Arial" w:hAnsi="Arial" w:cs="Arial"/>
          <w:bCs/>
          <w:sz w:val="23"/>
          <w:szCs w:val="23"/>
        </w:rPr>
        <w:t xml:space="preserve">, de una </w:t>
      </w:r>
      <w:r w:rsidR="00405158">
        <w:rPr>
          <w:rFonts w:ascii="Arial" w:eastAsia="Arial" w:hAnsi="Arial" w:cs="Arial"/>
          <w:bCs/>
          <w:sz w:val="23"/>
          <w:szCs w:val="23"/>
        </w:rPr>
        <w:t>parte,</w:t>
      </w:r>
      <w:r>
        <w:rPr>
          <w:rFonts w:ascii="Arial" w:eastAsia="Arial" w:hAnsi="Arial" w:cs="Arial"/>
          <w:bCs/>
          <w:sz w:val="23"/>
          <w:szCs w:val="23"/>
        </w:rPr>
        <w:t xml:space="preserve"> quien en adelante y para los efectos de este acto se denominará </w:t>
      </w:r>
      <w:r>
        <w:rPr>
          <w:rFonts w:ascii="Arial" w:eastAsia="Arial" w:hAnsi="Arial" w:cs="Arial"/>
          <w:b/>
          <w:bCs/>
          <w:sz w:val="23"/>
          <w:szCs w:val="23"/>
        </w:rPr>
        <w:t>EL MUNICIPIO</w:t>
      </w:r>
      <w:r>
        <w:rPr>
          <w:rFonts w:ascii="Arial" w:eastAsia="MS Mincho" w:hAnsi="Arial" w:cs="Arial"/>
          <w:sz w:val="23"/>
          <w:szCs w:val="23"/>
          <w:lang w:val="es-ES"/>
        </w:rPr>
        <w:t xml:space="preserve"> y por la otra  </w:t>
      </w:r>
      <w:r w:rsidR="00EF51A6" w:rsidRPr="009F5D1C">
        <w:rPr>
          <w:rFonts w:ascii="Arial" w:eastAsia="Arial" w:hAnsi="Arial" w:cs="Arial"/>
          <w:b/>
          <w:bCs/>
          <w:kern w:val="0"/>
          <w:sz w:val="23"/>
          <w:szCs w:val="23"/>
          <w:lang w:eastAsia="es-ES"/>
          <w14:ligatures w14:val="none"/>
        </w:rPr>
        <w:t>PROMOTORA MEDICA Y ODONTOLOGICA DE ANTIOQUIA S.A</w:t>
      </w:r>
      <w:r>
        <w:rPr>
          <w:rFonts w:ascii="Arial" w:eastAsia="MS Mincho" w:hAnsi="Arial" w:cs="Arial"/>
          <w:sz w:val="23"/>
          <w:szCs w:val="23"/>
          <w:lang w:val="es-ES"/>
        </w:rPr>
        <w:t>, con NIT.</w:t>
      </w:r>
      <w:r w:rsidR="00EF51A6">
        <w:rPr>
          <w:rFonts w:ascii="Arial" w:eastAsia="MS Mincho" w:hAnsi="Arial" w:cs="Arial"/>
          <w:sz w:val="23"/>
          <w:szCs w:val="23"/>
          <w:lang w:val="es-ES"/>
        </w:rPr>
        <w:t xml:space="preserve"> </w:t>
      </w:r>
      <w:r w:rsidR="00EF51A6" w:rsidRPr="00EF51A6">
        <w:rPr>
          <w:rFonts w:ascii="Arial" w:eastAsia="Times New Roman" w:hAnsi="Arial" w:cs="Arial"/>
          <w:bCs/>
          <w:kern w:val="0"/>
          <w:sz w:val="23"/>
          <w:szCs w:val="23"/>
          <w:lang w:eastAsia="es-ES"/>
          <w14:ligatures w14:val="none"/>
        </w:rPr>
        <w:t>900</w:t>
      </w:r>
      <w:r w:rsidR="00D745A7">
        <w:rPr>
          <w:rFonts w:ascii="Arial" w:eastAsia="Times New Roman" w:hAnsi="Arial" w:cs="Arial"/>
          <w:bCs/>
          <w:kern w:val="0"/>
          <w:sz w:val="23"/>
          <w:szCs w:val="23"/>
          <w:lang w:eastAsia="es-ES"/>
          <w14:ligatures w14:val="none"/>
        </w:rPr>
        <w:t>.</w:t>
      </w:r>
      <w:r w:rsidR="00EF51A6" w:rsidRPr="00EF51A6">
        <w:rPr>
          <w:rFonts w:ascii="Arial" w:eastAsia="Times New Roman" w:hAnsi="Arial" w:cs="Arial"/>
          <w:bCs/>
          <w:kern w:val="0"/>
          <w:sz w:val="23"/>
          <w:szCs w:val="23"/>
          <w:lang w:eastAsia="es-ES"/>
          <w14:ligatures w14:val="none"/>
        </w:rPr>
        <w:t>038</w:t>
      </w:r>
      <w:r w:rsidR="00D745A7">
        <w:rPr>
          <w:rFonts w:ascii="Arial" w:eastAsia="Times New Roman" w:hAnsi="Arial" w:cs="Arial"/>
          <w:bCs/>
          <w:kern w:val="0"/>
          <w:sz w:val="23"/>
          <w:szCs w:val="23"/>
          <w:lang w:eastAsia="es-ES"/>
          <w14:ligatures w14:val="none"/>
        </w:rPr>
        <w:t>.</w:t>
      </w:r>
      <w:r w:rsidR="00EF51A6" w:rsidRPr="00EF51A6">
        <w:rPr>
          <w:rFonts w:ascii="Arial" w:eastAsia="Times New Roman" w:hAnsi="Arial" w:cs="Arial"/>
          <w:bCs/>
          <w:kern w:val="0"/>
          <w:sz w:val="23"/>
          <w:szCs w:val="23"/>
          <w:lang w:eastAsia="es-ES"/>
          <w14:ligatures w14:val="none"/>
        </w:rPr>
        <w:t>926-4</w:t>
      </w:r>
      <w:r>
        <w:rPr>
          <w:rFonts w:ascii="Arial" w:eastAsia="MS Mincho" w:hAnsi="Arial" w:cs="Arial"/>
          <w:sz w:val="23"/>
          <w:szCs w:val="23"/>
          <w:lang w:val="es-ES"/>
        </w:rPr>
        <w:t xml:space="preserve">, representada legalmente por el señor </w:t>
      </w:r>
      <w:r w:rsidR="00D745A7" w:rsidRPr="009F5D1C">
        <w:rPr>
          <w:rFonts w:ascii="Arial" w:eastAsia="Times New Roman" w:hAnsi="Arial" w:cs="Arial"/>
          <w:b/>
          <w:bCs/>
          <w:kern w:val="0"/>
          <w:sz w:val="23"/>
          <w:szCs w:val="23"/>
          <w:lang w:eastAsia="es-ES"/>
          <w14:ligatures w14:val="none"/>
        </w:rPr>
        <w:t>WILFER SANTIAGO GIRALDO GIRALDO</w:t>
      </w:r>
      <w:r>
        <w:rPr>
          <w:rFonts w:ascii="Arial" w:eastAsia="MS Mincho" w:hAnsi="Arial" w:cs="Arial"/>
          <w:b/>
          <w:sz w:val="23"/>
          <w:szCs w:val="23"/>
          <w:lang w:val="es-ES"/>
        </w:rPr>
        <w:t xml:space="preserve"> </w:t>
      </w:r>
      <w:r>
        <w:rPr>
          <w:rFonts w:ascii="Arial" w:eastAsia="MS Mincho" w:hAnsi="Arial" w:cs="Arial"/>
          <w:sz w:val="23"/>
          <w:szCs w:val="23"/>
          <w:lang w:val="es-ES"/>
        </w:rPr>
        <w:t xml:space="preserve">identificado con la cédula de ciudadanía número </w:t>
      </w:r>
      <w:r w:rsidR="00D745A7" w:rsidRPr="00D745A7">
        <w:rPr>
          <w:rFonts w:ascii="Arial" w:eastAsia="Times New Roman" w:hAnsi="Arial" w:cs="Arial"/>
          <w:kern w:val="0"/>
          <w:sz w:val="23"/>
          <w:szCs w:val="23"/>
          <w:lang w:eastAsia="es-ES"/>
          <w14:ligatures w14:val="none"/>
        </w:rPr>
        <w:t>71.331.959</w:t>
      </w:r>
      <w:r>
        <w:rPr>
          <w:rFonts w:ascii="Arial" w:eastAsia="MS Mincho" w:hAnsi="Arial" w:cs="Arial"/>
          <w:sz w:val="23"/>
          <w:szCs w:val="23"/>
          <w:lang w:val="es-ES"/>
        </w:rPr>
        <w:t xml:space="preserve">, quien en lo sucesivo y para efectos del presente contrato se denominará </w:t>
      </w:r>
      <w:r>
        <w:rPr>
          <w:rFonts w:ascii="Arial" w:eastAsia="MS Mincho" w:hAnsi="Arial" w:cs="Arial"/>
          <w:b/>
          <w:bCs/>
          <w:sz w:val="23"/>
          <w:szCs w:val="23"/>
          <w:lang w:val="es-ES"/>
        </w:rPr>
        <w:t>EL CONTRATISTA</w:t>
      </w:r>
      <w:r>
        <w:rPr>
          <w:rFonts w:ascii="Arial" w:eastAsia="MS Mincho" w:hAnsi="Arial" w:cs="Arial"/>
          <w:sz w:val="23"/>
          <w:szCs w:val="23"/>
          <w:lang w:val="es-ES"/>
        </w:rPr>
        <w:t xml:space="preserve">, se ha celebrado el presente </w:t>
      </w:r>
      <w:r>
        <w:rPr>
          <w:rFonts w:ascii="Arial" w:eastAsia="Arial" w:hAnsi="Arial" w:cs="Arial"/>
          <w:b/>
          <w:bCs/>
          <w:sz w:val="23"/>
          <w:szCs w:val="23"/>
        </w:rPr>
        <w:t>CONTRATO DE PRESTACIÓN DE SERVICIOS DE SALUD</w:t>
      </w:r>
      <w:r>
        <w:rPr>
          <w:rFonts w:ascii="Arial" w:eastAsia="MS Mincho" w:hAnsi="Arial" w:cs="Arial"/>
          <w:sz w:val="23"/>
          <w:szCs w:val="23"/>
          <w:lang w:val="es-ES"/>
        </w:rPr>
        <w:t xml:space="preserve"> de conformidad con lo previsto en la Ley 80 de 1993, Ley 1150 de 2007, Decreto 1082 de 2015, ley 1882 de 2018 y sus decretos reglamentarios, previas las siguientes consideraciones: </w:t>
      </w:r>
      <w:r>
        <w:rPr>
          <w:rFonts w:ascii="Arial" w:eastAsia="MS Mincho" w:hAnsi="Arial" w:cs="Arial"/>
          <w:b/>
          <w:sz w:val="23"/>
          <w:szCs w:val="23"/>
          <w:lang w:val="es-ES"/>
        </w:rPr>
        <w:t>1.-</w:t>
      </w:r>
      <w:r>
        <w:rPr>
          <w:rFonts w:ascii="Arial" w:eastAsia="MS Mincho" w:hAnsi="Arial" w:cs="Arial"/>
          <w:sz w:val="23"/>
          <w:szCs w:val="23"/>
          <w:lang w:val="es-ES"/>
        </w:rPr>
        <w:t xml:space="preserve"> Que </w:t>
      </w:r>
      <w:r>
        <w:rPr>
          <w:rFonts w:ascii="Arial" w:eastAsia="MS Mincho" w:hAnsi="Arial" w:cs="Arial"/>
          <w:sz w:val="23"/>
          <w:szCs w:val="23"/>
          <w:lang w:val="es-ES"/>
        </w:rPr>
        <w:lastRenderedPageBreak/>
        <w:t xml:space="preserve">con observancia de lo establecido en la leyes 80 de 1993 y 1150 2007, Decreto 1082 decreto reglamentario, ley 1882 de 2018, </w:t>
      </w:r>
      <w:r>
        <w:rPr>
          <w:rFonts w:ascii="Arial" w:eastAsia="MS Mincho" w:hAnsi="Arial" w:cs="Arial"/>
          <w:sz w:val="23"/>
          <w:szCs w:val="23"/>
          <w:lang w:eastAsia="es-CO"/>
        </w:rPr>
        <w:t>el Municipio de Apartadó</w:t>
      </w:r>
      <w:r>
        <w:rPr>
          <w:rFonts w:ascii="Arial" w:eastAsia="MS Mincho" w:hAnsi="Arial" w:cs="Arial"/>
          <w:sz w:val="23"/>
          <w:szCs w:val="23"/>
          <w:lang w:val="es-ES"/>
        </w:rPr>
        <w:t xml:space="preserve"> adelantó la Selección Abreviada de Servicios de Salud No. </w:t>
      </w:r>
      <w:r>
        <w:rPr>
          <w:rFonts w:ascii="Arial" w:eastAsia="MS Mincho" w:hAnsi="Arial" w:cs="Arial"/>
          <w:b/>
          <w:sz w:val="23"/>
          <w:szCs w:val="23"/>
          <w:lang w:val="es-ES"/>
        </w:rPr>
        <w:t>001 de 2026</w:t>
      </w:r>
      <w:r>
        <w:rPr>
          <w:rFonts w:ascii="Arial" w:eastAsia="MS Mincho" w:hAnsi="Arial" w:cs="Arial"/>
          <w:sz w:val="23"/>
          <w:szCs w:val="23"/>
          <w:lang w:val="es-ES"/>
        </w:rPr>
        <w:t xml:space="preserve">. </w:t>
      </w:r>
      <w:r>
        <w:rPr>
          <w:rFonts w:ascii="Arial" w:eastAsia="MS Mincho" w:hAnsi="Arial" w:cs="Arial"/>
          <w:b/>
          <w:bCs/>
          <w:sz w:val="23"/>
          <w:szCs w:val="23"/>
          <w:lang w:val="es-ES"/>
        </w:rPr>
        <w:t>2</w:t>
      </w:r>
      <w:r>
        <w:rPr>
          <w:rFonts w:ascii="Arial" w:eastAsia="MS Mincho" w:hAnsi="Arial" w:cs="Arial"/>
          <w:sz w:val="23"/>
          <w:szCs w:val="23"/>
          <w:lang w:val="es-ES"/>
        </w:rPr>
        <w:t xml:space="preserve">.- </w:t>
      </w:r>
      <w:r w:rsidR="00405158">
        <w:rPr>
          <w:rFonts w:ascii="Arial" w:eastAsia="MS Mincho" w:hAnsi="Arial" w:cs="Arial"/>
          <w:sz w:val="23"/>
          <w:szCs w:val="23"/>
          <w:lang w:val="es-ES"/>
        </w:rPr>
        <w:t>Que,</w:t>
      </w:r>
      <w:r>
        <w:rPr>
          <w:rFonts w:ascii="Arial" w:eastAsia="MS Mincho" w:hAnsi="Arial" w:cs="Arial"/>
          <w:sz w:val="23"/>
          <w:szCs w:val="23"/>
          <w:lang w:val="es-ES"/>
        </w:rPr>
        <w:t xml:space="preserve"> agotado todo el procedimiento precontractual con el lleno de los requisitos, </w:t>
      </w:r>
      <w:r>
        <w:rPr>
          <w:rFonts w:ascii="Arial" w:eastAsia="MS Mincho" w:hAnsi="Arial" w:cs="Arial"/>
          <w:sz w:val="23"/>
          <w:szCs w:val="23"/>
          <w:lang w:eastAsia="es-CO"/>
        </w:rPr>
        <w:t>el Municipio de Apartadó</w:t>
      </w:r>
      <w:r>
        <w:rPr>
          <w:rFonts w:ascii="Arial" w:eastAsia="MS Mincho" w:hAnsi="Arial" w:cs="Arial"/>
          <w:sz w:val="23"/>
          <w:szCs w:val="23"/>
          <w:lang w:val="es-ES"/>
        </w:rPr>
        <w:t xml:space="preserve"> - Antioquia adjudicó Selección Abreviada de Servicios de Salud No. </w:t>
      </w:r>
      <w:r>
        <w:rPr>
          <w:rFonts w:ascii="Arial" w:eastAsia="Arial" w:hAnsi="Arial" w:cs="Arial"/>
          <w:b/>
          <w:bCs/>
          <w:sz w:val="23"/>
          <w:szCs w:val="23"/>
        </w:rPr>
        <w:t>001</w:t>
      </w:r>
      <w:r>
        <w:rPr>
          <w:rFonts w:ascii="Arial" w:eastAsia="MS Mincho" w:hAnsi="Arial" w:cs="Arial"/>
          <w:b/>
          <w:sz w:val="23"/>
          <w:szCs w:val="23"/>
          <w:lang w:val="es-ES"/>
        </w:rPr>
        <w:t xml:space="preserve"> de 2026</w:t>
      </w:r>
      <w:r>
        <w:rPr>
          <w:rFonts w:ascii="Arial" w:eastAsia="MS Mincho" w:hAnsi="Arial" w:cs="Arial"/>
          <w:sz w:val="23"/>
          <w:szCs w:val="23"/>
          <w:lang w:val="es-ES"/>
        </w:rPr>
        <w:t xml:space="preserve">, toda vez que la propuesta presentada por el proponente resulta ser favorable para la entidad, lo cual cumple con lo señalado en las Leyes 80 de 1993 y 1150 de 2007, Decreto 1082 de 2015, los requisitos, documentos y demás exigencias previstas en los Pliegos de Condiciones. </w:t>
      </w:r>
      <w:r>
        <w:rPr>
          <w:rFonts w:ascii="Arial" w:eastAsia="MS Mincho" w:hAnsi="Arial" w:cs="Arial"/>
          <w:b/>
          <w:bCs/>
          <w:sz w:val="23"/>
          <w:szCs w:val="23"/>
          <w:lang w:val="es-ES"/>
        </w:rPr>
        <w:t>3</w:t>
      </w:r>
      <w:r>
        <w:rPr>
          <w:rFonts w:ascii="Arial" w:eastAsia="MS Mincho" w:hAnsi="Arial" w:cs="Arial"/>
          <w:sz w:val="23"/>
          <w:szCs w:val="23"/>
          <w:lang w:val="es-ES"/>
        </w:rPr>
        <w:t xml:space="preserve">. Que de conformidad con lo establecido en el artículo 23 de la Ley 1150 de 2007, el revisor fiscal y/o representante legal de la empresa certifico que el Contratista se encuentra a paz y salvo en el pago de aportes de los empleados a los sistemas de salud, riesgos profesionales, pensiones y aportes a las Cajas de Compensación Familiar, Instituto Colombiano de Bienestar Familiar -ICBF- y Servicio Nacional de Aprendizaje -SENA-. </w:t>
      </w:r>
      <w:r>
        <w:rPr>
          <w:rFonts w:ascii="Arial" w:eastAsia="MS Mincho" w:hAnsi="Arial" w:cs="Arial"/>
          <w:b/>
          <w:bCs/>
          <w:sz w:val="23"/>
          <w:szCs w:val="23"/>
          <w:lang w:val="es-ES"/>
        </w:rPr>
        <w:t>4</w:t>
      </w:r>
      <w:r>
        <w:rPr>
          <w:rFonts w:ascii="Arial" w:eastAsia="MS Mincho" w:hAnsi="Arial" w:cs="Arial"/>
          <w:sz w:val="23"/>
          <w:szCs w:val="23"/>
          <w:lang w:val="es-ES"/>
        </w:rPr>
        <w:t xml:space="preserve">. Que con la firma del presente contrato, el contratista manifiesta bajo la gravedad del juramento: A.- Que no se halla incurso en ninguna causal de inhabilidad e incompatibilidad, prevista en el artículo 8 de la Ley 80 de 1.993 y 18 de la Ley 1150 de 2007, que si llegare a sobrevenir alguna, actuará conforme lo dispone el artículo 9 </w:t>
      </w:r>
      <w:r w:rsidR="00405158">
        <w:rPr>
          <w:rFonts w:ascii="Arial" w:eastAsia="MS Mincho" w:hAnsi="Arial" w:cs="Arial"/>
          <w:sz w:val="23"/>
          <w:szCs w:val="23"/>
          <w:lang w:val="es-ES"/>
        </w:rPr>
        <w:t>ibidem</w:t>
      </w:r>
      <w:r>
        <w:rPr>
          <w:rFonts w:ascii="Arial" w:eastAsia="MS Mincho" w:hAnsi="Arial" w:cs="Arial"/>
          <w:sz w:val="23"/>
          <w:szCs w:val="23"/>
          <w:lang w:val="es-ES"/>
        </w:rPr>
        <w:t xml:space="preserve"> y la Ley 821 de 2003, B.- Que la firma no figura en el Boletín de Responsables Fiscales de la Contraloría General de la República, de conformidad con la ley 610 de 2000. Así las cosas, las partes acuerdan someterse a las siguientes cláusulas: </w:t>
      </w:r>
      <w:r>
        <w:rPr>
          <w:rFonts w:ascii="Arial" w:eastAsia="Arial" w:hAnsi="Arial" w:cs="Arial"/>
          <w:b/>
          <w:bCs/>
          <w:color w:val="000000"/>
          <w:sz w:val="23"/>
          <w:szCs w:val="23"/>
          <w:u w:val="single"/>
        </w:rPr>
        <w:t>PRIMERA. OBJETO:</w:t>
      </w:r>
      <w:r>
        <w:rPr>
          <w:rFonts w:ascii="Arial" w:eastAsia="Arial" w:hAnsi="Arial" w:cs="Arial"/>
          <w:b/>
          <w:bCs/>
          <w:color w:val="000000"/>
          <w:sz w:val="23"/>
          <w:szCs w:val="23"/>
        </w:rPr>
        <w:t xml:space="preserve"> “</w:t>
      </w:r>
      <w:bookmarkStart w:id="0" w:name="_Hlk227065694"/>
      <w:r>
        <w:rPr>
          <w:rFonts w:ascii="Arial" w:hAnsi="Arial" w:cs="Arial"/>
          <w:b/>
          <w:color w:val="000000"/>
          <w:sz w:val="23"/>
          <w:szCs w:val="23"/>
          <w:lang w:eastAsia="es-CO"/>
        </w:rPr>
        <w:t>EJECUCIÓN DE LA OPERACIÓN ASISTENCIAL, ADMNISTRATIVA Y LOGÍSTICA DE LOS BIENES MUEBLES E INMUEBLES PARA LA PRESTACIÓN DE SERVICIOS DE SALUD AMBULATORIOS Y HOSPITALARIOS, EN EL MUNICIPIO DE APARTADÓ ANTIOQUIA, PARA LOS AFILIADOS DEL SGSSS, LOS PARTICULARES Y A LA POBLACIÓN POBRE NO ASEGURADA (PNA); CONFORME A LOS OBJETIVOS, FACULTADES Y FUNCIONES PREVISTAS EN LA LEY 100 DE 1993, LEY 1438 DE 2011 Y DEMÁS NORMAS CONCORDANTES; DICHA ATENCION EN SALUD DEBE ESTAR ENMARCADA EN LAS POLÍTICAS, PLANES Y PROGRAMAS DEL SECTOR SALUD; CON BASE A LAS COMPENTENCIAS Y RESPONSABILIDADES DE LOS NIVELES DE ATENCIÓN Y LA CAPACIDAD DE ATENCIÓN Y RESOLUCIÓN, GARANTIZANDO LA CALIDAD, LA HUMANIZACION Y LA EFICIENCIA EN LA PRESTACIÓN DEL SERVICIO</w:t>
      </w:r>
      <w:bookmarkEnd w:id="0"/>
      <w:r>
        <w:rPr>
          <w:rFonts w:ascii="Arial" w:eastAsia="Arial" w:hAnsi="Arial" w:cs="Arial"/>
          <w:b/>
          <w:bCs/>
          <w:color w:val="000000"/>
          <w:sz w:val="23"/>
          <w:szCs w:val="23"/>
        </w:rPr>
        <w:t xml:space="preserve">”. </w:t>
      </w:r>
      <w:r>
        <w:rPr>
          <w:rFonts w:ascii="Arial" w:eastAsia="Arial" w:hAnsi="Arial" w:cs="Arial"/>
          <w:color w:val="000000"/>
          <w:sz w:val="23"/>
          <w:szCs w:val="23"/>
        </w:rPr>
        <w:t xml:space="preserve">De acuerdo con la oferta presentada por el contratista y el Pliego de la Selección Abreviada de Servicios de Salud </w:t>
      </w:r>
      <w:proofErr w:type="spellStart"/>
      <w:r>
        <w:rPr>
          <w:rFonts w:ascii="Arial" w:eastAsia="Arial" w:hAnsi="Arial" w:cs="Arial"/>
          <w:color w:val="000000"/>
          <w:sz w:val="23"/>
          <w:szCs w:val="23"/>
        </w:rPr>
        <w:t>Nº</w:t>
      </w:r>
      <w:proofErr w:type="spellEnd"/>
      <w:r>
        <w:rPr>
          <w:rFonts w:ascii="Arial" w:eastAsia="Arial" w:hAnsi="Arial" w:cs="Arial"/>
          <w:color w:val="000000"/>
          <w:sz w:val="23"/>
          <w:szCs w:val="23"/>
        </w:rPr>
        <w:t xml:space="preserve"> </w:t>
      </w:r>
      <w:r>
        <w:rPr>
          <w:rFonts w:ascii="Arial" w:eastAsia="Arial" w:hAnsi="Arial" w:cs="Arial"/>
          <w:b/>
          <w:bCs/>
          <w:color w:val="000000"/>
          <w:sz w:val="23"/>
          <w:szCs w:val="23"/>
        </w:rPr>
        <w:t>001 de 2026</w:t>
      </w:r>
      <w:r>
        <w:rPr>
          <w:rFonts w:ascii="Arial" w:eastAsia="Arial" w:hAnsi="Arial" w:cs="Arial"/>
          <w:color w:val="000000"/>
          <w:sz w:val="23"/>
          <w:szCs w:val="23"/>
        </w:rPr>
        <w:t xml:space="preserve">, los cuales forman parte integral del presente contrato. </w:t>
      </w:r>
      <w:r>
        <w:rPr>
          <w:rFonts w:ascii="Arial" w:eastAsia="Arial" w:hAnsi="Arial" w:cs="Arial"/>
          <w:b/>
          <w:color w:val="000000"/>
          <w:sz w:val="23"/>
          <w:szCs w:val="23"/>
        </w:rPr>
        <w:t>Parágrafo primero</w:t>
      </w:r>
      <w:r>
        <w:rPr>
          <w:rFonts w:ascii="Arial" w:eastAsia="Arial" w:hAnsi="Arial" w:cs="Arial"/>
          <w:color w:val="000000"/>
          <w:sz w:val="23"/>
          <w:szCs w:val="23"/>
        </w:rPr>
        <w:t xml:space="preserve">: </w:t>
      </w:r>
      <w:r>
        <w:rPr>
          <w:rFonts w:ascii="Arial" w:eastAsia="Arial" w:hAnsi="Arial" w:cs="Arial"/>
          <w:b/>
          <w:color w:val="000000"/>
          <w:sz w:val="23"/>
          <w:szCs w:val="23"/>
        </w:rPr>
        <w:t xml:space="preserve">ESPECIFICACIONES DEL BIEN, CARACTERÍSTICAS Y CANTIDADES: </w:t>
      </w:r>
      <w:r>
        <w:rPr>
          <w:rFonts w:ascii="Arial" w:hAnsi="Arial" w:cs="Arial"/>
          <w:sz w:val="23"/>
          <w:szCs w:val="23"/>
          <w:lang w:eastAsia="es-CO"/>
        </w:rPr>
        <w:t xml:space="preserve">A continuación, se describirán las acciones requeridas para dar cumplimiento a las actividades del presente contrato: </w:t>
      </w:r>
    </w:p>
    <w:tbl>
      <w:tblPr>
        <w:tblW w:w="5620" w:type="pct"/>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4"/>
        <w:gridCol w:w="5005"/>
        <w:gridCol w:w="1560"/>
        <w:gridCol w:w="1415"/>
        <w:gridCol w:w="1419"/>
      </w:tblGrid>
      <w:tr w:rsidR="007C30B4" w:rsidRPr="00AD320D" w14:paraId="7F91A93B" w14:textId="77777777" w:rsidTr="00E01CFF">
        <w:tc>
          <w:tcPr>
            <w:tcW w:w="264" w:type="pct"/>
            <w:vAlign w:val="center"/>
          </w:tcPr>
          <w:p w14:paraId="0D90CC32" w14:textId="77777777" w:rsidR="00D949D8" w:rsidRPr="00AD320D" w:rsidRDefault="00D949D8" w:rsidP="007C30B4">
            <w:pPr>
              <w:spacing w:after="0"/>
              <w:jc w:val="center"/>
              <w:rPr>
                <w:rFonts w:ascii="Arial" w:eastAsia="Arial" w:hAnsi="Arial" w:cs="Arial"/>
                <w:sz w:val="20"/>
                <w:szCs w:val="20"/>
              </w:rPr>
            </w:pPr>
            <w:r w:rsidRPr="00AD320D">
              <w:rPr>
                <w:rFonts w:ascii="Arial" w:eastAsia="Arial" w:hAnsi="Arial" w:cs="Arial"/>
                <w:sz w:val="20"/>
                <w:szCs w:val="20"/>
              </w:rPr>
              <w:t>N</w:t>
            </w:r>
          </w:p>
        </w:tc>
        <w:tc>
          <w:tcPr>
            <w:tcW w:w="2522" w:type="pct"/>
            <w:vAlign w:val="center"/>
          </w:tcPr>
          <w:p w14:paraId="06F63FB5" w14:textId="77777777" w:rsidR="00D949D8" w:rsidRPr="00AD320D" w:rsidRDefault="00D949D8" w:rsidP="007C30B4">
            <w:pPr>
              <w:spacing w:after="0"/>
              <w:jc w:val="center"/>
              <w:rPr>
                <w:rFonts w:ascii="Arial" w:eastAsia="Arial" w:hAnsi="Arial" w:cs="Arial"/>
                <w:sz w:val="20"/>
                <w:szCs w:val="20"/>
              </w:rPr>
            </w:pPr>
            <w:r w:rsidRPr="00AD320D">
              <w:rPr>
                <w:rFonts w:ascii="Arial" w:eastAsia="Arial" w:hAnsi="Arial" w:cs="Arial"/>
                <w:sz w:val="20"/>
                <w:szCs w:val="20"/>
              </w:rPr>
              <w:t>Descripción de la actividad</w:t>
            </w:r>
          </w:p>
        </w:tc>
        <w:tc>
          <w:tcPr>
            <w:tcW w:w="786" w:type="pct"/>
            <w:vAlign w:val="center"/>
          </w:tcPr>
          <w:p w14:paraId="2FF6B64E" w14:textId="77777777" w:rsidR="007C30B4" w:rsidRDefault="00D949D8" w:rsidP="007C30B4">
            <w:pPr>
              <w:spacing w:after="0"/>
              <w:jc w:val="center"/>
              <w:rPr>
                <w:rFonts w:ascii="Arial" w:eastAsia="Arial" w:hAnsi="Arial" w:cs="Arial"/>
                <w:sz w:val="20"/>
                <w:szCs w:val="20"/>
              </w:rPr>
            </w:pPr>
            <w:r w:rsidRPr="00AD320D">
              <w:rPr>
                <w:rFonts w:ascii="Arial" w:eastAsia="Arial" w:hAnsi="Arial" w:cs="Arial"/>
                <w:sz w:val="20"/>
                <w:szCs w:val="20"/>
              </w:rPr>
              <w:t>Entregables/</w:t>
            </w:r>
          </w:p>
          <w:p w14:paraId="26BCA6FA" w14:textId="77777777" w:rsidR="00D949D8" w:rsidRPr="00AD320D" w:rsidRDefault="00D949D8" w:rsidP="007C30B4">
            <w:pPr>
              <w:spacing w:after="0"/>
              <w:jc w:val="center"/>
              <w:rPr>
                <w:rFonts w:ascii="Arial" w:eastAsia="Arial" w:hAnsi="Arial" w:cs="Arial"/>
                <w:sz w:val="20"/>
                <w:szCs w:val="20"/>
              </w:rPr>
            </w:pPr>
            <w:r w:rsidRPr="00AD320D">
              <w:rPr>
                <w:rFonts w:ascii="Arial" w:eastAsia="Arial" w:hAnsi="Arial" w:cs="Arial"/>
                <w:sz w:val="20"/>
                <w:szCs w:val="20"/>
              </w:rPr>
              <w:t>evidencia</w:t>
            </w:r>
          </w:p>
        </w:tc>
        <w:tc>
          <w:tcPr>
            <w:tcW w:w="713" w:type="pct"/>
            <w:vAlign w:val="center"/>
          </w:tcPr>
          <w:p w14:paraId="2E5E9A17" w14:textId="77777777" w:rsidR="00D949D8" w:rsidRPr="00AD320D" w:rsidRDefault="00D949D8" w:rsidP="00E01CFF">
            <w:pPr>
              <w:spacing w:after="0"/>
              <w:jc w:val="center"/>
              <w:rPr>
                <w:rFonts w:ascii="Arial" w:eastAsia="Arial" w:hAnsi="Arial" w:cs="Arial"/>
                <w:sz w:val="20"/>
                <w:szCs w:val="20"/>
              </w:rPr>
            </w:pPr>
            <w:r w:rsidRPr="00AD320D">
              <w:rPr>
                <w:rFonts w:ascii="Arial" w:eastAsia="Arial" w:hAnsi="Arial" w:cs="Arial"/>
                <w:sz w:val="20"/>
                <w:szCs w:val="20"/>
              </w:rPr>
              <w:t>Cantidades</w:t>
            </w:r>
          </w:p>
        </w:tc>
        <w:tc>
          <w:tcPr>
            <w:tcW w:w="715" w:type="pct"/>
            <w:vAlign w:val="center"/>
          </w:tcPr>
          <w:p w14:paraId="7E4A32F4" w14:textId="77777777" w:rsidR="00D949D8" w:rsidRPr="00AD320D" w:rsidRDefault="00D949D8" w:rsidP="00E01CFF">
            <w:pPr>
              <w:spacing w:after="0"/>
              <w:jc w:val="center"/>
              <w:rPr>
                <w:rFonts w:ascii="Arial" w:eastAsia="Arial" w:hAnsi="Arial" w:cs="Arial"/>
                <w:sz w:val="20"/>
                <w:szCs w:val="20"/>
              </w:rPr>
            </w:pPr>
            <w:r w:rsidRPr="00AD320D">
              <w:rPr>
                <w:rFonts w:ascii="Arial" w:eastAsia="Arial" w:hAnsi="Arial" w:cs="Arial"/>
                <w:sz w:val="20"/>
                <w:szCs w:val="20"/>
              </w:rPr>
              <w:t>Periodicidad</w:t>
            </w:r>
          </w:p>
        </w:tc>
      </w:tr>
      <w:tr w:rsidR="007C30B4" w:rsidRPr="00AD320D" w14:paraId="22370E32" w14:textId="77777777" w:rsidTr="00E01CFF">
        <w:tc>
          <w:tcPr>
            <w:tcW w:w="264" w:type="pct"/>
            <w:vAlign w:val="center"/>
          </w:tcPr>
          <w:p w14:paraId="12164089" w14:textId="77777777" w:rsidR="00D949D8" w:rsidRPr="00AD320D" w:rsidRDefault="00D949D8" w:rsidP="007C30B4">
            <w:pPr>
              <w:spacing w:after="0"/>
              <w:jc w:val="center"/>
              <w:rPr>
                <w:rFonts w:ascii="Arial" w:hAnsi="Arial" w:cs="Arial"/>
                <w:sz w:val="21"/>
                <w:szCs w:val="21"/>
              </w:rPr>
            </w:pPr>
            <w:r w:rsidRPr="00AD320D">
              <w:rPr>
                <w:rFonts w:ascii="Arial" w:hAnsi="Arial" w:cs="Arial"/>
                <w:sz w:val="21"/>
                <w:szCs w:val="21"/>
              </w:rPr>
              <w:t>1</w:t>
            </w:r>
          </w:p>
        </w:tc>
        <w:tc>
          <w:tcPr>
            <w:tcW w:w="2522" w:type="pct"/>
          </w:tcPr>
          <w:p w14:paraId="7AB6843C" w14:textId="77777777" w:rsidR="00D949D8" w:rsidRPr="00AD320D" w:rsidRDefault="00D949D8" w:rsidP="007C30B4">
            <w:pPr>
              <w:spacing w:after="0"/>
              <w:jc w:val="both"/>
              <w:rPr>
                <w:rFonts w:ascii="Arial" w:eastAsia="Arial" w:hAnsi="Arial" w:cs="Arial"/>
                <w:sz w:val="20"/>
                <w:szCs w:val="20"/>
              </w:rPr>
            </w:pPr>
            <w:r w:rsidRPr="00AD320D">
              <w:rPr>
                <w:rFonts w:ascii="Arial" w:hAnsi="Arial" w:cs="Arial"/>
                <w:sz w:val="21"/>
                <w:szCs w:val="21"/>
              </w:rPr>
              <w:t xml:space="preserve">Prestar los servicios de salud de primer y segundo nivel de atención de manera eficiente y efectiva, de acuerdo a su capacidad técnico-científica, al modelo de atención pactado, con el cumplimiento del Sistema Obligatorio de Garantía de Calidad de la Atención en Salud y demás lineamientos establecidos por el Ministerio de Salud y de la Protección Social, la Superintendencia Nacional de Salud y demás entidades de carácter nacional o territorial, lo anterior según la oferta minina de servicios habilitados ante entidades de vigilancia y control según el </w:t>
            </w:r>
            <w:r w:rsidRPr="00AD320D">
              <w:rPr>
                <w:rFonts w:ascii="Arial" w:hAnsi="Arial" w:cs="Arial"/>
                <w:b/>
                <w:bCs/>
                <w:sz w:val="21"/>
                <w:szCs w:val="21"/>
              </w:rPr>
              <w:t>anexo N° 1 de la oferta minina</w:t>
            </w:r>
            <w:r w:rsidRPr="00AD320D">
              <w:rPr>
                <w:rFonts w:ascii="Arial" w:hAnsi="Arial" w:cs="Arial"/>
                <w:sz w:val="21"/>
                <w:szCs w:val="21"/>
              </w:rPr>
              <w:t xml:space="preserve"> de prestación de servicios.</w:t>
            </w:r>
          </w:p>
        </w:tc>
        <w:tc>
          <w:tcPr>
            <w:tcW w:w="786" w:type="pct"/>
          </w:tcPr>
          <w:p w14:paraId="46FBE20A" w14:textId="77777777" w:rsidR="00D949D8" w:rsidRPr="00AD320D" w:rsidRDefault="00D949D8" w:rsidP="007C30B4">
            <w:pPr>
              <w:spacing w:after="0"/>
              <w:jc w:val="both"/>
              <w:rPr>
                <w:rFonts w:ascii="Arial" w:eastAsia="Arial" w:hAnsi="Arial" w:cs="Arial"/>
                <w:sz w:val="20"/>
                <w:szCs w:val="20"/>
              </w:rPr>
            </w:pPr>
            <w:r w:rsidRPr="00AD320D">
              <w:rPr>
                <w:rFonts w:ascii="Arial" w:eastAsia="Arial" w:hAnsi="Arial" w:cs="Arial"/>
                <w:sz w:val="20"/>
                <w:szCs w:val="20"/>
              </w:rPr>
              <w:t>Listado de los servicios habilitado en cada uno de los puestos y la cede central</w:t>
            </w:r>
          </w:p>
        </w:tc>
        <w:tc>
          <w:tcPr>
            <w:tcW w:w="713" w:type="pct"/>
            <w:vAlign w:val="center"/>
          </w:tcPr>
          <w:p w14:paraId="481B775E" w14:textId="77777777" w:rsidR="00D949D8" w:rsidRPr="00AD320D" w:rsidRDefault="00D949D8" w:rsidP="00E01CFF">
            <w:pPr>
              <w:spacing w:after="0"/>
              <w:jc w:val="center"/>
              <w:rPr>
                <w:rFonts w:ascii="Arial" w:eastAsia="Arial" w:hAnsi="Arial" w:cs="Arial"/>
                <w:sz w:val="20"/>
                <w:szCs w:val="20"/>
              </w:rPr>
            </w:pPr>
            <w:r w:rsidRPr="00AD320D">
              <w:rPr>
                <w:rFonts w:ascii="Arial" w:eastAsia="Arial" w:hAnsi="Arial" w:cs="Arial"/>
                <w:sz w:val="20"/>
                <w:szCs w:val="20"/>
              </w:rPr>
              <w:t>1 actualización</w:t>
            </w:r>
          </w:p>
        </w:tc>
        <w:tc>
          <w:tcPr>
            <w:tcW w:w="715" w:type="pct"/>
            <w:vAlign w:val="center"/>
          </w:tcPr>
          <w:p w14:paraId="60BF33E7" w14:textId="77777777" w:rsidR="00D949D8" w:rsidRPr="00AD320D" w:rsidRDefault="00D949D8" w:rsidP="00E01CFF">
            <w:pPr>
              <w:spacing w:after="0"/>
              <w:jc w:val="center"/>
              <w:rPr>
                <w:rFonts w:ascii="Arial" w:eastAsia="Arial" w:hAnsi="Arial" w:cs="Arial"/>
                <w:sz w:val="20"/>
                <w:szCs w:val="20"/>
              </w:rPr>
            </w:pPr>
            <w:r w:rsidRPr="00AD320D">
              <w:rPr>
                <w:rFonts w:ascii="Arial" w:eastAsia="Arial" w:hAnsi="Arial" w:cs="Arial"/>
                <w:sz w:val="20"/>
                <w:szCs w:val="20"/>
              </w:rPr>
              <w:t>Mensual</w:t>
            </w:r>
          </w:p>
        </w:tc>
      </w:tr>
      <w:tr w:rsidR="007C30B4" w:rsidRPr="00AD320D" w14:paraId="2FAC2903" w14:textId="77777777" w:rsidTr="00E01CFF">
        <w:tc>
          <w:tcPr>
            <w:tcW w:w="264" w:type="pct"/>
            <w:vAlign w:val="center"/>
          </w:tcPr>
          <w:p w14:paraId="35284F82" w14:textId="77777777" w:rsidR="00D949D8" w:rsidRPr="00AD320D" w:rsidRDefault="00D949D8" w:rsidP="007C30B4">
            <w:pPr>
              <w:spacing w:after="0"/>
              <w:jc w:val="center"/>
              <w:rPr>
                <w:rFonts w:ascii="Arial" w:hAnsi="Arial" w:cs="Arial"/>
                <w:sz w:val="21"/>
                <w:szCs w:val="21"/>
              </w:rPr>
            </w:pPr>
            <w:r w:rsidRPr="00AD320D">
              <w:rPr>
                <w:rFonts w:ascii="Arial" w:hAnsi="Arial" w:cs="Arial"/>
                <w:sz w:val="21"/>
                <w:szCs w:val="21"/>
              </w:rPr>
              <w:t>2</w:t>
            </w:r>
          </w:p>
        </w:tc>
        <w:tc>
          <w:tcPr>
            <w:tcW w:w="2522" w:type="pct"/>
          </w:tcPr>
          <w:p w14:paraId="667F02AB" w14:textId="77777777" w:rsidR="00D949D8" w:rsidRPr="00AD320D" w:rsidRDefault="00D949D8" w:rsidP="007C30B4">
            <w:pPr>
              <w:spacing w:after="0"/>
              <w:jc w:val="both"/>
              <w:rPr>
                <w:rFonts w:ascii="Arial" w:eastAsia="Arial" w:hAnsi="Arial" w:cs="Arial"/>
                <w:sz w:val="20"/>
                <w:szCs w:val="20"/>
              </w:rPr>
            </w:pPr>
            <w:r w:rsidRPr="00AD320D">
              <w:rPr>
                <w:rFonts w:ascii="Arial" w:hAnsi="Arial" w:cs="Arial"/>
                <w:sz w:val="21"/>
                <w:szCs w:val="21"/>
              </w:rPr>
              <w:t xml:space="preserve">El contratista, deberá coadyuvar a garantizar los niveles de cobertura exigidos al Municipio de Apartado, para lo cual deberá celebrar contratos para aplicación de biológicos con todas las EPS en el Municipio. </w:t>
            </w:r>
          </w:p>
        </w:tc>
        <w:tc>
          <w:tcPr>
            <w:tcW w:w="786" w:type="pct"/>
          </w:tcPr>
          <w:p w14:paraId="31964F29" w14:textId="77777777" w:rsidR="00D949D8" w:rsidRPr="00AD320D" w:rsidRDefault="00D949D8" w:rsidP="007C30B4">
            <w:pPr>
              <w:spacing w:after="0"/>
              <w:jc w:val="both"/>
              <w:rPr>
                <w:rFonts w:ascii="Arial" w:eastAsia="Arial" w:hAnsi="Arial" w:cs="Arial"/>
                <w:sz w:val="20"/>
                <w:szCs w:val="20"/>
              </w:rPr>
            </w:pPr>
            <w:r w:rsidRPr="00AD320D">
              <w:rPr>
                <w:rFonts w:ascii="Arial" w:eastAsia="Arial" w:hAnsi="Arial" w:cs="Arial"/>
                <w:sz w:val="20"/>
                <w:szCs w:val="20"/>
              </w:rPr>
              <w:t xml:space="preserve">Registro diario de aplicación de biológicos. Seguimiento a metas y </w:t>
            </w:r>
            <w:r w:rsidRPr="00AD320D">
              <w:rPr>
                <w:rFonts w:ascii="Arial" w:eastAsia="Arial" w:hAnsi="Arial" w:cs="Arial"/>
                <w:sz w:val="20"/>
                <w:szCs w:val="20"/>
              </w:rPr>
              <w:lastRenderedPageBreak/>
              <w:t xml:space="preserve">trazadores mensuales de vacunación. </w:t>
            </w:r>
          </w:p>
        </w:tc>
        <w:tc>
          <w:tcPr>
            <w:tcW w:w="713" w:type="pct"/>
            <w:vAlign w:val="center"/>
          </w:tcPr>
          <w:p w14:paraId="6E67A717" w14:textId="77777777" w:rsidR="00D949D8" w:rsidRPr="00AD320D" w:rsidRDefault="00D949D8" w:rsidP="00E01CFF">
            <w:pPr>
              <w:spacing w:after="0"/>
              <w:jc w:val="center"/>
              <w:rPr>
                <w:rFonts w:ascii="Arial" w:eastAsia="Arial" w:hAnsi="Arial" w:cs="Arial"/>
                <w:sz w:val="20"/>
                <w:szCs w:val="20"/>
              </w:rPr>
            </w:pPr>
            <w:r w:rsidRPr="00AD320D">
              <w:rPr>
                <w:rFonts w:ascii="Arial" w:eastAsia="Arial" w:hAnsi="Arial" w:cs="Arial"/>
                <w:sz w:val="20"/>
                <w:szCs w:val="20"/>
              </w:rPr>
              <w:lastRenderedPageBreak/>
              <w:t>1 entrega</w:t>
            </w:r>
          </w:p>
        </w:tc>
        <w:tc>
          <w:tcPr>
            <w:tcW w:w="715" w:type="pct"/>
            <w:vAlign w:val="center"/>
          </w:tcPr>
          <w:p w14:paraId="19821D56" w14:textId="77777777" w:rsidR="00D949D8" w:rsidRPr="00AD320D" w:rsidRDefault="00D949D8" w:rsidP="00E01CFF">
            <w:pPr>
              <w:spacing w:after="0"/>
              <w:jc w:val="center"/>
              <w:rPr>
                <w:rFonts w:ascii="Arial" w:eastAsia="Arial" w:hAnsi="Arial" w:cs="Arial"/>
                <w:sz w:val="20"/>
                <w:szCs w:val="20"/>
              </w:rPr>
            </w:pPr>
            <w:r w:rsidRPr="00AD320D">
              <w:rPr>
                <w:rFonts w:ascii="Arial" w:eastAsia="Arial" w:hAnsi="Arial" w:cs="Arial"/>
                <w:sz w:val="20"/>
                <w:szCs w:val="20"/>
              </w:rPr>
              <w:t>Mensual</w:t>
            </w:r>
          </w:p>
        </w:tc>
      </w:tr>
      <w:tr w:rsidR="007C30B4" w:rsidRPr="00AD320D" w14:paraId="69590491" w14:textId="77777777" w:rsidTr="00E01CFF">
        <w:tc>
          <w:tcPr>
            <w:tcW w:w="264" w:type="pct"/>
            <w:vAlign w:val="center"/>
          </w:tcPr>
          <w:p w14:paraId="7AAE177A" w14:textId="77777777" w:rsidR="00D949D8" w:rsidRPr="00AD320D" w:rsidRDefault="00D949D8" w:rsidP="007C30B4">
            <w:pPr>
              <w:spacing w:after="0"/>
              <w:jc w:val="center"/>
              <w:rPr>
                <w:rFonts w:ascii="Arial" w:hAnsi="Arial" w:cs="Arial"/>
                <w:sz w:val="21"/>
                <w:szCs w:val="21"/>
              </w:rPr>
            </w:pPr>
            <w:r w:rsidRPr="00AD320D">
              <w:rPr>
                <w:rFonts w:ascii="Arial" w:hAnsi="Arial" w:cs="Arial"/>
                <w:sz w:val="21"/>
                <w:szCs w:val="21"/>
              </w:rPr>
              <w:t>3</w:t>
            </w:r>
          </w:p>
        </w:tc>
        <w:tc>
          <w:tcPr>
            <w:tcW w:w="2522" w:type="pct"/>
          </w:tcPr>
          <w:p w14:paraId="03C796CA" w14:textId="32D479FE" w:rsidR="00D949D8" w:rsidRPr="00AD320D" w:rsidRDefault="00D949D8" w:rsidP="007C30B4">
            <w:pPr>
              <w:spacing w:after="0"/>
              <w:jc w:val="both"/>
              <w:rPr>
                <w:rFonts w:ascii="Arial" w:eastAsia="Arial" w:hAnsi="Arial" w:cs="Arial"/>
                <w:sz w:val="20"/>
                <w:szCs w:val="20"/>
              </w:rPr>
            </w:pPr>
            <w:r w:rsidRPr="00AD320D">
              <w:rPr>
                <w:rFonts w:ascii="Arial" w:hAnsi="Arial" w:cs="Arial"/>
                <w:sz w:val="21"/>
                <w:szCs w:val="21"/>
              </w:rPr>
              <w:t xml:space="preserve">Mantener durante toda la ejecución del contrato el cumplimiento de los requisitos de habilitación de los servicios ofertados, reportando a la supervisión del contrato los hallazgos, planes de mejora y avances que surtan efecto luego de visitas realizadas por las entidades competentes de vigilancia y </w:t>
            </w:r>
            <w:r w:rsidR="003B2C87" w:rsidRPr="00AD320D">
              <w:rPr>
                <w:rFonts w:ascii="Arial" w:hAnsi="Arial" w:cs="Arial"/>
                <w:sz w:val="21"/>
                <w:szCs w:val="21"/>
              </w:rPr>
              <w:t>control,</w:t>
            </w:r>
            <w:r w:rsidRPr="00AD320D">
              <w:rPr>
                <w:rFonts w:ascii="Arial" w:hAnsi="Arial" w:cs="Arial"/>
                <w:sz w:val="21"/>
                <w:szCs w:val="21"/>
              </w:rPr>
              <w:t xml:space="preserve"> así como las realizadas por las diferentes Entidades Responsables de Pago de Servicios o EPS, ARL etc.</w:t>
            </w:r>
          </w:p>
        </w:tc>
        <w:tc>
          <w:tcPr>
            <w:tcW w:w="786" w:type="pct"/>
          </w:tcPr>
          <w:p w14:paraId="1AF0736A" w14:textId="77777777" w:rsidR="00D949D8" w:rsidRPr="00AD320D" w:rsidRDefault="00D949D8" w:rsidP="007C30B4">
            <w:pPr>
              <w:spacing w:after="0"/>
              <w:jc w:val="both"/>
              <w:rPr>
                <w:rFonts w:ascii="Arial" w:eastAsia="Arial" w:hAnsi="Arial" w:cs="Arial"/>
                <w:sz w:val="20"/>
                <w:szCs w:val="20"/>
              </w:rPr>
            </w:pPr>
            <w:r w:rsidRPr="00AD320D">
              <w:rPr>
                <w:rFonts w:ascii="Arial" w:eastAsia="Arial" w:hAnsi="Arial" w:cs="Arial"/>
                <w:sz w:val="20"/>
                <w:szCs w:val="20"/>
              </w:rPr>
              <w:t xml:space="preserve">Informe de hallazgos allegado por la entidad correspondiente, planes de mejora. </w:t>
            </w:r>
          </w:p>
        </w:tc>
        <w:tc>
          <w:tcPr>
            <w:tcW w:w="713" w:type="pct"/>
            <w:vAlign w:val="center"/>
          </w:tcPr>
          <w:p w14:paraId="15886D8C" w14:textId="77777777" w:rsidR="00D949D8" w:rsidRPr="00AD320D" w:rsidRDefault="00D949D8" w:rsidP="00E01CFF">
            <w:pPr>
              <w:spacing w:after="0"/>
              <w:jc w:val="center"/>
              <w:rPr>
                <w:rFonts w:ascii="Arial" w:eastAsia="Arial" w:hAnsi="Arial" w:cs="Arial"/>
                <w:sz w:val="20"/>
                <w:szCs w:val="20"/>
              </w:rPr>
            </w:pPr>
            <w:r w:rsidRPr="00AD320D">
              <w:rPr>
                <w:rFonts w:ascii="Arial" w:eastAsia="Arial" w:hAnsi="Arial" w:cs="Arial"/>
                <w:sz w:val="20"/>
                <w:szCs w:val="20"/>
              </w:rPr>
              <w:t>Según cantidad de informes</w:t>
            </w:r>
          </w:p>
        </w:tc>
        <w:tc>
          <w:tcPr>
            <w:tcW w:w="715" w:type="pct"/>
            <w:vAlign w:val="center"/>
          </w:tcPr>
          <w:p w14:paraId="2DDF44A4" w14:textId="77777777" w:rsidR="00D949D8" w:rsidRPr="00AD320D" w:rsidRDefault="00D949D8" w:rsidP="00E01CFF">
            <w:pPr>
              <w:spacing w:after="0"/>
              <w:jc w:val="center"/>
              <w:rPr>
                <w:rFonts w:ascii="Arial" w:eastAsia="Arial" w:hAnsi="Arial" w:cs="Arial"/>
                <w:sz w:val="20"/>
                <w:szCs w:val="20"/>
              </w:rPr>
            </w:pPr>
            <w:r w:rsidRPr="00AD320D">
              <w:rPr>
                <w:rFonts w:ascii="Arial" w:eastAsia="Arial" w:hAnsi="Arial" w:cs="Arial"/>
                <w:sz w:val="20"/>
                <w:szCs w:val="20"/>
              </w:rPr>
              <w:t>Cuando se notifique a la IPS.</w:t>
            </w:r>
          </w:p>
        </w:tc>
      </w:tr>
      <w:tr w:rsidR="007C30B4" w:rsidRPr="00AD320D" w14:paraId="6710404D" w14:textId="77777777" w:rsidTr="00E01CFF">
        <w:tc>
          <w:tcPr>
            <w:tcW w:w="264" w:type="pct"/>
            <w:vAlign w:val="center"/>
          </w:tcPr>
          <w:p w14:paraId="17112956" w14:textId="77777777" w:rsidR="00D949D8" w:rsidRPr="00AD320D" w:rsidRDefault="00D949D8" w:rsidP="007C30B4">
            <w:pPr>
              <w:spacing w:after="0"/>
              <w:jc w:val="center"/>
              <w:rPr>
                <w:rFonts w:ascii="Arial" w:hAnsi="Arial" w:cs="Arial"/>
                <w:sz w:val="21"/>
                <w:szCs w:val="21"/>
              </w:rPr>
            </w:pPr>
            <w:r w:rsidRPr="00AD320D">
              <w:rPr>
                <w:rFonts w:ascii="Arial" w:hAnsi="Arial" w:cs="Arial"/>
                <w:sz w:val="21"/>
                <w:szCs w:val="21"/>
              </w:rPr>
              <w:t>4</w:t>
            </w:r>
          </w:p>
        </w:tc>
        <w:tc>
          <w:tcPr>
            <w:tcW w:w="2522" w:type="pct"/>
          </w:tcPr>
          <w:p w14:paraId="086B88FC" w14:textId="77777777" w:rsidR="00D949D8" w:rsidRPr="00AD320D" w:rsidRDefault="00D949D8" w:rsidP="007C30B4">
            <w:pPr>
              <w:spacing w:after="0"/>
              <w:jc w:val="both"/>
              <w:rPr>
                <w:rFonts w:ascii="Arial" w:eastAsia="Arial" w:hAnsi="Arial" w:cs="Arial"/>
                <w:sz w:val="20"/>
                <w:szCs w:val="20"/>
              </w:rPr>
            </w:pPr>
            <w:r w:rsidRPr="00AD320D">
              <w:rPr>
                <w:rFonts w:ascii="Arial" w:hAnsi="Arial" w:cs="Arial"/>
                <w:sz w:val="21"/>
                <w:szCs w:val="21"/>
              </w:rPr>
              <w:t xml:space="preserve">Suscribir los respectivos contratos de prestación de servicios de salud con las entidades responsables del pago, entes territoriales, entidades promotoras de salud y demás pagadores del sistema, enviando copia de estos a la supervisión del contrato una vez legalizada dicha contratación. </w:t>
            </w:r>
          </w:p>
        </w:tc>
        <w:tc>
          <w:tcPr>
            <w:tcW w:w="786" w:type="pct"/>
          </w:tcPr>
          <w:p w14:paraId="2072DCA1" w14:textId="77777777" w:rsidR="00D949D8" w:rsidRPr="00AD320D" w:rsidRDefault="00D949D8" w:rsidP="007C30B4">
            <w:pPr>
              <w:spacing w:after="0"/>
              <w:jc w:val="both"/>
              <w:rPr>
                <w:rFonts w:ascii="Arial" w:eastAsia="Arial" w:hAnsi="Arial" w:cs="Arial"/>
                <w:sz w:val="20"/>
                <w:szCs w:val="20"/>
              </w:rPr>
            </w:pPr>
            <w:r w:rsidRPr="00AD320D">
              <w:rPr>
                <w:rFonts w:ascii="Arial" w:eastAsia="Arial" w:hAnsi="Arial" w:cs="Arial"/>
                <w:sz w:val="20"/>
                <w:szCs w:val="20"/>
              </w:rPr>
              <w:t>Contratos celebrados con las ERP con sus respectivas modificaciones realizadas</w:t>
            </w:r>
          </w:p>
        </w:tc>
        <w:tc>
          <w:tcPr>
            <w:tcW w:w="713" w:type="pct"/>
            <w:vAlign w:val="center"/>
          </w:tcPr>
          <w:p w14:paraId="7186BEFD" w14:textId="77777777" w:rsidR="00D949D8" w:rsidRPr="00AD320D" w:rsidRDefault="00D949D8" w:rsidP="00E01CFF">
            <w:pPr>
              <w:spacing w:after="0"/>
              <w:jc w:val="center"/>
              <w:rPr>
                <w:rFonts w:ascii="Arial" w:eastAsia="Arial" w:hAnsi="Arial" w:cs="Arial"/>
                <w:sz w:val="20"/>
                <w:szCs w:val="20"/>
              </w:rPr>
            </w:pPr>
            <w:r w:rsidRPr="00AD320D">
              <w:rPr>
                <w:rFonts w:ascii="Arial" w:eastAsia="Arial" w:hAnsi="Arial" w:cs="Arial"/>
                <w:sz w:val="20"/>
                <w:szCs w:val="20"/>
              </w:rPr>
              <w:t>1 entrega</w:t>
            </w:r>
          </w:p>
        </w:tc>
        <w:tc>
          <w:tcPr>
            <w:tcW w:w="715" w:type="pct"/>
            <w:shd w:val="clear" w:color="auto" w:fill="FFFFFF" w:themeFill="background1"/>
            <w:vAlign w:val="center"/>
          </w:tcPr>
          <w:p w14:paraId="5959DA15" w14:textId="77777777" w:rsidR="00D949D8" w:rsidRPr="00AD320D" w:rsidRDefault="00D949D8" w:rsidP="00E01CFF">
            <w:pPr>
              <w:spacing w:after="0"/>
              <w:jc w:val="center"/>
              <w:rPr>
                <w:rFonts w:ascii="Arial" w:eastAsia="Arial" w:hAnsi="Arial" w:cs="Arial"/>
                <w:sz w:val="20"/>
                <w:szCs w:val="20"/>
              </w:rPr>
            </w:pPr>
            <w:r w:rsidRPr="00AD320D">
              <w:rPr>
                <w:rFonts w:ascii="Arial" w:eastAsia="Arial" w:hAnsi="Arial" w:cs="Arial"/>
                <w:sz w:val="20"/>
                <w:szCs w:val="20"/>
              </w:rPr>
              <w:t>Mensual</w:t>
            </w:r>
          </w:p>
        </w:tc>
      </w:tr>
      <w:tr w:rsidR="007C30B4" w:rsidRPr="00AD320D" w14:paraId="32D5AE2D" w14:textId="77777777" w:rsidTr="00E01CFF">
        <w:tc>
          <w:tcPr>
            <w:tcW w:w="264" w:type="pct"/>
            <w:vAlign w:val="center"/>
          </w:tcPr>
          <w:p w14:paraId="757FC0A8" w14:textId="77777777" w:rsidR="00D949D8" w:rsidRPr="00AD320D" w:rsidRDefault="00D949D8" w:rsidP="007C30B4">
            <w:pPr>
              <w:spacing w:after="0"/>
              <w:jc w:val="center"/>
              <w:rPr>
                <w:rFonts w:ascii="Arial" w:hAnsi="Arial" w:cs="Arial"/>
                <w:sz w:val="21"/>
                <w:szCs w:val="21"/>
              </w:rPr>
            </w:pPr>
            <w:r w:rsidRPr="00AD320D">
              <w:rPr>
                <w:rFonts w:ascii="Arial" w:hAnsi="Arial" w:cs="Arial"/>
                <w:sz w:val="21"/>
                <w:szCs w:val="21"/>
              </w:rPr>
              <w:t>5</w:t>
            </w:r>
          </w:p>
        </w:tc>
        <w:tc>
          <w:tcPr>
            <w:tcW w:w="2522" w:type="pct"/>
          </w:tcPr>
          <w:p w14:paraId="410EE272" w14:textId="77777777" w:rsidR="00D949D8" w:rsidRPr="00AD320D" w:rsidRDefault="00D949D8" w:rsidP="007C30B4">
            <w:pPr>
              <w:spacing w:after="0"/>
              <w:jc w:val="both"/>
              <w:rPr>
                <w:rFonts w:ascii="Arial" w:eastAsia="Arial" w:hAnsi="Arial" w:cs="Arial"/>
                <w:sz w:val="20"/>
                <w:szCs w:val="20"/>
              </w:rPr>
            </w:pPr>
            <w:r w:rsidRPr="00AD320D">
              <w:rPr>
                <w:rFonts w:ascii="Arial" w:hAnsi="Arial" w:cs="Arial"/>
                <w:sz w:val="21"/>
                <w:szCs w:val="21"/>
              </w:rPr>
              <w:t xml:space="preserve">Efectuar la atención de la población pobre no asegurada (PNA) de conformidad a las directrices que defina el municipio, según anexo 02 “lineamientos para la prestación de servicios en la PNA y grupos emigrantes" y a tarifas SOAT NACIONAL menos el 20% y medicamentos a precios COHAN vigentes al momento del servicio. </w:t>
            </w:r>
            <w:r w:rsidRPr="00AD320D">
              <w:rPr>
                <w:rFonts w:ascii="Arial" w:hAnsi="Arial" w:cs="Arial"/>
                <w:b/>
                <w:bCs/>
                <w:sz w:val="21"/>
                <w:szCs w:val="21"/>
              </w:rPr>
              <w:t>según Anexo 2 "lineamientos para la prestación de servicios en la PNA y Grupos emigrantes).</w:t>
            </w:r>
          </w:p>
        </w:tc>
        <w:tc>
          <w:tcPr>
            <w:tcW w:w="786" w:type="pct"/>
          </w:tcPr>
          <w:p w14:paraId="7311FB2A" w14:textId="77777777" w:rsidR="00D949D8" w:rsidRPr="00AD320D" w:rsidRDefault="00D949D8" w:rsidP="007C30B4">
            <w:pPr>
              <w:spacing w:after="0"/>
              <w:jc w:val="both"/>
              <w:rPr>
                <w:rFonts w:ascii="Arial" w:eastAsia="Arial" w:hAnsi="Arial" w:cs="Arial"/>
                <w:sz w:val="20"/>
                <w:szCs w:val="20"/>
              </w:rPr>
            </w:pPr>
            <w:r w:rsidRPr="00AD320D">
              <w:rPr>
                <w:rFonts w:ascii="Arial" w:eastAsia="Arial" w:hAnsi="Arial" w:cs="Arial"/>
                <w:sz w:val="20"/>
                <w:szCs w:val="20"/>
              </w:rPr>
              <w:t xml:space="preserve">Facturas de los servicios prestados, Certificación formal de la facturación de la PNA. Listado de las atenciones. </w:t>
            </w:r>
          </w:p>
          <w:p w14:paraId="13DD6C9A" w14:textId="77777777" w:rsidR="00D949D8" w:rsidRPr="00AD320D" w:rsidRDefault="00D949D8" w:rsidP="007C30B4">
            <w:pPr>
              <w:spacing w:after="0"/>
              <w:jc w:val="both"/>
              <w:rPr>
                <w:rFonts w:ascii="Arial" w:eastAsia="Arial" w:hAnsi="Arial" w:cs="Arial"/>
                <w:sz w:val="20"/>
                <w:szCs w:val="20"/>
              </w:rPr>
            </w:pPr>
            <w:r w:rsidRPr="00AD320D">
              <w:rPr>
                <w:rFonts w:ascii="Arial" w:eastAsia="Arial" w:hAnsi="Arial" w:cs="Arial"/>
                <w:sz w:val="20"/>
                <w:szCs w:val="20"/>
              </w:rPr>
              <w:t xml:space="preserve">Relación de facturas allegadas a la Secretaría de Salud. Glosas y devoluciones de servicios prestados. Análisis de la atención a la PNA, insumo RIPS. </w:t>
            </w:r>
          </w:p>
        </w:tc>
        <w:tc>
          <w:tcPr>
            <w:tcW w:w="713" w:type="pct"/>
            <w:vAlign w:val="center"/>
          </w:tcPr>
          <w:p w14:paraId="309C0A9E" w14:textId="77777777" w:rsidR="00D949D8" w:rsidRPr="00AD320D" w:rsidRDefault="00D949D8" w:rsidP="00E01CFF">
            <w:pPr>
              <w:spacing w:after="0"/>
              <w:jc w:val="center"/>
              <w:rPr>
                <w:rFonts w:ascii="Arial" w:eastAsia="Arial" w:hAnsi="Arial" w:cs="Arial"/>
                <w:sz w:val="20"/>
                <w:szCs w:val="20"/>
              </w:rPr>
            </w:pPr>
            <w:r w:rsidRPr="00AD320D">
              <w:rPr>
                <w:rFonts w:ascii="Arial" w:eastAsia="Arial" w:hAnsi="Arial" w:cs="Arial"/>
                <w:sz w:val="20"/>
                <w:szCs w:val="20"/>
              </w:rPr>
              <w:t>1 entrega</w:t>
            </w:r>
          </w:p>
        </w:tc>
        <w:tc>
          <w:tcPr>
            <w:tcW w:w="715" w:type="pct"/>
            <w:shd w:val="clear" w:color="auto" w:fill="FFFFFF" w:themeFill="background1"/>
            <w:vAlign w:val="center"/>
          </w:tcPr>
          <w:p w14:paraId="6D500B7D" w14:textId="77777777" w:rsidR="00D949D8" w:rsidRPr="00AD320D" w:rsidRDefault="00D949D8" w:rsidP="00E01CFF">
            <w:pPr>
              <w:spacing w:after="0"/>
              <w:jc w:val="center"/>
              <w:rPr>
                <w:rFonts w:ascii="Arial" w:eastAsia="Arial" w:hAnsi="Arial" w:cs="Arial"/>
                <w:sz w:val="20"/>
                <w:szCs w:val="20"/>
              </w:rPr>
            </w:pPr>
            <w:r w:rsidRPr="00AD320D">
              <w:rPr>
                <w:rFonts w:ascii="Arial" w:eastAsia="Arial" w:hAnsi="Arial" w:cs="Arial"/>
                <w:sz w:val="20"/>
                <w:szCs w:val="20"/>
              </w:rPr>
              <w:t>Mensual</w:t>
            </w:r>
          </w:p>
        </w:tc>
      </w:tr>
      <w:tr w:rsidR="007C30B4" w:rsidRPr="00AD320D" w14:paraId="52D47AD8" w14:textId="77777777" w:rsidTr="00E01CFF">
        <w:tc>
          <w:tcPr>
            <w:tcW w:w="264" w:type="pct"/>
            <w:vAlign w:val="center"/>
          </w:tcPr>
          <w:p w14:paraId="4A87C040" w14:textId="77777777" w:rsidR="00D949D8" w:rsidRPr="00AD320D" w:rsidRDefault="00D949D8" w:rsidP="007C30B4">
            <w:pPr>
              <w:spacing w:after="0"/>
              <w:jc w:val="center"/>
              <w:rPr>
                <w:rFonts w:ascii="Arial" w:hAnsi="Arial" w:cs="Arial"/>
                <w:sz w:val="21"/>
                <w:szCs w:val="21"/>
              </w:rPr>
            </w:pPr>
            <w:r w:rsidRPr="00AD320D">
              <w:rPr>
                <w:rFonts w:ascii="Arial" w:hAnsi="Arial" w:cs="Arial"/>
                <w:sz w:val="21"/>
                <w:szCs w:val="21"/>
              </w:rPr>
              <w:t>6</w:t>
            </w:r>
          </w:p>
        </w:tc>
        <w:tc>
          <w:tcPr>
            <w:tcW w:w="2522" w:type="pct"/>
          </w:tcPr>
          <w:p w14:paraId="54E7312A" w14:textId="77777777" w:rsidR="00D949D8" w:rsidRPr="00AD320D" w:rsidRDefault="00D949D8" w:rsidP="007C30B4">
            <w:pPr>
              <w:spacing w:after="0"/>
              <w:jc w:val="both"/>
              <w:rPr>
                <w:rFonts w:ascii="Arial" w:eastAsia="Arial" w:hAnsi="Arial" w:cs="Arial"/>
                <w:sz w:val="20"/>
                <w:szCs w:val="20"/>
              </w:rPr>
            </w:pPr>
            <w:r w:rsidRPr="00AD320D">
              <w:rPr>
                <w:rFonts w:ascii="Arial" w:hAnsi="Arial" w:cs="Arial"/>
                <w:sz w:val="21"/>
                <w:szCs w:val="21"/>
              </w:rPr>
              <w:t xml:space="preserve">Participar con delegado en las acciones y encuentros de movilización social para la salud, mediante estrategias como COVECOM, COPACO, COVE, Consejo Territorial de Seguridad Social en Salud, COMPOS, Mesa de infancia, Mesa de seguridad alimentaria, Consejo Municipal de Gestión del Riesgo y encuentros comunitarios. De igual forma, apoyar a las iniciativas de esta misma línea realizadas por la administración municipal con actividades de Asesoría, Información, Educación y Comunicación en salud para la promoción de estilos de vida saludable. </w:t>
            </w:r>
          </w:p>
        </w:tc>
        <w:tc>
          <w:tcPr>
            <w:tcW w:w="786" w:type="pct"/>
          </w:tcPr>
          <w:p w14:paraId="4455F0E6" w14:textId="77777777" w:rsidR="00D949D8" w:rsidRPr="00AD320D" w:rsidRDefault="00D949D8" w:rsidP="007C30B4">
            <w:pPr>
              <w:spacing w:after="0"/>
              <w:jc w:val="both"/>
              <w:rPr>
                <w:rFonts w:ascii="Arial" w:eastAsia="Arial" w:hAnsi="Arial" w:cs="Arial"/>
                <w:sz w:val="20"/>
                <w:szCs w:val="20"/>
              </w:rPr>
            </w:pPr>
            <w:r w:rsidRPr="00AD320D">
              <w:rPr>
                <w:rFonts w:ascii="Arial" w:eastAsia="Arial" w:hAnsi="Arial" w:cs="Arial"/>
                <w:sz w:val="20"/>
                <w:szCs w:val="20"/>
              </w:rPr>
              <w:t xml:space="preserve">Actas de reuniones, listados de asistencia, registro fotográfico. Material de socialización. </w:t>
            </w:r>
          </w:p>
        </w:tc>
        <w:tc>
          <w:tcPr>
            <w:tcW w:w="713" w:type="pct"/>
            <w:vAlign w:val="center"/>
          </w:tcPr>
          <w:p w14:paraId="30077CD3" w14:textId="77777777" w:rsidR="00D949D8" w:rsidRPr="00AD320D" w:rsidRDefault="00D949D8" w:rsidP="00E01CFF">
            <w:pPr>
              <w:spacing w:after="0"/>
              <w:jc w:val="center"/>
              <w:rPr>
                <w:rFonts w:ascii="Arial" w:eastAsia="Arial" w:hAnsi="Arial" w:cs="Arial"/>
                <w:sz w:val="20"/>
                <w:szCs w:val="20"/>
              </w:rPr>
            </w:pPr>
            <w:r w:rsidRPr="00AD320D">
              <w:rPr>
                <w:rFonts w:ascii="Arial" w:eastAsia="Arial" w:hAnsi="Arial" w:cs="Arial"/>
                <w:sz w:val="20"/>
                <w:szCs w:val="20"/>
              </w:rPr>
              <w:t>1 entrega</w:t>
            </w:r>
          </w:p>
        </w:tc>
        <w:tc>
          <w:tcPr>
            <w:tcW w:w="715" w:type="pct"/>
            <w:vAlign w:val="center"/>
          </w:tcPr>
          <w:p w14:paraId="2A4C7941" w14:textId="77777777" w:rsidR="00D949D8" w:rsidRPr="00AD320D" w:rsidRDefault="00D949D8" w:rsidP="00E01CFF">
            <w:pPr>
              <w:spacing w:after="0"/>
              <w:jc w:val="center"/>
              <w:rPr>
                <w:rFonts w:ascii="Arial" w:eastAsia="Arial" w:hAnsi="Arial" w:cs="Arial"/>
                <w:sz w:val="20"/>
                <w:szCs w:val="20"/>
              </w:rPr>
            </w:pPr>
            <w:r w:rsidRPr="00AD320D">
              <w:rPr>
                <w:rFonts w:ascii="Arial" w:eastAsia="Arial" w:hAnsi="Arial" w:cs="Arial"/>
                <w:sz w:val="20"/>
                <w:szCs w:val="20"/>
              </w:rPr>
              <w:t>Según cronograma y desarrollo de reuniones.</w:t>
            </w:r>
          </w:p>
        </w:tc>
      </w:tr>
      <w:tr w:rsidR="007C30B4" w:rsidRPr="00AD320D" w14:paraId="60EA9B46" w14:textId="77777777" w:rsidTr="00E01CFF">
        <w:tc>
          <w:tcPr>
            <w:tcW w:w="264" w:type="pct"/>
            <w:vAlign w:val="center"/>
          </w:tcPr>
          <w:p w14:paraId="3C798E34" w14:textId="77777777" w:rsidR="00D949D8" w:rsidRPr="00AD320D" w:rsidRDefault="00D949D8" w:rsidP="007C30B4">
            <w:pPr>
              <w:spacing w:after="0"/>
              <w:jc w:val="center"/>
              <w:rPr>
                <w:rFonts w:ascii="Arial" w:hAnsi="Arial" w:cs="Arial"/>
                <w:sz w:val="21"/>
                <w:szCs w:val="21"/>
              </w:rPr>
            </w:pPr>
            <w:r w:rsidRPr="00AD320D">
              <w:rPr>
                <w:rFonts w:ascii="Arial" w:hAnsi="Arial" w:cs="Arial"/>
                <w:sz w:val="21"/>
                <w:szCs w:val="21"/>
              </w:rPr>
              <w:t>7</w:t>
            </w:r>
          </w:p>
        </w:tc>
        <w:tc>
          <w:tcPr>
            <w:tcW w:w="2522" w:type="pct"/>
          </w:tcPr>
          <w:p w14:paraId="1E5143A6" w14:textId="77777777" w:rsidR="00D949D8" w:rsidRPr="00AD320D" w:rsidRDefault="00D949D8" w:rsidP="007C30B4">
            <w:pPr>
              <w:spacing w:after="0"/>
              <w:jc w:val="both"/>
              <w:rPr>
                <w:rFonts w:ascii="Arial" w:eastAsia="Arial" w:hAnsi="Arial" w:cs="Arial"/>
                <w:sz w:val="20"/>
                <w:szCs w:val="20"/>
              </w:rPr>
            </w:pPr>
            <w:r w:rsidRPr="00AD320D">
              <w:rPr>
                <w:rFonts w:ascii="Arial" w:hAnsi="Arial" w:cs="Arial"/>
                <w:sz w:val="21"/>
                <w:szCs w:val="21"/>
              </w:rPr>
              <w:t xml:space="preserve">Implementar el servicio de atención al usuario incluidas las gestiones con las asociaciones de Usuarios de acuerdo a la normatividad vigente definido por la normatividad vigente  </w:t>
            </w:r>
          </w:p>
        </w:tc>
        <w:tc>
          <w:tcPr>
            <w:tcW w:w="786" w:type="pct"/>
          </w:tcPr>
          <w:p w14:paraId="2E9CFA38" w14:textId="77777777" w:rsidR="00D949D8" w:rsidRPr="00AD320D" w:rsidRDefault="00D949D8" w:rsidP="007C30B4">
            <w:pPr>
              <w:spacing w:after="0"/>
              <w:jc w:val="both"/>
              <w:rPr>
                <w:rFonts w:ascii="Arial" w:eastAsia="Arial" w:hAnsi="Arial" w:cs="Arial"/>
                <w:sz w:val="20"/>
                <w:szCs w:val="20"/>
              </w:rPr>
            </w:pPr>
            <w:r w:rsidRPr="00AD320D">
              <w:rPr>
                <w:rFonts w:ascii="Arial" w:eastAsia="Arial" w:hAnsi="Arial" w:cs="Arial"/>
                <w:sz w:val="20"/>
                <w:szCs w:val="20"/>
              </w:rPr>
              <w:t xml:space="preserve">Actas de apertura de buzón, encuestas de satisfacción, Bitácora PQRSF. Repositorio de las PQRSF interpuestas. Cronograma </w:t>
            </w:r>
            <w:r w:rsidRPr="00AD320D">
              <w:rPr>
                <w:rFonts w:ascii="Arial" w:eastAsia="Arial" w:hAnsi="Arial" w:cs="Arial"/>
                <w:sz w:val="20"/>
                <w:szCs w:val="20"/>
              </w:rPr>
              <w:lastRenderedPageBreak/>
              <w:t xml:space="preserve">de reuniones de ASU. </w:t>
            </w:r>
          </w:p>
        </w:tc>
        <w:tc>
          <w:tcPr>
            <w:tcW w:w="713" w:type="pct"/>
            <w:vAlign w:val="center"/>
          </w:tcPr>
          <w:p w14:paraId="5737F1B0" w14:textId="77777777" w:rsidR="00D949D8" w:rsidRPr="00AD320D" w:rsidRDefault="00D949D8" w:rsidP="00E01CFF">
            <w:pPr>
              <w:spacing w:after="0"/>
              <w:jc w:val="center"/>
              <w:rPr>
                <w:rFonts w:ascii="Arial" w:eastAsia="Arial" w:hAnsi="Arial" w:cs="Arial"/>
                <w:sz w:val="20"/>
                <w:szCs w:val="20"/>
              </w:rPr>
            </w:pPr>
            <w:r w:rsidRPr="00AD320D">
              <w:rPr>
                <w:rFonts w:ascii="Arial" w:eastAsia="Arial" w:hAnsi="Arial" w:cs="Arial"/>
                <w:sz w:val="20"/>
                <w:szCs w:val="20"/>
              </w:rPr>
              <w:lastRenderedPageBreak/>
              <w:t>1 entrega</w:t>
            </w:r>
          </w:p>
        </w:tc>
        <w:tc>
          <w:tcPr>
            <w:tcW w:w="715" w:type="pct"/>
            <w:vAlign w:val="center"/>
          </w:tcPr>
          <w:p w14:paraId="183FC162" w14:textId="77777777" w:rsidR="00D949D8" w:rsidRPr="00AD320D" w:rsidRDefault="00D949D8" w:rsidP="00E01CFF">
            <w:pPr>
              <w:spacing w:after="0"/>
              <w:jc w:val="center"/>
              <w:rPr>
                <w:rFonts w:ascii="Arial" w:eastAsia="Arial" w:hAnsi="Arial" w:cs="Arial"/>
                <w:sz w:val="20"/>
                <w:szCs w:val="20"/>
              </w:rPr>
            </w:pPr>
            <w:r w:rsidRPr="00AD320D">
              <w:rPr>
                <w:rFonts w:ascii="Arial" w:eastAsia="Arial" w:hAnsi="Arial" w:cs="Arial"/>
                <w:sz w:val="20"/>
                <w:szCs w:val="20"/>
              </w:rPr>
              <w:t>Mensual</w:t>
            </w:r>
          </w:p>
        </w:tc>
      </w:tr>
      <w:tr w:rsidR="007C30B4" w:rsidRPr="00AD320D" w14:paraId="2B9A4258" w14:textId="77777777" w:rsidTr="00E01CFF">
        <w:tc>
          <w:tcPr>
            <w:tcW w:w="264" w:type="pct"/>
            <w:vAlign w:val="center"/>
          </w:tcPr>
          <w:p w14:paraId="2353C1FF" w14:textId="77777777" w:rsidR="00D949D8" w:rsidRPr="00AD320D" w:rsidRDefault="00D949D8" w:rsidP="007C30B4">
            <w:pPr>
              <w:spacing w:after="0"/>
              <w:jc w:val="center"/>
              <w:rPr>
                <w:rFonts w:ascii="Arial" w:hAnsi="Arial" w:cs="Arial"/>
                <w:sz w:val="21"/>
                <w:szCs w:val="21"/>
              </w:rPr>
            </w:pPr>
            <w:r w:rsidRPr="00AD320D">
              <w:rPr>
                <w:rFonts w:ascii="Arial" w:hAnsi="Arial" w:cs="Arial"/>
                <w:sz w:val="21"/>
                <w:szCs w:val="21"/>
              </w:rPr>
              <w:t>8</w:t>
            </w:r>
          </w:p>
        </w:tc>
        <w:tc>
          <w:tcPr>
            <w:tcW w:w="2522" w:type="pct"/>
          </w:tcPr>
          <w:p w14:paraId="5F4606E3" w14:textId="77777777" w:rsidR="00D949D8" w:rsidRPr="00AD320D" w:rsidRDefault="00D949D8" w:rsidP="007C30B4">
            <w:pPr>
              <w:spacing w:after="0"/>
              <w:jc w:val="both"/>
              <w:rPr>
                <w:rFonts w:ascii="Arial" w:eastAsia="Arial" w:hAnsi="Arial" w:cs="Arial"/>
                <w:sz w:val="20"/>
                <w:szCs w:val="20"/>
              </w:rPr>
            </w:pPr>
            <w:r w:rsidRPr="00AD320D">
              <w:rPr>
                <w:rFonts w:ascii="Arial" w:hAnsi="Arial" w:cs="Arial"/>
                <w:sz w:val="21"/>
                <w:szCs w:val="21"/>
              </w:rPr>
              <w:t>Cumplir con la notificación obligatoria y oportuna de las patologías de interés en salud pública y las que el Municipio de Apartadó defina.</w:t>
            </w:r>
          </w:p>
        </w:tc>
        <w:tc>
          <w:tcPr>
            <w:tcW w:w="786" w:type="pct"/>
          </w:tcPr>
          <w:p w14:paraId="1C831599" w14:textId="77777777" w:rsidR="00D949D8" w:rsidRPr="00AD320D" w:rsidRDefault="00D949D8" w:rsidP="007C30B4">
            <w:pPr>
              <w:spacing w:after="0"/>
              <w:jc w:val="both"/>
              <w:rPr>
                <w:rFonts w:ascii="Arial" w:eastAsia="Arial" w:hAnsi="Arial" w:cs="Arial"/>
                <w:sz w:val="20"/>
                <w:szCs w:val="20"/>
              </w:rPr>
            </w:pPr>
            <w:r w:rsidRPr="00AD320D">
              <w:rPr>
                <w:rFonts w:ascii="Arial" w:eastAsia="Arial" w:hAnsi="Arial" w:cs="Arial"/>
                <w:sz w:val="20"/>
                <w:szCs w:val="20"/>
              </w:rPr>
              <w:t xml:space="preserve">Evidencia de las notificaciones realizadas a </w:t>
            </w:r>
            <w:proofErr w:type="spellStart"/>
            <w:r w:rsidRPr="00AD320D">
              <w:rPr>
                <w:rFonts w:ascii="Arial" w:eastAsia="Arial" w:hAnsi="Arial" w:cs="Arial"/>
                <w:sz w:val="20"/>
                <w:szCs w:val="20"/>
              </w:rPr>
              <w:t>Sivigila</w:t>
            </w:r>
            <w:proofErr w:type="spellEnd"/>
            <w:r w:rsidRPr="00AD320D">
              <w:rPr>
                <w:rFonts w:ascii="Arial" w:eastAsia="Arial" w:hAnsi="Arial" w:cs="Arial"/>
                <w:sz w:val="20"/>
                <w:szCs w:val="20"/>
              </w:rPr>
              <w:t xml:space="preserve">, de los EISP identificados en la atención de pacientes. </w:t>
            </w:r>
          </w:p>
        </w:tc>
        <w:tc>
          <w:tcPr>
            <w:tcW w:w="713" w:type="pct"/>
            <w:vAlign w:val="center"/>
          </w:tcPr>
          <w:p w14:paraId="6BE04DF8" w14:textId="77777777" w:rsidR="00D949D8" w:rsidRPr="00AD320D" w:rsidRDefault="00D949D8" w:rsidP="00E01CFF">
            <w:pPr>
              <w:spacing w:after="0"/>
              <w:jc w:val="center"/>
              <w:rPr>
                <w:rFonts w:ascii="Arial" w:eastAsia="Arial" w:hAnsi="Arial" w:cs="Arial"/>
                <w:sz w:val="20"/>
                <w:szCs w:val="20"/>
              </w:rPr>
            </w:pPr>
            <w:r w:rsidRPr="00AD320D">
              <w:rPr>
                <w:rFonts w:ascii="Arial" w:eastAsia="Arial" w:hAnsi="Arial" w:cs="Arial"/>
                <w:sz w:val="20"/>
                <w:szCs w:val="20"/>
              </w:rPr>
              <w:t xml:space="preserve">1 </w:t>
            </w:r>
            <w:proofErr w:type="gramStart"/>
            <w:r w:rsidRPr="00AD320D">
              <w:rPr>
                <w:rFonts w:ascii="Arial" w:eastAsia="Arial" w:hAnsi="Arial" w:cs="Arial"/>
                <w:sz w:val="20"/>
                <w:szCs w:val="20"/>
              </w:rPr>
              <w:t>Entrega</w:t>
            </w:r>
            <w:proofErr w:type="gramEnd"/>
            <w:r w:rsidRPr="00AD320D">
              <w:rPr>
                <w:rFonts w:ascii="Arial" w:eastAsia="Arial" w:hAnsi="Arial" w:cs="Arial"/>
                <w:sz w:val="20"/>
                <w:szCs w:val="20"/>
              </w:rPr>
              <w:t xml:space="preserve"> con 4 notificaciones</w:t>
            </w:r>
          </w:p>
        </w:tc>
        <w:tc>
          <w:tcPr>
            <w:tcW w:w="715" w:type="pct"/>
            <w:vAlign w:val="center"/>
          </w:tcPr>
          <w:p w14:paraId="171C1690" w14:textId="77777777" w:rsidR="00D949D8" w:rsidRPr="00AD320D" w:rsidRDefault="00D949D8" w:rsidP="00E01CFF">
            <w:pPr>
              <w:spacing w:after="0"/>
              <w:jc w:val="center"/>
              <w:rPr>
                <w:rFonts w:ascii="Arial" w:eastAsia="Arial" w:hAnsi="Arial" w:cs="Arial"/>
                <w:sz w:val="20"/>
                <w:szCs w:val="20"/>
              </w:rPr>
            </w:pPr>
            <w:r w:rsidRPr="00AD320D">
              <w:rPr>
                <w:rFonts w:ascii="Arial" w:eastAsia="Arial" w:hAnsi="Arial" w:cs="Arial"/>
                <w:sz w:val="20"/>
                <w:szCs w:val="20"/>
              </w:rPr>
              <w:t>Mensual</w:t>
            </w:r>
          </w:p>
        </w:tc>
      </w:tr>
      <w:tr w:rsidR="007C30B4" w:rsidRPr="00AD320D" w14:paraId="62CF71DE" w14:textId="77777777" w:rsidTr="00E01CFF">
        <w:tc>
          <w:tcPr>
            <w:tcW w:w="264" w:type="pct"/>
            <w:vAlign w:val="center"/>
          </w:tcPr>
          <w:p w14:paraId="57EFEE01" w14:textId="77777777" w:rsidR="00D949D8" w:rsidRPr="00AD320D" w:rsidRDefault="00D949D8" w:rsidP="007C30B4">
            <w:pPr>
              <w:spacing w:after="0"/>
              <w:jc w:val="center"/>
              <w:rPr>
                <w:rFonts w:ascii="Arial" w:hAnsi="Arial" w:cs="Arial"/>
                <w:sz w:val="21"/>
                <w:szCs w:val="21"/>
              </w:rPr>
            </w:pPr>
            <w:r w:rsidRPr="00AD320D">
              <w:rPr>
                <w:rFonts w:ascii="Arial" w:hAnsi="Arial" w:cs="Arial"/>
                <w:sz w:val="21"/>
                <w:szCs w:val="21"/>
              </w:rPr>
              <w:t>9</w:t>
            </w:r>
          </w:p>
        </w:tc>
        <w:tc>
          <w:tcPr>
            <w:tcW w:w="2522" w:type="pct"/>
            <w:shd w:val="clear" w:color="auto" w:fill="FFFFFF" w:themeFill="background1"/>
          </w:tcPr>
          <w:p w14:paraId="2A8A7382" w14:textId="20C20201" w:rsidR="00D949D8" w:rsidRPr="00AD320D" w:rsidRDefault="00D949D8" w:rsidP="007C30B4">
            <w:pPr>
              <w:spacing w:after="0"/>
              <w:jc w:val="both"/>
              <w:rPr>
                <w:rFonts w:ascii="Arial" w:eastAsia="Arial" w:hAnsi="Arial" w:cs="Arial"/>
                <w:sz w:val="20"/>
                <w:szCs w:val="20"/>
              </w:rPr>
            </w:pPr>
            <w:r w:rsidRPr="00AD320D">
              <w:rPr>
                <w:rFonts w:ascii="Arial" w:hAnsi="Arial" w:cs="Arial"/>
                <w:sz w:val="21"/>
                <w:szCs w:val="21"/>
              </w:rPr>
              <w:t>Darle cumplimiento estricto a la atención especial de la primera infancia, infancia adolescencia de acuerdo a lo estipulado en la ley de infancia y adolescencia que sean de competencia de un prestador de servicios de salud para casos de violencias.</w:t>
            </w:r>
            <w:r w:rsidRPr="00AD320D">
              <w:rPr>
                <w:rFonts w:ascii="Arial" w:eastAsia="Arial" w:hAnsi="Arial" w:cs="Arial"/>
                <w:sz w:val="20"/>
                <w:szCs w:val="20"/>
              </w:rPr>
              <w:t xml:space="preserve"> Donde se identifique la información nominal </w:t>
            </w:r>
            <w:r w:rsidR="00E74CBA" w:rsidRPr="00AD320D">
              <w:rPr>
                <w:rFonts w:ascii="Arial" w:eastAsia="Arial" w:hAnsi="Arial" w:cs="Arial"/>
                <w:sz w:val="20"/>
                <w:szCs w:val="20"/>
              </w:rPr>
              <w:t>de los casos</w:t>
            </w:r>
            <w:r w:rsidRPr="00AD320D">
              <w:rPr>
                <w:rFonts w:ascii="Arial" w:eastAsia="Arial" w:hAnsi="Arial" w:cs="Arial"/>
                <w:sz w:val="20"/>
                <w:szCs w:val="20"/>
              </w:rPr>
              <w:t xml:space="preserve"> incluyendo el seguimiento en la adherencia a protocolos de INS, a los cursos de vida CGP, código fucsia evidenciando el manejo clínico del usuario.</w:t>
            </w:r>
          </w:p>
        </w:tc>
        <w:tc>
          <w:tcPr>
            <w:tcW w:w="786" w:type="pct"/>
            <w:shd w:val="clear" w:color="auto" w:fill="FFFFFF" w:themeFill="background1"/>
          </w:tcPr>
          <w:p w14:paraId="1C7DFF38" w14:textId="77777777" w:rsidR="00D949D8" w:rsidRPr="00AD320D" w:rsidRDefault="00D949D8" w:rsidP="007C30B4">
            <w:pPr>
              <w:spacing w:after="0"/>
              <w:jc w:val="both"/>
              <w:rPr>
                <w:rFonts w:ascii="Arial" w:eastAsia="Arial" w:hAnsi="Arial" w:cs="Arial"/>
                <w:sz w:val="20"/>
                <w:szCs w:val="20"/>
              </w:rPr>
            </w:pPr>
            <w:r w:rsidRPr="00AD320D">
              <w:rPr>
                <w:rFonts w:ascii="Arial" w:eastAsia="Arial" w:hAnsi="Arial" w:cs="Arial"/>
                <w:sz w:val="20"/>
                <w:szCs w:val="20"/>
              </w:rPr>
              <w:t xml:space="preserve">Protocolos de atención establecidos por la IPS, relación de atenciones realizadas </w:t>
            </w:r>
          </w:p>
        </w:tc>
        <w:tc>
          <w:tcPr>
            <w:tcW w:w="713" w:type="pct"/>
            <w:vAlign w:val="center"/>
          </w:tcPr>
          <w:p w14:paraId="28B4DBA4" w14:textId="77777777" w:rsidR="00D949D8" w:rsidRPr="00AD320D" w:rsidRDefault="00D949D8" w:rsidP="00E01CFF">
            <w:pPr>
              <w:spacing w:after="0"/>
              <w:jc w:val="center"/>
              <w:rPr>
                <w:rFonts w:ascii="Arial" w:eastAsia="Arial" w:hAnsi="Arial" w:cs="Arial"/>
                <w:sz w:val="20"/>
                <w:szCs w:val="20"/>
              </w:rPr>
            </w:pPr>
            <w:r w:rsidRPr="00AD320D">
              <w:rPr>
                <w:rFonts w:ascii="Arial" w:eastAsia="Arial" w:hAnsi="Arial" w:cs="Arial"/>
                <w:sz w:val="20"/>
                <w:szCs w:val="20"/>
              </w:rPr>
              <w:t>1 entrega</w:t>
            </w:r>
          </w:p>
        </w:tc>
        <w:tc>
          <w:tcPr>
            <w:tcW w:w="715" w:type="pct"/>
            <w:vAlign w:val="center"/>
          </w:tcPr>
          <w:p w14:paraId="3D5AE351" w14:textId="77777777" w:rsidR="00D949D8" w:rsidRPr="00AD320D" w:rsidRDefault="00D949D8" w:rsidP="00E01CFF">
            <w:pPr>
              <w:spacing w:after="0"/>
              <w:jc w:val="center"/>
              <w:rPr>
                <w:rFonts w:ascii="Arial" w:eastAsia="Arial" w:hAnsi="Arial" w:cs="Arial"/>
                <w:sz w:val="20"/>
                <w:szCs w:val="20"/>
                <w:highlight w:val="yellow"/>
              </w:rPr>
            </w:pPr>
            <w:r w:rsidRPr="00AD320D">
              <w:rPr>
                <w:rFonts w:ascii="Arial" w:eastAsia="Arial" w:hAnsi="Arial" w:cs="Arial"/>
                <w:sz w:val="20"/>
                <w:szCs w:val="20"/>
              </w:rPr>
              <w:t>Mensual</w:t>
            </w:r>
          </w:p>
        </w:tc>
      </w:tr>
      <w:tr w:rsidR="007C30B4" w:rsidRPr="00AD320D" w14:paraId="154B7DE4" w14:textId="77777777" w:rsidTr="00E01CFF">
        <w:tc>
          <w:tcPr>
            <w:tcW w:w="264" w:type="pct"/>
            <w:vAlign w:val="center"/>
          </w:tcPr>
          <w:p w14:paraId="4B502A83" w14:textId="77777777" w:rsidR="00D949D8" w:rsidRPr="00AD320D" w:rsidRDefault="00D949D8" w:rsidP="007C30B4">
            <w:pPr>
              <w:spacing w:after="0"/>
              <w:jc w:val="center"/>
              <w:rPr>
                <w:rFonts w:ascii="Arial" w:hAnsi="Arial" w:cs="Arial"/>
                <w:sz w:val="21"/>
                <w:szCs w:val="21"/>
              </w:rPr>
            </w:pPr>
            <w:r w:rsidRPr="00AD320D">
              <w:rPr>
                <w:rFonts w:ascii="Arial" w:hAnsi="Arial" w:cs="Arial"/>
                <w:sz w:val="21"/>
                <w:szCs w:val="21"/>
              </w:rPr>
              <w:t>10</w:t>
            </w:r>
          </w:p>
        </w:tc>
        <w:tc>
          <w:tcPr>
            <w:tcW w:w="2522" w:type="pct"/>
            <w:shd w:val="clear" w:color="auto" w:fill="FFFFFF" w:themeFill="background1"/>
          </w:tcPr>
          <w:p w14:paraId="5D7BCDC3" w14:textId="77777777" w:rsidR="00D949D8" w:rsidRPr="00AD320D" w:rsidRDefault="00D949D8" w:rsidP="007C30B4">
            <w:pPr>
              <w:spacing w:after="0"/>
              <w:jc w:val="both"/>
              <w:rPr>
                <w:rFonts w:ascii="Arial" w:eastAsia="Arial" w:hAnsi="Arial" w:cs="Arial"/>
                <w:sz w:val="20"/>
                <w:szCs w:val="20"/>
              </w:rPr>
            </w:pPr>
            <w:r w:rsidRPr="00AD320D">
              <w:rPr>
                <w:rFonts w:ascii="Arial" w:hAnsi="Arial" w:cs="Arial"/>
                <w:sz w:val="21"/>
                <w:szCs w:val="21"/>
              </w:rPr>
              <w:t xml:space="preserve">Garantizar el cumplimiento de la normatividad vigente de atención integral a las poblaciones incluidas en la Ley de víctimas, </w:t>
            </w:r>
            <w:r w:rsidRPr="00AD320D">
              <w:rPr>
                <w:rFonts w:ascii="Arial" w:hAnsi="Arial" w:cs="Arial"/>
                <w:b/>
                <w:bCs/>
                <w:sz w:val="21"/>
                <w:szCs w:val="21"/>
              </w:rPr>
              <w:t xml:space="preserve">Ley 1448 de 2011, 9 Sentencias, y PAPSIVI </w:t>
            </w:r>
            <w:r w:rsidRPr="00AD320D">
              <w:rPr>
                <w:rFonts w:ascii="Arial" w:hAnsi="Arial" w:cs="Arial"/>
                <w:sz w:val="21"/>
                <w:szCs w:val="21"/>
              </w:rPr>
              <w:t xml:space="preserve">y todas aquellas que requieran garantizar el restablecimiento de derechos, en lo que compete a la atención en salud </w:t>
            </w:r>
          </w:p>
        </w:tc>
        <w:tc>
          <w:tcPr>
            <w:tcW w:w="786" w:type="pct"/>
            <w:shd w:val="clear" w:color="auto" w:fill="FFFFFF" w:themeFill="background1"/>
          </w:tcPr>
          <w:p w14:paraId="71919A70" w14:textId="77777777" w:rsidR="00D949D8" w:rsidRPr="00AD320D" w:rsidRDefault="00D949D8" w:rsidP="007C30B4">
            <w:pPr>
              <w:spacing w:after="0"/>
              <w:jc w:val="both"/>
              <w:rPr>
                <w:rFonts w:ascii="Arial" w:eastAsia="Arial" w:hAnsi="Arial" w:cs="Arial"/>
                <w:sz w:val="20"/>
                <w:szCs w:val="20"/>
              </w:rPr>
            </w:pPr>
            <w:r w:rsidRPr="00AD320D">
              <w:rPr>
                <w:rFonts w:ascii="Arial" w:eastAsia="Arial" w:hAnsi="Arial" w:cs="Arial"/>
                <w:sz w:val="20"/>
                <w:szCs w:val="20"/>
              </w:rPr>
              <w:t>Protocolos de atención establecidos por la IPS, relación de atenciones realizadas</w:t>
            </w:r>
          </w:p>
        </w:tc>
        <w:tc>
          <w:tcPr>
            <w:tcW w:w="713" w:type="pct"/>
            <w:vAlign w:val="center"/>
          </w:tcPr>
          <w:p w14:paraId="79DEAA67" w14:textId="77777777" w:rsidR="00D949D8" w:rsidRPr="00AD320D" w:rsidRDefault="00D949D8" w:rsidP="00E01CFF">
            <w:pPr>
              <w:spacing w:after="0"/>
              <w:jc w:val="center"/>
              <w:rPr>
                <w:rFonts w:ascii="Arial" w:eastAsia="Arial" w:hAnsi="Arial" w:cs="Arial"/>
                <w:sz w:val="20"/>
                <w:szCs w:val="20"/>
              </w:rPr>
            </w:pPr>
            <w:r w:rsidRPr="00AD320D">
              <w:rPr>
                <w:rFonts w:ascii="Arial" w:eastAsia="Arial" w:hAnsi="Arial" w:cs="Arial"/>
                <w:sz w:val="20"/>
                <w:szCs w:val="20"/>
              </w:rPr>
              <w:t>1 entrega</w:t>
            </w:r>
          </w:p>
        </w:tc>
        <w:tc>
          <w:tcPr>
            <w:tcW w:w="715" w:type="pct"/>
            <w:vAlign w:val="center"/>
          </w:tcPr>
          <w:p w14:paraId="6E3C2B06" w14:textId="77777777" w:rsidR="00D949D8" w:rsidRPr="00AD320D" w:rsidRDefault="00D949D8" w:rsidP="00E01CFF">
            <w:pPr>
              <w:spacing w:after="0"/>
              <w:jc w:val="center"/>
              <w:rPr>
                <w:rFonts w:ascii="Arial" w:eastAsia="Arial" w:hAnsi="Arial" w:cs="Arial"/>
                <w:sz w:val="20"/>
                <w:szCs w:val="20"/>
              </w:rPr>
            </w:pPr>
            <w:r w:rsidRPr="00AD320D">
              <w:rPr>
                <w:rFonts w:ascii="Arial" w:eastAsia="Arial" w:hAnsi="Arial" w:cs="Arial"/>
                <w:sz w:val="20"/>
                <w:szCs w:val="20"/>
              </w:rPr>
              <w:t>Mensual</w:t>
            </w:r>
          </w:p>
        </w:tc>
      </w:tr>
      <w:tr w:rsidR="007C30B4" w:rsidRPr="00AD320D" w14:paraId="34C7E247" w14:textId="77777777" w:rsidTr="00E01CFF">
        <w:tc>
          <w:tcPr>
            <w:tcW w:w="264" w:type="pct"/>
            <w:vAlign w:val="center"/>
          </w:tcPr>
          <w:p w14:paraId="0C295F49" w14:textId="77777777" w:rsidR="00D949D8" w:rsidRPr="00AD320D" w:rsidRDefault="00D949D8" w:rsidP="007C30B4">
            <w:pPr>
              <w:spacing w:after="0"/>
              <w:jc w:val="center"/>
              <w:rPr>
                <w:rFonts w:ascii="Arial" w:hAnsi="Arial" w:cs="Arial"/>
                <w:sz w:val="21"/>
                <w:szCs w:val="21"/>
              </w:rPr>
            </w:pPr>
            <w:r w:rsidRPr="00AD320D">
              <w:rPr>
                <w:rFonts w:ascii="Arial" w:hAnsi="Arial" w:cs="Arial"/>
                <w:sz w:val="21"/>
                <w:szCs w:val="21"/>
              </w:rPr>
              <w:t>11</w:t>
            </w:r>
          </w:p>
        </w:tc>
        <w:tc>
          <w:tcPr>
            <w:tcW w:w="2522" w:type="pct"/>
          </w:tcPr>
          <w:p w14:paraId="2A3923A0" w14:textId="77777777" w:rsidR="00D949D8" w:rsidRPr="00AD320D" w:rsidRDefault="00D949D8" w:rsidP="007C30B4">
            <w:pPr>
              <w:spacing w:after="0"/>
              <w:jc w:val="both"/>
              <w:rPr>
                <w:rFonts w:ascii="Arial" w:eastAsia="Arial" w:hAnsi="Arial" w:cs="Arial"/>
                <w:sz w:val="20"/>
                <w:szCs w:val="20"/>
              </w:rPr>
            </w:pPr>
            <w:r w:rsidRPr="00AD320D">
              <w:rPr>
                <w:rFonts w:ascii="Arial" w:hAnsi="Arial" w:cs="Arial"/>
                <w:sz w:val="21"/>
                <w:szCs w:val="21"/>
              </w:rPr>
              <w:t>Desarrollar todas las acciones de atención en salud y lineamientos del ministerio de salud y protección social y la Superintendencia Nacional de Salud en los planes nacionales y guías de atención de patologías de interés en salud pública especialmente en el tema de mortalidad materna y perinatal.</w:t>
            </w:r>
          </w:p>
        </w:tc>
        <w:tc>
          <w:tcPr>
            <w:tcW w:w="786" w:type="pct"/>
            <w:shd w:val="clear" w:color="auto" w:fill="FFFFFF" w:themeFill="background1"/>
          </w:tcPr>
          <w:p w14:paraId="6D187C20" w14:textId="77777777" w:rsidR="00D949D8" w:rsidRPr="00AD320D" w:rsidRDefault="00D949D8" w:rsidP="007C30B4">
            <w:pPr>
              <w:spacing w:after="0"/>
              <w:jc w:val="both"/>
              <w:rPr>
                <w:rFonts w:ascii="Arial" w:eastAsia="Arial" w:hAnsi="Arial" w:cs="Arial"/>
                <w:sz w:val="20"/>
                <w:szCs w:val="20"/>
              </w:rPr>
            </w:pPr>
            <w:r w:rsidRPr="00AD320D">
              <w:rPr>
                <w:rFonts w:ascii="Arial" w:eastAsia="Arial" w:hAnsi="Arial" w:cs="Arial"/>
                <w:sz w:val="20"/>
                <w:szCs w:val="20"/>
              </w:rPr>
              <w:t>Seguimiento mensual de indicadores de mortalidad y morbilidad perinatal</w:t>
            </w:r>
          </w:p>
        </w:tc>
        <w:tc>
          <w:tcPr>
            <w:tcW w:w="713" w:type="pct"/>
            <w:vAlign w:val="center"/>
          </w:tcPr>
          <w:p w14:paraId="5F5ED102" w14:textId="77777777" w:rsidR="00D949D8" w:rsidRPr="00AD320D" w:rsidRDefault="00D949D8" w:rsidP="00E01CFF">
            <w:pPr>
              <w:spacing w:after="0"/>
              <w:jc w:val="center"/>
              <w:rPr>
                <w:rFonts w:ascii="Arial" w:eastAsia="Arial" w:hAnsi="Arial" w:cs="Arial"/>
                <w:sz w:val="20"/>
                <w:szCs w:val="20"/>
              </w:rPr>
            </w:pPr>
            <w:r w:rsidRPr="00AD320D">
              <w:rPr>
                <w:rFonts w:ascii="Arial" w:eastAsia="Arial" w:hAnsi="Arial" w:cs="Arial"/>
                <w:sz w:val="20"/>
                <w:szCs w:val="20"/>
              </w:rPr>
              <w:t>1 entrega</w:t>
            </w:r>
          </w:p>
        </w:tc>
        <w:tc>
          <w:tcPr>
            <w:tcW w:w="715" w:type="pct"/>
            <w:vAlign w:val="center"/>
          </w:tcPr>
          <w:p w14:paraId="53851D75" w14:textId="77777777" w:rsidR="00D949D8" w:rsidRPr="00AD320D" w:rsidRDefault="00D949D8" w:rsidP="00E01CFF">
            <w:pPr>
              <w:spacing w:after="0"/>
              <w:jc w:val="center"/>
              <w:rPr>
                <w:rFonts w:ascii="Arial" w:eastAsia="Arial" w:hAnsi="Arial" w:cs="Arial"/>
                <w:sz w:val="20"/>
                <w:szCs w:val="20"/>
              </w:rPr>
            </w:pPr>
            <w:r w:rsidRPr="00AD320D">
              <w:rPr>
                <w:rFonts w:ascii="Arial" w:eastAsia="Arial" w:hAnsi="Arial" w:cs="Arial"/>
                <w:sz w:val="20"/>
                <w:szCs w:val="20"/>
              </w:rPr>
              <w:t>Mensual</w:t>
            </w:r>
          </w:p>
        </w:tc>
      </w:tr>
      <w:tr w:rsidR="007C30B4" w:rsidRPr="00AD320D" w14:paraId="7A79B126" w14:textId="77777777" w:rsidTr="00E01CFF">
        <w:tc>
          <w:tcPr>
            <w:tcW w:w="264" w:type="pct"/>
            <w:vAlign w:val="center"/>
          </w:tcPr>
          <w:p w14:paraId="73409049" w14:textId="77777777" w:rsidR="00D949D8" w:rsidRPr="00AD320D" w:rsidRDefault="00D949D8" w:rsidP="007C30B4">
            <w:pPr>
              <w:spacing w:after="0"/>
              <w:jc w:val="center"/>
              <w:rPr>
                <w:rFonts w:ascii="Arial" w:hAnsi="Arial" w:cs="Arial"/>
                <w:sz w:val="21"/>
                <w:szCs w:val="21"/>
              </w:rPr>
            </w:pPr>
            <w:r w:rsidRPr="00AD320D">
              <w:rPr>
                <w:rFonts w:ascii="Arial" w:hAnsi="Arial" w:cs="Arial"/>
                <w:sz w:val="21"/>
                <w:szCs w:val="21"/>
              </w:rPr>
              <w:t>12</w:t>
            </w:r>
          </w:p>
        </w:tc>
        <w:tc>
          <w:tcPr>
            <w:tcW w:w="2522" w:type="pct"/>
          </w:tcPr>
          <w:p w14:paraId="0EEC4033" w14:textId="77777777" w:rsidR="00D949D8" w:rsidRPr="00D949D8" w:rsidRDefault="00D949D8" w:rsidP="007C30B4">
            <w:pPr>
              <w:spacing w:after="0"/>
              <w:jc w:val="both"/>
              <w:rPr>
                <w:rFonts w:ascii="Arial" w:eastAsia="Arial" w:hAnsi="Arial" w:cs="Arial"/>
                <w:sz w:val="21"/>
                <w:szCs w:val="21"/>
              </w:rPr>
            </w:pPr>
            <w:r w:rsidRPr="00D949D8">
              <w:rPr>
                <w:rFonts w:ascii="Arial" w:hAnsi="Arial" w:cs="Arial"/>
                <w:i/>
                <w:kern w:val="0"/>
                <w:sz w:val="21"/>
                <w:szCs w:val="21"/>
                <w14:ligatures w14:val="none"/>
              </w:rPr>
              <w:t>Garantizar la habilitación del servicio de rehabilitación funcional con enfoque biopsicosocial para la población general y en caso de atender personas víctimas del conflicto armado aplicar los protocolos y lineamientos establecidos en la Ley 2460 de 2025, la cual establece el enfoque biopsicosocial como un criterio obligatorio para la promoción y prevención y atención integral en salud de PVCA. Se debe contar con personal idóneo y capacitado para ello (Formación en atención psicosocial a víctimas de conflicto armado, enfoque diferencial y atención a personas con discapacidad. Lo anterior teniendo en cuenta la demanda del servicio, las condiciones de habilitación y los acuerdos contractuales con las entidades responsables del pago</w:t>
            </w:r>
          </w:p>
        </w:tc>
        <w:tc>
          <w:tcPr>
            <w:tcW w:w="786" w:type="pct"/>
            <w:shd w:val="clear" w:color="auto" w:fill="FFFFFF" w:themeFill="background1"/>
          </w:tcPr>
          <w:p w14:paraId="1867ABC9" w14:textId="77777777" w:rsidR="00D949D8" w:rsidRPr="00AD320D" w:rsidRDefault="00D949D8" w:rsidP="007C30B4">
            <w:pPr>
              <w:spacing w:after="0"/>
              <w:jc w:val="both"/>
              <w:rPr>
                <w:rFonts w:ascii="Arial" w:eastAsia="Arial" w:hAnsi="Arial" w:cs="Arial"/>
                <w:sz w:val="20"/>
                <w:szCs w:val="20"/>
              </w:rPr>
            </w:pPr>
            <w:r w:rsidRPr="00AD320D">
              <w:rPr>
                <w:rFonts w:ascii="Arial" w:eastAsia="Arial" w:hAnsi="Arial" w:cs="Arial"/>
                <w:sz w:val="20"/>
                <w:szCs w:val="20"/>
              </w:rPr>
              <w:t xml:space="preserve">Relación de atenciones realizadas con la información nominal de la atención, </w:t>
            </w:r>
          </w:p>
        </w:tc>
        <w:tc>
          <w:tcPr>
            <w:tcW w:w="713" w:type="pct"/>
            <w:vAlign w:val="center"/>
          </w:tcPr>
          <w:p w14:paraId="5C360DE4" w14:textId="77777777" w:rsidR="00D949D8" w:rsidRPr="00AD320D" w:rsidRDefault="00D949D8" w:rsidP="00E01CFF">
            <w:pPr>
              <w:spacing w:after="0"/>
              <w:jc w:val="center"/>
              <w:rPr>
                <w:rFonts w:ascii="Arial" w:eastAsia="Arial" w:hAnsi="Arial" w:cs="Arial"/>
                <w:sz w:val="20"/>
                <w:szCs w:val="20"/>
              </w:rPr>
            </w:pPr>
            <w:r w:rsidRPr="00AD320D">
              <w:rPr>
                <w:rFonts w:ascii="Arial" w:eastAsia="Arial" w:hAnsi="Arial" w:cs="Arial"/>
                <w:sz w:val="20"/>
                <w:szCs w:val="20"/>
              </w:rPr>
              <w:t>1 entrega</w:t>
            </w:r>
          </w:p>
        </w:tc>
        <w:tc>
          <w:tcPr>
            <w:tcW w:w="715" w:type="pct"/>
            <w:vAlign w:val="center"/>
          </w:tcPr>
          <w:p w14:paraId="20BFD5CC" w14:textId="77777777" w:rsidR="00D949D8" w:rsidRPr="00AD320D" w:rsidRDefault="00D949D8" w:rsidP="00E01CFF">
            <w:pPr>
              <w:spacing w:after="0"/>
              <w:jc w:val="center"/>
              <w:rPr>
                <w:rFonts w:ascii="Arial" w:eastAsia="Arial" w:hAnsi="Arial" w:cs="Arial"/>
                <w:sz w:val="20"/>
                <w:szCs w:val="20"/>
              </w:rPr>
            </w:pPr>
            <w:r w:rsidRPr="00AD320D">
              <w:rPr>
                <w:rFonts w:ascii="Arial" w:eastAsia="Arial" w:hAnsi="Arial" w:cs="Arial"/>
                <w:sz w:val="20"/>
                <w:szCs w:val="20"/>
              </w:rPr>
              <w:t>Mensual</w:t>
            </w:r>
          </w:p>
        </w:tc>
      </w:tr>
      <w:tr w:rsidR="007C30B4" w:rsidRPr="00AD320D" w14:paraId="5E0DB9E9" w14:textId="77777777" w:rsidTr="00E01CFF">
        <w:tc>
          <w:tcPr>
            <w:tcW w:w="264" w:type="pct"/>
            <w:vAlign w:val="center"/>
          </w:tcPr>
          <w:p w14:paraId="298DE7EE" w14:textId="77777777" w:rsidR="00D949D8" w:rsidRPr="00AD320D" w:rsidRDefault="00D949D8" w:rsidP="007C30B4">
            <w:pPr>
              <w:spacing w:after="0"/>
              <w:jc w:val="center"/>
              <w:rPr>
                <w:rFonts w:ascii="Arial" w:hAnsi="Arial" w:cs="Arial"/>
                <w:sz w:val="21"/>
                <w:szCs w:val="21"/>
              </w:rPr>
            </w:pPr>
            <w:r w:rsidRPr="00AD320D">
              <w:rPr>
                <w:rFonts w:ascii="Arial" w:hAnsi="Arial" w:cs="Arial"/>
                <w:sz w:val="21"/>
                <w:szCs w:val="21"/>
              </w:rPr>
              <w:t>13</w:t>
            </w:r>
          </w:p>
        </w:tc>
        <w:tc>
          <w:tcPr>
            <w:tcW w:w="2522" w:type="pct"/>
          </w:tcPr>
          <w:p w14:paraId="4407694E" w14:textId="77777777" w:rsidR="00D949D8" w:rsidRPr="00AD320D" w:rsidRDefault="00D949D8" w:rsidP="007C30B4">
            <w:pPr>
              <w:spacing w:after="0"/>
              <w:jc w:val="both"/>
              <w:rPr>
                <w:rFonts w:ascii="Arial" w:hAnsi="Arial" w:cs="Arial"/>
                <w:sz w:val="21"/>
                <w:szCs w:val="21"/>
              </w:rPr>
            </w:pPr>
            <w:r w:rsidRPr="00AD320D">
              <w:rPr>
                <w:rFonts w:ascii="Arial" w:hAnsi="Arial" w:cs="Arial"/>
                <w:sz w:val="21"/>
                <w:szCs w:val="21"/>
              </w:rPr>
              <w:t>Garantizar la escogencia y contratación del personal científico y técnico idóneo para la prestación de los servicios de salud ofertados y con sujeción a las normas legales colombianas aplicables, garantizando que la vinculación del personal misional sea mediante contratos laborales, por lo menos el 70% del total del personal misional que se requiera para la prestación de los servicios.</w:t>
            </w:r>
          </w:p>
        </w:tc>
        <w:tc>
          <w:tcPr>
            <w:tcW w:w="786" w:type="pct"/>
          </w:tcPr>
          <w:p w14:paraId="6B5FB8FD" w14:textId="77777777" w:rsidR="00D949D8" w:rsidRPr="00AD320D" w:rsidRDefault="00D949D8" w:rsidP="007C30B4">
            <w:pPr>
              <w:spacing w:after="0"/>
              <w:jc w:val="both"/>
              <w:rPr>
                <w:rFonts w:ascii="Arial" w:eastAsia="Arial" w:hAnsi="Arial" w:cs="Arial"/>
                <w:sz w:val="20"/>
                <w:szCs w:val="20"/>
              </w:rPr>
            </w:pPr>
            <w:r w:rsidRPr="00AD320D">
              <w:rPr>
                <w:rFonts w:ascii="Arial" w:eastAsia="Arial" w:hAnsi="Arial" w:cs="Arial"/>
                <w:sz w:val="20"/>
                <w:szCs w:val="20"/>
              </w:rPr>
              <w:t xml:space="preserve">Certificación de existencia y vinculación de Talento Humano. Cronograma de capacitación e Inducción al personal contratado. </w:t>
            </w:r>
          </w:p>
        </w:tc>
        <w:tc>
          <w:tcPr>
            <w:tcW w:w="713" w:type="pct"/>
            <w:vAlign w:val="center"/>
          </w:tcPr>
          <w:p w14:paraId="5248B214" w14:textId="77777777" w:rsidR="00D949D8" w:rsidRPr="00AD320D" w:rsidRDefault="00D949D8" w:rsidP="00E01CFF">
            <w:pPr>
              <w:spacing w:after="0"/>
              <w:jc w:val="center"/>
              <w:rPr>
                <w:rFonts w:ascii="Arial" w:eastAsia="Arial" w:hAnsi="Arial" w:cs="Arial"/>
                <w:sz w:val="20"/>
                <w:szCs w:val="20"/>
              </w:rPr>
            </w:pPr>
            <w:r w:rsidRPr="00AD320D">
              <w:rPr>
                <w:rFonts w:ascii="Arial" w:eastAsia="Arial" w:hAnsi="Arial" w:cs="Arial"/>
                <w:sz w:val="20"/>
                <w:szCs w:val="20"/>
              </w:rPr>
              <w:t>1 entrega</w:t>
            </w:r>
          </w:p>
        </w:tc>
        <w:tc>
          <w:tcPr>
            <w:tcW w:w="715" w:type="pct"/>
            <w:vAlign w:val="center"/>
          </w:tcPr>
          <w:p w14:paraId="49E47FF5" w14:textId="77777777" w:rsidR="00D949D8" w:rsidRPr="00AD320D" w:rsidRDefault="00D949D8" w:rsidP="00E01CFF">
            <w:pPr>
              <w:spacing w:after="0"/>
              <w:jc w:val="center"/>
              <w:rPr>
                <w:rFonts w:ascii="Arial" w:eastAsia="Arial" w:hAnsi="Arial" w:cs="Arial"/>
                <w:sz w:val="20"/>
                <w:szCs w:val="20"/>
              </w:rPr>
            </w:pPr>
            <w:r w:rsidRPr="00AD320D">
              <w:rPr>
                <w:rFonts w:ascii="Arial" w:eastAsia="Arial" w:hAnsi="Arial" w:cs="Arial"/>
                <w:sz w:val="20"/>
                <w:szCs w:val="20"/>
              </w:rPr>
              <w:t>Mensual</w:t>
            </w:r>
          </w:p>
        </w:tc>
      </w:tr>
      <w:tr w:rsidR="007C30B4" w:rsidRPr="00AD320D" w14:paraId="7E11E4D9" w14:textId="77777777" w:rsidTr="00E01CFF">
        <w:tc>
          <w:tcPr>
            <w:tcW w:w="264" w:type="pct"/>
            <w:vAlign w:val="center"/>
          </w:tcPr>
          <w:p w14:paraId="4FA20CAA" w14:textId="77777777" w:rsidR="00D949D8" w:rsidRPr="00AD320D" w:rsidRDefault="00D949D8" w:rsidP="007C30B4">
            <w:pPr>
              <w:spacing w:after="0"/>
              <w:jc w:val="center"/>
              <w:rPr>
                <w:rFonts w:ascii="Arial" w:hAnsi="Arial" w:cs="Arial"/>
                <w:sz w:val="21"/>
                <w:szCs w:val="21"/>
              </w:rPr>
            </w:pPr>
            <w:r w:rsidRPr="00AD320D">
              <w:rPr>
                <w:rFonts w:ascii="Arial" w:hAnsi="Arial" w:cs="Arial"/>
                <w:sz w:val="21"/>
                <w:szCs w:val="21"/>
              </w:rPr>
              <w:lastRenderedPageBreak/>
              <w:t>14</w:t>
            </w:r>
          </w:p>
        </w:tc>
        <w:tc>
          <w:tcPr>
            <w:tcW w:w="2522" w:type="pct"/>
          </w:tcPr>
          <w:p w14:paraId="16CCBA9D" w14:textId="77777777" w:rsidR="00D949D8" w:rsidRPr="00AD320D" w:rsidRDefault="00D949D8" w:rsidP="007C30B4">
            <w:pPr>
              <w:spacing w:after="0"/>
              <w:jc w:val="both"/>
              <w:rPr>
                <w:rFonts w:ascii="Arial" w:hAnsi="Arial" w:cs="Arial"/>
                <w:sz w:val="21"/>
                <w:szCs w:val="21"/>
              </w:rPr>
            </w:pPr>
            <w:r w:rsidRPr="00AD320D">
              <w:rPr>
                <w:rFonts w:ascii="Arial" w:hAnsi="Arial" w:cs="Arial"/>
                <w:sz w:val="21"/>
                <w:szCs w:val="21"/>
              </w:rPr>
              <w:t xml:space="preserve">Garantizar la ejecución de un plan de inducción y completo al personal seleccionado y vinculado, que incluya la socialización de los lineamientos de la prestación de servicios de salud, cultura organizacional y los canales de comunicación y responsabilidades de los coordinadores de áreas específicas de la gestión. </w:t>
            </w:r>
          </w:p>
        </w:tc>
        <w:tc>
          <w:tcPr>
            <w:tcW w:w="786" w:type="pct"/>
          </w:tcPr>
          <w:p w14:paraId="471FDF3E" w14:textId="77777777" w:rsidR="00D949D8" w:rsidRPr="00AD320D" w:rsidRDefault="00D949D8" w:rsidP="007C30B4">
            <w:pPr>
              <w:spacing w:after="0"/>
              <w:jc w:val="both"/>
              <w:rPr>
                <w:rFonts w:ascii="Arial" w:eastAsia="Arial" w:hAnsi="Arial" w:cs="Arial"/>
                <w:sz w:val="20"/>
                <w:szCs w:val="20"/>
              </w:rPr>
            </w:pPr>
            <w:r w:rsidRPr="00AD320D">
              <w:rPr>
                <w:rFonts w:ascii="Arial" w:eastAsia="Arial" w:hAnsi="Arial" w:cs="Arial"/>
                <w:sz w:val="20"/>
                <w:szCs w:val="20"/>
              </w:rPr>
              <w:t>Certificados de formación, capacitación para el fortalecimiento de desarrollo de capacidades, cronograma de capacitaciones</w:t>
            </w:r>
          </w:p>
        </w:tc>
        <w:tc>
          <w:tcPr>
            <w:tcW w:w="713" w:type="pct"/>
            <w:vAlign w:val="center"/>
          </w:tcPr>
          <w:p w14:paraId="2CC42EEF" w14:textId="77777777" w:rsidR="00D949D8" w:rsidRPr="00AD320D" w:rsidRDefault="00D949D8" w:rsidP="00E01CFF">
            <w:pPr>
              <w:spacing w:after="0"/>
              <w:jc w:val="center"/>
              <w:rPr>
                <w:rFonts w:ascii="Arial" w:eastAsia="Arial" w:hAnsi="Arial" w:cs="Arial"/>
                <w:sz w:val="20"/>
                <w:szCs w:val="20"/>
              </w:rPr>
            </w:pPr>
            <w:r w:rsidRPr="00AD320D">
              <w:rPr>
                <w:rFonts w:ascii="Arial" w:eastAsia="Arial" w:hAnsi="Arial" w:cs="Arial"/>
                <w:sz w:val="20"/>
                <w:szCs w:val="20"/>
              </w:rPr>
              <w:t>1 entrega</w:t>
            </w:r>
          </w:p>
        </w:tc>
        <w:tc>
          <w:tcPr>
            <w:tcW w:w="715" w:type="pct"/>
            <w:vAlign w:val="center"/>
          </w:tcPr>
          <w:p w14:paraId="7D493F64" w14:textId="77777777" w:rsidR="00D949D8" w:rsidRPr="00AD320D" w:rsidRDefault="00D949D8" w:rsidP="00E01CFF">
            <w:pPr>
              <w:spacing w:after="0"/>
              <w:jc w:val="center"/>
              <w:rPr>
                <w:rFonts w:ascii="Arial" w:eastAsia="Arial" w:hAnsi="Arial" w:cs="Arial"/>
                <w:sz w:val="20"/>
                <w:szCs w:val="20"/>
              </w:rPr>
            </w:pPr>
            <w:r w:rsidRPr="00AD320D">
              <w:rPr>
                <w:rFonts w:ascii="Arial" w:eastAsia="Arial" w:hAnsi="Arial" w:cs="Arial"/>
                <w:sz w:val="20"/>
                <w:szCs w:val="20"/>
              </w:rPr>
              <w:t>Según cronograma de capacitaciones</w:t>
            </w:r>
          </w:p>
        </w:tc>
      </w:tr>
      <w:tr w:rsidR="007C30B4" w:rsidRPr="00AD320D" w14:paraId="3D0704AD" w14:textId="77777777" w:rsidTr="00E01CFF">
        <w:tc>
          <w:tcPr>
            <w:tcW w:w="264" w:type="pct"/>
            <w:vAlign w:val="center"/>
          </w:tcPr>
          <w:p w14:paraId="0F854D0D" w14:textId="77777777" w:rsidR="00D949D8" w:rsidRPr="00AD320D" w:rsidRDefault="00D949D8" w:rsidP="007C30B4">
            <w:pPr>
              <w:spacing w:after="0"/>
              <w:jc w:val="center"/>
              <w:rPr>
                <w:rFonts w:ascii="Arial" w:hAnsi="Arial" w:cs="Arial"/>
                <w:sz w:val="21"/>
                <w:szCs w:val="21"/>
              </w:rPr>
            </w:pPr>
            <w:r w:rsidRPr="00AD320D">
              <w:rPr>
                <w:rFonts w:ascii="Arial" w:hAnsi="Arial" w:cs="Arial"/>
                <w:sz w:val="21"/>
                <w:szCs w:val="21"/>
              </w:rPr>
              <w:t>15</w:t>
            </w:r>
          </w:p>
        </w:tc>
        <w:tc>
          <w:tcPr>
            <w:tcW w:w="2522" w:type="pct"/>
          </w:tcPr>
          <w:p w14:paraId="07E994B6" w14:textId="77777777" w:rsidR="00D949D8" w:rsidRPr="00AD320D" w:rsidRDefault="00D949D8" w:rsidP="007C30B4">
            <w:pPr>
              <w:spacing w:after="0"/>
              <w:jc w:val="both"/>
              <w:rPr>
                <w:rFonts w:ascii="Arial" w:hAnsi="Arial" w:cs="Arial"/>
                <w:sz w:val="21"/>
                <w:szCs w:val="21"/>
              </w:rPr>
            </w:pPr>
            <w:r w:rsidRPr="00AD320D">
              <w:rPr>
                <w:rFonts w:ascii="Arial" w:hAnsi="Arial" w:cs="Arial"/>
                <w:sz w:val="21"/>
                <w:szCs w:val="21"/>
              </w:rPr>
              <w:t xml:space="preserve">Garantizar en forma oportuna el pago de salarios y/o honorarios a personal asistencial y administrativo durante el término de ejecución del contrato. </w:t>
            </w:r>
          </w:p>
        </w:tc>
        <w:tc>
          <w:tcPr>
            <w:tcW w:w="786" w:type="pct"/>
          </w:tcPr>
          <w:p w14:paraId="26FACB4F" w14:textId="77777777" w:rsidR="00D949D8" w:rsidRPr="00AD320D" w:rsidRDefault="00D949D8" w:rsidP="007C30B4">
            <w:pPr>
              <w:spacing w:after="0"/>
              <w:jc w:val="both"/>
              <w:rPr>
                <w:rFonts w:ascii="Arial" w:eastAsia="Arial" w:hAnsi="Arial" w:cs="Arial"/>
                <w:sz w:val="20"/>
                <w:szCs w:val="20"/>
              </w:rPr>
            </w:pPr>
            <w:r w:rsidRPr="00AD320D">
              <w:rPr>
                <w:rFonts w:ascii="Arial" w:eastAsia="Arial" w:hAnsi="Arial" w:cs="Arial"/>
                <w:sz w:val="20"/>
                <w:szCs w:val="20"/>
              </w:rPr>
              <w:t xml:space="preserve">Certificación de revisoría fiscal del pago de los salarios/Honorarios del personal. </w:t>
            </w:r>
          </w:p>
        </w:tc>
        <w:tc>
          <w:tcPr>
            <w:tcW w:w="713" w:type="pct"/>
            <w:vAlign w:val="center"/>
          </w:tcPr>
          <w:p w14:paraId="7E564A38" w14:textId="77777777" w:rsidR="00D949D8" w:rsidRPr="00AD320D" w:rsidRDefault="00D949D8" w:rsidP="00E01CFF">
            <w:pPr>
              <w:spacing w:after="0"/>
              <w:jc w:val="center"/>
              <w:rPr>
                <w:rFonts w:ascii="Arial" w:eastAsia="Arial" w:hAnsi="Arial" w:cs="Arial"/>
                <w:sz w:val="20"/>
                <w:szCs w:val="20"/>
              </w:rPr>
            </w:pPr>
            <w:r w:rsidRPr="00AD320D">
              <w:rPr>
                <w:rFonts w:ascii="Arial" w:eastAsia="Arial" w:hAnsi="Arial" w:cs="Arial"/>
                <w:sz w:val="20"/>
                <w:szCs w:val="20"/>
              </w:rPr>
              <w:t>1 entrega</w:t>
            </w:r>
          </w:p>
        </w:tc>
        <w:tc>
          <w:tcPr>
            <w:tcW w:w="715" w:type="pct"/>
            <w:vAlign w:val="center"/>
          </w:tcPr>
          <w:p w14:paraId="4F6A5335" w14:textId="77777777" w:rsidR="00D949D8" w:rsidRPr="00AD320D" w:rsidRDefault="00D949D8" w:rsidP="00E01CFF">
            <w:pPr>
              <w:spacing w:after="0"/>
              <w:jc w:val="center"/>
              <w:rPr>
                <w:rFonts w:ascii="Arial" w:eastAsia="Arial" w:hAnsi="Arial" w:cs="Arial"/>
                <w:sz w:val="20"/>
                <w:szCs w:val="20"/>
              </w:rPr>
            </w:pPr>
            <w:r w:rsidRPr="00AD320D">
              <w:rPr>
                <w:rFonts w:ascii="Arial" w:eastAsia="Arial" w:hAnsi="Arial" w:cs="Arial"/>
                <w:sz w:val="20"/>
                <w:szCs w:val="20"/>
              </w:rPr>
              <w:t>Mensual</w:t>
            </w:r>
          </w:p>
        </w:tc>
      </w:tr>
      <w:tr w:rsidR="007C30B4" w:rsidRPr="00AD320D" w14:paraId="68C652E4" w14:textId="77777777" w:rsidTr="00E01CFF">
        <w:tc>
          <w:tcPr>
            <w:tcW w:w="264" w:type="pct"/>
            <w:vAlign w:val="center"/>
          </w:tcPr>
          <w:p w14:paraId="514B3451" w14:textId="77777777" w:rsidR="00D949D8" w:rsidRPr="00AD320D" w:rsidRDefault="00D949D8" w:rsidP="007C30B4">
            <w:pPr>
              <w:spacing w:after="0"/>
              <w:jc w:val="center"/>
              <w:rPr>
                <w:rFonts w:ascii="Arial" w:hAnsi="Arial" w:cs="Arial"/>
                <w:sz w:val="21"/>
                <w:szCs w:val="21"/>
              </w:rPr>
            </w:pPr>
            <w:r w:rsidRPr="00AD320D">
              <w:rPr>
                <w:rFonts w:ascii="Arial" w:hAnsi="Arial" w:cs="Arial"/>
                <w:sz w:val="21"/>
                <w:szCs w:val="21"/>
              </w:rPr>
              <w:t>16</w:t>
            </w:r>
          </w:p>
        </w:tc>
        <w:tc>
          <w:tcPr>
            <w:tcW w:w="2522" w:type="pct"/>
          </w:tcPr>
          <w:p w14:paraId="4D22EE9A" w14:textId="77777777" w:rsidR="00D949D8" w:rsidRPr="00AD320D" w:rsidRDefault="00D949D8" w:rsidP="007C30B4">
            <w:pPr>
              <w:spacing w:after="0"/>
              <w:jc w:val="both"/>
              <w:rPr>
                <w:rFonts w:ascii="Arial" w:hAnsi="Arial" w:cs="Arial"/>
                <w:sz w:val="21"/>
                <w:szCs w:val="21"/>
              </w:rPr>
            </w:pPr>
            <w:r w:rsidRPr="00AD320D">
              <w:rPr>
                <w:rFonts w:ascii="Arial" w:hAnsi="Arial" w:cs="Arial"/>
                <w:sz w:val="21"/>
                <w:szCs w:val="21"/>
              </w:rPr>
              <w:t xml:space="preserve">Garantizar el pago oportuno de los aportes al sistema general de seguridad social y salud y aportes parafiscales. </w:t>
            </w:r>
          </w:p>
        </w:tc>
        <w:tc>
          <w:tcPr>
            <w:tcW w:w="786" w:type="pct"/>
          </w:tcPr>
          <w:p w14:paraId="5028685B" w14:textId="77777777" w:rsidR="00D949D8" w:rsidRPr="00AD320D" w:rsidRDefault="00D949D8" w:rsidP="007C30B4">
            <w:pPr>
              <w:spacing w:after="0"/>
              <w:jc w:val="both"/>
              <w:rPr>
                <w:rFonts w:ascii="Arial" w:eastAsia="Arial" w:hAnsi="Arial" w:cs="Arial"/>
                <w:sz w:val="20"/>
                <w:szCs w:val="20"/>
              </w:rPr>
            </w:pPr>
            <w:r w:rsidRPr="00AD320D">
              <w:rPr>
                <w:rFonts w:ascii="Arial" w:eastAsia="Arial" w:hAnsi="Arial" w:cs="Arial"/>
                <w:sz w:val="20"/>
                <w:szCs w:val="20"/>
              </w:rPr>
              <w:t>Soportes de planillas y pago de los aportes al SGSSS</w:t>
            </w:r>
          </w:p>
        </w:tc>
        <w:tc>
          <w:tcPr>
            <w:tcW w:w="713" w:type="pct"/>
            <w:vAlign w:val="center"/>
          </w:tcPr>
          <w:p w14:paraId="39383FCE" w14:textId="77777777" w:rsidR="00D949D8" w:rsidRPr="00AD320D" w:rsidRDefault="00D949D8" w:rsidP="00E01CFF">
            <w:pPr>
              <w:spacing w:after="0"/>
              <w:jc w:val="center"/>
              <w:rPr>
                <w:rFonts w:ascii="Arial" w:eastAsia="Arial" w:hAnsi="Arial" w:cs="Arial"/>
                <w:sz w:val="20"/>
                <w:szCs w:val="20"/>
              </w:rPr>
            </w:pPr>
            <w:r w:rsidRPr="00AD320D">
              <w:rPr>
                <w:rFonts w:ascii="Arial" w:eastAsia="Arial" w:hAnsi="Arial" w:cs="Arial"/>
                <w:sz w:val="20"/>
                <w:szCs w:val="20"/>
              </w:rPr>
              <w:t>1 entrega</w:t>
            </w:r>
          </w:p>
        </w:tc>
        <w:tc>
          <w:tcPr>
            <w:tcW w:w="715" w:type="pct"/>
            <w:vAlign w:val="center"/>
          </w:tcPr>
          <w:p w14:paraId="3DF48605" w14:textId="77777777" w:rsidR="00D949D8" w:rsidRPr="00AD320D" w:rsidRDefault="00D949D8" w:rsidP="00E01CFF">
            <w:pPr>
              <w:spacing w:after="0"/>
              <w:jc w:val="center"/>
              <w:rPr>
                <w:rFonts w:ascii="Arial" w:eastAsia="Arial" w:hAnsi="Arial" w:cs="Arial"/>
                <w:sz w:val="20"/>
                <w:szCs w:val="20"/>
              </w:rPr>
            </w:pPr>
            <w:r w:rsidRPr="00AD320D">
              <w:rPr>
                <w:rFonts w:ascii="Arial" w:eastAsia="Arial" w:hAnsi="Arial" w:cs="Arial"/>
                <w:sz w:val="20"/>
                <w:szCs w:val="20"/>
              </w:rPr>
              <w:t>Mensual</w:t>
            </w:r>
          </w:p>
        </w:tc>
      </w:tr>
      <w:tr w:rsidR="007C30B4" w:rsidRPr="00AD320D" w14:paraId="39D91ED2" w14:textId="77777777" w:rsidTr="00E01CFF">
        <w:tc>
          <w:tcPr>
            <w:tcW w:w="264" w:type="pct"/>
            <w:vAlign w:val="center"/>
          </w:tcPr>
          <w:p w14:paraId="1B66F64F" w14:textId="77777777" w:rsidR="00D949D8" w:rsidRPr="00AD320D" w:rsidRDefault="00D949D8" w:rsidP="007C30B4">
            <w:pPr>
              <w:spacing w:after="0"/>
              <w:jc w:val="center"/>
              <w:rPr>
                <w:rFonts w:ascii="Arial" w:hAnsi="Arial" w:cs="Arial"/>
                <w:sz w:val="21"/>
                <w:szCs w:val="21"/>
              </w:rPr>
            </w:pPr>
            <w:r w:rsidRPr="00AD320D">
              <w:rPr>
                <w:rFonts w:ascii="Arial" w:hAnsi="Arial" w:cs="Arial"/>
                <w:sz w:val="21"/>
                <w:szCs w:val="21"/>
              </w:rPr>
              <w:t>17</w:t>
            </w:r>
          </w:p>
        </w:tc>
        <w:tc>
          <w:tcPr>
            <w:tcW w:w="2522" w:type="pct"/>
          </w:tcPr>
          <w:p w14:paraId="5803E361" w14:textId="77777777" w:rsidR="00D949D8" w:rsidRPr="00AD320D" w:rsidRDefault="00D949D8" w:rsidP="007C30B4">
            <w:pPr>
              <w:spacing w:after="0"/>
              <w:jc w:val="both"/>
              <w:rPr>
                <w:rFonts w:ascii="Arial" w:hAnsi="Arial" w:cs="Arial"/>
                <w:sz w:val="21"/>
                <w:szCs w:val="21"/>
              </w:rPr>
            </w:pPr>
            <w:r w:rsidRPr="00AD320D">
              <w:rPr>
                <w:rFonts w:ascii="Arial" w:hAnsi="Arial" w:cs="Arial"/>
                <w:sz w:val="21"/>
                <w:szCs w:val="21"/>
              </w:rPr>
              <w:t xml:space="preserve">Cumplir con las obligaciones ambientales, de Seguridad y Salud en el Trabajo, así como el cumplimiento de las Normas de Bioseguridad propias de cada uno de las áreas institucionales que de acuerdo con la normativa vigente en esta materia le son exigibles. </w:t>
            </w:r>
          </w:p>
        </w:tc>
        <w:tc>
          <w:tcPr>
            <w:tcW w:w="786" w:type="pct"/>
          </w:tcPr>
          <w:p w14:paraId="2836E04C" w14:textId="77777777" w:rsidR="00D949D8" w:rsidRPr="00AD320D" w:rsidRDefault="00D949D8" w:rsidP="007C30B4">
            <w:pPr>
              <w:spacing w:after="0"/>
              <w:jc w:val="both"/>
              <w:rPr>
                <w:rFonts w:ascii="Arial" w:eastAsia="Arial" w:hAnsi="Arial" w:cs="Arial"/>
                <w:sz w:val="20"/>
                <w:szCs w:val="20"/>
              </w:rPr>
            </w:pPr>
            <w:r w:rsidRPr="00AD320D">
              <w:rPr>
                <w:rFonts w:ascii="Arial" w:eastAsia="Arial" w:hAnsi="Arial" w:cs="Arial"/>
                <w:sz w:val="20"/>
                <w:szCs w:val="20"/>
              </w:rPr>
              <w:t xml:space="preserve">Licencias ambientales (Permiso de vertimiento), inscripción y reporte de generación de residuos peligrosos, reporte RH1.  manejo y control de plagas  </w:t>
            </w:r>
          </w:p>
        </w:tc>
        <w:tc>
          <w:tcPr>
            <w:tcW w:w="713" w:type="pct"/>
            <w:vAlign w:val="center"/>
          </w:tcPr>
          <w:p w14:paraId="5C479834" w14:textId="77777777" w:rsidR="00D949D8" w:rsidRPr="00AD320D" w:rsidRDefault="00D949D8" w:rsidP="00E01CFF">
            <w:pPr>
              <w:spacing w:after="0"/>
              <w:jc w:val="center"/>
              <w:rPr>
                <w:rFonts w:ascii="Arial" w:eastAsia="Arial" w:hAnsi="Arial" w:cs="Arial"/>
                <w:sz w:val="20"/>
                <w:szCs w:val="20"/>
              </w:rPr>
            </w:pPr>
            <w:r w:rsidRPr="00AD320D">
              <w:rPr>
                <w:rFonts w:ascii="Arial" w:eastAsia="Arial" w:hAnsi="Arial" w:cs="Arial"/>
                <w:sz w:val="20"/>
                <w:szCs w:val="20"/>
              </w:rPr>
              <w:t>Según periodicidad de cada trámite o reporte</w:t>
            </w:r>
          </w:p>
        </w:tc>
        <w:tc>
          <w:tcPr>
            <w:tcW w:w="715" w:type="pct"/>
            <w:vAlign w:val="center"/>
          </w:tcPr>
          <w:p w14:paraId="41A6DF81" w14:textId="77777777" w:rsidR="00D949D8" w:rsidRPr="00AD320D" w:rsidRDefault="00D949D8" w:rsidP="00E01CFF">
            <w:pPr>
              <w:spacing w:after="0"/>
              <w:jc w:val="center"/>
              <w:rPr>
                <w:rFonts w:ascii="Arial" w:eastAsia="Arial" w:hAnsi="Arial" w:cs="Arial"/>
                <w:sz w:val="20"/>
                <w:szCs w:val="20"/>
              </w:rPr>
            </w:pPr>
            <w:r w:rsidRPr="00AD320D">
              <w:rPr>
                <w:rFonts w:ascii="Arial" w:eastAsia="Arial" w:hAnsi="Arial" w:cs="Arial"/>
                <w:sz w:val="20"/>
                <w:szCs w:val="20"/>
              </w:rPr>
              <w:t>Según periodicidad de cada trámite o reporte</w:t>
            </w:r>
          </w:p>
        </w:tc>
      </w:tr>
    </w:tbl>
    <w:p w14:paraId="598038A7" w14:textId="77777777" w:rsidR="00FA00FB" w:rsidRDefault="00FA00FB" w:rsidP="00FD2017">
      <w:pPr>
        <w:jc w:val="both"/>
        <w:rPr>
          <w:rFonts w:ascii="Arial" w:eastAsia="Arial" w:hAnsi="Arial" w:cs="Arial"/>
          <w:b/>
          <w:bCs/>
          <w:sz w:val="23"/>
          <w:szCs w:val="23"/>
          <w:u w:val="single"/>
        </w:rPr>
      </w:pPr>
    </w:p>
    <w:p w14:paraId="270A3AC2" w14:textId="7950262E" w:rsidR="00FD2017" w:rsidRPr="000745EF" w:rsidRDefault="00FD2017" w:rsidP="00B96502">
      <w:pPr>
        <w:jc w:val="both"/>
        <w:rPr>
          <w:rFonts w:ascii="Arial" w:eastAsia="Arial" w:hAnsi="Arial" w:cs="Arial"/>
          <w:b/>
          <w:bCs/>
          <w:sz w:val="23"/>
          <w:szCs w:val="23"/>
        </w:rPr>
      </w:pPr>
      <w:r>
        <w:rPr>
          <w:rFonts w:ascii="Arial" w:eastAsia="Arial" w:hAnsi="Arial" w:cs="Arial"/>
          <w:b/>
          <w:bCs/>
          <w:sz w:val="23"/>
          <w:szCs w:val="23"/>
          <w:u w:val="single"/>
        </w:rPr>
        <w:t>SEGUNDA: OBLIGACIONES DEL CONTRATISTA</w:t>
      </w:r>
      <w:r>
        <w:rPr>
          <w:rFonts w:ascii="Arial" w:eastAsia="Arial" w:hAnsi="Arial" w:cs="Arial"/>
          <w:sz w:val="23"/>
          <w:szCs w:val="23"/>
          <w:u w:val="single"/>
        </w:rPr>
        <w:t>:</w:t>
      </w:r>
      <w:r>
        <w:rPr>
          <w:rFonts w:ascii="Arial" w:eastAsia="Arial" w:hAnsi="Arial" w:cs="Arial"/>
          <w:sz w:val="23"/>
          <w:szCs w:val="23"/>
        </w:rPr>
        <w:t xml:space="preserve"> En desarrollo del objeto del contrato, el CONTRATISTA se obliga a: </w:t>
      </w:r>
      <w:r>
        <w:rPr>
          <w:rFonts w:ascii="Arial" w:eastAsia="Arial" w:hAnsi="Arial" w:cs="Arial"/>
          <w:b/>
          <w:bCs/>
          <w:sz w:val="23"/>
          <w:szCs w:val="23"/>
          <w:u w:val="single"/>
        </w:rPr>
        <w:t>I. OBLIGACIONES GENERALES</w:t>
      </w:r>
      <w:r>
        <w:rPr>
          <w:rFonts w:ascii="Arial" w:eastAsia="Arial" w:hAnsi="Arial" w:cs="Arial"/>
          <w:b/>
          <w:bCs/>
          <w:sz w:val="23"/>
          <w:szCs w:val="23"/>
        </w:rPr>
        <w:t>:</w:t>
      </w:r>
      <w:bookmarkStart w:id="1" w:name="_Hlk221122404"/>
      <w:r>
        <w:rPr>
          <w:rFonts w:ascii="Arial" w:eastAsia="Arial" w:hAnsi="Arial" w:cs="Arial"/>
          <w:b/>
          <w:bCs/>
          <w:sz w:val="23"/>
          <w:szCs w:val="23"/>
        </w:rPr>
        <w:t xml:space="preserve"> 1. </w:t>
      </w:r>
      <w:r>
        <w:rPr>
          <w:rFonts w:ascii="Arial" w:hAnsi="Arial" w:cs="Arial"/>
          <w:sz w:val="23"/>
          <w:szCs w:val="23"/>
        </w:rPr>
        <w:t xml:space="preserve">Allegar a la oficina de jurídica los documentos de su propuesta económica y sus anexos una vez suscrito el contrato. </w:t>
      </w:r>
      <w:r>
        <w:rPr>
          <w:rFonts w:ascii="Arial" w:hAnsi="Arial" w:cs="Arial"/>
          <w:b/>
          <w:sz w:val="23"/>
          <w:szCs w:val="23"/>
        </w:rPr>
        <w:t xml:space="preserve">2. </w:t>
      </w:r>
      <w:r>
        <w:rPr>
          <w:rFonts w:ascii="Arial" w:hAnsi="Arial" w:cs="Arial"/>
          <w:sz w:val="23"/>
          <w:szCs w:val="23"/>
        </w:rPr>
        <w:t xml:space="preserve">Cumplir con el objeto del contrato en la forma y tiempo pactados. </w:t>
      </w:r>
      <w:r>
        <w:rPr>
          <w:rFonts w:ascii="Arial" w:hAnsi="Arial" w:cs="Arial"/>
          <w:b/>
          <w:sz w:val="23"/>
          <w:szCs w:val="23"/>
        </w:rPr>
        <w:t xml:space="preserve">3. </w:t>
      </w:r>
      <w:r>
        <w:rPr>
          <w:rFonts w:ascii="Arial" w:hAnsi="Arial" w:cs="Arial"/>
          <w:sz w:val="23"/>
          <w:szCs w:val="23"/>
        </w:rPr>
        <w:t xml:space="preserve">Garantizará por su cuenta y riesgo los recursos financieros, técnicos, científicos logísticos y operativos necesarios para garantizar la operación administrativa, asistencial y logística de los bienes muebles e inmuebles para la prestación del servicio de salud, en los términos definidos en la presente invitación y cumplir así con el objeto contractual. </w:t>
      </w:r>
      <w:r>
        <w:rPr>
          <w:rFonts w:ascii="Arial" w:hAnsi="Arial" w:cs="Arial"/>
          <w:b/>
          <w:sz w:val="23"/>
          <w:szCs w:val="23"/>
        </w:rPr>
        <w:t xml:space="preserve">4. </w:t>
      </w:r>
      <w:r>
        <w:rPr>
          <w:rFonts w:ascii="Arial" w:hAnsi="Arial" w:cs="Arial"/>
          <w:sz w:val="23"/>
          <w:szCs w:val="23"/>
        </w:rPr>
        <w:t>Asumir los gastos necesarios para el normal funcionamiento del servicio acorde con las condiciones técnico-científicas de habilitación del SOGC</w:t>
      </w:r>
      <w:r w:rsidR="0091584A">
        <w:rPr>
          <w:rFonts w:ascii="Arial" w:hAnsi="Arial" w:cs="Arial"/>
          <w:sz w:val="23"/>
          <w:szCs w:val="23"/>
        </w:rPr>
        <w:t>S</w:t>
      </w:r>
      <w:r>
        <w:rPr>
          <w:rFonts w:ascii="Arial" w:hAnsi="Arial" w:cs="Arial"/>
          <w:sz w:val="23"/>
          <w:szCs w:val="23"/>
        </w:rPr>
        <w:t xml:space="preserve">, el pago del aseguramiento por riesgos contractuales o por eventos atribuibles a su propia actividad, a terceros o por fuerza mayor o caso fortuito, con una compañía de seguros legalmente reconocida en Colombia en las condiciones señaladas en el presente contrato. </w:t>
      </w:r>
      <w:r>
        <w:rPr>
          <w:rFonts w:ascii="Arial" w:hAnsi="Arial" w:cs="Arial"/>
          <w:b/>
          <w:sz w:val="23"/>
          <w:szCs w:val="23"/>
        </w:rPr>
        <w:t xml:space="preserve">5. </w:t>
      </w:r>
      <w:r>
        <w:rPr>
          <w:rFonts w:ascii="Arial" w:hAnsi="Arial" w:cs="Arial"/>
          <w:sz w:val="23"/>
          <w:szCs w:val="23"/>
        </w:rPr>
        <w:t xml:space="preserve">Mantener en estricta confidencialidad la información que obtenga en razón u ocasión de la ejecución del objeto del presente contrato, por lo cual se abstendrá de utilizar dicha información en beneficio propio o de un tercero. Este deber de confidencialidad se extenderá a sus empleados, asesores, contratistas y demás terceros vinculados. </w:t>
      </w:r>
      <w:r>
        <w:rPr>
          <w:rFonts w:ascii="Arial" w:hAnsi="Arial" w:cs="Arial"/>
          <w:b/>
          <w:sz w:val="23"/>
          <w:szCs w:val="23"/>
        </w:rPr>
        <w:t xml:space="preserve">6. </w:t>
      </w:r>
      <w:r>
        <w:rPr>
          <w:rFonts w:ascii="Arial" w:hAnsi="Arial" w:cs="Arial"/>
          <w:sz w:val="23"/>
          <w:szCs w:val="23"/>
        </w:rPr>
        <w:t xml:space="preserve">Presentar de manera oportuna y completa informe mensual de la información relacionada con la ejecución de actividades, cumplimento de las obligaciones contractuales y de la información requerida por el Municipio. </w:t>
      </w:r>
      <w:r>
        <w:rPr>
          <w:rFonts w:ascii="Arial" w:hAnsi="Arial" w:cs="Arial"/>
          <w:b/>
          <w:sz w:val="23"/>
          <w:szCs w:val="23"/>
        </w:rPr>
        <w:t xml:space="preserve">7. </w:t>
      </w:r>
      <w:r>
        <w:rPr>
          <w:rFonts w:ascii="Arial" w:hAnsi="Arial" w:cs="Arial"/>
          <w:sz w:val="23"/>
          <w:szCs w:val="23"/>
        </w:rPr>
        <w:t xml:space="preserve">Mantener comunicación permanente con el municipio a fin de recibir orientaciones, evaluar el proceso y velar por el cumplimiento del objeto del contrato. </w:t>
      </w:r>
      <w:r>
        <w:rPr>
          <w:rFonts w:ascii="Arial" w:hAnsi="Arial" w:cs="Arial"/>
          <w:b/>
          <w:sz w:val="23"/>
          <w:szCs w:val="23"/>
        </w:rPr>
        <w:t xml:space="preserve">8. </w:t>
      </w:r>
      <w:r>
        <w:rPr>
          <w:rFonts w:ascii="Arial" w:hAnsi="Arial" w:cs="Arial"/>
          <w:sz w:val="23"/>
          <w:szCs w:val="23"/>
        </w:rPr>
        <w:t xml:space="preserve">Garantizar que el servicio sea de óptima calidad y que cumpla con todas las características y especificaciones consignadas en la propuesta. </w:t>
      </w:r>
      <w:r>
        <w:rPr>
          <w:rFonts w:ascii="Arial" w:hAnsi="Arial" w:cs="Arial"/>
          <w:b/>
          <w:sz w:val="23"/>
          <w:szCs w:val="23"/>
        </w:rPr>
        <w:t xml:space="preserve">9. </w:t>
      </w:r>
      <w:r>
        <w:rPr>
          <w:rFonts w:ascii="Arial" w:hAnsi="Arial" w:cs="Arial"/>
          <w:sz w:val="23"/>
          <w:szCs w:val="23"/>
        </w:rPr>
        <w:t xml:space="preserve">Cumplir con las obligaciones ambientales, de Seguridad y Salud en el </w:t>
      </w:r>
      <w:r>
        <w:rPr>
          <w:rFonts w:ascii="Arial" w:hAnsi="Arial" w:cs="Arial"/>
          <w:sz w:val="23"/>
          <w:szCs w:val="23"/>
        </w:rPr>
        <w:lastRenderedPageBreak/>
        <w:t xml:space="preserve">Trabajo, así como el cumplimiento de las Normas de Bioseguridad propias de cada uno de las áreas institucionales que de acuerdo con la normativa vigente en esta materia le son exigibles. </w:t>
      </w:r>
      <w:r>
        <w:rPr>
          <w:rFonts w:ascii="Arial" w:hAnsi="Arial" w:cs="Arial"/>
          <w:b/>
          <w:sz w:val="23"/>
          <w:szCs w:val="23"/>
        </w:rPr>
        <w:t xml:space="preserve">10. </w:t>
      </w:r>
      <w:r>
        <w:rPr>
          <w:rFonts w:ascii="Arial" w:hAnsi="Arial" w:cs="Arial"/>
          <w:sz w:val="23"/>
          <w:szCs w:val="23"/>
        </w:rPr>
        <w:t xml:space="preserve">Responder los requerimientos que le haga el Municipio o supervisor del contrato definido por el Municipio. </w:t>
      </w:r>
      <w:r>
        <w:rPr>
          <w:rFonts w:ascii="Arial" w:hAnsi="Arial" w:cs="Arial"/>
          <w:b/>
          <w:sz w:val="23"/>
          <w:szCs w:val="23"/>
        </w:rPr>
        <w:t xml:space="preserve">11. </w:t>
      </w:r>
      <w:r>
        <w:rPr>
          <w:rFonts w:ascii="Arial" w:hAnsi="Arial" w:cs="Arial"/>
          <w:sz w:val="23"/>
          <w:szCs w:val="23"/>
        </w:rPr>
        <w:t>Adoptar la política de tratamiento de protección de datos en todas sus operaciones asistenciales, administrativas y/o financieras.</w:t>
      </w:r>
      <w:r>
        <w:rPr>
          <w:rFonts w:ascii="Arial" w:hAnsi="Arial" w:cs="Arial"/>
          <w:b/>
          <w:sz w:val="23"/>
          <w:szCs w:val="23"/>
        </w:rPr>
        <w:t xml:space="preserve"> 12. </w:t>
      </w:r>
      <w:r>
        <w:rPr>
          <w:rFonts w:ascii="Arial" w:hAnsi="Arial" w:cs="Arial"/>
          <w:sz w:val="23"/>
          <w:szCs w:val="23"/>
        </w:rPr>
        <w:t xml:space="preserve">Actuar bajo los principios de buena fe y transparencia en la ejecución de contrato y evitar actuaciones de sus colaboradores que impliquen deterioro de los servicios pactados, distracción de la demanda de salud del Municipio de Apartadó o usar criterios de preferencia para la atención de algún tipo de usuario o para su beneficio exclusivo. </w:t>
      </w:r>
      <w:r>
        <w:rPr>
          <w:rFonts w:ascii="Arial" w:hAnsi="Arial" w:cs="Arial"/>
          <w:b/>
          <w:sz w:val="23"/>
          <w:szCs w:val="23"/>
        </w:rPr>
        <w:t xml:space="preserve">13. </w:t>
      </w:r>
      <w:r>
        <w:rPr>
          <w:rFonts w:ascii="Arial" w:hAnsi="Arial" w:cs="Arial"/>
          <w:sz w:val="23"/>
          <w:szCs w:val="23"/>
        </w:rPr>
        <w:t xml:space="preserve">Generar a través de su página web un link que refiera información actualizada de las actividades desarrolladas, programas implementados, horarios de atención, trámites de PGRS del municipio de Apartadó. </w:t>
      </w:r>
      <w:r>
        <w:rPr>
          <w:rFonts w:ascii="Arial" w:hAnsi="Arial" w:cs="Arial"/>
          <w:b/>
          <w:sz w:val="23"/>
          <w:szCs w:val="23"/>
        </w:rPr>
        <w:t xml:space="preserve">14. </w:t>
      </w:r>
      <w:r>
        <w:rPr>
          <w:rFonts w:ascii="Arial" w:hAnsi="Arial" w:cs="Arial"/>
          <w:sz w:val="23"/>
          <w:szCs w:val="23"/>
        </w:rPr>
        <w:t xml:space="preserve">Garantizar la disponibilidad técnica de conexiones e internet en el espacio dispuesto para la ejecución del contrato. Así mismo contar con la disponibilidad de equipos móviles y planes necesarios para garantizar la adecuada ejecución del contrato. </w:t>
      </w:r>
      <w:r>
        <w:rPr>
          <w:rFonts w:ascii="Arial" w:hAnsi="Arial" w:cs="Arial"/>
          <w:b/>
          <w:sz w:val="23"/>
          <w:szCs w:val="23"/>
        </w:rPr>
        <w:t xml:space="preserve">15. </w:t>
      </w:r>
      <w:r>
        <w:rPr>
          <w:rFonts w:ascii="Arial" w:hAnsi="Arial" w:cs="Arial"/>
          <w:sz w:val="23"/>
          <w:szCs w:val="23"/>
        </w:rPr>
        <w:t xml:space="preserve">Asistir en forma mensual a una reunión ante la Secretaria de Salud con el fin de socializar aspectos relevantes de la ejecución del contrato y en la cual se tomen acciones necesarias para la debida operación, sin afectar su autonomía administrativa, técnica y operativa. </w:t>
      </w:r>
      <w:r>
        <w:rPr>
          <w:rFonts w:ascii="Arial" w:hAnsi="Arial" w:cs="Arial"/>
          <w:b/>
          <w:sz w:val="23"/>
          <w:szCs w:val="23"/>
        </w:rPr>
        <w:t>16.</w:t>
      </w:r>
      <w:r>
        <w:rPr>
          <w:rFonts w:ascii="Arial" w:hAnsi="Arial" w:cs="Arial"/>
          <w:sz w:val="23"/>
          <w:szCs w:val="23"/>
        </w:rPr>
        <w:t xml:space="preserve">Abstenerse de efectuar negociaciones al interior del Municipio o de la Subregión de Urabá, que puedan afectar la ejecución del contrato o la disminución de la facturación; en todo caso los montos de contratación de primer nivel por la modalidad de capitación en el Régimen Subsidiado tendrán como base de referencia las tarifas negociadas y/o contratadas por las Empresas sociales del Estado del eje bananero. </w:t>
      </w:r>
      <w:r>
        <w:rPr>
          <w:rFonts w:ascii="Arial" w:hAnsi="Arial" w:cs="Arial"/>
          <w:b/>
          <w:sz w:val="23"/>
          <w:szCs w:val="23"/>
        </w:rPr>
        <w:t xml:space="preserve">17. </w:t>
      </w:r>
      <w:r>
        <w:rPr>
          <w:rFonts w:ascii="Arial" w:hAnsi="Arial" w:cs="Arial"/>
          <w:sz w:val="23"/>
          <w:szCs w:val="23"/>
        </w:rPr>
        <w:t xml:space="preserve">Acreditar la idoneidad profesional de cada una de las personas contratadas para la ejecución del contrato, mediante la presentación de los documentos que demuestren los conocimientos, experiencia y profesionalismo en la materia del objeto contractual y según las normas establecidas para la prestación de servicios de salud. </w:t>
      </w:r>
      <w:r>
        <w:rPr>
          <w:rFonts w:ascii="Arial" w:hAnsi="Arial" w:cs="Arial"/>
          <w:b/>
          <w:sz w:val="23"/>
          <w:szCs w:val="23"/>
        </w:rPr>
        <w:t xml:space="preserve">18. </w:t>
      </w:r>
      <w:r>
        <w:rPr>
          <w:rFonts w:ascii="Arial" w:hAnsi="Arial" w:cs="Arial"/>
          <w:sz w:val="23"/>
          <w:szCs w:val="23"/>
        </w:rPr>
        <w:t xml:space="preserve">Afiliar al sistema de seguridad social en salud, pensiones y riesgos laborales a todo el personal contratado para la ejecución del presente contrato y aportar las autoliquidaciones de pago a la liquidación del contrato y pagar la seguridad social de forma oportuna, de acuerdo a las fechas estipuladas a lo preceptuado en el Decreto 1670 de 2007 y certificar la afiliación a la ARL para el momento del pago. </w:t>
      </w:r>
      <w:r>
        <w:rPr>
          <w:rFonts w:ascii="Arial" w:hAnsi="Arial" w:cs="Arial"/>
          <w:b/>
          <w:sz w:val="23"/>
          <w:szCs w:val="23"/>
        </w:rPr>
        <w:t xml:space="preserve">19. </w:t>
      </w:r>
      <w:r>
        <w:rPr>
          <w:rFonts w:ascii="Arial" w:hAnsi="Arial" w:cs="Arial"/>
          <w:sz w:val="23"/>
          <w:szCs w:val="23"/>
        </w:rPr>
        <w:t xml:space="preserve">Acreditar la correspondiente póliza que ampare los riesgos derivados por hurto, incendio, perdida y otros frente al inventario de bienes muebles y dispositivos médicos entregados por el Municipio, póliza que se deberá acreditar una vez se suscriba el contrato de arrendamiento de bienes muebles. </w:t>
      </w:r>
      <w:r>
        <w:rPr>
          <w:rFonts w:ascii="Arial" w:hAnsi="Arial" w:cs="Arial"/>
          <w:b/>
          <w:sz w:val="23"/>
          <w:szCs w:val="23"/>
        </w:rPr>
        <w:t xml:space="preserve">20. </w:t>
      </w:r>
      <w:r>
        <w:rPr>
          <w:rFonts w:ascii="Arial" w:hAnsi="Arial" w:cs="Arial"/>
          <w:sz w:val="23"/>
          <w:szCs w:val="23"/>
        </w:rPr>
        <w:t xml:space="preserve">Facilitar el proceso constructivo de reposición a la infraestructura que realice el Municipio, efectuando los cambios de áreas que se demanden en la prestación de los servicios, sin exigir contraprestación alguna o solicitud de indemnización al Municipio. </w:t>
      </w:r>
      <w:r>
        <w:rPr>
          <w:rFonts w:ascii="Arial" w:hAnsi="Arial" w:cs="Arial"/>
          <w:b/>
          <w:sz w:val="23"/>
          <w:szCs w:val="23"/>
        </w:rPr>
        <w:t xml:space="preserve">21. </w:t>
      </w:r>
      <w:r>
        <w:rPr>
          <w:rFonts w:ascii="Arial" w:hAnsi="Arial" w:cs="Arial"/>
          <w:sz w:val="23"/>
          <w:szCs w:val="23"/>
        </w:rPr>
        <w:t xml:space="preserve">Tramitar y obtener las autorizaciones, certificaciones, registros, permisos, licencias y demás requisitos exigidos por el ministerio de salud las demás entidades del orden nacional que las exijan y/o su(s) entidad(es) delegataria(s) en el orden territorial para la prestación de los servicios de salud.  </w:t>
      </w:r>
      <w:bookmarkEnd w:id="1"/>
      <w:r>
        <w:rPr>
          <w:rFonts w:ascii="Arial" w:eastAsia="Arial" w:hAnsi="Arial" w:cs="Arial"/>
          <w:b/>
          <w:sz w:val="23"/>
          <w:szCs w:val="23"/>
          <w:lang w:val="es-ES"/>
        </w:rPr>
        <w:t>II. OBLIGACIONES</w:t>
      </w:r>
      <w:r>
        <w:rPr>
          <w:rFonts w:ascii="Arial" w:eastAsia="Arial" w:hAnsi="Arial" w:cs="Arial"/>
          <w:sz w:val="23"/>
          <w:szCs w:val="23"/>
          <w:lang w:val="es-ES"/>
        </w:rPr>
        <w:t xml:space="preserve"> </w:t>
      </w:r>
      <w:r>
        <w:rPr>
          <w:rFonts w:ascii="Arial" w:eastAsia="Arial" w:hAnsi="Arial" w:cs="Arial"/>
          <w:b/>
          <w:sz w:val="23"/>
          <w:szCs w:val="23"/>
          <w:lang w:val="es-ES"/>
        </w:rPr>
        <w:t>ESPECÍFICAS</w:t>
      </w:r>
      <w:r>
        <w:rPr>
          <w:rFonts w:ascii="Arial" w:eastAsia="Arial" w:hAnsi="Arial" w:cs="Arial"/>
          <w:b/>
          <w:bCs/>
          <w:sz w:val="23"/>
          <w:szCs w:val="23"/>
        </w:rPr>
        <w:t>:</w:t>
      </w:r>
      <w:bookmarkStart w:id="2" w:name="_Hlk221122429"/>
      <w:r>
        <w:rPr>
          <w:rFonts w:ascii="Arial" w:eastAsia="Arial" w:hAnsi="Arial" w:cs="Arial"/>
          <w:b/>
          <w:bCs/>
          <w:sz w:val="23"/>
          <w:szCs w:val="23"/>
        </w:rPr>
        <w:t xml:space="preserve"> </w:t>
      </w:r>
      <w:r w:rsidR="00B96502">
        <w:rPr>
          <w:rFonts w:ascii="Arial" w:eastAsia="Arial" w:hAnsi="Arial" w:cs="Arial"/>
          <w:b/>
          <w:bCs/>
          <w:sz w:val="23"/>
          <w:szCs w:val="23"/>
        </w:rPr>
        <w:t xml:space="preserve"> </w:t>
      </w:r>
      <w:r w:rsidR="00B96502" w:rsidRPr="00B96502">
        <w:rPr>
          <w:rFonts w:ascii="Arial" w:eastAsia="Arial" w:hAnsi="Arial" w:cs="Arial"/>
          <w:b/>
          <w:bCs/>
          <w:sz w:val="23"/>
          <w:szCs w:val="23"/>
        </w:rPr>
        <w:t>1.</w:t>
      </w:r>
      <w:r w:rsidR="00B96502" w:rsidRPr="00B96502">
        <w:rPr>
          <w:rFonts w:ascii="Arial" w:eastAsia="Arial" w:hAnsi="Arial" w:cs="Arial"/>
          <w:b/>
          <w:bCs/>
          <w:sz w:val="23"/>
          <w:szCs w:val="23"/>
        </w:rPr>
        <w:tab/>
      </w:r>
      <w:r w:rsidR="00B96502" w:rsidRPr="00B74391">
        <w:rPr>
          <w:rFonts w:ascii="Arial" w:eastAsia="Arial" w:hAnsi="Arial" w:cs="Arial"/>
          <w:sz w:val="23"/>
          <w:szCs w:val="23"/>
        </w:rPr>
        <w:t>Garantizar</w:t>
      </w:r>
      <w:r w:rsidR="00C24A7D">
        <w:rPr>
          <w:rFonts w:ascii="Arial" w:eastAsia="Arial" w:hAnsi="Arial" w:cs="Arial"/>
          <w:sz w:val="23"/>
          <w:szCs w:val="23"/>
        </w:rPr>
        <w:t xml:space="preserve"> </w:t>
      </w:r>
      <w:r w:rsidR="00B96502" w:rsidRPr="00B74391">
        <w:rPr>
          <w:rFonts w:ascii="Arial" w:eastAsia="Arial" w:hAnsi="Arial" w:cs="Arial"/>
          <w:sz w:val="23"/>
          <w:szCs w:val="23"/>
        </w:rPr>
        <w:t>que la atención ambulatoria y hospitalaria objeto de la convocatoria cumpla con la implementación de un modelo de atención definido, cuyos lineamientos están contenidos en Lineamientos del Modelo de Atención en Salud, y sus modificaciones, que hace parte del presente contrato y esta articulado con el marco normativo de la, Ley estatutaria 1751 de 2015 , el Plan Decenal de Salud Pública 2022 — 2031 y la Resolución 0429 de 2016 (Política de Atención Integral en Salud —PAIS y El Modelo de Atención integral Territorial, MAITE dado por la Resolución 2626 de 2019.</w:t>
      </w:r>
      <w:r w:rsidR="00B96502" w:rsidRPr="00B96502">
        <w:rPr>
          <w:rFonts w:ascii="Arial" w:eastAsia="Arial" w:hAnsi="Arial" w:cs="Arial"/>
          <w:b/>
          <w:bCs/>
          <w:sz w:val="23"/>
          <w:szCs w:val="23"/>
        </w:rPr>
        <w:t xml:space="preserve"> 2.</w:t>
      </w:r>
      <w:r w:rsidR="00B74391">
        <w:rPr>
          <w:rFonts w:ascii="Arial" w:eastAsia="Arial" w:hAnsi="Arial" w:cs="Arial"/>
          <w:b/>
          <w:bCs/>
          <w:sz w:val="23"/>
          <w:szCs w:val="23"/>
        </w:rPr>
        <w:t xml:space="preserve"> </w:t>
      </w:r>
      <w:r w:rsidR="00B96502" w:rsidRPr="00B74391">
        <w:rPr>
          <w:rFonts w:ascii="Arial" w:eastAsia="Arial" w:hAnsi="Arial" w:cs="Arial"/>
          <w:sz w:val="23"/>
          <w:szCs w:val="23"/>
        </w:rPr>
        <w:t xml:space="preserve">Garantizar el servicio de traslado de pacientes en el proceso referencia y contra referencia tal cual lo especifica el </w:t>
      </w:r>
      <w:r w:rsidR="00B96502" w:rsidRPr="00B74391">
        <w:rPr>
          <w:rFonts w:ascii="Arial" w:eastAsia="Arial" w:hAnsi="Arial" w:cs="Arial"/>
          <w:b/>
          <w:bCs/>
          <w:sz w:val="23"/>
          <w:szCs w:val="23"/>
        </w:rPr>
        <w:t>Anexo 1 de la oferta mínima servicios habilitados para la ejecución del presente contrato.</w:t>
      </w:r>
      <w:r w:rsidR="000745EF">
        <w:rPr>
          <w:rFonts w:ascii="Arial" w:eastAsia="Arial" w:hAnsi="Arial" w:cs="Arial"/>
          <w:b/>
          <w:bCs/>
          <w:sz w:val="23"/>
          <w:szCs w:val="23"/>
        </w:rPr>
        <w:t xml:space="preserve"> </w:t>
      </w:r>
      <w:r w:rsidR="00B96502" w:rsidRPr="00B96502">
        <w:rPr>
          <w:rFonts w:ascii="Arial" w:eastAsia="Arial" w:hAnsi="Arial" w:cs="Arial"/>
          <w:b/>
          <w:bCs/>
          <w:sz w:val="23"/>
          <w:szCs w:val="23"/>
        </w:rPr>
        <w:t>3.</w:t>
      </w:r>
      <w:r w:rsidR="000745EF">
        <w:rPr>
          <w:rFonts w:ascii="Arial" w:eastAsia="Arial" w:hAnsi="Arial" w:cs="Arial"/>
          <w:b/>
          <w:bCs/>
          <w:sz w:val="23"/>
          <w:szCs w:val="23"/>
        </w:rPr>
        <w:t xml:space="preserve"> </w:t>
      </w:r>
      <w:r w:rsidR="00B96502" w:rsidRPr="000745EF">
        <w:rPr>
          <w:rFonts w:ascii="Arial" w:eastAsia="Arial" w:hAnsi="Arial" w:cs="Arial"/>
          <w:sz w:val="23"/>
          <w:szCs w:val="23"/>
        </w:rPr>
        <w:t>Implementar y ejecutar protocolos de atención en salud con enfoque étnico</w:t>
      </w:r>
      <w:r w:rsidR="000745EF" w:rsidRPr="000745EF">
        <w:rPr>
          <w:rFonts w:ascii="Arial" w:eastAsia="Arial" w:hAnsi="Arial" w:cs="Arial"/>
          <w:sz w:val="23"/>
          <w:szCs w:val="23"/>
        </w:rPr>
        <w:t xml:space="preserve"> </w:t>
      </w:r>
      <w:r w:rsidR="00B96502" w:rsidRPr="000745EF">
        <w:rPr>
          <w:rFonts w:ascii="Arial" w:eastAsia="Arial" w:hAnsi="Arial" w:cs="Arial"/>
          <w:sz w:val="23"/>
          <w:szCs w:val="23"/>
        </w:rPr>
        <w:t>que permitan las adecuaciones socioculturales en población susceptible del territorio (indígena, afro, LGBTIQ+), según la Resolución 3280 de 2018.</w:t>
      </w:r>
      <w:r w:rsidR="00B96502" w:rsidRPr="00B96502">
        <w:rPr>
          <w:rFonts w:ascii="Arial" w:eastAsia="Arial" w:hAnsi="Arial" w:cs="Arial"/>
          <w:b/>
          <w:bCs/>
          <w:sz w:val="23"/>
          <w:szCs w:val="23"/>
        </w:rPr>
        <w:t xml:space="preserve"> </w:t>
      </w:r>
      <w:r w:rsidR="000745EF">
        <w:rPr>
          <w:rFonts w:ascii="Arial" w:eastAsia="Arial" w:hAnsi="Arial" w:cs="Arial"/>
          <w:b/>
          <w:bCs/>
          <w:sz w:val="23"/>
          <w:szCs w:val="23"/>
        </w:rPr>
        <w:t xml:space="preserve"> </w:t>
      </w:r>
      <w:r w:rsidR="00B96502" w:rsidRPr="00B96502">
        <w:rPr>
          <w:rFonts w:ascii="Arial" w:eastAsia="Arial" w:hAnsi="Arial" w:cs="Arial"/>
          <w:b/>
          <w:bCs/>
          <w:sz w:val="23"/>
          <w:szCs w:val="23"/>
        </w:rPr>
        <w:t>4.</w:t>
      </w:r>
      <w:r w:rsidR="000745EF">
        <w:rPr>
          <w:rFonts w:ascii="Arial" w:eastAsia="Arial" w:hAnsi="Arial" w:cs="Arial"/>
          <w:b/>
          <w:bCs/>
          <w:sz w:val="23"/>
          <w:szCs w:val="23"/>
        </w:rPr>
        <w:t xml:space="preserve"> </w:t>
      </w:r>
      <w:r w:rsidR="00B96502" w:rsidRPr="000745EF">
        <w:rPr>
          <w:rFonts w:ascii="Arial" w:eastAsia="Arial" w:hAnsi="Arial" w:cs="Arial"/>
          <w:sz w:val="23"/>
          <w:szCs w:val="23"/>
        </w:rPr>
        <w:t>El</w:t>
      </w:r>
      <w:r w:rsidR="000745EF" w:rsidRPr="000745EF">
        <w:rPr>
          <w:rFonts w:ascii="Arial" w:eastAsia="Arial" w:hAnsi="Arial" w:cs="Arial"/>
          <w:sz w:val="23"/>
          <w:szCs w:val="23"/>
        </w:rPr>
        <w:t xml:space="preserve"> </w:t>
      </w:r>
      <w:r w:rsidR="00B96502" w:rsidRPr="000745EF">
        <w:rPr>
          <w:rFonts w:ascii="Arial" w:eastAsia="Arial" w:hAnsi="Arial" w:cs="Arial"/>
          <w:sz w:val="23"/>
          <w:szCs w:val="23"/>
        </w:rPr>
        <w:t xml:space="preserve">operador deberá realizar el mantenimiento preventivo y correctivo integral, que demanda la </w:t>
      </w:r>
      <w:r w:rsidR="00B96502" w:rsidRPr="000745EF">
        <w:rPr>
          <w:rFonts w:ascii="Arial" w:eastAsia="Arial" w:hAnsi="Arial" w:cs="Arial"/>
          <w:sz w:val="23"/>
          <w:szCs w:val="23"/>
        </w:rPr>
        <w:lastRenderedPageBreak/>
        <w:t>infraestructura y que garantice debidamente la prestación de servicios de los centros y puestos de salud, asociado a la operación del servicio, durante la ejecución del contrato. Las intervenciones de carácter estructural estarán a cargo del propietario de la infraestructura.</w:t>
      </w:r>
      <w:r w:rsidR="000745EF">
        <w:rPr>
          <w:rFonts w:ascii="Arial" w:eastAsia="Arial" w:hAnsi="Arial" w:cs="Arial"/>
          <w:b/>
          <w:bCs/>
          <w:sz w:val="23"/>
          <w:szCs w:val="23"/>
        </w:rPr>
        <w:t xml:space="preserve"> </w:t>
      </w:r>
      <w:r w:rsidR="00B96502" w:rsidRPr="00B96502">
        <w:rPr>
          <w:rFonts w:ascii="Arial" w:eastAsia="Arial" w:hAnsi="Arial" w:cs="Arial"/>
          <w:b/>
          <w:bCs/>
          <w:sz w:val="23"/>
          <w:szCs w:val="23"/>
        </w:rPr>
        <w:t>5.</w:t>
      </w:r>
      <w:r w:rsidR="000745EF">
        <w:rPr>
          <w:rFonts w:ascii="Arial" w:eastAsia="Arial" w:hAnsi="Arial" w:cs="Arial"/>
          <w:b/>
          <w:bCs/>
          <w:sz w:val="23"/>
          <w:szCs w:val="23"/>
        </w:rPr>
        <w:t xml:space="preserve"> </w:t>
      </w:r>
      <w:r w:rsidR="00B96502" w:rsidRPr="000745EF">
        <w:rPr>
          <w:rFonts w:ascii="Arial" w:eastAsia="Arial" w:hAnsi="Arial" w:cs="Arial"/>
          <w:sz w:val="23"/>
          <w:szCs w:val="23"/>
        </w:rPr>
        <w:t>Contar con archivo físico o magnético del historial laboral, contractual, historias clínicas y demás actividades propias de la gestión de este contrato a partir del inicio de la vigencia de este contrato.</w:t>
      </w:r>
      <w:r w:rsidR="00B96502" w:rsidRPr="00B96502">
        <w:rPr>
          <w:rFonts w:ascii="Arial" w:eastAsia="Arial" w:hAnsi="Arial" w:cs="Arial"/>
          <w:b/>
          <w:bCs/>
          <w:sz w:val="23"/>
          <w:szCs w:val="23"/>
        </w:rPr>
        <w:t xml:space="preserve"> 6.</w:t>
      </w:r>
      <w:r w:rsidR="000745EF">
        <w:rPr>
          <w:rFonts w:ascii="Arial" w:eastAsia="Arial" w:hAnsi="Arial" w:cs="Arial"/>
          <w:b/>
          <w:bCs/>
          <w:sz w:val="23"/>
          <w:szCs w:val="23"/>
        </w:rPr>
        <w:t xml:space="preserve"> </w:t>
      </w:r>
      <w:r w:rsidR="00B96502" w:rsidRPr="000745EF">
        <w:rPr>
          <w:rFonts w:ascii="Arial" w:eastAsia="Arial" w:hAnsi="Arial" w:cs="Arial"/>
          <w:sz w:val="23"/>
          <w:szCs w:val="23"/>
        </w:rPr>
        <w:t>Suscribir, por su cuenta y riesgo, los contratos de prestación de servicios, fiducias, consultoría, suministro, obra y demás que sean pertinentes para el cabal cumplimiento del objeto aquí convenido.</w:t>
      </w:r>
      <w:r w:rsidR="000745EF">
        <w:rPr>
          <w:rFonts w:ascii="Arial" w:eastAsia="Arial" w:hAnsi="Arial" w:cs="Arial"/>
          <w:b/>
          <w:bCs/>
          <w:sz w:val="23"/>
          <w:szCs w:val="23"/>
        </w:rPr>
        <w:t xml:space="preserve"> </w:t>
      </w:r>
      <w:r w:rsidR="00B96502" w:rsidRPr="00B96502">
        <w:rPr>
          <w:rFonts w:ascii="Arial" w:eastAsia="Arial" w:hAnsi="Arial" w:cs="Arial"/>
          <w:b/>
          <w:bCs/>
          <w:sz w:val="23"/>
          <w:szCs w:val="23"/>
        </w:rPr>
        <w:t>7.</w:t>
      </w:r>
      <w:r w:rsidR="000745EF">
        <w:rPr>
          <w:rFonts w:ascii="Arial" w:eastAsia="Arial" w:hAnsi="Arial" w:cs="Arial"/>
          <w:b/>
          <w:bCs/>
          <w:sz w:val="23"/>
          <w:szCs w:val="23"/>
        </w:rPr>
        <w:t xml:space="preserve"> </w:t>
      </w:r>
      <w:r w:rsidR="00B96502" w:rsidRPr="000745EF">
        <w:rPr>
          <w:rFonts w:ascii="Arial" w:eastAsia="Arial" w:hAnsi="Arial" w:cs="Arial"/>
          <w:sz w:val="23"/>
          <w:szCs w:val="23"/>
        </w:rPr>
        <w:t>Apoyar al municipio con la información de los planes e informes que el municipio debe presentar y entregar oportunamente ante las autoridades de dirección, regulación, vigilancia y control del orden municipal, Departamental y Nacional.</w:t>
      </w:r>
      <w:r w:rsidR="00B96502" w:rsidRPr="00B96502">
        <w:rPr>
          <w:rFonts w:ascii="Arial" w:eastAsia="Arial" w:hAnsi="Arial" w:cs="Arial"/>
          <w:b/>
          <w:bCs/>
          <w:sz w:val="23"/>
          <w:szCs w:val="23"/>
        </w:rPr>
        <w:t xml:space="preserve"> 8.</w:t>
      </w:r>
      <w:r w:rsidR="000745EF">
        <w:rPr>
          <w:rFonts w:ascii="Arial" w:eastAsia="Arial" w:hAnsi="Arial" w:cs="Arial"/>
          <w:b/>
          <w:bCs/>
          <w:sz w:val="23"/>
          <w:szCs w:val="23"/>
        </w:rPr>
        <w:t xml:space="preserve"> </w:t>
      </w:r>
      <w:r w:rsidR="00B96502" w:rsidRPr="000745EF">
        <w:rPr>
          <w:rFonts w:ascii="Arial" w:eastAsia="Arial" w:hAnsi="Arial" w:cs="Arial"/>
          <w:sz w:val="23"/>
          <w:szCs w:val="23"/>
        </w:rPr>
        <w:t>Emitir de manera mensual a través de su revisoría fiscal, las certificaciones sobre los ingresos efectivamente facturados y recaudados por concepto de prestación de servicios de salud, suscripción de alianzas estratégicas para la prestación de servicios de salud y/o subarriendos equivalentes al 5%.</w:t>
      </w:r>
      <w:r w:rsidR="000745EF">
        <w:rPr>
          <w:rFonts w:ascii="Arial" w:eastAsia="Arial" w:hAnsi="Arial" w:cs="Arial"/>
          <w:b/>
          <w:bCs/>
          <w:sz w:val="23"/>
          <w:szCs w:val="23"/>
        </w:rPr>
        <w:t xml:space="preserve"> </w:t>
      </w:r>
      <w:r w:rsidR="00B96502" w:rsidRPr="00B96502">
        <w:rPr>
          <w:rFonts w:ascii="Arial" w:eastAsia="Arial" w:hAnsi="Arial" w:cs="Arial"/>
          <w:b/>
          <w:bCs/>
          <w:sz w:val="23"/>
          <w:szCs w:val="23"/>
        </w:rPr>
        <w:t>9.</w:t>
      </w:r>
      <w:r w:rsidR="000745EF">
        <w:rPr>
          <w:rFonts w:ascii="Arial" w:eastAsia="Arial" w:hAnsi="Arial" w:cs="Arial"/>
          <w:b/>
          <w:bCs/>
          <w:sz w:val="23"/>
          <w:szCs w:val="23"/>
        </w:rPr>
        <w:t xml:space="preserve"> </w:t>
      </w:r>
      <w:r w:rsidR="00B96502" w:rsidRPr="000745EF">
        <w:rPr>
          <w:rFonts w:ascii="Arial" w:eastAsia="Arial" w:hAnsi="Arial" w:cs="Arial"/>
          <w:sz w:val="23"/>
          <w:szCs w:val="23"/>
        </w:rPr>
        <w:t>Entregar o evidenciar la información solicitada por la Supervisión a fin de verificar la información relativa a los valores recaudados mensualmente y certificados por el revisor fiscal, como contratos, balances, estados financieros, recibos de caja, extractos bancarios o cualquier otro.</w:t>
      </w:r>
      <w:r w:rsidR="000745EF">
        <w:rPr>
          <w:rFonts w:ascii="Arial" w:eastAsia="Arial" w:hAnsi="Arial" w:cs="Arial"/>
          <w:b/>
          <w:bCs/>
          <w:sz w:val="23"/>
          <w:szCs w:val="23"/>
        </w:rPr>
        <w:t xml:space="preserve"> </w:t>
      </w:r>
      <w:r w:rsidR="00B96502" w:rsidRPr="00B96502">
        <w:rPr>
          <w:rFonts w:ascii="Arial" w:eastAsia="Arial" w:hAnsi="Arial" w:cs="Arial"/>
          <w:b/>
          <w:bCs/>
          <w:sz w:val="23"/>
          <w:szCs w:val="23"/>
        </w:rPr>
        <w:t>10.</w:t>
      </w:r>
      <w:r w:rsidR="000745EF">
        <w:rPr>
          <w:rFonts w:ascii="Arial" w:eastAsia="Arial" w:hAnsi="Arial" w:cs="Arial"/>
          <w:b/>
          <w:bCs/>
          <w:sz w:val="23"/>
          <w:szCs w:val="23"/>
        </w:rPr>
        <w:t xml:space="preserve"> </w:t>
      </w:r>
      <w:r w:rsidR="00B96502" w:rsidRPr="000745EF">
        <w:rPr>
          <w:rFonts w:ascii="Arial" w:eastAsia="Arial" w:hAnsi="Arial" w:cs="Arial"/>
          <w:sz w:val="23"/>
          <w:szCs w:val="23"/>
        </w:rPr>
        <w:t>Garantizar el registro de los mantenimientos en la hoja de vida de todos los muebles y en especial dispositivos médicos.</w:t>
      </w:r>
      <w:r w:rsidR="00B96502" w:rsidRPr="00B96502">
        <w:rPr>
          <w:rFonts w:ascii="Arial" w:eastAsia="Arial" w:hAnsi="Arial" w:cs="Arial"/>
          <w:b/>
          <w:bCs/>
          <w:sz w:val="23"/>
          <w:szCs w:val="23"/>
        </w:rPr>
        <w:t xml:space="preserve"> </w:t>
      </w:r>
      <w:r w:rsidR="000745EF">
        <w:rPr>
          <w:rFonts w:ascii="Arial" w:eastAsia="Arial" w:hAnsi="Arial" w:cs="Arial"/>
          <w:b/>
          <w:bCs/>
          <w:sz w:val="23"/>
          <w:szCs w:val="23"/>
        </w:rPr>
        <w:t xml:space="preserve"> </w:t>
      </w:r>
      <w:r w:rsidR="00B96502" w:rsidRPr="00B96502">
        <w:rPr>
          <w:rFonts w:ascii="Arial" w:eastAsia="Arial" w:hAnsi="Arial" w:cs="Arial"/>
          <w:b/>
          <w:bCs/>
          <w:sz w:val="23"/>
          <w:szCs w:val="23"/>
        </w:rPr>
        <w:t>11.</w:t>
      </w:r>
      <w:r w:rsidR="000745EF">
        <w:rPr>
          <w:rFonts w:ascii="Arial" w:eastAsia="Arial" w:hAnsi="Arial" w:cs="Arial"/>
          <w:b/>
          <w:bCs/>
          <w:sz w:val="23"/>
          <w:szCs w:val="23"/>
        </w:rPr>
        <w:t xml:space="preserve"> </w:t>
      </w:r>
      <w:r w:rsidR="00B96502" w:rsidRPr="000745EF">
        <w:rPr>
          <w:rFonts w:ascii="Arial" w:eastAsia="Arial" w:hAnsi="Arial" w:cs="Arial"/>
          <w:sz w:val="23"/>
          <w:szCs w:val="23"/>
        </w:rPr>
        <w:t xml:space="preserve">Recibir al inicio de la ejecución del contrato los bienes muebles para dar continuidad a la prestación del servicio, verificando el estado de </w:t>
      </w:r>
      <w:proofErr w:type="gramStart"/>
      <w:r w:rsidR="00B96502" w:rsidRPr="000745EF">
        <w:rPr>
          <w:rFonts w:ascii="Arial" w:eastAsia="Arial" w:hAnsi="Arial" w:cs="Arial"/>
          <w:sz w:val="23"/>
          <w:szCs w:val="23"/>
        </w:rPr>
        <w:t>los mismos</w:t>
      </w:r>
      <w:proofErr w:type="gramEnd"/>
      <w:r w:rsidR="00B96502" w:rsidRPr="000745EF">
        <w:rPr>
          <w:rFonts w:ascii="Arial" w:eastAsia="Arial" w:hAnsi="Arial" w:cs="Arial"/>
          <w:sz w:val="23"/>
          <w:szCs w:val="23"/>
        </w:rPr>
        <w:t xml:space="preserve">. </w:t>
      </w:r>
      <w:r w:rsidR="00B96502" w:rsidRPr="00B96502">
        <w:rPr>
          <w:rFonts w:ascii="Arial" w:eastAsia="Arial" w:hAnsi="Arial" w:cs="Arial"/>
          <w:b/>
          <w:bCs/>
          <w:sz w:val="23"/>
          <w:szCs w:val="23"/>
        </w:rPr>
        <w:t>12.</w:t>
      </w:r>
      <w:r w:rsidR="000745EF">
        <w:rPr>
          <w:rFonts w:ascii="Arial" w:eastAsia="Arial" w:hAnsi="Arial" w:cs="Arial"/>
          <w:b/>
          <w:bCs/>
          <w:sz w:val="23"/>
          <w:szCs w:val="23"/>
        </w:rPr>
        <w:t xml:space="preserve"> </w:t>
      </w:r>
      <w:r w:rsidR="00B96502" w:rsidRPr="000745EF">
        <w:rPr>
          <w:rFonts w:ascii="Arial" w:eastAsia="Arial" w:hAnsi="Arial" w:cs="Arial"/>
          <w:sz w:val="23"/>
          <w:szCs w:val="23"/>
        </w:rPr>
        <w:t>Garantizar el buen uso de los bienes entregados por parte del Municipio para la ejecución de las actividades propias de la operación.</w:t>
      </w:r>
      <w:r w:rsidR="000745EF" w:rsidRPr="000745EF">
        <w:rPr>
          <w:rFonts w:ascii="Arial" w:eastAsia="Arial" w:hAnsi="Arial" w:cs="Arial"/>
          <w:sz w:val="23"/>
          <w:szCs w:val="23"/>
        </w:rPr>
        <w:t xml:space="preserve"> </w:t>
      </w:r>
      <w:r w:rsidR="00B96502" w:rsidRPr="00B96502">
        <w:rPr>
          <w:rFonts w:ascii="Arial" w:eastAsia="Arial" w:hAnsi="Arial" w:cs="Arial"/>
          <w:b/>
          <w:bCs/>
          <w:sz w:val="23"/>
          <w:szCs w:val="23"/>
        </w:rPr>
        <w:t>13.</w:t>
      </w:r>
      <w:r w:rsidR="000745EF">
        <w:rPr>
          <w:rFonts w:ascii="Arial" w:eastAsia="Arial" w:hAnsi="Arial" w:cs="Arial"/>
          <w:b/>
          <w:bCs/>
          <w:sz w:val="23"/>
          <w:szCs w:val="23"/>
        </w:rPr>
        <w:t xml:space="preserve"> </w:t>
      </w:r>
      <w:r w:rsidR="00B96502" w:rsidRPr="000745EF">
        <w:rPr>
          <w:rFonts w:ascii="Arial" w:eastAsia="Arial" w:hAnsi="Arial" w:cs="Arial"/>
          <w:sz w:val="23"/>
          <w:szCs w:val="23"/>
        </w:rPr>
        <w:t>Adquirir a su costo los bienes muebles y los equipos de cómputo, software de gestión integral en salud y equipos biomédicos que considere necesarios para la prestación de los servicios objeto del presente contrato, el cual las partes pactan que son de propiedad del contratista y que, una vez terminado el contrato, podrán ser retirados de las instalaciones.</w:t>
      </w:r>
      <w:r w:rsidR="000745EF">
        <w:rPr>
          <w:rFonts w:ascii="Arial" w:eastAsia="Arial" w:hAnsi="Arial" w:cs="Arial"/>
          <w:b/>
          <w:bCs/>
          <w:sz w:val="23"/>
          <w:szCs w:val="23"/>
        </w:rPr>
        <w:t xml:space="preserve"> </w:t>
      </w:r>
      <w:r w:rsidR="00B96502" w:rsidRPr="00B96502">
        <w:rPr>
          <w:rFonts w:ascii="Arial" w:eastAsia="Arial" w:hAnsi="Arial" w:cs="Arial"/>
          <w:b/>
          <w:bCs/>
          <w:sz w:val="23"/>
          <w:szCs w:val="23"/>
        </w:rPr>
        <w:t>14.</w:t>
      </w:r>
      <w:r w:rsidR="000745EF">
        <w:rPr>
          <w:rFonts w:ascii="Arial" w:eastAsia="Arial" w:hAnsi="Arial" w:cs="Arial"/>
          <w:b/>
          <w:bCs/>
          <w:sz w:val="23"/>
          <w:szCs w:val="23"/>
        </w:rPr>
        <w:t xml:space="preserve"> </w:t>
      </w:r>
      <w:r w:rsidR="00B96502" w:rsidRPr="000745EF">
        <w:rPr>
          <w:rFonts w:ascii="Arial" w:eastAsia="Arial" w:hAnsi="Arial" w:cs="Arial"/>
          <w:sz w:val="23"/>
          <w:szCs w:val="23"/>
        </w:rPr>
        <w:t>Restituir y transferir, a la terminación del presente contrato, todos los bienes muebles e inmuebles recibidos al inicio de la etapa de operación según el inventario del acta de entrega y aportado a la ejecución del contrato</w:t>
      </w:r>
      <w:r w:rsidR="000745EF" w:rsidRPr="000745EF">
        <w:rPr>
          <w:rFonts w:ascii="Arial" w:eastAsia="Arial" w:hAnsi="Arial" w:cs="Arial"/>
          <w:sz w:val="23"/>
          <w:szCs w:val="23"/>
        </w:rPr>
        <w:t xml:space="preserve"> </w:t>
      </w:r>
      <w:r w:rsidR="00B96502" w:rsidRPr="00B96502">
        <w:rPr>
          <w:rFonts w:ascii="Arial" w:eastAsia="Arial" w:hAnsi="Arial" w:cs="Arial"/>
          <w:b/>
          <w:bCs/>
          <w:sz w:val="23"/>
          <w:szCs w:val="23"/>
        </w:rPr>
        <w:t>15.</w:t>
      </w:r>
      <w:r w:rsidR="000745EF">
        <w:rPr>
          <w:rFonts w:ascii="Arial" w:eastAsia="Arial" w:hAnsi="Arial" w:cs="Arial"/>
          <w:b/>
          <w:bCs/>
          <w:sz w:val="23"/>
          <w:szCs w:val="23"/>
        </w:rPr>
        <w:t xml:space="preserve"> </w:t>
      </w:r>
      <w:r w:rsidR="00B96502" w:rsidRPr="000745EF">
        <w:rPr>
          <w:rFonts w:ascii="Arial" w:eastAsia="Arial" w:hAnsi="Arial" w:cs="Arial"/>
          <w:sz w:val="23"/>
          <w:szCs w:val="23"/>
        </w:rPr>
        <w:t>Restituir y transferir a la terminación del presente contrato, todos los equipos biomédicos y ambulancias, adquiridos como resultado de la contraprestación del cinco por ciento (5%) los cuales se entenderán que pasan a ser de propiedad el Municipio.</w:t>
      </w:r>
      <w:r w:rsidR="00B96502" w:rsidRPr="00B96502">
        <w:rPr>
          <w:rFonts w:ascii="Arial" w:eastAsia="Arial" w:hAnsi="Arial" w:cs="Arial"/>
          <w:b/>
          <w:bCs/>
          <w:sz w:val="23"/>
          <w:szCs w:val="23"/>
        </w:rPr>
        <w:t xml:space="preserve"> 16.</w:t>
      </w:r>
      <w:r w:rsidR="000745EF">
        <w:rPr>
          <w:rFonts w:ascii="Arial" w:eastAsia="Arial" w:hAnsi="Arial" w:cs="Arial"/>
          <w:b/>
          <w:bCs/>
          <w:sz w:val="23"/>
          <w:szCs w:val="23"/>
        </w:rPr>
        <w:t xml:space="preserve"> </w:t>
      </w:r>
      <w:r w:rsidR="00B96502" w:rsidRPr="000745EF">
        <w:rPr>
          <w:rFonts w:ascii="Arial" w:eastAsia="Arial" w:hAnsi="Arial" w:cs="Arial"/>
          <w:sz w:val="23"/>
          <w:szCs w:val="23"/>
        </w:rPr>
        <w:t>Reportar al Municipio de forma semestral los bienes que requieran ser dados de baja por su estado y deterioro; esto incluye dar de baja los bienes muebles, equipos y vehículos que se encuentran en las áreas destinadas como cementerio de bienes y equipos inservibles.</w:t>
      </w:r>
      <w:r w:rsidR="00B96502" w:rsidRPr="00B96502">
        <w:rPr>
          <w:rFonts w:ascii="Arial" w:eastAsia="Arial" w:hAnsi="Arial" w:cs="Arial"/>
          <w:b/>
          <w:bCs/>
          <w:sz w:val="23"/>
          <w:szCs w:val="23"/>
        </w:rPr>
        <w:t xml:space="preserve"> 17.</w:t>
      </w:r>
      <w:r w:rsidR="000745EF">
        <w:rPr>
          <w:rFonts w:ascii="Arial" w:eastAsia="Arial" w:hAnsi="Arial" w:cs="Arial"/>
          <w:b/>
          <w:bCs/>
          <w:sz w:val="23"/>
          <w:szCs w:val="23"/>
        </w:rPr>
        <w:t xml:space="preserve"> </w:t>
      </w:r>
      <w:r w:rsidR="00B96502" w:rsidRPr="000745EF">
        <w:rPr>
          <w:rFonts w:ascii="Arial" w:eastAsia="Arial" w:hAnsi="Arial" w:cs="Arial"/>
          <w:sz w:val="23"/>
          <w:szCs w:val="23"/>
        </w:rPr>
        <w:t>Llevar en forma independiente el inventario propiedad de terceros que tengan en las diferentes instalaciones para la prestación de servicios.</w:t>
      </w:r>
      <w:r w:rsidR="00B96502" w:rsidRPr="00B96502">
        <w:rPr>
          <w:rFonts w:ascii="Arial" w:eastAsia="Arial" w:hAnsi="Arial" w:cs="Arial"/>
          <w:b/>
          <w:bCs/>
          <w:sz w:val="23"/>
          <w:szCs w:val="23"/>
        </w:rPr>
        <w:t xml:space="preserve"> 18.</w:t>
      </w:r>
      <w:r w:rsidR="000745EF">
        <w:rPr>
          <w:rFonts w:ascii="Arial" w:eastAsia="Arial" w:hAnsi="Arial" w:cs="Arial"/>
          <w:b/>
          <w:bCs/>
          <w:sz w:val="23"/>
          <w:szCs w:val="23"/>
        </w:rPr>
        <w:t xml:space="preserve"> </w:t>
      </w:r>
      <w:r w:rsidR="00B96502" w:rsidRPr="000745EF">
        <w:rPr>
          <w:rFonts w:ascii="Arial" w:eastAsia="Arial" w:hAnsi="Arial" w:cs="Arial"/>
          <w:sz w:val="23"/>
          <w:szCs w:val="23"/>
        </w:rPr>
        <w:t>Permitir el acceso restringido al empleado público o persona que el Municipio o el supervisor del contrato al aplicativo de inventario del software que utilice el contratista, para efectos de consulta, coordinación de bajas y los fines respectivos.</w:t>
      </w:r>
      <w:r w:rsidR="00894EAD">
        <w:rPr>
          <w:rFonts w:ascii="Arial" w:eastAsia="Arial" w:hAnsi="Arial" w:cs="Arial"/>
          <w:b/>
          <w:bCs/>
          <w:sz w:val="23"/>
          <w:szCs w:val="23"/>
        </w:rPr>
        <w:t xml:space="preserve"> </w:t>
      </w:r>
      <w:r w:rsidR="00B96502" w:rsidRPr="00B96502">
        <w:rPr>
          <w:rFonts w:ascii="Arial" w:eastAsia="Arial" w:hAnsi="Arial" w:cs="Arial"/>
          <w:b/>
          <w:bCs/>
          <w:sz w:val="23"/>
          <w:szCs w:val="23"/>
        </w:rPr>
        <w:t>19.</w:t>
      </w:r>
      <w:r w:rsidR="000745EF">
        <w:rPr>
          <w:rFonts w:ascii="Arial" w:eastAsia="Arial" w:hAnsi="Arial" w:cs="Arial"/>
          <w:b/>
          <w:bCs/>
          <w:sz w:val="23"/>
          <w:szCs w:val="23"/>
        </w:rPr>
        <w:t xml:space="preserve"> </w:t>
      </w:r>
      <w:r w:rsidR="00B96502" w:rsidRPr="00894EAD">
        <w:rPr>
          <w:rFonts w:ascii="Arial" w:eastAsia="Arial" w:hAnsi="Arial" w:cs="Arial"/>
          <w:sz w:val="23"/>
          <w:szCs w:val="23"/>
        </w:rPr>
        <w:t>Responder laboralmente por el personal que vincule o utilice en la ejecución del presente contrato, quedando excluida totalmente responsabilidad alguna en esta materia el Municipio de Apartadó.</w:t>
      </w:r>
      <w:r w:rsidR="000745EF">
        <w:rPr>
          <w:rFonts w:ascii="Arial" w:eastAsia="Arial" w:hAnsi="Arial" w:cs="Arial"/>
          <w:b/>
          <w:bCs/>
          <w:sz w:val="23"/>
          <w:szCs w:val="23"/>
        </w:rPr>
        <w:t xml:space="preserve"> </w:t>
      </w:r>
      <w:r w:rsidR="00B96502" w:rsidRPr="00B96502">
        <w:rPr>
          <w:rFonts w:ascii="Arial" w:eastAsia="Arial" w:hAnsi="Arial" w:cs="Arial"/>
          <w:b/>
          <w:bCs/>
          <w:sz w:val="23"/>
          <w:szCs w:val="23"/>
        </w:rPr>
        <w:t>20.</w:t>
      </w:r>
      <w:r w:rsidR="000745EF">
        <w:rPr>
          <w:rFonts w:ascii="Arial" w:eastAsia="Arial" w:hAnsi="Arial" w:cs="Arial"/>
          <w:b/>
          <w:bCs/>
          <w:sz w:val="23"/>
          <w:szCs w:val="23"/>
        </w:rPr>
        <w:t xml:space="preserve"> </w:t>
      </w:r>
      <w:r w:rsidR="00B96502" w:rsidRPr="00894EAD">
        <w:rPr>
          <w:rFonts w:ascii="Arial" w:eastAsia="Arial" w:hAnsi="Arial" w:cs="Arial"/>
          <w:sz w:val="23"/>
          <w:szCs w:val="23"/>
        </w:rPr>
        <w:t>Permitir el acceso e inspección a las instalaciones y/o áreas relacionadas con la ejecución del contrato al supervisor del mismo, dando respuesta oportuna a las solicitudes que se realicen de índole locativa, documental, jurídica, financiera con el fin de facilitar las condiciones adecuadas para el buen desempeño de las actividades y disponer de los documentos necesarios al momento de realizar las actividades en terreno durante la ejecución del presente Contrato.</w:t>
      </w:r>
      <w:r w:rsidR="000745EF">
        <w:rPr>
          <w:rFonts w:ascii="Arial" w:eastAsia="Arial" w:hAnsi="Arial" w:cs="Arial"/>
          <w:b/>
          <w:bCs/>
          <w:sz w:val="23"/>
          <w:szCs w:val="23"/>
        </w:rPr>
        <w:t xml:space="preserve"> </w:t>
      </w:r>
      <w:r w:rsidR="00B96502" w:rsidRPr="00B96502">
        <w:rPr>
          <w:rFonts w:ascii="Arial" w:eastAsia="Arial" w:hAnsi="Arial" w:cs="Arial"/>
          <w:b/>
          <w:bCs/>
          <w:sz w:val="23"/>
          <w:szCs w:val="23"/>
        </w:rPr>
        <w:t>21.</w:t>
      </w:r>
      <w:r w:rsidR="00B96502" w:rsidRPr="00B96502">
        <w:rPr>
          <w:rFonts w:ascii="Arial" w:eastAsia="Arial" w:hAnsi="Arial" w:cs="Arial"/>
          <w:b/>
          <w:bCs/>
          <w:sz w:val="23"/>
          <w:szCs w:val="23"/>
        </w:rPr>
        <w:tab/>
      </w:r>
      <w:r w:rsidR="00B96502" w:rsidRPr="00894EAD">
        <w:rPr>
          <w:rFonts w:ascii="Arial" w:eastAsia="Arial" w:hAnsi="Arial" w:cs="Arial"/>
          <w:sz w:val="23"/>
          <w:szCs w:val="23"/>
        </w:rPr>
        <w:t>Disponer de una persona que se encargue de la administración, control y seguimiento al tema de inventarios que interactúe en forma permanente con el empleado o persona que designe el Municipio de Apartadó para tal fin.</w:t>
      </w:r>
      <w:bookmarkEnd w:id="2"/>
      <w:r w:rsidR="00C24A7D">
        <w:rPr>
          <w:rFonts w:ascii="Arial" w:eastAsia="Arial" w:hAnsi="Arial" w:cs="Arial"/>
          <w:b/>
          <w:bCs/>
          <w:sz w:val="23"/>
          <w:szCs w:val="23"/>
        </w:rPr>
        <w:t xml:space="preserve"> </w:t>
      </w:r>
      <w:r>
        <w:rPr>
          <w:rFonts w:ascii="Arial" w:eastAsia="Arial" w:hAnsi="Arial" w:cs="Arial"/>
          <w:b/>
          <w:bCs/>
          <w:sz w:val="23"/>
          <w:szCs w:val="23"/>
          <w:u w:val="single"/>
        </w:rPr>
        <w:t>TERCERA: OBLIGACIONES DEL MUNICIPIO:</w:t>
      </w:r>
      <w:r>
        <w:rPr>
          <w:rFonts w:ascii="Arial" w:eastAsia="Arial" w:hAnsi="Arial" w:cs="Arial"/>
          <w:sz w:val="23"/>
          <w:szCs w:val="23"/>
        </w:rPr>
        <w:t xml:space="preserve"> </w:t>
      </w:r>
      <w:r>
        <w:rPr>
          <w:rFonts w:ascii="Arial" w:eastAsia="Arial" w:hAnsi="Arial" w:cs="Arial"/>
          <w:b/>
          <w:bCs/>
          <w:sz w:val="23"/>
          <w:szCs w:val="23"/>
        </w:rPr>
        <w:t xml:space="preserve">1. </w:t>
      </w:r>
      <w:r>
        <w:rPr>
          <w:rFonts w:ascii="Arial" w:hAnsi="Arial" w:cs="Arial"/>
          <w:sz w:val="23"/>
          <w:szCs w:val="23"/>
          <w:lang w:eastAsia="es-CO"/>
        </w:rPr>
        <w:t xml:space="preserve">Facilitar oportunamente al contratista la información y documentación necesarias y brindar la Colaboración, que sea del caso, para la prestación adecuada de los servicios de salud. </w:t>
      </w:r>
      <w:r>
        <w:rPr>
          <w:rFonts w:ascii="Arial" w:hAnsi="Arial" w:cs="Arial"/>
          <w:b/>
          <w:sz w:val="23"/>
          <w:szCs w:val="23"/>
          <w:lang w:eastAsia="es-CO"/>
        </w:rPr>
        <w:t xml:space="preserve">2. </w:t>
      </w:r>
      <w:r>
        <w:rPr>
          <w:rFonts w:ascii="Arial" w:hAnsi="Arial" w:cs="Arial"/>
          <w:sz w:val="23"/>
          <w:szCs w:val="23"/>
          <w:lang w:eastAsia="es-CO"/>
        </w:rPr>
        <w:t xml:space="preserve">Entregar a título de arrendamiento los bienes muebles e inmuebles en los términos del presente contrato, mediante la suscripción de actas de entrega, en las que constará el recibo y la descripción de los bienes. </w:t>
      </w:r>
      <w:r>
        <w:rPr>
          <w:rFonts w:ascii="Arial" w:hAnsi="Arial" w:cs="Arial"/>
          <w:b/>
          <w:sz w:val="23"/>
          <w:szCs w:val="23"/>
          <w:lang w:eastAsia="es-CO"/>
        </w:rPr>
        <w:t xml:space="preserve">3. </w:t>
      </w:r>
      <w:r>
        <w:rPr>
          <w:rFonts w:ascii="Arial" w:hAnsi="Arial" w:cs="Arial"/>
          <w:sz w:val="23"/>
          <w:szCs w:val="23"/>
          <w:lang w:eastAsia="es-CO"/>
        </w:rPr>
        <w:t xml:space="preserve">Entregar mediante acta el listado de bienes </w:t>
      </w:r>
      <w:r>
        <w:rPr>
          <w:rFonts w:ascii="Arial" w:hAnsi="Arial" w:cs="Arial"/>
          <w:sz w:val="23"/>
          <w:szCs w:val="23"/>
          <w:lang w:eastAsia="es-CO"/>
        </w:rPr>
        <w:lastRenderedPageBreak/>
        <w:t xml:space="preserve">muebles y dispositivos, con el acta de inicio del contrato. </w:t>
      </w:r>
      <w:r>
        <w:rPr>
          <w:rFonts w:ascii="Arial" w:hAnsi="Arial" w:cs="Arial"/>
          <w:b/>
          <w:sz w:val="23"/>
          <w:szCs w:val="23"/>
          <w:lang w:eastAsia="es-CO"/>
        </w:rPr>
        <w:t xml:space="preserve">4. </w:t>
      </w:r>
      <w:r>
        <w:rPr>
          <w:rFonts w:ascii="Arial" w:hAnsi="Arial" w:cs="Arial"/>
          <w:sz w:val="23"/>
          <w:szCs w:val="23"/>
          <w:lang w:eastAsia="es-CO"/>
        </w:rPr>
        <w:t xml:space="preserve">Vigilar, controlar, inspeccionar, supervisar y verificar la ejecución del contrato designar un equipo supervisor externo para verificar el cumplimiento del contrato. </w:t>
      </w:r>
      <w:r>
        <w:rPr>
          <w:rFonts w:ascii="Arial" w:hAnsi="Arial" w:cs="Arial"/>
          <w:b/>
          <w:sz w:val="23"/>
          <w:szCs w:val="23"/>
          <w:lang w:eastAsia="es-CO"/>
        </w:rPr>
        <w:t xml:space="preserve">5. </w:t>
      </w:r>
      <w:r>
        <w:rPr>
          <w:rFonts w:ascii="Arial" w:hAnsi="Arial" w:cs="Arial"/>
          <w:sz w:val="23"/>
          <w:szCs w:val="23"/>
          <w:lang w:eastAsia="es-CO"/>
        </w:rPr>
        <w:t xml:space="preserve">Mantener estricta confidencialidad frente a terceros sobre la información que no se considere pública y/o que tenga restricciones según política de datos adoptada por el Municipio y el contratista. </w:t>
      </w:r>
      <w:r>
        <w:rPr>
          <w:rFonts w:ascii="Arial" w:hAnsi="Arial" w:cs="Arial"/>
          <w:b/>
          <w:sz w:val="23"/>
          <w:szCs w:val="23"/>
          <w:lang w:eastAsia="es-CO"/>
        </w:rPr>
        <w:t xml:space="preserve">6. </w:t>
      </w:r>
      <w:r>
        <w:rPr>
          <w:rFonts w:ascii="Arial" w:hAnsi="Arial" w:cs="Arial"/>
          <w:sz w:val="23"/>
          <w:szCs w:val="23"/>
          <w:lang w:eastAsia="es-CO"/>
        </w:rPr>
        <w:t xml:space="preserve">Reportar a todos los entes de inspección, vigilancia y control, entes territoriales, disciplinarios y fiscales, la información que determinen las leyes y/o la solicitada por éstos. </w:t>
      </w:r>
      <w:r>
        <w:rPr>
          <w:rFonts w:ascii="Arial" w:hAnsi="Arial" w:cs="Arial"/>
          <w:b/>
          <w:sz w:val="23"/>
          <w:szCs w:val="23"/>
          <w:lang w:eastAsia="es-CO"/>
        </w:rPr>
        <w:t xml:space="preserve">7. </w:t>
      </w:r>
      <w:r>
        <w:rPr>
          <w:rFonts w:ascii="Arial" w:hAnsi="Arial" w:cs="Arial"/>
          <w:sz w:val="23"/>
          <w:szCs w:val="23"/>
          <w:lang w:eastAsia="es-CO"/>
        </w:rPr>
        <w:t xml:space="preserve">Asistir al contratista con la información y documentación necesaria para constituir las garantías que se exigen en este contrato. </w:t>
      </w:r>
      <w:r>
        <w:rPr>
          <w:rFonts w:ascii="Arial" w:hAnsi="Arial" w:cs="Arial"/>
          <w:b/>
          <w:sz w:val="23"/>
          <w:szCs w:val="23"/>
          <w:lang w:eastAsia="es-CO"/>
        </w:rPr>
        <w:t xml:space="preserve">8. </w:t>
      </w:r>
      <w:r>
        <w:rPr>
          <w:rFonts w:ascii="Arial" w:hAnsi="Arial" w:cs="Arial"/>
          <w:sz w:val="23"/>
          <w:szCs w:val="23"/>
          <w:lang w:eastAsia="es-CO"/>
        </w:rPr>
        <w:t>Abstenerse de ejecutar actos o impartir instrucciones que son propias de la operación que asume el contratista, en el marco de las obligaciones pactadas en el contrato.</w:t>
      </w:r>
      <w:r>
        <w:rPr>
          <w:rFonts w:ascii="Arial" w:hAnsi="Arial" w:cs="Arial"/>
          <w:b/>
          <w:sz w:val="23"/>
          <w:szCs w:val="23"/>
          <w:lang w:eastAsia="es-CO"/>
        </w:rPr>
        <w:t xml:space="preserve">9. </w:t>
      </w:r>
      <w:r>
        <w:rPr>
          <w:rFonts w:ascii="Arial" w:hAnsi="Arial" w:cs="Arial"/>
          <w:sz w:val="23"/>
          <w:szCs w:val="23"/>
          <w:lang w:eastAsia="es-CO"/>
        </w:rPr>
        <w:t xml:space="preserve">Imponer las multas y sanciones previstas en el evento de incumplimiento de las obligaciones a cargo del contratista previo agotamiento del derecho de defensa y de conformidad con el documento Anexo No 06 "Causales de Imposición de Multas". </w:t>
      </w:r>
      <w:r>
        <w:rPr>
          <w:rFonts w:ascii="Arial" w:hAnsi="Arial" w:cs="Arial"/>
          <w:b/>
          <w:sz w:val="23"/>
          <w:szCs w:val="23"/>
          <w:lang w:eastAsia="es-CO"/>
        </w:rPr>
        <w:t xml:space="preserve">10. </w:t>
      </w:r>
      <w:r>
        <w:rPr>
          <w:rFonts w:ascii="Arial" w:hAnsi="Arial" w:cs="Arial"/>
          <w:sz w:val="23"/>
          <w:szCs w:val="23"/>
          <w:lang w:eastAsia="es-CO"/>
        </w:rPr>
        <w:t xml:space="preserve">Asistir a las reuniones que convoque el contratista en forma mensual a fin de informar aspectos relevantes de la operación y de tomar medidas y acciones pertinentes, sin menoscabo de vulnerar la autonomía, técnica, administrativa y operativa del contratista, que mejoren la operación para la prestación del servicio de salud.  </w:t>
      </w:r>
      <w:r>
        <w:rPr>
          <w:rFonts w:ascii="Arial" w:hAnsi="Arial" w:cs="Arial"/>
          <w:b/>
          <w:sz w:val="23"/>
          <w:szCs w:val="23"/>
          <w:lang w:eastAsia="es-CO"/>
        </w:rPr>
        <w:t xml:space="preserve">11. </w:t>
      </w:r>
      <w:r>
        <w:rPr>
          <w:rFonts w:ascii="Arial" w:hAnsi="Arial" w:cs="Arial"/>
          <w:sz w:val="23"/>
          <w:szCs w:val="23"/>
          <w:lang w:eastAsia="es-CO"/>
        </w:rPr>
        <w:t xml:space="preserve">Mantener indemne al contratista frente a cualquier tipo de </w:t>
      </w:r>
      <w:r w:rsidRPr="00CC414A">
        <w:rPr>
          <w:rFonts w:ascii="Arial" w:hAnsi="Arial" w:cs="Arial"/>
          <w:sz w:val="23"/>
          <w:szCs w:val="23"/>
          <w:lang w:eastAsia="es-CO"/>
        </w:rPr>
        <w:t xml:space="preserve">reclamación laboral, civil, comercial, administrativa y penal que surgiere, con fecha anterior al perfeccionamiento del contrato resultante del presente proceso de contratación. </w:t>
      </w:r>
      <w:r w:rsidRPr="00CC414A">
        <w:rPr>
          <w:rFonts w:ascii="Arial" w:eastAsia="Arial" w:hAnsi="Arial" w:cs="Arial"/>
          <w:b/>
          <w:bCs/>
          <w:sz w:val="23"/>
          <w:szCs w:val="23"/>
          <w:u w:val="single"/>
        </w:rPr>
        <w:t>CUARTA: VALOR DEL CONTRATO:</w:t>
      </w:r>
      <w:r w:rsidRPr="00CC414A">
        <w:rPr>
          <w:rFonts w:ascii="Arial" w:eastAsia="Arial" w:hAnsi="Arial" w:cs="Arial"/>
          <w:sz w:val="23"/>
          <w:szCs w:val="23"/>
        </w:rPr>
        <w:t xml:space="preserve"> </w:t>
      </w:r>
      <w:bookmarkStart w:id="3" w:name="_Hlk143025795"/>
      <w:r w:rsidRPr="00CC414A">
        <w:rPr>
          <w:rFonts w:ascii="Arial" w:eastAsia="MS Mincho" w:hAnsi="Arial" w:cs="Arial"/>
          <w:sz w:val="23"/>
          <w:szCs w:val="23"/>
          <w:lang w:val="es-ES"/>
        </w:rPr>
        <w:t xml:space="preserve">El Valor total del presente contrato es la suma de </w:t>
      </w:r>
      <w:r w:rsidR="008B5754" w:rsidRPr="008B5754">
        <w:rPr>
          <w:rFonts w:ascii="Arial" w:hAnsi="Arial" w:cs="Arial"/>
          <w:b/>
          <w:sz w:val="23"/>
          <w:szCs w:val="23"/>
          <w:lang w:val="es-ES"/>
        </w:rPr>
        <w:t>MIL CUATROCIENTOS CUARENTA MILLONES DE PESOS M/CTE ($1.440.000.000)</w:t>
      </w:r>
      <w:r w:rsidRPr="00CC414A">
        <w:rPr>
          <w:rFonts w:ascii="Arial" w:eastAsia="MS Mincho" w:hAnsi="Arial" w:cs="Arial"/>
          <w:sz w:val="23"/>
          <w:szCs w:val="23"/>
          <w:lang w:val="es-ES"/>
        </w:rPr>
        <w:t xml:space="preserve">, que incluye los impuestos de ley a que haya lugar, pólizas, publicación del contrato, servicios agregados y todos aquellos que conlleve la total ejecución del contrato. </w:t>
      </w:r>
      <w:r w:rsidRPr="00CC414A">
        <w:rPr>
          <w:rFonts w:ascii="Arial" w:eastAsia="MS Mincho" w:hAnsi="Arial" w:cs="Arial"/>
          <w:b/>
          <w:sz w:val="23"/>
          <w:szCs w:val="23"/>
          <w:u w:val="single"/>
        </w:rPr>
        <w:t>QUINTA: IMPUTACIÓN PRESUPUESTAL</w:t>
      </w:r>
      <w:r w:rsidRPr="00CC414A">
        <w:rPr>
          <w:rFonts w:ascii="Arial" w:eastAsia="MS Mincho" w:hAnsi="Arial" w:cs="Arial"/>
          <w:sz w:val="23"/>
          <w:szCs w:val="23"/>
        </w:rPr>
        <w:t>:</w:t>
      </w:r>
      <w:bookmarkStart w:id="4" w:name="_Hlk227059682"/>
      <w:bookmarkEnd w:id="3"/>
      <w:r w:rsidRPr="00CC414A">
        <w:rPr>
          <w:rFonts w:ascii="Arial" w:eastAsia="MS Mincho" w:hAnsi="Arial" w:cs="Arial"/>
          <w:sz w:val="23"/>
          <w:szCs w:val="23"/>
        </w:rPr>
        <w:t xml:space="preserve"> </w:t>
      </w:r>
      <w:r w:rsidRPr="00CC414A">
        <w:rPr>
          <w:rFonts w:ascii="Arial" w:hAnsi="Arial" w:cs="Arial"/>
          <w:sz w:val="23"/>
          <w:szCs w:val="23"/>
          <w:lang w:val="es-ES"/>
        </w:rPr>
        <w:t xml:space="preserve">Teniendo en cuenta la naturaleza del contrato, no se requiere disponibilidad presupuestal para cubrir obligación alguna, por parte del MUNICIPIO DE APARTADO; para efectos presupuestales y de pólizas, se estima el valor de este contrato en </w:t>
      </w:r>
      <w:bookmarkEnd w:id="4"/>
      <w:r w:rsidR="008B5754" w:rsidRPr="008B5754">
        <w:rPr>
          <w:rFonts w:ascii="Arial" w:hAnsi="Arial" w:cs="Arial"/>
          <w:b/>
          <w:sz w:val="23"/>
          <w:szCs w:val="23"/>
          <w:lang w:val="es-ES"/>
        </w:rPr>
        <w:t>MIL CUATROCIENTOS CUARENTA MILLONES DE PESOS M/CTE ($1.440.000.000).</w:t>
      </w:r>
      <w:r w:rsidRPr="00CC414A">
        <w:rPr>
          <w:rFonts w:ascii="Arial" w:hAnsi="Arial" w:cs="Arial"/>
          <w:color w:val="000000"/>
          <w:sz w:val="23"/>
          <w:szCs w:val="23"/>
          <w:lang w:val="es-ES"/>
        </w:rPr>
        <w:t xml:space="preserve"> </w:t>
      </w:r>
      <w:r w:rsidRPr="00CC414A">
        <w:rPr>
          <w:rFonts w:ascii="Arial" w:eastAsia="Arial" w:hAnsi="Arial" w:cs="Arial"/>
          <w:b/>
          <w:bCs/>
          <w:sz w:val="23"/>
          <w:szCs w:val="23"/>
          <w:u w:val="single"/>
        </w:rPr>
        <w:t>SEXTA: FORMA DE PAGO</w:t>
      </w:r>
      <w:bookmarkStart w:id="5" w:name="_Hlk71808582"/>
      <w:bookmarkStart w:id="6" w:name="_Hlk72235746"/>
      <w:r w:rsidRPr="00CC414A">
        <w:rPr>
          <w:rFonts w:ascii="Arial" w:eastAsia="Arial" w:hAnsi="Arial" w:cs="Arial"/>
          <w:sz w:val="23"/>
          <w:szCs w:val="23"/>
        </w:rPr>
        <w:t>:</w:t>
      </w:r>
      <w:bookmarkStart w:id="7" w:name="_Hlk94697153"/>
      <w:bookmarkStart w:id="8" w:name="_Hlk107501092"/>
      <w:bookmarkStart w:id="9" w:name="_Hlk118362609"/>
      <w:bookmarkStart w:id="10" w:name="_Hlk128478260"/>
      <w:bookmarkEnd w:id="5"/>
      <w:bookmarkEnd w:id="6"/>
      <w:r w:rsidRPr="00CC414A">
        <w:rPr>
          <w:rFonts w:ascii="Arial" w:eastAsia="Arial" w:hAnsi="Arial" w:cs="Arial"/>
          <w:sz w:val="23"/>
          <w:szCs w:val="23"/>
        </w:rPr>
        <w:t xml:space="preserve"> </w:t>
      </w:r>
      <w:bookmarkEnd w:id="7"/>
      <w:bookmarkEnd w:id="8"/>
      <w:bookmarkEnd w:id="9"/>
      <w:bookmarkEnd w:id="10"/>
      <w:r w:rsidR="00CC414A" w:rsidRPr="00CC414A">
        <w:rPr>
          <w:rFonts w:ascii="Arial" w:hAnsi="Arial" w:cs="Arial"/>
          <w:color w:val="000000"/>
          <w:kern w:val="0"/>
          <w:sz w:val="23"/>
          <w:szCs w:val="23"/>
          <w14:ligatures w14:val="none"/>
        </w:rPr>
        <w:t xml:space="preserve">El valor del presente contrato es el </w:t>
      </w:r>
      <w:r w:rsidR="00CC414A" w:rsidRPr="00CC414A">
        <w:rPr>
          <w:rFonts w:ascii="Arial" w:hAnsi="Arial" w:cs="Arial"/>
          <w:b/>
          <w:color w:val="000000"/>
          <w:kern w:val="0"/>
          <w:sz w:val="23"/>
          <w:szCs w:val="23"/>
          <w14:ligatures w14:val="none"/>
        </w:rPr>
        <w:t>CINCO POR CIENTO (05%)</w:t>
      </w:r>
      <w:r w:rsidR="00CC414A" w:rsidRPr="00CC414A">
        <w:rPr>
          <w:rFonts w:ascii="Arial" w:hAnsi="Arial" w:cs="Arial"/>
          <w:color w:val="000000"/>
          <w:kern w:val="0"/>
          <w:sz w:val="23"/>
          <w:szCs w:val="23"/>
          <w14:ligatures w14:val="none"/>
        </w:rPr>
        <w:t xml:space="preserve"> del recaudo de la institución por concepto de la venta de servicios de salud por el plazo de </w:t>
      </w:r>
      <w:r w:rsidR="00CC414A" w:rsidRPr="008B5754">
        <w:rPr>
          <w:rFonts w:ascii="Arial" w:hAnsi="Arial" w:cs="Arial"/>
          <w:b/>
          <w:color w:val="000000"/>
          <w:kern w:val="0"/>
          <w:sz w:val="23"/>
          <w:szCs w:val="23"/>
          <w14:ligatures w14:val="none"/>
        </w:rPr>
        <w:t>DO</w:t>
      </w:r>
      <w:r w:rsidR="008B5754" w:rsidRPr="008B5754">
        <w:rPr>
          <w:rFonts w:ascii="Arial" w:hAnsi="Arial" w:cs="Arial"/>
          <w:b/>
          <w:color w:val="000000"/>
          <w:kern w:val="0"/>
          <w:sz w:val="23"/>
          <w:szCs w:val="23"/>
          <w14:ligatures w14:val="none"/>
        </w:rPr>
        <w:t>CE</w:t>
      </w:r>
      <w:r w:rsidR="00CC414A" w:rsidRPr="008B5754">
        <w:rPr>
          <w:rFonts w:ascii="Arial" w:hAnsi="Arial" w:cs="Arial"/>
          <w:b/>
          <w:color w:val="000000"/>
          <w:kern w:val="0"/>
          <w:sz w:val="23"/>
          <w:szCs w:val="23"/>
          <w14:ligatures w14:val="none"/>
        </w:rPr>
        <w:t xml:space="preserve"> (</w:t>
      </w:r>
      <w:r w:rsidR="008B5754" w:rsidRPr="008B5754">
        <w:rPr>
          <w:rFonts w:ascii="Arial" w:hAnsi="Arial" w:cs="Arial"/>
          <w:b/>
          <w:color w:val="000000"/>
          <w:kern w:val="0"/>
          <w:sz w:val="23"/>
          <w:szCs w:val="23"/>
          <w14:ligatures w14:val="none"/>
        </w:rPr>
        <w:t>1</w:t>
      </w:r>
      <w:r w:rsidR="00CC414A" w:rsidRPr="008B5754">
        <w:rPr>
          <w:rFonts w:ascii="Arial" w:hAnsi="Arial" w:cs="Arial"/>
          <w:b/>
          <w:color w:val="000000"/>
          <w:kern w:val="0"/>
          <w:sz w:val="23"/>
          <w:szCs w:val="23"/>
          <w14:ligatures w14:val="none"/>
        </w:rPr>
        <w:t>2) MESES</w:t>
      </w:r>
      <w:r w:rsidR="00CC414A" w:rsidRPr="00CC414A">
        <w:rPr>
          <w:rFonts w:ascii="Arial" w:hAnsi="Arial" w:cs="Arial"/>
          <w:b/>
          <w:color w:val="000000"/>
          <w:kern w:val="0"/>
          <w:sz w:val="23"/>
          <w:szCs w:val="23"/>
          <w14:ligatures w14:val="none"/>
        </w:rPr>
        <w:t xml:space="preserve">, </w:t>
      </w:r>
      <w:r w:rsidR="00CC414A" w:rsidRPr="00CC414A">
        <w:rPr>
          <w:rFonts w:ascii="Arial" w:hAnsi="Arial" w:cs="Arial"/>
          <w:color w:val="000000"/>
          <w:kern w:val="0"/>
          <w:sz w:val="23"/>
          <w:szCs w:val="23"/>
          <w14:ligatures w14:val="none"/>
        </w:rPr>
        <w:t>el cual será determinado con base en la preliquidación de los recursos recaudados por el contratista, debidamente certificados por la revisoría fiscal. Dicha preliquidación se realizará de manera mensual, mes vencido, mediante la suscripción de un documento denominado “Acta de Preliquidación”, en dicha acta de preliquidación se podrán hacer deducciones por concepto de la atención de la población no asegurada (PNA) y gastos de mantenimiento correctivo</w:t>
      </w:r>
      <w:r w:rsidR="00CC414A" w:rsidRPr="00CC414A">
        <w:rPr>
          <w:rFonts w:ascii="Arial" w:hAnsi="Arial" w:cs="Arial"/>
          <w:b/>
          <w:color w:val="000000"/>
          <w:kern w:val="0"/>
          <w:sz w:val="23"/>
          <w:szCs w:val="23"/>
          <w:u w:val="single"/>
          <w14:ligatures w14:val="none"/>
        </w:rPr>
        <w:t xml:space="preserve"> estructural</w:t>
      </w:r>
      <w:r w:rsidR="00CC414A" w:rsidRPr="00CC414A">
        <w:rPr>
          <w:rFonts w:ascii="Arial" w:hAnsi="Arial" w:cs="Arial"/>
          <w:color w:val="000000"/>
          <w:kern w:val="0"/>
          <w:sz w:val="23"/>
          <w:szCs w:val="23"/>
          <w14:ligatures w14:val="none"/>
        </w:rPr>
        <w:t xml:space="preserve">. Con fundamento en esta acta, el municipio procederá a generar la correspondiente factura por el valor allí establecido. </w:t>
      </w:r>
      <w:r w:rsidR="00207B45" w:rsidRPr="00207B45">
        <w:rPr>
          <w:rFonts w:ascii="Arial" w:hAnsi="Arial" w:cs="Arial"/>
          <w:color w:val="000000"/>
          <w:kern w:val="0"/>
          <w:sz w:val="23"/>
          <w:szCs w:val="23"/>
          <w14:ligatures w14:val="none"/>
        </w:rPr>
        <w:t xml:space="preserve">El monto de las Cuatro (04) cuotas estará determinado por el recaudo trimestral, el cual, conforme al histórico registrado, se estima en un valor aproximado de </w:t>
      </w:r>
      <w:r w:rsidR="00207B45" w:rsidRPr="00DE153D">
        <w:rPr>
          <w:rFonts w:ascii="Arial" w:hAnsi="Arial" w:cs="Arial"/>
          <w:b/>
          <w:bCs/>
          <w:color w:val="000000"/>
          <w:kern w:val="0"/>
          <w:sz w:val="23"/>
          <w:szCs w:val="23"/>
          <w14:ligatures w14:val="none"/>
        </w:rPr>
        <w:t>TRESCIENTOS SESENTA MILLONES DE PESOS M/CTE ($360.000.000)</w:t>
      </w:r>
      <w:r w:rsidR="00207B45" w:rsidRPr="00207B45">
        <w:rPr>
          <w:rFonts w:ascii="Arial" w:hAnsi="Arial" w:cs="Arial"/>
          <w:color w:val="000000"/>
          <w:kern w:val="0"/>
          <w:sz w:val="23"/>
          <w:szCs w:val="23"/>
          <w14:ligatures w14:val="none"/>
        </w:rPr>
        <w:t xml:space="preserve"> trimestrales para un total de </w:t>
      </w:r>
      <w:r w:rsidR="00207B45" w:rsidRPr="00DE153D">
        <w:rPr>
          <w:rFonts w:ascii="Arial" w:hAnsi="Arial" w:cs="Arial"/>
          <w:b/>
          <w:bCs/>
          <w:color w:val="000000"/>
          <w:kern w:val="0"/>
          <w:sz w:val="23"/>
          <w:szCs w:val="23"/>
          <w14:ligatures w14:val="none"/>
        </w:rPr>
        <w:t>MIL CUATROCIENTOS CUARENTA MILLONES DE PESOS M/CTE ($1.440.000.000).</w:t>
      </w:r>
      <w:r w:rsidRPr="00CC414A">
        <w:rPr>
          <w:rFonts w:ascii="Arial" w:hAnsi="Arial" w:cs="Arial"/>
          <w:color w:val="000000"/>
          <w:sz w:val="23"/>
          <w:szCs w:val="23"/>
        </w:rPr>
        <w:t xml:space="preserve"> </w:t>
      </w:r>
      <w:r w:rsidR="00CC414A" w:rsidRPr="00CC414A">
        <w:rPr>
          <w:rFonts w:ascii="Arial" w:hAnsi="Arial" w:cs="Arial"/>
          <w:color w:val="000000"/>
          <w:kern w:val="0"/>
          <w:sz w:val="23"/>
          <w:szCs w:val="23"/>
          <w14:ligatures w14:val="none"/>
        </w:rPr>
        <w:t xml:space="preserve">Es decir, en cumplimiento del objeto contractual el oferente seleccionado recibirá las utilidades que genere la operación; por concepto de la venta de servicios a las entidades responsables de pago (ERP) y particulares. Se entiende que los ingresos que recibirá el oferente remuneran todos los costos y gastos directos e indirectos, inversiones para cumplir con el objeto del contrato y todas las obligaciones que emanan del mismo. Así mismo, se entiende que los ingresos remuneran todas las labores tendientes a cumplir el objeto contractual. </w:t>
      </w:r>
      <w:r w:rsidR="00CC414A" w:rsidRPr="00CC414A">
        <w:rPr>
          <w:rFonts w:ascii="Arial" w:hAnsi="Arial" w:cs="Arial"/>
          <w:b/>
          <w:color w:val="000000"/>
          <w:kern w:val="0"/>
          <w:sz w:val="23"/>
          <w:szCs w:val="23"/>
          <w14:ligatures w14:val="none"/>
        </w:rPr>
        <w:t>PARAGRAFO Nro.01:</w:t>
      </w:r>
      <w:r w:rsidR="00CC414A" w:rsidRPr="00CC414A">
        <w:rPr>
          <w:rFonts w:ascii="Arial" w:hAnsi="Arial" w:cs="Arial"/>
          <w:color w:val="000000"/>
          <w:kern w:val="0"/>
          <w:sz w:val="23"/>
          <w:szCs w:val="23"/>
          <w14:ligatures w14:val="none"/>
        </w:rPr>
        <w:t xml:space="preserve">  Para la generación de la facturación por parte del municipio el oferente deberá presentar informe mensual de la información relacionada con la ejecución de actividades, con el cumplimiento de las obligaciones contractuales y de la información requerida por el Municipio. </w:t>
      </w:r>
      <w:r w:rsidR="00CC414A" w:rsidRPr="00CC414A">
        <w:rPr>
          <w:rFonts w:ascii="Arial" w:hAnsi="Arial" w:cs="Arial"/>
          <w:b/>
          <w:color w:val="000000"/>
          <w:kern w:val="0"/>
          <w:sz w:val="23"/>
          <w:szCs w:val="23"/>
          <w14:ligatures w14:val="none"/>
        </w:rPr>
        <w:t>PARAGRAFO Nro.02</w:t>
      </w:r>
      <w:r w:rsidR="00CC414A" w:rsidRPr="00CC414A">
        <w:rPr>
          <w:rFonts w:ascii="Arial" w:hAnsi="Arial" w:cs="Arial"/>
          <w:color w:val="000000"/>
          <w:kern w:val="0"/>
          <w:sz w:val="23"/>
          <w:szCs w:val="23"/>
          <w14:ligatures w14:val="none"/>
        </w:rPr>
        <w:t xml:space="preserve"> Presentar los comprobantes de pago de las obligaciones laborales y de seguridad social, incluyendo los aportes mensuales a salud, pensión y riesgos laborales, los cuales se realizan mensuales, el pago de cesantías e intereses en marzo y la prima de servicios en julio y </w:t>
      </w:r>
      <w:r w:rsidR="00CC414A" w:rsidRPr="00CC414A">
        <w:rPr>
          <w:rFonts w:ascii="Arial" w:hAnsi="Arial" w:cs="Arial"/>
          <w:color w:val="000000"/>
          <w:kern w:val="0"/>
          <w:sz w:val="23"/>
          <w:szCs w:val="23"/>
          <w14:ligatures w14:val="none"/>
        </w:rPr>
        <w:lastRenderedPageBreak/>
        <w:t>enero, acreditando conforme a la normatividad laboral colombiana vigente que le corresponda</w:t>
      </w:r>
      <w:r w:rsidRPr="00CC414A">
        <w:rPr>
          <w:rFonts w:ascii="Arial" w:hAnsi="Arial" w:cs="Arial"/>
          <w:color w:val="000000"/>
          <w:sz w:val="23"/>
          <w:szCs w:val="23"/>
        </w:rPr>
        <w:t>.</w:t>
      </w:r>
      <w:r w:rsidR="00972193">
        <w:rPr>
          <w:rFonts w:ascii="Arial" w:hAnsi="Arial" w:cs="Arial"/>
          <w:color w:val="000000"/>
          <w:sz w:val="23"/>
          <w:szCs w:val="23"/>
        </w:rPr>
        <w:t xml:space="preserve"> </w:t>
      </w:r>
      <w:r w:rsidR="00972193" w:rsidRPr="00CC414A">
        <w:rPr>
          <w:rFonts w:ascii="Arial" w:hAnsi="Arial" w:cs="Arial"/>
          <w:b/>
          <w:color w:val="000000"/>
          <w:kern w:val="0"/>
          <w:sz w:val="23"/>
          <w:szCs w:val="23"/>
          <w14:ligatures w14:val="none"/>
        </w:rPr>
        <w:t>PARAGRAFO Nro.</w:t>
      </w:r>
      <w:r w:rsidR="00010CD0" w:rsidRPr="00CC414A">
        <w:rPr>
          <w:rFonts w:ascii="Arial" w:hAnsi="Arial" w:cs="Arial"/>
          <w:b/>
          <w:color w:val="000000"/>
          <w:kern w:val="0"/>
          <w:sz w:val="23"/>
          <w:szCs w:val="23"/>
          <w14:ligatures w14:val="none"/>
        </w:rPr>
        <w:t>0</w:t>
      </w:r>
      <w:r w:rsidR="00010CD0">
        <w:rPr>
          <w:rFonts w:ascii="Arial" w:hAnsi="Arial" w:cs="Arial"/>
          <w:b/>
          <w:color w:val="000000"/>
          <w:kern w:val="0"/>
          <w:sz w:val="23"/>
          <w:szCs w:val="23"/>
          <w14:ligatures w14:val="none"/>
        </w:rPr>
        <w:t>3</w:t>
      </w:r>
      <w:r w:rsidR="00390362">
        <w:rPr>
          <w:rFonts w:ascii="Arial" w:hAnsi="Arial" w:cs="Arial"/>
          <w:b/>
          <w:color w:val="000000"/>
          <w:kern w:val="0"/>
          <w:sz w:val="23"/>
          <w:szCs w:val="23"/>
          <w14:ligatures w14:val="none"/>
        </w:rPr>
        <w:t xml:space="preserve"> </w:t>
      </w:r>
      <w:r w:rsidR="00390362">
        <w:rPr>
          <w:rFonts w:ascii="Arial" w:hAnsi="Arial" w:cs="Arial"/>
          <w:bCs/>
          <w:color w:val="000000"/>
          <w:kern w:val="0"/>
          <w:sz w:val="23"/>
          <w:szCs w:val="23"/>
          <w14:ligatures w14:val="none"/>
        </w:rPr>
        <w:t>La destinación de los</w:t>
      </w:r>
      <w:r w:rsidR="00031146">
        <w:rPr>
          <w:rFonts w:ascii="Arial" w:hAnsi="Arial" w:cs="Arial"/>
          <w:bCs/>
          <w:color w:val="000000"/>
          <w:kern w:val="0"/>
          <w:sz w:val="23"/>
          <w:szCs w:val="23"/>
          <w14:ligatures w14:val="none"/>
        </w:rPr>
        <w:t xml:space="preserve"> </w:t>
      </w:r>
      <w:r w:rsidR="004D3629" w:rsidRPr="00010CD0">
        <w:rPr>
          <w:rFonts w:ascii="Arial" w:hAnsi="Arial" w:cs="Arial"/>
          <w:bCs/>
          <w:color w:val="000000"/>
          <w:kern w:val="0"/>
          <w:sz w:val="23"/>
          <w:szCs w:val="23"/>
          <w14:ligatures w14:val="none"/>
        </w:rPr>
        <w:t xml:space="preserve">recursos del 5% </w:t>
      </w:r>
      <w:r w:rsidR="00434005">
        <w:rPr>
          <w:rFonts w:ascii="Arial" w:hAnsi="Arial" w:cs="Arial"/>
          <w:bCs/>
          <w:color w:val="000000"/>
          <w:kern w:val="0"/>
          <w:sz w:val="23"/>
          <w:szCs w:val="23"/>
          <w14:ligatures w14:val="none"/>
        </w:rPr>
        <w:t xml:space="preserve">para el municipio de </w:t>
      </w:r>
      <w:r w:rsidR="00031146">
        <w:rPr>
          <w:rFonts w:ascii="Arial" w:hAnsi="Arial" w:cs="Arial"/>
          <w:bCs/>
          <w:color w:val="000000"/>
          <w:kern w:val="0"/>
          <w:sz w:val="23"/>
          <w:szCs w:val="23"/>
          <w14:ligatures w14:val="none"/>
        </w:rPr>
        <w:t>A</w:t>
      </w:r>
      <w:r w:rsidR="00434005">
        <w:rPr>
          <w:rFonts w:ascii="Arial" w:hAnsi="Arial" w:cs="Arial"/>
          <w:bCs/>
          <w:color w:val="000000"/>
          <w:kern w:val="0"/>
          <w:sz w:val="23"/>
          <w:szCs w:val="23"/>
          <w14:ligatures w14:val="none"/>
        </w:rPr>
        <w:t>partad</w:t>
      </w:r>
      <w:r w:rsidR="00434005">
        <w:rPr>
          <w:rFonts w:ascii="Arial" w:hAnsi="Arial" w:cs="Arial"/>
          <w:bCs/>
          <w:color w:val="000000"/>
          <w:kern w:val="0"/>
          <w:sz w:val="23"/>
          <w:szCs w:val="23"/>
          <w:lang w:val="es-ES"/>
          <w14:ligatures w14:val="none"/>
        </w:rPr>
        <w:t>ò</w:t>
      </w:r>
      <w:r w:rsidR="00031146">
        <w:rPr>
          <w:rFonts w:ascii="Arial" w:hAnsi="Arial" w:cs="Arial"/>
          <w:bCs/>
          <w:color w:val="000000"/>
          <w:kern w:val="0"/>
          <w:sz w:val="23"/>
          <w:szCs w:val="23"/>
          <w:lang w:val="es-ES"/>
          <w14:ligatures w14:val="none"/>
        </w:rPr>
        <w:t xml:space="preserve"> </w:t>
      </w:r>
      <w:r w:rsidR="004D3629" w:rsidRPr="00010CD0">
        <w:rPr>
          <w:rFonts w:ascii="Arial" w:hAnsi="Arial" w:cs="Arial"/>
          <w:bCs/>
          <w:color w:val="000000"/>
          <w:kern w:val="0"/>
          <w:sz w:val="23"/>
          <w:szCs w:val="23"/>
          <w14:ligatures w14:val="none"/>
        </w:rPr>
        <w:t>tendrán el siguiente orden de</w:t>
      </w:r>
      <w:r w:rsidR="00010CD0" w:rsidRPr="00010CD0">
        <w:rPr>
          <w:rFonts w:ascii="Arial" w:hAnsi="Arial" w:cs="Arial"/>
          <w:bCs/>
          <w:color w:val="000000"/>
          <w:kern w:val="0"/>
          <w:sz w:val="23"/>
          <w:szCs w:val="23"/>
          <w14:ligatures w14:val="none"/>
        </w:rPr>
        <w:t xml:space="preserve"> </w:t>
      </w:r>
      <w:r w:rsidR="004D3629" w:rsidRPr="00010CD0">
        <w:rPr>
          <w:rFonts w:ascii="Arial" w:hAnsi="Arial" w:cs="Arial"/>
          <w:bCs/>
          <w:color w:val="000000"/>
          <w:kern w:val="0"/>
          <w:sz w:val="23"/>
          <w:szCs w:val="23"/>
          <w14:ligatures w14:val="none"/>
        </w:rPr>
        <w:t xml:space="preserve">prioridades </w:t>
      </w:r>
      <w:r w:rsidR="004D3629" w:rsidRPr="00010CD0">
        <w:rPr>
          <w:rFonts w:ascii="Arial" w:hAnsi="Arial" w:cs="Arial"/>
          <w:b/>
          <w:color w:val="000000"/>
          <w:kern w:val="0"/>
          <w:sz w:val="23"/>
          <w:szCs w:val="23"/>
          <w14:ligatures w14:val="none"/>
        </w:rPr>
        <w:t>1.</w:t>
      </w:r>
      <w:r w:rsidR="004D3629" w:rsidRPr="00010CD0">
        <w:rPr>
          <w:rFonts w:ascii="Arial" w:hAnsi="Arial" w:cs="Arial"/>
          <w:bCs/>
          <w:color w:val="000000"/>
          <w:kern w:val="0"/>
          <w:sz w:val="23"/>
          <w:szCs w:val="23"/>
          <w14:ligatures w14:val="none"/>
        </w:rPr>
        <w:t xml:space="preserve"> Pago de PNA por lo que el municipio deberá hacer un contrato independiente.</w:t>
      </w:r>
      <w:r w:rsidR="00010CD0" w:rsidRPr="00010CD0">
        <w:rPr>
          <w:rFonts w:ascii="Arial" w:hAnsi="Arial" w:cs="Arial"/>
          <w:bCs/>
          <w:color w:val="000000"/>
          <w:kern w:val="0"/>
          <w:sz w:val="23"/>
          <w:szCs w:val="23"/>
          <w14:ligatures w14:val="none"/>
        </w:rPr>
        <w:t xml:space="preserve"> </w:t>
      </w:r>
      <w:r w:rsidR="004D3629" w:rsidRPr="00010CD0">
        <w:rPr>
          <w:rFonts w:ascii="Arial" w:hAnsi="Arial" w:cs="Arial"/>
          <w:b/>
          <w:color w:val="000000"/>
          <w:kern w:val="0"/>
          <w:sz w:val="23"/>
          <w:szCs w:val="23"/>
          <w14:ligatures w14:val="none"/>
        </w:rPr>
        <w:t>2.</w:t>
      </w:r>
      <w:r w:rsidR="004D3629" w:rsidRPr="00010CD0">
        <w:rPr>
          <w:rFonts w:ascii="Arial" w:hAnsi="Arial" w:cs="Arial"/>
          <w:bCs/>
          <w:color w:val="000000"/>
          <w:kern w:val="0"/>
          <w:sz w:val="23"/>
          <w:szCs w:val="23"/>
          <w14:ligatures w14:val="none"/>
        </w:rPr>
        <w:t xml:space="preserve"> Pago para servicios de personal profesional de apoyo a la supervisión. </w:t>
      </w:r>
      <w:r w:rsidR="004D3629" w:rsidRPr="00010CD0">
        <w:rPr>
          <w:rFonts w:ascii="Arial" w:hAnsi="Arial" w:cs="Arial"/>
          <w:b/>
          <w:color w:val="000000"/>
          <w:kern w:val="0"/>
          <w:sz w:val="23"/>
          <w:szCs w:val="23"/>
          <w14:ligatures w14:val="none"/>
        </w:rPr>
        <w:t>3.</w:t>
      </w:r>
      <w:r w:rsidR="004D3629" w:rsidRPr="00010CD0">
        <w:rPr>
          <w:rFonts w:ascii="Arial" w:hAnsi="Arial" w:cs="Arial"/>
          <w:bCs/>
          <w:color w:val="000000"/>
          <w:kern w:val="0"/>
          <w:sz w:val="23"/>
          <w:szCs w:val="23"/>
          <w14:ligatures w14:val="none"/>
        </w:rPr>
        <w:t xml:space="preserve"> Recursos para</w:t>
      </w:r>
      <w:r w:rsidR="00010CD0" w:rsidRPr="00010CD0">
        <w:rPr>
          <w:rFonts w:ascii="Arial" w:hAnsi="Arial" w:cs="Arial"/>
          <w:bCs/>
          <w:color w:val="000000"/>
          <w:kern w:val="0"/>
          <w:sz w:val="23"/>
          <w:szCs w:val="23"/>
          <w14:ligatures w14:val="none"/>
        </w:rPr>
        <w:t xml:space="preserve"> </w:t>
      </w:r>
      <w:r w:rsidR="004D3629" w:rsidRPr="00010CD0">
        <w:rPr>
          <w:rFonts w:ascii="Arial" w:hAnsi="Arial" w:cs="Arial"/>
          <w:bCs/>
          <w:color w:val="000000"/>
          <w:kern w:val="0"/>
          <w:sz w:val="23"/>
          <w:szCs w:val="23"/>
          <w14:ligatures w14:val="none"/>
        </w:rPr>
        <w:t>cofinanciación de la Construcción Complejo Hospitalario "Hospital Antonio Roldán Betancur</w:t>
      </w:r>
      <w:r w:rsidR="00010CD0" w:rsidRPr="00010CD0">
        <w:rPr>
          <w:rFonts w:ascii="Arial" w:hAnsi="Arial" w:cs="Arial"/>
          <w:bCs/>
          <w:color w:val="000000"/>
          <w:kern w:val="0"/>
          <w:sz w:val="23"/>
          <w:szCs w:val="23"/>
          <w14:ligatures w14:val="none"/>
        </w:rPr>
        <w:t xml:space="preserve"> </w:t>
      </w:r>
      <w:r w:rsidR="004D3629" w:rsidRPr="00010CD0">
        <w:rPr>
          <w:rFonts w:ascii="Arial" w:hAnsi="Arial" w:cs="Arial"/>
          <w:bCs/>
          <w:color w:val="000000"/>
          <w:kern w:val="0"/>
          <w:sz w:val="23"/>
          <w:szCs w:val="23"/>
          <w14:ligatures w14:val="none"/>
        </w:rPr>
        <w:t xml:space="preserve">de Apartadó". </w:t>
      </w:r>
      <w:r w:rsidR="004D3629" w:rsidRPr="00010CD0">
        <w:rPr>
          <w:rFonts w:ascii="Arial" w:hAnsi="Arial" w:cs="Arial"/>
          <w:b/>
          <w:color w:val="000000"/>
          <w:kern w:val="0"/>
          <w:sz w:val="23"/>
          <w:szCs w:val="23"/>
          <w14:ligatures w14:val="none"/>
        </w:rPr>
        <w:t>4.</w:t>
      </w:r>
      <w:r w:rsidR="00010CD0">
        <w:rPr>
          <w:rFonts w:ascii="Arial" w:hAnsi="Arial" w:cs="Arial"/>
          <w:bCs/>
          <w:color w:val="000000"/>
          <w:kern w:val="0"/>
          <w:sz w:val="23"/>
          <w:szCs w:val="23"/>
          <w14:ligatures w14:val="none"/>
        </w:rPr>
        <w:t xml:space="preserve"> </w:t>
      </w:r>
      <w:r w:rsidR="004D3629" w:rsidRPr="00010CD0">
        <w:rPr>
          <w:rFonts w:ascii="Arial" w:hAnsi="Arial" w:cs="Arial"/>
          <w:bCs/>
          <w:color w:val="000000"/>
          <w:kern w:val="0"/>
          <w:sz w:val="23"/>
          <w:szCs w:val="23"/>
          <w14:ligatures w14:val="none"/>
        </w:rPr>
        <w:t xml:space="preserve">Financiación de la constitución y puesta en marcha de la nueva Figura </w:t>
      </w:r>
      <w:r w:rsidR="00010CD0" w:rsidRPr="00010CD0">
        <w:rPr>
          <w:rFonts w:ascii="Arial" w:hAnsi="Arial" w:cs="Arial"/>
          <w:bCs/>
          <w:color w:val="000000"/>
          <w:kern w:val="0"/>
          <w:sz w:val="23"/>
          <w:szCs w:val="23"/>
          <w14:ligatures w14:val="none"/>
        </w:rPr>
        <w:t>Jurídica</w:t>
      </w:r>
      <w:r w:rsidR="004D3629" w:rsidRPr="00010CD0">
        <w:rPr>
          <w:rFonts w:ascii="Arial" w:hAnsi="Arial" w:cs="Arial"/>
          <w:bCs/>
          <w:color w:val="000000"/>
          <w:kern w:val="0"/>
          <w:sz w:val="23"/>
          <w:szCs w:val="23"/>
          <w14:ligatures w14:val="none"/>
        </w:rPr>
        <w:t xml:space="preserve"> "Corporación </w:t>
      </w:r>
      <w:r w:rsidR="00010CD0" w:rsidRPr="00010CD0">
        <w:rPr>
          <w:rFonts w:ascii="Arial" w:hAnsi="Arial" w:cs="Arial"/>
          <w:bCs/>
          <w:color w:val="000000"/>
          <w:kern w:val="0"/>
          <w:sz w:val="23"/>
          <w:szCs w:val="23"/>
          <w14:ligatures w14:val="none"/>
        </w:rPr>
        <w:t>Hospitalaria</w:t>
      </w:r>
      <w:r w:rsidR="004D3629" w:rsidRPr="00010CD0">
        <w:rPr>
          <w:rFonts w:ascii="Arial" w:hAnsi="Arial" w:cs="Arial"/>
          <w:bCs/>
          <w:color w:val="000000"/>
          <w:kern w:val="0"/>
          <w:sz w:val="23"/>
          <w:szCs w:val="23"/>
          <w14:ligatures w14:val="none"/>
        </w:rPr>
        <w:t xml:space="preserve">, Antonio Roldan Betancur, (COHARB) </w:t>
      </w:r>
      <w:r w:rsidR="00010CD0" w:rsidRPr="00010CD0">
        <w:rPr>
          <w:rFonts w:ascii="Arial" w:hAnsi="Arial" w:cs="Arial"/>
          <w:b/>
          <w:color w:val="000000"/>
          <w:kern w:val="0"/>
          <w:sz w:val="23"/>
          <w:szCs w:val="23"/>
          <w14:ligatures w14:val="none"/>
        </w:rPr>
        <w:t>5.</w:t>
      </w:r>
      <w:r w:rsidR="00010CD0" w:rsidRPr="00010CD0">
        <w:rPr>
          <w:rFonts w:ascii="Arial" w:hAnsi="Arial" w:cs="Arial"/>
          <w:bCs/>
          <w:color w:val="000000"/>
          <w:kern w:val="0"/>
          <w:sz w:val="23"/>
          <w:szCs w:val="23"/>
          <w14:ligatures w14:val="none"/>
        </w:rPr>
        <w:t xml:space="preserve"> En</w:t>
      </w:r>
      <w:r w:rsidR="004D3629" w:rsidRPr="00010CD0">
        <w:rPr>
          <w:rFonts w:ascii="Arial" w:hAnsi="Arial" w:cs="Arial"/>
          <w:bCs/>
          <w:color w:val="000000"/>
          <w:kern w:val="0"/>
          <w:sz w:val="23"/>
          <w:szCs w:val="23"/>
          <w14:ligatures w14:val="none"/>
        </w:rPr>
        <w:t xml:space="preserve"> caso de que estén cubiertos los anteriores numerales se podrá destinar</w:t>
      </w:r>
      <w:r w:rsidR="00010CD0" w:rsidRPr="00010CD0">
        <w:rPr>
          <w:rFonts w:ascii="Arial" w:hAnsi="Arial" w:cs="Arial"/>
          <w:bCs/>
          <w:color w:val="000000"/>
          <w:kern w:val="0"/>
          <w:sz w:val="23"/>
          <w:szCs w:val="23"/>
          <w14:ligatures w14:val="none"/>
        </w:rPr>
        <w:t xml:space="preserve"> </w:t>
      </w:r>
      <w:r w:rsidR="004D3629" w:rsidRPr="00010CD0">
        <w:rPr>
          <w:rFonts w:ascii="Arial" w:hAnsi="Arial" w:cs="Arial"/>
          <w:bCs/>
          <w:color w:val="000000"/>
          <w:kern w:val="0"/>
          <w:sz w:val="23"/>
          <w:szCs w:val="23"/>
          <w14:ligatures w14:val="none"/>
        </w:rPr>
        <w:t xml:space="preserve">el sobrante para dotación médica y/o fortalecimiento de infraestructura hospitalaria de </w:t>
      </w:r>
      <w:r w:rsidR="00010CD0" w:rsidRPr="00010CD0">
        <w:rPr>
          <w:rFonts w:ascii="Arial" w:hAnsi="Arial" w:cs="Arial"/>
          <w:bCs/>
          <w:color w:val="000000"/>
          <w:kern w:val="0"/>
          <w:sz w:val="23"/>
          <w:szCs w:val="23"/>
          <w14:ligatures w14:val="none"/>
        </w:rPr>
        <w:t>índole</w:t>
      </w:r>
      <w:r w:rsidR="004D3629" w:rsidRPr="00010CD0">
        <w:rPr>
          <w:rFonts w:ascii="Arial" w:hAnsi="Arial" w:cs="Arial"/>
          <w:bCs/>
          <w:color w:val="000000"/>
          <w:kern w:val="0"/>
          <w:sz w:val="23"/>
          <w:szCs w:val="23"/>
          <w14:ligatures w14:val="none"/>
        </w:rPr>
        <w:t xml:space="preserve"> estructural</w:t>
      </w:r>
      <w:r w:rsidR="00010CD0">
        <w:rPr>
          <w:rFonts w:ascii="Arial" w:hAnsi="Arial" w:cs="Arial"/>
          <w:bCs/>
          <w:color w:val="000000"/>
          <w:kern w:val="0"/>
          <w:sz w:val="23"/>
          <w:szCs w:val="23"/>
          <w14:ligatures w14:val="none"/>
        </w:rPr>
        <w:t>.</w:t>
      </w:r>
      <w:r w:rsidR="004D3629">
        <w:rPr>
          <w:rFonts w:ascii="Arial" w:hAnsi="Arial" w:cs="Arial"/>
          <w:b/>
          <w:color w:val="000000"/>
          <w:kern w:val="0"/>
          <w:sz w:val="23"/>
          <w:szCs w:val="23"/>
          <w14:ligatures w14:val="none"/>
        </w:rPr>
        <w:t xml:space="preserve"> </w:t>
      </w:r>
      <w:r w:rsidR="004D3629" w:rsidRPr="004D3629">
        <w:rPr>
          <w:rFonts w:ascii="Arial" w:hAnsi="Arial" w:cs="Arial"/>
          <w:b/>
          <w:bCs/>
          <w:color w:val="000000"/>
          <w:sz w:val="23"/>
          <w:szCs w:val="23"/>
          <w:u w:val="single"/>
        </w:rPr>
        <w:t>SÉPTIMA</w:t>
      </w:r>
      <w:r w:rsidRPr="004D3629">
        <w:rPr>
          <w:rFonts w:ascii="Arial" w:eastAsia="Arial" w:hAnsi="Arial" w:cs="Arial"/>
          <w:b/>
          <w:bCs/>
          <w:sz w:val="23"/>
          <w:szCs w:val="23"/>
          <w:u w:val="single"/>
        </w:rPr>
        <w:t>:</w:t>
      </w:r>
      <w:r w:rsidRPr="00CC414A">
        <w:rPr>
          <w:rFonts w:ascii="Arial" w:eastAsia="Arial" w:hAnsi="Arial" w:cs="Arial"/>
          <w:b/>
          <w:bCs/>
          <w:sz w:val="23"/>
          <w:szCs w:val="23"/>
          <w:u w:val="single"/>
        </w:rPr>
        <w:t xml:space="preserve"> DURACIÓN DEL CONTRATO</w:t>
      </w:r>
      <w:r w:rsidRPr="00CC414A">
        <w:rPr>
          <w:rFonts w:ascii="Arial" w:eastAsia="Arial" w:hAnsi="Arial" w:cs="Arial"/>
          <w:sz w:val="23"/>
          <w:szCs w:val="23"/>
        </w:rPr>
        <w:t xml:space="preserve">. </w:t>
      </w:r>
      <w:r w:rsidRPr="00CC414A">
        <w:rPr>
          <w:rFonts w:ascii="Arial" w:hAnsi="Arial" w:cs="Arial"/>
          <w:sz w:val="23"/>
          <w:szCs w:val="23"/>
        </w:rPr>
        <w:t xml:space="preserve">El plazo del contrato será de </w:t>
      </w:r>
      <w:r w:rsidRPr="00CC414A">
        <w:rPr>
          <w:rFonts w:ascii="Arial" w:hAnsi="Arial" w:cs="Arial"/>
          <w:b/>
          <w:sz w:val="23"/>
          <w:szCs w:val="23"/>
        </w:rPr>
        <w:t>DO</w:t>
      </w:r>
      <w:r w:rsidR="008B5754">
        <w:rPr>
          <w:rFonts w:ascii="Arial" w:hAnsi="Arial" w:cs="Arial"/>
          <w:b/>
          <w:sz w:val="23"/>
          <w:szCs w:val="23"/>
        </w:rPr>
        <w:t>CE</w:t>
      </w:r>
      <w:r w:rsidRPr="00CC414A">
        <w:rPr>
          <w:rFonts w:ascii="Arial" w:hAnsi="Arial" w:cs="Arial"/>
          <w:b/>
          <w:sz w:val="23"/>
          <w:szCs w:val="23"/>
        </w:rPr>
        <w:t xml:space="preserve"> (</w:t>
      </w:r>
      <w:r w:rsidR="008B5754">
        <w:rPr>
          <w:rFonts w:ascii="Arial" w:hAnsi="Arial" w:cs="Arial"/>
          <w:b/>
          <w:sz w:val="23"/>
          <w:szCs w:val="23"/>
        </w:rPr>
        <w:t>1</w:t>
      </w:r>
      <w:r w:rsidRPr="00CC414A">
        <w:rPr>
          <w:rFonts w:ascii="Arial" w:hAnsi="Arial" w:cs="Arial"/>
          <w:b/>
          <w:sz w:val="23"/>
          <w:szCs w:val="23"/>
        </w:rPr>
        <w:t xml:space="preserve">2) MESES </w:t>
      </w:r>
      <w:r w:rsidRPr="00CC414A">
        <w:rPr>
          <w:rFonts w:ascii="Arial" w:hAnsi="Arial" w:cs="Arial"/>
          <w:sz w:val="23"/>
          <w:szCs w:val="23"/>
        </w:rPr>
        <w:t xml:space="preserve">contados a partir de la suscripción del Acta de Inicio. </w:t>
      </w:r>
      <w:r w:rsidRPr="00CC414A">
        <w:rPr>
          <w:rFonts w:ascii="Arial" w:eastAsia="Arial" w:hAnsi="Arial" w:cs="Arial"/>
          <w:b/>
          <w:bCs/>
          <w:sz w:val="23"/>
          <w:szCs w:val="23"/>
          <w:u w:val="single"/>
        </w:rPr>
        <w:t>OCTAVA: INTERVENTORÍA - SUPERVISIÓN</w:t>
      </w:r>
      <w:r w:rsidRPr="00CC414A">
        <w:rPr>
          <w:rFonts w:ascii="Arial" w:eastAsia="Arial" w:hAnsi="Arial" w:cs="Arial"/>
          <w:sz w:val="23"/>
          <w:szCs w:val="23"/>
        </w:rPr>
        <w:t xml:space="preserve">: </w:t>
      </w:r>
      <w:bookmarkStart w:id="11" w:name="_Hlk227059715"/>
      <w:r w:rsidRPr="00CC414A">
        <w:rPr>
          <w:rFonts w:ascii="Arial" w:hAnsi="Arial" w:cs="Arial"/>
          <w:sz w:val="23"/>
          <w:szCs w:val="23"/>
        </w:rPr>
        <w:t>El Municipio de Apartadó, verificará la calidad del servicio; y la supervisión, vigilancia</w:t>
      </w:r>
      <w:r>
        <w:rPr>
          <w:rFonts w:ascii="Arial" w:hAnsi="Arial" w:cs="Arial"/>
          <w:sz w:val="23"/>
          <w:szCs w:val="23"/>
        </w:rPr>
        <w:t xml:space="preserve"> y cumplimiento de las obligaciones de este, estarán a cargo de la </w:t>
      </w:r>
      <w:r>
        <w:rPr>
          <w:rFonts w:ascii="Arial" w:hAnsi="Arial" w:cs="Arial"/>
          <w:b/>
          <w:sz w:val="23"/>
          <w:szCs w:val="23"/>
        </w:rPr>
        <w:t>SECRETARÍA DE SALUD DEL MUNICIPIO</w:t>
      </w:r>
      <w:r>
        <w:rPr>
          <w:rFonts w:ascii="Arial" w:hAnsi="Arial" w:cs="Arial"/>
          <w:sz w:val="23"/>
          <w:szCs w:val="23"/>
        </w:rPr>
        <w:t>, la cual ejercerá las labores propias de supervisión. A su vez, dispondrá de personal de apoyo profesional para la supervisión externa del contrato. De igual forma, la Subsecretaría de Aseguramiento tendrá labores de apoyo operativo, las cuales serán guiadas por el supervisor a cargo.</w:t>
      </w:r>
      <w:bookmarkEnd w:id="11"/>
      <w:r>
        <w:rPr>
          <w:rFonts w:ascii="Arial" w:eastAsia="Arial" w:hAnsi="Arial" w:cs="Arial"/>
        </w:rPr>
        <w:t xml:space="preserve"> </w:t>
      </w:r>
      <w:r>
        <w:rPr>
          <w:rFonts w:ascii="Arial" w:eastAsia="Arial" w:hAnsi="Arial" w:cs="Arial"/>
          <w:b/>
          <w:bCs/>
          <w:u w:val="single"/>
        </w:rPr>
        <w:t>NOVENA: LUGAR DE EJECUCIÓN</w:t>
      </w:r>
      <w:bookmarkStart w:id="12" w:name="_Hlk88746348"/>
      <w:r>
        <w:rPr>
          <w:rFonts w:ascii="Arial" w:hAnsi="Arial" w:cs="Arial"/>
        </w:rPr>
        <w:t xml:space="preserve"> El servicio se prestará en el municipio de Apartadó, por ello para todos los efectos del contrato resultante el domicilio será el municipio de Apartadó. </w:t>
      </w:r>
      <w:bookmarkEnd w:id="12"/>
      <w:r>
        <w:rPr>
          <w:rFonts w:ascii="Arial" w:eastAsia="Arial" w:hAnsi="Arial" w:cs="Arial"/>
          <w:b/>
          <w:bCs/>
          <w:u w:val="single"/>
        </w:rPr>
        <w:t>D</w:t>
      </w:r>
      <w:r w:rsidR="00081D2B">
        <w:rPr>
          <w:rFonts w:ascii="Arial" w:eastAsia="Arial" w:hAnsi="Arial" w:cs="Arial"/>
          <w:b/>
          <w:bCs/>
          <w:u w:val="single"/>
        </w:rPr>
        <w:t>É</w:t>
      </w:r>
      <w:r>
        <w:rPr>
          <w:rFonts w:ascii="Arial" w:eastAsia="Arial" w:hAnsi="Arial" w:cs="Arial"/>
          <w:b/>
          <w:bCs/>
          <w:u w:val="single"/>
        </w:rPr>
        <w:t>CIMA: GARANTÍAS</w:t>
      </w:r>
      <w:r>
        <w:rPr>
          <w:rFonts w:ascii="Arial" w:eastAsia="Arial" w:hAnsi="Arial" w:cs="Arial"/>
        </w:rPr>
        <w:t>:</w:t>
      </w:r>
      <w:bookmarkStart w:id="13" w:name="_Hlk75342567"/>
      <w:r>
        <w:rPr>
          <w:rFonts w:ascii="Arial" w:eastAsia="Arial" w:hAnsi="Arial" w:cs="Arial"/>
        </w:rPr>
        <w:t xml:space="preserve"> </w:t>
      </w:r>
      <w:bookmarkEnd w:id="13"/>
      <w:r>
        <w:rPr>
          <w:rFonts w:ascii="Arial" w:hAnsi="Arial" w:cs="Arial"/>
        </w:rPr>
        <w:t xml:space="preserve">El OPERADOR se compromete a constituir, a favor del Municipio, la garantía única, la cual se mantendrá vigente durante la duración del contrato y se ajustará a los límites, existencia y extensión del riesgo amparado. El OPERADOR deberá reponer la garantía cuando el valor de esta se vea afectado por razón de siniestros. La base para la liquidación de las garantías será la suma de: </w:t>
      </w:r>
      <w:r w:rsidR="0020339C" w:rsidRPr="0020339C">
        <w:rPr>
          <w:rFonts w:ascii="Arial" w:hAnsi="Arial" w:cs="Arial"/>
        </w:rPr>
        <w:t xml:space="preserve">MIL CUATROCIENTOS CUARENTA MILLONES DE PESOS M/CTE ($1.440.000.000). </w:t>
      </w:r>
      <w:r>
        <w:rPr>
          <w:rFonts w:ascii="Arial" w:hAnsi="Arial" w:cs="Arial"/>
        </w:rPr>
        <w:t xml:space="preserve">la garantía debe cubrir lo siguiente: </w:t>
      </w:r>
      <w:r>
        <w:rPr>
          <w:rFonts w:ascii="Arial" w:hAnsi="Arial" w:cs="Arial"/>
          <w:b/>
        </w:rPr>
        <w:t>CUMPLIMIENTO DEL CONTRATO</w:t>
      </w:r>
      <w:r>
        <w:rPr>
          <w:rFonts w:ascii="Arial" w:hAnsi="Arial" w:cs="Arial"/>
        </w:rPr>
        <w:t xml:space="preserve">, en una cuantía del diez por ciento (10%) del valor indicado, con una con una duración del contrato y un (01) año más. </w:t>
      </w:r>
      <w:r w:rsidRPr="00244A81">
        <w:rPr>
          <w:rFonts w:ascii="Arial" w:hAnsi="Arial" w:cs="Arial"/>
          <w:b/>
        </w:rPr>
        <w:t>CALIDAD DEL SERVICIO</w:t>
      </w:r>
      <w:r>
        <w:rPr>
          <w:rFonts w:ascii="Arial" w:hAnsi="Arial" w:cs="Arial"/>
        </w:rPr>
        <w:t xml:space="preserve">, en una cuantía del diez por ciento (10%) del valor indicado, con una duración del contrato y un (01) año más. </w:t>
      </w:r>
      <w:r>
        <w:rPr>
          <w:rFonts w:ascii="Arial" w:hAnsi="Arial" w:cs="Arial"/>
          <w:b/>
        </w:rPr>
        <w:t>SALARIOS Y PRESTACIONES SOCIALES E INDEMNIZACIONES</w:t>
      </w:r>
      <w:r>
        <w:rPr>
          <w:rFonts w:ascii="Arial" w:hAnsi="Arial" w:cs="Arial"/>
        </w:rPr>
        <w:t xml:space="preserve">, por el </w:t>
      </w:r>
      <w:r w:rsidR="00244A81">
        <w:rPr>
          <w:rFonts w:ascii="Arial" w:hAnsi="Arial" w:cs="Arial"/>
        </w:rPr>
        <w:t>veinte</w:t>
      </w:r>
      <w:r>
        <w:rPr>
          <w:rFonts w:ascii="Arial" w:hAnsi="Arial" w:cs="Arial"/>
        </w:rPr>
        <w:t xml:space="preserve"> por ciento (20%) del valor indicado, con una duración d</w:t>
      </w:r>
      <w:r w:rsidR="00351DB7">
        <w:rPr>
          <w:rFonts w:ascii="Arial" w:hAnsi="Arial" w:cs="Arial"/>
        </w:rPr>
        <w:t>el contrato y t</w:t>
      </w:r>
      <w:r>
        <w:rPr>
          <w:rFonts w:ascii="Arial" w:hAnsi="Arial" w:cs="Arial"/>
        </w:rPr>
        <w:t xml:space="preserve">res (3) años, renovables por el tiempo que dure la operación. </w:t>
      </w:r>
      <w:r>
        <w:rPr>
          <w:rFonts w:ascii="Arial" w:hAnsi="Arial" w:cs="Arial"/>
          <w:b/>
        </w:rPr>
        <w:t xml:space="preserve">RESPONSABILIDAD CIVIL EXTRACONTRACTUAL: </w:t>
      </w:r>
      <w:r>
        <w:rPr>
          <w:rFonts w:ascii="Arial" w:hAnsi="Arial" w:cs="Arial"/>
        </w:rPr>
        <w:t xml:space="preserve">De conformidad con el artículo 2.2.1.2.3.1.17 del decreto 1082 de 2015 para amparar los daños y perjuicios ocasionados a terceros derivados de la responsabilidad civil extracontractual que pueda surgir de las actuaciones, hechos u omisiones del oferente y/o de los empleados o dependientes y subcontratistas de éste, otorgara garantía por cuatrocientos salarios mínimos mensuales legales vigentes (400 smlmv) al momento de la expedición de la póliza. La vigencia de esta garantía se otorgará con una duración de un (1) año, renovable por el tiempo que dure la operación La póliza de responsabilidad extracontractual deberá contener, como mínimo, en adición a la cobertura básica de predios, labores y operaciones, los amparos de: 1) patronal: responsabilidad civil imputable al asegurado por muerte o lesiones corporales a empleados, derivados de accidentes de trabajo, en cuanto excedan las prestaciones laborales. 2) uso de vehículos propios y no propios: ampara los perjuicios patrimoniales como consecuencia de la utilización de vehículos en el giro normal de su negocio en exceso de la póliza de automóviles y del soat. 3) Responsabilidad de contratistas y subcontratistas: perjuicios patrimoniales causados a terceros por contratistas o subcontratistas del asegurado. 4) Responsabilidad civil cruzada: daños que se ocasionen entre filiales; se debe solicitar la extensión a contratistas y subcontratistas. 5) Responsabilidad civil parqueaderos: daños que se ocasionen por eventos ocurridos en los parqueaderos del asegurado o de los que estén bajo su tenencia y control. 6) Garantía todo riesgo para los bienes inmuebles para amparar los bienes inmuebles entregados para la operación y aquellos que se entregan a título de arrendamiento según certificación sobre avalúo que suministre el Municipio. La póliza todo riesgo que ampare inmuebles debe incluir: 6.1) amparo por riesgos de destrucción por incendio, terremoto, explosión, asonada, motín y actos malintencionados de terceros. 6.2) lucro cesante, que cubra el riesgo de utilidades dejadas de recibir como consecuencia de un incendio, inundaciones, terremoto, explosión, asonada, motín y actos malintencionados de terceros. </w:t>
      </w:r>
      <w:r>
        <w:rPr>
          <w:rFonts w:ascii="Arial" w:eastAsia="Arial" w:hAnsi="Arial" w:cs="Arial"/>
          <w:b/>
          <w:bCs/>
          <w:u w:val="single"/>
        </w:rPr>
        <w:t>D</w:t>
      </w:r>
      <w:r w:rsidR="00081D2B">
        <w:rPr>
          <w:rFonts w:ascii="Arial" w:eastAsia="Arial" w:hAnsi="Arial" w:cs="Arial"/>
          <w:b/>
          <w:bCs/>
          <w:u w:val="single"/>
        </w:rPr>
        <w:t>É</w:t>
      </w:r>
      <w:r>
        <w:rPr>
          <w:rFonts w:ascii="Arial" w:eastAsia="Arial" w:hAnsi="Arial" w:cs="Arial"/>
          <w:b/>
          <w:bCs/>
          <w:u w:val="single"/>
        </w:rPr>
        <w:t xml:space="preserve">CIMA PRIMERA: INDEMNIDAD DEL MUNICIPIO DE </w:t>
      </w:r>
      <w:r>
        <w:rPr>
          <w:rFonts w:ascii="Arial" w:eastAsia="Arial" w:hAnsi="Arial" w:cs="Arial"/>
          <w:b/>
          <w:bCs/>
          <w:u w:val="single"/>
        </w:rPr>
        <w:lastRenderedPageBreak/>
        <w:t>APARTADÓ.</w:t>
      </w:r>
      <w:r>
        <w:rPr>
          <w:rFonts w:ascii="Arial" w:eastAsia="Arial" w:hAnsi="Arial" w:cs="Arial"/>
        </w:rPr>
        <w:t xml:space="preserve"> EL CONTRATISTA, se obliga a mantener indemne al MUNICIPIO de cualquier reclamación, demanda, acción legal, y costos que puedan causarse o surgir por daños o lesiones a personas o bienes, ocasionados por el contratista, sus subcontratistas o dependientes durante la ejecución del objeto y obligaciones del contrato. </w:t>
      </w:r>
      <w:r>
        <w:rPr>
          <w:rFonts w:ascii="Arial" w:eastAsia="Arial" w:hAnsi="Arial" w:cs="Arial"/>
          <w:b/>
          <w:bCs/>
          <w:u w:val="single"/>
        </w:rPr>
        <w:t>D</w:t>
      </w:r>
      <w:r w:rsidR="00081D2B">
        <w:rPr>
          <w:rFonts w:ascii="Arial" w:eastAsia="Arial" w:hAnsi="Arial" w:cs="Arial"/>
          <w:b/>
          <w:bCs/>
          <w:u w:val="single"/>
        </w:rPr>
        <w:t>É</w:t>
      </w:r>
      <w:r>
        <w:rPr>
          <w:rFonts w:ascii="Arial" w:eastAsia="Arial" w:hAnsi="Arial" w:cs="Arial"/>
          <w:b/>
          <w:bCs/>
          <w:u w:val="single"/>
        </w:rPr>
        <w:t>CIMA SEGUNDA: CESIÓN Y SUBCONTRATOS</w:t>
      </w:r>
      <w:r>
        <w:rPr>
          <w:rFonts w:ascii="Arial" w:eastAsia="Arial" w:hAnsi="Arial" w:cs="Arial"/>
        </w:rPr>
        <w:t xml:space="preserve">-. El contratista no podrá ceder ni subcontratar el respectivo contrato sin el consentimiento previo y escrito de EL MUNICIPIO pudiendo éste negar la autorización de la cesión o del subcontrato. </w:t>
      </w:r>
      <w:r>
        <w:rPr>
          <w:rFonts w:ascii="Arial" w:eastAsia="Arial" w:hAnsi="Arial" w:cs="Arial"/>
          <w:b/>
          <w:bCs/>
          <w:u w:val="single"/>
        </w:rPr>
        <w:t>D</w:t>
      </w:r>
      <w:r w:rsidR="00081D2B">
        <w:rPr>
          <w:rFonts w:ascii="Arial" w:eastAsia="Arial" w:hAnsi="Arial" w:cs="Arial"/>
          <w:b/>
          <w:bCs/>
          <w:u w:val="single"/>
        </w:rPr>
        <w:t>É</w:t>
      </w:r>
      <w:r>
        <w:rPr>
          <w:rFonts w:ascii="Arial" w:eastAsia="Arial" w:hAnsi="Arial" w:cs="Arial"/>
          <w:b/>
          <w:bCs/>
          <w:u w:val="single"/>
        </w:rPr>
        <w:t xml:space="preserve">CIMA TERCERA: MULTAS. </w:t>
      </w:r>
      <w:r>
        <w:rPr>
          <w:rFonts w:ascii="Arial" w:eastAsia="Arial" w:hAnsi="Arial" w:cs="Arial"/>
        </w:rPr>
        <w:t xml:space="preserve">En caso de mora o incumplimiento de las obligaciones por parte del CONTRATISTA y previo agotamiento del trámite previsto en la Ley 1474 de 2011, el MUNICIPIO podrá imponer y hacer exigibles las multas diarias y sucesivas, equivalentes al uno (1) por 1000 del valor de este CONTRATO, las cuales entre si no podrán exceder del diez por ciento (10%) del valor del mismo. PARÁGRAFO: Para los efectos del cobro, se aplicarán las disposiciones establecidas en la Ley 1474 de 2011. El pago o la deducción de dichas sanciones no exoneran al CONTRATISTA de su obligación de ejecutar el CONTRATO, ni las demás responsabilidades y obligaciones del mismo. </w:t>
      </w:r>
      <w:r>
        <w:rPr>
          <w:rFonts w:ascii="Arial" w:eastAsia="Arial" w:hAnsi="Arial" w:cs="Arial"/>
          <w:b/>
          <w:bCs/>
          <w:u w:val="single"/>
        </w:rPr>
        <w:t>D</w:t>
      </w:r>
      <w:r w:rsidR="00081D2B">
        <w:rPr>
          <w:rFonts w:ascii="Arial" w:eastAsia="Arial" w:hAnsi="Arial" w:cs="Arial"/>
          <w:b/>
          <w:bCs/>
          <w:u w:val="single"/>
        </w:rPr>
        <w:t>É</w:t>
      </w:r>
      <w:r>
        <w:rPr>
          <w:rFonts w:ascii="Arial" w:eastAsia="Arial" w:hAnsi="Arial" w:cs="Arial"/>
          <w:b/>
          <w:bCs/>
          <w:u w:val="single"/>
        </w:rPr>
        <w:t>CIMA CUARTA: CLÁUSULA PENAL-</w:t>
      </w:r>
      <w:r>
        <w:rPr>
          <w:rFonts w:ascii="Arial" w:eastAsia="Arial" w:hAnsi="Arial" w:cs="Arial"/>
        </w:rPr>
        <w:t xml:space="preserve"> En caso de incumplimiento total, defectuoso o parcial, al final del término de ejecución del CONTRATO de las obligaciones a cargo del CONTRATISTA, éste pagará al MUNICIPIO a título de pena y estimación anticipada de perjuicios, una suma equivalente al diez por ciento (10%) del valor del contrato. En el evento que los perjuicios superen el valor estimado en esta cláusula, el MUNICIPIO adelantará las acciones pertinentes para lograr su cobro imputando el valor pagado a dichos perjuicios. Lo dispuesto en la presente cláusula también podrá ser aplicado en el evento en que en cualquier momento de ejecución del CONTRATO el monto de la totalidad de las multas sucesivas impuestas por el MUNICIPIO iguale el diez por ciento (10%) del valor del CONTRATO. </w:t>
      </w:r>
      <w:r>
        <w:rPr>
          <w:rFonts w:ascii="Arial" w:eastAsia="Arial" w:hAnsi="Arial" w:cs="Arial"/>
          <w:b/>
          <w:bCs/>
        </w:rPr>
        <w:t>PARÁGRAFO</w:t>
      </w:r>
      <w:r>
        <w:rPr>
          <w:rFonts w:ascii="Arial" w:eastAsia="Arial" w:hAnsi="Arial" w:cs="Arial"/>
        </w:rPr>
        <w:t xml:space="preserve">: Para los efectos de la imposición y cobro, se aplicarán las disposiciones establecidas en la Ley 1474 de 2011. </w:t>
      </w:r>
      <w:r>
        <w:rPr>
          <w:rFonts w:ascii="Arial" w:eastAsia="Arial" w:hAnsi="Arial" w:cs="Arial"/>
          <w:b/>
          <w:bCs/>
          <w:u w:val="single"/>
        </w:rPr>
        <w:t>D</w:t>
      </w:r>
      <w:r w:rsidR="0086671B">
        <w:rPr>
          <w:rFonts w:ascii="Arial" w:eastAsia="Arial" w:hAnsi="Arial" w:cs="Arial"/>
          <w:b/>
          <w:bCs/>
          <w:u w:val="single"/>
        </w:rPr>
        <w:t>É</w:t>
      </w:r>
      <w:r>
        <w:rPr>
          <w:rFonts w:ascii="Arial" w:eastAsia="Arial" w:hAnsi="Arial" w:cs="Arial"/>
          <w:b/>
          <w:bCs/>
          <w:u w:val="single"/>
        </w:rPr>
        <w:t>CIMA QUINTA: CADUCIDAD-.</w:t>
      </w:r>
      <w:r>
        <w:rPr>
          <w:rFonts w:ascii="Arial" w:eastAsia="Arial" w:hAnsi="Arial" w:cs="Arial"/>
        </w:rPr>
        <w:t xml:space="preserve"> EL MUNICIPIO podrá declarar la caducidad del respectivo contrato por incumplimiento de cualquiera de las obligaciones a cargo del contratista, de conformidad con lo previsto en el artículo 18º de la Ley 80 de 1993. Igualmente procederá la caducidad en los eventos previstos en el Artículo 25 de la Ley 40 de 1993 y demás normas concordantes. Igualmente será declarada de conformidad con lo previsto por la Ley 828 de 2003</w:t>
      </w:r>
      <w:r w:rsidRPr="00732626">
        <w:rPr>
          <w:rFonts w:ascii="Arial" w:eastAsia="Arial" w:hAnsi="Arial" w:cs="Arial"/>
        </w:rPr>
        <w:t>.</w:t>
      </w:r>
      <w:r w:rsidR="00940190" w:rsidRPr="00732626">
        <w:rPr>
          <w:rFonts w:ascii="Arial" w:eastAsia="Arial" w:hAnsi="Arial" w:cs="Arial"/>
        </w:rPr>
        <w:t xml:space="preserve"> </w:t>
      </w:r>
      <w:r w:rsidR="00940190" w:rsidRPr="00BC2E9F">
        <w:rPr>
          <w:rFonts w:ascii="Arial" w:eastAsia="Arial" w:hAnsi="Arial" w:cs="Arial"/>
          <w:b/>
          <w:bCs/>
        </w:rPr>
        <w:t>PARÁGRAFO</w:t>
      </w:r>
      <w:r w:rsidR="00940190" w:rsidRPr="00BC2E9F">
        <w:rPr>
          <w:rFonts w:ascii="Arial" w:eastAsia="Arial" w:hAnsi="Arial" w:cs="Arial"/>
        </w:rPr>
        <w:t>:</w:t>
      </w:r>
      <w:r>
        <w:rPr>
          <w:rFonts w:ascii="Arial" w:eastAsia="Arial" w:hAnsi="Arial" w:cs="Arial"/>
        </w:rPr>
        <w:t xml:space="preserve"> </w:t>
      </w:r>
      <w:r w:rsidR="00C42BEF" w:rsidRPr="00C42BEF">
        <w:rPr>
          <w:rFonts w:ascii="Arial" w:eastAsia="Arial" w:hAnsi="Arial" w:cs="Arial"/>
        </w:rPr>
        <w:t>Sin perjuicio de las demás causales de terminación previstas en la ley y en el presente contrato,</w:t>
      </w:r>
      <w:r w:rsidR="00C42BEF">
        <w:rPr>
          <w:rFonts w:ascii="Arial" w:eastAsia="Arial" w:hAnsi="Arial" w:cs="Arial"/>
        </w:rPr>
        <w:t xml:space="preserve"> </w:t>
      </w:r>
      <w:r w:rsidR="00C42BEF" w:rsidRPr="00C42BEF">
        <w:rPr>
          <w:rFonts w:ascii="Arial" w:eastAsia="Arial" w:hAnsi="Arial" w:cs="Arial"/>
        </w:rPr>
        <w:t>EL MUNICIPIO podrá dar por terminado unilateral y anticipadamente el contrato, mediante acto administrativo debidamente motivado, cuando antes del vencimiento del plazo contractual se consolide, adopte o entre en operación la nueva figura jurídica o el nuevo esquema institucional previsto para asumir directamente el objeto o las actividades contratadas, y dicha circunstancia haga innecesaria la continuidad de la ejecución contractual. En tal evento, la terminación procederá sin que ello constituya incumplimiento por parte del MUNICIPIO ni genere derecho a indemnización a favor del CONTRATISTA, sin perjuicio del reconocimiento y pago de las obligaciones efectivamente ejecutadas, recibidas a satisfacción y causadas hasta la fecha de terminación, de conformidad con las disposiciones legales aplicables.</w:t>
      </w:r>
      <w:r w:rsidR="00C42BEF">
        <w:rPr>
          <w:rFonts w:ascii="Arial" w:eastAsia="Arial" w:hAnsi="Arial" w:cs="Arial"/>
        </w:rPr>
        <w:t xml:space="preserve"> </w:t>
      </w:r>
      <w:r>
        <w:rPr>
          <w:rFonts w:ascii="Arial" w:eastAsia="Arial" w:hAnsi="Arial" w:cs="Arial"/>
          <w:b/>
          <w:bCs/>
          <w:u w:val="single"/>
        </w:rPr>
        <w:t>D</w:t>
      </w:r>
      <w:r w:rsidR="0086671B">
        <w:rPr>
          <w:rFonts w:ascii="Arial" w:eastAsia="Arial" w:hAnsi="Arial" w:cs="Arial"/>
          <w:b/>
          <w:bCs/>
          <w:u w:val="single"/>
        </w:rPr>
        <w:t>É</w:t>
      </w:r>
      <w:r>
        <w:rPr>
          <w:rFonts w:ascii="Arial" w:eastAsia="Arial" w:hAnsi="Arial" w:cs="Arial"/>
          <w:b/>
          <w:bCs/>
          <w:u w:val="single"/>
        </w:rPr>
        <w:t>CIMA SEXTA: GASTOS</w:t>
      </w:r>
      <w:r>
        <w:rPr>
          <w:rFonts w:ascii="Arial" w:eastAsia="Arial" w:hAnsi="Arial" w:cs="Arial"/>
        </w:rPr>
        <w:t xml:space="preserve">: Todos los gastos que se requieran para el perfeccionamiento, legalización y ejecución del contrato e iniciación del plazo de ejecución del mismo serán por cuenta del contratista, así como los impuestos a que haya lugar. </w:t>
      </w:r>
      <w:r>
        <w:rPr>
          <w:rFonts w:ascii="Arial" w:eastAsia="Arial" w:hAnsi="Arial" w:cs="Arial"/>
          <w:b/>
          <w:bCs/>
          <w:u w:val="single"/>
        </w:rPr>
        <w:t>D</w:t>
      </w:r>
      <w:r w:rsidR="0086671B">
        <w:rPr>
          <w:rFonts w:ascii="Arial" w:eastAsia="Arial" w:hAnsi="Arial" w:cs="Arial"/>
          <w:b/>
          <w:bCs/>
          <w:u w:val="single"/>
        </w:rPr>
        <w:t>É</w:t>
      </w:r>
      <w:r>
        <w:rPr>
          <w:rFonts w:ascii="Arial" w:eastAsia="Arial" w:hAnsi="Arial" w:cs="Arial"/>
          <w:b/>
          <w:bCs/>
          <w:u w:val="single"/>
        </w:rPr>
        <w:t>CIMA S</w:t>
      </w:r>
      <w:r w:rsidR="0086671B">
        <w:rPr>
          <w:rFonts w:ascii="Arial" w:eastAsia="Arial" w:hAnsi="Arial" w:cs="Arial"/>
          <w:b/>
          <w:bCs/>
          <w:u w:val="single"/>
        </w:rPr>
        <w:t>É</w:t>
      </w:r>
      <w:r>
        <w:rPr>
          <w:rFonts w:ascii="Arial" w:eastAsia="Arial" w:hAnsi="Arial" w:cs="Arial"/>
          <w:b/>
          <w:bCs/>
          <w:u w:val="single"/>
        </w:rPr>
        <w:t>PTIMA: PERFECCIONAMIENTO Y EJECUCIÓN</w:t>
      </w:r>
      <w:r>
        <w:rPr>
          <w:rFonts w:ascii="Arial" w:eastAsia="Arial" w:hAnsi="Arial" w:cs="Arial"/>
        </w:rPr>
        <w:t xml:space="preserve">: El presente contrato se perfecciona con el acuerdo y firma del mismo por las partes, para su ejecución se requiere la aprobación de las pólizas que amparen el contrato por parte de EL MUNICIPIO y la expedición del respectivo registro presupuestal. </w:t>
      </w:r>
      <w:r>
        <w:rPr>
          <w:rFonts w:ascii="Arial" w:eastAsia="Arial" w:hAnsi="Arial" w:cs="Arial"/>
          <w:b/>
          <w:bCs/>
          <w:u w:val="single"/>
        </w:rPr>
        <w:t>D</w:t>
      </w:r>
      <w:r w:rsidR="0086671B">
        <w:rPr>
          <w:rFonts w:ascii="Arial" w:eastAsia="Arial" w:hAnsi="Arial" w:cs="Arial"/>
          <w:b/>
          <w:bCs/>
          <w:u w:val="single"/>
        </w:rPr>
        <w:t>É</w:t>
      </w:r>
      <w:r>
        <w:rPr>
          <w:rFonts w:ascii="Arial" w:eastAsia="Arial" w:hAnsi="Arial" w:cs="Arial"/>
          <w:b/>
          <w:bCs/>
          <w:u w:val="single"/>
        </w:rPr>
        <w:t>CIMA OCTAVA: LIQUIDACIÓN DEL CONTRATO</w:t>
      </w:r>
      <w:r>
        <w:rPr>
          <w:rFonts w:ascii="Arial" w:eastAsia="Arial" w:hAnsi="Arial" w:cs="Arial"/>
          <w:u w:val="single"/>
        </w:rPr>
        <w:t>:</w:t>
      </w:r>
      <w:r>
        <w:rPr>
          <w:rFonts w:ascii="Arial" w:eastAsia="Arial" w:hAnsi="Arial" w:cs="Arial"/>
        </w:rPr>
        <w:t xml:space="preserve"> Terminada la ejecución del contrato, u ordenada ésta se procederá a su liquidación conforme con lo dispuesto por los artículos 60 de la Ley 80 de 1993, y 11 de la Ley 1150 de 2007. </w:t>
      </w:r>
      <w:r>
        <w:rPr>
          <w:rFonts w:ascii="Arial" w:eastAsia="Arial" w:hAnsi="Arial" w:cs="Arial"/>
          <w:b/>
          <w:bCs/>
          <w:u w:val="single"/>
        </w:rPr>
        <w:t>DÉCIMA NOVENA: DOMICILIO CONTRACTUAL</w:t>
      </w:r>
      <w:r>
        <w:rPr>
          <w:rFonts w:ascii="Arial" w:eastAsia="Arial" w:hAnsi="Arial" w:cs="Arial"/>
          <w:b/>
          <w:bCs/>
        </w:rPr>
        <w:t>:</w:t>
      </w:r>
      <w:r>
        <w:rPr>
          <w:rFonts w:ascii="Arial" w:eastAsia="Arial" w:hAnsi="Arial" w:cs="Arial"/>
        </w:rPr>
        <w:t xml:space="preserve"> Para todos los efectos legales, el presente contrato tendrá como domicilio la ciudad de Apartado </w:t>
      </w:r>
      <w:r>
        <w:rPr>
          <w:rFonts w:ascii="Arial" w:eastAsia="Arial" w:hAnsi="Arial" w:cs="Arial"/>
          <w:b/>
          <w:bCs/>
          <w:u w:val="single"/>
        </w:rPr>
        <w:t>VIG</w:t>
      </w:r>
      <w:r w:rsidR="006454BF">
        <w:rPr>
          <w:rFonts w:ascii="Arial" w:eastAsia="Arial" w:hAnsi="Arial" w:cs="Arial"/>
          <w:b/>
          <w:bCs/>
          <w:u w:val="single"/>
        </w:rPr>
        <w:t>É</w:t>
      </w:r>
      <w:r>
        <w:rPr>
          <w:rFonts w:ascii="Arial" w:eastAsia="Arial" w:hAnsi="Arial" w:cs="Arial"/>
          <w:b/>
          <w:bCs/>
          <w:u w:val="single"/>
        </w:rPr>
        <w:t>S</w:t>
      </w:r>
      <w:r w:rsidR="006454BF">
        <w:rPr>
          <w:rFonts w:ascii="Arial" w:eastAsia="Arial" w:hAnsi="Arial" w:cs="Arial"/>
          <w:b/>
          <w:bCs/>
          <w:u w:val="single"/>
        </w:rPr>
        <w:t>I</w:t>
      </w:r>
      <w:r>
        <w:rPr>
          <w:rFonts w:ascii="Arial" w:eastAsia="Arial" w:hAnsi="Arial" w:cs="Arial"/>
          <w:b/>
          <w:bCs/>
          <w:u w:val="single"/>
        </w:rPr>
        <w:t>MA: DIRECCIONES:</w:t>
      </w:r>
      <w:r>
        <w:rPr>
          <w:rFonts w:ascii="Arial" w:eastAsia="Arial" w:hAnsi="Arial" w:cs="Arial"/>
        </w:rPr>
        <w:t xml:space="preserve"> </w:t>
      </w:r>
      <w:r>
        <w:rPr>
          <w:rFonts w:ascii="Arial" w:eastAsia="Arial" w:hAnsi="Arial" w:cs="Arial"/>
          <w:b/>
          <w:bCs/>
        </w:rPr>
        <w:t xml:space="preserve">a). EL Contratista: </w:t>
      </w:r>
      <w:r w:rsidR="005F47F0" w:rsidRPr="005F47F0">
        <w:rPr>
          <w:rFonts w:ascii="Arial" w:eastAsia="Arial" w:hAnsi="Arial" w:cs="Arial"/>
          <w:bCs/>
        </w:rPr>
        <w:t xml:space="preserve">Calle 54 46 27 PISO 7 TORRE, </w:t>
      </w:r>
      <w:r w:rsidR="005F47F0" w:rsidRPr="005F47F0">
        <w:rPr>
          <w:rFonts w:ascii="Arial" w:eastAsia="Arial" w:hAnsi="Arial" w:cs="Arial"/>
        </w:rPr>
        <w:t xml:space="preserve">Barrio: </w:t>
      </w:r>
      <w:r w:rsidR="005F47F0" w:rsidRPr="005F47F0">
        <w:rPr>
          <w:rFonts w:ascii="Arial" w:eastAsia="Arial" w:hAnsi="Arial" w:cs="Arial"/>
          <w:bCs/>
        </w:rPr>
        <w:t>FUNDADORES</w:t>
      </w:r>
      <w:r>
        <w:rPr>
          <w:rFonts w:ascii="Arial" w:eastAsia="Arial" w:hAnsi="Arial" w:cs="Arial"/>
        </w:rPr>
        <w:t xml:space="preserve">. Correo electrónico </w:t>
      </w:r>
      <w:hyperlink r:id="rId6" w:history="1">
        <w:r w:rsidR="005F47F0" w:rsidRPr="00EF4FDB">
          <w:rPr>
            <w:rStyle w:val="Hipervnculo"/>
            <w:rFonts w:ascii="Arial" w:eastAsia="Arial" w:hAnsi="Arial" w:cs="Arial"/>
          </w:rPr>
          <w:t>gerentegeneral@promedan.co</w:t>
        </w:r>
      </w:hyperlink>
      <w:r w:rsidR="005F47F0">
        <w:rPr>
          <w:rFonts w:ascii="Arial" w:eastAsia="Arial" w:hAnsi="Arial" w:cs="Arial"/>
        </w:rPr>
        <w:t xml:space="preserve"> </w:t>
      </w:r>
      <w:r>
        <w:rPr>
          <w:rFonts w:ascii="Arial" w:eastAsia="Arial" w:hAnsi="Arial" w:cs="Arial"/>
        </w:rPr>
        <w:t xml:space="preserve"> Teléfono: </w:t>
      </w:r>
      <w:r w:rsidR="005F47F0" w:rsidRPr="005F47F0">
        <w:rPr>
          <w:rFonts w:ascii="Arial" w:eastAsia="Arial" w:hAnsi="Arial" w:cs="Arial"/>
          <w:bCs/>
        </w:rPr>
        <w:t xml:space="preserve">6044036980 </w:t>
      </w:r>
      <w:r w:rsidR="005F47F0">
        <w:rPr>
          <w:rFonts w:ascii="Arial" w:eastAsia="Arial" w:hAnsi="Arial" w:cs="Arial"/>
          <w:bCs/>
        </w:rPr>
        <w:t>–</w:t>
      </w:r>
      <w:r w:rsidR="005F47F0" w:rsidRPr="005F47F0">
        <w:rPr>
          <w:rFonts w:ascii="Arial" w:eastAsia="Arial" w:hAnsi="Arial" w:cs="Arial"/>
          <w:bCs/>
        </w:rPr>
        <w:t xml:space="preserve"> 3122896948</w:t>
      </w:r>
      <w:r w:rsidR="005F47F0">
        <w:rPr>
          <w:rFonts w:ascii="Arial" w:eastAsia="Arial" w:hAnsi="Arial" w:cs="Arial"/>
          <w:bCs/>
        </w:rPr>
        <w:t xml:space="preserve"> </w:t>
      </w:r>
      <w:r>
        <w:rPr>
          <w:rFonts w:ascii="Arial" w:eastAsia="Arial" w:hAnsi="Arial" w:cs="Arial"/>
          <w:b/>
          <w:bCs/>
        </w:rPr>
        <w:t>b). El Contratante:</w:t>
      </w:r>
      <w:r>
        <w:rPr>
          <w:rFonts w:ascii="Arial" w:eastAsia="Arial" w:hAnsi="Arial" w:cs="Arial"/>
        </w:rPr>
        <w:t xml:space="preserve"> Carrera 100 Nro.  103ª - 02, teléfono 828 10 38, 828 04 57.</w:t>
      </w:r>
    </w:p>
    <w:tbl>
      <w:tblPr>
        <w:tblStyle w:val="Tablaconcuadrcula"/>
        <w:tblW w:w="9067" w:type="dxa"/>
        <w:tblInd w:w="0" w:type="dxa"/>
        <w:tblLook w:val="04A0" w:firstRow="1" w:lastRow="0" w:firstColumn="1" w:lastColumn="0" w:noHBand="0" w:noVBand="1"/>
      </w:tblPr>
      <w:tblGrid>
        <w:gridCol w:w="1207"/>
        <w:gridCol w:w="4262"/>
        <w:gridCol w:w="3598"/>
      </w:tblGrid>
      <w:tr w:rsidR="00916044" w14:paraId="6481FBE6" w14:textId="77777777" w:rsidTr="00916044">
        <w:tc>
          <w:tcPr>
            <w:tcW w:w="1207" w:type="dxa"/>
            <w:tcBorders>
              <w:top w:val="single" w:sz="4" w:space="0" w:color="auto"/>
              <w:left w:val="single" w:sz="4" w:space="0" w:color="auto"/>
              <w:bottom w:val="single" w:sz="4" w:space="0" w:color="auto"/>
              <w:right w:val="single" w:sz="4" w:space="0" w:color="auto"/>
            </w:tcBorders>
            <w:vAlign w:val="center"/>
            <w:hideMark/>
          </w:tcPr>
          <w:p w14:paraId="4E7CE105" w14:textId="77777777" w:rsidR="00916044" w:rsidRDefault="00916044">
            <w:pPr>
              <w:tabs>
                <w:tab w:val="left" w:pos="2127"/>
              </w:tabs>
              <w:spacing w:line="240" w:lineRule="auto"/>
              <w:rPr>
                <w:rFonts w:ascii="Arial" w:hAnsi="Arial" w:cs="Arial"/>
                <w:sz w:val="18"/>
                <w:szCs w:val="18"/>
              </w:rPr>
            </w:pPr>
            <w:r>
              <w:rPr>
                <w:rFonts w:ascii="Arial" w:hAnsi="Arial" w:cs="Arial"/>
                <w:sz w:val="18"/>
                <w:szCs w:val="18"/>
              </w:rPr>
              <w:t>Entidad Contratante:</w:t>
            </w:r>
          </w:p>
        </w:tc>
        <w:tc>
          <w:tcPr>
            <w:tcW w:w="4262" w:type="dxa"/>
            <w:tcBorders>
              <w:top w:val="single" w:sz="4" w:space="0" w:color="auto"/>
              <w:left w:val="single" w:sz="4" w:space="0" w:color="auto"/>
              <w:bottom w:val="single" w:sz="4" w:space="0" w:color="auto"/>
              <w:right w:val="single" w:sz="4" w:space="0" w:color="auto"/>
            </w:tcBorders>
            <w:vAlign w:val="center"/>
            <w:hideMark/>
          </w:tcPr>
          <w:p w14:paraId="27D14DAA" w14:textId="77777777" w:rsidR="00916044" w:rsidRDefault="00916044">
            <w:pPr>
              <w:pStyle w:val="Sinespaciado"/>
              <w:rPr>
                <w:rFonts w:ascii="Arial" w:hAnsi="Arial" w:cs="Arial"/>
                <w:kern w:val="2"/>
                <w:sz w:val="18"/>
                <w:szCs w:val="18"/>
                <w14:ligatures w14:val="standardContextual"/>
              </w:rPr>
            </w:pPr>
            <w:r>
              <w:rPr>
                <w:rFonts w:ascii="Arial" w:hAnsi="Arial" w:cs="Arial"/>
                <w:kern w:val="2"/>
                <w:sz w:val="18"/>
                <w:szCs w:val="18"/>
                <w14:ligatures w14:val="standardContextual"/>
              </w:rPr>
              <w:t>Adolfo David Romero Benítez- Alcalde Municipal</w:t>
            </w:r>
          </w:p>
        </w:tc>
        <w:tc>
          <w:tcPr>
            <w:tcW w:w="3598" w:type="dxa"/>
            <w:tcBorders>
              <w:top w:val="single" w:sz="4" w:space="0" w:color="auto"/>
              <w:left w:val="single" w:sz="4" w:space="0" w:color="auto"/>
              <w:bottom w:val="single" w:sz="4" w:space="0" w:color="auto"/>
              <w:right w:val="single" w:sz="4" w:space="0" w:color="auto"/>
            </w:tcBorders>
            <w:hideMark/>
          </w:tcPr>
          <w:p w14:paraId="239D4C39" w14:textId="77777777" w:rsidR="00916044" w:rsidRDefault="00916044">
            <w:pPr>
              <w:tabs>
                <w:tab w:val="left" w:pos="2127"/>
              </w:tabs>
              <w:spacing w:line="240" w:lineRule="auto"/>
              <w:jc w:val="both"/>
              <w:rPr>
                <w:rFonts w:ascii="Arial" w:hAnsi="Arial" w:cs="Arial"/>
                <w:sz w:val="18"/>
                <w:szCs w:val="18"/>
              </w:rPr>
            </w:pPr>
            <w:r>
              <w:rPr>
                <w:rFonts w:ascii="Arial" w:hAnsi="Arial" w:cs="Arial"/>
                <w:sz w:val="18"/>
                <w:szCs w:val="18"/>
              </w:rPr>
              <w:t xml:space="preserve">Se entiende suscrito electrónicamente en el </w:t>
            </w:r>
            <w:proofErr w:type="spellStart"/>
            <w:r>
              <w:rPr>
                <w:rFonts w:ascii="Arial" w:hAnsi="Arial" w:cs="Arial"/>
                <w:sz w:val="18"/>
                <w:szCs w:val="18"/>
              </w:rPr>
              <w:t>Secop</w:t>
            </w:r>
            <w:proofErr w:type="spellEnd"/>
            <w:r>
              <w:rPr>
                <w:rFonts w:ascii="Arial" w:hAnsi="Arial" w:cs="Arial"/>
                <w:sz w:val="18"/>
                <w:szCs w:val="18"/>
              </w:rPr>
              <w:t xml:space="preserve"> II</w:t>
            </w:r>
          </w:p>
        </w:tc>
      </w:tr>
      <w:tr w:rsidR="00916044" w14:paraId="593AEC1E" w14:textId="77777777" w:rsidTr="00916044">
        <w:tc>
          <w:tcPr>
            <w:tcW w:w="1207" w:type="dxa"/>
            <w:tcBorders>
              <w:top w:val="single" w:sz="4" w:space="0" w:color="auto"/>
              <w:left w:val="single" w:sz="4" w:space="0" w:color="auto"/>
              <w:bottom w:val="single" w:sz="4" w:space="0" w:color="auto"/>
              <w:right w:val="single" w:sz="4" w:space="0" w:color="auto"/>
            </w:tcBorders>
            <w:vAlign w:val="center"/>
            <w:hideMark/>
          </w:tcPr>
          <w:p w14:paraId="69A9948C" w14:textId="77777777" w:rsidR="00916044" w:rsidRDefault="00916044">
            <w:pPr>
              <w:tabs>
                <w:tab w:val="left" w:pos="2127"/>
              </w:tabs>
              <w:spacing w:line="240" w:lineRule="auto"/>
              <w:rPr>
                <w:rFonts w:ascii="Arial" w:hAnsi="Arial" w:cs="Arial"/>
                <w:sz w:val="18"/>
                <w:szCs w:val="18"/>
              </w:rPr>
            </w:pPr>
            <w:r>
              <w:rPr>
                <w:rFonts w:ascii="Arial" w:hAnsi="Arial" w:cs="Arial"/>
                <w:sz w:val="18"/>
                <w:szCs w:val="18"/>
              </w:rPr>
              <w:t>Contratista:</w:t>
            </w:r>
          </w:p>
        </w:tc>
        <w:tc>
          <w:tcPr>
            <w:tcW w:w="4262" w:type="dxa"/>
            <w:tcBorders>
              <w:top w:val="single" w:sz="4" w:space="0" w:color="auto"/>
              <w:left w:val="single" w:sz="4" w:space="0" w:color="auto"/>
              <w:bottom w:val="single" w:sz="4" w:space="0" w:color="auto"/>
              <w:right w:val="single" w:sz="4" w:space="0" w:color="auto"/>
            </w:tcBorders>
            <w:vAlign w:val="center"/>
            <w:hideMark/>
          </w:tcPr>
          <w:p w14:paraId="29B4B194" w14:textId="77777777" w:rsidR="00916044" w:rsidRPr="00916044" w:rsidRDefault="00916044" w:rsidP="00916044">
            <w:pPr>
              <w:pStyle w:val="Sinespaciado"/>
              <w:rPr>
                <w:rFonts w:ascii="Arial" w:hAnsi="Arial" w:cs="Arial"/>
                <w:kern w:val="2"/>
                <w:sz w:val="18"/>
                <w:szCs w:val="18"/>
                <w14:ligatures w14:val="standardContextual"/>
              </w:rPr>
            </w:pPr>
            <w:r w:rsidRPr="00916044">
              <w:rPr>
                <w:rFonts w:ascii="Arial" w:hAnsi="Arial" w:cs="Arial"/>
                <w:bCs/>
                <w:sz w:val="18"/>
                <w:szCs w:val="18"/>
              </w:rPr>
              <w:t xml:space="preserve">PROMOTORA MEDICA Y ODONTOLOGICA DE ANTIOQUIA S.A, </w:t>
            </w:r>
            <w:r w:rsidRPr="00916044">
              <w:rPr>
                <w:rFonts w:ascii="Arial" w:hAnsi="Arial" w:cs="Arial"/>
                <w:bCs/>
                <w:kern w:val="2"/>
                <w:sz w:val="18"/>
                <w:szCs w:val="18"/>
                <w:lang w:val="es-CO"/>
                <w14:ligatures w14:val="standardContextual"/>
              </w:rPr>
              <w:t>NIT: 900.038.926-4</w:t>
            </w:r>
          </w:p>
        </w:tc>
        <w:tc>
          <w:tcPr>
            <w:tcW w:w="3598" w:type="dxa"/>
            <w:tcBorders>
              <w:top w:val="single" w:sz="4" w:space="0" w:color="auto"/>
              <w:left w:val="single" w:sz="4" w:space="0" w:color="auto"/>
              <w:bottom w:val="single" w:sz="4" w:space="0" w:color="auto"/>
              <w:right w:val="single" w:sz="4" w:space="0" w:color="auto"/>
            </w:tcBorders>
            <w:vAlign w:val="center"/>
            <w:hideMark/>
          </w:tcPr>
          <w:p w14:paraId="140D31C4" w14:textId="77777777" w:rsidR="00916044" w:rsidRDefault="00916044">
            <w:pPr>
              <w:tabs>
                <w:tab w:val="left" w:pos="2127"/>
              </w:tabs>
              <w:spacing w:line="240" w:lineRule="auto"/>
              <w:rPr>
                <w:rFonts w:ascii="Arial" w:hAnsi="Arial" w:cs="Arial"/>
                <w:sz w:val="18"/>
                <w:szCs w:val="18"/>
              </w:rPr>
            </w:pPr>
            <w:r>
              <w:rPr>
                <w:rFonts w:ascii="Arial" w:hAnsi="Arial" w:cs="Arial"/>
                <w:sz w:val="18"/>
                <w:szCs w:val="18"/>
              </w:rPr>
              <w:t xml:space="preserve">Se entiende suscrito electrónicamente en el </w:t>
            </w:r>
            <w:proofErr w:type="spellStart"/>
            <w:r>
              <w:rPr>
                <w:rFonts w:ascii="Arial" w:hAnsi="Arial" w:cs="Arial"/>
                <w:sz w:val="18"/>
                <w:szCs w:val="18"/>
              </w:rPr>
              <w:t>Secop</w:t>
            </w:r>
            <w:proofErr w:type="spellEnd"/>
            <w:r>
              <w:rPr>
                <w:rFonts w:ascii="Arial" w:hAnsi="Arial" w:cs="Arial"/>
                <w:sz w:val="18"/>
                <w:szCs w:val="18"/>
              </w:rPr>
              <w:t xml:space="preserve"> II</w:t>
            </w:r>
          </w:p>
        </w:tc>
      </w:tr>
      <w:tr w:rsidR="00916044" w14:paraId="126F9502" w14:textId="77777777" w:rsidTr="00916044">
        <w:tc>
          <w:tcPr>
            <w:tcW w:w="1207" w:type="dxa"/>
            <w:tcBorders>
              <w:top w:val="single" w:sz="4" w:space="0" w:color="auto"/>
              <w:left w:val="single" w:sz="4" w:space="0" w:color="auto"/>
              <w:bottom w:val="single" w:sz="4" w:space="0" w:color="auto"/>
              <w:right w:val="single" w:sz="4" w:space="0" w:color="auto"/>
            </w:tcBorders>
            <w:vAlign w:val="center"/>
            <w:hideMark/>
          </w:tcPr>
          <w:p w14:paraId="4481126A" w14:textId="77777777" w:rsidR="00916044" w:rsidRDefault="00916044">
            <w:pPr>
              <w:tabs>
                <w:tab w:val="left" w:pos="2127"/>
              </w:tabs>
              <w:spacing w:line="240" w:lineRule="auto"/>
              <w:rPr>
                <w:rFonts w:ascii="Arial" w:hAnsi="Arial" w:cs="Arial"/>
                <w:sz w:val="18"/>
                <w:szCs w:val="18"/>
              </w:rPr>
            </w:pPr>
            <w:r>
              <w:rPr>
                <w:rFonts w:ascii="Arial" w:hAnsi="Arial" w:cs="Arial"/>
                <w:sz w:val="18"/>
                <w:szCs w:val="18"/>
              </w:rPr>
              <w:lastRenderedPageBreak/>
              <w:t>Proyectó/ Publico:</w:t>
            </w:r>
          </w:p>
        </w:tc>
        <w:tc>
          <w:tcPr>
            <w:tcW w:w="4262" w:type="dxa"/>
            <w:tcBorders>
              <w:top w:val="single" w:sz="4" w:space="0" w:color="auto"/>
              <w:left w:val="single" w:sz="4" w:space="0" w:color="auto"/>
              <w:bottom w:val="single" w:sz="4" w:space="0" w:color="auto"/>
              <w:right w:val="single" w:sz="4" w:space="0" w:color="auto"/>
            </w:tcBorders>
            <w:vAlign w:val="center"/>
            <w:hideMark/>
          </w:tcPr>
          <w:p w14:paraId="26AC4C58" w14:textId="77777777" w:rsidR="00916044" w:rsidRDefault="00916044">
            <w:pPr>
              <w:tabs>
                <w:tab w:val="left" w:pos="2127"/>
              </w:tabs>
              <w:spacing w:line="240" w:lineRule="auto"/>
              <w:rPr>
                <w:rFonts w:ascii="Arial" w:hAnsi="Arial" w:cs="Arial"/>
                <w:bCs/>
                <w:sz w:val="18"/>
                <w:szCs w:val="18"/>
              </w:rPr>
            </w:pPr>
            <w:r>
              <w:rPr>
                <w:rFonts w:ascii="Arial" w:hAnsi="Arial" w:cs="Arial"/>
                <w:bCs/>
                <w:sz w:val="18"/>
                <w:szCs w:val="18"/>
              </w:rPr>
              <w:t>Paola Rios Granada – Apoyo Jurídico en Contratación</w:t>
            </w:r>
          </w:p>
        </w:tc>
        <w:tc>
          <w:tcPr>
            <w:tcW w:w="3598" w:type="dxa"/>
            <w:tcBorders>
              <w:top w:val="single" w:sz="4" w:space="0" w:color="auto"/>
              <w:left w:val="single" w:sz="4" w:space="0" w:color="auto"/>
              <w:bottom w:val="single" w:sz="4" w:space="0" w:color="auto"/>
              <w:right w:val="single" w:sz="4" w:space="0" w:color="auto"/>
            </w:tcBorders>
            <w:hideMark/>
          </w:tcPr>
          <w:p w14:paraId="3AF98BA9" w14:textId="77777777" w:rsidR="00916044" w:rsidRDefault="00916044">
            <w:pPr>
              <w:tabs>
                <w:tab w:val="left" w:pos="2127"/>
              </w:tabs>
              <w:spacing w:line="240" w:lineRule="auto"/>
              <w:jc w:val="both"/>
              <w:rPr>
                <w:rFonts w:ascii="Arial" w:hAnsi="Arial" w:cs="Arial"/>
                <w:sz w:val="18"/>
                <w:szCs w:val="18"/>
              </w:rPr>
            </w:pPr>
            <w:r>
              <w:rPr>
                <w:rFonts w:ascii="Arial" w:hAnsi="Arial" w:cs="Arial"/>
                <w:sz w:val="18"/>
                <w:szCs w:val="18"/>
              </w:rPr>
              <w:t xml:space="preserve">Se entiende suscrito electrónicamente en el </w:t>
            </w:r>
            <w:proofErr w:type="spellStart"/>
            <w:r>
              <w:rPr>
                <w:rFonts w:ascii="Arial" w:hAnsi="Arial" w:cs="Arial"/>
                <w:sz w:val="18"/>
                <w:szCs w:val="18"/>
              </w:rPr>
              <w:t>Secop</w:t>
            </w:r>
            <w:proofErr w:type="spellEnd"/>
            <w:r>
              <w:rPr>
                <w:rFonts w:ascii="Arial" w:hAnsi="Arial" w:cs="Arial"/>
                <w:sz w:val="18"/>
                <w:szCs w:val="18"/>
              </w:rPr>
              <w:t xml:space="preserve"> II</w:t>
            </w:r>
          </w:p>
        </w:tc>
      </w:tr>
      <w:tr w:rsidR="00916044" w14:paraId="5A87434B" w14:textId="77777777" w:rsidTr="00916044">
        <w:tc>
          <w:tcPr>
            <w:tcW w:w="1207" w:type="dxa"/>
            <w:tcBorders>
              <w:top w:val="single" w:sz="4" w:space="0" w:color="auto"/>
              <w:left w:val="single" w:sz="4" w:space="0" w:color="auto"/>
              <w:bottom w:val="single" w:sz="4" w:space="0" w:color="auto"/>
              <w:right w:val="single" w:sz="4" w:space="0" w:color="auto"/>
            </w:tcBorders>
            <w:vAlign w:val="center"/>
            <w:hideMark/>
          </w:tcPr>
          <w:p w14:paraId="5DB4338F" w14:textId="77777777" w:rsidR="00916044" w:rsidRDefault="00916044">
            <w:pPr>
              <w:tabs>
                <w:tab w:val="left" w:pos="2127"/>
              </w:tabs>
              <w:spacing w:line="240" w:lineRule="auto"/>
              <w:rPr>
                <w:rFonts w:ascii="Arial" w:hAnsi="Arial" w:cs="Arial"/>
                <w:sz w:val="18"/>
                <w:szCs w:val="18"/>
              </w:rPr>
            </w:pPr>
            <w:r>
              <w:rPr>
                <w:rFonts w:ascii="Arial" w:hAnsi="Arial" w:cs="Arial"/>
                <w:sz w:val="18"/>
                <w:szCs w:val="18"/>
              </w:rPr>
              <w:t>Aprobó:</w:t>
            </w:r>
          </w:p>
        </w:tc>
        <w:tc>
          <w:tcPr>
            <w:tcW w:w="4262" w:type="dxa"/>
            <w:tcBorders>
              <w:top w:val="single" w:sz="4" w:space="0" w:color="auto"/>
              <w:left w:val="single" w:sz="4" w:space="0" w:color="auto"/>
              <w:bottom w:val="single" w:sz="4" w:space="0" w:color="auto"/>
              <w:right w:val="single" w:sz="4" w:space="0" w:color="auto"/>
            </w:tcBorders>
            <w:hideMark/>
          </w:tcPr>
          <w:p w14:paraId="652AD9E0" w14:textId="77777777" w:rsidR="00916044" w:rsidRDefault="00916044">
            <w:pPr>
              <w:tabs>
                <w:tab w:val="left" w:pos="2127"/>
              </w:tabs>
              <w:spacing w:line="240" w:lineRule="auto"/>
              <w:rPr>
                <w:rFonts w:ascii="Arial" w:hAnsi="Arial" w:cs="Arial"/>
                <w:sz w:val="18"/>
                <w:szCs w:val="18"/>
              </w:rPr>
            </w:pPr>
            <w:r>
              <w:rPr>
                <w:rFonts w:ascii="Arial" w:hAnsi="Arial" w:cs="Arial"/>
                <w:sz w:val="18"/>
                <w:szCs w:val="18"/>
              </w:rPr>
              <w:t xml:space="preserve">Luis Alfredo Seña Bohorquez – </w:t>
            </w:r>
            <w:proofErr w:type="gramStart"/>
            <w:r>
              <w:rPr>
                <w:rFonts w:ascii="Arial" w:hAnsi="Arial" w:cs="Arial"/>
                <w:sz w:val="18"/>
                <w:szCs w:val="18"/>
              </w:rPr>
              <w:t>Jefe</w:t>
            </w:r>
            <w:proofErr w:type="gramEnd"/>
            <w:r>
              <w:rPr>
                <w:rFonts w:ascii="Arial" w:hAnsi="Arial" w:cs="Arial"/>
                <w:sz w:val="18"/>
                <w:szCs w:val="18"/>
              </w:rPr>
              <w:t xml:space="preserve"> oficina jurídica </w:t>
            </w:r>
          </w:p>
        </w:tc>
        <w:tc>
          <w:tcPr>
            <w:tcW w:w="3598" w:type="dxa"/>
            <w:tcBorders>
              <w:top w:val="single" w:sz="4" w:space="0" w:color="auto"/>
              <w:left w:val="single" w:sz="4" w:space="0" w:color="auto"/>
              <w:bottom w:val="single" w:sz="4" w:space="0" w:color="auto"/>
              <w:right w:val="single" w:sz="4" w:space="0" w:color="auto"/>
            </w:tcBorders>
            <w:hideMark/>
          </w:tcPr>
          <w:p w14:paraId="37F559EA" w14:textId="77777777" w:rsidR="00916044" w:rsidRDefault="00916044">
            <w:pPr>
              <w:tabs>
                <w:tab w:val="left" w:pos="2127"/>
              </w:tabs>
              <w:spacing w:line="240" w:lineRule="auto"/>
              <w:jc w:val="both"/>
              <w:rPr>
                <w:rFonts w:ascii="Arial" w:hAnsi="Arial" w:cs="Arial"/>
                <w:sz w:val="18"/>
                <w:szCs w:val="18"/>
              </w:rPr>
            </w:pPr>
            <w:r>
              <w:rPr>
                <w:rFonts w:ascii="Arial" w:hAnsi="Arial" w:cs="Arial"/>
                <w:sz w:val="18"/>
                <w:szCs w:val="18"/>
              </w:rPr>
              <w:t xml:space="preserve">Se entiende suscrito electrónicamente en el </w:t>
            </w:r>
            <w:proofErr w:type="spellStart"/>
            <w:r>
              <w:rPr>
                <w:rFonts w:ascii="Arial" w:hAnsi="Arial" w:cs="Arial"/>
                <w:sz w:val="18"/>
                <w:szCs w:val="18"/>
              </w:rPr>
              <w:t>Secop</w:t>
            </w:r>
            <w:proofErr w:type="spellEnd"/>
            <w:r>
              <w:rPr>
                <w:rFonts w:ascii="Arial" w:hAnsi="Arial" w:cs="Arial"/>
                <w:sz w:val="18"/>
                <w:szCs w:val="18"/>
              </w:rPr>
              <w:t xml:space="preserve"> II</w:t>
            </w:r>
          </w:p>
        </w:tc>
      </w:tr>
    </w:tbl>
    <w:p w14:paraId="122D738F" w14:textId="77777777" w:rsidR="00FC663C" w:rsidRDefault="00FC663C"/>
    <w:p w14:paraId="74B6EA38" w14:textId="77777777" w:rsidR="00916044" w:rsidRDefault="00916044"/>
    <w:p w14:paraId="28446C2B" w14:textId="77777777" w:rsidR="00916044" w:rsidRDefault="00916044"/>
    <w:sectPr w:rsidR="00916044" w:rsidSect="0011159C">
      <w:headerReference w:type="default" r:id="rId7"/>
      <w:pgSz w:w="12240" w:h="18720" w:code="14"/>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665D9D" w14:textId="77777777" w:rsidR="00922E76" w:rsidRDefault="00922E76" w:rsidP="00FD2017">
      <w:pPr>
        <w:spacing w:after="0" w:line="240" w:lineRule="auto"/>
      </w:pPr>
      <w:r>
        <w:separator/>
      </w:r>
    </w:p>
  </w:endnote>
  <w:endnote w:type="continuationSeparator" w:id="0">
    <w:p w14:paraId="2A0406B3" w14:textId="77777777" w:rsidR="00922E76" w:rsidRDefault="00922E76" w:rsidP="00FD20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D08E8C" w14:textId="77777777" w:rsidR="00922E76" w:rsidRDefault="00922E76" w:rsidP="00FD2017">
      <w:pPr>
        <w:spacing w:after="0" w:line="240" w:lineRule="auto"/>
      </w:pPr>
      <w:r>
        <w:separator/>
      </w:r>
    </w:p>
  </w:footnote>
  <w:footnote w:type="continuationSeparator" w:id="0">
    <w:p w14:paraId="12A89576" w14:textId="77777777" w:rsidR="00922E76" w:rsidRDefault="00922E76" w:rsidP="00FD20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9D18B5" w14:textId="77777777" w:rsidR="00FD2017" w:rsidRDefault="00FD2017">
    <w:pPr>
      <w:pStyle w:val="Encabezado"/>
    </w:pPr>
    <w:r>
      <w:rPr>
        <w:noProof/>
      </w:rPr>
      <w:drawing>
        <wp:anchor distT="0" distB="0" distL="114300" distR="114300" simplePos="0" relativeHeight="251659264" behindDoc="1" locked="0" layoutInCell="1" allowOverlap="1" wp14:anchorId="58E61405" wp14:editId="0D9ADD95">
          <wp:simplePos x="0" y="0"/>
          <wp:positionH relativeFrom="page">
            <wp:align>left</wp:align>
          </wp:positionH>
          <wp:positionV relativeFrom="paragraph">
            <wp:posOffset>-582295</wp:posOffset>
          </wp:positionV>
          <wp:extent cx="7759700" cy="12058650"/>
          <wp:effectExtent l="0" t="0" r="0" b="0"/>
          <wp:wrapNone/>
          <wp:docPr id="464077827" name="Imagen 1"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52759" name="Imagen 1" descr="Diagram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59700" cy="120586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2017"/>
    <w:rsid w:val="00010CD0"/>
    <w:rsid w:val="00031146"/>
    <w:rsid w:val="000745EF"/>
    <w:rsid w:val="00081D2B"/>
    <w:rsid w:val="0011159C"/>
    <w:rsid w:val="001B4ECD"/>
    <w:rsid w:val="001D41D5"/>
    <w:rsid w:val="0020339C"/>
    <w:rsid w:val="00207B45"/>
    <w:rsid w:val="00244A81"/>
    <w:rsid w:val="002929BA"/>
    <w:rsid w:val="00351DB7"/>
    <w:rsid w:val="0036733E"/>
    <w:rsid w:val="00390362"/>
    <w:rsid w:val="003B2C87"/>
    <w:rsid w:val="003E6367"/>
    <w:rsid w:val="00405158"/>
    <w:rsid w:val="00434005"/>
    <w:rsid w:val="004B7FBB"/>
    <w:rsid w:val="004D3629"/>
    <w:rsid w:val="005711F4"/>
    <w:rsid w:val="005E0C1A"/>
    <w:rsid w:val="005F47F0"/>
    <w:rsid w:val="006454BF"/>
    <w:rsid w:val="00647EF3"/>
    <w:rsid w:val="00732626"/>
    <w:rsid w:val="007473BC"/>
    <w:rsid w:val="007C30B4"/>
    <w:rsid w:val="007E4839"/>
    <w:rsid w:val="008231DC"/>
    <w:rsid w:val="0086671B"/>
    <w:rsid w:val="00894EAD"/>
    <w:rsid w:val="008B5754"/>
    <w:rsid w:val="008F3157"/>
    <w:rsid w:val="0091584A"/>
    <w:rsid w:val="00916044"/>
    <w:rsid w:val="00922E76"/>
    <w:rsid w:val="00940190"/>
    <w:rsid w:val="00972193"/>
    <w:rsid w:val="00976EA5"/>
    <w:rsid w:val="009F5D1C"/>
    <w:rsid w:val="00A829E8"/>
    <w:rsid w:val="00AB21F9"/>
    <w:rsid w:val="00B077EC"/>
    <w:rsid w:val="00B604F5"/>
    <w:rsid w:val="00B62FB0"/>
    <w:rsid w:val="00B74391"/>
    <w:rsid w:val="00B96502"/>
    <w:rsid w:val="00BC2E9F"/>
    <w:rsid w:val="00BE277B"/>
    <w:rsid w:val="00C24A7D"/>
    <w:rsid w:val="00C3269A"/>
    <w:rsid w:val="00C42BEF"/>
    <w:rsid w:val="00C54732"/>
    <w:rsid w:val="00CC414A"/>
    <w:rsid w:val="00D14518"/>
    <w:rsid w:val="00D1647F"/>
    <w:rsid w:val="00D35EDB"/>
    <w:rsid w:val="00D745A7"/>
    <w:rsid w:val="00D949D8"/>
    <w:rsid w:val="00DA3969"/>
    <w:rsid w:val="00DA72E6"/>
    <w:rsid w:val="00DE153D"/>
    <w:rsid w:val="00E01CFF"/>
    <w:rsid w:val="00E74CBA"/>
    <w:rsid w:val="00E74E41"/>
    <w:rsid w:val="00EF51A6"/>
    <w:rsid w:val="00FA00FB"/>
    <w:rsid w:val="00FC663C"/>
    <w:rsid w:val="00FD201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154492"/>
  <w15:chartTrackingRefBased/>
  <w15:docId w15:val="{2FFC81F8-87AF-450C-8263-CC19920197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2017"/>
    <w:pPr>
      <w:spacing w:line="256" w:lineRule="auto"/>
    </w:pPr>
    <w:rPr>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D201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D2017"/>
    <w:rPr>
      <w:kern w:val="2"/>
      <w14:ligatures w14:val="standardContextual"/>
    </w:rPr>
  </w:style>
  <w:style w:type="paragraph" w:styleId="Piedepgina">
    <w:name w:val="footer"/>
    <w:basedOn w:val="Normal"/>
    <w:link w:val="PiedepginaCar"/>
    <w:uiPriority w:val="99"/>
    <w:unhideWhenUsed/>
    <w:rsid w:val="00FD201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D2017"/>
    <w:rPr>
      <w:kern w:val="2"/>
      <w14:ligatures w14:val="standardContextual"/>
    </w:rPr>
  </w:style>
  <w:style w:type="character" w:customStyle="1" w:styleId="SinespaciadoCar">
    <w:name w:val="Sin espaciado Car"/>
    <w:aliases w:val="ASOMURA Car,TIMES NEW ROMAN Car"/>
    <w:basedOn w:val="Fuentedeprrafopredeter"/>
    <w:link w:val="Sinespaciado"/>
    <w:uiPriority w:val="1"/>
    <w:locked/>
    <w:rsid w:val="00916044"/>
    <w:rPr>
      <w:lang w:val="es-ES"/>
    </w:rPr>
  </w:style>
  <w:style w:type="paragraph" w:styleId="Sinespaciado">
    <w:name w:val="No Spacing"/>
    <w:aliases w:val="ASOMURA,TIMES NEW ROMAN"/>
    <w:link w:val="SinespaciadoCar"/>
    <w:uiPriority w:val="1"/>
    <w:qFormat/>
    <w:rsid w:val="00916044"/>
    <w:pPr>
      <w:spacing w:after="0" w:line="240" w:lineRule="auto"/>
    </w:pPr>
    <w:rPr>
      <w:lang w:val="es-ES"/>
    </w:rPr>
  </w:style>
  <w:style w:type="table" w:styleId="Tablaconcuadrcula">
    <w:name w:val="Table Grid"/>
    <w:basedOn w:val="Tablanormal"/>
    <w:uiPriority w:val="39"/>
    <w:rsid w:val="0091604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5F47F0"/>
    <w:rPr>
      <w:color w:val="0563C1" w:themeColor="hyperlink"/>
      <w:u w:val="single"/>
    </w:rPr>
  </w:style>
  <w:style w:type="character" w:styleId="Mencinsinresolver">
    <w:name w:val="Unresolved Mention"/>
    <w:basedOn w:val="Fuentedeprrafopredeter"/>
    <w:uiPriority w:val="99"/>
    <w:semiHidden/>
    <w:unhideWhenUsed/>
    <w:rsid w:val="005F47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1369497">
      <w:bodyDiv w:val="1"/>
      <w:marLeft w:val="0"/>
      <w:marRight w:val="0"/>
      <w:marTop w:val="0"/>
      <w:marBottom w:val="0"/>
      <w:divBdr>
        <w:top w:val="none" w:sz="0" w:space="0" w:color="auto"/>
        <w:left w:val="none" w:sz="0" w:space="0" w:color="auto"/>
        <w:bottom w:val="none" w:sz="0" w:space="0" w:color="auto"/>
        <w:right w:val="none" w:sz="0" w:space="0" w:color="auto"/>
      </w:divBdr>
    </w:div>
    <w:div w:id="1181505555">
      <w:bodyDiv w:val="1"/>
      <w:marLeft w:val="0"/>
      <w:marRight w:val="0"/>
      <w:marTop w:val="0"/>
      <w:marBottom w:val="0"/>
      <w:divBdr>
        <w:top w:val="none" w:sz="0" w:space="0" w:color="auto"/>
        <w:left w:val="none" w:sz="0" w:space="0" w:color="auto"/>
        <w:bottom w:val="none" w:sz="0" w:space="0" w:color="auto"/>
        <w:right w:val="none" w:sz="0" w:space="0" w:color="auto"/>
      </w:divBdr>
    </w:div>
    <w:div w:id="1929919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gerentegeneral@promedan.co"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11</Pages>
  <Words>6095</Words>
  <Characters>33525</Characters>
  <Application>Microsoft Office Word</Application>
  <DocSecurity>0</DocSecurity>
  <Lines>279</Lines>
  <Paragraphs>79</Paragraphs>
  <ScaleCrop>false</ScaleCrop>
  <HeadingPairs>
    <vt:vector size="2" baseType="variant">
      <vt:variant>
        <vt:lpstr>Título</vt:lpstr>
      </vt:variant>
      <vt:variant>
        <vt:i4>1</vt:i4>
      </vt:variant>
    </vt:vector>
  </HeadingPairs>
  <TitlesOfParts>
    <vt:vector size="1" baseType="lpstr">
      <vt:lpstr/>
    </vt:vector>
  </TitlesOfParts>
  <Company>Conocimiento Adictivo</Company>
  <LinksUpToDate>false</LinksUpToDate>
  <CharactersWithSpaces>39541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VICTOR MIGUEL ORTIZ PEREZ</cp:lastModifiedBy>
  <cp:revision>34</cp:revision>
  <dcterms:created xsi:type="dcterms:W3CDTF">2026-08-18T18:56:00Z</dcterms:created>
  <dcterms:modified xsi:type="dcterms:W3CDTF">2026-08-18T20:25:00Z</dcterms:modified>
</cp:coreProperties>
</file>