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tbl>
      <w:tblPr>
        <w:tblStyle w:val="67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8838"/>
      </w:tblGrid>
      <w:tr>
        <w:trPr/>
        <w:tc>
          <w:tcPr>
            <w:tcBorders/>
            <w:tcW w:w="8978" w:type="dxa"/>
          </w:tcPr>
          <w:p w14:paraId="65907B46" w14:textId="3E124996">
            <w:pPr>
              <w:pBdr/>
              <w:spacing/>
              <w:ind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</w:r>
            <w:r>
              <w:rPr>
                <w:rFonts w:ascii="Arial Narrow" w:hAnsi="Arial Narrow"/>
              </w:rPr>
            </w:r>
          </w:p>
        </w:tc>
      </w:tr>
      <w:tr>
        <w:trPr/>
        <w:tc>
          <w:tcPr>
            <w:tcBorders/>
            <w:tcW w:w="8978" w:type="dxa"/>
          </w:tcPr>
          <w:p w14:paraId="6DC2F464" w14:textId="5E9DD12A">
            <w:pPr>
              <w:pBdr/>
              <w:spacing/>
              <w:ind/>
              <w:jc w:val="center"/>
              <w:rPr>
                <w:rFonts w:ascii="Arial Narrow" w:hAnsi="Arial Narrow" w:cs="Times New Roman"/>
                <w:b/>
                <w:sz w:val="20"/>
                <w:szCs w:val="20"/>
                <w:lang w:val="es-ES_tradnl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  <w:lang w:val="es-ES_tradnl"/>
              </w:rPr>
            </w:r>
            <w:r>
              <w:rPr>
                <w:rFonts w:ascii="Arial Narrow" w:hAnsi="Arial Narrow" w:cs="Times New Roman"/>
                <w:b/>
                <w:sz w:val="20"/>
                <w:szCs w:val="20"/>
                <w:lang w:val="es-ES_tradnl"/>
              </w:rPr>
            </w:r>
          </w:p>
        </w:tc>
      </w:tr>
      <w:tr>
        <w:trPr/>
        <w:tc>
          <w:tcPr>
            <w:tcBorders/>
            <w:tcW w:w="8978" w:type="dxa"/>
          </w:tcPr>
          <w:p w14:paraId="4395F6FA" w14:textId="77777777">
            <w:pPr>
              <w:pBdr/>
              <w:spacing/>
              <w:ind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</w:r>
            <w:r>
              <w:rPr>
                <w:rFonts w:ascii="Arial Narrow" w:hAnsi="Arial Narrow"/>
                <w:sz w:val="20"/>
                <w:szCs w:val="20"/>
              </w:rPr>
            </w:r>
          </w:p>
        </w:tc>
      </w:tr>
      <w:tr>
        <w:trPr/>
        <w:tc>
          <w:tcPr>
            <w:tcBorders/>
            <w:tcW w:w="8978" w:type="dxa"/>
          </w:tcPr>
          <w:p w14:paraId="485B3C07" w14:textId="056BB740">
            <w:pPr>
              <w:pBdr/>
              <w:spacing/>
              <w:ind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FORMULARIO No.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12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</w:r>
          </w:p>
        </w:tc>
      </w:tr>
      <w:tr>
        <w:trPr/>
        <w:tc>
          <w:tcPr>
            <w:tcBorders/>
            <w:tcW w:w="8978" w:type="dxa"/>
          </w:tcPr>
          <w:p w14:paraId="6F709D4E" w14:textId="788BF653">
            <w:pPr>
              <w:pBdr/>
              <w:spacing/>
              <w:ind w:right="49"/>
              <w:jc w:val="center"/>
              <w:rPr>
                <w:rFonts w:ascii="Arial Narrow" w:hAnsi="Arial Narrow" w:cs="Tahoma"/>
                <w:b/>
                <w:lang w:val="es-ES_tradnl"/>
              </w:rPr>
            </w:pPr>
            <w:r>
              <w:rPr>
                <w:rFonts w:ascii="Arial Narrow" w:hAnsi="Arial Narrow" w:cs="Tahoma"/>
                <w:b/>
                <w:lang w:val="es-ES_tradnl"/>
              </w:rPr>
              <w:t xml:space="preserve">PONDERACION TECNICA</w:t>
            </w:r>
            <w:r>
              <w:rPr>
                <w:rFonts w:ascii="Arial Narrow" w:hAnsi="Arial Narrow" w:cs="Tahoma"/>
                <w:b/>
                <w:lang w:val="es-ES_tradnl"/>
              </w:rPr>
            </w:r>
          </w:p>
        </w:tc>
      </w:tr>
      <w:tr>
        <w:trPr/>
        <w:tc>
          <w:tcPr>
            <w:tcBorders/>
            <w:tcW w:w="8978" w:type="dxa"/>
          </w:tcPr>
          <w:p w14:paraId="600CDD3A" w14:textId="77777777">
            <w:pPr>
              <w:pBdr/>
              <w:spacing/>
              <w:ind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</w:r>
            <w:r>
              <w:rPr>
                <w:rFonts w:ascii="Arial Narrow" w:hAnsi="Arial Narrow"/>
                <w:sz w:val="20"/>
                <w:szCs w:val="20"/>
              </w:rPr>
            </w:r>
          </w:p>
        </w:tc>
      </w:tr>
      <w:tr>
        <w:trPr/>
        <w:tc>
          <w:tcPr>
            <w:tcBorders/>
            <w:tcW w:w="8978" w:type="dxa"/>
          </w:tcPr>
          <w:p w14:paraId="74B255EC" w14:textId="77777777">
            <w:pPr>
              <w:pBdr/>
              <w:tabs>
                <w:tab w:val="left" w:leader="none" w:pos="0"/>
              </w:tabs>
              <w:spacing/>
              <w:ind/>
              <w:rPr>
                <w:rFonts w:ascii="Arial Narrow" w:hAnsi="Arial Narrow" w:cs="Tahoma"/>
                <w:sz w:val="20"/>
                <w:szCs w:val="20"/>
                <w:lang w:val="es-ES_tradnl"/>
              </w:rPr>
            </w:pPr>
            <w:r>
              <w:rPr>
                <w:rFonts w:ascii="Arial Narrow" w:hAnsi="Arial Narrow" w:cs="Tahoma"/>
                <w:sz w:val="20"/>
                <w:szCs w:val="20"/>
                <w:lang w:val="es-ES_tradnl"/>
              </w:rPr>
              <w:t xml:space="preserve">Bogotá D.C.,</w:t>
            </w:r>
            <w:r>
              <w:rPr>
                <w:rFonts w:ascii="Arial Narrow" w:hAnsi="Arial Narrow" w:cs="Tahoma"/>
                <w:sz w:val="20"/>
                <w:szCs w:val="20"/>
                <w:lang w:val="es-ES_tradnl"/>
              </w:rPr>
            </w:r>
          </w:p>
        </w:tc>
      </w:tr>
      <w:tr>
        <w:trPr/>
        <w:tc>
          <w:tcPr>
            <w:tcBorders/>
            <w:tcW w:w="8978" w:type="dxa"/>
          </w:tcPr>
          <w:p w14:paraId="59375E52" w14:textId="77777777">
            <w:pPr>
              <w:pBdr/>
              <w:spacing/>
              <w:ind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Señores:</w:t>
            </w:r>
            <w:r>
              <w:rPr>
                <w:rFonts w:ascii="Arial Narrow" w:hAnsi="Arial Narrow"/>
                <w:sz w:val="20"/>
                <w:szCs w:val="20"/>
              </w:rPr>
            </w:r>
          </w:p>
        </w:tc>
      </w:tr>
      <w:tr>
        <w:trPr/>
        <w:tc>
          <w:tcPr>
            <w:tcBorders/>
            <w:tcW w:w="8978" w:type="dxa"/>
          </w:tcPr>
          <w:p w14:paraId="4FCE4B88" w14:textId="77777777">
            <w:pPr>
              <w:pBdr/>
              <w:tabs>
                <w:tab w:val="left" w:leader="none" w:pos="0"/>
              </w:tabs>
              <w:spacing/>
              <w:ind/>
              <w:jc w:val="both"/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</w:pPr>
            <w:r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  <w:t xml:space="preserve">DIRECCIÓN DE SANIDAD EJÉRCITO</w:t>
            </w:r>
            <w:r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</w:r>
          </w:p>
          <w:p w14:paraId="38348D94" w14:textId="77777777">
            <w:pPr>
              <w:pBdr/>
              <w:tabs>
                <w:tab w:val="left" w:leader="none" w:pos="0"/>
              </w:tabs>
              <w:spacing/>
              <w:ind/>
              <w:jc w:val="both"/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</w:pPr>
            <w:r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  <w:t xml:space="preserve">DISPENSARIO MEDICO SUROCCIDENTE </w:t>
            </w:r>
            <w:r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</w:r>
          </w:p>
          <w:p w14:paraId="036BDEBC" w14:textId="4840C321">
            <w:pPr>
              <w:pBdr/>
              <w:tabs>
                <w:tab w:val="left" w:leader="none" w:pos="0"/>
              </w:tabs>
              <w:spacing/>
              <w:ind/>
              <w:jc w:val="both"/>
              <w:rPr>
                <w:rFonts w:ascii="Arial Narrow" w:hAnsi="Arial Narrow" w:cs="Tahoma"/>
                <w:sz w:val="20"/>
                <w:szCs w:val="20"/>
                <w:lang w:val="es-ES_tradnl" w:eastAsia="es-MX"/>
              </w:rPr>
            </w:pPr>
            <w:r>
              <w:rPr>
                <w:rFonts w:ascii="Arial Narrow" w:hAnsi="Arial Narrow" w:cs="Tahoma"/>
                <w:sz w:val="20"/>
                <w:szCs w:val="20"/>
                <w:lang w:val="es-ES_tradnl" w:eastAsia="es-MX"/>
              </w:rPr>
              <w:t xml:space="preserve">Bogotá D.C</w:t>
            </w:r>
            <w:r>
              <w:rPr>
                <w:rFonts w:ascii="Arial Narrow" w:hAnsi="Arial Narrow" w:cs="Tahoma"/>
                <w:sz w:val="20"/>
                <w:szCs w:val="20"/>
                <w:lang w:val="es-ES_tradnl" w:eastAsia="es-MX"/>
              </w:rPr>
            </w:r>
          </w:p>
        </w:tc>
      </w:tr>
      <w:tr>
        <w:trPr/>
        <w:tc>
          <w:tcPr>
            <w:tcBorders/>
            <w:tcW w:w="8978" w:type="dxa"/>
          </w:tcPr>
          <w:p w14:paraId="7FB1C338" w14:textId="77777777">
            <w:pPr>
              <w:pBdr/>
              <w:tabs>
                <w:tab w:val="left" w:leader="none" w:pos="0"/>
              </w:tabs>
              <w:spacing/>
              <w:ind/>
              <w:jc w:val="both"/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</w:pPr>
            <w:r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</w:r>
            <w:r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</w:r>
          </w:p>
        </w:tc>
      </w:tr>
      <w:tr>
        <w:trPr/>
        <w:tc>
          <w:tcPr>
            <w:shd w:val="clear" w:color="auto" w:fill="d9d9d9" w:themeFill="background1" w:themeFillShade="D9"/>
            <w:tcBorders/>
            <w:tcW w:w="8978" w:type="dxa"/>
          </w:tcPr>
          <w:p w14:paraId="189C1A63" w14:textId="17265CE4">
            <w:pPr>
              <w:pBdr/>
              <w:tabs>
                <w:tab w:val="left" w:leader="none" w:pos="0"/>
              </w:tabs>
              <w:spacing/>
              <w:ind/>
              <w:jc w:val="both"/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</w:pPr>
            <w:r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  <w:t xml:space="preserve">ASUNTO: </w:t>
            </w:r>
            <w:r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  <w:t xml:space="preserve">PROCESO</w:t>
            </w:r>
            <w:r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  <w:t xml:space="preserve"> DE </w:t>
            </w:r>
            <w:r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  <w:t xml:space="preserve">xxxxxx</w:t>
            </w:r>
            <w:r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  <w:t xml:space="preserve"> cuyo objeto es </w:t>
            </w:r>
            <w:r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  <w:t xml:space="preserve"> XXXXXXXXXXXXXXXXXXXXXXXXXXXXXXXXXXXXXXXXXXXX NO. </w:t>
            </w:r>
            <w:r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  <w:t xml:space="preserve">xxx</w:t>
            </w:r>
            <w:r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  <w:t xml:space="preserve">-DISANEJC-DMSOC-2025</w:t>
            </w:r>
            <w:r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</w:r>
          </w:p>
        </w:tc>
      </w:tr>
      <w:tr>
        <w:trPr/>
        <w:tc>
          <w:tcPr>
            <w:shd w:val="clear" w:color="auto" w:fill="ffffff" w:themeFill="background1"/>
            <w:tcBorders/>
            <w:tcW w:w="8978" w:type="dxa"/>
          </w:tcPr>
          <w:p w14:paraId="06729EF8" w14:textId="77777777">
            <w:pPr>
              <w:pBdr/>
              <w:tabs>
                <w:tab w:val="left" w:leader="none" w:pos="0"/>
              </w:tabs>
              <w:spacing/>
              <w:ind/>
              <w:jc w:val="both"/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</w:pPr>
            <w:r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</w:r>
            <w:r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</w:r>
          </w:p>
        </w:tc>
      </w:tr>
      <w:tr>
        <w:trPr/>
        <w:tc>
          <w:tcPr>
            <w:shd w:val="clear" w:color="auto" w:fill="ffffff" w:themeFill="background1"/>
            <w:tcBorders/>
            <w:tcW w:w="8978" w:type="dxa"/>
          </w:tcPr>
          <w:p w14:paraId="7683893F" w14:textId="598AD4CB">
            <w:pPr>
              <w:pBdr/>
              <w:spacing/>
              <w:ind w:right="49"/>
              <w:jc w:val="both"/>
              <w:rPr>
                <w:rFonts w:ascii="Arial Narrow" w:hAnsi="Arial Narrow" w:cs="Tahoma"/>
                <w:lang w:val="es-ES_tradnl"/>
              </w:rPr>
            </w:pPr>
            <w:r>
              <w:rPr>
                <w:rFonts w:ascii="Arial Narrow" w:hAnsi="Arial Narrow" w:cs="Tahoma"/>
                <w:lang w:val="es-ES_tradnl"/>
              </w:rPr>
              <w:t xml:space="preserve">El suscrito </w:t>
            </w:r>
            <w:r>
              <w:rPr>
                <w:rFonts w:ascii="Arial Narrow" w:hAnsi="Arial Narrow" w:cs="Tahoma"/>
                <w:lang w:val="es-ES_tradnl"/>
              </w:rPr>
              <w:t xml:space="preserve">xxxxxxxxxxxxxxxxxxxxxxx</w:t>
            </w:r>
            <w:r>
              <w:rPr>
                <w:rFonts w:ascii="Arial Narrow" w:hAnsi="Arial Narrow" w:cs="Tahoma"/>
                <w:lang w:val="es-ES_tradnl"/>
              </w:rPr>
              <w:t xml:space="preserve"> (representante legal), legalmente autorizado para actuar en nombre de </w:t>
            </w:r>
            <w:r>
              <w:rPr>
                <w:rFonts w:ascii="Arial Narrow" w:hAnsi="Arial Narrow" w:cs="Tahoma"/>
                <w:lang w:val="es-ES_tradnl"/>
              </w:rPr>
              <w:t xml:space="preserve">xxxxxxxxxxxxxxxxxxxxx</w:t>
            </w:r>
            <w:r>
              <w:rPr>
                <w:rFonts w:ascii="Arial Narrow" w:hAnsi="Arial Narrow" w:cs="Tahoma"/>
                <w:lang w:val="es-ES_tradnl"/>
              </w:rPr>
              <w:t xml:space="preserve"> (consorcio, unión temporal o persona natural), de acuerdo con las normas establecidas en el pliego de condiciones del proceso No. ___ </w:t>
            </w:r>
            <w:r>
              <w:rPr>
                <w:rFonts w:ascii="Arial Narrow" w:hAnsi="Arial Narrow" w:cs="Tahoma"/>
                <w:b/>
                <w:lang w:val="es-ES_tradnl"/>
              </w:rPr>
              <w:t xml:space="preserve">-DISANEJC-DMSOC-202</w:t>
            </w:r>
            <w:r>
              <w:rPr>
                <w:rFonts w:ascii="Arial Narrow" w:hAnsi="Arial Narrow" w:cs="Tahoma"/>
                <w:b/>
                <w:lang w:val="es-CO"/>
              </w:rPr>
              <w:t xml:space="preserve">6</w:t>
            </w:r>
            <w:r>
              <w:rPr>
                <w:rFonts w:ascii="Arial Narrow" w:hAnsi="Arial Narrow" w:cs="Tahoma"/>
                <w:b/>
                <w:lang w:val="es-ES_tradnl"/>
              </w:rPr>
              <w:t xml:space="preserve"> cuyo objeto es </w:t>
            </w:r>
            <w:r>
              <w:rPr>
                <w:rFonts w:ascii="Arial Narrow" w:hAnsi="Arial Narrow" w:cs="Tahoma"/>
                <w:lang w:val="es-ES_tradnl"/>
              </w:rPr>
              <w:t xml:space="preserve">xxxxxxxxxxxxxxxxxxxxxxxxxx</w:t>
            </w:r>
            <w:r>
              <w:rPr>
                <w:rFonts w:ascii="Arial Narrow" w:hAnsi="Arial Narrow" w:cs="Tahoma"/>
                <w:lang w:val="es-ES_tradnl"/>
              </w:rPr>
              <w:t xml:space="preserve"> (objeto a contratar), presento el compromiso </w:t>
            </w:r>
            <w:r>
              <w:rPr>
                <w:rFonts w:ascii="Arial Narrow" w:hAnsi="Arial Narrow" w:cs="Tahoma"/>
                <w:lang w:val="es-ES_tradnl"/>
              </w:rPr>
              <w:t xml:space="preserve">de entregar a la entidad</w:t>
            </w:r>
            <w:r>
              <w:rPr>
                <w:rFonts w:ascii="Arial Narrow" w:hAnsi="Arial Narrow" w:cs="Tahoma"/>
                <w:lang w:val="es-ES_tradnl"/>
              </w:rPr>
              <w:t xml:space="preserve"> sin costo adicional,</w:t>
            </w:r>
            <w:r>
              <w:rPr>
                <w:rFonts w:ascii="Arial Narrow" w:hAnsi="Arial Narrow" w:cs="Tahoma"/>
                <w:lang w:val="es-ES_tradnl"/>
              </w:rPr>
              <w:t xml:space="preserve"> los aspectos ponderables</w:t>
            </w:r>
            <w:r>
              <w:rPr>
                <w:rFonts w:ascii="Arial Narrow" w:hAnsi="Arial Narrow" w:cs="Tahoma"/>
                <w:lang w:val="es-ES_tradnl"/>
              </w:rPr>
              <w:t xml:space="preserve">, de acuerdo a lo </w:t>
            </w:r>
            <w:r>
              <w:rPr>
                <w:rFonts w:ascii="Arial Narrow" w:hAnsi="Arial Narrow" w:cs="Tahoma"/>
                <w:lang w:val="es-ES_tradnl"/>
              </w:rPr>
              <w:t xml:space="preserve">descrito </w:t>
            </w:r>
            <w:r>
              <w:rPr>
                <w:rFonts w:ascii="Arial Narrow" w:hAnsi="Arial Narrow" w:cs="Tahoma"/>
                <w:lang w:val="es-ES_tradnl"/>
              </w:rPr>
              <w:t xml:space="preserve">en el pliego de condiciones </w:t>
            </w:r>
            <w:r>
              <w:rPr>
                <w:rFonts w:ascii="Arial Narrow" w:hAnsi="Arial Narrow" w:cs="Tahoma"/>
                <w:lang w:val="es-ES_tradnl"/>
              </w:rPr>
              <w:t xml:space="preserve">para obtener puntos</w:t>
            </w:r>
            <w:r>
              <w:rPr>
                <w:rFonts w:ascii="Arial Narrow" w:hAnsi="Arial Narrow" w:cs="Tahoma"/>
                <w:lang w:val="es-ES_tradnl"/>
              </w:rPr>
              <w:t xml:space="preserve"> de la siguiente manera:</w:t>
            </w:r>
            <w:r>
              <w:rPr>
                <w:rFonts w:ascii="Arial Narrow" w:hAnsi="Arial Narrow" w:cs="Tahoma"/>
                <w:lang w:val="es-ES_tradnl"/>
              </w:rPr>
            </w:r>
          </w:p>
        </w:tc>
      </w:tr>
    </w:tbl>
    <w:p w14:paraId="2791204B" w14:textId="77777777">
      <w:pPr>
        <w:pBdr/>
        <w:spacing/>
        <w:ind/>
        <w:rPr/>
      </w:pPr>
      <w:r/>
      <w:r/>
    </w:p>
    <w:tbl>
      <w:tblPr>
        <w:tblStyle w:val="674"/>
        <w:jc w:val="center"/>
        <w:tblW w:w="4051" w:type="pct"/>
        <w:tblBorders/>
        <w:tblLook w:val="04A0" w:firstRow="1" w:lastRow="0" w:firstColumn="1" w:lastColumn="0" w:noHBand="0" w:noVBand="1"/>
      </w:tblPr>
      <w:tblGrid>
        <w:gridCol w:w="567"/>
        <w:gridCol w:w="5427"/>
        <w:gridCol w:w="1158"/>
      </w:tblGrid>
      <w:tr>
        <w:trPr>
          <w:jc w:val="center"/>
        </w:trPr>
        <w:tc>
          <w:tcPr>
            <w:shd w:val="clear" w:color="auto" w:fill="b8cce4" w:themeFill="accent1" w:themeFillTint="66"/>
            <w:tcBorders/>
            <w:tcW w:w="387" w:type="pct"/>
            <w:vAlign w:val="center"/>
          </w:tcPr>
          <w:p w14:paraId="0590AA47" w14:textId="77777777">
            <w:pPr>
              <w:pBdr/>
              <w:spacing/>
              <w:ind w:right="49"/>
              <w:jc w:val="center"/>
              <w:rPr>
                <w:rFonts w:ascii="Arial Narrow" w:hAnsi="Arial Narrow" w:eastAsia="Arial Unicode MS" w:cs="Tahoma"/>
                <w:b/>
                <w:spacing w:val="-3"/>
                <w:sz w:val="16"/>
                <w:szCs w:val="16"/>
              </w:rPr>
            </w:pPr>
            <w:r>
              <w:rPr>
                <w:rFonts w:ascii="Arial Narrow" w:hAnsi="Arial Narrow" w:eastAsia="Arial Unicode MS" w:cs="Tahoma"/>
                <w:b/>
                <w:spacing w:val="-3"/>
                <w:sz w:val="16"/>
                <w:szCs w:val="16"/>
              </w:rPr>
              <w:t xml:space="preserve">ITEM</w:t>
            </w:r>
            <w:r>
              <w:rPr>
                <w:rFonts w:ascii="Arial Narrow" w:hAnsi="Arial Narrow" w:eastAsia="Arial Unicode MS" w:cs="Tahoma"/>
                <w:b/>
                <w:spacing w:val="-3"/>
                <w:sz w:val="16"/>
                <w:szCs w:val="16"/>
              </w:rPr>
            </w:r>
          </w:p>
        </w:tc>
        <w:tc>
          <w:tcPr>
            <w:shd w:val="clear" w:color="auto" w:fill="b8cce4" w:themeFill="accent1" w:themeFillTint="66"/>
            <w:tcBorders/>
            <w:tcW w:w="3699" w:type="pct"/>
          </w:tcPr>
          <w:p w14:paraId="19E10EC8" w14:textId="75EBE6BC">
            <w:pPr>
              <w:pBdr/>
              <w:spacing/>
              <w:ind w:right="49"/>
              <w:jc w:val="center"/>
              <w:rPr>
                <w:rFonts w:ascii="Arial Narrow" w:hAnsi="Arial Narrow" w:eastAsia="Arial Unicode MS" w:cs="Tahoma"/>
                <w:b/>
                <w:spacing w:val="-3"/>
                <w:sz w:val="22"/>
                <w:szCs w:val="22"/>
              </w:rPr>
            </w:pPr>
            <w:r>
              <w:rPr>
                <w:rFonts w:ascii="Arial Narrow" w:hAnsi="Arial Narrow" w:eastAsia="Arial Unicode MS" w:cs="Tahoma"/>
                <w:b/>
                <w:spacing w:val="-3"/>
                <w:sz w:val="22"/>
                <w:szCs w:val="22"/>
              </w:rPr>
              <w:t xml:space="preserve">DESCRIPCION</w:t>
            </w:r>
            <w:r>
              <w:rPr>
                <w:rFonts w:ascii="Arial Narrow" w:hAnsi="Arial Narrow" w:eastAsia="Arial Unicode MS" w:cs="Tahoma"/>
                <w:b/>
                <w:spacing w:val="-3"/>
                <w:sz w:val="22"/>
                <w:szCs w:val="22"/>
              </w:rPr>
            </w:r>
          </w:p>
        </w:tc>
        <w:tc>
          <w:tcPr>
            <w:shd w:val="clear" w:color="auto" w:fill="b8cce4" w:themeFill="accent1" w:themeFillTint="66"/>
            <w:tcBorders/>
            <w:tcW w:w="914" w:type="pct"/>
          </w:tcPr>
          <w:p w14:paraId="3C326C5B" w14:textId="77777777">
            <w:pPr>
              <w:pBdr/>
              <w:spacing/>
              <w:ind w:right="49"/>
              <w:jc w:val="center"/>
              <w:rPr>
                <w:rFonts w:ascii="Arial Narrow" w:hAnsi="Arial Narrow" w:eastAsia="Arial Unicode MS" w:cs="Tahoma"/>
                <w:b/>
                <w:spacing w:val="-3"/>
                <w:sz w:val="22"/>
                <w:szCs w:val="22"/>
              </w:rPr>
            </w:pPr>
            <w:r>
              <w:rPr>
                <w:rFonts w:ascii="Arial Narrow" w:hAnsi="Arial Narrow" w:eastAsia="Arial Unicode MS" w:cs="Tahoma"/>
                <w:b/>
                <w:spacing w:val="-3"/>
                <w:sz w:val="22"/>
                <w:szCs w:val="22"/>
              </w:rPr>
              <w:t xml:space="preserve">CUMPLE</w:t>
            </w:r>
            <w:r>
              <w:rPr>
                <w:rFonts w:ascii="Arial Narrow" w:hAnsi="Arial Narrow" w:eastAsia="Arial Unicode MS" w:cs="Tahoma"/>
                <w:b/>
                <w:spacing w:val="-3"/>
                <w:sz w:val="22"/>
                <w:szCs w:val="22"/>
              </w:rPr>
            </w:r>
          </w:p>
        </w:tc>
      </w:tr>
      <w:tr>
        <w:trPr>
          <w:jc w:val="center"/>
        </w:trPr>
        <w:tc>
          <w:tcPr>
            <w:tcBorders/>
            <w:tcW w:w="387" w:type="pct"/>
            <w:vAlign w:val="center"/>
          </w:tcPr>
          <w:p w14:paraId="756EEB5E" w14:textId="77777777">
            <w:pPr>
              <w:pBdr/>
              <w:spacing/>
              <w:ind w:right="49"/>
              <w:jc w:val="center"/>
              <w:rPr>
                <w:rFonts w:ascii="Arial Narrow" w:hAnsi="Arial Narrow" w:eastAsia="Arial Unicode MS" w:cs="Tahoma"/>
                <w:spacing w:val="-3"/>
                <w:sz w:val="18"/>
                <w:szCs w:val="18"/>
              </w:rPr>
            </w:pPr>
            <w:r>
              <w:rPr>
                <w:rFonts w:ascii="Arial Narrow" w:hAnsi="Arial Narrow" w:eastAsia="Arial Unicode MS" w:cs="Tahoma"/>
                <w:spacing w:val="-3"/>
                <w:sz w:val="18"/>
                <w:szCs w:val="18"/>
              </w:rPr>
              <w:t xml:space="preserve">XX</w:t>
            </w:r>
            <w:r>
              <w:rPr>
                <w:rFonts w:ascii="Arial Narrow" w:hAnsi="Arial Narrow" w:eastAsia="Arial Unicode MS" w:cs="Tahoma"/>
                <w:spacing w:val="-3"/>
                <w:sz w:val="18"/>
                <w:szCs w:val="18"/>
              </w:rPr>
            </w:r>
          </w:p>
        </w:tc>
        <w:tc>
          <w:tcPr>
            <w:tcBorders/>
            <w:tcW w:w="3699" w:type="pct"/>
            <w:vAlign w:val="center"/>
          </w:tcPr>
          <w:p w14:paraId="3B486F0F" w14:textId="77777777">
            <w:pPr>
              <w:pBdr/>
              <w:spacing/>
              <w:ind w:right="49"/>
              <w:rPr>
                <w:rFonts w:ascii="Arial Narrow" w:hAnsi="Arial Narrow" w:eastAsia="Arial Unicode MS" w:cs="Tahoma"/>
                <w:b/>
                <w:spacing w:val="-3"/>
                <w:sz w:val="22"/>
                <w:szCs w:val="22"/>
              </w:rPr>
            </w:pPr>
            <w:r>
              <w:rPr>
                <w:rFonts w:ascii="Arial Narrow" w:hAnsi="Arial Narrow" w:eastAsia="Arial Unicode MS" w:cs="Tahoma"/>
                <w:b/>
                <w:spacing w:val="-3"/>
                <w:sz w:val="22"/>
                <w:szCs w:val="22"/>
              </w:rPr>
              <w:t xml:space="preserve">XXXXXXXXXXXXXXXXXXXXXXXXXXXXXXXXXXXXXXXXXXXX</w:t>
            </w:r>
            <w:r>
              <w:rPr>
                <w:rFonts w:ascii="Arial Narrow" w:hAnsi="Arial Narrow" w:eastAsia="Arial Unicode MS" w:cs="Tahoma"/>
                <w:b/>
                <w:spacing w:val="-3"/>
                <w:sz w:val="22"/>
                <w:szCs w:val="22"/>
              </w:rPr>
            </w:r>
          </w:p>
        </w:tc>
        <w:tc>
          <w:tcPr>
            <w:tcBorders/>
            <w:tcW w:w="914" w:type="pct"/>
          </w:tcPr>
          <w:p w14:paraId="016A4399" w14:textId="77777777">
            <w:pPr>
              <w:pBdr/>
              <w:spacing/>
              <w:ind w:right="49"/>
              <w:jc w:val="center"/>
              <w:rPr>
                <w:rFonts w:ascii="Arial Narrow" w:hAnsi="Arial Narrow" w:eastAsia="Arial Unicode MS" w:cs="Tahoma"/>
                <w:spacing w:val="-3"/>
                <w:sz w:val="22"/>
                <w:szCs w:val="22"/>
              </w:rPr>
            </w:pPr>
            <w:r>
              <w:rPr>
                <w:rFonts w:ascii="Arial Narrow" w:hAnsi="Arial Narrow" w:eastAsia="Arial Unicode MS" w:cs="Tahoma"/>
                <w:spacing w:val="-3"/>
                <w:sz w:val="22"/>
                <w:szCs w:val="22"/>
              </w:rPr>
              <w:t xml:space="preserve">SI/NO</w:t>
            </w:r>
            <w:r>
              <w:rPr>
                <w:rFonts w:ascii="Arial Narrow" w:hAnsi="Arial Narrow" w:eastAsia="Arial Unicode MS" w:cs="Tahoma"/>
                <w:spacing w:val="-3"/>
                <w:sz w:val="22"/>
                <w:szCs w:val="22"/>
              </w:rPr>
            </w:r>
          </w:p>
        </w:tc>
      </w:tr>
      <w:tr>
        <w:trPr>
          <w:jc w:val="center"/>
        </w:trPr>
        <w:tc>
          <w:tcPr>
            <w:tcBorders/>
            <w:tcW w:w="387" w:type="pct"/>
            <w:vAlign w:val="center"/>
          </w:tcPr>
          <w:p w14:paraId="4C78F862" w14:textId="77777777">
            <w:pPr>
              <w:pBdr/>
              <w:spacing/>
              <w:ind w:right="49"/>
              <w:jc w:val="center"/>
              <w:rPr>
                <w:rFonts w:ascii="Arial Narrow" w:hAnsi="Arial Narrow" w:eastAsia="Arial Unicode MS" w:cs="Tahoma"/>
                <w:spacing w:val="-3"/>
                <w:sz w:val="18"/>
                <w:szCs w:val="18"/>
              </w:rPr>
            </w:pPr>
            <w:r>
              <w:rPr>
                <w:rFonts w:ascii="Arial Narrow" w:hAnsi="Arial Narrow" w:eastAsia="Arial Unicode MS" w:cs="Tahoma"/>
                <w:spacing w:val="-3"/>
                <w:sz w:val="18"/>
                <w:szCs w:val="18"/>
              </w:rPr>
              <w:t xml:space="preserve">XX</w:t>
            </w:r>
            <w:r>
              <w:rPr>
                <w:rFonts w:ascii="Arial Narrow" w:hAnsi="Arial Narrow" w:eastAsia="Arial Unicode MS" w:cs="Tahoma"/>
                <w:spacing w:val="-3"/>
                <w:sz w:val="18"/>
                <w:szCs w:val="18"/>
              </w:rPr>
            </w:r>
          </w:p>
        </w:tc>
        <w:tc>
          <w:tcPr>
            <w:tcBorders/>
            <w:tcW w:w="3699" w:type="pct"/>
            <w:vAlign w:val="center"/>
          </w:tcPr>
          <w:p w14:paraId="57DDA004" w14:textId="77777777">
            <w:pPr>
              <w:pBdr/>
              <w:spacing/>
              <w:ind w:right="49"/>
              <w:rPr>
                <w:rFonts w:ascii="Arial Narrow" w:hAnsi="Arial Narrow" w:eastAsia="Arial Unicode MS" w:cs="Tahoma"/>
                <w:b/>
                <w:spacing w:val="-3"/>
                <w:sz w:val="22"/>
                <w:szCs w:val="22"/>
              </w:rPr>
            </w:pPr>
            <w:r>
              <w:rPr>
                <w:rFonts w:ascii="Arial Narrow" w:hAnsi="Arial Narrow" w:eastAsia="Arial Unicode MS" w:cs="Tahoma"/>
                <w:b/>
                <w:spacing w:val="-3"/>
                <w:sz w:val="22"/>
                <w:szCs w:val="22"/>
              </w:rPr>
              <w:t xml:space="preserve">XXXXXXXXXXXXXXXXXXXXXXXXXXXXXXXXXXXXXXXXXXXX</w:t>
            </w:r>
            <w:r>
              <w:rPr>
                <w:rFonts w:ascii="Arial Narrow" w:hAnsi="Arial Narrow" w:eastAsia="Arial Unicode MS" w:cs="Tahoma"/>
                <w:b/>
                <w:spacing w:val="-3"/>
                <w:sz w:val="22"/>
                <w:szCs w:val="22"/>
              </w:rPr>
            </w:r>
          </w:p>
        </w:tc>
        <w:tc>
          <w:tcPr>
            <w:tcBorders/>
            <w:tcW w:w="914" w:type="pct"/>
          </w:tcPr>
          <w:p w14:paraId="6C1DDFAC" w14:textId="77777777">
            <w:pPr>
              <w:pBdr/>
              <w:spacing/>
              <w:ind w:right="49"/>
              <w:jc w:val="center"/>
              <w:rPr>
                <w:rFonts w:ascii="Arial Narrow" w:hAnsi="Arial Narrow" w:eastAsia="Arial Unicode MS" w:cs="Tahoma"/>
                <w:spacing w:val="-3"/>
                <w:sz w:val="22"/>
                <w:szCs w:val="22"/>
              </w:rPr>
            </w:pPr>
            <w:r>
              <w:rPr>
                <w:rFonts w:ascii="Arial Narrow" w:hAnsi="Arial Narrow" w:eastAsia="Arial Unicode MS" w:cs="Tahoma"/>
                <w:spacing w:val="-3"/>
                <w:sz w:val="22"/>
                <w:szCs w:val="22"/>
              </w:rPr>
              <w:t xml:space="preserve">SI/NO</w:t>
            </w:r>
            <w:r>
              <w:rPr>
                <w:rFonts w:ascii="Arial Narrow" w:hAnsi="Arial Narrow" w:eastAsia="Arial Unicode MS" w:cs="Tahoma"/>
                <w:spacing w:val="-3"/>
                <w:sz w:val="22"/>
                <w:szCs w:val="22"/>
              </w:rPr>
            </w:r>
          </w:p>
        </w:tc>
      </w:tr>
      <w:tr>
        <w:trPr>
          <w:jc w:val="center"/>
        </w:trPr>
        <w:tc>
          <w:tcPr>
            <w:tcBorders/>
            <w:tcW w:w="387" w:type="pct"/>
            <w:vAlign w:val="center"/>
          </w:tcPr>
          <w:p w14:paraId="08EF56C3" w14:textId="77777777">
            <w:pPr>
              <w:pBdr/>
              <w:spacing/>
              <w:ind w:right="49"/>
              <w:jc w:val="center"/>
              <w:rPr>
                <w:rFonts w:ascii="Arial Narrow" w:hAnsi="Arial Narrow" w:eastAsia="Arial Unicode MS" w:cs="Tahoma"/>
                <w:spacing w:val="-3"/>
                <w:sz w:val="18"/>
                <w:szCs w:val="18"/>
              </w:rPr>
            </w:pPr>
            <w:r>
              <w:rPr>
                <w:rFonts w:ascii="Arial Narrow" w:hAnsi="Arial Narrow" w:eastAsia="Arial Unicode MS" w:cs="Tahoma"/>
                <w:spacing w:val="-3"/>
                <w:sz w:val="18"/>
                <w:szCs w:val="18"/>
              </w:rPr>
              <w:t xml:space="preserve">XX</w:t>
            </w:r>
            <w:r>
              <w:rPr>
                <w:rFonts w:ascii="Arial Narrow" w:hAnsi="Arial Narrow" w:eastAsia="Arial Unicode MS" w:cs="Tahoma"/>
                <w:spacing w:val="-3"/>
                <w:sz w:val="18"/>
                <w:szCs w:val="18"/>
              </w:rPr>
            </w:r>
          </w:p>
        </w:tc>
        <w:tc>
          <w:tcPr>
            <w:tcBorders/>
            <w:tcW w:w="3699" w:type="pct"/>
            <w:vAlign w:val="center"/>
          </w:tcPr>
          <w:p w14:paraId="60E0230C" w14:textId="77777777">
            <w:pPr>
              <w:pBdr/>
              <w:spacing/>
              <w:ind w:right="49"/>
              <w:rPr>
                <w:rFonts w:ascii="Arial Narrow" w:hAnsi="Arial Narrow" w:eastAsia="Arial Unicode MS" w:cs="Tahoma"/>
                <w:b/>
                <w:spacing w:val="-3"/>
                <w:sz w:val="22"/>
                <w:szCs w:val="22"/>
              </w:rPr>
            </w:pPr>
            <w:r>
              <w:rPr>
                <w:rFonts w:ascii="Arial Narrow" w:hAnsi="Arial Narrow" w:eastAsia="Arial Unicode MS" w:cs="Tahoma"/>
                <w:b/>
                <w:spacing w:val="-3"/>
                <w:sz w:val="22"/>
                <w:szCs w:val="22"/>
              </w:rPr>
              <w:t xml:space="preserve">XXXXXXXXXXXXXXXXXXXXXXXXXXXXXXXXXXXXXXXXXXXX</w:t>
            </w:r>
            <w:r>
              <w:rPr>
                <w:rFonts w:ascii="Arial Narrow" w:hAnsi="Arial Narrow" w:eastAsia="Arial Unicode MS" w:cs="Tahoma"/>
                <w:b/>
                <w:spacing w:val="-3"/>
                <w:sz w:val="22"/>
                <w:szCs w:val="22"/>
              </w:rPr>
            </w:r>
          </w:p>
        </w:tc>
        <w:tc>
          <w:tcPr>
            <w:tcBorders/>
            <w:tcW w:w="914" w:type="pct"/>
          </w:tcPr>
          <w:p w14:paraId="43D47414" w14:textId="77777777">
            <w:pPr>
              <w:pBdr/>
              <w:spacing/>
              <w:ind w:right="49"/>
              <w:jc w:val="center"/>
              <w:rPr>
                <w:rFonts w:ascii="Arial Narrow" w:hAnsi="Arial Narrow" w:eastAsia="Arial Unicode MS" w:cs="Tahoma"/>
                <w:spacing w:val="-3"/>
                <w:sz w:val="22"/>
                <w:szCs w:val="22"/>
              </w:rPr>
            </w:pPr>
            <w:r>
              <w:rPr>
                <w:rFonts w:ascii="Arial Narrow" w:hAnsi="Arial Narrow" w:eastAsia="Arial Unicode MS" w:cs="Tahoma"/>
                <w:spacing w:val="-3"/>
                <w:sz w:val="22"/>
                <w:szCs w:val="22"/>
              </w:rPr>
              <w:t xml:space="preserve">SI/NO</w:t>
            </w:r>
            <w:r>
              <w:rPr>
                <w:rFonts w:ascii="Arial Narrow" w:hAnsi="Arial Narrow" w:eastAsia="Arial Unicode MS" w:cs="Tahoma"/>
                <w:spacing w:val="-3"/>
                <w:sz w:val="22"/>
                <w:szCs w:val="22"/>
              </w:rPr>
            </w:r>
          </w:p>
        </w:tc>
      </w:tr>
    </w:tbl>
    <w:p w14:paraId="050C20E2" w14:textId="627D72C5">
      <w:pPr>
        <w:pBdr/>
        <w:spacing/>
        <w:ind/>
        <w:rPr>
          <w:lang w:val="es-ES_tradnl"/>
        </w:rPr>
      </w:pPr>
      <w:r>
        <w:rPr>
          <w:rFonts w:ascii="Arial Narrow" w:hAnsi="Arial Narrow" w:cs="Tahoma"/>
          <w:color w:val="ff0000"/>
          <w:sz w:val="18"/>
          <w:szCs w:val="18"/>
          <w:lang w:eastAsia="es-CO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-227190</wp:posOffset>
                </wp:positionH>
                <wp:positionV relativeFrom="paragraph">
                  <wp:posOffset>372110</wp:posOffset>
                </wp:positionV>
                <wp:extent cx="2374265" cy="807085"/>
                <wp:effectExtent l="0" t="0" r="3175" b="0"/>
                <wp:wrapNone/>
                <wp:docPr id="1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807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20385C" w14:textId="77777777">
                            <w:pPr>
                              <w:pStyle w:val="673"/>
                              <w:pBdr>
                                <w:top w:val="single" w:color="000000" w:sz="4" w:space="1"/>
                              </w:pBdr>
                              <w:spacing/>
                              <w:ind/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 xml:space="preserve">FIRMA REPRESENTANTE  LEGAL</w:t>
                            </w:r>
                            <w: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r>
                          </w:p>
                          <w:p w14:paraId="051ED67A" w14:textId="77777777">
                            <w:pPr>
                              <w:pStyle w:val="673"/>
                              <w:pBdr>
                                <w:top w:val="single" w:color="000000" w:sz="4" w:space="1"/>
                              </w:pBdr>
                              <w:spacing/>
                              <w:ind/>
                              <w:rPr>
                                <w:rFonts w:ascii="Arial Narrow" w:hAnsi="Arial Narrow" w:cs="Tahoma"/>
                                <w:sz w:val="20"/>
                                <w:szCs w:val="20"/>
                                <w:lang w:val="es-ES_tradnl"/>
                              </w:rPr>
                            </w:pPr>
                            <w:r>
                              <w:rPr>
                                <w:rFonts w:ascii="Arial Narrow" w:hAnsi="Arial Narrow" w:cs="Tahoma"/>
                                <w:sz w:val="20"/>
                                <w:szCs w:val="20"/>
                                <w:lang w:val="es-ES_tradnl"/>
                              </w:rPr>
                              <w:t xml:space="preserve">Nombre y Apellidos completos</w:t>
                            </w:r>
                            <w:r>
                              <w:rPr>
                                <w:rFonts w:ascii="Arial Narrow" w:hAnsi="Arial Narrow" w:cs="Tahoma"/>
                                <w:sz w:val="20"/>
                                <w:szCs w:val="20"/>
                                <w:lang w:val="es-ES_tradnl"/>
                              </w:rPr>
                            </w:r>
                          </w:p>
                          <w:p w14:paraId="0B16AA84" w14:textId="77777777">
                            <w:pPr>
                              <w:pStyle w:val="673"/>
                              <w:pBdr>
                                <w:top w:val="single" w:color="000000" w:sz="4" w:space="1"/>
                              </w:pBdr>
                              <w:spacing/>
                              <w:ind/>
                              <w:rPr>
                                <w:rFonts w:ascii="Arial Narrow" w:hAnsi="Arial Narrow" w:cs="Tahoma"/>
                                <w:sz w:val="20"/>
                                <w:szCs w:val="20"/>
                                <w:lang w:val="es-ES_tradnl"/>
                              </w:rPr>
                            </w:pPr>
                            <w:r>
                              <w:rPr>
                                <w:rFonts w:ascii="Arial Narrow" w:hAnsi="Arial Narrow" w:cs="Tahoma"/>
                                <w:sz w:val="20"/>
                                <w:szCs w:val="20"/>
                                <w:lang w:val="es-ES_tradnl"/>
                              </w:rPr>
                              <w:t xml:space="preserve">Cédula de Ciudadanía</w:t>
                            </w:r>
                            <w:r>
                              <w:rPr>
                                <w:rFonts w:ascii="Arial Narrow" w:hAnsi="Arial Narrow" w:cs="Tahoma"/>
                                <w:sz w:val="20"/>
                                <w:szCs w:val="20"/>
                                <w:lang w:val="es-ES_tradnl"/>
                              </w:rPr>
                            </w:r>
                          </w:p>
                          <w:p w14:paraId="49FA52D7" w14:textId="77777777">
                            <w:pPr>
                              <w:pBdr/>
                              <w:spacing/>
                              <w:ind/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</w:r>
                            <w:r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hape 0" o:spid="_x0000_s0" o:spt="202" type="#_x0000_t202" style="position:absolute;z-index:251667456;o:allowoverlap:true;o:allowincell:true;mso-position-horizontal-relative:text;margin-left:-17.89pt;mso-position-horizontal:absolute;mso-position-vertical-relative:text;margin-top:29.30pt;mso-position-vertical:absolute;width:186.95pt;height:63.55pt;mso-wrap-distance-left:9.00pt;mso-wrap-distance-top:0.00pt;mso-wrap-distance-right:9.00pt;mso-wrap-distance-bottom:0.00pt;v-text-anchor:top;visibility:visible;" fillcolor="#FFFFFF" stroked="f" strokeweight="0.75pt">
                <v:textbox inset="0,0,0,0">
                  <w:txbxContent>
                    <w:p w14:paraId="0E20385C" w14:textId="77777777">
                      <w:pPr>
                        <w:pStyle w:val="673"/>
                        <w:pBdr>
                          <w:top w:val="single" w:color="000000" w:sz="4" w:space="1"/>
                        </w:pBdr>
                        <w:spacing/>
                        <w:ind/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sz w:val="20"/>
                          <w:szCs w:val="20"/>
                        </w:rPr>
                        <w:t xml:space="preserve">FIRMA REPRESENTANTE  LEGAL</w:t>
                      </w:r>
                      <w:r>
                        <w:rPr>
                          <w:rFonts w:ascii="Arial Narrow" w:hAnsi="Arial Narrow"/>
                          <w:sz w:val="20"/>
                          <w:szCs w:val="20"/>
                        </w:rPr>
                      </w:r>
                    </w:p>
                    <w:p w14:paraId="051ED67A" w14:textId="77777777">
                      <w:pPr>
                        <w:pStyle w:val="673"/>
                        <w:pBdr>
                          <w:top w:val="single" w:color="000000" w:sz="4" w:space="1"/>
                        </w:pBdr>
                        <w:spacing/>
                        <w:ind/>
                        <w:rPr>
                          <w:rFonts w:ascii="Arial Narrow" w:hAnsi="Arial Narrow" w:cs="Tahoma"/>
                          <w:sz w:val="20"/>
                          <w:szCs w:val="20"/>
                          <w:lang w:val="es-ES_tradnl"/>
                        </w:rPr>
                      </w:pPr>
                      <w:r>
                        <w:rPr>
                          <w:rFonts w:ascii="Arial Narrow" w:hAnsi="Arial Narrow" w:cs="Tahoma"/>
                          <w:sz w:val="20"/>
                          <w:szCs w:val="20"/>
                          <w:lang w:val="es-ES_tradnl"/>
                        </w:rPr>
                        <w:t xml:space="preserve">Nombre y Apellidos completos</w:t>
                      </w:r>
                      <w:r>
                        <w:rPr>
                          <w:rFonts w:ascii="Arial Narrow" w:hAnsi="Arial Narrow" w:cs="Tahoma"/>
                          <w:sz w:val="20"/>
                          <w:szCs w:val="20"/>
                          <w:lang w:val="es-ES_tradnl"/>
                        </w:rPr>
                      </w:r>
                    </w:p>
                    <w:p w14:paraId="0B16AA84" w14:textId="77777777">
                      <w:pPr>
                        <w:pStyle w:val="673"/>
                        <w:pBdr>
                          <w:top w:val="single" w:color="000000" w:sz="4" w:space="1"/>
                        </w:pBdr>
                        <w:spacing/>
                        <w:ind/>
                        <w:rPr>
                          <w:rFonts w:ascii="Arial Narrow" w:hAnsi="Arial Narrow" w:cs="Tahoma"/>
                          <w:sz w:val="20"/>
                          <w:szCs w:val="20"/>
                          <w:lang w:val="es-ES_tradnl"/>
                        </w:rPr>
                      </w:pPr>
                      <w:r>
                        <w:rPr>
                          <w:rFonts w:ascii="Arial Narrow" w:hAnsi="Arial Narrow" w:cs="Tahoma"/>
                          <w:sz w:val="20"/>
                          <w:szCs w:val="20"/>
                          <w:lang w:val="es-ES_tradnl"/>
                        </w:rPr>
                        <w:t xml:space="preserve">Cédula de Ciudadanía</w:t>
                      </w:r>
                      <w:r>
                        <w:rPr>
                          <w:rFonts w:ascii="Arial Narrow" w:hAnsi="Arial Narrow" w:cs="Tahoma"/>
                          <w:sz w:val="20"/>
                          <w:szCs w:val="20"/>
                          <w:lang w:val="es-ES_tradnl"/>
                        </w:rPr>
                      </w:r>
                    </w:p>
                    <w:p w14:paraId="49FA52D7" w14:textId="77777777">
                      <w:pPr>
                        <w:pBdr/>
                        <w:spacing/>
                        <w:ind/>
                        <w:rPr>
                          <w:rFonts w:ascii="Arial Narrow" w:hAnsi="Arial Narrow"/>
                          <w:sz w:val="18"/>
                          <w:szCs w:val="18"/>
                        </w:rPr>
                      </w:pPr>
                      <w:r>
                        <w:rPr>
                          <w:rFonts w:ascii="Arial Narrow" w:hAnsi="Arial Narrow"/>
                          <w:sz w:val="18"/>
                          <w:szCs w:val="18"/>
                        </w:rPr>
                      </w:r>
                      <w:r>
                        <w:rPr>
                          <w:rFonts w:ascii="Arial Narrow" w:hAnsi="Arial Narrow"/>
                          <w:sz w:val="18"/>
                          <w:szCs w:val="18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lang w:val="es-ES_tradnl"/>
        </w:rPr>
        <w:t xml:space="preserve">Para la verificación de lo anterior me permito anexar la documentación correspondiente de acuerdo al pliego de condiciones </w:t>
      </w:r>
      <w:r>
        <w:rPr>
          <w:lang w:val="es-ES_tradnl"/>
        </w:rPr>
      </w:r>
    </w:p>
    <w:p w14:paraId="672C69BA" w14:textId="77777777">
      <w:pPr>
        <w:pBdr/>
        <w:spacing/>
        <w:ind/>
        <w:rPr>
          <w:lang w:val="es-ES_tradnl"/>
        </w:rPr>
      </w:pPr>
      <w:r>
        <w:rPr>
          <w:lang w:val="es-ES_tradnl"/>
        </w:rPr>
      </w:r>
      <w:r>
        <w:rPr>
          <w:lang w:val="es-ES_tradnl"/>
        </w:rPr>
      </w:r>
    </w:p>
    <w:p w14:paraId="3578CCA3" w14:textId="77777777">
      <w:pPr>
        <w:pBdr/>
        <w:spacing/>
        <w:ind/>
        <w:rPr>
          <w:lang w:val="es-ES_tradnl"/>
        </w:rPr>
      </w:pPr>
      <w:r>
        <w:rPr>
          <w:lang w:val="es-ES_tradnl"/>
        </w:rPr>
      </w:r>
      <w:r>
        <w:rPr>
          <w:lang w:val="es-ES_tradnl"/>
        </w:rPr>
      </w:r>
    </w:p>
    <w:p w14:paraId="5E898267" w14:textId="77777777">
      <w:pPr>
        <w:pBdr/>
        <w:spacing/>
        <w:ind/>
        <w:rPr>
          <w:lang w:val="es-ES_tradnl"/>
        </w:rPr>
      </w:pPr>
      <w:r>
        <w:rPr>
          <w:lang w:val="es-ES_tradnl"/>
        </w:rPr>
      </w:r>
      <w:r>
        <w:rPr>
          <w:lang w:val="es-ES_tradnl"/>
        </w:rPr>
      </w:r>
    </w:p>
    <w:p w14:paraId="47EF36A7" w14:textId="77777777">
      <w:pPr>
        <w:pBdr/>
        <w:spacing/>
        <w:ind/>
        <w:rPr>
          <w:lang w:val="es-ES_tradnl"/>
        </w:rPr>
      </w:pPr>
      <w:r>
        <w:rPr>
          <w:lang w:val="es-ES_tradnl"/>
        </w:rPr>
      </w:r>
      <w:r>
        <w:rPr>
          <w:lang w:val="es-ES_tradnl"/>
        </w:rPr>
      </w:r>
    </w:p>
    <w:p w14:paraId="788CCA71" w14:textId="77777777">
      <w:pPr>
        <w:pBdr/>
        <w:spacing/>
        <w:ind/>
        <w:rPr>
          <w:lang w:val="es-ES_tradnl"/>
        </w:rPr>
      </w:pPr>
      <w:r>
        <w:rPr>
          <w:lang w:val="es-ES_tradnl"/>
        </w:rPr>
      </w:r>
      <w:r>
        <w:rPr>
          <w:lang w:val="es-ES_tradnl"/>
        </w:rPr>
      </w:r>
    </w:p>
    <w:sectPr>
      <w:footnotePr/>
      <w:endnotePr/>
      <w:type w:val="nextPage"/>
      <w:pgSz w:h="15840" w:orient="portrait" w:w="12240"/>
      <w:pgMar w:top="1417" w:right="1701" w:bottom="1417" w:left="1701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Narrow">
    <w:panose1 w:val="020B0606020202030204"/>
  </w:font>
  <w:font w:name="Times New Roman">
    <w:panose1 w:val="02020603050405020304"/>
  </w:font>
  <w:font w:name="Tahoma">
    <w:panose1 w:val="020B0604030504040204"/>
  </w:font>
  <w:font w:name="Arial Unicode MS">
    <w:panose1 w:val="020B0604020202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17604FC"/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b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3">
    <w:name w:val="Table Grid Light"/>
    <w:basedOn w:val="668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668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668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66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66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66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66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66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66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66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d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66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66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66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66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66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66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66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66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66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66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66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66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66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66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66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1"/>
    <w:basedOn w:val="666"/>
    <w:next w:val="666"/>
    <w:link w:val="15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40">
    <w:name w:val="Heading 2"/>
    <w:basedOn w:val="666"/>
    <w:next w:val="666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1">
    <w:name w:val="Heading 3"/>
    <w:basedOn w:val="666"/>
    <w:next w:val="666"/>
    <w:link w:val="15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2">
    <w:name w:val="Heading 4"/>
    <w:basedOn w:val="666"/>
    <w:next w:val="666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5"/>
    <w:basedOn w:val="666"/>
    <w:next w:val="666"/>
    <w:link w:val="15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4">
    <w:name w:val="Heading 6"/>
    <w:basedOn w:val="666"/>
    <w:next w:val="666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5">
    <w:name w:val="Heading 7"/>
    <w:basedOn w:val="666"/>
    <w:next w:val="666"/>
    <w:link w:val="1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666"/>
    <w:next w:val="666"/>
    <w:link w:val="1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666"/>
    <w:next w:val="666"/>
    <w:link w:val="1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0">
    <w:name w:val="Heading 1 Char"/>
    <w:basedOn w:val="667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667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667"/>
    <w:link w:val="1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667"/>
    <w:link w:val="14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667"/>
    <w:link w:val="1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667"/>
    <w:link w:val="1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667"/>
    <w:link w:val="1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667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667"/>
    <w:link w:val="1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9">
    <w:name w:val="Title"/>
    <w:basedOn w:val="666"/>
    <w:next w:val="666"/>
    <w:link w:val="16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60">
    <w:name w:val="Title Char"/>
    <w:basedOn w:val="667"/>
    <w:link w:val="15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666"/>
    <w:next w:val="666"/>
    <w:link w:val="16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2">
    <w:name w:val="Subtitle Char"/>
    <w:basedOn w:val="667"/>
    <w:link w:val="16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666"/>
    <w:next w:val="666"/>
    <w:link w:val="1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4">
    <w:name w:val="Quote Char"/>
    <w:basedOn w:val="667"/>
    <w:link w:val="163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65">
    <w:name w:val="List Paragraph"/>
    <w:basedOn w:val="666"/>
    <w:uiPriority w:val="34"/>
    <w:qFormat/>
    <w:pPr>
      <w:pBdr/>
      <w:spacing/>
      <w:ind w:left="720"/>
      <w:contextualSpacing w:val="true"/>
    </w:pPr>
  </w:style>
  <w:style w:type="character" w:styleId="166">
    <w:name w:val="Intense Emphasis"/>
    <w:basedOn w:val="667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666"/>
    <w:next w:val="666"/>
    <w:link w:val="1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Quote Char"/>
    <w:basedOn w:val="667"/>
    <w:link w:val="1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667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1">
    <w:name w:val="Subtle Emphasis"/>
    <w:basedOn w:val="66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667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667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66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66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666"/>
    <w:link w:val="17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7">
    <w:name w:val="Header Char"/>
    <w:basedOn w:val="667"/>
    <w:link w:val="176"/>
    <w:uiPriority w:val="99"/>
    <w:pPr>
      <w:pBdr/>
      <w:spacing/>
      <w:ind/>
    </w:pPr>
  </w:style>
  <w:style w:type="paragraph" w:styleId="178">
    <w:name w:val="Footer"/>
    <w:basedOn w:val="666"/>
    <w:link w:val="17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9">
    <w:name w:val="Footer Char"/>
    <w:basedOn w:val="667"/>
    <w:link w:val="178"/>
    <w:uiPriority w:val="99"/>
    <w:pPr>
      <w:pBdr/>
      <w:spacing/>
      <w:ind/>
    </w:pPr>
  </w:style>
  <w:style w:type="paragraph" w:styleId="180">
    <w:name w:val="Caption"/>
    <w:basedOn w:val="666"/>
    <w:next w:val="666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666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667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667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666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667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667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Hyperlink"/>
    <w:basedOn w:val="667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8">
    <w:name w:val="FollowedHyperlink"/>
    <w:basedOn w:val="667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666"/>
    <w:next w:val="666"/>
    <w:uiPriority w:val="39"/>
    <w:unhideWhenUsed/>
    <w:pPr>
      <w:pBdr/>
      <w:spacing w:after="100"/>
      <w:ind/>
    </w:pPr>
  </w:style>
  <w:style w:type="paragraph" w:styleId="190">
    <w:name w:val="toc 2"/>
    <w:basedOn w:val="666"/>
    <w:next w:val="666"/>
    <w:uiPriority w:val="39"/>
    <w:unhideWhenUsed/>
    <w:pPr>
      <w:pBdr/>
      <w:spacing w:after="100"/>
      <w:ind w:left="220"/>
    </w:pPr>
  </w:style>
  <w:style w:type="paragraph" w:styleId="191">
    <w:name w:val="toc 3"/>
    <w:basedOn w:val="666"/>
    <w:next w:val="666"/>
    <w:uiPriority w:val="39"/>
    <w:unhideWhenUsed/>
    <w:pPr>
      <w:pBdr/>
      <w:spacing w:after="100"/>
      <w:ind w:left="440"/>
    </w:pPr>
  </w:style>
  <w:style w:type="paragraph" w:styleId="192">
    <w:name w:val="toc 4"/>
    <w:basedOn w:val="666"/>
    <w:next w:val="666"/>
    <w:uiPriority w:val="39"/>
    <w:unhideWhenUsed/>
    <w:pPr>
      <w:pBdr/>
      <w:spacing w:after="100"/>
      <w:ind w:left="660"/>
    </w:pPr>
  </w:style>
  <w:style w:type="paragraph" w:styleId="193">
    <w:name w:val="toc 5"/>
    <w:basedOn w:val="666"/>
    <w:next w:val="666"/>
    <w:uiPriority w:val="39"/>
    <w:unhideWhenUsed/>
    <w:pPr>
      <w:pBdr/>
      <w:spacing w:after="100"/>
      <w:ind w:left="880"/>
    </w:pPr>
  </w:style>
  <w:style w:type="paragraph" w:styleId="194">
    <w:name w:val="toc 6"/>
    <w:basedOn w:val="666"/>
    <w:next w:val="666"/>
    <w:uiPriority w:val="39"/>
    <w:unhideWhenUsed/>
    <w:pPr>
      <w:pBdr/>
      <w:spacing w:after="100"/>
      <w:ind w:left="1100"/>
    </w:pPr>
  </w:style>
  <w:style w:type="paragraph" w:styleId="195">
    <w:name w:val="toc 7"/>
    <w:basedOn w:val="666"/>
    <w:next w:val="666"/>
    <w:uiPriority w:val="39"/>
    <w:unhideWhenUsed/>
    <w:pPr>
      <w:pBdr/>
      <w:spacing w:after="100"/>
      <w:ind w:left="1320"/>
    </w:pPr>
  </w:style>
  <w:style w:type="paragraph" w:styleId="196">
    <w:name w:val="toc 8"/>
    <w:basedOn w:val="666"/>
    <w:next w:val="666"/>
    <w:uiPriority w:val="39"/>
    <w:unhideWhenUsed/>
    <w:pPr>
      <w:pBdr/>
      <w:spacing w:after="100"/>
      <w:ind w:left="1540"/>
    </w:pPr>
  </w:style>
  <w:style w:type="paragraph" w:styleId="197">
    <w:name w:val="toc 9"/>
    <w:basedOn w:val="666"/>
    <w:next w:val="666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667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666"/>
    <w:next w:val="666"/>
    <w:uiPriority w:val="99"/>
    <w:unhideWhenUsed/>
    <w:pPr>
      <w:pBdr/>
      <w:spacing w:after="0" w:afterAutospacing="0"/>
      <w:ind/>
    </w:pPr>
  </w:style>
  <w:style w:type="paragraph" w:styleId="666" w:default="1">
    <w:name w:val="Normal"/>
    <w:qFormat/>
    <w:pPr>
      <w:pBdr/>
      <w:spacing/>
      <w:ind/>
    </w:pPr>
  </w:style>
  <w:style w:type="character" w:styleId="667" w:default="1">
    <w:name w:val="Default Paragraph Font"/>
    <w:uiPriority w:val="1"/>
    <w:semiHidden/>
    <w:unhideWhenUsed/>
    <w:pPr>
      <w:pBdr/>
      <w:spacing/>
      <w:ind/>
    </w:pPr>
  </w:style>
  <w:style w:type="table" w:styleId="668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69" w:default="1">
    <w:name w:val="No List"/>
    <w:uiPriority w:val="99"/>
    <w:semiHidden/>
    <w:unhideWhenUsed/>
    <w:pPr>
      <w:pBdr/>
      <w:spacing/>
      <w:ind/>
    </w:pPr>
  </w:style>
  <w:style w:type="table" w:styleId="670">
    <w:name w:val="Table Grid"/>
    <w:basedOn w:val="668"/>
    <w:uiPriority w:val="5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671">
    <w:name w:val="Balloon Text"/>
    <w:basedOn w:val="666"/>
    <w:link w:val="672"/>
    <w:uiPriority w:val="99"/>
    <w:semiHidden/>
    <w:unhideWhenUsed/>
    <w:pPr>
      <w:pBdr/>
      <w:spacing w:after="0" w:line="240" w:lineRule="auto"/>
      <w:ind/>
    </w:pPr>
    <w:rPr>
      <w:rFonts w:ascii="Tahoma" w:hAnsi="Tahoma" w:cs="Tahoma"/>
      <w:sz w:val="16"/>
      <w:szCs w:val="16"/>
    </w:rPr>
  </w:style>
  <w:style w:type="character" w:styleId="672" w:customStyle="1">
    <w:name w:val="Texto de globo Car"/>
    <w:basedOn w:val="667"/>
    <w:link w:val="671"/>
    <w:uiPriority w:val="99"/>
    <w:semiHidden/>
    <w:pPr>
      <w:pBdr/>
      <w:spacing/>
      <w:ind/>
    </w:pPr>
    <w:rPr>
      <w:rFonts w:ascii="Tahoma" w:hAnsi="Tahoma" w:cs="Tahoma"/>
      <w:sz w:val="16"/>
      <w:szCs w:val="16"/>
    </w:rPr>
  </w:style>
  <w:style w:type="paragraph" w:styleId="673">
    <w:name w:val="No Spacing"/>
    <w:uiPriority w:val="1"/>
    <w:qFormat/>
    <w:pPr>
      <w:pBdr/>
      <w:spacing w:after="0" w:line="240" w:lineRule="auto"/>
      <w:ind/>
    </w:pPr>
  </w:style>
  <w:style w:type="table" w:styleId="674" w:customStyle="1">
    <w:name w:val="Tabla con cuadrícula4"/>
    <w:basedOn w:val="668"/>
    <w:next w:val="670"/>
    <w:uiPriority w:val="59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s-CO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ONLYOFFICE/9.3.1.8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Javier Andres Latorre Corredor</dc:creator>
  <cp:revision>8</cp:revision>
  <dcterms:created xsi:type="dcterms:W3CDTF">2022-06-21T05:46:00Z</dcterms:created>
  <dcterms:modified xsi:type="dcterms:W3CDTF">2026-08-12T17:12:38Z</dcterms:modified>
</cp:coreProperties>
</file>