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14:paraId="00000001">
      <w:pPr>
        <w:spacing w:after="240" w:before="240" w:line="276" w:lineRule="auto"/>
        <w:jc w:val="both"/>
        <w:rPr>
          <w:rFonts w:ascii="Malva Book" w:cs="Malva Book" w:eastAsia="Malva Book" w:hAnsi="Malva Book"/>
          <w:b w:val="1"/>
          <w:bCs w:val="1"/>
        </w:rPr>
      </w:pPr>
      <w:r>
        <w:rPr>
          <w:rtl w:val="0"/>
        </w:rPr>
      </w:r>
    </w:p>
    <w:p w14:paraId="00000002">
      <w:pPr>
        <w:spacing w:after="240" w:before="240" w:lineRule="auto"/>
        <w:jc w:val="center"/>
        <w:rPr>
          <w:rFonts w:ascii="Malva Book" w:cs="Malva Book" w:eastAsia="Malva Book" w:hAnsi="Malva Book"/>
          <w:b w:val="1"/>
          <w:bCs w:val="1"/>
        </w:rPr>
      </w:pPr>
      <w:r>
        <w:rPr>
          <w:rFonts w:ascii="Malva Book" w:cs="Malva Book" w:eastAsia="Malva Book" w:hAnsi="Malva Book"/>
          <w:b w:val="1"/>
          <w:bCs w:val="1"/>
          <w:rtl w:val="0"/>
        </w:rPr>
        <w:t xml:space="preserve">FORMATO  7</w:t>
      </w:r>
    </w:p>
    <w:p w14:paraId="00000003">
      <w:pPr>
        <w:spacing w:after="240" w:before="240" w:lineRule="auto"/>
        <w:jc w:val="center"/>
        <w:rPr>
          <w:rFonts w:ascii="Malva Book" w:cs="Malva Book" w:eastAsia="Malva Book" w:hAnsi="Malva Book"/>
        </w:rPr>
      </w:pPr>
      <w:r>
        <w:rPr>
          <w:rFonts w:ascii="Malva Book" w:cs="Malva Book" w:eastAsia="Malva Book" w:hAnsi="Malva Book"/>
          <w:b w:val="1"/>
          <w:bCs w:val="1"/>
          <w:rtl w:val="0"/>
        </w:rPr>
        <w:t xml:space="preserve">“AUTORIZACIÓN DE CONSULTA DE DELITOS SEXUALES”</w:t>
      </w:r>
      <w:r>
        <w:rPr>
          <w:rFonts w:ascii="Malva Book" w:cs="Malva Book" w:eastAsia="Malva Book" w:hAnsi="Malva Book"/>
          <w:rtl w:val="0"/>
        </w:rPr>
        <w:t xml:space="preserve"> </w:t>
      </w:r>
    </w:p>
    <w:p w14:paraId="00000004">
      <w:pPr>
        <w:spacing w:after="240" w:before="240" w:line="276" w:lineRule="auto"/>
        <w:jc w:val="both"/>
        <w:rPr>
          <w:rFonts w:ascii="Malva Book" w:cs="Malva Book" w:eastAsia="Malva Book" w:hAnsi="Malva Book"/>
        </w:rPr>
      </w:pPr>
      <w:r>
        <w:rPr>
          <w:rFonts w:ascii="Malva Book" w:cs="Malva Book" w:eastAsia="Malva Book" w:hAnsi="Malva Book"/>
          <w:rtl w:val="0"/>
        </w:rPr>
        <w:t xml:space="preserve">Santiago de Cali, ____________________</w:t>
      </w:r>
    </w:p>
    <w:p w14:paraId="00000005">
      <w:pPr>
        <w:jc w:val="both"/>
        <w:rPr>
          <w:rFonts w:ascii="Malva Book" w:cs="Malva Book" w:eastAsia="Malva Book" w:hAnsi="Malva Book"/>
        </w:rPr>
      </w:pPr>
      <w:r>
        <w:rPr>
          <w:rFonts w:ascii="Malva Book" w:cs="Malva Book" w:eastAsia="Malva Book" w:hAnsi="Malva Book"/>
          <w:rtl w:val="0"/>
        </w:rPr>
        <w:t xml:space="preserve">Señores</w:t>
      </w:r>
    </w:p>
    <w:p w14:paraId="00000006">
      <w:pPr>
        <w:jc w:val="both"/>
        <w:rPr>
          <w:rFonts w:ascii="Malva Book" w:cs="Malva Book" w:eastAsia="Malva Book" w:hAnsi="Malva Book"/>
        </w:rPr>
      </w:pPr>
      <w:r>
        <w:rPr>
          <w:rFonts w:ascii="Malva Book" w:cs="Malva Book" w:eastAsia="Malva Book" w:hAnsi="Malva Book"/>
          <w:rtl w:val="0"/>
        </w:rPr>
        <w:t xml:space="preserve">CORPORACIÓN PARA EL DESARROLLO SOCIAL Y CULTURAL – CORPOVALLE</w:t>
      </w:r>
    </w:p>
    <w:p w14:paraId="00000007">
      <w:pPr>
        <w:spacing w:after="240" w:before="240" w:lineRule="auto"/>
        <w:jc w:val="both"/>
        <w:rPr>
          <w:rFonts w:ascii="Malva Book" w:cs="Malva Book" w:eastAsia="Malva Book" w:hAnsi="Malva Book"/>
        </w:rPr>
      </w:pPr>
      <w:r>
        <w:rPr>
          <w:rFonts w:ascii="Malva Book" w:cs="Malva Book" w:eastAsia="Malva Book" w:hAnsi="Malva Book"/>
          <w:rtl w:val="0"/>
        </w:rPr>
        <w:t xml:space="preserve">Cali – Valle – Colombia </w:t>
      </w:r>
    </w:p>
    <w:p w14:paraId="00000008">
      <w:pPr>
        <w:spacing w:after="240" w:before="240" w:lineRule="auto"/>
        <w:jc w:val="both"/>
        <w:rPr>
          <w:rFonts w:ascii="Malva Book" w:cs="Malva Book" w:eastAsia="Malva Book" w:hAnsi="Malva Book"/>
        </w:rPr>
      </w:pPr>
      <w:r>
        <w:rPr>
          <w:rFonts w:ascii="Malva Book" w:cs="Malva Book" w:eastAsia="Malva Book" w:hAnsi="Malva Book"/>
          <w:rtl w:val="0"/>
        </w:rPr>
        <w:t xml:space="preserve">Proceso de contratación No.</w:t>
      </w:r>
    </w:p>
    <w:p w14:paraId="00000009">
      <w:pPr>
        <w:jc w:val="both"/>
        <w:rPr>
          <w:rFonts w:ascii="Malva" w:cs="Malva" w:eastAsia="Malva" w:hAnsi="Malva"/>
        </w:rPr>
      </w:pPr>
      <w:r>
        <w:rPr>
          <w:rFonts w:ascii="Malva Book" w:cs="Malva Book" w:eastAsia="Malva Book" w:hAnsi="Malva Book"/>
          <w:rtl w:val="0"/>
        </w:rPr>
        <w:t xml:space="preserve">Objeto: </w:t>
      </w:r>
      <w:r>
        <w:rPr>
          <w:rFonts w:ascii="Malva" w:cs="Malva" w:eastAsia="Malva" w:hAnsi="Malva"/>
          <w:rtl w:val="0"/>
        </w:rPr>
        <w:t xml:space="preserve">“REALIZAR LA INTERVENTORÍA TÉCNICA, ADMINISTRATIVA, JURÍDICA, FINANCIERA, CONTABLE A LOS CONTRATOS DERIVADOS PARA LA EJECUCIÓN DEL PROYECTO “FORTALECIMIENTO DE LA CAPACIDAD INSTITUCIONAL PARA PREVENIR, CONTROLAR Y RESPONDER EFICAZMENTE AL DELITO Y LA VIOLENCIA EN ZONAS URBANAS, RURALES Y MARÍTIMAS DEL DISTRITO DE BUENAVENTURA”, EJERCIENDO EL SEGUIMIENTO, CONTROL Y VIGILANCIA INTEGRAL DEL CUMPLIMIENTO DE LAS OBLIGACIONES CONTRACTUALES Y DEL LOGRO DE LOS OBJETIVOS DEL PROYECTO.</w:t>
      </w:r>
    </w:p>
    <w:p w14:paraId="0000000A">
      <w:pPr>
        <w:jc w:val="both"/>
        <w:rPr>
          <w:rFonts w:ascii="Malva Book" w:cs="Malva Book" w:eastAsia="Malva Book" w:hAnsi="Malva Book"/>
        </w:rPr>
      </w:pPr>
      <w:r>
        <w:rPr>
          <w:rtl w:val="0"/>
        </w:rPr>
      </w:r>
    </w:p>
    <w:p w14:paraId="0000000B">
      <w:pPr>
        <w:spacing w:before="240" w:line="276" w:lineRule="auto"/>
        <w:rPr>
          <w:rFonts w:ascii="Malva Book" w:cs="Malva Book" w:eastAsia="Malva Book" w:hAnsi="Malva Book"/>
        </w:rPr>
      </w:pPr>
      <w:r>
        <w:rPr>
          <w:rFonts w:ascii="Malva Book" w:cs="Malva Book" w:eastAsia="Malva Book" w:hAnsi="Malva Book"/>
          <w:rtl w:val="0"/>
        </w:rPr>
        <w:t xml:space="preserve">Asunto: AUTORIZACIÓN DE CONSULTA DE DELITOS SEXUALES</w:t>
      </w:r>
    </w:p>
    <w:p w14:paraId="0000000C">
      <w:pPr>
        <w:spacing w:before="240" w:line="276" w:lineRule="auto"/>
        <w:jc w:val="both"/>
        <w:rPr>
          <w:rFonts w:ascii="Malva Book" w:cs="Malva Book" w:eastAsia="Malva Book" w:hAnsi="Malva Book"/>
        </w:rPr>
      </w:pPr>
      <w:r>
        <w:rPr>
          <w:rFonts w:ascii="Malva Book" w:cs="Malva Book" w:eastAsia="Malva Book" w:hAnsi="Malva Book"/>
          <w:rtl w:val="0"/>
        </w:rPr>
        <w:t xml:space="preserve">La (el) suscrita (o), _____________________, identificada (o) con cédula de ciudadanía No. _______________, actuando en calidad de representante legal de _________________________, identificada con NIT _________________, por medio de la presente autorizo de manera expresa a los funcionarios competentes de la CORPORACIÓN PARA EL DESARROLLO SOCIAL Y CULTURAL – CORPOVALLE, para que realicen la consulta de antecedentes por delitos sexuales a mi nombre, con el fin de adelantar el proceso de suscripción del contrato.</w:t>
      </w:r>
    </w:p>
    <w:p w14:paraId="0000000D">
      <w:pPr>
        <w:spacing w:after="240" w:before="240" w:lineRule="auto"/>
        <w:jc w:val="both"/>
        <w:rPr>
          <w:rFonts w:ascii="Malva Book" w:cs="Malva Book" w:eastAsia="Malva Book" w:hAnsi="Malva Book"/>
        </w:rPr>
      </w:pPr>
      <w:r>
        <w:rPr>
          <w:rFonts w:ascii="Malva Book" w:cs="Malva Book" w:eastAsia="Malva Book" w:hAnsi="Malva Book"/>
          <w:rtl w:val="0"/>
        </w:rPr>
        <w:t xml:space="preserve"> Atentamente,</w:t>
      </w:r>
    </w:p>
    <w:p w14:paraId="0000000E">
      <w:pPr>
        <w:spacing w:after="240" w:before="240" w:lineRule="auto"/>
        <w:jc w:val="both"/>
        <w:rPr>
          <w:rFonts w:ascii="Malva Book" w:cs="Malva Book" w:eastAsia="Malva Book" w:hAnsi="Malva Book"/>
        </w:rPr>
      </w:pPr>
      <w:r>
        <w:rPr>
          <w:rtl w:val="0"/>
        </w:rPr>
      </w:r>
    </w:p>
    <w:p w14:paraId="0000000F">
      <w:pPr>
        <w:jc w:val="both"/>
        <w:rPr>
          <w:rFonts w:ascii="Malva Book" w:cs="Malva Book" w:eastAsia="Malva Book" w:hAnsi="Malva Book"/>
        </w:rPr>
      </w:pPr>
      <w:r>
        <w:rPr>
          <w:rFonts w:ascii="Malva Book" w:cs="Malva Book" w:eastAsia="Malva Book" w:hAnsi="Malva Book"/>
          <w:rtl w:val="0"/>
        </w:rPr>
        <w:t xml:space="preserve">NOMBRE Y FIRMA</w:t>
      </w:r>
    </w:p>
    <w:p w14:paraId="00000010">
      <w:pPr>
        <w:jc w:val="both"/>
        <w:rPr>
          <w:rFonts w:ascii="Malva Book" w:cs="Malva Book" w:eastAsia="Malva Book" w:hAnsi="Malva Book"/>
        </w:rPr>
      </w:pPr>
      <w:r>
        <w:rPr>
          <w:rFonts w:ascii="Malva Book" w:cs="Malva Book" w:eastAsia="Malva Book" w:hAnsi="Malva Book"/>
          <w:rtl w:val="0"/>
        </w:rPr>
        <w:t xml:space="preserve">C. C. No.                       </w:t>
        <w:tab/>
        <w:t xml:space="preserve">Expedida en</w:t>
      </w:r>
    </w:p>
    <w:p w14:paraId="00000011">
      <w:pPr>
        <w:jc w:val="both"/>
        <w:rPr>
          <w:rFonts w:ascii="Malva Book" w:cs="Malva Book" w:eastAsia="Malva Book" w:hAnsi="Malva Book"/>
        </w:rPr>
      </w:pPr>
      <w:r>
        <w:rPr>
          <w:rFonts w:ascii="Malva Book" w:cs="Malva Book" w:eastAsia="Malva Book" w:hAnsi="Malva Book"/>
          <w:rtl w:val="0"/>
        </w:rPr>
        <w:t xml:space="preserve">Nit. </w:t>
      </w:r>
    </w:p>
    <w:p w14:paraId="00000012">
      <w:pPr>
        <w:jc w:val="both"/>
        <w:rPr>
          <w:rFonts w:ascii="Malva Book" w:cs="Malva Book" w:eastAsia="Malva Book" w:hAnsi="Malva Book"/>
        </w:rPr>
      </w:pPr>
      <w:r>
        <w:rPr>
          <w:rFonts w:ascii="Malva Book" w:cs="Malva Book" w:eastAsia="Malva Book" w:hAnsi="Malva Book"/>
          <w:rtl w:val="0"/>
        </w:rPr>
        <w:t xml:space="preserve">Dirección </w:t>
      </w:r>
    </w:p>
    <w:p w14:paraId="00000013">
      <w:pPr>
        <w:jc w:val="both"/>
        <w:rPr>
          <w:rFonts w:ascii="Malva Book" w:cs="Malva Book" w:eastAsia="Malva Book" w:hAnsi="Malva Book"/>
        </w:rPr>
      </w:pPr>
      <w:r>
        <w:rPr>
          <w:rFonts w:ascii="Malva Book" w:cs="Malva Book" w:eastAsia="Malva Book" w:hAnsi="Malva Book"/>
          <w:rtl w:val="0"/>
        </w:rPr>
        <w:t xml:space="preserve">Número de Teléfono  </w:t>
      </w:r>
    </w:p>
    <w:p w14:paraId="00000014">
      <w:pPr>
        <w:jc w:val="both"/>
        <w:rPr>
          <w:rFonts w:ascii="Arial" w:cs="Arial" w:eastAsia="Arial" w:hAnsi="Arial"/>
          <w:b w:val="1"/>
          <w:bCs w:val="1"/>
          <w:sz w:val="22"/>
          <w:szCs w:val="22"/>
        </w:rPr>
      </w:pPr>
      <w:r>
        <w:rPr>
          <w:rFonts w:ascii="Malva Book" w:cs="Malva Book" w:eastAsia="Malva Book" w:hAnsi="Malva Book"/>
          <w:rtl w:val="0"/>
        </w:rPr>
        <w:t xml:space="preserve">Correo electrónico</w:t>
      </w:r>
      <w:r>
        <w:rPr>
          <w:rtl w:val="0"/>
        </w:rPr>
      </w:r>
    </w:p>
    <w:sectPr>
      <w:headerReference r:id="rId7" w:type="default"/>
      <w:footerReference r:id="rId8" w:type="default"/>
      <w:pgSz w:h="15840" w:w="12240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  <w:font w:name="Malva"/>
  <w:font w:name="Malva Book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6">
    <w:pPr>
      <w:rPr/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4735831</wp:posOffset>
              </wp:positionH>
              <wp:positionV relativeFrom="paragraph">
                <wp:posOffset>-161915</wp:posOffset>
              </wp:positionV>
              <wp:extent cx="901065" cy="368300"/>
              <wp:effectExtent b="0" l="0" r="0" t="0"/>
              <wp:wrapNone/>
              <wp:docPr id="14" name=""/>
              <a:graphic>
                <a:graphicData uri="http://schemas.microsoft.com/office/word/2010/wordprocessingShape">
                  <wps:wsp>
                    <wps:cNvSpPr/>
                    <wps:cNvPr id="5" name="Shape 5"/>
                    <wps:spPr>
                      <a:xfrm>
                        <a:off x="4971668" y="3672050"/>
                        <a:ext cx="748665" cy="2159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right"/>
                            <w:textDirection w:val="btLr"/>
                          </w:pPr>
                          <w:r w:rsidDel="00000000" w:rsidR="00000000" w:rsidRPr="00000000">
                            <w:rPr>
                              <w:rFonts w:ascii="Malva ExtraBold" w:cs="Malva ExtraBold" w:eastAsia="Malva ExtraBold" w:hAnsi="Malva ExtraBold"/>
                              <w:b w:val="1"/>
                              <w:i w:val="0"/>
                              <w:smallCaps w:val="0"/>
                              <w:strike w:val="0"/>
                              <w:color w:val="002c4d"/>
                              <w:sz w:val="14"/>
                              <w:vertAlign w:val="baseline"/>
                            </w:rPr>
                            <w:t xml:space="preserve">corpovalle.co</w:t>
                          </w:r>
                        </w:p>
                      </w:txbxContent>
                    </wps:txbx>
                    <wps:bodyPr anchorCtr="0" anchor="t" bIns="45700" lIns="91425" spcFirstLastPara="1" rIns="91425" wrap="square" tIns="4570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4735831</wp:posOffset>
              </wp:positionH>
              <wp:positionV relativeFrom="paragraph">
                <wp:posOffset>-161915</wp:posOffset>
              </wp:positionV>
              <wp:extent cx="901065" cy="368300"/>
              <wp:effectExtent b="0" l="0" r="0" t="0"/>
              <wp:wrapNone/>
              <wp:docPr id="14" name="image5.png"/>
              <a:graphic>
                <a:graphicData uri="http://schemas.openxmlformats.org/drawingml/2006/picture">
                  <pic:pic>
                    <pic:nvPicPr>
                      <pic:cNvPr id="0" name="image5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901065" cy="3683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809626</wp:posOffset>
              </wp:positionH>
              <wp:positionV relativeFrom="paragraph">
                <wp:posOffset>-332741</wp:posOffset>
              </wp:positionV>
              <wp:extent cx="1976120" cy="594360"/>
              <wp:effectExtent b="0" l="0" r="0" t="0"/>
              <wp:wrapNone/>
              <wp:docPr id="13" name=""/>
              <a:graphic>
                <a:graphicData uri="http://schemas.microsoft.com/office/word/2010/wordprocessingShape">
                  <wps:wsp>
                    <wps:cNvSpPr/>
                    <wps:cNvPr id="4" name="Shape 4"/>
                    <wps:spPr>
                      <a:xfrm>
                        <a:off x="4434140" y="3559020"/>
                        <a:ext cx="1823720" cy="4419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Malva Book" w:cs="Malva Book" w:eastAsia="Malva Book" w:hAnsi="Malva Book"/>
                              <w:b w:val="0"/>
                              <w:i w:val="0"/>
                              <w:smallCaps w:val="0"/>
                              <w:strike w:val="0"/>
                              <w:color w:val="002c4d"/>
                              <w:sz w:val="14"/>
                              <w:vertAlign w:val="baseline"/>
                            </w:rPr>
                            <w:t xml:space="preserve">TEL: (+57) (602) 881 8079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Malva Book" w:cs="Malva Book" w:eastAsia="Malva Book" w:hAnsi="Malva Book"/>
                              <w:b w:val="0"/>
                              <w:i w:val="0"/>
                              <w:smallCaps w:val="0"/>
                              <w:strike w:val="0"/>
                              <w:color w:val="002c4d"/>
                              <w:sz w:val="14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Malva Book" w:cs="Malva Book" w:eastAsia="Malva Book" w:hAnsi="Malva Book"/>
                              <w:b w:val="0"/>
                              <w:i w:val="0"/>
                              <w:smallCaps w:val="0"/>
                              <w:strike w:val="0"/>
                              <w:color w:val="002c4d"/>
                              <w:sz w:val="14"/>
                              <w:vertAlign w:val="baseline"/>
                            </w:rPr>
                            <w:t xml:space="preserve">Línea Anticorrupción: 01-800-0912667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Malva Book" w:cs="Malva Book" w:eastAsia="Malva Book" w:hAnsi="Malva Book"/>
                              <w:b w:val="0"/>
                              <w:i w:val="0"/>
                              <w:smallCaps w:val="0"/>
                              <w:strike w:val="0"/>
                              <w:color w:val="002c4d"/>
                              <w:sz w:val="14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Malva Book" w:cs="Malva Book" w:eastAsia="Malva Book" w:hAnsi="Malva Book"/>
                              <w:b w:val="0"/>
                              <w:i w:val="0"/>
                              <w:smallCaps w:val="0"/>
                              <w:strike w:val="0"/>
                              <w:color w:val="002c4d"/>
                              <w:sz w:val="14"/>
                              <w:vertAlign w:val="baseline"/>
                            </w:rPr>
                            <w:t xml:space="preserve">info@corpovalle.co</w:t>
                          </w:r>
                        </w:p>
                      </w:txbxContent>
                    </wps:txbx>
                    <wps:bodyPr anchorCtr="0" anchor="t" bIns="45700" lIns="91425" spcFirstLastPara="1" rIns="91425" wrap="square" tIns="4570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809626</wp:posOffset>
              </wp:positionH>
              <wp:positionV relativeFrom="paragraph">
                <wp:posOffset>-332741</wp:posOffset>
              </wp:positionV>
              <wp:extent cx="1976120" cy="594360"/>
              <wp:effectExtent b="0" l="0" r="0" t="0"/>
              <wp:wrapNone/>
              <wp:docPr id="13" name="image4.png"/>
              <a:graphic>
                <a:graphicData uri="http://schemas.openxmlformats.org/drawingml/2006/picture">
                  <pic:pic>
                    <pic:nvPicPr>
                      <pic:cNvPr id="0" name="image4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976120" cy="59436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5">
    <w:pPr>
      <w:rPr/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-1162039</wp:posOffset>
              </wp:positionH>
              <wp:positionV relativeFrom="paragraph">
                <wp:posOffset>-478143</wp:posOffset>
              </wp:positionV>
              <wp:extent cx="8172450" cy="955040"/>
              <wp:effectExtent b="0" l="0" r="0" t="0"/>
              <wp:wrapNone/>
              <wp:docPr id="12" name=""/>
              <a:graphic>
                <a:graphicData uri="http://schemas.microsoft.com/office/word/2010/wordprocessingShape">
                  <wps:wsp>
                    <wps:cNvSpPr/>
                    <wps:cNvPr id="3" name="Shape 3"/>
                    <wps:spPr>
                      <a:xfrm>
                        <a:off x="1337880" y="3150080"/>
                        <a:ext cx="8016240" cy="1259840"/>
                      </a:xfrm>
                      <a:prstGeom prst="rect">
                        <a:avLst/>
                      </a:prstGeom>
                      <a:solidFill>
                        <a:schemeClr val="lt2"/>
                      </a:solidFill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</w:p>
                      </w:txbxContent>
                    </wps:txbx>
                    <wps:bodyPr anchorCtr="0" anchor="ctr" bIns="91425" lIns="91425" spcFirstLastPara="1" rIns="91425" wrap="square" tIns="91425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-1162039</wp:posOffset>
              </wp:positionH>
              <wp:positionV relativeFrom="paragraph">
                <wp:posOffset>-478143</wp:posOffset>
              </wp:positionV>
              <wp:extent cx="8172450" cy="955040"/>
              <wp:effectExtent b="0" l="0" r="0" t="0"/>
              <wp:wrapNone/>
              <wp:docPr id="12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8172450" cy="95504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-238114</wp:posOffset>
              </wp:positionH>
              <wp:positionV relativeFrom="paragraph">
                <wp:posOffset>-180964</wp:posOffset>
              </wp:positionV>
              <wp:extent cx="1572895" cy="706726"/>
              <wp:effectExtent b="0" l="0" r="0" t="0"/>
              <wp:wrapNone/>
              <wp:docPr id="11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4635753" y="3502837"/>
                        <a:ext cx="1420495" cy="554326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Malva ExtraBold" w:cs="Malva ExtraBold" w:eastAsia="Malva ExtraBold" w:hAnsi="Malva ExtraBold"/>
                              <w:b w:val="0"/>
                              <w:i w:val="0"/>
                              <w:smallCaps w:val="0"/>
                              <w:strike w:val="0"/>
                              <w:color w:val="002c4d"/>
                              <w:sz w:val="14"/>
                              <w:vertAlign w:val="baseline"/>
                            </w:rPr>
                            <w:t xml:space="preserve">Código: FO-GJ-01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Malva ExtraBold" w:cs="Malva ExtraBold" w:eastAsia="Malva ExtraBold" w:hAnsi="Malva ExtraBold"/>
                              <w:b w:val="0"/>
                              <w:i w:val="0"/>
                              <w:smallCaps w:val="0"/>
                              <w:strike w:val="0"/>
                              <w:color w:val="002c4d"/>
                              <w:sz w:val="14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Malva ExtraBold" w:cs="Malva ExtraBold" w:eastAsia="Malva ExtraBold" w:hAnsi="Malva ExtraBold"/>
                              <w:b w:val="0"/>
                              <w:i w:val="0"/>
                              <w:smallCaps w:val="0"/>
                              <w:strike w:val="0"/>
                              <w:color w:val="002c4d"/>
                              <w:sz w:val="14"/>
                              <w:vertAlign w:val="baseline"/>
                            </w:rPr>
                            <w:t xml:space="preserve">Versión: 1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Malva ExtraBold" w:cs="Malva ExtraBold" w:eastAsia="Malva ExtraBold" w:hAnsi="Malva ExtraBold"/>
                              <w:b w:val="0"/>
                              <w:i w:val="0"/>
                              <w:smallCaps w:val="0"/>
                              <w:strike w:val="0"/>
                              <w:color w:val="002c4d"/>
                              <w:sz w:val="14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Malva ExtraBold" w:cs="Malva ExtraBold" w:eastAsia="Malva ExtraBold" w:hAnsi="Malva ExtraBold"/>
                              <w:b w:val="0"/>
                              <w:i w:val="0"/>
                              <w:smallCaps w:val="0"/>
                              <w:strike w:val="0"/>
                              <w:color w:val="002c4d"/>
                              <w:sz w:val="14"/>
                              <w:vertAlign w:val="baseline"/>
                            </w:rPr>
                            <w:t xml:space="preserve">Rige: 01/08/2021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Malva ExtraBold" w:cs="Malva ExtraBold" w:eastAsia="Malva ExtraBold" w:hAnsi="Malva ExtraBold"/>
                              <w:b w:val="0"/>
                              <w:i w:val="0"/>
                              <w:smallCaps w:val="0"/>
                              <w:strike w:val="0"/>
                              <w:color w:val="002c4d"/>
                              <w:sz w:val="14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Malva ExtraBold" w:cs="Malva ExtraBold" w:eastAsia="Malva ExtraBold" w:hAnsi="Malva ExtraBold"/>
                              <w:b w:val="0"/>
                              <w:i w:val="0"/>
                              <w:smallCaps w:val="0"/>
                              <w:strike w:val="0"/>
                              <w:color w:val="002c4d"/>
                              <w:sz w:val="14"/>
                              <w:vertAlign w:val="baseline"/>
                            </w:rPr>
                            <w:t xml:space="preserve">Documento técnico</w:t>
                          </w:r>
                        </w:p>
                      </w:txbxContent>
                    </wps:txbx>
                    <wps:bodyPr anchorCtr="0" anchor="t" bIns="45700" lIns="91425" spcFirstLastPara="1" rIns="91425" wrap="square" tIns="4570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-238114</wp:posOffset>
              </wp:positionH>
              <wp:positionV relativeFrom="paragraph">
                <wp:posOffset>-180964</wp:posOffset>
              </wp:positionV>
              <wp:extent cx="1572895" cy="706726"/>
              <wp:effectExtent b="0" l="0" r="0" t="0"/>
              <wp:wrapNone/>
              <wp:docPr id="11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72895" cy="706726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3876675</wp:posOffset>
          </wp:positionH>
          <wp:positionV relativeFrom="paragraph">
            <wp:posOffset>-90480</wp:posOffset>
          </wp:positionV>
          <wp:extent cx="2089150" cy="639770"/>
          <wp:effectExtent b="0" l="0" r="0" t="0"/>
          <wp:wrapNone/>
          <wp:docPr id="15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089150" cy="639770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es-CO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before="480" w:lineRule="auto"/>
    </w:pPr>
    <w:rPr>
      <w:rFonts w:ascii="Calibri" w:cs="Calibri" w:eastAsia="Calibri" w:hAnsi="Calibri"/>
      <w:b w:val="1"/>
      <w:bCs w:val="1"/>
      <w:color w:val="2e75b5"/>
      <w:sz w:val="28"/>
      <w:szCs w:val="28"/>
    </w:rPr>
  </w:style>
  <w:style w:type="paragraph" w:styleId="Heading2">
    <w:name w:val="heading 2"/>
    <w:basedOn w:val="Normal"/>
    <w:next w:val="Normal"/>
    <w:pPr>
      <w:keepNext w:val="1"/>
      <w:keepLines w:val="1"/>
      <w:spacing w:before="200" w:lineRule="auto"/>
    </w:pPr>
    <w:rPr>
      <w:rFonts w:ascii="Calibri" w:cs="Calibri" w:eastAsia="Calibri" w:hAnsi="Calibri"/>
      <w:b w:val="1"/>
      <w:bCs w:val="1"/>
      <w:color w:val="5b9bd5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