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3C41F059" w:rsidR="00D64F95" w:rsidRDefault="00F137FB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</w:rPr>
        <w:t>ANEXO No. 1</w:t>
      </w:r>
      <w:r w:rsidR="007F0985">
        <w:rPr>
          <w:rFonts w:ascii="Arial Narrow" w:eastAsia="Arial Narrow" w:hAnsi="Arial Narrow" w:cs="Arial Narrow"/>
          <w:b/>
        </w:rPr>
        <w:t>0</w:t>
      </w:r>
    </w:p>
    <w:p w14:paraId="00000002" w14:textId="77777777" w:rsidR="00D64F95" w:rsidRDefault="00F137FB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SISTEMA DE GESTIÓN DE LA SEGURIDAD Y SALUD EN EL TRABAJO</w:t>
      </w:r>
    </w:p>
    <w:p w14:paraId="00000003" w14:textId="77777777" w:rsidR="00D64F95" w:rsidRDefault="00F137FB">
      <w:pPr>
        <w:spacing w:line="240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(En caso de uniones temporales o consorcios cada uno de sus integrantes lo debe presentar)</w:t>
      </w:r>
    </w:p>
    <w:p w14:paraId="00000004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Bogotá, D.C.</w:t>
      </w:r>
    </w:p>
    <w:p w14:paraId="00000005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00000006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FISCALÍA GENERAL DE LA NACIÓN</w:t>
      </w:r>
    </w:p>
    <w:p w14:paraId="00000007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>Ciudad</w:t>
      </w:r>
    </w:p>
    <w:p w14:paraId="00000008" w14:textId="3E5EEFAC" w:rsidR="00D64F95" w:rsidRDefault="00F137FB">
      <w:pPr>
        <w:spacing w:after="160" w:line="259" w:lineRule="auto"/>
        <w:ind w:firstLine="720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 xml:space="preserve">Ref.: Proceso de Contratación – </w:t>
      </w:r>
      <w:r w:rsidR="007F0985" w:rsidRPr="00DC04CE">
        <w:rPr>
          <w:rFonts w:ascii="Arial Narrow" w:eastAsia="BatangChe" w:hAnsi="Arial Narrow"/>
          <w:b/>
        </w:rPr>
        <w:t>FGN-NC-MC-</w:t>
      </w:r>
      <w:r w:rsidR="009D4D9D">
        <w:rPr>
          <w:rFonts w:ascii="Arial Narrow" w:hAnsi="Arial Narrow"/>
          <w:b/>
          <w:bCs/>
          <w:lang w:val="es-ES"/>
        </w:rPr>
        <w:t xml:space="preserve"> 00</w:t>
      </w:r>
      <w:r w:rsidR="00530293">
        <w:rPr>
          <w:rFonts w:ascii="Arial Narrow" w:hAnsi="Arial Narrow"/>
          <w:b/>
          <w:bCs/>
          <w:lang w:val="es-ES"/>
        </w:rPr>
        <w:t>XX</w:t>
      </w:r>
      <w:r w:rsidR="007F0985">
        <w:rPr>
          <w:rFonts w:ascii="Arial Narrow" w:hAnsi="Arial Narrow"/>
          <w:b/>
          <w:bCs/>
          <w:lang w:val="es-ES"/>
        </w:rPr>
        <w:t xml:space="preserve"> </w:t>
      </w:r>
      <w:r w:rsidR="007F0985" w:rsidRPr="00DC04CE">
        <w:rPr>
          <w:rFonts w:ascii="Arial Narrow" w:hAnsi="Arial Narrow"/>
          <w:b/>
          <w:bCs/>
          <w:lang w:val="es-ES"/>
        </w:rPr>
        <w:t>-202</w:t>
      </w:r>
      <w:r w:rsidR="000C4B3B">
        <w:rPr>
          <w:rFonts w:ascii="Arial Narrow" w:hAnsi="Arial Narrow"/>
          <w:b/>
          <w:bCs/>
          <w:lang w:val="es-ES"/>
        </w:rPr>
        <w:t>6</w:t>
      </w:r>
    </w:p>
    <w:p w14:paraId="1EA6C363" w14:textId="34E08658" w:rsidR="00C75A34" w:rsidRPr="00530293" w:rsidRDefault="00F137FB" w:rsidP="00C75A34">
      <w:pPr>
        <w:tabs>
          <w:tab w:val="left" w:pos="284"/>
        </w:tabs>
        <w:jc w:val="both"/>
        <w:rPr>
          <w:rFonts w:ascii="Arial Narrow" w:hAnsi="Arial Narrow"/>
          <w:b/>
          <w:bCs/>
          <w:szCs w:val="24"/>
        </w:rPr>
      </w:pPr>
      <w:r>
        <w:rPr>
          <w:rFonts w:ascii="Arial Narrow" w:eastAsia="Arial Narrow" w:hAnsi="Arial Narrow" w:cs="Arial Narrow"/>
          <w:b/>
        </w:rPr>
        <w:t>OBJETO:</w:t>
      </w:r>
      <w:r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  <w:b/>
        </w:rPr>
        <w:t>“</w:t>
      </w:r>
      <w:r w:rsidR="008E61F6" w:rsidRPr="008E61F6">
        <w:rPr>
          <w:rFonts w:ascii="Arial Narrow" w:hAnsi="Arial Narrow"/>
          <w:b/>
          <w:bCs/>
          <w:szCs w:val="24"/>
        </w:rPr>
        <w:t>PRESTAR EL SERVICIO INTEGRAL DE LAVANDERÍA PARA EL MANTENIMIENTO, HIGIENIZACIÓN Y PRESENTACIÓN ADECUADA DE PRENDAS, TEXTILES, UNIFORMES, ELEMENTOS INSTITUCIONALES Y ARTÍCULOS PROTOCOLARIOS DE PROPIEDAD, EN USO O BAJO CUSTODIA DEL NIVEL CENTRAL DE LA FISCALÍA GENERAL DE LA NACIÓN</w:t>
      </w:r>
      <w:r w:rsidR="00C75A34">
        <w:rPr>
          <w:rFonts w:ascii="Arial Narrow" w:eastAsia="Arial Narrow" w:hAnsi="Arial Narrow" w:cs="Arial Narrow"/>
          <w:b/>
          <w:i/>
          <w:noProof/>
          <w:sz w:val="23"/>
          <w:szCs w:val="23"/>
        </w:rPr>
        <w:t>.”</w:t>
      </w:r>
    </w:p>
    <w:p w14:paraId="00000009" w14:textId="7EA27544" w:rsidR="00D64F95" w:rsidRDefault="00D64F95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</w:p>
    <w:p w14:paraId="0000000A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ASUNTO:</w:t>
      </w:r>
      <w:r>
        <w:rPr>
          <w:rFonts w:ascii="Arial Narrow" w:eastAsia="Arial Narrow" w:hAnsi="Arial Narrow" w:cs="Arial Narrow"/>
        </w:rPr>
        <w:t xml:space="preserve"> Cumplimiento de requisitos del </w:t>
      </w:r>
      <w:r>
        <w:rPr>
          <w:rFonts w:ascii="Arial Narrow" w:eastAsia="Arial Narrow" w:hAnsi="Arial Narrow" w:cs="Arial Narrow"/>
          <w:b/>
        </w:rPr>
        <w:t>SISTEMA DE GESTIÓN DE SEGURIDAD Y SALUD EN EL TRABAJO (SG-SST)</w:t>
      </w:r>
    </w:p>
    <w:p w14:paraId="0000000B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La Ley 1562 de 2012 establece la obligatoriedad de implementar el Sistema de Gestión de Seguridad y Salud en el Trabajo (SG-SST) para todos los empleadores en Colombia, garantizando la capacitación en prevención de riesgos laborales. El Decreto 1072 de 2015 refuerza esta obligación, exigiendo programas de formación para la identificación y control de riesgos en todos los niveles organizacionales, incluyendo contratistas. Además, la Resolución 0312 de 2019 obliga a que todas las empresas, sin importar su tamaño, aseguren que sus trabajadores y contratistas cumplan con los estándares mínimos del SG-SST, recibiendo la capacitación adecuada según los riesgos de sus actividades.</w:t>
      </w:r>
    </w:p>
    <w:p w14:paraId="0000000C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[Nombre del representante legal o de la persona natural proponente], identificado como aparece al pie de mi firma, [obrando en mi propio nombre o en mi calidad de representante legal de [nombre del proponente], manifiesto que de acuerdo a la norma vigente cuento con: </w:t>
      </w:r>
    </w:p>
    <w:p w14:paraId="0000000D" w14:textId="344BE798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Persona  responsable del SG-SST con licencia vigente en SST y cursos de capacitación de 50  </w:t>
      </w:r>
      <w:r w:rsidR="007F0985">
        <w:rPr>
          <w:rFonts w:ascii="Arial Narrow" w:eastAsia="Arial Narrow" w:hAnsi="Arial Narrow" w:cs="Arial Narrow"/>
        </w:rPr>
        <w:t>horas)</w:t>
      </w:r>
      <w:r>
        <w:rPr>
          <w:rFonts w:ascii="Arial Narrow" w:eastAsia="Arial Narrow" w:hAnsi="Arial Narrow" w:cs="Arial Narrow"/>
        </w:rPr>
        <w:t>.</w:t>
      </w:r>
    </w:p>
    <w:p w14:paraId="0000000E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Certificado de afiliación y pago oportuno al sistema de seguridad social, de acuerdo con el factor salarial de los trabajadores, la clase de riesgo acorde con la ejecución de trabajos y con fecha de pago al sistema.</w:t>
      </w:r>
    </w:p>
    <w:p w14:paraId="0000000F" w14:textId="2F721682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 capacitación  en promoción y prevención  en </w:t>
      </w:r>
      <w:r w:rsidR="007F0985">
        <w:rPr>
          <w:rFonts w:ascii="Arial Narrow" w:eastAsia="Arial Narrow" w:hAnsi="Arial Narrow" w:cs="Arial Narrow"/>
        </w:rPr>
        <w:t>SST.</w:t>
      </w:r>
      <w:r>
        <w:rPr>
          <w:rFonts w:ascii="Arial Narrow" w:eastAsia="Arial Narrow" w:hAnsi="Arial Narrow" w:cs="Arial Narrow"/>
        </w:rPr>
        <w:t xml:space="preserve">  (Aplica si se tiene personal contratado)  </w:t>
      </w:r>
    </w:p>
    <w:p w14:paraId="00000010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trabajo del SG-SST y presupuesto para el control de los riesgos en SST, acorde con el objeto del contrato. </w:t>
      </w:r>
    </w:p>
    <w:p w14:paraId="00000011" w14:textId="23946F03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Realización de exámenes médico ocupacionales de acuerdo con la </w:t>
      </w:r>
      <w:r w:rsidR="007F0985">
        <w:rPr>
          <w:rFonts w:ascii="Arial Narrow" w:eastAsia="Arial Narrow" w:hAnsi="Arial Narrow" w:cs="Arial Narrow"/>
        </w:rPr>
        <w:t>normatividad,</w:t>
      </w:r>
      <w:r>
        <w:rPr>
          <w:rFonts w:ascii="Arial Narrow" w:eastAsia="Arial Narrow" w:hAnsi="Arial Narrow" w:cs="Arial Narrow"/>
        </w:rPr>
        <w:t xml:space="preserve"> los riesgos/ peligros a los cuales  se encuentre expuesto el trabajador.</w:t>
      </w:r>
    </w:p>
    <w:p w14:paraId="00000012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Matriz de Identificación de peligros, evaluación y valoración de los riesgos acorde con el objeto del contrato.</w:t>
      </w:r>
    </w:p>
    <w:p w14:paraId="00000013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Procedimiento de reporte e investigación  de incidentes y accidentes de trabajo.</w:t>
      </w:r>
    </w:p>
    <w:p w14:paraId="00000014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Matriz de Elementos de Protección Personal y entrega  acorde con el objeto del contrato. (Aplica si se tiene personal contratado).</w:t>
      </w:r>
    </w:p>
    <w:p w14:paraId="00000015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lastRenderedPageBreak/>
        <w:t xml:space="preserve">Plan de prevención, preparación y respuesta ante emergencias. Si el contrato se ejecuta en las instalaciones de la Fiscalía General de la Nación, se debe acoger el Plan de prevención, preparación y respuesta ante emergencias de la entidad. En este caso, previo al inicio de la ejecución del contrato se socializará la guía plan de emergencia  </w:t>
      </w:r>
      <w:hyperlink r:id="rId8">
        <w:r>
          <w:rPr>
            <w:rFonts w:ascii="Arial Narrow" w:eastAsia="Arial Narrow" w:hAnsi="Arial Narrow" w:cs="Arial Narrow"/>
          </w:rPr>
          <w:t xml:space="preserve">FGN-AP01-G-44 </w:t>
        </w:r>
      </w:hyperlink>
    </w:p>
    <w:p w14:paraId="00000016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Reglamento Higiene y Seguridad Industrial.</w:t>
      </w:r>
    </w:p>
    <w:p w14:paraId="00000017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 Evaluación de estándares mínimos,  según la Resolución 312 de 2019.</w:t>
      </w:r>
    </w:p>
    <w:p w14:paraId="00000018" w14:textId="77777777" w:rsidR="00D64F95" w:rsidRDefault="00D64F95">
      <w:pPr>
        <w:jc w:val="both"/>
        <w:rPr>
          <w:rFonts w:ascii="Arial Narrow" w:eastAsia="Arial Narrow" w:hAnsi="Arial Narrow" w:cs="Arial Narrow"/>
        </w:rPr>
      </w:pPr>
    </w:p>
    <w:p w14:paraId="00000019" w14:textId="77777777" w:rsidR="00D64F95" w:rsidRDefault="00F137FB">
      <w:pPr>
        <w:spacing w:after="28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De acuerdo con lo anterior, en caso de resultar adjudicatario me comprometo a entregar los documentos en la fecha y hora que indique el supervisor del contrato. Para ello, manifiesto que conozco el contenido del formato FGN-AP01-F- 166 Formato lista de verificación de cumplimiento de las obligaciones del Sistema de Gestión de Seguridad y Salud en el Trabajo para contratistas, practicantes, judicantes y terceros; del proceso de Gestión de Talento Humano.</w:t>
      </w:r>
    </w:p>
    <w:p w14:paraId="0000001A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En constancia de lo anterior firmo este documento a los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días del mes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>.</w:t>
      </w:r>
    </w:p>
    <w:p w14:paraId="391700D5" w14:textId="77777777" w:rsidR="007F0985" w:rsidRDefault="007F0985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0000001B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>Cordial saludo,</w:t>
      </w:r>
      <w:r>
        <w:rPr>
          <w:rFonts w:ascii="Arial Narrow" w:eastAsia="Arial Narrow" w:hAnsi="Arial Narrow" w:cs="Arial Narrow"/>
          <w:b/>
        </w:rPr>
        <w:t>_________________________________________________</w:t>
      </w:r>
    </w:p>
    <w:p w14:paraId="107379DE" w14:textId="77777777" w:rsidR="007F0985" w:rsidRDefault="007F0985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0000001C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Nombre y firma del representante legal o de la persona natural</w:t>
      </w:r>
    </w:p>
    <w:p w14:paraId="0000001D" w14:textId="77777777" w:rsidR="00D64F95" w:rsidRDefault="00D64F95"/>
    <w:sectPr w:rsidR="00D64F95">
      <w:head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7B29C" w14:textId="77777777" w:rsidR="00507772" w:rsidRDefault="00507772" w:rsidP="007F0985">
      <w:pPr>
        <w:spacing w:line="240" w:lineRule="auto"/>
      </w:pPr>
      <w:r>
        <w:separator/>
      </w:r>
    </w:p>
  </w:endnote>
  <w:endnote w:type="continuationSeparator" w:id="0">
    <w:p w14:paraId="67350839" w14:textId="77777777" w:rsidR="00507772" w:rsidRDefault="00507772" w:rsidP="007F09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2B4D2" w14:textId="77777777" w:rsidR="00507772" w:rsidRDefault="00507772" w:rsidP="007F0985">
      <w:pPr>
        <w:spacing w:line="240" w:lineRule="auto"/>
      </w:pPr>
      <w:r>
        <w:separator/>
      </w:r>
    </w:p>
  </w:footnote>
  <w:footnote w:type="continuationSeparator" w:id="0">
    <w:p w14:paraId="1D7A75D6" w14:textId="77777777" w:rsidR="00507772" w:rsidRDefault="00507772" w:rsidP="007F09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36A85" w14:textId="7C80D545" w:rsidR="007F0985" w:rsidRDefault="007F0985" w:rsidP="007F0985">
    <w:pPr>
      <w:pStyle w:val="Encabezado"/>
      <w:jc w:val="center"/>
    </w:pPr>
    <w:r>
      <w:rPr>
        <w:noProof/>
      </w:rPr>
      <w:drawing>
        <wp:inline distT="0" distB="0" distL="0" distR="0" wp14:anchorId="62D8887F" wp14:editId="27F95871">
          <wp:extent cx="749055" cy="957784"/>
          <wp:effectExtent l="0" t="0" r="0" b="0"/>
          <wp:docPr id="808321144" name="Imagen 2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2174" t="11042" r="11496" b="14377"/>
                  <a:stretch>
                    <a:fillRect/>
                  </a:stretch>
                </pic:blipFill>
                <pic:spPr>
                  <a:xfrm>
                    <a:off x="0" y="0"/>
                    <a:ext cx="752075" cy="9616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7582BDE3" w14:textId="77777777" w:rsidR="007F0985" w:rsidRDefault="007F0985" w:rsidP="007F0985">
    <w:pPr>
      <w:pStyle w:val="Encabezado"/>
      <w:jc w:val="center"/>
    </w:pPr>
  </w:p>
  <w:p w14:paraId="40234CA8" w14:textId="1F7A8A3C" w:rsidR="007F0985" w:rsidRPr="00F05B83" w:rsidRDefault="007F0985" w:rsidP="007F0985">
    <w:pPr>
      <w:jc w:val="center"/>
      <w:outlineLvl w:val="0"/>
      <w:rPr>
        <w:rFonts w:ascii="Arial Narrow" w:hAnsi="Arial Narrow"/>
        <w:lang w:val="es-ES"/>
      </w:rPr>
    </w:pPr>
    <w:r w:rsidRPr="003143CA">
      <w:rPr>
        <w:rFonts w:ascii="Arial Narrow" w:hAnsi="Arial Narrow"/>
        <w:b/>
        <w:bCs/>
        <w:lang w:val="es-ES"/>
      </w:rPr>
      <w:t>NUMERO DE PROCESO</w:t>
    </w:r>
    <w:r w:rsidRPr="003143CA">
      <w:rPr>
        <w:rFonts w:ascii="Arial Narrow" w:hAnsi="Arial Narrow"/>
        <w:b/>
        <w:bCs/>
        <w:spacing w:val="10"/>
        <w:lang w:val="es-ES"/>
      </w:rPr>
      <w:t xml:space="preserve"> </w:t>
    </w:r>
    <w:r w:rsidRPr="003143CA">
      <w:rPr>
        <w:rFonts w:ascii="Arial Narrow" w:hAnsi="Arial Narrow"/>
        <w:b/>
        <w:bCs/>
        <w:lang w:val="es-ES"/>
      </w:rPr>
      <w:t>FGN-NC-MC</w:t>
    </w:r>
    <w:r w:rsidR="009D4D9D">
      <w:rPr>
        <w:rFonts w:ascii="Arial Narrow" w:hAnsi="Arial Narrow"/>
        <w:b/>
        <w:bCs/>
        <w:lang w:val="es-ES"/>
      </w:rPr>
      <w:t>- 0</w:t>
    </w:r>
    <w:r w:rsidR="00C75A34">
      <w:rPr>
        <w:rFonts w:ascii="Arial Narrow" w:hAnsi="Arial Narrow"/>
        <w:b/>
        <w:bCs/>
        <w:lang w:val="es-ES"/>
      </w:rPr>
      <w:t>0</w:t>
    </w:r>
    <w:r w:rsidR="00530293">
      <w:rPr>
        <w:rFonts w:ascii="Arial Narrow" w:hAnsi="Arial Narrow"/>
        <w:b/>
        <w:bCs/>
        <w:lang w:val="es-ES"/>
      </w:rPr>
      <w:t>XX</w:t>
    </w:r>
    <w:r>
      <w:rPr>
        <w:rFonts w:ascii="Arial Narrow" w:hAnsi="Arial Narrow"/>
        <w:b/>
        <w:bCs/>
        <w:lang w:val="es-ES"/>
      </w:rPr>
      <w:t xml:space="preserve"> -202</w:t>
    </w:r>
    <w:r w:rsidR="000C4B3B">
      <w:rPr>
        <w:rFonts w:ascii="Arial Narrow" w:hAnsi="Arial Narrow"/>
        <w:b/>
        <w:bCs/>
        <w:lang w:val="es-ES"/>
      </w:rPr>
      <w:t>6</w:t>
    </w:r>
  </w:p>
  <w:p w14:paraId="311CD1CF" w14:textId="77777777" w:rsidR="007F0985" w:rsidRDefault="007F0985" w:rsidP="007F0985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27E98"/>
    <w:multiLevelType w:val="multilevel"/>
    <w:tmpl w:val="A258729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 w16cid:durableId="525287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F95"/>
    <w:rsid w:val="00011CED"/>
    <w:rsid w:val="000C4B3B"/>
    <w:rsid w:val="001B7B69"/>
    <w:rsid w:val="00401374"/>
    <w:rsid w:val="00507772"/>
    <w:rsid w:val="00530293"/>
    <w:rsid w:val="005C4747"/>
    <w:rsid w:val="00765AD7"/>
    <w:rsid w:val="007F0985"/>
    <w:rsid w:val="0080481E"/>
    <w:rsid w:val="00887C53"/>
    <w:rsid w:val="008E61F6"/>
    <w:rsid w:val="00995918"/>
    <w:rsid w:val="009D4D9D"/>
    <w:rsid w:val="00B062D9"/>
    <w:rsid w:val="00B73AB1"/>
    <w:rsid w:val="00B93F0D"/>
    <w:rsid w:val="00C31955"/>
    <w:rsid w:val="00C75A34"/>
    <w:rsid w:val="00CE721A"/>
    <w:rsid w:val="00D04688"/>
    <w:rsid w:val="00D64F95"/>
    <w:rsid w:val="00F1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B1E26"/>
  <w15:docId w15:val="{96FB21C9-9554-420C-847D-F52FD4D2E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0985"/>
  </w:style>
  <w:style w:type="paragraph" w:styleId="Piedepgina">
    <w:name w:val="footer"/>
    <w:basedOn w:val="Normal"/>
    <w:link w:val="Piedepgina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0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7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.google.com/mail/u/0?ui=2&amp;ik=1ed7542f18&amp;attid=0.1&amp;permmsgid=msg-a:r1023034252562691475&amp;view=att&amp;disp=safe&amp;realattid=f_m6toj1170&amp;z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bkhMWdp+4djKVcGIHzBwBop7lA==">CgMxLjAyCGguZ2pkZ3hzOAByITEwM3pJbkZaTDRiczJiT0RERUxaRnAzTGtIeHo4VXBwTQ==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614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Jicela Tellez Gonzalez</dc:creator>
  <cp:lastModifiedBy>ASUS</cp:lastModifiedBy>
  <cp:revision>14</cp:revision>
  <dcterms:created xsi:type="dcterms:W3CDTF">2025-03-03T22:30:00Z</dcterms:created>
  <dcterms:modified xsi:type="dcterms:W3CDTF">2026-09-01T10:46:00Z</dcterms:modified>
</cp:coreProperties>
</file>