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F0D4CC" w14:textId="77777777" w:rsidR="00E12946" w:rsidRPr="00623B11" w:rsidRDefault="00E12946" w:rsidP="00E12946">
      <w:pPr>
        <w:pStyle w:val="Ttulo1"/>
        <w:spacing w:before="0"/>
        <w:jc w:val="center"/>
        <w:rPr>
          <w:rFonts w:ascii="Tahoma" w:hAnsi="Tahoma" w:cs="Tahoma"/>
          <w:b/>
          <w:bCs/>
          <w:color w:val="auto"/>
          <w:sz w:val="20"/>
          <w:szCs w:val="20"/>
        </w:rPr>
      </w:pPr>
      <w:r w:rsidRPr="00623B11">
        <w:rPr>
          <w:rFonts w:ascii="Tahoma" w:hAnsi="Tahoma" w:cs="Tahoma"/>
          <w:b/>
          <w:bCs/>
          <w:color w:val="auto"/>
          <w:sz w:val="20"/>
          <w:szCs w:val="20"/>
        </w:rPr>
        <w:t>FORMATO No. 1 CARTA DE PRESENTACIÓN</w:t>
      </w:r>
    </w:p>
    <w:p w14:paraId="302051E7" w14:textId="77777777" w:rsidR="00E12946" w:rsidRPr="00623B11" w:rsidRDefault="00E12946" w:rsidP="00E12946">
      <w:pPr>
        <w:rPr>
          <w:rFonts w:ascii="Tahoma" w:hAnsi="Tahoma" w:cs="Tahoma"/>
          <w:sz w:val="20"/>
          <w:szCs w:val="20"/>
          <w:lang w:eastAsia="en-US"/>
        </w:rPr>
      </w:pPr>
    </w:p>
    <w:p w14:paraId="62F2E2CF" w14:textId="77777777" w:rsidR="00E12946" w:rsidRPr="00623B11" w:rsidRDefault="00E12946" w:rsidP="00E12946">
      <w:pPr>
        <w:pStyle w:val="Default"/>
        <w:spacing w:line="276" w:lineRule="auto"/>
        <w:rPr>
          <w:rFonts w:ascii="Tahoma" w:hAnsi="Tahoma" w:cs="Tahoma"/>
          <w:color w:val="auto"/>
          <w:sz w:val="20"/>
          <w:szCs w:val="20"/>
        </w:rPr>
      </w:pPr>
      <w:r w:rsidRPr="00623B11">
        <w:rPr>
          <w:rFonts w:ascii="Tahoma" w:hAnsi="Tahoma" w:cs="Tahoma"/>
          <w:color w:val="auto"/>
          <w:sz w:val="20"/>
          <w:szCs w:val="20"/>
        </w:rPr>
        <w:t xml:space="preserve">Lugar y fecha, </w:t>
      </w:r>
    </w:p>
    <w:p w14:paraId="1AF3FB83" w14:textId="77777777" w:rsidR="00E12946" w:rsidRPr="00623B11" w:rsidRDefault="00E12946" w:rsidP="00E12946">
      <w:pPr>
        <w:pStyle w:val="Default"/>
        <w:spacing w:line="276" w:lineRule="auto"/>
        <w:rPr>
          <w:rFonts w:ascii="Tahoma" w:hAnsi="Tahoma" w:cs="Tahoma"/>
          <w:color w:val="auto"/>
          <w:sz w:val="20"/>
          <w:szCs w:val="20"/>
        </w:rPr>
      </w:pPr>
    </w:p>
    <w:p w14:paraId="1D04A20A" w14:textId="77777777" w:rsidR="00E12946" w:rsidRPr="00623B11" w:rsidRDefault="00E12946" w:rsidP="00E12946">
      <w:pPr>
        <w:pStyle w:val="Default"/>
        <w:spacing w:line="276" w:lineRule="auto"/>
        <w:rPr>
          <w:rFonts w:ascii="Tahoma" w:hAnsi="Tahoma" w:cs="Tahoma"/>
          <w:color w:val="auto"/>
          <w:sz w:val="20"/>
          <w:szCs w:val="20"/>
        </w:rPr>
      </w:pPr>
      <w:r w:rsidRPr="00623B11">
        <w:rPr>
          <w:rFonts w:ascii="Tahoma" w:hAnsi="Tahoma" w:cs="Tahoma"/>
          <w:color w:val="auto"/>
          <w:sz w:val="20"/>
          <w:szCs w:val="20"/>
        </w:rPr>
        <w:t xml:space="preserve">Señores </w:t>
      </w:r>
    </w:p>
    <w:p w14:paraId="55C91E1E" w14:textId="77777777" w:rsidR="00E12946" w:rsidRPr="00623B11" w:rsidRDefault="00E12946" w:rsidP="00E12946">
      <w:pPr>
        <w:pStyle w:val="Default"/>
        <w:spacing w:line="276" w:lineRule="auto"/>
        <w:rPr>
          <w:rFonts w:ascii="Tahoma" w:hAnsi="Tahoma" w:cs="Tahoma"/>
          <w:b/>
          <w:color w:val="auto"/>
          <w:sz w:val="20"/>
          <w:szCs w:val="20"/>
        </w:rPr>
      </w:pPr>
      <w:r w:rsidRPr="00623B11">
        <w:rPr>
          <w:rFonts w:ascii="Tahoma" w:hAnsi="Tahoma" w:cs="Tahoma"/>
          <w:b/>
          <w:color w:val="auto"/>
          <w:sz w:val="20"/>
          <w:szCs w:val="20"/>
        </w:rPr>
        <w:t xml:space="preserve">MUNICIPIO DE TUNJA </w:t>
      </w:r>
    </w:p>
    <w:p w14:paraId="1F953F7D" w14:textId="77777777" w:rsidR="00E12946" w:rsidRPr="00623B11" w:rsidRDefault="00E12946" w:rsidP="00E12946">
      <w:pPr>
        <w:pStyle w:val="Default"/>
        <w:spacing w:line="276" w:lineRule="auto"/>
        <w:rPr>
          <w:rFonts w:ascii="Tahoma" w:hAnsi="Tahoma" w:cs="Tahoma"/>
          <w:color w:val="auto"/>
          <w:sz w:val="20"/>
          <w:szCs w:val="20"/>
        </w:rPr>
      </w:pPr>
      <w:r w:rsidRPr="00623B11">
        <w:rPr>
          <w:rFonts w:ascii="Tahoma" w:hAnsi="Tahoma" w:cs="Tahoma"/>
          <w:color w:val="auto"/>
          <w:sz w:val="20"/>
          <w:szCs w:val="20"/>
        </w:rPr>
        <w:t>Calle 19 No. 9 – 95</w:t>
      </w:r>
    </w:p>
    <w:p w14:paraId="3BB1690A" w14:textId="77777777" w:rsidR="00E12946" w:rsidRPr="00623B11" w:rsidRDefault="00E12946" w:rsidP="00E12946">
      <w:pPr>
        <w:pStyle w:val="Default"/>
        <w:spacing w:line="276" w:lineRule="auto"/>
        <w:rPr>
          <w:rFonts w:ascii="Tahoma" w:hAnsi="Tahoma" w:cs="Tahoma"/>
          <w:color w:val="auto"/>
          <w:sz w:val="20"/>
          <w:szCs w:val="20"/>
        </w:rPr>
      </w:pPr>
      <w:r w:rsidRPr="00623B11">
        <w:rPr>
          <w:rFonts w:ascii="Tahoma" w:hAnsi="Tahoma" w:cs="Tahoma"/>
          <w:color w:val="auto"/>
          <w:sz w:val="20"/>
          <w:szCs w:val="20"/>
        </w:rPr>
        <w:t>Oficina 312</w:t>
      </w:r>
    </w:p>
    <w:p w14:paraId="20177B2D" w14:textId="77777777" w:rsidR="00E12946" w:rsidRPr="00623B11" w:rsidRDefault="00E12946" w:rsidP="00E12946">
      <w:pPr>
        <w:pStyle w:val="Default"/>
        <w:spacing w:line="276" w:lineRule="auto"/>
        <w:rPr>
          <w:rFonts w:ascii="Tahoma" w:hAnsi="Tahoma" w:cs="Tahoma"/>
          <w:color w:val="auto"/>
          <w:sz w:val="20"/>
          <w:szCs w:val="20"/>
        </w:rPr>
      </w:pPr>
      <w:r w:rsidRPr="00623B11">
        <w:rPr>
          <w:rFonts w:ascii="Tahoma" w:hAnsi="Tahoma" w:cs="Tahoma"/>
          <w:color w:val="auto"/>
          <w:sz w:val="20"/>
          <w:szCs w:val="20"/>
        </w:rPr>
        <w:t>Ciudad</w:t>
      </w:r>
    </w:p>
    <w:p w14:paraId="3FDD3F52" w14:textId="77777777" w:rsidR="00E12946" w:rsidRPr="00623B11" w:rsidRDefault="00E12946" w:rsidP="00E12946">
      <w:pPr>
        <w:pStyle w:val="Default"/>
        <w:spacing w:line="276" w:lineRule="auto"/>
        <w:rPr>
          <w:rFonts w:ascii="Tahoma" w:hAnsi="Tahoma" w:cs="Tahoma"/>
          <w:color w:val="auto"/>
          <w:sz w:val="20"/>
          <w:szCs w:val="20"/>
        </w:rPr>
      </w:pPr>
    </w:p>
    <w:p w14:paraId="25D2FBB1" w14:textId="77777777" w:rsidR="00E12946" w:rsidRPr="00623B11" w:rsidRDefault="00E12946" w:rsidP="00E12946">
      <w:pPr>
        <w:pStyle w:val="Default"/>
        <w:spacing w:line="276" w:lineRule="auto"/>
        <w:jc w:val="right"/>
        <w:rPr>
          <w:rFonts w:ascii="Tahoma" w:hAnsi="Tahoma" w:cs="Tahoma"/>
          <w:color w:val="auto"/>
          <w:sz w:val="20"/>
          <w:szCs w:val="20"/>
        </w:rPr>
      </w:pPr>
      <w:r w:rsidRPr="00623B11">
        <w:rPr>
          <w:rFonts w:ascii="Tahoma" w:hAnsi="Tahoma" w:cs="Tahoma"/>
          <w:color w:val="auto"/>
          <w:sz w:val="20"/>
          <w:szCs w:val="20"/>
        </w:rPr>
        <w:t>Referencia: Proceso de Contratación – SMC - AMT- _________</w:t>
      </w:r>
    </w:p>
    <w:p w14:paraId="2A0E730B" w14:textId="77777777" w:rsidR="00E12946" w:rsidRPr="00623B11" w:rsidRDefault="00E12946" w:rsidP="00E12946">
      <w:pPr>
        <w:pStyle w:val="Default"/>
        <w:spacing w:line="276" w:lineRule="auto"/>
        <w:jc w:val="center"/>
        <w:rPr>
          <w:rFonts w:ascii="Tahoma" w:hAnsi="Tahoma" w:cs="Tahoma"/>
          <w:b/>
          <w:color w:val="auto"/>
          <w:sz w:val="20"/>
          <w:szCs w:val="20"/>
        </w:rPr>
      </w:pPr>
    </w:p>
    <w:p w14:paraId="07603A40" w14:textId="77777777" w:rsidR="00E12946" w:rsidRPr="00623B11" w:rsidRDefault="00E12946" w:rsidP="00E12946">
      <w:pPr>
        <w:pStyle w:val="Default"/>
        <w:spacing w:line="276" w:lineRule="auto"/>
        <w:rPr>
          <w:rFonts w:ascii="Tahoma" w:hAnsi="Tahoma" w:cs="Tahoma"/>
          <w:color w:val="auto"/>
          <w:sz w:val="20"/>
          <w:szCs w:val="20"/>
        </w:rPr>
      </w:pPr>
      <w:r w:rsidRPr="00623B11">
        <w:rPr>
          <w:rFonts w:ascii="Tahoma" w:hAnsi="Tahoma" w:cs="Tahoma"/>
          <w:color w:val="auto"/>
          <w:sz w:val="20"/>
          <w:szCs w:val="20"/>
        </w:rPr>
        <w:t xml:space="preserve">Estimados señores: </w:t>
      </w:r>
    </w:p>
    <w:p w14:paraId="11A76725" w14:textId="77777777" w:rsidR="00E12946" w:rsidRPr="00623B11" w:rsidRDefault="00E12946" w:rsidP="00E12946">
      <w:pPr>
        <w:pStyle w:val="Default"/>
        <w:spacing w:line="276" w:lineRule="auto"/>
        <w:rPr>
          <w:rFonts w:ascii="Tahoma" w:hAnsi="Tahoma" w:cs="Tahoma"/>
          <w:color w:val="auto"/>
          <w:sz w:val="20"/>
          <w:szCs w:val="20"/>
        </w:rPr>
      </w:pPr>
    </w:p>
    <w:p w14:paraId="72B32BB6" w14:textId="0BBEA2C8" w:rsidR="00E12946" w:rsidRPr="00623B11" w:rsidRDefault="00E12946" w:rsidP="00D21370">
      <w:pPr>
        <w:pStyle w:val="TableParagraph"/>
        <w:ind w:right="100"/>
        <w:jc w:val="both"/>
        <w:rPr>
          <w:rFonts w:ascii="Tahoma" w:hAnsi="Tahoma" w:cs="Tahoma"/>
          <w:b/>
          <w:color w:val="000000" w:themeColor="text1"/>
          <w:sz w:val="20"/>
          <w:szCs w:val="20"/>
          <w:lang w:val="es-CO"/>
        </w:rPr>
      </w:pPr>
      <w:r w:rsidRPr="00623B11">
        <w:rPr>
          <w:rFonts w:ascii="Tahoma" w:hAnsi="Tahoma" w:cs="Tahoma"/>
          <w:i/>
          <w:sz w:val="20"/>
          <w:szCs w:val="20"/>
        </w:rPr>
        <w:t>[Nombre del representante legal del Proponente],</w:t>
      </w:r>
      <w:r w:rsidRPr="00623B11">
        <w:rPr>
          <w:rFonts w:ascii="Tahoma" w:hAnsi="Tahoma" w:cs="Tahoma"/>
          <w:sz w:val="20"/>
          <w:szCs w:val="20"/>
        </w:rPr>
        <w:t xml:space="preserve"> identificado como aparece al pie de mi firma, en mi calidad de representante legal de </w:t>
      </w:r>
      <w:r w:rsidRPr="00623B11">
        <w:rPr>
          <w:rFonts w:ascii="Tahoma" w:hAnsi="Tahoma" w:cs="Tahoma"/>
          <w:i/>
          <w:sz w:val="20"/>
          <w:szCs w:val="20"/>
        </w:rPr>
        <w:t>[nombre del Proponente]</w:t>
      </w:r>
      <w:r w:rsidRPr="00623B11">
        <w:rPr>
          <w:rFonts w:ascii="Tahoma" w:hAnsi="Tahoma" w:cs="Tahoma"/>
          <w:sz w:val="20"/>
          <w:szCs w:val="20"/>
        </w:rPr>
        <w:t>, presento oferta para el proceso de contratación de la referencia; cuyo obje</w:t>
      </w:r>
      <w:r w:rsidR="004832B8" w:rsidRPr="00623B11">
        <w:rPr>
          <w:rFonts w:ascii="Tahoma" w:hAnsi="Tahoma" w:cs="Tahoma"/>
          <w:sz w:val="20"/>
          <w:szCs w:val="20"/>
        </w:rPr>
        <w:t>to es:</w:t>
      </w:r>
      <w:r w:rsidR="00D21370" w:rsidRPr="00623B11">
        <w:rPr>
          <w:rFonts w:ascii="Tahoma" w:hAnsi="Tahoma" w:cs="Tahoma"/>
          <w:b/>
          <w:sz w:val="20"/>
          <w:szCs w:val="20"/>
          <w:lang w:val="es-CO"/>
        </w:rPr>
        <w:t xml:space="preserve"> </w:t>
      </w:r>
      <w:r w:rsidR="003310E0" w:rsidRPr="00623B11">
        <w:rPr>
          <w:rFonts w:ascii="Tahoma" w:eastAsia="Tahoma" w:hAnsi="Tahoma" w:cs="Tahoma"/>
          <w:b/>
          <w:bCs/>
          <w:color w:val="000000"/>
          <w:sz w:val="20"/>
          <w:szCs w:val="20"/>
        </w:rPr>
        <w:t xml:space="preserve">MEG-135  </w:t>
      </w:r>
      <w:r w:rsidR="003310E0" w:rsidRPr="00623B11">
        <w:rPr>
          <w:rFonts w:ascii="Tahoma" w:hAnsi="Tahoma" w:cs="Tahoma"/>
          <w:b/>
          <w:bCs/>
          <w:color w:val="222222"/>
          <w:sz w:val="20"/>
          <w:szCs w:val="20"/>
        </w:rPr>
        <w:t xml:space="preserve">PRESTACIÓN DE SERVICIOS PARA LA PUESTA EN FUNCIONAMIENTO DEL HOGAR DE PASO DE MUJERES VÍCTIMAS DE VIOLENCIA INTRAFAMILIAR Y/O VIOLENCIA DE GÉNERO DENTRO DEL PROYECTO “IMPLEMENTACIÓN DE ACCIONES QUE CONTRIBUYAN A PROMOVER LOS DERECHOS DE LAS MUJERES Y POBLACION LGTBIQ+” QUE LIDERA   LA SECRETARIA DE LA MUJER, EQUIDAD DE GÉNERO E INCLUSIÓN SOCIAL DEL MUNICIPIO DE TUNJA </w:t>
      </w:r>
      <w:r w:rsidRPr="00623B11">
        <w:rPr>
          <w:rFonts w:ascii="Tahoma" w:hAnsi="Tahoma" w:cs="Tahoma"/>
          <w:sz w:val="20"/>
          <w:szCs w:val="20"/>
        </w:rPr>
        <w:t>y hago las siguientes manifestaciones:</w:t>
      </w:r>
    </w:p>
    <w:p w14:paraId="5EA0E76A" w14:textId="77777777" w:rsidR="00E12946" w:rsidRPr="00623B11" w:rsidRDefault="00E12946" w:rsidP="00E12946">
      <w:pPr>
        <w:widowControl w:val="0"/>
        <w:autoSpaceDE w:val="0"/>
        <w:autoSpaceDN w:val="0"/>
        <w:adjustRightInd w:val="0"/>
        <w:snapToGrid w:val="0"/>
        <w:rPr>
          <w:rFonts w:ascii="Tahoma" w:hAnsi="Tahoma" w:cs="Tahoma"/>
          <w:sz w:val="20"/>
          <w:szCs w:val="20"/>
        </w:rPr>
      </w:pPr>
    </w:p>
    <w:p w14:paraId="5DDAC8EA" w14:textId="77777777" w:rsidR="00E12946" w:rsidRPr="00623B11" w:rsidRDefault="00E12946">
      <w:pPr>
        <w:numPr>
          <w:ilvl w:val="0"/>
          <w:numId w:val="1"/>
        </w:numPr>
        <w:tabs>
          <w:tab w:val="clear" w:pos="644"/>
          <w:tab w:val="num" w:pos="426"/>
        </w:tabs>
        <w:ind w:left="426" w:hanging="426"/>
        <w:jc w:val="both"/>
        <w:rPr>
          <w:rFonts w:ascii="Tahoma" w:hAnsi="Tahoma" w:cs="Tahoma"/>
          <w:sz w:val="20"/>
          <w:szCs w:val="20"/>
        </w:rPr>
      </w:pPr>
      <w:r w:rsidRPr="00623B11">
        <w:rPr>
          <w:rFonts w:ascii="Tahoma" w:hAnsi="Tahoma" w:cs="Tahoma"/>
          <w:sz w:val="20"/>
          <w:szCs w:val="20"/>
        </w:rPr>
        <w:t>Que el proponente que represento conoce y acepta el contenido de la invitación y de sus anexos y formularios, así como el de cada uno de las adendas hechos al mismo.</w:t>
      </w:r>
    </w:p>
    <w:p w14:paraId="2D5A9911" w14:textId="77777777" w:rsidR="00E12946" w:rsidRPr="00623B11" w:rsidRDefault="00E12946">
      <w:pPr>
        <w:numPr>
          <w:ilvl w:val="0"/>
          <w:numId w:val="1"/>
        </w:numPr>
        <w:tabs>
          <w:tab w:val="clear" w:pos="644"/>
          <w:tab w:val="num" w:pos="426"/>
        </w:tabs>
        <w:ind w:left="426" w:hanging="426"/>
        <w:jc w:val="both"/>
        <w:rPr>
          <w:rFonts w:ascii="Tahoma" w:hAnsi="Tahoma" w:cs="Tahoma"/>
          <w:sz w:val="20"/>
          <w:szCs w:val="20"/>
        </w:rPr>
      </w:pPr>
      <w:r w:rsidRPr="00623B11">
        <w:rPr>
          <w:rFonts w:ascii="Tahoma" w:hAnsi="Tahoma" w:cs="Tahoma"/>
          <w:sz w:val="20"/>
          <w:szCs w:val="20"/>
        </w:rPr>
        <w:t>Que la propuesta que presento es irrevocable e incondicional, y obliga insubordinadamente al proponente que represento.</w:t>
      </w:r>
    </w:p>
    <w:p w14:paraId="07AEF5C6" w14:textId="77777777" w:rsidR="00E12946" w:rsidRPr="00623B11" w:rsidRDefault="00E12946">
      <w:pPr>
        <w:numPr>
          <w:ilvl w:val="0"/>
          <w:numId w:val="1"/>
        </w:numPr>
        <w:tabs>
          <w:tab w:val="clear" w:pos="644"/>
          <w:tab w:val="num" w:pos="426"/>
        </w:tabs>
        <w:ind w:left="426" w:hanging="426"/>
        <w:jc w:val="both"/>
        <w:rPr>
          <w:rFonts w:ascii="Tahoma" w:hAnsi="Tahoma" w:cs="Tahoma"/>
          <w:sz w:val="20"/>
          <w:szCs w:val="20"/>
        </w:rPr>
      </w:pPr>
      <w:r w:rsidRPr="00623B11">
        <w:rPr>
          <w:rFonts w:ascii="Tahoma" w:hAnsi="Tahoma" w:cs="Tahoma"/>
          <w:sz w:val="20"/>
          <w:szCs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5E17632D" w14:textId="77777777" w:rsidR="00E12946" w:rsidRPr="00623B11" w:rsidRDefault="00E12946">
      <w:pPr>
        <w:widowControl w:val="0"/>
        <w:numPr>
          <w:ilvl w:val="0"/>
          <w:numId w:val="1"/>
        </w:numPr>
        <w:tabs>
          <w:tab w:val="clear" w:pos="644"/>
          <w:tab w:val="num" w:pos="426"/>
        </w:tabs>
        <w:ind w:left="426" w:hanging="426"/>
        <w:jc w:val="both"/>
        <w:rPr>
          <w:rFonts w:ascii="Tahoma" w:hAnsi="Tahoma" w:cs="Tahoma"/>
          <w:i/>
          <w:sz w:val="20"/>
          <w:szCs w:val="20"/>
        </w:rPr>
      </w:pPr>
      <w:r w:rsidRPr="00623B11">
        <w:rPr>
          <w:rFonts w:ascii="Tahoma" w:hAnsi="Tahoma" w:cs="Tahoma"/>
          <w:sz w:val="20"/>
          <w:szCs w:val="20"/>
        </w:rPr>
        <w:t xml:space="preserve">Que el proponente, en este caso </w:t>
      </w:r>
      <w:r w:rsidRPr="00623B11">
        <w:rPr>
          <w:rFonts w:ascii="Tahoma" w:hAnsi="Tahoma" w:cs="Tahoma"/>
          <w:i/>
          <w:sz w:val="20"/>
          <w:szCs w:val="20"/>
        </w:rPr>
        <w:t>(Indicación clara del proponente a nombre de quien se actúa),</w:t>
      </w:r>
      <w:r w:rsidRPr="00623B11">
        <w:rPr>
          <w:rFonts w:ascii="Tahoma" w:hAnsi="Tahoma" w:cs="Tahoma"/>
          <w:sz w:val="20"/>
          <w:szCs w:val="20"/>
        </w:rPr>
        <w:t xml:space="preserve"> está compuesto por las siguientes personas, y que el nombre de su representante legal, dirección, teléfono y fax son los siguientes</w:t>
      </w:r>
      <w:r w:rsidRPr="00623B11">
        <w:rPr>
          <w:rFonts w:ascii="Tahoma" w:hAnsi="Tahoma" w:cs="Tahoma"/>
          <w:i/>
          <w:sz w:val="20"/>
          <w:szCs w:val="20"/>
        </w:rPr>
        <w:t>: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4244A2AB" w14:textId="77777777" w:rsidR="00E12946" w:rsidRPr="00623B11" w:rsidRDefault="00E12946">
      <w:pPr>
        <w:numPr>
          <w:ilvl w:val="0"/>
          <w:numId w:val="1"/>
        </w:numPr>
        <w:tabs>
          <w:tab w:val="clear" w:pos="644"/>
          <w:tab w:val="num" w:pos="426"/>
        </w:tabs>
        <w:ind w:left="426" w:hanging="426"/>
        <w:jc w:val="both"/>
        <w:rPr>
          <w:rFonts w:ascii="Tahoma" w:hAnsi="Tahoma" w:cs="Tahoma"/>
          <w:sz w:val="20"/>
          <w:szCs w:val="20"/>
        </w:rPr>
      </w:pPr>
      <w:r w:rsidRPr="00623B11">
        <w:rPr>
          <w:rFonts w:ascii="Tahoma" w:hAnsi="Tahoma" w:cs="Tahoma"/>
          <w:sz w:val="20"/>
          <w:szCs w:val="20"/>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5E21547C" w14:textId="77777777" w:rsidR="00E12946" w:rsidRPr="00623B11" w:rsidRDefault="00E12946">
      <w:pPr>
        <w:numPr>
          <w:ilvl w:val="0"/>
          <w:numId w:val="1"/>
        </w:numPr>
        <w:tabs>
          <w:tab w:val="clear" w:pos="644"/>
          <w:tab w:val="num" w:pos="426"/>
        </w:tabs>
        <w:ind w:left="426" w:hanging="426"/>
        <w:jc w:val="both"/>
        <w:rPr>
          <w:rFonts w:ascii="Tahoma" w:hAnsi="Tahoma" w:cs="Tahoma"/>
          <w:sz w:val="20"/>
          <w:szCs w:val="20"/>
        </w:rPr>
      </w:pPr>
      <w:r w:rsidRPr="00623B11">
        <w:rPr>
          <w:rFonts w:ascii="Tahoma" w:hAnsi="Tahoma" w:cs="Tahoma"/>
          <w:sz w:val="20"/>
          <w:szCs w:val="20"/>
        </w:rPr>
        <w:t>Que nos comprometemos con EL MUNICIPIO DE TUNJA, en caso de resultar adjudicatarios del presente proceso de contratación, a prestar los servicios ofrecidos en la presente propuesta, que corresponden a aquellos solicitados por la invitación para la presente selección de mínima cuantía</w:t>
      </w:r>
      <w:r w:rsidRPr="00623B11">
        <w:rPr>
          <w:rFonts w:ascii="Tahoma" w:hAnsi="Tahoma" w:cs="Tahoma"/>
          <w:bCs/>
          <w:sz w:val="20"/>
          <w:szCs w:val="20"/>
        </w:rPr>
        <w:t>,</w:t>
      </w:r>
      <w:r w:rsidRPr="00623B11">
        <w:rPr>
          <w:rFonts w:ascii="Tahoma" w:hAnsi="Tahoma" w:cs="Tahoma"/>
          <w:sz w:val="20"/>
          <w:szCs w:val="20"/>
        </w:rPr>
        <w:t xml:space="preserve"> con las especificaciones y en los términos, condiciones y plazos establecidos en la invitación, y en las condiciones allegada a esa entidad a través de la presente carta de presentación.</w:t>
      </w:r>
    </w:p>
    <w:p w14:paraId="3FB2F522" w14:textId="77777777" w:rsidR="00E12946" w:rsidRPr="00623B11" w:rsidRDefault="00E12946">
      <w:pPr>
        <w:numPr>
          <w:ilvl w:val="0"/>
          <w:numId w:val="1"/>
        </w:numPr>
        <w:tabs>
          <w:tab w:val="clear" w:pos="644"/>
          <w:tab w:val="num" w:pos="426"/>
        </w:tabs>
        <w:ind w:left="426" w:hanging="426"/>
        <w:jc w:val="both"/>
        <w:rPr>
          <w:rFonts w:ascii="Tahoma" w:hAnsi="Tahoma" w:cs="Tahoma"/>
          <w:sz w:val="20"/>
          <w:szCs w:val="20"/>
        </w:rPr>
      </w:pPr>
      <w:r w:rsidRPr="00623B11">
        <w:rPr>
          <w:rFonts w:ascii="Tahoma" w:hAnsi="Tahoma" w:cs="Tahoma"/>
          <w:sz w:val="20"/>
          <w:szCs w:val="20"/>
        </w:rPr>
        <w:t>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TUNJA en el caso de resultar adjudicataria nuestra propuesta, cumple con todas y cada una de las exigencias de la invitación, sus Anexos, sus Formularios y adendas que llegaren a suscribirse.</w:t>
      </w:r>
    </w:p>
    <w:p w14:paraId="4F72FC42" w14:textId="77777777" w:rsidR="00E12946" w:rsidRPr="00623B11" w:rsidRDefault="00E12946">
      <w:pPr>
        <w:numPr>
          <w:ilvl w:val="0"/>
          <w:numId w:val="1"/>
        </w:numPr>
        <w:tabs>
          <w:tab w:val="clear" w:pos="644"/>
          <w:tab w:val="num" w:pos="426"/>
        </w:tabs>
        <w:ind w:left="426" w:hanging="426"/>
        <w:jc w:val="both"/>
        <w:rPr>
          <w:rFonts w:ascii="Tahoma" w:hAnsi="Tahoma" w:cs="Tahoma"/>
          <w:sz w:val="20"/>
          <w:szCs w:val="20"/>
        </w:rPr>
      </w:pPr>
      <w:r w:rsidRPr="00623B11">
        <w:rPr>
          <w:rFonts w:ascii="Tahoma" w:hAnsi="Tahoma" w:cs="Tahoma"/>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094440D4" w14:textId="77777777" w:rsidR="00E12946" w:rsidRPr="00623B11" w:rsidRDefault="00E12946">
      <w:pPr>
        <w:numPr>
          <w:ilvl w:val="0"/>
          <w:numId w:val="1"/>
        </w:numPr>
        <w:tabs>
          <w:tab w:val="clear" w:pos="644"/>
          <w:tab w:val="num" w:pos="426"/>
        </w:tabs>
        <w:ind w:left="426" w:hanging="426"/>
        <w:jc w:val="both"/>
        <w:rPr>
          <w:rFonts w:ascii="Tahoma" w:hAnsi="Tahoma" w:cs="Tahoma"/>
          <w:sz w:val="20"/>
          <w:szCs w:val="20"/>
        </w:rPr>
      </w:pPr>
      <w:r w:rsidRPr="00623B11">
        <w:rPr>
          <w:rFonts w:ascii="Tahoma" w:hAnsi="Tahoma" w:cs="Tahoma"/>
          <w:sz w:val="20"/>
          <w:szCs w:val="20"/>
        </w:rPr>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A77B81F" w14:textId="77777777" w:rsidR="00E12946" w:rsidRPr="00623B11" w:rsidRDefault="00E12946">
      <w:pPr>
        <w:numPr>
          <w:ilvl w:val="0"/>
          <w:numId w:val="1"/>
        </w:numPr>
        <w:tabs>
          <w:tab w:val="clear" w:pos="644"/>
          <w:tab w:val="num" w:pos="426"/>
        </w:tabs>
        <w:ind w:left="426" w:hanging="426"/>
        <w:jc w:val="both"/>
        <w:rPr>
          <w:rFonts w:ascii="Tahoma" w:hAnsi="Tahoma" w:cs="Tahoma"/>
          <w:sz w:val="20"/>
          <w:szCs w:val="20"/>
        </w:rPr>
      </w:pPr>
      <w:r w:rsidRPr="00623B11">
        <w:rPr>
          <w:rFonts w:ascii="Tahoma" w:hAnsi="Tahoma" w:cs="Tahoma"/>
          <w:sz w:val="20"/>
          <w:szCs w:val="20"/>
        </w:rPr>
        <w:t>Reconocemos que ni el MUNICIPIO DE TUNJA,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7DDF2C17" w14:textId="77777777" w:rsidR="00E12946" w:rsidRPr="00623B11" w:rsidRDefault="00E12946">
      <w:pPr>
        <w:numPr>
          <w:ilvl w:val="0"/>
          <w:numId w:val="1"/>
        </w:numPr>
        <w:tabs>
          <w:tab w:val="clear" w:pos="644"/>
          <w:tab w:val="num" w:pos="426"/>
        </w:tabs>
        <w:ind w:left="426" w:hanging="426"/>
        <w:jc w:val="both"/>
        <w:rPr>
          <w:rFonts w:ascii="Tahoma" w:hAnsi="Tahoma" w:cs="Tahoma"/>
          <w:sz w:val="20"/>
          <w:szCs w:val="20"/>
        </w:rPr>
      </w:pPr>
      <w:r w:rsidRPr="00623B11">
        <w:rPr>
          <w:rFonts w:ascii="Tahoma" w:hAnsi="Tahoma" w:cs="Tahoma"/>
          <w:sz w:val="20"/>
          <w:szCs w:val="20"/>
        </w:rPr>
        <w:t>Reconocemos que ni la invitación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5AB5C59" w14:textId="77777777" w:rsidR="00E12946" w:rsidRPr="00623B11" w:rsidRDefault="00E12946">
      <w:pPr>
        <w:numPr>
          <w:ilvl w:val="0"/>
          <w:numId w:val="1"/>
        </w:numPr>
        <w:tabs>
          <w:tab w:val="clear" w:pos="644"/>
          <w:tab w:val="num" w:pos="426"/>
        </w:tabs>
        <w:ind w:left="426" w:hanging="426"/>
        <w:jc w:val="both"/>
        <w:rPr>
          <w:rFonts w:ascii="Tahoma" w:hAnsi="Tahoma" w:cs="Tahoma"/>
          <w:sz w:val="20"/>
          <w:szCs w:val="20"/>
        </w:rPr>
      </w:pPr>
      <w:r w:rsidRPr="00623B11">
        <w:rPr>
          <w:rFonts w:ascii="Tahoma" w:hAnsi="Tahoma" w:cs="Tahoma"/>
          <w:sz w:val="20"/>
          <w:szCs w:val="20"/>
        </w:rPr>
        <w:t>Aceptamos plena, incondicional e irrestrictamente los términos del contrato que se nos ofrece, conforme al Formato “</w:t>
      </w:r>
      <w:r w:rsidRPr="00623B11">
        <w:rPr>
          <w:rFonts w:ascii="Tahoma" w:hAnsi="Tahoma" w:cs="Tahoma"/>
          <w:i/>
          <w:sz w:val="20"/>
          <w:szCs w:val="20"/>
        </w:rPr>
        <w:t>ACEPTACIÓN DE OFERTA</w:t>
      </w:r>
      <w:r w:rsidRPr="00623B11">
        <w:rPr>
          <w:rFonts w:ascii="Tahoma" w:hAnsi="Tahoma" w:cs="Tahoma"/>
          <w:sz w:val="20"/>
          <w:szCs w:val="20"/>
        </w:rPr>
        <w:t>” de 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4A02B50C" w14:textId="77777777" w:rsidR="00E12946" w:rsidRPr="00623B11" w:rsidRDefault="00E12946">
      <w:pPr>
        <w:widowControl w:val="0"/>
        <w:numPr>
          <w:ilvl w:val="0"/>
          <w:numId w:val="1"/>
        </w:numPr>
        <w:tabs>
          <w:tab w:val="clear" w:pos="644"/>
          <w:tab w:val="num" w:pos="426"/>
        </w:tabs>
        <w:ind w:left="426" w:hanging="426"/>
        <w:jc w:val="both"/>
        <w:rPr>
          <w:rFonts w:ascii="Tahoma" w:hAnsi="Tahoma" w:cs="Tahoma"/>
          <w:sz w:val="20"/>
          <w:szCs w:val="20"/>
        </w:rPr>
      </w:pPr>
      <w:r w:rsidRPr="00623B11">
        <w:rPr>
          <w:rFonts w:ascii="Tahoma" w:hAnsi="Tahoma" w:cs="Tahoma"/>
          <w:sz w:val="20"/>
          <w:szCs w:val="20"/>
        </w:rPr>
        <w:t>Manifestamos y declaramos que nuestra propuesta no contiene ningún tipo de información confidencial o privada de acuerdo con la ley colombiana, y en consecuencia, consideramos que el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64E86ACB" w14:textId="77777777" w:rsidR="00E12946" w:rsidRPr="00623B11" w:rsidRDefault="00E12946">
      <w:pPr>
        <w:widowControl w:val="0"/>
        <w:numPr>
          <w:ilvl w:val="0"/>
          <w:numId w:val="1"/>
        </w:numPr>
        <w:tabs>
          <w:tab w:val="clear" w:pos="644"/>
          <w:tab w:val="num" w:pos="426"/>
        </w:tabs>
        <w:ind w:left="426" w:hanging="426"/>
        <w:jc w:val="both"/>
        <w:rPr>
          <w:rFonts w:ascii="Tahoma" w:hAnsi="Tahoma" w:cs="Tahoma"/>
          <w:sz w:val="20"/>
          <w:szCs w:val="20"/>
        </w:rPr>
      </w:pPr>
      <w:r w:rsidRPr="00623B11">
        <w:rPr>
          <w:rFonts w:ascii="Tahoma" w:hAnsi="Tahoma" w:cs="Tahoma"/>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4355DAFE" w14:textId="77777777" w:rsidR="00E12946" w:rsidRPr="00623B11" w:rsidRDefault="00E12946" w:rsidP="00E12946">
      <w:pPr>
        <w:tabs>
          <w:tab w:val="num" w:pos="1470"/>
        </w:tabs>
        <w:ind w:left="426" w:hanging="426"/>
        <w:jc w:val="both"/>
        <w:rPr>
          <w:rFonts w:ascii="Tahoma" w:hAnsi="Tahoma" w:cs="Tahoma"/>
          <w:sz w:val="20"/>
          <w:szCs w:val="20"/>
        </w:rPr>
      </w:pPr>
      <w:r w:rsidRPr="00623B11">
        <w:rPr>
          <w:rFonts w:ascii="Tahoma" w:hAnsi="Tahoma" w:cs="Tahoma"/>
          <w:sz w:val="20"/>
          <w:szCs w:val="20"/>
        </w:rPr>
        <w:t>15. 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FBF15AB" w14:textId="77777777" w:rsidR="00E12946" w:rsidRPr="00623B11" w:rsidRDefault="00E12946" w:rsidP="00E12946">
      <w:pPr>
        <w:tabs>
          <w:tab w:val="num" w:pos="1470"/>
        </w:tabs>
        <w:ind w:left="426" w:hanging="426"/>
        <w:jc w:val="both"/>
        <w:rPr>
          <w:rFonts w:ascii="Tahoma" w:hAnsi="Tahoma" w:cs="Tahoma"/>
          <w:sz w:val="20"/>
          <w:szCs w:val="20"/>
        </w:rPr>
      </w:pPr>
      <w:r w:rsidRPr="00623B11">
        <w:rPr>
          <w:rFonts w:ascii="Tahoma" w:hAnsi="Tahoma" w:cs="Tahoma"/>
          <w:sz w:val="20"/>
          <w:szCs w:val="20"/>
        </w:rPr>
        <w:t>16. Que me obligo a suministrar a solicitud del MUNICIPIO DE TUNJA, cualquier información necesaria para la correcta evaluación de esta propuesta, dentro de los términos que al efecto determine esa entidad.</w:t>
      </w:r>
    </w:p>
    <w:p w14:paraId="70AF2154" w14:textId="77777777" w:rsidR="00E12946" w:rsidRPr="00623B11" w:rsidRDefault="00E12946" w:rsidP="00E12946">
      <w:pPr>
        <w:widowControl w:val="0"/>
        <w:tabs>
          <w:tab w:val="num" w:pos="1470"/>
        </w:tabs>
        <w:ind w:left="426" w:hanging="426"/>
        <w:jc w:val="both"/>
        <w:rPr>
          <w:rFonts w:ascii="Tahoma" w:hAnsi="Tahoma" w:cs="Tahoma"/>
          <w:sz w:val="20"/>
          <w:szCs w:val="20"/>
        </w:rPr>
      </w:pPr>
      <w:r w:rsidRPr="00623B11">
        <w:rPr>
          <w:rFonts w:ascii="Tahoma" w:hAnsi="Tahoma" w:cs="Tahoma"/>
          <w:sz w:val="20"/>
          <w:szCs w:val="20"/>
        </w:rPr>
        <w:t xml:space="preserve">17. </w:t>
      </w:r>
      <w:r w:rsidRPr="00623B11">
        <w:rPr>
          <w:rFonts w:ascii="Tahoma" w:hAnsi="Tahoma" w:cs="Tahoma"/>
          <w:b/>
          <w:bCs/>
          <w:sz w:val="20"/>
          <w:szCs w:val="20"/>
        </w:rPr>
        <w:t>Que recibiremos notificaciones en la secretaría de su despacho, o en la (s) siguiente (s) dirección (es): (Dirección para notificaciones): Teléfono (os): Fax</w:t>
      </w:r>
    </w:p>
    <w:p w14:paraId="099E760D" w14:textId="77777777" w:rsidR="00E12946" w:rsidRPr="00623B11" w:rsidRDefault="00E12946" w:rsidP="00E12946">
      <w:pPr>
        <w:tabs>
          <w:tab w:val="num" w:pos="1470"/>
        </w:tabs>
        <w:ind w:left="426" w:hanging="426"/>
        <w:jc w:val="both"/>
        <w:rPr>
          <w:rFonts w:ascii="Tahoma" w:hAnsi="Tahoma" w:cs="Tahoma"/>
          <w:sz w:val="20"/>
          <w:szCs w:val="20"/>
        </w:rPr>
      </w:pPr>
      <w:r w:rsidRPr="00623B11">
        <w:rPr>
          <w:rFonts w:ascii="Tahoma" w:hAnsi="Tahoma" w:cs="Tahoma"/>
          <w:sz w:val="20"/>
          <w:szCs w:val="20"/>
        </w:rPr>
        <w:lastRenderedPageBreak/>
        <w:t>18. Que no nos hallamos relacionados en el Boletín de Responsables Fiscales (artículo 60 Ley 610 de 2000).</w:t>
      </w:r>
    </w:p>
    <w:p w14:paraId="1F237ECE" w14:textId="77777777" w:rsidR="00E12946" w:rsidRPr="00623B11" w:rsidRDefault="00E12946" w:rsidP="00E12946">
      <w:pPr>
        <w:tabs>
          <w:tab w:val="num" w:pos="1470"/>
        </w:tabs>
        <w:ind w:left="426" w:hanging="426"/>
        <w:jc w:val="both"/>
        <w:rPr>
          <w:rFonts w:ascii="Tahoma" w:hAnsi="Tahoma" w:cs="Tahoma"/>
          <w:b/>
          <w:bCs/>
          <w:sz w:val="20"/>
          <w:szCs w:val="20"/>
        </w:rPr>
      </w:pPr>
      <w:r w:rsidRPr="00623B11">
        <w:rPr>
          <w:rFonts w:ascii="Tahoma" w:hAnsi="Tahoma" w:cs="Tahoma"/>
          <w:b/>
          <w:bCs/>
          <w:sz w:val="20"/>
          <w:szCs w:val="20"/>
        </w:rPr>
        <w:t>19. La presente propuesta tiene como tiempo de ejecución _____________________.</w:t>
      </w:r>
    </w:p>
    <w:p w14:paraId="2FC47383" w14:textId="77777777" w:rsidR="00E12946" w:rsidRPr="00623B11" w:rsidRDefault="00E12946" w:rsidP="00E12946">
      <w:pPr>
        <w:tabs>
          <w:tab w:val="num" w:pos="1470"/>
        </w:tabs>
        <w:ind w:left="426" w:hanging="426"/>
        <w:jc w:val="both"/>
        <w:rPr>
          <w:rFonts w:ascii="Tahoma" w:hAnsi="Tahoma" w:cs="Tahoma"/>
          <w:b/>
          <w:bCs/>
          <w:sz w:val="20"/>
          <w:szCs w:val="20"/>
        </w:rPr>
      </w:pPr>
      <w:r w:rsidRPr="00623B11">
        <w:rPr>
          <w:rFonts w:ascii="Tahoma" w:hAnsi="Tahoma" w:cs="Tahoma"/>
          <w:b/>
          <w:bCs/>
          <w:sz w:val="20"/>
          <w:szCs w:val="20"/>
        </w:rPr>
        <w:t>20. Que la vigencia de la presente oferta es de _____meses, contados a partir de la presentación de la misma.</w:t>
      </w:r>
    </w:p>
    <w:p w14:paraId="1E9037CB" w14:textId="77777777" w:rsidR="00E12946" w:rsidRPr="00623B11" w:rsidRDefault="00E12946" w:rsidP="00E12946">
      <w:pPr>
        <w:jc w:val="both"/>
        <w:rPr>
          <w:rFonts w:ascii="Tahoma" w:hAnsi="Tahoma" w:cs="Tahoma"/>
          <w:sz w:val="20"/>
          <w:szCs w:val="20"/>
        </w:rPr>
      </w:pPr>
    </w:p>
    <w:p w14:paraId="1DB91A00" w14:textId="77777777" w:rsidR="00E12946" w:rsidRPr="00623B11" w:rsidRDefault="00E12946" w:rsidP="00E12946">
      <w:pPr>
        <w:jc w:val="both"/>
        <w:rPr>
          <w:rFonts w:ascii="Tahoma" w:hAnsi="Tahoma" w:cs="Tahoma"/>
          <w:sz w:val="20"/>
          <w:szCs w:val="20"/>
        </w:rPr>
      </w:pPr>
      <w:r w:rsidRPr="00623B11">
        <w:rPr>
          <w:rFonts w:ascii="Tahoma" w:hAnsi="Tahoma" w:cs="Tahoma"/>
          <w:sz w:val="20"/>
          <w:szCs w:val="20"/>
        </w:rPr>
        <w:t>Cordialmente</w:t>
      </w:r>
    </w:p>
    <w:p w14:paraId="61272EC4" w14:textId="77777777" w:rsidR="00E12946" w:rsidRPr="00623B11" w:rsidRDefault="00E12946" w:rsidP="00E12946">
      <w:pPr>
        <w:jc w:val="both"/>
        <w:rPr>
          <w:rFonts w:ascii="Tahoma" w:hAnsi="Tahoma" w:cs="Tahoma"/>
          <w:b/>
          <w:sz w:val="20"/>
          <w:szCs w:val="20"/>
        </w:rPr>
      </w:pPr>
    </w:p>
    <w:p w14:paraId="3739FAF5" w14:textId="77777777" w:rsidR="00E12946" w:rsidRPr="00623B11" w:rsidRDefault="00E12946" w:rsidP="00E12946">
      <w:pPr>
        <w:widowControl w:val="0"/>
        <w:jc w:val="both"/>
        <w:rPr>
          <w:rFonts w:ascii="Tahoma" w:hAnsi="Tahoma" w:cs="Tahoma"/>
          <w:b/>
          <w:snapToGrid w:val="0"/>
          <w:sz w:val="20"/>
          <w:szCs w:val="20"/>
        </w:rPr>
      </w:pPr>
    </w:p>
    <w:p w14:paraId="465D561B" w14:textId="77777777" w:rsidR="00E12946" w:rsidRPr="00623B11" w:rsidRDefault="00E12946" w:rsidP="00E12946">
      <w:pPr>
        <w:widowControl w:val="0"/>
        <w:jc w:val="both"/>
        <w:rPr>
          <w:rFonts w:ascii="Tahoma" w:hAnsi="Tahoma" w:cs="Tahoma"/>
          <w:b/>
          <w:snapToGrid w:val="0"/>
          <w:sz w:val="20"/>
          <w:szCs w:val="20"/>
        </w:rPr>
      </w:pPr>
      <w:r w:rsidRPr="00623B11">
        <w:rPr>
          <w:rFonts w:ascii="Tahoma" w:hAnsi="Tahoma" w:cs="Tahoma"/>
          <w:b/>
          <w:snapToGrid w:val="0"/>
          <w:sz w:val="20"/>
          <w:szCs w:val="20"/>
        </w:rPr>
        <w:t>NOMBRE DEL PROPONENTE</w:t>
      </w:r>
      <w:r w:rsidRPr="00623B11">
        <w:rPr>
          <w:rFonts w:ascii="Tahoma" w:hAnsi="Tahoma" w:cs="Tahoma"/>
          <w:b/>
          <w:snapToGrid w:val="0"/>
          <w:sz w:val="20"/>
          <w:szCs w:val="20"/>
        </w:rPr>
        <w:tab/>
      </w:r>
      <w:r w:rsidRPr="00623B11">
        <w:rPr>
          <w:rFonts w:ascii="Tahoma" w:hAnsi="Tahoma" w:cs="Tahoma"/>
          <w:b/>
          <w:snapToGrid w:val="0"/>
          <w:sz w:val="20"/>
          <w:szCs w:val="20"/>
        </w:rPr>
        <w:tab/>
      </w:r>
      <w:r w:rsidRPr="00623B11">
        <w:rPr>
          <w:rFonts w:ascii="Tahoma" w:hAnsi="Tahoma" w:cs="Tahoma"/>
          <w:b/>
          <w:snapToGrid w:val="0"/>
          <w:sz w:val="20"/>
          <w:szCs w:val="20"/>
        </w:rPr>
        <w:tab/>
      </w:r>
      <w:r w:rsidRPr="00623B11">
        <w:rPr>
          <w:rFonts w:ascii="Tahoma" w:hAnsi="Tahoma" w:cs="Tahoma"/>
          <w:b/>
          <w:snapToGrid w:val="0"/>
          <w:sz w:val="20"/>
          <w:szCs w:val="20"/>
        </w:rPr>
        <w:tab/>
        <w:t>:</w:t>
      </w:r>
    </w:p>
    <w:p w14:paraId="05BD2021" w14:textId="77777777" w:rsidR="00E12946" w:rsidRPr="00623B11" w:rsidRDefault="00E12946" w:rsidP="00E12946">
      <w:pPr>
        <w:widowControl w:val="0"/>
        <w:jc w:val="both"/>
        <w:rPr>
          <w:rFonts w:ascii="Tahoma" w:hAnsi="Tahoma" w:cs="Tahoma"/>
          <w:b/>
          <w:snapToGrid w:val="0"/>
          <w:sz w:val="20"/>
          <w:szCs w:val="20"/>
        </w:rPr>
      </w:pPr>
      <w:r w:rsidRPr="00623B11">
        <w:rPr>
          <w:rFonts w:ascii="Tahoma" w:hAnsi="Tahoma" w:cs="Tahoma"/>
          <w:b/>
          <w:snapToGrid w:val="0"/>
          <w:sz w:val="20"/>
          <w:szCs w:val="20"/>
        </w:rPr>
        <w:t>NIT o C.C.</w:t>
      </w:r>
      <w:r w:rsidRPr="00623B11">
        <w:rPr>
          <w:rFonts w:ascii="Tahoma" w:hAnsi="Tahoma" w:cs="Tahoma"/>
          <w:b/>
          <w:snapToGrid w:val="0"/>
          <w:sz w:val="20"/>
          <w:szCs w:val="20"/>
        </w:rPr>
        <w:tab/>
      </w:r>
      <w:r w:rsidRPr="00623B11">
        <w:rPr>
          <w:rFonts w:ascii="Tahoma" w:hAnsi="Tahoma" w:cs="Tahoma"/>
          <w:b/>
          <w:snapToGrid w:val="0"/>
          <w:sz w:val="20"/>
          <w:szCs w:val="20"/>
        </w:rPr>
        <w:tab/>
      </w:r>
      <w:r w:rsidRPr="00623B11">
        <w:rPr>
          <w:rFonts w:ascii="Tahoma" w:hAnsi="Tahoma" w:cs="Tahoma"/>
          <w:b/>
          <w:snapToGrid w:val="0"/>
          <w:sz w:val="20"/>
          <w:szCs w:val="20"/>
        </w:rPr>
        <w:tab/>
      </w:r>
      <w:r w:rsidRPr="00623B11">
        <w:rPr>
          <w:rFonts w:ascii="Tahoma" w:hAnsi="Tahoma" w:cs="Tahoma"/>
          <w:b/>
          <w:snapToGrid w:val="0"/>
          <w:sz w:val="20"/>
          <w:szCs w:val="20"/>
        </w:rPr>
        <w:tab/>
      </w:r>
      <w:r w:rsidRPr="00623B11">
        <w:rPr>
          <w:rFonts w:ascii="Tahoma" w:hAnsi="Tahoma" w:cs="Tahoma"/>
          <w:b/>
          <w:snapToGrid w:val="0"/>
          <w:sz w:val="20"/>
          <w:szCs w:val="20"/>
        </w:rPr>
        <w:tab/>
      </w:r>
      <w:r w:rsidRPr="00623B11">
        <w:rPr>
          <w:rFonts w:ascii="Tahoma" w:hAnsi="Tahoma" w:cs="Tahoma"/>
          <w:b/>
          <w:snapToGrid w:val="0"/>
          <w:sz w:val="20"/>
          <w:szCs w:val="20"/>
        </w:rPr>
        <w:tab/>
      </w:r>
      <w:r w:rsidRPr="00623B11">
        <w:rPr>
          <w:rFonts w:ascii="Tahoma" w:hAnsi="Tahoma" w:cs="Tahoma"/>
          <w:b/>
          <w:snapToGrid w:val="0"/>
          <w:sz w:val="20"/>
          <w:szCs w:val="20"/>
        </w:rPr>
        <w:tab/>
        <w:t>:</w:t>
      </w:r>
    </w:p>
    <w:p w14:paraId="43864F0E" w14:textId="77777777" w:rsidR="00E12946" w:rsidRPr="00623B11" w:rsidRDefault="00E12946" w:rsidP="00E12946">
      <w:pPr>
        <w:jc w:val="both"/>
        <w:rPr>
          <w:rFonts w:ascii="Tahoma" w:hAnsi="Tahoma" w:cs="Tahoma"/>
          <w:b/>
          <w:sz w:val="20"/>
          <w:szCs w:val="20"/>
        </w:rPr>
      </w:pPr>
      <w:r w:rsidRPr="00623B11">
        <w:rPr>
          <w:rFonts w:ascii="Tahoma" w:hAnsi="Tahoma" w:cs="Tahoma"/>
          <w:b/>
          <w:sz w:val="20"/>
          <w:szCs w:val="20"/>
        </w:rPr>
        <w:t>DIRECCIÓN</w:t>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t>:</w:t>
      </w:r>
    </w:p>
    <w:p w14:paraId="1293A75A" w14:textId="77777777" w:rsidR="00E12946" w:rsidRPr="00623B11" w:rsidRDefault="00E12946" w:rsidP="00E12946">
      <w:pPr>
        <w:jc w:val="both"/>
        <w:rPr>
          <w:rFonts w:ascii="Tahoma" w:hAnsi="Tahoma" w:cs="Tahoma"/>
          <w:b/>
          <w:sz w:val="20"/>
          <w:szCs w:val="20"/>
        </w:rPr>
      </w:pPr>
      <w:r w:rsidRPr="00623B11">
        <w:rPr>
          <w:rFonts w:ascii="Tahoma" w:hAnsi="Tahoma" w:cs="Tahoma"/>
          <w:b/>
          <w:sz w:val="20"/>
          <w:szCs w:val="20"/>
        </w:rPr>
        <w:t>TELÉFONO</w:t>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t>:</w:t>
      </w:r>
    </w:p>
    <w:p w14:paraId="4587E450" w14:textId="77777777" w:rsidR="00E12946" w:rsidRPr="00623B11" w:rsidRDefault="00E12946" w:rsidP="00E12946">
      <w:pPr>
        <w:widowControl w:val="0"/>
        <w:jc w:val="both"/>
        <w:rPr>
          <w:rFonts w:ascii="Tahoma" w:hAnsi="Tahoma" w:cs="Tahoma"/>
          <w:b/>
          <w:snapToGrid w:val="0"/>
          <w:sz w:val="20"/>
          <w:szCs w:val="20"/>
        </w:rPr>
      </w:pPr>
      <w:r w:rsidRPr="00623B11">
        <w:rPr>
          <w:rFonts w:ascii="Tahoma" w:hAnsi="Tahoma" w:cs="Tahoma"/>
          <w:b/>
          <w:snapToGrid w:val="0"/>
          <w:sz w:val="20"/>
          <w:szCs w:val="20"/>
        </w:rPr>
        <w:t>NOMBRE DEL REPRESENTANTE LEGAL</w:t>
      </w:r>
      <w:r w:rsidRPr="00623B11">
        <w:rPr>
          <w:rFonts w:ascii="Tahoma" w:hAnsi="Tahoma" w:cs="Tahoma"/>
          <w:b/>
          <w:snapToGrid w:val="0"/>
          <w:sz w:val="20"/>
          <w:szCs w:val="20"/>
        </w:rPr>
        <w:tab/>
      </w:r>
      <w:r w:rsidRPr="00623B11">
        <w:rPr>
          <w:rFonts w:ascii="Tahoma" w:hAnsi="Tahoma" w:cs="Tahoma"/>
          <w:b/>
          <w:snapToGrid w:val="0"/>
          <w:sz w:val="20"/>
          <w:szCs w:val="20"/>
        </w:rPr>
        <w:tab/>
        <w:t>:</w:t>
      </w:r>
    </w:p>
    <w:p w14:paraId="094EA8E2" w14:textId="77777777" w:rsidR="00E12946" w:rsidRPr="00623B11" w:rsidRDefault="00E12946" w:rsidP="00E12946">
      <w:pPr>
        <w:jc w:val="both"/>
        <w:rPr>
          <w:rFonts w:ascii="Tahoma" w:hAnsi="Tahoma" w:cs="Tahoma"/>
          <w:b/>
          <w:sz w:val="20"/>
          <w:szCs w:val="20"/>
        </w:rPr>
      </w:pPr>
      <w:r w:rsidRPr="00623B11">
        <w:rPr>
          <w:rFonts w:ascii="Tahoma" w:hAnsi="Tahoma" w:cs="Tahoma"/>
          <w:b/>
          <w:sz w:val="20"/>
          <w:szCs w:val="20"/>
        </w:rPr>
        <w:t>C.C.</w:t>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t>:</w:t>
      </w:r>
    </w:p>
    <w:p w14:paraId="29B19515" w14:textId="77777777" w:rsidR="00E12946" w:rsidRPr="00623B11" w:rsidRDefault="00E12946" w:rsidP="00E12946">
      <w:pPr>
        <w:jc w:val="both"/>
        <w:rPr>
          <w:rFonts w:ascii="Tahoma" w:hAnsi="Tahoma" w:cs="Tahoma"/>
          <w:b/>
          <w:sz w:val="20"/>
          <w:szCs w:val="20"/>
        </w:rPr>
      </w:pPr>
      <w:r w:rsidRPr="00623B11">
        <w:rPr>
          <w:rFonts w:ascii="Tahoma" w:hAnsi="Tahoma" w:cs="Tahoma"/>
          <w:b/>
          <w:sz w:val="20"/>
          <w:szCs w:val="20"/>
        </w:rPr>
        <w:t>FIRMA DEL REPRESENTANTE LEGAL</w:t>
      </w:r>
      <w:r w:rsidRPr="00623B11">
        <w:rPr>
          <w:rFonts w:ascii="Tahoma" w:hAnsi="Tahoma" w:cs="Tahoma"/>
          <w:b/>
          <w:sz w:val="20"/>
          <w:szCs w:val="20"/>
        </w:rPr>
        <w:tab/>
      </w:r>
      <w:r w:rsidRPr="00623B11">
        <w:rPr>
          <w:rFonts w:ascii="Tahoma" w:hAnsi="Tahoma" w:cs="Tahoma"/>
          <w:b/>
          <w:sz w:val="20"/>
          <w:szCs w:val="20"/>
        </w:rPr>
        <w:tab/>
      </w:r>
      <w:r w:rsidRPr="00623B11">
        <w:rPr>
          <w:rFonts w:ascii="Tahoma" w:hAnsi="Tahoma" w:cs="Tahoma"/>
          <w:b/>
          <w:sz w:val="20"/>
          <w:szCs w:val="20"/>
        </w:rPr>
        <w:tab/>
        <w:t>:</w:t>
      </w:r>
    </w:p>
    <w:p w14:paraId="1CB11C33" w14:textId="77777777" w:rsidR="00E12946" w:rsidRPr="00623B11" w:rsidRDefault="00E12946" w:rsidP="00E12946">
      <w:pPr>
        <w:widowControl w:val="0"/>
        <w:jc w:val="both"/>
        <w:rPr>
          <w:rFonts w:ascii="Tahoma" w:hAnsi="Tahoma" w:cs="Tahoma"/>
          <w:iCs/>
          <w:snapToGrid w:val="0"/>
          <w:sz w:val="20"/>
          <w:szCs w:val="20"/>
        </w:rPr>
      </w:pPr>
    </w:p>
    <w:p w14:paraId="519394A3" w14:textId="77777777" w:rsidR="00E12946" w:rsidRPr="00623B11" w:rsidRDefault="00E12946" w:rsidP="00E12946">
      <w:pPr>
        <w:widowControl w:val="0"/>
        <w:jc w:val="both"/>
        <w:rPr>
          <w:rFonts w:ascii="Tahoma" w:hAnsi="Tahoma" w:cs="Tahoma"/>
          <w:iCs/>
          <w:snapToGrid w:val="0"/>
          <w:sz w:val="20"/>
          <w:szCs w:val="20"/>
        </w:rPr>
      </w:pPr>
    </w:p>
    <w:p w14:paraId="25BA0F54" w14:textId="77777777" w:rsidR="00E12946" w:rsidRPr="00623B11" w:rsidRDefault="00E12946" w:rsidP="00E12946">
      <w:pPr>
        <w:widowControl w:val="0"/>
        <w:jc w:val="both"/>
        <w:rPr>
          <w:rFonts w:ascii="Tahoma" w:hAnsi="Tahoma" w:cs="Tahoma"/>
          <w:iCs/>
          <w:snapToGrid w:val="0"/>
          <w:sz w:val="20"/>
          <w:szCs w:val="20"/>
        </w:rPr>
      </w:pPr>
      <w:r w:rsidRPr="00623B11">
        <w:rPr>
          <w:rFonts w:ascii="Tahoma" w:hAnsi="Tahoma" w:cs="Tahoma"/>
          <w:iCs/>
          <w:snapToGrid w:val="0"/>
          <w:sz w:val="20"/>
          <w:szCs w:val="20"/>
        </w:rPr>
        <w:t>Atentamente,</w:t>
      </w:r>
    </w:p>
    <w:p w14:paraId="6DEAC262" w14:textId="77777777" w:rsidR="00E12946" w:rsidRPr="00623B11" w:rsidRDefault="00E12946" w:rsidP="00E12946">
      <w:pPr>
        <w:pStyle w:val="Sinespaciado1"/>
        <w:spacing w:line="276" w:lineRule="auto"/>
        <w:rPr>
          <w:rFonts w:ascii="Tahoma" w:hAnsi="Tahoma" w:cs="Tahoma"/>
          <w:b/>
          <w:sz w:val="20"/>
          <w:szCs w:val="20"/>
        </w:rPr>
      </w:pPr>
      <w:bookmarkStart w:id="0" w:name="_Toc445737820"/>
      <w:bookmarkStart w:id="1" w:name="_Toc447718134"/>
      <w:bookmarkStart w:id="2" w:name="_Toc447811251"/>
      <w:bookmarkStart w:id="3" w:name="_Toc448505703"/>
    </w:p>
    <w:p w14:paraId="623024A2" w14:textId="77777777" w:rsidR="00E12946" w:rsidRPr="00623B11" w:rsidRDefault="00E12946" w:rsidP="00E12946">
      <w:pPr>
        <w:pStyle w:val="Sinespaciado1"/>
        <w:spacing w:line="276" w:lineRule="auto"/>
        <w:rPr>
          <w:rFonts w:ascii="Tahoma" w:hAnsi="Tahoma" w:cs="Tahoma"/>
          <w:b/>
          <w:sz w:val="20"/>
          <w:szCs w:val="20"/>
        </w:rPr>
      </w:pPr>
    </w:p>
    <w:p w14:paraId="6BFA3E94" w14:textId="77777777" w:rsidR="00E12946" w:rsidRPr="00623B11" w:rsidRDefault="00E12946" w:rsidP="00E12946">
      <w:pPr>
        <w:pStyle w:val="Sinespaciado1"/>
        <w:spacing w:line="276" w:lineRule="auto"/>
        <w:rPr>
          <w:rFonts w:ascii="Tahoma" w:hAnsi="Tahoma" w:cs="Tahoma"/>
          <w:b/>
          <w:iCs/>
          <w:sz w:val="20"/>
          <w:szCs w:val="20"/>
        </w:rPr>
      </w:pPr>
      <w:r w:rsidRPr="00623B11">
        <w:rPr>
          <w:rFonts w:ascii="Tahoma" w:hAnsi="Tahoma" w:cs="Tahoma"/>
          <w:b/>
          <w:sz w:val="20"/>
          <w:szCs w:val="20"/>
        </w:rPr>
        <w:t>FIRMA</w:t>
      </w:r>
      <w:r w:rsidRPr="00623B11">
        <w:rPr>
          <w:rFonts w:ascii="Tahoma" w:hAnsi="Tahoma" w:cs="Tahoma"/>
          <w:b/>
          <w:sz w:val="20"/>
          <w:szCs w:val="20"/>
        </w:rPr>
        <w:tab/>
      </w:r>
      <w:r w:rsidRPr="00623B11">
        <w:rPr>
          <w:rFonts w:ascii="Tahoma" w:hAnsi="Tahoma" w:cs="Tahoma"/>
          <w:b/>
          <w:iCs/>
          <w:sz w:val="20"/>
          <w:szCs w:val="20"/>
        </w:rPr>
        <w:tab/>
      </w:r>
      <w:r w:rsidRPr="00623B11">
        <w:rPr>
          <w:rFonts w:ascii="Tahoma" w:hAnsi="Tahoma" w:cs="Tahoma"/>
          <w:b/>
          <w:iCs/>
          <w:sz w:val="20"/>
          <w:szCs w:val="20"/>
        </w:rPr>
        <w:tab/>
      </w:r>
      <w:r w:rsidRPr="00623B11">
        <w:rPr>
          <w:rFonts w:ascii="Tahoma" w:hAnsi="Tahoma" w:cs="Tahoma"/>
          <w:b/>
          <w:iCs/>
          <w:sz w:val="20"/>
          <w:szCs w:val="20"/>
        </w:rPr>
        <w:tab/>
      </w:r>
      <w:r w:rsidRPr="00623B11">
        <w:rPr>
          <w:rFonts w:ascii="Tahoma" w:hAnsi="Tahoma" w:cs="Tahoma"/>
          <w:b/>
          <w:iCs/>
          <w:sz w:val="20"/>
          <w:szCs w:val="20"/>
        </w:rPr>
        <w:tab/>
      </w:r>
      <w:r w:rsidRPr="00623B11">
        <w:rPr>
          <w:rFonts w:ascii="Tahoma" w:hAnsi="Tahoma" w:cs="Tahoma"/>
          <w:b/>
          <w:iCs/>
          <w:sz w:val="20"/>
          <w:szCs w:val="20"/>
        </w:rPr>
        <w:tab/>
        <w:t xml:space="preserve">             </w:t>
      </w:r>
      <w:r w:rsidRPr="00623B11">
        <w:rPr>
          <w:rFonts w:ascii="Tahoma" w:hAnsi="Tahoma" w:cs="Tahoma"/>
          <w:b/>
          <w:iCs/>
          <w:sz w:val="20"/>
          <w:szCs w:val="20"/>
        </w:rPr>
        <w:tab/>
      </w:r>
      <w:bookmarkEnd w:id="0"/>
      <w:bookmarkEnd w:id="1"/>
      <w:bookmarkEnd w:id="2"/>
      <w:bookmarkEnd w:id="3"/>
    </w:p>
    <w:p w14:paraId="7A3FAAE6" w14:textId="77777777" w:rsidR="00E12946" w:rsidRPr="00623B11" w:rsidRDefault="00E12946" w:rsidP="00E12946">
      <w:pPr>
        <w:pStyle w:val="Sinespaciado1"/>
        <w:spacing w:line="276" w:lineRule="auto"/>
        <w:rPr>
          <w:rFonts w:ascii="Tahoma" w:hAnsi="Tahoma" w:cs="Tahoma"/>
          <w:b/>
          <w:iCs/>
          <w:sz w:val="20"/>
          <w:szCs w:val="20"/>
        </w:rPr>
      </w:pPr>
    </w:p>
    <w:p w14:paraId="778C3290" w14:textId="77777777" w:rsidR="00E12946" w:rsidRPr="00623B11" w:rsidRDefault="00E12946" w:rsidP="00E12946">
      <w:pPr>
        <w:pStyle w:val="Sinespaciado1"/>
        <w:spacing w:line="276" w:lineRule="auto"/>
        <w:rPr>
          <w:rFonts w:ascii="Tahoma" w:hAnsi="Tahoma" w:cs="Tahoma"/>
          <w:b/>
          <w:iCs/>
          <w:sz w:val="20"/>
          <w:szCs w:val="20"/>
        </w:rPr>
      </w:pPr>
    </w:p>
    <w:p w14:paraId="587CA5A3" w14:textId="77777777" w:rsidR="00E12946" w:rsidRPr="00623B11" w:rsidRDefault="00E12946" w:rsidP="00E12946">
      <w:pPr>
        <w:pStyle w:val="Sinespaciado1"/>
        <w:spacing w:line="276" w:lineRule="auto"/>
        <w:rPr>
          <w:rFonts w:ascii="Tahoma" w:hAnsi="Tahoma" w:cs="Tahoma"/>
          <w:b/>
          <w:iCs/>
          <w:sz w:val="20"/>
          <w:szCs w:val="20"/>
        </w:rPr>
      </w:pPr>
    </w:p>
    <w:p w14:paraId="40EB4AA3" w14:textId="77777777" w:rsidR="00E12946" w:rsidRPr="00623B11" w:rsidRDefault="00E12946" w:rsidP="00E12946">
      <w:pPr>
        <w:pStyle w:val="Sinespaciado1"/>
        <w:spacing w:line="276" w:lineRule="auto"/>
        <w:rPr>
          <w:rFonts w:ascii="Tahoma" w:hAnsi="Tahoma" w:cs="Tahoma"/>
          <w:b/>
          <w:iCs/>
          <w:sz w:val="20"/>
          <w:szCs w:val="20"/>
        </w:rPr>
      </w:pPr>
    </w:p>
    <w:p w14:paraId="1D9B22B0" w14:textId="77777777" w:rsidR="00E12946" w:rsidRPr="00623B11" w:rsidRDefault="00E12946" w:rsidP="00E12946">
      <w:pPr>
        <w:pStyle w:val="Sinespaciado1"/>
        <w:spacing w:line="276" w:lineRule="auto"/>
        <w:rPr>
          <w:rFonts w:ascii="Tahoma" w:hAnsi="Tahoma" w:cs="Tahoma"/>
          <w:b/>
          <w:iCs/>
          <w:sz w:val="20"/>
          <w:szCs w:val="20"/>
        </w:rPr>
      </w:pPr>
    </w:p>
    <w:p w14:paraId="638E7AC0" w14:textId="77777777" w:rsidR="00E12946" w:rsidRPr="00623B11" w:rsidRDefault="00E12946" w:rsidP="00E12946">
      <w:pPr>
        <w:pStyle w:val="Sinespaciado1"/>
        <w:spacing w:line="276" w:lineRule="auto"/>
        <w:rPr>
          <w:rFonts w:ascii="Tahoma" w:hAnsi="Tahoma" w:cs="Tahoma"/>
          <w:b/>
          <w:iCs/>
          <w:sz w:val="20"/>
          <w:szCs w:val="20"/>
        </w:rPr>
      </w:pPr>
    </w:p>
    <w:p w14:paraId="6C07F628" w14:textId="77777777" w:rsidR="00E12946" w:rsidRPr="00623B11" w:rsidRDefault="00E12946" w:rsidP="00E12946">
      <w:pPr>
        <w:pStyle w:val="Sinespaciado1"/>
        <w:spacing w:line="276" w:lineRule="auto"/>
        <w:rPr>
          <w:rFonts w:ascii="Tahoma" w:hAnsi="Tahoma" w:cs="Tahoma"/>
          <w:b/>
          <w:iCs/>
          <w:sz w:val="20"/>
          <w:szCs w:val="20"/>
        </w:rPr>
      </w:pPr>
    </w:p>
    <w:p w14:paraId="087B57A4" w14:textId="77777777" w:rsidR="00E12946" w:rsidRPr="00623B11" w:rsidRDefault="00E12946" w:rsidP="00E12946">
      <w:pPr>
        <w:pStyle w:val="Sinespaciado1"/>
        <w:spacing w:line="276" w:lineRule="auto"/>
        <w:rPr>
          <w:rFonts w:ascii="Tahoma" w:hAnsi="Tahoma" w:cs="Tahoma"/>
          <w:b/>
          <w:iCs/>
          <w:sz w:val="20"/>
          <w:szCs w:val="20"/>
        </w:rPr>
      </w:pPr>
    </w:p>
    <w:p w14:paraId="7EDDF2D6" w14:textId="77777777" w:rsidR="00E12946" w:rsidRPr="00623B11" w:rsidRDefault="00E12946" w:rsidP="00E12946">
      <w:pPr>
        <w:pStyle w:val="Sinespaciado1"/>
        <w:spacing w:line="276" w:lineRule="auto"/>
        <w:rPr>
          <w:rFonts w:ascii="Tahoma" w:hAnsi="Tahoma" w:cs="Tahoma"/>
          <w:b/>
          <w:iCs/>
          <w:sz w:val="20"/>
          <w:szCs w:val="20"/>
        </w:rPr>
      </w:pPr>
    </w:p>
    <w:p w14:paraId="23B9E7CA" w14:textId="77777777" w:rsidR="00E12946" w:rsidRPr="00623B11" w:rsidRDefault="00E12946" w:rsidP="00E12946">
      <w:pPr>
        <w:pStyle w:val="Sinespaciado1"/>
        <w:spacing w:line="276" w:lineRule="auto"/>
        <w:rPr>
          <w:rFonts w:ascii="Tahoma" w:hAnsi="Tahoma" w:cs="Tahoma"/>
          <w:b/>
          <w:iCs/>
          <w:sz w:val="20"/>
          <w:szCs w:val="20"/>
        </w:rPr>
      </w:pPr>
    </w:p>
    <w:p w14:paraId="3E69DF25" w14:textId="21D508F8" w:rsidR="00E12946" w:rsidRPr="00623B11" w:rsidRDefault="00E12946" w:rsidP="00E12946">
      <w:pPr>
        <w:pStyle w:val="Sinespaciado1"/>
        <w:spacing w:line="276" w:lineRule="auto"/>
        <w:rPr>
          <w:rFonts w:ascii="Tahoma" w:hAnsi="Tahoma" w:cs="Tahoma"/>
          <w:b/>
          <w:iCs/>
          <w:sz w:val="20"/>
          <w:szCs w:val="20"/>
        </w:rPr>
      </w:pPr>
    </w:p>
    <w:p w14:paraId="04C5D10A" w14:textId="0BE3FDA5" w:rsidR="00D21370" w:rsidRPr="00623B11" w:rsidRDefault="00D21370" w:rsidP="00E12946">
      <w:pPr>
        <w:pStyle w:val="Sinespaciado1"/>
        <w:spacing w:line="276" w:lineRule="auto"/>
        <w:rPr>
          <w:rFonts w:ascii="Tahoma" w:hAnsi="Tahoma" w:cs="Tahoma"/>
          <w:b/>
          <w:iCs/>
          <w:sz w:val="20"/>
          <w:szCs w:val="20"/>
        </w:rPr>
      </w:pPr>
    </w:p>
    <w:p w14:paraId="44865717" w14:textId="70C7F760" w:rsidR="00EF5B4E" w:rsidRPr="00623B11" w:rsidRDefault="00EF5B4E" w:rsidP="00E12946">
      <w:pPr>
        <w:pStyle w:val="Sinespaciado1"/>
        <w:spacing w:line="276" w:lineRule="auto"/>
        <w:rPr>
          <w:rFonts w:ascii="Tahoma" w:hAnsi="Tahoma" w:cs="Tahoma"/>
          <w:b/>
          <w:iCs/>
          <w:sz w:val="20"/>
          <w:szCs w:val="20"/>
        </w:rPr>
      </w:pPr>
    </w:p>
    <w:p w14:paraId="426A1EE7" w14:textId="7C3055A9" w:rsidR="00EF5B4E" w:rsidRPr="00623B11" w:rsidRDefault="00EF5B4E" w:rsidP="00E12946">
      <w:pPr>
        <w:pStyle w:val="Sinespaciado1"/>
        <w:spacing w:line="276" w:lineRule="auto"/>
        <w:rPr>
          <w:rFonts w:ascii="Tahoma" w:hAnsi="Tahoma" w:cs="Tahoma"/>
          <w:b/>
          <w:iCs/>
          <w:sz w:val="20"/>
          <w:szCs w:val="20"/>
        </w:rPr>
      </w:pPr>
    </w:p>
    <w:p w14:paraId="65533B1D" w14:textId="450FB827" w:rsidR="00EF5B4E" w:rsidRPr="00623B11" w:rsidRDefault="00EF5B4E" w:rsidP="00E12946">
      <w:pPr>
        <w:pStyle w:val="Sinespaciado1"/>
        <w:spacing w:line="276" w:lineRule="auto"/>
        <w:rPr>
          <w:rFonts w:ascii="Tahoma" w:hAnsi="Tahoma" w:cs="Tahoma"/>
          <w:b/>
          <w:iCs/>
          <w:sz w:val="20"/>
          <w:szCs w:val="20"/>
        </w:rPr>
      </w:pPr>
    </w:p>
    <w:p w14:paraId="07188A3C" w14:textId="537BE002" w:rsidR="00EF5B4E" w:rsidRPr="00623B11" w:rsidRDefault="00EF5B4E" w:rsidP="00E12946">
      <w:pPr>
        <w:pStyle w:val="Sinespaciado1"/>
        <w:spacing w:line="276" w:lineRule="auto"/>
        <w:rPr>
          <w:rFonts w:ascii="Tahoma" w:hAnsi="Tahoma" w:cs="Tahoma"/>
          <w:b/>
          <w:iCs/>
          <w:sz w:val="20"/>
          <w:szCs w:val="20"/>
        </w:rPr>
      </w:pPr>
    </w:p>
    <w:p w14:paraId="524DA01E" w14:textId="07046E40" w:rsidR="00EF5B4E" w:rsidRPr="00623B11" w:rsidRDefault="00EF5B4E" w:rsidP="00E12946">
      <w:pPr>
        <w:pStyle w:val="Sinespaciado1"/>
        <w:spacing w:line="276" w:lineRule="auto"/>
        <w:rPr>
          <w:rFonts w:ascii="Tahoma" w:hAnsi="Tahoma" w:cs="Tahoma"/>
          <w:b/>
          <w:iCs/>
          <w:sz w:val="20"/>
          <w:szCs w:val="20"/>
        </w:rPr>
      </w:pPr>
    </w:p>
    <w:p w14:paraId="50064E70" w14:textId="1CFBF994" w:rsidR="00EF5B4E" w:rsidRPr="00623B11" w:rsidRDefault="00EF5B4E" w:rsidP="00E12946">
      <w:pPr>
        <w:pStyle w:val="Sinespaciado1"/>
        <w:spacing w:line="276" w:lineRule="auto"/>
        <w:rPr>
          <w:rFonts w:ascii="Tahoma" w:hAnsi="Tahoma" w:cs="Tahoma"/>
          <w:b/>
          <w:iCs/>
          <w:sz w:val="20"/>
          <w:szCs w:val="20"/>
        </w:rPr>
      </w:pPr>
    </w:p>
    <w:p w14:paraId="09A262E8" w14:textId="35B92457" w:rsidR="00EF5B4E" w:rsidRPr="00623B11" w:rsidRDefault="00EF5B4E" w:rsidP="00E12946">
      <w:pPr>
        <w:pStyle w:val="Sinespaciado1"/>
        <w:spacing w:line="276" w:lineRule="auto"/>
        <w:rPr>
          <w:rFonts w:ascii="Tahoma" w:hAnsi="Tahoma" w:cs="Tahoma"/>
          <w:b/>
          <w:iCs/>
          <w:sz w:val="20"/>
          <w:szCs w:val="20"/>
        </w:rPr>
      </w:pPr>
    </w:p>
    <w:p w14:paraId="1AB3F114" w14:textId="04344D15" w:rsidR="00EF5B4E" w:rsidRPr="00623B11" w:rsidRDefault="00EF5B4E" w:rsidP="00E12946">
      <w:pPr>
        <w:pStyle w:val="Sinespaciado1"/>
        <w:spacing w:line="276" w:lineRule="auto"/>
        <w:rPr>
          <w:rFonts w:ascii="Tahoma" w:hAnsi="Tahoma" w:cs="Tahoma"/>
          <w:b/>
          <w:iCs/>
          <w:sz w:val="20"/>
          <w:szCs w:val="20"/>
        </w:rPr>
      </w:pPr>
    </w:p>
    <w:p w14:paraId="657DD6AC" w14:textId="27A17F98" w:rsidR="00EF5B4E" w:rsidRPr="00623B11" w:rsidRDefault="00EF5B4E" w:rsidP="00E12946">
      <w:pPr>
        <w:pStyle w:val="Sinespaciado1"/>
        <w:spacing w:line="276" w:lineRule="auto"/>
        <w:rPr>
          <w:rFonts w:ascii="Tahoma" w:hAnsi="Tahoma" w:cs="Tahoma"/>
          <w:b/>
          <w:iCs/>
          <w:sz w:val="20"/>
          <w:szCs w:val="20"/>
        </w:rPr>
      </w:pPr>
    </w:p>
    <w:p w14:paraId="79A8AE66" w14:textId="57378A7F" w:rsidR="00EF5B4E" w:rsidRPr="00623B11" w:rsidRDefault="00EF5B4E" w:rsidP="00E12946">
      <w:pPr>
        <w:pStyle w:val="Sinespaciado1"/>
        <w:spacing w:line="276" w:lineRule="auto"/>
        <w:rPr>
          <w:rFonts w:ascii="Tahoma" w:hAnsi="Tahoma" w:cs="Tahoma"/>
          <w:b/>
          <w:iCs/>
          <w:sz w:val="20"/>
          <w:szCs w:val="20"/>
        </w:rPr>
      </w:pPr>
    </w:p>
    <w:p w14:paraId="08C90554" w14:textId="22DE1D2B" w:rsidR="00EF5B4E" w:rsidRPr="00623B11" w:rsidRDefault="00EF5B4E" w:rsidP="00E12946">
      <w:pPr>
        <w:pStyle w:val="Sinespaciado1"/>
        <w:spacing w:line="276" w:lineRule="auto"/>
        <w:rPr>
          <w:rFonts w:ascii="Tahoma" w:hAnsi="Tahoma" w:cs="Tahoma"/>
          <w:b/>
          <w:iCs/>
          <w:sz w:val="20"/>
          <w:szCs w:val="20"/>
        </w:rPr>
      </w:pPr>
    </w:p>
    <w:p w14:paraId="3E11B032" w14:textId="47A14322" w:rsidR="00EF5B4E" w:rsidRPr="00623B11" w:rsidRDefault="00EF5B4E" w:rsidP="00E12946">
      <w:pPr>
        <w:pStyle w:val="Sinespaciado1"/>
        <w:spacing w:line="276" w:lineRule="auto"/>
        <w:rPr>
          <w:rFonts w:ascii="Tahoma" w:hAnsi="Tahoma" w:cs="Tahoma"/>
          <w:b/>
          <w:iCs/>
          <w:sz w:val="20"/>
          <w:szCs w:val="20"/>
        </w:rPr>
      </w:pPr>
    </w:p>
    <w:p w14:paraId="10994872" w14:textId="637CEFC4" w:rsidR="00EF5B4E" w:rsidRPr="00623B11" w:rsidRDefault="00EF5B4E" w:rsidP="00E12946">
      <w:pPr>
        <w:pStyle w:val="Sinespaciado1"/>
        <w:spacing w:line="276" w:lineRule="auto"/>
        <w:rPr>
          <w:rFonts w:ascii="Tahoma" w:hAnsi="Tahoma" w:cs="Tahoma"/>
          <w:b/>
          <w:iCs/>
          <w:sz w:val="20"/>
          <w:szCs w:val="20"/>
        </w:rPr>
      </w:pPr>
    </w:p>
    <w:p w14:paraId="4B070E71" w14:textId="68C1CF87" w:rsidR="00EF5B4E" w:rsidRPr="00623B11" w:rsidRDefault="00EF5B4E" w:rsidP="00E12946">
      <w:pPr>
        <w:pStyle w:val="Sinespaciado1"/>
        <w:spacing w:line="276" w:lineRule="auto"/>
        <w:rPr>
          <w:rFonts w:ascii="Tahoma" w:hAnsi="Tahoma" w:cs="Tahoma"/>
          <w:b/>
          <w:iCs/>
          <w:sz w:val="20"/>
          <w:szCs w:val="20"/>
        </w:rPr>
      </w:pPr>
    </w:p>
    <w:p w14:paraId="6E435D02" w14:textId="2954164E" w:rsidR="00EF5B4E" w:rsidRPr="00623B11" w:rsidRDefault="00EF5B4E" w:rsidP="00E12946">
      <w:pPr>
        <w:pStyle w:val="Sinespaciado1"/>
        <w:spacing w:line="276" w:lineRule="auto"/>
        <w:rPr>
          <w:rFonts w:ascii="Tahoma" w:hAnsi="Tahoma" w:cs="Tahoma"/>
          <w:b/>
          <w:iCs/>
          <w:sz w:val="20"/>
          <w:szCs w:val="20"/>
        </w:rPr>
      </w:pPr>
    </w:p>
    <w:p w14:paraId="19E87C7D" w14:textId="06FC8C33" w:rsidR="00EF5B4E" w:rsidRPr="00623B11" w:rsidRDefault="00EF5B4E" w:rsidP="00E12946">
      <w:pPr>
        <w:pStyle w:val="Sinespaciado1"/>
        <w:spacing w:line="276" w:lineRule="auto"/>
        <w:rPr>
          <w:rFonts w:ascii="Tahoma" w:hAnsi="Tahoma" w:cs="Tahoma"/>
          <w:b/>
          <w:iCs/>
          <w:sz w:val="20"/>
          <w:szCs w:val="20"/>
        </w:rPr>
      </w:pPr>
    </w:p>
    <w:p w14:paraId="219B2A44" w14:textId="58B12CD9" w:rsidR="00EF5B4E" w:rsidRPr="00623B11" w:rsidRDefault="00EF5B4E" w:rsidP="00E12946">
      <w:pPr>
        <w:pStyle w:val="Sinespaciado1"/>
        <w:spacing w:line="276" w:lineRule="auto"/>
        <w:rPr>
          <w:rFonts w:ascii="Tahoma" w:hAnsi="Tahoma" w:cs="Tahoma"/>
          <w:b/>
          <w:iCs/>
          <w:sz w:val="20"/>
          <w:szCs w:val="20"/>
        </w:rPr>
      </w:pPr>
    </w:p>
    <w:p w14:paraId="201258E0" w14:textId="7AE84D42" w:rsidR="00EF5B4E" w:rsidRPr="00623B11" w:rsidRDefault="00EF5B4E" w:rsidP="00E12946">
      <w:pPr>
        <w:pStyle w:val="Sinespaciado1"/>
        <w:spacing w:line="276" w:lineRule="auto"/>
        <w:rPr>
          <w:rFonts w:ascii="Tahoma" w:hAnsi="Tahoma" w:cs="Tahoma"/>
          <w:b/>
          <w:iCs/>
          <w:sz w:val="20"/>
          <w:szCs w:val="20"/>
        </w:rPr>
      </w:pPr>
    </w:p>
    <w:p w14:paraId="3CE8CC8C" w14:textId="49FBDC2B" w:rsidR="00EF5B4E" w:rsidRPr="00623B11" w:rsidRDefault="00EF5B4E" w:rsidP="00E12946">
      <w:pPr>
        <w:pStyle w:val="Sinespaciado1"/>
        <w:spacing w:line="276" w:lineRule="auto"/>
        <w:rPr>
          <w:rFonts w:ascii="Tahoma" w:hAnsi="Tahoma" w:cs="Tahoma"/>
          <w:b/>
          <w:iCs/>
          <w:sz w:val="20"/>
          <w:szCs w:val="20"/>
        </w:rPr>
      </w:pPr>
    </w:p>
    <w:p w14:paraId="5E3A3822" w14:textId="7A885A5F" w:rsidR="00EF5B4E" w:rsidRPr="00623B11" w:rsidRDefault="00EF5B4E" w:rsidP="00E12946">
      <w:pPr>
        <w:pStyle w:val="Sinespaciado1"/>
        <w:spacing w:line="276" w:lineRule="auto"/>
        <w:rPr>
          <w:rFonts w:ascii="Tahoma" w:hAnsi="Tahoma" w:cs="Tahoma"/>
          <w:b/>
          <w:iCs/>
          <w:sz w:val="20"/>
          <w:szCs w:val="20"/>
        </w:rPr>
      </w:pPr>
    </w:p>
    <w:p w14:paraId="5BFFEF89" w14:textId="049552E2" w:rsidR="00EF5B4E" w:rsidRPr="00623B11" w:rsidRDefault="00EF5B4E" w:rsidP="00E12946">
      <w:pPr>
        <w:pStyle w:val="Sinespaciado1"/>
        <w:spacing w:line="276" w:lineRule="auto"/>
        <w:rPr>
          <w:rFonts w:ascii="Tahoma" w:hAnsi="Tahoma" w:cs="Tahoma"/>
          <w:b/>
          <w:iCs/>
          <w:sz w:val="20"/>
          <w:szCs w:val="20"/>
        </w:rPr>
      </w:pPr>
    </w:p>
    <w:p w14:paraId="214AF015" w14:textId="77777777" w:rsidR="003310E0" w:rsidRPr="00623B11" w:rsidRDefault="003310E0" w:rsidP="00E12946">
      <w:pPr>
        <w:pStyle w:val="Sinespaciado1"/>
        <w:spacing w:line="276" w:lineRule="auto"/>
        <w:rPr>
          <w:rFonts w:ascii="Tahoma" w:hAnsi="Tahoma" w:cs="Tahoma"/>
          <w:b/>
          <w:iCs/>
          <w:sz w:val="20"/>
          <w:szCs w:val="20"/>
        </w:rPr>
      </w:pPr>
    </w:p>
    <w:p w14:paraId="50E1248D" w14:textId="77777777" w:rsidR="003310E0" w:rsidRPr="00623B11" w:rsidRDefault="003310E0" w:rsidP="00E12946">
      <w:pPr>
        <w:pStyle w:val="Sinespaciado1"/>
        <w:spacing w:line="276" w:lineRule="auto"/>
        <w:rPr>
          <w:rFonts w:ascii="Tahoma" w:hAnsi="Tahoma" w:cs="Tahoma"/>
          <w:b/>
          <w:iCs/>
          <w:sz w:val="20"/>
          <w:szCs w:val="20"/>
        </w:rPr>
      </w:pPr>
    </w:p>
    <w:p w14:paraId="14537DE3" w14:textId="77777777" w:rsidR="003310E0" w:rsidRPr="00623B11" w:rsidRDefault="003310E0" w:rsidP="00E12946">
      <w:pPr>
        <w:pStyle w:val="Sinespaciado1"/>
        <w:spacing w:line="276" w:lineRule="auto"/>
        <w:rPr>
          <w:rFonts w:ascii="Tahoma" w:hAnsi="Tahoma" w:cs="Tahoma"/>
          <w:b/>
          <w:iCs/>
          <w:sz w:val="20"/>
          <w:szCs w:val="20"/>
        </w:rPr>
      </w:pPr>
    </w:p>
    <w:p w14:paraId="6F996218" w14:textId="6A55232F" w:rsidR="00EF5B4E" w:rsidRPr="00623B11" w:rsidRDefault="00EF5B4E" w:rsidP="00E12946">
      <w:pPr>
        <w:pStyle w:val="Sinespaciado1"/>
        <w:spacing w:line="276" w:lineRule="auto"/>
        <w:rPr>
          <w:rFonts w:ascii="Tahoma" w:hAnsi="Tahoma" w:cs="Tahoma"/>
          <w:b/>
          <w:iCs/>
          <w:sz w:val="20"/>
          <w:szCs w:val="20"/>
        </w:rPr>
      </w:pPr>
    </w:p>
    <w:p w14:paraId="5F33B4A3" w14:textId="5DA5C700" w:rsidR="00EF5B4E" w:rsidRPr="00623B11" w:rsidRDefault="00EF5B4E" w:rsidP="00E12946">
      <w:pPr>
        <w:pStyle w:val="Sinespaciado1"/>
        <w:spacing w:line="276" w:lineRule="auto"/>
        <w:rPr>
          <w:rFonts w:ascii="Tahoma" w:hAnsi="Tahoma" w:cs="Tahoma"/>
          <w:b/>
          <w:iCs/>
          <w:sz w:val="20"/>
          <w:szCs w:val="20"/>
        </w:rPr>
      </w:pPr>
    </w:p>
    <w:p w14:paraId="7EA2523F" w14:textId="77777777" w:rsidR="00E12946" w:rsidRPr="00623B11" w:rsidRDefault="00E12946" w:rsidP="00E12946">
      <w:pPr>
        <w:pStyle w:val="Sinespaciado1"/>
        <w:spacing w:line="276" w:lineRule="auto"/>
        <w:rPr>
          <w:rFonts w:ascii="Tahoma" w:hAnsi="Tahoma" w:cs="Tahoma"/>
          <w:b/>
          <w:iCs/>
          <w:sz w:val="20"/>
          <w:szCs w:val="20"/>
        </w:rPr>
      </w:pPr>
    </w:p>
    <w:p w14:paraId="1FC6EC04" w14:textId="77777777" w:rsidR="00AD4E1C" w:rsidRPr="00623B11" w:rsidRDefault="00AD4E1C" w:rsidP="00E12946">
      <w:pPr>
        <w:pStyle w:val="Sinespaciado1"/>
        <w:spacing w:line="276" w:lineRule="auto"/>
        <w:rPr>
          <w:rFonts w:ascii="Tahoma" w:hAnsi="Tahoma" w:cs="Tahoma"/>
          <w:b/>
          <w:iCs/>
          <w:sz w:val="20"/>
          <w:szCs w:val="20"/>
        </w:rPr>
      </w:pPr>
    </w:p>
    <w:p w14:paraId="343A49DA" w14:textId="77777777" w:rsidR="00E12946" w:rsidRPr="00623B11" w:rsidRDefault="00E12946" w:rsidP="00E12946">
      <w:pPr>
        <w:pStyle w:val="Prrafodelista"/>
        <w:autoSpaceDE w:val="0"/>
        <w:autoSpaceDN w:val="0"/>
        <w:adjustRightInd w:val="0"/>
        <w:spacing w:after="0"/>
        <w:ind w:left="0"/>
        <w:jc w:val="center"/>
        <w:rPr>
          <w:rFonts w:ascii="Tahoma" w:hAnsi="Tahoma" w:cs="Tahoma"/>
          <w:b/>
          <w:bCs/>
          <w:iCs/>
          <w:sz w:val="20"/>
          <w:szCs w:val="20"/>
        </w:rPr>
      </w:pPr>
      <w:r w:rsidRPr="00623B11">
        <w:rPr>
          <w:rFonts w:ascii="Tahoma" w:hAnsi="Tahoma" w:cs="Tahoma"/>
          <w:b/>
          <w:bCs/>
          <w:iCs/>
          <w:sz w:val="20"/>
          <w:szCs w:val="20"/>
        </w:rPr>
        <w:t>FORMATO No. 2.  COMPROMISO ANTICORRUPCIÓN</w:t>
      </w:r>
    </w:p>
    <w:p w14:paraId="3B2FF98D"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p>
    <w:p w14:paraId="3A856965"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Yo, (Nombre del representante legal o de la persona natural Proponente), identificado como aparece 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 </w:t>
      </w:r>
    </w:p>
    <w:p w14:paraId="2B2912FF"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p>
    <w:p w14:paraId="61CA892A"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Teniendo en cuenta que: </w:t>
      </w:r>
    </w:p>
    <w:p w14:paraId="31FD09DE"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p>
    <w:p w14:paraId="53705BEB"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1. Apoyamos la acción del Estado colombiano y del MUNICIPIO DE TUNJA, para fortalecer la transparencia y la rendición de cuentas de la administración pública. </w:t>
      </w:r>
    </w:p>
    <w:p w14:paraId="18833126"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2. No estamos en causal de inhabilidad alguna para celebrar el contrato objeto del Proceso de Contratación. </w:t>
      </w:r>
    </w:p>
    <w:p w14:paraId="7C012C0F"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54043090"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4.  Nos comprometemos a no efectuar acuerdos, o realizar actos o conductas que tenga por objeto o efecto la colusión en el proceso de contratación (insertar información) </w:t>
      </w:r>
    </w:p>
    <w:p w14:paraId="3FC7DA8E"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5. Nos comprometemos a revelar la información que sobre el proceso de contratación (insertar información) nos soliciten los organismos de control de la República de Colombia. </w:t>
      </w:r>
    </w:p>
    <w:p w14:paraId="7118560B"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DA9E9BE"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7. Conocemos las consecuencias derivadas cumplimento del presente compromiso anticorrupción. </w:t>
      </w:r>
    </w:p>
    <w:p w14:paraId="0A7900B5"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Igualmente me comprometo a cumplir todas las obligaciones, cargas y términos previstos en el pliego de condiciones y en la futura contratación.</w:t>
      </w:r>
    </w:p>
    <w:p w14:paraId="5F1CDBB2"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p>
    <w:p w14:paraId="7125217D"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En constancia de los anterior firmo este documento a los (XXXXXXX) días del mes de (XXXXXX) de (XXXXXXX). </w:t>
      </w:r>
    </w:p>
    <w:p w14:paraId="3882B2D8"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                                       </w:t>
      </w:r>
    </w:p>
    <w:p w14:paraId="0913DAD2"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Para todos los efectos informo a ustedes que toda la correspondencia relacionada con este proceso de selección la recibimos en: </w:t>
      </w:r>
    </w:p>
    <w:p w14:paraId="59BE4F4D"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p>
    <w:p w14:paraId="74F532D5"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Dirección: </w:t>
      </w:r>
    </w:p>
    <w:p w14:paraId="7DAC0ADD"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Ciudad: </w:t>
      </w:r>
    </w:p>
    <w:p w14:paraId="4C29B94B"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Email: </w:t>
      </w:r>
    </w:p>
    <w:p w14:paraId="77B65992"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Teléfono:   </w:t>
      </w:r>
    </w:p>
    <w:p w14:paraId="29972263"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p>
    <w:p w14:paraId="260EFC9E"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r w:rsidRPr="00623B11">
        <w:rPr>
          <w:rFonts w:ascii="Tahoma" w:hAnsi="Tahoma" w:cs="Tahoma"/>
          <w:bCs/>
          <w:iCs/>
          <w:sz w:val="20"/>
          <w:szCs w:val="20"/>
        </w:rPr>
        <w:t xml:space="preserve">Cordialmente;    </w:t>
      </w:r>
    </w:p>
    <w:p w14:paraId="27FE0C45" w14:textId="77777777" w:rsidR="00E12946" w:rsidRPr="00623B11" w:rsidRDefault="00E12946" w:rsidP="00E12946">
      <w:pPr>
        <w:pStyle w:val="Prrafodelista"/>
        <w:autoSpaceDE w:val="0"/>
        <w:autoSpaceDN w:val="0"/>
        <w:adjustRightInd w:val="0"/>
        <w:spacing w:after="0"/>
        <w:ind w:left="0"/>
        <w:jc w:val="both"/>
        <w:rPr>
          <w:rFonts w:ascii="Tahoma" w:hAnsi="Tahoma" w:cs="Tahoma"/>
          <w:bCs/>
          <w:iCs/>
          <w:sz w:val="20"/>
          <w:szCs w:val="20"/>
        </w:rPr>
      </w:pPr>
    </w:p>
    <w:p w14:paraId="582988DC"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NOMBRE DEL PROPONENTE:</w:t>
      </w:r>
    </w:p>
    <w:p w14:paraId="4C7438F0"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NIT o C.C.:</w:t>
      </w:r>
    </w:p>
    <w:p w14:paraId="21B920F0"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DIRECCIÓN:</w:t>
      </w:r>
    </w:p>
    <w:p w14:paraId="5631512E"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TELÉFONO:</w:t>
      </w:r>
    </w:p>
    <w:p w14:paraId="3D04422E"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NOMBRE DEL REPRESENTANTE LEGAL:</w:t>
      </w:r>
    </w:p>
    <w:p w14:paraId="676BAAD6"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roofErr w:type="gramStart"/>
      <w:r w:rsidRPr="00623B11">
        <w:rPr>
          <w:rFonts w:ascii="Tahoma" w:hAnsi="Tahoma" w:cs="Tahoma"/>
          <w:b/>
          <w:color w:val="000000"/>
          <w:sz w:val="20"/>
          <w:szCs w:val="20"/>
        </w:rPr>
        <w:t>C.C. :</w:t>
      </w:r>
      <w:proofErr w:type="gramEnd"/>
    </w:p>
    <w:p w14:paraId="5424D862" w14:textId="5A5AF5C3" w:rsidR="00D21370" w:rsidRPr="00623B11" w:rsidRDefault="00E12946" w:rsidP="00D21370">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FIRMA DEL REPRESENTANTE LEGAL:</w:t>
      </w:r>
    </w:p>
    <w:p w14:paraId="6E932E47" w14:textId="1F633DF9" w:rsidR="00EF5B4E" w:rsidRPr="00623B11" w:rsidRDefault="00EF5B4E" w:rsidP="00D21370">
      <w:pPr>
        <w:pStyle w:val="NormalWeb"/>
        <w:spacing w:before="0" w:beforeAutospacing="0" w:after="0" w:afterAutospacing="0"/>
        <w:rPr>
          <w:rFonts w:ascii="Tahoma" w:hAnsi="Tahoma" w:cs="Tahoma"/>
          <w:b/>
          <w:color w:val="000000"/>
          <w:sz w:val="20"/>
          <w:szCs w:val="20"/>
        </w:rPr>
      </w:pPr>
    </w:p>
    <w:p w14:paraId="3D4D4DC0" w14:textId="59ACA5DA" w:rsidR="00EF5B4E" w:rsidRPr="00623B11" w:rsidRDefault="00EF5B4E" w:rsidP="00D21370">
      <w:pPr>
        <w:pStyle w:val="NormalWeb"/>
        <w:spacing w:before="0" w:beforeAutospacing="0" w:after="0" w:afterAutospacing="0"/>
        <w:rPr>
          <w:rFonts w:ascii="Tahoma" w:hAnsi="Tahoma" w:cs="Tahoma"/>
          <w:b/>
          <w:color w:val="000000"/>
          <w:sz w:val="20"/>
          <w:szCs w:val="20"/>
        </w:rPr>
      </w:pPr>
    </w:p>
    <w:p w14:paraId="4F6373A3" w14:textId="35580D15" w:rsidR="00EF5B4E" w:rsidRPr="00623B11" w:rsidRDefault="00EF5B4E" w:rsidP="00D21370">
      <w:pPr>
        <w:pStyle w:val="NormalWeb"/>
        <w:spacing w:before="0" w:beforeAutospacing="0" w:after="0" w:afterAutospacing="0"/>
        <w:rPr>
          <w:rFonts w:ascii="Tahoma" w:hAnsi="Tahoma" w:cs="Tahoma"/>
          <w:b/>
          <w:color w:val="000000"/>
          <w:sz w:val="20"/>
          <w:szCs w:val="20"/>
        </w:rPr>
      </w:pPr>
    </w:p>
    <w:p w14:paraId="0DFAA271" w14:textId="63368B49" w:rsidR="00EF5B4E" w:rsidRPr="00623B11" w:rsidRDefault="00EF5B4E" w:rsidP="00D21370">
      <w:pPr>
        <w:pStyle w:val="NormalWeb"/>
        <w:spacing w:before="0" w:beforeAutospacing="0" w:after="0" w:afterAutospacing="0"/>
        <w:rPr>
          <w:rFonts w:ascii="Tahoma" w:hAnsi="Tahoma" w:cs="Tahoma"/>
          <w:b/>
          <w:color w:val="000000"/>
          <w:sz w:val="20"/>
          <w:szCs w:val="20"/>
        </w:rPr>
      </w:pPr>
    </w:p>
    <w:p w14:paraId="3E8A5F3D" w14:textId="5D747A54" w:rsidR="00EF5B4E" w:rsidRPr="00623B11" w:rsidRDefault="00EF5B4E" w:rsidP="00D21370">
      <w:pPr>
        <w:pStyle w:val="NormalWeb"/>
        <w:spacing w:before="0" w:beforeAutospacing="0" w:after="0" w:afterAutospacing="0"/>
        <w:rPr>
          <w:rFonts w:ascii="Tahoma" w:hAnsi="Tahoma" w:cs="Tahoma"/>
          <w:b/>
          <w:color w:val="000000"/>
          <w:sz w:val="20"/>
          <w:szCs w:val="20"/>
        </w:rPr>
      </w:pPr>
    </w:p>
    <w:p w14:paraId="5885DA2E" w14:textId="2210059B" w:rsidR="00EF5B4E" w:rsidRPr="00623B11" w:rsidRDefault="00EF5B4E" w:rsidP="00D21370">
      <w:pPr>
        <w:pStyle w:val="NormalWeb"/>
        <w:spacing w:before="0" w:beforeAutospacing="0" w:after="0" w:afterAutospacing="0"/>
        <w:rPr>
          <w:rFonts w:ascii="Tahoma" w:hAnsi="Tahoma" w:cs="Tahoma"/>
          <w:b/>
          <w:color w:val="000000"/>
          <w:sz w:val="20"/>
          <w:szCs w:val="20"/>
        </w:rPr>
      </w:pPr>
    </w:p>
    <w:p w14:paraId="502F3B5D" w14:textId="3F05424A" w:rsidR="00EF5B4E" w:rsidRPr="00623B11" w:rsidRDefault="00EF5B4E" w:rsidP="00D21370">
      <w:pPr>
        <w:pStyle w:val="NormalWeb"/>
        <w:spacing w:before="0" w:beforeAutospacing="0" w:after="0" w:afterAutospacing="0"/>
        <w:rPr>
          <w:rFonts w:ascii="Tahoma" w:hAnsi="Tahoma" w:cs="Tahoma"/>
          <w:b/>
          <w:color w:val="000000"/>
          <w:sz w:val="20"/>
          <w:szCs w:val="20"/>
        </w:rPr>
      </w:pPr>
    </w:p>
    <w:p w14:paraId="1B65C6A7" w14:textId="77777777" w:rsidR="00AD4E1C" w:rsidRPr="00623B11" w:rsidRDefault="00AD4E1C" w:rsidP="00D21370">
      <w:pPr>
        <w:pStyle w:val="NormalWeb"/>
        <w:spacing w:before="0" w:beforeAutospacing="0" w:after="0" w:afterAutospacing="0"/>
        <w:rPr>
          <w:rFonts w:ascii="Tahoma" w:hAnsi="Tahoma" w:cs="Tahoma"/>
          <w:b/>
          <w:color w:val="000000"/>
          <w:sz w:val="20"/>
          <w:szCs w:val="20"/>
        </w:rPr>
      </w:pPr>
    </w:p>
    <w:p w14:paraId="47CCF31D" w14:textId="77777777" w:rsidR="00EF5B4E" w:rsidRPr="00623B11" w:rsidRDefault="00EF5B4E" w:rsidP="00D21370">
      <w:pPr>
        <w:pStyle w:val="NormalWeb"/>
        <w:spacing w:before="0" w:beforeAutospacing="0" w:after="0" w:afterAutospacing="0"/>
        <w:rPr>
          <w:rFonts w:ascii="Tahoma" w:hAnsi="Tahoma" w:cs="Tahoma"/>
          <w:b/>
          <w:color w:val="000000"/>
          <w:sz w:val="20"/>
          <w:szCs w:val="20"/>
        </w:rPr>
      </w:pPr>
    </w:p>
    <w:p w14:paraId="2E85DA97" w14:textId="753A2EDD" w:rsidR="00E12946" w:rsidRPr="00623B11" w:rsidRDefault="00D21370" w:rsidP="00D21370">
      <w:pPr>
        <w:pStyle w:val="NormalWeb"/>
        <w:spacing w:before="0" w:beforeAutospacing="0" w:after="0" w:afterAutospacing="0"/>
        <w:jc w:val="center"/>
        <w:rPr>
          <w:rFonts w:ascii="Tahoma" w:hAnsi="Tahoma" w:cs="Tahoma"/>
          <w:b/>
          <w:color w:val="000000"/>
          <w:sz w:val="20"/>
          <w:szCs w:val="20"/>
        </w:rPr>
      </w:pPr>
      <w:r w:rsidRPr="00623B11">
        <w:rPr>
          <w:rFonts w:ascii="Tahoma" w:hAnsi="Tahoma" w:cs="Tahoma"/>
          <w:b/>
          <w:sz w:val="20"/>
          <w:szCs w:val="20"/>
        </w:rPr>
        <w:t>FO</w:t>
      </w:r>
      <w:r w:rsidR="00E12946" w:rsidRPr="00623B11">
        <w:rPr>
          <w:rFonts w:ascii="Tahoma" w:hAnsi="Tahoma" w:cs="Tahoma"/>
          <w:b/>
          <w:sz w:val="20"/>
          <w:szCs w:val="20"/>
        </w:rPr>
        <w:t>RMATO No. 3</w:t>
      </w:r>
    </w:p>
    <w:p w14:paraId="601FA93F" w14:textId="77777777" w:rsidR="00E12946" w:rsidRPr="00623B11" w:rsidRDefault="00E12946" w:rsidP="00E12946">
      <w:pPr>
        <w:pStyle w:val="NormalWeb"/>
        <w:jc w:val="center"/>
        <w:rPr>
          <w:rFonts w:ascii="Tahoma" w:hAnsi="Tahoma" w:cs="Tahoma"/>
          <w:b/>
          <w:color w:val="000000"/>
          <w:sz w:val="20"/>
          <w:szCs w:val="20"/>
        </w:rPr>
      </w:pPr>
      <w:r w:rsidRPr="00623B11">
        <w:rPr>
          <w:rFonts w:ascii="Tahoma" w:hAnsi="Tahoma" w:cs="Tahoma"/>
          <w:b/>
          <w:color w:val="000000"/>
          <w:sz w:val="20"/>
          <w:szCs w:val="20"/>
        </w:rPr>
        <w:t>ORGANIZACIÓN Y CAPACIDAD ADMINISTRATIVA</w:t>
      </w:r>
    </w:p>
    <w:p w14:paraId="39ACC049" w14:textId="77777777" w:rsidR="00E12946" w:rsidRPr="00623B11" w:rsidRDefault="00E12946" w:rsidP="00E12946">
      <w:pPr>
        <w:pStyle w:val="NormalWeb"/>
        <w:rPr>
          <w:rFonts w:ascii="Tahoma" w:hAnsi="Tahoma" w:cs="Tahoma"/>
          <w:color w:val="000000"/>
          <w:sz w:val="20"/>
          <w:szCs w:val="20"/>
        </w:rPr>
      </w:pPr>
      <w:r w:rsidRPr="00623B11">
        <w:rPr>
          <w:rFonts w:ascii="Tahoma" w:hAnsi="Tahoma" w:cs="Tahoma"/>
          <w:color w:val="000000"/>
          <w:sz w:val="20"/>
          <w:szCs w:val="20"/>
        </w:rPr>
        <w:t>Tunja DÍA ____ MES ______ AÑO _____</w:t>
      </w:r>
    </w:p>
    <w:p w14:paraId="335987AA" w14:textId="77777777" w:rsidR="00E12946" w:rsidRPr="00623B11" w:rsidRDefault="00E12946" w:rsidP="00E12946">
      <w:pPr>
        <w:pStyle w:val="NormalWeb"/>
        <w:rPr>
          <w:rFonts w:ascii="Tahoma" w:hAnsi="Tahoma" w:cs="Tahoma"/>
          <w:color w:val="000000"/>
          <w:sz w:val="20"/>
          <w:szCs w:val="20"/>
        </w:rPr>
      </w:pPr>
      <w:r w:rsidRPr="00623B11">
        <w:rPr>
          <w:rFonts w:ascii="Tahoma" w:hAnsi="Tahoma" w:cs="Tahoma"/>
          <w:color w:val="000000"/>
          <w:sz w:val="20"/>
          <w:szCs w:val="20"/>
        </w:rPr>
        <w:t>OFERENTE: _______________________________________________________________</w:t>
      </w:r>
    </w:p>
    <w:p w14:paraId="0CB641C1" w14:textId="46BF087F" w:rsidR="004832B8" w:rsidRPr="00623B11" w:rsidRDefault="00E12946" w:rsidP="004832B8">
      <w:pPr>
        <w:pStyle w:val="TableParagraph"/>
        <w:ind w:right="100"/>
        <w:jc w:val="both"/>
        <w:rPr>
          <w:rFonts w:ascii="Tahoma" w:hAnsi="Tahoma" w:cs="Tahoma"/>
          <w:sz w:val="20"/>
          <w:szCs w:val="20"/>
          <w:lang w:val="es-CO"/>
        </w:rPr>
      </w:pPr>
      <w:r w:rsidRPr="00623B11">
        <w:rPr>
          <w:rFonts w:ascii="Tahoma" w:hAnsi="Tahoma" w:cs="Tahoma"/>
          <w:color w:val="000000"/>
          <w:sz w:val="20"/>
          <w:szCs w:val="20"/>
        </w:rPr>
        <w:t xml:space="preserve">Bajo la gravedad de juramento, declaro que cuento con la capacidad administrativa para cumplir con el objeto de la presente contratación el cual es: </w:t>
      </w:r>
      <w:r w:rsidR="003310E0" w:rsidRPr="00623B11">
        <w:rPr>
          <w:rFonts w:ascii="Tahoma" w:eastAsia="Tahoma" w:hAnsi="Tahoma" w:cs="Tahoma"/>
          <w:b/>
          <w:bCs/>
          <w:color w:val="000000"/>
          <w:sz w:val="20"/>
          <w:szCs w:val="20"/>
        </w:rPr>
        <w:t xml:space="preserve">MEG-135  </w:t>
      </w:r>
      <w:r w:rsidR="003310E0" w:rsidRPr="00623B11">
        <w:rPr>
          <w:rFonts w:ascii="Tahoma" w:hAnsi="Tahoma" w:cs="Tahoma"/>
          <w:b/>
          <w:bCs/>
          <w:color w:val="222222"/>
          <w:sz w:val="20"/>
          <w:szCs w:val="20"/>
        </w:rPr>
        <w:t>PRESTACIÓN DE SERVICIOS PARA LA PUESTA EN FUNCIONAMIENTO DEL HOGAR DE PASO DE MUJERES VÍCTIMAS DE VIOLENCIA INTRAFAMILIAR Y/O VIOLENCIA DE GÉNERO DENTRO DEL PROYECTO “IMPLEMENTACIÓN DE ACCIONES QUE CONTRIBUYAN A PROMOVER LOS DERECHOS DE LAS MUJERES Y POBLACION LGTBIQ+” QUE LIDERA   LA SECRETARIA DE LA MUJER, EQUIDAD DE GÉNERO E INCLUSIÓN SOCIAL DEL MUNICIPIO DE TUNJA.</w:t>
      </w:r>
    </w:p>
    <w:p w14:paraId="2E1D8819" w14:textId="5FEACB22" w:rsidR="00E12946" w:rsidRPr="00623B11" w:rsidRDefault="00E12946" w:rsidP="00E12946">
      <w:pPr>
        <w:pStyle w:val="NormalWeb"/>
        <w:jc w:val="both"/>
        <w:rPr>
          <w:rFonts w:ascii="Tahoma" w:hAnsi="Tahoma" w:cs="Tahoma"/>
          <w:color w:val="000000"/>
          <w:sz w:val="20"/>
          <w:szCs w:val="20"/>
        </w:rPr>
      </w:pPr>
      <w:r w:rsidRPr="00623B11">
        <w:rPr>
          <w:rFonts w:ascii="Tahoma" w:hAnsi="Tahoma" w:cs="Tahoma"/>
          <w:color w:val="000000"/>
          <w:sz w:val="20"/>
          <w:szCs w:val="20"/>
        </w:rPr>
        <w:t>Lo anterior podrá ser verificado por EL MUNCIPIO DE TUNJA en cualquier momento durante la ejecución del contrato.</w:t>
      </w:r>
    </w:p>
    <w:p w14:paraId="3DFAFE86"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NOMBRE DEL PROPONENTE:</w:t>
      </w:r>
    </w:p>
    <w:p w14:paraId="6103338B"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NIT o C.C.:</w:t>
      </w:r>
    </w:p>
    <w:p w14:paraId="52DD45AB"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DIRECCIÓN:</w:t>
      </w:r>
    </w:p>
    <w:p w14:paraId="0DC699B9"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TELÉFONO:</w:t>
      </w:r>
    </w:p>
    <w:p w14:paraId="17041791"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NOMBRE DEL REPRESENTANTE LEGAL:</w:t>
      </w:r>
    </w:p>
    <w:p w14:paraId="1308C27C"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C.C.:</w:t>
      </w:r>
    </w:p>
    <w:p w14:paraId="5219DA59"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FIRMA DEL REPRESENTANTE LEGAL:</w:t>
      </w:r>
    </w:p>
    <w:p w14:paraId="44DA773A"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0C1CBF52"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45E458B2"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r w:rsidRPr="00623B11">
        <w:rPr>
          <w:rFonts w:ascii="Tahoma" w:hAnsi="Tahoma" w:cs="Tahoma"/>
          <w:b/>
          <w:color w:val="000000"/>
          <w:sz w:val="20"/>
          <w:szCs w:val="20"/>
        </w:rPr>
        <w:t>Atentamente,</w:t>
      </w:r>
    </w:p>
    <w:p w14:paraId="642B8F6F"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762A8F4E"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59C89873"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7F8D4A04"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6A5D7E47"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1FC24954"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7B83E5B1"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0E0FB0C3"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0AFCED41"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242683DF" w14:textId="1C977E66"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7AD8C0E1" w14:textId="686C6FEC" w:rsidR="00EF5B4E" w:rsidRPr="00623B11" w:rsidRDefault="00EF5B4E" w:rsidP="00E12946">
      <w:pPr>
        <w:pStyle w:val="NormalWeb"/>
        <w:spacing w:before="0" w:beforeAutospacing="0" w:after="0" w:afterAutospacing="0"/>
        <w:rPr>
          <w:rFonts w:ascii="Tahoma" w:hAnsi="Tahoma" w:cs="Tahoma"/>
          <w:b/>
          <w:color w:val="000000"/>
          <w:sz w:val="20"/>
          <w:szCs w:val="20"/>
        </w:rPr>
      </w:pPr>
    </w:p>
    <w:p w14:paraId="230E9810" w14:textId="01EC63CD" w:rsidR="00EF5B4E" w:rsidRPr="00623B11" w:rsidRDefault="00EF5B4E" w:rsidP="00E12946">
      <w:pPr>
        <w:pStyle w:val="NormalWeb"/>
        <w:spacing w:before="0" w:beforeAutospacing="0" w:after="0" w:afterAutospacing="0"/>
        <w:rPr>
          <w:rFonts w:ascii="Tahoma" w:hAnsi="Tahoma" w:cs="Tahoma"/>
          <w:b/>
          <w:color w:val="000000"/>
          <w:sz w:val="20"/>
          <w:szCs w:val="20"/>
        </w:rPr>
      </w:pPr>
    </w:p>
    <w:p w14:paraId="64BD559C" w14:textId="4E8A2CF9" w:rsidR="00EF5B4E" w:rsidRPr="00623B11" w:rsidRDefault="00EF5B4E" w:rsidP="00E12946">
      <w:pPr>
        <w:pStyle w:val="NormalWeb"/>
        <w:spacing w:before="0" w:beforeAutospacing="0" w:after="0" w:afterAutospacing="0"/>
        <w:rPr>
          <w:rFonts w:ascii="Tahoma" w:hAnsi="Tahoma" w:cs="Tahoma"/>
          <w:b/>
          <w:color w:val="000000"/>
          <w:sz w:val="20"/>
          <w:szCs w:val="20"/>
        </w:rPr>
      </w:pPr>
    </w:p>
    <w:p w14:paraId="25EC1B22" w14:textId="6DD9B68C" w:rsidR="00EF5B4E" w:rsidRPr="00623B11" w:rsidRDefault="00EF5B4E" w:rsidP="00E12946">
      <w:pPr>
        <w:pStyle w:val="NormalWeb"/>
        <w:spacing w:before="0" w:beforeAutospacing="0" w:after="0" w:afterAutospacing="0"/>
        <w:rPr>
          <w:rFonts w:ascii="Tahoma" w:hAnsi="Tahoma" w:cs="Tahoma"/>
          <w:b/>
          <w:color w:val="000000"/>
          <w:sz w:val="20"/>
          <w:szCs w:val="20"/>
        </w:rPr>
      </w:pPr>
    </w:p>
    <w:p w14:paraId="543D18D6" w14:textId="46EEACDF" w:rsidR="00EF5B4E" w:rsidRPr="00623B11" w:rsidRDefault="00EF5B4E" w:rsidP="00E12946">
      <w:pPr>
        <w:pStyle w:val="NormalWeb"/>
        <w:spacing w:before="0" w:beforeAutospacing="0" w:after="0" w:afterAutospacing="0"/>
        <w:rPr>
          <w:rFonts w:ascii="Tahoma" w:hAnsi="Tahoma" w:cs="Tahoma"/>
          <w:b/>
          <w:color w:val="000000"/>
          <w:sz w:val="20"/>
          <w:szCs w:val="20"/>
        </w:rPr>
      </w:pPr>
    </w:p>
    <w:p w14:paraId="4D6ACCC4" w14:textId="153E484F" w:rsidR="00EF5B4E" w:rsidRPr="00623B11" w:rsidRDefault="00EF5B4E" w:rsidP="00E12946">
      <w:pPr>
        <w:pStyle w:val="NormalWeb"/>
        <w:spacing w:before="0" w:beforeAutospacing="0" w:after="0" w:afterAutospacing="0"/>
        <w:rPr>
          <w:rFonts w:ascii="Tahoma" w:hAnsi="Tahoma" w:cs="Tahoma"/>
          <w:b/>
          <w:color w:val="000000"/>
          <w:sz w:val="20"/>
          <w:szCs w:val="20"/>
        </w:rPr>
      </w:pPr>
    </w:p>
    <w:p w14:paraId="1168AEA8" w14:textId="78012018" w:rsidR="00EF5B4E" w:rsidRPr="00623B11" w:rsidRDefault="00EF5B4E" w:rsidP="00E12946">
      <w:pPr>
        <w:pStyle w:val="NormalWeb"/>
        <w:spacing w:before="0" w:beforeAutospacing="0" w:after="0" w:afterAutospacing="0"/>
        <w:rPr>
          <w:rFonts w:ascii="Tahoma" w:hAnsi="Tahoma" w:cs="Tahoma"/>
          <w:b/>
          <w:color w:val="000000"/>
          <w:sz w:val="20"/>
          <w:szCs w:val="20"/>
        </w:rPr>
      </w:pPr>
    </w:p>
    <w:p w14:paraId="5E393A58" w14:textId="54802519" w:rsidR="00EF5B4E" w:rsidRPr="00623B11" w:rsidRDefault="00EF5B4E" w:rsidP="00E12946">
      <w:pPr>
        <w:pStyle w:val="NormalWeb"/>
        <w:spacing w:before="0" w:beforeAutospacing="0" w:after="0" w:afterAutospacing="0"/>
        <w:rPr>
          <w:rFonts w:ascii="Tahoma" w:hAnsi="Tahoma" w:cs="Tahoma"/>
          <w:b/>
          <w:color w:val="000000"/>
          <w:sz w:val="20"/>
          <w:szCs w:val="20"/>
        </w:rPr>
      </w:pPr>
    </w:p>
    <w:p w14:paraId="531C15D5" w14:textId="777E7FD7" w:rsidR="00EF5B4E" w:rsidRPr="00623B11" w:rsidRDefault="00EF5B4E" w:rsidP="00E12946">
      <w:pPr>
        <w:pStyle w:val="NormalWeb"/>
        <w:spacing w:before="0" w:beforeAutospacing="0" w:after="0" w:afterAutospacing="0"/>
        <w:rPr>
          <w:rFonts w:ascii="Tahoma" w:hAnsi="Tahoma" w:cs="Tahoma"/>
          <w:b/>
          <w:color w:val="000000"/>
          <w:sz w:val="20"/>
          <w:szCs w:val="20"/>
        </w:rPr>
      </w:pPr>
    </w:p>
    <w:p w14:paraId="4AFB57C9" w14:textId="27639D74" w:rsidR="00EF5B4E" w:rsidRPr="00623B11" w:rsidRDefault="00EF5B4E" w:rsidP="00E12946">
      <w:pPr>
        <w:pStyle w:val="NormalWeb"/>
        <w:spacing w:before="0" w:beforeAutospacing="0" w:after="0" w:afterAutospacing="0"/>
        <w:rPr>
          <w:rFonts w:ascii="Tahoma" w:hAnsi="Tahoma" w:cs="Tahoma"/>
          <w:b/>
          <w:color w:val="000000"/>
          <w:sz w:val="20"/>
          <w:szCs w:val="20"/>
        </w:rPr>
      </w:pPr>
    </w:p>
    <w:p w14:paraId="339C200B" w14:textId="77777777" w:rsidR="00EF5B4E" w:rsidRPr="00623B11" w:rsidRDefault="00EF5B4E" w:rsidP="00E12946">
      <w:pPr>
        <w:pStyle w:val="NormalWeb"/>
        <w:spacing w:before="0" w:beforeAutospacing="0" w:after="0" w:afterAutospacing="0"/>
        <w:rPr>
          <w:rFonts w:ascii="Tahoma" w:hAnsi="Tahoma" w:cs="Tahoma"/>
          <w:b/>
          <w:color w:val="000000"/>
          <w:sz w:val="20"/>
          <w:szCs w:val="20"/>
        </w:rPr>
      </w:pPr>
    </w:p>
    <w:p w14:paraId="749DD0C2"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655E9F01"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7A06E55E"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759A3896"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3879D2FF"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34A047E5"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03F2EC12"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195713C8"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3C9E9DB3"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2C149ECA" w14:textId="77777777" w:rsidR="00E12946" w:rsidRPr="00623B11" w:rsidRDefault="00E12946" w:rsidP="00E12946">
      <w:pPr>
        <w:pStyle w:val="NormalWeb"/>
        <w:spacing w:before="0" w:beforeAutospacing="0" w:after="0" w:afterAutospacing="0"/>
        <w:rPr>
          <w:rFonts w:ascii="Tahoma" w:hAnsi="Tahoma" w:cs="Tahoma"/>
          <w:b/>
          <w:color w:val="000000"/>
          <w:sz w:val="20"/>
          <w:szCs w:val="20"/>
        </w:rPr>
      </w:pPr>
    </w:p>
    <w:p w14:paraId="70BE8D84" w14:textId="77777777" w:rsidR="00AD4E1C" w:rsidRPr="00623B11" w:rsidRDefault="00AD4E1C" w:rsidP="00E12946">
      <w:pPr>
        <w:pStyle w:val="NormalWeb"/>
        <w:spacing w:before="0" w:beforeAutospacing="0" w:after="0" w:afterAutospacing="0"/>
        <w:rPr>
          <w:rFonts w:ascii="Tahoma" w:hAnsi="Tahoma" w:cs="Tahoma"/>
          <w:b/>
          <w:color w:val="000000"/>
          <w:sz w:val="20"/>
          <w:szCs w:val="20"/>
        </w:rPr>
      </w:pPr>
    </w:p>
    <w:p w14:paraId="2E1C7F27" w14:textId="77777777" w:rsidR="00E12946" w:rsidRPr="00623B11" w:rsidRDefault="00E12946" w:rsidP="00E12946">
      <w:pPr>
        <w:contextualSpacing/>
        <w:jc w:val="both"/>
        <w:rPr>
          <w:rFonts w:ascii="Tahoma" w:hAnsi="Tahoma" w:cs="Tahoma"/>
          <w:b/>
          <w:color w:val="000000"/>
          <w:sz w:val="20"/>
          <w:szCs w:val="20"/>
        </w:rPr>
      </w:pPr>
    </w:p>
    <w:p w14:paraId="1646D7DB" w14:textId="77777777" w:rsidR="00E12946" w:rsidRPr="00623B11" w:rsidRDefault="00E12946" w:rsidP="00E12946">
      <w:pPr>
        <w:pStyle w:val="Default"/>
        <w:contextualSpacing/>
        <w:jc w:val="center"/>
        <w:rPr>
          <w:rFonts w:ascii="Tahoma" w:hAnsi="Tahoma" w:cs="Tahoma"/>
          <w:sz w:val="20"/>
          <w:szCs w:val="20"/>
        </w:rPr>
      </w:pPr>
      <w:r w:rsidRPr="00623B11">
        <w:rPr>
          <w:rFonts w:ascii="Tahoma" w:hAnsi="Tahoma" w:cs="Tahoma"/>
          <w:b/>
          <w:bCs/>
          <w:sz w:val="20"/>
          <w:szCs w:val="20"/>
        </w:rPr>
        <w:t>FORMATO No. 4 CAPACIDAD TECNICA</w:t>
      </w:r>
    </w:p>
    <w:p w14:paraId="36D3BA7C" w14:textId="77777777" w:rsidR="00E12946" w:rsidRPr="00623B11" w:rsidRDefault="00E12946" w:rsidP="00E12946">
      <w:pPr>
        <w:pStyle w:val="Default"/>
        <w:contextualSpacing/>
        <w:jc w:val="center"/>
        <w:rPr>
          <w:rFonts w:ascii="Tahoma" w:hAnsi="Tahoma" w:cs="Tahoma"/>
          <w:b/>
          <w:bCs/>
          <w:sz w:val="20"/>
          <w:szCs w:val="20"/>
        </w:rPr>
      </w:pPr>
      <w:r w:rsidRPr="00623B11">
        <w:rPr>
          <w:rFonts w:ascii="Tahoma" w:hAnsi="Tahoma" w:cs="Tahoma"/>
          <w:b/>
          <w:bCs/>
          <w:sz w:val="20"/>
          <w:szCs w:val="20"/>
        </w:rPr>
        <w:t>ESPECIFICACIONES TÉCNICAS</w:t>
      </w:r>
    </w:p>
    <w:p w14:paraId="73A5FD49" w14:textId="77777777" w:rsidR="00E12946" w:rsidRPr="00623B11" w:rsidRDefault="00E12946" w:rsidP="00E12946">
      <w:pPr>
        <w:pStyle w:val="Default"/>
        <w:contextualSpacing/>
        <w:jc w:val="center"/>
        <w:rPr>
          <w:rFonts w:ascii="Tahoma" w:hAnsi="Tahoma" w:cs="Tahoma"/>
          <w:sz w:val="20"/>
          <w:szCs w:val="20"/>
        </w:rPr>
      </w:pPr>
    </w:p>
    <w:p w14:paraId="41F2DC58" w14:textId="77777777" w:rsidR="00E12946" w:rsidRPr="00623B11" w:rsidRDefault="00E12946" w:rsidP="00E12946">
      <w:pPr>
        <w:pStyle w:val="Default"/>
        <w:contextualSpacing/>
        <w:jc w:val="both"/>
        <w:rPr>
          <w:rFonts w:ascii="Tahoma" w:hAnsi="Tahoma" w:cs="Tahoma"/>
          <w:sz w:val="20"/>
          <w:szCs w:val="20"/>
        </w:rPr>
      </w:pPr>
      <w:r w:rsidRPr="00623B11">
        <w:rPr>
          <w:rFonts w:ascii="Tahoma" w:hAnsi="Tahoma" w:cs="Tahoma"/>
          <w:sz w:val="20"/>
          <w:szCs w:val="20"/>
        </w:rPr>
        <w:t>Tunja DÍA ____ MES ______ AÑO _____</w:t>
      </w:r>
    </w:p>
    <w:p w14:paraId="1CFBFB81" w14:textId="77777777" w:rsidR="00E12946" w:rsidRPr="00623B11" w:rsidRDefault="00E12946" w:rsidP="00E12946">
      <w:pPr>
        <w:contextualSpacing/>
        <w:jc w:val="both"/>
        <w:rPr>
          <w:rFonts w:ascii="Tahoma" w:hAnsi="Tahoma" w:cs="Tahoma"/>
          <w:sz w:val="20"/>
          <w:szCs w:val="20"/>
        </w:rPr>
      </w:pPr>
    </w:p>
    <w:p w14:paraId="09EC4E0C"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color w:val="000000"/>
          <w:sz w:val="20"/>
          <w:szCs w:val="20"/>
          <w:lang w:eastAsia="en-US"/>
          <w14:ligatures w14:val="standardContextual"/>
        </w:rPr>
        <w:t xml:space="preserve">Señores </w:t>
      </w:r>
    </w:p>
    <w:p w14:paraId="497ACF17"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b/>
          <w:bCs/>
          <w:color w:val="000000"/>
          <w:sz w:val="20"/>
          <w:szCs w:val="20"/>
          <w:lang w:eastAsia="en-US"/>
          <w14:ligatures w14:val="standardContextual"/>
        </w:rPr>
        <w:t xml:space="preserve">MUNICIPIO DE TUNJA </w:t>
      </w:r>
    </w:p>
    <w:p w14:paraId="0767900F"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color w:val="000000"/>
          <w:sz w:val="20"/>
          <w:szCs w:val="20"/>
          <w:lang w:eastAsia="en-US"/>
          <w14:ligatures w14:val="standardContextual"/>
        </w:rPr>
        <w:t xml:space="preserve">Calle 19 No. 9 – 95 </w:t>
      </w:r>
    </w:p>
    <w:p w14:paraId="2B0E35BD"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color w:val="000000"/>
          <w:sz w:val="20"/>
          <w:szCs w:val="20"/>
          <w:lang w:eastAsia="en-US"/>
          <w14:ligatures w14:val="standardContextual"/>
        </w:rPr>
        <w:t xml:space="preserve">Oficina 312 </w:t>
      </w:r>
    </w:p>
    <w:p w14:paraId="5B306688" w14:textId="77777777" w:rsidR="00E12946" w:rsidRPr="00623B11" w:rsidRDefault="00E12946" w:rsidP="00E12946">
      <w:pPr>
        <w:contextualSpacing/>
        <w:jc w:val="both"/>
        <w:rPr>
          <w:rFonts w:ascii="Tahoma" w:hAnsi="Tahoma" w:cs="Tahoma"/>
          <w:sz w:val="20"/>
          <w:szCs w:val="20"/>
        </w:rPr>
      </w:pPr>
      <w:r w:rsidRPr="00623B11">
        <w:rPr>
          <w:rFonts w:ascii="Tahoma" w:eastAsiaTheme="minorHAnsi" w:hAnsi="Tahoma" w:cs="Tahoma"/>
          <w:color w:val="000000"/>
          <w:sz w:val="20"/>
          <w:szCs w:val="20"/>
          <w:lang w:eastAsia="en-US"/>
          <w14:ligatures w14:val="standardContextual"/>
        </w:rPr>
        <w:t>Ciudad</w:t>
      </w:r>
    </w:p>
    <w:p w14:paraId="6ADA4532" w14:textId="77777777" w:rsidR="00E12946" w:rsidRPr="00623B11" w:rsidRDefault="00E12946" w:rsidP="00E12946">
      <w:pPr>
        <w:contextualSpacing/>
        <w:jc w:val="both"/>
        <w:rPr>
          <w:rFonts w:ascii="Tahoma" w:hAnsi="Tahoma" w:cs="Tahoma"/>
          <w:sz w:val="20"/>
          <w:szCs w:val="20"/>
        </w:rPr>
      </w:pPr>
    </w:p>
    <w:p w14:paraId="529D8E8B" w14:textId="77777777" w:rsidR="00E12946" w:rsidRPr="00623B11" w:rsidRDefault="00E12946" w:rsidP="00E12946">
      <w:pPr>
        <w:widowControl w:val="0"/>
        <w:autoSpaceDE w:val="0"/>
        <w:autoSpaceDN w:val="0"/>
        <w:spacing w:before="182"/>
        <w:ind w:right="3169"/>
        <w:rPr>
          <w:rFonts w:ascii="Tahoma" w:hAnsi="Tahoma" w:cs="Tahoma"/>
          <w:sz w:val="20"/>
          <w:szCs w:val="20"/>
        </w:rPr>
      </w:pPr>
      <w:r w:rsidRPr="00623B11">
        <w:rPr>
          <w:rFonts w:ascii="Tahoma" w:hAnsi="Tahoma" w:cs="Tahoma"/>
          <w:sz w:val="20"/>
          <w:szCs w:val="20"/>
        </w:rPr>
        <w:t xml:space="preserve">OFERENTE: </w:t>
      </w:r>
    </w:p>
    <w:p w14:paraId="01723C3F" w14:textId="77777777" w:rsidR="00E12946" w:rsidRPr="00623B11" w:rsidRDefault="00E12946" w:rsidP="00E12946">
      <w:pPr>
        <w:widowControl w:val="0"/>
        <w:autoSpaceDE w:val="0"/>
        <w:autoSpaceDN w:val="0"/>
        <w:spacing w:before="182"/>
        <w:ind w:right="3169"/>
        <w:rPr>
          <w:rFonts w:ascii="Tahoma" w:eastAsia="Arial" w:hAnsi="Tahoma" w:cs="Tahoma"/>
          <w:b/>
          <w:sz w:val="20"/>
          <w:szCs w:val="20"/>
        </w:rPr>
      </w:pPr>
    </w:p>
    <w:p w14:paraId="167DF6E2" w14:textId="5994B458" w:rsidR="00E12946" w:rsidRPr="00623B11" w:rsidRDefault="00E12946" w:rsidP="00E12946">
      <w:pPr>
        <w:pStyle w:val="TableParagraph"/>
        <w:ind w:right="100"/>
        <w:jc w:val="both"/>
        <w:rPr>
          <w:rFonts w:ascii="Tahoma" w:hAnsi="Tahoma" w:cs="Tahoma"/>
          <w:b/>
          <w:color w:val="000000" w:themeColor="text1"/>
          <w:sz w:val="20"/>
          <w:szCs w:val="20"/>
          <w:lang w:val="es-CO"/>
        </w:rPr>
      </w:pPr>
      <w:r w:rsidRPr="00623B11">
        <w:rPr>
          <w:rFonts w:ascii="Tahoma" w:hAnsi="Tahoma" w:cs="Tahoma"/>
          <w:sz w:val="20"/>
          <w:szCs w:val="20"/>
        </w:rPr>
        <w:t>[Nombre del representante legal o de la persona natural Proponente], identificado como aparece al pie de mi firma, [obrando en mi propio nombre o en mi calidad de representante legal de] [nombre del Proponente], manifiesto que de acuerdo con las siguientes especificaciones técnicas para la ejecución de la presente contratación cuyo objeto</w:t>
      </w:r>
      <w:r w:rsidR="004832B8" w:rsidRPr="00623B11">
        <w:rPr>
          <w:rFonts w:ascii="Tahoma" w:hAnsi="Tahoma" w:cs="Tahoma"/>
          <w:b/>
          <w:sz w:val="20"/>
          <w:szCs w:val="20"/>
          <w:lang w:val="es-CO"/>
        </w:rPr>
        <w:t xml:space="preserve"> </w:t>
      </w:r>
      <w:r w:rsidR="003310E0" w:rsidRPr="00623B11">
        <w:rPr>
          <w:rFonts w:ascii="Tahoma" w:eastAsia="Tahoma" w:hAnsi="Tahoma" w:cs="Tahoma"/>
          <w:b/>
          <w:bCs/>
          <w:color w:val="000000"/>
          <w:sz w:val="20"/>
          <w:szCs w:val="20"/>
        </w:rPr>
        <w:t xml:space="preserve">MEG-135  </w:t>
      </w:r>
      <w:r w:rsidR="003310E0" w:rsidRPr="00623B11">
        <w:rPr>
          <w:rFonts w:ascii="Tahoma" w:hAnsi="Tahoma" w:cs="Tahoma"/>
          <w:b/>
          <w:bCs/>
          <w:color w:val="222222"/>
          <w:sz w:val="20"/>
          <w:szCs w:val="20"/>
        </w:rPr>
        <w:t xml:space="preserve">PRESTACIÓN DE SERVICIOS PARA LA PUESTA EN FUNCIONAMIENTO DEL HOGAR DE PASO DE MUJERES VÍCTIMAS DE VIOLENCIA INTRAFAMILIAR Y/O VIOLENCIA DE GÉNERO DENTRO DEL PROYECTO “IMPLEMENTACIÓN DE ACCIONES QUE CONTRIBUYAN A PROMOVER LOS DERECHOS DE LAS MUJERES Y POBLACION LGTBIQ+” QUE LIDERA   LA SECRETARIA DE LA MUJER, EQUIDAD DE GÉNERO E INCLUSIÓN SOCIAL DEL MUNICIPIO DE TUNJA </w:t>
      </w:r>
      <w:r w:rsidRPr="00623B11">
        <w:rPr>
          <w:rFonts w:ascii="Tahoma" w:hAnsi="Tahoma" w:cs="Tahoma"/>
          <w:sz w:val="20"/>
          <w:szCs w:val="20"/>
        </w:rPr>
        <w:t>cumplo con las especificaciones técnicas que para cada caso determine el Municipio de Tunja como se describe a continuación:</w:t>
      </w:r>
    </w:p>
    <w:p w14:paraId="79750634" w14:textId="77777777" w:rsidR="00E12946" w:rsidRPr="00623B11" w:rsidRDefault="00E12946" w:rsidP="00E12946">
      <w:pPr>
        <w:jc w:val="both"/>
        <w:rPr>
          <w:rFonts w:ascii="Tahoma" w:hAnsi="Tahoma" w:cs="Tahoma"/>
          <w:sz w:val="20"/>
          <w:szCs w:val="20"/>
        </w:rPr>
      </w:pPr>
      <w:bookmarkStart w:id="4" w:name="_Hlk141952476"/>
    </w:p>
    <w:bookmarkEnd w:id="4"/>
    <w:p w14:paraId="33C153D3" w14:textId="77777777" w:rsidR="00E15C33" w:rsidRPr="00623B11" w:rsidRDefault="00E15C33" w:rsidP="00E15C33">
      <w:pPr>
        <w:pStyle w:val="Cuadrculamedia21"/>
        <w:jc w:val="both"/>
        <w:rPr>
          <w:rFonts w:ascii="Tahoma" w:hAnsi="Tahoma" w:cs="Tahoma"/>
          <w:color w:val="000000" w:themeColor="text1"/>
          <w:sz w:val="20"/>
          <w:szCs w:val="20"/>
          <w:lang w:val="es-CO"/>
        </w:rPr>
      </w:pPr>
      <w:r w:rsidRPr="00623B11">
        <w:rPr>
          <w:rFonts w:ascii="Tahoma" w:hAnsi="Tahoma" w:cs="Tahoma"/>
          <w:bCs/>
          <w:color w:val="000000" w:themeColor="text1"/>
          <w:sz w:val="20"/>
          <w:szCs w:val="20"/>
          <w:lang w:val="es-CO"/>
        </w:rPr>
        <w:t>El contratista deberá realizar el suministro y/o prestar el servicio para desarrollar cada una de las siguientes actividades en las cantidades y especificaciones establecidos así</w:t>
      </w:r>
      <w:r w:rsidRPr="00623B11">
        <w:rPr>
          <w:rFonts w:ascii="Tahoma" w:hAnsi="Tahoma" w:cs="Tahoma"/>
          <w:color w:val="000000" w:themeColor="text1"/>
          <w:sz w:val="20"/>
          <w:szCs w:val="20"/>
          <w:lang w:val="es-CO"/>
        </w:rPr>
        <w:t>:</w:t>
      </w:r>
    </w:p>
    <w:p w14:paraId="1AB992FB" w14:textId="77777777" w:rsidR="00E15C33" w:rsidRPr="00623B11" w:rsidRDefault="00E15C33" w:rsidP="00E15C33">
      <w:pPr>
        <w:pStyle w:val="Cuadrculamedia21"/>
        <w:jc w:val="both"/>
        <w:rPr>
          <w:rFonts w:ascii="Tahoma" w:hAnsi="Tahoma" w:cs="Tahoma"/>
          <w:color w:val="000000" w:themeColor="text1"/>
          <w:sz w:val="20"/>
          <w:szCs w:val="20"/>
          <w:lang w:val="es-CO"/>
        </w:rPr>
      </w:pPr>
    </w:p>
    <w:p w14:paraId="7DDDE557" w14:textId="77777777" w:rsidR="004E4CD6" w:rsidRPr="008034AD" w:rsidRDefault="004E4CD6" w:rsidP="004E4CD6">
      <w:pPr>
        <w:numPr>
          <w:ilvl w:val="3"/>
          <w:numId w:val="15"/>
        </w:numPr>
        <w:pBdr>
          <w:top w:val="nil"/>
          <w:left w:val="nil"/>
          <w:bottom w:val="nil"/>
          <w:right w:val="nil"/>
          <w:between w:val="nil"/>
        </w:pBdr>
        <w:ind w:left="643"/>
        <w:jc w:val="both"/>
        <w:rPr>
          <w:rFonts w:ascii="Tahoma" w:eastAsia="Tahoma" w:hAnsi="Tahoma" w:cs="Tahoma"/>
          <w:color w:val="000000"/>
          <w:sz w:val="18"/>
          <w:szCs w:val="18"/>
        </w:rPr>
      </w:pPr>
      <w:r w:rsidRPr="008034AD">
        <w:rPr>
          <w:rFonts w:ascii="Tahoma" w:eastAsia="Tahoma" w:hAnsi="Tahoma" w:cs="Tahoma"/>
          <w:b/>
          <w:bCs/>
          <w:color w:val="000000"/>
          <w:sz w:val="18"/>
          <w:szCs w:val="18"/>
        </w:rPr>
        <w:t>Población objeto, acceso, ingreso, permanencia y egreso</w:t>
      </w:r>
    </w:p>
    <w:p w14:paraId="44B4473F" w14:textId="77777777" w:rsidR="004E4CD6" w:rsidRPr="008034AD" w:rsidRDefault="004E4CD6" w:rsidP="004E4CD6">
      <w:pPr>
        <w:pBdr>
          <w:top w:val="nil"/>
          <w:left w:val="nil"/>
          <w:bottom w:val="nil"/>
          <w:right w:val="nil"/>
          <w:between w:val="nil"/>
        </w:pBdr>
        <w:ind w:left="2880"/>
        <w:jc w:val="both"/>
        <w:rPr>
          <w:rFonts w:ascii="Tahoma" w:eastAsia="Tahoma" w:hAnsi="Tahoma" w:cs="Tahoma"/>
          <w:color w:val="000000"/>
          <w:sz w:val="18"/>
          <w:szCs w:val="18"/>
        </w:rPr>
      </w:pPr>
    </w:p>
    <w:p w14:paraId="531E137A" w14:textId="77777777" w:rsidR="004E4CD6" w:rsidRPr="008034AD" w:rsidRDefault="004E4CD6" w:rsidP="004E4CD6">
      <w:pPr>
        <w:pBdr>
          <w:top w:val="nil"/>
          <w:left w:val="nil"/>
          <w:bottom w:val="nil"/>
          <w:right w:val="nil"/>
          <w:between w:val="nil"/>
        </w:pBdr>
        <w:jc w:val="both"/>
        <w:rPr>
          <w:rFonts w:ascii="Tahoma" w:eastAsia="Tahoma" w:hAnsi="Tahoma" w:cs="Tahoma"/>
          <w:b/>
          <w:color w:val="000000"/>
          <w:sz w:val="18"/>
          <w:szCs w:val="18"/>
        </w:rPr>
      </w:pPr>
      <w:r w:rsidRPr="008034AD">
        <w:rPr>
          <w:rFonts w:ascii="Tahoma" w:eastAsia="Tahoma" w:hAnsi="Tahoma" w:cs="Tahoma"/>
          <w:b/>
          <w:color w:val="000000"/>
          <w:sz w:val="18"/>
          <w:szCs w:val="18"/>
        </w:rPr>
        <w:t xml:space="preserve">Objeto: </w:t>
      </w:r>
    </w:p>
    <w:p w14:paraId="43DE161F"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Beneficiarias: mujeres víctimas de violencia intrafamiliar y/o violencias basadas en género, y, cuando aplique, sus niñas, niños y adolescentes (NNA) menores de 18 años cuyo hecho </w:t>
      </w:r>
      <w:proofErr w:type="spellStart"/>
      <w:r w:rsidRPr="008034AD">
        <w:rPr>
          <w:rFonts w:ascii="Tahoma" w:eastAsia="Tahoma" w:hAnsi="Tahoma" w:cs="Tahoma"/>
          <w:color w:val="000000"/>
          <w:sz w:val="18"/>
          <w:szCs w:val="18"/>
        </w:rPr>
        <w:t>victimizante</w:t>
      </w:r>
      <w:proofErr w:type="spellEnd"/>
      <w:r w:rsidRPr="008034AD">
        <w:rPr>
          <w:rFonts w:ascii="Tahoma" w:eastAsia="Tahoma" w:hAnsi="Tahoma" w:cs="Tahoma"/>
          <w:color w:val="000000"/>
          <w:sz w:val="18"/>
          <w:szCs w:val="18"/>
        </w:rPr>
        <w:t xml:space="preserve"> haya ocurrido en el municipio de Tunja.</w:t>
      </w:r>
    </w:p>
    <w:p w14:paraId="3A038532" w14:textId="77777777" w:rsidR="004E4CD6" w:rsidRPr="008034AD" w:rsidRDefault="004E4CD6" w:rsidP="004E4CD6">
      <w:pPr>
        <w:pBdr>
          <w:top w:val="nil"/>
          <w:left w:val="nil"/>
          <w:bottom w:val="nil"/>
          <w:right w:val="nil"/>
          <w:between w:val="nil"/>
        </w:pBdr>
        <w:ind w:left="360"/>
        <w:jc w:val="both"/>
        <w:rPr>
          <w:rFonts w:ascii="Tahoma" w:eastAsia="Tahoma" w:hAnsi="Tahoma" w:cs="Tahoma"/>
          <w:color w:val="000000"/>
          <w:sz w:val="18"/>
          <w:szCs w:val="18"/>
        </w:rPr>
      </w:pPr>
    </w:p>
    <w:p w14:paraId="34199227" w14:textId="77777777" w:rsidR="004E4CD6" w:rsidRPr="008034AD" w:rsidRDefault="004E4CD6" w:rsidP="004E4CD6">
      <w:pPr>
        <w:pBdr>
          <w:top w:val="nil"/>
          <w:left w:val="nil"/>
          <w:bottom w:val="nil"/>
          <w:right w:val="nil"/>
          <w:between w:val="nil"/>
        </w:pBdr>
        <w:jc w:val="both"/>
        <w:rPr>
          <w:rFonts w:ascii="Tahoma" w:eastAsia="Tahoma" w:hAnsi="Tahoma" w:cs="Tahoma"/>
          <w:b/>
          <w:color w:val="000000"/>
          <w:sz w:val="18"/>
          <w:szCs w:val="18"/>
        </w:rPr>
      </w:pPr>
      <w:r w:rsidRPr="008034AD">
        <w:rPr>
          <w:rFonts w:ascii="Tahoma" w:eastAsia="Tahoma" w:hAnsi="Tahoma" w:cs="Tahoma"/>
          <w:b/>
          <w:color w:val="000000"/>
          <w:sz w:val="18"/>
          <w:szCs w:val="18"/>
        </w:rPr>
        <w:t xml:space="preserve">Acceso e ingreso </w:t>
      </w:r>
    </w:p>
    <w:p w14:paraId="5408A47B" w14:textId="77777777" w:rsidR="004E4CD6" w:rsidRPr="008034AD" w:rsidRDefault="004E4CD6" w:rsidP="004E4CD6">
      <w:pPr>
        <w:jc w:val="both"/>
        <w:rPr>
          <w:rFonts w:ascii="Tahoma" w:hAnsi="Tahoma" w:cs="Tahoma"/>
          <w:sz w:val="18"/>
          <w:szCs w:val="18"/>
        </w:rPr>
      </w:pPr>
      <w:r w:rsidRPr="008034AD">
        <w:rPr>
          <w:rFonts w:ascii="Tahoma" w:hAnsi="Tahoma" w:cs="Tahoma"/>
          <w:sz w:val="18"/>
          <w:szCs w:val="18"/>
        </w:rPr>
        <w:t>Se da ingreso a Hogar de paso a las mujeres Víctimas de violencia intrafamiliar y/o violencia basada en género, de acuerdo a las solicitudes elevadas por las entidades competentes, en el municipio de Tunja- Comisarias de</w:t>
      </w:r>
      <w:r w:rsidRPr="008034AD">
        <w:rPr>
          <w:rFonts w:ascii="Tahoma" w:hAnsi="Tahoma" w:cs="Tahoma"/>
          <w:spacing w:val="1"/>
          <w:sz w:val="18"/>
          <w:szCs w:val="18"/>
        </w:rPr>
        <w:t xml:space="preserve"> </w:t>
      </w:r>
      <w:r w:rsidRPr="008034AD">
        <w:rPr>
          <w:rFonts w:ascii="Tahoma" w:hAnsi="Tahoma" w:cs="Tahoma"/>
          <w:sz w:val="18"/>
          <w:szCs w:val="18"/>
        </w:rPr>
        <w:t>Familia de Tunja (De acuerdo a la normatividad vigente).</w:t>
      </w:r>
    </w:p>
    <w:p w14:paraId="6A9AD301" w14:textId="77777777" w:rsidR="004E4CD6" w:rsidRPr="008034AD" w:rsidRDefault="004E4CD6" w:rsidP="004E4CD6">
      <w:pPr>
        <w:jc w:val="both"/>
        <w:rPr>
          <w:rFonts w:ascii="Tahoma" w:hAnsi="Tahoma" w:cs="Tahoma"/>
          <w:sz w:val="18"/>
          <w:szCs w:val="18"/>
        </w:rPr>
      </w:pPr>
    </w:p>
    <w:tbl>
      <w:tblPr>
        <w:tblStyle w:val="Tablaconcuadrcula"/>
        <w:tblW w:w="0" w:type="auto"/>
        <w:tblLayout w:type="fixed"/>
        <w:tblLook w:val="04A0" w:firstRow="1" w:lastRow="0" w:firstColumn="1" w:lastColumn="0" w:noHBand="0" w:noVBand="1"/>
      </w:tblPr>
      <w:tblGrid>
        <w:gridCol w:w="479"/>
        <w:gridCol w:w="5245"/>
        <w:gridCol w:w="4540"/>
      </w:tblGrid>
      <w:tr w:rsidR="004E4CD6" w:rsidRPr="008034AD" w14:paraId="11716A3D" w14:textId="77777777" w:rsidTr="002A4CD1">
        <w:tc>
          <w:tcPr>
            <w:tcW w:w="479" w:type="dxa"/>
          </w:tcPr>
          <w:p w14:paraId="509DC2C6" w14:textId="77777777" w:rsidR="004E4CD6" w:rsidRPr="003A54EC" w:rsidRDefault="004E4CD6" w:rsidP="002A4CD1">
            <w:pPr>
              <w:jc w:val="center"/>
              <w:rPr>
                <w:rFonts w:ascii="Tahoma" w:hAnsi="Tahoma" w:cs="Tahoma"/>
                <w:b/>
                <w:bCs/>
                <w:sz w:val="18"/>
                <w:szCs w:val="18"/>
              </w:rPr>
            </w:pPr>
            <w:r w:rsidRPr="003A54EC">
              <w:rPr>
                <w:rFonts w:ascii="Tahoma" w:hAnsi="Tahoma" w:cs="Tahoma"/>
                <w:b/>
                <w:bCs/>
                <w:sz w:val="18"/>
                <w:szCs w:val="18"/>
              </w:rPr>
              <w:t>No</w:t>
            </w:r>
          </w:p>
        </w:tc>
        <w:tc>
          <w:tcPr>
            <w:tcW w:w="5245" w:type="dxa"/>
          </w:tcPr>
          <w:p w14:paraId="4F4617F8" w14:textId="77777777" w:rsidR="004E4CD6" w:rsidRPr="003A54EC" w:rsidRDefault="004E4CD6" w:rsidP="002A4CD1">
            <w:pPr>
              <w:jc w:val="center"/>
              <w:rPr>
                <w:rFonts w:ascii="Tahoma" w:hAnsi="Tahoma" w:cs="Tahoma"/>
                <w:b/>
                <w:bCs/>
                <w:sz w:val="18"/>
                <w:szCs w:val="18"/>
              </w:rPr>
            </w:pPr>
            <w:r w:rsidRPr="003A54EC">
              <w:rPr>
                <w:rFonts w:ascii="Tahoma" w:hAnsi="Tahoma" w:cs="Tahoma"/>
                <w:b/>
                <w:bCs/>
                <w:sz w:val="18"/>
                <w:szCs w:val="18"/>
              </w:rPr>
              <w:t>Acción</w:t>
            </w:r>
          </w:p>
        </w:tc>
        <w:tc>
          <w:tcPr>
            <w:tcW w:w="4540" w:type="dxa"/>
          </w:tcPr>
          <w:p w14:paraId="4F127077" w14:textId="77777777" w:rsidR="004E4CD6" w:rsidRPr="003A54EC" w:rsidRDefault="004E4CD6" w:rsidP="002A4CD1">
            <w:pPr>
              <w:jc w:val="center"/>
              <w:rPr>
                <w:rFonts w:ascii="Tahoma" w:hAnsi="Tahoma" w:cs="Tahoma"/>
                <w:b/>
                <w:bCs/>
                <w:sz w:val="18"/>
                <w:szCs w:val="18"/>
              </w:rPr>
            </w:pPr>
            <w:r w:rsidRPr="003A54EC">
              <w:rPr>
                <w:rFonts w:ascii="Tahoma" w:hAnsi="Tahoma" w:cs="Tahoma"/>
                <w:b/>
                <w:bCs/>
                <w:sz w:val="18"/>
                <w:szCs w:val="18"/>
              </w:rPr>
              <w:t>Responsable</w:t>
            </w:r>
          </w:p>
        </w:tc>
      </w:tr>
      <w:tr w:rsidR="004E4CD6" w:rsidRPr="008034AD" w14:paraId="5FB60D4B" w14:textId="77777777" w:rsidTr="002A4CD1">
        <w:tc>
          <w:tcPr>
            <w:tcW w:w="479" w:type="dxa"/>
          </w:tcPr>
          <w:p w14:paraId="470553F1"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1</w:t>
            </w:r>
          </w:p>
        </w:tc>
        <w:tc>
          <w:tcPr>
            <w:tcW w:w="5245" w:type="dxa"/>
          </w:tcPr>
          <w:p w14:paraId="32721DB7" w14:textId="77777777" w:rsidR="004E4CD6" w:rsidRPr="008034AD" w:rsidRDefault="004E4CD6" w:rsidP="002A4CD1">
            <w:pPr>
              <w:pBdr>
                <w:top w:val="nil"/>
                <w:left w:val="nil"/>
                <w:bottom w:val="nil"/>
                <w:right w:val="nil"/>
                <w:between w:val="nil"/>
              </w:pBdr>
              <w:jc w:val="both"/>
              <w:rPr>
                <w:rFonts w:ascii="Tahoma" w:hAnsi="Tahoma" w:cs="Tahoma"/>
                <w:sz w:val="18"/>
                <w:szCs w:val="18"/>
              </w:rPr>
            </w:pPr>
            <w:r w:rsidRPr="008034AD">
              <w:rPr>
                <w:rFonts w:ascii="Tahoma" w:hAnsi="Tahoma" w:cs="Tahoma"/>
                <w:sz w:val="18"/>
                <w:szCs w:val="18"/>
              </w:rPr>
              <w:t>Recepción</w:t>
            </w:r>
            <w:r w:rsidRPr="008034AD">
              <w:rPr>
                <w:rFonts w:ascii="Tahoma" w:hAnsi="Tahoma" w:cs="Tahoma"/>
                <w:spacing w:val="1"/>
                <w:sz w:val="18"/>
                <w:szCs w:val="18"/>
              </w:rPr>
              <w:t xml:space="preserve"> </w:t>
            </w:r>
            <w:r w:rsidRPr="008034AD">
              <w:rPr>
                <w:rFonts w:ascii="Tahoma" w:hAnsi="Tahoma" w:cs="Tahoma"/>
                <w:sz w:val="18"/>
                <w:szCs w:val="18"/>
              </w:rPr>
              <w:t>de</w:t>
            </w:r>
            <w:r w:rsidRPr="008034AD">
              <w:rPr>
                <w:rFonts w:ascii="Tahoma" w:hAnsi="Tahoma" w:cs="Tahoma"/>
                <w:spacing w:val="1"/>
                <w:sz w:val="18"/>
                <w:szCs w:val="18"/>
              </w:rPr>
              <w:t xml:space="preserve"> </w:t>
            </w:r>
            <w:r w:rsidRPr="008034AD">
              <w:rPr>
                <w:rFonts w:ascii="Tahoma" w:hAnsi="Tahoma" w:cs="Tahoma"/>
                <w:sz w:val="18"/>
                <w:szCs w:val="18"/>
              </w:rPr>
              <w:t>solicitud</w:t>
            </w:r>
            <w:r w:rsidRPr="008034AD">
              <w:rPr>
                <w:rFonts w:ascii="Tahoma" w:hAnsi="Tahoma" w:cs="Tahoma"/>
                <w:spacing w:val="1"/>
                <w:sz w:val="18"/>
                <w:szCs w:val="18"/>
              </w:rPr>
              <w:t xml:space="preserve"> </w:t>
            </w:r>
            <w:r w:rsidRPr="008034AD">
              <w:rPr>
                <w:rFonts w:ascii="Tahoma" w:hAnsi="Tahoma" w:cs="Tahoma"/>
                <w:sz w:val="18"/>
                <w:szCs w:val="18"/>
              </w:rPr>
              <w:t>por</w:t>
            </w:r>
            <w:r w:rsidRPr="008034AD">
              <w:rPr>
                <w:rFonts w:ascii="Tahoma" w:hAnsi="Tahoma" w:cs="Tahoma"/>
                <w:spacing w:val="1"/>
                <w:sz w:val="18"/>
                <w:szCs w:val="18"/>
              </w:rPr>
              <w:t xml:space="preserve"> </w:t>
            </w:r>
            <w:r w:rsidRPr="008034AD">
              <w:rPr>
                <w:rFonts w:ascii="Tahoma" w:hAnsi="Tahoma" w:cs="Tahoma"/>
                <w:sz w:val="18"/>
                <w:szCs w:val="18"/>
              </w:rPr>
              <w:t>oficio</w:t>
            </w:r>
            <w:r w:rsidRPr="008034AD">
              <w:rPr>
                <w:rFonts w:ascii="Tahoma" w:hAnsi="Tahoma" w:cs="Tahoma"/>
                <w:spacing w:val="1"/>
                <w:sz w:val="18"/>
                <w:szCs w:val="18"/>
              </w:rPr>
              <w:t xml:space="preserve"> </w:t>
            </w:r>
            <w:r w:rsidRPr="008034AD">
              <w:rPr>
                <w:rFonts w:ascii="Tahoma" w:hAnsi="Tahoma" w:cs="Tahoma"/>
                <w:sz w:val="18"/>
                <w:szCs w:val="18"/>
              </w:rPr>
              <w:t>para</w:t>
            </w:r>
            <w:r w:rsidRPr="008034AD">
              <w:rPr>
                <w:rFonts w:ascii="Tahoma" w:hAnsi="Tahoma" w:cs="Tahoma"/>
                <w:spacing w:val="-5"/>
                <w:sz w:val="18"/>
                <w:szCs w:val="18"/>
              </w:rPr>
              <w:t xml:space="preserve"> </w:t>
            </w:r>
            <w:r w:rsidRPr="008034AD">
              <w:rPr>
                <w:rFonts w:ascii="Tahoma" w:hAnsi="Tahoma" w:cs="Tahoma"/>
                <w:sz w:val="18"/>
                <w:szCs w:val="18"/>
              </w:rPr>
              <w:t>asignación</w:t>
            </w:r>
            <w:r w:rsidRPr="008034AD">
              <w:rPr>
                <w:rFonts w:ascii="Tahoma" w:hAnsi="Tahoma" w:cs="Tahoma"/>
                <w:spacing w:val="-5"/>
                <w:sz w:val="18"/>
                <w:szCs w:val="18"/>
              </w:rPr>
              <w:t xml:space="preserve"> </w:t>
            </w:r>
            <w:r w:rsidRPr="008034AD">
              <w:rPr>
                <w:rFonts w:ascii="Tahoma" w:hAnsi="Tahoma" w:cs="Tahoma"/>
                <w:sz w:val="18"/>
                <w:szCs w:val="18"/>
              </w:rPr>
              <w:t>de</w:t>
            </w:r>
            <w:r w:rsidRPr="008034AD">
              <w:rPr>
                <w:rFonts w:ascii="Tahoma" w:hAnsi="Tahoma" w:cs="Tahoma"/>
                <w:spacing w:val="-5"/>
                <w:sz w:val="18"/>
                <w:szCs w:val="18"/>
              </w:rPr>
              <w:t xml:space="preserve"> </w:t>
            </w:r>
            <w:r w:rsidRPr="008034AD">
              <w:rPr>
                <w:rFonts w:ascii="Tahoma" w:hAnsi="Tahoma" w:cs="Tahoma"/>
                <w:sz w:val="18"/>
                <w:szCs w:val="18"/>
              </w:rPr>
              <w:t>cupo:</w:t>
            </w:r>
          </w:p>
          <w:p w14:paraId="5EEAD52A" w14:textId="77777777" w:rsidR="004E4CD6" w:rsidRPr="008034AD" w:rsidRDefault="004E4CD6" w:rsidP="002A4CD1">
            <w:pPr>
              <w:pBdr>
                <w:top w:val="nil"/>
                <w:left w:val="nil"/>
                <w:bottom w:val="nil"/>
                <w:right w:val="nil"/>
                <w:between w:val="nil"/>
              </w:pBdr>
              <w:jc w:val="both"/>
              <w:rPr>
                <w:rFonts w:ascii="Tahoma" w:eastAsia="Tahoma" w:hAnsi="Tahoma" w:cs="Tahoma"/>
                <w:color w:val="000000"/>
                <w:sz w:val="18"/>
                <w:szCs w:val="18"/>
              </w:rPr>
            </w:pPr>
          </w:p>
          <w:p w14:paraId="7200845F" w14:textId="77777777" w:rsidR="004E4CD6" w:rsidRPr="008034AD" w:rsidRDefault="004E4CD6" w:rsidP="002A4CD1">
            <w:p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La solicitud de ingreso se realiza exclusivamente con el oficio remisorio de la Autoridad Administrativa- Comisaria de Familia, quien es la única autoridad facultada para ordenar la ubicación y permanencia de la beneficiaria y sus hijos en el Hogar de Paso. </w:t>
            </w:r>
          </w:p>
        </w:tc>
        <w:tc>
          <w:tcPr>
            <w:tcW w:w="4540" w:type="dxa"/>
          </w:tcPr>
          <w:p w14:paraId="18E321BB"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Comisaria de Familia </w:t>
            </w:r>
          </w:p>
          <w:p w14:paraId="5C91C817"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SMEGIS </w:t>
            </w:r>
          </w:p>
        </w:tc>
      </w:tr>
      <w:tr w:rsidR="004E4CD6" w:rsidRPr="008034AD" w14:paraId="2121F4F3" w14:textId="77777777" w:rsidTr="002A4CD1">
        <w:tc>
          <w:tcPr>
            <w:tcW w:w="479" w:type="dxa"/>
          </w:tcPr>
          <w:p w14:paraId="6628E882"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3</w:t>
            </w:r>
          </w:p>
        </w:tc>
        <w:tc>
          <w:tcPr>
            <w:tcW w:w="5245" w:type="dxa"/>
          </w:tcPr>
          <w:p w14:paraId="4A6CC381"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Asignación</w:t>
            </w:r>
            <w:r w:rsidRPr="008034AD">
              <w:rPr>
                <w:rFonts w:ascii="Tahoma" w:hAnsi="Tahoma" w:cs="Tahoma"/>
                <w:spacing w:val="-8"/>
                <w:sz w:val="18"/>
                <w:szCs w:val="18"/>
              </w:rPr>
              <w:t xml:space="preserve"> </w:t>
            </w:r>
            <w:r w:rsidRPr="008034AD">
              <w:rPr>
                <w:rFonts w:ascii="Tahoma" w:hAnsi="Tahoma" w:cs="Tahoma"/>
                <w:sz w:val="18"/>
                <w:szCs w:val="18"/>
              </w:rPr>
              <w:t>de</w:t>
            </w:r>
            <w:r w:rsidRPr="008034AD">
              <w:rPr>
                <w:rFonts w:ascii="Tahoma" w:hAnsi="Tahoma" w:cs="Tahoma"/>
                <w:spacing w:val="-8"/>
                <w:sz w:val="18"/>
                <w:szCs w:val="18"/>
              </w:rPr>
              <w:t xml:space="preserve"> </w:t>
            </w:r>
            <w:r w:rsidRPr="008034AD">
              <w:rPr>
                <w:rFonts w:ascii="Tahoma" w:hAnsi="Tahoma" w:cs="Tahoma"/>
                <w:sz w:val="18"/>
                <w:szCs w:val="18"/>
              </w:rPr>
              <w:t>Cupo</w:t>
            </w:r>
          </w:p>
          <w:p w14:paraId="49950481" w14:textId="77777777" w:rsidR="004E4CD6" w:rsidRPr="008034AD" w:rsidRDefault="004E4CD6" w:rsidP="002A4CD1">
            <w:pPr>
              <w:jc w:val="both"/>
              <w:rPr>
                <w:rFonts w:ascii="Tahoma" w:hAnsi="Tahoma" w:cs="Tahoma"/>
                <w:sz w:val="18"/>
                <w:szCs w:val="18"/>
              </w:rPr>
            </w:pPr>
          </w:p>
          <w:p w14:paraId="74DA9E21"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La secretaria emite respuesta escrita a la Comisaria de Familia frente a la asignación de cupo. </w:t>
            </w:r>
          </w:p>
        </w:tc>
        <w:tc>
          <w:tcPr>
            <w:tcW w:w="4540" w:type="dxa"/>
          </w:tcPr>
          <w:p w14:paraId="01F14CF5"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SMEGIS</w:t>
            </w:r>
          </w:p>
        </w:tc>
      </w:tr>
      <w:tr w:rsidR="004E4CD6" w:rsidRPr="008034AD" w14:paraId="3888D6EB" w14:textId="77777777" w:rsidTr="002A4CD1">
        <w:tc>
          <w:tcPr>
            <w:tcW w:w="479" w:type="dxa"/>
          </w:tcPr>
          <w:p w14:paraId="2EBECC9F"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4</w:t>
            </w:r>
          </w:p>
        </w:tc>
        <w:tc>
          <w:tcPr>
            <w:tcW w:w="5245" w:type="dxa"/>
          </w:tcPr>
          <w:p w14:paraId="68BCBF09" w14:textId="77777777" w:rsidR="004E4CD6" w:rsidRPr="008034AD" w:rsidRDefault="004E4CD6" w:rsidP="002A4CD1">
            <w:pPr>
              <w:pStyle w:val="TableParagraph"/>
              <w:ind w:right="113"/>
              <w:jc w:val="both"/>
              <w:rPr>
                <w:rFonts w:ascii="Tahoma" w:hAnsi="Tahoma" w:cs="Tahoma"/>
                <w:sz w:val="18"/>
                <w:szCs w:val="18"/>
              </w:rPr>
            </w:pPr>
            <w:r w:rsidRPr="008034AD">
              <w:rPr>
                <w:rFonts w:ascii="Tahoma" w:hAnsi="Tahoma" w:cs="Tahoma"/>
                <w:sz w:val="18"/>
                <w:szCs w:val="18"/>
              </w:rPr>
              <w:t>Recepción de la mujer en el hogar de</w:t>
            </w:r>
            <w:r w:rsidRPr="008034AD">
              <w:rPr>
                <w:rFonts w:ascii="Tahoma" w:hAnsi="Tahoma" w:cs="Tahoma"/>
                <w:spacing w:val="1"/>
                <w:sz w:val="18"/>
                <w:szCs w:val="18"/>
              </w:rPr>
              <w:t xml:space="preserve"> </w:t>
            </w:r>
            <w:r w:rsidRPr="008034AD">
              <w:rPr>
                <w:rFonts w:ascii="Tahoma" w:hAnsi="Tahoma" w:cs="Tahoma"/>
                <w:sz w:val="18"/>
                <w:szCs w:val="18"/>
              </w:rPr>
              <w:t>paso y verificación lista de chequeo para el ingreso.</w:t>
            </w:r>
          </w:p>
          <w:p w14:paraId="2BF99CDB" w14:textId="77777777" w:rsidR="004E4CD6" w:rsidRPr="008034AD" w:rsidRDefault="004E4CD6" w:rsidP="002A4CD1">
            <w:pPr>
              <w:pStyle w:val="TableParagraph"/>
              <w:ind w:right="113"/>
              <w:jc w:val="both"/>
              <w:rPr>
                <w:rFonts w:ascii="Tahoma" w:hAnsi="Tahoma" w:cs="Tahoma"/>
                <w:sz w:val="18"/>
                <w:szCs w:val="18"/>
              </w:rPr>
            </w:pPr>
          </w:p>
          <w:p w14:paraId="22033635" w14:textId="77777777" w:rsidR="004E4CD6" w:rsidRPr="008034AD" w:rsidRDefault="004E4CD6" w:rsidP="002A4CD1">
            <w:pPr>
              <w:pBdr>
                <w:top w:val="nil"/>
                <w:left w:val="nil"/>
                <w:bottom w:val="nil"/>
                <w:right w:val="nil"/>
                <w:between w:val="nil"/>
              </w:pBdr>
              <w:ind w:right="113"/>
              <w:jc w:val="both"/>
              <w:rPr>
                <w:rFonts w:ascii="Tahoma" w:hAnsi="Tahoma" w:cs="Tahoma"/>
                <w:color w:val="FF0000"/>
                <w:sz w:val="18"/>
                <w:szCs w:val="18"/>
              </w:rPr>
            </w:pPr>
            <w:r w:rsidRPr="008034AD">
              <w:rPr>
                <w:rFonts w:ascii="Tahoma" w:hAnsi="Tahoma" w:cs="Tahoma"/>
                <w:sz w:val="18"/>
                <w:szCs w:val="18"/>
              </w:rPr>
              <w:t xml:space="preserve">El operador </w:t>
            </w:r>
            <w:r w:rsidRPr="008034AD">
              <w:rPr>
                <w:rFonts w:ascii="Tahoma" w:eastAsia="Tahoma" w:hAnsi="Tahoma" w:cs="Tahoma"/>
                <w:color w:val="000000"/>
                <w:sz w:val="18"/>
                <w:szCs w:val="18"/>
              </w:rPr>
              <w:t>garantiza una disponibilidad 24/7, para recibir en cualquier horario a las beneficiarias.</w:t>
            </w:r>
          </w:p>
          <w:p w14:paraId="70434F04" w14:textId="77777777" w:rsidR="004E4CD6" w:rsidRPr="008034AD" w:rsidRDefault="004E4CD6" w:rsidP="002A4CD1">
            <w:pPr>
              <w:jc w:val="both"/>
              <w:rPr>
                <w:rFonts w:ascii="Tahoma" w:hAnsi="Tahoma" w:cs="Tahoma"/>
                <w:sz w:val="18"/>
                <w:szCs w:val="18"/>
              </w:rPr>
            </w:pPr>
          </w:p>
        </w:tc>
        <w:tc>
          <w:tcPr>
            <w:tcW w:w="4540" w:type="dxa"/>
          </w:tcPr>
          <w:p w14:paraId="613B3C65"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Operador </w:t>
            </w:r>
          </w:p>
        </w:tc>
      </w:tr>
    </w:tbl>
    <w:p w14:paraId="74A9C23F" w14:textId="77777777" w:rsidR="004E4CD6" w:rsidRPr="008034AD" w:rsidRDefault="004E4CD6" w:rsidP="004E4CD6">
      <w:pPr>
        <w:pBdr>
          <w:top w:val="nil"/>
          <w:left w:val="nil"/>
          <w:bottom w:val="nil"/>
          <w:right w:val="nil"/>
          <w:between w:val="nil"/>
        </w:pBdr>
        <w:jc w:val="both"/>
        <w:rPr>
          <w:rFonts w:ascii="Tahoma" w:eastAsia="Tahoma" w:hAnsi="Tahoma" w:cs="Tahoma"/>
          <w:b/>
          <w:color w:val="000000"/>
          <w:sz w:val="18"/>
          <w:szCs w:val="18"/>
        </w:rPr>
      </w:pPr>
    </w:p>
    <w:p w14:paraId="2F8DD2AA" w14:textId="77777777" w:rsidR="004E4CD6" w:rsidRPr="008034AD" w:rsidRDefault="004E4CD6" w:rsidP="004E4CD6">
      <w:pPr>
        <w:pBdr>
          <w:top w:val="nil"/>
          <w:left w:val="nil"/>
          <w:bottom w:val="nil"/>
          <w:right w:val="nil"/>
          <w:between w:val="nil"/>
        </w:pBdr>
        <w:jc w:val="both"/>
        <w:rPr>
          <w:rFonts w:ascii="Tahoma" w:eastAsia="Tahoma" w:hAnsi="Tahoma" w:cs="Tahoma"/>
          <w:b/>
          <w:color w:val="000000"/>
          <w:sz w:val="18"/>
          <w:szCs w:val="18"/>
        </w:rPr>
      </w:pPr>
      <w:r w:rsidRPr="008034AD">
        <w:rPr>
          <w:rFonts w:ascii="Tahoma" w:eastAsia="Tahoma" w:hAnsi="Tahoma" w:cs="Tahoma"/>
          <w:b/>
          <w:color w:val="000000"/>
          <w:sz w:val="18"/>
          <w:szCs w:val="18"/>
        </w:rPr>
        <w:t xml:space="preserve">Permanencia </w:t>
      </w:r>
    </w:p>
    <w:tbl>
      <w:tblPr>
        <w:tblStyle w:val="Tablaconcuadrcula"/>
        <w:tblW w:w="0" w:type="auto"/>
        <w:tblLayout w:type="fixed"/>
        <w:tblLook w:val="04A0" w:firstRow="1" w:lastRow="0" w:firstColumn="1" w:lastColumn="0" w:noHBand="0" w:noVBand="1"/>
      </w:tblPr>
      <w:tblGrid>
        <w:gridCol w:w="479"/>
        <w:gridCol w:w="5245"/>
        <w:gridCol w:w="4540"/>
      </w:tblGrid>
      <w:tr w:rsidR="004E4CD6" w:rsidRPr="008034AD" w14:paraId="35A18B63" w14:textId="77777777" w:rsidTr="002A4CD1">
        <w:tc>
          <w:tcPr>
            <w:tcW w:w="479" w:type="dxa"/>
          </w:tcPr>
          <w:p w14:paraId="6ED78D43"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No </w:t>
            </w:r>
          </w:p>
        </w:tc>
        <w:tc>
          <w:tcPr>
            <w:tcW w:w="5245" w:type="dxa"/>
          </w:tcPr>
          <w:p w14:paraId="5E532472"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Acción </w:t>
            </w:r>
          </w:p>
        </w:tc>
        <w:tc>
          <w:tcPr>
            <w:tcW w:w="4540" w:type="dxa"/>
          </w:tcPr>
          <w:p w14:paraId="36AA12D7"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Responsable </w:t>
            </w:r>
          </w:p>
        </w:tc>
      </w:tr>
      <w:tr w:rsidR="004E4CD6" w:rsidRPr="008034AD" w14:paraId="5D6910B8" w14:textId="77777777" w:rsidTr="002A4CD1">
        <w:tc>
          <w:tcPr>
            <w:tcW w:w="479" w:type="dxa"/>
          </w:tcPr>
          <w:p w14:paraId="116D212C"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1</w:t>
            </w:r>
          </w:p>
        </w:tc>
        <w:tc>
          <w:tcPr>
            <w:tcW w:w="5245" w:type="dxa"/>
          </w:tcPr>
          <w:p w14:paraId="229E3E0C" w14:textId="77777777" w:rsidR="004E4CD6" w:rsidRPr="008034AD" w:rsidRDefault="004E4CD6" w:rsidP="002A4CD1">
            <w:pPr>
              <w:pBdr>
                <w:top w:val="nil"/>
                <w:left w:val="nil"/>
                <w:bottom w:val="nil"/>
                <w:right w:val="nil"/>
                <w:between w:val="nil"/>
              </w:pBdr>
              <w:jc w:val="both"/>
              <w:rPr>
                <w:rFonts w:ascii="Tahoma" w:eastAsia="Tahoma" w:hAnsi="Tahoma" w:cs="Tahoma"/>
                <w:color w:val="000000"/>
                <w:sz w:val="18"/>
                <w:szCs w:val="18"/>
              </w:rPr>
            </w:pPr>
            <w:r w:rsidRPr="008034AD">
              <w:rPr>
                <w:rFonts w:ascii="Tahoma" w:hAnsi="Tahoma" w:cs="Tahoma"/>
                <w:sz w:val="18"/>
                <w:szCs w:val="18"/>
              </w:rPr>
              <w:t>Una vez la mujer ingresa al Hogar de paso se realiza visita de seguimiento</w:t>
            </w:r>
            <w:r w:rsidRPr="008034AD">
              <w:rPr>
                <w:rFonts w:ascii="Tahoma" w:hAnsi="Tahoma" w:cs="Tahoma"/>
                <w:spacing w:val="1"/>
                <w:sz w:val="18"/>
                <w:szCs w:val="18"/>
              </w:rPr>
              <w:t xml:space="preserve"> para </w:t>
            </w:r>
            <w:r w:rsidRPr="008034AD">
              <w:rPr>
                <w:rFonts w:ascii="Tahoma" w:hAnsi="Tahoma" w:cs="Tahoma"/>
                <w:sz w:val="18"/>
                <w:szCs w:val="18"/>
              </w:rPr>
              <w:t>verificación</w:t>
            </w:r>
            <w:r w:rsidRPr="008034AD">
              <w:rPr>
                <w:rFonts w:ascii="Tahoma" w:hAnsi="Tahoma" w:cs="Tahoma"/>
                <w:spacing w:val="1"/>
                <w:sz w:val="18"/>
                <w:szCs w:val="18"/>
              </w:rPr>
              <w:t xml:space="preserve"> </w:t>
            </w:r>
            <w:r w:rsidRPr="008034AD">
              <w:rPr>
                <w:rFonts w:ascii="Tahoma" w:hAnsi="Tahoma" w:cs="Tahoma"/>
                <w:sz w:val="18"/>
                <w:szCs w:val="18"/>
              </w:rPr>
              <w:t>de</w:t>
            </w:r>
            <w:r w:rsidRPr="008034AD">
              <w:rPr>
                <w:rFonts w:ascii="Tahoma" w:hAnsi="Tahoma" w:cs="Tahoma"/>
                <w:spacing w:val="1"/>
                <w:sz w:val="18"/>
                <w:szCs w:val="18"/>
              </w:rPr>
              <w:t xml:space="preserve"> </w:t>
            </w:r>
            <w:r w:rsidRPr="008034AD">
              <w:rPr>
                <w:rFonts w:ascii="Tahoma" w:hAnsi="Tahoma" w:cs="Tahoma"/>
                <w:sz w:val="18"/>
                <w:szCs w:val="18"/>
              </w:rPr>
              <w:t>cumplimiento</w:t>
            </w:r>
            <w:r w:rsidRPr="008034AD">
              <w:rPr>
                <w:rFonts w:ascii="Tahoma" w:hAnsi="Tahoma" w:cs="Tahoma"/>
                <w:spacing w:val="1"/>
                <w:sz w:val="18"/>
                <w:szCs w:val="18"/>
              </w:rPr>
              <w:t xml:space="preserve"> </w:t>
            </w:r>
            <w:r w:rsidRPr="008034AD">
              <w:rPr>
                <w:rFonts w:ascii="Tahoma" w:hAnsi="Tahoma" w:cs="Tahoma"/>
                <w:sz w:val="18"/>
                <w:szCs w:val="18"/>
              </w:rPr>
              <w:t>de</w:t>
            </w:r>
            <w:r w:rsidRPr="008034AD">
              <w:rPr>
                <w:rFonts w:ascii="Tahoma" w:hAnsi="Tahoma" w:cs="Tahoma"/>
                <w:spacing w:val="1"/>
                <w:sz w:val="18"/>
                <w:szCs w:val="18"/>
              </w:rPr>
              <w:t xml:space="preserve"> </w:t>
            </w:r>
            <w:r w:rsidRPr="008034AD">
              <w:rPr>
                <w:rFonts w:ascii="Tahoma" w:hAnsi="Tahoma" w:cs="Tahoma"/>
                <w:sz w:val="18"/>
                <w:szCs w:val="18"/>
              </w:rPr>
              <w:t>los</w:t>
            </w:r>
            <w:r w:rsidRPr="008034AD">
              <w:rPr>
                <w:rFonts w:ascii="Tahoma" w:hAnsi="Tahoma" w:cs="Tahoma"/>
                <w:spacing w:val="1"/>
                <w:sz w:val="18"/>
                <w:szCs w:val="18"/>
              </w:rPr>
              <w:t xml:space="preserve"> ítems contractuales y prevención de riesgos durante su permanencia.</w:t>
            </w:r>
          </w:p>
        </w:tc>
        <w:tc>
          <w:tcPr>
            <w:tcW w:w="4540" w:type="dxa"/>
          </w:tcPr>
          <w:p w14:paraId="2BBF1A84"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SMEGIS – Operador – </w:t>
            </w:r>
          </w:p>
        </w:tc>
      </w:tr>
      <w:tr w:rsidR="004E4CD6" w:rsidRPr="008034AD" w14:paraId="0131A64E" w14:textId="77777777" w:rsidTr="002A4CD1">
        <w:tc>
          <w:tcPr>
            <w:tcW w:w="479" w:type="dxa"/>
          </w:tcPr>
          <w:p w14:paraId="22B349B9"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2</w:t>
            </w:r>
          </w:p>
        </w:tc>
        <w:tc>
          <w:tcPr>
            <w:tcW w:w="5245" w:type="dxa"/>
          </w:tcPr>
          <w:p w14:paraId="532000BE" w14:textId="77777777" w:rsidR="004E4CD6" w:rsidRPr="008034AD" w:rsidRDefault="004E4CD6" w:rsidP="002A4CD1">
            <w:pPr>
              <w:pBdr>
                <w:top w:val="nil"/>
                <w:left w:val="nil"/>
                <w:bottom w:val="nil"/>
                <w:right w:val="nil"/>
                <w:between w:val="nil"/>
              </w:pBdr>
              <w:jc w:val="both"/>
              <w:rPr>
                <w:rFonts w:ascii="Tahoma" w:hAnsi="Tahoma" w:cs="Tahoma"/>
                <w:sz w:val="18"/>
                <w:szCs w:val="18"/>
              </w:rPr>
            </w:pPr>
            <w:r w:rsidRPr="008034AD">
              <w:rPr>
                <w:rFonts w:ascii="Tahoma" w:hAnsi="Tahoma" w:cs="Tahoma"/>
                <w:sz w:val="18"/>
                <w:szCs w:val="18"/>
              </w:rPr>
              <w:t xml:space="preserve">Durante la estadía de la beneficiaria en el Hogar de Paso se debe mantener una comunicación permanente para favorecer el </w:t>
            </w:r>
            <w:r w:rsidRPr="008034AD">
              <w:rPr>
                <w:rFonts w:ascii="Tahoma" w:hAnsi="Tahoma" w:cs="Tahoma"/>
                <w:sz w:val="18"/>
                <w:szCs w:val="18"/>
              </w:rPr>
              <w:lastRenderedPageBreak/>
              <w:t xml:space="preserve">proceso tanto administrativo como de permanencia en el hogar de paso y así mitigar riesgos. </w:t>
            </w:r>
          </w:p>
        </w:tc>
        <w:tc>
          <w:tcPr>
            <w:tcW w:w="4540" w:type="dxa"/>
          </w:tcPr>
          <w:p w14:paraId="0DC95E41"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lastRenderedPageBreak/>
              <w:t>SMEGIS – Operador – Comisaria de Familia</w:t>
            </w:r>
          </w:p>
        </w:tc>
      </w:tr>
      <w:tr w:rsidR="004E4CD6" w:rsidRPr="008034AD" w14:paraId="673D7D98" w14:textId="77777777" w:rsidTr="002A4CD1">
        <w:tc>
          <w:tcPr>
            <w:tcW w:w="479" w:type="dxa"/>
          </w:tcPr>
          <w:p w14:paraId="68C5A4C6"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lastRenderedPageBreak/>
              <w:t>3</w:t>
            </w:r>
          </w:p>
        </w:tc>
        <w:tc>
          <w:tcPr>
            <w:tcW w:w="5245" w:type="dxa"/>
          </w:tcPr>
          <w:p w14:paraId="014F20BE" w14:textId="77777777" w:rsidR="004E4CD6" w:rsidRPr="008034AD" w:rsidRDefault="004E4CD6" w:rsidP="002A4CD1">
            <w:pPr>
              <w:pBdr>
                <w:top w:val="nil"/>
                <w:left w:val="nil"/>
                <w:bottom w:val="nil"/>
                <w:right w:val="nil"/>
                <w:between w:val="nil"/>
              </w:pBdr>
              <w:jc w:val="both"/>
              <w:rPr>
                <w:rFonts w:ascii="Tahoma" w:hAnsi="Tahoma" w:cs="Tahoma"/>
                <w:sz w:val="18"/>
                <w:szCs w:val="18"/>
              </w:rPr>
            </w:pPr>
            <w:r w:rsidRPr="008034AD">
              <w:rPr>
                <w:rFonts w:ascii="Tahoma" w:hAnsi="Tahoma" w:cs="Tahoma"/>
                <w:sz w:val="18"/>
                <w:szCs w:val="18"/>
              </w:rPr>
              <w:t xml:space="preserve">La autoridad administrativa es la única facultada para ordenar y/o disponer de las acciones en el marco del proceso a favor de las beneficiarias y sus hijos. </w:t>
            </w:r>
          </w:p>
        </w:tc>
        <w:tc>
          <w:tcPr>
            <w:tcW w:w="4540" w:type="dxa"/>
          </w:tcPr>
          <w:p w14:paraId="53A7CBAD"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Comisaria de Familia </w:t>
            </w:r>
          </w:p>
        </w:tc>
      </w:tr>
      <w:tr w:rsidR="004E4CD6" w:rsidRPr="008034AD" w14:paraId="651956A1" w14:textId="77777777" w:rsidTr="002A4CD1">
        <w:tc>
          <w:tcPr>
            <w:tcW w:w="479" w:type="dxa"/>
          </w:tcPr>
          <w:p w14:paraId="3D081C0B"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4</w:t>
            </w:r>
          </w:p>
        </w:tc>
        <w:tc>
          <w:tcPr>
            <w:tcW w:w="5245" w:type="dxa"/>
          </w:tcPr>
          <w:p w14:paraId="7B289414" w14:textId="77777777" w:rsidR="004E4CD6" w:rsidRPr="008034AD" w:rsidRDefault="004E4CD6" w:rsidP="002A4CD1">
            <w:pPr>
              <w:pBdr>
                <w:top w:val="nil"/>
                <w:left w:val="nil"/>
                <w:bottom w:val="nil"/>
                <w:right w:val="nil"/>
                <w:between w:val="nil"/>
              </w:pBdr>
              <w:jc w:val="both"/>
              <w:rPr>
                <w:rFonts w:ascii="Tahoma" w:hAnsi="Tahoma" w:cs="Tahoma"/>
                <w:sz w:val="18"/>
                <w:szCs w:val="18"/>
              </w:rPr>
            </w:pPr>
            <w:r w:rsidRPr="008034AD">
              <w:rPr>
                <w:rFonts w:ascii="Tahoma" w:hAnsi="Tahoma" w:cs="Tahoma"/>
                <w:sz w:val="18"/>
                <w:szCs w:val="18"/>
              </w:rPr>
              <w:t xml:space="preserve">El operador dispondrá de la atención del servicio en el hogar de paso en el marco de las responsabilidades contractuales. </w:t>
            </w:r>
          </w:p>
        </w:tc>
        <w:tc>
          <w:tcPr>
            <w:tcW w:w="4540" w:type="dxa"/>
          </w:tcPr>
          <w:p w14:paraId="5EC5CB69"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Operador </w:t>
            </w:r>
          </w:p>
        </w:tc>
      </w:tr>
      <w:tr w:rsidR="004E4CD6" w:rsidRPr="008034AD" w14:paraId="2A86968D" w14:textId="77777777" w:rsidTr="002A4CD1">
        <w:tc>
          <w:tcPr>
            <w:tcW w:w="479" w:type="dxa"/>
          </w:tcPr>
          <w:p w14:paraId="181D5660"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5</w:t>
            </w:r>
          </w:p>
        </w:tc>
        <w:tc>
          <w:tcPr>
            <w:tcW w:w="5245" w:type="dxa"/>
          </w:tcPr>
          <w:p w14:paraId="38876C54" w14:textId="77777777" w:rsidR="004E4CD6" w:rsidRPr="008034AD" w:rsidRDefault="004E4CD6" w:rsidP="002A4CD1">
            <w:pPr>
              <w:pBdr>
                <w:top w:val="nil"/>
                <w:left w:val="nil"/>
                <w:bottom w:val="nil"/>
                <w:right w:val="nil"/>
                <w:between w:val="nil"/>
              </w:pBdr>
              <w:jc w:val="both"/>
              <w:rPr>
                <w:rFonts w:ascii="Tahoma" w:hAnsi="Tahoma" w:cs="Tahoma"/>
                <w:sz w:val="18"/>
                <w:szCs w:val="18"/>
              </w:rPr>
            </w:pPr>
            <w:r w:rsidRPr="008034AD">
              <w:rPr>
                <w:rFonts w:ascii="Tahoma" w:hAnsi="Tahoma" w:cs="Tahoma"/>
                <w:sz w:val="18"/>
                <w:szCs w:val="18"/>
              </w:rPr>
              <w:t xml:space="preserve">Realizar acompañamiento, apoyo y orientación permanente para el adecuado funcionamiento y prestación del servicio </w:t>
            </w:r>
          </w:p>
        </w:tc>
        <w:tc>
          <w:tcPr>
            <w:tcW w:w="4540" w:type="dxa"/>
          </w:tcPr>
          <w:p w14:paraId="3E53A8FC"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SMEGIS </w:t>
            </w:r>
          </w:p>
        </w:tc>
      </w:tr>
    </w:tbl>
    <w:p w14:paraId="084A723F" w14:textId="77777777" w:rsidR="004E4CD6" w:rsidRPr="008034AD" w:rsidRDefault="004E4CD6" w:rsidP="004E4CD6">
      <w:pPr>
        <w:pBdr>
          <w:top w:val="nil"/>
          <w:left w:val="nil"/>
          <w:bottom w:val="nil"/>
          <w:right w:val="nil"/>
          <w:between w:val="nil"/>
        </w:pBdr>
        <w:jc w:val="both"/>
        <w:rPr>
          <w:rFonts w:ascii="Tahoma" w:eastAsia="Tahoma" w:hAnsi="Tahoma" w:cs="Tahoma"/>
          <w:b/>
          <w:color w:val="000000"/>
          <w:sz w:val="18"/>
          <w:szCs w:val="18"/>
        </w:rPr>
      </w:pPr>
    </w:p>
    <w:p w14:paraId="2B0D9841" w14:textId="77777777" w:rsidR="004E4CD6" w:rsidRPr="008034AD" w:rsidRDefault="004E4CD6" w:rsidP="004E4CD6">
      <w:pPr>
        <w:pBdr>
          <w:top w:val="nil"/>
          <w:left w:val="nil"/>
          <w:bottom w:val="nil"/>
          <w:right w:val="nil"/>
          <w:between w:val="nil"/>
        </w:pBdr>
        <w:jc w:val="both"/>
        <w:rPr>
          <w:rFonts w:ascii="Tahoma" w:eastAsia="Tahoma" w:hAnsi="Tahoma" w:cs="Tahoma"/>
          <w:b/>
          <w:color w:val="000000"/>
          <w:sz w:val="18"/>
          <w:szCs w:val="18"/>
        </w:rPr>
      </w:pPr>
      <w:r w:rsidRPr="008034AD">
        <w:rPr>
          <w:rFonts w:ascii="Tahoma" w:eastAsia="Tahoma" w:hAnsi="Tahoma" w:cs="Tahoma"/>
          <w:b/>
          <w:color w:val="000000"/>
          <w:sz w:val="18"/>
          <w:szCs w:val="18"/>
        </w:rPr>
        <w:t>Egreso</w:t>
      </w:r>
    </w:p>
    <w:tbl>
      <w:tblPr>
        <w:tblStyle w:val="Tablaconcuadrcula"/>
        <w:tblW w:w="0" w:type="auto"/>
        <w:tblLayout w:type="fixed"/>
        <w:tblLook w:val="04A0" w:firstRow="1" w:lastRow="0" w:firstColumn="1" w:lastColumn="0" w:noHBand="0" w:noVBand="1"/>
      </w:tblPr>
      <w:tblGrid>
        <w:gridCol w:w="479"/>
        <w:gridCol w:w="5245"/>
        <w:gridCol w:w="4540"/>
      </w:tblGrid>
      <w:tr w:rsidR="004E4CD6" w:rsidRPr="008034AD" w14:paraId="57BC0054" w14:textId="77777777" w:rsidTr="002A4CD1">
        <w:tc>
          <w:tcPr>
            <w:tcW w:w="479" w:type="dxa"/>
          </w:tcPr>
          <w:p w14:paraId="4396C663"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No </w:t>
            </w:r>
          </w:p>
        </w:tc>
        <w:tc>
          <w:tcPr>
            <w:tcW w:w="5245" w:type="dxa"/>
          </w:tcPr>
          <w:p w14:paraId="0A459677"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Acción </w:t>
            </w:r>
          </w:p>
        </w:tc>
        <w:tc>
          <w:tcPr>
            <w:tcW w:w="4540" w:type="dxa"/>
          </w:tcPr>
          <w:p w14:paraId="2AAA062F"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Responsable </w:t>
            </w:r>
          </w:p>
        </w:tc>
      </w:tr>
      <w:tr w:rsidR="004E4CD6" w:rsidRPr="008034AD" w14:paraId="42EB423A" w14:textId="77777777" w:rsidTr="002A4CD1">
        <w:tc>
          <w:tcPr>
            <w:tcW w:w="479" w:type="dxa"/>
          </w:tcPr>
          <w:p w14:paraId="62658CC0"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1</w:t>
            </w:r>
          </w:p>
        </w:tc>
        <w:tc>
          <w:tcPr>
            <w:tcW w:w="5245" w:type="dxa"/>
          </w:tcPr>
          <w:p w14:paraId="6CD593B7" w14:textId="77777777" w:rsidR="004E4CD6" w:rsidRPr="008034AD" w:rsidRDefault="004E4CD6" w:rsidP="002A4CD1">
            <w:p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Este se realiza únicamente con el oficio remisorio de la Autoridad Administrativa- Comisaria de Familia, quien es la única autoridad facultada para ordenar egreso de la beneficiaria y sus hijos del  Hogar de Paso.</w:t>
            </w:r>
          </w:p>
        </w:tc>
        <w:tc>
          <w:tcPr>
            <w:tcW w:w="4540" w:type="dxa"/>
          </w:tcPr>
          <w:p w14:paraId="5890B7E2"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SMEGIS – Operador – Comisaria de Familia </w:t>
            </w:r>
          </w:p>
        </w:tc>
      </w:tr>
      <w:tr w:rsidR="004E4CD6" w:rsidRPr="008034AD" w14:paraId="1AA37BBB" w14:textId="77777777" w:rsidTr="002A4CD1">
        <w:tc>
          <w:tcPr>
            <w:tcW w:w="479" w:type="dxa"/>
          </w:tcPr>
          <w:p w14:paraId="56587ED7"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2</w:t>
            </w:r>
          </w:p>
        </w:tc>
        <w:tc>
          <w:tcPr>
            <w:tcW w:w="5245" w:type="dxa"/>
          </w:tcPr>
          <w:p w14:paraId="1C06DACB" w14:textId="77777777" w:rsidR="004E4CD6" w:rsidRPr="008034AD" w:rsidRDefault="004E4CD6" w:rsidP="002A4CD1">
            <w:p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Una vez emitido el oficio de egreso, la autoridad administrativa dispondrá del desplazamiento de las beneficiarias. </w:t>
            </w:r>
          </w:p>
        </w:tc>
        <w:tc>
          <w:tcPr>
            <w:tcW w:w="4540" w:type="dxa"/>
          </w:tcPr>
          <w:p w14:paraId="4E046BAC" w14:textId="77777777" w:rsidR="004E4CD6" w:rsidRPr="008034AD" w:rsidRDefault="004E4CD6" w:rsidP="002A4CD1">
            <w:pPr>
              <w:jc w:val="both"/>
              <w:rPr>
                <w:rFonts w:ascii="Tahoma" w:hAnsi="Tahoma" w:cs="Tahoma"/>
                <w:sz w:val="18"/>
                <w:szCs w:val="18"/>
              </w:rPr>
            </w:pPr>
            <w:r w:rsidRPr="008034AD">
              <w:rPr>
                <w:rFonts w:ascii="Tahoma" w:hAnsi="Tahoma" w:cs="Tahoma"/>
                <w:sz w:val="18"/>
                <w:szCs w:val="18"/>
              </w:rPr>
              <w:t xml:space="preserve">Comisaria de Familia </w:t>
            </w:r>
          </w:p>
        </w:tc>
      </w:tr>
    </w:tbl>
    <w:p w14:paraId="0CCE6B09" w14:textId="77777777" w:rsidR="004E4CD6" w:rsidRPr="008034AD" w:rsidRDefault="004E4CD6" w:rsidP="004E4CD6">
      <w:pPr>
        <w:pBdr>
          <w:top w:val="nil"/>
          <w:left w:val="nil"/>
          <w:bottom w:val="nil"/>
          <w:right w:val="nil"/>
          <w:between w:val="nil"/>
        </w:pBdr>
        <w:jc w:val="both"/>
        <w:rPr>
          <w:rFonts w:ascii="Tahoma" w:eastAsia="Tahoma" w:hAnsi="Tahoma" w:cs="Tahoma"/>
          <w:b/>
          <w:color w:val="000000"/>
          <w:sz w:val="18"/>
          <w:szCs w:val="18"/>
        </w:rPr>
      </w:pPr>
    </w:p>
    <w:p w14:paraId="65ECF14A" w14:textId="77777777" w:rsidR="004E4CD6" w:rsidRPr="008034AD" w:rsidRDefault="004E4CD6" w:rsidP="004E4CD6">
      <w:pPr>
        <w:pBdr>
          <w:top w:val="nil"/>
          <w:left w:val="nil"/>
          <w:bottom w:val="nil"/>
          <w:right w:val="nil"/>
          <w:between w:val="nil"/>
        </w:pBdr>
        <w:jc w:val="both"/>
        <w:rPr>
          <w:rFonts w:ascii="Tahoma" w:hAnsi="Tahoma" w:cs="Tahoma"/>
          <w:sz w:val="18"/>
          <w:szCs w:val="18"/>
          <w:lang w:val="es-MX"/>
        </w:rPr>
      </w:pPr>
      <w:r w:rsidRPr="008034AD">
        <w:rPr>
          <w:rFonts w:ascii="Tahoma" w:eastAsia="Tahoma" w:hAnsi="Tahoma" w:cs="Tahoma"/>
          <w:b/>
          <w:color w:val="000000"/>
          <w:sz w:val="18"/>
          <w:szCs w:val="18"/>
        </w:rPr>
        <w:t xml:space="preserve">Nota 01: </w:t>
      </w:r>
      <w:r w:rsidRPr="008034AD">
        <w:rPr>
          <w:rFonts w:ascii="Tahoma" w:hAnsi="Tahoma" w:cs="Tahoma"/>
          <w:sz w:val="18"/>
          <w:szCs w:val="18"/>
          <w:lang w:val="es-MX"/>
        </w:rPr>
        <w:t>El contratista deberá garantizar la confidencialidad, reserva, seguridad y protección de toda la información y de los datos personales a los que tenga acceso con ocasión de la ejecución del contrato, especialmente aquellos relacionados con las mujeres víctimas de violencia intrafamiliar y/o violencias basadas en género, así como con sus niñas, niños y adolescentes.</w:t>
      </w:r>
    </w:p>
    <w:p w14:paraId="4DF1867D" w14:textId="77777777" w:rsidR="004E4CD6" w:rsidRPr="008034AD" w:rsidRDefault="004E4CD6" w:rsidP="004E4CD6">
      <w:pPr>
        <w:pBdr>
          <w:top w:val="nil"/>
          <w:left w:val="nil"/>
          <w:bottom w:val="nil"/>
          <w:right w:val="nil"/>
          <w:between w:val="nil"/>
        </w:pBdr>
        <w:jc w:val="both"/>
        <w:rPr>
          <w:rFonts w:ascii="Tahoma" w:eastAsia="Tahoma" w:hAnsi="Tahoma" w:cs="Tahoma"/>
          <w:b/>
          <w:color w:val="000000"/>
          <w:sz w:val="18"/>
          <w:szCs w:val="18"/>
          <w:lang w:val="es-MX"/>
        </w:rPr>
      </w:pPr>
    </w:p>
    <w:p w14:paraId="45C144BF" w14:textId="77777777" w:rsidR="004E4CD6" w:rsidRPr="008034AD" w:rsidRDefault="004E4CD6" w:rsidP="004E4CD6">
      <w:pPr>
        <w:pStyle w:val="Ttulo1"/>
        <w:numPr>
          <w:ilvl w:val="0"/>
          <w:numId w:val="15"/>
        </w:numPr>
        <w:ind w:left="516" w:hanging="516"/>
        <w:jc w:val="both"/>
        <w:rPr>
          <w:rFonts w:ascii="Tahoma" w:eastAsia="Tahoma" w:hAnsi="Tahoma" w:cs="Tahoma"/>
          <w:sz w:val="18"/>
          <w:szCs w:val="18"/>
        </w:rPr>
      </w:pPr>
      <w:r w:rsidRPr="008034AD">
        <w:rPr>
          <w:rFonts w:ascii="Tahoma" w:eastAsia="Tahoma" w:hAnsi="Tahoma" w:cs="Tahoma"/>
          <w:sz w:val="18"/>
          <w:szCs w:val="18"/>
        </w:rPr>
        <w:t>Cuadro maestro de actividades</w:t>
      </w:r>
    </w:p>
    <w:p w14:paraId="22773D56" w14:textId="77777777" w:rsidR="004E4CD6" w:rsidRPr="008034AD" w:rsidRDefault="004E4CD6" w:rsidP="004E4CD6">
      <w:pPr>
        <w:pStyle w:val="Ttulo1"/>
        <w:ind w:firstLine="2520"/>
        <w:jc w:val="both"/>
        <w:rPr>
          <w:rFonts w:ascii="Tahoma" w:eastAsia="Tahoma" w:hAnsi="Tahoma" w:cs="Tahoma"/>
          <w:sz w:val="18"/>
          <w:szCs w:val="18"/>
        </w:rPr>
      </w:pPr>
    </w:p>
    <w:tbl>
      <w:tblPr>
        <w:tblW w:w="96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45"/>
        <w:gridCol w:w="2272"/>
        <w:gridCol w:w="2198"/>
        <w:gridCol w:w="1051"/>
        <w:gridCol w:w="2484"/>
      </w:tblGrid>
      <w:tr w:rsidR="004E4CD6" w:rsidRPr="008034AD" w14:paraId="73C4F431" w14:textId="77777777" w:rsidTr="002A4CD1">
        <w:trPr>
          <w:trHeight w:val="858"/>
          <w:jc w:val="center"/>
        </w:trPr>
        <w:tc>
          <w:tcPr>
            <w:tcW w:w="1645" w:type="dxa"/>
          </w:tcPr>
          <w:p w14:paraId="5378DFF0"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Actividad</w:t>
            </w:r>
          </w:p>
        </w:tc>
        <w:tc>
          <w:tcPr>
            <w:tcW w:w="2272" w:type="dxa"/>
          </w:tcPr>
          <w:p w14:paraId="5F33CFE7"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Descripción / Alcance</w:t>
            </w:r>
          </w:p>
        </w:tc>
        <w:tc>
          <w:tcPr>
            <w:tcW w:w="2198" w:type="dxa"/>
          </w:tcPr>
          <w:p w14:paraId="61BBC953"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Especificaciones mínimas</w:t>
            </w:r>
          </w:p>
        </w:tc>
        <w:tc>
          <w:tcPr>
            <w:tcW w:w="1051" w:type="dxa"/>
          </w:tcPr>
          <w:p w14:paraId="7C277161"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Unidad de pago</w:t>
            </w:r>
          </w:p>
        </w:tc>
        <w:tc>
          <w:tcPr>
            <w:tcW w:w="2484" w:type="dxa"/>
          </w:tcPr>
          <w:p w14:paraId="10359C97"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Higiene y salubridad / Soportes</w:t>
            </w:r>
          </w:p>
        </w:tc>
      </w:tr>
      <w:tr w:rsidR="004E4CD6" w:rsidRPr="008034AD" w14:paraId="0F5C8787" w14:textId="77777777" w:rsidTr="002A4CD1">
        <w:trPr>
          <w:trHeight w:val="1670"/>
          <w:jc w:val="center"/>
        </w:trPr>
        <w:tc>
          <w:tcPr>
            <w:tcW w:w="1645" w:type="dxa"/>
          </w:tcPr>
          <w:p w14:paraId="65D8E380"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Alojamiento transitorio (canon de arrendamiento)</w:t>
            </w:r>
          </w:p>
        </w:tc>
        <w:tc>
          <w:tcPr>
            <w:tcW w:w="2272" w:type="dxa"/>
          </w:tcPr>
          <w:p w14:paraId="4C9C8E53"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Operación del Hogar de Paso para beneficiarias remitidas.</w:t>
            </w:r>
          </w:p>
        </w:tc>
        <w:tc>
          <w:tcPr>
            <w:tcW w:w="2198" w:type="dxa"/>
          </w:tcPr>
          <w:p w14:paraId="2D0CE46A"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Planta física mínima, dotación básica, señalización, botiquín y extintor Multipropósito 10 lb ABC vigente.</w:t>
            </w:r>
          </w:p>
        </w:tc>
        <w:tc>
          <w:tcPr>
            <w:tcW w:w="1051" w:type="dxa"/>
          </w:tcPr>
          <w:p w14:paraId="62A37D50"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Mensual (1)</w:t>
            </w:r>
          </w:p>
        </w:tc>
        <w:tc>
          <w:tcPr>
            <w:tcW w:w="2484" w:type="dxa"/>
          </w:tcPr>
          <w:p w14:paraId="350B58D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Programa de limpieza y desinfección diario con registros visibles; listas de chequeo de bioseguridad; soportes de arriendo. Aplicación formato verificación servicio hogar de paso mujeres </w:t>
            </w:r>
            <w:proofErr w:type="spellStart"/>
            <w:r w:rsidRPr="008034AD">
              <w:rPr>
                <w:rFonts w:ascii="Tahoma" w:eastAsia="Tahoma" w:hAnsi="Tahoma" w:cs="Tahoma"/>
                <w:color w:val="000000"/>
                <w:sz w:val="18"/>
                <w:szCs w:val="18"/>
              </w:rPr>
              <w:t>item</w:t>
            </w:r>
            <w:proofErr w:type="spellEnd"/>
            <w:r w:rsidRPr="008034AD">
              <w:rPr>
                <w:rFonts w:ascii="Tahoma" w:eastAsia="Tahoma" w:hAnsi="Tahoma" w:cs="Tahoma"/>
                <w:color w:val="000000"/>
                <w:sz w:val="18"/>
                <w:szCs w:val="18"/>
              </w:rPr>
              <w:t xml:space="preserve"> verificación habitaciones. </w:t>
            </w:r>
          </w:p>
        </w:tc>
      </w:tr>
      <w:tr w:rsidR="004E4CD6" w:rsidRPr="008034AD" w14:paraId="340B5DD8" w14:textId="77777777" w:rsidTr="002A4CD1">
        <w:trPr>
          <w:trHeight w:val="2458"/>
          <w:jc w:val="center"/>
        </w:trPr>
        <w:tc>
          <w:tcPr>
            <w:tcW w:w="1645" w:type="dxa"/>
          </w:tcPr>
          <w:p w14:paraId="6BC801D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Alimentación para mujeres y NNA</w:t>
            </w:r>
          </w:p>
        </w:tc>
        <w:tc>
          <w:tcPr>
            <w:tcW w:w="2272" w:type="dxa"/>
          </w:tcPr>
          <w:p w14:paraId="72FB46A1"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Suministro de desayuno, almuerzo, cena y dos refrigerios diarios, todos los días, durante la permanencia</w:t>
            </w:r>
          </w:p>
        </w:tc>
        <w:tc>
          <w:tcPr>
            <w:tcW w:w="2198" w:type="dxa"/>
          </w:tcPr>
          <w:p w14:paraId="2CD1913D"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Minuta patrón (ver Sección 4); comedor para 6 personas; personal con certificación vigente en manipulación de alimentos; control de temperaturas y cadena de frío.</w:t>
            </w:r>
          </w:p>
        </w:tc>
        <w:tc>
          <w:tcPr>
            <w:tcW w:w="1051" w:type="dxa"/>
          </w:tcPr>
          <w:p w14:paraId="7EBDA9A6"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Por ración / Por evento</w:t>
            </w:r>
          </w:p>
        </w:tc>
        <w:tc>
          <w:tcPr>
            <w:tcW w:w="2484" w:type="dxa"/>
          </w:tcPr>
          <w:p w14:paraId="4D223300"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Cumplimiento BPM; registros de recepción, preparación, </w:t>
            </w:r>
            <w:proofErr w:type="spellStart"/>
            <w:r w:rsidRPr="008034AD">
              <w:rPr>
                <w:rFonts w:ascii="Tahoma" w:eastAsia="Tahoma" w:hAnsi="Tahoma" w:cs="Tahoma"/>
                <w:color w:val="000000"/>
                <w:sz w:val="18"/>
                <w:szCs w:val="18"/>
              </w:rPr>
              <w:t>porcionamiento</w:t>
            </w:r>
            <w:proofErr w:type="spellEnd"/>
            <w:r w:rsidRPr="008034AD">
              <w:rPr>
                <w:rFonts w:ascii="Tahoma" w:eastAsia="Tahoma" w:hAnsi="Tahoma" w:cs="Tahoma"/>
                <w:color w:val="000000"/>
                <w:sz w:val="18"/>
                <w:szCs w:val="18"/>
              </w:rPr>
              <w:t xml:space="preserve"> y entrega; publicación de horarios.  Aplicación Formato Verificación Servicio Hogar de Paso Mujeres </w:t>
            </w:r>
            <w:proofErr w:type="spellStart"/>
            <w:r w:rsidRPr="008034AD">
              <w:rPr>
                <w:rFonts w:ascii="Tahoma" w:eastAsia="Tahoma" w:hAnsi="Tahoma" w:cs="Tahoma"/>
                <w:color w:val="000000"/>
                <w:sz w:val="18"/>
                <w:szCs w:val="18"/>
              </w:rPr>
              <w:t>item</w:t>
            </w:r>
            <w:proofErr w:type="spellEnd"/>
            <w:r w:rsidRPr="008034AD">
              <w:rPr>
                <w:rFonts w:ascii="Tahoma" w:eastAsia="Tahoma" w:hAnsi="Tahoma" w:cs="Tahoma"/>
                <w:color w:val="000000"/>
                <w:sz w:val="18"/>
                <w:szCs w:val="18"/>
              </w:rPr>
              <w:t xml:space="preserve"> Verificación Alimentación Mujeres </w:t>
            </w:r>
          </w:p>
        </w:tc>
      </w:tr>
      <w:tr w:rsidR="004E4CD6" w:rsidRPr="008034AD" w14:paraId="68132710" w14:textId="77777777" w:rsidTr="002A4CD1">
        <w:trPr>
          <w:trHeight w:val="1253"/>
          <w:jc w:val="center"/>
        </w:trPr>
        <w:tc>
          <w:tcPr>
            <w:tcW w:w="1645" w:type="dxa"/>
          </w:tcPr>
          <w:p w14:paraId="331BEEF4"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Kit de aseo personal y dotación para mujer</w:t>
            </w:r>
          </w:p>
        </w:tc>
        <w:tc>
          <w:tcPr>
            <w:tcW w:w="2272" w:type="dxa"/>
          </w:tcPr>
          <w:p w14:paraId="51AAC50E"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Entrega al ingreso y reposición según permanencia.</w:t>
            </w:r>
          </w:p>
        </w:tc>
        <w:tc>
          <w:tcPr>
            <w:tcW w:w="2198" w:type="dxa"/>
          </w:tcPr>
          <w:p w14:paraId="1F568FB1"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Ítems y cantidades (Sección 5A).</w:t>
            </w:r>
          </w:p>
        </w:tc>
        <w:tc>
          <w:tcPr>
            <w:tcW w:w="1051" w:type="dxa"/>
          </w:tcPr>
          <w:p w14:paraId="56D33877"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Por evento (por mujer)</w:t>
            </w:r>
          </w:p>
        </w:tc>
        <w:tc>
          <w:tcPr>
            <w:tcW w:w="2484" w:type="dxa"/>
          </w:tcPr>
          <w:p w14:paraId="002A0BC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Acta de entrega firmada; control de inventario. Aplicación Formato Verificación Servicio Hogar de Paso Mujeres </w:t>
            </w:r>
            <w:proofErr w:type="spellStart"/>
            <w:r w:rsidRPr="008034AD">
              <w:rPr>
                <w:rFonts w:ascii="Tahoma" w:eastAsia="Tahoma" w:hAnsi="Tahoma" w:cs="Tahoma"/>
                <w:color w:val="000000"/>
                <w:sz w:val="18"/>
                <w:szCs w:val="18"/>
              </w:rPr>
              <w:t>item</w:t>
            </w:r>
            <w:proofErr w:type="spellEnd"/>
            <w:r w:rsidRPr="008034AD">
              <w:rPr>
                <w:rFonts w:ascii="Tahoma" w:eastAsia="Tahoma" w:hAnsi="Tahoma" w:cs="Tahoma"/>
                <w:color w:val="000000"/>
                <w:sz w:val="18"/>
                <w:szCs w:val="18"/>
              </w:rPr>
              <w:t xml:space="preserve"> Verificación kit de Aseo para  Mujeres</w:t>
            </w:r>
          </w:p>
        </w:tc>
      </w:tr>
      <w:tr w:rsidR="004E4CD6" w:rsidRPr="008034AD" w14:paraId="320E64E3" w14:textId="77777777" w:rsidTr="002A4CD1">
        <w:trPr>
          <w:trHeight w:val="1276"/>
          <w:jc w:val="center"/>
        </w:trPr>
        <w:tc>
          <w:tcPr>
            <w:tcW w:w="1645" w:type="dxa"/>
          </w:tcPr>
          <w:p w14:paraId="41CE731F"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Kit de aseo personal y dotación para NNA</w:t>
            </w:r>
          </w:p>
        </w:tc>
        <w:tc>
          <w:tcPr>
            <w:tcW w:w="2272" w:type="dxa"/>
          </w:tcPr>
          <w:p w14:paraId="28233A1D"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Entrega al ingreso, diferenciada por grupo etario.</w:t>
            </w:r>
          </w:p>
        </w:tc>
        <w:tc>
          <w:tcPr>
            <w:tcW w:w="2198" w:type="dxa"/>
          </w:tcPr>
          <w:p w14:paraId="6A7939CF"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Ítems y cantidades (Sección 5B).</w:t>
            </w:r>
          </w:p>
        </w:tc>
        <w:tc>
          <w:tcPr>
            <w:tcW w:w="1051" w:type="dxa"/>
          </w:tcPr>
          <w:p w14:paraId="47AB9AC8"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Por evento (por NNA)</w:t>
            </w:r>
          </w:p>
        </w:tc>
        <w:tc>
          <w:tcPr>
            <w:tcW w:w="2484" w:type="dxa"/>
          </w:tcPr>
          <w:p w14:paraId="1D5DC9A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Acta de entrega firmada por la mamá; control de inventario.</w:t>
            </w:r>
          </w:p>
        </w:tc>
      </w:tr>
      <w:tr w:rsidR="004E4CD6" w:rsidRPr="008034AD" w14:paraId="7590D29C" w14:textId="77777777" w:rsidTr="002A4CD1">
        <w:trPr>
          <w:trHeight w:val="1647"/>
          <w:jc w:val="center"/>
        </w:trPr>
        <w:tc>
          <w:tcPr>
            <w:tcW w:w="1645" w:type="dxa"/>
          </w:tcPr>
          <w:p w14:paraId="6D41220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lastRenderedPageBreak/>
              <w:t>Apoyo psicosocial y contención emocional a mujeres</w:t>
            </w:r>
          </w:p>
        </w:tc>
        <w:tc>
          <w:tcPr>
            <w:tcW w:w="2272" w:type="dxa"/>
          </w:tcPr>
          <w:p w14:paraId="76C3E812"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Una (1) atención de primeros auxilios psicológicos por ingreso.</w:t>
            </w:r>
          </w:p>
        </w:tc>
        <w:tc>
          <w:tcPr>
            <w:tcW w:w="2198" w:type="dxa"/>
          </w:tcPr>
          <w:p w14:paraId="54AADFE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Perfil profesional y certificaciones (Sección 6).</w:t>
            </w:r>
          </w:p>
        </w:tc>
        <w:tc>
          <w:tcPr>
            <w:tcW w:w="1051" w:type="dxa"/>
          </w:tcPr>
          <w:p w14:paraId="3A5D0B12"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Por evento (por mujer)</w:t>
            </w:r>
          </w:p>
        </w:tc>
        <w:tc>
          <w:tcPr>
            <w:tcW w:w="2484" w:type="dxa"/>
          </w:tcPr>
          <w:p w14:paraId="1E7E7D12"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Historia/registro de atención; consentimiento informado; derivaciones.</w:t>
            </w:r>
          </w:p>
        </w:tc>
      </w:tr>
      <w:tr w:rsidR="004E4CD6" w:rsidRPr="008034AD" w14:paraId="787056DA" w14:textId="77777777" w:rsidTr="002A4CD1">
        <w:trPr>
          <w:trHeight w:val="881"/>
          <w:jc w:val="center"/>
        </w:trPr>
        <w:tc>
          <w:tcPr>
            <w:tcW w:w="1645" w:type="dxa"/>
          </w:tcPr>
          <w:p w14:paraId="4FEC97E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Personal de apoyo administrativo</w:t>
            </w:r>
          </w:p>
        </w:tc>
        <w:tc>
          <w:tcPr>
            <w:tcW w:w="2272" w:type="dxa"/>
          </w:tcPr>
          <w:p w14:paraId="428CE5E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El presupuesto destinado al apoyo administrativo es un rubro de carácter exclusivamente operativo, orientado a que el operador brinde atención ininterrumpida en el hogar de paso para mujeres víctimas de violencia, el cual presta servicio </w:t>
            </w:r>
            <w:proofErr w:type="gramStart"/>
            <w:r w:rsidRPr="008034AD">
              <w:rPr>
                <w:rFonts w:ascii="Tahoma" w:eastAsia="Tahoma" w:hAnsi="Tahoma" w:cs="Tahoma"/>
                <w:color w:val="000000"/>
                <w:sz w:val="18"/>
                <w:szCs w:val="18"/>
              </w:rPr>
              <w:t>las  24</w:t>
            </w:r>
            <w:proofErr w:type="gramEnd"/>
            <w:r w:rsidRPr="008034AD">
              <w:rPr>
                <w:rFonts w:ascii="Tahoma" w:eastAsia="Tahoma" w:hAnsi="Tahoma" w:cs="Tahoma"/>
                <w:color w:val="000000"/>
                <w:sz w:val="18"/>
                <w:szCs w:val="18"/>
              </w:rPr>
              <w:t xml:space="preserve"> horas del día, todos los días de la semana. Dichos recursos se emplean íntegramente para sufragar los gastos de funcionamiento, la carga administrativa del proceso, el cumplimiento de las exigencias reglamentarias y los costos derivados de la prestación continua del servicio. Cabe precisar que este presupuesto solo se liquida/desembolsa cuando hay usuarias alojadas en el hogar.  </w:t>
            </w:r>
          </w:p>
          <w:p w14:paraId="325D3027" w14:textId="77777777" w:rsidR="004E4CD6" w:rsidRPr="008034AD" w:rsidRDefault="004E4CD6" w:rsidP="002A4CD1">
            <w:pPr>
              <w:jc w:val="both"/>
              <w:rPr>
                <w:rFonts w:ascii="Tahoma" w:eastAsia="Tahoma" w:hAnsi="Tahoma" w:cs="Tahoma"/>
                <w:color w:val="000000"/>
                <w:sz w:val="18"/>
                <w:szCs w:val="18"/>
              </w:rPr>
            </w:pPr>
          </w:p>
        </w:tc>
        <w:tc>
          <w:tcPr>
            <w:tcW w:w="2198" w:type="dxa"/>
          </w:tcPr>
          <w:p w14:paraId="3C0D227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Perfil, funciones y disponibilidad (Sección 7).</w:t>
            </w:r>
          </w:p>
        </w:tc>
        <w:tc>
          <w:tcPr>
            <w:tcW w:w="1051" w:type="dxa"/>
          </w:tcPr>
          <w:p w14:paraId="5EEFB79F"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Por día-evento</w:t>
            </w:r>
          </w:p>
        </w:tc>
        <w:tc>
          <w:tcPr>
            <w:tcW w:w="2484" w:type="dxa"/>
          </w:tcPr>
          <w:p w14:paraId="2D6435CA" w14:textId="77777777" w:rsidR="004E4CD6" w:rsidRPr="008034AD" w:rsidRDefault="004E4CD6" w:rsidP="002A4CD1">
            <w:pPr>
              <w:jc w:val="both"/>
              <w:rPr>
                <w:rFonts w:ascii="Tahoma" w:eastAsia="Tahoma" w:hAnsi="Tahoma" w:cs="Tahoma"/>
                <w:color w:val="000000"/>
                <w:sz w:val="18"/>
                <w:szCs w:val="18"/>
              </w:rPr>
            </w:pPr>
            <w:proofErr w:type="spellStart"/>
            <w:r w:rsidRPr="008034AD">
              <w:rPr>
                <w:rFonts w:ascii="Tahoma" w:eastAsia="Tahoma" w:hAnsi="Tahoma" w:cs="Tahoma"/>
                <w:color w:val="000000"/>
                <w:sz w:val="18"/>
                <w:szCs w:val="18"/>
              </w:rPr>
              <w:t>Checklists</w:t>
            </w:r>
            <w:proofErr w:type="spellEnd"/>
            <w:r w:rsidRPr="008034AD">
              <w:rPr>
                <w:rFonts w:ascii="Tahoma" w:eastAsia="Tahoma" w:hAnsi="Tahoma" w:cs="Tahoma"/>
                <w:color w:val="000000"/>
                <w:sz w:val="18"/>
                <w:szCs w:val="18"/>
              </w:rPr>
              <w:t xml:space="preserve"> de recepción; reportes diarios; enlace con supervisión.</w:t>
            </w:r>
          </w:p>
        </w:tc>
      </w:tr>
      <w:tr w:rsidR="004E4CD6" w:rsidRPr="008034AD" w14:paraId="1416C1E0" w14:textId="77777777" w:rsidTr="002A4CD1">
        <w:trPr>
          <w:trHeight w:val="1253"/>
          <w:jc w:val="center"/>
        </w:trPr>
        <w:tc>
          <w:tcPr>
            <w:tcW w:w="1645" w:type="dxa"/>
          </w:tcPr>
          <w:p w14:paraId="08C0EC8C"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Servicio de material didáctico</w:t>
            </w:r>
          </w:p>
        </w:tc>
        <w:tc>
          <w:tcPr>
            <w:tcW w:w="2272" w:type="dxa"/>
          </w:tcPr>
          <w:p w14:paraId="6C3F7A5E"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Apoyos pedagógicos para usuarias y NNA.</w:t>
            </w:r>
          </w:p>
        </w:tc>
        <w:tc>
          <w:tcPr>
            <w:tcW w:w="2198" w:type="dxa"/>
          </w:tcPr>
          <w:p w14:paraId="5A465B3D"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Ítems mínimos (Sección 8).</w:t>
            </w:r>
          </w:p>
        </w:tc>
        <w:tc>
          <w:tcPr>
            <w:tcW w:w="1051" w:type="dxa"/>
          </w:tcPr>
          <w:p w14:paraId="58270CFF"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Por mujer y por hijo Mensual (1) y/o por evento</w:t>
            </w:r>
          </w:p>
        </w:tc>
        <w:tc>
          <w:tcPr>
            <w:tcW w:w="2484" w:type="dxa"/>
          </w:tcPr>
          <w:p w14:paraId="6D2A8AA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Acta de entrega; control de consumo.</w:t>
            </w:r>
          </w:p>
        </w:tc>
      </w:tr>
      <w:tr w:rsidR="004E4CD6" w:rsidRPr="008034AD" w14:paraId="0D417E18" w14:textId="77777777" w:rsidTr="002A4CD1">
        <w:trPr>
          <w:trHeight w:val="1253"/>
          <w:jc w:val="center"/>
        </w:trPr>
        <w:tc>
          <w:tcPr>
            <w:tcW w:w="1645" w:type="dxa"/>
          </w:tcPr>
          <w:p w14:paraId="48187CAD"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Imprevistos – </w:t>
            </w:r>
          </w:p>
        </w:tc>
        <w:tc>
          <w:tcPr>
            <w:tcW w:w="2272" w:type="dxa"/>
          </w:tcPr>
          <w:p w14:paraId="6E73CB91"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Gastos indispensables no POS </w:t>
            </w:r>
          </w:p>
        </w:tc>
        <w:tc>
          <w:tcPr>
            <w:tcW w:w="2198" w:type="dxa"/>
          </w:tcPr>
          <w:p w14:paraId="6B5567E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Medicamentos/insumos básicos (Sección 9).</w:t>
            </w:r>
          </w:p>
        </w:tc>
        <w:tc>
          <w:tcPr>
            <w:tcW w:w="1051" w:type="dxa"/>
          </w:tcPr>
          <w:p w14:paraId="467F9D86"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Por evento (autorización previa)</w:t>
            </w:r>
          </w:p>
        </w:tc>
        <w:tc>
          <w:tcPr>
            <w:tcW w:w="2484" w:type="dxa"/>
          </w:tcPr>
          <w:p w14:paraId="28CAF5B9"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Fórmula médica (si aplica), factura, registro de entrega; visto bueno de supervisión.</w:t>
            </w:r>
          </w:p>
        </w:tc>
      </w:tr>
    </w:tbl>
    <w:p w14:paraId="248F27ED" w14:textId="77777777" w:rsidR="004E4CD6" w:rsidRPr="008034AD" w:rsidRDefault="004E4CD6" w:rsidP="004E4CD6">
      <w:pPr>
        <w:pStyle w:val="Ttulo1"/>
        <w:jc w:val="both"/>
        <w:rPr>
          <w:rFonts w:ascii="Tahoma" w:eastAsia="Tahoma" w:hAnsi="Tahoma" w:cs="Tahoma"/>
          <w:sz w:val="18"/>
          <w:szCs w:val="18"/>
        </w:rPr>
      </w:pPr>
      <w:r w:rsidRPr="008034AD">
        <w:rPr>
          <w:rFonts w:ascii="Tahoma" w:eastAsia="Tahoma" w:hAnsi="Tahoma" w:cs="Tahoma"/>
          <w:sz w:val="18"/>
          <w:szCs w:val="18"/>
        </w:rPr>
        <w:t>3.  Requisitos de infraestructura y seguridad</w:t>
      </w:r>
    </w:p>
    <w:p w14:paraId="22FB7455" w14:textId="77777777" w:rsidR="004E4CD6" w:rsidRPr="008034AD" w:rsidRDefault="004E4CD6" w:rsidP="004E4CD6">
      <w:pPr>
        <w:jc w:val="both"/>
        <w:rPr>
          <w:rFonts w:ascii="Tahoma" w:eastAsia="Tahoma" w:hAnsi="Tahoma" w:cs="Tahoma"/>
          <w:b/>
          <w:bCs/>
          <w:color w:val="000000"/>
          <w:sz w:val="18"/>
          <w:szCs w:val="18"/>
        </w:rPr>
      </w:pPr>
      <w:r w:rsidRPr="008034AD">
        <w:rPr>
          <w:rFonts w:ascii="Tahoma" w:eastAsia="Tahoma" w:hAnsi="Tahoma" w:cs="Tahoma"/>
          <w:b/>
          <w:bCs/>
          <w:color w:val="000000"/>
          <w:sz w:val="18"/>
          <w:szCs w:val="18"/>
        </w:rPr>
        <w:t>Infraestructura mínima:</w:t>
      </w:r>
    </w:p>
    <w:p w14:paraId="23AAB46D"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Tres (3) habitaciones y una (1) batería de baños (señalizada para mujeres y NNA).</w:t>
      </w:r>
    </w:p>
    <w:p w14:paraId="66D88160"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Habitación 1: 1 cama sencilla con colchón y protector anti fluido, almohada con protector anti fluido, tendidos, 2 cobijas, 1 edredón o cubre lecho, toalla de baño por cama. </w:t>
      </w:r>
    </w:p>
    <w:p w14:paraId="1AE84088"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Habitación 2: 1 cama doble con colchón y protector anti fluido, 2 almohadas con protector anti fluido tendidos, 2 cobija, 1 edredón o cubre lecho </w:t>
      </w:r>
      <w:sdt>
        <w:sdtPr>
          <w:rPr>
            <w:rFonts w:ascii="Tahoma" w:hAnsi="Tahoma" w:cs="Tahoma"/>
            <w:sz w:val="18"/>
            <w:szCs w:val="18"/>
          </w:rPr>
          <w:tag w:val="goog_rdk_0"/>
          <w:id w:val="-1695765833"/>
        </w:sdtPr>
        <w:sdtEndPr/>
        <w:sdtContent/>
      </w:sdt>
      <w:sdt>
        <w:sdtPr>
          <w:rPr>
            <w:rFonts w:ascii="Tahoma" w:hAnsi="Tahoma" w:cs="Tahoma"/>
            <w:sz w:val="18"/>
            <w:szCs w:val="18"/>
          </w:rPr>
          <w:tag w:val="goog_rdk_1"/>
          <w:id w:val="-2050063221"/>
        </w:sdtPr>
        <w:sdtEndPr/>
        <w:sdtContent/>
      </w:sdt>
      <w:r w:rsidRPr="008034AD">
        <w:rPr>
          <w:rFonts w:ascii="Tahoma" w:eastAsia="Tahoma" w:hAnsi="Tahoma" w:cs="Tahoma"/>
          <w:color w:val="000000"/>
          <w:sz w:val="18"/>
          <w:szCs w:val="18"/>
        </w:rPr>
        <w:t>(mismo núcleo familiar), toalla de baño  por cama.</w:t>
      </w:r>
    </w:p>
    <w:p w14:paraId="5B005029"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Habitación 3: 2 camas sencillas con colchón y protector anti fluido, 2 almohadas, 2 cobija por cama, 1 edredón o cubre lecho por cama y toalla de baño por cama y 1 cama doble con colchón y protector antifluido,2 almohada   2 cobija para cama doble, 1 edredón o cubre lecho. (mismo núcleo familiar).</w:t>
      </w:r>
    </w:p>
    <w:p w14:paraId="36101BEC"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Baño: sanitario, lavamanos y ducha con agua caliente; dotación básica y señalización visible.</w:t>
      </w:r>
    </w:p>
    <w:p w14:paraId="230BFD36"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Botiquín de primeros auxilios ubicado en sitio visible y seguro del hogar de paso con el siguiente contenido mínimo: guantes, gasas, apósitos, vendas, </w:t>
      </w:r>
      <w:proofErr w:type="spellStart"/>
      <w:r w:rsidRPr="008034AD">
        <w:rPr>
          <w:rFonts w:ascii="Tahoma" w:eastAsia="Tahoma" w:hAnsi="Tahoma" w:cs="Tahoma"/>
          <w:color w:val="000000"/>
          <w:sz w:val="18"/>
          <w:szCs w:val="18"/>
        </w:rPr>
        <w:t>micropore</w:t>
      </w:r>
      <w:proofErr w:type="spellEnd"/>
      <w:r w:rsidRPr="008034AD">
        <w:rPr>
          <w:rFonts w:ascii="Tahoma" w:eastAsia="Tahoma" w:hAnsi="Tahoma" w:cs="Tahoma"/>
          <w:color w:val="000000"/>
          <w:sz w:val="18"/>
          <w:szCs w:val="18"/>
        </w:rPr>
        <w:t>, antiséptico, suero fisiológico, tijeras punta roma, termómetro, mascarillas, toallas de papel, bolsa desechos biosanitarios.</w:t>
      </w:r>
    </w:p>
    <w:p w14:paraId="1DFDB73E"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Extintor Multipropósito 10 lb ABC vigente y señalización de salidas/zonas seguras.</w:t>
      </w:r>
    </w:p>
    <w:p w14:paraId="296B88F6"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Programa de limpieza y desinfección diario si hay usuarias en el hogar o semanal si no hay mujeres y/ niños con registros físicos visibles (frecuencia, responsable, insumo, hora).</w:t>
      </w:r>
    </w:p>
    <w:p w14:paraId="1D720B21"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Registro de dotación textil (almohadas, tendidos, cobijas) al retiro para lavado por cada uso y control de inventario.</w:t>
      </w:r>
    </w:p>
    <w:p w14:paraId="3B21A896" w14:textId="77777777" w:rsidR="004E4CD6" w:rsidRPr="008034AD" w:rsidRDefault="004E4CD6" w:rsidP="004E4CD6">
      <w:pPr>
        <w:pBdr>
          <w:top w:val="nil"/>
          <w:left w:val="nil"/>
          <w:bottom w:val="nil"/>
          <w:right w:val="nil"/>
          <w:between w:val="nil"/>
        </w:pBdr>
        <w:ind w:left="360" w:hanging="360"/>
        <w:jc w:val="both"/>
        <w:rPr>
          <w:rFonts w:ascii="Tahoma" w:eastAsia="Tahoma" w:hAnsi="Tahoma" w:cs="Tahoma"/>
          <w:color w:val="000000"/>
          <w:sz w:val="18"/>
          <w:szCs w:val="18"/>
        </w:rPr>
      </w:pPr>
    </w:p>
    <w:p w14:paraId="154D53CB" w14:textId="77777777" w:rsidR="004E4CD6" w:rsidRPr="008034AD" w:rsidRDefault="004E4CD6" w:rsidP="004E4CD6">
      <w:pPr>
        <w:pStyle w:val="Ttulo1"/>
        <w:jc w:val="both"/>
        <w:rPr>
          <w:rFonts w:ascii="Tahoma" w:eastAsia="Tahoma" w:hAnsi="Tahoma" w:cs="Tahoma"/>
          <w:sz w:val="18"/>
          <w:szCs w:val="18"/>
        </w:rPr>
      </w:pPr>
      <w:r w:rsidRPr="008034AD">
        <w:rPr>
          <w:rFonts w:ascii="Tahoma" w:eastAsia="Tahoma" w:hAnsi="Tahoma" w:cs="Tahoma"/>
          <w:sz w:val="18"/>
          <w:szCs w:val="18"/>
        </w:rPr>
        <w:t>4.  Alimentación (especificaciones técnicas)</w:t>
      </w:r>
    </w:p>
    <w:p w14:paraId="5294494B" w14:textId="77777777" w:rsidR="004E4CD6" w:rsidRPr="008034AD" w:rsidRDefault="004E4CD6" w:rsidP="004E4CD6">
      <w:pPr>
        <w:jc w:val="both"/>
        <w:rPr>
          <w:rFonts w:ascii="Tahoma" w:eastAsia="Tahoma" w:hAnsi="Tahoma" w:cs="Tahoma"/>
          <w:color w:val="000000"/>
          <w:sz w:val="18"/>
          <w:szCs w:val="18"/>
        </w:rPr>
      </w:pPr>
      <w:r w:rsidRPr="008034AD">
        <w:rPr>
          <w:rFonts w:ascii="Tahoma" w:eastAsia="Tahoma" w:hAnsi="Tahoma" w:cs="Tahoma"/>
          <w:b/>
          <w:bCs/>
          <w:color w:val="000000"/>
          <w:sz w:val="18"/>
          <w:szCs w:val="18"/>
        </w:rPr>
        <w:t>4.1 Condiciones operativas y sanitarias</w:t>
      </w:r>
    </w:p>
    <w:p w14:paraId="1DCCA514"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Comedor para mínimo 6 personas con mesas y sillas en área destinada a servicio de alimentos.</w:t>
      </w:r>
    </w:p>
    <w:p w14:paraId="4EE5BA25"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lastRenderedPageBreak/>
        <w:t>Menaje y equipos en perfecto estado de limpieza y funcionamiento; prohibido lavar con aguas estancadas o contaminadas.</w:t>
      </w:r>
    </w:p>
    <w:p w14:paraId="5E22FB06"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Insumos frescos, de buena calidad y con rotulado; porciones uniformes; presentación estética y homogénea.</w:t>
      </w:r>
    </w:p>
    <w:p w14:paraId="7F05105C"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Manipuladores con certificación vigente de aptitud en manipulación de alimentos, examen médico ocupacional y uniforme anti fluidos limpio, de conformidad con la Resolución 2674 de 2013 y/o normatividad vigente. </w:t>
      </w:r>
    </w:p>
    <w:p w14:paraId="00518AF1"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Buenas Prácticas de Manufactura (BPM): recepción, almacenamiento (FIFO/PEPS), control de temperaturas, </w:t>
      </w:r>
      <w:proofErr w:type="spellStart"/>
      <w:r w:rsidRPr="008034AD">
        <w:rPr>
          <w:rFonts w:ascii="Tahoma" w:eastAsia="Tahoma" w:hAnsi="Tahoma" w:cs="Tahoma"/>
          <w:color w:val="000000"/>
          <w:sz w:val="18"/>
          <w:szCs w:val="18"/>
        </w:rPr>
        <w:t>porcionamiento</w:t>
      </w:r>
      <w:proofErr w:type="spellEnd"/>
      <w:r w:rsidRPr="008034AD">
        <w:rPr>
          <w:rFonts w:ascii="Tahoma" w:eastAsia="Tahoma" w:hAnsi="Tahoma" w:cs="Tahoma"/>
          <w:color w:val="000000"/>
          <w:sz w:val="18"/>
          <w:szCs w:val="18"/>
        </w:rPr>
        <w:t xml:space="preserve"> y servicio con registros.</w:t>
      </w:r>
    </w:p>
    <w:p w14:paraId="534BFA38" w14:textId="77777777" w:rsidR="004E4CD6" w:rsidRPr="008034AD" w:rsidRDefault="004E4CD6" w:rsidP="004E4CD6">
      <w:pPr>
        <w:jc w:val="both"/>
        <w:rPr>
          <w:rFonts w:ascii="Tahoma" w:eastAsia="Tahoma" w:hAnsi="Tahoma" w:cs="Tahoma"/>
          <w:color w:val="000000"/>
          <w:sz w:val="18"/>
          <w:szCs w:val="18"/>
        </w:rPr>
      </w:pPr>
      <w:r w:rsidRPr="008034AD">
        <w:rPr>
          <w:rFonts w:ascii="Tahoma" w:eastAsia="Tahoma" w:hAnsi="Tahoma" w:cs="Tahoma"/>
          <w:b/>
          <w:bCs/>
          <w:color w:val="000000"/>
          <w:sz w:val="18"/>
          <w:szCs w:val="18"/>
        </w:rPr>
        <w:t>4.2 Horarios (publicación obligatoria en comedor)</w:t>
      </w:r>
    </w:p>
    <w:tbl>
      <w:tblPr>
        <w:tblW w:w="7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80"/>
        <w:gridCol w:w="4320"/>
      </w:tblGrid>
      <w:tr w:rsidR="004E4CD6" w:rsidRPr="008034AD" w14:paraId="2E116D60" w14:textId="77777777" w:rsidTr="002A4CD1">
        <w:trPr>
          <w:jc w:val="center"/>
        </w:trPr>
        <w:tc>
          <w:tcPr>
            <w:tcW w:w="2880" w:type="dxa"/>
          </w:tcPr>
          <w:p w14:paraId="24CB18CE"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Alimento</w:t>
            </w:r>
          </w:p>
        </w:tc>
        <w:tc>
          <w:tcPr>
            <w:tcW w:w="4320" w:type="dxa"/>
          </w:tcPr>
          <w:p w14:paraId="1E834C43"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Horario</w:t>
            </w:r>
          </w:p>
        </w:tc>
      </w:tr>
      <w:tr w:rsidR="004E4CD6" w:rsidRPr="008034AD" w14:paraId="7AC009C0" w14:textId="77777777" w:rsidTr="002A4CD1">
        <w:trPr>
          <w:jc w:val="center"/>
        </w:trPr>
        <w:tc>
          <w:tcPr>
            <w:tcW w:w="2880" w:type="dxa"/>
          </w:tcPr>
          <w:p w14:paraId="6D9DB6D7"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Desayuno</w:t>
            </w:r>
          </w:p>
        </w:tc>
        <w:tc>
          <w:tcPr>
            <w:tcW w:w="4320" w:type="dxa"/>
          </w:tcPr>
          <w:p w14:paraId="567C546F"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7:00 a. m. – 8:00 a. m.</w:t>
            </w:r>
          </w:p>
        </w:tc>
      </w:tr>
      <w:tr w:rsidR="004E4CD6" w:rsidRPr="008034AD" w14:paraId="7CD9E61D" w14:textId="77777777" w:rsidTr="002A4CD1">
        <w:trPr>
          <w:jc w:val="center"/>
        </w:trPr>
        <w:tc>
          <w:tcPr>
            <w:tcW w:w="2880" w:type="dxa"/>
          </w:tcPr>
          <w:p w14:paraId="34430C61"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Refrigerio mañana</w:t>
            </w:r>
          </w:p>
        </w:tc>
        <w:tc>
          <w:tcPr>
            <w:tcW w:w="4320" w:type="dxa"/>
          </w:tcPr>
          <w:p w14:paraId="0B3EA202"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10:30 a. m.</w:t>
            </w:r>
          </w:p>
        </w:tc>
      </w:tr>
      <w:tr w:rsidR="004E4CD6" w:rsidRPr="008034AD" w14:paraId="4E2BCEBA" w14:textId="77777777" w:rsidTr="002A4CD1">
        <w:trPr>
          <w:jc w:val="center"/>
        </w:trPr>
        <w:tc>
          <w:tcPr>
            <w:tcW w:w="2880" w:type="dxa"/>
          </w:tcPr>
          <w:p w14:paraId="4E5DDA00"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Almuerzo</w:t>
            </w:r>
          </w:p>
        </w:tc>
        <w:tc>
          <w:tcPr>
            <w:tcW w:w="4320" w:type="dxa"/>
          </w:tcPr>
          <w:p w14:paraId="0181086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12:30 p. m. – 1:30 p. m.</w:t>
            </w:r>
          </w:p>
        </w:tc>
      </w:tr>
      <w:tr w:rsidR="004E4CD6" w:rsidRPr="008034AD" w14:paraId="25A39378" w14:textId="77777777" w:rsidTr="002A4CD1">
        <w:trPr>
          <w:jc w:val="center"/>
        </w:trPr>
        <w:tc>
          <w:tcPr>
            <w:tcW w:w="2880" w:type="dxa"/>
          </w:tcPr>
          <w:p w14:paraId="01A68CB8"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Refrigerio tarde</w:t>
            </w:r>
          </w:p>
        </w:tc>
        <w:tc>
          <w:tcPr>
            <w:tcW w:w="4320" w:type="dxa"/>
          </w:tcPr>
          <w:p w14:paraId="6D7110EF"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4:30 p. m.</w:t>
            </w:r>
          </w:p>
        </w:tc>
      </w:tr>
      <w:tr w:rsidR="004E4CD6" w:rsidRPr="008034AD" w14:paraId="7658D732" w14:textId="77777777" w:rsidTr="002A4CD1">
        <w:trPr>
          <w:jc w:val="center"/>
        </w:trPr>
        <w:tc>
          <w:tcPr>
            <w:tcW w:w="2880" w:type="dxa"/>
          </w:tcPr>
          <w:p w14:paraId="0F5D1E2A"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Cena</w:t>
            </w:r>
          </w:p>
        </w:tc>
        <w:tc>
          <w:tcPr>
            <w:tcW w:w="4320" w:type="dxa"/>
          </w:tcPr>
          <w:p w14:paraId="025AF43F"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6:30 p. m. – 7:00 p. m.</w:t>
            </w:r>
          </w:p>
        </w:tc>
      </w:tr>
      <w:tr w:rsidR="004E4CD6" w:rsidRPr="008034AD" w14:paraId="36AB4703" w14:textId="77777777" w:rsidTr="002A4CD1">
        <w:trPr>
          <w:jc w:val="center"/>
        </w:trPr>
        <w:tc>
          <w:tcPr>
            <w:tcW w:w="2880" w:type="dxa"/>
          </w:tcPr>
          <w:p w14:paraId="49448FDA" w14:textId="77777777" w:rsidR="004E4CD6" w:rsidRPr="008034AD" w:rsidRDefault="004E4CD6" w:rsidP="002A4CD1">
            <w:pPr>
              <w:jc w:val="both"/>
              <w:rPr>
                <w:rFonts w:ascii="Tahoma" w:eastAsia="Tahoma" w:hAnsi="Tahoma" w:cs="Tahoma"/>
                <w:color w:val="000000"/>
                <w:sz w:val="18"/>
                <w:szCs w:val="18"/>
              </w:rPr>
            </w:pPr>
          </w:p>
          <w:p w14:paraId="664F8452"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sz w:val="18"/>
                <w:szCs w:val="18"/>
              </w:rPr>
              <w:t>Si la mujer víctima llega después del horario establecido para la cena, se deberá garantizar el suministro de la misma; de igual manera, si llega acompañada de su hijo, también se le garantizará la alimentación correspondiente.</w:t>
            </w:r>
          </w:p>
        </w:tc>
        <w:tc>
          <w:tcPr>
            <w:tcW w:w="4320" w:type="dxa"/>
          </w:tcPr>
          <w:p w14:paraId="13942DBC" w14:textId="77777777" w:rsidR="004E4CD6" w:rsidRPr="008034AD" w:rsidRDefault="004E4CD6" w:rsidP="002A4CD1">
            <w:pPr>
              <w:jc w:val="both"/>
              <w:rPr>
                <w:rFonts w:ascii="Tahoma" w:eastAsia="Tahoma" w:hAnsi="Tahoma" w:cs="Tahoma"/>
                <w:color w:val="000000"/>
                <w:sz w:val="18"/>
                <w:szCs w:val="18"/>
              </w:rPr>
            </w:pPr>
          </w:p>
        </w:tc>
      </w:tr>
    </w:tbl>
    <w:p w14:paraId="63CFFD07" w14:textId="77777777" w:rsidR="004E4CD6" w:rsidRPr="008034AD" w:rsidRDefault="004E4CD6" w:rsidP="004E4CD6">
      <w:pPr>
        <w:jc w:val="both"/>
        <w:rPr>
          <w:rFonts w:ascii="Tahoma" w:eastAsia="Tahoma" w:hAnsi="Tahoma" w:cs="Tahoma"/>
          <w:b/>
          <w:bCs/>
          <w:color w:val="000000"/>
          <w:sz w:val="18"/>
          <w:szCs w:val="18"/>
        </w:rPr>
      </w:pPr>
      <w:r w:rsidRPr="008034AD">
        <w:rPr>
          <w:rFonts w:ascii="Tahoma" w:eastAsia="Tahoma" w:hAnsi="Tahoma" w:cs="Tahoma"/>
          <w:b/>
          <w:bCs/>
          <w:color w:val="000000"/>
          <w:sz w:val="18"/>
          <w:szCs w:val="18"/>
        </w:rPr>
        <w:t>4.3 Minuta patrón – Mujer</w:t>
      </w:r>
    </w:p>
    <w:p w14:paraId="3D2AE590" w14:textId="77777777" w:rsidR="004E4CD6" w:rsidRPr="008034AD" w:rsidRDefault="004E4CD6" w:rsidP="004E4CD6">
      <w:pPr>
        <w:jc w:val="both"/>
        <w:rPr>
          <w:rFonts w:ascii="Tahoma" w:eastAsia="Tahoma" w:hAnsi="Tahoma" w:cs="Tahoma"/>
          <w:color w:val="000000"/>
          <w:sz w:val="18"/>
          <w:szCs w:val="18"/>
        </w:rPr>
      </w:pPr>
    </w:p>
    <w:tbl>
      <w:tblPr>
        <w:tblW w:w="7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8"/>
        <w:gridCol w:w="4752"/>
      </w:tblGrid>
      <w:tr w:rsidR="004E4CD6" w:rsidRPr="008034AD" w14:paraId="500A9488" w14:textId="77777777" w:rsidTr="002A4CD1">
        <w:trPr>
          <w:jc w:val="center"/>
        </w:trPr>
        <w:tc>
          <w:tcPr>
            <w:tcW w:w="2448" w:type="dxa"/>
          </w:tcPr>
          <w:p w14:paraId="31B58DFF"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Tiempo</w:t>
            </w:r>
          </w:p>
        </w:tc>
        <w:tc>
          <w:tcPr>
            <w:tcW w:w="4752" w:type="dxa"/>
          </w:tcPr>
          <w:p w14:paraId="1D152A7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Menú / Ración</w:t>
            </w:r>
          </w:p>
        </w:tc>
      </w:tr>
      <w:tr w:rsidR="004E4CD6" w:rsidRPr="008034AD" w14:paraId="1369168A" w14:textId="77777777" w:rsidTr="002A4CD1">
        <w:trPr>
          <w:jc w:val="center"/>
        </w:trPr>
        <w:tc>
          <w:tcPr>
            <w:tcW w:w="2448" w:type="dxa"/>
          </w:tcPr>
          <w:p w14:paraId="40F110EE"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Desayuno</w:t>
            </w:r>
          </w:p>
        </w:tc>
        <w:tc>
          <w:tcPr>
            <w:tcW w:w="4752" w:type="dxa"/>
          </w:tcPr>
          <w:p w14:paraId="7B234709"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Bebida caliente (Chocolate, café, avena, agua de panela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aromática) o fría (yogurt, jugo natural de fruta de temporada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té) 11 oz  (~330 ml); proteína (2 huevos); harina/cereal 50 g; fruta de temporada (Papaya, durazno, guayaba, fresa, mango banano entre otras frutas) 80 g.</w:t>
            </w:r>
          </w:p>
        </w:tc>
      </w:tr>
      <w:tr w:rsidR="004E4CD6" w:rsidRPr="008034AD" w14:paraId="20489E24" w14:textId="77777777" w:rsidTr="002A4CD1">
        <w:trPr>
          <w:jc w:val="center"/>
        </w:trPr>
        <w:tc>
          <w:tcPr>
            <w:tcW w:w="2448" w:type="dxa"/>
          </w:tcPr>
          <w:p w14:paraId="41925FC2"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Almuerzo</w:t>
            </w:r>
          </w:p>
        </w:tc>
        <w:tc>
          <w:tcPr>
            <w:tcW w:w="4752" w:type="dxa"/>
          </w:tcPr>
          <w:p w14:paraId="27707516"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Sopa 250 ml; proteína 100 g ( pescado, pollo, res, cerdo); verdura 100 g; tubérculo 100 g; cereal o grano 120 g; jugo de fruta (limonada, mango, guayaba, fresa, piña, tomate de árbol, entre otras) 11 oz (~330 ml).</w:t>
            </w:r>
          </w:p>
        </w:tc>
      </w:tr>
      <w:tr w:rsidR="004E4CD6" w:rsidRPr="008034AD" w14:paraId="38E98E3D" w14:textId="77777777" w:rsidTr="002A4CD1">
        <w:trPr>
          <w:jc w:val="center"/>
        </w:trPr>
        <w:tc>
          <w:tcPr>
            <w:tcW w:w="2448" w:type="dxa"/>
          </w:tcPr>
          <w:p w14:paraId="1CE79A0E"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Cena</w:t>
            </w:r>
          </w:p>
        </w:tc>
        <w:tc>
          <w:tcPr>
            <w:tcW w:w="4752" w:type="dxa"/>
          </w:tcPr>
          <w:p w14:paraId="7C0DCFC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Sopa 250 ml; proteína 100 g ( pescado, pollo, res, cerdo); harina/cereal/tubérculo 100 g; Bebida caliente (Chocolate, café, avena, agua de panela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aromática) o fría (yogurt, jugo natural de fruta de temporada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té) 11 oz  (~330 ml);</w:t>
            </w:r>
          </w:p>
        </w:tc>
      </w:tr>
      <w:tr w:rsidR="004E4CD6" w:rsidRPr="008034AD" w14:paraId="7DBA5147" w14:textId="77777777" w:rsidTr="002A4CD1">
        <w:trPr>
          <w:jc w:val="center"/>
        </w:trPr>
        <w:tc>
          <w:tcPr>
            <w:tcW w:w="2448" w:type="dxa"/>
          </w:tcPr>
          <w:p w14:paraId="73029EC9"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Refrigerio mañana</w:t>
            </w:r>
          </w:p>
        </w:tc>
        <w:tc>
          <w:tcPr>
            <w:tcW w:w="4752" w:type="dxa"/>
          </w:tcPr>
          <w:p w14:paraId="4692830D"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Bebida caliente (Chocolate, café, avena, agua de panela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aromática) o fría (yogurt, jugo natural de fruta de temporada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té) 11 oz  (~330 ml); harina 100 g (pan, galleta, croissant, palito de queso, </w:t>
            </w:r>
            <w:proofErr w:type="spellStart"/>
            <w:r w:rsidRPr="008034AD">
              <w:rPr>
                <w:rFonts w:ascii="Tahoma" w:eastAsia="Tahoma" w:hAnsi="Tahoma" w:cs="Tahoma"/>
                <w:color w:val="000000"/>
                <w:sz w:val="18"/>
                <w:szCs w:val="18"/>
              </w:rPr>
              <w:t>holajdre</w:t>
            </w:r>
            <w:proofErr w:type="spellEnd"/>
            <w:r w:rsidRPr="008034AD">
              <w:rPr>
                <w:rFonts w:ascii="Tahoma" w:eastAsia="Tahoma" w:hAnsi="Tahoma" w:cs="Tahoma"/>
                <w:color w:val="000000"/>
                <w:sz w:val="18"/>
                <w:szCs w:val="18"/>
              </w:rPr>
              <w:t>)</w:t>
            </w:r>
          </w:p>
        </w:tc>
      </w:tr>
      <w:tr w:rsidR="004E4CD6" w:rsidRPr="008034AD" w14:paraId="1392FBC2" w14:textId="77777777" w:rsidTr="002A4CD1">
        <w:trPr>
          <w:jc w:val="center"/>
        </w:trPr>
        <w:tc>
          <w:tcPr>
            <w:tcW w:w="2448" w:type="dxa"/>
          </w:tcPr>
          <w:p w14:paraId="6FCCFC8A"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Refrigerio tarde</w:t>
            </w:r>
          </w:p>
        </w:tc>
        <w:tc>
          <w:tcPr>
            <w:tcW w:w="4752" w:type="dxa"/>
          </w:tcPr>
          <w:p w14:paraId="26011BC4"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Bebida caliente (Chocolate, café, avena, agua de panela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aromática) o fría (yogurt, jugo natural de fruta de temporada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té) 11 oz  (~330 ml); harina 100 g (pan, galleta, croissant, palito de queso, </w:t>
            </w:r>
            <w:proofErr w:type="spellStart"/>
            <w:r w:rsidRPr="008034AD">
              <w:rPr>
                <w:rFonts w:ascii="Tahoma" w:eastAsia="Tahoma" w:hAnsi="Tahoma" w:cs="Tahoma"/>
                <w:color w:val="000000"/>
                <w:sz w:val="18"/>
                <w:szCs w:val="18"/>
              </w:rPr>
              <w:t>holajdre</w:t>
            </w:r>
            <w:proofErr w:type="spellEnd"/>
            <w:r w:rsidRPr="008034AD">
              <w:rPr>
                <w:rFonts w:ascii="Tahoma" w:eastAsia="Tahoma" w:hAnsi="Tahoma" w:cs="Tahoma"/>
                <w:color w:val="000000"/>
                <w:sz w:val="18"/>
                <w:szCs w:val="18"/>
              </w:rPr>
              <w:t>)</w:t>
            </w:r>
          </w:p>
        </w:tc>
      </w:tr>
    </w:tbl>
    <w:p w14:paraId="08D0F4E2" w14:textId="77777777" w:rsidR="004E4CD6" w:rsidRPr="008034AD" w:rsidRDefault="004E4CD6" w:rsidP="004E4CD6">
      <w:pPr>
        <w:jc w:val="both"/>
        <w:rPr>
          <w:rFonts w:ascii="Tahoma" w:eastAsia="Tahoma" w:hAnsi="Tahoma" w:cs="Tahoma"/>
          <w:b/>
          <w:bCs/>
          <w:color w:val="000000"/>
          <w:sz w:val="18"/>
          <w:szCs w:val="18"/>
        </w:rPr>
      </w:pPr>
      <w:r w:rsidRPr="008034AD">
        <w:rPr>
          <w:rFonts w:ascii="Tahoma" w:eastAsia="Tahoma" w:hAnsi="Tahoma" w:cs="Tahoma"/>
          <w:b/>
          <w:bCs/>
          <w:color w:val="000000"/>
          <w:sz w:val="18"/>
          <w:szCs w:val="18"/>
        </w:rPr>
        <w:t>4.4 Minuta patrón – NNA</w:t>
      </w:r>
    </w:p>
    <w:p w14:paraId="534F2671" w14:textId="77777777" w:rsidR="004E4CD6" w:rsidRPr="008034AD" w:rsidRDefault="004E4CD6" w:rsidP="004E4CD6">
      <w:pPr>
        <w:jc w:val="both"/>
        <w:rPr>
          <w:rFonts w:ascii="Tahoma" w:eastAsia="Tahoma" w:hAnsi="Tahoma" w:cs="Tahoma"/>
          <w:color w:val="000000"/>
          <w:sz w:val="18"/>
          <w:szCs w:val="18"/>
        </w:rPr>
      </w:pPr>
    </w:p>
    <w:tbl>
      <w:tblPr>
        <w:tblW w:w="7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48"/>
        <w:gridCol w:w="4752"/>
      </w:tblGrid>
      <w:tr w:rsidR="004E4CD6" w:rsidRPr="008034AD" w14:paraId="57599E88" w14:textId="77777777" w:rsidTr="002A4CD1">
        <w:trPr>
          <w:jc w:val="center"/>
        </w:trPr>
        <w:tc>
          <w:tcPr>
            <w:tcW w:w="2448" w:type="dxa"/>
          </w:tcPr>
          <w:p w14:paraId="1E829A90"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Tiempo</w:t>
            </w:r>
          </w:p>
        </w:tc>
        <w:tc>
          <w:tcPr>
            <w:tcW w:w="4752" w:type="dxa"/>
          </w:tcPr>
          <w:p w14:paraId="1370542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Menú / Ración</w:t>
            </w:r>
          </w:p>
        </w:tc>
      </w:tr>
      <w:tr w:rsidR="004E4CD6" w:rsidRPr="008034AD" w14:paraId="519BE47F" w14:textId="77777777" w:rsidTr="002A4CD1">
        <w:trPr>
          <w:jc w:val="center"/>
        </w:trPr>
        <w:tc>
          <w:tcPr>
            <w:tcW w:w="2448" w:type="dxa"/>
          </w:tcPr>
          <w:p w14:paraId="2423A7FE"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Desayuno</w:t>
            </w:r>
          </w:p>
        </w:tc>
        <w:tc>
          <w:tcPr>
            <w:tcW w:w="4752" w:type="dxa"/>
          </w:tcPr>
          <w:p w14:paraId="06F073EC"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Bebida caliente (Chocolate, café, avena, agua de panela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aromática) o fría (yogurt, jugo natural de fruta de temporada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té) 7 oz (~210 ml); proteína (2 huevos); harina/cereal 50 g; (Papaya, durazno, guayaba, fresa, mango banano entre otras frutas) 60 g.</w:t>
            </w:r>
          </w:p>
        </w:tc>
      </w:tr>
      <w:tr w:rsidR="004E4CD6" w:rsidRPr="008034AD" w14:paraId="088805EA" w14:textId="77777777" w:rsidTr="002A4CD1">
        <w:trPr>
          <w:jc w:val="center"/>
        </w:trPr>
        <w:tc>
          <w:tcPr>
            <w:tcW w:w="2448" w:type="dxa"/>
          </w:tcPr>
          <w:p w14:paraId="6499CC14"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Almuerzo</w:t>
            </w:r>
          </w:p>
        </w:tc>
        <w:tc>
          <w:tcPr>
            <w:tcW w:w="4752" w:type="dxa"/>
          </w:tcPr>
          <w:p w14:paraId="7B370356"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Sopa 180 ml; proteína 75 g ( pescado, pollo, res, cerdo); verdura 75 g; tubérculo 75 g; cereal o grano 75 g; jugo (limonada, mango, guayaba, fresa, piña, tomate de árbol, entre otras)  7 oz (~210 ml).</w:t>
            </w:r>
          </w:p>
        </w:tc>
      </w:tr>
      <w:tr w:rsidR="004E4CD6" w:rsidRPr="008034AD" w14:paraId="79101ED9" w14:textId="77777777" w:rsidTr="002A4CD1">
        <w:trPr>
          <w:jc w:val="center"/>
        </w:trPr>
        <w:tc>
          <w:tcPr>
            <w:tcW w:w="2448" w:type="dxa"/>
          </w:tcPr>
          <w:p w14:paraId="6557854C"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Cena</w:t>
            </w:r>
          </w:p>
        </w:tc>
        <w:tc>
          <w:tcPr>
            <w:tcW w:w="4752" w:type="dxa"/>
          </w:tcPr>
          <w:p w14:paraId="69A1A3A7"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Sopa 180 ml; proteína ( pescado, pollo, res, cerdo) 75 g; harina/cereal/tubérculo 75 g; bebida caliente  7 oz (~210 ml).</w:t>
            </w:r>
          </w:p>
        </w:tc>
      </w:tr>
      <w:tr w:rsidR="004E4CD6" w:rsidRPr="008034AD" w14:paraId="0137F517" w14:textId="77777777" w:rsidTr="002A4CD1">
        <w:trPr>
          <w:jc w:val="center"/>
        </w:trPr>
        <w:tc>
          <w:tcPr>
            <w:tcW w:w="2448" w:type="dxa"/>
          </w:tcPr>
          <w:p w14:paraId="7A7C5B39"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Refrigerio mañana</w:t>
            </w:r>
          </w:p>
        </w:tc>
        <w:tc>
          <w:tcPr>
            <w:tcW w:w="4752" w:type="dxa"/>
          </w:tcPr>
          <w:p w14:paraId="0FC4853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Bebida caliente (Chocolate, café, avena, agua de panela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aromática) o fría (yogurt, jugo natural de fruta de temporada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té) 7 oz (~210 ml); harina (pan, galleta, croissant, palito de queso, </w:t>
            </w:r>
            <w:proofErr w:type="spellStart"/>
            <w:r w:rsidRPr="008034AD">
              <w:rPr>
                <w:rFonts w:ascii="Tahoma" w:eastAsia="Tahoma" w:hAnsi="Tahoma" w:cs="Tahoma"/>
                <w:color w:val="000000"/>
                <w:sz w:val="18"/>
                <w:szCs w:val="18"/>
              </w:rPr>
              <w:t>holajdre</w:t>
            </w:r>
            <w:proofErr w:type="spellEnd"/>
            <w:r w:rsidRPr="008034AD">
              <w:rPr>
                <w:rFonts w:ascii="Tahoma" w:eastAsia="Tahoma" w:hAnsi="Tahoma" w:cs="Tahoma"/>
                <w:color w:val="000000"/>
                <w:sz w:val="18"/>
                <w:szCs w:val="18"/>
              </w:rPr>
              <w:t>)75 g.</w:t>
            </w:r>
          </w:p>
        </w:tc>
      </w:tr>
      <w:tr w:rsidR="004E4CD6" w:rsidRPr="008034AD" w14:paraId="0146DEC0" w14:textId="77777777" w:rsidTr="002A4CD1">
        <w:trPr>
          <w:jc w:val="center"/>
        </w:trPr>
        <w:tc>
          <w:tcPr>
            <w:tcW w:w="2448" w:type="dxa"/>
          </w:tcPr>
          <w:p w14:paraId="5AC21FDD"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Refrigerio tarde</w:t>
            </w:r>
          </w:p>
        </w:tc>
        <w:tc>
          <w:tcPr>
            <w:tcW w:w="4752" w:type="dxa"/>
          </w:tcPr>
          <w:p w14:paraId="644D3714"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Bebida caliente (Chocolate, café, avena, agua de panela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aromática) o fría (yogurt, jugo natural de fruta de temporada </w:t>
            </w:r>
            <w:proofErr w:type="spellStart"/>
            <w:r w:rsidRPr="008034AD">
              <w:rPr>
                <w:rFonts w:ascii="Tahoma" w:eastAsia="Tahoma" w:hAnsi="Tahoma" w:cs="Tahoma"/>
                <w:color w:val="000000"/>
                <w:sz w:val="18"/>
                <w:szCs w:val="18"/>
              </w:rPr>
              <w:t>ó</w:t>
            </w:r>
            <w:proofErr w:type="spellEnd"/>
            <w:r w:rsidRPr="008034AD">
              <w:rPr>
                <w:rFonts w:ascii="Tahoma" w:eastAsia="Tahoma" w:hAnsi="Tahoma" w:cs="Tahoma"/>
                <w:color w:val="000000"/>
                <w:sz w:val="18"/>
                <w:szCs w:val="18"/>
              </w:rPr>
              <w:t xml:space="preserve"> té) 7 oz (~210 ml); harina (pan, galleta, croissant, palito de queso, </w:t>
            </w:r>
            <w:proofErr w:type="spellStart"/>
            <w:r w:rsidRPr="008034AD">
              <w:rPr>
                <w:rFonts w:ascii="Tahoma" w:eastAsia="Tahoma" w:hAnsi="Tahoma" w:cs="Tahoma"/>
                <w:color w:val="000000"/>
                <w:sz w:val="18"/>
                <w:szCs w:val="18"/>
              </w:rPr>
              <w:t>holajdre</w:t>
            </w:r>
            <w:proofErr w:type="spellEnd"/>
            <w:r w:rsidRPr="008034AD">
              <w:rPr>
                <w:rFonts w:ascii="Tahoma" w:eastAsia="Tahoma" w:hAnsi="Tahoma" w:cs="Tahoma"/>
                <w:color w:val="000000"/>
                <w:sz w:val="18"/>
                <w:szCs w:val="18"/>
              </w:rPr>
              <w:t>)75 g.</w:t>
            </w:r>
          </w:p>
        </w:tc>
      </w:tr>
    </w:tbl>
    <w:p w14:paraId="16DC0F1E" w14:textId="77777777" w:rsidR="004E4CD6" w:rsidRPr="008034AD" w:rsidRDefault="004E4CD6" w:rsidP="004E4CD6">
      <w:pPr>
        <w:pStyle w:val="Ttulo1"/>
        <w:numPr>
          <w:ilvl w:val="0"/>
          <w:numId w:val="15"/>
        </w:numPr>
        <w:ind w:left="2880" w:hanging="516"/>
        <w:jc w:val="both"/>
        <w:rPr>
          <w:rFonts w:ascii="Tahoma" w:eastAsia="Tahoma" w:hAnsi="Tahoma" w:cs="Tahoma"/>
          <w:sz w:val="18"/>
          <w:szCs w:val="18"/>
        </w:rPr>
      </w:pPr>
      <w:r w:rsidRPr="008034AD">
        <w:rPr>
          <w:rFonts w:ascii="Tahoma" w:eastAsia="Tahoma" w:hAnsi="Tahoma" w:cs="Tahoma"/>
          <w:sz w:val="18"/>
          <w:szCs w:val="18"/>
        </w:rPr>
        <w:lastRenderedPageBreak/>
        <w:t xml:space="preserve"> Kits y dotaciones personales</w:t>
      </w:r>
    </w:p>
    <w:p w14:paraId="133CC18D" w14:textId="77777777" w:rsidR="004E4CD6" w:rsidRPr="008034AD" w:rsidRDefault="004E4CD6" w:rsidP="004E4CD6">
      <w:pPr>
        <w:jc w:val="both"/>
        <w:rPr>
          <w:rFonts w:ascii="Tahoma" w:eastAsia="Tahoma" w:hAnsi="Tahoma" w:cs="Tahoma"/>
          <w:sz w:val="18"/>
          <w:szCs w:val="18"/>
        </w:rPr>
      </w:pPr>
    </w:p>
    <w:p w14:paraId="1CDA006D" w14:textId="77777777" w:rsidR="004E4CD6" w:rsidRPr="008034AD" w:rsidRDefault="004E4CD6" w:rsidP="004E4CD6">
      <w:pPr>
        <w:jc w:val="both"/>
        <w:rPr>
          <w:rFonts w:ascii="Tahoma" w:eastAsia="Tahoma" w:hAnsi="Tahoma" w:cs="Tahoma"/>
          <w:b/>
          <w:bCs/>
          <w:color w:val="000000"/>
          <w:sz w:val="18"/>
          <w:szCs w:val="18"/>
        </w:rPr>
      </w:pPr>
      <w:r w:rsidRPr="008034AD">
        <w:rPr>
          <w:rFonts w:ascii="Tahoma" w:eastAsia="Tahoma" w:hAnsi="Tahoma" w:cs="Tahoma"/>
          <w:b/>
          <w:bCs/>
          <w:color w:val="000000"/>
          <w:sz w:val="18"/>
          <w:szCs w:val="18"/>
        </w:rPr>
        <w:t>5A. Kit de aseo y dotación – Mujer (por evento)</w:t>
      </w:r>
    </w:p>
    <w:p w14:paraId="724F0849" w14:textId="77777777" w:rsidR="004E4CD6" w:rsidRPr="008034AD" w:rsidRDefault="004E4CD6" w:rsidP="004E4CD6">
      <w:pPr>
        <w:jc w:val="both"/>
        <w:rPr>
          <w:rFonts w:ascii="Tahoma" w:eastAsia="Tahoma" w:hAnsi="Tahoma" w:cs="Tahoma"/>
          <w:color w:val="000000"/>
          <w:sz w:val="18"/>
          <w:szCs w:val="18"/>
        </w:rPr>
      </w:pPr>
    </w:p>
    <w:tbl>
      <w:tblPr>
        <w:tblW w:w="7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52"/>
        <w:gridCol w:w="2448"/>
      </w:tblGrid>
      <w:tr w:rsidR="004E4CD6" w:rsidRPr="008034AD" w14:paraId="4CD866C7" w14:textId="77777777" w:rsidTr="002A4CD1">
        <w:trPr>
          <w:jc w:val="center"/>
        </w:trPr>
        <w:tc>
          <w:tcPr>
            <w:tcW w:w="4752" w:type="dxa"/>
          </w:tcPr>
          <w:p w14:paraId="5CFDC0EE"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Ítem</w:t>
            </w:r>
          </w:p>
        </w:tc>
        <w:tc>
          <w:tcPr>
            <w:tcW w:w="2448" w:type="dxa"/>
          </w:tcPr>
          <w:p w14:paraId="0DDF5BF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Cantidad</w:t>
            </w:r>
          </w:p>
        </w:tc>
      </w:tr>
      <w:tr w:rsidR="004E4CD6" w:rsidRPr="008034AD" w14:paraId="5EBFE52A" w14:textId="77777777" w:rsidTr="002A4CD1">
        <w:trPr>
          <w:jc w:val="center"/>
        </w:trPr>
        <w:tc>
          <w:tcPr>
            <w:tcW w:w="4752" w:type="dxa"/>
          </w:tcPr>
          <w:p w14:paraId="24EBBBC8"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Cepillo de dientes adulto cerdas suaves</w:t>
            </w:r>
          </w:p>
        </w:tc>
        <w:tc>
          <w:tcPr>
            <w:tcW w:w="2448" w:type="dxa"/>
          </w:tcPr>
          <w:p w14:paraId="028FB92F"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09A076BA" w14:textId="77777777" w:rsidTr="002A4CD1">
        <w:trPr>
          <w:jc w:val="center"/>
        </w:trPr>
        <w:tc>
          <w:tcPr>
            <w:tcW w:w="4752" w:type="dxa"/>
          </w:tcPr>
          <w:p w14:paraId="02C752B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Crema dental 75 ml/cc</w:t>
            </w:r>
          </w:p>
        </w:tc>
        <w:tc>
          <w:tcPr>
            <w:tcW w:w="2448" w:type="dxa"/>
          </w:tcPr>
          <w:p w14:paraId="33BD8B94"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28788614" w14:textId="77777777" w:rsidTr="002A4CD1">
        <w:trPr>
          <w:jc w:val="center"/>
        </w:trPr>
        <w:tc>
          <w:tcPr>
            <w:tcW w:w="4752" w:type="dxa"/>
          </w:tcPr>
          <w:p w14:paraId="6BF76C66"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Jabón de tocador 130 g</w:t>
            </w:r>
          </w:p>
        </w:tc>
        <w:tc>
          <w:tcPr>
            <w:tcW w:w="2448" w:type="dxa"/>
          </w:tcPr>
          <w:p w14:paraId="0E06730E"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61D838EA" w14:textId="77777777" w:rsidTr="002A4CD1">
        <w:trPr>
          <w:jc w:val="center"/>
        </w:trPr>
        <w:tc>
          <w:tcPr>
            <w:tcW w:w="4752" w:type="dxa"/>
          </w:tcPr>
          <w:p w14:paraId="32BC6444"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Papel higiénico doble hoja (rollo)</w:t>
            </w:r>
          </w:p>
        </w:tc>
        <w:tc>
          <w:tcPr>
            <w:tcW w:w="2448" w:type="dxa"/>
          </w:tcPr>
          <w:p w14:paraId="005F449F"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78DF3CAC" w14:textId="77777777" w:rsidTr="002A4CD1">
        <w:trPr>
          <w:jc w:val="center"/>
        </w:trPr>
        <w:tc>
          <w:tcPr>
            <w:tcW w:w="4752" w:type="dxa"/>
          </w:tcPr>
          <w:p w14:paraId="3F0C48D8"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Desodorante 30 g/ml</w:t>
            </w:r>
          </w:p>
        </w:tc>
        <w:tc>
          <w:tcPr>
            <w:tcW w:w="2448" w:type="dxa"/>
          </w:tcPr>
          <w:p w14:paraId="5553548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5DE1A343" w14:textId="77777777" w:rsidTr="002A4CD1">
        <w:trPr>
          <w:jc w:val="center"/>
        </w:trPr>
        <w:tc>
          <w:tcPr>
            <w:tcW w:w="4752" w:type="dxa"/>
          </w:tcPr>
          <w:p w14:paraId="27278D12"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Toalla de baño 70×140 cm Nombre tela absorbente, composición 100% algodón  peso (450 g) sin color determinado </w:t>
            </w:r>
          </w:p>
        </w:tc>
        <w:tc>
          <w:tcPr>
            <w:tcW w:w="2448" w:type="dxa"/>
          </w:tcPr>
          <w:p w14:paraId="335BA54F"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5A6267F5" w14:textId="77777777" w:rsidTr="002A4CD1">
        <w:trPr>
          <w:jc w:val="center"/>
        </w:trPr>
        <w:tc>
          <w:tcPr>
            <w:tcW w:w="4752" w:type="dxa"/>
          </w:tcPr>
          <w:p w14:paraId="344119D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Afeitadora desechable doble hoja</w:t>
            </w:r>
          </w:p>
        </w:tc>
        <w:tc>
          <w:tcPr>
            <w:tcW w:w="2448" w:type="dxa"/>
          </w:tcPr>
          <w:p w14:paraId="4088C7B6"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1DAB3247" w14:textId="77777777" w:rsidTr="002A4CD1">
        <w:trPr>
          <w:jc w:val="center"/>
        </w:trPr>
        <w:tc>
          <w:tcPr>
            <w:tcW w:w="4752" w:type="dxa"/>
          </w:tcPr>
          <w:p w14:paraId="0C3B0FDA"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Toallas higiénicas (paquete 10 u) si aplica </w:t>
            </w:r>
          </w:p>
        </w:tc>
        <w:tc>
          <w:tcPr>
            <w:tcW w:w="2448" w:type="dxa"/>
          </w:tcPr>
          <w:p w14:paraId="50DBDC9C"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086183FF" w14:textId="77777777" w:rsidTr="002A4CD1">
        <w:trPr>
          <w:jc w:val="center"/>
        </w:trPr>
        <w:tc>
          <w:tcPr>
            <w:tcW w:w="4752" w:type="dxa"/>
          </w:tcPr>
          <w:p w14:paraId="4BB48CF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Champú 180 ml</w:t>
            </w:r>
          </w:p>
        </w:tc>
        <w:tc>
          <w:tcPr>
            <w:tcW w:w="2448" w:type="dxa"/>
          </w:tcPr>
          <w:p w14:paraId="68907190"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029D134B" w14:textId="77777777" w:rsidTr="002A4CD1">
        <w:trPr>
          <w:jc w:val="center"/>
        </w:trPr>
        <w:tc>
          <w:tcPr>
            <w:tcW w:w="4752" w:type="dxa"/>
          </w:tcPr>
          <w:p w14:paraId="2011899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Brasier con varilla Tela en Algodón de mínimo dos broches.  (talla acorde)</w:t>
            </w:r>
          </w:p>
        </w:tc>
        <w:tc>
          <w:tcPr>
            <w:tcW w:w="2448" w:type="dxa"/>
          </w:tcPr>
          <w:p w14:paraId="5BD7D898"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2</w:t>
            </w:r>
          </w:p>
        </w:tc>
      </w:tr>
      <w:tr w:rsidR="004E4CD6" w:rsidRPr="008034AD" w14:paraId="7614089A" w14:textId="77777777" w:rsidTr="002A4CD1">
        <w:trPr>
          <w:jc w:val="center"/>
        </w:trPr>
        <w:tc>
          <w:tcPr>
            <w:tcW w:w="4752" w:type="dxa"/>
          </w:tcPr>
          <w:p w14:paraId="5EF9D014" w14:textId="77777777" w:rsidR="004E4CD6" w:rsidRPr="008034AD" w:rsidRDefault="004E4CD6" w:rsidP="002A4CD1">
            <w:pPr>
              <w:shd w:val="clear" w:color="auto" w:fill="FFFFFF"/>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Panty algodón </w:t>
            </w:r>
          </w:p>
          <w:p w14:paraId="30B07313" w14:textId="77777777" w:rsidR="004E4CD6" w:rsidRPr="008034AD" w:rsidRDefault="004E4CD6" w:rsidP="002A4CD1">
            <w:pPr>
              <w:shd w:val="clear" w:color="auto" w:fill="FFFFFF"/>
              <w:jc w:val="both"/>
              <w:rPr>
                <w:rFonts w:ascii="Tahoma" w:eastAsia="Tahoma" w:hAnsi="Tahoma" w:cs="Tahoma"/>
                <w:color w:val="000000"/>
                <w:sz w:val="18"/>
                <w:szCs w:val="18"/>
              </w:rPr>
            </w:pPr>
            <w:r w:rsidRPr="008034AD">
              <w:rPr>
                <w:rFonts w:ascii="Tahoma" w:eastAsia="Tahoma" w:hAnsi="Tahoma" w:cs="Tahoma"/>
                <w:b/>
                <w:bCs/>
                <w:color w:val="000000"/>
                <w:sz w:val="18"/>
                <w:szCs w:val="18"/>
              </w:rPr>
              <w:t>Tiro:</w:t>
            </w:r>
            <w:r w:rsidRPr="008034AD">
              <w:rPr>
                <w:rFonts w:ascii="Tahoma" w:eastAsia="Tahoma" w:hAnsi="Tahoma" w:cs="Tahoma"/>
                <w:color w:val="000000"/>
                <w:sz w:val="18"/>
                <w:szCs w:val="18"/>
              </w:rPr>
              <w:t xml:space="preserve"> Puede ser de tiro alto, medio o bajo, según requerimiento de la mujer víctima. </w:t>
            </w:r>
          </w:p>
          <w:p w14:paraId="7C3B6848" w14:textId="77777777" w:rsidR="004E4CD6" w:rsidRPr="008034AD" w:rsidRDefault="004E4CD6" w:rsidP="002A4CD1">
            <w:pPr>
              <w:shd w:val="clear" w:color="auto" w:fill="FFFFFF"/>
              <w:jc w:val="both"/>
              <w:rPr>
                <w:rFonts w:ascii="Tahoma" w:eastAsia="Tahoma" w:hAnsi="Tahoma" w:cs="Tahoma"/>
                <w:color w:val="000000"/>
                <w:sz w:val="18"/>
                <w:szCs w:val="18"/>
              </w:rPr>
            </w:pPr>
            <w:r w:rsidRPr="008034AD">
              <w:rPr>
                <w:rFonts w:ascii="Tahoma" w:eastAsia="Tahoma" w:hAnsi="Tahoma" w:cs="Tahoma"/>
                <w:b/>
                <w:bCs/>
                <w:color w:val="000000"/>
                <w:sz w:val="18"/>
                <w:szCs w:val="18"/>
              </w:rPr>
              <w:t>Corte:</w:t>
            </w:r>
            <w:r w:rsidRPr="008034AD">
              <w:rPr>
                <w:rFonts w:ascii="Tahoma" w:eastAsia="Tahoma" w:hAnsi="Tahoma" w:cs="Tahoma"/>
                <w:color w:val="000000"/>
                <w:sz w:val="18"/>
                <w:szCs w:val="18"/>
              </w:rPr>
              <w:t> Los diseños varían desde (talla acorde)</w:t>
            </w:r>
          </w:p>
        </w:tc>
        <w:tc>
          <w:tcPr>
            <w:tcW w:w="2448" w:type="dxa"/>
          </w:tcPr>
          <w:p w14:paraId="0E1C7DD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2</w:t>
            </w:r>
          </w:p>
        </w:tc>
      </w:tr>
      <w:tr w:rsidR="004E4CD6" w:rsidRPr="008034AD" w14:paraId="2DBEFFF9" w14:textId="77777777" w:rsidTr="002A4CD1">
        <w:trPr>
          <w:jc w:val="center"/>
        </w:trPr>
        <w:tc>
          <w:tcPr>
            <w:tcW w:w="4752" w:type="dxa"/>
          </w:tcPr>
          <w:p w14:paraId="799AECEF"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Medias algodón (pares)</w:t>
            </w:r>
          </w:p>
          <w:p w14:paraId="478089BB" w14:textId="77777777" w:rsidR="004E4CD6" w:rsidRPr="008034AD" w:rsidRDefault="004E4CD6" w:rsidP="002A4CD1">
            <w:pPr>
              <w:shd w:val="clear" w:color="auto" w:fill="FFFFFF"/>
              <w:jc w:val="both"/>
              <w:rPr>
                <w:rFonts w:ascii="Tahoma" w:eastAsia="Tahoma" w:hAnsi="Tahoma" w:cs="Tahoma"/>
                <w:color w:val="000000"/>
                <w:sz w:val="18"/>
                <w:szCs w:val="18"/>
              </w:rPr>
            </w:pPr>
            <w:r w:rsidRPr="008034AD">
              <w:rPr>
                <w:rFonts w:ascii="Tahoma" w:eastAsia="Tahoma" w:hAnsi="Tahoma" w:cs="Tahoma"/>
                <w:b/>
                <w:bCs/>
                <w:color w:val="000000"/>
                <w:sz w:val="18"/>
                <w:szCs w:val="18"/>
              </w:rPr>
              <w:t>Porcentaje de algodón:</w:t>
            </w:r>
            <w:r w:rsidRPr="008034AD">
              <w:rPr>
                <w:rFonts w:ascii="Tahoma" w:eastAsia="Tahoma" w:hAnsi="Tahoma" w:cs="Tahoma"/>
                <w:color w:val="000000"/>
                <w:sz w:val="18"/>
                <w:szCs w:val="18"/>
              </w:rPr>
              <w:t xml:space="preserve"> Variable, pero idealmente alto para asegurar suavidad y transpirabilidad, superior al 50%. </w:t>
            </w:r>
          </w:p>
          <w:p w14:paraId="29309CFB" w14:textId="77777777" w:rsidR="004E4CD6" w:rsidRPr="008034AD" w:rsidRDefault="004E4CD6" w:rsidP="002A4CD1">
            <w:pPr>
              <w:shd w:val="clear" w:color="auto" w:fill="FFFFFF"/>
              <w:jc w:val="both"/>
              <w:rPr>
                <w:rFonts w:ascii="Tahoma" w:eastAsia="Tahoma" w:hAnsi="Tahoma" w:cs="Tahoma"/>
                <w:color w:val="000000"/>
                <w:sz w:val="18"/>
                <w:szCs w:val="18"/>
              </w:rPr>
            </w:pPr>
            <w:r w:rsidRPr="008034AD">
              <w:rPr>
                <w:rFonts w:ascii="Tahoma" w:eastAsia="Tahoma" w:hAnsi="Tahoma" w:cs="Tahoma"/>
                <w:b/>
                <w:bCs/>
                <w:color w:val="000000"/>
                <w:sz w:val="18"/>
                <w:szCs w:val="18"/>
              </w:rPr>
              <w:t>Refuerzos:</w:t>
            </w:r>
            <w:r w:rsidRPr="008034AD">
              <w:rPr>
                <w:rFonts w:ascii="Tahoma" w:eastAsia="Tahoma" w:hAnsi="Tahoma" w:cs="Tahoma"/>
                <w:color w:val="000000"/>
                <w:sz w:val="18"/>
                <w:szCs w:val="18"/>
              </w:rPr>
              <w:t> Talón y punta reforzados para mayor durabilidad.</w:t>
            </w:r>
          </w:p>
          <w:p w14:paraId="49031F0D"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Empaque individual:</w:t>
            </w:r>
            <w:r w:rsidRPr="008034AD">
              <w:rPr>
                <w:rFonts w:ascii="Tahoma" w:eastAsia="Tahoma" w:hAnsi="Tahoma" w:cs="Tahoma"/>
                <w:color w:val="000000"/>
                <w:sz w:val="18"/>
                <w:szCs w:val="18"/>
              </w:rPr>
              <w:t> Cada par debe ir en un empaque cerrado (como una bolsa transparente).</w:t>
            </w:r>
          </w:p>
          <w:p w14:paraId="17CB15B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Información de la etiqueta:</w:t>
            </w:r>
            <w:r w:rsidRPr="008034AD">
              <w:rPr>
                <w:rFonts w:ascii="Tahoma" w:eastAsia="Tahoma" w:hAnsi="Tahoma" w:cs="Tahoma"/>
                <w:color w:val="000000"/>
                <w:sz w:val="18"/>
                <w:szCs w:val="18"/>
              </w:rPr>
              <w:t> Debe incluir el nombre del fabricante/marca, la talla e instrucciones de cuidado. El rotulado debe ser legible.</w:t>
            </w:r>
          </w:p>
        </w:tc>
        <w:tc>
          <w:tcPr>
            <w:tcW w:w="2448" w:type="dxa"/>
          </w:tcPr>
          <w:p w14:paraId="650C8E61"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2</w:t>
            </w:r>
          </w:p>
        </w:tc>
      </w:tr>
      <w:tr w:rsidR="004E4CD6" w:rsidRPr="008034AD" w14:paraId="58688BA5" w14:textId="77777777" w:rsidTr="002A4CD1">
        <w:trPr>
          <w:jc w:val="center"/>
        </w:trPr>
        <w:tc>
          <w:tcPr>
            <w:tcW w:w="4752" w:type="dxa"/>
          </w:tcPr>
          <w:p w14:paraId="136EBA0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Peinilla cabello plástica dientes gruesos</w:t>
            </w:r>
          </w:p>
        </w:tc>
        <w:tc>
          <w:tcPr>
            <w:tcW w:w="2448" w:type="dxa"/>
          </w:tcPr>
          <w:p w14:paraId="19E3EF8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60B2A968" w14:textId="77777777" w:rsidTr="002A4CD1">
        <w:trPr>
          <w:jc w:val="center"/>
        </w:trPr>
        <w:tc>
          <w:tcPr>
            <w:tcW w:w="4752" w:type="dxa"/>
          </w:tcPr>
          <w:p w14:paraId="3DC219F9"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Pijama camisa y pantalón en algodón (talla acorde)</w:t>
            </w:r>
          </w:p>
        </w:tc>
        <w:tc>
          <w:tcPr>
            <w:tcW w:w="2448" w:type="dxa"/>
          </w:tcPr>
          <w:p w14:paraId="5A6B47E9"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3B123775" w14:textId="77777777" w:rsidTr="002A4CD1">
        <w:trPr>
          <w:jc w:val="center"/>
        </w:trPr>
        <w:tc>
          <w:tcPr>
            <w:tcW w:w="4752" w:type="dxa"/>
          </w:tcPr>
          <w:p w14:paraId="4119ECF9" w14:textId="77777777" w:rsidR="004E4CD6" w:rsidRPr="008034AD" w:rsidRDefault="004E4CD6" w:rsidP="002A4CD1">
            <w:pPr>
              <w:ind w:left="154" w:right="357"/>
              <w:jc w:val="both"/>
              <w:rPr>
                <w:rFonts w:ascii="Tahoma" w:eastAsia="Tahoma" w:hAnsi="Tahoma" w:cs="Tahoma"/>
                <w:color w:val="000000"/>
                <w:sz w:val="18"/>
                <w:szCs w:val="18"/>
              </w:rPr>
            </w:pPr>
            <w:r w:rsidRPr="008034AD">
              <w:rPr>
                <w:rFonts w:ascii="Tahoma" w:eastAsia="Tahoma" w:hAnsi="Tahoma" w:cs="Tahoma"/>
                <w:color w:val="000000"/>
                <w:sz w:val="18"/>
                <w:szCs w:val="18"/>
              </w:rPr>
              <w:t>Sudadera algodón (chaqueta y pantalón) 65% Poliéster - 35% Algodón</w:t>
            </w:r>
          </w:p>
          <w:p w14:paraId="1AA4DF68" w14:textId="77777777" w:rsidR="004E4CD6" w:rsidRPr="008034AD" w:rsidRDefault="004E4CD6" w:rsidP="002A4CD1">
            <w:pPr>
              <w:ind w:left="154" w:right="357"/>
              <w:jc w:val="both"/>
              <w:rPr>
                <w:rFonts w:ascii="Tahoma" w:eastAsia="Tahoma" w:hAnsi="Tahoma" w:cs="Tahoma"/>
                <w:color w:val="000000"/>
                <w:sz w:val="18"/>
                <w:szCs w:val="18"/>
              </w:rPr>
            </w:pPr>
            <w:r w:rsidRPr="008034AD">
              <w:rPr>
                <w:rFonts w:ascii="Tahoma" w:eastAsia="Tahoma" w:hAnsi="Tahoma" w:cs="Tahoma"/>
                <w:color w:val="000000"/>
                <w:sz w:val="18"/>
                <w:szCs w:val="18"/>
              </w:rPr>
              <w:t>Tejido: Felpa</w:t>
            </w:r>
          </w:p>
          <w:p w14:paraId="421B4F2E" w14:textId="77777777" w:rsidR="004E4CD6" w:rsidRPr="008034AD" w:rsidRDefault="004E4CD6" w:rsidP="002A4CD1">
            <w:pPr>
              <w:ind w:left="154" w:right="173"/>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Peso:  280 </w:t>
            </w:r>
            <w:proofErr w:type="spellStart"/>
            <w:r w:rsidRPr="008034AD">
              <w:rPr>
                <w:rFonts w:ascii="Tahoma" w:eastAsia="Tahoma" w:hAnsi="Tahoma" w:cs="Tahoma"/>
                <w:color w:val="000000"/>
                <w:sz w:val="18"/>
                <w:szCs w:val="18"/>
              </w:rPr>
              <w:t>grs</w:t>
            </w:r>
            <w:proofErr w:type="spellEnd"/>
            <w:r w:rsidRPr="008034AD">
              <w:rPr>
                <w:rFonts w:ascii="Tahoma" w:eastAsia="Tahoma" w:hAnsi="Tahoma" w:cs="Tahoma"/>
                <w:color w:val="000000"/>
                <w:sz w:val="18"/>
                <w:szCs w:val="18"/>
              </w:rPr>
              <w:t xml:space="preserve">/m2   </w:t>
            </w:r>
            <w:r w:rsidRPr="008034AD">
              <w:rPr>
                <w:rFonts w:ascii="Tahoma" w:eastAsia="Tahoma" w:hAnsi="Tahoma" w:cs="Tahoma"/>
                <w:b/>
                <w:bCs/>
                <w:color w:val="000000"/>
                <w:sz w:val="18"/>
                <w:szCs w:val="18"/>
              </w:rPr>
              <w:t>Chaqueta:</w:t>
            </w:r>
            <w:r w:rsidRPr="008034AD">
              <w:rPr>
                <w:rFonts w:ascii="Tahoma" w:eastAsia="Tahoma" w:hAnsi="Tahoma" w:cs="Tahoma"/>
                <w:color w:val="000000"/>
                <w:sz w:val="18"/>
                <w:szCs w:val="18"/>
              </w:rPr>
              <w:t xml:space="preserve"> Manga ranglan, con bolsillos al frente en la parte inferior de la misma, con cremallera y ribete en la parte lateral; manga larga con resorte de 1 pulgada respetando la medida del puño con 2 costuras. Forro en franela, con 1 vivo con pita de 1/8 de pulgada, de color blanco en la parte lateral de la manga. El cuello es alto, con una altura de 8 cm; de la parte posterior del cuello se desprende la capota; allí, va una cremallera para guardarla. La chaqueta en la parte anterior lleva una cremallera que va desde la parte inferior hasta terminar el cuello.</w:t>
            </w:r>
          </w:p>
          <w:p w14:paraId="2CB96C9B" w14:textId="77777777" w:rsidR="004E4CD6" w:rsidRPr="008034AD" w:rsidRDefault="004E4CD6" w:rsidP="002A4CD1">
            <w:pPr>
              <w:ind w:left="154" w:right="173"/>
              <w:jc w:val="both"/>
              <w:rPr>
                <w:rFonts w:ascii="Tahoma" w:eastAsia="Tahoma" w:hAnsi="Tahoma" w:cs="Tahoma"/>
                <w:color w:val="000000"/>
                <w:sz w:val="18"/>
                <w:szCs w:val="18"/>
              </w:rPr>
            </w:pPr>
            <w:r w:rsidRPr="008034AD">
              <w:rPr>
                <w:rFonts w:ascii="Tahoma" w:eastAsia="Tahoma" w:hAnsi="Tahoma" w:cs="Tahoma"/>
                <w:b/>
                <w:bCs/>
                <w:color w:val="000000"/>
                <w:sz w:val="18"/>
                <w:szCs w:val="18"/>
              </w:rPr>
              <w:t xml:space="preserve"> Pantalón</w:t>
            </w:r>
            <w:r w:rsidRPr="008034AD">
              <w:rPr>
                <w:rFonts w:ascii="Tahoma" w:eastAsia="Tahoma" w:hAnsi="Tahoma" w:cs="Tahoma"/>
                <w:color w:val="000000"/>
                <w:sz w:val="18"/>
                <w:szCs w:val="18"/>
              </w:rPr>
              <w:t xml:space="preserve">: Bolsillos laterales con ribete y cremallera, cintura elástica y cordón interior. </w:t>
            </w:r>
          </w:p>
          <w:p w14:paraId="6088486E" w14:textId="77777777" w:rsidR="004E4CD6" w:rsidRPr="008034AD" w:rsidRDefault="004E4CD6" w:rsidP="002A4CD1">
            <w:pPr>
              <w:ind w:left="154" w:right="173"/>
              <w:jc w:val="both"/>
              <w:rPr>
                <w:rFonts w:ascii="Tahoma" w:eastAsia="Tahoma" w:hAnsi="Tahoma" w:cs="Tahoma"/>
                <w:color w:val="000000"/>
                <w:sz w:val="18"/>
                <w:szCs w:val="18"/>
              </w:rPr>
            </w:pPr>
            <w:r w:rsidRPr="008034AD">
              <w:rPr>
                <w:rFonts w:ascii="Tahoma" w:eastAsia="Tahoma" w:hAnsi="Tahoma" w:cs="Tahoma"/>
                <w:b/>
                <w:bCs/>
                <w:color w:val="000000"/>
                <w:sz w:val="18"/>
                <w:szCs w:val="18"/>
              </w:rPr>
              <w:t>Tallas</w:t>
            </w:r>
            <w:r w:rsidRPr="008034AD">
              <w:rPr>
                <w:rFonts w:ascii="Tahoma" w:eastAsia="Tahoma" w:hAnsi="Tahoma" w:cs="Tahoma"/>
                <w:color w:val="000000"/>
                <w:sz w:val="18"/>
                <w:szCs w:val="18"/>
              </w:rPr>
              <w:t>: según lo requiera la Secretaría de la Mujer</w:t>
            </w:r>
          </w:p>
          <w:p w14:paraId="674F80CC" w14:textId="77777777" w:rsidR="004E4CD6" w:rsidRPr="008034AD" w:rsidRDefault="004E4CD6" w:rsidP="002A4CD1">
            <w:pPr>
              <w:jc w:val="both"/>
              <w:rPr>
                <w:rFonts w:ascii="Tahoma" w:eastAsia="Tahoma" w:hAnsi="Tahoma" w:cs="Tahoma"/>
                <w:color w:val="000000"/>
                <w:sz w:val="18"/>
                <w:szCs w:val="18"/>
              </w:rPr>
            </w:pPr>
          </w:p>
        </w:tc>
        <w:tc>
          <w:tcPr>
            <w:tcW w:w="2448" w:type="dxa"/>
          </w:tcPr>
          <w:p w14:paraId="700CEDF8"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bl>
    <w:p w14:paraId="44E660CA" w14:textId="77777777" w:rsidR="004E4CD6" w:rsidRPr="008034AD" w:rsidRDefault="004E4CD6" w:rsidP="004E4CD6">
      <w:pPr>
        <w:jc w:val="both"/>
        <w:rPr>
          <w:rFonts w:ascii="Tahoma" w:eastAsia="Tahoma" w:hAnsi="Tahoma" w:cs="Tahoma"/>
          <w:color w:val="000000"/>
          <w:sz w:val="18"/>
          <w:szCs w:val="18"/>
        </w:rPr>
      </w:pPr>
      <w:r w:rsidRPr="008034AD">
        <w:rPr>
          <w:rFonts w:ascii="Tahoma" w:eastAsia="Tahoma" w:hAnsi="Tahoma" w:cs="Tahoma"/>
          <w:b/>
          <w:bCs/>
          <w:color w:val="000000"/>
          <w:sz w:val="18"/>
          <w:szCs w:val="18"/>
        </w:rPr>
        <w:t>5B. Kit de aseo y dotación – NNA (por evento)</w:t>
      </w:r>
    </w:p>
    <w:tbl>
      <w:tblPr>
        <w:tblW w:w="72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52"/>
        <w:gridCol w:w="2448"/>
      </w:tblGrid>
      <w:tr w:rsidR="004E4CD6" w:rsidRPr="008034AD" w14:paraId="4ED837A5" w14:textId="77777777" w:rsidTr="002A4CD1">
        <w:trPr>
          <w:jc w:val="center"/>
        </w:trPr>
        <w:tc>
          <w:tcPr>
            <w:tcW w:w="4752" w:type="dxa"/>
          </w:tcPr>
          <w:p w14:paraId="551C04B1"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Ítem (Aseo NNA)</w:t>
            </w:r>
          </w:p>
        </w:tc>
        <w:tc>
          <w:tcPr>
            <w:tcW w:w="2448" w:type="dxa"/>
          </w:tcPr>
          <w:p w14:paraId="2EECD5F0"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Cantidad</w:t>
            </w:r>
          </w:p>
        </w:tc>
      </w:tr>
      <w:tr w:rsidR="004E4CD6" w:rsidRPr="008034AD" w14:paraId="4E9C2CF2" w14:textId="77777777" w:rsidTr="002A4CD1">
        <w:trPr>
          <w:jc w:val="center"/>
        </w:trPr>
        <w:tc>
          <w:tcPr>
            <w:tcW w:w="4752" w:type="dxa"/>
          </w:tcPr>
          <w:p w14:paraId="57DB9E84"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Cepillo de dientes infantil cerdas suaves</w:t>
            </w:r>
          </w:p>
        </w:tc>
        <w:tc>
          <w:tcPr>
            <w:tcW w:w="2448" w:type="dxa"/>
          </w:tcPr>
          <w:p w14:paraId="1F5D052C"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284CE684" w14:textId="77777777" w:rsidTr="002A4CD1">
        <w:trPr>
          <w:jc w:val="center"/>
        </w:trPr>
        <w:tc>
          <w:tcPr>
            <w:tcW w:w="4752" w:type="dxa"/>
          </w:tcPr>
          <w:p w14:paraId="58751016"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Crema dental 75 ml/cc</w:t>
            </w:r>
          </w:p>
        </w:tc>
        <w:tc>
          <w:tcPr>
            <w:tcW w:w="2448" w:type="dxa"/>
          </w:tcPr>
          <w:p w14:paraId="1DF70378"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4754D1C0" w14:textId="77777777" w:rsidTr="002A4CD1">
        <w:trPr>
          <w:jc w:val="center"/>
        </w:trPr>
        <w:tc>
          <w:tcPr>
            <w:tcW w:w="4752" w:type="dxa"/>
          </w:tcPr>
          <w:p w14:paraId="29341A37"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Jabón de tocador 130 g</w:t>
            </w:r>
          </w:p>
        </w:tc>
        <w:tc>
          <w:tcPr>
            <w:tcW w:w="2448" w:type="dxa"/>
          </w:tcPr>
          <w:p w14:paraId="4EDE75AA"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69B402E2" w14:textId="77777777" w:rsidTr="002A4CD1">
        <w:trPr>
          <w:jc w:val="center"/>
        </w:trPr>
        <w:tc>
          <w:tcPr>
            <w:tcW w:w="4752" w:type="dxa"/>
          </w:tcPr>
          <w:p w14:paraId="1BFF882C"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Papel higiénico doble hoja (rollo)</w:t>
            </w:r>
          </w:p>
        </w:tc>
        <w:tc>
          <w:tcPr>
            <w:tcW w:w="2448" w:type="dxa"/>
          </w:tcPr>
          <w:p w14:paraId="3517B629"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2A409552" w14:textId="77777777" w:rsidTr="002A4CD1">
        <w:trPr>
          <w:jc w:val="center"/>
        </w:trPr>
        <w:tc>
          <w:tcPr>
            <w:tcW w:w="4752" w:type="dxa"/>
          </w:tcPr>
          <w:p w14:paraId="39DF7696" w14:textId="77777777" w:rsidR="004E4CD6" w:rsidRPr="008034AD" w:rsidRDefault="006153E5" w:rsidP="002A4CD1">
            <w:pPr>
              <w:jc w:val="both"/>
              <w:rPr>
                <w:rFonts w:ascii="Tahoma" w:eastAsia="Tahoma" w:hAnsi="Tahoma" w:cs="Tahoma"/>
                <w:color w:val="000000"/>
                <w:sz w:val="18"/>
                <w:szCs w:val="18"/>
              </w:rPr>
            </w:pPr>
            <w:sdt>
              <w:sdtPr>
                <w:rPr>
                  <w:rFonts w:ascii="Tahoma" w:hAnsi="Tahoma" w:cs="Tahoma"/>
                  <w:sz w:val="18"/>
                  <w:szCs w:val="18"/>
                </w:rPr>
                <w:tag w:val="goog_rdk_2"/>
                <w:id w:val="-1995566423"/>
              </w:sdtPr>
              <w:sdtEndPr/>
              <w:sdtContent>
                <w:r w:rsidR="004E4CD6" w:rsidRPr="008034AD">
                  <w:rPr>
                    <w:rFonts w:ascii="Tahoma" w:eastAsia="Arial Unicode MS" w:hAnsi="Tahoma" w:cs="Tahoma"/>
                    <w:color w:val="000000"/>
                    <w:sz w:val="18"/>
                    <w:szCs w:val="18"/>
                  </w:rPr>
                  <w:t>Toalla de baño 70×120 cm (≈450 g) Toalla de baño 70×120 cm Nombre tela absorbente, composición 100% algodón  peso (450 g) sin color determinado</w:t>
                </w:r>
              </w:sdtContent>
            </w:sdt>
          </w:p>
        </w:tc>
        <w:tc>
          <w:tcPr>
            <w:tcW w:w="2448" w:type="dxa"/>
          </w:tcPr>
          <w:p w14:paraId="4CD53434"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3477A151" w14:textId="77777777" w:rsidTr="002A4CD1">
        <w:trPr>
          <w:jc w:val="center"/>
        </w:trPr>
        <w:tc>
          <w:tcPr>
            <w:tcW w:w="4752" w:type="dxa"/>
          </w:tcPr>
          <w:p w14:paraId="0AAD29E2"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Afeitadora desechable doble hoja (según edad/pertinencia)</w:t>
            </w:r>
          </w:p>
        </w:tc>
        <w:tc>
          <w:tcPr>
            <w:tcW w:w="2448" w:type="dxa"/>
          </w:tcPr>
          <w:p w14:paraId="302C745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r w:rsidR="004E4CD6" w:rsidRPr="008034AD" w14:paraId="0DFD6C9C" w14:textId="77777777" w:rsidTr="002A4CD1">
        <w:trPr>
          <w:jc w:val="center"/>
        </w:trPr>
        <w:tc>
          <w:tcPr>
            <w:tcW w:w="4752" w:type="dxa"/>
          </w:tcPr>
          <w:p w14:paraId="6C74825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Ítem (Dotación NNA)</w:t>
            </w:r>
          </w:p>
        </w:tc>
        <w:tc>
          <w:tcPr>
            <w:tcW w:w="2448" w:type="dxa"/>
          </w:tcPr>
          <w:p w14:paraId="4CB9C668"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Cantidad</w:t>
            </w:r>
          </w:p>
        </w:tc>
      </w:tr>
      <w:tr w:rsidR="004E4CD6" w:rsidRPr="008034AD" w14:paraId="72A2AA7D" w14:textId="77777777" w:rsidTr="002A4CD1">
        <w:trPr>
          <w:jc w:val="center"/>
        </w:trPr>
        <w:tc>
          <w:tcPr>
            <w:tcW w:w="4752" w:type="dxa"/>
          </w:tcPr>
          <w:p w14:paraId="4E3C5491" w14:textId="77777777" w:rsidR="004E4CD6" w:rsidRPr="008034AD" w:rsidRDefault="004E4CD6" w:rsidP="002A4CD1">
            <w:pPr>
              <w:shd w:val="clear" w:color="auto" w:fill="FFFFFF"/>
              <w:jc w:val="both"/>
              <w:rPr>
                <w:rFonts w:ascii="Tahoma" w:eastAsia="Tahoma" w:hAnsi="Tahoma" w:cs="Tahoma"/>
                <w:color w:val="000000"/>
                <w:sz w:val="18"/>
                <w:szCs w:val="18"/>
              </w:rPr>
            </w:pPr>
            <w:r w:rsidRPr="008034AD">
              <w:rPr>
                <w:rFonts w:ascii="Tahoma" w:eastAsia="Tahoma" w:hAnsi="Tahoma" w:cs="Tahoma"/>
                <w:color w:val="000000"/>
                <w:sz w:val="18"/>
                <w:szCs w:val="18"/>
              </w:rPr>
              <w:t>Ropa interior algodón (panty/</w:t>
            </w:r>
            <w:proofErr w:type="spellStart"/>
            <w:r w:rsidRPr="008034AD">
              <w:rPr>
                <w:rFonts w:ascii="Tahoma" w:eastAsia="Tahoma" w:hAnsi="Tahoma" w:cs="Tahoma"/>
                <w:color w:val="000000"/>
                <w:sz w:val="18"/>
                <w:szCs w:val="18"/>
              </w:rPr>
              <w:t>boxer</w:t>
            </w:r>
            <w:proofErr w:type="spellEnd"/>
            <w:r w:rsidRPr="008034AD">
              <w:rPr>
                <w:rFonts w:ascii="Tahoma" w:eastAsia="Tahoma" w:hAnsi="Tahoma" w:cs="Tahoma"/>
                <w:color w:val="000000"/>
                <w:sz w:val="18"/>
                <w:szCs w:val="18"/>
              </w:rPr>
              <w:t xml:space="preserve">, según talla) Panty algodón </w:t>
            </w:r>
          </w:p>
          <w:p w14:paraId="7B852BD8" w14:textId="77777777" w:rsidR="004E4CD6" w:rsidRPr="008034AD" w:rsidRDefault="004E4CD6" w:rsidP="002A4CD1">
            <w:pPr>
              <w:shd w:val="clear" w:color="auto" w:fill="FFFFFF"/>
              <w:jc w:val="both"/>
              <w:rPr>
                <w:rFonts w:ascii="Tahoma" w:eastAsia="Tahoma" w:hAnsi="Tahoma" w:cs="Tahoma"/>
                <w:color w:val="000000"/>
                <w:sz w:val="18"/>
                <w:szCs w:val="18"/>
              </w:rPr>
            </w:pPr>
            <w:r w:rsidRPr="008034AD">
              <w:rPr>
                <w:rFonts w:ascii="Tahoma" w:eastAsia="Tahoma" w:hAnsi="Tahoma" w:cs="Tahoma"/>
                <w:b/>
                <w:bCs/>
                <w:color w:val="000000"/>
                <w:sz w:val="18"/>
                <w:szCs w:val="18"/>
              </w:rPr>
              <w:t>Tiro:</w:t>
            </w:r>
            <w:r w:rsidRPr="008034AD">
              <w:rPr>
                <w:rFonts w:ascii="Tahoma" w:eastAsia="Tahoma" w:hAnsi="Tahoma" w:cs="Tahoma"/>
                <w:color w:val="000000"/>
                <w:sz w:val="18"/>
                <w:szCs w:val="18"/>
              </w:rPr>
              <w:t xml:space="preserve"> Puede ser de tiro alto, medio o bajo, según requerimiento de la mujer víctima. </w:t>
            </w:r>
          </w:p>
          <w:p w14:paraId="3EEFF042"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Corte:</w:t>
            </w:r>
            <w:r w:rsidRPr="008034AD">
              <w:rPr>
                <w:rFonts w:ascii="Tahoma" w:eastAsia="Tahoma" w:hAnsi="Tahoma" w:cs="Tahoma"/>
                <w:color w:val="000000"/>
                <w:sz w:val="18"/>
                <w:szCs w:val="18"/>
              </w:rPr>
              <w:t> Los diseños varían desde (talla acorde)</w:t>
            </w:r>
          </w:p>
        </w:tc>
        <w:tc>
          <w:tcPr>
            <w:tcW w:w="2448" w:type="dxa"/>
          </w:tcPr>
          <w:p w14:paraId="15E0F84F"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2</w:t>
            </w:r>
          </w:p>
        </w:tc>
      </w:tr>
      <w:tr w:rsidR="004E4CD6" w:rsidRPr="008034AD" w14:paraId="1F2CFE50" w14:textId="77777777" w:rsidTr="002A4CD1">
        <w:trPr>
          <w:jc w:val="center"/>
        </w:trPr>
        <w:tc>
          <w:tcPr>
            <w:tcW w:w="4752" w:type="dxa"/>
          </w:tcPr>
          <w:p w14:paraId="65737BAA"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Medias algodón (pares)</w:t>
            </w:r>
          </w:p>
          <w:p w14:paraId="1A5C0526" w14:textId="77777777" w:rsidR="004E4CD6" w:rsidRPr="008034AD" w:rsidRDefault="004E4CD6" w:rsidP="002A4CD1">
            <w:pPr>
              <w:shd w:val="clear" w:color="auto" w:fill="FFFFFF"/>
              <w:jc w:val="both"/>
              <w:rPr>
                <w:rFonts w:ascii="Tahoma" w:eastAsia="Tahoma" w:hAnsi="Tahoma" w:cs="Tahoma"/>
                <w:color w:val="000000"/>
                <w:sz w:val="18"/>
                <w:szCs w:val="18"/>
              </w:rPr>
            </w:pPr>
            <w:r w:rsidRPr="008034AD">
              <w:rPr>
                <w:rFonts w:ascii="Tahoma" w:eastAsia="Tahoma" w:hAnsi="Tahoma" w:cs="Tahoma"/>
                <w:b/>
                <w:bCs/>
                <w:color w:val="000000"/>
                <w:sz w:val="18"/>
                <w:szCs w:val="18"/>
              </w:rPr>
              <w:lastRenderedPageBreak/>
              <w:t>Porcentaje de algodón:</w:t>
            </w:r>
            <w:r w:rsidRPr="008034AD">
              <w:rPr>
                <w:rFonts w:ascii="Tahoma" w:eastAsia="Tahoma" w:hAnsi="Tahoma" w:cs="Tahoma"/>
                <w:color w:val="000000"/>
                <w:sz w:val="18"/>
                <w:szCs w:val="18"/>
              </w:rPr>
              <w:t xml:space="preserve"> Variable, pero idealmente alto para asegurar suavidad y transpirabilidad, superior al 50%. </w:t>
            </w:r>
          </w:p>
          <w:p w14:paraId="573E34DB" w14:textId="77777777" w:rsidR="004E4CD6" w:rsidRPr="008034AD" w:rsidRDefault="004E4CD6" w:rsidP="002A4CD1">
            <w:pPr>
              <w:shd w:val="clear" w:color="auto" w:fill="FFFFFF"/>
              <w:jc w:val="both"/>
              <w:rPr>
                <w:rFonts w:ascii="Tahoma" w:eastAsia="Tahoma" w:hAnsi="Tahoma" w:cs="Tahoma"/>
                <w:color w:val="000000"/>
                <w:sz w:val="18"/>
                <w:szCs w:val="18"/>
              </w:rPr>
            </w:pPr>
            <w:r w:rsidRPr="008034AD">
              <w:rPr>
                <w:rFonts w:ascii="Tahoma" w:eastAsia="Tahoma" w:hAnsi="Tahoma" w:cs="Tahoma"/>
                <w:b/>
                <w:bCs/>
                <w:color w:val="000000"/>
                <w:sz w:val="18"/>
                <w:szCs w:val="18"/>
              </w:rPr>
              <w:t>Refuerzos:</w:t>
            </w:r>
            <w:r w:rsidRPr="008034AD">
              <w:rPr>
                <w:rFonts w:ascii="Tahoma" w:eastAsia="Tahoma" w:hAnsi="Tahoma" w:cs="Tahoma"/>
                <w:color w:val="000000"/>
                <w:sz w:val="18"/>
                <w:szCs w:val="18"/>
              </w:rPr>
              <w:t> Talón y punta reforzados para mayor durabilidad.</w:t>
            </w:r>
          </w:p>
          <w:p w14:paraId="087E9C4A"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Empaque individual:</w:t>
            </w:r>
            <w:r w:rsidRPr="008034AD">
              <w:rPr>
                <w:rFonts w:ascii="Tahoma" w:eastAsia="Tahoma" w:hAnsi="Tahoma" w:cs="Tahoma"/>
                <w:color w:val="000000"/>
                <w:sz w:val="18"/>
                <w:szCs w:val="18"/>
              </w:rPr>
              <w:t> Cada par debe ir en un empaque cerrado (como una bolsa transparente).</w:t>
            </w:r>
          </w:p>
          <w:p w14:paraId="7C3E777B"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Información de la etiqueta:</w:t>
            </w:r>
            <w:r w:rsidRPr="008034AD">
              <w:rPr>
                <w:rFonts w:ascii="Tahoma" w:eastAsia="Tahoma" w:hAnsi="Tahoma" w:cs="Tahoma"/>
                <w:color w:val="000000"/>
                <w:sz w:val="18"/>
                <w:szCs w:val="18"/>
              </w:rPr>
              <w:t> Debe incluir el nombre del fabricante/marca, la talla e instrucciones de cuidado. El rotulado debe ser legible.</w:t>
            </w:r>
          </w:p>
          <w:p w14:paraId="037A9728" w14:textId="77777777" w:rsidR="004E4CD6" w:rsidRPr="008034AD" w:rsidRDefault="004E4CD6" w:rsidP="002A4CD1">
            <w:pPr>
              <w:jc w:val="both"/>
              <w:rPr>
                <w:rFonts w:ascii="Tahoma" w:eastAsia="Tahoma" w:hAnsi="Tahoma" w:cs="Tahoma"/>
                <w:color w:val="000000"/>
                <w:sz w:val="18"/>
                <w:szCs w:val="18"/>
              </w:rPr>
            </w:pPr>
          </w:p>
        </w:tc>
        <w:tc>
          <w:tcPr>
            <w:tcW w:w="2448" w:type="dxa"/>
          </w:tcPr>
          <w:p w14:paraId="11059B8C"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lastRenderedPageBreak/>
              <w:t>2</w:t>
            </w:r>
          </w:p>
        </w:tc>
      </w:tr>
      <w:tr w:rsidR="004E4CD6" w:rsidRPr="008034AD" w14:paraId="38BA12A0" w14:textId="77777777" w:rsidTr="002A4CD1">
        <w:trPr>
          <w:jc w:val="center"/>
        </w:trPr>
        <w:tc>
          <w:tcPr>
            <w:tcW w:w="4752" w:type="dxa"/>
          </w:tcPr>
          <w:p w14:paraId="1C24FC3C" w14:textId="77777777" w:rsidR="004E4CD6" w:rsidRPr="008034AD" w:rsidRDefault="004E4CD6" w:rsidP="002A4CD1">
            <w:pPr>
              <w:ind w:left="154" w:right="357"/>
              <w:jc w:val="both"/>
              <w:rPr>
                <w:rFonts w:ascii="Tahoma" w:eastAsia="Tahoma" w:hAnsi="Tahoma" w:cs="Tahoma"/>
                <w:color w:val="000000"/>
                <w:sz w:val="18"/>
                <w:szCs w:val="18"/>
              </w:rPr>
            </w:pPr>
            <w:r w:rsidRPr="008034AD">
              <w:rPr>
                <w:rFonts w:ascii="Tahoma" w:eastAsia="Tahoma" w:hAnsi="Tahoma" w:cs="Tahoma"/>
                <w:color w:val="000000"/>
                <w:sz w:val="18"/>
                <w:szCs w:val="18"/>
              </w:rPr>
              <w:lastRenderedPageBreak/>
              <w:t>Sudadera algodón (chaqueta y pantalón) Sudadera algodón (chaqueta y pantalón) 65% Poliéster - 35% Algodón</w:t>
            </w:r>
          </w:p>
          <w:p w14:paraId="51ED53FA" w14:textId="77777777" w:rsidR="004E4CD6" w:rsidRPr="008034AD" w:rsidRDefault="004E4CD6" w:rsidP="002A4CD1">
            <w:pPr>
              <w:ind w:left="154" w:right="357"/>
              <w:jc w:val="both"/>
              <w:rPr>
                <w:rFonts w:ascii="Tahoma" w:eastAsia="Tahoma" w:hAnsi="Tahoma" w:cs="Tahoma"/>
                <w:color w:val="000000"/>
                <w:sz w:val="18"/>
                <w:szCs w:val="18"/>
              </w:rPr>
            </w:pPr>
            <w:r w:rsidRPr="008034AD">
              <w:rPr>
                <w:rFonts w:ascii="Tahoma" w:eastAsia="Tahoma" w:hAnsi="Tahoma" w:cs="Tahoma"/>
                <w:color w:val="000000"/>
                <w:sz w:val="18"/>
                <w:szCs w:val="18"/>
              </w:rPr>
              <w:t>Tejido: Felpa</w:t>
            </w:r>
          </w:p>
          <w:p w14:paraId="18BB70EB" w14:textId="77777777" w:rsidR="004E4CD6" w:rsidRPr="008034AD" w:rsidRDefault="004E4CD6" w:rsidP="002A4CD1">
            <w:pPr>
              <w:ind w:left="154" w:right="173"/>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Peso:  280 </w:t>
            </w:r>
            <w:proofErr w:type="spellStart"/>
            <w:r w:rsidRPr="008034AD">
              <w:rPr>
                <w:rFonts w:ascii="Tahoma" w:eastAsia="Tahoma" w:hAnsi="Tahoma" w:cs="Tahoma"/>
                <w:color w:val="000000"/>
                <w:sz w:val="18"/>
                <w:szCs w:val="18"/>
              </w:rPr>
              <w:t>grs</w:t>
            </w:r>
            <w:proofErr w:type="spellEnd"/>
            <w:r w:rsidRPr="008034AD">
              <w:rPr>
                <w:rFonts w:ascii="Tahoma" w:eastAsia="Tahoma" w:hAnsi="Tahoma" w:cs="Tahoma"/>
                <w:color w:val="000000"/>
                <w:sz w:val="18"/>
                <w:szCs w:val="18"/>
              </w:rPr>
              <w:t xml:space="preserve">/m2   </w:t>
            </w:r>
            <w:r w:rsidRPr="008034AD">
              <w:rPr>
                <w:rFonts w:ascii="Tahoma" w:eastAsia="Tahoma" w:hAnsi="Tahoma" w:cs="Tahoma"/>
                <w:b/>
                <w:bCs/>
                <w:color w:val="000000"/>
                <w:sz w:val="18"/>
                <w:szCs w:val="18"/>
              </w:rPr>
              <w:t>Chaqueta:</w:t>
            </w:r>
            <w:r w:rsidRPr="008034AD">
              <w:rPr>
                <w:rFonts w:ascii="Tahoma" w:eastAsia="Tahoma" w:hAnsi="Tahoma" w:cs="Tahoma"/>
                <w:color w:val="000000"/>
                <w:sz w:val="18"/>
                <w:szCs w:val="18"/>
              </w:rPr>
              <w:t xml:space="preserve"> Manga ranglan, con bolsillos al frente en la parte inferior de la misma, con cremallera y ribete en la parte lateral; manga larga con resorte de 1 pulgada respetando la medida del puño con 2 costuras. Forro en franela, con 1 vivo con pita de 1/8 de pulgada, de color blanco en la parte lateral de la manga. El cuello es alto, con una altura de 8 cm; de la parte posterior del cuello se desprende la capota; allí, va una cremallera para guardarla. La chaqueta en la parte anterior lleva una cremallera que va desde la parte inferior hasta terminar el cuello.</w:t>
            </w:r>
          </w:p>
          <w:p w14:paraId="69E7ABB4" w14:textId="77777777" w:rsidR="004E4CD6" w:rsidRPr="008034AD" w:rsidRDefault="004E4CD6" w:rsidP="002A4CD1">
            <w:pPr>
              <w:ind w:left="154" w:right="173"/>
              <w:jc w:val="both"/>
              <w:rPr>
                <w:rFonts w:ascii="Tahoma" w:eastAsia="Tahoma" w:hAnsi="Tahoma" w:cs="Tahoma"/>
                <w:color w:val="000000"/>
                <w:sz w:val="18"/>
                <w:szCs w:val="18"/>
              </w:rPr>
            </w:pPr>
            <w:r w:rsidRPr="008034AD">
              <w:rPr>
                <w:rFonts w:ascii="Tahoma" w:eastAsia="Tahoma" w:hAnsi="Tahoma" w:cs="Tahoma"/>
                <w:b/>
                <w:bCs/>
                <w:color w:val="000000"/>
                <w:sz w:val="18"/>
                <w:szCs w:val="18"/>
              </w:rPr>
              <w:t xml:space="preserve"> Pantalón</w:t>
            </w:r>
            <w:r w:rsidRPr="008034AD">
              <w:rPr>
                <w:rFonts w:ascii="Tahoma" w:eastAsia="Tahoma" w:hAnsi="Tahoma" w:cs="Tahoma"/>
                <w:color w:val="000000"/>
                <w:sz w:val="18"/>
                <w:szCs w:val="18"/>
              </w:rPr>
              <w:t xml:space="preserve">: Bolsillos laterales con ribete y cremallera, cintura elástica y cordón interior. </w:t>
            </w:r>
          </w:p>
          <w:p w14:paraId="77B30B67" w14:textId="77777777" w:rsidR="004E4CD6" w:rsidRPr="008034AD" w:rsidRDefault="004E4CD6" w:rsidP="002A4CD1">
            <w:pPr>
              <w:ind w:left="154" w:right="173"/>
              <w:jc w:val="both"/>
              <w:rPr>
                <w:rFonts w:ascii="Tahoma" w:eastAsia="Tahoma" w:hAnsi="Tahoma" w:cs="Tahoma"/>
                <w:color w:val="000000"/>
                <w:sz w:val="18"/>
                <w:szCs w:val="18"/>
              </w:rPr>
            </w:pPr>
            <w:r w:rsidRPr="008034AD">
              <w:rPr>
                <w:rFonts w:ascii="Tahoma" w:eastAsia="Tahoma" w:hAnsi="Tahoma" w:cs="Tahoma"/>
                <w:b/>
                <w:bCs/>
                <w:color w:val="000000"/>
                <w:sz w:val="18"/>
                <w:szCs w:val="18"/>
              </w:rPr>
              <w:t>Tallas</w:t>
            </w:r>
            <w:r w:rsidRPr="008034AD">
              <w:rPr>
                <w:rFonts w:ascii="Tahoma" w:eastAsia="Tahoma" w:hAnsi="Tahoma" w:cs="Tahoma"/>
                <w:color w:val="000000"/>
                <w:sz w:val="18"/>
                <w:szCs w:val="18"/>
              </w:rPr>
              <w:t>: según lo requiera la Secretaría de la Mujer</w:t>
            </w:r>
          </w:p>
          <w:p w14:paraId="2AC967A7" w14:textId="77777777" w:rsidR="004E4CD6" w:rsidRPr="008034AD" w:rsidRDefault="004E4CD6" w:rsidP="002A4CD1">
            <w:pPr>
              <w:jc w:val="both"/>
              <w:rPr>
                <w:rFonts w:ascii="Tahoma" w:eastAsia="Tahoma" w:hAnsi="Tahoma" w:cs="Tahoma"/>
                <w:color w:val="000000"/>
                <w:sz w:val="18"/>
                <w:szCs w:val="18"/>
              </w:rPr>
            </w:pPr>
          </w:p>
        </w:tc>
        <w:tc>
          <w:tcPr>
            <w:tcW w:w="2448" w:type="dxa"/>
          </w:tcPr>
          <w:p w14:paraId="0B9A479D"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r>
    </w:tbl>
    <w:p w14:paraId="55694DA1" w14:textId="77777777" w:rsidR="004E4CD6" w:rsidRPr="008034AD" w:rsidRDefault="004E4CD6" w:rsidP="004E4CD6">
      <w:pPr>
        <w:pStyle w:val="Ttulo1"/>
        <w:ind w:left="360" w:firstLine="2520"/>
        <w:jc w:val="both"/>
        <w:rPr>
          <w:rFonts w:ascii="Tahoma" w:eastAsia="Tahoma" w:hAnsi="Tahoma" w:cs="Tahoma"/>
          <w:sz w:val="18"/>
          <w:szCs w:val="18"/>
        </w:rPr>
      </w:pPr>
    </w:p>
    <w:p w14:paraId="43D3FA98" w14:textId="77777777" w:rsidR="004E4CD6" w:rsidRPr="008034AD" w:rsidRDefault="004E4CD6" w:rsidP="004E4CD6">
      <w:pPr>
        <w:pStyle w:val="Ttulo1"/>
        <w:numPr>
          <w:ilvl w:val="0"/>
          <w:numId w:val="15"/>
        </w:numPr>
        <w:ind w:left="2880" w:hanging="516"/>
        <w:jc w:val="both"/>
        <w:rPr>
          <w:rFonts w:ascii="Tahoma" w:eastAsia="Tahoma" w:hAnsi="Tahoma" w:cs="Tahoma"/>
          <w:sz w:val="18"/>
          <w:szCs w:val="18"/>
        </w:rPr>
      </w:pPr>
      <w:r w:rsidRPr="008034AD">
        <w:rPr>
          <w:rFonts w:ascii="Tahoma" w:eastAsia="Tahoma" w:hAnsi="Tahoma" w:cs="Tahoma"/>
          <w:sz w:val="18"/>
          <w:szCs w:val="18"/>
        </w:rPr>
        <w:t>Apoyo psicosocial y contención emocional (por evento)</w:t>
      </w:r>
    </w:p>
    <w:p w14:paraId="364182A5" w14:textId="77777777" w:rsidR="004E4CD6" w:rsidRPr="008034AD" w:rsidRDefault="004E4CD6" w:rsidP="004E4CD6">
      <w:pPr>
        <w:pStyle w:val="Ttulo1"/>
        <w:ind w:left="720" w:firstLine="2520"/>
        <w:jc w:val="both"/>
        <w:rPr>
          <w:rFonts w:ascii="Tahoma" w:eastAsia="Tahoma" w:hAnsi="Tahoma" w:cs="Tahoma"/>
          <w:sz w:val="18"/>
          <w:szCs w:val="18"/>
        </w:rPr>
      </w:pP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2"/>
        <w:gridCol w:w="1008"/>
        <w:gridCol w:w="2880"/>
        <w:gridCol w:w="4320"/>
      </w:tblGrid>
      <w:tr w:rsidR="004E4CD6" w:rsidRPr="008034AD" w14:paraId="7EBADA6D" w14:textId="77777777" w:rsidTr="002A4CD1">
        <w:trPr>
          <w:jc w:val="center"/>
        </w:trPr>
        <w:tc>
          <w:tcPr>
            <w:tcW w:w="1872" w:type="dxa"/>
          </w:tcPr>
          <w:p w14:paraId="0A3DBD3A"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Recurso</w:t>
            </w:r>
          </w:p>
        </w:tc>
        <w:tc>
          <w:tcPr>
            <w:tcW w:w="1008" w:type="dxa"/>
          </w:tcPr>
          <w:p w14:paraId="7D90FFE8"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Cant.</w:t>
            </w:r>
          </w:p>
        </w:tc>
        <w:tc>
          <w:tcPr>
            <w:tcW w:w="2880" w:type="dxa"/>
          </w:tcPr>
          <w:p w14:paraId="3EB65D12"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Descripción</w:t>
            </w:r>
          </w:p>
        </w:tc>
        <w:tc>
          <w:tcPr>
            <w:tcW w:w="4320" w:type="dxa"/>
          </w:tcPr>
          <w:p w14:paraId="751D43B1"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Requisitos</w:t>
            </w:r>
          </w:p>
        </w:tc>
      </w:tr>
      <w:tr w:rsidR="004E4CD6" w:rsidRPr="008034AD" w14:paraId="23C8D324" w14:textId="77777777" w:rsidTr="002A4CD1">
        <w:trPr>
          <w:jc w:val="center"/>
        </w:trPr>
        <w:tc>
          <w:tcPr>
            <w:tcW w:w="1872" w:type="dxa"/>
          </w:tcPr>
          <w:p w14:paraId="615A94FC"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Psicólogo(a)</w:t>
            </w:r>
          </w:p>
        </w:tc>
        <w:tc>
          <w:tcPr>
            <w:tcW w:w="1008" w:type="dxa"/>
          </w:tcPr>
          <w:p w14:paraId="6B127E7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c>
          <w:tcPr>
            <w:tcW w:w="2880" w:type="dxa"/>
          </w:tcPr>
          <w:p w14:paraId="3F8A327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Una (1) consulta de primeros auxilios psicológicos y contención emocional al ingreso de cada mujer; cuando aplique, orientación a NNA.</w:t>
            </w:r>
          </w:p>
        </w:tc>
        <w:tc>
          <w:tcPr>
            <w:tcW w:w="4320" w:type="dxa"/>
          </w:tcPr>
          <w:p w14:paraId="33BE9855" w14:textId="77777777" w:rsidR="004E4CD6" w:rsidRPr="008034AD" w:rsidRDefault="004E4CD6" w:rsidP="002A4CD1">
            <w:pPr>
              <w:pBdr>
                <w:top w:val="nil"/>
                <w:left w:val="nil"/>
                <w:bottom w:val="nil"/>
                <w:right w:val="nil"/>
                <w:between w:val="nil"/>
              </w:pBdr>
              <w:ind w:right="100"/>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 - Carta de compromiso, suscrita y firmada por el personal, en donde manifiesten la voluntad y disponibilidad para ejecutar el objeto.</w:t>
            </w:r>
          </w:p>
          <w:p w14:paraId="31E6C8F3" w14:textId="77777777" w:rsidR="004E4CD6" w:rsidRPr="008034AD" w:rsidRDefault="004E4CD6" w:rsidP="002A4CD1">
            <w:pPr>
              <w:pBdr>
                <w:top w:val="nil"/>
                <w:left w:val="nil"/>
                <w:bottom w:val="nil"/>
                <w:right w:val="nil"/>
                <w:between w:val="nil"/>
              </w:pBdr>
              <w:ind w:right="100"/>
              <w:jc w:val="both"/>
              <w:rPr>
                <w:rFonts w:ascii="Tahoma" w:eastAsia="Tahoma" w:hAnsi="Tahoma" w:cs="Tahoma"/>
                <w:color w:val="000000"/>
                <w:sz w:val="18"/>
                <w:szCs w:val="18"/>
              </w:rPr>
            </w:pPr>
          </w:p>
          <w:p w14:paraId="7DB7E478" w14:textId="77777777" w:rsidR="004E4CD6" w:rsidRPr="008034AD" w:rsidRDefault="004E4CD6" w:rsidP="002A4CD1">
            <w:pPr>
              <w:pBdr>
                <w:top w:val="nil"/>
                <w:left w:val="nil"/>
                <w:bottom w:val="nil"/>
                <w:right w:val="nil"/>
                <w:between w:val="nil"/>
              </w:pBdr>
              <w:ind w:right="100"/>
              <w:jc w:val="both"/>
              <w:rPr>
                <w:rFonts w:ascii="Tahoma" w:eastAsia="Tahoma" w:hAnsi="Tahoma" w:cs="Tahoma"/>
                <w:color w:val="000000"/>
                <w:sz w:val="18"/>
                <w:szCs w:val="18"/>
              </w:rPr>
            </w:pPr>
            <w:r w:rsidRPr="008034AD">
              <w:rPr>
                <w:rFonts w:ascii="Tahoma" w:eastAsia="Tahoma" w:hAnsi="Tahoma" w:cs="Tahoma"/>
                <w:color w:val="000000"/>
                <w:sz w:val="18"/>
                <w:szCs w:val="18"/>
              </w:rPr>
              <w:t>- Hoja de vida con Título profesional en psicología otorgado por institución legalmente reconocida en Colombia, tarjeta profesional vigente, RETHUS y experiencia de dos (2)   años en temas relacionados con atención psicológica en casos de violencia contra la mujer y familia.</w:t>
            </w:r>
          </w:p>
          <w:p w14:paraId="12C4D9C4" w14:textId="77777777" w:rsidR="004E4CD6" w:rsidRPr="008034AD" w:rsidRDefault="004E4CD6" w:rsidP="002A4CD1">
            <w:pPr>
              <w:pBdr>
                <w:top w:val="nil"/>
                <w:left w:val="nil"/>
                <w:bottom w:val="nil"/>
                <w:right w:val="nil"/>
                <w:between w:val="nil"/>
              </w:pBdr>
              <w:ind w:right="100"/>
              <w:jc w:val="both"/>
              <w:rPr>
                <w:rFonts w:ascii="Tahoma" w:eastAsia="Tahoma" w:hAnsi="Tahoma" w:cs="Tahoma"/>
                <w:color w:val="000000"/>
                <w:sz w:val="18"/>
                <w:szCs w:val="18"/>
              </w:rPr>
            </w:pPr>
          </w:p>
          <w:p w14:paraId="24E2E59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Certificado de consulta de inhabilidades por delitos sexuales cometidos contra menores de 18 años, Ley 1918 de 2018.</w:t>
            </w:r>
          </w:p>
          <w:p w14:paraId="2F8E5381" w14:textId="77777777" w:rsidR="004E4CD6" w:rsidRPr="008034AD" w:rsidRDefault="004E4CD6" w:rsidP="002A4CD1">
            <w:pPr>
              <w:jc w:val="both"/>
              <w:rPr>
                <w:rFonts w:ascii="Tahoma" w:eastAsia="Tahoma" w:hAnsi="Tahoma" w:cs="Tahoma"/>
                <w:b/>
                <w:bCs/>
                <w:color w:val="000000"/>
                <w:sz w:val="18"/>
                <w:szCs w:val="18"/>
              </w:rPr>
            </w:pPr>
          </w:p>
          <w:p w14:paraId="0226558E" w14:textId="77777777" w:rsidR="004E4CD6" w:rsidRPr="008034AD" w:rsidRDefault="004E4CD6" w:rsidP="002A4CD1">
            <w:pPr>
              <w:pBdr>
                <w:top w:val="nil"/>
                <w:left w:val="nil"/>
                <w:bottom w:val="nil"/>
                <w:right w:val="nil"/>
                <w:between w:val="nil"/>
              </w:pBdr>
              <w:ind w:right="100"/>
              <w:jc w:val="both"/>
              <w:rPr>
                <w:rFonts w:ascii="Tahoma" w:eastAsia="Tahoma" w:hAnsi="Tahoma" w:cs="Tahoma"/>
                <w:color w:val="000000"/>
                <w:sz w:val="18"/>
                <w:szCs w:val="18"/>
              </w:rPr>
            </w:pPr>
            <w:r w:rsidRPr="008034AD">
              <w:rPr>
                <w:rFonts w:ascii="Tahoma" w:eastAsia="Tahoma" w:hAnsi="Tahoma" w:cs="Tahoma"/>
                <w:color w:val="000000"/>
                <w:sz w:val="18"/>
                <w:szCs w:val="18"/>
              </w:rPr>
              <w:t>- Certificado de antecedentes profesionales del colegio Colombiano de Psicólogos</w:t>
            </w:r>
          </w:p>
          <w:p w14:paraId="13ACEC53" w14:textId="77777777" w:rsidR="004E4CD6" w:rsidRPr="008034AD" w:rsidRDefault="004E4CD6" w:rsidP="002A4CD1">
            <w:pPr>
              <w:pBdr>
                <w:top w:val="nil"/>
                <w:left w:val="nil"/>
                <w:bottom w:val="nil"/>
                <w:right w:val="nil"/>
                <w:between w:val="nil"/>
              </w:pBdr>
              <w:ind w:right="100"/>
              <w:jc w:val="both"/>
              <w:rPr>
                <w:rFonts w:ascii="Tahoma" w:eastAsia="Tahoma" w:hAnsi="Tahoma" w:cs="Tahoma"/>
                <w:color w:val="000000"/>
                <w:sz w:val="18"/>
                <w:szCs w:val="18"/>
              </w:rPr>
            </w:pPr>
          </w:p>
          <w:p w14:paraId="6BF2E76C" w14:textId="77777777" w:rsidR="004E4CD6" w:rsidRPr="008034AD" w:rsidRDefault="004E4CD6" w:rsidP="002A4CD1">
            <w:pPr>
              <w:pBdr>
                <w:top w:val="nil"/>
                <w:left w:val="nil"/>
                <w:bottom w:val="nil"/>
                <w:right w:val="nil"/>
                <w:between w:val="nil"/>
              </w:pBdr>
              <w:ind w:right="100"/>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Certificado </w:t>
            </w:r>
            <w:proofErr w:type="spellStart"/>
            <w:r w:rsidRPr="008034AD">
              <w:rPr>
                <w:rFonts w:ascii="Tahoma" w:eastAsia="Tahoma" w:hAnsi="Tahoma" w:cs="Tahoma"/>
                <w:color w:val="000000"/>
                <w:sz w:val="18"/>
                <w:szCs w:val="18"/>
              </w:rPr>
              <w:t>Rethus</w:t>
            </w:r>
            <w:proofErr w:type="spellEnd"/>
          </w:p>
          <w:p w14:paraId="60A4FEB6" w14:textId="77777777" w:rsidR="004E4CD6" w:rsidRPr="008034AD" w:rsidRDefault="004E4CD6" w:rsidP="002A4CD1">
            <w:pPr>
              <w:jc w:val="both"/>
              <w:rPr>
                <w:rFonts w:ascii="Tahoma" w:eastAsia="Tahoma" w:hAnsi="Tahoma" w:cs="Tahoma"/>
                <w:color w:val="000000"/>
                <w:sz w:val="18"/>
                <w:szCs w:val="18"/>
              </w:rPr>
            </w:pPr>
          </w:p>
          <w:p w14:paraId="34CC7C49" w14:textId="77777777" w:rsidR="004E4CD6" w:rsidRPr="008034AD" w:rsidRDefault="004E4CD6" w:rsidP="002A4CD1">
            <w:pPr>
              <w:jc w:val="both"/>
              <w:rPr>
                <w:rFonts w:ascii="Tahoma" w:eastAsia="Tahoma" w:hAnsi="Tahoma" w:cs="Tahoma"/>
                <w:color w:val="000000"/>
                <w:sz w:val="18"/>
                <w:szCs w:val="18"/>
              </w:rPr>
            </w:pPr>
          </w:p>
        </w:tc>
      </w:tr>
    </w:tbl>
    <w:p w14:paraId="6A58BEA7" w14:textId="77777777" w:rsidR="004E4CD6" w:rsidRPr="008034AD" w:rsidRDefault="004E4CD6" w:rsidP="004E4CD6">
      <w:pPr>
        <w:jc w:val="both"/>
        <w:rPr>
          <w:rFonts w:ascii="Tahoma" w:eastAsia="Tahoma" w:hAnsi="Tahoma" w:cs="Tahoma"/>
          <w:i/>
          <w:iCs/>
          <w:color w:val="000000"/>
          <w:sz w:val="18"/>
          <w:szCs w:val="18"/>
        </w:rPr>
      </w:pPr>
      <w:r w:rsidRPr="008034AD">
        <w:rPr>
          <w:rFonts w:ascii="Tahoma" w:eastAsia="Tahoma" w:hAnsi="Tahoma" w:cs="Tahoma"/>
          <w:i/>
          <w:iCs/>
          <w:color w:val="000000"/>
          <w:sz w:val="18"/>
          <w:szCs w:val="18"/>
        </w:rPr>
        <w:t>Pago: por mujer ingresada. Registros: historia de atención y derivaciones según ruta institucional.</w:t>
      </w:r>
    </w:p>
    <w:p w14:paraId="6996FDCF" w14:textId="77777777" w:rsidR="004E4CD6" w:rsidRPr="008034AD" w:rsidRDefault="004E4CD6" w:rsidP="004E4CD6">
      <w:pPr>
        <w:jc w:val="both"/>
        <w:rPr>
          <w:rFonts w:ascii="Tahoma" w:eastAsia="Tahoma" w:hAnsi="Tahoma" w:cs="Tahoma"/>
          <w:color w:val="000000"/>
          <w:sz w:val="18"/>
          <w:szCs w:val="18"/>
        </w:rPr>
      </w:pPr>
    </w:p>
    <w:p w14:paraId="6093D2AD" w14:textId="77777777" w:rsidR="004E4CD6" w:rsidRPr="008034AD" w:rsidRDefault="004E4CD6" w:rsidP="004E4CD6">
      <w:pPr>
        <w:pStyle w:val="Ttulo1"/>
        <w:numPr>
          <w:ilvl w:val="0"/>
          <w:numId w:val="15"/>
        </w:numPr>
        <w:ind w:left="2880" w:hanging="516"/>
        <w:jc w:val="both"/>
        <w:rPr>
          <w:rFonts w:ascii="Tahoma" w:eastAsia="Tahoma" w:hAnsi="Tahoma" w:cs="Tahoma"/>
          <w:sz w:val="18"/>
          <w:szCs w:val="18"/>
        </w:rPr>
      </w:pPr>
      <w:r w:rsidRPr="008034AD">
        <w:rPr>
          <w:rFonts w:ascii="Tahoma" w:eastAsia="Tahoma" w:hAnsi="Tahoma" w:cs="Tahoma"/>
          <w:sz w:val="18"/>
          <w:szCs w:val="18"/>
        </w:rPr>
        <w:t>Personal de apoyo administrativo (por día-evento)</w:t>
      </w:r>
    </w:p>
    <w:tbl>
      <w:tblPr>
        <w:tblW w:w="96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97"/>
        <w:gridCol w:w="709"/>
        <w:gridCol w:w="3685"/>
        <w:gridCol w:w="2362"/>
        <w:gridCol w:w="1743"/>
      </w:tblGrid>
      <w:tr w:rsidR="004E4CD6" w:rsidRPr="008034AD" w14:paraId="577E4727" w14:textId="77777777" w:rsidTr="002A4CD1">
        <w:trPr>
          <w:trHeight w:val="295"/>
          <w:jc w:val="center"/>
        </w:trPr>
        <w:tc>
          <w:tcPr>
            <w:tcW w:w="1197" w:type="dxa"/>
          </w:tcPr>
          <w:p w14:paraId="220626F1"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Cargo</w:t>
            </w:r>
          </w:p>
        </w:tc>
        <w:tc>
          <w:tcPr>
            <w:tcW w:w="709" w:type="dxa"/>
          </w:tcPr>
          <w:p w14:paraId="6110BB33"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Cant.</w:t>
            </w:r>
          </w:p>
        </w:tc>
        <w:tc>
          <w:tcPr>
            <w:tcW w:w="3685" w:type="dxa"/>
          </w:tcPr>
          <w:p w14:paraId="59EA7096"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Funciones</w:t>
            </w:r>
          </w:p>
        </w:tc>
        <w:tc>
          <w:tcPr>
            <w:tcW w:w="2362" w:type="dxa"/>
          </w:tcPr>
          <w:p w14:paraId="11EE1B43"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b/>
                <w:bCs/>
                <w:color w:val="000000"/>
                <w:sz w:val="18"/>
                <w:szCs w:val="18"/>
              </w:rPr>
              <w:t>Requisitos</w:t>
            </w:r>
          </w:p>
        </w:tc>
        <w:tc>
          <w:tcPr>
            <w:tcW w:w="1743" w:type="dxa"/>
          </w:tcPr>
          <w:p w14:paraId="76989AF9" w14:textId="77777777" w:rsidR="004E4CD6" w:rsidRPr="008034AD" w:rsidRDefault="004E4CD6" w:rsidP="002A4CD1">
            <w:pPr>
              <w:jc w:val="both"/>
              <w:rPr>
                <w:rFonts w:ascii="Tahoma" w:eastAsia="Tahoma" w:hAnsi="Tahoma" w:cs="Tahoma"/>
                <w:b/>
                <w:bCs/>
                <w:color w:val="000000"/>
                <w:sz w:val="18"/>
                <w:szCs w:val="18"/>
              </w:rPr>
            </w:pPr>
            <w:r w:rsidRPr="008034AD">
              <w:rPr>
                <w:rFonts w:ascii="Tahoma" w:eastAsia="Tahoma" w:hAnsi="Tahoma" w:cs="Tahoma"/>
                <w:b/>
                <w:bCs/>
                <w:color w:val="000000"/>
                <w:sz w:val="18"/>
                <w:szCs w:val="18"/>
              </w:rPr>
              <w:t xml:space="preserve">Unidad de pago </w:t>
            </w:r>
          </w:p>
        </w:tc>
      </w:tr>
      <w:tr w:rsidR="004E4CD6" w:rsidRPr="008034AD" w14:paraId="1DD82564" w14:textId="77777777" w:rsidTr="002A4CD1">
        <w:trPr>
          <w:trHeight w:val="1478"/>
          <w:jc w:val="center"/>
        </w:trPr>
        <w:tc>
          <w:tcPr>
            <w:tcW w:w="1197" w:type="dxa"/>
          </w:tcPr>
          <w:p w14:paraId="227C9762"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Coordinador(a) de apoyo administrativo</w:t>
            </w:r>
          </w:p>
        </w:tc>
        <w:tc>
          <w:tcPr>
            <w:tcW w:w="709" w:type="dxa"/>
          </w:tcPr>
          <w:p w14:paraId="20C859E1"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1</w:t>
            </w:r>
          </w:p>
        </w:tc>
        <w:tc>
          <w:tcPr>
            <w:tcW w:w="3685" w:type="dxa"/>
          </w:tcPr>
          <w:p w14:paraId="412CC6F5"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Recepción de usuarias; verificación de remisiones; asignación de habitación; apertura de expediente; entrega y registro de kits; coordinación de atención psicosocial y de acompañamiento diurno/nocturno; coordinación de alimentación; logística de actividades, mantenimiento de aseo y </w:t>
            </w:r>
            <w:r w:rsidRPr="008034AD">
              <w:rPr>
                <w:rFonts w:ascii="Tahoma" w:eastAsia="Tahoma" w:hAnsi="Tahoma" w:cs="Tahoma"/>
                <w:color w:val="000000"/>
                <w:sz w:val="18"/>
                <w:szCs w:val="18"/>
              </w:rPr>
              <w:lastRenderedPageBreak/>
              <w:t xml:space="preserve">organización del hogar; reportes diarios; enlace con supervisión.  </w:t>
            </w:r>
          </w:p>
          <w:p w14:paraId="6DD98403" w14:textId="77777777" w:rsidR="004E4CD6" w:rsidRPr="008034AD" w:rsidRDefault="004E4CD6" w:rsidP="002A4CD1">
            <w:pPr>
              <w:jc w:val="both"/>
              <w:rPr>
                <w:rFonts w:ascii="Tahoma" w:eastAsia="Tahoma" w:hAnsi="Tahoma" w:cs="Tahoma"/>
                <w:color w:val="000000"/>
                <w:sz w:val="18"/>
                <w:szCs w:val="18"/>
              </w:rPr>
            </w:pPr>
          </w:p>
          <w:p w14:paraId="4CAA4D37"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El presupuesto destinado al apoyo administrativo es un rubro de carácter exclusivamente operativo, orientado a que el operador brinde atención ininterrumpida en el hogar de paso para mujeres víctimas de violencia, el cual presta servicio </w:t>
            </w:r>
            <w:proofErr w:type="gramStart"/>
            <w:r w:rsidRPr="008034AD">
              <w:rPr>
                <w:rFonts w:ascii="Tahoma" w:eastAsia="Tahoma" w:hAnsi="Tahoma" w:cs="Tahoma"/>
                <w:color w:val="000000"/>
                <w:sz w:val="18"/>
                <w:szCs w:val="18"/>
              </w:rPr>
              <w:t>las  24</w:t>
            </w:r>
            <w:proofErr w:type="gramEnd"/>
            <w:r w:rsidRPr="008034AD">
              <w:rPr>
                <w:rFonts w:ascii="Tahoma" w:eastAsia="Tahoma" w:hAnsi="Tahoma" w:cs="Tahoma"/>
                <w:color w:val="000000"/>
                <w:sz w:val="18"/>
                <w:szCs w:val="18"/>
              </w:rPr>
              <w:t xml:space="preserve"> horas del día, todos los días de la semana. Dichos recursos se emplean íntegramente para sufragar los gastos de funcionamiento, la carga administrativa del proceso, el cumplimiento de las exigencias reglamentarias y los costos derivados de la prestación continua del servicio. Cabe precisar que este presupuesto solo se liquida/desembolsa cuando hay usuarias alojadas en el hogar.  </w:t>
            </w:r>
          </w:p>
          <w:p w14:paraId="3C612700" w14:textId="77777777" w:rsidR="004E4CD6" w:rsidRPr="008034AD" w:rsidRDefault="004E4CD6" w:rsidP="002A4CD1">
            <w:pPr>
              <w:jc w:val="both"/>
              <w:rPr>
                <w:rFonts w:ascii="Tahoma" w:eastAsia="Tahoma" w:hAnsi="Tahoma" w:cs="Tahoma"/>
                <w:color w:val="000000"/>
                <w:sz w:val="18"/>
                <w:szCs w:val="18"/>
              </w:rPr>
            </w:pPr>
          </w:p>
        </w:tc>
        <w:tc>
          <w:tcPr>
            <w:tcW w:w="2362" w:type="dxa"/>
          </w:tcPr>
          <w:p w14:paraId="7621F3AD" w14:textId="77777777" w:rsidR="004E4CD6" w:rsidRPr="008034AD" w:rsidRDefault="004E4CD6" w:rsidP="002A4CD1">
            <w:pPr>
              <w:pBdr>
                <w:top w:val="nil"/>
                <w:left w:val="nil"/>
                <w:bottom w:val="nil"/>
                <w:right w:val="nil"/>
                <w:between w:val="nil"/>
              </w:pBdr>
              <w:ind w:right="100"/>
              <w:jc w:val="both"/>
              <w:rPr>
                <w:rFonts w:ascii="Tahoma" w:eastAsia="Tahoma" w:hAnsi="Tahoma" w:cs="Tahoma"/>
                <w:color w:val="000000"/>
                <w:sz w:val="18"/>
                <w:szCs w:val="18"/>
              </w:rPr>
            </w:pPr>
            <w:r w:rsidRPr="008034AD">
              <w:rPr>
                <w:rFonts w:ascii="Tahoma" w:eastAsia="Tahoma" w:hAnsi="Tahoma" w:cs="Tahoma"/>
                <w:color w:val="000000"/>
                <w:sz w:val="18"/>
                <w:szCs w:val="18"/>
              </w:rPr>
              <w:lastRenderedPageBreak/>
              <w:t>- Carta de compromiso, suscrita y firmada por el personal, en donde manifiesten la voluntad y disponibilidad para ejecutar el objeto.</w:t>
            </w:r>
          </w:p>
          <w:p w14:paraId="0F8E3B65" w14:textId="77777777" w:rsidR="004E4CD6" w:rsidRPr="008034AD" w:rsidRDefault="004E4CD6" w:rsidP="002A4CD1">
            <w:pPr>
              <w:pBdr>
                <w:top w:val="nil"/>
                <w:left w:val="nil"/>
                <w:bottom w:val="nil"/>
                <w:right w:val="nil"/>
                <w:between w:val="nil"/>
              </w:pBdr>
              <w:ind w:right="100"/>
              <w:jc w:val="both"/>
              <w:rPr>
                <w:rFonts w:ascii="Tahoma" w:eastAsia="Tahoma" w:hAnsi="Tahoma" w:cs="Tahoma"/>
                <w:color w:val="000000"/>
                <w:sz w:val="18"/>
                <w:szCs w:val="18"/>
              </w:rPr>
            </w:pPr>
          </w:p>
          <w:p w14:paraId="5E895BCB" w14:textId="77777777" w:rsidR="004E4CD6" w:rsidRPr="008034AD" w:rsidRDefault="004E4CD6" w:rsidP="002A4CD1">
            <w:pPr>
              <w:pBdr>
                <w:top w:val="nil"/>
                <w:left w:val="nil"/>
                <w:bottom w:val="nil"/>
                <w:right w:val="nil"/>
                <w:between w:val="nil"/>
              </w:pBdr>
              <w:ind w:right="100"/>
              <w:jc w:val="both"/>
              <w:rPr>
                <w:rFonts w:ascii="Tahoma" w:eastAsia="Tahoma" w:hAnsi="Tahoma" w:cs="Tahoma"/>
                <w:color w:val="000000"/>
                <w:sz w:val="18"/>
                <w:szCs w:val="18"/>
              </w:rPr>
            </w:pPr>
            <w:r w:rsidRPr="008034AD">
              <w:rPr>
                <w:rFonts w:ascii="Tahoma" w:eastAsia="Tahoma" w:hAnsi="Tahoma" w:cs="Tahoma"/>
                <w:color w:val="000000"/>
                <w:sz w:val="18"/>
                <w:szCs w:val="18"/>
              </w:rPr>
              <w:lastRenderedPageBreak/>
              <w:t>- Hoja de vida con título otorgado por una Institución universitaria legalmente reconocida en Colombia. (Tarjeta profesional para las profesiones que este reglamentado por la Ley). Con cinco (5) años de experiencia en servicio de coordinación operativa y administrativa relacionada con el funcionamiento de hogar de paso y/o refugio para mujeres y sus hijos víctima de violencia intrafamiliar, Apoyo que será dado durante la permanencia de cada usuaria.</w:t>
            </w:r>
          </w:p>
          <w:p w14:paraId="56936D3C" w14:textId="77777777" w:rsidR="004E4CD6" w:rsidRPr="008034AD" w:rsidRDefault="004E4CD6" w:rsidP="002A4CD1">
            <w:pPr>
              <w:pBdr>
                <w:top w:val="nil"/>
                <w:left w:val="nil"/>
                <w:bottom w:val="nil"/>
                <w:right w:val="nil"/>
                <w:between w:val="nil"/>
              </w:pBdr>
              <w:ind w:right="100"/>
              <w:jc w:val="both"/>
              <w:rPr>
                <w:rFonts w:ascii="Tahoma" w:eastAsia="Tahoma" w:hAnsi="Tahoma" w:cs="Tahoma"/>
                <w:color w:val="000000"/>
                <w:sz w:val="18"/>
                <w:szCs w:val="18"/>
              </w:rPr>
            </w:pPr>
          </w:p>
          <w:p w14:paraId="70D2859D"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color w:val="000000"/>
                <w:sz w:val="18"/>
                <w:szCs w:val="18"/>
              </w:rPr>
              <w:t>- Certificado de consulta de inhabilidades por delitos sexuales cometidos contra menores de 18 años, Ley 1918 de 2018.</w:t>
            </w:r>
          </w:p>
        </w:tc>
        <w:tc>
          <w:tcPr>
            <w:tcW w:w="1743" w:type="dxa"/>
          </w:tcPr>
          <w:p w14:paraId="575CCAAD" w14:textId="77777777" w:rsidR="004E4CD6" w:rsidRPr="008034AD" w:rsidRDefault="004E4CD6" w:rsidP="002A4CD1">
            <w:pPr>
              <w:jc w:val="both"/>
              <w:rPr>
                <w:rFonts w:ascii="Tahoma" w:eastAsia="Tahoma" w:hAnsi="Tahoma" w:cs="Tahoma"/>
                <w:color w:val="000000"/>
                <w:sz w:val="18"/>
                <w:szCs w:val="18"/>
              </w:rPr>
            </w:pPr>
            <w:r w:rsidRPr="008034AD">
              <w:rPr>
                <w:rFonts w:ascii="Tahoma" w:eastAsia="Tahoma" w:hAnsi="Tahoma" w:cs="Tahoma"/>
                <w:i/>
                <w:iCs/>
                <w:color w:val="000000"/>
                <w:sz w:val="18"/>
                <w:szCs w:val="18"/>
              </w:rPr>
              <w:lastRenderedPageBreak/>
              <w:t>Por día-evento (solo si hay usuarias alojadas). Soportes: planillas diarias, listas de chequeo y reporte a supervisión.</w:t>
            </w:r>
          </w:p>
        </w:tc>
      </w:tr>
    </w:tbl>
    <w:p w14:paraId="081F3F4E" w14:textId="77777777" w:rsidR="004E4CD6" w:rsidRPr="008034AD" w:rsidRDefault="004E4CD6" w:rsidP="004E4CD6">
      <w:pPr>
        <w:jc w:val="both"/>
        <w:rPr>
          <w:rFonts w:ascii="Tahoma" w:eastAsia="Tahoma" w:hAnsi="Tahoma" w:cs="Tahoma"/>
          <w:color w:val="000000"/>
          <w:sz w:val="18"/>
          <w:szCs w:val="18"/>
        </w:rPr>
      </w:pPr>
    </w:p>
    <w:p w14:paraId="31CC3BE0" w14:textId="77777777" w:rsidR="004E4CD6" w:rsidRPr="008034AD" w:rsidRDefault="004E4CD6" w:rsidP="004E4CD6">
      <w:pPr>
        <w:pStyle w:val="Ttulo1"/>
        <w:numPr>
          <w:ilvl w:val="0"/>
          <w:numId w:val="15"/>
        </w:numPr>
        <w:ind w:left="2880" w:hanging="516"/>
        <w:jc w:val="both"/>
        <w:rPr>
          <w:rFonts w:ascii="Tahoma" w:eastAsia="Tahoma" w:hAnsi="Tahoma" w:cs="Tahoma"/>
          <w:sz w:val="18"/>
          <w:szCs w:val="18"/>
        </w:rPr>
      </w:pPr>
      <w:r w:rsidRPr="008034AD">
        <w:rPr>
          <w:rFonts w:ascii="Tahoma" w:eastAsia="Tahoma" w:hAnsi="Tahoma" w:cs="Tahoma"/>
          <w:sz w:val="18"/>
          <w:szCs w:val="18"/>
        </w:rPr>
        <w:t>Servicio de material didáctico</w:t>
      </w:r>
    </w:p>
    <w:p w14:paraId="0321BE1F"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El contratista deberá tener dentro de su material didáctico para el manejo del tiempo libre de las usuarias: Juegos de mesa propios del hogar de Paso, no se entrega por evento: (Parques para 4 personas, Uno, rompecabezas, Jenga) </w:t>
      </w:r>
    </w:p>
    <w:p w14:paraId="40875226"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Contenido mínimo a entregar por evento: 1 cuaderno 50 pág., 1 caja de colores por 12 unid, 2 esferos (negro y rojo), 1 lápiz, 1 borrador, 1 sacapuntas, 10 hojas blancas tamaño oficio. </w:t>
      </w:r>
    </w:p>
    <w:p w14:paraId="22676010"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Unidad de pago: Por evento (por mujer/NNA), según estudio previo.</w:t>
      </w:r>
    </w:p>
    <w:p w14:paraId="72DD11A3"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Soportes: acta de entrega y control de consumo.</w:t>
      </w:r>
    </w:p>
    <w:p w14:paraId="25FA9387" w14:textId="77777777" w:rsidR="004E4CD6" w:rsidRPr="008034AD" w:rsidRDefault="004E4CD6" w:rsidP="004E4CD6">
      <w:pPr>
        <w:pStyle w:val="Ttulo1"/>
        <w:numPr>
          <w:ilvl w:val="0"/>
          <w:numId w:val="15"/>
        </w:numPr>
        <w:ind w:left="2880" w:hanging="516"/>
        <w:jc w:val="both"/>
        <w:rPr>
          <w:rFonts w:ascii="Tahoma" w:eastAsia="Tahoma" w:hAnsi="Tahoma" w:cs="Tahoma"/>
          <w:sz w:val="18"/>
          <w:szCs w:val="18"/>
        </w:rPr>
      </w:pPr>
      <w:r w:rsidRPr="008034AD">
        <w:rPr>
          <w:rFonts w:ascii="Tahoma" w:eastAsia="Tahoma" w:hAnsi="Tahoma" w:cs="Tahoma"/>
          <w:sz w:val="18"/>
          <w:szCs w:val="18"/>
        </w:rPr>
        <w:t xml:space="preserve"> Imprevistos – No POS –(por evento, con autorización previa)</w:t>
      </w:r>
    </w:p>
    <w:p w14:paraId="18FA5885" w14:textId="77777777" w:rsidR="004E4CD6" w:rsidRPr="008034AD" w:rsidRDefault="004E4CD6" w:rsidP="004E4CD6">
      <w:pPr>
        <w:numPr>
          <w:ilvl w:val="0"/>
          <w:numId w:val="16"/>
        </w:numPr>
        <w:shd w:val="clear" w:color="auto" w:fill="FFFFFF"/>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No POS / elementos de salud: medicamentos e insumos indispensables </w:t>
      </w:r>
      <w:sdt>
        <w:sdtPr>
          <w:rPr>
            <w:rFonts w:ascii="Tahoma" w:hAnsi="Tahoma" w:cs="Tahoma"/>
            <w:sz w:val="18"/>
            <w:szCs w:val="18"/>
          </w:rPr>
          <w:tag w:val="goog_rdk_3"/>
          <w:id w:val="932114618"/>
        </w:sdtPr>
        <w:sdtEndPr/>
        <w:sdtContent/>
      </w:sdt>
      <w:sdt>
        <w:sdtPr>
          <w:rPr>
            <w:rFonts w:ascii="Tahoma" w:hAnsi="Tahoma" w:cs="Tahoma"/>
            <w:sz w:val="18"/>
            <w:szCs w:val="18"/>
          </w:rPr>
          <w:tag w:val="goog_rdk_4"/>
          <w:id w:val="1618477984"/>
        </w:sdtPr>
        <w:sdtEndPr/>
        <w:sdtContent/>
      </w:sdt>
      <w:r w:rsidRPr="008034AD">
        <w:rPr>
          <w:rFonts w:ascii="Tahoma" w:eastAsia="Tahoma" w:hAnsi="Tahoma" w:cs="Tahoma"/>
          <w:color w:val="000000"/>
          <w:sz w:val="18"/>
          <w:szCs w:val="18"/>
        </w:rPr>
        <w:t xml:space="preserve">no cubiertos por POS (pañales, guantes, gel </w:t>
      </w:r>
      <w:proofErr w:type="spellStart"/>
      <w:r w:rsidRPr="008034AD">
        <w:rPr>
          <w:rFonts w:ascii="Tahoma" w:eastAsia="Tahoma" w:hAnsi="Tahoma" w:cs="Tahoma"/>
          <w:color w:val="000000"/>
          <w:sz w:val="18"/>
          <w:szCs w:val="18"/>
        </w:rPr>
        <w:t>antibacterial</w:t>
      </w:r>
      <w:proofErr w:type="spellEnd"/>
      <w:r w:rsidRPr="008034AD">
        <w:rPr>
          <w:rFonts w:ascii="Tahoma" w:eastAsia="Tahoma" w:hAnsi="Tahoma" w:cs="Tahoma"/>
          <w:color w:val="000000"/>
          <w:sz w:val="18"/>
          <w:szCs w:val="18"/>
        </w:rPr>
        <w:t xml:space="preserve">, caretas, tapabocas, pañitos húmedos, gasa, apósitos, VENDA ALGODON 3 X 5 YARDAS, </w:t>
      </w:r>
      <w:proofErr w:type="spellStart"/>
      <w:r w:rsidRPr="008034AD">
        <w:rPr>
          <w:rFonts w:ascii="Tahoma" w:eastAsia="Tahoma" w:hAnsi="Tahoma" w:cs="Tahoma"/>
          <w:color w:val="000000"/>
          <w:sz w:val="18"/>
          <w:szCs w:val="18"/>
        </w:rPr>
        <w:t>micropore</w:t>
      </w:r>
      <w:proofErr w:type="spellEnd"/>
      <w:r w:rsidRPr="008034AD">
        <w:rPr>
          <w:rFonts w:ascii="Tahoma" w:eastAsia="Tahoma" w:hAnsi="Tahoma" w:cs="Tahoma"/>
          <w:color w:val="000000"/>
          <w:sz w:val="18"/>
          <w:szCs w:val="18"/>
        </w:rPr>
        <w:t xml:space="preserve"> 24mm x 3m Pack X3 en bolsa,  Algodón rollo Quirúrgico de 500g, alcohol 70% de 700 ml, povidona 125 ml , Champú 180 ml, Afeitadora desechable doble hoja, Toallas higiénicas (paquete 10 u), etc.), Crema dental 75 ml/</w:t>
      </w:r>
      <w:proofErr w:type="spellStart"/>
      <w:r w:rsidRPr="008034AD">
        <w:rPr>
          <w:rFonts w:ascii="Tahoma" w:eastAsia="Tahoma" w:hAnsi="Tahoma" w:cs="Tahoma"/>
          <w:color w:val="000000"/>
          <w:sz w:val="18"/>
          <w:szCs w:val="18"/>
        </w:rPr>
        <w:t>cc.</w:t>
      </w:r>
      <w:proofErr w:type="spellEnd"/>
      <w:r w:rsidRPr="008034AD">
        <w:rPr>
          <w:rFonts w:ascii="Tahoma" w:eastAsia="Tahoma" w:hAnsi="Tahoma" w:cs="Tahoma"/>
          <w:color w:val="000000"/>
          <w:sz w:val="18"/>
          <w:szCs w:val="18"/>
        </w:rPr>
        <w:t>, Jabón de tocador 130 g, Papel higiénico doble hoja (rollo). Si los usuarios agotaron la primera entrega por extensión de tiempo de permanencia.</w:t>
      </w:r>
    </w:p>
    <w:p w14:paraId="57229BD0" w14:textId="77777777" w:rsidR="004E4CD6" w:rsidRPr="008034AD" w:rsidRDefault="004E4CD6" w:rsidP="004E4CD6">
      <w:pPr>
        <w:pBdr>
          <w:top w:val="nil"/>
          <w:left w:val="nil"/>
          <w:bottom w:val="nil"/>
          <w:right w:val="nil"/>
          <w:between w:val="nil"/>
        </w:pBdr>
        <w:ind w:left="360" w:hanging="360"/>
        <w:jc w:val="both"/>
        <w:rPr>
          <w:rFonts w:ascii="Tahoma" w:eastAsia="Tahoma" w:hAnsi="Tahoma" w:cs="Tahoma"/>
          <w:color w:val="000000"/>
          <w:sz w:val="18"/>
          <w:szCs w:val="18"/>
        </w:rPr>
      </w:pPr>
    </w:p>
    <w:p w14:paraId="65C06EED"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Pago: por evento con visto bueno previo de la supervisión. Soportes: fórmula médica (si aplica), factura, registro de suministro. </w:t>
      </w:r>
    </w:p>
    <w:p w14:paraId="226C5750" w14:textId="77777777" w:rsidR="004E4CD6" w:rsidRPr="008034AD" w:rsidRDefault="004E4CD6" w:rsidP="004E4CD6">
      <w:pPr>
        <w:pStyle w:val="Ttulo1"/>
        <w:numPr>
          <w:ilvl w:val="0"/>
          <w:numId w:val="15"/>
        </w:numPr>
        <w:ind w:left="2880" w:hanging="516"/>
        <w:jc w:val="both"/>
        <w:rPr>
          <w:rFonts w:ascii="Tahoma" w:eastAsia="Tahoma" w:hAnsi="Tahoma" w:cs="Tahoma"/>
          <w:sz w:val="18"/>
          <w:szCs w:val="18"/>
        </w:rPr>
      </w:pPr>
      <w:r w:rsidRPr="008034AD">
        <w:rPr>
          <w:rFonts w:ascii="Tahoma" w:eastAsia="Tahoma" w:hAnsi="Tahoma" w:cs="Tahoma"/>
          <w:sz w:val="18"/>
          <w:szCs w:val="18"/>
        </w:rPr>
        <w:t xml:space="preserve"> Condiciones de recibo, registros y control</w:t>
      </w:r>
    </w:p>
    <w:p w14:paraId="315E4A0A"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Limpieza y desinfección: cumplimiento del programa diario en todas las áreas con registros visibles (hora, responsable, producto, dilución).</w:t>
      </w:r>
    </w:p>
    <w:p w14:paraId="094B4165"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Alimentos: registros de recepción, temperaturas, almacenamiento, preparación, </w:t>
      </w:r>
      <w:proofErr w:type="spellStart"/>
      <w:r w:rsidRPr="008034AD">
        <w:rPr>
          <w:rFonts w:ascii="Tahoma" w:eastAsia="Tahoma" w:hAnsi="Tahoma" w:cs="Tahoma"/>
          <w:color w:val="000000"/>
          <w:sz w:val="18"/>
          <w:szCs w:val="18"/>
        </w:rPr>
        <w:t>porcionamiento</w:t>
      </w:r>
      <w:proofErr w:type="spellEnd"/>
      <w:r w:rsidRPr="008034AD">
        <w:rPr>
          <w:rFonts w:ascii="Tahoma" w:eastAsia="Tahoma" w:hAnsi="Tahoma" w:cs="Tahoma"/>
          <w:color w:val="000000"/>
          <w:sz w:val="18"/>
          <w:szCs w:val="18"/>
        </w:rPr>
        <w:t xml:space="preserve"> y servicio; control de cadena de frío.</w:t>
      </w:r>
    </w:p>
    <w:p w14:paraId="2718786A"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Kits y dotaciones: actas de entrega firmadas y </w:t>
      </w:r>
      <w:proofErr w:type="spellStart"/>
      <w:r w:rsidRPr="008034AD">
        <w:rPr>
          <w:rFonts w:ascii="Tahoma" w:eastAsia="Tahoma" w:hAnsi="Tahoma" w:cs="Tahoma"/>
          <w:color w:val="000000"/>
          <w:sz w:val="18"/>
          <w:szCs w:val="18"/>
        </w:rPr>
        <w:t>kardex</w:t>
      </w:r>
      <w:proofErr w:type="spellEnd"/>
      <w:r w:rsidRPr="008034AD">
        <w:rPr>
          <w:rFonts w:ascii="Tahoma" w:eastAsia="Tahoma" w:hAnsi="Tahoma" w:cs="Tahoma"/>
          <w:color w:val="000000"/>
          <w:sz w:val="18"/>
          <w:szCs w:val="18"/>
        </w:rPr>
        <w:t xml:space="preserve"> de inventarios.</w:t>
      </w:r>
    </w:p>
    <w:p w14:paraId="70D0413D"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Atención psicosocial: historia/registro y derivaciones para la activación de los sistemas.</w:t>
      </w:r>
    </w:p>
    <w:p w14:paraId="0063ACFC"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Reportes: informe mensual a la supervisión con soportes físicos/digitales.</w:t>
      </w:r>
    </w:p>
    <w:p w14:paraId="0AF001B6"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Confidencialidad y protección de datos personales de usuarias y NNA.</w:t>
      </w:r>
    </w:p>
    <w:p w14:paraId="347E6582"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La supervisión del contrato aplicara por usuaria los formatos: verificación servicio hogar de paso y encuesta satisfacción del servicio hogar de paso para mujeres víctimas de violencia intrafamiliar.</w:t>
      </w:r>
    </w:p>
    <w:p w14:paraId="7008EB87" w14:textId="77777777" w:rsidR="004E4CD6" w:rsidRPr="008034AD" w:rsidRDefault="004E4CD6" w:rsidP="004E4CD6">
      <w:pPr>
        <w:pStyle w:val="Ttulo1"/>
        <w:numPr>
          <w:ilvl w:val="0"/>
          <w:numId w:val="15"/>
        </w:numPr>
        <w:ind w:left="2880" w:hanging="516"/>
        <w:jc w:val="both"/>
        <w:rPr>
          <w:rFonts w:ascii="Tahoma" w:eastAsia="Tahoma" w:hAnsi="Tahoma" w:cs="Tahoma"/>
          <w:sz w:val="18"/>
          <w:szCs w:val="18"/>
        </w:rPr>
      </w:pPr>
      <w:r w:rsidRPr="008034AD">
        <w:rPr>
          <w:rFonts w:ascii="Tahoma" w:eastAsia="Tahoma" w:hAnsi="Tahoma" w:cs="Tahoma"/>
          <w:sz w:val="18"/>
          <w:szCs w:val="18"/>
        </w:rPr>
        <w:t xml:space="preserve"> Unidades de medida y de liquidación</w:t>
      </w:r>
    </w:p>
    <w:p w14:paraId="21409DA8" w14:textId="77777777" w:rsidR="004E4CD6" w:rsidRPr="008034AD" w:rsidRDefault="004E4CD6" w:rsidP="004E4CD6">
      <w:pPr>
        <w:rPr>
          <w:rFonts w:ascii="Tahoma" w:hAnsi="Tahoma" w:cs="Tahoma"/>
          <w:sz w:val="18"/>
          <w:szCs w:val="18"/>
        </w:rPr>
      </w:pPr>
    </w:p>
    <w:p w14:paraId="46ECFEC9"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Canon de arrendamiento: 1 mensual.</w:t>
      </w:r>
    </w:p>
    <w:p w14:paraId="0CF74D2C"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Servicio de material didáctico: por evento </w:t>
      </w:r>
    </w:p>
    <w:p w14:paraId="065856E5"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Apoyo psicosocial: 1 por mujer ingresada (evento).</w:t>
      </w:r>
    </w:p>
    <w:p w14:paraId="060A54BB"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Personal de apoyo administrativo: 1 por día con usuarias alojadas.</w:t>
      </w:r>
    </w:p>
    <w:p w14:paraId="55612CA0"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Kits mujer / NNA: 1 por persona ingresada (evento).</w:t>
      </w:r>
    </w:p>
    <w:p w14:paraId="0BF9D3CA"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Alimentación: por ración servida (mujer/NNA) o por evento/día, según estudio previo.</w:t>
      </w:r>
    </w:p>
    <w:p w14:paraId="0A3EA1CF" w14:textId="77777777" w:rsidR="004E4CD6" w:rsidRPr="008034AD" w:rsidRDefault="004E4CD6" w:rsidP="004E4CD6">
      <w:pPr>
        <w:numPr>
          <w:ilvl w:val="0"/>
          <w:numId w:val="14"/>
        </w:numPr>
        <w:pBdr>
          <w:top w:val="nil"/>
          <w:left w:val="nil"/>
          <w:bottom w:val="nil"/>
          <w:right w:val="nil"/>
          <w:between w:val="nil"/>
        </w:pBdr>
        <w:jc w:val="both"/>
        <w:rPr>
          <w:rFonts w:ascii="Tahoma" w:eastAsia="Tahoma" w:hAnsi="Tahoma" w:cs="Tahoma"/>
          <w:color w:val="000000"/>
          <w:sz w:val="18"/>
          <w:szCs w:val="18"/>
        </w:rPr>
      </w:pPr>
      <w:r w:rsidRPr="008034AD">
        <w:rPr>
          <w:rFonts w:ascii="Tahoma" w:eastAsia="Tahoma" w:hAnsi="Tahoma" w:cs="Tahoma"/>
          <w:color w:val="000000"/>
          <w:sz w:val="18"/>
          <w:szCs w:val="18"/>
        </w:rPr>
        <w:t>Imprevistos – No POS –1 por evento (con autorización previa y soportes).</w:t>
      </w:r>
    </w:p>
    <w:p w14:paraId="1FD2493C" w14:textId="77777777" w:rsidR="004E4CD6" w:rsidRPr="008034AD" w:rsidRDefault="004E4CD6" w:rsidP="004E4CD6">
      <w:pPr>
        <w:pBdr>
          <w:top w:val="nil"/>
          <w:left w:val="nil"/>
          <w:bottom w:val="nil"/>
          <w:right w:val="nil"/>
          <w:between w:val="nil"/>
        </w:pBdr>
        <w:jc w:val="both"/>
        <w:rPr>
          <w:rFonts w:ascii="Tahoma" w:eastAsia="Tahoma" w:hAnsi="Tahoma" w:cs="Tahoma"/>
          <w:color w:val="000000"/>
          <w:sz w:val="18"/>
          <w:szCs w:val="18"/>
        </w:rPr>
      </w:pPr>
    </w:p>
    <w:p w14:paraId="61503DC4" w14:textId="77777777" w:rsidR="004E4CD6" w:rsidRPr="008034AD" w:rsidRDefault="004E4CD6" w:rsidP="004E4CD6">
      <w:pPr>
        <w:pBdr>
          <w:top w:val="nil"/>
          <w:left w:val="nil"/>
          <w:bottom w:val="nil"/>
          <w:right w:val="nil"/>
          <w:between w:val="nil"/>
        </w:pBdr>
        <w:ind w:left="107"/>
        <w:jc w:val="both"/>
        <w:rPr>
          <w:rFonts w:ascii="Tahoma" w:eastAsia="Tahoma" w:hAnsi="Tahoma" w:cs="Tahoma"/>
          <w:b/>
          <w:bCs/>
          <w:color w:val="000000"/>
          <w:sz w:val="18"/>
          <w:szCs w:val="18"/>
        </w:rPr>
      </w:pPr>
      <w:r w:rsidRPr="008034AD">
        <w:rPr>
          <w:rFonts w:ascii="Tahoma" w:eastAsia="Tahoma" w:hAnsi="Tahoma" w:cs="Tahoma"/>
          <w:b/>
          <w:bCs/>
          <w:color w:val="000000"/>
          <w:sz w:val="18"/>
          <w:szCs w:val="18"/>
        </w:rPr>
        <w:t>Además de lo anterior el contratista deberá:</w:t>
      </w:r>
    </w:p>
    <w:p w14:paraId="5E5E602B" w14:textId="77777777" w:rsidR="004E4CD6" w:rsidRPr="008034AD" w:rsidRDefault="004E4CD6" w:rsidP="004E4CD6">
      <w:pPr>
        <w:pBdr>
          <w:top w:val="nil"/>
          <w:left w:val="nil"/>
          <w:bottom w:val="nil"/>
          <w:right w:val="nil"/>
          <w:between w:val="nil"/>
        </w:pBdr>
        <w:ind w:left="107"/>
        <w:jc w:val="both"/>
        <w:rPr>
          <w:rFonts w:ascii="Tahoma" w:eastAsia="Tahoma" w:hAnsi="Tahoma" w:cs="Tahoma"/>
          <w:b/>
          <w:bCs/>
          <w:color w:val="000000"/>
          <w:sz w:val="18"/>
          <w:szCs w:val="18"/>
        </w:rPr>
      </w:pPr>
    </w:p>
    <w:p w14:paraId="659C34E6" w14:textId="77777777" w:rsidR="004E4CD6" w:rsidRPr="008034AD" w:rsidRDefault="004E4CD6" w:rsidP="004E4CD6">
      <w:pPr>
        <w:numPr>
          <w:ilvl w:val="0"/>
          <w:numId w:val="17"/>
        </w:numPr>
        <w:pBdr>
          <w:top w:val="nil"/>
          <w:left w:val="nil"/>
          <w:bottom w:val="nil"/>
          <w:right w:val="nil"/>
          <w:between w:val="nil"/>
        </w:pBdr>
        <w:tabs>
          <w:tab w:val="left" w:pos="827"/>
        </w:tabs>
        <w:ind w:right="381"/>
        <w:jc w:val="both"/>
        <w:rPr>
          <w:rFonts w:ascii="Tahoma" w:eastAsia="Tahoma" w:hAnsi="Tahoma" w:cs="Tahoma"/>
          <w:color w:val="000000"/>
          <w:sz w:val="18"/>
          <w:szCs w:val="18"/>
        </w:rPr>
      </w:pPr>
      <w:r w:rsidRPr="008034AD">
        <w:rPr>
          <w:rFonts w:ascii="Tahoma" w:eastAsia="Tahoma" w:hAnsi="Tahoma" w:cs="Tahoma"/>
          <w:color w:val="000000"/>
          <w:sz w:val="18"/>
          <w:szCs w:val="18"/>
        </w:rPr>
        <w:t>Cumplimiento sanitario: Buenas Prácticas de Manufactura (BPM), control de plagas, manejo de residuos y agua segura; trazabilidad en registros.</w:t>
      </w:r>
    </w:p>
    <w:p w14:paraId="34A64F3F" w14:textId="77777777" w:rsidR="004E4CD6" w:rsidRPr="008034AD" w:rsidRDefault="004E4CD6" w:rsidP="004E4CD6">
      <w:pPr>
        <w:numPr>
          <w:ilvl w:val="0"/>
          <w:numId w:val="17"/>
        </w:numPr>
        <w:pBdr>
          <w:top w:val="nil"/>
          <w:left w:val="nil"/>
          <w:bottom w:val="nil"/>
          <w:right w:val="nil"/>
          <w:between w:val="nil"/>
        </w:pBdr>
        <w:tabs>
          <w:tab w:val="left" w:pos="827"/>
        </w:tabs>
        <w:ind w:right="381"/>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Señalización y seguridad: Extintor </w:t>
      </w:r>
      <w:proofErr w:type="spellStart"/>
      <w:r w:rsidRPr="008034AD">
        <w:rPr>
          <w:rFonts w:ascii="Tahoma" w:eastAsia="Tahoma" w:hAnsi="Tahoma" w:cs="Tahoma"/>
          <w:color w:val="000000"/>
          <w:sz w:val="18"/>
          <w:szCs w:val="18"/>
        </w:rPr>
        <w:t>Multiproposito</w:t>
      </w:r>
      <w:proofErr w:type="spellEnd"/>
      <w:r w:rsidRPr="008034AD">
        <w:rPr>
          <w:rFonts w:ascii="Tahoma" w:eastAsia="Tahoma" w:hAnsi="Tahoma" w:cs="Tahoma"/>
          <w:color w:val="000000"/>
          <w:sz w:val="18"/>
          <w:szCs w:val="18"/>
        </w:rPr>
        <w:t xml:space="preserve"> 10 lb ABC vigente, rutas de evacuación y zonas seguras visibles.</w:t>
      </w:r>
    </w:p>
    <w:p w14:paraId="6B3AE8BE" w14:textId="77777777" w:rsidR="004E4CD6" w:rsidRPr="008034AD" w:rsidRDefault="004E4CD6" w:rsidP="004E4CD6">
      <w:pPr>
        <w:numPr>
          <w:ilvl w:val="0"/>
          <w:numId w:val="17"/>
        </w:numPr>
        <w:pBdr>
          <w:top w:val="nil"/>
          <w:left w:val="nil"/>
          <w:bottom w:val="nil"/>
          <w:right w:val="nil"/>
          <w:between w:val="nil"/>
        </w:pBdr>
        <w:tabs>
          <w:tab w:val="left" w:pos="827"/>
        </w:tabs>
        <w:ind w:right="381"/>
        <w:jc w:val="both"/>
        <w:rPr>
          <w:rFonts w:ascii="Tahoma" w:eastAsia="Tahoma" w:hAnsi="Tahoma" w:cs="Tahoma"/>
          <w:color w:val="000000"/>
          <w:sz w:val="18"/>
          <w:szCs w:val="18"/>
        </w:rPr>
      </w:pPr>
      <w:r w:rsidRPr="008034AD">
        <w:rPr>
          <w:rFonts w:ascii="Tahoma" w:eastAsia="Tahoma" w:hAnsi="Tahoma" w:cs="Tahoma"/>
          <w:color w:val="000000"/>
          <w:sz w:val="18"/>
          <w:szCs w:val="18"/>
        </w:rPr>
        <w:t>Publicación de horarios de alimentación en lugar visible.</w:t>
      </w:r>
    </w:p>
    <w:p w14:paraId="4DFFBE74" w14:textId="77777777" w:rsidR="004E4CD6" w:rsidRPr="008034AD" w:rsidRDefault="004E4CD6" w:rsidP="004E4CD6">
      <w:pPr>
        <w:numPr>
          <w:ilvl w:val="0"/>
          <w:numId w:val="17"/>
        </w:numPr>
        <w:pBdr>
          <w:top w:val="nil"/>
          <w:left w:val="nil"/>
          <w:bottom w:val="nil"/>
          <w:right w:val="nil"/>
          <w:between w:val="nil"/>
        </w:pBdr>
        <w:tabs>
          <w:tab w:val="left" w:pos="827"/>
        </w:tabs>
        <w:ind w:right="381"/>
        <w:jc w:val="both"/>
        <w:rPr>
          <w:rFonts w:ascii="Tahoma" w:eastAsia="Tahoma" w:hAnsi="Tahoma" w:cs="Tahoma"/>
          <w:color w:val="000000"/>
          <w:sz w:val="18"/>
          <w:szCs w:val="18"/>
        </w:rPr>
      </w:pPr>
      <w:r w:rsidRPr="008034AD">
        <w:rPr>
          <w:rFonts w:ascii="Tahoma" w:eastAsia="Tahoma" w:hAnsi="Tahoma" w:cs="Tahoma"/>
          <w:color w:val="000000"/>
          <w:sz w:val="18"/>
          <w:szCs w:val="18"/>
        </w:rPr>
        <w:t>Vigilancia de la supervisión: verificación continua del programa de limpieza, calidad de menús, oportunidad de atenciones y soportes de gasto.</w:t>
      </w:r>
    </w:p>
    <w:p w14:paraId="673A44AD" w14:textId="77777777" w:rsidR="004E4CD6" w:rsidRPr="008034AD" w:rsidRDefault="004E4CD6" w:rsidP="004E4CD6">
      <w:pPr>
        <w:numPr>
          <w:ilvl w:val="0"/>
          <w:numId w:val="17"/>
        </w:numPr>
        <w:pBdr>
          <w:top w:val="nil"/>
          <w:left w:val="nil"/>
          <w:bottom w:val="nil"/>
          <w:right w:val="nil"/>
          <w:between w:val="nil"/>
        </w:pBdr>
        <w:tabs>
          <w:tab w:val="left" w:pos="827"/>
        </w:tabs>
        <w:ind w:right="381"/>
        <w:jc w:val="both"/>
        <w:rPr>
          <w:rFonts w:ascii="Tahoma" w:eastAsia="Tahoma" w:hAnsi="Tahoma" w:cs="Tahoma"/>
          <w:color w:val="000000"/>
          <w:sz w:val="18"/>
          <w:szCs w:val="18"/>
        </w:rPr>
      </w:pPr>
      <w:r w:rsidRPr="008034AD">
        <w:rPr>
          <w:rFonts w:ascii="Tahoma" w:eastAsia="Tahoma" w:hAnsi="Tahoma" w:cs="Tahoma"/>
          <w:color w:val="000000"/>
          <w:sz w:val="18"/>
          <w:szCs w:val="18"/>
        </w:rPr>
        <w:t>Atender las sugerencias por parte del supervisor en cuanto al suministro del servicio prestado a las mujeres víctimas de violencia intrafamiliar y/o violencias basadas en género.</w:t>
      </w:r>
    </w:p>
    <w:p w14:paraId="41698733" w14:textId="77777777" w:rsidR="004E4CD6" w:rsidRPr="008034AD" w:rsidRDefault="004E4CD6" w:rsidP="004E4CD6">
      <w:pPr>
        <w:numPr>
          <w:ilvl w:val="0"/>
          <w:numId w:val="17"/>
        </w:numPr>
        <w:pBdr>
          <w:top w:val="nil"/>
          <w:left w:val="nil"/>
          <w:bottom w:val="nil"/>
          <w:right w:val="nil"/>
          <w:between w:val="nil"/>
        </w:pBdr>
        <w:tabs>
          <w:tab w:val="left" w:pos="827"/>
        </w:tabs>
        <w:ind w:right="381"/>
        <w:jc w:val="both"/>
        <w:rPr>
          <w:rFonts w:ascii="Tahoma" w:eastAsia="Tahoma" w:hAnsi="Tahoma" w:cs="Tahoma"/>
          <w:color w:val="000000"/>
          <w:sz w:val="18"/>
          <w:szCs w:val="18"/>
        </w:rPr>
      </w:pPr>
      <w:r w:rsidRPr="008034AD">
        <w:rPr>
          <w:rFonts w:ascii="Tahoma" w:eastAsia="Tahoma" w:hAnsi="Tahoma" w:cs="Tahoma"/>
          <w:color w:val="000000"/>
          <w:sz w:val="18"/>
          <w:szCs w:val="18"/>
        </w:rPr>
        <w:t>Contar con el personal necesario e idóneo para el cumplimiento del contrato entre ellos, coordinador, psicólogo, personal para aseo y cocina.</w:t>
      </w:r>
    </w:p>
    <w:p w14:paraId="08748E04" w14:textId="77777777" w:rsidR="004E4CD6" w:rsidRPr="008034AD" w:rsidRDefault="004E4CD6" w:rsidP="004E4CD6">
      <w:pPr>
        <w:numPr>
          <w:ilvl w:val="0"/>
          <w:numId w:val="17"/>
        </w:numPr>
        <w:pBdr>
          <w:top w:val="nil"/>
          <w:left w:val="nil"/>
          <w:bottom w:val="nil"/>
          <w:right w:val="nil"/>
          <w:between w:val="nil"/>
        </w:pBdr>
        <w:tabs>
          <w:tab w:val="left" w:pos="827"/>
        </w:tabs>
        <w:ind w:right="369"/>
        <w:jc w:val="both"/>
        <w:rPr>
          <w:rFonts w:ascii="Tahoma" w:eastAsia="Tahoma" w:hAnsi="Tahoma" w:cs="Tahoma"/>
          <w:color w:val="000000"/>
          <w:sz w:val="18"/>
          <w:szCs w:val="18"/>
        </w:rPr>
      </w:pPr>
      <w:r w:rsidRPr="008034AD">
        <w:rPr>
          <w:rFonts w:ascii="Tahoma" w:eastAsia="Tahoma" w:hAnsi="Tahoma" w:cs="Tahoma"/>
          <w:color w:val="000000"/>
          <w:sz w:val="18"/>
          <w:szCs w:val="18"/>
        </w:rPr>
        <w:t>Suministrar el servicio según los requerimientos técnicos y de acuerdo al número de personas q          u                 e, por demanda, sean remitidas por comisarías o fiscalías con visto bueno de la Secretaría de la Mujer, equidad de género y desarrollo social, en cualquier horario durante las 24 horas del día los 7 días de la semana.</w:t>
      </w:r>
    </w:p>
    <w:p w14:paraId="7A78E4CD" w14:textId="77777777" w:rsidR="004E4CD6" w:rsidRPr="008034AD" w:rsidRDefault="004E4CD6" w:rsidP="004E4CD6">
      <w:pPr>
        <w:numPr>
          <w:ilvl w:val="0"/>
          <w:numId w:val="17"/>
        </w:numPr>
        <w:pBdr>
          <w:top w:val="nil"/>
          <w:left w:val="nil"/>
          <w:bottom w:val="nil"/>
          <w:right w:val="nil"/>
          <w:between w:val="nil"/>
        </w:pBdr>
        <w:tabs>
          <w:tab w:val="left" w:pos="827"/>
        </w:tabs>
        <w:jc w:val="both"/>
        <w:rPr>
          <w:rFonts w:ascii="Tahoma" w:eastAsia="Tahoma" w:hAnsi="Tahoma" w:cs="Tahoma"/>
          <w:color w:val="000000"/>
          <w:sz w:val="18"/>
          <w:szCs w:val="18"/>
        </w:rPr>
      </w:pPr>
      <w:r w:rsidRPr="008034AD">
        <w:rPr>
          <w:rFonts w:ascii="Tahoma" w:eastAsia="Tahoma" w:hAnsi="Tahoma" w:cs="Tahoma"/>
          <w:color w:val="000000"/>
          <w:sz w:val="18"/>
          <w:szCs w:val="18"/>
        </w:rPr>
        <w:t>Suministrar el alojamiento transitorio a las personas que la Secretaría de la Mujer le indique ya sean remitidas por las Comisarías de Familia o Fiscalía.</w:t>
      </w:r>
    </w:p>
    <w:p w14:paraId="0AEE72E7" w14:textId="77777777" w:rsidR="004E4CD6" w:rsidRPr="008034AD" w:rsidRDefault="004E4CD6" w:rsidP="004E4CD6">
      <w:pPr>
        <w:numPr>
          <w:ilvl w:val="0"/>
          <w:numId w:val="17"/>
        </w:numPr>
        <w:pBdr>
          <w:top w:val="nil"/>
          <w:left w:val="nil"/>
          <w:bottom w:val="nil"/>
          <w:right w:val="nil"/>
          <w:between w:val="nil"/>
        </w:pBdr>
        <w:tabs>
          <w:tab w:val="left" w:pos="827"/>
        </w:tabs>
        <w:ind w:right="380"/>
        <w:jc w:val="both"/>
        <w:rPr>
          <w:rFonts w:ascii="Tahoma" w:eastAsia="Tahoma" w:hAnsi="Tahoma" w:cs="Tahoma"/>
          <w:color w:val="000000"/>
          <w:sz w:val="18"/>
          <w:szCs w:val="18"/>
        </w:rPr>
      </w:pPr>
      <w:r w:rsidRPr="008034AD">
        <w:rPr>
          <w:rFonts w:ascii="Tahoma" w:eastAsia="Tahoma" w:hAnsi="Tahoma" w:cs="Tahoma"/>
          <w:color w:val="000000"/>
          <w:sz w:val="18"/>
          <w:szCs w:val="18"/>
        </w:rPr>
        <w:t>Suministrar el servicio de alimentación de acuerdo a las especificaciones técnicas, descritas en este estudio y a las cantidades que por demanda se presenten.</w:t>
      </w:r>
    </w:p>
    <w:p w14:paraId="78BAC714" w14:textId="77777777" w:rsidR="004E4CD6" w:rsidRPr="008034AD" w:rsidRDefault="004E4CD6" w:rsidP="004E4CD6">
      <w:pPr>
        <w:numPr>
          <w:ilvl w:val="0"/>
          <w:numId w:val="17"/>
        </w:numPr>
        <w:pBdr>
          <w:top w:val="nil"/>
          <w:left w:val="nil"/>
          <w:bottom w:val="nil"/>
          <w:right w:val="nil"/>
          <w:between w:val="nil"/>
        </w:pBdr>
        <w:tabs>
          <w:tab w:val="left" w:pos="827"/>
        </w:tabs>
        <w:jc w:val="both"/>
        <w:rPr>
          <w:rFonts w:ascii="Tahoma" w:eastAsia="Tahoma" w:hAnsi="Tahoma" w:cs="Tahoma"/>
          <w:color w:val="000000"/>
          <w:sz w:val="18"/>
          <w:szCs w:val="18"/>
        </w:rPr>
      </w:pPr>
      <w:r w:rsidRPr="008034AD">
        <w:rPr>
          <w:rFonts w:ascii="Tahoma" w:eastAsia="Tahoma" w:hAnsi="Tahoma" w:cs="Tahoma"/>
          <w:color w:val="000000"/>
          <w:sz w:val="18"/>
          <w:szCs w:val="18"/>
        </w:rPr>
        <w:t>Suministrar los kits de aseo a las personas atendidas.</w:t>
      </w:r>
    </w:p>
    <w:p w14:paraId="30744F31" w14:textId="77777777" w:rsidR="004E4CD6" w:rsidRPr="008034AD" w:rsidRDefault="004E4CD6" w:rsidP="004E4CD6">
      <w:pPr>
        <w:numPr>
          <w:ilvl w:val="0"/>
          <w:numId w:val="17"/>
        </w:numPr>
        <w:pBdr>
          <w:top w:val="nil"/>
          <w:left w:val="nil"/>
          <w:bottom w:val="nil"/>
          <w:right w:val="nil"/>
          <w:between w:val="nil"/>
        </w:pBdr>
        <w:tabs>
          <w:tab w:val="left" w:pos="827"/>
        </w:tabs>
        <w:jc w:val="both"/>
        <w:rPr>
          <w:rFonts w:ascii="Tahoma" w:eastAsia="Tahoma" w:hAnsi="Tahoma" w:cs="Tahoma"/>
          <w:color w:val="000000"/>
          <w:sz w:val="18"/>
          <w:szCs w:val="18"/>
        </w:rPr>
      </w:pPr>
      <w:r w:rsidRPr="008034AD">
        <w:rPr>
          <w:rFonts w:ascii="Tahoma" w:eastAsia="Tahoma" w:hAnsi="Tahoma" w:cs="Tahoma"/>
          <w:color w:val="000000"/>
          <w:sz w:val="18"/>
          <w:szCs w:val="18"/>
        </w:rPr>
        <w:t>Realizar diariamente el mantenimiento y aseo del alojamiento, garantizando limpieza y orden.</w:t>
      </w:r>
    </w:p>
    <w:p w14:paraId="790EC744" w14:textId="77777777" w:rsidR="004E4CD6" w:rsidRPr="008034AD" w:rsidRDefault="004E4CD6" w:rsidP="004E4CD6">
      <w:pPr>
        <w:numPr>
          <w:ilvl w:val="0"/>
          <w:numId w:val="17"/>
        </w:numPr>
        <w:pBdr>
          <w:top w:val="nil"/>
          <w:left w:val="nil"/>
          <w:bottom w:val="nil"/>
          <w:right w:val="nil"/>
          <w:between w:val="nil"/>
        </w:pBdr>
        <w:tabs>
          <w:tab w:val="left" w:pos="827"/>
        </w:tabs>
        <w:ind w:left="1440" w:right="384" w:hanging="973"/>
        <w:jc w:val="both"/>
        <w:rPr>
          <w:rFonts w:ascii="Tahoma" w:eastAsia="Tahoma" w:hAnsi="Tahoma" w:cs="Tahoma"/>
          <w:color w:val="000000"/>
          <w:sz w:val="18"/>
          <w:szCs w:val="18"/>
        </w:rPr>
      </w:pPr>
      <w:r w:rsidRPr="008034AD">
        <w:rPr>
          <w:rFonts w:ascii="Tahoma" w:eastAsia="Tahoma" w:hAnsi="Tahoma" w:cs="Tahoma"/>
          <w:color w:val="000000"/>
          <w:sz w:val="18"/>
          <w:szCs w:val="18"/>
        </w:rPr>
        <w:t>Entregar a las personas atendidas, una dotación de almohada, tendidos, cobijas, la cual será devuelta por el usuario una vez deje el hogar de paso o alojamiento.</w:t>
      </w:r>
    </w:p>
    <w:p w14:paraId="46FF6BF2" w14:textId="77777777" w:rsidR="004E4CD6" w:rsidRPr="008034AD" w:rsidRDefault="004E4CD6" w:rsidP="004E4CD6">
      <w:pPr>
        <w:numPr>
          <w:ilvl w:val="0"/>
          <w:numId w:val="17"/>
        </w:numPr>
        <w:pBdr>
          <w:top w:val="nil"/>
          <w:left w:val="nil"/>
          <w:bottom w:val="nil"/>
          <w:right w:val="nil"/>
          <w:between w:val="nil"/>
        </w:pBdr>
        <w:tabs>
          <w:tab w:val="left" w:pos="827"/>
        </w:tabs>
        <w:ind w:right="377"/>
        <w:jc w:val="both"/>
        <w:rPr>
          <w:rFonts w:ascii="Tahoma" w:eastAsia="Tahoma" w:hAnsi="Tahoma" w:cs="Tahoma"/>
          <w:color w:val="000000"/>
          <w:sz w:val="18"/>
          <w:szCs w:val="18"/>
        </w:rPr>
      </w:pPr>
      <w:r w:rsidRPr="008034AD">
        <w:rPr>
          <w:rFonts w:ascii="Tahoma" w:eastAsia="Tahoma" w:hAnsi="Tahoma" w:cs="Tahoma"/>
          <w:color w:val="000000"/>
          <w:sz w:val="18"/>
          <w:szCs w:val="18"/>
        </w:rPr>
        <w:t>Suministrar el servicio de alimentación de lunes a domingo, sin ninguna interrupción de acuerdo con el tiempo necesario y teniendo en cuenta las especificaciones técnicas establecidas en este estudio.</w:t>
      </w:r>
    </w:p>
    <w:p w14:paraId="4FDD00A6" w14:textId="77777777" w:rsidR="004E4CD6" w:rsidRPr="008034AD" w:rsidRDefault="004E4CD6" w:rsidP="004E4CD6">
      <w:pPr>
        <w:numPr>
          <w:ilvl w:val="0"/>
          <w:numId w:val="17"/>
        </w:numPr>
        <w:pBdr>
          <w:top w:val="nil"/>
          <w:left w:val="nil"/>
          <w:bottom w:val="nil"/>
          <w:right w:val="nil"/>
          <w:between w:val="nil"/>
        </w:pBdr>
        <w:tabs>
          <w:tab w:val="left" w:pos="827"/>
        </w:tabs>
        <w:ind w:right="375"/>
        <w:jc w:val="both"/>
        <w:rPr>
          <w:rFonts w:ascii="Tahoma" w:eastAsia="Tahoma" w:hAnsi="Tahoma" w:cs="Tahoma"/>
          <w:color w:val="000000"/>
          <w:sz w:val="18"/>
          <w:szCs w:val="18"/>
        </w:rPr>
      </w:pPr>
      <w:r w:rsidRPr="008034AD">
        <w:rPr>
          <w:rFonts w:ascii="Tahoma" w:eastAsia="Tahoma" w:hAnsi="Tahoma" w:cs="Tahoma"/>
          <w:color w:val="000000"/>
          <w:sz w:val="18"/>
          <w:szCs w:val="18"/>
        </w:rPr>
        <w:t xml:space="preserve">Presentar a la supervisión del contrato paz y salvo de terceros con los cuales el hogar tenga algún tipo de relación (servicios públicos, personas </w:t>
      </w:r>
      <w:proofErr w:type="spellStart"/>
      <w:r w:rsidRPr="008034AD">
        <w:rPr>
          <w:rFonts w:ascii="Tahoma" w:eastAsia="Tahoma" w:hAnsi="Tahoma" w:cs="Tahoma"/>
          <w:color w:val="000000"/>
          <w:sz w:val="18"/>
          <w:szCs w:val="18"/>
        </w:rPr>
        <w:t>etc</w:t>
      </w:r>
      <w:proofErr w:type="spellEnd"/>
      <w:r w:rsidRPr="008034AD">
        <w:rPr>
          <w:rFonts w:ascii="Tahoma" w:eastAsia="Tahoma" w:hAnsi="Tahoma" w:cs="Tahoma"/>
          <w:color w:val="000000"/>
          <w:sz w:val="18"/>
          <w:szCs w:val="18"/>
        </w:rPr>
        <w:t>).</w:t>
      </w:r>
    </w:p>
    <w:p w14:paraId="6C6EC30F" w14:textId="77777777" w:rsidR="004E4CD6" w:rsidRPr="008034AD" w:rsidRDefault="004E4CD6" w:rsidP="004E4CD6">
      <w:pPr>
        <w:numPr>
          <w:ilvl w:val="0"/>
          <w:numId w:val="17"/>
        </w:numPr>
        <w:pBdr>
          <w:top w:val="nil"/>
          <w:left w:val="nil"/>
          <w:bottom w:val="nil"/>
          <w:right w:val="nil"/>
          <w:between w:val="nil"/>
        </w:pBdr>
        <w:tabs>
          <w:tab w:val="left" w:pos="827"/>
        </w:tabs>
        <w:jc w:val="both"/>
        <w:rPr>
          <w:rFonts w:ascii="Tahoma" w:eastAsia="Tahoma" w:hAnsi="Tahoma" w:cs="Tahoma"/>
          <w:color w:val="000000"/>
          <w:sz w:val="18"/>
          <w:szCs w:val="18"/>
        </w:rPr>
      </w:pPr>
      <w:r w:rsidRPr="008034AD">
        <w:rPr>
          <w:rFonts w:ascii="Tahoma" w:eastAsia="Tahoma" w:hAnsi="Tahoma" w:cs="Tahoma"/>
          <w:color w:val="000000"/>
          <w:sz w:val="18"/>
          <w:szCs w:val="18"/>
        </w:rPr>
        <w:t>Garantizar que el personal que manipule alimentos esté capacitado en esta actividad.</w:t>
      </w:r>
    </w:p>
    <w:p w14:paraId="703DFFB9" w14:textId="77777777" w:rsidR="004E4CD6" w:rsidRPr="008034AD" w:rsidRDefault="004E4CD6" w:rsidP="004E4CD6">
      <w:pPr>
        <w:numPr>
          <w:ilvl w:val="0"/>
          <w:numId w:val="17"/>
        </w:numPr>
        <w:pBdr>
          <w:top w:val="nil"/>
          <w:left w:val="nil"/>
          <w:bottom w:val="nil"/>
          <w:right w:val="nil"/>
          <w:between w:val="nil"/>
        </w:pBdr>
        <w:tabs>
          <w:tab w:val="left" w:pos="827"/>
        </w:tabs>
        <w:ind w:right="105"/>
        <w:jc w:val="both"/>
        <w:rPr>
          <w:rFonts w:ascii="Tahoma" w:eastAsia="Tahoma" w:hAnsi="Tahoma" w:cs="Tahoma"/>
          <w:color w:val="000000"/>
          <w:sz w:val="18"/>
          <w:szCs w:val="18"/>
        </w:rPr>
      </w:pPr>
      <w:r w:rsidRPr="008034AD">
        <w:rPr>
          <w:rFonts w:ascii="Tahoma" w:eastAsia="Tahoma" w:hAnsi="Tahoma" w:cs="Tahoma"/>
          <w:color w:val="000000"/>
          <w:sz w:val="18"/>
          <w:szCs w:val="18"/>
        </w:rPr>
        <w:t>El cumplimiento de cualquiera de las obligaciones contractuales no estará supeditado en ningún caso al giro de los recursos por parte del municipio de Tunja, el cual entenderá haber suscrito el contrato con un proponente que ha acreditado tener la capacidad económica, financiera y técnica necesaria para ejecutarlo cumplidamente.</w:t>
      </w:r>
    </w:p>
    <w:p w14:paraId="15883DFE" w14:textId="77777777" w:rsidR="004E4CD6" w:rsidRPr="008034AD" w:rsidRDefault="004E4CD6" w:rsidP="004E4CD6">
      <w:pPr>
        <w:numPr>
          <w:ilvl w:val="0"/>
          <w:numId w:val="17"/>
        </w:numPr>
        <w:pBdr>
          <w:top w:val="nil"/>
          <w:left w:val="nil"/>
          <w:bottom w:val="nil"/>
          <w:right w:val="nil"/>
          <w:between w:val="nil"/>
        </w:pBdr>
        <w:tabs>
          <w:tab w:val="left" w:pos="827"/>
        </w:tabs>
        <w:ind w:right="117"/>
        <w:jc w:val="both"/>
        <w:rPr>
          <w:rFonts w:ascii="Tahoma" w:eastAsia="Tahoma" w:hAnsi="Tahoma" w:cs="Tahoma"/>
          <w:color w:val="000000"/>
          <w:sz w:val="18"/>
          <w:szCs w:val="18"/>
        </w:rPr>
      </w:pPr>
      <w:r w:rsidRPr="008034AD">
        <w:rPr>
          <w:rFonts w:ascii="Tahoma" w:eastAsia="Tahoma" w:hAnsi="Tahoma" w:cs="Tahoma"/>
          <w:color w:val="000000"/>
          <w:sz w:val="18"/>
          <w:szCs w:val="18"/>
        </w:rPr>
        <w:t>El CONTRATISTA será responsable ante las autoridades de los actos u omisiones en el ejercicio de las actividades que desarrolle en virtud del contrato, cuando con ellos cause perjuicio a la Administración o a terceros.</w:t>
      </w:r>
    </w:p>
    <w:p w14:paraId="26BEEE66" w14:textId="77777777" w:rsidR="004E4CD6" w:rsidRPr="008034AD" w:rsidRDefault="004E4CD6" w:rsidP="004E4CD6">
      <w:pPr>
        <w:numPr>
          <w:ilvl w:val="0"/>
          <w:numId w:val="17"/>
        </w:numPr>
        <w:pBdr>
          <w:top w:val="nil"/>
          <w:left w:val="nil"/>
          <w:bottom w:val="nil"/>
          <w:right w:val="nil"/>
          <w:between w:val="nil"/>
        </w:pBdr>
        <w:tabs>
          <w:tab w:val="left" w:pos="827"/>
        </w:tabs>
        <w:ind w:right="117"/>
        <w:jc w:val="both"/>
        <w:rPr>
          <w:rFonts w:ascii="Tahoma" w:eastAsia="Tahoma" w:hAnsi="Tahoma" w:cs="Tahoma"/>
          <w:color w:val="000000"/>
          <w:sz w:val="18"/>
          <w:szCs w:val="18"/>
        </w:rPr>
      </w:pPr>
      <w:r w:rsidRPr="008034AD">
        <w:rPr>
          <w:rFonts w:ascii="Tahoma" w:eastAsia="Tahoma" w:hAnsi="Tahoma" w:cs="Tahoma"/>
          <w:color w:val="000000"/>
          <w:sz w:val="18"/>
          <w:szCs w:val="18"/>
        </w:rPr>
        <w:t>El contratista deberá entregar un informe final para su respectiva liquidación, este informe deberá contener evidencias fotográficas del evento y su respectiva factura.</w:t>
      </w:r>
    </w:p>
    <w:p w14:paraId="05CC9095" w14:textId="77777777" w:rsidR="004E4CD6" w:rsidRPr="008034AD" w:rsidRDefault="004E4CD6" w:rsidP="004E4CD6">
      <w:pPr>
        <w:numPr>
          <w:ilvl w:val="0"/>
          <w:numId w:val="17"/>
        </w:numPr>
        <w:pBdr>
          <w:top w:val="nil"/>
          <w:left w:val="nil"/>
          <w:bottom w:val="nil"/>
          <w:right w:val="nil"/>
          <w:between w:val="nil"/>
        </w:pBdr>
        <w:tabs>
          <w:tab w:val="left" w:pos="827"/>
        </w:tabs>
        <w:ind w:right="112"/>
        <w:jc w:val="both"/>
        <w:rPr>
          <w:rFonts w:ascii="Tahoma" w:eastAsia="Tahoma" w:hAnsi="Tahoma" w:cs="Tahoma"/>
          <w:color w:val="000000"/>
          <w:sz w:val="18"/>
          <w:szCs w:val="18"/>
        </w:rPr>
      </w:pPr>
      <w:r w:rsidRPr="008034AD">
        <w:rPr>
          <w:rFonts w:ascii="Tahoma" w:eastAsia="Tahoma" w:hAnsi="Tahoma" w:cs="Tahoma"/>
          <w:color w:val="000000"/>
          <w:sz w:val="18"/>
          <w:szCs w:val="18"/>
        </w:rPr>
        <w:t>Informar oportunamente por escrito a la Secretaría de la Mujer, Equidad de Género e Inclusión Social de cualquier inconveniente que se presente y del cual sea corresponsable la administración.</w:t>
      </w:r>
    </w:p>
    <w:p w14:paraId="13D34939" w14:textId="77777777" w:rsidR="004E4CD6" w:rsidRPr="008034AD" w:rsidRDefault="004E4CD6" w:rsidP="004E4CD6">
      <w:pPr>
        <w:numPr>
          <w:ilvl w:val="0"/>
          <w:numId w:val="17"/>
        </w:numPr>
        <w:pBdr>
          <w:top w:val="nil"/>
          <w:left w:val="nil"/>
          <w:bottom w:val="nil"/>
          <w:right w:val="nil"/>
          <w:between w:val="nil"/>
        </w:pBdr>
        <w:tabs>
          <w:tab w:val="left" w:pos="827"/>
        </w:tabs>
        <w:ind w:right="109"/>
        <w:jc w:val="both"/>
        <w:rPr>
          <w:rFonts w:ascii="Tahoma" w:eastAsia="Tahoma" w:hAnsi="Tahoma" w:cs="Tahoma"/>
          <w:color w:val="000000"/>
          <w:sz w:val="18"/>
          <w:szCs w:val="18"/>
        </w:rPr>
      </w:pPr>
      <w:r w:rsidRPr="008034AD">
        <w:rPr>
          <w:rFonts w:ascii="Tahoma" w:eastAsia="Tahoma" w:hAnsi="Tahoma" w:cs="Tahoma"/>
          <w:color w:val="000000"/>
          <w:sz w:val="18"/>
          <w:szCs w:val="18"/>
        </w:rPr>
        <w:t>Las demás inherentes al cumplimiento del objeto contratado y que sean determinadas por el supervisor.</w:t>
      </w:r>
    </w:p>
    <w:p w14:paraId="56E18EE5" w14:textId="77777777" w:rsidR="003310E0" w:rsidRPr="00623B11" w:rsidRDefault="003310E0" w:rsidP="003310E0">
      <w:pPr>
        <w:pBdr>
          <w:top w:val="nil"/>
          <w:left w:val="nil"/>
          <w:bottom w:val="nil"/>
          <w:right w:val="nil"/>
          <w:between w:val="nil"/>
        </w:pBdr>
        <w:ind w:right="100"/>
        <w:jc w:val="both"/>
        <w:rPr>
          <w:rFonts w:ascii="Tahoma" w:eastAsia="Tahoma" w:hAnsi="Tahoma" w:cs="Tahoma"/>
          <w:b/>
          <w:bCs/>
          <w:color w:val="000000"/>
          <w:sz w:val="20"/>
          <w:szCs w:val="20"/>
        </w:rPr>
      </w:pPr>
    </w:p>
    <w:p w14:paraId="7C7136A4" w14:textId="77777777" w:rsidR="00C25F02" w:rsidRPr="00623B11" w:rsidRDefault="00C25F02" w:rsidP="00C25F02">
      <w:pPr>
        <w:pBdr>
          <w:top w:val="nil"/>
          <w:left w:val="nil"/>
          <w:bottom w:val="nil"/>
          <w:right w:val="nil"/>
          <w:between w:val="nil"/>
        </w:pBdr>
        <w:ind w:right="100"/>
        <w:jc w:val="both"/>
        <w:rPr>
          <w:rFonts w:ascii="Tahoma" w:eastAsia="Tahoma" w:hAnsi="Tahoma" w:cs="Tahoma"/>
          <w:b/>
          <w:color w:val="000000" w:themeColor="text1"/>
          <w:sz w:val="20"/>
          <w:szCs w:val="20"/>
        </w:rPr>
      </w:pPr>
    </w:p>
    <w:p w14:paraId="3FF6DDBB" w14:textId="77777777" w:rsidR="00E15C33" w:rsidRPr="00623B11" w:rsidRDefault="00E15C33" w:rsidP="00E15C33">
      <w:pPr>
        <w:pStyle w:val="TableParagraph"/>
        <w:tabs>
          <w:tab w:val="left" w:pos="827"/>
        </w:tabs>
        <w:spacing w:line="242" w:lineRule="auto"/>
        <w:ind w:right="109"/>
        <w:rPr>
          <w:rFonts w:ascii="Tahoma" w:hAnsi="Tahoma" w:cs="Tahoma"/>
          <w:color w:val="000000" w:themeColor="text1"/>
          <w:sz w:val="20"/>
          <w:szCs w:val="20"/>
          <w:lang w:val="es-CO"/>
        </w:rPr>
      </w:pPr>
    </w:p>
    <w:p w14:paraId="6EBBA799" w14:textId="77777777" w:rsidR="00E12946" w:rsidRPr="00623B11" w:rsidRDefault="00E12946" w:rsidP="00E12946">
      <w:pPr>
        <w:shd w:val="clear" w:color="auto" w:fill="FFFFFF"/>
        <w:textAlignment w:val="baseline"/>
        <w:rPr>
          <w:rFonts w:ascii="Tahoma" w:hAnsi="Tahoma" w:cs="Tahoma"/>
          <w:sz w:val="20"/>
          <w:szCs w:val="20"/>
        </w:rPr>
      </w:pPr>
    </w:p>
    <w:p w14:paraId="30199018" w14:textId="77777777" w:rsidR="00E12946" w:rsidRPr="00623B11" w:rsidRDefault="00E12946" w:rsidP="00E12946">
      <w:pPr>
        <w:shd w:val="clear" w:color="auto" w:fill="FFFFFF"/>
        <w:textAlignment w:val="baseline"/>
        <w:rPr>
          <w:rFonts w:ascii="Tahoma" w:hAnsi="Tahoma" w:cs="Tahoma"/>
          <w:sz w:val="20"/>
          <w:szCs w:val="20"/>
        </w:rPr>
      </w:pPr>
    </w:p>
    <w:p w14:paraId="5FB9B7C4"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NOMBRE DEL OFERENTE: </w:t>
      </w:r>
    </w:p>
    <w:p w14:paraId="72CBCC3E"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NIT o c.c.: </w:t>
      </w:r>
    </w:p>
    <w:p w14:paraId="0F6751E6"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NOMBRE DEL REPRESENTANTE LEGAL: </w:t>
      </w:r>
    </w:p>
    <w:p w14:paraId="09BDA346"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C.C.: </w:t>
      </w:r>
    </w:p>
    <w:p w14:paraId="4B2D692E"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DIRECCIÓN: </w:t>
      </w:r>
    </w:p>
    <w:p w14:paraId="2828DEC2"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TELÉFONO: </w:t>
      </w:r>
    </w:p>
    <w:p w14:paraId="42F6722C" w14:textId="77777777" w:rsidR="00E12946" w:rsidRPr="00623B11" w:rsidRDefault="00E12946" w:rsidP="00E12946">
      <w:pPr>
        <w:contextualSpacing/>
        <w:jc w:val="both"/>
        <w:rPr>
          <w:rFonts w:ascii="Tahoma" w:hAnsi="Tahoma" w:cs="Tahoma"/>
          <w:b/>
          <w:bCs/>
          <w:sz w:val="20"/>
          <w:szCs w:val="20"/>
          <w:lang w:val="es-ES_tradnl"/>
        </w:rPr>
      </w:pPr>
      <w:r w:rsidRPr="00623B11">
        <w:rPr>
          <w:rFonts w:ascii="Tahoma" w:hAnsi="Tahoma" w:cs="Tahoma"/>
          <w:b/>
          <w:bCs/>
          <w:sz w:val="20"/>
          <w:szCs w:val="20"/>
          <w:lang w:val="es-ES_tradnl"/>
        </w:rPr>
        <w:t xml:space="preserve">FIRMA: </w:t>
      </w:r>
    </w:p>
    <w:p w14:paraId="0386D695" w14:textId="77777777" w:rsidR="00E12946" w:rsidRPr="00623B11" w:rsidRDefault="00E12946" w:rsidP="00E12946">
      <w:pPr>
        <w:contextualSpacing/>
        <w:jc w:val="both"/>
        <w:rPr>
          <w:rFonts w:ascii="Tahoma" w:hAnsi="Tahoma" w:cs="Tahoma"/>
          <w:b/>
          <w:bCs/>
          <w:sz w:val="20"/>
          <w:szCs w:val="20"/>
          <w:lang w:val="es-ES_tradnl"/>
        </w:rPr>
      </w:pPr>
    </w:p>
    <w:p w14:paraId="252DF833" w14:textId="77777777" w:rsidR="00E12946" w:rsidRPr="00623B11" w:rsidRDefault="00E12946" w:rsidP="00E12946">
      <w:pPr>
        <w:contextualSpacing/>
        <w:jc w:val="both"/>
        <w:rPr>
          <w:rFonts w:ascii="Tahoma" w:hAnsi="Tahoma" w:cs="Tahoma"/>
          <w:b/>
          <w:bCs/>
          <w:sz w:val="20"/>
          <w:szCs w:val="20"/>
          <w:lang w:val="es-ES_tradnl"/>
        </w:rPr>
      </w:pPr>
    </w:p>
    <w:p w14:paraId="6F977086" w14:textId="5460FF79" w:rsidR="005623E1" w:rsidRPr="00623B11" w:rsidRDefault="005623E1">
      <w:pPr>
        <w:spacing w:after="160" w:line="259" w:lineRule="auto"/>
        <w:rPr>
          <w:rFonts w:ascii="Tahoma" w:hAnsi="Tahoma" w:cs="Tahoma"/>
          <w:b/>
          <w:bCs/>
          <w:sz w:val="20"/>
          <w:szCs w:val="20"/>
          <w:lang w:val="es-ES_tradnl"/>
        </w:rPr>
      </w:pPr>
      <w:r w:rsidRPr="00623B11">
        <w:rPr>
          <w:rFonts w:ascii="Tahoma" w:hAnsi="Tahoma" w:cs="Tahoma"/>
          <w:b/>
          <w:bCs/>
          <w:sz w:val="20"/>
          <w:szCs w:val="20"/>
          <w:lang w:val="es-ES_tradnl"/>
        </w:rPr>
        <w:br w:type="page"/>
      </w:r>
    </w:p>
    <w:p w14:paraId="28359ECC" w14:textId="77777777" w:rsidR="00E12946" w:rsidRPr="00623B11" w:rsidRDefault="00E12946" w:rsidP="00E12946">
      <w:pPr>
        <w:contextualSpacing/>
        <w:jc w:val="both"/>
        <w:rPr>
          <w:rFonts w:ascii="Tahoma" w:hAnsi="Tahoma" w:cs="Tahoma"/>
          <w:b/>
          <w:bCs/>
          <w:sz w:val="20"/>
          <w:szCs w:val="20"/>
          <w:lang w:val="es-ES_tradnl"/>
        </w:rPr>
      </w:pPr>
    </w:p>
    <w:p w14:paraId="1FC4C722" w14:textId="77777777" w:rsidR="00E12946" w:rsidRPr="00623B11" w:rsidRDefault="00E12946" w:rsidP="00E12946">
      <w:pPr>
        <w:contextualSpacing/>
        <w:jc w:val="both"/>
        <w:rPr>
          <w:rFonts w:ascii="Tahoma" w:hAnsi="Tahoma" w:cs="Tahoma"/>
          <w:b/>
          <w:bCs/>
          <w:sz w:val="20"/>
          <w:szCs w:val="20"/>
          <w:lang w:val="es-ES_tradnl"/>
        </w:rPr>
      </w:pPr>
    </w:p>
    <w:tbl>
      <w:tblPr>
        <w:tblW w:w="9630" w:type="dxa"/>
        <w:tblCellMar>
          <w:left w:w="70" w:type="dxa"/>
          <w:right w:w="70" w:type="dxa"/>
        </w:tblCellMar>
        <w:tblLook w:val="04A0" w:firstRow="1" w:lastRow="0" w:firstColumn="1" w:lastColumn="0" w:noHBand="0" w:noVBand="1"/>
      </w:tblPr>
      <w:tblGrid>
        <w:gridCol w:w="9630"/>
      </w:tblGrid>
      <w:tr w:rsidR="00E12946" w:rsidRPr="00623B11" w14:paraId="1581DEDC" w14:textId="77777777" w:rsidTr="00D21370">
        <w:trPr>
          <w:trHeight w:val="185"/>
        </w:trPr>
        <w:tc>
          <w:tcPr>
            <w:tcW w:w="9630" w:type="dxa"/>
            <w:tcBorders>
              <w:top w:val="nil"/>
              <w:left w:val="nil"/>
              <w:bottom w:val="nil"/>
              <w:right w:val="nil"/>
            </w:tcBorders>
            <w:noWrap/>
            <w:vAlign w:val="bottom"/>
            <w:hideMark/>
          </w:tcPr>
          <w:p w14:paraId="5AD042EF" w14:textId="77777777" w:rsidR="00E12946" w:rsidRPr="00623B11" w:rsidRDefault="00E12946" w:rsidP="00D21370">
            <w:pPr>
              <w:jc w:val="center"/>
              <w:rPr>
                <w:rFonts w:ascii="Tahoma" w:hAnsi="Tahoma" w:cs="Tahoma"/>
                <w:b/>
                <w:bCs/>
                <w:sz w:val="20"/>
                <w:szCs w:val="20"/>
                <w:lang w:eastAsia="es-ES_tradnl"/>
              </w:rPr>
            </w:pPr>
            <w:r w:rsidRPr="00623B11">
              <w:rPr>
                <w:rFonts w:ascii="Tahoma" w:hAnsi="Tahoma" w:cs="Tahoma"/>
                <w:b/>
                <w:bCs/>
                <w:sz w:val="20"/>
                <w:szCs w:val="20"/>
                <w:lang w:eastAsia="es-ES_tradnl"/>
              </w:rPr>
              <w:t>FORMATO No. 5</w:t>
            </w:r>
          </w:p>
          <w:p w14:paraId="02A4BE25" w14:textId="77777777" w:rsidR="00E12946" w:rsidRPr="00623B11" w:rsidRDefault="00E12946" w:rsidP="00D21370">
            <w:pPr>
              <w:jc w:val="center"/>
              <w:rPr>
                <w:rFonts w:ascii="Tahoma" w:hAnsi="Tahoma" w:cs="Tahoma"/>
                <w:b/>
                <w:bCs/>
                <w:sz w:val="20"/>
                <w:szCs w:val="20"/>
                <w:lang w:eastAsia="es-ES_tradnl"/>
              </w:rPr>
            </w:pPr>
            <w:r w:rsidRPr="00623B11">
              <w:rPr>
                <w:rFonts w:ascii="Tahoma" w:hAnsi="Tahoma" w:cs="Tahoma"/>
                <w:b/>
                <w:bCs/>
                <w:sz w:val="20"/>
                <w:szCs w:val="20"/>
                <w:lang w:eastAsia="es-ES_tradnl"/>
              </w:rPr>
              <w:t>PROPUESTA ECONÓMICA</w:t>
            </w:r>
          </w:p>
          <w:p w14:paraId="051F3376" w14:textId="77777777" w:rsidR="00E12946" w:rsidRPr="00623B11" w:rsidRDefault="00E12946" w:rsidP="00D21370">
            <w:pPr>
              <w:jc w:val="center"/>
              <w:rPr>
                <w:rFonts w:ascii="Tahoma" w:hAnsi="Tahoma" w:cs="Tahoma"/>
                <w:b/>
                <w:bCs/>
                <w:sz w:val="20"/>
                <w:szCs w:val="20"/>
                <w:lang w:eastAsia="es-ES_tradnl"/>
              </w:rPr>
            </w:pPr>
          </w:p>
          <w:p w14:paraId="1905FB2E" w14:textId="77777777" w:rsidR="00E12946" w:rsidRPr="00623B11" w:rsidRDefault="00E12946" w:rsidP="00D21370">
            <w:pPr>
              <w:jc w:val="center"/>
              <w:rPr>
                <w:rFonts w:ascii="Tahoma" w:hAnsi="Tahoma" w:cs="Tahoma"/>
                <w:b/>
                <w:bCs/>
                <w:sz w:val="20"/>
                <w:szCs w:val="20"/>
                <w:lang w:eastAsia="es-ES_tradnl"/>
              </w:rPr>
            </w:pPr>
          </w:p>
        </w:tc>
      </w:tr>
    </w:tbl>
    <w:p w14:paraId="324F4945" w14:textId="77777777" w:rsidR="00E12946" w:rsidRPr="00623B11" w:rsidRDefault="00E12946" w:rsidP="00E12946">
      <w:pPr>
        <w:pStyle w:val="Default"/>
        <w:contextualSpacing/>
        <w:jc w:val="both"/>
        <w:rPr>
          <w:rFonts w:ascii="Tahoma" w:hAnsi="Tahoma" w:cs="Tahoma"/>
          <w:sz w:val="20"/>
          <w:szCs w:val="20"/>
        </w:rPr>
      </w:pPr>
      <w:r w:rsidRPr="00623B11">
        <w:rPr>
          <w:rFonts w:ascii="Tahoma" w:hAnsi="Tahoma" w:cs="Tahoma"/>
          <w:sz w:val="20"/>
          <w:szCs w:val="20"/>
        </w:rPr>
        <w:t>Tunja DÍA ____ MES ______ AÑO _____</w:t>
      </w:r>
    </w:p>
    <w:p w14:paraId="26BAA5C3" w14:textId="77777777" w:rsidR="00E12946" w:rsidRPr="00623B11" w:rsidRDefault="00E12946" w:rsidP="00E12946">
      <w:pPr>
        <w:pStyle w:val="Default"/>
        <w:contextualSpacing/>
        <w:jc w:val="both"/>
        <w:rPr>
          <w:rFonts w:ascii="Tahoma" w:hAnsi="Tahoma" w:cs="Tahoma"/>
          <w:sz w:val="20"/>
          <w:szCs w:val="20"/>
        </w:rPr>
      </w:pPr>
    </w:p>
    <w:p w14:paraId="6175E2D2"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color w:val="000000"/>
          <w:sz w:val="20"/>
          <w:szCs w:val="20"/>
          <w:lang w:eastAsia="en-US"/>
          <w14:ligatures w14:val="standardContextual"/>
        </w:rPr>
        <w:t xml:space="preserve">Señores </w:t>
      </w:r>
    </w:p>
    <w:p w14:paraId="028B8499"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b/>
          <w:bCs/>
          <w:color w:val="000000"/>
          <w:sz w:val="20"/>
          <w:szCs w:val="20"/>
          <w:lang w:eastAsia="en-US"/>
          <w14:ligatures w14:val="standardContextual"/>
        </w:rPr>
        <w:t xml:space="preserve">MUNICIPIO DE TUNJA </w:t>
      </w:r>
    </w:p>
    <w:p w14:paraId="3D6A8566"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color w:val="000000"/>
          <w:sz w:val="20"/>
          <w:szCs w:val="20"/>
          <w:lang w:eastAsia="en-US"/>
          <w14:ligatures w14:val="standardContextual"/>
        </w:rPr>
        <w:t xml:space="preserve">Calle 19 No. 9 – 95 </w:t>
      </w:r>
    </w:p>
    <w:p w14:paraId="3A8C6D27"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color w:val="000000"/>
          <w:sz w:val="20"/>
          <w:szCs w:val="20"/>
          <w:lang w:eastAsia="en-US"/>
          <w14:ligatures w14:val="standardContextual"/>
        </w:rPr>
        <w:t xml:space="preserve">Oficina 312 </w:t>
      </w:r>
    </w:p>
    <w:p w14:paraId="38444C82" w14:textId="77777777" w:rsidR="00E12946" w:rsidRPr="00623B11" w:rsidRDefault="00E12946" w:rsidP="00E12946">
      <w:pPr>
        <w:contextualSpacing/>
        <w:jc w:val="both"/>
        <w:rPr>
          <w:rFonts w:ascii="Tahoma" w:hAnsi="Tahoma" w:cs="Tahoma"/>
          <w:sz w:val="20"/>
          <w:szCs w:val="20"/>
        </w:rPr>
      </w:pPr>
      <w:r w:rsidRPr="00623B11">
        <w:rPr>
          <w:rFonts w:ascii="Tahoma" w:eastAsiaTheme="minorHAnsi" w:hAnsi="Tahoma" w:cs="Tahoma"/>
          <w:color w:val="000000"/>
          <w:sz w:val="20"/>
          <w:szCs w:val="20"/>
          <w:lang w:eastAsia="en-US"/>
          <w14:ligatures w14:val="standardContextual"/>
        </w:rPr>
        <w:t>Ciudad</w:t>
      </w:r>
    </w:p>
    <w:p w14:paraId="2F37DAD0" w14:textId="77777777" w:rsidR="00E12946" w:rsidRPr="00623B11" w:rsidRDefault="00E12946" w:rsidP="00E12946">
      <w:pPr>
        <w:contextualSpacing/>
        <w:jc w:val="both"/>
        <w:rPr>
          <w:rFonts w:ascii="Tahoma" w:hAnsi="Tahoma" w:cs="Tahoma"/>
          <w:sz w:val="20"/>
          <w:szCs w:val="20"/>
        </w:rPr>
      </w:pPr>
    </w:p>
    <w:p w14:paraId="0CD23143" w14:textId="77777777" w:rsidR="00E12946" w:rsidRPr="00623B11" w:rsidRDefault="00E12946" w:rsidP="00E12946">
      <w:pPr>
        <w:widowControl w:val="0"/>
        <w:autoSpaceDE w:val="0"/>
        <w:autoSpaceDN w:val="0"/>
        <w:rPr>
          <w:rFonts w:ascii="Tahoma" w:eastAsia="Arial" w:hAnsi="Tahoma" w:cs="Tahoma"/>
          <w:b/>
          <w:sz w:val="20"/>
          <w:szCs w:val="20"/>
          <w:lang w:val="es-ES"/>
        </w:rPr>
      </w:pPr>
      <w:r w:rsidRPr="00623B11">
        <w:rPr>
          <w:rFonts w:ascii="Tahoma" w:hAnsi="Tahoma" w:cs="Tahoma"/>
          <w:sz w:val="20"/>
          <w:szCs w:val="20"/>
        </w:rPr>
        <w:t xml:space="preserve">OFERENTE: </w:t>
      </w:r>
    </w:p>
    <w:p w14:paraId="76B886B1" w14:textId="77777777" w:rsidR="00E12946" w:rsidRPr="00623B11" w:rsidRDefault="00E12946" w:rsidP="00E12946">
      <w:pPr>
        <w:widowControl w:val="0"/>
        <w:autoSpaceDE w:val="0"/>
        <w:autoSpaceDN w:val="0"/>
        <w:rPr>
          <w:rFonts w:ascii="Tahoma" w:eastAsia="Arial" w:hAnsi="Tahoma" w:cs="Tahoma"/>
          <w:b/>
          <w:sz w:val="20"/>
          <w:szCs w:val="20"/>
          <w:lang w:val="es-ES"/>
        </w:rPr>
      </w:pPr>
    </w:p>
    <w:p w14:paraId="51B1467D" w14:textId="3BCD4DAC" w:rsidR="00AD4E1C" w:rsidRPr="00623B11" w:rsidRDefault="00E12946" w:rsidP="00AD4E1C">
      <w:pPr>
        <w:pStyle w:val="TableParagraph"/>
        <w:ind w:right="100"/>
        <w:jc w:val="both"/>
        <w:rPr>
          <w:rFonts w:ascii="Tahoma" w:hAnsi="Tahoma" w:cs="Tahoma"/>
          <w:b/>
          <w:bCs/>
          <w:color w:val="222222"/>
          <w:sz w:val="20"/>
          <w:szCs w:val="20"/>
        </w:rPr>
      </w:pPr>
      <w:r w:rsidRPr="00623B11">
        <w:rPr>
          <w:rFonts w:ascii="Tahoma" w:eastAsiaTheme="minorHAnsi" w:hAnsi="Tahoma" w:cs="Tahoma"/>
          <w:b/>
          <w:color w:val="000000"/>
          <w:sz w:val="20"/>
          <w:szCs w:val="20"/>
          <w14:ligatures w14:val="standardContextual"/>
        </w:rPr>
        <w:t>[Nombre del representante legal o de la persona natural Proponente]</w:t>
      </w:r>
      <w:r w:rsidRPr="00623B11">
        <w:rPr>
          <w:rFonts w:ascii="Tahoma" w:eastAsiaTheme="minorHAnsi" w:hAnsi="Tahoma" w:cs="Tahoma"/>
          <w:color w:val="000000"/>
          <w:sz w:val="20"/>
          <w:szCs w:val="20"/>
          <w14:ligatures w14:val="standardContextual"/>
        </w:rPr>
        <w:t xml:space="preserve">, identificado como aparece al pie de mi firma, </w:t>
      </w:r>
      <w:r w:rsidRPr="00623B11">
        <w:rPr>
          <w:rFonts w:ascii="Tahoma" w:eastAsiaTheme="minorHAnsi" w:hAnsi="Tahoma" w:cs="Tahoma"/>
          <w:b/>
          <w:color w:val="000000"/>
          <w:sz w:val="20"/>
          <w:szCs w:val="20"/>
          <w14:ligatures w14:val="standardContextual"/>
        </w:rPr>
        <w:t>[obrando en mi propio nombre o en mi calidad de representante legal de]</w:t>
      </w:r>
      <w:r w:rsidRPr="00623B11">
        <w:rPr>
          <w:rFonts w:ascii="Tahoma" w:eastAsiaTheme="minorHAnsi" w:hAnsi="Tahoma" w:cs="Tahoma"/>
          <w:color w:val="000000"/>
          <w:sz w:val="20"/>
          <w:szCs w:val="20"/>
          <w14:ligatures w14:val="standardContextual"/>
        </w:rPr>
        <w:t xml:space="preserve"> </w:t>
      </w:r>
      <w:r w:rsidRPr="00623B11">
        <w:rPr>
          <w:rFonts w:ascii="Tahoma" w:eastAsiaTheme="minorHAnsi" w:hAnsi="Tahoma" w:cs="Tahoma"/>
          <w:b/>
          <w:color w:val="000000"/>
          <w:sz w:val="20"/>
          <w:szCs w:val="20"/>
          <w14:ligatures w14:val="standardContextual"/>
        </w:rPr>
        <w:t>[nombre del Proponente</w:t>
      </w:r>
      <w:r w:rsidRPr="00623B11">
        <w:rPr>
          <w:rFonts w:ascii="Tahoma" w:eastAsiaTheme="minorHAnsi" w:hAnsi="Tahoma" w:cs="Tahoma"/>
          <w:color w:val="000000"/>
          <w:sz w:val="20"/>
          <w:szCs w:val="20"/>
          <w14:ligatures w14:val="standardContextual"/>
        </w:rPr>
        <w:t xml:space="preserve">], manifiesto que el valor total de la propuesta es por la suma de </w:t>
      </w:r>
      <w:r w:rsidRPr="00623B11">
        <w:rPr>
          <w:rFonts w:ascii="Tahoma" w:eastAsiaTheme="minorHAnsi" w:hAnsi="Tahoma" w:cs="Tahoma"/>
          <w:b/>
          <w:color w:val="000000"/>
          <w:sz w:val="20"/>
          <w:szCs w:val="20"/>
          <w14:ligatures w14:val="standardContextual"/>
        </w:rPr>
        <w:t>[valor de la propuesta en letras]</w:t>
      </w:r>
      <w:r w:rsidRPr="00623B11">
        <w:rPr>
          <w:rFonts w:ascii="Tahoma" w:eastAsiaTheme="minorHAnsi" w:hAnsi="Tahoma" w:cs="Tahoma"/>
          <w:color w:val="000000"/>
          <w:sz w:val="20"/>
          <w:szCs w:val="20"/>
          <w14:ligatures w14:val="standardContextual"/>
        </w:rPr>
        <w:t xml:space="preserve"> </w:t>
      </w:r>
      <w:r w:rsidRPr="00623B11">
        <w:rPr>
          <w:rFonts w:ascii="Tahoma" w:eastAsiaTheme="minorHAnsi" w:hAnsi="Tahoma" w:cs="Tahoma"/>
          <w:b/>
          <w:color w:val="000000"/>
          <w:sz w:val="20"/>
          <w:szCs w:val="20"/>
          <w14:ligatures w14:val="standardContextual"/>
        </w:rPr>
        <w:t>[valor de la propuesta en números].</w:t>
      </w:r>
      <w:r w:rsidRPr="00623B11">
        <w:rPr>
          <w:rFonts w:ascii="Tahoma" w:eastAsiaTheme="minorHAnsi" w:hAnsi="Tahoma" w:cs="Tahoma"/>
          <w:color w:val="000000"/>
          <w:sz w:val="20"/>
          <w:szCs w:val="20"/>
          <w14:ligatures w14:val="standardContextual"/>
        </w:rPr>
        <w:t xml:space="preserve"> Valor que incluye todos los gastos e impuestos a que haya lugar. Así mismo declaro que por medio de la presente presento propuesta económica </w:t>
      </w:r>
      <w:r w:rsidRPr="00623B11">
        <w:rPr>
          <w:rFonts w:ascii="Tahoma" w:hAnsi="Tahoma" w:cs="Tahoma"/>
          <w:sz w:val="20"/>
          <w:szCs w:val="20"/>
        </w:rPr>
        <w:t xml:space="preserve">para la presente contratación cuyo objeto es: </w:t>
      </w:r>
      <w:r w:rsidR="003310E0" w:rsidRPr="00623B11">
        <w:rPr>
          <w:rFonts w:ascii="Tahoma" w:eastAsia="Tahoma" w:hAnsi="Tahoma" w:cs="Tahoma"/>
          <w:b/>
          <w:bCs/>
          <w:color w:val="000000"/>
          <w:sz w:val="20"/>
          <w:szCs w:val="20"/>
        </w:rPr>
        <w:t xml:space="preserve">MEG-135  </w:t>
      </w:r>
      <w:r w:rsidR="003310E0" w:rsidRPr="00623B11">
        <w:rPr>
          <w:rFonts w:ascii="Tahoma" w:hAnsi="Tahoma" w:cs="Tahoma"/>
          <w:b/>
          <w:bCs/>
          <w:color w:val="222222"/>
          <w:sz w:val="20"/>
          <w:szCs w:val="20"/>
        </w:rPr>
        <w:t>PRESTACIÓN DE SERVICIOS PARA LA PUESTA EN FUNCIONAMIENTO DEL HOGAR DE PASO DE MUJERES VÍCTIMAS DE VIOLENCIA INTRAFAMILIAR Y/O VIOLENCIA DE GÉNERO DENTRO DEL PROYECTO “IMPLEMENTACIÓN DE ACCIONES QUE CONTRIBUYAN A PROMOVER LOS DERECHOS DE LAS MUJERES Y POBLACION LGTBIQ+” QUE LIDERA   LA SECRETARIA DE LA MUJER, EQUIDAD DE GÉNERO E INCLUSIÓN SOCIAL DEL MUNICIPIO DE TUNJA.</w:t>
      </w:r>
    </w:p>
    <w:p w14:paraId="4B4EB989" w14:textId="77777777" w:rsidR="003310E0" w:rsidRPr="00623B11" w:rsidRDefault="003310E0" w:rsidP="00AD4E1C">
      <w:pPr>
        <w:pStyle w:val="TableParagraph"/>
        <w:ind w:right="100"/>
        <w:jc w:val="both"/>
        <w:rPr>
          <w:rFonts w:ascii="Tahoma" w:hAnsi="Tahoma" w:cs="Tahoma"/>
          <w:b/>
          <w:sz w:val="20"/>
          <w:szCs w:val="20"/>
        </w:rPr>
      </w:pPr>
    </w:p>
    <w:p w14:paraId="4104180F" w14:textId="77777777" w:rsidR="00E12946" w:rsidRPr="00623B11" w:rsidRDefault="00E12946" w:rsidP="00E12946">
      <w:pPr>
        <w:jc w:val="both"/>
        <w:rPr>
          <w:rFonts w:ascii="Tahoma" w:hAnsi="Tahoma" w:cs="Tahoma"/>
          <w:b/>
          <w:bCs/>
          <w:color w:val="000000"/>
          <w:sz w:val="20"/>
          <w:szCs w:val="20"/>
        </w:rPr>
      </w:pPr>
      <w:r w:rsidRPr="00623B11">
        <w:rPr>
          <w:rFonts w:ascii="Tahoma" w:hAnsi="Tahoma" w:cs="Tahoma"/>
          <w:b/>
          <w:sz w:val="20"/>
          <w:szCs w:val="20"/>
        </w:rPr>
        <w:t>NOTA 1:</w:t>
      </w:r>
      <w:r w:rsidRPr="00623B11">
        <w:rPr>
          <w:rFonts w:ascii="Tahoma" w:hAnsi="Tahoma" w:cs="Tahoma"/>
          <w:b/>
          <w:i/>
          <w:sz w:val="20"/>
          <w:szCs w:val="20"/>
        </w:rPr>
        <w:t xml:space="preserve"> </w:t>
      </w:r>
      <w:r w:rsidRPr="00623B11">
        <w:rPr>
          <w:rFonts w:ascii="Tahoma" w:hAnsi="Tahoma" w:cs="Tahoma"/>
          <w:sz w:val="20"/>
          <w:szCs w:val="20"/>
        </w:rPr>
        <w:t xml:space="preserve">Se </w:t>
      </w:r>
      <w:proofErr w:type="gramStart"/>
      <w:r w:rsidRPr="00623B11">
        <w:rPr>
          <w:rFonts w:ascii="Tahoma" w:hAnsi="Tahoma" w:cs="Tahoma"/>
          <w:sz w:val="20"/>
          <w:szCs w:val="20"/>
        </w:rPr>
        <w:t>le</w:t>
      </w:r>
      <w:proofErr w:type="gramEnd"/>
      <w:r w:rsidRPr="00623B11">
        <w:rPr>
          <w:rFonts w:ascii="Tahoma" w:hAnsi="Tahoma" w:cs="Tahoma"/>
          <w:sz w:val="20"/>
          <w:szCs w:val="20"/>
        </w:rPr>
        <w:t xml:space="preserve"> recuerda a los oferentes que de presentarse como no es responsables del Impuesto al valor agregado (IVA), o de encontrar que el producto no es gravable de (IVA), el valor reportado en la casilla correspondiente a </w:t>
      </w:r>
      <w:r w:rsidRPr="00623B11">
        <w:rPr>
          <w:rFonts w:ascii="Tahoma" w:hAnsi="Tahoma" w:cs="Tahoma"/>
          <w:b/>
          <w:sz w:val="20"/>
          <w:szCs w:val="20"/>
        </w:rPr>
        <w:t>“</w:t>
      </w:r>
      <w:r w:rsidRPr="00623B11">
        <w:rPr>
          <w:rFonts w:ascii="Tahoma" w:hAnsi="Tahoma" w:cs="Tahoma"/>
          <w:b/>
          <w:bCs/>
          <w:color w:val="000000"/>
          <w:sz w:val="20"/>
          <w:szCs w:val="20"/>
        </w:rPr>
        <w:t>VALOR SIN IVA (SI APLICA)”, debe corresponder al mismo reportado en la casilla “VALOR TOTAL”.</w:t>
      </w:r>
    </w:p>
    <w:p w14:paraId="551BDE66" w14:textId="77777777" w:rsidR="00E12946" w:rsidRPr="00623B11" w:rsidRDefault="00E12946" w:rsidP="00E12946">
      <w:pPr>
        <w:jc w:val="both"/>
        <w:rPr>
          <w:rFonts w:ascii="Tahoma" w:hAnsi="Tahoma" w:cs="Tahoma"/>
          <w:b/>
          <w:bCs/>
          <w:color w:val="000000"/>
          <w:sz w:val="20"/>
          <w:szCs w:val="20"/>
        </w:rPr>
      </w:pPr>
    </w:p>
    <w:p w14:paraId="292FDEED" w14:textId="77777777" w:rsidR="00E12946" w:rsidRPr="00623B11" w:rsidRDefault="00E12946" w:rsidP="00E12946">
      <w:pPr>
        <w:jc w:val="both"/>
        <w:rPr>
          <w:rFonts w:ascii="Tahoma" w:hAnsi="Tahoma" w:cs="Tahoma"/>
          <w:b/>
          <w:bCs/>
          <w:color w:val="000000"/>
          <w:sz w:val="20"/>
          <w:szCs w:val="20"/>
        </w:rPr>
      </w:pPr>
      <w:r w:rsidRPr="00623B11">
        <w:rPr>
          <w:rFonts w:ascii="Tahoma" w:hAnsi="Tahoma" w:cs="Tahoma"/>
          <w:b/>
          <w:sz w:val="20"/>
          <w:szCs w:val="20"/>
        </w:rPr>
        <w:t>NOTA 2:</w:t>
      </w:r>
      <w:r w:rsidRPr="00623B11">
        <w:rPr>
          <w:rFonts w:ascii="Tahoma" w:hAnsi="Tahoma" w:cs="Tahoma"/>
          <w:b/>
          <w:i/>
          <w:sz w:val="20"/>
          <w:szCs w:val="20"/>
        </w:rPr>
        <w:t xml:space="preserve"> </w:t>
      </w:r>
      <w:r w:rsidRPr="00623B11">
        <w:rPr>
          <w:rFonts w:ascii="Tahoma" w:hAnsi="Tahoma" w:cs="Tahoma"/>
          <w:sz w:val="20"/>
          <w:szCs w:val="20"/>
        </w:rPr>
        <w:t xml:space="preserve">Se </w:t>
      </w:r>
      <w:proofErr w:type="gramStart"/>
      <w:r w:rsidRPr="00623B11">
        <w:rPr>
          <w:rFonts w:ascii="Tahoma" w:hAnsi="Tahoma" w:cs="Tahoma"/>
          <w:sz w:val="20"/>
          <w:szCs w:val="20"/>
        </w:rPr>
        <w:t>le</w:t>
      </w:r>
      <w:proofErr w:type="gramEnd"/>
      <w:r w:rsidRPr="00623B11">
        <w:rPr>
          <w:rFonts w:ascii="Tahoma" w:hAnsi="Tahoma" w:cs="Tahoma"/>
          <w:sz w:val="20"/>
          <w:szCs w:val="20"/>
        </w:rPr>
        <w:t xml:space="preserve"> recuerda a los oferentes que de presentarse como no es responsables del Impuesto al valor agregado (IVA), o de encontrar que el producto no es gravable de (IVA), el valor reportado en la casilla correspondiente a </w:t>
      </w:r>
      <w:r w:rsidRPr="00623B11">
        <w:rPr>
          <w:rFonts w:ascii="Tahoma" w:hAnsi="Tahoma" w:cs="Tahoma"/>
          <w:b/>
          <w:sz w:val="20"/>
          <w:szCs w:val="20"/>
        </w:rPr>
        <w:t>“</w:t>
      </w:r>
      <w:r w:rsidRPr="00623B11">
        <w:rPr>
          <w:rFonts w:ascii="Tahoma" w:hAnsi="Tahoma" w:cs="Tahoma"/>
          <w:b/>
          <w:bCs/>
          <w:color w:val="000000"/>
          <w:sz w:val="20"/>
          <w:szCs w:val="20"/>
        </w:rPr>
        <w:t>IVA (SI APLICA)”, debe corresponder A $0</w:t>
      </w:r>
    </w:p>
    <w:p w14:paraId="2C87E4D8" w14:textId="77777777" w:rsidR="00E12946" w:rsidRPr="00623B11" w:rsidRDefault="00E12946" w:rsidP="00E12946">
      <w:pPr>
        <w:jc w:val="both"/>
        <w:rPr>
          <w:rFonts w:ascii="Tahoma" w:hAnsi="Tahoma" w:cs="Tahoma"/>
          <w:b/>
          <w:bCs/>
          <w:color w:val="000000"/>
          <w:sz w:val="20"/>
          <w:szCs w:val="20"/>
        </w:rPr>
      </w:pPr>
    </w:p>
    <w:p w14:paraId="7462F587" w14:textId="77777777" w:rsidR="00E12946" w:rsidRPr="00623B11" w:rsidRDefault="00E12946" w:rsidP="00E12946">
      <w:pPr>
        <w:jc w:val="both"/>
        <w:rPr>
          <w:rFonts w:ascii="Tahoma" w:hAnsi="Tahoma" w:cs="Tahoma"/>
          <w:b/>
          <w:bCs/>
          <w:color w:val="000000"/>
          <w:sz w:val="20"/>
          <w:szCs w:val="20"/>
        </w:rPr>
      </w:pPr>
      <w:r w:rsidRPr="00623B11">
        <w:rPr>
          <w:rFonts w:ascii="Tahoma" w:hAnsi="Tahoma" w:cs="Tahoma"/>
          <w:b/>
          <w:sz w:val="20"/>
          <w:szCs w:val="20"/>
        </w:rPr>
        <w:t>NOTA 3:</w:t>
      </w:r>
      <w:r w:rsidRPr="00623B11">
        <w:rPr>
          <w:rFonts w:ascii="Tahoma" w:hAnsi="Tahoma" w:cs="Tahoma"/>
          <w:b/>
          <w:i/>
          <w:sz w:val="20"/>
          <w:szCs w:val="20"/>
        </w:rPr>
        <w:t xml:space="preserve"> </w:t>
      </w:r>
      <w:r w:rsidRPr="00623B11">
        <w:rPr>
          <w:rFonts w:ascii="Tahoma" w:hAnsi="Tahoma" w:cs="Tahoma"/>
          <w:sz w:val="20"/>
          <w:szCs w:val="20"/>
        </w:rPr>
        <w:t xml:space="preserve">Se </w:t>
      </w:r>
      <w:proofErr w:type="gramStart"/>
      <w:r w:rsidRPr="00623B11">
        <w:rPr>
          <w:rFonts w:ascii="Tahoma" w:hAnsi="Tahoma" w:cs="Tahoma"/>
          <w:sz w:val="20"/>
          <w:szCs w:val="20"/>
        </w:rPr>
        <w:t>le</w:t>
      </w:r>
      <w:proofErr w:type="gramEnd"/>
      <w:r w:rsidRPr="00623B11">
        <w:rPr>
          <w:rFonts w:ascii="Tahoma" w:hAnsi="Tahoma" w:cs="Tahoma"/>
          <w:sz w:val="20"/>
          <w:szCs w:val="20"/>
        </w:rPr>
        <w:t xml:space="preserve"> recuerda a los oferentes que de presentarse como no es responsables del Impuesto al valor agregado (IVA), o de encontrar que el producto no es gravable de (IVA), el valor reportado en la casilla correspondiente a </w:t>
      </w:r>
      <w:r w:rsidRPr="00623B11">
        <w:rPr>
          <w:rFonts w:ascii="Tahoma" w:hAnsi="Tahoma" w:cs="Tahoma"/>
          <w:b/>
          <w:sz w:val="20"/>
          <w:szCs w:val="20"/>
        </w:rPr>
        <w:t>“</w:t>
      </w:r>
      <w:r w:rsidRPr="00623B11">
        <w:rPr>
          <w:rFonts w:ascii="Tahoma" w:hAnsi="Tahoma" w:cs="Tahoma"/>
          <w:b/>
          <w:bCs/>
          <w:color w:val="000000"/>
          <w:sz w:val="20"/>
          <w:szCs w:val="20"/>
        </w:rPr>
        <w:t>SUBTOTAL (SI APLICA)”, debe corresponder al mismo reportado en la casilla “TOTAL”.</w:t>
      </w:r>
    </w:p>
    <w:p w14:paraId="13722BB0" w14:textId="77777777" w:rsidR="00E12946" w:rsidRPr="00623B11" w:rsidRDefault="00E12946" w:rsidP="00E12946">
      <w:pPr>
        <w:jc w:val="both"/>
        <w:rPr>
          <w:rFonts w:ascii="Tahoma" w:hAnsi="Tahoma" w:cs="Tahoma"/>
          <w:b/>
          <w:i/>
          <w:sz w:val="20"/>
          <w:szCs w:val="20"/>
          <w:lang w:val="es-MX"/>
        </w:rPr>
      </w:pPr>
    </w:p>
    <w:tbl>
      <w:tblPr>
        <w:tblStyle w:val="Tablaconcuadrcula"/>
        <w:tblW w:w="10368" w:type="dxa"/>
        <w:tblLayout w:type="fixed"/>
        <w:tblLook w:val="04A0" w:firstRow="1" w:lastRow="0" w:firstColumn="1" w:lastColumn="0" w:noHBand="0" w:noVBand="1"/>
      </w:tblPr>
      <w:tblGrid>
        <w:gridCol w:w="1645"/>
        <w:gridCol w:w="2272"/>
        <w:gridCol w:w="2198"/>
        <w:gridCol w:w="1985"/>
        <w:gridCol w:w="2268"/>
      </w:tblGrid>
      <w:tr w:rsidR="00601FB7" w:rsidRPr="00623B11" w14:paraId="3583F58C" w14:textId="77777777" w:rsidTr="003310E0">
        <w:trPr>
          <w:trHeight w:val="858"/>
        </w:trPr>
        <w:tc>
          <w:tcPr>
            <w:tcW w:w="1645" w:type="dxa"/>
          </w:tcPr>
          <w:p w14:paraId="30C1BE97"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b/>
                <w:color w:val="000000" w:themeColor="text1"/>
                <w:sz w:val="20"/>
                <w:szCs w:val="20"/>
              </w:rPr>
              <w:t>Actividad</w:t>
            </w:r>
          </w:p>
        </w:tc>
        <w:tc>
          <w:tcPr>
            <w:tcW w:w="2272" w:type="dxa"/>
          </w:tcPr>
          <w:p w14:paraId="13B97A1B"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b/>
                <w:color w:val="000000" w:themeColor="text1"/>
                <w:sz w:val="20"/>
                <w:szCs w:val="20"/>
              </w:rPr>
              <w:t>Descripción / Alcance</w:t>
            </w:r>
          </w:p>
        </w:tc>
        <w:tc>
          <w:tcPr>
            <w:tcW w:w="2198" w:type="dxa"/>
          </w:tcPr>
          <w:p w14:paraId="4D8E09B7"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b/>
                <w:color w:val="000000" w:themeColor="text1"/>
                <w:sz w:val="20"/>
                <w:szCs w:val="20"/>
              </w:rPr>
              <w:t>Especificaciones mínimas</w:t>
            </w:r>
          </w:p>
        </w:tc>
        <w:tc>
          <w:tcPr>
            <w:tcW w:w="1985" w:type="dxa"/>
          </w:tcPr>
          <w:p w14:paraId="5D179C40" w14:textId="77777777" w:rsidR="00601FB7" w:rsidRPr="00623B11" w:rsidRDefault="00601FB7" w:rsidP="002263D4">
            <w:pPr>
              <w:spacing w:after="60"/>
              <w:jc w:val="center"/>
              <w:rPr>
                <w:rFonts w:ascii="Tahoma" w:hAnsi="Tahoma" w:cs="Tahoma"/>
                <w:b/>
                <w:color w:val="000000" w:themeColor="text1"/>
                <w:sz w:val="20"/>
                <w:szCs w:val="20"/>
              </w:rPr>
            </w:pPr>
            <w:r w:rsidRPr="00623B11">
              <w:rPr>
                <w:rFonts w:ascii="Tahoma" w:hAnsi="Tahoma" w:cs="Tahoma"/>
                <w:b/>
                <w:color w:val="000000" w:themeColor="text1"/>
                <w:sz w:val="20"/>
                <w:szCs w:val="20"/>
              </w:rPr>
              <w:t xml:space="preserve">Valor Unitario Sin IVA </w:t>
            </w:r>
          </w:p>
        </w:tc>
        <w:tc>
          <w:tcPr>
            <w:tcW w:w="2268" w:type="dxa"/>
          </w:tcPr>
          <w:p w14:paraId="6DD23D3B" w14:textId="77777777" w:rsidR="00601FB7" w:rsidRPr="00623B11" w:rsidRDefault="00601FB7" w:rsidP="002263D4">
            <w:pPr>
              <w:spacing w:after="60"/>
              <w:jc w:val="center"/>
              <w:rPr>
                <w:rFonts w:ascii="Tahoma" w:hAnsi="Tahoma" w:cs="Tahoma"/>
                <w:b/>
                <w:color w:val="000000" w:themeColor="text1"/>
                <w:sz w:val="20"/>
                <w:szCs w:val="20"/>
              </w:rPr>
            </w:pPr>
            <w:r w:rsidRPr="00623B11">
              <w:rPr>
                <w:rFonts w:ascii="Tahoma" w:hAnsi="Tahoma" w:cs="Tahoma"/>
                <w:b/>
                <w:color w:val="000000" w:themeColor="text1"/>
                <w:sz w:val="20"/>
                <w:szCs w:val="20"/>
              </w:rPr>
              <w:t xml:space="preserve">Valor Unitario Con IVA </w:t>
            </w:r>
          </w:p>
        </w:tc>
      </w:tr>
      <w:tr w:rsidR="00601FB7" w:rsidRPr="00623B11" w14:paraId="6A9FE804" w14:textId="77777777" w:rsidTr="003310E0">
        <w:trPr>
          <w:trHeight w:val="1670"/>
        </w:trPr>
        <w:tc>
          <w:tcPr>
            <w:tcW w:w="1645" w:type="dxa"/>
          </w:tcPr>
          <w:p w14:paraId="226FD21B"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Alojamiento transitorio (canon de arrendamiento)</w:t>
            </w:r>
          </w:p>
        </w:tc>
        <w:tc>
          <w:tcPr>
            <w:tcW w:w="2272" w:type="dxa"/>
          </w:tcPr>
          <w:p w14:paraId="36DC0BE8"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Operación del Hogar de Paso para beneficiarias remitidas.</w:t>
            </w:r>
          </w:p>
        </w:tc>
        <w:tc>
          <w:tcPr>
            <w:tcW w:w="2198" w:type="dxa"/>
          </w:tcPr>
          <w:p w14:paraId="32C1A2AB"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Planta física mínima, dotación básica, señalización, botiquín y extintor vigente. (Sección No. 2)</w:t>
            </w:r>
          </w:p>
        </w:tc>
        <w:tc>
          <w:tcPr>
            <w:tcW w:w="1985" w:type="dxa"/>
          </w:tcPr>
          <w:p w14:paraId="498A365D" w14:textId="77777777" w:rsidR="00601FB7" w:rsidRPr="00623B11" w:rsidRDefault="00601FB7" w:rsidP="002263D4">
            <w:pPr>
              <w:spacing w:after="60"/>
              <w:jc w:val="center"/>
              <w:rPr>
                <w:rFonts w:ascii="Tahoma" w:hAnsi="Tahoma" w:cs="Tahoma"/>
                <w:color w:val="000000" w:themeColor="text1"/>
                <w:sz w:val="20"/>
                <w:szCs w:val="20"/>
              </w:rPr>
            </w:pPr>
          </w:p>
          <w:p w14:paraId="5654691F" w14:textId="77777777" w:rsidR="00601FB7" w:rsidRPr="00623B11" w:rsidRDefault="00601FB7" w:rsidP="002263D4">
            <w:pPr>
              <w:spacing w:after="60"/>
              <w:jc w:val="center"/>
              <w:rPr>
                <w:rFonts w:ascii="Tahoma" w:hAnsi="Tahoma" w:cs="Tahoma"/>
                <w:color w:val="000000" w:themeColor="text1"/>
                <w:sz w:val="20"/>
                <w:szCs w:val="20"/>
              </w:rPr>
            </w:pPr>
          </w:p>
          <w:p w14:paraId="7F51B435" w14:textId="4D79F719" w:rsidR="00601FB7" w:rsidRPr="00623B11" w:rsidRDefault="00601FB7" w:rsidP="002263D4">
            <w:pPr>
              <w:spacing w:after="60"/>
              <w:jc w:val="center"/>
              <w:rPr>
                <w:rFonts w:ascii="Tahoma" w:hAnsi="Tahoma" w:cs="Tahoma"/>
                <w:color w:val="000000" w:themeColor="text1"/>
                <w:sz w:val="20"/>
                <w:szCs w:val="20"/>
              </w:rPr>
            </w:pPr>
          </w:p>
        </w:tc>
        <w:tc>
          <w:tcPr>
            <w:tcW w:w="2268" w:type="dxa"/>
          </w:tcPr>
          <w:p w14:paraId="7C7B4F4F" w14:textId="77777777" w:rsidR="00601FB7" w:rsidRPr="00623B11" w:rsidRDefault="00601FB7" w:rsidP="002263D4">
            <w:pPr>
              <w:spacing w:after="60"/>
              <w:jc w:val="center"/>
              <w:rPr>
                <w:rFonts w:ascii="Tahoma" w:hAnsi="Tahoma" w:cs="Tahoma"/>
                <w:color w:val="000000" w:themeColor="text1"/>
                <w:sz w:val="20"/>
                <w:szCs w:val="20"/>
              </w:rPr>
            </w:pPr>
          </w:p>
          <w:p w14:paraId="5981FBA6" w14:textId="5B096048" w:rsidR="00601FB7" w:rsidRPr="00623B11" w:rsidRDefault="00601FB7" w:rsidP="002263D4">
            <w:pPr>
              <w:spacing w:after="60"/>
              <w:jc w:val="center"/>
              <w:rPr>
                <w:rFonts w:ascii="Tahoma" w:hAnsi="Tahoma" w:cs="Tahoma"/>
                <w:color w:val="000000" w:themeColor="text1"/>
                <w:sz w:val="20"/>
                <w:szCs w:val="20"/>
              </w:rPr>
            </w:pPr>
          </w:p>
        </w:tc>
      </w:tr>
      <w:tr w:rsidR="00601FB7" w:rsidRPr="00623B11" w14:paraId="311170F1" w14:textId="77777777" w:rsidTr="003310E0">
        <w:trPr>
          <w:trHeight w:val="2458"/>
        </w:trPr>
        <w:tc>
          <w:tcPr>
            <w:tcW w:w="1645" w:type="dxa"/>
          </w:tcPr>
          <w:p w14:paraId="1394E40E"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Alimentación para mujeres y NNA</w:t>
            </w:r>
          </w:p>
        </w:tc>
        <w:tc>
          <w:tcPr>
            <w:tcW w:w="2272" w:type="dxa"/>
          </w:tcPr>
          <w:p w14:paraId="51FDB790"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Suministro de desayuno, almuerzo, cena y dos refrigerios diarios, todos los días, durante la permanencia</w:t>
            </w:r>
          </w:p>
        </w:tc>
        <w:tc>
          <w:tcPr>
            <w:tcW w:w="2198" w:type="dxa"/>
          </w:tcPr>
          <w:p w14:paraId="0D77FE49"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Minuta patrón (ver Sección 3); comedor para 6 personas; personal con certificación vigente en manipulación de alimentos; control de temperaturas y cadena de frío.</w:t>
            </w:r>
          </w:p>
        </w:tc>
        <w:tc>
          <w:tcPr>
            <w:tcW w:w="1985" w:type="dxa"/>
          </w:tcPr>
          <w:p w14:paraId="4F62EA5F" w14:textId="77777777" w:rsidR="00601FB7" w:rsidRPr="00623B11" w:rsidRDefault="00601FB7" w:rsidP="002263D4">
            <w:pPr>
              <w:spacing w:after="60"/>
              <w:jc w:val="center"/>
              <w:rPr>
                <w:rFonts w:ascii="Tahoma" w:hAnsi="Tahoma" w:cs="Tahoma"/>
                <w:color w:val="000000" w:themeColor="text1"/>
                <w:sz w:val="20"/>
                <w:szCs w:val="20"/>
              </w:rPr>
            </w:pPr>
          </w:p>
          <w:p w14:paraId="20C60CAA" w14:textId="77777777" w:rsidR="00601FB7" w:rsidRPr="00623B11" w:rsidRDefault="00601FB7" w:rsidP="002263D4">
            <w:pPr>
              <w:spacing w:after="60"/>
              <w:jc w:val="center"/>
              <w:rPr>
                <w:rFonts w:ascii="Tahoma" w:hAnsi="Tahoma" w:cs="Tahoma"/>
                <w:color w:val="000000" w:themeColor="text1"/>
                <w:sz w:val="20"/>
                <w:szCs w:val="20"/>
              </w:rPr>
            </w:pPr>
          </w:p>
          <w:p w14:paraId="68E09A8A" w14:textId="11BFA112" w:rsidR="00601FB7" w:rsidRPr="00623B11" w:rsidRDefault="00601FB7" w:rsidP="002263D4">
            <w:pPr>
              <w:spacing w:after="60"/>
              <w:jc w:val="center"/>
              <w:rPr>
                <w:rFonts w:ascii="Tahoma" w:hAnsi="Tahoma" w:cs="Tahoma"/>
                <w:color w:val="000000" w:themeColor="text1"/>
                <w:sz w:val="20"/>
                <w:szCs w:val="20"/>
              </w:rPr>
            </w:pPr>
          </w:p>
        </w:tc>
        <w:tc>
          <w:tcPr>
            <w:tcW w:w="2268" w:type="dxa"/>
          </w:tcPr>
          <w:p w14:paraId="0B959699" w14:textId="77777777" w:rsidR="00601FB7" w:rsidRPr="00623B11" w:rsidRDefault="00601FB7" w:rsidP="002263D4">
            <w:pPr>
              <w:spacing w:after="60"/>
              <w:jc w:val="center"/>
              <w:rPr>
                <w:rFonts w:ascii="Tahoma" w:hAnsi="Tahoma" w:cs="Tahoma"/>
                <w:color w:val="000000" w:themeColor="text1"/>
                <w:sz w:val="20"/>
                <w:szCs w:val="20"/>
              </w:rPr>
            </w:pPr>
          </w:p>
          <w:p w14:paraId="04BF25BB" w14:textId="77777777" w:rsidR="00601FB7" w:rsidRPr="00623B11" w:rsidRDefault="00601FB7" w:rsidP="002263D4">
            <w:pPr>
              <w:spacing w:after="60"/>
              <w:jc w:val="center"/>
              <w:rPr>
                <w:rFonts w:ascii="Tahoma" w:hAnsi="Tahoma" w:cs="Tahoma"/>
                <w:color w:val="000000" w:themeColor="text1"/>
                <w:sz w:val="20"/>
                <w:szCs w:val="20"/>
              </w:rPr>
            </w:pPr>
          </w:p>
          <w:p w14:paraId="777DD2EB" w14:textId="77777777" w:rsidR="00601FB7" w:rsidRPr="00623B11" w:rsidRDefault="00601FB7" w:rsidP="00601FB7">
            <w:pPr>
              <w:spacing w:after="60"/>
              <w:jc w:val="center"/>
              <w:rPr>
                <w:rFonts w:ascii="Tahoma" w:hAnsi="Tahoma" w:cs="Tahoma"/>
                <w:color w:val="000000" w:themeColor="text1"/>
                <w:sz w:val="20"/>
                <w:szCs w:val="20"/>
              </w:rPr>
            </w:pPr>
          </w:p>
        </w:tc>
      </w:tr>
      <w:tr w:rsidR="00601FB7" w:rsidRPr="00623B11" w14:paraId="02EC75DD" w14:textId="77777777" w:rsidTr="003310E0">
        <w:trPr>
          <w:trHeight w:val="1253"/>
        </w:trPr>
        <w:tc>
          <w:tcPr>
            <w:tcW w:w="1645" w:type="dxa"/>
          </w:tcPr>
          <w:p w14:paraId="052692DD"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lastRenderedPageBreak/>
              <w:t>Kit de aseo personal y dotación para mujer</w:t>
            </w:r>
          </w:p>
        </w:tc>
        <w:tc>
          <w:tcPr>
            <w:tcW w:w="2272" w:type="dxa"/>
          </w:tcPr>
          <w:p w14:paraId="33DCDC70"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Entrega al ingreso y reposición según permanencia.</w:t>
            </w:r>
          </w:p>
        </w:tc>
        <w:tc>
          <w:tcPr>
            <w:tcW w:w="2198" w:type="dxa"/>
          </w:tcPr>
          <w:p w14:paraId="3B017859"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Ítems y cantidades (Sección 4A).</w:t>
            </w:r>
          </w:p>
        </w:tc>
        <w:tc>
          <w:tcPr>
            <w:tcW w:w="1985" w:type="dxa"/>
          </w:tcPr>
          <w:p w14:paraId="4272C8FF" w14:textId="77777777" w:rsidR="00601FB7" w:rsidRPr="00623B11" w:rsidRDefault="00601FB7" w:rsidP="002263D4">
            <w:pPr>
              <w:spacing w:after="60"/>
              <w:jc w:val="center"/>
              <w:rPr>
                <w:rFonts w:ascii="Tahoma" w:hAnsi="Tahoma" w:cs="Tahoma"/>
                <w:color w:val="000000" w:themeColor="text1"/>
                <w:sz w:val="20"/>
                <w:szCs w:val="20"/>
              </w:rPr>
            </w:pPr>
          </w:p>
          <w:p w14:paraId="4895B03C" w14:textId="7F92ED20" w:rsidR="00601FB7" w:rsidRPr="00623B11" w:rsidRDefault="00601FB7" w:rsidP="002263D4">
            <w:pPr>
              <w:spacing w:after="60"/>
              <w:jc w:val="center"/>
              <w:rPr>
                <w:rFonts w:ascii="Tahoma" w:hAnsi="Tahoma" w:cs="Tahoma"/>
                <w:color w:val="000000" w:themeColor="text1"/>
                <w:sz w:val="20"/>
                <w:szCs w:val="20"/>
              </w:rPr>
            </w:pPr>
          </w:p>
        </w:tc>
        <w:tc>
          <w:tcPr>
            <w:tcW w:w="2268" w:type="dxa"/>
          </w:tcPr>
          <w:p w14:paraId="3196C038" w14:textId="77777777" w:rsidR="00601FB7" w:rsidRPr="00623B11" w:rsidRDefault="00601FB7" w:rsidP="002263D4">
            <w:pPr>
              <w:spacing w:after="60"/>
              <w:jc w:val="center"/>
              <w:rPr>
                <w:rFonts w:ascii="Tahoma" w:hAnsi="Tahoma" w:cs="Tahoma"/>
                <w:color w:val="000000" w:themeColor="text1"/>
                <w:sz w:val="20"/>
                <w:szCs w:val="20"/>
              </w:rPr>
            </w:pPr>
          </w:p>
          <w:p w14:paraId="12FCAFAF" w14:textId="77777777" w:rsidR="00601FB7" w:rsidRPr="00623B11" w:rsidRDefault="00601FB7" w:rsidP="00601FB7">
            <w:pPr>
              <w:spacing w:after="60"/>
              <w:jc w:val="center"/>
              <w:rPr>
                <w:rFonts w:ascii="Tahoma" w:hAnsi="Tahoma" w:cs="Tahoma"/>
                <w:color w:val="000000" w:themeColor="text1"/>
                <w:sz w:val="20"/>
                <w:szCs w:val="20"/>
              </w:rPr>
            </w:pPr>
          </w:p>
        </w:tc>
      </w:tr>
      <w:tr w:rsidR="00601FB7" w:rsidRPr="00623B11" w14:paraId="504043BE" w14:textId="77777777" w:rsidTr="003310E0">
        <w:trPr>
          <w:trHeight w:val="1276"/>
        </w:trPr>
        <w:tc>
          <w:tcPr>
            <w:tcW w:w="1645" w:type="dxa"/>
          </w:tcPr>
          <w:p w14:paraId="447255FC"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Kit de aseo personal y dotación para NNA</w:t>
            </w:r>
          </w:p>
        </w:tc>
        <w:tc>
          <w:tcPr>
            <w:tcW w:w="2272" w:type="dxa"/>
          </w:tcPr>
          <w:p w14:paraId="71596EF3"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Entrega al ingreso, diferenciada por grupo etario.</w:t>
            </w:r>
          </w:p>
        </w:tc>
        <w:tc>
          <w:tcPr>
            <w:tcW w:w="2198" w:type="dxa"/>
          </w:tcPr>
          <w:p w14:paraId="0F025F49"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Ítems y cantidades (Sección 4B).</w:t>
            </w:r>
          </w:p>
        </w:tc>
        <w:tc>
          <w:tcPr>
            <w:tcW w:w="1985" w:type="dxa"/>
          </w:tcPr>
          <w:p w14:paraId="690E227F" w14:textId="77777777" w:rsidR="00601FB7" w:rsidRPr="00623B11" w:rsidRDefault="00601FB7" w:rsidP="002263D4">
            <w:pPr>
              <w:spacing w:after="60"/>
              <w:jc w:val="center"/>
              <w:rPr>
                <w:rFonts w:ascii="Tahoma" w:hAnsi="Tahoma" w:cs="Tahoma"/>
                <w:color w:val="000000" w:themeColor="text1"/>
                <w:sz w:val="20"/>
                <w:szCs w:val="20"/>
              </w:rPr>
            </w:pPr>
          </w:p>
          <w:p w14:paraId="5E4E5E11" w14:textId="429FF0AB" w:rsidR="00601FB7" w:rsidRPr="00623B11" w:rsidRDefault="00601FB7" w:rsidP="002263D4">
            <w:pPr>
              <w:spacing w:after="60"/>
              <w:jc w:val="center"/>
              <w:rPr>
                <w:rFonts w:ascii="Tahoma" w:hAnsi="Tahoma" w:cs="Tahoma"/>
                <w:color w:val="000000" w:themeColor="text1"/>
                <w:sz w:val="20"/>
                <w:szCs w:val="20"/>
              </w:rPr>
            </w:pPr>
          </w:p>
        </w:tc>
        <w:tc>
          <w:tcPr>
            <w:tcW w:w="2268" w:type="dxa"/>
          </w:tcPr>
          <w:p w14:paraId="7F7B9CA5" w14:textId="77777777" w:rsidR="00601FB7" w:rsidRPr="00623B11" w:rsidRDefault="00601FB7" w:rsidP="002263D4">
            <w:pPr>
              <w:spacing w:after="60"/>
              <w:jc w:val="center"/>
              <w:rPr>
                <w:rFonts w:ascii="Tahoma" w:hAnsi="Tahoma" w:cs="Tahoma"/>
                <w:color w:val="000000" w:themeColor="text1"/>
                <w:sz w:val="20"/>
                <w:szCs w:val="20"/>
              </w:rPr>
            </w:pPr>
          </w:p>
          <w:p w14:paraId="44356A6A" w14:textId="196052FA" w:rsidR="00601FB7" w:rsidRPr="00623B11" w:rsidRDefault="00601FB7" w:rsidP="002263D4">
            <w:pPr>
              <w:spacing w:after="60"/>
              <w:jc w:val="center"/>
              <w:rPr>
                <w:rFonts w:ascii="Tahoma" w:hAnsi="Tahoma" w:cs="Tahoma"/>
                <w:color w:val="000000" w:themeColor="text1"/>
                <w:sz w:val="20"/>
                <w:szCs w:val="20"/>
              </w:rPr>
            </w:pPr>
          </w:p>
        </w:tc>
      </w:tr>
      <w:tr w:rsidR="00601FB7" w:rsidRPr="00623B11" w14:paraId="691EB3D7" w14:textId="77777777" w:rsidTr="003310E0">
        <w:trPr>
          <w:trHeight w:val="1647"/>
        </w:trPr>
        <w:tc>
          <w:tcPr>
            <w:tcW w:w="1645" w:type="dxa"/>
          </w:tcPr>
          <w:p w14:paraId="4C73A4B1"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Apoyo psicosocial y contención emocional a mujeres</w:t>
            </w:r>
          </w:p>
        </w:tc>
        <w:tc>
          <w:tcPr>
            <w:tcW w:w="2272" w:type="dxa"/>
          </w:tcPr>
          <w:p w14:paraId="0B81FDE2"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Una (1) atención de primeros auxilios psicológicos por ingreso.</w:t>
            </w:r>
          </w:p>
        </w:tc>
        <w:tc>
          <w:tcPr>
            <w:tcW w:w="2198" w:type="dxa"/>
          </w:tcPr>
          <w:p w14:paraId="14F589F1"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Perfil profesional y certificaciones (Sección 5).</w:t>
            </w:r>
          </w:p>
        </w:tc>
        <w:tc>
          <w:tcPr>
            <w:tcW w:w="1985" w:type="dxa"/>
          </w:tcPr>
          <w:p w14:paraId="2AB996ED" w14:textId="77777777" w:rsidR="00601FB7" w:rsidRPr="00623B11" w:rsidRDefault="00601FB7" w:rsidP="002263D4">
            <w:pPr>
              <w:spacing w:after="60"/>
              <w:jc w:val="center"/>
              <w:rPr>
                <w:rFonts w:ascii="Tahoma" w:hAnsi="Tahoma" w:cs="Tahoma"/>
                <w:color w:val="000000" w:themeColor="text1"/>
                <w:sz w:val="20"/>
                <w:szCs w:val="20"/>
              </w:rPr>
            </w:pPr>
          </w:p>
          <w:p w14:paraId="2CDFDAAA" w14:textId="0CE09655" w:rsidR="00601FB7" w:rsidRPr="00623B11" w:rsidRDefault="00601FB7" w:rsidP="002263D4">
            <w:pPr>
              <w:spacing w:after="60"/>
              <w:jc w:val="center"/>
              <w:rPr>
                <w:rFonts w:ascii="Tahoma" w:hAnsi="Tahoma" w:cs="Tahoma"/>
                <w:color w:val="000000" w:themeColor="text1"/>
                <w:sz w:val="20"/>
                <w:szCs w:val="20"/>
              </w:rPr>
            </w:pPr>
          </w:p>
        </w:tc>
        <w:tc>
          <w:tcPr>
            <w:tcW w:w="2268" w:type="dxa"/>
          </w:tcPr>
          <w:p w14:paraId="22D47A0F" w14:textId="77777777" w:rsidR="00601FB7" w:rsidRPr="00623B11" w:rsidRDefault="00601FB7" w:rsidP="002263D4">
            <w:pPr>
              <w:spacing w:after="60"/>
              <w:jc w:val="center"/>
              <w:rPr>
                <w:rFonts w:ascii="Tahoma" w:hAnsi="Tahoma" w:cs="Tahoma"/>
                <w:color w:val="000000" w:themeColor="text1"/>
                <w:sz w:val="20"/>
                <w:szCs w:val="20"/>
              </w:rPr>
            </w:pPr>
          </w:p>
          <w:p w14:paraId="4C5B642B" w14:textId="7EE7B038" w:rsidR="00601FB7" w:rsidRPr="00623B11" w:rsidRDefault="00601FB7" w:rsidP="002263D4">
            <w:pPr>
              <w:spacing w:after="60"/>
              <w:jc w:val="center"/>
              <w:rPr>
                <w:rFonts w:ascii="Tahoma" w:hAnsi="Tahoma" w:cs="Tahoma"/>
                <w:color w:val="000000" w:themeColor="text1"/>
                <w:sz w:val="20"/>
                <w:szCs w:val="20"/>
              </w:rPr>
            </w:pPr>
          </w:p>
        </w:tc>
      </w:tr>
      <w:tr w:rsidR="00601FB7" w:rsidRPr="00623B11" w14:paraId="7124CC5D" w14:textId="77777777" w:rsidTr="003310E0">
        <w:trPr>
          <w:trHeight w:val="881"/>
        </w:trPr>
        <w:tc>
          <w:tcPr>
            <w:tcW w:w="1645" w:type="dxa"/>
          </w:tcPr>
          <w:p w14:paraId="59E6205C"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Personal de apoyo administrativo</w:t>
            </w:r>
          </w:p>
        </w:tc>
        <w:tc>
          <w:tcPr>
            <w:tcW w:w="2272" w:type="dxa"/>
          </w:tcPr>
          <w:p w14:paraId="6C7460C8" w14:textId="634EE744" w:rsidR="00601FB7" w:rsidRPr="00623B11" w:rsidRDefault="004E4CD6" w:rsidP="002263D4">
            <w:pPr>
              <w:spacing w:after="60"/>
              <w:jc w:val="both"/>
              <w:rPr>
                <w:rFonts w:ascii="Tahoma" w:hAnsi="Tahoma" w:cs="Tahoma"/>
                <w:color w:val="000000" w:themeColor="text1"/>
                <w:sz w:val="20"/>
                <w:szCs w:val="20"/>
              </w:rPr>
            </w:pPr>
            <w:r w:rsidRPr="004E4CD6">
              <w:rPr>
                <w:rFonts w:ascii="Tahoma" w:hAnsi="Tahoma" w:cs="Tahoma"/>
                <w:color w:val="000000" w:themeColor="text1"/>
                <w:sz w:val="20"/>
                <w:szCs w:val="20"/>
              </w:rPr>
              <w:t xml:space="preserve">El presupuesto destinado al apoyo administrativo es un rubro de carácter exclusivamente operativo, orientado a que el operador brinde atención ininterrumpida en el hogar de paso para mujeres víctimas de violencia, el cual presta servicio </w:t>
            </w:r>
            <w:proofErr w:type="gramStart"/>
            <w:r w:rsidRPr="004E4CD6">
              <w:rPr>
                <w:rFonts w:ascii="Tahoma" w:hAnsi="Tahoma" w:cs="Tahoma"/>
                <w:color w:val="000000" w:themeColor="text1"/>
                <w:sz w:val="20"/>
                <w:szCs w:val="20"/>
              </w:rPr>
              <w:t>las  24</w:t>
            </w:r>
            <w:proofErr w:type="gramEnd"/>
            <w:r w:rsidRPr="004E4CD6">
              <w:rPr>
                <w:rFonts w:ascii="Tahoma" w:hAnsi="Tahoma" w:cs="Tahoma"/>
                <w:color w:val="000000" w:themeColor="text1"/>
                <w:sz w:val="20"/>
                <w:szCs w:val="20"/>
              </w:rPr>
              <w:t xml:space="preserve"> horas del día, todos los días de la semana. Dichos recursos se emplean íntegramente para sufragar los gastos de funcionamiento, la carga administrativa del proceso, el cumplimiento de las exigencias reglamentarias y los costos derivados de la prestación continua del servicio. Cabe precisar que este presupuesto solo se liquida/desembolsa cuando hay usuarias alojadas en el hogar.  </w:t>
            </w:r>
          </w:p>
        </w:tc>
        <w:tc>
          <w:tcPr>
            <w:tcW w:w="2198" w:type="dxa"/>
          </w:tcPr>
          <w:p w14:paraId="47B1C00F"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Perfil, funciones y disponibilidad (Sección 6.1).</w:t>
            </w:r>
          </w:p>
        </w:tc>
        <w:tc>
          <w:tcPr>
            <w:tcW w:w="1985" w:type="dxa"/>
          </w:tcPr>
          <w:p w14:paraId="0921CC67" w14:textId="77777777" w:rsidR="00601FB7" w:rsidRPr="00623B11" w:rsidRDefault="00601FB7" w:rsidP="002263D4">
            <w:pPr>
              <w:spacing w:after="60"/>
              <w:jc w:val="center"/>
              <w:rPr>
                <w:rFonts w:ascii="Tahoma" w:hAnsi="Tahoma" w:cs="Tahoma"/>
                <w:color w:val="000000" w:themeColor="text1"/>
                <w:sz w:val="20"/>
                <w:szCs w:val="20"/>
              </w:rPr>
            </w:pPr>
          </w:p>
          <w:p w14:paraId="77BAA4C7" w14:textId="77777777" w:rsidR="00601FB7" w:rsidRPr="00623B11" w:rsidRDefault="00601FB7" w:rsidP="00601FB7">
            <w:pPr>
              <w:spacing w:after="60"/>
              <w:jc w:val="center"/>
              <w:rPr>
                <w:rFonts w:ascii="Tahoma" w:hAnsi="Tahoma" w:cs="Tahoma"/>
                <w:color w:val="000000" w:themeColor="text1"/>
                <w:sz w:val="20"/>
                <w:szCs w:val="20"/>
              </w:rPr>
            </w:pPr>
          </w:p>
        </w:tc>
        <w:tc>
          <w:tcPr>
            <w:tcW w:w="2268" w:type="dxa"/>
          </w:tcPr>
          <w:p w14:paraId="4E50673E" w14:textId="77777777" w:rsidR="00601FB7" w:rsidRPr="00623B11" w:rsidRDefault="00601FB7" w:rsidP="002263D4">
            <w:pPr>
              <w:spacing w:after="60"/>
              <w:jc w:val="center"/>
              <w:rPr>
                <w:rFonts w:ascii="Tahoma" w:hAnsi="Tahoma" w:cs="Tahoma"/>
                <w:color w:val="000000" w:themeColor="text1"/>
                <w:sz w:val="20"/>
                <w:szCs w:val="20"/>
              </w:rPr>
            </w:pPr>
          </w:p>
          <w:p w14:paraId="7D95A696" w14:textId="440E97F0" w:rsidR="00601FB7" w:rsidRPr="00623B11" w:rsidRDefault="00601FB7" w:rsidP="002263D4">
            <w:pPr>
              <w:spacing w:after="60"/>
              <w:jc w:val="center"/>
              <w:rPr>
                <w:rFonts w:ascii="Tahoma" w:hAnsi="Tahoma" w:cs="Tahoma"/>
                <w:color w:val="000000" w:themeColor="text1"/>
                <w:sz w:val="20"/>
                <w:szCs w:val="20"/>
              </w:rPr>
            </w:pPr>
          </w:p>
        </w:tc>
      </w:tr>
      <w:tr w:rsidR="00601FB7" w:rsidRPr="00623B11" w14:paraId="56F7D3D2" w14:textId="77777777" w:rsidTr="003310E0">
        <w:trPr>
          <w:trHeight w:val="1253"/>
        </w:trPr>
        <w:tc>
          <w:tcPr>
            <w:tcW w:w="1645" w:type="dxa"/>
          </w:tcPr>
          <w:p w14:paraId="60083360"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Servicio de material didáctico</w:t>
            </w:r>
          </w:p>
        </w:tc>
        <w:tc>
          <w:tcPr>
            <w:tcW w:w="2272" w:type="dxa"/>
          </w:tcPr>
          <w:p w14:paraId="35A7D0AD"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Apoyos pedagógicos para usuarias y NNA.</w:t>
            </w:r>
          </w:p>
        </w:tc>
        <w:tc>
          <w:tcPr>
            <w:tcW w:w="2198" w:type="dxa"/>
          </w:tcPr>
          <w:p w14:paraId="01FD5EC8"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Ítems mínimos (Sección 7).</w:t>
            </w:r>
          </w:p>
        </w:tc>
        <w:tc>
          <w:tcPr>
            <w:tcW w:w="1985" w:type="dxa"/>
          </w:tcPr>
          <w:p w14:paraId="7029E1A4" w14:textId="77777777" w:rsidR="00601FB7" w:rsidRPr="00623B11" w:rsidRDefault="00601FB7" w:rsidP="002263D4">
            <w:pPr>
              <w:spacing w:after="60"/>
              <w:jc w:val="center"/>
              <w:rPr>
                <w:rFonts w:ascii="Tahoma" w:hAnsi="Tahoma" w:cs="Tahoma"/>
                <w:color w:val="000000" w:themeColor="text1"/>
                <w:sz w:val="20"/>
                <w:szCs w:val="20"/>
              </w:rPr>
            </w:pPr>
          </w:p>
          <w:p w14:paraId="631B59F0" w14:textId="102E3DAC" w:rsidR="00601FB7" w:rsidRPr="00623B11" w:rsidRDefault="00601FB7" w:rsidP="002263D4">
            <w:pPr>
              <w:spacing w:after="60"/>
              <w:jc w:val="center"/>
              <w:rPr>
                <w:rFonts w:ascii="Tahoma" w:hAnsi="Tahoma" w:cs="Tahoma"/>
                <w:color w:val="000000" w:themeColor="text1"/>
                <w:sz w:val="20"/>
                <w:szCs w:val="20"/>
              </w:rPr>
            </w:pPr>
          </w:p>
        </w:tc>
        <w:tc>
          <w:tcPr>
            <w:tcW w:w="2268" w:type="dxa"/>
          </w:tcPr>
          <w:p w14:paraId="2B563889" w14:textId="77777777" w:rsidR="00601FB7" w:rsidRPr="00623B11" w:rsidRDefault="00601FB7" w:rsidP="002263D4">
            <w:pPr>
              <w:spacing w:after="60"/>
              <w:jc w:val="center"/>
              <w:rPr>
                <w:rFonts w:ascii="Tahoma" w:hAnsi="Tahoma" w:cs="Tahoma"/>
                <w:color w:val="000000" w:themeColor="text1"/>
                <w:sz w:val="20"/>
                <w:szCs w:val="20"/>
              </w:rPr>
            </w:pPr>
          </w:p>
          <w:p w14:paraId="25C3AC46" w14:textId="77777777" w:rsidR="00601FB7" w:rsidRPr="00623B11" w:rsidRDefault="00601FB7" w:rsidP="002263D4">
            <w:pPr>
              <w:spacing w:after="60"/>
              <w:jc w:val="center"/>
              <w:rPr>
                <w:rFonts w:ascii="Tahoma" w:hAnsi="Tahoma" w:cs="Tahoma"/>
                <w:color w:val="000000" w:themeColor="text1"/>
                <w:sz w:val="20"/>
                <w:szCs w:val="20"/>
              </w:rPr>
            </w:pPr>
          </w:p>
          <w:p w14:paraId="5EB4BE5D" w14:textId="454F9304" w:rsidR="00601FB7" w:rsidRPr="00623B11" w:rsidRDefault="00601FB7" w:rsidP="002263D4">
            <w:pPr>
              <w:spacing w:after="60"/>
              <w:jc w:val="center"/>
              <w:rPr>
                <w:rFonts w:ascii="Tahoma" w:hAnsi="Tahoma" w:cs="Tahoma"/>
                <w:color w:val="000000" w:themeColor="text1"/>
                <w:sz w:val="20"/>
                <w:szCs w:val="20"/>
              </w:rPr>
            </w:pPr>
          </w:p>
        </w:tc>
      </w:tr>
      <w:tr w:rsidR="00601FB7" w:rsidRPr="00623B11" w14:paraId="5F6F3094" w14:textId="77777777" w:rsidTr="003310E0">
        <w:trPr>
          <w:trHeight w:val="1253"/>
        </w:trPr>
        <w:tc>
          <w:tcPr>
            <w:tcW w:w="1645" w:type="dxa"/>
          </w:tcPr>
          <w:p w14:paraId="7C85F78D"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 xml:space="preserve">Imprevistos – </w:t>
            </w:r>
          </w:p>
        </w:tc>
        <w:tc>
          <w:tcPr>
            <w:tcW w:w="2272" w:type="dxa"/>
          </w:tcPr>
          <w:p w14:paraId="3A76DB60"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 xml:space="preserve">Gastos indispensables no POS </w:t>
            </w:r>
          </w:p>
        </w:tc>
        <w:tc>
          <w:tcPr>
            <w:tcW w:w="2198" w:type="dxa"/>
          </w:tcPr>
          <w:p w14:paraId="7CCAD527" w14:textId="77777777" w:rsidR="00601FB7" w:rsidRPr="00623B11" w:rsidRDefault="00601FB7" w:rsidP="002263D4">
            <w:pPr>
              <w:spacing w:after="60"/>
              <w:jc w:val="both"/>
              <w:rPr>
                <w:rFonts w:ascii="Tahoma" w:hAnsi="Tahoma" w:cs="Tahoma"/>
                <w:color w:val="000000" w:themeColor="text1"/>
                <w:sz w:val="20"/>
                <w:szCs w:val="20"/>
              </w:rPr>
            </w:pPr>
            <w:r w:rsidRPr="00623B11">
              <w:rPr>
                <w:rFonts w:ascii="Tahoma" w:hAnsi="Tahoma" w:cs="Tahoma"/>
                <w:color w:val="000000" w:themeColor="text1"/>
                <w:sz w:val="20"/>
                <w:szCs w:val="20"/>
              </w:rPr>
              <w:t>Medicamentos/insumos básicos (Sección 8).</w:t>
            </w:r>
          </w:p>
        </w:tc>
        <w:tc>
          <w:tcPr>
            <w:tcW w:w="1985" w:type="dxa"/>
          </w:tcPr>
          <w:p w14:paraId="0C602CDC" w14:textId="77777777" w:rsidR="00601FB7" w:rsidRPr="00623B11" w:rsidRDefault="00601FB7" w:rsidP="002263D4">
            <w:pPr>
              <w:spacing w:after="60"/>
              <w:jc w:val="center"/>
              <w:rPr>
                <w:rFonts w:ascii="Tahoma" w:hAnsi="Tahoma" w:cs="Tahoma"/>
                <w:color w:val="000000" w:themeColor="text1"/>
                <w:sz w:val="20"/>
                <w:szCs w:val="20"/>
              </w:rPr>
            </w:pPr>
          </w:p>
          <w:p w14:paraId="50AEA7B9" w14:textId="77777777" w:rsidR="00601FB7" w:rsidRPr="00623B11" w:rsidRDefault="00601FB7" w:rsidP="00601FB7">
            <w:pPr>
              <w:spacing w:after="60"/>
              <w:jc w:val="center"/>
              <w:rPr>
                <w:rFonts w:ascii="Tahoma" w:hAnsi="Tahoma" w:cs="Tahoma"/>
                <w:color w:val="000000" w:themeColor="text1"/>
                <w:sz w:val="20"/>
                <w:szCs w:val="20"/>
              </w:rPr>
            </w:pPr>
          </w:p>
        </w:tc>
        <w:tc>
          <w:tcPr>
            <w:tcW w:w="2268" w:type="dxa"/>
          </w:tcPr>
          <w:p w14:paraId="57654098" w14:textId="77777777" w:rsidR="00601FB7" w:rsidRPr="00623B11" w:rsidRDefault="00601FB7" w:rsidP="002263D4">
            <w:pPr>
              <w:spacing w:after="60"/>
              <w:jc w:val="center"/>
              <w:rPr>
                <w:rFonts w:ascii="Tahoma" w:hAnsi="Tahoma" w:cs="Tahoma"/>
                <w:color w:val="000000" w:themeColor="text1"/>
                <w:sz w:val="20"/>
                <w:szCs w:val="20"/>
              </w:rPr>
            </w:pPr>
          </w:p>
          <w:p w14:paraId="626BDFA2" w14:textId="68F620A7" w:rsidR="00601FB7" w:rsidRPr="00623B11" w:rsidRDefault="00601FB7" w:rsidP="002263D4">
            <w:pPr>
              <w:spacing w:after="60"/>
              <w:jc w:val="center"/>
              <w:rPr>
                <w:rFonts w:ascii="Tahoma" w:hAnsi="Tahoma" w:cs="Tahoma"/>
                <w:color w:val="000000" w:themeColor="text1"/>
                <w:sz w:val="20"/>
                <w:szCs w:val="20"/>
              </w:rPr>
            </w:pPr>
          </w:p>
        </w:tc>
      </w:tr>
    </w:tbl>
    <w:p w14:paraId="1E02CB4B" w14:textId="5ECF4625" w:rsidR="00E12946" w:rsidRPr="00623B11" w:rsidRDefault="00E12946" w:rsidP="00E12946">
      <w:pPr>
        <w:jc w:val="center"/>
        <w:rPr>
          <w:rFonts w:ascii="Tahoma" w:hAnsi="Tahoma" w:cs="Tahoma"/>
          <w:b/>
          <w:i/>
          <w:sz w:val="20"/>
          <w:szCs w:val="20"/>
        </w:rPr>
      </w:pPr>
    </w:p>
    <w:p w14:paraId="6C3DB33E" w14:textId="77777777" w:rsidR="00E12946" w:rsidRPr="00623B11" w:rsidRDefault="00E12946" w:rsidP="00E12946">
      <w:pPr>
        <w:jc w:val="both"/>
        <w:rPr>
          <w:rFonts w:ascii="Tahoma" w:hAnsi="Tahoma" w:cs="Tahoma"/>
          <w:b/>
          <w:i/>
          <w:sz w:val="20"/>
          <w:szCs w:val="20"/>
        </w:rPr>
      </w:pPr>
    </w:p>
    <w:p w14:paraId="27B7C227" w14:textId="77777777" w:rsidR="00E12946" w:rsidRPr="00623B11" w:rsidRDefault="00E12946" w:rsidP="00E12946">
      <w:pPr>
        <w:jc w:val="both"/>
        <w:rPr>
          <w:rFonts w:ascii="Tahoma" w:hAnsi="Tahoma" w:cs="Tahoma"/>
          <w:b/>
          <w:i/>
          <w:sz w:val="20"/>
          <w:szCs w:val="20"/>
        </w:rPr>
      </w:pPr>
    </w:p>
    <w:p w14:paraId="4FA02A0F" w14:textId="77777777" w:rsidR="00E12946" w:rsidRPr="00623B11" w:rsidRDefault="00E12946" w:rsidP="00E12946">
      <w:pPr>
        <w:widowControl w:val="0"/>
        <w:autoSpaceDE w:val="0"/>
        <w:autoSpaceDN w:val="0"/>
        <w:jc w:val="both"/>
        <w:rPr>
          <w:rFonts w:ascii="Tahoma" w:hAnsi="Tahoma" w:cs="Tahoma"/>
          <w:b/>
          <w:sz w:val="20"/>
          <w:szCs w:val="20"/>
        </w:rPr>
      </w:pPr>
    </w:p>
    <w:p w14:paraId="4E7A5DC3" w14:textId="77777777" w:rsidR="00E12946" w:rsidRPr="00623B11" w:rsidRDefault="00E12946" w:rsidP="00E12946">
      <w:pPr>
        <w:jc w:val="both"/>
        <w:rPr>
          <w:rFonts w:ascii="Tahoma" w:hAnsi="Tahoma" w:cs="Tahoma"/>
          <w:b/>
          <w:bCs/>
          <w:sz w:val="20"/>
          <w:szCs w:val="20"/>
        </w:rPr>
      </w:pPr>
      <w:r w:rsidRPr="00623B11">
        <w:rPr>
          <w:rFonts w:ascii="Tahoma" w:hAnsi="Tahoma" w:cs="Tahoma"/>
          <w:b/>
          <w:bCs/>
          <w:sz w:val="20"/>
          <w:szCs w:val="20"/>
        </w:rPr>
        <w:lastRenderedPageBreak/>
        <w:t>EL VALOR TOTAL DE LA PROPUESTA ES LA SUMA DE XXXXXXXXXXXXXXXX M/CTE ($XXXXXXXXXX) INCLUIDO IVA Y DEMAS IMPUESTOS A QUE HAYA LUGAR.</w:t>
      </w:r>
    </w:p>
    <w:p w14:paraId="476BD349" w14:textId="77777777" w:rsidR="00E12946" w:rsidRPr="00623B11" w:rsidRDefault="00E12946" w:rsidP="00E12946">
      <w:pPr>
        <w:jc w:val="both"/>
        <w:rPr>
          <w:rFonts w:ascii="Tahoma" w:eastAsia="Calibri" w:hAnsi="Tahoma" w:cs="Tahoma"/>
          <w:b/>
          <w:bCs/>
          <w:sz w:val="20"/>
          <w:szCs w:val="20"/>
          <w:lang w:eastAsia="en-US"/>
        </w:rPr>
      </w:pPr>
    </w:p>
    <w:p w14:paraId="0E95825F" w14:textId="77777777" w:rsidR="00E12946" w:rsidRPr="00623B11" w:rsidRDefault="00E12946" w:rsidP="00E12946">
      <w:pPr>
        <w:suppressAutoHyphens/>
        <w:contextualSpacing/>
        <w:jc w:val="both"/>
        <w:rPr>
          <w:rFonts w:ascii="Tahoma" w:hAnsi="Tahoma" w:cs="Tahoma"/>
          <w:sz w:val="20"/>
          <w:szCs w:val="20"/>
          <w:lang w:eastAsia="zh-CN"/>
        </w:rPr>
      </w:pPr>
      <w:r w:rsidRPr="00623B11">
        <w:rPr>
          <w:rFonts w:ascii="Tahoma" w:hAnsi="Tahoma" w:cs="Tahoma"/>
          <w:sz w:val="20"/>
          <w:szCs w:val="20"/>
          <w:lang w:eastAsia="zh-CN"/>
        </w:rPr>
        <w:t>Para la presente modalidad de selección, según el numeral 6 del artículo 85 del Decreto 1510 de 2013 (Ahora compilado en el Decreto 1082 de 2015), la entidad en primera medida procederá a seleccionar la oferta más baja, de la forma como se establece a continuación para así seleccionar las propuestas presentadas y posteriormente verificar el cumplimiento.</w:t>
      </w:r>
    </w:p>
    <w:p w14:paraId="18B72ABD" w14:textId="77777777" w:rsidR="00E12946" w:rsidRPr="00623B11" w:rsidRDefault="00E12946" w:rsidP="00E12946">
      <w:pPr>
        <w:suppressAutoHyphens/>
        <w:contextualSpacing/>
        <w:jc w:val="both"/>
        <w:rPr>
          <w:rFonts w:ascii="Tahoma" w:hAnsi="Tahoma" w:cs="Tahoma"/>
          <w:sz w:val="20"/>
          <w:szCs w:val="20"/>
          <w:lang w:eastAsia="zh-CN"/>
        </w:rPr>
      </w:pPr>
    </w:p>
    <w:p w14:paraId="45EF5F4A" w14:textId="77777777" w:rsidR="00E12946" w:rsidRPr="00623B11" w:rsidRDefault="00E12946" w:rsidP="00E12946">
      <w:pPr>
        <w:suppressAutoHyphens/>
        <w:ind w:hanging="1"/>
        <w:contextualSpacing/>
        <w:jc w:val="both"/>
        <w:rPr>
          <w:rFonts w:ascii="Tahoma" w:hAnsi="Tahoma" w:cs="Tahoma"/>
          <w:sz w:val="20"/>
          <w:szCs w:val="20"/>
          <w:lang w:eastAsia="zh-CN"/>
        </w:rPr>
      </w:pPr>
      <w:r w:rsidRPr="00623B11">
        <w:rPr>
          <w:rFonts w:ascii="Tahoma" w:hAnsi="Tahoma" w:cs="Tahoma"/>
          <w:sz w:val="20"/>
          <w:szCs w:val="20"/>
          <w:lang w:eastAsia="zh-CN"/>
        </w:rPr>
        <w:t>Será de exclusiva responsabilidad del proponente los errores u omisiones en que incurra al indicar los precios unitarios y/o totales en su propuesta, debiendo asumir los mayores costos y/o pérdidas que se deriven de dichos errores u omisiones. La Entidad podrá realizar las correcciones aritméticas necesarias.</w:t>
      </w:r>
    </w:p>
    <w:p w14:paraId="0B27706E" w14:textId="77777777" w:rsidR="00E12946" w:rsidRPr="00623B11" w:rsidRDefault="00E12946" w:rsidP="00E12946">
      <w:pPr>
        <w:suppressAutoHyphens/>
        <w:contextualSpacing/>
        <w:jc w:val="both"/>
        <w:rPr>
          <w:rFonts w:ascii="Tahoma" w:hAnsi="Tahoma" w:cs="Tahoma"/>
          <w:sz w:val="20"/>
          <w:szCs w:val="20"/>
          <w:lang w:eastAsia="zh-CN"/>
        </w:rPr>
      </w:pPr>
    </w:p>
    <w:p w14:paraId="0310D793" w14:textId="77777777" w:rsidR="00E12946" w:rsidRPr="00623B11" w:rsidRDefault="00E12946" w:rsidP="00E12946">
      <w:pPr>
        <w:suppressAutoHyphens/>
        <w:contextualSpacing/>
        <w:jc w:val="both"/>
        <w:rPr>
          <w:rFonts w:ascii="Tahoma" w:hAnsi="Tahoma" w:cs="Tahoma"/>
          <w:sz w:val="20"/>
          <w:szCs w:val="20"/>
          <w:lang w:eastAsia="zh-CN"/>
        </w:rPr>
      </w:pPr>
      <w:r w:rsidRPr="00623B11">
        <w:rPr>
          <w:rFonts w:ascii="Tahoma" w:hAnsi="Tahoma" w:cs="Tahoma"/>
          <w:sz w:val="20"/>
          <w:szCs w:val="20"/>
          <w:lang w:eastAsia="zh-CN"/>
        </w:rPr>
        <w:t>Los valores ofertados deben incluir la totalidad de los costos directos e indirectos para la completa y adecuada ejecución del contrato objeto del presente proceso de selección</w:t>
      </w:r>
      <w:r w:rsidRPr="00623B11">
        <w:rPr>
          <w:rFonts w:ascii="Tahoma" w:hAnsi="Tahoma" w:cs="Tahoma"/>
          <w:bCs/>
          <w:sz w:val="20"/>
          <w:szCs w:val="20"/>
          <w:lang w:eastAsia="zh-CN"/>
        </w:rPr>
        <w:t>,</w:t>
      </w:r>
      <w:r w:rsidRPr="00623B11">
        <w:rPr>
          <w:rFonts w:ascii="Tahoma" w:hAnsi="Tahoma" w:cs="Tahoma"/>
          <w:sz w:val="20"/>
          <w:szCs w:val="20"/>
          <w:lang w:eastAsia="zh-CN"/>
        </w:rPr>
        <w:t xml:space="preserve"> así como todas las contribuciones fiscales y parafiscales (impuestos, tasas, etc.), establecidas por las diferentes autoridades nacionales, departamentales, o municipales, con excepción de los que estrictamente correspondan a la entidad. Por lo tanto, los precios que se propongan deberán considerar tales conceptos.</w:t>
      </w:r>
    </w:p>
    <w:p w14:paraId="382ACAF0" w14:textId="77777777" w:rsidR="00E12946" w:rsidRPr="00623B11" w:rsidRDefault="00E12946" w:rsidP="00E12946">
      <w:pPr>
        <w:suppressAutoHyphens/>
        <w:contextualSpacing/>
        <w:jc w:val="both"/>
        <w:rPr>
          <w:rFonts w:ascii="Tahoma" w:hAnsi="Tahoma" w:cs="Tahoma"/>
          <w:sz w:val="20"/>
          <w:szCs w:val="20"/>
          <w:lang w:eastAsia="zh-CN"/>
        </w:rPr>
      </w:pPr>
    </w:p>
    <w:p w14:paraId="5CB83D4B" w14:textId="77777777" w:rsidR="00E12946" w:rsidRPr="00623B11" w:rsidRDefault="00E12946" w:rsidP="00E12946">
      <w:pPr>
        <w:tabs>
          <w:tab w:val="left" w:pos="6743"/>
        </w:tabs>
        <w:contextualSpacing/>
        <w:jc w:val="both"/>
        <w:rPr>
          <w:rFonts w:ascii="Tahoma" w:hAnsi="Tahoma" w:cs="Tahoma"/>
          <w:sz w:val="20"/>
          <w:szCs w:val="20"/>
          <w:lang w:eastAsia="zh-CN"/>
        </w:rPr>
      </w:pPr>
      <w:r w:rsidRPr="00623B11">
        <w:rPr>
          <w:rFonts w:ascii="Tahoma" w:hAnsi="Tahoma" w:cs="Tahoma"/>
          <w:sz w:val="20"/>
          <w:szCs w:val="20"/>
          <w:lang w:eastAsia="zh-CN"/>
        </w:rPr>
        <w:t xml:space="preserve">Por tal situación, dada la forma de contratación que se presenta para esta necesidad, es decir, la modalidad de </w:t>
      </w:r>
      <w:r w:rsidRPr="00623B11">
        <w:rPr>
          <w:rFonts w:ascii="Tahoma" w:hAnsi="Tahoma" w:cs="Tahoma"/>
          <w:b/>
          <w:sz w:val="20"/>
          <w:szCs w:val="20"/>
          <w:lang w:eastAsia="zh-CN"/>
        </w:rPr>
        <w:t>Mínima Cuantía</w:t>
      </w:r>
      <w:r w:rsidRPr="00623B11">
        <w:rPr>
          <w:rFonts w:ascii="Tahoma" w:hAnsi="Tahoma" w:cs="Tahoma"/>
          <w:sz w:val="20"/>
          <w:szCs w:val="20"/>
          <w:lang w:eastAsia="zh-CN"/>
        </w:rPr>
        <w:t xml:space="preserve">, es preciso establecer pues, cómo se determinará la oferta de menor precio que, en cumplimiento del Artículo 84 del Decreto 1510 de 2013 (Ahora compilado en el Decreto 1082 de 2015), será la evaluada por la Entidad. </w:t>
      </w:r>
    </w:p>
    <w:p w14:paraId="23144A81" w14:textId="77777777" w:rsidR="00E12946" w:rsidRPr="00623B11" w:rsidRDefault="00E12946" w:rsidP="00E12946">
      <w:pPr>
        <w:tabs>
          <w:tab w:val="left" w:pos="6743"/>
        </w:tabs>
        <w:contextualSpacing/>
        <w:jc w:val="both"/>
        <w:rPr>
          <w:rFonts w:ascii="Tahoma" w:hAnsi="Tahoma" w:cs="Tahoma"/>
          <w:sz w:val="20"/>
          <w:szCs w:val="20"/>
          <w:lang w:eastAsia="zh-CN"/>
        </w:rPr>
      </w:pPr>
    </w:p>
    <w:p w14:paraId="5C7AEBB0" w14:textId="77777777" w:rsidR="00E12946" w:rsidRPr="00623B11" w:rsidRDefault="00E12946">
      <w:pPr>
        <w:pStyle w:val="Prrafodelista"/>
        <w:numPr>
          <w:ilvl w:val="0"/>
          <w:numId w:val="12"/>
        </w:numPr>
        <w:ind w:right="200"/>
        <w:jc w:val="both"/>
        <w:rPr>
          <w:rFonts w:ascii="Tahoma" w:hAnsi="Tahoma" w:cs="Tahoma"/>
          <w:sz w:val="20"/>
          <w:szCs w:val="20"/>
        </w:rPr>
      </w:pPr>
      <w:r w:rsidRPr="00623B11">
        <w:rPr>
          <w:rFonts w:ascii="Tahoma" w:hAnsi="Tahoma" w:cs="Tahoma"/>
          <w:sz w:val="20"/>
          <w:szCs w:val="20"/>
        </w:rPr>
        <w:t>Los valores deberán ser expresados en Moneda Legal Colombiana.</w:t>
      </w:r>
    </w:p>
    <w:p w14:paraId="72B09AF2" w14:textId="77777777" w:rsidR="00E12946" w:rsidRPr="00623B11" w:rsidRDefault="00E12946" w:rsidP="00E12946">
      <w:pPr>
        <w:pStyle w:val="Prrafodelista"/>
        <w:ind w:left="360" w:right="200"/>
        <w:jc w:val="both"/>
        <w:rPr>
          <w:rFonts w:ascii="Tahoma" w:hAnsi="Tahoma" w:cs="Tahoma"/>
          <w:sz w:val="20"/>
          <w:szCs w:val="20"/>
        </w:rPr>
      </w:pPr>
    </w:p>
    <w:p w14:paraId="7C353836" w14:textId="77777777" w:rsidR="00E12946" w:rsidRPr="00623B11" w:rsidRDefault="00E12946">
      <w:pPr>
        <w:pStyle w:val="Prrafodelista"/>
        <w:numPr>
          <w:ilvl w:val="0"/>
          <w:numId w:val="12"/>
        </w:numPr>
        <w:ind w:right="200"/>
        <w:jc w:val="both"/>
        <w:rPr>
          <w:rFonts w:ascii="Tahoma" w:hAnsi="Tahoma" w:cs="Tahoma"/>
          <w:b/>
          <w:bCs/>
          <w:sz w:val="20"/>
          <w:szCs w:val="20"/>
        </w:rPr>
      </w:pPr>
      <w:r w:rsidRPr="00623B11">
        <w:rPr>
          <w:rFonts w:ascii="Tahoma" w:hAnsi="Tahoma" w:cs="Tahoma"/>
          <w:sz w:val="20"/>
          <w:szCs w:val="20"/>
        </w:rPr>
        <w:t>Los precios contenidos en la propuesta y los que llegaren a pactarse en el desarrollo de la ejecución del contrato, no estarán sujetos a ajuste alguno</w:t>
      </w:r>
      <w:r w:rsidRPr="00623B11">
        <w:rPr>
          <w:rFonts w:ascii="Tahoma" w:hAnsi="Tahoma" w:cs="Tahoma"/>
          <w:b/>
          <w:bCs/>
          <w:sz w:val="20"/>
          <w:szCs w:val="20"/>
        </w:rPr>
        <w:t>.</w:t>
      </w:r>
    </w:p>
    <w:p w14:paraId="20BA6B07" w14:textId="77777777" w:rsidR="00E12946" w:rsidRPr="00623B11" w:rsidRDefault="00E12946" w:rsidP="00E12946">
      <w:pPr>
        <w:pStyle w:val="Prrafodelista"/>
        <w:rPr>
          <w:rFonts w:ascii="Tahoma" w:hAnsi="Tahoma" w:cs="Tahoma"/>
          <w:b/>
          <w:bCs/>
          <w:sz w:val="20"/>
          <w:szCs w:val="20"/>
        </w:rPr>
      </w:pPr>
    </w:p>
    <w:p w14:paraId="2AA8A550" w14:textId="77777777" w:rsidR="00E12946" w:rsidRPr="00623B11" w:rsidRDefault="00E12946">
      <w:pPr>
        <w:pStyle w:val="Prrafodelista"/>
        <w:numPr>
          <w:ilvl w:val="0"/>
          <w:numId w:val="12"/>
        </w:numPr>
        <w:ind w:right="200"/>
        <w:jc w:val="both"/>
        <w:rPr>
          <w:rFonts w:ascii="Tahoma" w:hAnsi="Tahoma" w:cs="Tahoma"/>
          <w:sz w:val="20"/>
          <w:szCs w:val="20"/>
        </w:rPr>
      </w:pPr>
      <w:r w:rsidRPr="00623B11">
        <w:rPr>
          <w:rFonts w:ascii="Tahoma" w:hAnsi="Tahoma" w:cs="Tahoma"/>
          <w:sz w:val="20"/>
          <w:szCs w:val="20"/>
        </w:rPr>
        <w:t xml:space="preserve">En el evento que se ofrezcan descuentos, éstos no serán considerados para la propuesta. </w:t>
      </w:r>
    </w:p>
    <w:p w14:paraId="22DAC9A1" w14:textId="77777777" w:rsidR="00E12946" w:rsidRPr="00623B11" w:rsidRDefault="00E12946" w:rsidP="00E12946">
      <w:pPr>
        <w:pStyle w:val="Prrafodelista"/>
        <w:rPr>
          <w:rFonts w:ascii="Tahoma" w:hAnsi="Tahoma" w:cs="Tahoma"/>
          <w:sz w:val="20"/>
          <w:szCs w:val="20"/>
        </w:rPr>
      </w:pPr>
    </w:p>
    <w:p w14:paraId="3E75D79E" w14:textId="77777777" w:rsidR="00E12946" w:rsidRPr="00623B11" w:rsidRDefault="00E12946">
      <w:pPr>
        <w:pStyle w:val="Prrafodelista"/>
        <w:numPr>
          <w:ilvl w:val="0"/>
          <w:numId w:val="12"/>
        </w:numPr>
        <w:ind w:right="200"/>
        <w:jc w:val="both"/>
        <w:rPr>
          <w:rFonts w:ascii="Tahoma" w:hAnsi="Tahoma" w:cs="Tahoma"/>
          <w:sz w:val="20"/>
          <w:szCs w:val="20"/>
        </w:rPr>
      </w:pPr>
      <w:r w:rsidRPr="00623B11">
        <w:rPr>
          <w:rFonts w:ascii="Tahoma" w:hAnsi="Tahoma" w:cs="Tahoma"/>
          <w:sz w:val="20"/>
          <w:szCs w:val="20"/>
        </w:rPr>
        <w:t>Para que sean válidas las correcciones, tachaduras, borrones o enmendaduras deberán acompañarse de la salvedad correspondiente mediante confirmación con la firma del proponente. En caso contrario se tomarán como válido el texto original.</w:t>
      </w:r>
    </w:p>
    <w:p w14:paraId="49DD8FBB" w14:textId="77777777" w:rsidR="00E12946" w:rsidRPr="00623B11" w:rsidRDefault="00E12946" w:rsidP="00E12946">
      <w:pPr>
        <w:pStyle w:val="Prrafodelista"/>
        <w:rPr>
          <w:rFonts w:ascii="Tahoma" w:hAnsi="Tahoma" w:cs="Tahoma"/>
          <w:sz w:val="20"/>
          <w:szCs w:val="20"/>
        </w:rPr>
      </w:pPr>
    </w:p>
    <w:p w14:paraId="53DFCFC6" w14:textId="77777777" w:rsidR="00E12946" w:rsidRPr="00623B11" w:rsidRDefault="00E12946">
      <w:pPr>
        <w:pStyle w:val="Prrafodelista"/>
        <w:numPr>
          <w:ilvl w:val="0"/>
          <w:numId w:val="12"/>
        </w:numPr>
        <w:ind w:right="200"/>
        <w:jc w:val="both"/>
        <w:rPr>
          <w:rFonts w:ascii="Tahoma" w:hAnsi="Tahoma" w:cs="Tahoma"/>
          <w:sz w:val="20"/>
          <w:szCs w:val="20"/>
        </w:rPr>
      </w:pPr>
      <w:r w:rsidRPr="00623B11">
        <w:rPr>
          <w:rFonts w:ascii="Tahoma" w:hAnsi="Tahoma" w:cs="Tahoma"/>
          <w:sz w:val="20"/>
          <w:szCs w:val="20"/>
        </w:rPr>
        <w:t>Si existiere discrepancia entre cifras y textos se dará prelación al texto</w:t>
      </w:r>
    </w:p>
    <w:p w14:paraId="4C32CCC6" w14:textId="77777777" w:rsidR="00E12946" w:rsidRPr="00623B11" w:rsidRDefault="00E12946" w:rsidP="00E12946">
      <w:pPr>
        <w:pStyle w:val="Prrafodelista"/>
        <w:rPr>
          <w:rFonts w:ascii="Tahoma" w:hAnsi="Tahoma" w:cs="Tahoma"/>
          <w:sz w:val="20"/>
          <w:szCs w:val="20"/>
        </w:rPr>
      </w:pPr>
    </w:p>
    <w:p w14:paraId="53E6ACB5" w14:textId="77777777" w:rsidR="00E12946" w:rsidRPr="00623B11" w:rsidRDefault="00E12946">
      <w:pPr>
        <w:pStyle w:val="Prrafodelista"/>
        <w:numPr>
          <w:ilvl w:val="0"/>
          <w:numId w:val="12"/>
        </w:numPr>
        <w:ind w:right="200"/>
        <w:jc w:val="both"/>
        <w:rPr>
          <w:rFonts w:ascii="Tahoma" w:hAnsi="Tahoma" w:cs="Tahoma"/>
          <w:sz w:val="20"/>
          <w:szCs w:val="20"/>
        </w:rPr>
      </w:pPr>
      <w:r w:rsidRPr="00623B11">
        <w:rPr>
          <w:rFonts w:ascii="Tahoma" w:hAnsi="Tahoma" w:cs="Tahoma"/>
          <w:sz w:val="20"/>
          <w:szCs w:val="20"/>
        </w:rPr>
        <w:t xml:space="preserve">De acuerdo con los lineamientos expedidos por Colombia Compra eficiente, en la presente selección de mínima cuantía, las propuestas se evaluarán con valor después de IVA. En todo caso no puede superar el presupuesto oficial establecido en la presente convocatoria. </w:t>
      </w:r>
    </w:p>
    <w:p w14:paraId="3ACD6850" w14:textId="77777777" w:rsidR="00C25F02" w:rsidRPr="00623B11" w:rsidRDefault="00C25F02" w:rsidP="00C25F02">
      <w:pPr>
        <w:tabs>
          <w:tab w:val="left" w:pos="9951"/>
        </w:tabs>
        <w:ind w:right="200"/>
        <w:jc w:val="both"/>
        <w:rPr>
          <w:rFonts w:ascii="Tahoma" w:hAnsi="Tahoma" w:cs="Tahoma"/>
          <w:sz w:val="20"/>
          <w:szCs w:val="20"/>
          <w:lang w:val="es-MX"/>
        </w:rPr>
      </w:pPr>
      <w:r w:rsidRPr="00623B11">
        <w:rPr>
          <w:rFonts w:ascii="Tahoma" w:hAnsi="Tahoma" w:cs="Tahoma"/>
          <w:b/>
          <w:bCs/>
          <w:sz w:val="20"/>
          <w:szCs w:val="20"/>
          <w:lang w:val="es-MX"/>
        </w:rPr>
        <w:t>NOTA1:</w:t>
      </w:r>
      <w:r w:rsidRPr="00623B11">
        <w:rPr>
          <w:rFonts w:ascii="Tahoma" w:hAnsi="Tahoma" w:cs="Tahoma"/>
          <w:sz w:val="20"/>
          <w:szCs w:val="20"/>
          <w:lang w:val="es-MX"/>
        </w:rPr>
        <w:t xml:space="preserve"> el presente objeto a contratar es prestado de manera ininterrumpida de lunes a domingo incluyendo festivos, y será causado a la entidad por monto agotable. </w:t>
      </w:r>
    </w:p>
    <w:p w14:paraId="75279502" w14:textId="77777777" w:rsidR="00C25F02" w:rsidRPr="00623B11" w:rsidRDefault="00C25F02" w:rsidP="00C25F02">
      <w:pPr>
        <w:tabs>
          <w:tab w:val="left" w:pos="9951"/>
        </w:tabs>
        <w:ind w:right="200"/>
        <w:jc w:val="both"/>
        <w:rPr>
          <w:rFonts w:ascii="Tahoma" w:hAnsi="Tahoma" w:cs="Tahoma"/>
          <w:sz w:val="20"/>
          <w:szCs w:val="20"/>
          <w:lang w:val="es-MX"/>
        </w:rPr>
      </w:pPr>
    </w:p>
    <w:p w14:paraId="0A8C66AA" w14:textId="77777777" w:rsidR="00C25F02" w:rsidRPr="00623B11" w:rsidRDefault="00C25F02" w:rsidP="00C25F02">
      <w:pPr>
        <w:tabs>
          <w:tab w:val="left" w:pos="9951"/>
        </w:tabs>
        <w:ind w:right="200"/>
        <w:jc w:val="both"/>
        <w:rPr>
          <w:rFonts w:ascii="Tahoma" w:hAnsi="Tahoma" w:cs="Tahoma"/>
          <w:sz w:val="20"/>
          <w:szCs w:val="20"/>
          <w:lang w:val="es-MX"/>
        </w:rPr>
      </w:pPr>
    </w:p>
    <w:p w14:paraId="474B41D4" w14:textId="77777777" w:rsidR="00C25F02" w:rsidRPr="00623B11" w:rsidRDefault="00C25F02" w:rsidP="00C25F02">
      <w:pPr>
        <w:tabs>
          <w:tab w:val="left" w:pos="9951"/>
        </w:tabs>
        <w:ind w:right="200"/>
        <w:jc w:val="both"/>
        <w:rPr>
          <w:rFonts w:ascii="Tahoma" w:hAnsi="Tahoma" w:cs="Tahoma"/>
          <w:sz w:val="20"/>
          <w:szCs w:val="20"/>
          <w:lang w:val="es-MX"/>
        </w:rPr>
      </w:pPr>
      <w:r w:rsidRPr="00623B11">
        <w:rPr>
          <w:rFonts w:ascii="Tahoma" w:hAnsi="Tahoma" w:cs="Tahoma"/>
          <w:b/>
          <w:bCs/>
          <w:sz w:val="20"/>
          <w:szCs w:val="20"/>
          <w:lang w:val="es-MX"/>
        </w:rPr>
        <w:t>Nota 2:</w:t>
      </w:r>
      <w:r w:rsidRPr="00623B11">
        <w:rPr>
          <w:rFonts w:ascii="Tahoma" w:hAnsi="Tahoma" w:cs="Tahoma"/>
          <w:sz w:val="20"/>
          <w:szCs w:val="20"/>
          <w:lang w:val="es-MX"/>
        </w:rPr>
        <w:t xml:space="preserve"> El proponente no podrá ofertar valor superior al promedio incluido IVA de ser el caso, establecido para cada ítem, en el estudio previo análisis que soporta el valor estimado del contrato. Situación que generara rechazo de la propuesta. </w:t>
      </w:r>
    </w:p>
    <w:p w14:paraId="2D293317" w14:textId="77777777" w:rsidR="00C25F02" w:rsidRPr="00623B11" w:rsidRDefault="00C25F02" w:rsidP="00C25F02">
      <w:pPr>
        <w:tabs>
          <w:tab w:val="left" w:pos="9951"/>
        </w:tabs>
        <w:ind w:right="200"/>
        <w:jc w:val="both"/>
        <w:rPr>
          <w:rFonts w:ascii="Tahoma" w:hAnsi="Tahoma" w:cs="Tahoma"/>
          <w:sz w:val="20"/>
          <w:szCs w:val="20"/>
          <w:lang w:val="es-MX"/>
        </w:rPr>
      </w:pPr>
    </w:p>
    <w:p w14:paraId="2099C15D" w14:textId="77777777" w:rsidR="00C25F02" w:rsidRPr="00623B11" w:rsidRDefault="00C25F02" w:rsidP="00C25F02">
      <w:pPr>
        <w:tabs>
          <w:tab w:val="left" w:pos="9951"/>
        </w:tabs>
        <w:ind w:right="200"/>
        <w:jc w:val="both"/>
        <w:rPr>
          <w:rFonts w:ascii="Tahoma" w:hAnsi="Tahoma" w:cs="Tahoma"/>
          <w:sz w:val="20"/>
          <w:szCs w:val="20"/>
          <w:lang w:val="es-MX"/>
        </w:rPr>
      </w:pPr>
      <w:r w:rsidRPr="00623B11">
        <w:rPr>
          <w:rFonts w:ascii="Tahoma" w:hAnsi="Tahoma" w:cs="Tahoma"/>
          <w:b/>
          <w:bCs/>
          <w:sz w:val="20"/>
          <w:szCs w:val="20"/>
          <w:lang w:val="es-MX"/>
        </w:rPr>
        <w:t>NOTA 3:</w:t>
      </w:r>
      <w:r w:rsidRPr="00623B11">
        <w:rPr>
          <w:rFonts w:ascii="Tahoma" w:hAnsi="Tahoma" w:cs="Tahoma"/>
          <w:sz w:val="20"/>
          <w:szCs w:val="20"/>
          <w:lang w:val="es-MX"/>
        </w:rPr>
        <w:t xml:space="preserve"> Los valores promedios establecidos de acuerdo a las tres cotizaciones y que arrojaron el presupuesto oficial del presente proceso, fueron efectuados con el uso de Excel con aproximación de dos (02) decimales.  El proponente no podrá ofertar valor superior al promedio establecido para cada Ítem en el capítulo 4 del estudio previo ANALISIS QUE SOPORTA EL VALOR ESTIMADO DEL CONTRATO.</w:t>
      </w:r>
    </w:p>
    <w:p w14:paraId="459BD59E" w14:textId="77777777" w:rsidR="00C25F02" w:rsidRPr="00623B11" w:rsidRDefault="00C25F02" w:rsidP="00C25F02">
      <w:pPr>
        <w:tabs>
          <w:tab w:val="left" w:pos="9951"/>
        </w:tabs>
        <w:ind w:right="200"/>
        <w:jc w:val="both"/>
        <w:rPr>
          <w:rFonts w:ascii="Tahoma" w:hAnsi="Tahoma" w:cs="Tahoma"/>
          <w:sz w:val="20"/>
          <w:szCs w:val="20"/>
          <w:lang w:val="es-MX"/>
        </w:rPr>
      </w:pPr>
    </w:p>
    <w:p w14:paraId="065ED728" w14:textId="77777777" w:rsidR="00C25F02" w:rsidRPr="00623B11" w:rsidRDefault="00C25F02" w:rsidP="00C25F02">
      <w:pPr>
        <w:tabs>
          <w:tab w:val="left" w:pos="9951"/>
        </w:tabs>
        <w:ind w:right="200"/>
        <w:jc w:val="both"/>
        <w:rPr>
          <w:rFonts w:ascii="Tahoma" w:hAnsi="Tahoma" w:cs="Tahoma"/>
          <w:sz w:val="20"/>
          <w:szCs w:val="20"/>
          <w:lang w:val="es-MX"/>
        </w:rPr>
      </w:pPr>
      <w:r w:rsidRPr="00623B11">
        <w:rPr>
          <w:rFonts w:ascii="Tahoma" w:hAnsi="Tahoma" w:cs="Tahoma"/>
          <w:b/>
          <w:bCs/>
          <w:sz w:val="20"/>
          <w:szCs w:val="20"/>
          <w:lang w:val="es-MX"/>
        </w:rPr>
        <w:t>Nota 4:</w:t>
      </w:r>
      <w:r w:rsidRPr="00623B11">
        <w:rPr>
          <w:rFonts w:ascii="Tahoma" w:hAnsi="Tahoma" w:cs="Tahoma"/>
          <w:sz w:val="20"/>
          <w:szCs w:val="20"/>
          <w:lang w:val="es-MX"/>
        </w:rPr>
        <w:t xml:space="preserve"> La oferta deberá señalarse en pesos colombianos; en todo caso, será igual al resultado de sumar los valores que componen la oferta y con los cuales quedan cubiertos todos los costos, utilidades, imprevistos, impuestos, tasas, contribuciones, aranceles aduaneros. Los precios incluyen los gastos en que deba incurrir el adjudicatario para ejecutar debidamente el objeto del respectivo contrato. Estos valores están soportados en Precios de Mercado.</w:t>
      </w:r>
    </w:p>
    <w:p w14:paraId="7F70DB51" w14:textId="77777777" w:rsidR="00C25F02" w:rsidRPr="00623B11" w:rsidRDefault="00C25F02" w:rsidP="00C25F02">
      <w:pPr>
        <w:tabs>
          <w:tab w:val="left" w:pos="9951"/>
        </w:tabs>
        <w:ind w:right="200"/>
        <w:jc w:val="both"/>
        <w:rPr>
          <w:rFonts w:ascii="Tahoma" w:hAnsi="Tahoma" w:cs="Tahoma"/>
          <w:sz w:val="20"/>
          <w:szCs w:val="20"/>
          <w:lang w:val="es-MX"/>
        </w:rPr>
      </w:pPr>
    </w:p>
    <w:p w14:paraId="279A9EB3" w14:textId="77777777" w:rsidR="00C25F02" w:rsidRPr="00623B11" w:rsidRDefault="00C25F02" w:rsidP="00C25F02">
      <w:pPr>
        <w:tabs>
          <w:tab w:val="left" w:pos="9951"/>
        </w:tabs>
        <w:ind w:right="200"/>
        <w:jc w:val="both"/>
        <w:rPr>
          <w:rFonts w:ascii="Tahoma" w:hAnsi="Tahoma" w:cs="Tahoma"/>
          <w:sz w:val="20"/>
          <w:szCs w:val="20"/>
          <w:lang w:val="es-MX"/>
        </w:rPr>
      </w:pPr>
      <w:r w:rsidRPr="00623B11">
        <w:rPr>
          <w:rFonts w:ascii="Tahoma" w:hAnsi="Tahoma" w:cs="Tahoma"/>
          <w:b/>
          <w:bCs/>
          <w:sz w:val="20"/>
          <w:szCs w:val="20"/>
          <w:lang w:val="es-MX"/>
        </w:rPr>
        <w:lastRenderedPageBreak/>
        <w:t>Nota 5:</w:t>
      </w:r>
      <w:r w:rsidRPr="00623B11">
        <w:rPr>
          <w:rFonts w:ascii="Tahoma" w:hAnsi="Tahoma" w:cs="Tahoma"/>
          <w:sz w:val="20"/>
          <w:szCs w:val="20"/>
          <w:lang w:val="es-MX"/>
        </w:rPr>
        <w:t xml:space="preserve"> De acuerdo con los lineamientos expedidos por Colombia Compra eficiente, en la presente selección de mínima cuantía, las propuestas se evaluarán con IVA de ser el caso.</w:t>
      </w:r>
    </w:p>
    <w:p w14:paraId="71C6FEA2" w14:textId="77777777" w:rsidR="00C25F02" w:rsidRPr="00623B11" w:rsidRDefault="00C25F02" w:rsidP="00C25F02">
      <w:pPr>
        <w:tabs>
          <w:tab w:val="left" w:pos="9951"/>
        </w:tabs>
        <w:ind w:right="200"/>
        <w:jc w:val="both"/>
        <w:rPr>
          <w:rFonts w:ascii="Tahoma" w:hAnsi="Tahoma" w:cs="Tahoma"/>
          <w:sz w:val="20"/>
          <w:szCs w:val="20"/>
          <w:lang w:val="es-MX"/>
        </w:rPr>
      </w:pPr>
    </w:p>
    <w:p w14:paraId="7A23833C" w14:textId="77777777" w:rsidR="00C25F02" w:rsidRPr="00623B11" w:rsidRDefault="00C25F02" w:rsidP="00C25F02">
      <w:pPr>
        <w:tabs>
          <w:tab w:val="left" w:pos="9951"/>
        </w:tabs>
        <w:ind w:right="200"/>
        <w:jc w:val="both"/>
        <w:rPr>
          <w:rFonts w:ascii="Tahoma" w:hAnsi="Tahoma" w:cs="Tahoma"/>
          <w:sz w:val="20"/>
          <w:szCs w:val="20"/>
          <w:lang w:val="es-MX"/>
        </w:rPr>
      </w:pPr>
      <w:r w:rsidRPr="00623B11">
        <w:rPr>
          <w:rFonts w:ascii="Tahoma" w:hAnsi="Tahoma" w:cs="Tahoma"/>
          <w:b/>
          <w:bCs/>
          <w:sz w:val="20"/>
          <w:szCs w:val="20"/>
          <w:lang w:val="es-MX"/>
        </w:rPr>
        <w:t>Nota 6:</w:t>
      </w:r>
      <w:r w:rsidRPr="00623B11">
        <w:rPr>
          <w:rFonts w:ascii="Tahoma" w:hAnsi="Tahoma" w:cs="Tahoma"/>
          <w:sz w:val="20"/>
          <w:szCs w:val="20"/>
          <w:lang w:val="es-MX"/>
        </w:rPr>
        <w:t xml:space="preserve"> El valor total de la aceptación será la suma del subtotal de los productos a suministrar y el IVA para cada ítem, valor que no podrá superar el presupuesto oficial.</w:t>
      </w:r>
    </w:p>
    <w:p w14:paraId="3F6E94B3" w14:textId="77777777" w:rsidR="00C25F02" w:rsidRPr="00623B11" w:rsidRDefault="00C25F02" w:rsidP="00C25F02">
      <w:pPr>
        <w:tabs>
          <w:tab w:val="left" w:pos="9951"/>
        </w:tabs>
        <w:ind w:right="200"/>
        <w:jc w:val="both"/>
        <w:rPr>
          <w:rFonts w:ascii="Tahoma" w:hAnsi="Tahoma" w:cs="Tahoma"/>
          <w:sz w:val="20"/>
          <w:szCs w:val="20"/>
          <w:lang w:val="es-MX"/>
        </w:rPr>
      </w:pPr>
    </w:p>
    <w:p w14:paraId="104B7344" w14:textId="77777777" w:rsidR="00C25F02" w:rsidRPr="00623B11" w:rsidRDefault="00C25F02" w:rsidP="00C25F02">
      <w:pPr>
        <w:tabs>
          <w:tab w:val="left" w:pos="9951"/>
        </w:tabs>
        <w:ind w:right="200"/>
        <w:jc w:val="both"/>
        <w:rPr>
          <w:rFonts w:ascii="Tahoma" w:hAnsi="Tahoma" w:cs="Tahoma"/>
          <w:sz w:val="20"/>
          <w:szCs w:val="20"/>
          <w:lang w:val="es-MX"/>
        </w:rPr>
      </w:pPr>
      <w:r w:rsidRPr="00623B11">
        <w:rPr>
          <w:rFonts w:ascii="Tahoma" w:hAnsi="Tahoma" w:cs="Tahoma"/>
          <w:b/>
          <w:bCs/>
          <w:sz w:val="20"/>
          <w:szCs w:val="20"/>
          <w:lang w:val="es-MX"/>
        </w:rPr>
        <w:t>Nota 7:</w:t>
      </w:r>
      <w:r w:rsidRPr="00623B11">
        <w:rPr>
          <w:rFonts w:ascii="Tahoma" w:hAnsi="Tahoma" w:cs="Tahoma"/>
          <w:sz w:val="20"/>
          <w:szCs w:val="20"/>
          <w:lang w:val="es-MX"/>
        </w:rPr>
        <w:t xml:space="preserve"> Con el fin de hacer más común la presentación de las ofertas es necesario que el PROPONENTE presente el Formato 5, relativo a la propuesta económica que se encontrará cargado en SECOP II, en los documentos del proceso contractual. Adicionalmente, deberá diligenciar en plataforma en el sobre económico el valor total de su oferta incluido IVA. </w:t>
      </w:r>
    </w:p>
    <w:p w14:paraId="3991C22F" w14:textId="77777777" w:rsidR="00C25F02" w:rsidRPr="00623B11" w:rsidRDefault="00C25F02" w:rsidP="00C25F02">
      <w:pPr>
        <w:tabs>
          <w:tab w:val="left" w:pos="9951"/>
        </w:tabs>
        <w:ind w:right="200"/>
        <w:jc w:val="both"/>
        <w:rPr>
          <w:rFonts w:ascii="Tahoma" w:hAnsi="Tahoma" w:cs="Tahoma"/>
          <w:sz w:val="20"/>
          <w:szCs w:val="20"/>
          <w:lang w:val="es-MX"/>
        </w:rPr>
      </w:pPr>
    </w:p>
    <w:p w14:paraId="27D34DAE" w14:textId="77777777" w:rsidR="00C25F02" w:rsidRPr="00623B11" w:rsidRDefault="00C25F02" w:rsidP="00C25F02">
      <w:pPr>
        <w:tabs>
          <w:tab w:val="left" w:pos="9951"/>
        </w:tabs>
        <w:ind w:right="200"/>
        <w:jc w:val="both"/>
        <w:rPr>
          <w:rFonts w:ascii="Tahoma" w:hAnsi="Tahoma" w:cs="Tahoma"/>
          <w:sz w:val="20"/>
          <w:szCs w:val="20"/>
          <w:lang w:val="es-MX"/>
        </w:rPr>
      </w:pPr>
      <w:r w:rsidRPr="00623B11">
        <w:rPr>
          <w:rFonts w:ascii="Tahoma" w:hAnsi="Tahoma" w:cs="Tahoma"/>
          <w:b/>
          <w:bCs/>
          <w:sz w:val="20"/>
          <w:szCs w:val="20"/>
          <w:lang w:val="es-MX"/>
        </w:rPr>
        <w:t>Nota 8:</w:t>
      </w:r>
      <w:r w:rsidRPr="00623B11">
        <w:rPr>
          <w:rFonts w:ascii="Tahoma" w:hAnsi="Tahoma" w:cs="Tahoma"/>
          <w:sz w:val="20"/>
          <w:szCs w:val="20"/>
          <w:lang w:val="es-MX"/>
        </w:rPr>
        <w:t xml:space="preserve"> El valor señalado en el Formato oferta económica debe coincidir con el establecido en la plataforma SECOP II. Es decir, se le recuerda al oferente que debe presentar, tanto el Formato No. 5 y adicionalmente deberá registrar en la plataforma del SECOP II el valor total de su oferta. So pena de rechazo. </w:t>
      </w:r>
    </w:p>
    <w:p w14:paraId="7057E66C" w14:textId="77777777" w:rsidR="00C25F02" w:rsidRPr="00623B11" w:rsidRDefault="00C25F02" w:rsidP="00C25F02">
      <w:pPr>
        <w:tabs>
          <w:tab w:val="left" w:pos="9951"/>
        </w:tabs>
        <w:ind w:right="200"/>
        <w:jc w:val="both"/>
        <w:rPr>
          <w:rFonts w:ascii="Tahoma" w:hAnsi="Tahoma" w:cs="Tahoma"/>
          <w:sz w:val="20"/>
          <w:szCs w:val="20"/>
          <w:lang w:val="es-MX"/>
        </w:rPr>
      </w:pPr>
    </w:p>
    <w:p w14:paraId="772FB1BF" w14:textId="77777777" w:rsidR="00C25F02" w:rsidRPr="00623B11" w:rsidRDefault="00C25F02" w:rsidP="00C25F02">
      <w:pPr>
        <w:tabs>
          <w:tab w:val="left" w:pos="9951"/>
        </w:tabs>
        <w:ind w:right="200"/>
        <w:jc w:val="both"/>
        <w:rPr>
          <w:rFonts w:ascii="Tahoma" w:hAnsi="Tahoma" w:cs="Tahoma"/>
          <w:sz w:val="20"/>
          <w:szCs w:val="20"/>
          <w:lang w:val="es-MX"/>
        </w:rPr>
      </w:pPr>
      <w:r w:rsidRPr="00623B11">
        <w:rPr>
          <w:rFonts w:ascii="Tahoma" w:hAnsi="Tahoma" w:cs="Tahoma"/>
          <w:b/>
          <w:bCs/>
          <w:sz w:val="20"/>
          <w:szCs w:val="20"/>
          <w:lang w:val="es-MX"/>
        </w:rPr>
        <w:t>Nota 9:</w:t>
      </w:r>
      <w:r w:rsidRPr="00623B11">
        <w:rPr>
          <w:rFonts w:ascii="Tahoma" w:hAnsi="Tahoma" w:cs="Tahoma"/>
          <w:sz w:val="20"/>
          <w:szCs w:val="20"/>
          <w:lang w:val="es-MX"/>
        </w:rPr>
        <w:t xml:space="preserve"> Cada una de las sumas y multiplicaciones de la oferta económica no deben contener errores superiores por exceso o por defecto del (0.1%) por dentro del valor de cada operación, la entidad revisará cada una de las mencionadas operaciones y de encontrar errores aritméticos superiores al (0.1%) la oferta será rechazada. Si el valor corregido es inferior al (0.1%) de la adjudicación se efectuará por el valor corregido</w:t>
      </w:r>
    </w:p>
    <w:p w14:paraId="7BC2D79B" w14:textId="77777777" w:rsidR="00C25F02" w:rsidRPr="00623B11" w:rsidRDefault="00C25F02" w:rsidP="00C25F02">
      <w:pPr>
        <w:tabs>
          <w:tab w:val="left" w:pos="9951"/>
        </w:tabs>
        <w:ind w:right="200"/>
        <w:jc w:val="both"/>
        <w:rPr>
          <w:rFonts w:ascii="Tahoma" w:hAnsi="Tahoma" w:cs="Tahoma"/>
          <w:b/>
          <w:bCs/>
          <w:sz w:val="20"/>
          <w:szCs w:val="20"/>
          <w:lang w:val="es-MX"/>
        </w:rPr>
      </w:pPr>
    </w:p>
    <w:p w14:paraId="7CD652CF" w14:textId="77777777" w:rsidR="00C25F02" w:rsidRPr="00623B11" w:rsidRDefault="00C25F02" w:rsidP="00C25F02">
      <w:pPr>
        <w:tabs>
          <w:tab w:val="left" w:pos="9951"/>
        </w:tabs>
        <w:ind w:right="200"/>
        <w:jc w:val="both"/>
        <w:rPr>
          <w:rFonts w:ascii="Tahoma" w:hAnsi="Tahoma" w:cs="Tahoma"/>
          <w:sz w:val="20"/>
          <w:szCs w:val="20"/>
          <w:lang w:val="es-MX"/>
        </w:rPr>
      </w:pPr>
      <w:r w:rsidRPr="00623B11">
        <w:rPr>
          <w:rFonts w:ascii="Tahoma" w:hAnsi="Tahoma" w:cs="Tahoma"/>
          <w:b/>
          <w:bCs/>
          <w:sz w:val="20"/>
          <w:szCs w:val="20"/>
          <w:lang w:val="es-MX"/>
        </w:rPr>
        <w:t>Nota 10:</w:t>
      </w:r>
      <w:r w:rsidRPr="00623B11">
        <w:rPr>
          <w:rFonts w:ascii="Tahoma" w:hAnsi="Tahoma" w:cs="Tahoma"/>
          <w:sz w:val="20"/>
          <w:szCs w:val="20"/>
          <w:lang w:val="es-MX"/>
        </w:rPr>
        <w:t xml:space="preserve"> El presente proceso se llevará a cabo teniendo en cuenta las condiciones técnicas exigidas por la entidad.</w:t>
      </w:r>
    </w:p>
    <w:p w14:paraId="4533D8FE" w14:textId="77777777" w:rsidR="00C25F02" w:rsidRPr="00623B11" w:rsidRDefault="00C25F02" w:rsidP="00C25F02">
      <w:pPr>
        <w:tabs>
          <w:tab w:val="left" w:pos="9951"/>
        </w:tabs>
        <w:ind w:right="200"/>
        <w:jc w:val="both"/>
        <w:rPr>
          <w:rFonts w:ascii="Tahoma" w:hAnsi="Tahoma" w:cs="Tahoma"/>
          <w:sz w:val="20"/>
          <w:szCs w:val="20"/>
          <w:lang w:val="es-MX"/>
        </w:rPr>
      </w:pPr>
    </w:p>
    <w:p w14:paraId="7118639C" w14:textId="77777777" w:rsidR="00C25F02" w:rsidRPr="00623B11" w:rsidRDefault="00C25F02" w:rsidP="00C25F02">
      <w:pPr>
        <w:tabs>
          <w:tab w:val="left" w:pos="9951"/>
        </w:tabs>
        <w:ind w:right="200"/>
        <w:jc w:val="both"/>
        <w:rPr>
          <w:rFonts w:ascii="Tahoma" w:hAnsi="Tahoma" w:cs="Tahoma"/>
          <w:sz w:val="20"/>
          <w:szCs w:val="20"/>
          <w:lang w:val="es-MX"/>
        </w:rPr>
      </w:pPr>
      <w:r w:rsidRPr="00623B11">
        <w:rPr>
          <w:rFonts w:ascii="Tahoma" w:hAnsi="Tahoma" w:cs="Tahoma"/>
          <w:b/>
          <w:bCs/>
          <w:sz w:val="20"/>
          <w:szCs w:val="20"/>
          <w:lang w:val="es-MX"/>
        </w:rPr>
        <w:t>Nota 11:</w:t>
      </w:r>
      <w:r w:rsidRPr="00623B11">
        <w:rPr>
          <w:rFonts w:ascii="Tahoma" w:hAnsi="Tahoma" w:cs="Tahoma"/>
          <w:sz w:val="20"/>
          <w:szCs w:val="20"/>
          <w:lang w:val="es-MX"/>
        </w:rPr>
        <w:t xml:space="preserve"> Todas Las operaciones aritméticas deben encontrarse REDONDEADAS a dos decimales. </w:t>
      </w:r>
    </w:p>
    <w:p w14:paraId="4FB2419F" w14:textId="77777777" w:rsidR="00C25F02" w:rsidRPr="00623B11" w:rsidRDefault="00C25F02" w:rsidP="00C25F02">
      <w:pPr>
        <w:tabs>
          <w:tab w:val="left" w:pos="9951"/>
        </w:tabs>
        <w:ind w:right="200"/>
        <w:jc w:val="both"/>
        <w:rPr>
          <w:rFonts w:ascii="Tahoma" w:hAnsi="Tahoma" w:cs="Tahoma"/>
          <w:sz w:val="20"/>
          <w:szCs w:val="20"/>
          <w:lang w:val="es-MX"/>
        </w:rPr>
      </w:pPr>
    </w:p>
    <w:p w14:paraId="3878C4D4" w14:textId="4E2B83AF" w:rsidR="00E12946" w:rsidRPr="00623B11" w:rsidRDefault="00C25F02" w:rsidP="00C25F02">
      <w:pPr>
        <w:tabs>
          <w:tab w:val="left" w:pos="9951"/>
        </w:tabs>
        <w:ind w:right="200"/>
        <w:jc w:val="both"/>
        <w:rPr>
          <w:rFonts w:ascii="Tahoma" w:hAnsi="Tahoma" w:cs="Tahoma"/>
          <w:sz w:val="20"/>
          <w:szCs w:val="20"/>
          <w:lang w:val="es-MX"/>
        </w:rPr>
      </w:pPr>
      <w:r w:rsidRPr="00623B11">
        <w:rPr>
          <w:rFonts w:ascii="Tahoma" w:hAnsi="Tahoma" w:cs="Tahoma"/>
          <w:b/>
          <w:bCs/>
          <w:sz w:val="20"/>
          <w:szCs w:val="20"/>
          <w:lang w:val="es-MX"/>
        </w:rPr>
        <w:t>NOTA 12:</w:t>
      </w:r>
      <w:r w:rsidRPr="00623B11">
        <w:rPr>
          <w:rFonts w:ascii="Tahoma" w:hAnsi="Tahoma" w:cs="Tahoma"/>
          <w:sz w:val="20"/>
          <w:szCs w:val="20"/>
          <w:lang w:val="es-MX"/>
        </w:rPr>
        <w:t xml:space="preserve"> El valor de los precios unitarios contenidos en la propuesta económica será el parámetro utilizado para efectuar la evaluación económica y determinar la oferta de menor valor. En atención a que el presente proceso contractual se adelanta bajo la modalidad de monto agotable, el valor total de la propuesta, tanto en el documento físico (propuesta económica formato 5) como en la plataforma SECOP II, corresponderá al valor total del presupuesto, esto es: </w:t>
      </w:r>
      <w:r w:rsidR="004E4CD6">
        <w:rPr>
          <w:rFonts w:ascii="Tahoma" w:eastAsia="Tahoma" w:hAnsi="Tahoma" w:cs="Tahoma"/>
          <w:b/>
          <w:bCs/>
          <w:color w:val="000000"/>
          <w:sz w:val="18"/>
          <w:szCs w:val="18"/>
        </w:rPr>
        <w:t>CINCUENTA Y DOS MILLONES QUIENIENTOS NUEVE MIL CIENTO OCHENTA Y SIETE PESOS M/CTE ($52.509.187.)</w:t>
      </w:r>
      <w:r w:rsidR="006377B8" w:rsidRPr="00623B11">
        <w:rPr>
          <w:rFonts w:ascii="Tahoma" w:eastAsia="Tahoma" w:hAnsi="Tahoma" w:cs="Tahoma"/>
          <w:b/>
          <w:bCs/>
          <w:color w:val="000000"/>
          <w:sz w:val="20"/>
          <w:szCs w:val="20"/>
        </w:rPr>
        <w:t>, valor que será por monto agotable</w:t>
      </w:r>
      <w:r w:rsidR="006377B8" w:rsidRPr="00623B11">
        <w:rPr>
          <w:rFonts w:ascii="Tahoma" w:hAnsi="Tahoma" w:cs="Tahoma"/>
          <w:sz w:val="20"/>
          <w:szCs w:val="20"/>
          <w:lang w:val="es-MX"/>
        </w:rPr>
        <w:t xml:space="preserve"> </w:t>
      </w:r>
      <w:r w:rsidRPr="00623B11">
        <w:rPr>
          <w:rFonts w:ascii="Tahoma" w:hAnsi="Tahoma" w:cs="Tahoma"/>
          <w:sz w:val="20"/>
          <w:szCs w:val="20"/>
          <w:lang w:val="es-MX"/>
        </w:rPr>
        <w:t>valor que será por monto agotable del proceso de mínima cuantía que se pretende celebrar de valor que incluye IVA, impuestos y demás costos directos e indirectos a que haya lugar.</w:t>
      </w:r>
    </w:p>
    <w:p w14:paraId="0C23C213" w14:textId="77777777" w:rsidR="00E12946" w:rsidRPr="00623B11" w:rsidRDefault="00E12946" w:rsidP="00E12946">
      <w:pPr>
        <w:tabs>
          <w:tab w:val="left" w:pos="9951"/>
        </w:tabs>
        <w:ind w:right="200"/>
        <w:jc w:val="both"/>
        <w:rPr>
          <w:rFonts w:ascii="Tahoma" w:hAnsi="Tahoma" w:cs="Tahoma"/>
          <w:sz w:val="20"/>
          <w:szCs w:val="20"/>
        </w:rPr>
      </w:pPr>
    </w:p>
    <w:p w14:paraId="52D90A33" w14:textId="77777777" w:rsidR="00E12946" w:rsidRPr="00623B11" w:rsidRDefault="00E12946" w:rsidP="00E12946">
      <w:pPr>
        <w:tabs>
          <w:tab w:val="left" w:pos="9951"/>
        </w:tabs>
        <w:ind w:right="200"/>
        <w:jc w:val="both"/>
        <w:rPr>
          <w:rFonts w:ascii="Tahoma" w:eastAsia="Arial" w:hAnsi="Tahoma" w:cs="Tahoma"/>
          <w:iCs/>
          <w:spacing w:val="-3"/>
          <w:sz w:val="20"/>
          <w:szCs w:val="20"/>
          <w:lang w:val="es-ES"/>
        </w:rPr>
      </w:pPr>
      <w:r w:rsidRPr="00623B11">
        <w:rPr>
          <w:rFonts w:ascii="Tahoma" w:eastAsia="Arial" w:hAnsi="Tahoma" w:cs="Tahoma"/>
          <w:iCs/>
          <w:spacing w:val="-3"/>
          <w:sz w:val="20"/>
          <w:szCs w:val="20"/>
          <w:lang w:val="es-ES"/>
        </w:rPr>
        <w:t xml:space="preserve">Atentamente, </w:t>
      </w:r>
    </w:p>
    <w:p w14:paraId="6B692250" w14:textId="77777777" w:rsidR="00E12946" w:rsidRPr="00623B11" w:rsidRDefault="00E12946" w:rsidP="00E12946">
      <w:pPr>
        <w:tabs>
          <w:tab w:val="left" w:pos="9951"/>
        </w:tabs>
        <w:ind w:right="200"/>
        <w:jc w:val="both"/>
        <w:rPr>
          <w:rFonts w:ascii="Tahoma" w:eastAsia="Arial" w:hAnsi="Tahoma" w:cs="Tahoma"/>
          <w:iCs/>
          <w:spacing w:val="-3"/>
          <w:sz w:val="20"/>
          <w:szCs w:val="20"/>
          <w:lang w:val="es-ES"/>
        </w:rPr>
      </w:pPr>
    </w:p>
    <w:p w14:paraId="3B564475" w14:textId="77777777" w:rsidR="00E12946" w:rsidRPr="00623B11" w:rsidRDefault="00E12946" w:rsidP="00E12946">
      <w:pPr>
        <w:tabs>
          <w:tab w:val="left" w:pos="9951"/>
        </w:tabs>
        <w:ind w:right="200"/>
        <w:jc w:val="both"/>
        <w:rPr>
          <w:rFonts w:ascii="Tahoma" w:eastAsia="Arial" w:hAnsi="Tahoma" w:cs="Tahoma"/>
          <w:iCs/>
          <w:spacing w:val="-3"/>
          <w:sz w:val="20"/>
          <w:szCs w:val="20"/>
          <w:lang w:val="es-ES"/>
        </w:rPr>
      </w:pPr>
    </w:p>
    <w:p w14:paraId="778D1DD5"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NOMBRE DEL OFERENTE: </w:t>
      </w:r>
    </w:p>
    <w:p w14:paraId="7BBE72B4"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NIT o c.c.: </w:t>
      </w:r>
    </w:p>
    <w:p w14:paraId="54436D2F"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NOMBRE DEL REPRESENTANTE ELGAL: </w:t>
      </w:r>
    </w:p>
    <w:p w14:paraId="39C07F6A"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C.C.: </w:t>
      </w:r>
    </w:p>
    <w:p w14:paraId="28E4C918"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DIRECCIÓN: </w:t>
      </w:r>
    </w:p>
    <w:p w14:paraId="6C037169"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TELÉFONO: </w:t>
      </w:r>
    </w:p>
    <w:p w14:paraId="5B22C539" w14:textId="77777777" w:rsidR="00E12946" w:rsidRPr="00623B11" w:rsidRDefault="00E12946" w:rsidP="00E12946">
      <w:pPr>
        <w:contextualSpacing/>
        <w:jc w:val="both"/>
        <w:rPr>
          <w:rFonts w:ascii="Tahoma" w:hAnsi="Tahoma" w:cs="Tahoma"/>
          <w:b/>
          <w:bCs/>
          <w:sz w:val="20"/>
          <w:szCs w:val="20"/>
          <w:lang w:val="es-ES_tradnl"/>
        </w:rPr>
      </w:pPr>
      <w:r w:rsidRPr="00623B11">
        <w:rPr>
          <w:rFonts w:ascii="Tahoma" w:hAnsi="Tahoma" w:cs="Tahoma"/>
          <w:b/>
          <w:bCs/>
          <w:sz w:val="20"/>
          <w:szCs w:val="20"/>
          <w:lang w:val="es-ES_tradnl"/>
        </w:rPr>
        <w:t xml:space="preserve">FIRMA: </w:t>
      </w:r>
    </w:p>
    <w:p w14:paraId="142D8441" w14:textId="313774C0" w:rsidR="004836A7" w:rsidRPr="00623B11" w:rsidRDefault="004836A7" w:rsidP="00E12946">
      <w:pPr>
        <w:contextualSpacing/>
        <w:jc w:val="both"/>
        <w:rPr>
          <w:rFonts w:ascii="Tahoma" w:hAnsi="Tahoma" w:cs="Tahoma"/>
          <w:b/>
          <w:bCs/>
          <w:sz w:val="20"/>
          <w:szCs w:val="20"/>
          <w:lang w:val="es-ES_tradnl"/>
        </w:rPr>
      </w:pPr>
    </w:p>
    <w:p w14:paraId="3786BA00" w14:textId="469A5A15" w:rsidR="004836A7" w:rsidRPr="00623B11" w:rsidRDefault="004836A7" w:rsidP="00E12946">
      <w:pPr>
        <w:contextualSpacing/>
        <w:jc w:val="both"/>
        <w:rPr>
          <w:rFonts w:ascii="Tahoma" w:hAnsi="Tahoma" w:cs="Tahoma"/>
          <w:b/>
          <w:bCs/>
          <w:sz w:val="20"/>
          <w:szCs w:val="20"/>
          <w:lang w:val="es-ES_tradnl"/>
        </w:rPr>
      </w:pPr>
    </w:p>
    <w:p w14:paraId="2A7EA76E" w14:textId="57E9EB98" w:rsidR="004836A7" w:rsidRPr="00623B11" w:rsidRDefault="004836A7" w:rsidP="00E12946">
      <w:pPr>
        <w:contextualSpacing/>
        <w:jc w:val="both"/>
        <w:rPr>
          <w:rFonts w:ascii="Tahoma" w:hAnsi="Tahoma" w:cs="Tahoma"/>
          <w:b/>
          <w:bCs/>
          <w:sz w:val="20"/>
          <w:szCs w:val="20"/>
          <w:lang w:val="es-ES_tradnl"/>
        </w:rPr>
      </w:pPr>
    </w:p>
    <w:p w14:paraId="44000EBE" w14:textId="514277C6" w:rsidR="004836A7" w:rsidRPr="00623B11" w:rsidRDefault="004836A7" w:rsidP="00E12946">
      <w:pPr>
        <w:contextualSpacing/>
        <w:jc w:val="both"/>
        <w:rPr>
          <w:rFonts w:ascii="Tahoma" w:hAnsi="Tahoma" w:cs="Tahoma"/>
          <w:b/>
          <w:bCs/>
          <w:sz w:val="20"/>
          <w:szCs w:val="20"/>
          <w:lang w:val="es-ES_tradnl"/>
        </w:rPr>
      </w:pPr>
    </w:p>
    <w:p w14:paraId="7DF9BE38" w14:textId="71035BA2" w:rsidR="004836A7" w:rsidRPr="00623B11" w:rsidRDefault="004836A7" w:rsidP="00E12946">
      <w:pPr>
        <w:contextualSpacing/>
        <w:jc w:val="both"/>
        <w:rPr>
          <w:rFonts w:ascii="Tahoma" w:hAnsi="Tahoma" w:cs="Tahoma"/>
          <w:b/>
          <w:bCs/>
          <w:sz w:val="20"/>
          <w:szCs w:val="20"/>
          <w:lang w:val="es-ES_tradnl"/>
        </w:rPr>
      </w:pPr>
    </w:p>
    <w:p w14:paraId="28DF4845" w14:textId="18E440A2" w:rsidR="004836A7" w:rsidRPr="00623B11" w:rsidRDefault="004836A7" w:rsidP="00E12946">
      <w:pPr>
        <w:contextualSpacing/>
        <w:jc w:val="both"/>
        <w:rPr>
          <w:rFonts w:ascii="Tahoma" w:hAnsi="Tahoma" w:cs="Tahoma"/>
          <w:b/>
          <w:bCs/>
          <w:sz w:val="20"/>
          <w:szCs w:val="20"/>
          <w:lang w:val="es-ES_tradnl"/>
        </w:rPr>
      </w:pPr>
    </w:p>
    <w:p w14:paraId="079037DC" w14:textId="42BB9E75" w:rsidR="004836A7" w:rsidRPr="00623B11" w:rsidRDefault="004836A7" w:rsidP="00E12946">
      <w:pPr>
        <w:contextualSpacing/>
        <w:jc w:val="both"/>
        <w:rPr>
          <w:rFonts w:ascii="Tahoma" w:hAnsi="Tahoma" w:cs="Tahoma"/>
          <w:b/>
          <w:bCs/>
          <w:sz w:val="20"/>
          <w:szCs w:val="20"/>
          <w:lang w:val="es-ES_tradnl"/>
        </w:rPr>
      </w:pPr>
    </w:p>
    <w:p w14:paraId="32BAB670" w14:textId="3FF5A88D" w:rsidR="004836A7" w:rsidRPr="00623B11" w:rsidRDefault="004836A7" w:rsidP="00E12946">
      <w:pPr>
        <w:contextualSpacing/>
        <w:jc w:val="both"/>
        <w:rPr>
          <w:rFonts w:ascii="Tahoma" w:hAnsi="Tahoma" w:cs="Tahoma"/>
          <w:b/>
          <w:bCs/>
          <w:sz w:val="20"/>
          <w:szCs w:val="20"/>
          <w:lang w:val="es-ES_tradnl"/>
        </w:rPr>
      </w:pPr>
    </w:p>
    <w:p w14:paraId="4E4FF619" w14:textId="6CA104DB" w:rsidR="004836A7" w:rsidRPr="00623B11" w:rsidRDefault="004836A7" w:rsidP="00E12946">
      <w:pPr>
        <w:contextualSpacing/>
        <w:jc w:val="both"/>
        <w:rPr>
          <w:rFonts w:ascii="Tahoma" w:hAnsi="Tahoma" w:cs="Tahoma"/>
          <w:b/>
          <w:bCs/>
          <w:sz w:val="20"/>
          <w:szCs w:val="20"/>
          <w:lang w:val="es-ES_tradnl"/>
        </w:rPr>
      </w:pPr>
    </w:p>
    <w:p w14:paraId="78443559" w14:textId="6BBF97D5" w:rsidR="004836A7" w:rsidRPr="00623B11" w:rsidRDefault="004836A7" w:rsidP="00E12946">
      <w:pPr>
        <w:contextualSpacing/>
        <w:jc w:val="both"/>
        <w:rPr>
          <w:rFonts w:ascii="Tahoma" w:hAnsi="Tahoma" w:cs="Tahoma"/>
          <w:b/>
          <w:bCs/>
          <w:sz w:val="20"/>
          <w:szCs w:val="20"/>
          <w:lang w:val="es-ES_tradnl"/>
        </w:rPr>
      </w:pPr>
    </w:p>
    <w:p w14:paraId="3030B400" w14:textId="577633F3" w:rsidR="004836A7" w:rsidRPr="00623B11" w:rsidRDefault="004836A7" w:rsidP="00E12946">
      <w:pPr>
        <w:contextualSpacing/>
        <w:jc w:val="both"/>
        <w:rPr>
          <w:rFonts w:ascii="Tahoma" w:hAnsi="Tahoma" w:cs="Tahoma"/>
          <w:b/>
          <w:bCs/>
          <w:sz w:val="20"/>
          <w:szCs w:val="20"/>
          <w:lang w:val="es-ES_tradnl"/>
        </w:rPr>
      </w:pPr>
    </w:p>
    <w:p w14:paraId="6CB3C3D9" w14:textId="476D3C1D" w:rsidR="004836A7" w:rsidRPr="00623B11" w:rsidRDefault="004836A7" w:rsidP="00E12946">
      <w:pPr>
        <w:contextualSpacing/>
        <w:jc w:val="both"/>
        <w:rPr>
          <w:rFonts w:ascii="Tahoma" w:hAnsi="Tahoma" w:cs="Tahoma"/>
          <w:b/>
          <w:bCs/>
          <w:sz w:val="20"/>
          <w:szCs w:val="20"/>
          <w:lang w:val="es-ES_tradnl"/>
        </w:rPr>
      </w:pPr>
    </w:p>
    <w:p w14:paraId="44A80E1C" w14:textId="7E321F63" w:rsidR="004836A7" w:rsidRPr="00623B11" w:rsidRDefault="004836A7" w:rsidP="00E12946">
      <w:pPr>
        <w:contextualSpacing/>
        <w:jc w:val="both"/>
        <w:rPr>
          <w:rFonts w:ascii="Tahoma" w:hAnsi="Tahoma" w:cs="Tahoma"/>
          <w:b/>
          <w:bCs/>
          <w:sz w:val="20"/>
          <w:szCs w:val="20"/>
          <w:lang w:val="es-ES_tradnl"/>
        </w:rPr>
      </w:pPr>
    </w:p>
    <w:p w14:paraId="63EB0349" w14:textId="49E9FE21" w:rsidR="004836A7" w:rsidRPr="00623B11" w:rsidRDefault="004836A7" w:rsidP="00E12946">
      <w:pPr>
        <w:contextualSpacing/>
        <w:jc w:val="both"/>
        <w:rPr>
          <w:rFonts w:ascii="Tahoma" w:hAnsi="Tahoma" w:cs="Tahoma"/>
          <w:b/>
          <w:bCs/>
          <w:sz w:val="20"/>
          <w:szCs w:val="20"/>
          <w:lang w:val="es-ES_tradnl"/>
        </w:rPr>
      </w:pPr>
    </w:p>
    <w:p w14:paraId="30C7266F" w14:textId="631A401F" w:rsidR="004836A7" w:rsidRPr="00623B11" w:rsidRDefault="004836A7" w:rsidP="00E12946">
      <w:pPr>
        <w:contextualSpacing/>
        <w:jc w:val="both"/>
        <w:rPr>
          <w:rFonts w:ascii="Tahoma" w:hAnsi="Tahoma" w:cs="Tahoma"/>
          <w:b/>
          <w:bCs/>
          <w:sz w:val="20"/>
          <w:szCs w:val="20"/>
          <w:lang w:val="es-ES_tradnl"/>
        </w:rPr>
      </w:pPr>
    </w:p>
    <w:p w14:paraId="011AD043" w14:textId="3CD82BD3" w:rsidR="003310E0" w:rsidRPr="00623B11" w:rsidRDefault="003310E0">
      <w:pPr>
        <w:spacing w:after="160" w:line="259" w:lineRule="auto"/>
        <w:rPr>
          <w:rFonts w:ascii="Tahoma" w:hAnsi="Tahoma" w:cs="Tahoma"/>
          <w:b/>
          <w:bCs/>
          <w:sz w:val="20"/>
          <w:szCs w:val="20"/>
          <w:lang w:val="es-ES_tradnl"/>
        </w:rPr>
      </w:pPr>
      <w:r w:rsidRPr="00623B11">
        <w:rPr>
          <w:rFonts w:ascii="Tahoma" w:hAnsi="Tahoma" w:cs="Tahoma"/>
          <w:b/>
          <w:bCs/>
          <w:sz w:val="20"/>
          <w:szCs w:val="20"/>
          <w:lang w:val="es-ES_tradnl"/>
        </w:rPr>
        <w:br w:type="page"/>
      </w:r>
    </w:p>
    <w:p w14:paraId="4C1604C2" w14:textId="77777777" w:rsidR="004836A7" w:rsidRPr="00623B11" w:rsidRDefault="004836A7" w:rsidP="00E12946">
      <w:pPr>
        <w:contextualSpacing/>
        <w:jc w:val="both"/>
        <w:rPr>
          <w:rFonts w:ascii="Tahoma" w:hAnsi="Tahoma" w:cs="Tahoma"/>
          <w:b/>
          <w:bCs/>
          <w:sz w:val="20"/>
          <w:szCs w:val="20"/>
          <w:lang w:val="es-ES_tradnl"/>
        </w:rPr>
      </w:pPr>
    </w:p>
    <w:p w14:paraId="2E4D8341" w14:textId="6EB11114" w:rsidR="004836A7" w:rsidRPr="00623B11" w:rsidRDefault="004836A7" w:rsidP="00E12946">
      <w:pPr>
        <w:contextualSpacing/>
        <w:jc w:val="both"/>
        <w:rPr>
          <w:rFonts w:ascii="Tahoma" w:hAnsi="Tahoma" w:cs="Tahoma"/>
          <w:b/>
          <w:bCs/>
          <w:sz w:val="20"/>
          <w:szCs w:val="20"/>
          <w:lang w:val="es-ES_tradnl"/>
        </w:rPr>
      </w:pPr>
    </w:p>
    <w:p w14:paraId="49CE1470" w14:textId="77777777" w:rsidR="00E12946" w:rsidRPr="00623B11" w:rsidRDefault="00E12946" w:rsidP="00E12946">
      <w:pPr>
        <w:contextualSpacing/>
        <w:jc w:val="center"/>
        <w:rPr>
          <w:rFonts w:ascii="Tahoma" w:hAnsi="Tahoma" w:cs="Tahoma"/>
          <w:b/>
          <w:sz w:val="20"/>
          <w:szCs w:val="20"/>
          <w:lang w:val="es-ES_tradnl"/>
        </w:rPr>
      </w:pPr>
      <w:r w:rsidRPr="00623B11">
        <w:rPr>
          <w:rFonts w:ascii="Tahoma" w:hAnsi="Tahoma" w:cs="Tahoma"/>
          <w:b/>
          <w:sz w:val="20"/>
          <w:szCs w:val="20"/>
          <w:lang w:val="es-ES_tradnl"/>
        </w:rPr>
        <w:t>FORMATO No. 6</w:t>
      </w:r>
    </w:p>
    <w:p w14:paraId="01F2E495" w14:textId="77777777" w:rsidR="00E12946" w:rsidRPr="00623B11" w:rsidRDefault="00E12946" w:rsidP="00E12946">
      <w:pPr>
        <w:contextualSpacing/>
        <w:jc w:val="center"/>
        <w:rPr>
          <w:rFonts w:ascii="Tahoma" w:hAnsi="Tahoma" w:cs="Tahoma"/>
          <w:b/>
          <w:sz w:val="20"/>
          <w:szCs w:val="20"/>
          <w:lang w:val="es-ES_tradnl"/>
        </w:rPr>
      </w:pPr>
      <w:r w:rsidRPr="00623B11">
        <w:rPr>
          <w:rFonts w:ascii="Tahoma" w:hAnsi="Tahoma" w:cs="Tahoma"/>
          <w:b/>
          <w:bCs/>
          <w:sz w:val="20"/>
          <w:szCs w:val="20"/>
          <w:lang w:eastAsia="es-ES_tradnl"/>
        </w:rPr>
        <w:t>PERSONAL REQUERIDO</w:t>
      </w:r>
    </w:p>
    <w:p w14:paraId="5E37DE13" w14:textId="77777777" w:rsidR="00E12946" w:rsidRPr="00623B11" w:rsidRDefault="00E12946" w:rsidP="00E12946">
      <w:pPr>
        <w:contextualSpacing/>
        <w:jc w:val="both"/>
        <w:rPr>
          <w:rFonts w:ascii="Tahoma" w:hAnsi="Tahoma" w:cs="Tahoma"/>
          <w:sz w:val="20"/>
          <w:szCs w:val="20"/>
        </w:rPr>
      </w:pPr>
    </w:p>
    <w:p w14:paraId="204F76B8" w14:textId="77777777" w:rsidR="00E12946" w:rsidRPr="00623B11" w:rsidRDefault="00E12946" w:rsidP="00E12946">
      <w:pPr>
        <w:pStyle w:val="Default"/>
        <w:contextualSpacing/>
        <w:jc w:val="both"/>
        <w:rPr>
          <w:rFonts w:ascii="Tahoma" w:hAnsi="Tahoma" w:cs="Tahoma"/>
          <w:sz w:val="20"/>
          <w:szCs w:val="20"/>
        </w:rPr>
      </w:pPr>
      <w:r w:rsidRPr="00623B11">
        <w:rPr>
          <w:rFonts w:ascii="Tahoma" w:hAnsi="Tahoma" w:cs="Tahoma"/>
          <w:sz w:val="20"/>
          <w:szCs w:val="20"/>
        </w:rPr>
        <w:t>Tunja DÍA ____ MES ______ AÑO _____</w:t>
      </w:r>
    </w:p>
    <w:p w14:paraId="238A25F8" w14:textId="77777777" w:rsidR="00E12946" w:rsidRPr="00623B11" w:rsidRDefault="00E12946" w:rsidP="00E12946">
      <w:pPr>
        <w:contextualSpacing/>
        <w:jc w:val="both"/>
        <w:rPr>
          <w:rFonts w:ascii="Tahoma" w:hAnsi="Tahoma" w:cs="Tahoma"/>
          <w:sz w:val="20"/>
          <w:szCs w:val="20"/>
        </w:rPr>
      </w:pPr>
    </w:p>
    <w:p w14:paraId="05DF6C9F"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color w:val="000000"/>
          <w:sz w:val="20"/>
          <w:szCs w:val="20"/>
          <w:lang w:eastAsia="en-US"/>
          <w14:ligatures w14:val="standardContextual"/>
        </w:rPr>
        <w:t xml:space="preserve">Señores </w:t>
      </w:r>
    </w:p>
    <w:p w14:paraId="6756B4D9"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b/>
          <w:bCs/>
          <w:color w:val="000000"/>
          <w:sz w:val="20"/>
          <w:szCs w:val="20"/>
          <w:lang w:eastAsia="en-US"/>
          <w14:ligatures w14:val="standardContextual"/>
        </w:rPr>
        <w:t xml:space="preserve">MUNICIPIO DE TUNJA </w:t>
      </w:r>
    </w:p>
    <w:p w14:paraId="0464E5AB"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color w:val="000000"/>
          <w:sz w:val="20"/>
          <w:szCs w:val="20"/>
          <w:lang w:eastAsia="en-US"/>
          <w14:ligatures w14:val="standardContextual"/>
        </w:rPr>
        <w:t xml:space="preserve">Calle 19 No. 9 – 95 </w:t>
      </w:r>
    </w:p>
    <w:p w14:paraId="2DCB75C3"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color w:val="000000"/>
          <w:sz w:val="20"/>
          <w:szCs w:val="20"/>
          <w:lang w:eastAsia="en-US"/>
          <w14:ligatures w14:val="standardContextual"/>
        </w:rPr>
        <w:t xml:space="preserve">Oficina 312 </w:t>
      </w:r>
    </w:p>
    <w:p w14:paraId="71718CDC"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color w:val="000000"/>
          <w:sz w:val="20"/>
          <w:szCs w:val="20"/>
          <w:lang w:eastAsia="en-US"/>
          <w14:ligatures w14:val="standardContextual"/>
        </w:rPr>
        <w:t xml:space="preserve">Ciudad </w:t>
      </w:r>
    </w:p>
    <w:p w14:paraId="2C35B7A7"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p>
    <w:p w14:paraId="23D35285" w14:textId="77777777" w:rsidR="00E12946" w:rsidRPr="00623B11" w:rsidRDefault="00E12946" w:rsidP="00E12946">
      <w:pPr>
        <w:autoSpaceDE w:val="0"/>
        <w:autoSpaceDN w:val="0"/>
        <w:adjustRightInd w:val="0"/>
        <w:rPr>
          <w:rFonts w:ascii="Tahoma" w:hAnsi="Tahoma" w:cs="Tahoma"/>
          <w:sz w:val="20"/>
          <w:szCs w:val="20"/>
        </w:rPr>
      </w:pPr>
      <w:r w:rsidRPr="00623B11">
        <w:rPr>
          <w:rFonts w:ascii="Tahoma" w:hAnsi="Tahoma" w:cs="Tahoma"/>
          <w:sz w:val="20"/>
          <w:szCs w:val="20"/>
        </w:rPr>
        <w:t>OFERENTE: _______________________________________________________________</w:t>
      </w:r>
    </w:p>
    <w:p w14:paraId="7D116B6A"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p>
    <w:p w14:paraId="2052BD11"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r w:rsidRPr="00623B11">
        <w:rPr>
          <w:rFonts w:ascii="Tahoma" w:eastAsiaTheme="minorHAnsi" w:hAnsi="Tahoma" w:cs="Tahoma"/>
          <w:color w:val="000000"/>
          <w:sz w:val="20"/>
          <w:szCs w:val="20"/>
          <w:lang w:eastAsia="en-US"/>
          <w14:ligatures w14:val="standardContextual"/>
        </w:rPr>
        <w:t xml:space="preserve">Estimados señores: </w:t>
      </w:r>
    </w:p>
    <w:p w14:paraId="212BFCE2" w14:textId="77777777" w:rsidR="00E12946" w:rsidRPr="00623B11" w:rsidRDefault="00E12946" w:rsidP="00E12946">
      <w:pPr>
        <w:autoSpaceDE w:val="0"/>
        <w:autoSpaceDN w:val="0"/>
        <w:adjustRightInd w:val="0"/>
        <w:rPr>
          <w:rFonts w:ascii="Tahoma" w:eastAsiaTheme="minorHAnsi" w:hAnsi="Tahoma" w:cs="Tahoma"/>
          <w:color w:val="000000"/>
          <w:sz w:val="20"/>
          <w:szCs w:val="20"/>
          <w:lang w:eastAsia="en-US"/>
          <w14:ligatures w14:val="standardContextual"/>
        </w:rPr>
      </w:pPr>
    </w:p>
    <w:p w14:paraId="71EE3179" w14:textId="7B9B2785" w:rsidR="00E12946" w:rsidRPr="00623B11" w:rsidRDefault="00E12946" w:rsidP="00AD4E1C">
      <w:pPr>
        <w:pStyle w:val="TableParagraph"/>
        <w:ind w:right="100"/>
        <w:jc w:val="both"/>
        <w:rPr>
          <w:rFonts w:ascii="Tahoma" w:hAnsi="Tahoma" w:cs="Tahoma"/>
          <w:b/>
          <w:color w:val="000000" w:themeColor="text1"/>
          <w:sz w:val="20"/>
          <w:szCs w:val="20"/>
          <w:lang w:val="es-CO"/>
        </w:rPr>
      </w:pPr>
      <w:r w:rsidRPr="00623B11">
        <w:rPr>
          <w:rFonts w:ascii="Tahoma" w:eastAsiaTheme="minorHAnsi" w:hAnsi="Tahoma" w:cs="Tahoma"/>
          <w:color w:val="000000"/>
          <w:sz w:val="20"/>
          <w:szCs w:val="20"/>
          <w14:ligatures w14:val="standardContextual"/>
        </w:rPr>
        <w:t xml:space="preserve">[Nombre del representante legal o de la persona natural Proponente], identificado como aparece al pie de mi firma, [obrando en mi propio nombre o en mi calidad de representante legal de] [nombre del Proponente], manifiesto que cumplo con el siguiente personal requerido para el presente proceso de selección, </w:t>
      </w:r>
      <w:r w:rsidR="000C4F1D" w:rsidRPr="00623B11">
        <w:rPr>
          <w:rFonts w:ascii="Tahoma" w:eastAsiaTheme="minorHAnsi" w:hAnsi="Tahoma" w:cs="Tahoma"/>
          <w:b/>
          <w:bCs/>
          <w:color w:val="000000"/>
          <w:sz w:val="20"/>
          <w:szCs w:val="20"/>
          <w:u w:val="single"/>
          <w14:ligatures w14:val="standardContextual"/>
        </w:rPr>
        <w:t>el cual cuenta con los requisitos establecidos dentro de la invitación publica del proceso</w:t>
      </w:r>
      <w:r w:rsidR="00747F46" w:rsidRPr="00623B11">
        <w:rPr>
          <w:rFonts w:ascii="Tahoma" w:eastAsiaTheme="minorHAnsi" w:hAnsi="Tahoma" w:cs="Tahoma"/>
          <w:b/>
          <w:bCs/>
          <w:color w:val="000000"/>
          <w:sz w:val="20"/>
          <w:szCs w:val="20"/>
          <w:u w:val="single"/>
          <w14:ligatures w14:val="standardContextual"/>
        </w:rPr>
        <w:t xml:space="preserve"> los cuales se aportan a nuestra propuesta presentada</w:t>
      </w:r>
      <w:r w:rsidR="000C4F1D" w:rsidRPr="00623B11">
        <w:rPr>
          <w:rFonts w:ascii="Tahoma" w:eastAsiaTheme="minorHAnsi" w:hAnsi="Tahoma" w:cs="Tahoma"/>
          <w:b/>
          <w:bCs/>
          <w:color w:val="000000"/>
          <w:sz w:val="20"/>
          <w:szCs w:val="20"/>
          <w:u w:val="single"/>
          <w14:ligatures w14:val="standardContextual"/>
        </w:rPr>
        <w:t xml:space="preserve"> y</w:t>
      </w:r>
      <w:r w:rsidR="000C4F1D" w:rsidRPr="00623B11">
        <w:rPr>
          <w:rFonts w:ascii="Tahoma" w:eastAsiaTheme="minorHAnsi" w:hAnsi="Tahoma" w:cs="Tahoma"/>
          <w:color w:val="000000"/>
          <w:sz w:val="20"/>
          <w:szCs w:val="20"/>
          <w14:ligatures w14:val="standardContextual"/>
        </w:rPr>
        <w:t xml:space="preserve"> </w:t>
      </w:r>
      <w:r w:rsidRPr="00623B11">
        <w:rPr>
          <w:rFonts w:ascii="Tahoma" w:hAnsi="Tahoma" w:cs="Tahoma"/>
          <w:sz w:val="20"/>
          <w:szCs w:val="20"/>
        </w:rPr>
        <w:t xml:space="preserve">cuyo objeto es: </w:t>
      </w:r>
      <w:r w:rsidR="003310E0" w:rsidRPr="00623B11">
        <w:rPr>
          <w:rFonts w:ascii="Tahoma" w:eastAsia="Tahoma" w:hAnsi="Tahoma" w:cs="Tahoma"/>
          <w:b/>
          <w:bCs/>
          <w:color w:val="000000"/>
          <w:sz w:val="20"/>
          <w:szCs w:val="20"/>
        </w:rPr>
        <w:t xml:space="preserve">MEG-135  </w:t>
      </w:r>
      <w:r w:rsidR="003310E0" w:rsidRPr="00623B11">
        <w:rPr>
          <w:rFonts w:ascii="Tahoma" w:hAnsi="Tahoma" w:cs="Tahoma"/>
          <w:b/>
          <w:bCs/>
          <w:color w:val="222222"/>
          <w:sz w:val="20"/>
          <w:szCs w:val="20"/>
        </w:rPr>
        <w:t xml:space="preserve">PRESTACIÓN DE SERVICIOS PARA LA PUESTA EN FUNCIONAMIENTO DEL HOGAR DE PASO DE MUJERES VÍCTIMAS DE VIOLENCIA INTRAFAMILIAR Y/O VIOLENCIA DE GÉNERO DENTRO DEL PROYECTO “IMPLEMENTACIÓN DE ACCIONES QUE CONTRIBUYAN A PROMOVER LOS DERECHOS DE LAS MUJERES Y POBLACION LGTBIQ+” QUE LIDERA   LA SECRETARIA DE LA MUJER, EQUIDAD DE GÉNERO E INCLUSIÓN SOCIAL DEL MUNICIPIO DE TUNJA. </w:t>
      </w:r>
    </w:p>
    <w:p w14:paraId="54F67455" w14:textId="77777777" w:rsidR="00AD4E1C" w:rsidRPr="00623B11" w:rsidRDefault="00AD4E1C" w:rsidP="00AD4E1C">
      <w:pPr>
        <w:pStyle w:val="TableParagraph"/>
        <w:ind w:right="100"/>
        <w:jc w:val="both"/>
        <w:rPr>
          <w:rFonts w:ascii="Tahoma" w:hAnsi="Tahoma" w:cs="Tahoma"/>
          <w:sz w:val="20"/>
          <w:szCs w:val="20"/>
        </w:rPr>
      </w:pPr>
    </w:p>
    <w:tbl>
      <w:tblPr>
        <w:tblStyle w:val="Tablaconcuadrcula"/>
        <w:tblW w:w="0" w:type="auto"/>
        <w:tblInd w:w="107" w:type="dxa"/>
        <w:tblLook w:val="04A0" w:firstRow="1" w:lastRow="0" w:firstColumn="1" w:lastColumn="0" w:noHBand="0" w:noVBand="1"/>
      </w:tblPr>
      <w:tblGrid>
        <w:gridCol w:w="1618"/>
        <w:gridCol w:w="1411"/>
        <w:gridCol w:w="2555"/>
        <w:gridCol w:w="3139"/>
      </w:tblGrid>
      <w:tr w:rsidR="00E12946" w:rsidRPr="00623B11" w14:paraId="62FC8D7D" w14:textId="77777777" w:rsidTr="003310E0">
        <w:tc>
          <w:tcPr>
            <w:tcW w:w="1618" w:type="dxa"/>
            <w:shd w:val="clear" w:color="auto" w:fill="DEEAF6" w:themeFill="accent1" w:themeFillTint="33"/>
          </w:tcPr>
          <w:p w14:paraId="59ECD59C" w14:textId="77777777" w:rsidR="00E12946" w:rsidRPr="00623B11" w:rsidRDefault="00E12946" w:rsidP="00D21370">
            <w:pPr>
              <w:pStyle w:val="TableParagraph"/>
              <w:ind w:right="100"/>
              <w:jc w:val="center"/>
              <w:rPr>
                <w:rFonts w:ascii="Tahoma" w:hAnsi="Tahoma" w:cs="Tahoma"/>
                <w:b/>
                <w:sz w:val="20"/>
                <w:szCs w:val="20"/>
                <w:lang w:val="es-CO"/>
              </w:rPr>
            </w:pPr>
            <w:r w:rsidRPr="00623B11">
              <w:rPr>
                <w:rFonts w:ascii="Tahoma" w:hAnsi="Tahoma" w:cs="Tahoma"/>
                <w:b/>
                <w:sz w:val="20"/>
                <w:szCs w:val="20"/>
                <w:lang w:val="es-CO"/>
              </w:rPr>
              <w:t xml:space="preserve">PERFIL </w:t>
            </w:r>
          </w:p>
        </w:tc>
        <w:tc>
          <w:tcPr>
            <w:tcW w:w="1411" w:type="dxa"/>
            <w:shd w:val="clear" w:color="auto" w:fill="DEEAF6" w:themeFill="accent1" w:themeFillTint="33"/>
          </w:tcPr>
          <w:p w14:paraId="6DCB95D0" w14:textId="77777777" w:rsidR="00E12946" w:rsidRPr="00623B11" w:rsidRDefault="00E12946" w:rsidP="00D21370">
            <w:pPr>
              <w:pStyle w:val="TableParagraph"/>
              <w:ind w:right="100"/>
              <w:jc w:val="center"/>
              <w:rPr>
                <w:rFonts w:ascii="Tahoma" w:hAnsi="Tahoma" w:cs="Tahoma"/>
                <w:b/>
                <w:sz w:val="20"/>
                <w:szCs w:val="20"/>
                <w:lang w:val="es-CO"/>
              </w:rPr>
            </w:pPr>
            <w:r w:rsidRPr="00623B11">
              <w:rPr>
                <w:rFonts w:ascii="Tahoma" w:hAnsi="Tahoma" w:cs="Tahoma"/>
                <w:b/>
                <w:sz w:val="20"/>
                <w:szCs w:val="20"/>
                <w:lang w:val="es-CO"/>
              </w:rPr>
              <w:t>CANTIDAD</w:t>
            </w:r>
          </w:p>
        </w:tc>
        <w:tc>
          <w:tcPr>
            <w:tcW w:w="2555" w:type="dxa"/>
            <w:shd w:val="clear" w:color="auto" w:fill="DEEAF6" w:themeFill="accent1" w:themeFillTint="33"/>
          </w:tcPr>
          <w:p w14:paraId="363F4C17" w14:textId="77777777" w:rsidR="00E12946" w:rsidRPr="00623B11" w:rsidRDefault="00E12946" w:rsidP="00D21370">
            <w:pPr>
              <w:pStyle w:val="TableParagraph"/>
              <w:ind w:right="100"/>
              <w:jc w:val="center"/>
              <w:rPr>
                <w:rFonts w:ascii="Tahoma" w:hAnsi="Tahoma" w:cs="Tahoma"/>
                <w:b/>
                <w:sz w:val="20"/>
                <w:szCs w:val="20"/>
                <w:lang w:val="es-CO"/>
              </w:rPr>
            </w:pPr>
            <w:r w:rsidRPr="00623B11">
              <w:rPr>
                <w:rFonts w:ascii="Tahoma" w:hAnsi="Tahoma" w:cs="Tahoma"/>
                <w:b/>
                <w:sz w:val="20"/>
                <w:szCs w:val="20"/>
                <w:lang w:val="es-CO"/>
              </w:rPr>
              <w:t>DESCRIPCION DE LAS ACTIVIDADES</w:t>
            </w:r>
          </w:p>
        </w:tc>
        <w:tc>
          <w:tcPr>
            <w:tcW w:w="3139" w:type="dxa"/>
            <w:shd w:val="clear" w:color="auto" w:fill="DEEAF6" w:themeFill="accent1" w:themeFillTint="33"/>
          </w:tcPr>
          <w:p w14:paraId="3556EE31" w14:textId="77777777" w:rsidR="00E12946" w:rsidRPr="00623B11" w:rsidRDefault="00E12946" w:rsidP="00D21370">
            <w:pPr>
              <w:pStyle w:val="TableParagraph"/>
              <w:ind w:right="100"/>
              <w:rPr>
                <w:rFonts w:ascii="Tahoma" w:hAnsi="Tahoma" w:cs="Tahoma"/>
                <w:b/>
                <w:sz w:val="20"/>
                <w:szCs w:val="20"/>
                <w:lang w:val="es-CO"/>
              </w:rPr>
            </w:pPr>
            <w:r w:rsidRPr="00623B11">
              <w:rPr>
                <w:rFonts w:ascii="Tahoma" w:hAnsi="Tahoma" w:cs="Tahoma"/>
                <w:b/>
                <w:sz w:val="20"/>
                <w:szCs w:val="20"/>
                <w:lang w:val="es-CO"/>
              </w:rPr>
              <w:t>REQUISITOS</w:t>
            </w:r>
          </w:p>
        </w:tc>
      </w:tr>
      <w:tr w:rsidR="00E12946" w:rsidRPr="00623B11" w14:paraId="13D40CB1" w14:textId="77777777" w:rsidTr="003310E0">
        <w:trPr>
          <w:trHeight w:val="1378"/>
        </w:trPr>
        <w:tc>
          <w:tcPr>
            <w:tcW w:w="1618" w:type="dxa"/>
          </w:tcPr>
          <w:p w14:paraId="0DCCDD63"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Psicólogo</w:t>
            </w:r>
          </w:p>
        </w:tc>
        <w:tc>
          <w:tcPr>
            <w:tcW w:w="1411" w:type="dxa"/>
          </w:tcPr>
          <w:p w14:paraId="0755E4CD"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1</w:t>
            </w:r>
          </w:p>
        </w:tc>
        <w:tc>
          <w:tcPr>
            <w:tcW w:w="2555" w:type="dxa"/>
          </w:tcPr>
          <w:p w14:paraId="05374B0B" w14:textId="73FC1787" w:rsidR="00E12946" w:rsidRPr="00623B11" w:rsidRDefault="00601FB7" w:rsidP="00D21370">
            <w:pPr>
              <w:pStyle w:val="TableParagraph"/>
              <w:ind w:right="100"/>
              <w:jc w:val="both"/>
              <w:rPr>
                <w:rFonts w:ascii="Tahoma" w:hAnsi="Tahoma" w:cs="Tahoma"/>
                <w:sz w:val="20"/>
                <w:szCs w:val="20"/>
                <w:lang w:val="es-CO"/>
              </w:rPr>
            </w:pPr>
            <w:r w:rsidRPr="00623B11">
              <w:rPr>
                <w:rFonts w:ascii="Tahoma" w:hAnsi="Tahoma" w:cs="Tahoma"/>
                <w:color w:val="000000" w:themeColor="text1"/>
                <w:sz w:val="20"/>
                <w:szCs w:val="20"/>
              </w:rPr>
              <w:t>Una (1) consulta de primeros auxilios psicológicos y contención emocional al ingreso de cada mujer; cuando aplique, orientación a NNA.</w:t>
            </w:r>
          </w:p>
        </w:tc>
        <w:tc>
          <w:tcPr>
            <w:tcW w:w="3139" w:type="dxa"/>
          </w:tcPr>
          <w:p w14:paraId="35468BCF" w14:textId="77777777" w:rsidR="00E12946" w:rsidRPr="00623B11" w:rsidRDefault="00E12946" w:rsidP="00D21370">
            <w:pPr>
              <w:pStyle w:val="TableParagraph"/>
              <w:ind w:right="100"/>
              <w:jc w:val="both"/>
              <w:rPr>
                <w:rFonts w:ascii="Tahoma" w:hAnsi="Tahoma" w:cs="Tahoma"/>
                <w:bCs/>
                <w:sz w:val="20"/>
                <w:szCs w:val="20"/>
              </w:rPr>
            </w:pPr>
            <w:r w:rsidRPr="00623B11">
              <w:rPr>
                <w:rFonts w:ascii="Tahoma" w:hAnsi="Tahoma" w:cs="Tahoma"/>
                <w:sz w:val="20"/>
                <w:szCs w:val="20"/>
                <w:lang w:val="es-CO"/>
              </w:rPr>
              <w:t xml:space="preserve">- </w:t>
            </w:r>
            <w:r w:rsidRPr="00623B11">
              <w:rPr>
                <w:rFonts w:ascii="Tahoma" w:hAnsi="Tahoma" w:cs="Tahoma"/>
                <w:bCs/>
                <w:sz w:val="20"/>
                <w:szCs w:val="20"/>
              </w:rPr>
              <w:t>Carta de compromiso, suscrita y firmada por el personal, en donde manifiesten la voluntad y disponibilidad para ejecutar el objeto.</w:t>
            </w:r>
          </w:p>
          <w:p w14:paraId="6E6E617C" w14:textId="77777777" w:rsidR="00E12946" w:rsidRPr="00623B11" w:rsidRDefault="00E12946" w:rsidP="00D21370">
            <w:pPr>
              <w:pStyle w:val="TableParagraph"/>
              <w:ind w:right="100"/>
              <w:jc w:val="both"/>
              <w:rPr>
                <w:rFonts w:ascii="Tahoma" w:hAnsi="Tahoma" w:cs="Tahoma"/>
                <w:sz w:val="20"/>
                <w:szCs w:val="20"/>
                <w:lang w:val="es-CO"/>
              </w:rPr>
            </w:pPr>
          </w:p>
          <w:p w14:paraId="1B9EB15C"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 Hoja de vida con Título profesional en psicología otorgado por institución legalmente reconocida en Colombia, tarjeta profesional vigente, rehús y experiencia de dos (2)   años en temas relacionados con atención psicológica en casos de violencia contra la mujer y familia.</w:t>
            </w:r>
          </w:p>
          <w:p w14:paraId="3206CBB2" w14:textId="77777777" w:rsidR="00E12946" w:rsidRPr="00623B11" w:rsidRDefault="00E12946" w:rsidP="00D21370">
            <w:pPr>
              <w:pStyle w:val="TableParagraph"/>
              <w:ind w:right="100"/>
              <w:jc w:val="both"/>
              <w:rPr>
                <w:rFonts w:ascii="Tahoma" w:hAnsi="Tahoma" w:cs="Tahoma"/>
                <w:sz w:val="20"/>
                <w:szCs w:val="20"/>
                <w:lang w:val="es-CO"/>
              </w:rPr>
            </w:pPr>
          </w:p>
          <w:p w14:paraId="49C14B1F" w14:textId="77777777" w:rsidR="00E12946" w:rsidRPr="00623B11" w:rsidRDefault="00E12946" w:rsidP="00D21370">
            <w:pPr>
              <w:jc w:val="both"/>
              <w:rPr>
                <w:rFonts w:ascii="Tahoma" w:hAnsi="Tahoma" w:cs="Tahoma"/>
                <w:bCs/>
                <w:sz w:val="20"/>
                <w:szCs w:val="20"/>
              </w:rPr>
            </w:pPr>
            <w:r w:rsidRPr="00623B11">
              <w:rPr>
                <w:rFonts w:ascii="Tahoma" w:hAnsi="Tahoma" w:cs="Tahoma"/>
                <w:bCs/>
                <w:sz w:val="20"/>
                <w:szCs w:val="20"/>
              </w:rPr>
              <w:t>- Certificado de consulta de inhabilidades por delitos sexuales cometidos contra menores de 18 años, Ley 1918 de 2018.</w:t>
            </w:r>
          </w:p>
          <w:p w14:paraId="176BCDD7" w14:textId="77777777" w:rsidR="00E12946" w:rsidRPr="00623B11" w:rsidRDefault="00E12946" w:rsidP="00D21370">
            <w:pPr>
              <w:jc w:val="both"/>
              <w:rPr>
                <w:rFonts w:ascii="Tahoma" w:hAnsi="Tahoma" w:cs="Tahoma"/>
                <w:b/>
                <w:bCs/>
                <w:iCs/>
                <w:sz w:val="20"/>
                <w:szCs w:val="20"/>
              </w:rPr>
            </w:pPr>
          </w:p>
          <w:p w14:paraId="1DC461F6"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bCs/>
                <w:sz w:val="20"/>
                <w:szCs w:val="20"/>
              </w:rPr>
              <w:t>- Certificado de antecedentes profesionales del colegio Colombiano de Psicólogos</w:t>
            </w:r>
          </w:p>
          <w:p w14:paraId="575DCF1F" w14:textId="77777777" w:rsidR="00E12946" w:rsidRPr="00623B11" w:rsidRDefault="00E12946" w:rsidP="00D21370">
            <w:pPr>
              <w:pStyle w:val="TableParagraph"/>
              <w:ind w:right="100"/>
              <w:jc w:val="both"/>
              <w:rPr>
                <w:rFonts w:ascii="Tahoma" w:hAnsi="Tahoma" w:cs="Tahoma"/>
                <w:sz w:val="20"/>
                <w:szCs w:val="20"/>
                <w:lang w:val="es-CO"/>
              </w:rPr>
            </w:pPr>
          </w:p>
          <w:p w14:paraId="14C4EA25" w14:textId="77777777" w:rsidR="00324B13" w:rsidRPr="00623B11" w:rsidRDefault="00324B13"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 xml:space="preserve">Certificado </w:t>
            </w:r>
            <w:proofErr w:type="spellStart"/>
            <w:r w:rsidRPr="00623B11">
              <w:rPr>
                <w:rFonts w:ascii="Tahoma" w:hAnsi="Tahoma" w:cs="Tahoma"/>
                <w:sz w:val="20"/>
                <w:szCs w:val="20"/>
                <w:lang w:val="es-CO"/>
              </w:rPr>
              <w:t>Rethus</w:t>
            </w:r>
            <w:proofErr w:type="spellEnd"/>
          </w:p>
          <w:p w14:paraId="11EEDE55" w14:textId="2F2AB740" w:rsidR="00324B13" w:rsidRPr="00623B11" w:rsidRDefault="00324B13" w:rsidP="00D21370">
            <w:pPr>
              <w:pStyle w:val="TableParagraph"/>
              <w:ind w:right="100"/>
              <w:jc w:val="both"/>
              <w:rPr>
                <w:rFonts w:ascii="Tahoma" w:hAnsi="Tahoma" w:cs="Tahoma"/>
                <w:sz w:val="20"/>
                <w:szCs w:val="20"/>
                <w:lang w:val="es-CO"/>
              </w:rPr>
            </w:pPr>
          </w:p>
        </w:tc>
      </w:tr>
      <w:tr w:rsidR="00E12946" w:rsidRPr="00623B11" w14:paraId="7626875A" w14:textId="77777777" w:rsidTr="003310E0">
        <w:tc>
          <w:tcPr>
            <w:tcW w:w="1618" w:type="dxa"/>
          </w:tcPr>
          <w:p w14:paraId="48F7A36A"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Coordinador de apoyo administrativo</w:t>
            </w:r>
          </w:p>
        </w:tc>
        <w:tc>
          <w:tcPr>
            <w:tcW w:w="1411" w:type="dxa"/>
          </w:tcPr>
          <w:p w14:paraId="5F44ED6D"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1</w:t>
            </w:r>
          </w:p>
        </w:tc>
        <w:tc>
          <w:tcPr>
            <w:tcW w:w="2555" w:type="dxa"/>
          </w:tcPr>
          <w:p w14:paraId="72555938"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Servicio de coordinación relacionada con el funcionamiento operativo del hogar de paso durante la permanencia de usuarias.</w:t>
            </w:r>
          </w:p>
          <w:p w14:paraId="4F4CA564"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lastRenderedPageBreak/>
              <w:t>Funciones:</w:t>
            </w:r>
          </w:p>
          <w:p w14:paraId="4A71C478" w14:textId="77777777" w:rsidR="00E12946" w:rsidRPr="00623B11" w:rsidRDefault="00E12946" w:rsidP="00D21370">
            <w:pPr>
              <w:pStyle w:val="TableParagraph"/>
              <w:ind w:right="100"/>
              <w:jc w:val="both"/>
              <w:rPr>
                <w:rFonts w:ascii="Tahoma" w:hAnsi="Tahoma" w:cs="Tahoma"/>
                <w:sz w:val="20"/>
                <w:szCs w:val="20"/>
                <w:lang w:val="es-CO"/>
              </w:rPr>
            </w:pPr>
          </w:p>
          <w:p w14:paraId="098B12F4"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 Recibimiento de usuarias.</w:t>
            </w:r>
          </w:p>
          <w:p w14:paraId="3762C893"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 Coordinar y gestionar lo pertinente para que la usuaria reciba atención psicología.</w:t>
            </w:r>
          </w:p>
          <w:p w14:paraId="63B57023"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 Asignación de habitación</w:t>
            </w:r>
          </w:p>
          <w:p w14:paraId="429BEC85"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 Apertura de documentos legales de ingreso.</w:t>
            </w:r>
          </w:p>
          <w:p w14:paraId="72CD832E"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 Verificar y/o entregar los kits.</w:t>
            </w:r>
          </w:p>
          <w:p w14:paraId="512E65E2"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 Coordinar lo pertinente para suministro de alimentación.                                      - Coordinar lo pertinente para el acompañamiento diurno y nocturno de las usuarias durante los siete (7) días de la semana.</w:t>
            </w:r>
          </w:p>
          <w:p w14:paraId="7C0777C6"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 Coordinar el desarrollo de actividades durante la permanencia de las usuarias.</w:t>
            </w:r>
          </w:p>
          <w:p w14:paraId="458ADD9E"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t xml:space="preserve">- Coordinar los materiales que se requieran para el desarrollo del cronograma de actividades para usuarias - niños – niñas y adolescentes.    </w:t>
            </w:r>
          </w:p>
        </w:tc>
        <w:tc>
          <w:tcPr>
            <w:tcW w:w="3139" w:type="dxa"/>
          </w:tcPr>
          <w:p w14:paraId="7B64C572" w14:textId="77777777" w:rsidR="00E12946" w:rsidRPr="00623B11" w:rsidRDefault="00E12946" w:rsidP="00D21370">
            <w:pPr>
              <w:pStyle w:val="TableParagraph"/>
              <w:ind w:right="100"/>
              <w:jc w:val="both"/>
              <w:rPr>
                <w:rFonts w:ascii="Tahoma" w:hAnsi="Tahoma" w:cs="Tahoma"/>
                <w:bCs/>
                <w:sz w:val="20"/>
                <w:szCs w:val="20"/>
              </w:rPr>
            </w:pPr>
            <w:r w:rsidRPr="00623B11">
              <w:rPr>
                <w:rFonts w:ascii="Tahoma" w:hAnsi="Tahoma" w:cs="Tahoma"/>
                <w:sz w:val="20"/>
                <w:szCs w:val="20"/>
                <w:lang w:val="es-CO"/>
              </w:rPr>
              <w:lastRenderedPageBreak/>
              <w:t xml:space="preserve">- </w:t>
            </w:r>
            <w:r w:rsidRPr="00623B11">
              <w:rPr>
                <w:rFonts w:ascii="Tahoma" w:hAnsi="Tahoma" w:cs="Tahoma"/>
                <w:bCs/>
                <w:sz w:val="20"/>
                <w:szCs w:val="20"/>
              </w:rPr>
              <w:t>Carta de compromiso, suscrita y firmada por el personal, en donde manifiesten la voluntad y disponibilidad para ejecutar el objeto.</w:t>
            </w:r>
          </w:p>
          <w:p w14:paraId="63F79874" w14:textId="77777777" w:rsidR="00E12946" w:rsidRPr="00623B11" w:rsidRDefault="00E12946" w:rsidP="00D21370">
            <w:pPr>
              <w:pStyle w:val="TableParagraph"/>
              <w:ind w:right="100"/>
              <w:jc w:val="both"/>
              <w:rPr>
                <w:rFonts w:ascii="Tahoma" w:hAnsi="Tahoma" w:cs="Tahoma"/>
                <w:sz w:val="20"/>
                <w:szCs w:val="20"/>
                <w:lang w:val="es-CO"/>
              </w:rPr>
            </w:pPr>
          </w:p>
          <w:p w14:paraId="2CA085AA"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sz w:val="20"/>
                <w:szCs w:val="20"/>
                <w:lang w:val="es-CO"/>
              </w:rPr>
              <w:lastRenderedPageBreak/>
              <w:t>- Hoja de vida con título otorgado por una Institución universitaria legalmente reconocida en Colombia. (Tarjeta profesional para las profesiones que este reglamentado por la Ley). Con cinco (5) años de experiencia en servicio de coordinación operativa y administrativa relacionada con el funcionamiento de hogar de paso y/o refugio para mujeres y sus hijos víctima de violencia intrafamiliar, Apoyo que será dado durante la permanencia de cada usuaria.</w:t>
            </w:r>
          </w:p>
          <w:p w14:paraId="25349756" w14:textId="77777777" w:rsidR="00E12946" w:rsidRPr="00623B11" w:rsidRDefault="00E12946" w:rsidP="00D21370">
            <w:pPr>
              <w:pStyle w:val="TableParagraph"/>
              <w:ind w:right="100"/>
              <w:jc w:val="both"/>
              <w:rPr>
                <w:rFonts w:ascii="Tahoma" w:hAnsi="Tahoma" w:cs="Tahoma"/>
                <w:sz w:val="20"/>
                <w:szCs w:val="20"/>
                <w:lang w:val="es-CO"/>
              </w:rPr>
            </w:pPr>
          </w:p>
          <w:p w14:paraId="6D9E8A24" w14:textId="77777777" w:rsidR="00E12946" w:rsidRPr="00623B11" w:rsidRDefault="00E12946" w:rsidP="00D21370">
            <w:pPr>
              <w:pStyle w:val="TableParagraph"/>
              <w:ind w:right="100"/>
              <w:jc w:val="both"/>
              <w:rPr>
                <w:rFonts w:ascii="Tahoma" w:hAnsi="Tahoma" w:cs="Tahoma"/>
                <w:sz w:val="20"/>
                <w:szCs w:val="20"/>
                <w:lang w:val="es-CO"/>
              </w:rPr>
            </w:pPr>
            <w:r w:rsidRPr="00623B11">
              <w:rPr>
                <w:rFonts w:ascii="Tahoma" w:hAnsi="Tahoma" w:cs="Tahoma"/>
                <w:bCs/>
                <w:sz w:val="20"/>
                <w:szCs w:val="20"/>
                <w:lang w:val="es-CO"/>
              </w:rPr>
              <w:t>- Certificado de consulta de inhabilidades por delitos sexuales cometidos contra menores de 18 años, Ley 1918 de 2018.</w:t>
            </w:r>
          </w:p>
        </w:tc>
      </w:tr>
    </w:tbl>
    <w:p w14:paraId="3F2386B3" w14:textId="77777777" w:rsidR="00E12946" w:rsidRPr="00623B11" w:rsidRDefault="00E12946" w:rsidP="00E12946">
      <w:pPr>
        <w:contextualSpacing/>
        <w:jc w:val="both"/>
        <w:rPr>
          <w:rFonts w:ascii="Tahoma" w:hAnsi="Tahoma" w:cs="Tahoma"/>
          <w:bCs/>
          <w:sz w:val="20"/>
          <w:szCs w:val="20"/>
        </w:rPr>
      </w:pPr>
    </w:p>
    <w:p w14:paraId="50F3565F" w14:textId="77777777" w:rsidR="00E12946" w:rsidRPr="00623B11" w:rsidRDefault="00E12946" w:rsidP="00E12946">
      <w:pPr>
        <w:pStyle w:val="Prrafodelista"/>
        <w:widowControl w:val="0"/>
        <w:pBdr>
          <w:top w:val="nil"/>
          <w:left w:val="nil"/>
          <w:bottom w:val="nil"/>
          <w:right w:val="nil"/>
          <w:between w:val="nil"/>
        </w:pBdr>
        <w:ind w:left="0"/>
        <w:jc w:val="both"/>
        <w:rPr>
          <w:rFonts w:ascii="Tahoma" w:hAnsi="Tahoma" w:cs="Tahoma"/>
          <w:b/>
          <w:sz w:val="20"/>
          <w:szCs w:val="20"/>
        </w:rPr>
      </w:pPr>
      <w:r w:rsidRPr="00623B11">
        <w:rPr>
          <w:rFonts w:ascii="Tahoma" w:hAnsi="Tahoma" w:cs="Tahoma"/>
          <w:b/>
          <w:sz w:val="20"/>
          <w:szCs w:val="20"/>
        </w:rPr>
        <w:t xml:space="preserve">NOTA*: Las obligaciones relacionadas con el personal requerido para la ejecución del objeto contractual serán objeto de especial verificación por el supervisor del contrato y su incumplimiento, incluida la ausencia injustificada de una o varias de las personas que hacen parte del equipo de trabajo, acarreará la imposición de las sanciones contractuales correspondientes. </w:t>
      </w:r>
    </w:p>
    <w:p w14:paraId="27A29A29" w14:textId="77777777" w:rsidR="00FF660E" w:rsidRPr="00623B11" w:rsidRDefault="00FF660E" w:rsidP="00E12946">
      <w:pPr>
        <w:pStyle w:val="Prrafodelista"/>
        <w:widowControl w:val="0"/>
        <w:pBdr>
          <w:top w:val="nil"/>
          <w:left w:val="nil"/>
          <w:bottom w:val="nil"/>
          <w:right w:val="nil"/>
          <w:between w:val="nil"/>
        </w:pBdr>
        <w:ind w:left="0"/>
        <w:jc w:val="both"/>
        <w:rPr>
          <w:rFonts w:ascii="Tahoma" w:hAnsi="Tahoma" w:cs="Tahoma"/>
          <w:b/>
          <w:sz w:val="20"/>
          <w:szCs w:val="20"/>
        </w:rPr>
      </w:pPr>
    </w:p>
    <w:p w14:paraId="581DF9BD" w14:textId="7029DDA0" w:rsidR="00E12946" w:rsidRPr="00623B11" w:rsidRDefault="00E12946" w:rsidP="00E12946">
      <w:pPr>
        <w:pStyle w:val="Prrafodelista"/>
        <w:widowControl w:val="0"/>
        <w:pBdr>
          <w:top w:val="nil"/>
          <w:left w:val="nil"/>
          <w:bottom w:val="nil"/>
          <w:right w:val="nil"/>
          <w:between w:val="nil"/>
        </w:pBdr>
        <w:ind w:left="0"/>
        <w:jc w:val="both"/>
        <w:rPr>
          <w:rFonts w:ascii="Tahoma" w:eastAsia="Arial" w:hAnsi="Tahoma" w:cs="Tahoma"/>
          <w:b/>
          <w:sz w:val="20"/>
          <w:szCs w:val="20"/>
        </w:rPr>
      </w:pPr>
      <w:r w:rsidRPr="00623B11">
        <w:rPr>
          <w:rFonts w:ascii="Tahoma" w:eastAsia="Arial" w:hAnsi="Tahoma" w:cs="Tahoma"/>
          <w:b/>
          <w:sz w:val="20"/>
          <w:szCs w:val="20"/>
        </w:rPr>
        <w:t xml:space="preserve">Nota: se debe entregar copia del título, y de los documentos que menciona la experiencia específica para cada perfil. </w:t>
      </w:r>
    </w:p>
    <w:p w14:paraId="1102A5C6"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NOMBRE DEL OFERENTE: </w:t>
      </w:r>
    </w:p>
    <w:p w14:paraId="2D9E55CD"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NIT o c.c.: </w:t>
      </w:r>
    </w:p>
    <w:p w14:paraId="2E4E6E25"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NOMBRE DEL REPRESENTANTE ELGAL: </w:t>
      </w:r>
    </w:p>
    <w:p w14:paraId="11E43EA9"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C.C.: </w:t>
      </w:r>
    </w:p>
    <w:p w14:paraId="7C449C3A"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DIRECCIÓN: </w:t>
      </w:r>
    </w:p>
    <w:p w14:paraId="6F2A5E2B" w14:textId="77777777" w:rsidR="00E12946" w:rsidRPr="00623B11" w:rsidRDefault="00E12946" w:rsidP="00E12946">
      <w:pPr>
        <w:contextualSpacing/>
        <w:jc w:val="both"/>
        <w:rPr>
          <w:rFonts w:ascii="Tahoma" w:hAnsi="Tahoma" w:cs="Tahoma"/>
          <w:b/>
          <w:bCs/>
          <w:sz w:val="20"/>
          <w:szCs w:val="20"/>
        </w:rPr>
      </w:pPr>
      <w:r w:rsidRPr="00623B11">
        <w:rPr>
          <w:rFonts w:ascii="Tahoma" w:hAnsi="Tahoma" w:cs="Tahoma"/>
          <w:b/>
          <w:bCs/>
          <w:sz w:val="20"/>
          <w:szCs w:val="20"/>
        </w:rPr>
        <w:t xml:space="preserve">TELÉFONO: </w:t>
      </w:r>
    </w:p>
    <w:p w14:paraId="476B96A0" w14:textId="78A0C142" w:rsidR="00E12946" w:rsidRPr="00623B11" w:rsidRDefault="00E12946" w:rsidP="00E12946">
      <w:pPr>
        <w:contextualSpacing/>
        <w:jc w:val="both"/>
        <w:rPr>
          <w:rFonts w:ascii="Tahoma" w:hAnsi="Tahoma" w:cs="Tahoma"/>
          <w:b/>
          <w:bCs/>
          <w:sz w:val="20"/>
          <w:szCs w:val="20"/>
          <w:lang w:val="es-ES_tradnl"/>
        </w:rPr>
      </w:pPr>
      <w:r w:rsidRPr="00623B11">
        <w:rPr>
          <w:rFonts w:ascii="Tahoma" w:hAnsi="Tahoma" w:cs="Tahoma"/>
          <w:b/>
          <w:bCs/>
          <w:sz w:val="20"/>
          <w:szCs w:val="20"/>
          <w:lang w:val="es-ES_tradnl"/>
        </w:rPr>
        <w:t>FIRMA:</w:t>
      </w:r>
      <w:bookmarkStart w:id="5" w:name="_GoBack"/>
      <w:bookmarkEnd w:id="5"/>
    </w:p>
    <w:sectPr w:rsidR="00E12946" w:rsidRPr="00623B11" w:rsidSect="00EF5B4E">
      <w:pgSz w:w="12242" w:h="18722" w:code="11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Helvetica Neue">
    <w:charset w:val="00"/>
    <w:family w:val="auto"/>
    <w:pitch w:val="variable"/>
    <w:sig w:usb0="E50002FF" w:usb1="500079DB" w:usb2="00000010" w:usb3="00000000" w:csb0="00000001"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B69E620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4BA159A"/>
    <w:multiLevelType w:val="singleLevel"/>
    <w:tmpl w:val="0C0A000F"/>
    <w:styleLink w:val="111111"/>
    <w:lvl w:ilvl="0">
      <w:start w:val="1"/>
      <w:numFmt w:val="decimal"/>
      <w:lvlText w:val="%1."/>
      <w:lvlJc w:val="left"/>
      <w:pPr>
        <w:tabs>
          <w:tab w:val="num" w:pos="644"/>
        </w:tabs>
        <w:ind w:left="644" w:hanging="360"/>
      </w:pPr>
    </w:lvl>
  </w:abstractNum>
  <w:abstractNum w:abstractNumId="2" w15:restartNumberingAfterBreak="0">
    <w:nsid w:val="0BD80AF7"/>
    <w:multiLevelType w:val="hybridMultilevel"/>
    <w:tmpl w:val="82546428"/>
    <w:styleLink w:val="11111133"/>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CBE1A3A"/>
    <w:multiLevelType w:val="hybridMultilevel"/>
    <w:tmpl w:val="C19057A4"/>
    <w:styleLink w:val="11111111231"/>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4" w15:restartNumberingAfterBreak="0">
    <w:nsid w:val="0E046037"/>
    <w:multiLevelType w:val="multilevel"/>
    <w:tmpl w:val="C7E2B39C"/>
    <w:lvl w:ilvl="0">
      <w:start w:val="1"/>
      <w:numFmt w:val="decimal"/>
      <w:lvlText w:val="%1."/>
      <w:lvlJc w:val="left"/>
      <w:pPr>
        <w:ind w:left="827" w:hanging="360"/>
      </w:pPr>
      <w:rPr>
        <w:sz w:val="20"/>
        <w:szCs w:val="20"/>
      </w:rPr>
    </w:lvl>
    <w:lvl w:ilvl="1">
      <w:numFmt w:val="bullet"/>
      <w:lvlText w:val="•"/>
      <w:lvlJc w:val="left"/>
      <w:pPr>
        <w:ind w:left="1786" w:hanging="360"/>
      </w:pPr>
    </w:lvl>
    <w:lvl w:ilvl="2">
      <w:numFmt w:val="bullet"/>
      <w:lvlText w:val="•"/>
      <w:lvlJc w:val="left"/>
      <w:pPr>
        <w:ind w:left="2753" w:hanging="360"/>
      </w:pPr>
    </w:lvl>
    <w:lvl w:ilvl="3">
      <w:numFmt w:val="bullet"/>
      <w:lvlText w:val="•"/>
      <w:lvlJc w:val="left"/>
      <w:pPr>
        <w:ind w:left="3719" w:hanging="360"/>
      </w:pPr>
    </w:lvl>
    <w:lvl w:ilvl="4">
      <w:numFmt w:val="bullet"/>
      <w:lvlText w:val="•"/>
      <w:lvlJc w:val="left"/>
      <w:pPr>
        <w:ind w:left="4686" w:hanging="360"/>
      </w:pPr>
    </w:lvl>
    <w:lvl w:ilvl="5">
      <w:numFmt w:val="bullet"/>
      <w:lvlText w:val="•"/>
      <w:lvlJc w:val="left"/>
      <w:pPr>
        <w:ind w:left="5652" w:hanging="360"/>
      </w:pPr>
    </w:lvl>
    <w:lvl w:ilvl="6">
      <w:numFmt w:val="bullet"/>
      <w:lvlText w:val="•"/>
      <w:lvlJc w:val="left"/>
      <w:pPr>
        <w:ind w:left="6619" w:hanging="360"/>
      </w:pPr>
    </w:lvl>
    <w:lvl w:ilvl="7">
      <w:numFmt w:val="bullet"/>
      <w:lvlText w:val="•"/>
      <w:lvlJc w:val="left"/>
      <w:pPr>
        <w:ind w:left="7585" w:hanging="360"/>
      </w:pPr>
    </w:lvl>
    <w:lvl w:ilvl="8">
      <w:numFmt w:val="bullet"/>
      <w:lvlText w:val="•"/>
      <w:lvlJc w:val="left"/>
      <w:pPr>
        <w:ind w:left="8552" w:hanging="360"/>
      </w:pPr>
    </w:lvl>
  </w:abstractNum>
  <w:abstractNum w:abstractNumId="5" w15:restartNumberingAfterBreak="0">
    <w:nsid w:val="1530040A"/>
    <w:multiLevelType w:val="hybridMultilevel"/>
    <w:tmpl w:val="53346258"/>
    <w:lvl w:ilvl="0" w:tplc="3CDE9FD2">
      <w:start w:val="1"/>
      <w:numFmt w:val="decimal"/>
      <w:lvlText w:val="%1."/>
      <w:lvlJc w:val="left"/>
      <w:pPr>
        <w:ind w:left="720" w:hanging="360"/>
      </w:pPr>
      <w:rPr>
        <w:b/>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7"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9" w15:restartNumberingAfterBreak="0">
    <w:nsid w:val="3B58541B"/>
    <w:multiLevelType w:val="multilevel"/>
    <w:tmpl w:val="1382D9D2"/>
    <w:styleLink w:val="111111411"/>
    <w:lvl w:ilvl="0">
      <w:start w:val="1"/>
      <w:numFmt w:val="bullet"/>
      <w:lvlText w:val=""/>
      <w:lvlJc w:val="left"/>
      <w:pPr>
        <w:tabs>
          <w:tab w:val="num" w:pos="405"/>
        </w:tabs>
        <w:ind w:left="405" w:hanging="405"/>
      </w:pPr>
      <w:rPr>
        <w:rFonts w:ascii="Symbol" w:hAnsi="Symbol" w:hint="default"/>
      </w:rPr>
    </w:lvl>
    <w:lvl w:ilvl="1">
      <w:start w:val="1"/>
      <w:numFmt w:val="decimal"/>
      <w:lvlText w:val="%1.%2."/>
      <w:lvlJc w:val="left"/>
      <w:pPr>
        <w:tabs>
          <w:tab w:val="num" w:pos="3131"/>
        </w:tabs>
        <w:ind w:left="3131" w:hanging="720"/>
      </w:pPr>
      <w:rPr>
        <w:b/>
      </w:rPr>
    </w:lvl>
    <w:lvl w:ilvl="2">
      <w:start w:val="1"/>
      <w:numFmt w:val="decimal"/>
      <w:lvlText w:val="%1.%2.%3."/>
      <w:lvlJc w:val="left"/>
      <w:pPr>
        <w:tabs>
          <w:tab w:val="num" w:pos="1440"/>
        </w:tabs>
        <w:ind w:left="1440" w:hanging="720"/>
      </w:pPr>
    </w:lvl>
    <w:lvl w:ilvl="3">
      <w:start w:val="1"/>
      <w:numFmt w:val="decimal"/>
      <w:lvlText w:val="%1.%2.%3.%4."/>
      <w:lvlJc w:val="left"/>
      <w:pPr>
        <w:tabs>
          <w:tab w:val="num" w:pos="2160"/>
        </w:tabs>
        <w:ind w:left="2160" w:hanging="1080"/>
      </w:pPr>
      <w:rPr>
        <w:b/>
      </w:rPr>
    </w:lvl>
    <w:lvl w:ilvl="4">
      <w:start w:val="1"/>
      <w:numFmt w:val="decimal"/>
      <w:lvlText w:val="%1.%2.%3.%4.%5."/>
      <w:lvlJc w:val="left"/>
      <w:pPr>
        <w:tabs>
          <w:tab w:val="num" w:pos="2520"/>
        </w:tabs>
        <w:ind w:left="2520" w:hanging="1080"/>
      </w:pPr>
    </w:lvl>
    <w:lvl w:ilvl="5">
      <w:start w:val="1"/>
      <w:numFmt w:val="decimal"/>
      <w:lvlText w:val="%1.%2.%3.%4.%5.%6."/>
      <w:lvlJc w:val="left"/>
      <w:pPr>
        <w:tabs>
          <w:tab w:val="num" w:pos="3240"/>
        </w:tabs>
        <w:ind w:left="3240" w:hanging="144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4320"/>
        </w:tabs>
        <w:ind w:left="4320" w:hanging="1800"/>
      </w:pPr>
    </w:lvl>
    <w:lvl w:ilvl="8">
      <w:start w:val="1"/>
      <w:numFmt w:val="decimal"/>
      <w:lvlText w:val="%1.%2.%3.%4.%5.%6.%7.%8.%9."/>
      <w:lvlJc w:val="left"/>
      <w:pPr>
        <w:tabs>
          <w:tab w:val="num" w:pos="5040"/>
        </w:tabs>
        <w:ind w:left="5040" w:hanging="2160"/>
      </w:pPr>
    </w:lvl>
  </w:abstractNum>
  <w:abstractNum w:abstractNumId="10"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669935A0"/>
    <w:multiLevelType w:val="hybridMultilevel"/>
    <w:tmpl w:val="6A3A903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6B24003A"/>
    <w:multiLevelType w:val="multilevel"/>
    <w:tmpl w:val="E14252C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6F81088F"/>
    <w:multiLevelType w:val="hybridMultilevel"/>
    <w:tmpl w:val="A712E740"/>
    <w:lvl w:ilvl="0" w:tplc="1624E7E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BD90408"/>
    <w:multiLevelType w:val="multilevel"/>
    <w:tmpl w:val="9574023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7D591BB2"/>
    <w:multiLevelType w:val="multilevel"/>
    <w:tmpl w:val="89CE3B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1069" w:hanging="360"/>
      </w:pPr>
      <w:rPr>
        <w:b/>
        <w:bCs/>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F2179CF"/>
    <w:multiLevelType w:val="hybridMultilevel"/>
    <w:tmpl w:val="149ADC88"/>
    <w:styleLink w:val="1111112231"/>
    <w:lvl w:ilvl="0" w:tplc="9056E0C8">
      <w:start w:val="1"/>
      <w:numFmt w:val="lowerLetter"/>
      <w:lvlText w:val="%1."/>
      <w:lvlJc w:val="left"/>
      <w:pPr>
        <w:ind w:left="720" w:hanging="360"/>
      </w:pPr>
    </w:lvl>
    <w:lvl w:ilvl="1" w:tplc="240A0003">
      <w:start w:val="1"/>
      <w:numFmt w:val="lowerLetter"/>
      <w:lvlText w:val="%2."/>
      <w:lvlJc w:val="left"/>
      <w:pPr>
        <w:ind w:left="1440" w:hanging="360"/>
      </w:pPr>
    </w:lvl>
    <w:lvl w:ilvl="2" w:tplc="240A0005">
      <w:start w:val="1"/>
      <w:numFmt w:val="lowerRoman"/>
      <w:lvlText w:val="%3."/>
      <w:lvlJc w:val="right"/>
      <w:pPr>
        <w:ind w:left="2160" w:hanging="180"/>
      </w:pPr>
    </w:lvl>
    <w:lvl w:ilvl="3" w:tplc="240A0001">
      <w:start w:val="1"/>
      <w:numFmt w:val="decimal"/>
      <w:lvlText w:val="%4."/>
      <w:lvlJc w:val="left"/>
      <w:pPr>
        <w:ind w:left="2880" w:hanging="360"/>
      </w:pPr>
    </w:lvl>
    <w:lvl w:ilvl="4" w:tplc="240A0003">
      <w:start w:val="1"/>
      <w:numFmt w:val="lowerLetter"/>
      <w:lvlText w:val="%5."/>
      <w:lvlJc w:val="left"/>
      <w:pPr>
        <w:ind w:left="3600" w:hanging="360"/>
      </w:pPr>
    </w:lvl>
    <w:lvl w:ilvl="5" w:tplc="240A0005">
      <w:start w:val="1"/>
      <w:numFmt w:val="lowerRoman"/>
      <w:lvlText w:val="%6."/>
      <w:lvlJc w:val="right"/>
      <w:pPr>
        <w:ind w:left="4320" w:hanging="180"/>
      </w:pPr>
    </w:lvl>
    <w:lvl w:ilvl="6" w:tplc="240A0001">
      <w:start w:val="1"/>
      <w:numFmt w:val="decimal"/>
      <w:lvlText w:val="%7."/>
      <w:lvlJc w:val="left"/>
      <w:pPr>
        <w:ind w:left="5040" w:hanging="360"/>
      </w:pPr>
    </w:lvl>
    <w:lvl w:ilvl="7" w:tplc="240A0003">
      <w:start w:val="1"/>
      <w:numFmt w:val="lowerLetter"/>
      <w:lvlText w:val="%8."/>
      <w:lvlJc w:val="left"/>
      <w:pPr>
        <w:ind w:left="5760" w:hanging="360"/>
      </w:pPr>
    </w:lvl>
    <w:lvl w:ilvl="8" w:tplc="240A0005">
      <w:start w:val="1"/>
      <w:numFmt w:val="lowerRoman"/>
      <w:lvlText w:val="%9."/>
      <w:lvlJc w:val="right"/>
      <w:pPr>
        <w:ind w:left="6480" w:hanging="180"/>
      </w:pPr>
    </w:lvl>
  </w:abstractNum>
  <w:num w:numId="1">
    <w:abstractNumId w:val="1"/>
  </w:num>
  <w:num w:numId="2">
    <w:abstractNumId w:val="6"/>
  </w:num>
  <w:num w:numId="3">
    <w:abstractNumId w:val="2"/>
  </w:num>
  <w:num w:numId="4">
    <w:abstractNumId w:val="3"/>
  </w:num>
  <w:num w:numId="5">
    <w:abstractNumId w:val="9"/>
  </w:num>
  <w:num w:numId="6">
    <w:abstractNumId w:val="16"/>
  </w:num>
  <w:num w:numId="7">
    <w:abstractNumId w:val="5"/>
  </w:num>
  <w:num w:numId="8">
    <w:abstractNumId w:val="13"/>
  </w:num>
  <w:num w:numId="9">
    <w:abstractNumId w:val="8"/>
  </w:num>
  <w:num w:numId="10">
    <w:abstractNumId w:val="7"/>
  </w:num>
  <w:num w:numId="11">
    <w:abstractNumId w:val="10"/>
  </w:num>
  <w:num w:numId="12">
    <w:abstractNumId w:val="11"/>
  </w:num>
  <w:num w:numId="13">
    <w:abstractNumId w:val="0"/>
  </w:num>
  <w:num w:numId="14">
    <w:abstractNumId w:val="14"/>
  </w:num>
  <w:num w:numId="15">
    <w:abstractNumId w:val="15"/>
  </w:num>
  <w:num w:numId="16">
    <w:abstractNumId w:val="12"/>
  </w:num>
  <w:num w:numId="17">
    <w:abstractNumId w:val="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12946"/>
    <w:rsid w:val="0001031F"/>
    <w:rsid w:val="00016C93"/>
    <w:rsid w:val="000420D4"/>
    <w:rsid w:val="0008057F"/>
    <w:rsid w:val="000A16AB"/>
    <w:rsid w:val="000C4F1D"/>
    <w:rsid w:val="000D7419"/>
    <w:rsid w:val="00147C64"/>
    <w:rsid w:val="0016433E"/>
    <w:rsid w:val="001D4BE4"/>
    <w:rsid w:val="001F2950"/>
    <w:rsid w:val="0022685E"/>
    <w:rsid w:val="00324B13"/>
    <w:rsid w:val="003310E0"/>
    <w:rsid w:val="00341210"/>
    <w:rsid w:val="003D41EF"/>
    <w:rsid w:val="003F5488"/>
    <w:rsid w:val="00466855"/>
    <w:rsid w:val="00472EB6"/>
    <w:rsid w:val="004832B8"/>
    <w:rsid w:val="004836A7"/>
    <w:rsid w:val="004C1F42"/>
    <w:rsid w:val="004D19E4"/>
    <w:rsid w:val="004E035E"/>
    <w:rsid w:val="004E4CD6"/>
    <w:rsid w:val="004F3A22"/>
    <w:rsid w:val="005623E1"/>
    <w:rsid w:val="005676D4"/>
    <w:rsid w:val="0059102A"/>
    <w:rsid w:val="00601FB7"/>
    <w:rsid w:val="006153E5"/>
    <w:rsid w:val="00623B11"/>
    <w:rsid w:val="00626F75"/>
    <w:rsid w:val="006348E9"/>
    <w:rsid w:val="006377B8"/>
    <w:rsid w:val="006C5F3C"/>
    <w:rsid w:val="00747F46"/>
    <w:rsid w:val="0081253C"/>
    <w:rsid w:val="008362F7"/>
    <w:rsid w:val="00873113"/>
    <w:rsid w:val="008C1FCE"/>
    <w:rsid w:val="008C3535"/>
    <w:rsid w:val="00925FD3"/>
    <w:rsid w:val="00974C31"/>
    <w:rsid w:val="009A2111"/>
    <w:rsid w:val="009D3E37"/>
    <w:rsid w:val="00AD4E1C"/>
    <w:rsid w:val="00AE104C"/>
    <w:rsid w:val="00C25F02"/>
    <w:rsid w:val="00C37066"/>
    <w:rsid w:val="00CC2D0A"/>
    <w:rsid w:val="00D21370"/>
    <w:rsid w:val="00D35EC4"/>
    <w:rsid w:val="00E128FB"/>
    <w:rsid w:val="00E12946"/>
    <w:rsid w:val="00E15C33"/>
    <w:rsid w:val="00E87E6C"/>
    <w:rsid w:val="00EC3A15"/>
    <w:rsid w:val="00EF5B4E"/>
    <w:rsid w:val="00F674E3"/>
    <w:rsid w:val="00FF660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3425A"/>
  <w15:chartTrackingRefBased/>
  <w15:docId w15:val="{8FAC8B1F-B0A1-4DA2-8475-7A2E8E9FF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12946"/>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E12946"/>
    <w:pPr>
      <w:keepNext/>
      <w:keepLines/>
      <w:spacing w:before="240" w:line="276" w:lineRule="auto"/>
      <w:outlineLvl w:val="0"/>
    </w:pPr>
    <w:rPr>
      <w:rFonts w:ascii="Cambria" w:hAnsi="Cambria"/>
      <w:color w:val="365F91"/>
      <w:sz w:val="32"/>
      <w:szCs w:val="32"/>
      <w:lang w:eastAsia="en-US"/>
    </w:rPr>
  </w:style>
  <w:style w:type="paragraph" w:styleId="Ttulo2">
    <w:name w:val="heading 2"/>
    <w:aliases w:val="Edgar 2,título 2,h2,Neg,morcheba,Título 2 Car Car Car Car Car Car,Título 2 -BCN,Capítulos"/>
    <w:basedOn w:val="Normal"/>
    <w:next w:val="Normal"/>
    <w:link w:val="Ttulo2Car"/>
    <w:uiPriority w:val="9"/>
    <w:qFormat/>
    <w:rsid w:val="00E12946"/>
    <w:pPr>
      <w:keepNext/>
      <w:ind w:left="4111" w:hanging="4111"/>
      <w:jc w:val="both"/>
      <w:outlineLvl w:val="1"/>
    </w:pPr>
    <w:rPr>
      <w:rFonts w:ascii="Arial" w:hAnsi="Arial" w:cs="Arial"/>
      <w:b/>
      <w:bCs/>
      <w:lang w:val="es-ES" w:eastAsia="es-ES"/>
    </w:rPr>
  </w:style>
  <w:style w:type="paragraph" w:styleId="Ttulo3">
    <w:name w:val="heading 3"/>
    <w:basedOn w:val="Normal"/>
    <w:next w:val="Normal"/>
    <w:link w:val="Ttulo3Car"/>
    <w:uiPriority w:val="9"/>
    <w:unhideWhenUsed/>
    <w:qFormat/>
    <w:rsid w:val="00E12946"/>
    <w:pPr>
      <w:keepNext/>
      <w:spacing w:before="240" w:after="60" w:line="276" w:lineRule="auto"/>
      <w:outlineLvl w:val="2"/>
    </w:pPr>
    <w:rPr>
      <w:rFonts w:ascii="Cambria" w:hAnsi="Cambria"/>
      <w:b/>
      <w:bCs/>
      <w:sz w:val="26"/>
      <w:szCs w:val="26"/>
      <w:lang w:eastAsia="en-US"/>
    </w:rPr>
  </w:style>
  <w:style w:type="paragraph" w:styleId="Ttulo4">
    <w:name w:val="heading 4"/>
    <w:basedOn w:val="Normal"/>
    <w:next w:val="Normal"/>
    <w:link w:val="Ttulo4Car"/>
    <w:uiPriority w:val="9"/>
    <w:unhideWhenUsed/>
    <w:qFormat/>
    <w:rsid w:val="00E12946"/>
    <w:pPr>
      <w:keepNext/>
      <w:keepLines/>
      <w:spacing w:before="40" w:line="276" w:lineRule="auto"/>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uiPriority w:val="9"/>
    <w:semiHidden/>
    <w:unhideWhenUsed/>
    <w:qFormat/>
    <w:rsid w:val="00E12946"/>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unhideWhenUsed/>
    <w:qFormat/>
    <w:rsid w:val="00E12946"/>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12946"/>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E12946"/>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E12946"/>
    <w:pPr>
      <w:spacing w:before="240" w:after="60" w:line="276" w:lineRule="auto"/>
      <w:outlineLvl w:val="8"/>
    </w:pPr>
    <w:rPr>
      <w:rFonts w:ascii="Calibri Light" w:hAnsi="Calibri Light"/>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12946"/>
    <w:rPr>
      <w:rFonts w:ascii="Cambria" w:eastAsia="Times New Roman" w:hAnsi="Cambria" w:cs="Times New Roman"/>
      <w:color w:val="365F91"/>
      <w:sz w:val="32"/>
      <w:szCs w:val="32"/>
    </w:rPr>
  </w:style>
  <w:style w:type="character" w:customStyle="1" w:styleId="Ttulo2Car">
    <w:name w:val="Título 2 Car"/>
    <w:aliases w:val="Edgar 2 Car,título 2 Car,h2 Car,Neg Car,morcheba Car,Título 2 Car Car Car Car Car Car Car,Título 2 -BCN Car,Capítulos Car"/>
    <w:basedOn w:val="Fuentedeprrafopredeter"/>
    <w:link w:val="Ttulo2"/>
    <w:uiPriority w:val="9"/>
    <w:rsid w:val="00E12946"/>
    <w:rPr>
      <w:rFonts w:ascii="Arial" w:eastAsia="Times New Roman" w:hAnsi="Arial" w:cs="Arial"/>
      <w:b/>
      <w:bCs/>
      <w:sz w:val="24"/>
      <w:szCs w:val="24"/>
      <w:lang w:val="es-ES" w:eastAsia="es-ES"/>
    </w:rPr>
  </w:style>
  <w:style w:type="character" w:customStyle="1" w:styleId="Ttulo3Car">
    <w:name w:val="Título 3 Car"/>
    <w:basedOn w:val="Fuentedeprrafopredeter"/>
    <w:link w:val="Ttulo3"/>
    <w:uiPriority w:val="9"/>
    <w:rsid w:val="00E12946"/>
    <w:rPr>
      <w:rFonts w:ascii="Cambria" w:eastAsia="Times New Roman" w:hAnsi="Cambria" w:cs="Times New Roman"/>
      <w:b/>
      <w:bCs/>
      <w:sz w:val="26"/>
      <w:szCs w:val="26"/>
    </w:rPr>
  </w:style>
  <w:style w:type="character" w:customStyle="1" w:styleId="Ttulo4Car">
    <w:name w:val="Título 4 Car"/>
    <w:basedOn w:val="Fuentedeprrafopredeter"/>
    <w:link w:val="Ttulo4"/>
    <w:uiPriority w:val="9"/>
    <w:rsid w:val="00E12946"/>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E12946"/>
    <w:rPr>
      <w:rFonts w:eastAsiaTheme="minorEastAsia"/>
      <w:b/>
      <w:bCs/>
      <w:i/>
      <w:iCs/>
      <w:sz w:val="26"/>
      <w:szCs w:val="26"/>
      <w:lang w:val="en-US"/>
    </w:rPr>
  </w:style>
  <w:style w:type="character" w:customStyle="1" w:styleId="Ttulo6Car">
    <w:name w:val="Título 6 Car"/>
    <w:basedOn w:val="Fuentedeprrafopredeter"/>
    <w:link w:val="Ttulo6"/>
    <w:rsid w:val="00E12946"/>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E12946"/>
    <w:rPr>
      <w:rFonts w:eastAsiaTheme="minorEastAsia"/>
      <w:sz w:val="24"/>
      <w:szCs w:val="24"/>
      <w:lang w:val="en-US"/>
    </w:rPr>
  </w:style>
  <w:style w:type="character" w:customStyle="1" w:styleId="Ttulo8Car">
    <w:name w:val="Título 8 Car"/>
    <w:basedOn w:val="Fuentedeprrafopredeter"/>
    <w:link w:val="Ttulo8"/>
    <w:uiPriority w:val="9"/>
    <w:semiHidden/>
    <w:rsid w:val="00E12946"/>
    <w:rPr>
      <w:rFonts w:eastAsiaTheme="minorEastAsia"/>
      <w:i/>
      <w:iCs/>
      <w:sz w:val="24"/>
      <w:szCs w:val="24"/>
      <w:lang w:val="en-US"/>
    </w:rPr>
  </w:style>
  <w:style w:type="character" w:customStyle="1" w:styleId="Ttulo9Car">
    <w:name w:val="Título 9 Car"/>
    <w:basedOn w:val="Fuentedeprrafopredeter"/>
    <w:link w:val="Ttulo9"/>
    <w:uiPriority w:val="9"/>
    <w:semiHidden/>
    <w:rsid w:val="00E12946"/>
    <w:rPr>
      <w:rFonts w:ascii="Calibri Light" w:eastAsia="Times New Roman" w:hAnsi="Calibri Light" w:cs="Times New Roman"/>
    </w:rPr>
  </w:style>
  <w:style w:type="paragraph" w:styleId="Encabezado">
    <w:name w:val="header"/>
    <w:aliases w:val="encabezado,h,h8,h9,h10,h18,Encabezado Car Car Car Car Car Car,Encabezado Car Car,Encabezado Car Car Car Car Car,Encabezado Car Car Car Car Car Car Car Car,Haut de page,Encabezado 2,Cover Page"/>
    <w:basedOn w:val="Normal"/>
    <w:link w:val="EncabezadoCar"/>
    <w:uiPriority w:val="99"/>
    <w:unhideWhenUsed/>
    <w:qFormat/>
    <w:rsid w:val="00E12946"/>
    <w:pPr>
      <w:tabs>
        <w:tab w:val="center" w:pos="4419"/>
        <w:tab w:val="right" w:pos="8838"/>
      </w:tabs>
    </w:pPr>
    <w:rPr>
      <w:rFonts w:ascii="Calibri" w:eastAsia="Calibri" w:hAnsi="Calibri"/>
      <w:sz w:val="22"/>
      <w:szCs w:val="22"/>
      <w:lang w:eastAsia="en-US"/>
    </w:rPr>
  </w:style>
  <w:style w:type="character" w:customStyle="1" w:styleId="EncabezadoCar">
    <w:name w:val="Encabezado Car"/>
    <w:aliases w:val="encabezado Car,h Car,h8 Car,h9 Car,h10 Car,h18 Car,Encabezado Car Car Car Car Car Car Car,Encabezado Car Car Car,Encabezado Car Car Car Car Car Car1,Encabezado Car Car Car Car Car Car Car Car Car,Haut de page Car,Encabezado 2 Car"/>
    <w:basedOn w:val="Fuentedeprrafopredeter"/>
    <w:link w:val="Encabezado"/>
    <w:uiPriority w:val="99"/>
    <w:rsid w:val="00E12946"/>
    <w:rPr>
      <w:rFonts w:ascii="Calibri" w:eastAsia="Calibri" w:hAnsi="Calibri" w:cs="Times New Roman"/>
    </w:rPr>
  </w:style>
  <w:style w:type="paragraph" w:styleId="Piedepgina">
    <w:name w:val="footer"/>
    <w:aliases w:val="pie de página"/>
    <w:basedOn w:val="Normal"/>
    <w:link w:val="PiedepginaCar"/>
    <w:uiPriority w:val="99"/>
    <w:unhideWhenUsed/>
    <w:qFormat/>
    <w:rsid w:val="00E12946"/>
    <w:pPr>
      <w:tabs>
        <w:tab w:val="center" w:pos="4419"/>
        <w:tab w:val="right" w:pos="8838"/>
      </w:tabs>
    </w:pPr>
    <w:rPr>
      <w:rFonts w:ascii="Calibri" w:eastAsia="Calibri" w:hAnsi="Calibri"/>
      <w:sz w:val="22"/>
      <w:szCs w:val="22"/>
      <w:lang w:eastAsia="en-US"/>
    </w:rPr>
  </w:style>
  <w:style w:type="character" w:customStyle="1" w:styleId="PiedepginaCar">
    <w:name w:val="Pie de página Car"/>
    <w:aliases w:val="pie de página Car"/>
    <w:basedOn w:val="Fuentedeprrafopredeter"/>
    <w:link w:val="Piedepgina"/>
    <w:uiPriority w:val="99"/>
    <w:rsid w:val="00E12946"/>
    <w:rPr>
      <w:rFonts w:ascii="Calibri" w:eastAsia="Calibri" w:hAnsi="Calibri" w:cs="Times New Roman"/>
    </w:rPr>
  </w:style>
  <w:style w:type="table" w:styleId="Tablaconcuadrcula">
    <w:name w:val="Table Grid"/>
    <w:basedOn w:val="Tablanormal"/>
    <w:uiPriority w:val="59"/>
    <w:qFormat/>
    <w:rsid w:val="00E12946"/>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 Paragraph,NORMAL,Bullet List,FooterText,numbered,Paragraphe de liste1,Bulletr List Paragraph,列出段落,列出段落1,List Paragraph21,Listeafsnit1,Parágrafo da Lista1,Ha,Normal. Viñetas,Sombreado vistoso - Énfasis 31,Lista vistosa - Énfasis 11"/>
    <w:basedOn w:val="Normal"/>
    <w:link w:val="PrrafodelistaCar"/>
    <w:uiPriority w:val="34"/>
    <w:qFormat/>
    <w:rsid w:val="00E12946"/>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List Paragraph Car,NORMAL Car,Bullet List Car,FooterText Car,numbered Car,Paragraphe de liste1 Car,Bulletr List Paragraph Car,列出段落 Car,列出段落1 Car,List Paragraph21 Car,Listeafsnit1 Car,Parágrafo da Lista1 Car,Ha Car"/>
    <w:link w:val="Prrafodelista"/>
    <w:uiPriority w:val="34"/>
    <w:qFormat/>
    <w:locked/>
    <w:rsid w:val="00E12946"/>
    <w:rPr>
      <w:rFonts w:ascii="Calibri" w:eastAsia="Calibri" w:hAnsi="Calibri" w:cs="Times New Roman"/>
    </w:rPr>
  </w:style>
  <w:style w:type="character" w:styleId="Hipervnculo">
    <w:name w:val="Hyperlink"/>
    <w:uiPriority w:val="99"/>
    <w:rsid w:val="00E12946"/>
    <w:rPr>
      <w:color w:val="0000FF"/>
      <w:u w:val="single"/>
    </w:rPr>
  </w:style>
  <w:style w:type="paragraph" w:customStyle="1" w:styleId="Default">
    <w:name w:val="Default"/>
    <w:link w:val="DefaultCar"/>
    <w:qFormat/>
    <w:rsid w:val="00E12946"/>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locked/>
    <w:rsid w:val="00E12946"/>
    <w:rPr>
      <w:rFonts w:ascii="Arial" w:eastAsia="Calibri" w:hAnsi="Arial" w:cs="Arial"/>
      <w:color w:val="000000"/>
      <w:sz w:val="24"/>
      <w:szCs w:val="24"/>
    </w:rPr>
  </w:style>
  <w:style w:type="paragraph" w:styleId="Textoindependiente">
    <w:name w:val="Body Text"/>
    <w:aliases w:val="body text,bt,contents,body tesx,Subsection Body Text,TextindepT2,Table Bullet 1,TABLA DE CONTENIDO 3,EHPT,Body Text2,ändrad,contents Car Car,tabla 2,TABLA DE CONTENIDO 3 Car Car"/>
    <w:basedOn w:val="Normal"/>
    <w:link w:val="TextoindependienteCar"/>
    <w:uiPriority w:val="99"/>
    <w:qFormat/>
    <w:rsid w:val="00E12946"/>
    <w:pPr>
      <w:jc w:val="both"/>
    </w:pPr>
    <w:rPr>
      <w:rFonts w:ascii="Arial" w:hAnsi="Arial" w:cs="Arial"/>
      <w:lang w:eastAsia="es-ES"/>
    </w:rPr>
  </w:style>
  <w:style w:type="character" w:customStyle="1" w:styleId="TextoindependienteCar">
    <w:name w:val="Texto independiente Car"/>
    <w:aliases w:val="body text Car,bt Car,contents Car,body tesx Car,Subsection Body Text Car,TextindepT2 Car,Table Bullet 1 Car,TABLA DE CONTENIDO 3 Car,EHPT Car,Body Text2 Car,ändrad Car,contents Car Car Car,tabla 2 Car"/>
    <w:basedOn w:val="Fuentedeprrafopredeter"/>
    <w:link w:val="Textoindependiente"/>
    <w:uiPriority w:val="99"/>
    <w:rsid w:val="00E12946"/>
    <w:rPr>
      <w:rFonts w:ascii="Arial" w:eastAsia="Times New Roman" w:hAnsi="Arial" w:cs="Arial"/>
      <w:sz w:val="24"/>
      <w:szCs w:val="24"/>
      <w:lang w:eastAsia="es-ES"/>
    </w:rPr>
  </w:style>
  <w:style w:type="paragraph" w:customStyle="1" w:styleId="BodyText28">
    <w:name w:val="Body Text 28"/>
    <w:basedOn w:val="Normal"/>
    <w:rsid w:val="00E12946"/>
    <w:pPr>
      <w:widowControl w:val="0"/>
      <w:overflowPunct w:val="0"/>
      <w:autoSpaceDE w:val="0"/>
      <w:autoSpaceDN w:val="0"/>
      <w:adjustRightInd w:val="0"/>
      <w:jc w:val="both"/>
    </w:pPr>
    <w:rPr>
      <w:rFonts w:ascii="Arial" w:hAnsi="Arial"/>
      <w:sz w:val="22"/>
      <w:szCs w:val="20"/>
      <w:lang w:eastAsia="es-ES"/>
    </w:rPr>
  </w:style>
  <w:style w:type="paragraph" w:styleId="NormalWeb">
    <w:name w:val="Normal (Web)"/>
    <w:aliases w:val="Normal (Web) Car Car,Normal (Web) Car Car Car Car Car,Normal (Web) Car,Normal (Web) Car Car Car,Normal (Web) Car Car Car Car Car Car Car Car Car Car,Normal (Web) Car Car Car Car Car Car Car Car Car,Normal (Web) Car Car Car Car Car Car"/>
    <w:basedOn w:val="Normal"/>
    <w:uiPriority w:val="99"/>
    <w:unhideWhenUsed/>
    <w:qFormat/>
    <w:rsid w:val="00E12946"/>
    <w:pPr>
      <w:spacing w:before="100" w:beforeAutospacing="1" w:after="100" w:afterAutospacing="1"/>
    </w:pPr>
  </w:style>
  <w:style w:type="paragraph" w:styleId="Textodeglobo">
    <w:name w:val="Balloon Text"/>
    <w:basedOn w:val="Normal"/>
    <w:link w:val="TextodegloboCar"/>
    <w:uiPriority w:val="99"/>
    <w:semiHidden/>
    <w:unhideWhenUsed/>
    <w:qFormat/>
    <w:rsid w:val="00E12946"/>
    <w:rPr>
      <w:rFonts w:ascii="Tahoma" w:eastAsia="Calibri" w:hAnsi="Tahoma" w:cs="Tahoma"/>
      <w:sz w:val="16"/>
      <w:szCs w:val="16"/>
      <w:lang w:eastAsia="en-US"/>
    </w:rPr>
  </w:style>
  <w:style w:type="character" w:customStyle="1" w:styleId="TextodegloboCar">
    <w:name w:val="Texto de globo Car"/>
    <w:basedOn w:val="Fuentedeprrafopredeter"/>
    <w:link w:val="Textodeglobo"/>
    <w:uiPriority w:val="99"/>
    <w:semiHidden/>
    <w:rsid w:val="00E12946"/>
    <w:rPr>
      <w:rFonts w:ascii="Tahoma" w:eastAsia="Calibri" w:hAnsi="Tahoma" w:cs="Tahoma"/>
      <w:sz w:val="16"/>
      <w:szCs w:val="16"/>
    </w:rPr>
  </w:style>
  <w:style w:type="character" w:styleId="nfasis">
    <w:name w:val="Emphasis"/>
    <w:uiPriority w:val="20"/>
    <w:qFormat/>
    <w:rsid w:val="00E12946"/>
    <w:rPr>
      <w:i/>
      <w:iCs/>
    </w:rPr>
  </w:style>
  <w:style w:type="paragraph" w:customStyle="1" w:styleId="Sinespaciado1">
    <w:name w:val="Sin espaciado1"/>
    <w:link w:val="NoSpacingChar"/>
    <w:qFormat/>
    <w:rsid w:val="00E12946"/>
    <w:pPr>
      <w:spacing w:after="0" w:line="240" w:lineRule="auto"/>
    </w:pPr>
    <w:rPr>
      <w:rFonts w:ascii="Times New Roman" w:eastAsia="Times New Roman" w:hAnsi="Times New Roman" w:cs="Times New Roman"/>
      <w:sz w:val="24"/>
      <w:szCs w:val="24"/>
      <w:lang w:eastAsia="es-ES"/>
    </w:rPr>
  </w:style>
  <w:style w:type="paragraph" w:customStyle="1" w:styleId="Prrafodelista1">
    <w:name w:val="Párrafo de lista1"/>
    <w:basedOn w:val="Normal"/>
    <w:qFormat/>
    <w:rsid w:val="00E12946"/>
    <w:pPr>
      <w:spacing w:after="200" w:line="276" w:lineRule="auto"/>
      <w:ind w:left="720"/>
      <w:contextualSpacing/>
    </w:pPr>
    <w:rPr>
      <w:rFonts w:ascii="Calibri" w:hAnsi="Calibri"/>
      <w:sz w:val="22"/>
      <w:szCs w:val="22"/>
      <w:lang w:val="es-AR" w:eastAsia="es-AR"/>
    </w:rPr>
  </w:style>
  <w:style w:type="paragraph" w:styleId="Sinespaciado">
    <w:name w:val="No Spacing"/>
    <w:aliases w:val="No Indent,Aries,k,No Spacing,Sin espaciado11,Formato,A1,No Spacing Car Car Car,No Spacing Car Car,Sin espaciado2,figura I,figuras l,TABLA M.,CHULITO,rotulo,Indices,CHULO,Segunda viñeta,Viñeta1,Titulo 6,nada,VERIFI,Viñeta chulito"/>
    <w:link w:val="SinespaciadoCar"/>
    <w:uiPriority w:val="1"/>
    <w:qFormat/>
    <w:rsid w:val="00E12946"/>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No Indent Car,Aries Car,k Car,No Spacing Car,Sin espaciado11 Car,Formato Car,A1 Car,No Spacing Car Car Car Car,No Spacing Car Car Car1,Sin espaciado2 Car,figura I Car,figuras l Car,TABLA M. Car,CHULITO Car,rotulo Car,Indices Car"/>
    <w:link w:val="Sinespaciado"/>
    <w:uiPriority w:val="1"/>
    <w:qFormat/>
    <w:rsid w:val="00E12946"/>
    <w:rPr>
      <w:rFonts w:ascii="Times New Roman" w:eastAsia="Times New Roman" w:hAnsi="Times New Roman" w:cs="Times New Roman"/>
      <w:sz w:val="24"/>
      <w:szCs w:val="24"/>
      <w:lang w:val="es-ES" w:eastAsia="es-ES"/>
    </w:rPr>
  </w:style>
  <w:style w:type="table" w:customStyle="1" w:styleId="Tabladecuadrcula41">
    <w:name w:val="Tabla de cuadrícula 41"/>
    <w:basedOn w:val="Tablanormal"/>
    <w:uiPriority w:val="49"/>
    <w:rsid w:val="00E12946"/>
    <w:pPr>
      <w:spacing w:after="0" w:line="240" w:lineRule="auto"/>
    </w:pPr>
    <w:rPr>
      <w:rFonts w:ascii="Calibri" w:eastAsia="Calibri" w:hAnsi="Calibri" w:cs="Times New Roman"/>
      <w:sz w:val="20"/>
      <w:szCs w:val="20"/>
      <w:lang w:eastAsia="es-CO"/>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customStyle="1" w:styleId="xgmail-msonormal">
    <w:name w:val="x_gmail-msonormal"/>
    <w:basedOn w:val="Normal"/>
    <w:rsid w:val="00E12946"/>
    <w:pPr>
      <w:spacing w:before="100" w:beforeAutospacing="1" w:after="100" w:afterAutospacing="1"/>
    </w:pPr>
  </w:style>
  <w:style w:type="paragraph" w:customStyle="1" w:styleId="Normal5">
    <w:name w:val="Normal5"/>
    <w:rsid w:val="00E12946"/>
    <w:pPr>
      <w:spacing w:after="200" w:line="276" w:lineRule="auto"/>
    </w:pPr>
    <w:rPr>
      <w:rFonts w:ascii="Calibri" w:eastAsia="Calibri" w:hAnsi="Calibri" w:cs="Calibri"/>
      <w:color w:val="000000"/>
      <w:szCs w:val="20"/>
      <w:lang w:eastAsia="es-CO"/>
    </w:rPr>
  </w:style>
  <w:style w:type="paragraph" w:customStyle="1" w:styleId="InviasNormal">
    <w:name w:val="Invias Normal"/>
    <w:basedOn w:val="Normal"/>
    <w:link w:val="InviasNormalCar"/>
    <w:qFormat/>
    <w:rsid w:val="00E12946"/>
    <w:pPr>
      <w:tabs>
        <w:tab w:val="left" w:pos="-142"/>
      </w:tabs>
      <w:autoSpaceDE w:val="0"/>
      <w:autoSpaceDN w:val="0"/>
      <w:adjustRightInd w:val="0"/>
      <w:spacing w:before="120" w:after="240"/>
      <w:jc w:val="both"/>
    </w:pPr>
    <w:rPr>
      <w:rFonts w:ascii="Arial" w:hAnsi="Arial" w:cs="Arial"/>
      <w:sz w:val="22"/>
      <w:lang w:eastAsia="es-ES"/>
    </w:rPr>
  </w:style>
  <w:style w:type="character" w:customStyle="1" w:styleId="InviasNormalCar">
    <w:name w:val="Invias Normal Car"/>
    <w:link w:val="InviasNormal"/>
    <w:rsid w:val="00E12946"/>
    <w:rPr>
      <w:rFonts w:ascii="Arial" w:eastAsia="Times New Roman" w:hAnsi="Arial" w:cs="Arial"/>
      <w:szCs w:val="24"/>
      <w:lang w:eastAsia="es-ES"/>
    </w:rPr>
  </w:style>
  <w:style w:type="paragraph" w:customStyle="1" w:styleId="CM19">
    <w:name w:val="CM19"/>
    <w:basedOn w:val="Default"/>
    <w:next w:val="Default"/>
    <w:uiPriority w:val="99"/>
    <w:qFormat/>
    <w:rsid w:val="00E12946"/>
    <w:pPr>
      <w:widowControl w:val="0"/>
      <w:spacing w:after="253"/>
    </w:pPr>
    <w:rPr>
      <w:rFonts w:ascii="Century Gothic" w:eastAsia="Times New Roman" w:hAnsi="Century Gothic" w:cs="Century Gothic"/>
      <w:color w:val="auto"/>
      <w:lang w:val="es-ES" w:eastAsia="es-ES"/>
    </w:rPr>
  </w:style>
  <w:style w:type="paragraph" w:customStyle="1" w:styleId="BodyText21">
    <w:name w:val="Body Text 21"/>
    <w:basedOn w:val="Normal"/>
    <w:rsid w:val="00E12946"/>
    <w:pPr>
      <w:jc w:val="both"/>
    </w:pPr>
    <w:rPr>
      <w:rFonts w:ascii="Arial" w:hAnsi="Arial"/>
      <w:i/>
      <w:szCs w:val="20"/>
      <w:lang w:val="es-ES_tradnl" w:eastAsia="es-ES"/>
    </w:rPr>
  </w:style>
  <w:style w:type="character" w:customStyle="1" w:styleId="Mencinsinresolver1">
    <w:name w:val="Mención sin resolver1"/>
    <w:uiPriority w:val="99"/>
    <w:semiHidden/>
    <w:unhideWhenUsed/>
    <w:rsid w:val="00E12946"/>
    <w:rPr>
      <w:color w:val="605E5C"/>
      <w:shd w:val="clear" w:color="auto" w:fill="E1DFDD"/>
    </w:rPr>
  </w:style>
  <w:style w:type="paragraph" w:styleId="Ttulo">
    <w:name w:val="Title"/>
    <w:basedOn w:val="Normal"/>
    <w:next w:val="Normal"/>
    <w:link w:val="TtuloCar"/>
    <w:rsid w:val="00E12946"/>
    <w:pPr>
      <w:keepNext/>
      <w:keepLines/>
      <w:spacing w:before="480" w:after="120" w:line="276" w:lineRule="auto"/>
    </w:pPr>
    <w:rPr>
      <w:rFonts w:ascii="Calibri" w:eastAsia="Calibri" w:hAnsi="Calibri" w:cs="Calibri"/>
      <w:b/>
      <w:sz w:val="72"/>
      <w:szCs w:val="72"/>
    </w:rPr>
  </w:style>
  <w:style w:type="character" w:customStyle="1" w:styleId="TtuloCar">
    <w:name w:val="Título Car"/>
    <w:basedOn w:val="Fuentedeprrafopredeter"/>
    <w:link w:val="Ttulo"/>
    <w:rsid w:val="00E12946"/>
    <w:rPr>
      <w:rFonts w:ascii="Calibri" w:eastAsia="Calibri" w:hAnsi="Calibri" w:cs="Calibri"/>
      <w:b/>
      <w:sz w:val="72"/>
      <w:szCs w:val="72"/>
      <w:lang w:eastAsia="es-CO"/>
    </w:rPr>
  </w:style>
  <w:style w:type="table" w:customStyle="1" w:styleId="TableNormal">
    <w:name w:val="Table Normal"/>
    <w:uiPriority w:val="2"/>
    <w:qFormat/>
    <w:rsid w:val="00E12946"/>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es-CO"/>
    </w:rPr>
    <w:tblPr>
      <w:tblInd w:w="0" w:type="dxa"/>
      <w:tblCellMar>
        <w:top w:w="0" w:type="dxa"/>
        <w:left w:w="0" w:type="dxa"/>
        <w:bottom w:w="0" w:type="dxa"/>
        <w:right w:w="0" w:type="dxa"/>
      </w:tblCellMar>
    </w:tblPr>
  </w:style>
  <w:style w:type="paragraph" w:customStyle="1" w:styleId="Predeterminado">
    <w:name w:val="Predeterminado"/>
    <w:rsid w:val="00E12946"/>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es-CO"/>
    </w:rPr>
  </w:style>
  <w:style w:type="paragraph" w:customStyle="1" w:styleId="Cuerpo">
    <w:name w:val="Cuerpo"/>
    <w:rsid w:val="00E12946"/>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val="es-ES_tradnl" w:eastAsia="es-CO"/>
    </w:rPr>
  </w:style>
  <w:style w:type="character" w:customStyle="1" w:styleId="Ninguno">
    <w:name w:val="Ninguno"/>
    <w:rsid w:val="00E12946"/>
    <w:rPr>
      <w:lang w:val="es-ES_tradnl"/>
    </w:rPr>
  </w:style>
  <w:style w:type="character" w:styleId="Refdecomentario">
    <w:name w:val="annotation reference"/>
    <w:uiPriority w:val="99"/>
    <w:unhideWhenUsed/>
    <w:rsid w:val="00E12946"/>
    <w:rPr>
      <w:sz w:val="16"/>
      <w:szCs w:val="16"/>
    </w:rPr>
  </w:style>
  <w:style w:type="paragraph" w:styleId="Textocomentario">
    <w:name w:val="annotation text"/>
    <w:basedOn w:val="Normal"/>
    <w:link w:val="TextocomentarioCar"/>
    <w:uiPriority w:val="99"/>
    <w:unhideWhenUsed/>
    <w:qFormat/>
    <w:rsid w:val="00E12946"/>
    <w:pPr>
      <w:spacing w:after="200"/>
    </w:pPr>
    <w:rPr>
      <w:rFonts w:ascii="Calibri" w:eastAsia="Calibri" w:hAnsi="Calibri" w:cs="Calibri"/>
      <w:sz w:val="20"/>
      <w:szCs w:val="20"/>
    </w:rPr>
  </w:style>
  <w:style w:type="character" w:customStyle="1" w:styleId="TextocomentarioCar">
    <w:name w:val="Texto comentario Car"/>
    <w:basedOn w:val="Fuentedeprrafopredeter"/>
    <w:link w:val="Textocomentario"/>
    <w:uiPriority w:val="99"/>
    <w:rsid w:val="00E12946"/>
    <w:rPr>
      <w:rFonts w:ascii="Calibri" w:eastAsia="Calibri" w:hAnsi="Calibri" w:cs="Calibri"/>
      <w:sz w:val="20"/>
      <w:szCs w:val="20"/>
      <w:lang w:eastAsia="es-CO"/>
    </w:rPr>
  </w:style>
  <w:style w:type="paragraph" w:customStyle="1" w:styleId="xl31">
    <w:name w:val="xl31"/>
    <w:basedOn w:val="Normal"/>
    <w:rsid w:val="00E12946"/>
    <w:pPr>
      <w:pBdr>
        <w:left w:val="single" w:sz="6" w:space="0" w:color="auto"/>
        <w:bottom w:val="single" w:sz="6" w:space="0" w:color="auto"/>
      </w:pBdr>
      <w:spacing w:before="100" w:after="100"/>
      <w:jc w:val="center"/>
    </w:pPr>
    <w:rPr>
      <w:szCs w:val="20"/>
      <w:lang w:val="es-ES" w:eastAsia="es-ES"/>
    </w:rPr>
  </w:style>
  <w:style w:type="paragraph" w:styleId="Asuntodelcomentario">
    <w:name w:val="annotation subject"/>
    <w:basedOn w:val="Textocomentario"/>
    <w:next w:val="Textocomentario"/>
    <w:link w:val="AsuntodelcomentarioCar"/>
    <w:uiPriority w:val="99"/>
    <w:semiHidden/>
    <w:unhideWhenUsed/>
    <w:qFormat/>
    <w:rsid w:val="00E12946"/>
    <w:pPr>
      <w:spacing w:line="276" w:lineRule="auto"/>
    </w:pPr>
    <w:rPr>
      <w:rFonts w:cs="Times New Roman"/>
      <w:b/>
      <w:bCs/>
      <w:lang w:eastAsia="en-US"/>
    </w:rPr>
  </w:style>
  <w:style w:type="character" w:customStyle="1" w:styleId="AsuntodelcomentarioCar">
    <w:name w:val="Asunto del comentario Car"/>
    <w:basedOn w:val="TextocomentarioCar"/>
    <w:link w:val="Asuntodelcomentario"/>
    <w:uiPriority w:val="99"/>
    <w:semiHidden/>
    <w:rsid w:val="00E12946"/>
    <w:rPr>
      <w:rFonts w:ascii="Calibri" w:eastAsia="Calibri" w:hAnsi="Calibri" w:cs="Times New Roman"/>
      <w:b/>
      <w:bCs/>
      <w:sz w:val="20"/>
      <w:szCs w:val="20"/>
      <w:lang w:eastAsia="es-CO"/>
    </w:rPr>
  </w:style>
  <w:style w:type="table" w:customStyle="1" w:styleId="Tablaconcuadrcula1">
    <w:name w:val="Tabla con cuadrícula1"/>
    <w:basedOn w:val="Tablanormal"/>
    <w:next w:val="Tablaconcuadrcula"/>
    <w:uiPriority w:val="59"/>
    <w:rsid w:val="00E12946"/>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E12946"/>
    <w:rPr>
      <w:rFonts w:ascii="Calibri" w:eastAsia="Calibri" w:hAnsi="Calibri" w:cs="Calibri"/>
      <w:b/>
      <w:sz w:val="72"/>
      <w:szCs w:val="72"/>
      <w:lang w:eastAsia="es-CO"/>
    </w:rPr>
  </w:style>
  <w:style w:type="character" w:customStyle="1" w:styleId="apple-converted-space">
    <w:name w:val="apple-converted-space"/>
    <w:basedOn w:val="Fuentedeprrafopredeter"/>
    <w:rsid w:val="00E12946"/>
  </w:style>
  <w:style w:type="numbering" w:customStyle="1" w:styleId="111111117">
    <w:name w:val="1 / 1.1 / 1.1.1117"/>
    <w:basedOn w:val="Sinlista"/>
    <w:next w:val="111111"/>
    <w:rsid w:val="00E12946"/>
  </w:style>
  <w:style w:type="numbering" w:styleId="111111">
    <w:name w:val="Outline List 2"/>
    <w:basedOn w:val="Sinlista"/>
    <w:uiPriority w:val="99"/>
    <w:semiHidden/>
    <w:unhideWhenUsed/>
    <w:rsid w:val="00E12946"/>
    <w:pPr>
      <w:numPr>
        <w:numId w:val="1"/>
      </w:numPr>
    </w:pPr>
  </w:style>
  <w:style w:type="paragraph" w:customStyle="1" w:styleId="CM14">
    <w:name w:val="CM14"/>
    <w:basedOn w:val="Default"/>
    <w:next w:val="Default"/>
    <w:uiPriority w:val="99"/>
    <w:rsid w:val="00E12946"/>
    <w:pPr>
      <w:spacing w:line="271" w:lineRule="atLeast"/>
    </w:pPr>
    <w:rPr>
      <w:rFonts w:eastAsia="Times New Roman"/>
      <w:color w:val="auto"/>
      <w:lang w:eastAsia="es-CO"/>
    </w:rPr>
  </w:style>
  <w:style w:type="paragraph" w:customStyle="1" w:styleId="TableParagraph">
    <w:name w:val="Table Paragraph"/>
    <w:basedOn w:val="Normal"/>
    <w:uiPriority w:val="1"/>
    <w:qFormat/>
    <w:rsid w:val="00E12946"/>
    <w:pPr>
      <w:widowControl w:val="0"/>
      <w:autoSpaceDE w:val="0"/>
      <w:autoSpaceDN w:val="0"/>
    </w:pPr>
    <w:rPr>
      <w:rFonts w:ascii="Arial" w:eastAsia="Arial" w:hAnsi="Arial" w:cs="Arial"/>
      <w:sz w:val="22"/>
      <w:szCs w:val="22"/>
      <w:lang w:val="es-ES" w:eastAsia="en-US"/>
    </w:rPr>
  </w:style>
  <w:style w:type="character" w:styleId="Textoennegrita">
    <w:name w:val="Strong"/>
    <w:basedOn w:val="Fuentedeprrafopredeter"/>
    <w:uiPriority w:val="22"/>
    <w:qFormat/>
    <w:rsid w:val="00E12946"/>
    <w:rPr>
      <w:b/>
      <w:bCs/>
    </w:rPr>
  </w:style>
  <w:style w:type="paragraph" w:customStyle="1" w:styleId="Captulo7">
    <w:name w:val="Capítulo 7"/>
    <w:basedOn w:val="Prrafodelista"/>
    <w:qFormat/>
    <w:rsid w:val="00E12946"/>
    <w:pPr>
      <w:numPr>
        <w:numId w:val="2"/>
      </w:numPr>
    </w:pPr>
    <w:rPr>
      <w:rFonts w:ascii="Arial" w:hAnsi="Arial" w:cs="Arial"/>
      <w:b/>
      <w:bCs/>
      <w:color w:val="1C1C1C"/>
      <w:sz w:val="20"/>
      <w:szCs w:val="20"/>
      <w:lang w:eastAsia="es-CO"/>
    </w:rPr>
  </w:style>
  <w:style w:type="character" w:customStyle="1" w:styleId="Mencinsinresolver2">
    <w:name w:val="Mención sin resolver2"/>
    <w:basedOn w:val="Fuentedeprrafopredeter"/>
    <w:uiPriority w:val="99"/>
    <w:semiHidden/>
    <w:unhideWhenUsed/>
    <w:rsid w:val="00E12946"/>
    <w:rPr>
      <w:color w:val="605E5C"/>
      <w:shd w:val="clear" w:color="auto" w:fill="E1DFDD"/>
    </w:rPr>
  </w:style>
  <w:style w:type="paragraph" w:styleId="Sangradetextonormal">
    <w:name w:val="Body Text Indent"/>
    <w:basedOn w:val="Normal"/>
    <w:link w:val="SangradetextonormalCar"/>
    <w:uiPriority w:val="99"/>
    <w:semiHidden/>
    <w:unhideWhenUsed/>
    <w:rsid w:val="00E12946"/>
    <w:pPr>
      <w:spacing w:after="120" w:line="276" w:lineRule="auto"/>
      <w:ind w:left="283"/>
    </w:pPr>
    <w:rPr>
      <w:rFonts w:ascii="Calibri" w:eastAsia="Calibri" w:hAnsi="Calibri"/>
      <w:sz w:val="22"/>
      <w:szCs w:val="22"/>
      <w:lang w:eastAsia="en-US"/>
    </w:rPr>
  </w:style>
  <w:style w:type="character" w:customStyle="1" w:styleId="SangradetextonormalCar">
    <w:name w:val="Sangría de texto normal Car"/>
    <w:basedOn w:val="Fuentedeprrafopredeter"/>
    <w:link w:val="Sangradetextonormal"/>
    <w:uiPriority w:val="99"/>
    <w:semiHidden/>
    <w:rsid w:val="00E12946"/>
    <w:rPr>
      <w:rFonts w:ascii="Calibri" w:eastAsia="Calibri" w:hAnsi="Calibri" w:cs="Times New Roman"/>
    </w:rPr>
  </w:style>
  <w:style w:type="paragraph" w:styleId="Lista4">
    <w:name w:val="List 4"/>
    <w:basedOn w:val="Normal"/>
    <w:uiPriority w:val="99"/>
    <w:unhideWhenUsed/>
    <w:rsid w:val="00E12946"/>
    <w:pPr>
      <w:spacing w:after="200" w:line="276" w:lineRule="auto"/>
      <w:ind w:left="1132" w:hanging="283"/>
      <w:contextualSpacing/>
    </w:pPr>
    <w:rPr>
      <w:rFonts w:asciiTheme="minorHAnsi" w:eastAsiaTheme="minorEastAsia" w:hAnsiTheme="minorHAnsi" w:cstheme="minorBidi"/>
      <w:sz w:val="22"/>
      <w:szCs w:val="22"/>
    </w:rPr>
  </w:style>
  <w:style w:type="character" w:customStyle="1" w:styleId="Listavistosa-nfasis1Car">
    <w:name w:val="Lista vistosa - Énfasis 1 Car"/>
    <w:uiPriority w:val="34"/>
    <w:rsid w:val="00E12946"/>
    <w:rPr>
      <w:rFonts w:ascii="Calibri" w:eastAsia="Calibri" w:hAnsi="Calibri" w:cs="Times New Roman"/>
    </w:rPr>
  </w:style>
  <w:style w:type="paragraph" w:customStyle="1" w:styleId="xmsonormal">
    <w:name w:val="x_msonormal"/>
    <w:basedOn w:val="Normal"/>
    <w:qFormat/>
    <w:rsid w:val="00E12946"/>
    <w:pPr>
      <w:spacing w:before="100" w:beforeAutospacing="1" w:after="100" w:afterAutospacing="1"/>
    </w:pPr>
  </w:style>
  <w:style w:type="paragraph" w:customStyle="1" w:styleId="xgmail-msolistparagraph">
    <w:name w:val="x_gmail-msolistparagraph"/>
    <w:basedOn w:val="Normal"/>
    <w:rsid w:val="00E12946"/>
    <w:pPr>
      <w:spacing w:before="100" w:beforeAutospacing="1" w:after="100" w:afterAutospacing="1"/>
    </w:pPr>
  </w:style>
  <w:style w:type="character" w:customStyle="1" w:styleId="xcontentpasted0">
    <w:name w:val="x_contentpasted0"/>
    <w:basedOn w:val="Fuentedeprrafopredeter"/>
    <w:rsid w:val="00E12946"/>
  </w:style>
  <w:style w:type="paragraph" w:styleId="Descripcin">
    <w:name w:val="caption"/>
    <w:basedOn w:val="Normal"/>
    <w:next w:val="Normal"/>
    <w:uiPriority w:val="35"/>
    <w:unhideWhenUsed/>
    <w:qFormat/>
    <w:rsid w:val="00E12946"/>
    <w:pPr>
      <w:keepNext/>
      <w:spacing w:after="200"/>
      <w:jc w:val="center"/>
    </w:pPr>
    <w:rPr>
      <w:rFonts w:asciiTheme="minorHAnsi" w:eastAsiaTheme="minorHAnsi" w:hAnsiTheme="minorHAnsi" w:cstheme="minorBidi"/>
      <w:b/>
      <w:iCs/>
      <w:sz w:val="20"/>
      <w:szCs w:val="20"/>
      <w:lang w:eastAsia="en-US"/>
    </w:rPr>
  </w:style>
  <w:style w:type="character" w:customStyle="1" w:styleId="xapple-converted-space">
    <w:name w:val="x_apple-converted-space"/>
    <w:basedOn w:val="Fuentedeprrafopredeter"/>
    <w:rsid w:val="00E12946"/>
  </w:style>
  <w:style w:type="table" w:customStyle="1" w:styleId="Tablaconcuadrcula2">
    <w:name w:val="Tabla con cuadrícula2"/>
    <w:basedOn w:val="Tablanormal"/>
    <w:next w:val="Tablaconcuadrcula"/>
    <w:uiPriority w:val="59"/>
    <w:rsid w:val="00E12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E12946"/>
    <w:pPr>
      <w:spacing w:before="100" w:beforeAutospacing="1" w:after="100" w:afterAutospacing="1"/>
    </w:pPr>
  </w:style>
  <w:style w:type="paragraph" w:customStyle="1" w:styleId="Estilopredeterminado">
    <w:name w:val="Estilo predeterminado"/>
    <w:qFormat/>
    <w:rsid w:val="00E12946"/>
    <w:pPr>
      <w:suppressAutoHyphens/>
      <w:spacing w:after="200" w:line="276" w:lineRule="auto"/>
    </w:pPr>
    <w:rPr>
      <w:rFonts w:ascii="Tahoma" w:eastAsia="Times New Roman" w:hAnsi="Tahoma" w:cs="Tahoma"/>
      <w:color w:val="000000"/>
      <w:sz w:val="24"/>
      <w:szCs w:val="24"/>
      <w:lang w:val="es-ES" w:eastAsia="zh-CN"/>
    </w:rPr>
  </w:style>
  <w:style w:type="paragraph" w:styleId="Textonotapie">
    <w:name w:val="footnote text"/>
    <w:aliases w:val="Car,ft,Texto nota pie Car Car Car,FA Fu,Car3 Car, Car3 Car Car, Car3 Car,Texto nota pie_mujer,Texto nota pie3,Texto nota pie21,Texto nota pie Car Car3,Texto nota pie Car Car Car2,Texto nota pie Car Car21,Texto nota pie11,Nota a pie/Bibli"/>
    <w:basedOn w:val="Normal"/>
    <w:link w:val="TextonotapieCar"/>
    <w:uiPriority w:val="99"/>
    <w:unhideWhenUsed/>
    <w:rsid w:val="00E12946"/>
    <w:rPr>
      <w:rFonts w:asciiTheme="minorHAnsi" w:eastAsiaTheme="minorHAnsi" w:hAnsiTheme="minorHAnsi" w:cstheme="minorBidi"/>
      <w:sz w:val="20"/>
      <w:szCs w:val="20"/>
      <w:lang w:eastAsia="en-US"/>
    </w:rPr>
  </w:style>
  <w:style w:type="character" w:customStyle="1" w:styleId="TextonotapieCar">
    <w:name w:val="Texto nota pie Car"/>
    <w:aliases w:val="Car Car,ft Car,Texto nota pie Car Car Car Car,FA Fu Car,Car3 Car Car, Car3 Car Car Car, Car3 Car Car1,Texto nota pie_mujer Car,Texto nota pie3 Car,Texto nota pie21 Car,Texto nota pie Car Car3 Car,Texto nota pie Car Car Car2 Car"/>
    <w:basedOn w:val="Fuentedeprrafopredeter"/>
    <w:link w:val="Textonotapie"/>
    <w:uiPriority w:val="99"/>
    <w:rsid w:val="00E12946"/>
    <w:rPr>
      <w:sz w:val="20"/>
      <w:szCs w:val="20"/>
    </w:rPr>
  </w:style>
  <w:style w:type="character" w:styleId="Refdenotaalpie">
    <w:name w:val="footnote reference"/>
    <w:aliases w:val="Ref. de nota al pie2,Ref,de nota al pie,referencia nota al pie"/>
    <w:basedOn w:val="Fuentedeprrafopredeter"/>
    <w:uiPriority w:val="99"/>
    <w:unhideWhenUsed/>
    <w:rsid w:val="00E12946"/>
    <w:rPr>
      <w:vertAlign w:val="superscript"/>
    </w:rPr>
  </w:style>
  <w:style w:type="character" w:styleId="Hipervnculovisitado">
    <w:name w:val="FollowedHyperlink"/>
    <w:basedOn w:val="Fuentedeprrafopredeter"/>
    <w:uiPriority w:val="99"/>
    <w:semiHidden/>
    <w:unhideWhenUsed/>
    <w:rsid w:val="00E12946"/>
    <w:rPr>
      <w:color w:val="954F72" w:themeColor="followedHyperlink"/>
      <w:u w:val="single"/>
    </w:rPr>
  </w:style>
  <w:style w:type="table" w:customStyle="1" w:styleId="Tabladecuadrcula6concolores1">
    <w:name w:val="Tabla de cuadrícula 6 con colores1"/>
    <w:basedOn w:val="Tablanormal"/>
    <w:uiPriority w:val="51"/>
    <w:rsid w:val="00E1294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markedcontent">
    <w:name w:val="markedcontent"/>
    <w:basedOn w:val="Fuentedeprrafopredeter"/>
    <w:rsid w:val="00E12946"/>
  </w:style>
  <w:style w:type="character" w:customStyle="1" w:styleId="normaltextrun">
    <w:name w:val="normaltextrun"/>
    <w:basedOn w:val="Fuentedeprrafopredeter"/>
    <w:rsid w:val="00E12946"/>
  </w:style>
  <w:style w:type="character" w:customStyle="1" w:styleId="eop">
    <w:name w:val="eop"/>
    <w:basedOn w:val="Fuentedeprrafopredeter"/>
    <w:rsid w:val="00E12946"/>
  </w:style>
  <w:style w:type="paragraph" w:customStyle="1" w:styleId="paragraph">
    <w:name w:val="paragraph"/>
    <w:basedOn w:val="Normal"/>
    <w:qFormat/>
    <w:rsid w:val="00E12946"/>
    <w:pPr>
      <w:spacing w:before="100" w:beforeAutospacing="1" w:after="100" w:afterAutospacing="1"/>
    </w:pPr>
    <w:rPr>
      <w:lang w:eastAsia="es-ES_tradnl"/>
    </w:rPr>
  </w:style>
  <w:style w:type="paragraph" w:styleId="Revisin">
    <w:name w:val="Revision"/>
    <w:hidden/>
    <w:uiPriority w:val="99"/>
    <w:semiHidden/>
    <w:qFormat/>
    <w:rsid w:val="00E12946"/>
    <w:pPr>
      <w:spacing w:after="0" w:line="240" w:lineRule="auto"/>
    </w:pPr>
  </w:style>
  <w:style w:type="paragraph" w:customStyle="1" w:styleId="Textbody">
    <w:name w:val="Text body"/>
    <w:basedOn w:val="Normal"/>
    <w:rsid w:val="00E12946"/>
    <w:pPr>
      <w:autoSpaceDN w:val="0"/>
      <w:spacing w:after="120" w:line="276" w:lineRule="auto"/>
      <w:textAlignment w:val="baseline"/>
    </w:pPr>
    <w:rPr>
      <w:rFonts w:ascii="Calibri" w:eastAsia="Calibri" w:hAnsi="Calibri"/>
      <w:sz w:val="22"/>
      <w:szCs w:val="22"/>
      <w:lang w:val="es-ES" w:eastAsia="en-US"/>
    </w:rPr>
  </w:style>
  <w:style w:type="table" w:customStyle="1" w:styleId="TableNormal1">
    <w:name w:val="Table Normal1"/>
    <w:uiPriority w:val="2"/>
    <w:semiHidden/>
    <w:unhideWhenUsed/>
    <w:qFormat/>
    <w:rsid w:val="00E1294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
    <w:name w:val="Tabla con cuadrícula3"/>
    <w:basedOn w:val="Tablanormal"/>
    <w:next w:val="Tablaconcuadrcula"/>
    <w:uiPriority w:val="39"/>
    <w:rsid w:val="00E12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E12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ar1">
    <w:name w:val="Título 2 Car1"/>
    <w:aliases w:val="Capítulos Car1"/>
    <w:basedOn w:val="Fuentedeprrafopredeter"/>
    <w:uiPriority w:val="9"/>
    <w:semiHidden/>
    <w:rsid w:val="00E12946"/>
    <w:rPr>
      <w:rFonts w:asciiTheme="majorHAnsi" w:eastAsiaTheme="majorEastAsia" w:hAnsiTheme="majorHAnsi" w:cstheme="majorBidi"/>
      <w:color w:val="2E74B5" w:themeColor="accent1" w:themeShade="BF"/>
      <w:sz w:val="26"/>
      <w:szCs w:val="26"/>
    </w:rPr>
  </w:style>
  <w:style w:type="paragraph" w:customStyle="1" w:styleId="msonormal0">
    <w:name w:val="msonormal"/>
    <w:basedOn w:val="Normal"/>
    <w:qFormat/>
    <w:rsid w:val="00E12946"/>
    <w:pPr>
      <w:spacing w:before="100" w:beforeAutospacing="1" w:after="100" w:afterAutospacing="1"/>
    </w:pPr>
  </w:style>
  <w:style w:type="character" w:customStyle="1" w:styleId="PiedepginaCar1">
    <w:name w:val="Pie de página Car1"/>
    <w:aliases w:val="pie de página Car1"/>
    <w:basedOn w:val="Fuentedeprrafopredeter"/>
    <w:uiPriority w:val="99"/>
    <w:semiHidden/>
    <w:rsid w:val="00E12946"/>
  </w:style>
  <w:style w:type="character" w:customStyle="1" w:styleId="TextoindependienteCar1">
    <w:name w:val="Texto independiente Car1"/>
    <w:aliases w:val="bt Car1,TextindepT2 Car1,Table Bullet 1 Car1,body text Car1,body tesx Car1,contents Car1,TABLA DE CONTENIDO 3 Car1,EHPT Car1,Body Text2 Car1,ändrad Car1,contents Car Car Car1,tabla 2 Car1,Subsection Body Text Car1"/>
    <w:basedOn w:val="Fuentedeprrafopredeter"/>
    <w:uiPriority w:val="99"/>
    <w:semiHidden/>
    <w:rsid w:val="00E12946"/>
  </w:style>
  <w:style w:type="paragraph" w:styleId="Textoindependiente2">
    <w:name w:val="Body Text 2"/>
    <w:basedOn w:val="Normal"/>
    <w:link w:val="Textoindependiente2Car"/>
    <w:uiPriority w:val="99"/>
    <w:semiHidden/>
    <w:unhideWhenUsed/>
    <w:qFormat/>
    <w:rsid w:val="00E12946"/>
    <w:pPr>
      <w:spacing w:after="120" w:line="480" w:lineRule="auto"/>
    </w:pPr>
    <w:rPr>
      <w:rFonts w:asciiTheme="minorHAnsi" w:eastAsiaTheme="minorEastAsia" w:hAnsiTheme="minorHAnsi" w:cstheme="minorBidi"/>
      <w:sz w:val="22"/>
      <w:szCs w:val="22"/>
    </w:rPr>
  </w:style>
  <w:style w:type="character" w:customStyle="1" w:styleId="Textoindependiente2Car">
    <w:name w:val="Texto independiente 2 Car"/>
    <w:basedOn w:val="Fuentedeprrafopredeter"/>
    <w:link w:val="Textoindependiente2"/>
    <w:uiPriority w:val="99"/>
    <w:semiHidden/>
    <w:rsid w:val="00E12946"/>
    <w:rPr>
      <w:rFonts w:eastAsiaTheme="minorEastAsia"/>
      <w:lang w:eastAsia="es-CO"/>
    </w:rPr>
  </w:style>
  <w:style w:type="paragraph" w:customStyle="1" w:styleId="Normal1">
    <w:name w:val="Normal1"/>
    <w:qFormat/>
    <w:rsid w:val="00E12946"/>
    <w:pPr>
      <w:spacing w:after="200" w:line="276" w:lineRule="auto"/>
    </w:pPr>
    <w:rPr>
      <w:rFonts w:ascii="Calibri" w:eastAsia="Calibri" w:hAnsi="Calibri" w:cs="Calibri"/>
      <w:color w:val="000000"/>
      <w:szCs w:val="20"/>
      <w:lang w:eastAsia="es-CO"/>
    </w:rPr>
  </w:style>
  <w:style w:type="paragraph" w:customStyle="1" w:styleId="ListParagraph1">
    <w:name w:val="List Paragraph1"/>
    <w:basedOn w:val="Normal"/>
    <w:uiPriority w:val="99"/>
    <w:qFormat/>
    <w:rsid w:val="00E12946"/>
    <w:pPr>
      <w:ind w:left="720"/>
      <w:contextualSpacing/>
    </w:pPr>
    <w:rPr>
      <w:rFonts w:ascii="Courier New" w:eastAsia="Calibri" w:hAnsi="Courier New"/>
      <w:lang w:val="es-ES" w:eastAsia="es-ES"/>
    </w:rPr>
  </w:style>
  <w:style w:type="character" w:customStyle="1" w:styleId="Bodytext">
    <w:name w:val="Body text_"/>
    <w:link w:val="Textoindependiente5"/>
    <w:locked/>
    <w:rsid w:val="00E1294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qFormat/>
    <w:rsid w:val="00E12946"/>
    <w:pPr>
      <w:widowControl w:val="0"/>
      <w:shd w:val="clear" w:color="auto" w:fill="FFFFFF"/>
      <w:spacing w:before="360" w:after="180" w:line="250" w:lineRule="exact"/>
      <w:ind w:hanging="720"/>
      <w:jc w:val="both"/>
    </w:pPr>
    <w:rPr>
      <w:rFonts w:ascii="Arial" w:eastAsia="Arial" w:hAnsi="Arial" w:cs="Arial"/>
      <w:spacing w:val="2"/>
      <w:sz w:val="19"/>
      <w:szCs w:val="19"/>
      <w:lang w:eastAsia="en-US"/>
    </w:rPr>
  </w:style>
  <w:style w:type="character" w:customStyle="1" w:styleId="heading20">
    <w:name w:val="heading 20"/>
    <w:link w:val="Heading2"/>
    <w:locked/>
    <w:rsid w:val="00E12946"/>
    <w:rPr>
      <w:rFonts w:ascii="Arial" w:eastAsia="Arial" w:hAnsi="Arial" w:cs="Arial"/>
      <w:sz w:val="21"/>
      <w:szCs w:val="21"/>
      <w:shd w:val="clear" w:color="auto" w:fill="FFFFFF"/>
    </w:rPr>
  </w:style>
  <w:style w:type="paragraph" w:customStyle="1" w:styleId="Heading2">
    <w:name w:val="Heading #2"/>
    <w:basedOn w:val="Normal"/>
    <w:link w:val="heading20"/>
    <w:qFormat/>
    <w:rsid w:val="00E12946"/>
    <w:pPr>
      <w:widowControl w:val="0"/>
      <w:shd w:val="clear" w:color="auto" w:fill="FFFFFF"/>
      <w:spacing w:after="360" w:line="0" w:lineRule="atLeast"/>
      <w:ind w:hanging="560"/>
      <w:jc w:val="both"/>
      <w:outlineLvl w:val="1"/>
    </w:pPr>
    <w:rPr>
      <w:rFonts w:ascii="Arial" w:eastAsia="Arial" w:hAnsi="Arial" w:cs="Arial"/>
      <w:sz w:val="21"/>
      <w:szCs w:val="21"/>
      <w:lang w:eastAsia="en-US"/>
    </w:rPr>
  </w:style>
  <w:style w:type="paragraph" w:customStyle="1" w:styleId="font5">
    <w:name w:val="font5"/>
    <w:basedOn w:val="Normal"/>
    <w:qFormat/>
    <w:rsid w:val="00E12946"/>
    <w:pPr>
      <w:spacing w:before="100" w:beforeAutospacing="1" w:after="100" w:afterAutospacing="1"/>
    </w:pPr>
    <w:rPr>
      <w:rFonts w:ascii="Arial" w:hAnsi="Arial" w:cs="Arial"/>
      <w:color w:val="000000"/>
      <w:sz w:val="14"/>
      <w:szCs w:val="14"/>
    </w:rPr>
  </w:style>
  <w:style w:type="paragraph" w:customStyle="1" w:styleId="font6">
    <w:name w:val="font6"/>
    <w:basedOn w:val="Normal"/>
    <w:qFormat/>
    <w:rsid w:val="00E12946"/>
    <w:pPr>
      <w:spacing w:before="100" w:beforeAutospacing="1" w:after="100" w:afterAutospacing="1"/>
    </w:pPr>
    <w:rPr>
      <w:rFonts w:ascii="Arial" w:hAnsi="Arial" w:cs="Arial"/>
      <w:color w:val="000000"/>
      <w:sz w:val="14"/>
      <w:szCs w:val="14"/>
    </w:rPr>
  </w:style>
  <w:style w:type="paragraph" w:customStyle="1" w:styleId="xl65">
    <w:name w:val="xl65"/>
    <w:basedOn w:val="Normal"/>
    <w:qFormat/>
    <w:rsid w:val="00E12946"/>
    <w:pPr>
      <w:spacing w:before="100" w:beforeAutospacing="1" w:after="100" w:afterAutospacing="1"/>
    </w:pPr>
    <w:rPr>
      <w:sz w:val="16"/>
      <w:szCs w:val="16"/>
    </w:rPr>
  </w:style>
  <w:style w:type="paragraph" w:customStyle="1" w:styleId="xl66">
    <w:name w:val="xl66"/>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67">
    <w:name w:val="xl67"/>
    <w:basedOn w:val="Normal"/>
    <w:qFormat/>
    <w:rsid w:val="00E12946"/>
    <w:pPr>
      <w:spacing w:before="100" w:beforeAutospacing="1" w:after="100" w:afterAutospacing="1"/>
    </w:pPr>
    <w:rPr>
      <w:sz w:val="16"/>
      <w:szCs w:val="16"/>
    </w:rPr>
  </w:style>
  <w:style w:type="paragraph" w:customStyle="1" w:styleId="xl68">
    <w:name w:val="xl68"/>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69">
    <w:name w:val="xl69"/>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color w:val="000000"/>
      <w:sz w:val="14"/>
      <w:szCs w:val="14"/>
    </w:rPr>
  </w:style>
  <w:style w:type="paragraph" w:customStyle="1" w:styleId="xl70">
    <w:name w:val="xl70"/>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1">
    <w:name w:val="xl71"/>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4"/>
      <w:szCs w:val="14"/>
    </w:rPr>
  </w:style>
  <w:style w:type="paragraph" w:customStyle="1" w:styleId="xl72">
    <w:name w:val="xl72"/>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3">
    <w:name w:val="xl73"/>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4">
    <w:name w:val="xl74"/>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75">
    <w:name w:val="xl75"/>
    <w:basedOn w:val="Normal"/>
    <w:qFormat/>
    <w:rsid w:val="00E12946"/>
    <w:pPr>
      <w:spacing w:before="100" w:beforeAutospacing="1" w:after="100" w:afterAutospacing="1"/>
    </w:pPr>
    <w:rPr>
      <w:rFonts w:ascii="Arial" w:hAnsi="Arial" w:cs="Arial"/>
      <w:sz w:val="14"/>
      <w:szCs w:val="14"/>
    </w:rPr>
  </w:style>
  <w:style w:type="paragraph" w:customStyle="1" w:styleId="xl76">
    <w:name w:val="xl76"/>
    <w:basedOn w:val="Normal"/>
    <w:qFormat/>
    <w:rsid w:val="00E12946"/>
    <w:pPr>
      <w:spacing w:before="100" w:beforeAutospacing="1" w:after="100" w:afterAutospacing="1"/>
    </w:pPr>
    <w:rPr>
      <w:rFonts w:ascii="Arial" w:hAnsi="Arial" w:cs="Arial"/>
      <w:b/>
      <w:bCs/>
      <w:i/>
      <w:iCs/>
      <w:sz w:val="14"/>
      <w:szCs w:val="14"/>
    </w:rPr>
  </w:style>
  <w:style w:type="paragraph" w:customStyle="1" w:styleId="xl77">
    <w:name w:val="xl77"/>
    <w:basedOn w:val="Normal"/>
    <w:qFormat/>
    <w:rsid w:val="00E12946"/>
    <w:pPr>
      <w:spacing w:before="100" w:beforeAutospacing="1" w:after="100" w:afterAutospacing="1"/>
    </w:pPr>
    <w:rPr>
      <w:rFonts w:ascii="Arial" w:hAnsi="Arial" w:cs="Arial"/>
      <w:b/>
      <w:bCs/>
      <w:i/>
      <w:iCs/>
      <w:sz w:val="14"/>
      <w:szCs w:val="14"/>
    </w:rPr>
  </w:style>
  <w:style w:type="paragraph" w:customStyle="1" w:styleId="xl78">
    <w:name w:val="xl78"/>
    <w:basedOn w:val="Normal"/>
    <w:qFormat/>
    <w:rsid w:val="00E1294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4"/>
      <w:szCs w:val="14"/>
    </w:rPr>
  </w:style>
  <w:style w:type="paragraph" w:customStyle="1" w:styleId="xl79">
    <w:name w:val="xl79"/>
    <w:basedOn w:val="Normal"/>
    <w:qFormat/>
    <w:rsid w:val="00E1294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color w:val="000000"/>
      <w:sz w:val="14"/>
      <w:szCs w:val="14"/>
    </w:rPr>
  </w:style>
  <w:style w:type="paragraph" w:customStyle="1" w:styleId="xl80">
    <w:name w:val="xl80"/>
    <w:basedOn w:val="Normal"/>
    <w:qFormat/>
    <w:rsid w:val="00E1294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sz w:val="14"/>
      <w:szCs w:val="14"/>
    </w:rPr>
  </w:style>
  <w:style w:type="paragraph" w:customStyle="1" w:styleId="xl81">
    <w:name w:val="xl81"/>
    <w:basedOn w:val="Normal"/>
    <w:qFormat/>
    <w:rsid w:val="00E12946"/>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2">
    <w:name w:val="xl82"/>
    <w:basedOn w:val="Normal"/>
    <w:qFormat/>
    <w:rsid w:val="00E12946"/>
    <w:pPr>
      <w:pBdr>
        <w:top w:val="single" w:sz="8" w:space="0" w:color="auto"/>
        <w:left w:val="single" w:sz="8" w:space="0" w:color="auto"/>
        <w:bottom w:val="single" w:sz="8" w:space="0" w:color="auto"/>
        <w:right w:val="single" w:sz="8" w:space="0" w:color="auto"/>
      </w:pBdr>
      <w:spacing w:before="100" w:beforeAutospacing="1" w:after="100" w:afterAutospacing="1"/>
    </w:pPr>
    <w:rPr>
      <w:rFonts w:ascii="Arial" w:hAnsi="Arial" w:cs="Arial"/>
      <w:b/>
      <w:bCs/>
      <w:sz w:val="14"/>
      <w:szCs w:val="14"/>
    </w:rPr>
  </w:style>
  <w:style w:type="paragraph" w:customStyle="1" w:styleId="xl83">
    <w:name w:val="xl83"/>
    <w:basedOn w:val="Normal"/>
    <w:qFormat/>
    <w:rsid w:val="00E12946"/>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4">
    <w:name w:val="xl84"/>
    <w:basedOn w:val="Normal"/>
    <w:qFormat/>
    <w:rsid w:val="00E12946"/>
    <w:pPr>
      <w:pBdr>
        <w:top w:val="single" w:sz="4" w:space="0" w:color="auto"/>
        <w:left w:val="single" w:sz="4" w:space="0" w:color="auto"/>
        <w:right w:val="single" w:sz="4" w:space="0" w:color="auto"/>
      </w:pBdr>
      <w:spacing w:before="100" w:beforeAutospacing="1" w:after="100" w:afterAutospacing="1"/>
    </w:pPr>
    <w:rPr>
      <w:rFonts w:ascii="Arial" w:hAnsi="Arial" w:cs="Arial"/>
      <w:sz w:val="14"/>
      <w:szCs w:val="14"/>
    </w:rPr>
  </w:style>
  <w:style w:type="paragraph" w:customStyle="1" w:styleId="xl85">
    <w:name w:val="xl85"/>
    <w:basedOn w:val="Normal"/>
    <w:qFormat/>
    <w:rsid w:val="00E12946"/>
    <w:pPr>
      <w:pBdr>
        <w:top w:val="single" w:sz="8" w:space="0" w:color="auto"/>
        <w:left w:val="single" w:sz="8" w:space="0" w:color="auto"/>
        <w:bottom w:val="single" w:sz="8" w:space="0" w:color="auto"/>
      </w:pBdr>
      <w:spacing w:before="100" w:beforeAutospacing="1" w:after="100" w:afterAutospacing="1"/>
    </w:pPr>
    <w:rPr>
      <w:rFonts w:ascii="Arial" w:hAnsi="Arial" w:cs="Arial"/>
      <w:b/>
      <w:bCs/>
      <w:sz w:val="14"/>
      <w:szCs w:val="14"/>
    </w:rPr>
  </w:style>
  <w:style w:type="paragraph" w:customStyle="1" w:styleId="xl86">
    <w:name w:val="xl86"/>
    <w:basedOn w:val="Normal"/>
    <w:qFormat/>
    <w:rsid w:val="00E12946"/>
    <w:pPr>
      <w:pBdr>
        <w:top w:val="single" w:sz="8" w:space="0" w:color="auto"/>
        <w:bottom w:val="single" w:sz="8" w:space="0" w:color="auto"/>
      </w:pBdr>
      <w:spacing w:before="100" w:beforeAutospacing="1" w:after="100" w:afterAutospacing="1"/>
    </w:pPr>
    <w:rPr>
      <w:rFonts w:ascii="Arial" w:hAnsi="Arial" w:cs="Arial"/>
      <w:sz w:val="14"/>
      <w:szCs w:val="14"/>
    </w:rPr>
  </w:style>
  <w:style w:type="paragraph" w:customStyle="1" w:styleId="xl64">
    <w:name w:val="xl64"/>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rPr>
  </w:style>
  <w:style w:type="paragraph" w:customStyle="1" w:styleId="xl63">
    <w:name w:val="xl63"/>
    <w:basedOn w:val="Normal"/>
    <w:qFormat/>
    <w:rsid w:val="00E12946"/>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8"/>
      <w:szCs w:val="18"/>
    </w:rPr>
  </w:style>
  <w:style w:type="paragraph" w:customStyle="1" w:styleId="subtitulos">
    <w:name w:val="subtitulos"/>
    <w:basedOn w:val="Normal"/>
    <w:qFormat/>
    <w:rsid w:val="00E12946"/>
    <w:pPr>
      <w:spacing w:before="100" w:beforeAutospacing="1" w:after="100" w:afterAutospacing="1"/>
    </w:pPr>
  </w:style>
  <w:style w:type="paragraph" w:customStyle="1" w:styleId="xl87">
    <w:name w:val="xl87"/>
    <w:basedOn w:val="Normal"/>
    <w:qFormat/>
    <w:rsid w:val="00E12946"/>
    <w:pPr>
      <w:spacing w:before="100" w:beforeAutospacing="1" w:after="100" w:afterAutospacing="1"/>
    </w:pPr>
  </w:style>
  <w:style w:type="paragraph" w:customStyle="1" w:styleId="xl88">
    <w:name w:val="xl88"/>
    <w:basedOn w:val="Normal"/>
    <w:qFormat/>
    <w:rsid w:val="00E12946"/>
    <w:pPr>
      <w:pBdr>
        <w:top w:val="single" w:sz="4" w:space="0" w:color="auto"/>
        <w:left w:val="single" w:sz="4" w:space="0" w:color="auto"/>
        <w:bottom w:val="single" w:sz="4" w:space="0" w:color="auto"/>
      </w:pBdr>
      <w:spacing w:before="100" w:beforeAutospacing="1" w:after="100" w:afterAutospacing="1"/>
      <w:jc w:val="center"/>
    </w:pPr>
    <w:rPr>
      <w:color w:val="161616"/>
      <w:sz w:val="20"/>
      <w:szCs w:val="20"/>
    </w:rPr>
  </w:style>
  <w:style w:type="paragraph" w:customStyle="1" w:styleId="xl89">
    <w:name w:val="xl89"/>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pPr>
    <w:rPr>
      <w:color w:val="161616"/>
      <w:sz w:val="20"/>
      <w:szCs w:val="20"/>
    </w:rPr>
  </w:style>
  <w:style w:type="paragraph" w:customStyle="1" w:styleId="xl90">
    <w:name w:val="xl90"/>
    <w:basedOn w:val="Normal"/>
    <w:qFormat/>
    <w:rsid w:val="00E12946"/>
    <w:pPr>
      <w:pBdr>
        <w:top w:val="single" w:sz="4" w:space="0" w:color="auto"/>
        <w:left w:val="single" w:sz="4" w:space="0" w:color="auto"/>
        <w:bottom w:val="single" w:sz="4" w:space="0" w:color="auto"/>
        <w:right w:val="single" w:sz="8" w:space="0" w:color="auto"/>
      </w:pBdr>
      <w:spacing w:before="100" w:beforeAutospacing="1" w:after="100" w:afterAutospacing="1"/>
      <w:jc w:val="center"/>
    </w:pPr>
    <w:rPr>
      <w:color w:val="161616"/>
      <w:sz w:val="20"/>
      <w:szCs w:val="20"/>
    </w:rPr>
  </w:style>
  <w:style w:type="paragraph" w:customStyle="1" w:styleId="xl91">
    <w:name w:val="xl91"/>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0"/>
      <w:szCs w:val="20"/>
    </w:rPr>
  </w:style>
  <w:style w:type="paragraph" w:customStyle="1" w:styleId="xl92">
    <w:name w:val="xl92"/>
    <w:basedOn w:val="Normal"/>
    <w:qFormat/>
    <w:rsid w:val="00E12946"/>
    <w:pPr>
      <w:pBdr>
        <w:top w:val="single" w:sz="4" w:space="0" w:color="auto"/>
        <w:left w:val="single" w:sz="8" w:space="0" w:color="auto"/>
        <w:right w:val="single" w:sz="4" w:space="0" w:color="auto"/>
      </w:pBdr>
      <w:spacing w:before="100" w:beforeAutospacing="1" w:after="100" w:afterAutospacing="1"/>
      <w:jc w:val="center"/>
    </w:pPr>
    <w:rPr>
      <w:color w:val="161616"/>
      <w:sz w:val="20"/>
      <w:szCs w:val="20"/>
    </w:rPr>
  </w:style>
  <w:style w:type="paragraph" w:customStyle="1" w:styleId="xl93">
    <w:name w:val="xl93"/>
    <w:basedOn w:val="Normal"/>
    <w:qFormat/>
    <w:rsid w:val="00E12946"/>
    <w:pPr>
      <w:pBdr>
        <w:top w:val="single" w:sz="4" w:space="0" w:color="auto"/>
        <w:left w:val="single" w:sz="4" w:space="0" w:color="auto"/>
        <w:right w:val="single" w:sz="4" w:space="0" w:color="auto"/>
      </w:pBdr>
      <w:spacing w:before="100" w:beforeAutospacing="1" w:after="100" w:afterAutospacing="1"/>
    </w:pPr>
    <w:rPr>
      <w:color w:val="161616"/>
      <w:sz w:val="20"/>
      <w:szCs w:val="20"/>
    </w:rPr>
  </w:style>
  <w:style w:type="paragraph" w:customStyle="1" w:styleId="xl94">
    <w:name w:val="xl94"/>
    <w:basedOn w:val="Normal"/>
    <w:qFormat/>
    <w:rsid w:val="00E12946"/>
    <w:pPr>
      <w:pBdr>
        <w:top w:val="single" w:sz="4" w:space="0" w:color="auto"/>
        <w:left w:val="single" w:sz="4" w:space="0" w:color="auto"/>
      </w:pBdr>
      <w:spacing w:before="100" w:beforeAutospacing="1" w:after="100" w:afterAutospacing="1"/>
      <w:jc w:val="center"/>
    </w:pPr>
    <w:rPr>
      <w:color w:val="161616"/>
      <w:sz w:val="20"/>
      <w:szCs w:val="20"/>
    </w:rPr>
  </w:style>
  <w:style w:type="paragraph" w:customStyle="1" w:styleId="xl95">
    <w:name w:val="xl95"/>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sz w:val="20"/>
      <w:szCs w:val="20"/>
    </w:rPr>
  </w:style>
  <w:style w:type="paragraph" w:customStyle="1" w:styleId="xl96">
    <w:name w:val="xl96"/>
    <w:basedOn w:val="Normal"/>
    <w:qFormat/>
    <w:rsid w:val="00E12946"/>
    <w:pPr>
      <w:pBdr>
        <w:top w:val="single" w:sz="4" w:space="0" w:color="auto"/>
        <w:right w:val="single" w:sz="4" w:space="0" w:color="auto"/>
      </w:pBdr>
      <w:spacing w:before="100" w:beforeAutospacing="1" w:after="100" w:afterAutospacing="1"/>
      <w:jc w:val="center"/>
    </w:pPr>
    <w:rPr>
      <w:color w:val="161616"/>
      <w:sz w:val="20"/>
      <w:szCs w:val="20"/>
    </w:rPr>
  </w:style>
  <w:style w:type="paragraph" w:customStyle="1" w:styleId="xl97">
    <w:name w:val="xl97"/>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color w:val="161616"/>
      <w:sz w:val="20"/>
      <w:szCs w:val="20"/>
    </w:rPr>
  </w:style>
  <w:style w:type="paragraph" w:customStyle="1" w:styleId="xl98">
    <w:name w:val="xl98"/>
    <w:basedOn w:val="Normal"/>
    <w:qFormat/>
    <w:rsid w:val="00E12946"/>
    <w:pPr>
      <w:pBdr>
        <w:top w:val="single" w:sz="4" w:space="0" w:color="auto"/>
        <w:left w:val="single" w:sz="4" w:space="0" w:color="auto"/>
        <w:right w:val="single" w:sz="4" w:space="0" w:color="auto"/>
      </w:pBdr>
      <w:spacing w:before="100" w:beforeAutospacing="1" w:after="100" w:afterAutospacing="1"/>
    </w:pPr>
    <w:rPr>
      <w:color w:val="161616"/>
      <w:sz w:val="20"/>
      <w:szCs w:val="20"/>
    </w:rPr>
  </w:style>
  <w:style w:type="paragraph" w:customStyle="1" w:styleId="xl99">
    <w:name w:val="xl99"/>
    <w:basedOn w:val="Normal"/>
    <w:qFormat/>
    <w:rsid w:val="00E12946"/>
    <w:pPr>
      <w:pBdr>
        <w:top w:val="single" w:sz="4" w:space="0" w:color="auto"/>
        <w:left w:val="single" w:sz="4" w:space="0" w:color="auto"/>
        <w:right w:val="single" w:sz="8" w:space="0" w:color="auto"/>
      </w:pBdr>
      <w:spacing w:before="100" w:beforeAutospacing="1" w:after="100" w:afterAutospacing="1"/>
      <w:jc w:val="center"/>
    </w:pPr>
    <w:rPr>
      <w:color w:val="161616"/>
      <w:sz w:val="20"/>
      <w:szCs w:val="20"/>
    </w:rPr>
  </w:style>
  <w:style w:type="paragraph" w:customStyle="1" w:styleId="xl100">
    <w:name w:val="xl100"/>
    <w:basedOn w:val="Normal"/>
    <w:qFormat/>
    <w:rsid w:val="00E12946"/>
    <w:pPr>
      <w:pBdr>
        <w:top w:val="single" w:sz="8" w:space="0" w:color="auto"/>
        <w:left w:val="single" w:sz="8" w:space="0" w:color="auto"/>
        <w:bottom w:val="single" w:sz="8" w:space="0" w:color="auto"/>
      </w:pBdr>
      <w:spacing w:before="100" w:beforeAutospacing="1" w:after="100" w:afterAutospacing="1"/>
      <w:jc w:val="right"/>
    </w:pPr>
    <w:rPr>
      <w:b/>
      <w:bCs/>
      <w:color w:val="161616"/>
      <w:sz w:val="20"/>
      <w:szCs w:val="20"/>
    </w:rPr>
  </w:style>
  <w:style w:type="paragraph" w:customStyle="1" w:styleId="xl101">
    <w:name w:val="xl101"/>
    <w:basedOn w:val="Normal"/>
    <w:qFormat/>
    <w:rsid w:val="00E12946"/>
    <w:pPr>
      <w:pBdr>
        <w:top w:val="single" w:sz="8" w:space="0" w:color="auto"/>
        <w:bottom w:val="single" w:sz="8" w:space="0" w:color="auto"/>
      </w:pBdr>
      <w:spacing w:before="100" w:beforeAutospacing="1" w:after="100" w:afterAutospacing="1"/>
      <w:jc w:val="right"/>
    </w:pPr>
    <w:rPr>
      <w:b/>
      <w:bCs/>
      <w:color w:val="161616"/>
      <w:sz w:val="20"/>
      <w:szCs w:val="20"/>
    </w:rPr>
  </w:style>
  <w:style w:type="paragraph" w:customStyle="1" w:styleId="xl102">
    <w:name w:val="xl102"/>
    <w:basedOn w:val="Normal"/>
    <w:qFormat/>
    <w:rsid w:val="00E12946"/>
    <w:pPr>
      <w:pBdr>
        <w:top w:val="single" w:sz="8" w:space="0" w:color="auto"/>
        <w:bottom w:val="single" w:sz="8" w:space="0" w:color="auto"/>
        <w:right w:val="single" w:sz="8" w:space="0" w:color="auto"/>
      </w:pBdr>
      <w:spacing w:before="100" w:beforeAutospacing="1" w:after="100" w:afterAutospacing="1"/>
      <w:jc w:val="center"/>
    </w:pPr>
    <w:rPr>
      <w:b/>
      <w:bCs/>
      <w:color w:val="161616"/>
      <w:sz w:val="20"/>
      <w:szCs w:val="20"/>
    </w:rPr>
  </w:style>
  <w:style w:type="paragraph" w:customStyle="1" w:styleId="xl103">
    <w:name w:val="xl103"/>
    <w:basedOn w:val="Normal"/>
    <w:qFormat/>
    <w:rsid w:val="00E12946"/>
    <w:pPr>
      <w:pBdr>
        <w:top w:val="single" w:sz="8" w:space="0" w:color="auto"/>
        <w:bottom w:val="single" w:sz="8" w:space="0" w:color="auto"/>
        <w:right w:val="single" w:sz="8" w:space="0" w:color="auto"/>
      </w:pBdr>
      <w:spacing w:before="100" w:beforeAutospacing="1" w:after="100" w:afterAutospacing="1"/>
      <w:jc w:val="right"/>
    </w:pPr>
    <w:rPr>
      <w:b/>
      <w:bCs/>
      <w:color w:val="161616"/>
      <w:sz w:val="20"/>
      <w:szCs w:val="20"/>
    </w:rPr>
  </w:style>
  <w:style w:type="paragraph" w:customStyle="1" w:styleId="xl104">
    <w:name w:val="xl104"/>
    <w:basedOn w:val="Normal"/>
    <w:qFormat/>
    <w:rsid w:val="00E12946"/>
    <w:pPr>
      <w:pBdr>
        <w:top w:val="single" w:sz="4" w:space="0" w:color="auto"/>
        <w:left w:val="single" w:sz="4" w:space="0" w:color="auto"/>
        <w:right w:val="single" w:sz="8" w:space="0" w:color="auto"/>
      </w:pBdr>
      <w:spacing w:before="100" w:beforeAutospacing="1" w:after="100" w:afterAutospacing="1"/>
      <w:jc w:val="center"/>
    </w:pPr>
    <w:rPr>
      <w:color w:val="161616"/>
      <w:sz w:val="20"/>
      <w:szCs w:val="20"/>
    </w:rPr>
  </w:style>
  <w:style w:type="paragraph" w:customStyle="1" w:styleId="xl105">
    <w:name w:val="xl105"/>
    <w:basedOn w:val="Normal"/>
    <w:qFormat/>
    <w:rsid w:val="00E12946"/>
    <w:pPr>
      <w:pBdr>
        <w:top w:val="single" w:sz="8" w:space="0" w:color="auto"/>
        <w:bottom w:val="single" w:sz="8" w:space="0" w:color="auto"/>
        <w:right w:val="single" w:sz="8" w:space="0" w:color="auto"/>
      </w:pBdr>
      <w:spacing w:before="100" w:beforeAutospacing="1" w:after="100" w:afterAutospacing="1"/>
      <w:jc w:val="center"/>
    </w:pPr>
    <w:rPr>
      <w:b/>
      <w:bCs/>
      <w:color w:val="161616"/>
      <w:sz w:val="20"/>
      <w:szCs w:val="20"/>
    </w:rPr>
  </w:style>
  <w:style w:type="paragraph" w:customStyle="1" w:styleId="xl106">
    <w:name w:val="xl106"/>
    <w:basedOn w:val="Normal"/>
    <w:qFormat/>
    <w:rsid w:val="00E12946"/>
    <w:pPr>
      <w:spacing w:before="100" w:beforeAutospacing="1" w:after="100" w:afterAutospacing="1"/>
    </w:pPr>
    <w:rPr>
      <w:color w:val="161616"/>
      <w:sz w:val="20"/>
      <w:szCs w:val="20"/>
    </w:rPr>
  </w:style>
  <w:style w:type="paragraph" w:customStyle="1" w:styleId="xl107">
    <w:name w:val="xl107"/>
    <w:basedOn w:val="Normal"/>
    <w:qFormat/>
    <w:rsid w:val="00E12946"/>
    <w:pPr>
      <w:spacing w:before="100" w:beforeAutospacing="1" w:after="100" w:afterAutospacing="1"/>
      <w:jc w:val="center"/>
    </w:pPr>
    <w:rPr>
      <w:color w:val="161616"/>
      <w:sz w:val="20"/>
      <w:szCs w:val="20"/>
    </w:rPr>
  </w:style>
  <w:style w:type="paragraph" w:customStyle="1" w:styleId="xl108">
    <w:name w:val="xl108"/>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161616"/>
      <w:sz w:val="20"/>
      <w:szCs w:val="20"/>
    </w:rPr>
  </w:style>
  <w:style w:type="paragraph" w:customStyle="1" w:styleId="xl109">
    <w:name w:val="xl109"/>
    <w:basedOn w:val="Normal"/>
    <w:qFormat/>
    <w:rsid w:val="00E12946"/>
    <w:pPr>
      <w:pBdr>
        <w:top w:val="single" w:sz="4" w:space="0" w:color="auto"/>
        <w:bottom w:val="single" w:sz="4" w:space="0" w:color="auto"/>
        <w:right w:val="single" w:sz="4" w:space="0" w:color="auto"/>
      </w:pBdr>
      <w:spacing w:before="100" w:beforeAutospacing="1" w:after="100" w:afterAutospacing="1"/>
    </w:pPr>
    <w:rPr>
      <w:color w:val="161616"/>
      <w:sz w:val="20"/>
      <w:szCs w:val="20"/>
    </w:rPr>
  </w:style>
  <w:style w:type="paragraph" w:customStyle="1" w:styleId="xl110">
    <w:name w:val="xl110"/>
    <w:basedOn w:val="Normal"/>
    <w:qFormat/>
    <w:rsid w:val="00E12946"/>
    <w:pPr>
      <w:pBdr>
        <w:top w:val="single" w:sz="8" w:space="0" w:color="auto"/>
        <w:left w:val="single" w:sz="8" w:space="0" w:color="auto"/>
        <w:right w:val="single" w:sz="8" w:space="0" w:color="auto"/>
      </w:pBdr>
      <w:spacing w:before="100" w:beforeAutospacing="1" w:after="100" w:afterAutospacing="1"/>
      <w:jc w:val="center"/>
    </w:pPr>
    <w:rPr>
      <w:rFonts w:ascii="Calibri Light" w:hAnsi="Calibri Light" w:cs="Calibri Light"/>
      <w:b/>
      <w:bCs/>
      <w:sz w:val="18"/>
      <w:szCs w:val="18"/>
      <w:lang w:val="en-US" w:eastAsia="en-US"/>
    </w:rPr>
  </w:style>
  <w:style w:type="paragraph" w:customStyle="1" w:styleId="xl111">
    <w:name w:val="xl111"/>
    <w:basedOn w:val="Normal"/>
    <w:qFormat/>
    <w:rsid w:val="00E12946"/>
    <w:pPr>
      <w:pBdr>
        <w:left w:val="single" w:sz="8" w:space="0" w:color="auto"/>
        <w:bottom w:val="single" w:sz="8" w:space="0" w:color="auto"/>
        <w:right w:val="single" w:sz="8" w:space="0" w:color="auto"/>
      </w:pBdr>
      <w:spacing w:before="100" w:beforeAutospacing="1" w:after="100" w:afterAutospacing="1"/>
      <w:jc w:val="center"/>
    </w:pPr>
    <w:rPr>
      <w:rFonts w:ascii="Calibri Light" w:hAnsi="Calibri Light" w:cs="Calibri Light"/>
      <w:b/>
      <w:bCs/>
      <w:sz w:val="18"/>
      <w:szCs w:val="18"/>
      <w:lang w:val="en-US" w:eastAsia="en-US"/>
    </w:rPr>
  </w:style>
  <w:style w:type="paragraph" w:customStyle="1" w:styleId="xl112">
    <w:name w:val="xl112"/>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rFonts w:ascii="Calibri Light" w:hAnsi="Calibri Light" w:cs="Calibri Light"/>
      <w:sz w:val="18"/>
      <w:szCs w:val="18"/>
      <w:lang w:val="en-US" w:eastAsia="en-US"/>
    </w:rPr>
  </w:style>
  <w:style w:type="paragraph" w:customStyle="1" w:styleId="xl113">
    <w:name w:val="xl113"/>
    <w:basedOn w:val="Normal"/>
    <w:qFormat/>
    <w:rsid w:val="00E12946"/>
    <w:pPr>
      <w:pBdr>
        <w:top w:val="single" w:sz="4" w:space="0" w:color="auto"/>
        <w:left w:val="single" w:sz="4" w:space="0" w:color="auto"/>
      </w:pBdr>
      <w:spacing w:before="100" w:beforeAutospacing="1" w:after="100" w:afterAutospacing="1"/>
    </w:pPr>
    <w:rPr>
      <w:rFonts w:ascii="Calibri Light" w:hAnsi="Calibri Light" w:cs="Calibri Light"/>
      <w:sz w:val="18"/>
      <w:szCs w:val="18"/>
      <w:lang w:val="en-US" w:eastAsia="en-US"/>
    </w:rPr>
  </w:style>
  <w:style w:type="paragraph" w:customStyle="1" w:styleId="xl114">
    <w:name w:val="xl114"/>
    <w:basedOn w:val="Normal"/>
    <w:qFormat/>
    <w:rsid w:val="00E12946"/>
    <w:pPr>
      <w:pBdr>
        <w:top w:val="single" w:sz="4" w:space="0" w:color="auto"/>
        <w:left w:val="single" w:sz="4" w:space="0" w:color="auto"/>
        <w:right w:val="single" w:sz="4" w:space="0" w:color="auto"/>
      </w:pBdr>
      <w:spacing w:before="100" w:beforeAutospacing="1" w:after="100" w:afterAutospacing="1"/>
      <w:jc w:val="center"/>
    </w:pPr>
    <w:rPr>
      <w:rFonts w:ascii="Calibri Light" w:hAnsi="Calibri Light" w:cs="Calibri Light"/>
      <w:sz w:val="18"/>
      <w:szCs w:val="18"/>
      <w:lang w:val="en-US" w:eastAsia="en-US"/>
    </w:rPr>
  </w:style>
  <w:style w:type="paragraph" w:customStyle="1" w:styleId="xl115">
    <w:name w:val="xl115"/>
    <w:basedOn w:val="Normal"/>
    <w:qFormat/>
    <w:rsid w:val="00E12946"/>
    <w:pPr>
      <w:pBdr>
        <w:top w:val="single" w:sz="4" w:space="0" w:color="auto"/>
        <w:left w:val="single" w:sz="8"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6">
    <w:name w:val="xl116"/>
    <w:basedOn w:val="Normal"/>
    <w:qFormat/>
    <w:rsid w:val="00E12946"/>
    <w:pPr>
      <w:pBdr>
        <w:top w:val="single" w:sz="4" w:space="0" w:color="auto"/>
        <w:left w:val="single" w:sz="4"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7">
    <w:name w:val="xl117"/>
    <w:basedOn w:val="Normal"/>
    <w:qFormat/>
    <w:rsid w:val="00E12946"/>
    <w:pPr>
      <w:pBdr>
        <w:top w:val="single" w:sz="4" w:space="0" w:color="auto"/>
        <w:left w:val="single" w:sz="4" w:space="0" w:color="auto"/>
        <w:right w:val="single" w:sz="8"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8">
    <w:name w:val="xl118"/>
    <w:basedOn w:val="Normal"/>
    <w:qFormat/>
    <w:rsid w:val="00E12946"/>
    <w:pPr>
      <w:pBdr>
        <w:top w:val="single" w:sz="4"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19">
    <w:name w:val="xl119"/>
    <w:basedOn w:val="Normal"/>
    <w:qFormat/>
    <w:rsid w:val="00E12946"/>
    <w:pPr>
      <w:pBdr>
        <w:top w:val="single" w:sz="4" w:space="0" w:color="auto"/>
        <w:left w:val="single" w:sz="4"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0">
    <w:name w:val="xl120"/>
    <w:basedOn w:val="Normal"/>
    <w:qFormat/>
    <w:rsid w:val="00E12946"/>
    <w:pPr>
      <w:pBdr>
        <w:top w:val="single" w:sz="4" w:space="0" w:color="auto"/>
        <w:lef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1">
    <w:name w:val="xl121"/>
    <w:basedOn w:val="Normal"/>
    <w:qFormat/>
    <w:rsid w:val="00E12946"/>
    <w:pPr>
      <w:pBdr>
        <w:top w:val="single" w:sz="4" w:space="0" w:color="auto"/>
        <w:left w:val="single" w:sz="8"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2">
    <w:name w:val="xl122"/>
    <w:basedOn w:val="Normal"/>
    <w:qFormat/>
    <w:rsid w:val="00E12946"/>
    <w:pPr>
      <w:pBdr>
        <w:top w:val="single" w:sz="4" w:space="0" w:color="auto"/>
        <w:left w:val="single" w:sz="8" w:space="0" w:color="auto"/>
        <w:right w:val="single" w:sz="4"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3">
    <w:name w:val="xl123"/>
    <w:basedOn w:val="Normal"/>
    <w:qFormat/>
    <w:rsid w:val="00E12946"/>
    <w:pPr>
      <w:pBdr>
        <w:top w:val="single" w:sz="4" w:space="0" w:color="auto"/>
        <w:left w:val="single" w:sz="4" w:space="0" w:color="auto"/>
        <w:right w:val="single" w:sz="8" w:space="0" w:color="auto"/>
      </w:pBdr>
      <w:spacing w:before="100" w:beforeAutospacing="1" w:after="100" w:afterAutospacing="1"/>
      <w:jc w:val="right"/>
    </w:pPr>
    <w:rPr>
      <w:rFonts w:ascii="Calibri Light" w:hAnsi="Calibri Light" w:cs="Calibri Light"/>
      <w:sz w:val="18"/>
      <w:szCs w:val="18"/>
      <w:lang w:val="en-US" w:eastAsia="en-US"/>
    </w:rPr>
  </w:style>
  <w:style w:type="paragraph" w:customStyle="1" w:styleId="xl124">
    <w:name w:val="xl124"/>
    <w:basedOn w:val="Normal"/>
    <w:qFormat/>
    <w:rsid w:val="00E12946"/>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5">
    <w:name w:val="xl125"/>
    <w:basedOn w:val="Normal"/>
    <w:qFormat/>
    <w:rsid w:val="00E12946"/>
    <w:pPr>
      <w:pBdr>
        <w:top w:val="single" w:sz="8" w:space="0" w:color="auto"/>
        <w:left w:val="single" w:sz="8"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6">
    <w:name w:val="xl126"/>
    <w:basedOn w:val="Normal"/>
    <w:qFormat/>
    <w:rsid w:val="00E12946"/>
    <w:pPr>
      <w:pBdr>
        <w:top w:val="single" w:sz="8" w:space="0" w:color="auto"/>
        <w:left w:val="single" w:sz="4"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7">
    <w:name w:val="xl127"/>
    <w:basedOn w:val="Normal"/>
    <w:qFormat/>
    <w:rsid w:val="00E12946"/>
    <w:pPr>
      <w:pBdr>
        <w:top w:val="single" w:sz="8"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28">
    <w:name w:val="xl128"/>
    <w:basedOn w:val="Normal"/>
    <w:qFormat/>
    <w:rsid w:val="00E12946"/>
    <w:pPr>
      <w:pBdr>
        <w:top w:val="single" w:sz="4" w:space="0" w:color="auto"/>
        <w:left w:val="single" w:sz="8" w:space="0" w:color="auto"/>
        <w:bottom w:val="single" w:sz="4" w:space="0" w:color="auto"/>
        <w:right w:val="single" w:sz="4" w:space="0" w:color="auto"/>
      </w:pBdr>
      <w:spacing w:before="100" w:beforeAutospacing="1" w:after="100" w:afterAutospacing="1"/>
      <w:jc w:val="right"/>
    </w:pPr>
    <w:rPr>
      <w:b/>
      <w:bCs/>
      <w:lang w:val="en-US" w:eastAsia="en-US"/>
    </w:rPr>
  </w:style>
  <w:style w:type="paragraph" w:customStyle="1" w:styleId="xl129">
    <w:name w:val="xl129"/>
    <w:basedOn w:val="Normal"/>
    <w:qFormat/>
    <w:rsid w:val="00E12946"/>
    <w:pPr>
      <w:pBdr>
        <w:top w:val="single" w:sz="4" w:space="0" w:color="auto"/>
        <w:left w:val="single" w:sz="4" w:space="0" w:color="auto"/>
        <w:bottom w:val="single" w:sz="4" w:space="0" w:color="auto"/>
        <w:right w:val="single" w:sz="8" w:space="0" w:color="auto"/>
      </w:pBdr>
      <w:spacing w:before="100" w:beforeAutospacing="1" w:after="100" w:afterAutospacing="1"/>
    </w:pPr>
    <w:rPr>
      <w:lang w:val="en-US" w:eastAsia="en-US"/>
    </w:rPr>
  </w:style>
  <w:style w:type="paragraph" w:customStyle="1" w:styleId="xl130">
    <w:name w:val="xl130"/>
    <w:basedOn w:val="Normal"/>
    <w:qFormat/>
    <w:rsid w:val="00E12946"/>
    <w:pPr>
      <w:pBdr>
        <w:top w:val="single" w:sz="4" w:space="0" w:color="auto"/>
        <w:left w:val="single" w:sz="8" w:space="0" w:color="auto"/>
        <w:bottom w:val="single" w:sz="8" w:space="0" w:color="auto"/>
        <w:right w:val="single" w:sz="4" w:space="0" w:color="auto"/>
      </w:pBdr>
      <w:spacing w:before="100" w:beforeAutospacing="1" w:after="100" w:afterAutospacing="1"/>
      <w:jc w:val="right"/>
    </w:pPr>
    <w:rPr>
      <w:b/>
      <w:bCs/>
      <w:lang w:val="en-US" w:eastAsia="en-US"/>
    </w:rPr>
  </w:style>
  <w:style w:type="paragraph" w:customStyle="1" w:styleId="xl131">
    <w:name w:val="xl131"/>
    <w:basedOn w:val="Normal"/>
    <w:qFormat/>
    <w:rsid w:val="00E12946"/>
    <w:pPr>
      <w:pBdr>
        <w:top w:val="single" w:sz="4" w:space="0" w:color="auto"/>
        <w:left w:val="single" w:sz="4" w:space="0" w:color="auto"/>
        <w:bottom w:val="single" w:sz="8" w:space="0" w:color="auto"/>
        <w:right w:val="single" w:sz="4" w:space="0" w:color="auto"/>
      </w:pBdr>
      <w:spacing w:before="100" w:beforeAutospacing="1" w:after="100" w:afterAutospacing="1"/>
      <w:jc w:val="right"/>
    </w:pPr>
    <w:rPr>
      <w:b/>
      <w:bCs/>
      <w:lang w:val="en-US" w:eastAsia="en-US"/>
    </w:rPr>
  </w:style>
  <w:style w:type="paragraph" w:customStyle="1" w:styleId="xl132">
    <w:name w:val="xl132"/>
    <w:basedOn w:val="Normal"/>
    <w:qFormat/>
    <w:rsid w:val="00E12946"/>
    <w:pPr>
      <w:pBdr>
        <w:top w:val="single" w:sz="4" w:space="0" w:color="auto"/>
        <w:left w:val="single" w:sz="4" w:space="0" w:color="auto"/>
        <w:bottom w:val="single" w:sz="8" w:space="0" w:color="auto"/>
        <w:right w:val="single" w:sz="8" w:space="0" w:color="auto"/>
      </w:pBdr>
      <w:spacing w:before="100" w:beforeAutospacing="1" w:after="100" w:afterAutospacing="1"/>
    </w:pPr>
    <w:rPr>
      <w:lang w:val="en-US" w:eastAsia="en-US"/>
    </w:rPr>
  </w:style>
  <w:style w:type="character" w:styleId="Textodelmarcadordeposicin">
    <w:name w:val="Placeholder Text"/>
    <w:basedOn w:val="Fuentedeprrafopredeter"/>
    <w:uiPriority w:val="99"/>
    <w:semiHidden/>
    <w:rsid w:val="00E12946"/>
    <w:rPr>
      <w:color w:val="808080"/>
    </w:rPr>
  </w:style>
  <w:style w:type="character" w:customStyle="1" w:styleId="vortalspan">
    <w:name w:val="vortalspan"/>
    <w:basedOn w:val="Fuentedeprrafopredeter"/>
    <w:rsid w:val="00E12946"/>
  </w:style>
  <w:style w:type="character" w:customStyle="1" w:styleId="allowtextselection">
    <w:name w:val="allowtextselection"/>
    <w:basedOn w:val="Fuentedeprrafopredeter"/>
    <w:rsid w:val="00E12946"/>
  </w:style>
  <w:style w:type="character" w:customStyle="1" w:styleId="Heading21">
    <w:name w:val="Heading #2_"/>
    <w:rsid w:val="00E12946"/>
    <w:rPr>
      <w:rFonts w:ascii="Arial" w:eastAsia="Arial" w:hAnsi="Arial" w:cs="Arial" w:hint="default"/>
      <w:sz w:val="21"/>
      <w:szCs w:val="21"/>
      <w:shd w:val="clear" w:color="auto" w:fill="FFFFFF"/>
    </w:rPr>
  </w:style>
  <w:style w:type="character" w:customStyle="1" w:styleId="baj">
    <w:name w:val="b_aj"/>
    <w:rsid w:val="00E12946"/>
  </w:style>
  <w:style w:type="table" w:styleId="Cuadrculamedia1">
    <w:name w:val="Medium Grid 1"/>
    <w:basedOn w:val="Tablanormal"/>
    <w:uiPriority w:val="67"/>
    <w:unhideWhenUsed/>
    <w:rsid w:val="00E12946"/>
    <w:pPr>
      <w:spacing w:after="0" w:line="240" w:lineRule="auto"/>
    </w:pPr>
    <w:rPr>
      <w:rFonts w:ascii="Calibri" w:eastAsia="Calibri" w:hAnsi="Calibri" w:cs="Times New Roman"/>
      <w:sz w:val="20"/>
      <w:szCs w:val="20"/>
    </w:rPr>
    <w:tblPr>
      <w:tblStyleRowBandSize w:val="1"/>
      <w:tblStyleColBandSize w:val="1"/>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customStyle="1" w:styleId="Tabladecuadrcula1clara1">
    <w:name w:val="Tabla de cuadrícula 1 clara1"/>
    <w:basedOn w:val="Tablanormal"/>
    <w:uiPriority w:val="46"/>
    <w:rsid w:val="00E12946"/>
    <w:pPr>
      <w:spacing w:after="0" w:line="240" w:lineRule="auto"/>
    </w:pPr>
    <w:rPr>
      <w:rFonts w:eastAsiaTheme="minorEastAsia"/>
    </w:rPr>
    <w:tblPr>
      <w:tblStyleRowBandSize w:val="1"/>
      <w:tblStyleColBandSize w:val="1"/>
      <w:tblInd w:w="0" w:type="nil"/>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numbering" w:customStyle="1" w:styleId="11111133">
    <w:name w:val="1 / 1.1 / 1.1.133"/>
    <w:rsid w:val="00E12946"/>
    <w:pPr>
      <w:numPr>
        <w:numId w:val="3"/>
      </w:numPr>
    </w:pPr>
  </w:style>
  <w:style w:type="numbering" w:customStyle="1" w:styleId="11111111231">
    <w:name w:val="1 / 1.1 / 1.1.111231"/>
    <w:rsid w:val="00E12946"/>
    <w:pPr>
      <w:numPr>
        <w:numId w:val="4"/>
      </w:numPr>
    </w:pPr>
  </w:style>
  <w:style w:type="numbering" w:customStyle="1" w:styleId="111111411">
    <w:name w:val="1 / 1.1 / 1.1.1411"/>
    <w:rsid w:val="00E12946"/>
    <w:pPr>
      <w:numPr>
        <w:numId w:val="5"/>
      </w:numPr>
    </w:pPr>
  </w:style>
  <w:style w:type="numbering" w:customStyle="1" w:styleId="1111112231">
    <w:name w:val="1 / 1.1 / 1.1.12231"/>
    <w:rsid w:val="00E12946"/>
    <w:pPr>
      <w:numPr>
        <w:numId w:val="6"/>
      </w:numPr>
    </w:pPr>
  </w:style>
  <w:style w:type="character" w:customStyle="1" w:styleId="cf01">
    <w:name w:val="cf01"/>
    <w:basedOn w:val="Fuentedeprrafopredeter"/>
    <w:rsid w:val="00E12946"/>
    <w:rPr>
      <w:rFonts w:ascii="Segoe UI" w:hAnsi="Segoe UI" w:cs="Segoe UI" w:hint="default"/>
      <w:sz w:val="18"/>
      <w:szCs w:val="18"/>
    </w:rPr>
  </w:style>
  <w:style w:type="numbering" w:customStyle="1" w:styleId="Sinlista1">
    <w:name w:val="Sin lista1"/>
    <w:next w:val="Sinlista"/>
    <w:uiPriority w:val="99"/>
    <w:semiHidden/>
    <w:unhideWhenUsed/>
    <w:rsid w:val="00E12946"/>
  </w:style>
  <w:style w:type="character" w:customStyle="1" w:styleId="Mencinsinresolver3">
    <w:name w:val="Mención sin resolver3"/>
    <w:basedOn w:val="Fuentedeprrafopredeter"/>
    <w:uiPriority w:val="99"/>
    <w:semiHidden/>
    <w:unhideWhenUsed/>
    <w:rsid w:val="00E12946"/>
    <w:rPr>
      <w:color w:val="605E5C"/>
      <w:shd w:val="clear" w:color="auto" w:fill="E1DFDD"/>
    </w:rPr>
  </w:style>
  <w:style w:type="table" w:styleId="Sombreadoclaro">
    <w:name w:val="Light Shading"/>
    <w:basedOn w:val="Tablanormal"/>
    <w:uiPriority w:val="60"/>
    <w:rsid w:val="00E12946"/>
    <w:pPr>
      <w:spacing w:after="0" w:line="240" w:lineRule="auto"/>
    </w:pPr>
    <w:rPr>
      <w:rFonts w:eastAsiaTheme="minorEastAsia"/>
      <w:color w:val="000000" w:themeColor="text1" w:themeShade="BF"/>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Tabladecuadrcula21">
    <w:name w:val="Tabla de cuadrícula 21"/>
    <w:basedOn w:val="Tablanormal"/>
    <w:uiPriority w:val="47"/>
    <w:rsid w:val="00E129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Sombreadoclaro1">
    <w:name w:val="Sombreado claro1"/>
    <w:basedOn w:val="Tablanormal"/>
    <w:next w:val="Sombreadoclaro"/>
    <w:uiPriority w:val="60"/>
    <w:rsid w:val="00E12946"/>
    <w:pPr>
      <w:spacing w:after="0" w:line="240" w:lineRule="auto"/>
    </w:pPr>
    <w:rPr>
      <w:rFonts w:eastAsiaTheme="minorEastAsia"/>
      <w:color w:val="000000" w:themeColor="text1" w:themeShade="BF"/>
      <w:lang w:val="es-ES" w:eastAsia="es-ES"/>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Textosinformato1">
    <w:name w:val="Texto sin formato1"/>
    <w:basedOn w:val="Normal"/>
    <w:rsid w:val="00E12946"/>
    <w:pPr>
      <w:widowControl w:val="0"/>
    </w:pPr>
    <w:rPr>
      <w:rFonts w:ascii="Courier New" w:hAnsi="Courier New"/>
      <w:sz w:val="20"/>
      <w:szCs w:val="20"/>
      <w:lang w:eastAsia="es-ES"/>
    </w:rPr>
  </w:style>
  <w:style w:type="paragraph" w:customStyle="1" w:styleId="Textoindependiente21">
    <w:name w:val="Texto independiente 21"/>
    <w:basedOn w:val="Normal"/>
    <w:rsid w:val="00E12946"/>
    <w:pPr>
      <w:jc w:val="both"/>
    </w:pPr>
    <w:rPr>
      <w:rFonts w:ascii="Arial" w:hAnsi="Arial"/>
      <w:b/>
      <w:szCs w:val="20"/>
      <w:lang w:eastAsia="es-ES"/>
    </w:rPr>
  </w:style>
  <w:style w:type="paragraph" w:customStyle="1" w:styleId="centrado">
    <w:name w:val="centrado"/>
    <w:basedOn w:val="Normal"/>
    <w:rsid w:val="00E12946"/>
    <w:pPr>
      <w:spacing w:before="100" w:beforeAutospacing="1" w:after="100" w:afterAutospacing="1"/>
    </w:pPr>
    <w:rPr>
      <w:lang w:val="es-ES" w:eastAsia="es-ES"/>
    </w:rPr>
  </w:style>
  <w:style w:type="character" w:customStyle="1" w:styleId="letra14pt">
    <w:name w:val="letra14pt"/>
    <w:basedOn w:val="Fuentedeprrafopredeter"/>
    <w:rsid w:val="00E12946"/>
  </w:style>
  <w:style w:type="paragraph" w:styleId="Subttulo">
    <w:name w:val="Subtitle"/>
    <w:basedOn w:val="Normal"/>
    <w:next w:val="Normal"/>
    <w:link w:val="SubttuloCar"/>
    <w:uiPriority w:val="11"/>
    <w:qFormat/>
    <w:rsid w:val="00E12946"/>
    <w:pPr>
      <w:spacing w:after="60"/>
      <w:jc w:val="center"/>
      <w:outlineLvl w:val="1"/>
    </w:pPr>
    <w:rPr>
      <w:rFonts w:ascii="Cambria" w:hAnsi="Cambria"/>
      <w:lang w:val="x-none" w:eastAsia="x-none"/>
    </w:rPr>
  </w:style>
  <w:style w:type="character" w:customStyle="1" w:styleId="SubttuloCar">
    <w:name w:val="Subtítulo Car"/>
    <w:basedOn w:val="Fuentedeprrafopredeter"/>
    <w:link w:val="Subttulo"/>
    <w:uiPriority w:val="11"/>
    <w:rsid w:val="00E12946"/>
    <w:rPr>
      <w:rFonts w:ascii="Cambria" w:eastAsia="Times New Roman" w:hAnsi="Cambria" w:cs="Times New Roman"/>
      <w:sz w:val="24"/>
      <w:szCs w:val="24"/>
      <w:lang w:val="x-none" w:eastAsia="x-none"/>
    </w:rPr>
  </w:style>
  <w:style w:type="table" w:customStyle="1" w:styleId="Tabladecuadrcula22">
    <w:name w:val="Tabla de cuadrícula 22"/>
    <w:basedOn w:val="Tablanormal"/>
    <w:uiPriority w:val="47"/>
    <w:rsid w:val="00E129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23">
    <w:name w:val="Tabla de cuadrícula 23"/>
    <w:basedOn w:val="Tablanormal"/>
    <w:uiPriority w:val="47"/>
    <w:rsid w:val="00E1294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NoSpacingChar">
    <w:name w:val="No Spacing Char"/>
    <w:link w:val="Sinespaciado1"/>
    <w:locked/>
    <w:rsid w:val="00E12946"/>
    <w:rPr>
      <w:rFonts w:ascii="Times New Roman" w:eastAsia="Times New Roman" w:hAnsi="Times New Roman" w:cs="Times New Roman"/>
      <w:sz w:val="24"/>
      <w:szCs w:val="24"/>
      <w:lang w:eastAsia="es-ES"/>
    </w:rPr>
  </w:style>
  <w:style w:type="paragraph" w:customStyle="1" w:styleId="Capitulo3">
    <w:name w:val="Capitulo 3"/>
    <w:basedOn w:val="Normal"/>
    <w:qFormat/>
    <w:rsid w:val="00E12946"/>
    <w:pPr>
      <w:keepNext/>
      <w:numPr>
        <w:numId w:val="9"/>
      </w:numPr>
      <w:spacing w:before="120" w:after="200" w:line="276" w:lineRule="auto"/>
      <w:outlineLvl w:val="1"/>
    </w:pPr>
    <w:rPr>
      <w:rFonts w:cs="Arial"/>
      <w:b/>
      <w:color w:val="000000"/>
      <w:szCs w:val="20"/>
    </w:rPr>
  </w:style>
  <w:style w:type="character" w:customStyle="1" w:styleId="WW8Num2z2">
    <w:name w:val="WW8Num2z2"/>
    <w:rsid w:val="00E12946"/>
  </w:style>
  <w:style w:type="paragraph" w:customStyle="1" w:styleId="Capitulo1">
    <w:name w:val="Capitulo 1"/>
    <w:basedOn w:val="Normal"/>
    <w:qFormat/>
    <w:rsid w:val="00E12946"/>
    <w:pPr>
      <w:keepNext/>
      <w:numPr>
        <w:numId w:val="10"/>
      </w:numPr>
      <w:spacing w:before="120" w:after="200" w:line="276" w:lineRule="auto"/>
      <w:outlineLvl w:val="1"/>
    </w:pPr>
    <w:rPr>
      <w:rFonts w:ascii="Arial" w:hAnsi="Arial" w:cs="Arial"/>
      <w:b/>
      <w:color w:val="000000"/>
      <w:sz w:val="20"/>
      <w:szCs w:val="20"/>
    </w:rPr>
  </w:style>
  <w:style w:type="paragraph" w:customStyle="1" w:styleId="Capitulo2">
    <w:name w:val="Capitulo 2"/>
    <w:basedOn w:val="Normal"/>
    <w:autoRedefine/>
    <w:qFormat/>
    <w:rsid w:val="00E12946"/>
    <w:pPr>
      <w:keepNext/>
      <w:spacing w:before="120" w:after="200"/>
      <w:jc w:val="both"/>
      <w:outlineLvl w:val="1"/>
    </w:pPr>
    <w:rPr>
      <w:rFonts w:ascii="Arial" w:hAnsi="Arial" w:cs="Arial"/>
      <w:b/>
      <w:sz w:val="20"/>
      <w:szCs w:val="16"/>
    </w:rPr>
  </w:style>
  <w:style w:type="character" w:customStyle="1" w:styleId="Invias-VietaNumeradaCar">
    <w:name w:val="Invias-Viñeta Numerada Car"/>
    <w:link w:val="Invias-VietaNumerada"/>
    <w:uiPriority w:val="99"/>
    <w:locked/>
    <w:rsid w:val="00E12946"/>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E12946"/>
    <w:pPr>
      <w:spacing w:before="240" w:after="120" w:line="240" w:lineRule="auto"/>
      <w:jc w:val="both"/>
    </w:pPr>
    <w:rPr>
      <w:rFonts w:ascii="Arial Narrow" w:hAnsi="Arial Narrow"/>
      <w:sz w:val="24"/>
      <w:szCs w:val="24"/>
      <w:lang w:eastAsia="es-ES"/>
    </w:rPr>
  </w:style>
  <w:style w:type="paragraph" w:customStyle="1" w:styleId="Entidad-Capitulo">
    <w:name w:val="Entidad-Capitulo"/>
    <w:next w:val="Normal"/>
    <w:autoRedefine/>
    <w:uiPriority w:val="99"/>
    <w:qFormat/>
    <w:rsid w:val="00E12946"/>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Captulo9">
    <w:name w:val="Capítulo 9"/>
    <w:basedOn w:val="Captulo7"/>
    <w:qFormat/>
    <w:rsid w:val="00E12946"/>
    <w:pPr>
      <w:numPr>
        <w:numId w:val="11"/>
      </w:numPr>
    </w:pPr>
    <w:rPr>
      <w:color w:val="3B3838" w:themeColor="background2" w:themeShade="40"/>
    </w:rPr>
  </w:style>
  <w:style w:type="table" w:styleId="Tabladelista2-nfasis3">
    <w:name w:val="List Table 2 Accent 3"/>
    <w:basedOn w:val="Tablanormal"/>
    <w:uiPriority w:val="47"/>
    <w:rsid w:val="00E12946"/>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Cuadrculamedia21">
    <w:name w:val="Cuadrícula media 21"/>
    <w:link w:val="Cuadrculamedia2Car"/>
    <w:uiPriority w:val="1"/>
    <w:qFormat/>
    <w:rsid w:val="00E12946"/>
    <w:pPr>
      <w:spacing w:after="0" w:line="240" w:lineRule="auto"/>
    </w:pPr>
    <w:rPr>
      <w:rFonts w:ascii="Times New Roman" w:eastAsia="Times New Roman" w:hAnsi="Times New Roman" w:cs="Times New Roman"/>
      <w:sz w:val="24"/>
      <w:szCs w:val="24"/>
      <w:lang w:val="es-ES" w:eastAsia="es-ES"/>
    </w:rPr>
  </w:style>
  <w:style w:type="character" w:customStyle="1" w:styleId="Cuadrculamedia2Car">
    <w:name w:val="Cuadrícula media 2 Car"/>
    <w:link w:val="Cuadrculamedia21"/>
    <w:uiPriority w:val="1"/>
    <w:rsid w:val="00E12946"/>
    <w:rPr>
      <w:rFonts w:ascii="Times New Roman" w:eastAsia="Times New Roman" w:hAnsi="Times New Roman" w:cs="Times New Roman"/>
      <w:sz w:val="24"/>
      <w:szCs w:val="24"/>
      <w:lang w:val="es-ES" w:eastAsia="es-ES"/>
    </w:rPr>
  </w:style>
  <w:style w:type="table" w:customStyle="1" w:styleId="Tablanormal31">
    <w:name w:val="Tabla normal 31"/>
    <w:basedOn w:val="Tablanormal"/>
    <w:uiPriority w:val="43"/>
    <w:rsid w:val="00E12946"/>
    <w:pPr>
      <w:spacing w:after="0" w:line="240" w:lineRule="auto"/>
    </w:pPr>
    <w:rPr>
      <w:rFonts w:ascii="Calibri" w:eastAsia="Calibri" w:hAnsi="Calibri" w:cs="Arial"/>
      <w:sz w:val="20"/>
      <w:szCs w:val="20"/>
      <w:lang w:eastAsia="es-CO"/>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Listaconvietas">
    <w:name w:val="List Bullet"/>
    <w:basedOn w:val="Normal"/>
    <w:uiPriority w:val="99"/>
    <w:unhideWhenUsed/>
    <w:rsid w:val="00E15C33"/>
    <w:pPr>
      <w:numPr>
        <w:numId w:val="13"/>
      </w:numPr>
      <w:contextualSpacing/>
    </w:pPr>
    <w:rPr>
      <w:lang w:val="es-ES" w:eastAsia="es-MX"/>
    </w:rPr>
  </w:style>
  <w:style w:type="character" w:customStyle="1" w:styleId="t286pc">
    <w:name w:val="t286pc"/>
    <w:basedOn w:val="Fuentedeprrafopredeter"/>
    <w:rsid w:val="00C25F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19</Pages>
  <Words>8234</Words>
  <Characters>45291</Characters>
  <Application>Microsoft Office Word</Application>
  <DocSecurity>0</DocSecurity>
  <Lines>377</Lines>
  <Paragraphs>106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53419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AUXILIAR CONTRATACION9</dc:creator>
  <cp:keywords/>
  <dc:description/>
  <cp:lastModifiedBy>CNTR</cp:lastModifiedBy>
  <cp:revision>13</cp:revision>
  <cp:lastPrinted>2025-05-13T13:56:00Z</cp:lastPrinted>
  <dcterms:created xsi:type="dcterms:W3CDTF">2025-10-20T21:47:00Z</dcterms:created>
  <dcterms:modified xsi:type="dcterms:W3CDTF">2026-09-04T17:16:00Z</dcterms:modified>
</cp:coreProperties>
</file>