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A37B36" w14:textId="77777777" w:rsidR="00AC30E5" w:rsidRPr="00583B55" w:rsidRDefault="00AC30E5">
      <w:pPr>
        <w:pStyle w:val="Textoindependiente"/>
        <w:spacing w:before="1"/>
        <w:jc w:val="center"/>
        <w:rPr>
          <w:sz w:val="20"/>
          <w:szCs w:val="20"/>
        </w:rPr>
      </w:pPr>
      <w:ins w:id="0" w:author="Zulma Yolima Lobaton Tierradentro" w:date="2020-11-05T09:48:00Z">
        <w:r w:rsidRPr="00583B55">
          <w:rPr>
            <w:sz w:val="20"/>
            <w:szCs w:val="20"/>
          </w:rPr>
          <w:t>|</w:t>
        </w:r>
      </w:ins>
    </w:p>
    <w:p w14:paraId="2BBA9538" w14:textId="77777777" w:rsidR="00AC30E5" w:rsidRPr="00583B55" w:rsidRDefault="00AC30E5">
      <w:pPr>
        <w:pStyle w:val="Textoindependiente"/>
        <w:ind w:right="107"/>
        <w:jc w:val="both"/>
        <w:rPr>
          <w:b/>
          <w:bCs/>
          <w:sz w:val="20"/>
          <w:szCs w:val="20"/>
        </w:rPr>
      </w:pPr>
    </w:p>
    <w:p w14:paraId="2FFB4D93" w14:textId="412F198C" w:rsidR="00AC30E5" w:rsidRPr="00583B55" w:rsidRDefault="00AC30E5" w:rsidP="00B476B0">
      <w:pPr>
        <w:pStyle w:val="Sinespaciado"/>
        <w:jc w:val="center"/>
        <w:rPr>
          <w:rFonts w:ascii="Arial" w:hAnsi="Arial" w:cs="Arial"/>
          <w:b/>
          <w:sz w:val="20"/>
          <w:szCs w:val="20"/>
        </w:rPr>
      </w:pPr>
      <w:r w:rsidRPr="00583B55">
        <w:rPr>
          <w:rFonts w:ascii="Arial" w:hAnsi="Arial" w:cs="Arial"/>
          <w:b/>
          <w:sz w:val="20"/>
          <w:szCs w:val="20"/>
        </w:rPr>
        <w:t>AUTORIZACIÓN PARA LA CONTRATACIÓN</w:t>
      </w:r>
    </w:p>
    <w:p w14:paraId="56DBDE23" w14:textId="77777777" w:rsidR="00AC30E5" w:rsidRPr="00583B55" w:rsidRDefault="00AC30E5" w:rsidP="00B476B0">
      <w:pPr>
        <w:pStyle w:val="Sinespaciado"/>
        <w:jc w:val="center"/>
        <w:rPr>
          <w:rFonts w:ascii="Arial" w:hAnsi="Arial" w:cs="Arial"/>
          <w:b/>
          <w:sz w:val="20"/>
          <w:szCs w:val="20"/>
        </w:rPr>
      </w:pPr>
      <w:r w:rsidRPr="00583B55">
        <w:rPr>
          <w:rFonts w:ascii="Arial" w:hAnsi="Arial" w:cs="Arial"/>
          <w:b/>
          <w:sz w:val="20"/>
          <w:szCs w:val="20"/>
        </w:rPr>
        <w:t>EL DIRECTOR DEL SENA REGIONAL CALDAS</w:t>
      </w:r>
    </w:p>
    <w:p w14:paraId="49222FDE" w14:textId="77777777" w:rsidR="00AC30E5" w:rsidRPr="00583B55" w:rsidRDefault="00AC30E5" w:rsidP="00B476B0">
      <w:pPr>
        <w:pStyle w:val="Sinespaciado"/>
        <w:jc w:val="center"/>
        <w:rPr>
          <w:rFonts w:ascii="Arial" w:hAnsi="Arial" w:cs="Arial"/>
          <w:b/>
          <w:sz w:val="20"/>
          <w:szCs w:val="20"/>
        </w:rPr>
      </w:pPr>
    </w:p>
    <w:p w14:paraId="3F93395B" w14:textId="77777777" w:rsidR="00AC30E5" w:rsidRPr="00583B55" w:rsidRDefault="00AC30E5" w:rsidP="00B476B0">
      <w:pPr>
        <w:pStyle w:val="Sinespaciado"/>
        <w:jc w:val="center"/>
        <w:rPr>
          <w:rFonts w:ascii="Arial" w:hAnsi="Arial" w:cs="Arial"/>
          <w:b/>
          <w:sz w:val="20"/>
          <w:szCs w:val="20"/>
        </w:rPr>
      </w:pPr>
      <w:r w:rsidRPr="00583B55">
        <w:rPr>
          <w:rFonts w:ascii="Arial" w:hAnsi="Arial" w:cs="Arial"/>
          <w:b/>
          <w:sz w:val="20"/>
          <w:szCs w:val="20"/>
        </w:rPr>
        <w:t>CONSIDERANDO</w:t>
      </w:r>
    </w:p>
    <w:p w14:paraId="70395F9B" w14:textId="77777777" w:rsidR="00583B55" w:rsidRPr="00583B55" w:rsidRDefault="00583B55" w:rsidP="00583B55">
      <w:pPr>
        <w:pStyle w:val="Estilo"/>
        <w:ind w:right="78"/>
        <w:jc w:val="both"/>
        <w:rPr>
          <w:noProof/>
          <w:color w:val="000000"/>
          <w:sz w:val="20"/>
          <w:szCs w:val="20"/>
        </w:rPr>
      </w:pPr>
    </w:p>
    <w:p w14:paraId="1A1BE8B3" w14:textId="7A936B83" w:rsidR="00761179" w:rsidRPr="00583B55" w:rsidRDefault="00AC30E5" w:rsidP="00583B55">
      <w:pPr>
        <w:pStyle w:val="Estilo"/>
        <w:ind w:right="78"/>
        <w:jc w:val="both"/>
        <w:rPr>
          <w:i/>
          <w:iCs/>
          <w:color w:val="000000"/>
          <w:sz w:val="20"/>
          <w:szCs w:val="20"/>
        </w:rPr>
      </w:pPr>
      <w:r w:rsidRPr="00583B55">
        <w:rPr>
          <w:noProof/>
          <w:color w:val="000000"/>
          <w:sz w:val="20"/>
          <w:szCs w:val="20"/>
        </w:rPr>
        <w:t>Que el Centro para la Formacion Cafetera requiere contratar la prestación de servicios</w:t>
      </w:r>
      <w:r w:rsidR="00761179" w:rsidRPr="00583B55">
        <w:rPr>
          <w:noProof/>
          <w:color w:val="000000"/>
          <w:sz w:val="20"/>
          <w:szCs w:val="20"/>
        </w:rPr>
        <w:t xml:space="preserve"> de </w:t>
      </w:r>
      <w:r w:rsidR="00761179" w:rsidRPr="00583B55">
        <w:rPr>
          <w:b/>
          <w:bCs/>
          <w:color w:val="000000"/>
          <w:sz w:val="20"/>
          <w:szCs w:val="20"/>
        </w:rPr>
        <w:t>veintidós (22)</w:t>
      </w:r>
      <w:r w:rsidR="00761179" w:rsidRPr="00583B55">
        <w:rPr>
          <w:color w:val="000000"/>
          <w:sz w:val="20"/>
          <w:szCs w:val="20"/>
        </w:rPr>
        <w:t xml:space="preserve"> personas para</w:t>
      </w:r>
      <w:r w:rsidRPr="00583B55">
        <w:rPr>
          <w:noProof/>
          <w:color w:val="000000"/>
          <w:sz w:val="20"/>
          <w:szCs w:val="20"/>
        </w:rPr>
        <w:t xml:space="preserve"> </w:t>
      </w:r>
      <w:r w:rsidR="00761179" w:rsidRPr="00583B55">
        <w:rPr>
          <w:color w:val="000000"/>
          <w:sz w:val="20"/>
          <w:szCs w:val="20"/>
        </w:rPr>
        <w:t>“</w:t>
      </w:r>
      <w:r w:rsidR="00761179" w:rsidRPr="00583B55">
        <w:rPr>
          <w:i/>
          <w:iCs/>
          <w:noProof/>
          <w:color w:val="000000"/>
          <w:sz w:val="20"/>
          <w:szCs w:val="20"/>
        </w:rPr>
        <w:t>PRESTAR SERVICIOS PERSONALES DE CARÁCTER TEMPORAL, COMO INSTRUCTOR, POR PERÍODO FIJO, PARA LA EJECUCIÓN DE ACCIONES DE FORMACIÓN PROFESIONAL, PRESENCIALES O VIRTUALES DEL CENTRO PARA LA FORMACION CAFETERA EN EL AREA DE</w:t>
      </w:r>
      <w:r w:rsidR="00761179" w:rsidRPr="00583B55">
        <w:rPr>
          <w:i/>
          <w:iCs/>
          <w:color w:val="000000"/>
          <w:sz w:val="20"/>
          <w:szCs w:val="20"/>
        </w:rPr>
        <w:t>:</w:t>
      </w:r>
    </w:p>
    <w:p w14:paraId="3BBAE97A" w14:textId="77777777" w:rsidR="00761179" w:rsidRPr="00583B55" w:rsidRDefault="00761179" w:rsidP="00761179">
      <w:pPr>
        <w:adjustRightInd w:val="0"/>
        <w:ind w:left="142" w:right="78"/>
        <w:jc w:val="both"/>
        <w:rPr>
          <w:rFonts w:eastAsia="Times New Roman"/>
          <w:i/>
          <w:iCs/>
          <w:color w:val="000000"/>
          <w:sz w:val="20"/>
          <w:szCs w:val="20"/>
          <w:lang w:bidi="ar-SA"/>
        </w:rPr>
      </w:pPr>
    </w:p>
    <w:tbl>
      <w:tblPr>
        <w:tblW w:w="8912" w:type="dxa"/>
        <w:tblCellMar>
          <w:left w:w="70" w:type="dxa"/>
          <w:right w:w="70" w:type="dxa"/>
        </w:tblCellMar>
        <w:tblLook w:val="04A0" w:firstRow="1" w:lastRow="0" w:firstColumn="1" w:lastColumn="0" w:noHBand="0" w:noVBand="1"/>
      </w:tblPr>
      <w:tblGrid>
        <w:gridCol w:w="7650"/>
        <w:gridCol w:w="1262"/>
      </w:tblGrid>
      <w:tr w:rsidR="00A407EB" w:rsidRPr="00583B55" w14:paraId="71137286" w14:textId="77777777" w:rsidTr="00FF7841">
        <w:trPr>
          <w:trHeight w:val="300"/>
        </w:trPr>
        <w:tc>
          <w:tcPr>
            <w:tcW w:w="76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6708CC" w14:textId="77777777" w:rsidR="00A407EB" w:rsidRPr="00583B55" w:rsidRDefault="00A407EB" w:rsidP="00F31F81">
            <w:pPr>
              <w:widowControl/>
              <w:autoSpaceDE/>
              <w:autoSpaceDN/>
              <w:jc w:val="center"/>
              <w:rPr>
                <w:rFonts w:eastAsia="Times New Roman"/>
                <w:b/>
                <w:bCs/>
                <w:color w:val="000000"/>
                <w:sz w:val="20"/>
                <w:szCs w:val="20"/>
                <w:lang w:bidi="ar-SA"/>
              </w:rPr>
            </w:pPr>
            <w:r w:rsidRPr="00583B55">
              <w:rPr>
                <w:rFonts w:eastAsia="Times New Roman"/>
                <w:b/>
                <w:bCs/>
                <w:color w:val="000000"/>
                <w:sz w:val="20"/>
                <w:szCs w:val="20"/>
                <w:lang w:bidi="ar-SA"/>
              </w:rPr>
              <w:t>Nombre de la red o área temática</w:t>
            </w:r>
          </w:p>
        </w:tc>
        <w:tc>
          <w:tcPr>
            <w:tcW w:w="1262" w:type="dxa"/>
            <w:tcBorders>
              <w:top w:val="single" w:sz="4" w:space="0" w:color="auto"/>
              <w:left w:val="nil"/>
              <w:bottom w:val="single" w:sz="4" w:space="0" w:color="auto"/>
              <w:right w:val="single" w:sz="4" w:space="0" w:color="auto"/>
            </w:tcBorders>
            <w:shd w:val="clear" w:color="auto" w:fill="auto"/>
            <w:noWrap/>
            <w:vAlign w:val="bottom"/>
          </w:tcPr>
          <w:p w14:paraId="3DC95D77" w14:textId="77777777" w:rsidR="00A407EB" w:rsidRPr="00583B55" w:rsidRDefault="00A407EB" w:rsidP="00F31F81">
            <w:pPr>
              <w:widowControl/>
              <w:autoSpaceDE/>
              <w:autoSpaceDN/>
              <w:jc w:val="center"/>
              <w:rPr>
                <w:rFonts w:eastAsia="Times New Roman"/>
                <w:b/>
                <w:bCs/>
                <w:color w:val="000000"/>
                <w:sz w:val="20"/>
                <w:szCs w:val="20"/>
                <w:lang w:bidi="ar-SA"/>
              </w:rPr>
            </w:pPr>
            <w:r w:rsidRPr="00583B55">
              <w:rPr>
                <w:rFonts w:eastAsia="Times New Roman"/>
                <w:b/>
                <w:bCs/>
                <w:color w:val="000000"/>
                <w:sz w:val="20"/>
                <w:szCs w:val="20"/>
                <w:lang w:bidi="ar-SA"/>
              </w:rPr>
              <w:t>Número de Contratos</w:t>
            </w:r>
          </w:p>
        </w:tc>
      </w:tr>
      <w:tr w:rsidR="00A407EB" w:rsidRPr="00583B55" w14:paraId="1C2374F3" w14:textId="77777777" w:rsidTr="00FF7841">
        <w:trPr>
          <w:trHeight w:val="300"/>
        </w:trPr>
        <w:tc>
          <w:tcPr>
            <w:tcW w:w="7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1D65C9" w14:textId="77777777" w:rsidR="00A407EB" w:rsidRPr="00583B55" w:rsidRDefault="00A407EB" w:rsidP="00F31F81">
            <w:pPr>
              <w:widowControl/>
              <w:autoSpaceDE/>
              <w:autoSpaceDN/>
              <w:rPr>
                <w:rFonts w:eastAsia="Times New Roman"/>
                <w:color w:val="000000"/>
                <w:sz w:val="20"/>
                <w:szCs w:val="20"/>
                <w:lang w:bidi="ar-SA"/>
              </w:rPr>
            </w:pPr>
            <w:r w:rsidRPr="00583B55">
              <w:rPr>
                <w:rFonts w:eastAsia="Times New Roman"/>
                <w:color w:val="000000"/>
                <w:sz w:val="20"/>
                <w:szCs w:val="20"/>
                <w:lang w:bidi="ar-SA"/>
              </w:rPr>
              <w:t xml:space="preserve">RED AGRICOLA ÁREA TEMÁTICA: AGRICULTURA </w:t>
            </w:r>
          </w:p>
        </w:tc>
        <w:tc>
          <w:tcPr>
            <w:tcW w:w="1262" w:type="dxa"/>
            <w:tcBorders>
              <w:top w:val="single" w:sz="4" w:space="0" w:color="auto"/>
              <w:left w:val="nil"/>
              <w:bottom w:val="single" w:sz="4" w:space="0" w:color="auto"/>
              <w:right w:val="single" w:sz="4" w:space="0" w:color="auto"/>
            </w:tcBorders>
            <w:shd w:val="clear" w:color="auto" w:fill="auto"/>
            <w:noWrap/>
            <w:vAlign w:val="bottom"/>
            <w:hideMark/>
          </w:tcPr>
          <w:p w14:paraId="0CD6811A" w14:textId="77777777" w:rsidR="00A407EB" w:rsidRPr="00583B55" w:rsidRDefault="00A407EB" w:rsidP="00F31F81">
            <w:pPr>
              <w:widowControl/>
              <w:autoSpaceDE/>
              <w:autoSpaceDN/>
              <w:jc w:val="center"/>
              <w:rPr>
                <w:rFonts w:eastAsia="Times New Roman"/>
                <w:color w:val="000000"/>
                <w:sz w:val="20"/>
                <w:szCs w:val="20"/>
                <w:lang w:bidi="ar-SA"/>
              </w:rPr>
            </w:pPr>
            <w:r w:rsidRPr="00583B55">
              <w:rPr>
                <w:rFonts w:eastAsia="Times New Roman"/>
                <w:color w:val="000000"/>
                <w:sz w:val="20"/>
                <w:szCs w:val="20"/>
                <w:lang w:bidi="ar-SA"/>
              </w:rPr>
              <w:t>3</w:t>
            </w:r>
          </w:p>
        </w:tc>
      </w:tr>
      <w:tr w:rsidR="00A407EB" w:rsidRPr="00583B55" w14:paraId="2DA2D693" w14:textId="77777777" w:rsidTr="00FF7841">
        <w:trPr>
          <w:trHeight w:val="300"/>
        </w:trPr>
        <w:tc>
          <w:tcPr>
            <w:tcW w:w="7650" w:type="dxa"/>
            <w:tcBorders>
              <w:top w:val="nil"/>
              <w:left w:val="single" w:sz="4" w:space="0" w:color="auto"/>
              <w:bottom w:val="single" w:sz="4" w:space="0" w:color="auto"/>
              <w:right w:val="single" w:sz="4" w:space="0" w:color="auto"/>
            </w:tcBorders>
            <w:shd w:val="clear" w:color="auto" w:fill="auto"/>
            <w:noWrap/>
            <w:vAlign w:val="bottom"/>
            <w:hideMark/>
          </w:tcPr>
          <w:p w14:paraId="174A5217" w14:textId="77777777" w:rsidR="00A407EB" w:rsidRPr="00583B55" w:rsidRDefault="00A407EB" w:rsidP="00F31F81">
            <w:pPr>
              <w:widowControl/>
              <w:autoSpaceDE/>
              <w:autoSpaceDN/>
              <w:rPr>
                <w:rFonts w:eastAsia="Times New Roman"/>
                <w:color w:val="000000"/>
                <w:sz w:val="20"/>
                <w:szCs w:val="20"/>
                <w:lang w:bidi="ar-SA"/>
              </w:rPr>
            </w:pPr>
            <w:r w:rsidRPr="00583B55">
              <w:rPr>
                <w:rFonts w:eastAsia="Times New Roman"/>
                <w:color w:val="000000"/>
                <w:sz w:val="20"/>
                <w:szCs w:val="20"/>
                <w:lang w:bidi="ar-SA"/>
              </w:rPr>
              <w:t>RED AGRICOLA ÁREA TEMÁTICA: AGROINDUSTRIAL CONTROL DE CALIDAD E INOCUIDAD</w:t>
            </w:r>
          </w:p>
        </w:tc>
        <w:tc>
          <w:tcPr>
            <w:tcW w:w="1262" w:type="dxa"/>
            <w:tcBorders>
              <w:top w:val="nil"/>
              <w:left w:val="nil"/>
              <w:bottom w:val="single" w:sz="4" w:space="0" w:color="auto"/>
              <w:right w:val="single" w:sz="4" w:space="0" w:color="auto"/>
            </w:tcBorders>
            <w:shd w:val="clear" w:color="auto" w:fill="auto"/>
            <w:noWrap/>
            <w:vAlign w:val="bottom"/>
            <w:hideMark/>
          </w:tcPr>
          <w:p w14:paraId="193BFE98" w14:textId="77777777" w:rsidR="00A407EB" w:rsidRPr="00583B55" w:rsidRDefault="00A407EB" w:rsidP="00F31F81">
            <w:pPr>
              <w:widowControl/>
              <w:autoSpaceDE/>
              <w:autoSpaceDN/>
              <w:jc w:val="center"/>
              <w:rPr>
                <w:rFonts w:eastAsia="Times New Roman"/>
                <w:color w:val="000000"/>
                <w:sz w:val="20"/>
                <w:szCs w:val="20"/>
                <w:lang w:bidi="ar-SA"/>
              </w:rPr>
            </w:pPr>
            <w:r w:rsidRPr="00583B55">
              <w:rPr>
                <w:rFonts w:eastAsia="Times New Roman"/>
                <w:color w:val="000000"/>
                <w:sz w:val="20"/>
                <w:szCs w:val="20"/>
                <w:lang w:bidi="ar-SA"/>
              </w:rPr>
              <w:t>1</w:t>
            </w:r>
          </w:p>
        </w:tc>
      </w:tr>
      <w:tr w:rsidR="00A407EB" w:rsidRPr="00583B55" w14:paraId="4EA78A49" w14:textId="77777777" w:rsidTr="00FF7841">
        <w:trPr>
          <w:trHeight w:val="300"/>
        </w:trPr>
        <w:tc>
          <w:tcPr>
            <w:tcW w:w="7650" w:type="dxa"/>
            <w:tcBorders>
              <w:top w:val="nil"/>
              <w:left w:val="single" w:sz="4" w:space="0" w:color="auto"/>
              <w:bottom w:val="single" w:sz="4" w:space="0" w:color="auto"/>
              <w:right w:val="single" w:sz="4" w:space="0" w:color="auto"/>
            </w:tcBorders>
            <w:shd w:val="clear" w:color="auto" w:fill="auto"/>
            <w:noWrap/>
            <w:vAlign w:val="bottom"/>
            <w:hideMark/>
          </w:tcPr>
          <w:p w14:paraId="5B0E9892" w14:textId="77777777" w:rsidR="00A407EB" w:rsidRPr="00583B55" w:rsidRDefault="00A407EB" w:rsidP="00F31F81">
            <w:pPr>
              <w:widowControl/>
              <w:autoSpaceDE/>
              <w:autoSpaceDN/>
              <w:rPr>
                <w:rFonts w:eastAsia="Times New Roman"/>
                <w:color w:val="000000"/>
                <w:sz w:val="20"/>
                <w:szCs w:val="20"/>
                <w:lang w:bidi="ar-SA"/>
              </w:rPr>
            </w:pPr>
            <w:r w:rsidRPr="00583B55">
              <w:rPr>
                <w:rFonts w:eastAsia="Times New Roman"/>
                <w:color w:val="000000"/>
                <w:sz w:val="20"/>
                <w:szCs w:val="20"/>
                <w:lang w:bidi="ar-SA"/>
              </w:rPr>
              <w:t xml:space="preserve">RED AGRICOLA ÁREA TEMÁTICA: CAFES ESPECIALES  </w:t>
            </w:r>
          </w:p>
        </w:tc>
        <w:tc>
          <w:tcPr>
            <w:tcW w:w="1262" w:type="dxa"/>
            <w:tcBorders>
              <w:top w:val="nil"/>
              <w:left w:val="nil"/>
              <w:bottom w:val="single" w:sz="4" w:space="0" w:color="auto"/>
              <w:right w:val="single" w:sz="4" w:space="0" w:color="auto"/>
            </w:tcBorders>
            <w:shd w:val="clear" w:color="auto" w:fill="auto"/>
            <w:noWrap/>
            <w:vAlign w:val="bottom"/>
            <w:hideMark/>
          </w:tcPr>
          <w:p w14:paraId="5A000AB4" w14:textId="77777777" w:rsidR="00A407EB" w:rsidRPr="00583B55" w:rsidRDefault="00A407EB" w:rsidP="00F31F81">
            <w:pPr>
              <w:widowControl/>
              <w:autoSpaceDE/>
              <w:autoSpaceDN/>
              <w:jc w:val="center"/>
              <w:rPr>
                <w:rFonts w:eastAsia="Times New Roman"/>
                <w:color w:val="000000"/>
                <w:sz w:val="20"/>
                <w:szCs w:val="20"/>
                <w:lang w:bidi="ar-SA"/>
              </w:rPr>
            </w:pPr>
            <w:r w:rsidRPr="00583B55">
              <w:rPr>
                <w:rFonts w:eastAsia="Times New Roman"/>
                <w:color w:val="000000"/>
                <w:sz w:val="20"/>
                <w:szCs w:val="20"/>
                <w:lang w:bidi="ar-SA"/>
              </w:rPr>
              <w:t>2</w:t>
            </w:r>
          </w:p>
        </w:tc>
      </w:tr>
      <w:tr w:rsidR="00A407EB" w:rsidRPr="00583B55" w14:paraId="356DA6BB" w14:textId="77777777" w:rsidTr="00FF7841">
        <w:trPr>
          <w:trHeight w:val="300"/>
        </w:trPr>
        <w:tc>
          <w:tcPr>
            <w:tcW w:w="7650" w:type="dxa"/>
            <w:tcBorders>
              <w:top w:val="nil"/>
              <w:left w:val="single" w:sz="4" w:space="0" w:color="auto"/>
              <w:bottom w:val="single" w:sz="4" w:space="0" w:color="auto"/>
              <w:right w:val="single" w:sz="4" w:space="0" w:color="auto"/>
            </w:tcBorders>
            <w:shd w:val="clear" w:color="auto" w:fill="auto"/>
            <w:noWrap/>
            <w:vAlign w:val="bottom"/>
            <w:hideMark/>
          </w:tcPr>
          <w:p w14:paraId="0C70E5C5" w14:textId="77777777" w:rsidR="00A407EB" w:rsidRPr="00583B55" w:rsidRDefault="00A407EB" w:rsidP="00F31F81">
            <w:pPr>
              <w:widowControl/>
              <w:autoSpaceDE/>
              <w:autoSpaceDN/>
              <w:rPr>
                <w:rFonts w:eastAsia="Times New Roman"/>
                <w:color w:val="000000"/>
                <w:sz w:val="20"/>
                <w:szCs w:val="20"/>
                <w:lang w:bidi="ar-SA"/>
              </w:rPr>
            </w:pPr>
            <w:r w:rsidRPr="00583B55">
              <w:rPr>
                <w:rFonts w:eastAsia="Times New Roman"/>
                <w:color w:val="000000"/>
                <w:sz w:val="20"/>
                <w:szCs w:val="20"/>
                <w:lang w:bidi="ar-SA"/>
              </w:rPr>
              <w:t>RED HOTELERIA Y TURISMO: AREA TEMATICA BARISMO</w:t>
            </w:r>
          </w:p>
        </w:tc>
        <w:tc>
          <w:tcPr>
            <w:tcW w:w="1262" w:type="dxa"/>
            <w:tcBorders>
              <w:top w:val="nil"/>
              <w:left w:val="nil"/>
              <w:bottom w:val="single" w:sz="4" w:space="0" w:color="auto"/>
              <w:right w:val="single" w:sz="4" w:space="0" w:color="auto"/>
            </w:tcBorders>
            <w:shd w:val="clear" w:color="auto" w:fill="auto"/>
            <w:noWrap/>
            <w:vAlign w:val="bottom"/>
            <w:hideMark/>
          </w:tcPr>
          <w:p w14:paraId="622B6279" w14:textId="77777777" w:rsidR="00A407EB" w:rsidRPr="00583B55" w:rsidRDefault="00A407EB" w:rsidP="00F31F81">
            <w:pPr>
              <w:widowControl/>
              <w:autoSpaceDE/>
              <w:autoSpaceDN/>
              <w:jc w:val="center"/>
              <w:rPr>
                <w:rFonts w:eastAsia="Times New Roman"/>
                <w:color w:val="000000"/>
                <w:sz w:val="20"/>
                <w:szCs w:val="20"/>
                <w:lang w:bidi="ar-SA"/>
              </w:rPr>
            </w:pPr>
            <w:r w:rsidRPr="00583B55">
              <w:rPr>
                <w:rFonts w:eastAsia="Times New Roman"/>
                <w:color w:val="000000"/>
                <w:sz w:val="20"/>
                <w:szCs w:val="20"/>
                <w:lang w:bidi="ar-SA"/>
              </w:rPr>
              <w:t>1</w:t>
            </w:r>
          </w:p>
        </w:tc>
      </w:tr>
      <w:tr w:rsidR="00A407EB" w:rsidRPr="00583B55" w14:paraId="6EDB5668" w14:textId="77777777" w:rsidTr="00FF7841">
        <w:trPr>
          <w:trHeight w:val="300"/>
        </w:trPr>
        <w:tc>
          <w:tcPr>
            <w:tcW w:w="7650" w:type="dxa"/>
            <w:tcBorders>
              <w:top w:val="nil"/>
              <w:left w:val="single" w:sz="4" w:space="0" w:color="auto"/>
              <w:bottom w:val="single" w:sz="4" w:space="0" w:color="auto"/>
              <w:right w:val="single" w:sz="4" w:space="0" w:color="auto"/>
            </w:tcBorders>
            <w:shd w:val="clear" w:color="auto" w:fill="auto"/>
            <w:noWrap/>
            <w:vAlign w:val="bottom"/>
            <w:hideMark/>
          </w:tcPr>
          <w:p w14:paraId="4AA2278E" w14:textId="77777777" w:rsidR="00A407EB" w:rsidRPr="00583B55" w:rsidRDefault="00A407EB" w:rsidP="00F31F81">
            <w:pPr>
              <w:widowControl/>
              <w:autoSpaceDE/>
              <w:autoSpaceDN/>
              <w:rPr>
                <w:rFonts w:eastAsia="Times New Roman"/>
                <w:color w:val="000000"/>
                <w:sz w:val="20"/>
                <w:szCs w:val="20"/>
                <w:lang w:bidi="ar-SA"/>
              </w:rPr>
            </w:pPr>
            <w:r w:rsidRPr="00583B55">
              <w:rPr>
                <w:rFonts w:eastAsia="Times New Roman"/>
                <w:color w:val="000000"/>
                <w:sz w:val="20"/>
                <w:szCs w:val="20"/>
                <w:lang w:bidi="ar-SA"/>
              </w:rPr>
              <w:t>RED AMBIENTAL: RECURSOS NATURALES</w:t>
            </w:r>
          </w:p>
        </w:tc>
        <w:tc>
          <w:tcPr>
            <w:tcW w:w="1262" w:type="dxa"/>
            <w:tcBorders>
              <w:top w:val="nil"/>
              <w:left w:val="nil"/>
              <w:bottom w:val="single" w:sz="4" w:space="0" w:color="auto"/>
              <w:right w:val="single" w:sz="4" w:space="0" w:color="auto"/>
            </w:tcBorders>
            <w:shd w:val="clear" w:color="auto" w:fill="auto"/>
            <w:noWrap/>
            <w:vAlign w:val="bottom"/>
            <w:hideMark/>
          </w:tcPr>
          <w:p w14:paraId="49D44156" w14:textId="77777777" w:rsidR="00A407EB" w:rsidRPr="00583B55" w:rsidRDefault="00A407EB" w:rsidP="00F31F81">
            <w:pPr>
              <w:widowControl/>
              <w:autoSpaceDE/>
              <w:autoSpaceDN/>
              <w:jc w:val="center"/>
              <w:rPr>
                <w:rFonts w:eastAsia="Times New Roman"/>
                <w:color w:val="000000"/>
                <w:sz w:val="20"/>
                <w:szCs w:val="20"/>
                <w:lang w:bidi="ar-SA"/>
              </w:rPr>
            </w:pPr>
            <w:r w:rsidRPr="00583B55">
              <w:rPr>
                <w:rFonts w:eastAsia="Times New Roman"/>
                <w:color w:val="000000"/>
                <w:sz w:val="20"/>
                <w:szCs w:val="20"/>
                <w:lang w:bidi="ar-SA"/>
              </w:rPr>
              <w:t>1</w:t>
            </w:r>
          </w:p>
        </w:tc>
      </w:tr>
      <w:tr w:rsidR="00A407EB" w:rsidRPr="00583B55" w14:paraId="788CEC04" w14:textId="77777777" w:rsidTr="00FF7841">
        <w:trPr>
          <w:trHeight w:val="300"/>
        </w:trPr>
        <w:tc>
          <w:tcPr>
            <w:tcW w:w="7650" w:type="dxa"/>
            <w:tcBorders>
              <w:top w:val="nil"/>
              <w:left w:val="single" w:sz="4" w:space="0" w:color="auto"/>
              <w:bottom w:val="single" w:sz="4" w:space="0" w:color="auto"/>
              <w:right w:val="single" w:sz="4" w:space="0" w:color="auto"/>
            </w:tcBorders>
            <w:shd w:val="clear" w:color="auto" w:fill="auto"/>
            <w:noWrap/>
            <w:vAlign w:val="bottom"/>
            <w:hideMark/>
          </w:tcPr>
          <w:p w14:paraId="6F8ECFA3" w14:textId="77777777" w:rsidR="00A407EB" w:rsidRPr="00583B55" w:rsidRDefault="00A407EB" w:rsidP="00F31F81">
            <w:pPr>
              <w:widowControl/>
              <w:autoSpaceDE/>
              <w:autoSpaceDN/>
              <w:rPr>
                <w:rFonts w:eastAsia="Times New Roman"/>
                <w:color w:val="000000"/>
                <w:sz w:val="20"/>
                <w:szCs w:val="20"/>
                <w:lang w:bidi="ar-SA"/>
              </w:rPr>
            </w:pPr>
            <w:r w:rsidRPr="00583B55">
              <w:rPr>
                <w:rFonts w:eastAsia="Times New Roman"/>
                <w:color w:val="000000"/>
                <w:sz w:val="20"/>
                <w:szCs w:val="20"/>
                <w:lang w:bidi="ar-SA"/>
              </w:rPr>
              <w:t>RED AMBIENTAL</w:t>
            </w:r>
            <w:r w:rsidRPr="00583B55">
              <w:rPr>
                <w:rFonts w:eastAsia="Times New Roman"/>
                <w:color w:val="000000"/>
                <w:sz w:val="20"/>
                <w:szCs w:val="20"/>
                <w:lang w:bidi="ar-SA"/>
              </w:rPr>
              <w:br/>
              <w:t>ÁREA TEMÁTICA: GESTIÓN AMBIENTAL SECTORIAL Y URBANA</w:t>
            </w:r>
          </w:p>
        </w:tc>
        <w:tc>
          <w:tcPr>
            <w:tcW w:w="1262" w:type="dxa"/>
            <w:tcBorders>
              <w:top w:val="nil"/>
              <w:left w:val="nil"/>
              <w:bottom w:val="single" w:sz="4" w:space="0" w:color="auto"/>
              <w:right w:val="single" w:sz="4" w:space="0" w:color="auto"/>
            </w:tcBorders>
            <w:shd w:val="clear" w:color="auto" w:fill="auto"/>
            <w:noWrap/>
            <w:vAlign w:val="bottom"/>
            <w:hideMark/>
          </w:tcPr>
          <w:p w14:paraId="54C083CB" w14:textId="77777777" w:rsidR="00A407EB" w:rsidRPr="00583B55" w:rsidRDefault="00A407EB" w:rsidP="00F31F81">
            <w:pPr>
              <w:widowControl/>
              <w:autoSpaceDE/>
              <w:autoSpaceDN/>
              <w:jc w:val="center"/>
              <w:rPr>
                <w:rFonts w:eastAsia="Times New Roman"/>
                <w:color w:val="000000"/>
                <w:sz w:val="20"/>
                <w:szCs w:val="20"/>
                <w:lang w:bidi="ar-SA"/>
              </w:rPr>
            </w:pPr>
            <w:r w:rsidRPr="00583B55">
              <w:rPr>
                <w:rFonts w:eastAsia="Times New Roman"/>
                <w:color w:val="000000"/>
                <w:sz w:val="20"/>
                <w:szCs w:val="20"/>
                <w:lang w:bidi="ar-SA"/>
              </w:rPr>
              <w:t>1</w:t>
            </w:r>
          </w:p>
        </w:tc>
      </w:tr>
      <w:tr w:rsidR="00A407EB" w:rsidRPr="00583B55" w14:paraId="3C4D444D" w14:textId="77777777" w:rsidTr="00FF7841">
        <w:trPr>
          <w:trHeight w:val="600"/>
        </w:trPr>
        <w:tc>
          <w:tcPr>
            <w:tcW w:w="7650" w:type="dxa"/>
            <w:tcBorders>
              <w:top w:val="nil"/>
              <w:left w:val="single" w:sz="4" w:space="0" w:color="auto"/>
              <w:bottom w:val="single" w:sz="4" w:space="0" w:color="auto"/>
              <w:right w:val="single" w:sz="4" w:space="0" w:color="auto"/>
            </w:tcBorders>
            <w:shd w:val="clear" w:color="auto" w:fill="auto"/>
            <w:noWrap/>
            <w:vAlign w:val="bottom"/>
            <w:hideMark/>
          </w:tcPr>
          <w:p w14:paraId="51475D86" w14:textId="77777777" w:rsidR="00A407EB" w:rsidRPr="00583B55" w:rsidRDefault="00A407EB" w:rsidP="00F31F81">
            <w:pPr>
              <w:widowControl/>
              <w:autoSpaceDE/>
              <w:autoSpaceDN/>
              <w:rPr>
                <w:rFonts w:eastAsia="Times New Roman"/>
                <w:color w:val="000000"/>
                <w:sz w:val="20"/>
                <w:szCs w:val="20"/>
                <w:lang w:bidi="ar-SA"/>
              </w:rPr>
            </w:pPr>
            <w:r w:rsidRPr="00583B55">
              <w:rPr>
                <w:rFonts w:eastAsia="Times New Roman"/>
                <w:color w:val="000000"/>
                <w:sz w:val="20"/>
                <w:szCs w:val="20"/>
                <w:lang w:bidi="ar-SA"/>
              </w:rPr>
              <w:t>RED QUÍMICA APLICADA</w:t>
            </w:r>
            <w:r w:rsidRPr="00583B55">
              <w:rPr>
                <w:rFonts w:eastAsia="Times New Roman"/>
                <w:color w:val="000000"/>
                <w:sz w:val="20"/>
                <w:szCs w:val="20"/>
                <w:lang w:bidi="ar-SA"/>
              </w:rPr>
              <w:br/>
              <w:t xml:space="preserve"> ÁREA TEMÁTICA: ANÁLISIS QUÍMICO</w:t>
            </w:r>
          </w:p>
        </w:tc>
        <w:tc>
          <w:tcPr>
            <w:tcW w:w="1262" w:type="dxa"/>
            <w:tcBorders>
              <w:top w:val="nil"/>
              <w:left w:val="nil"/>
              <w:bottom w:val="single" w:sz="4" w:space="0" w:color="auto"/>
              <w:right w:val="single" w:sz="4" w:space="0" w:color="auto"/>
            </w:tcBorders>
            <w:shd w:val="clear" w:color="auto" w:fill="auto"/>
            <w:noWrap/>
            <w:vAlign w:val="bottom"/>
            <w:hideMark/>
          </w:tcPr>
          <w:p w14:paraId="39DBB220" w14:textId="77777777" w:rsidR="00A407EB" w:rsidRPr="00583B55" w:rsidRDefault="00A407EB" w:rsidP="00F31F81">
            <w:pPr>
              <w:widowControl/>
              <w:autoSpaceDE/>
              <w:autoSpaceDN/>
              <w:jc w:val="center"/>
              <w:rPr>
                <w:rFonts w:eastAsia="Times New Roman"/>
                <w:color w:val="000000"/>
                <w:sz w:val="20"/>
                <w:szCs w:val="20"/>
                <w:lang w:bidi="ar-SA"/>
              </w:rPr>
            </w:pPr>
            <w:r w:rsidRPr="00583B55">
              <w:rPr>
                <w:rFonts w:eastAsia="Times New Roman"/>
                <w:color w:val="000000"/>
                <w:sz w:val="20"/>
                <w:szCs w:val="20"/>
                <w:lang w:bidi="ar-SA"/>
              </w:rPr>
              <w:t>2</w:t>
            </w:r>
          </w:p>
        </w:tc>
      </w:tr>
      <w:tr w:rsidR="00A407EB" w:rsidRPr="00583B55" w14:paraId="116F12B7" w14:textId="77777777" w:rsidTr="00FF7841">
        <w:trPr>
          <w:trHeight w:val="300"/>
        </w:trPr>
        <w:tc>
          <w:tcPr>
            <w:tcW w:w="7650" w:type="dxa"/>
            <w:tcBorders>
              <w:top w:val="nil"/>
              <w:left w:val="single" w:sz="4" w:space="0" w:color="auto"/>
              <w:bottom w:val="single" w:sz="4" w:space="0" w:color="auto"/>
              <w:right w:val="single" w:sz="4" w:space="0" w:color="auto"/>
            </w:tcBorders>
            <w:shd w:val="clear" w:color="auto" w:fill="auto"/>
            <w:noWrap/>
            <w:vAlign w:val="bottom"/>
            <w:hideMark/>
          </w:tcPr>
          <w:p w14:paraId="7B420D2B" w14:textId="77777777" w:rsidR="00A407EB" w:rsidRPr="00583B55" w:rsidRDefault="00A407EB" w:rsidP="00F31F81">
            <w:pPr>
              <w:widowControl/>
              <w:autoSpaceDE/>
              <w:autoSpaceDN/>
              <w:rPr>
                <w:rFonts w:eastAsia="Times New Roman"/>
                <w:color w:val="000000"/>
                <w:sz w:val="20"/>
                <w:szCs w:val="20"/>
                <w:lang w:bidi="ar-SA"/>
              </w:rPr>
            </w:pPr>
            <w:r w:rsidRPr="00583B55">
              <w:rPr>
                <w:rFonts w:eastAsia="Times New Roman"/>
                <w:color w:val="000000"/>
                <w:sz w:val="20"/>
                <w:szCs w:val="20"/>
                <w:lang w:bidi="ar-SA"/>
              </w:rPr>
              <w:t>RED PECUARIA</w:t>
            </w:r>
            <w:r w:rsidRPr="00583B55">
              <w:rPr>
                <w:rFonts w:eastAsia="Times New Roman"/>
                <w:color w:val="000000"/>
                <w:sz w:val="20"/>
                <w:szCs w:val="20"/>
                <w:lang w:bidi="ar-SA"/>
              </w:rPr>
              <w:br/>
              <w:t>ÁREA TEMÁTICA: PRODUCCIÓN DE ESPECIES MAYORES</w:t>
            </w:r>
          </w:p>
        </w:tc>
        <w:tc>
          <w:tcPr>
            <w:tcW w:w="1262" w:type="dxa"/>
            <w:tcBorders>
              <w:top w:val="nil"/>
              <w:left w:val="nil"/>
              <w:bottom w:val="single" w:sz="4" w:space="0" w:color="auto"/>
              <w:right w:val="single" w:sz="4" w:space="0" w:color="auto"/>
            </w:tcBorders>
            <w:shd w:val="clear" w:color="auto" w:fill="auto"/>
            <w:noWrap/>
            <w:vAlign w:val="bottom"/>
            <w:hideMark/>
          </w:tcPr>
          <w:p w14:paraId="30002A9A" w14:textId="77777777" w:rsidR="00A407EB" w:rsidRPr="00583B55" w:rsidRDefault="00A407EB" w:rsidP="00F31F81">
            <w:pPr>
              <w:widowControl/>
              <w:autoSpaceDE/>
              <w:autoSpaceDN/>
              <w:jc w:val="center"/>
              <w:rPr>
                <w:rFonts w:eastAsia="Times New Roman"/>
                <w:color w:val="000000"/>
                <w:sz w:val="20"/>
                <w:szCs w:val="20"/>
                <w:lang w:bidi="ar-SA"/>
              </w:rPr>
            </w:pPr>
            <w:r w:rsidRPr="00583B55">
              <w:rPr>
                <w:rFonts w:eastAsia="Times New Roman"/>
                <w:color w:val="000000"/>
                <w:sz w:val="20"/>
                <w:szCs w:val="20"/>
                <w:lang w:bidi="ar-SA"/>
              </w:rPr>
              <w:t>1</w:t>
            </w:r>
          </w:p>
        </w:tc>
      </w:tr>
      <w:tr w:rsidR="00A407EB" w:rsidRPr="00583B55" w14:paraId="59AFA3ED" w14:textId="77777777" w:rsidTr="00FF7841">
        <w:trPr>
          <w:trHeight w:val="300"/>
        </w:trPr>
        <w:tc>
          <w:tcPr>
            <w:tcW w:w="7650" w:type="dxa"/>
            <w:tcBorders>
              <w:top w:val="nil"/>
              <w:left w:val="single" w:sz="4" w:space="0" w:color="auto"/>
              <w:bottom w:val="single" w:sz="4" w:space="0" w:color="auto"/>
              <w:right w:val="single" w:sz="4" w:space="0" w:color="auto"/>
            </w:tcBorders>
            <w:shd w:val="clear" w:color="auto" w:fill="auto"/>
            <w:noWrap/>
            <w:vAlign w:val="bottom"/>
            <w:hideMark/>
          </w:tcPr>
          <w:p w14:paraId="6D2DB5DE" w14:textId="77777777" w:rsidR="00A407EB" w:rsidRPr="00583B55" w:rsidRDefault="00A407EB" w:rsidP="00F31F81">
            <w:pPr>
              <w:widowControl/>
              <w:autoSpaceDE/>
              <w:autoSpaceDN/>
              <w:rPr>
                <w:rFonts w:eastAsia="Times New Roman"/>
                <w:color w:val="000000"/>
                <w:sz w:val="20"/>
                <w:szCs w:val="20"/>
                <w:lang w:bidi="ar-SA"/>
              </w:rPr>
            </w:pPr>
            <w:r w:rsidRPr="00583B55">
              <w:rPr>
                <w:rFonts w:eastAsia="Times New Roman"/>
                <w:color w:val="000000"/>
                <w:sz w:val="20"/>
                <w:szCs w:val="20"/>
                <w:lang w:bidi="ar-SA"/>
              </w:rPr>
              <w:br/>
              <w:t>RED: INSTITUCIONAL DE PEDAGOGÍA</w:t>
            </w:r>
            <w:r w:rsidRPr="00583B55">
              <w:rPr>
                <w:rFonts w:eastAsia="Times New Roman"/>
                <w:color w:val="000000"/>
                <w:sz w:val="20"/>
                <w:szCs w:val="20"/>
                <w:lang w:bidi="ar-SA"/>
              </w:rPr>
              <w:br/>
              <w:t>ÁREA TEMÁTICA: ACTIVIDAD FÍSICA Y HABITOS DE DE VIDA SALUDABLES</w:t>
            </w:r>
          </w:p>
        </w:tc>
        <w:tc>
          <w:tcPr>
            <w:tcW w:w="1262" w:type="dxa"/>
            <w:tcBorders>
              <w:top w:val="nil"/>
              <w:left w:val="nil"/>
              <w:bottom w:val="single" w:sz="4" w:space="0" w:color="auto"/>
              <w:right w:val="single" w:sz="4" w:space="0" w:color="auto"/>
            </w:tcBorders>
            <w:shd w:val="clear" w:color="auto" w:fill="auto"/>
            <w:noWrap/>
            <w:vAlign w:val="bottom"/>
            <w:hideMark/>
          </w:tcPr>
          <w:p w14:paraId="0DA6F91E" w14:textId="77777777" w:rsidR="00A407EB" w:rsidRPr="00583B55" w:rsidRDefault="00A407EB" w:rsidP="00F31F81">
            <w:pPr>
              <w:widowControl/>
              <w:autoSpaceDE/>
              <w:autoSpaceDN/>
              <w:jc w:val="center"/>
              <w:rPr>
                <w:rFonts w:eastAsia="Times New Roman"/>
                <w:color w:val="000000"/>
                <w:sz w:val="20"/>
                <w:szCs w:val="20"/>
                <w:lang w:bidi="ar-SA"/>
              </w:rPr>
            </w:pPr>
            <w:r w:rsidRPr="00583B55">
              <w:rPr>
                <w:rFonts w:eastAsia="Times New Roman"/>
                <w:color w:val="000000"/>
                <w:sz w:val="20"/>
                <w:szCs w:val="20"/>
                <w:lang w:bidi="ar-SA"/>
              </w:rPr>
              <w:t>1</w:t>
            </w:r>
          </w:p>
        </w:tc>
      </w:tr>
      <w:tr w:rsidR="00A407EB" w:rsidRPr="00583B55" w14:paraId="2DC81726" w14:textId="77777777" w:rsidTr="00FF7841">
        <w:trPr>
          <w:trHeight w:val="600"/>
        </w:trPr>
        <w:tc>
          <w:tcPr>
            <w:tcW w:w="7650" w:type="dxa"/>
            <w:tcBorders>
              <w:top w:val="nil"/>
              <w:left w:val="single" w:sz="4" w:space="0" w:color="auto"/>
              <w:bottom w:val="single" w:sz="4" w:space="0" w:color="auto"/>
              <w:right w:val="single" w:sz="4" w:space="0" w:color="auto"/>
            </w:tcBorders>
            <w:shd w:val="clear" w:color="auto" w:fill="auto"/>
            <w:noWrap/>
            <w:vAlign w:val="bottom"/>
            <w:hideMark/>
          </w:tcPr>
          <w:p w14:paraId="4230A57F" w14:textId="77777777" w:rsidR="00A407EB" w:rsidRPr="00583B55" w:rsidRDefault="00A407EB" w:rsidP="00F31F81">
            <w:pPr>
              <w:widowControl/>
              <w:autoSpaceDE/>
              <w:autoSpaceDN/>
              <w:rPr>
                <w:rFonts w:eastAsia="Times New Roman"/>
                <w:color w:val="000000"/>
                <w:sz w:val="20"/>
                <w:szCs w:val="20"/>
                <w:lang w:bidi="ar-SA"/>
              </w:rPr>
            </w:pPr>
            <w:r w:rsidRPr="00583B55">
              <w:rPr>
                <w:rFonts w:eastAsia="Times New Roman"/>
                <w:color w:val="000000"/>
                <w:sz w:val="20"/>
                <w:szCs w:val="20"/>
                <w:lang w:bidi="ar-SA"/>
              </w:rPr>
              <w:t>RED: INSTITUCIONAL DE PEDAGOGÍA</w:t>
            </w:r>
            <w:r w:rsidRPr="00583B55">
              <w:rPr>
                <w:rFonts w:eastAsia="Times New Roman"/>
                <w:color w:val="000000"/>
                <w:sz w:val="20"/>
                <w:szCs w:val="20"/>
                <w:lang w:bidi="ar-SA"/>
              </w:rPr>
              <w:br/>
              <w:t>ÁREA TEMÁTICA: COMUNICACIÓN</w:t>
            </w:r>
          </w:p>
        </w:tc>
        <w:tc>
          <w:tcPr>
            <w:tcW w:w="1262" w:type="dxa"/>
            <w:tcBorders>
              <w:top w:val="nil"/>
              <w:left w:val="nil"/>
              <w:bottom w:val="single" w:sz="4" w:space="0" w:color="auto"/>
              <w:right w:val="single" w:sz="4" w:space="0" w:color="auto"/>
            </w:tcBorders>
            <w:shd w:val="clear" w:color="auto" w:fill="auto"/>
            <w:noWrap/>
            <w:vAlign w:val="bottom"/>
            <w:hideMark/>
          </w:tcPr>
          <w:p w14:paraId="5F49D047" w14:textId="77777777" w:rsidR="00A407EB" w:rsidRPr="00583B55" w:rsidRDefault="00A407EB" w:rsidP="00F31F81">
            <w:pPr>
              <w:widowControl/>
              <w:autoSpaceDE/>
              <w:autoSpaceDN/>
              <w:jc w:val="center"/>
              <w:rPr>
                <w:rFonts w:eastAsia="Times New Roman"/>
                <w:color w:val="000000"/>
                <w:sz w:val="20"/>
                <w:szCs w:val="20"/>
                <w:lang w:bidi="ar-SA"/>
              </w:rPr>
            </w:pPr>
            <w:r w:rsidRPr="00583B55">
              <w:rPr>
                <w:rFonts w:eastAsia="Times New Roman"/>
                <w:color w:val="000000"/>
                <w:sz w:val="20"/>
                <w:szCs w:val="20"/>
                <w:lang w:bidi="ar-SA"/>
              </w:rPr>
              <w:t>1</w:t>
            </w:r>
          </w:p>
        </w:tc>
      </w:tr>
      <w:tr w:rsidR="00A407EB" w:rsidRPr="00583B55" w14:paraId="7D1DD983" w14:textId="77777777" w:rsidTr="00FF7841">
        <w:trPr>
          <w:trHeight w:val="600"/>
        </w:trPr>
        <w:tc>
          <w:tcPr>
            <w:tcW w:w="7650" w:type="dxa"/>
            <w:tcBorders>
              <w:top w:val="nil"/>
              <w:left w:val="single" w:sz="4" w:space="0" w:color="auto"/>
              <w:bottom w:val="single" w:sz="4" w:space="0" w:color="auto"/>
              <w:right w:val="single" w:sz="4" w:space="0" w:color="auto"/>
            </w:tcBorders>
            <w:shd w:val="clear" w:color="auto" w:fill="auto"/>
            <w:noWrap/>
            <w:vAlign w:val="bottom"/>
            <w:hideMark/>
          </w:tcPr>
          <w:p w14:paraId="702CE119" w14:textId="77777777" w:rsidR="00A407EB" w:rsidRPr="00583B55" w:rsidRDefault="00A407EB" w:rsidP="00F31F81">
            <w:pPr>
              <w:widowControl/>
              <w:autoSpaceDE/>
              <w:autoSpaceDN/>
              <w:rPr>
                <w:rFonts w:eastAsia="Times New Roman"/>
                <w:color w:val="000000"/>
                <w:sz w:val="20"/>
                <w:szCs w:val="20"/>
                <w:lang w:bidi="ar-SA"/>
              </w:rPr>
            </w:pPr>
            <w:r w:rsidRPr="00583B55">
              <w:rPr>
                <w:rFonts w:eastAsia="Times New Roman"/>
                <w:color w:val="000000"/>
                <w:sz w:val="20"/>
                <w:szCs w:val="20"/>
                <w:lang w:bidi="ar-SA"/>
              </w:rPr>
              <w:t>RED GESTIÓN ADMINISTRATIVA Y FINANCIERA</w:t>
            </w:r>
            <w:r w:rsidRPr="00583B55">
              <w:rPr>
                <w:rFonts w:eastAsia="Times New Roman"/>
                <w:color w:val="000000"/>
                <w:sz w:val="20"/>
                <w:szCs w:val="20"/>
                <w:lang w:bidi="ar-SA"/>
              </w:rPr>
              <w:br/>
              <w:t xml:space="preserve">ÁREA TEMÁTICA: GESTIÓN ADMINISTRATIVA  </w:t>
            </w:r>
          </w:p>
        </w:tc>
        <w:tc>
          <w:tcPr>
            <w:tcW w:w="1262" w:type="dxa"/>
            <w:tcBorders>
              <w:top w:val="nil"/>
              <w:left w:val="nil"/>
              <w:bottom w:val="single" w:sz="4" w:space="0" w:color="auto"/>
              <w:right w:val="single" w:sz="4" w:space="0" w:color="auto"/>
            </w:tcBorders>
            <w:shd w:val="clear" w:color="auto" w:fill="auto"/>
            <w:noWrap/>
            <w:vAlign w:val="bottom"/>
            <w:hideMark/>
          </w:tcPr>
          <w:p w14:paraId="04C46330" w14:textId="77777777" w:rsidR="00A407EB" w:rsidRPr="00583B55" w:rsidRDefault="00A407EB" w:rsidP="00F31F81">
            <w:pPr>
              <w:widowControl/>
              <w:autoSpaceDE/>
              <w:autoSpaceDN/>
              <w:jc w:val="center"/>
              <w:rPr>
                <w:rFonts w:eastAsia="Times New Roman"/>
                <w:color w:val="000000"/>
                <w:sz w:val="20"/>
                <w:szCs w:val="20"/>
                <w:lang w:bidi="ar-SA"/>
              </w:rPr>
            </w:pPr>
            <w:r w:rsidRPr="00583B55">
              <w:rPr>
                <w:rFonts w:eastAsia="Times New Roman"/>
                <w:color w:val="000000"/>
                <w:sz w:val="20"/>
                <w:szCs w:val="20"/>
                <w:lang w:bidi="ar-SA"/>
              </w:rPr>
              <w:t>1</w:t>
            </w:r>
          </w:p>
        </w:tc>
      </w:tr>
      <w:tr w:rsidR="00A407EB" w:rsidRPr="00583B55" w14:paraId="6BEB107F" w14:textId="77777777" w:rsidTr="00FF7841">
        <w:trPr>
          <w:trHeight w:val="300"/>
        </w:trPr>
        <w:tc>
          <w:tcPr>
            <w:tcW w:w="7650" w:type="dxa"/>
            <w:tcBorders>
              <w:top w:val="nil"/>
              <w:left w:val="single" w:sz="4" w:space="0" w:color="auto"/>
              <w:bottom w:val="single" w:sz="4" w:space="0" w:color="auto"/>
              <w:right w:val="single" w:sz="4" w:space="0" w:color="auto"/>
            </w:tcBorders>
            <w:shd w:val="clear" w:color="auto" w:fill="auto"/>
            <w:noWrap/>
            <w:vAlign w:val="bottom"/>
            <w:hideMark/>
          </w:tcPr>
          <w:p w14:paraId="7D2E75D1" w14:textId="77777777" w:rsidR="00A407EB" w:rsidRPr="00583B55" w:rsidRDefault="00A407EB" w:rsidP="00F31F81">
            <w:pPr>
              <w:widowControl/>
              <w:autoSpaceDE/>
              <w:autoSpaceDN/>
              <w:rPr>
                <w:rFonts w:eastAsia="Times New Roman"/>
                <w:color w:val="000000"/>
                <w:sz w:val="20"/>
                <w:szCs w:val="20"/>
                <w:lang w:bidi="ar-SA"/>
              </w:rPr>
            </w:pPr>
            <w:r w:rsidRPr="00583B55">
              <w:rPr>
                <w:rFonts w:eastAsia="Times New Roman"/>
                <w:color w:val="000000"/>
                <w:sz w:val="20"/>
                <w:szCs w:val="20"/>
                <w:lang w:bidi="ar-SA"/>
              </w:rPr>
              <w:t>FORMACIÓN VIRTUAL</w:t>
            </w:r>
          </w:p>
        </w:tc>
        <w:tc>
          <w:tcPr>
            <w:tcW w:w="1262" w:type="dxa"/>
            <w:tcBorders>
              <w:top w:val="nil"/>
              <w:left w:val="nil"/>
              <w:bottom w:val="single" w:sz="4" w:space="0" w:color="auto"/>
              <w:right w:val="single" w:sz="4" w:space="0" w:color="auto"/>
            </w:tcBorders>
            <w:shd w:val="clear" w:color="auto" w:fill="auto"/>
            <w:noWrap/>
            <w:vAlign w:val="bottom"/>
            <w:hideMark/>
          </w:tcPr>
          <w:p w14:paraId="7A6ABD3F" w14:textId="77777777" w:rsidR="00A407EB" w:rsidRPr="00583B55" w:rsidRDefault="00A407EB" w:rsidP="00F31F81">
            <w:pPr>
              <w:widowControl/>
              <w:autoSpaceDE/>
              <w:autoSpaceDN/>
              <w:jc w:val="center"/>
              <w:rPr>
                <w:rFonts w:eastAsia="Times New Roman"/>
                <w:color w:val="000000"/>
                <w:sz w:val="20"/>
                <w:szCs w:val="20"/>
                <w:lang w:bidi="ar-SA"/>
              </w:rPr>
            </w:pPr>
            <w:r w:rsidRPr="00583B55">
              <w:rPr>
                <w:rFonts w:eastAsia="Times New Roman"/>
                <w:color w:val="000000"/>
                <w:sz w:val="20"/>
                <w:szCs w:val="20"/>
                <w:lang w:bidi="ar-SA"/>
              </w:rPr>
              <w:t>2</w:t>
            </w:r>
          </w:p>
        </w:tc>
      </w:tr>
      <w:tr w:rsidR="00A407EB" w:rsidRPr="00583B55" w14:paraId="7B3CE5DA" w14:textId="77777777" w:rsidTr="00FF7841">
        <w:trPr>
          <w:trHeight w:val="600"/>
        </w:trPr>
        <w:tc>
          <w:tcPr>
            <w:tcW w:w="7650" w:type="dxa"/>
            <w:tcBorders>
              <w:top w:val="nil"/>
              <w:left w:val="single" w:sz="4" w:space="0" w:color="auto"/>
              <w:bottom w:val="single" w:sz="4" w:space="0" w:color="auto"/>
              <w:right w:val="single" w:sz="4" w:space="0" w:color="auto"/>
            </w:tcBorders>
            <w:shd w:val="clear" w:color="auto" w:fill="auto"/>
            <w:noWrap/>
            <w:vAlign w:val="bottom"/>
            <w:hideMark/>
          </w:tcPr>
          <w:p w14:paraId="33E4C6A8" w14:textId="77777777" w:rsidR="00A407EB" w:rsidRPr="00583B55" w:rsidRDefault="00A407EB" w:rsidP="00F31F81">
            <w:pPr>
              <w:widowControl/>
              <w:autoSpaceDE/>
              <w:autoSpaceDN/>
              <w:rPr>
                <w:rFonts w:eastAsia="Times New Roman"/>
                <w:color w:val="000000"/>
                <w:sz w:val="20"/>
                <w:szCs w:val="20"/>
                <w:lang w:bidi="ar-SA"/>
              </w:rPr>
            </w:pPr>
            <w:r w:rsidRPr="00583B55">
              <w:rPr>
                <w:rFonts w:eastAsia="Times New Roman"/>
                <w:color w:val="000000"/>
                <w:sz w:val="20"/>
                <w:szCs w:val="20"/>
                <w:lang w:bidi="ar-SA"/>
              </w:rPr>
              <w:t>RED: INSTITUCIONAL DE LA ENSEÑANZA DE IDIOMAS</w:t>
            </w:r>
            <w:r w:rsidRPr="00583B55">
              <w:rPr>
                <w:rFonts w:eastAsia="Times New Roman"/>
                <w:color w:val="000000"/>
                <w:sz w:val="20"/>
                <w:szCs w:val="20"/>
                <w:lang w:bidi="ar-SA"/>
              </w:rPr>
              <w:br/>
              <w:t>ÁREA TEMÁTICA: IDIOMAS</w:t>
            </w:r>
          </w:p>
        </w:tc>
        <w:tc>
          <w:tcPr>
            <w:tcW w:w="1262" w:type="dxa"/>
            <w:tcBorders>
              <w:top w:val="nil"/>
              <w:left w:val="nil"/>
              <w:bottom w:val="single" w:sz="4" w:space="0" w:color="auto"/>
              <w:right w:val="single" w:sz="4" w:space="0" w:color="auto"/>
            </w:tcBorders>
            <w:shd w:val="clear" w:color="auto" w:fill="auto"/>
            <w:noWrap/>
            <w:vAlign w:val="bottom"/>
            <w:hideMark/>
          </w:tcPr>
          <w:p w14:paraId="6AA5F1DF" w14:textId="77777777" w:rsidR="00A407EB" w:rsidRPr="00583B55" w:rsidRDefault="00A407EB" w:rsidP="00F31F81">
            <w:pPr>
              <w:widowControl/>
              <w:autoSpaceDE/>
              <w:autoSpaceDN/>
              <w:jc w:val="center"/>
              <w:rPr>
                <w:rFonts w:eastAsia="Times New Roman"/>
                <w:color w:val="000000"/>
                <w:sz w:val="20"/>
                <w:szCs w:val="20"/>
                <w:lang w:bidi="ar-SA"/>
              </w:rPr>
            </w:pPr>
            <w:r w:rsidRPr="00583B55">
              <w:rPr>
                <w:rFonts w:eastAsia="Times New Roman"/>
                <w:color w:val="000000"/>
                <w:sz w:val="20"/>
                <w:szCs w:val="20"/>
                <w:lang w:bidi="ar-SA"/>
              </w:rPr>
              <w:t>2</w:t>
            </w:r>
          </w:p>
        </w:tc>
      </w:tr>
      <w:tr w:rsidR="00A407EB" w:rsidRPr="00583B55" w14:paraId="61982ADE" w14:textId="77777777" w:rsidTr="00FF7841">
        <w:trPr>
          <w:trHeight w:val="300"/>
        </w:trPr>
        <w:tc>
          <w:tcPr>
            <w:tcW w:w="7650" w:type="dxa"/>
            <w:tcBorders>
              <w:top w:val="nil"/>
              <w:left w:val="single" w:sz="4" w:space="0" w:color="auto"/>
              <w:bottom w:val="single" w:sz="4" w:space="0" w:color="auto"/>
              <w:right w:val="single" w:sz="4" w:space="0" w:color="auto"/>
            </w:tcBorders>
            <w:shd w:val="clear" w:color="auto" w:fill="auto"/>
            <w:noWrap/>
            <w:vAlign w:val="bottom"/>
            <w:hideMark/>
          </w:tcPr>
          <w:p w14:paraId="6A4AE756" w14:textId="77777777" w:rsidR="00A407EB" w:rsidRPr="00583B55" w:rsidRDefault="00A407EB" w:rsidP="00F31F81">
            <w:pPr>
              <w:widowControl/>
              <w:autoSpaceDE/>
              <w:autoSpaceDN/>
              <w:rPr>
                <w:rFonts w:eastAsia="Times New Roman"/>
                <w:color w:val="000000"/>
                <w:sz w:val="20"/>
                <w:szCs w:val="20"/>
                <w:lang w:bidi="ar-SA"/>
              </w:rPr>
            </w:pPr>
            <w:r w:rsidRPr="00583B55">
              <w:rPr>
                <w:rFonts w:eastAsia="Times New Roman"/>
                <w:color w:val="000000"/>
                <w:sz w:val="20"/>
                <w:szCs w:val="20"/>
                <w:lang w:bidi="ar-SA"/>
              </w:rPr>
              <w:t>RED INFORMATICA DISEÑO Y DESARROLLO DE SOFTWARE</w:t>
            </w:r>
            <w:r w:rsidRPr="00583B55">
              <w:rPr>
                <w:rFonts w:eastAsia="Times New Roman"/>
                <w:color w:val="000000"/>
                <w:sz w:val="20"/>
                <w:szCs w:val="20"/>
                <w:lang w:bidi="ar-SA"/>
              </w:rPr>
              <w:br/>
              <w:t>ÁREA TEMÁTICA: INFRAESTRUCTURA</w:t>
            </w:r>
          </w:p>
        </w:tc>
        <w:tc>
          <w:tcPr>
            <w:tcW w:w="1262" w:type="dxa"/>
            <w:tcBorders>
              <w:top w:val="nil"/>
              <w:left w:val="nil"/>
              <w:bottom w:val="single" w:sz="4" w:space="0" w:color="auto"/>
              <w:right w:val="single" w:sz="4" w:space="0" w:color="auto"/>
            </w:tcBorders>
            <w:shd w:val="clear" w:color="auto" w:fill="auto"/>
            <w:noWrap/>
            <w:vAlign w:val="bottom"/>
            <w:hideMark/>
          </w:tcPr>
          <w:p w14:paraId="5699B3EB" w14:textId="77777777" w:rsidR="00A407EB" w:rsidRPr="00583B55" w:rsidRDefault="00A407EB" w:rsidP="00F31F81">
            <w:pPr>
              <w:widowControl/>
              <w:autoSpaceDE/>
              <w:autoSpaceDN/>
              <w:jc w:val="center"/>
              <w:rPr>
                <w:rFonts w:eastAsia="Times New Roman"/>
                <w:color w:val="000000"/>
                <w:sz w:val="20"/>
                <w:szCs w:val="20"/>
                <w:lang w:bidi="ar-SA"/>
              </w:rPr>
            </w:pPr>
            <w:r w:rsidRPr="00583B55">
              <w:rPr>
                <w:rFonts w:eastAsia="Times New Roman"/>
                <w:color w:val="000000"/>
                <w:sz w:val="20"/>
                <w:szCs w:val="20"/>
                <w:lang w:bidi="ar-SA"/>
              </w:rPr>
              <w:t>1</w:t>
            </w:r>
          </w:p>
        </w:tc>
      </w:tr>
      <w:tr w:rsidR="00A407EB" w:rsidRPr="00583B55" w14:paraId="42CBE725" w14:textId="77777777" w:rsidTr="00FF7841">
        <w:trPr>
          <w:trHeight w:val="300"/>
        </w:trPr>
        <w:tc>
          <w:tcPr>
            <w:tcW w:w="7650" w:type="dxa"/>
            <w:tcBorders>
              <w:top w:val="nil"/>
              <w:left w:val="single" w:sz="4" w:space="0" w:color="auto"/>
              <w:bottom w:val="single" w:sz="4" w:space="0" w:color="auto"/>
              <w:right w:val="single" w:sz="4" w:space="0" w:color="auto"/>
            </w:tcBorders>
            <w:shd w:val="clear" w:color="auto" w:fill="auto"/>
            <w:noWrap/>
            <w:vAlign w:val="bottom"/>
            <w:hideMark/>
          </w:tcPr>
          <w:p w14:paraId="25B16117" w14:textId="77777777" w:rsidR="00A407EB" w:rsidRPr="00583B55" w:rsidRDefault="00A407EB" w:rsidP="00F31F81">
            <w:pPr>
              <w:widowControl/>
              <w:autoSpaceDE/>
              <w:autoSpaceDN/>
              <w:rPr>
                <w:rFonts w:eastAsia="Times New Roman"/>
                <w:color w:val="000000"/>
                <w:sz w:val="20"/>
                <w:szCs w:val="20"/>
                <w:lang w:bidi="ar-SA"/>
              </w:rPr>
            </w:pPr>
            <w:r w:rsidRPr="00583B55">
              <w:rPr>
                <w:rFonts w:eastAsia="Times New Roman"/>
                <w:color w:val="000000"/>
                <w:sz w:val="20"/>
                <w:szCs w:val="20"/>
                <w:lang w:bidi="ar-SA"/>
              </w:rPr>
              <w:t>RED CINSTITUCIONAL DE PEDAGOGÍA. ÁREA: EMPRENDIMIENTO</w:t>
            </w:r>
          </w:p>
        </w:tc>
        <w:tc>
          <w:tcPr>
            <w:tcW w:w="1262" w:type="dxa"/>
            <w:tcBorders>
              <w:top w:val="nil"/>
              <w:left w:val="nil"/>
              <w:bottom w:val="single" w:sz="4" w:space="0" w:color="auto"/>
              <w:right w:val="single" w:sz="4" w:space="0" w:color="auto"/>
            </w:tcBorders>
            <w:shd w:val="clear" w:color="auto" w:fill="auto"/>
            <w:noWrap/>
            <w:vAlign w:val="bottom"/>
            <w:hideMark/>
          </w:tcPr>
          <w:p w14:paraId="20E66C0D" w14:textId="77777777" w:rsidR="00A407EB" w:rsidRPr="00583B55" w:rsidRDefault="00A407EB" w:rsidP="00F31F81">
            <w:pPr>
              <w:widowControl/>
              <w:autoSpaceDE/>
              <w:autoSpaceDN/>
              <w:jc w:val="center"/>
              <w:rPr>
                <w:rFonts w:eastAsia="Times New Roman"/>
                <w:color w:val="000000"/>
                <w:sz w:val="20"/>
                <w:szCs w:val="20"/>
                <w:lang w:bidi="ar-SA"/>
              </w:rPr>
            </w:pPr>
            <w:r w:rsidRPr="00583B55">
              <w:rPr>
                <w:rFonts w:eastAsia="Times New Roman"/>
                <w:color w:val="000000"/>
                <w:sz w:val="20"/>
                <w:szCs w:val="20"/>
                <w:lang w:bidi="ar-SA"/>
              </w:rPr>
              <w:t>1</w:t>
            </w:r>
          </w:p>
        </w:tc>
      </w:tr>
      <w:tr w:rsidR="00A407EB" w:rsidRPr="00583B55" w14:paraId="1A962BFB" w14:textId="77777777" w:rsidTr="00FF7841">
        <w:trPr>
          <w:trHeight w:val="300"/>
        </w:trPr>
        <w:tc>
          <w:tcPr>
            <w:tcW w:w="7650" w:type="dxa"/>
            <w:tcBorders>
              <w:top w:val="nil"/>
              <w:left w:val="single" w:sz="4" w:space="0" w:color="auto"/>
              <w:bottom w:val="single" w:sz="4" w:space="0" w:color="auto"/>
              <w:right w:val="single" w:sz="4" w:space="0" w:color="auto"/>
            </w:tcBorders>
            <w:shd w:val="clear" w:color="auto" w:fill="auto"/>
            <w:noWrap/>
            <w:vAlign w:val="bottom"/>
          </w:tcPr>
          <w:p w14:paraId="236F47AA" w14:textId="77777777" w:rsidR="00A407EB" w:rsidRPr="00583B55" w:rsidRDefault="00A407EB" w:rsidP="00F31F81">
            <w:pPr>
              <w:widowControl/>
              <w:autoSpaceDE/>
              <w:autoSpaceDN/>
              <w:rPr>
                <w:rFonts w:eastAsia="Times New Roman"/>
                <w:color w:val="000000"/>
                <w:sz w:val="20"/>
                <w:szCs w:val="20"/>
                <w:lang w:bidi="ar-SA"/>
              </w:rPr>
            </w:pPr>
            <w:r w:rsidRPr="00583B55">
              <w:rPr>
                <w:rFonts w:eastAsia="Times New Roman"/>
                <w:color w:val="000000"/>
                <w:sz w:val="20"/>
                <w:szCs w:val="20"/>
                <w:lang w:bidi="ar-SA"/>
              </w:rPr>
              <w:t>DERECHOS FUNDAMENTALES DEL TRABAJO</w:t>
            </w:r>
          </w:p>
        </w:tc>
        <w:tc>
          <w:tcPr>
            <w:tcW w:w="1262" w:type="dxa"/>
            <w:tcBorders>
              <w:top w:val="nil"/>
              <w:left w:val="nil"/>
              <w:bottom w:val="single" w:sz="4" w:space="0" w:color="auto"/>
              <w:right w:val="single" w:sz="4" w:space="0" w:color="auto"/>
            </w:tcBorders>
            <w:shd w:val="clear" w:color="auto" w:fill="auto"/>
            <w:noWrap/>
            <w:vAlign w:val="bottom"/>
          </w:tcPr>
          <w:p w14:paraId="7F1D1AB2" w14:textId="77777777" w:rsidR="00A407EB" w:rsidRPr="00583B55" w:rsidRDefault="00A407EB" w:rsidP="00F31F81">
            <w:pPr>
              <w:widowControl/>
              <w:autoSpaceDE/>
              <w:autoSpaceDN/>
              <w:jc w:val="center"/>
              <w:rPr>
                <w:rFonts w:eastAsia="Times New Roman"/>
                <w:color w:val="000000"/>
                <w:sz w:val="20"/>
                <w:szCs w:val="20"/>
                <w:lang w:bidi="ar-SA"/>
              </w:rPr>
            </w:pPr>
            <w:r w:rsidRPr="00583B55">
              <w:rPr>
                <w:rFonts w:eastAsia="Times New Roman"/>
                <w:color w:val="000000"/>
                <w:sz w:val="20"/>
                <w:szCs w:val="20"/>
                <w:lang w:bidi="ar-SA"/>
              </w:rPr>
              <w:t>1</w:t>
            </w:r>
          </w:p>
        </w:tc>
      </w:tr>
      <w:tr w:rsidR="00A407EB" w:rsidRPr="00583B55" w14:paraId="19EAED34" w14:textId="77777777" w:rsidTr="00FF7841">
        <w:trPr>
          <w:trHeight w:val="315"/>
        </w:trPr>
        <w:tc>
          <w:tcPr>
            <w:tcW w:w="7650" w:type="dxa"/>
            <w:tcBorders>
              <w:top w:val="nil"/>
              <w:left w:val="single" w:sz="4" w:space="0" w:color="auto"/>
              <w:bottom w:val="single" w:sz="4" w:space="0" w:color="auto"/>
              <w:right w:val="single" w:sz="4" w:space="0" w:color="auto"/>
            </w:tcBorders>
            <w:shd w:val="clear" w:color="auto" w:fill="auto"/>
            <w:noWrap/>
            <w:vAlign w:val="bottom"/>
            <w:hideMark/>
          </w:tcPr>
          <w:p w14:paraId="0E2205D7" w14:textId="77777777" w:rsidR="00A407EB" w:rsidRPr="00583B55" w:rsidRDefault="00A407EB" w:rsidP="00F31F81">
            <w:pPr>
              <w:widowControl/>
              <w:autoSpaceDE/>
              <w:autoSpaceDN/>
              <w:jc w:val="right"/>
              <w:rPr>
                <w:rFonts w:eastAsia="Times New Roman"/>
                <w:b/>
                <w:bCs/>
                <w:color w:val="000000"/>
                <w:sz w:val="20"/>
                <w:szCs w:val="20"/>
                <w:lang w:bidi="ar-SA"/>
              </w:rPr>
            </w:pPr>
            <w:r w:rsidRPr="00583B55">
              <w:rPr>
                <w:rFonts w:eastAsia="Times New Roman"/>
                <w:b/>
                <w:bCs/>
                <w:color w:val="000000"/>
                <w:sz w:val="20"/>
                <w:szCs w:val="20"/>
                <w:lang w:bidi="ar-SA"/>
              </w:rPr>
              <w:t>TOTAL</w:t>
            </w:r>
          </w:p>
        </w:tc>
        <w:tc>
          <w:tcPr>
            <w:tcW w:w="1262" w:type="dxa"/>
            <w:tcBorders>
              <w:top w:val="nil"/>
              <w:left w:val="nil"/>
              <w:bottom w:val="single" w:sz="4" w:space="0" w:color="auto"/>
              <w:right w:val="single" w:sz="4" w:space="0" w:color="auto"/>
            </w:tcBorders>
            <w:shd w:val="clear" w:color="auto" w:fill="auto"/>
            <w:noWrap/>
            <w:vAlign w:val="bottom"/>
            <w:hideMark/>
          </w:tcPr>
          <w:p w14:paraId="4A46D1C9" w14:textId="77777777" w:rsidR="00A407EB" w:rsidRPr="00583B55" w:rsidRDefault="00A407EB" w:rsidP="00F31F81">
            <w:pPr>
              <w:widowControl/>
              <w:autoSpaceDE/>
              <w:autoSpaceDN/>
              <w:jc w:val="center"/>
              <w:rPr>
                <w:rFonts w:eastAsia="Times New Roman"/>
                <w:b/>
                <w:bCs/>
                <w:color w:val="000000"/>
                <w:sz w:val="20"/>
                <w:szCs w:val="20"/>
                <w:lang w:bidi="ar-SA"/>
              </w:rPr>
            </w:pPr>
            <w:r w:rsidRPr="00583B55">
              <w:rPr>
                <w:rFonts w:eastAsia="Times New Roman"/>
                <w:b/>
                <w:bCs/>
                <w:color w:val="000000"/>
                <w:sz w:val="20"/>
                <w:szCs w:val="20"/>
                <w:lang w:bidi="ar-SA"/>
              </w:rPr>
              <w:t>22</w:t>
            </w:r>
          </w:p>
        </w:tc>
      </w:tr>
    </w:tbl>
    <w:p w14:paraId="130AC056" w14:textId="38D1F6D6" w:rsidR="00AC30E5" w:rsidRPr="00583B55" w:rsidRDefault="00AC30E5" w:rsidP="00B476B0">
      <w:pPr>
        <w:pStyle w:val="Prrafodelista"/>
        <w:adjustRightInd w:val="0"/>
        <w:spacing w:line="240" w:lineRule="atLeast"/>
        <w:jc w:val="both"/>
        <w:rPr>
          <w:rFonts w:eastAsia="Times New Roman"/>
          <w:color w:val="000000" w:themeColor="text1"/>
          <w:sz w:val="20"/>
          <w:szCs w:val="20"/>
          <w:lang w:val="es-ES"/>
        </w:rPr>
      </w:pPr>
    </w:p>
    <w:p w14:paraId="1E81567F" w14:textId="41D7623B" w:rsidR="00AC30E5" w:rsidRPr="00583B55" w:rsidRDefault="00AC30E5" w:rsidP="00B476B0">
      <w:pPr>
        <w:pStyle w:val="Prrafodelista"/>
        <w:adjustRightInd w:val="0"/>
        <w:spacing w:line="240" w:lineRule="atLeast"/>
        <w:jc w:val="both"/>
        <w:rPr>
          <w:color w:val="000000"/>
          <w:sz w:val="20"/>
          <w:szCs w:val="20"/>
          <w:lang w:val="es-ES"/>
        </w:rPr>
      </w:pPr>
      <w:r w:rsidRPr="00583B55">
        <w:rPr>
          <w:sz w:val="20"/>
          <w:szCs w:val="20"/>
          <w:lang w:val="es-MX"/>
        </w:rPr>
        <w:t xml:space="preserve">Que, con el fin de satisfacer la necesidad anteriormente descrita, se hace necesario </w:t>
      </w:r>
      <w:r w:rsidRPr="00583B55">
        <w:rPr>
          <w:color w:val="000000"/>
          <w:sz w:val="20"/>
          <w:szCs w:val="20"/>
          <w:lang w:val="es-ES"/>
        </w:rPr>
        <w:t xml:space="preserve">la suscripción de un contrato de prestación de servicios con una persona natural, que esté en capacidad de ejecutar el objeto del contrato y que demuestre la idoneidad y la experiencia directamente relacionada. </w:t>
      </w:r>
    </w:p>
    <w:p w14:paraId="62E002E7" w14:textId="77777777" w:rsidR="00AC30E5" w:rsidRPr="00583B55" w:rsidRDefault="00AC30E5" w:rsidP="00B476B0">
      <w:pPr>
        <w:pStyle w:val="Prrafodelista"/>
        <w:adjustRightInd w:val="0"/>
        <w:spacing w:line="240" w:lineRule="atLeast"/>
        <w:jc w:val="both"/>
        <w:rPr>
          <w:rFonts w:eastAsia="Times New Roman"/>
          <w:color w:val="000000" w:themeColor="text1"/>
          <w:sz w:val="20"/>
          <w:szCs w:val="20"/>
          <w:lang w:val="es-ES"/>
        </w:rPr>
      </w:pPr>
    </w:p>
    <w:p w14:paraId="46DC3DAC" w14:textId="46F3D4F1" w:rsidR="00AC30E5" w:rsidRDefault="00AC30E5" w:rsidP="00B476B0">
      <w:pPr>
        <w:pStyle w:val="Sinespaciado"/>
        <w:jc w:val="both"/>
        <w:rPr>
          <w:rFonts w:ascii="Arial" w:hAnsi="Arial" w:cs="Arial"/>
          <w:sz w:val="20"/>
          <w:szCs w:val="20"/>
          <w:lang w:val="es-MX"/>
        </w:rPr>
      </w:pPr>
      <w:r w:rsidRPr="00583B55">
        <w:rPr>
          <w:rFonts w:ascii="Arial" w:hAnsi="Arial" w:cs="Arial"/>
          <w:sz w:val="20"/>
          <w:szCs w:val="20"/>
          <w:lang w:val="es-MX"/>
        </w:rPr>
        <w:t>Que, de acuerdo con certificación expedida por el Director Regional, en los manuales específicos de funciones del SENA, no existe en el Centro de Formación personal que pueda desarrollar la actividad para la cual se requiere contratar la prestación del servicio.</w:t>
      </w:r>
    </w:p>
    <w:p w14:paraId="133D0D87" w14:textId="283C9DB4" w:rsidR="00CD7860" w:rsidRDefault="00CD7860" w:rsidP="00B476B0">
      <w:pPr>
        <w:pStyle w:val="Sinespaciado"/>
        <w:jc w:val="both"/>
        <w:rPr>
          <w:rFonts w:ascii="Arial" w:hAnsi="Arial" w:cs="Arial"/>
          <w:sz w:val="20"/>
          <w:szCs w:val="20"/>
          <w:lang w:val="es-MX"/>
        </w:rPr>
      </w:pPr>
    </w:p>
    <w:p w14:paraId="387ADBEE" w14:textId="5C54159F" w:rsidR="00CD7860" w:rsidRDefault="00CD7860" w:rsidP="00B476B0">
      <w:pPr>
        <w:pStyle w:val="Sinespaciado"/>
        <w:jc w:val="both"/>
        <w:rPr>
          <w:rFonts w:ascii="Arial" w:hAnsi="Arial" w:cs="Arial"/>
          <w:sz w:val="20"/>
          <w:szCs w:val="20"/>
          <w:lang w:val="es-MX"/>
        </w:rPr>
      </w:pPr>
    </w:p>
    <w:p w14:paraId="20CE5EA3" w14:textId="28115FF1" w:rsidR="00CD7860" w:rsidRDefault="00CD7860" w:rsidP="00B476B0">
      <w:pPr>
        <w:pStyle w:val="Sinespaciado"/>
        <w:jc w:val="both"/>
        <w:rPr>
          <w:rFonts w:ascii="Arial" w:hAnsi="Arial" w:cs="Arial"/>
          <w:sz w:val="20"/>
          <w:szCs w:val="20"/>
          <w:lang w:val="es-MX"/>
        </w:rPr>
      </w:pPr>
    </w:p>
    <w:p w14:paraId="3D9A7A64" w14:textId="77777777" w:rsidR="00CD7860" w:rsidRPr="00583B55" w:rsidRDefault="00CD7860" w:rsidP="00B476B0">
      <w:pPr>
        <w:pStyle w:val="Sinespaciado"/>
        <w:jc w:val="both"/>
        <w:rPr>
          <w:rFonts w:ascii="Arial" w:hAnsi="Arial" w:cs="Arial"/>
          <w:sz w:val="20"/>
          <w:szCs w:val="20"/>
          <w:lang w:val="es-MX"/>
        </w:rPr>
      </w:pPr>
    </w:p>
    <w:p w14:paraId="144F015D" w14:textId="77777777" w:rsidR="00F8435E" w:rsidRPr="00583B55" w:rsidRDefault="00F8435E" w:rsidP="00B476B0">
      <w:pPr>
        <w:pStyle w:val="Sinespaciado"/>
        <w:rPr>
          <w:rFonts w:ascii="Arial" w:hAnsi="Arial" w:cs="Arial"/>
          <w:sz w:val="20"/>
          <w:szCs w:val="20"/>
          <w:lang w:val="es-MX"/>
        </w:rPr>
      </w:pPr>
    </w:p>
    <w:p w14:paraId="70ED9CCF" w14:textId="08ED57D3" w:rsidR="00AC30E5" w:rsidRPr="00583B55" w:rsidRDefault="00AC30E5" w:rsidP="00B476B0">
      <w:pPr>
        <w:pStyle w:val="Sinespaciado"/>
        <w:rPr>
          <w:rFonts w:ascii="Arial" w:hAnsi="Arial" w:cs="Arial"/>
          <w:sz w:val="20"/>
          <w:szCs w:val="20"/>
          <w:lang w:val="es-MX"/>
        </w:rPr>
      </w:pPr>
      <w:r w:rsidRPr="00583B55">
        <w:rPr>
          <w:rFonts w:ascii="Arial" w:hAnsi="Arial" w:cs="Arial"/>
          <w:sz w:val="20"/>
          <w:szCs w:val="20"/>
          <w:lang w:val="es-MX"/>
        </w:rPr>
        <w:lastRenderedPageBreak/>
        <w:t xml:space="preserve">Que, en virtud de lo anterior, </w:t>
      </w:r>
    </w:p>
    <w:p w14:paraId="157E265A" w14:textId="77777777" w:rsidR="003D6CCD" w:rsidRDefault="003D6CCD" w:rsidP="00B476B0">
      <w:pPr>
        <w:pStyle w:val="Sinespaciado"/>
        <w:jc w:val="center"/>
        <w:rPr>
          <w:rFonts w:ascii="Arial" w:hAnsi="Arial" w:cs="Arial"/>
          <w:b/>
          <w:sz w:val="20"/>
          <w:szCs w:val="20"/>
        </w:rPr>
      </w:pPr>
    </w:p>
    <w:p w14:paraId="3227174A" w14:textId="77777777" w:rsidR="003D6CCD" w:rsidRDefault="003D6CCD" w:rsidP="00B476B0">
      <w:pPr>
        <w:pStyle w:val="Sinespaciado"/>
        <w:jc w:val="center"/>
        <w:rPr>
          <w:rFonts w:ascii="Arial" w:hAnsi="Arial" w:cs="Arial"/>
          <w:b/>
          <w:sz w:val="20"/>
          <w:szCs w:val="20"/>
        </w:rPr>
      </w:pPr>
    </w:p>
    <w:p w14:paraId="608543D1" w14:textId="77777777" w:rsidR="003D6CCD" w:rsidRDefault="00AC30E5" w:rsidP="003D6CCD">
      <w:pPr>
        <w:pStyle w:val="Sinespaciado"/>
        <w:jc w:val="center"/>
        <w:rPr>
          <w:rFonts w:ascii="Arial" w:hAnsi="Arial" w:cs="Arial"/>
          <w:b/>
          <w:sz w:val="20"/>
          <w:szCs w:val="20"/>
        </w:rPr>
      </w:pPr>
      <w:r w:rsidRPr="00583B55">
        <w:rPr>
          <w:rFonts w:ascii="Arial" w:hAnsi="Arial" w:cs="Arial"/>
          <w:b/>
          <w:sz w:val="20"/>
          <w:szCs w:val="20"/>
        </w:rPr>
        <w:t>AUTORIZA</w:t>
      </w:r>
    </w:p>
    <w:p w14:paraId="33092FD9" w14:textId="77777777" w:rsidR="003D6CCD" w:rsidRDefault="003D6CCD" w:rsidP="003D6CCD">
      <w:pPr>
        <w:pStyle w:val="Sinespaciado"/>
        <w:rPr>
          <w:rFonts w:ascii="Arial" w:hAnsi="Arial" w:cs="Arial"/>
          <w:b/>
          <w:sz w:val="20"/>
          <w:szCs w:val="20"/>
        </w:rPr>
      </w:pPr>
    </w:p>
    <w:p w14:paraId="51B546CA" w14:textId="7387926C" w:rsidR="00AC30E5" w:rsidRPr="003D6CCD" w:rsidRDefault="00AC30E5" w:rsidP="003D6CCD">
      <w:pPr>
        <w:pStyle w:val="Sinespaciado"/>
        <w:rPr>
          <w:rFonts w:ascii="Arial" w:hAnsi="Arial" w:cs="Arial"/>
          <w:b/>
          <w:sz w:val="20"/>
          <w:szCs w:val="20"/>
        </w:rPr>
      </w:pPr>
      <w:r w:rsidRPr="00583B55">
        <w:rPr>
          <w:rFonts w:ascii="Arial" w:hAnsi="Arial" w:cs="Arial"/>
          <w:sz w:val="20"/>
          <w:szCs w:val="20"/>
        </w:rPr>
        <w:t>Contratar los servicios personales de</w:t>
      </w:r>
      <w:r w:rsidR="00761179" w:rsidRPr="00583B55">
        <w:rPr>
          <w:rFonts w:ascii="Arial" w:hAnsi="Arial" w:cs="Arial"/>
          <w:noProof/>
          <w:color w:val="000000"/>
          <w:sz w:val="20"/>
          <w:szCs w:val="20"/>
        </w:rPr>
        <w:t xml:space="preserve"> </w:t>
      </w:r>
      <w:r w:rsidR="00761179" w:rsidRPr="00583B55">
        <w:rPr>
          <w:rFonts w:ascii="Arial" w:hAnsi="Arial" w:cs="Arial"/>
          <w:b/>
          <w:bCs/>
          <w:color w:val="000000"/>
          <w:sz w:val="20"/>
          <w:szCs w:val="20"/>
        </w:rPr>
        <w:t>veintidós (22)</w:t>
      </w:r>
      <w:r w:rsidR="00761179" w:rsidRPr="00583B55">
        <w:rPr>
          <w:rFonts w:ascii="Arial" w:hAnsi="Arial" w:cs="Arial"/>
          <w:color w:val="000000"/>
          <w:sz w:val="20"/>
          <w:szCs w:val="20"/>
        </w:rPr>
        <w:t xml:space="preserve"> personas para</w:t>
      </w:r>
      <w:r w:rsidRPr="00583B55">
        <w:rPr>
          <w:rFonts w:ascii="Arial" w:hAnsi="Arial" w:cs="Arial"/>
          <w:bCs/>
          <w:sz w:val="20"/>
          <w:szCs w:val="20"/>
        </w:rPr>
        <w:t>:</w:t>
      </w:r>
    </w:p>
    <w:p w14:paraId="3269970A" w14:textId="77777777" w:rsidR="00AC30E5" w:rsidRPr="00583B55" w:rsidRDefault="00AC30E5" w:rsidP="000A1745">
      <w:pPr>
        <w:pStyle w:val="Sinespaciado"/>
        <w:rPr>
          <w:rFonts w:ascii="Arial" w:hAnsi="Arial" w:cs="Arial"/>
          <w:bCs/>
          <w:sz w:val="20"/>
          <w:szCs w:val="20"/>
        </w:rPr>
      </w:pPr>
    </w:p>
    <w:tbl>
      <w:tblPr>
        <w:tblStyle w:val="Tablaconcuadrcula"/>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40"/>
      </w:tblGrid>
      <w:tr w:rsidR="00583B55" w:rsidRPr="00583B55" w14:paraId="0A999048" w14:textId="77777777" w:rsidTr="003D6CCD">
        <w:tc>
          <w:tcPr>
            <w:tcW w:w="9140" w:type="dxa"/>
          </w:tcPr>
          <w:p w14:paraId="6771C6D1" w14:textId="37929883" w:rsidR="00583B55" w:rsidRPr="00583B55" w:rsidRDefault="00583B55" w:rsidP="00583B55">
            <w:pPr>
              <w:pStyle w:val="Sinespaciado"/>
              <w:jc w:val="both"/>
              <w:rPr>
                <w:rFonts w:ascii="Arial" w:hAnsi="Arial" w:cs="Arial"/>
                <w:bCs/>
                <w:sz w:val="20"/>
                <w:szCs w:val="20"/>
              </w:rPr>
            </w:pPr>
            <w:r w:rsidRPr="00583B55">
              <w:rPr>
                <w:rFonts w:ascii="Arial" w:hAnsi="Arial" w:cs="Arial"/>
                <w:b/>
                <w:sz w:val="20"/>
                <w:szCs w:val="20"/>
              </w:rPr>
              <w:t xml:space="preserve">Objeto: </w:t>
            </w:r>
            <w:r w:rsidRPr="00583B55">
              <w:rPr>
                <w:rFonts w:ascii="Arial" w:eastAsia="Times New Roman" w:hAnsi="Arial" w:cs="Arial"/>
                <w:i/>
                <w:iCs/>
                <w:noProof/>
                <w:color w:val="000000"/>
                <w:sz w:val="20"/>
                <w:szCs w:val="20"/>
              </w:rPr>
              <w:t>PRESTAR SERVICIOS PERSONALES DE CARÁCTER TEMPORAL, COMO INSTRUCTOR, POR PERÍODO FIJO, PARA LA EJECUCIÓN DE ACCIONES DE FORMACIÓN PROFESIONAL, PRESENCIALES O VIRTUALES DEL CENTRO PARA LA FORMACION CAFETERA   EN EL AREA A CONTRATAR</w:t>
            </w:r>
            <w:r w:rsidRPr="00583B55">
              <w:rPr>
                <w:rFonts w:ascii="Arial" w:hAnsi="Arial" w:cs="Arial"/>
                <w:i/>
                <w:noProof/>
                <w:color w:val="000000"/>
                <w:sz w:val="20"/>
                <w:szCs w:val="20"/>
              </w:rPr>
              <w:t>.</w:t>
            </w:r>
          </w:p>
          <w:p w14:paraId="4086B34E" w14:textId="3CA6D623" w:rsidR="00583B55" w:rsidRPr="00583B55" w:rsidRDefault="00583B55" w:rsidP="00583B55">
            <w:pPr>
              <w:pStyle w:val="Sinespaciado"/>
              <w:jc w:val="both"/>
              <w:rPr>
                <w:rFonts w:ascii="Arial" w:hAnsi="Arial" w:cs="Arial"/>
                <w:bCs/>
                <w:sz w:val="20"/>
                <w:szCs w:val="20"/>
              </w:rPr>
            </w:pPr>
          </w:p>
        </w:tc>
      </w:tr>
      <w:tr w:rsidR="00583B55" w:rsidRPr="00583B55" w14:paraId="35B2D702" w14:textId="77777777" w:rsidTr="003D6CCD">
        <w:tc>
          <w:tcPr>
            <w:tcW w:w="9140" w:type="dxa"/>
          </w:tcPr>
          <w:p w14:paraId="6F11D4C6" w14:textId="77777777" w:rsidR="00054299" w:rsidRPr="006131CA" w:rsidRDefault="00583B55" w:rsidP="00054299">
            <w:pPr>
              <w:contextualSpacing/>
              <w:jc w:val="both"/>
              <w:rPr>
                <w:rFonts w:eastAsia="Times New Roman"/>
                <w:i/>
                <w:color w:val="000000"/>
                <w:lang w:val="es-ES"/>
              </w:rPr>
            </w:pPr>
            <w:r w:rsidRPr="00583B55">
              <w:rPr>
                <w:b/>
                <w:sz w:val="20"/>
                <w:szCs w:val="20"/>
              </w:rPr>
              <w:t xml:space="preserve">VALOR: </w:t>
            </w:r>
            <w:r w:rsidR="00054299" w:rsidRPr="006131CA">
              <w:rPr>
                <w:rFonts w:eastAsia="Times New Roman"/>
                <w:i/>
                <w:color w:val="000000"/>
                <w:lang w:val="es-ES"/>
              </w:rPr>
              <w:t xml:space="preserve">Para </w:t>
            </w:r>
            <w:r w:rsidR="00054299">
              <w:rPr>
                <w:rFonts w:eastAsia="Times New Roman"/>
                <w:i/>
                <w:color w:val="000000"/>
                <w:lang w:val="es-ES"/>
              </w:rPr>
              <w:t>dos</w:t>
            </w:r>
            <w:r w:rsidR="00054299" w:rsidRPr="006131CA">
              <w:rPr>
                <w:rFonts w:eastAsia="Times New Roman"/>
                <w:i/>
                <w:color w:val="000000"/>
                <w:lang w:val="es-ES"/>
              </w:rPr>
              <w:t xml:space="preserve"> (</w:t>
            </w:r>
            <w:r w:rsidR="00054299">
              <w:rPr>
                <w:rFonts w:eastAsia="Times New Roman"/>
                <w:i/>
                <w:color w:val="000000"/>
                <w:lang w:val="es-ES"/>
              </w:rPr>
              <w:t>02</w:t>
            </w:r>
            <w:r w:rsidR="00054299" w:rsidRPr="006131CA">
              <w:rPr>
                <w:rFonts w:eastAsia="Times New Roman"/>
                <w:i/>
                <w:color w:val="000000"/>
                <w:lang w:val="es-ES"/>
              </w:rPr>
              <w:t>) contrato</w:t>
            </w:r>
            <w:r w:rsidR="00054299">
              <w:rPr>
                <w:rFonts w:eastAsia="Times New Roman"/>
                <w:i/>
                <w:color w:val="000000"/>
                <w:lang w:val="es-ES"/>
              </w:rPr>
              <w:t>s</w:t>
            </w:r>
            <w:r w:rsidR="00054299" w:rsidRPr="006131CA">
              <w:rPr>
                <w:rFonts w:eastAsia="Times New Roman"/>
                <w:i/>
                <w:color w:val="000000"/>
                <w:lang w:val="es-ES"/>
              </w:rPr>
              <w:t xml:space="preserve"> se fija como valor total para el contrato la suma de</w:t>
            </w:r>
            <w:r w:rsidR="00054299">
              <w:rPr>
                <w:rFonts w:eastAsia="Times New Roman"/>
                <w:i/>
                <w:color w:val="000000"/>
                <w:lang w:val="es-ES"/>
              </w:rPr>
              <w:t xml:space="preserve"> </w:t>
            </w:r>
            <w:r w:rsidR="00054299" w:rsidRPr="006131CA">
              <w:rPr>
                <w:rFonts w:eastAsia="Times New Roman"/>
                <w:i/>
                <w:color w:val="000000"/>
                <w:lang w:val="es-ES"/>
              </w:rPr>
              <w:t>(</w:t>
            </w:r>
            <w:r w:rsidR="00054299">
              <w:rPr>
                <w:rFonts w:eastAsia="Times New Roman"/>
                <w:i/>
                <w:color w:val="000000"/>
                <w:lang w:val="es-ES"/>
              </w:rPr>
              <w:t xml:space="preserve">setenta y cuatro millones seiscientos veinte mil pesos </w:t>
            </w:r>
            <w:r w:rsidR="00054299" w:rsidRPr="006131CA">
              <w:rPr>
                <w:rFonts w:eastAsia="Times New Roman"/>
                <w:i/>
                <w:color w:val="000000"/>
                <w:lang w:val="es-ES"/>
              </w:rPr>
              <w:t>M/CTE $</w:t>
            </w:r>
            <w:r w:rsidR="00054299">
              <w:rPr>
                <w:rFonts w:eastAsia="Times New Roman"/>
                <w:i/>
                <w:color w:val="000000"/>
                <w:lang w:val="es-ES"/>
              </w:rPr>
              <w:t>74.620.000</w:t>
            </w:r>
            <w:r w:rsidR="00054299" w:rsidRPr="006131CA">
              <w:rPr>
                <w:rFonts w:eastAsia="Times New Roman"/>
                <w:i/>
                <w:color w:val="000000"/>
                <w:lang w:val="es-ES"/>
              </w:rPr>
              <w:t>). Esta suma será pagada</w:t>
            </w:r>
            <w:r w:rsidR="00054299">
              <w:rPr>
                <w:rFonts w:eastAsia="Times New Roman"/>
                <w:i/>
                <w:color w:val="000000"/>
                <w:lang w:val="es-ES"/>
              </w:rPr>
              <w:t xml:space="preserve"> </w:t>
            </w:r>
            <w:r w:rsidR="00054299" w:rsidRPr="006131CA">
              <w:rPr>
                <w:rFonts w:eastAsia="Times New Roman"/>
                <w:i/>
                <w:color w:val="000000"/>
                <w:lang w:val="es-ES"/>
              </w:rPr>
              <w:t xml:space="preserve"> por el SENA a</w:t>
            </w:r>
            <w:r w:rsidR="00054299">
              <w:rPr>
                <w:rFonts w:eastAsia="Times New Roman"/>
                <w:i/>
                <w:color w:val="000000"/>
                <w:lang w:val="es-ES"/>
              </w:rPr>
              <w:t xml:space="preserve"> cada</w:t>
            </w:r>
            <w:r w:rsidR="00054299" w:rsidRPr="006131CA">
              <w:rPr>
                <w:rFonts w:eastAsia="Times New Roman"/>
                <w:i/>
                <w:color w:val="000000"/>
                <w:lang w:val="es-ES"/>
              </w:rPr>
              <w:t xml:space="preserve"> contratista de la siguiente manera: a) </w:t>
            </w:r>
            <w:r w:rsidR="00054299">
              <w:rPr>
                <w:rFonts w:eastAsia="Times New Roman"/>
                <w:i/>
                <w:color w:val="000000"/>
                <w:lang w:val="es-ES"/>
              </w:rPr>
              <w:t>(8</w:t>
            </w:r>
            <w:r w:rsidR="00054299" w:rsidRPr="006131CA">
              <w:rPr>
                <w:rFonts w:eastAsia="Times New Roman"/>
                <w:i/>
                <w:color w:val="000000"/>
                <w:lang w:val="es-ES"/>
              </w:rPr>
              <w:t xml:space="preserve">) </w:t>
            </w:r>
            <w:r w:rsidR="00054299">
              <w:rPr>
                <w:rFonts w:eastAsia="Times New Roman"/>
                <w:i/>
                <w:color w:val="000000"/>
                <w:lang w:val="es-ES"/>
              </w:rPr>
              <w:t xml:space="preserve">ocho </w:t>
            </w:r>
            <w:r w:rsidR="00054299" w:rsidRPr="006131CA">
              <w:rPr>
                <w:rFonts w:eastAsia="Times New Roman"/>
                <w:i/>
                <w:color w:val="000000"/>
                <w:lang w:val="es-ES"/>
              </w:rPr>
              <w:t xml:space="preserve">pagos iguales por los meses de </w:t>
            </w:r>
            <w:r w:rsidR="00054299">
              <w:rPr>
                <w:rFonts w:eastAsia="Times New Roman"/>
                <w:i/>
                <w:color w:val="000000"/>
                <w:lang w:val="es-ES"/>
              </w:rPr>
              <w:t>abril</w:t>
            </w:r>
            <w:r w:rsidR="00054299" w:rsidRPr="006131CA">
              <w:rPr>
                <w:rFonts w:eastAsia="Times New Roman"/>
                <w:i/>
                <w:color w:val="000000"/>
                <w:lang w:val="es-ES"/>
              </w:rPr>
              <w:t xml:space="preserve">  a  noviembre por valor de $3.90</w:t>
            </w:r>
            <w:r w:rsidR="00054299">
              <w:rPr>
                <w:rFonts w:eastAsia="Times New Roman"/>
                <w:i/>
                <w:color w:val="000000"/>
                <w:lang w:val="es-ES"/>
              </w:rPr>
              <w:t>0</w:t>
            </w:r>
            <w:r w:rsidR="00054299" w:rsidRPr="006131CA">
              <w:rPr>
                <w:rFonts w:eastAsia="Times New Roman"/>
                <w:i/>
                <w:color w:val="000000"/>
                <w:lang w:val="es-ES"/>
              </w:rPr>
              <w:t>.</w:t>
            </w:r>
            <w:r w:rsidR="00054299">
              <w:rPr>
                <w:rFonts w:eastAsia="Times New Roman"/>
                <w:i/>
                <w:color w:val="000000"/>
                <w:lang w:val="es-ES"/>
              </w:rPr>
              <w:t>000</w:t>
            </w:r>
            <w:r w:rsidR="00054299" w:rsidRPr="006131CA">
              <w:rPr>
                <w:rFonts w:eastAsia="Times New Roman"/>
                <w:i/>
                <w:color w:val="000000"/>
                <w:lang w:val="es-ES"/>
              </w:rPr>
              <w:t xml:space="preserve"> </w:t>
            </w:r>
            <w:r w:rsidR="00054299">
              <w:rPr>
                <w:rFonts w:eastAsia="Times New Roman"/>
                <w:i/>
                <w:color w:val="000000"/>
                <w:lang w:val="es-ES"/>
              </w:rPr>
              <w:t>cada</w:t>
            </w:r>
            <w:r w:rsidR="00054299" w:rsidRPr="006131CA">
              <w:rPr>
                <w:rFonts w:eastAsia="Times New Roman"/>
                <w:i/>
                <w:color w:val="000000"/>
                <w:lang w:val="es-ES"/>
              </w:rPr>
              <w:t xml:space="preserve"> uno. </w:t>
            </w:r>
            <w:r w:rsidR="00054299">
              <w:rPr>
                <w:rFonts w:eastAsia="Times New Roman"/>
                <w:i/>
                <w:color w:val="000000"/>
                <w:lang w:val="es-ES"/>
              </w:rPr>
              <w:t>b</w:t>
            </w:r>
            <w:r w:rsidR="00054299" w:rsidRPr="006131CA">
              <w:rPr>
                <w:rFonts w:eastAsia="Times New Roman"/>
                <w:i/>
                <w:color w:val="000000"/>
                <w:lang w:val="es-ES"/>
              </w:rPr>
              <w:t>) dos pagos en el mes diciembre por valor de $</w:t>
            </w:r>
            <w:r w:rsidR="00054299">
              <w:rPr>
                <w:rFonts w:eastAsia="Times New Roman"/>
                <w:i/>
                <w:color w:val="000000"/>
                <w:lang w:val="es-ES"/>
              </w:rPr>
              <w:t>6.110.000</w:t>
            </w:r>
          </w:p>
          <w:p w14:paraId="1A1CA62B" w14:textId="77777777" w:rsidR="00054299" w:rsidRPr="006131CA" w:rsidRDefault="00054299" w:rsidP="00054299">
            <w:pPr>
              <w:contextualSpacing/>
              <w:jc w:val="both"/>
              <w:rPr>
                <w:rFonts w:eastAsia="Times New Roman"/>
                <w:i/>
                <w:color w:val="000000"/>
                <w:lang w:val="es-ES"/>
              </w:rPr>
            </w:pPr>
          </w:p>
          <w:p w14:paraId="581F8B5F" w14:textId="77777777" w:rsidR="00054299" w:rsidRDefault="00054299" w:rsidP="00054299">
            <w:pPr>
              <w:contextualSpacing/>
              <w:jc w:val="both"/>
              <w:rPr>
                <w:rFonts w:eastAsia="Times New Roman"/>
                <w:i/>
                <w:color w:val="000000"/>
                <w:lang w:val="es-ES"/>
              </w:rPr>
            </w:pPr>
            <w:r w:rsidRPr="006131CA">
              <w:rPr>
                <w:rFonts w:eastAsia="Times New Roman"/>
                <w:i/>
                <w:color w:val="000000"/>
                <w:lang w:val="es-ES"/>
              </w:rPr>
              <w:t xml:space="preserve">Para </w:t>
            </w:r>
            <w:r>
              <w:rPr>
                <w:rFonts w:eastAsia="Times New Roman"/>
                <w:i/>
                <w:color w:val="000000"/>
                <w:lang w:val="es-ES"/>
              </w:rPr>
              <w:t>tres</w:t>
            </w:r>
            <w:r w:rsidRPr="006131CA">
              <w:rPr>
                <w:rFonts w:eastAsia="Times New Roman"/>
                <w:i/>
                <w:color w:val="000000"/>
                <w:lang w:val="es-ES"/>
              </w:rPr>
              <w:t xml:space="preserve"> (</w:t>
            </w:r>
            <w:r>
              <w:rPr>
                <w:rFonts w:eastAsia="Times New Roman"/>
                <w:i/>
                <w:color w:val="000000"/>
                <w:lang w:val="es-ES"/>
              </w:rPr>
              <w:t>3</w:t>
            </w:r>
            <w:r w:rsidRPr="006131CA">
              <w:rPr>
                <w:rFonts w:eastAsia="Times New Roman"/>
                <w:i/>
                <w:color w:val="000000"/>
                <w:lang w:val="es-ES"/>
              </w:rPr>
              <w:t>) contrato</w:t>
            </w:r>
            <w:r>
              <w:rPr>
                <w:rFonts w:eastAsia="Times New Roman"/>
                <w:i/>
                <w:color w:val="000000"/>
                <w:lang w:val="es-ES"/>
              </w:rPr>
              <w:t>s</w:t>
            </w:r>
            <w:r w:rsidRPr="006131CA">
              <w:rPr>
                <w:rFonts w:eastAsia="Times New Roman"/>
                <w:i/>
                <w:color w:val="000000"/>
                <w:lang w:val="es-ES"/>
              </w:rPr>
              <w:t xml:space="preserve"> se fija como valor total la suma de  (</w:t>
            </w:r>
            <w:r>
              <w:rPr>
                <w:rFonts w:eastAsia="Times New Roman"/>
                <w:i/>
                <w:color w:val="000000"/>
                <w:lang w:val="es-ES"/>
              </w:rPr>
              <w:t>ciento dieciocho millones ciento setenta mil</w:t>
            </w:r>
            <w:r w:rsidRPr="006131CA">
              <w:rPr>
                <w:rFonts w:eastAsia="Times New Roman"/>
                <w:i/>
                <w:color w:val="000000"/>
                <w:lang w:val="es-ES"/>
              </w:rPr>
              <w:t xml:space="preserve"> pesos M/CTE $</w:t>
            </w:r>
            <w:r>
              <w:rPr>
                <w:rFonts w:eastAsia="Times New Roman"/>
                <w:i/>
                <w:color w:val="000000"/>
                <w:lang w:val="es-ES"/>
              </w:rPr>
              <w:t>118.170.000</w:t>
            </w:r>
            <w:r w:rsidRPr="006131CA">
              <w:rPr>
                <w:rFonts w:eastAsia="Times New Roman"/>
                <w:i/>
                <w:color w:val="000000"/>
                <w:lang w:val="es-ES"/>
              </w:rPr>
              <w:t>). Esta suma será pagada por el SENA a</w:t>
            </w:r>
            <w:r>
              <w:rPr>
                <w:rFonts w:eastAsia="Times New Roman"/>
                <w:i/>
                <w:color w:val="000000"/>
                <w:lang w:val="es-ES"/>
              </w:rPr>
              <w:t xml:space="preserve"> cada</w:t>
            </w:r>
            <w:r w:rsidRPr="006131CA">
              <w:rPr>
                <w:rFonts w:eastAsia="Times New Roman"/>
                <w:i/>
                <w:color w:val="000000"/>
                <w:lang w:val="es-ES"/>
              </w:rPr>
              <w:t xml:space="preserve"> contratista de la siguiente manera: a) </w:t>
            </w:r>
            <w:r>
              <w:rPr>
                <w:rFonts w:eastAsia="Times New Roman"/>
                <w:i/>
                <w:color w:val="000000"/>
                <w:lang w:val="es-ES"/>
              </w:rPr>
              <w:t xml:space="preserve">un pago en el mes de marzo por valor de $2.080.000. b) </w:t>
            </w:r>
            <w:r w:rsidRPr="006131CA">
              <w:rPr>
                <w:rFonts w:eastAsia="Times New Roman"/>
                <w:i/>
                <w:color w:val="000000"/>
                <w:lang w:val="es-ES"/>
              </w:rPr>
              <w:t>(</w:t>
            </w:r>
            <w:r>
              <w:rPr>
                <w:rFonts w:eastAsia="Times New Roman"/>
                <w:i/>
                <w:color w:val="000000"/>
                <w:lang w:val="es-ES"/>
              </w:rPr>
              <w:t>8</w:t>
            </w:r>
            <w:r w:rsidRPr="006131CA">
              <w:rPr>
                <w:rFonts w:eastAsia="Times New Roman"/>
                <w:i/>
                <w:color w:val="000000"/>
                <w:lang w:val="es-ES"/>
              </w:rPr>
              <w:t xml:space="preserve">) </w:t>
            </w:r>
            <w:r>
              <w:rPr>
                <w:rFonts w:eastAsia="Times New Roman"/>
                <w:i/>
                <w:color w:val="000000"/>
                <w:lang w:val="es-ES"/>
              </w:rPr>
              <w:t>ocho</w:t>
            </w:r>
            <w:r w:rsidRPr="006131CA">
              <w:rPr>
                <w:rFonts w:eastAsia="Times New Roman"/>
                <w:i/>
                <w:color w:val="000000"/>
                <w:lang w:val="es-ES"/>
              </w:rPr>
              <w:t xml:space="preserve"> pagos iguales por los meses de </w:t>
            </w:r>
            <w:r>
              <w:rPr>
                <w:rFonts w:eastAsia="Times New Roman"/>
                <w:i/>
                <w:color w:val="000000"/>
                <w:lang w:val="es-ES"/>
              </w:rPr>
              <w:t>abril</w:t>
            </w:r>
            <w:r w:rsidRPr="006131CA">
              <w:rPr>
                <w:rFonts w:eastAsia="Times New Roman"/>
                <w:i/>
                <w:color w:val="000000"/>
                <w:lang w:val="es-ES"/>
              </w:rPr>
              <w:t xml:space="preserve">  a  noviembre por valor de $3.90</w:t>
            </w:r>
            <w:r>
              <w:rPr>
                <w:rFonts w:eastAsia="Times New Roman"/>
                <w:i/>
                <w:color w:val="000000"/>
                <w:lang w:val="es-ES"/>
              </w:rPr>
              <w:t>0.000</w:t>
            </w:r>
            <w:r w:rsidRPr="006131CA">
              <w:rPr>
                <w:rFonts w:eastAsia="Times New Roman"/>
                <w:i/>
                <w:color w:val="000000"/>
                <w:lang w:val="es-ES"/>
              </w:rPr>
              <w:t xml:space="preserve"> cada uno. </w:t>
            </w:r>
            <w:r>
              <w:rPr>
                <w:rFonts w:eastAsia="Times New Roman"/>
                <w:i/>
                <w:color w:val="000000"/>
                <w:lang w:val="es-ES"/>
              </w:rPr>
              <w:t>c</w:t>
            </w:r>
            <w:r w:rsidRPr="006131CA">
              <w:rPr>
                <w:rFonts w:eastAsia="Times New Roman"/>
                <w:i/>
                <w:color w:val="000000"/>
                <w:lang w:val="es-ES"/>
              </w:rPr>
              <w:t>) dos pagos en el mes diciembre por valor de $</w:t>
            </w:r>
            <w:r>
              <w:rPr>
                <w:rFonts w:eastAsia="Times New Roman"/>
                <w:i/>
                <w:color w:val="000000"/>
                <w:lang w:val="es-ES"/>
              </w:rPr>
              <w:t>6.110.000.</w:t>
            </w:r>
          </w:p>
          <w:p w14:paraId="4D32ADDA" w14:textId="77777777" w:rsidR="00054299" w:rsidRDefault="00054299" w:rsidP="00054299">
            <w:pPr>
              <w:contextualSpacing/>
              <w:jc w:val="both"/>
              <w:rPr>
                <w:rFonts w:eastAsia="Times New Roman"/>
                <w:i/>
                <w:color w:val="000000"/>
                <w:highlight w:val="yellow"/>
                <w:lang w:val="es-ES"/>
              </w:rPr>
            </w:pPr>
          </w:p>
          <w:p w14:paraId="29D8CBDB" w14:textId="406A8CD6" w:rsidR="00054299" w:rsidRPr="00583B55" w:rsidRDefault="00054299" w:rsidP="00054299">
            <w:pPr>
              <w:pStyle w:val="Sinespaciado"/>
              <w:jc w:val="both"/>
              <w:rPr>
                <w:rFonts w:eastAsia="Times New Roman"/>
                <w:i/>
                <w:color w:val="000000"/>
                <w:sz w:val="20"/>
                <w:szCs w:val="20"/>
                <w:lang w:val="es-ES"/>
              </w:rPr>
            </w:pPr>
            <w:r w:rsidRPr="006131CA">
              <w:rPr>
                <w:rFonts w:ascii="Arial" w:eastAsia="Times New Roman" w:hAnsi="Arial" w:cs="Arial"/>
                <w:i/>
                <w:color w:val="000000"/>
                <w:lang w:val="es-ES" w:eastAsia="es-CO"/>
              </w:rPr>
              <w:t xml:space="preserve">Para </w:t>
            </w:r>
            <w:r>
              <w:rPr>
                <w:rFonts w:ascii="Arial" w:eastAsia="Times New Roman" w:hAnsi="Arial" w:cs="Arial"/>
                <w:i/>
                <w:color w:val="000000"/>
                <w:lang w:val="es-ES" w:eastAsia="es-CO"/>
              </w:rPr>
              <w:t>diecisiete</w:t>
            </w:r>
            <w:r w:rsidRPr="006131CA">
              <w:rPr>
                <w:rFonts w:ascii="Arial" w:eastAsia="Times New Roman" w:hAnsi="Arial" w:cs="Arial"/>
                <w:i/>
                <w:color w:val="000000"/>
                <w:lang w:val="es-ES" w:eastAsia="es-CO"/>
              </w:rPr>
              <w:t xml:space="preserve"> (</w:t>
            </w:r>
            <w:r>
              <w:rPr>
                <w:rFonts w:ascii="Arial" w:eastAsia="Times New Roman" w:hAnsi="Arial" w:cs="Arial"/>
                <w:i/>
                <w:color w:val="000000"/>
                <w:lang w:val="es-ES" w:eastAsia="es-CO"/>
              </w:rPr>
              <w:t>17</w:t>
            </w:r>
            <w:r w:rsidRPr="006131CA">
              <w:rPr>
                <w:rFonts w:ascii="Arial" w:eastAsia="Times New Roman" w:hAnsi="Arial" w:cs="Arial"/>
                <w:i/>
                <w:color w:val="000000"/>
                <w:lang w:val="es-ES" w:eastAsia="es-CO"/>
              </w:rPr>
              <w:t>) contrato</w:t>
            </w:r>
            <w:r>
              <w:rPr>
                <w:rFonts w:ascii="Arial" w:eastAsia="Times New Roman" w:hAnsi="Arial" w:cs="Arial"/>
                <w:i/>
                <w:color w:val="000000"/>
                <w:lang w:val="es-ES" w:eastAsia="es-CO"/>
              </w:rPr>
              <w:t>s</w:t>
            </w:r>
            <w:r w:rsidRPr="006131CA">
              <w:rPr>
                <w:rFonts w:ascii="Arial" w:eastAsia="Times New Roman" w:hAnsi="Arial" w:cs="Arial"/>
                <w:i/>
                <w:color w:val="000000"/>
                <w:lang w:val="es-ES" w:eastAsia="es-CO"/>
              </w:rPr>
              <w:t xml:space="preserve"> se fija como valor total</w:t>
            </w:r>
            <w:r>
              <w:rPr>
                <w:rFonts w:ascii="Arial" w:eastAsia="Times New Roman" w:hAnsi="Arial" w:cs="Arial"/>
                <w:i/>
                <w:color w:val="000000"/>
                <w:lang w:val="es-ES" w:eastAsia="es-CO"/>
              </w:rPr>
              <w:t xml:space="preserve"> </w:t>
            </w:r>
            <w:r w:rsidRPr="006131CA">
              <w:rPr>
                <w:rFonts w:ascii="Arial" w:eastAsia="Times New Roman" w:hAnsi="Arial" w:cs="Arial"/>
                <w:i/>
                <w:color w:val="000000"/>
                <w:lang w:val="es-ES" w:eastAsia="es-CO"/>
              </w:rPr>
              <w:t>la suma de  (</w:t>
            </w:r>
            <w:r>
              <w:rPr>
                <w:rFonts w:ascii="Arial" w:eastAsia="Times New Roman" w:hAnsi="Arial" w:cs="Arial"/>
                <w:i/>
                <w:color w:val="000000"/>
                <w:lang w:val="es-ES" w:eastAsia="es-CO"/>
              </w:rPr>
              <w:t>seiscientos millones seiscientos ochenta mil pesos</w:t>
            </w:r>
            <w:r w:rsidRPr="006131CA">
              <w:rPr>
                <w:rFonts w:ascii="Arial" w:eastAsia="Times New Roman" w:hAnsi="Arial" w:cs="Arial"/>
                <w:i/>
                <w:color w:val="000000"/>
                <w:lang w:val="es-ES" w:eastAsia="es-CO"/>
              </w:rPr>
              <w:t xml:space="preserve"> M/CTE $</w:t>
            </w:r>
            <w:r>
              <w:rPr>
                <w:rFonts w:ascii="Arial" w:eastAsia="Times New Roman" w:hAnsi="Arial" w:cs="Arial"/>
                <w:i/>
                <w:color w:val="000000"/>
                <w:lang w:val="es-ES" w:eastAsia="es-CO"/>
              </w:rPr>
              <w:t>680.680.000</w:t>
            </w:r>
            <w:r w:rsidRPr="006131CA">
              <w:rPr>
                <w:rFonts w:ascii="Arial" w:eastAsia="Times New Roman" w:hAnsi="Arial" w:cs="Arial"/>
                <w:i/>
                <w:color w:val="000000"/>
                <w:lang w:val="es-ES" w:eastAsia="es-CO"/>
              </w:rPr>
              <w:t xml:space="preserve">). Esta suma será pagada por el SENA al contratista de la siguiente manera: a) </w:t>
            </w:r>
            <w:r>
              <w:rPr>
                <w:rFonts w:ascii="Arial" w:eastAsia="Times New Roman" w:hAnsi="Arial" w:cs="Arial"/>
                <w:i/>
                <w:color w:val="000000"/>
                <w:lang w:val="es-ES" w:eastAsia="es-CO"/>
              </w:rPr>
              <w:t xml:space="preserve">un pago en el mes de marzo por valor de $2.730.000. b) </w:t>
            </w:r>
            <w:r w:rsidRPr="006131CA">
              <w:rPr>
                <w:rFonts w:ascii="Arial" w:eastAsia="Times New Roman" w:hAnsi="Arial" w:cs="Arial"/>
                <w:i/>
                <w:color w:val="000000"/>
                <w:lang w:val="es-ES" w:eastAsia="es-CO"/>
              </w:rPr>
              <w:t>(</w:t>
            </w:r>
            <w:r>
              <w:rPr>
                <w:rFonts w:ascii="Arial" w:eastAsia="Times New Roman" w:hAnsi="Arial" w:cs="Arial"/>
                <w:i/>
                <w:color w:val="000000"/>
                <w:lang w:val="es-ES" w:eastAsia="es-CO"/>
              </w:rPr>
              <w:t>8</w:t>
            </w:r>
            <w:r w:rsidRPr="006131CA">
              <w:rPr>
                <w:rFonts w:ascii="Arial" w:eastAsia="Times New Roman" w:hAnsi="Arial" w:cs="Arial"/>
                <w:i/>
                <w:color w:val="000000"/>
                <w:lang w:val="es-ES" w:eastAsia="es-CO"/>
              </w:rPr>
              <w:t xml:space="preserve">) </w:t>
            </w:r>
            <w:r>
              <w:rPr>
                <w:rFonts w:ascii="Arial" w:eastAsia="Times New Roman" w:hAnsi="Arial" w:cs="Arial"/>
                <w:i/>
                <w:color w:val="000000"/>
                <w:lang w:val="es-ES" w:eastAsia="es-CO"/>
              </w:rPr>
              <w:t>ocho</w:t>
            </w:r>
            <w:r w:rsidRPr="006131CA">
              <w:rPr>
                <w:rFonts w:ascii="Arial" w:eastAsia="Times New Roman" w:hAnsi="Arial" w:cs="Arial"/>
                <w:i/>
                <w:color w:val="000000"/>
                <w:lang w:val="es-ES" w:eastAsia="es-CO"/>
              </w:rPr>
              <w:t xml:space="preserve"> pagos iguales por los meses de </w:t>
            </w:r>
            <w:r>
              <w:rPr>
                <w:rFonts w:ascii="Arial" w:eastAsia="Times New Roman" w:hAnsi="Arial" w:cs="Arial"/>
                <w:i/>
                <w:color w:val="000000"/>
                <w:lang w:val="es-ES" w:eastAsia="es-CO"/>
              </w:rPr>
              <w:t>abril</w:t>
            </w:r>
            <w:r w:rsidRPr="006131CA">
              <w:rPr>
                <w:rFonts w:ascii="Arial" w:eastAsia="Times New Roman" w:hAnsi="Arial" w:cs="Arial"/>
                <w:i/>
                <w:color w:val="000000"/>
                <w:lang w:val="es-ES" w:eastAsia="es-CO"/>
              </w:rPr>
              <w:t xml:space="preserve">  a  noviembre por valor de $3.90</w:t>
            </w:r>
            <w:r>
              <w:rPr>
                <w:rFonts w:ascii="Arial" w:eastAsia="Times New Roman" w:hAnsi="Arial" w:cs="Arial"/>
                <w:i/>
                <w:color w:val="000000"/>
                <w:lang w:val="es-ES" w:eastAsia="es-CO"/>
              </w:rPr>
              <w:t>0.000</w:t>
            </w:r>
            <w:r w:rsidRPr="006131CA">
              <w:rPr>
                <w:rFonts w:ascii="Arial" w:eastAsia="Times New Roman" w:hAnsi="Arial" w:cs="Arial"/>
                <w:i/>
                <w:color w:val="000000"/>
                <w:lang w:val="es-ES" w:eastAsia="es-CO"/>
              </w:rPr>
              <w:t xml:space="preserve"> cada uno. </w:t>
            </w:r>
            <w:r>
              <w:rPr>
                <w:rFonts w:ascii="Arial" w:eastAsia="Times New Roman" w:hAnsi="Arial" w:cs="Arial"/>
                <w:i/>
                <w:color w:val="000000"/>
                <w:lang w:val="es-ES" w:eastAsia="es-CO"/>
              </w:rPr>
              <w:t>c</w:t>
            </w:r>
            <w:r w:rsidRPr="006131CA">
              <w:rPr>
                <w:rFonts w:ascii="Arial" w:eastAsia="Times New Roman" w:hAnsi="Arial" w:cs="Arial"/>
                <w:i/>
                <w:color w:val="000000"/>
                <w:lang w:val="es-ES" w:eastAsia="es-CO"/>
              </w:rPr>
              <w:t>) dos pagos en el mes diciembre por valor de $</w:t>
            </w:r>
            <w:r>
              <w:rPr>
                <w:rFonts w:ascii="Arial" w:eastAsia="Times New Roman" w:hAnsi="Arial" w:cs="Arial"/>
                <w:i/>
                <w:color w:val="000000"/>
                <w:lang w:val="es-ES" w:eastAsia="es-CO"/>
              </w:rPr>
              <w:t>6.110.000.</w:t>
            </w:r>
          </w:p>
          <w:p w14:paraId="211B770C" w14:textId="7DCBFB53" w:rsidR="00583B55" w:rsidRPr="00583B55" w:rsidRDefault="00583B55" w:rsidP="00583B55">
            <w:pPr>
              <w:adjustRightInd w:val="0"/>
              <w:spacing w:line="240" w:lineRule="atLeast"/>
              <w:jc w:val="both"/>
              <w:rPr>
                <w:bCs/>
                <w:sz w:val="20"/>
                <w:szCs w:val="20"/>
              </w:rPr>
            </w:pPr>
          </w:p>
        </w:tc>
      </w:tr>
      <w:tr w:rsidR="00583B55" w:rsidRPr="00583B55" w14:paraId="6319DE05" w14:textId="77777777" w:rsidTr="003D6CCD">
        <w:tc>
          <w:tcPr>
            <w:tcW w:w="9140" w:type="dxa"/>
          </w:tcPr>
          <w:p w14:paraId="39F6BBDB" w14:textId="1A09DC12" w:rsidR="00583B55" w:rsidRPr="00583B55" w:rsidRDefault="00583B55" w:rsidP="00583B55">
            <w:pPr>
              <w:pStyle w:val="Sinespaciado"/>
              <w:jc w:val="both"/>
              <w:rPr>
                <w:rFonts w:ascii="Arial" w:hAnsi="Arial" w:cs="Arial"/>
                <w:bCs/>
                <w:sz w:val="20"/>
                <w:szCs w:val="20"/>
              </w:rPr>
            </w:pPr>
            <w:r w:rsidRPr="00583B55">
              <w:rPr>
                <w:rFonts w:ascii="Arial" w:hAnsi="Arial" w:cs="Arial"/>
                <w:b/>
                <w:sz w:val="20"/>
                <w:szCs w:val="20"/>
              </w:rPr>
              <w:t>PLAZO:</w:t>
            </w:r>
            <w:r w:rsidR="00054299" w:rsidRPr="00054299">
              <w:rPr>
                <w:color w:val="000000"/>
              </w:rPr>
              <w:t xml:space="preserve"> </w:t>
            </w:r>
            <w:r w:rsidR="00054299" w:rsidRPr="00054299">
              <w:rPr>
                <w:rFonts w:ascii="Arial" w:hAnsi="Arial" w:cs="Arial"/>
                <w:bCs/>
                <w:sz w:val="20"/>
                <w:szCs w:val="20"/>
                <w:lang w:bidi="es-CO"/>
              </w:rPr>
              <w:t xml:space="preserve">Para dos (02) contratos el plazo será de nueve (09) meses y diecisiete (17) días, para tres (3) contratos será de diez (10) meses y tres (3) días, para diecisiete (17) contrato será de 10 meses y 8 días, sin exceder el </w:t>
            </w:r>
            <w:r w:rsidR="00A109F9">
              <w:rPr>
                <w:rFonts w:ascii="Arial" w:hAnsi="Arial" w:cs="Arial"/>
                <w:bCs/>
                <w:sz w:val="20"/>
                <w:szCs w:val="20"/>
                <w:lang w:bidi="es-CO"/>
              </w:rPr>
              <w:t>31</w:t>
            </w:r>
            <w:r w:rsidR="00054299" w:rsidRPr="00054299">
              <w:rPr>
                <w:rFonts w:ascii="Arial" w:hAnsi="Arial" w:cs="Arial"/>
                <w:bCs/>
                <w:sz w:val="20"/>
                <w:szCs w:val="20"/>
                <w:lang w:bidi="es-CO"/>
              </w:rPr>
              <w:t xml:space="preserve"> de diciembre de 2021.</w:t>
            </w:r>
          </w:p>
          <w:p w14:paraId="7E2EC3C8" w14:textId="5A66EF49" w:rsidR="00583B55" w:rsidRPr="00583B55" w:rsidRDefault="00583B55" w:rsidP="00583B55">
            <w:pPr>
              <w:pStyle w:val="Sinespaciado"/>
              <w:jc w:val="both"/>
              <w:rPr>
                <w:rFonts w:ascii="Arial" w:hAnsi="Arial" w:cs="Arial"/>
                <w:bCs/>
                <w:sz w:val="20"/>
                <w:szCs w:val="20"/>
              </w:rPr>
            </w:pPr>
          </w:p>
        </w:tc>
      </w:tr>
      <w:tr w:rsidR="00583B55" w:rsidRPr="00583B55" w14:paraId="047E0CA7" w14:textId="77777777" w:rsidTr="003D6CCD">
        <w:tc>
          <w:tcPr>
            <w:tcW w:w="9140" w:type="dxa"/>
          </w:tcPr>
          <w:p w14:paraId="21DC62AB" w14:textId="3658775F" w:rsidR="00583B55" w:rsidRPr="00A407EB" w:rsidRDefault="00583B55" w:rsidP="003D6CCD">
            <w:pPr>
              <w:pStyle w:val="Sinespaciado"/>
              <w:jc w:val="both"/>
              <w:rPr>
                <w:rFonts w:ascii="Arial" w:hAnsi="Arial" w:cs="Arial"/>
                <w:bCs/>
                <w:sz w:val="20"/>
                <w:szCs w:val="20"/>
              </w:rPr>
            </w:pPr>
            <w:r w:rsidRPr="00583B55">
              <w:rPr>
                <w:rFonts w:ascii="Arial" w:hAnsi="Arial" w:cs="Arial"/>
                <w:b/>
                <w:sz w:val="20"/>
                <w:szCs w:val="20"/>
              </w:rPr>
              <w:t xml:space="preserve">CDP: </w:t>
            </w:r>
            <w:r w:rsidRPr="00583B55">
              <w:rPr>
                <w:rFonts w:ascii="Arial" w:eastAsia="Times New Roman" w:hAnsi="Arial" w:cs="Arial"/>
                <w:color w:val="000000"/>
                <w:sz w:val="20"/>
                <w:szCs w:val="20"/>
                <w:lang w:eastAsia="es-CO" w:bidi="es-CO"/>
              </w:rPr>
              <w:t xml:space="preserve">Con cargo al CDP N° 821 de 2021 Con imputación al Rubro Presupuestal C-3603-1300-14-0-3603025-02 ADQUISICIÓN DE </w:t>
            </w:r>
            <w:r w:rsidRPr="00583B55">
              <w:rPr>
                <w:rFonts w:ascii="Arial" w:eastAsia="Times New Roman" w:hAnsi="Arial" w:cs="Arial"/>
                <w:color w:val="000000"/>
                <w:sz w:val="20"/>
                <w:szCs w:val="20"/>
                <w:lang w:bidi="es-CO"/>
              </w:rPr>
              <w:t>B</w:t>
            </w:r>
            <w:r w:rsidRPr="00A407EB">
              <w:rPr>
                <w:rFonts w:ascii="Arial" w:eastAsia="Times New Roman" w:hAnsi="Arial" w:cs="Arial"/>
                <w:color w:val="000000"/>
                <w:sz w:val="20"/>
                <w:szCs w:val="20"/>
                <w:lang w:bidi="es-CO"/>
              </w:rPr>
              <w:t xml:space="preserve">IENES Y SERVICIOS - SERVICIO DE </w:t>
            </w:r>
            <w:r w:rsidRPr="00583B55">
              <w:rPr>
                <w:rFonts w:ascii="Arial" w:eastAsia="Times New Roman" w:hAnsi="Arial" w:cs="Arial"/>
                <w:color w:val="000000"/>
                <w:sz w:val="20"/>
                <w:szCs w:val="20"/>
                <w:lang w:bidi="es-CO"/>
              </w:rPr>
              <w:t>F</w:t>
            </w:r>
            <w:r w:rsidRPr="00A407EB">
              <w:rPr>
                <w:rFonts w:ascii="Arial" w:eastAsia="Times New Roman" w:hAnsi="Arial" w:cs="Arial"/>
                <w:color w:val="000000"/>
                <w:sz w:val="20"/>
                <w:szCs w:val="20"/>
                <w:lang w:bidi="es-CO"/>
              </w:rPr>
              <w:t xml:space="preserve">ORMACIÓN PROFESIONAL INTEGRAL - MEJORAMIENTO DEL SERVICIO DE FORMACIÓN PROFESIONAL DEL SENA NACIONAL </w:t>
            </w:r>
          </w:p>
          <w:p w14:paraId="594D45DD" w14:textId="1EC20F8B" w:rsidR="00583B55" w:rsidRPr="00583B55" w:rsidRDefault="00583B55" w:rsidP="00761179">
            <w:pPr>
              <w:pStyle w:val="Sinespaciado"/>
              <w:rPr>
                <w:rFonts w:ascii="Arial" w:hAnsi="Arial" w:cs="Arial"/>
                <w:bCs/>
                <w:sz w:val="20"/>
                <w:szCs w:val="20"/>
              </w:rPr>
            </w:pPr>
          </w:p>
        </w:tc>
      </w:tr>
    </w:tbl>
    <w:p w14:paraId="72B81338" w14:textId="77777777" w:rsidR="00AC30E5" w:rsidRPr="00583B55" w:rsidRDefault="00AC30E5" w:rsidP="000A1745">
      <w:pPr>
        <w:pStyle w:val="Sinespaciado"/>
        <w:rPr>
          <w:rFonts w:ascii="Arial" w:hAnsi="Arial" w:cs="Arial"/>
          <w:bCs/>
          <w:sz w:val="20"/>
          <w:szCs w:val="20"/>
        </w:rPr>
      </w:pPr>
    </w:p>
    <w:p w14:paraId="2FE9C01D" w14:textId="77777777" w:rsidR="00AC30E5" w:rsidRPr="00583B55" w:rsidRDefault="00AC30E5" w:rsidP="00B476B0">
      <w:pPr>
        <w:pStyle w:val="Sinespaciado"/>
        <w:rPr>
          <w:rFonts w:ascii="Arial" w:hAnsi="Arial" w:cs="Arial"/>
          <w:sz w:val="20"/>
          <w:szCs w:val="20"/>
        </w:rPr>
      </w:pPr>
      <w:r w:rsidRPr="00583B55">
        <w:rPr>
          <w:rFonts w:ascii="Arial" w:hAnsi="Arial" w:cs="Arial"/>
          <w:sz w:val="20"/>
          <w:szCs w:val="20"/>
        </w:rPr>
        <w:t xml:space="preserve">Se expide en Manizales el  ____________  </w:t>
      </w:r>
    </w:p>
    <w:p w14:paraId="357BD334" w14:textId="77777777" w:rsidR="00AC30E5" w:rsidRPr="00583B55" w:rsidRDefault="00AC30E5" w:rsidP="00B476B0">
      <w:pPr>
        <w:pStyle w:val="Sinespaciado"/>
        <w:rPr>
          <w:rFonts w:ascii="Arial" w:hAnsi="Arial" w:cs="Arial"/>
          <w:sz w:val="20"/>
          <w:szCs w:val="20"/>
        </w:rPr>
      </w:pPr>
    </w:p>
    <w:p w14:paraId="6A625458" w14:textId="77777777" w:rsidR="00AC30E5" w:rsidRPr="00583B55" w:rsidRDefault="00AC30E5" w:rsidP="00B476B0">
      <w:pPr>
        <w:pStyle w:val="Sinespaciado"/>
        <w:rPr>
          <w:rFonts w:ascii="Arial" w:hAnsi="Arial" w:cs="Arial"/>
          <w:sz w:val="20"/>
          <w:szCs w:val="20"/>
        </w:rPr>
      </w:pPr>
      <w:r w:rsidRPr="00583B55">
        <w:rPr>
          <w:rFonts w:ascii="Arial" w:hAnsi="Arial" w:cs="Arial"/>
          <w:sz w:val="20"/>
          <w:szCs w:val="20"/>
        </w:rPr>
        <w:t>Autorización Nro. _____________________</w:t>
      </w:r>
    </w:p>
    <w:p w14:paraId="594AA7BB" w14:textId="77777777" w:rsidR="00AC30E5" w:rsidRPr="00583B55" w:rsidRDefault="00AC30E5" w:rsidP="00B476B0">
      <w:pPr>
        <w:pBdr>
          <w:top w:val="nil"/>
          <w:left w:val="nil"/>
          <w:bottom w:val="nil"/>
          <w:right w:val="nil"/>
          <w:between w:val="nil"/>
        </w:pBdr>
        <w:rPr>
          <w:color w:val="000000"/>
          <w:sz w:val="20"/>
          <w:szCs w:val="20"/>
        </w:rPr>
      </w:pPr>
      <w:r w:rsidRPr="00583B55">
        <w:rPr>
          <w:color w:val="000000"/>
          <w:sz w:val="20"/>
          <w:szCs w:val="20"/>
        </w:rPr>
        <w:tab/>
      </w:r>
    </w:p>
    <w:p w14:paraId="0403735F" w14:textId="05167965" w:rsidR="00AC30E5" w:rsidRDefault="00AC30E5" w:rsidP="00A407EB">
      <w:pPr>
        <w:rPr>
          <w:sz w:val="20"/>
          <w:szCs w:val="20"/>
          <w:lang w:val="es-MX"/>
        </w:rPr>
      </w:pPr>
    </w:p>
    <w:p w14:paraId="4A3BBF8E" w14:textId="71307656" w:rsidR="00CD7860" w:rsidRDefault="00CD7860" w:rsidP="00A407EB">
      <w:pPr>
        <w:rPr>
          <w:sz w:val="20"/>
          <w:szCs w:val="20"/>
          <w:lang w:val="es-MX"/>
        </w:rPr>
      </w:pPr>
    </w:p>
    <w:p w14:paraId="6B38B395" w14:textId="77777777" w:rsidR="00CD7860" w:rsidRPr="00583B55" w:rsidRDefault="00CD7860" w:rsidP="00A407EB">
      <w:pPr>
        <w:rPr>
          <w:sz w:val="20"/>
          <w:szCs w:val="20"/>
          <w:lang w:val="es-MX"/>
        </w:rPr>
      </w:pPr>
    </w:p>
    <w:p w14:paraId="136DAF46" w14:textId="77777777" w:rsidR="00AC30E5" w:rsidRPr="00583B55" w:rsidRDefault="00AC30E5" w:rsidP="00843BBD">
      <w:pPr>
        <w:jc w:val="center"/>
        <w:rPr>
          <w:sz w:val="20"/>
          <w:szCs w:val="20"/>
          <w:lang w:val="es-MX"/>
        </w:rPr>
      </w:pPr>
    </w:p>
    <w:p w14:paraId="71E9C6E6" w14:textId="77777777" w:rsidR="00AC30E5" w:rsidRPr="00583B55" w:rsidRDefault="00AC30E5" w:rsidP="00843BBD">
      <w:pPr>
        <w:jc w:val="center"/>
        <w:rPr>
          <w:sz w:val="20"/>
          <w:szCs w:val="20"/>
          <w:lang w:val="es-MX"/>
        </w:rPr>
      </w:pPr>
      <w:r w:rsidRPr="00583B55">
        <w:rPr>
          <w:sz w:val="20"/>
          <w:szCs w:val="20"/>
          <w:lang w:val="es-MX"/>
        </w:rPr>
        <w:t>JAIME TREJOS LONDOÑO</w:t>
      </w:r>
    </w:p>
    <w:p w14:paraId="491A31CE" w14:textId="6A561FFF" w:rsidR="00AC30E5" w:rsidRPr="00583B55" w:rsidRDefault="00AC30E5" w:rsidP="00CD7860">
      <w:pPr>
        <w:jc w:val="center"/>
        <w:rPr>
          <w:b/>
          <w:bCs/>
          <w:sz w:val="20"/>
          <w:szCs w:val="20"/>
          <w:lang w:val="es-MX"/>
        </w:rPr>
      </w:pPr>
      <w:r w:rsidRPr="00583B55">
        <w:rPr>
          <w:b/>
          <w:bCs/>
          <w:sz w:val="20"/>
          <w:szCs w:val="20"/>
          <w:lang w:val="es-MX"/>
        </w:rPr>
        <w:t>DIRECTOR (E) SENA REGIONAL CALDAS</w:t>
      </w:r>
    </w:p>
    <w:p w14:paraId="30D5202E" w14:textId="5C0B2C91" w:rsidR="00A407EB" w:rsidRPr="00583B55" w:rsidRDefault="00FF7841" w:rsidP="00A407EB">
      <w:pPr>
        <w:ind w:left="142" w:right="4750"/>
        <w:rPr>
          <w:sz w:val="14"/>
          <w:szCs w:val="14"/>
          <w:lang w:val="es-ES"/>
        </w:rPr>
      </w:pPr>
      <w:r w:rsidRPr="000F559A">
        <w:rPr>
          <w:b/>
          <w:noProof/>
          <w:sz w:val="14"/>
          <w:szCs w:val="14"/>
        </w:rPr>
        <w:drawing>
          <wp:anchor distT="0" distB="0" distL="114300" distR="114300" simplePos="0" relativeHeight="251661312" behindDoc="1" locked="0" layoutInCell="1" allowOverlap="1" wp14:anchorId="339FAF24" wp14:editId="2E59F468">
            <wp:simplePos x="0" y="0"/>
            <wp:positionH relativeFrom="column">
              <wp:posOffset>1935678</wp:posOffset>
            </wp:positionH>
            <wp:positionV relativeFrom="paragraph">
              <wp:posOffset>9418</wp:posOffset>
            </wp:positionV>
            <wp:extent cx="628650" cy="480060"/>
            <wp:effectExtent l="0" t="0" r="6350" b="254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a de Pantalla 2020-04-03 a la(s) 12.28.04.png"/>
                    <pic:cNvPicPr/>
                  </pic:nvPicPr>
                  <pic:blipFill>
                    <a:blip r:embed="rId11">
                      <a:extLst>
                        <a:ext uri="{28A0092B-C50C-407E-A947-70E740481C1C}">
                          <a14:useLocalDpi xmlns:a14="http://schemas.microsoft.com/office/drawing/2010/main" val="0"/>
                        </a:ext>
                      </a:extLst>
                    </a:blip>
                    <a:stretch>
                      <a:fillRect/>
                    </a:stretch>
                  </pic:blipFill>
                  <pic:spPr>
                    <a:xfrm>
                      <a:off x="0" y="0"/>
                      <a:ext cx="628650" cy="480060"/>
                    </a:xfrm>
                    <a:prstGeom prst="rect">
                      <a:avLst/>
                    </a:prstGeom>
                  </pic:spPr>
                </pic:pic>
              </a:graphicData>
            </a:graphic>
            <wp14:sizeRelH relativeFrom="page">
              <wp14:pctWidth>0</wp14:pctWidth>
            </wp14:sizeRelH>
            <wp14:sizeRelV relativeFrom="page">
              <wp14:pctHeight>0</wp14:pctHeight>
            </wp14:sizeRelV>
          </wp:anchor>
        </w:drawing>
      </w:r>
      <w:r w:rsidR="00761179" w:rsidRPr="00583B55">
        <w:rPr>
          <w:sz w:val="14"/>
          <w:szCs w:val="14"/>
          <w:lang w:val="es-ES"/>
        </w:rPr>
        <w:t xml:space="preserve">Proyectó: Sandra Alvarán </w:t>
      </w:r>
    </w:p>
    <w:p w14:paraId="0CF596FD" w14:textId="27D32AF3" w:rsidR="00AC30E5" w:rsidRPr="00583B55" w:rsidRDefault="00A407EB" w:rsidP="00A407EB">
      <w:pPr>
        <w:ind w:left="142" w:right="4750"/>
        <w:rPr>
          <w:sz w:val="14"/>
          <w:szCs w:val="14"/>
          <w:lang w:val="es-ES"/>
        </w:rPr>
      </w:pPr>
      <w:r w:rsidRPr="00583B55">
        <w:rPr>
          <w:sz w:val="14"/>
          <w:szCs w:val="14"/>
          <w:lang w:val="es-ES"/>
        </w:rPr>
        <w:t xml:space="preserve">Cargo: </w:t>
      </w:r>
      <w:r w:rsidR="00761179" w:rsidRPr="00583B55">
        <w:rPr>
          <w:sz w:val="14"/>
          <w:szCs w:val="14"/>
          <w:lang w:val="es-ES"/>
        </w:rPr>
        <w:t>Apoyo Administrativo CFC</w:t>
      </w:r>
    </w:p>
    <w:p w14:paraId="43FC5E95" w14:textId="3773442C" w:rsidR="00A407EB" w:rsidRPr="00583B55" w:rsidRDefault="00A407EB" w:rsidP="00843BBD">
      <w:pPr>
        <w:ind w:left="142" w:right="4750"/>
        <w:rPr>
          <w:sz w:val="14"/>
          <w:szCs w:val="14"/>
          <w:lang w:val="es-ES"/>
        </w:rPr>
      </w:pPr>
    </w:p>
    <w:p w14:paraId="1E3F2EAE" w14:textId="4734576E" w:rsidR="00761179" w:rsidRPr="00583B55" w:rsidRDefault="00FF7841" w:rsidP="00843BBD">
      <w:pPr>
        <w:ind w:left="142" w:right="4750"/>
        <w:rPr>
          <w:sz w:val="14"/>
          <w:szCs w:val="14"/>
          <w:lang w:val="es-ES"/>
        </w:rPr>
      </w:pPr>
      <w:r w:rsidRPr="00D83AC0">
        <w:rPr>
          <w:noProof/>
          <w:sz w:val="14"/>
          <w:szCs w:val="14"/>
        </w:rPr>
        <w:drawing>
          <wp:anchor distT="0" distB="0" distL="114300" distR="114300" simplePos="0" relativeHeight="251659264" behindDoc="1" locked="0" layoutInCell="1" allowOverlap="1" wp14:anchorId="17C30E29" wp14:editId="064984AE">
            <wp:simplePos x="0" y="0"/>
            <wp:positionH relativeFrom="column">
              <wp:posOffset>1496291</wp:posOffset>
            </wp:positionH>
            <wp:positionV relativeFrom="paragraph">
              <wp:posOffset>175442</wp:posOffset>
            </wp:positionV>
            <wp:extent cx="546893" cy="344384"/>
            <wp:effectExtent l="0" t="0" r="0" b="0"/>
            <wp:wrapNone/>
            <wp:docPr id="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6893" cy="34438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61179" w:rsidRPr="00583B55">
        <w:rPr>
          <w:sz w:val="14"/>
          <w:szCs w:val="14"/>
          <w:lang w:val="es-ES"/>
        </w:rPr>
        <w:t>Revis</w:t>
      </w:r>
      <w:r w:rsidR="00A407EB" w:rsidRPr="00583B55">
        <w:rPr>
          <w:sz w:val="14"/>
          <w:szCs w:val="14"/>
          <w:lang w:val="es-ES"/>
        </w:rPr>
        <w:t>ó</w:t>
      </w:r>
      <w:r w:rsidR="00761179" w:rsidRPr="00583B55">
        <w:rPr>
          <w:sz w:val="14"/>
          <w:szCs w:val="14"/>
          <w:lang w:val="es-ES"/>
        </w:rPr>
        <w:t xml:space="preserve">: Paula Andrea López Aguirre Contratista </w:t>
      </w:r>
      <w:r w:rsidR="00A407EB" w:rsidRPr="00583B55">
        <w:rPr>
          <w:sz w:val="14"/>
          <w:szCs w:val="14"/>
          <w:lang w:val="es-ES"/>
        </w:rPr>
        <w:t xml:space="preserve">Cargo: </w:t>
      </w:r>
      <w:r w:rsidR="00761179" w:rsidRPr="00583B55">
        <w:rPr>
          <w:sz w:val="14"/>
          <w:szCs w:val="14"/>
          <w:lang w:val="es-ES"/>
        </w:rPr>
        <w:t>Apoyo Jurídico CFC</w:t>
      </w:r>
    </w:p>
    <w:p w14:paraId="4947B436" w14:textId="15DB5670" w:rsidR="00A407EB" w:rsidRPr="00583B55" w:rsidRDefault="00A407EB" w:rsidP="00A407EB">
      <w:pPr>
        <w:ind w:left="142" w:right="4750"/>
        <w:rPr>
          <w:sz w:val="14"/>
          <w:szCs w:val="14"/>
          <w:lang w:val="es-ES"/>
        </w:rPr>
      </w:pPr>
    </w:p>
    <w:p w14:paraId="61878482" w14:textId="0176D775" w:rsidR="00A407EB" w:rsidRPr="00583B55" w:rsidRDefault="00AC30E5" w:rsidP="00A407EB">
      <w:pPr>
        <w:ind w:left="142" w:right="4750"/>
        <w:rPr>
          <w:sz w:val="14"/>
          <w:szCs w:val="14"/>
          <w:lang w:val="es-ES"/>
        </w:rPr>
      </w:pPr>
      <w:r w:rsidRPr="00583B55">
        <w:rPr>
          <w:sz w:val="14"/>
          <w:szCs w:val="14"/>
          <w:lang w:val="es-ES"/>
        </w:rPr>
        <w:t>VoBo Carlos Alberto Ospina Rivera</w:t>
      </w:r>
    </w:p>
    <w:p w14:paraId="64E7C772" w14:textId="1858C76B" w:rsidR="00AC30E5" w:rsidRPr="00583B55" w:rsidRDefault="00A407EB" w:rsidP="00A407EB">
      <w:pPr>
        <w:ind w:left="142" w:right="4750"/>
        <w:rPr>
          <w:sz w:val="14"/>
          <w:szCs w:val="14"/>
          <w:lang w:val="es-ES"/>
        </w:rPr>
      </w:pPr>
      <w:r w:rsidRPr="00583B55">
        <w:rPr>
          <w:sz w:val="14"/>
          <w:szCs w:val="14"/>
          <w:lang w:val="es-ES"/>
        </w:rPr>
        <w:t xml:space="preserve">Cargo: </w:t>
      </w:r>
      <w:r w:rsidR="00AC30E5" w:rsidRPr="00583B55">
        <w:rPr>
          <w:sz w:val="14"/>
          <w:szCs w:val="14"/>
          <w:lang w:val="es-ES"/>
        </w:rPr>
        <w:t>Subdirector (e) CFC</w:t>
      </w:r>
    </w:p>
    <w:p w14:paraId="5E05857B" w14:textId="77777777" w:rsidR="00A407EB" w:rsidRPr="00583B55" w:rsidRDefault="00A407EB" w:rsidP="00843BBD">
      <w:pPr>
        <w:ind w:left="142" w:right="4750"/>
        <w:rPr>
          <w:sz w:val="14"/>
          <w:szCs w:val="14"/>
          <w:lang w:val="es-ES"/>
        </w:rPr>
      </w:pPr>
    </w:p>
    <w:p w14:paraId="05656A37" w14:textId="77777777" w:rsidR="00583B55" w:rsidRDefault="00AC30E5" w:rsidP="00843BBD">
      <w:pPr>
        <w:ind w:left="142" w:right="4750"/>
        <w:rPr>
          <w:sz w:val="14"/>
          <w:szCs w:val="14"/>
          <w:lang w:val="es-ES"/>
        </w:rPr>
      </w:pPr>
      <w:r w:rsidRPr="00583B55">
        <w:rPr>
          <w:sz w:val="14"/>
          <w:szCs w:val="14"/>
          <w:lang w:val="es-ES"/>
        </w:rPr>
        <w:t xml:space="preserve">Revisó: Beatriz Eugenia Londoño, </w:t>
      </w:r>
    </w:p>
    <w:p w14:paraId="2ADB5ED2" w14:textId="3F54E198" w:rsidR="00AC30E5" w:rsidRPr="00583B55" w:rsidRDefault="00583B55" w:rsidP="00843BBD">
      <w:pPr>
        <w:ind w:left="142" w:right="4750"/>
        <w:rPr>
          <w:sz w:val="14"/>
          <w:szCs w:val="14"/>
          <w:lang w:val="es-ES"/>
        </w:rPr>
      </w:pPr>
      <w:r>
        <w:rPr>
          <w:sz w:val="14"/>
          <w:szCs w:val="14"/>
          <w:lang w:val="es-ES"/>
        </w:rPr>
        <w:t xml:space="preserve">Cargo: </w:t>
      </w:r>
      <w:r w:rsidR="00AC30E5" w:rsidRPr="00583B55">
        <w:rPr>
          <w:sz w:val="14"/>
          <w:szCs w:val="14"/>
          <w:lang w:val="es-ES"/>
        </w:rPr>
        <w:t>Abogada Dirección Regional</w:t>
      </w:r>
    </w:p>
    <w:p w14:paraId="4B0409D2" w14:textId="77777777" w:rsidR="00AC30E5" w:rsidRPr="00583B55" w:rsidRDefault="00AC30E5" w:rsidP="00A407EB">
      <w:pPr>
        <w:rPr>
          <w:sz w:val="20"/>
          <w:szCs w:val="20"/>
        </w:rPr>
        <w:sectPr w:rsidR="00AC30E5" w:rsidRPr="00583B55" w:rsidSect="00AC30E5">
          <w:headerReference w:type="default" r:id="rId13"/>
          <w:footerReference w:type="default" r:id="rId14"/>
          <w:pgSz w:w="12250" w:h="15850"/>
          <w:pgMar w:top="1040" w:right="1500" w:bottom="280" w:left="1600" w:header="720" w:footer="48" w:gutter="0"/>
          <w:pgNumType w:start="1"/>
          <w:cols w:space="720"/>
        </w:sectPr>
      </w:pPr>
    </w:p>
    <w:p w14:paraId="74F990D5" w14:textId="77777777" w:rsidR="00AC30E5" w:rsidRPr="00583B55" w:rsidRDefault="00AC30E5" w:rsidP="00A407EB">
      <w:pPr>
        <w:rPr>
          <w:sz w:val="20"/>
          <w:szCs w:val="20"/>
        </w:rPr>
      </w:pPr>
    </w:p>
    <w:sectPr w:rsidR="00AC30E5" w:rsidRPr="00583B55" w:rsidSect="00AC30E5">
      <w:headerReference w:type="default" r:id="rId15"/>
      <w:footerReference w:type="default" r:id="rId16"/>
      <w:type w:val="continuous"/>
      <w:pgSz w:w="12250" w:h="15850"/>
      <w:pgMar w:top="1040" w:right="1500" w:bottom="280" w:left="1600" w:header="720" w:footer="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4B990C" w14:textId="77777777" w:rsidR="00486720" w:rsidRDefault="00486720">
      <w:r>
        <w:separator/>
      </w:r>
    </w:p>
  </w:endnote>
  <w:endnote w:type="continuationSeparator" w:id="0">
    <w:p w14:paraId="43BF552A" w14:textId="77777777" w:rsidR="00486720" w:rsidRDefault="0048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5002EFF" w:usb1="C000E47F" w:usb2="0000002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6165441"/>
      <w:docPartObj>
        <w:docPartGallery w:val="Page Numbers (Bottom of Page)"/>
        <w:docPartUnique/>
      </w:docPartObj>
    </w:sdtPr>
    <w:sdtEndPr/>
    <w:sdtContent>
      <w:p w14:paraId="3071F34F" w14:textId="77777777" w:rsidR="00AC30E5" w:rsidRDefault="00AC30E5">
        <w:pPr>
          <w:pStyle w:val="Piedepgina"/>
          <w:jc w:val="right"/>
        </w:pPr>
        <w:r>
          <w:fldChar w:fldCharType="begin"/>
        </w:r>
        <w:r>
          <w:instrText>PAGE   \* MERGEFORMAT</w:instrText>
        </w:r>
        <w:r>
          <w:fldChar w:fldCharType="separate"/>
        </w:r>
        <w:r>
          <w:rPr>
            <w:lang w:val="es-ES"/>
          </w:rPr>
          <w:t>2</w:t>
        </w:r>
        <w:r>
          <w:fldChar w:fldCharType="end"/>
        </w:r>
      </w:p>
    </w:sdtContent>
  </w:sdt>
  <w:p w14:paraId="1E8FE901" w14:textId="77777777" w:rsidR="00AC30E5" w:rsidRDefault="00AC30E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6731193"/>
      <w:docPartObj>
        <w:docPartGallery w:val="Page Numbers (Bottom of Page)"/>
        <w:docPartUnique/>
      </w:docPartObj>
    </w:sdtPr>
    <w:sdtEndPr/>
    <w:sdtContent>
      <w:p w14:paraId="4EC083A7" w14:textId="77777777" w:rsidR="002E0E1F" w:rsidRDefault="002E0E1F">
        <w:pPr>
          <w:pStyle w:val="Piedepgina"/>
          <w:jc w:val="right"/>
        </w:pPr>
        <w:r>
          <w:fldChar w:fldCharType="begin"/>
        </w:r>
        <w:r>
          <w:instrText>PAGE   \* MERGEFORMAT</w:instrText>
        </w:r>
        <w:r>
          <w:fldChar w:fldCharType="separate"/>
        </w:r>
        <w:r>
          <w:rPr>
            <w:lang w:val="es-ES"/>
          </w:rPr>
          <w:t>2</w:t>
        </w:r>
        <w:r>
          <w:fldChar w:fldCharType="end"/>
        </w:r>
      </w:p>
    </w:sdtContent>
  </w:sdt>
  <w:p w14:paraId="4A878A8A" w14:textId="77777777" w:rsidR="002E0E1F" w:rsidRDefault="002E0E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01E139" w14:textId="77777777" w:rsidR="00486720" w:rsidRDefault="00486720">
      <w:r>
        <w:separator/>
      </w:r>
    </w:p>
  </w:footnote>
  <w:footnote w:type="continuationSeparator" w:id="0">
    <w:p w14:paraId="59AD61BB" w14:textId="77777777" w:rsidR="00486720" w:rsidRDefault="0048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E3F9B2" w14:textId="77777777" w:rsidR="00AC30E5" w:rsidRDefault="00AC30E5">
    <w:pPr>
      <w:pStyle w:val="Encabezado"/>
    </w:pPr>
    <w:r>
      <w:rPr>
        <w:noProof/>
        <w:lang w:bidi="ar-SA"/>
      </w:rPr>
      <w:drawing>
        <wp:anchor distT="0" distB="0" distL="114300" distR="114300" simplePos="0" relativeHeight="251661312" behindDoc="0" locked="0" layoutInCell="1" allowOverlap="1" wp14:anchorId="7E0DB4A3" wp14:editId="6ED7DDB4">
          <wp:simplePos x="0" y="0"/>
          <wp:positionH relativeFrom="margin">
            <wp:posOffset>2489200</wp:posOffset>
          </wp:positionH>
          <wp:positionV relativeFrom="page">
            <wp:posOffset>262890</wp:posOffset>
          </wp:positionV>
          <wp:extent cx="629920" cy="588645"/>
          <wp:effectExtent l="0" t="0" r="0" b="190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n 80"/>
                  <pic:cNvPicPr>
                    <a:picLocks noChangeAspect="1" noChangeArrowheads="1"/>
                  </pic:cNvPicPr>
                </pic:nvPicPr>
                <pic:blipFill>
                  <a:blip r:embed="rId1">
                    <a:extLst>
                      <a:ext uri="{28A0092B-C50C-407E-A947-70E740481C1C}">
                        <a14:useLocalDpi xmlns:a14="http://schemas.microsoft.com/office/drawing/2010/main" val="0"/>
                      </a:ext>
                    </a:extLst>
                  </a:blip>
                  <a:srcRect l="88752" t="-3394" b="-1"/>
                  <a:stretch>
                    <a:fillRect/>
                  </a:stretch>
                </pic:blipFill>
                <pic:spPr>
                  <a:xfrm>
                    <a:off x="0" y="0"/>
                    <a:ext cx="629920" cy="588645"/>
                  </a:xfrm>
                  <a:prstGeom prst="rect">
                    <a:avLst/>
                  </a:prstGeom>
                  <a:noFill/>
                  <a:ln>
                    <a:noFill/>
                  </a:ln>
                </pic:spPr>
              </pic:pic>
            </a:graphicData>
          </a:graphic>
        </wp:anchor>
      </w:drawing>
    </w:r>
  </w:p>
  <w:p w14:paraId="67EF3173" w14:textId="77777777" w:rsidR="00AC30E5" w:rsidRDefault="00AC30E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388B6F" w14:textId="77777777" w:rsidR="002E0E1F" w:rsidRDefault="002E0E1F">
    <w:pPr>
      <w:pStyle w:val="Encabezado"/>
    </w:pPr>
    <w:r>
      <w:rPr>
        <w:noProof/>
        <w:lang w:bidi="ar-SA"/>
      </w:rPr>
      <w:drawing>
        <wp:anchor distT="0" distB="0" distL="114300" distR="114300" simplePos="0" relativeHeight="251659264" behindDoc="0" locked="0" layoutInCell="1" allowOverlap="1" wp14:anchorId="6A613268" wp14:editId="2DD7AEE7">
          <wp:simplePos x="0" y="0"/>
          <wp:positionH relativeFrom="margin">
            <wp:posOffset>2489200</wp:posOffset>
          </wp:positionH>
          <wp:positionV relativeFrom="page">
            <wp:posOffset>262890</wp:posOffset>
          </wp:positionV>
          <wp:extent cx="629920" cy="588645"/>
          <wp:effectExtent l="0" t="0" r="0" b="190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n 80"/>
                  <pic:cNvPicPr>
                    <a:picLocks noChangeAspect="1" noChangeArrowheads="1"/>
                  </pic:cNvPicPr>
                </pic:nvPicPr>
                <pic:blipFill>
                  <a:blip r:embed="rId1">
                    <a:extLst>
                      <a:ext uri="{28A0092B-C50C-407E-A947-70E740481C1C}">
                        <a14:useLocalDpi xmlns:a14="http://schemas.microsoft.com/office/drawing/2010/main" val="0"/>
                      </a:ext>
                    </a:extLst>
                  </a:blip>
                  <a:srcRect l="88752" t="-3394" b="-1"/>
                  <a:stretch>
                    <a:fillRect/>
                  </a:stretch>
                </pic:blipFill>
                <pic:spPr>
                  <a:xfrm>
                    <a:off x="0" y="0"/>
                    <a:ext cx="629920" cy="588645"/>
                  </a:xfrm>
                  <a:prstGeom prst="rect">
                    <a:avLst/>
                  </a:prstGeom>
                  <a:noFill/>
                  <a:ln>
                    <a:noFill/>
                  </a:ln>
                </pic:spPr>
              </pic:pic>
            </a:graphicData>
          </a:graphic>
        </wp:anchor>
      </w:drawing>
    </w:r>
  </w:p>
  <w:p w14:paraId="674A19F5" w14:textId="77777777" w:rsidR="002E0E1F" w:rsidRDefault="002E0E1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32162EBD"/>
    <w:multiLevelType w:val="multilevel"/>
    <w:tmpl w:val="32162EBD"/>
    <w:lvl w:ilvl="0">
      <w:start w:val="1"/>
      <w:numFmt w:val="bullet"/>
      <w:lvlText w:val=""/>
      <w:lvlJc w:val="left"/>
      <w:pPr>
        <w:ind w:left="1871" w:hanging="360"/>
      </w:pPr>
      <w:rPr>
        <w:rFonts w:ascii="Wingdings" w:hAnsi="Wingdings" w:hint="default"/>
      </w:rPr>
    </w:lvl>
    <w:lvl w:ilvl="1">
      <w:start w:val="1"/>
      <w:numFmt w:val="bullet"/>
      <w:lvlText w:val="o"/>
      <w:lvlJc w:val="left"/>
      <w:pPr>
        <w:ind w:left="2591" w:hanging="360"/>
      </w:pPr>
      <w:rPr>
        <w:rFonts w:ascii="Courier New" w:hAnsi="Courier New" w:cs="Courier New" w:hint="default"/>
      </w:rPr>
    </w:lvl>
    <w:lvl w:ilvl="2">
      <w:start w:val="1"/>
      <w:numFmt w:val="bullet"/>
      <w:lvlText w:val=""/>
      <w:lvlJc w:val="left"/>
      <w:pPr>
        <w:ind w:left="3311" w:hanging="360"/>
      </w:pPr>
      <w:rPr>
        <w:rFonts w:ascii="Wingdings" w:hAnsi="Wingdings" w:hint="default"/>
      </w:rPr>
    </w:lvl>
    <w:lvl w:ilvl="3">
      <w:start w:val="1"/>
      <w:numFmt w:val="bullet"/>
      <w:lvlText w:val=""/>
      <w:lvlJc w:val="left"/>
      <w:pPr>
        <w:ind w:left="4031" w:hanging="360"/>
      </w:pPr>
      <w:rPr>
        <w:rFonts w:ascii="Symbol" w:hAnsi="Symbol" w:hint="default"/>
      </w:rPr>
    </w:lvl>
    <w:lvl w:ilvl="4">
      <w:start w:val="1"/>
      <w:numFmt w:val="bullet"/>
      <w:lvlText w:val="o"/>
      <w:lvlJc w:val="left"/>
      <w:pPr>
        <w:ind w:left="4751" w:hanging="360"/>
      </w:pPr>
      <w:rPr>
        <w:rFonts w:ascii="Courier New" w:hAnsi="Courier New" w:cs="Courier New" w:hint="default"/>
      </w:rPr>
    </w:lvl>
    <w:lvl w:ilvl="5">
      <w:start w:val="1"/>
      <w:numFmt w:val="bullet"/>
      <w:lvlText w:val=""/>
      <w:lvlJc w:val="left"/>
      <w:pPr>
        <w:ind w:left="5471" w:hanging="360"/>
      </w:pPr>
      <w:rPr>
        <w:rFonts w:ascii="Wingdings" w:hAnsi="Wingdings" w:hint="default"/>
      </w:rPr>
    </w:lvl>
    <w:lvl w:ilvl="6">
      <w:start w:val="1"/>
      <w:numFmt w:val="bullet"/>
      <w:lvlText w:val=""/>
      <w:lvlJc w:val="left"/>
      <w:pPr>
        <w:ind w:left="6191" w:hanging="360"/>
      </w:pPr>
      <w:rPr>
        <w:rFonts w:ascii="Symbol" w:hAnsi="Symbol" w:hint="default"/>
      </w:rPr>
    </w:lvl>
    <w:lvl w:ilvl="7">
      <w:start w:val="1"/>
      <w:numFmt w:val="bullet"/>
      <w:lvlText w:val="o"/>
      <w:lvlJc w:val="left"/>
      <w:pPr>
        <w:ind w:left="6911" w:hanging="360"/>
      </w:pPr>
      <w:rPr>
        <w:rFonts w:ascii="Courier New" w:hAnsi="Courier New" w:cs="Courier New" w:hint="default"/>
      </w:rPr>
    </w:lvl>
    <w:lvl w:ilvl="8">
      <w:start w:val="1"/>
      <w:numFmt w:val="bullet"/>
      <w:lvlText w:val=""/>
      <w:lvlJc w:val="left"/>
      <w:pPr>
        <w:ind w:left="7631"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Zulma Yolima Lobaton Tierradentro">
    <w15:presenceInfo w15:providerId="AD" w15:userId="S::zlobaton@sena.edu.co::7abde771-4a2d-4043-8779-45e6758a9b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rawingGridHorizontalSpacing w:val="110"/>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A8F"/>
    <w:rsid w:val="0000430A"/>
    <w:rsid w:val="0001193E"/>
    <w:rsid w:val="00026EEC"/>
    <w:rsid w:val="00051484"/>
    <w:rsid w:val="00054299"/>
    <w:rsid w:val="00056A89"/>
    <w:rsid w:val="00063F18"/>
    <w:rsid w:val="0009607B"/>
    <w:rsid w:val="000A1745"/>
    <w:rsid w:val="000A27D9"/>
    <w:rsid w:val="000D7A87"/>
    <w:rsid w:val="000E2A29"/>
    <w:rsid w:val="000F2D70"/>
    <w:rsid w:val="00140C17"/>
    <w:rsid w:val="00166537"/>
    <w:rsid w:val="001703C9"/>
    <w:rsid w:val="00190601"/>
    <w:rsid w:val="001B1FE0"/>
    <w:rsid w:val="001C3B23"/>
    <w:rsid w:val="001C5175"/>
    <w:rsid w:val="001F03B1"/>
    <w:rsid w:val="002020CD"/>
    <w:rsid w:val="0020656B"/>
    <w:rsid w:val="00206DA3"/>
    <w:rsid w:val="0021453F"/>
    <w:rsid w:val="00216C2F"/>
    <w:rsid w:val="0022739D"/>
    <w:rsid w:val="002466CB"/>
    <w:rsid w:val="00247D6B"/>
    <w:rsid w:val="00253A0B"/>
    <w:rsid w:val="002A1B4E"/>
    <w:rsid w:val="002A6AC1"/>
    <w:rsid w:val="002B1593"/>
    <w:rsid w:val="002E0E1F"/>
    <w:rsid w:val="00307257"/>
    <w:rsid w:val="003137AA"/>
    <w:rsid w:val="00320604"/>
    <w:rsid w:val="003229B2"/>
    <w:rsid w:val="00375065"/>
    <w:rsid w:val="003B0CB9"/>
    <w:rsid w:val="003C080A"/>
    <w:rsid w:val="003D6CCD"/>
    <w:rsid w:val="003D744D"/>
    <w:rsid w:val="003F3B64"/>
    <w:rsid w:val="00441F3D"/>
    <w:rsid w:val="00445F18"/>
    <w:rsid w:val="00454EF8"/>
    <w:rsid w:val="00455195"/>
    <w:rsid w:val="00456BE5"/>
    <w:rsid w:val="00461A7A"/>
    <w:rsid w:val="004630E9"/>
    <w:rsid w:val="0047246C"/>
    <w:rsid w:val="00486720"/>
    <w:rsid w:val="004936F4"/>
    <w:rsid w:val="004A3DB9"/>
    <w:rsid w:val="004D0009"/>
    <w:rsid w:val="004F4576"/>
    <w:rsid w:val="004F7FC9"/>
    <w:rsid w:val="00550535"/>
    <w:rsid w:val="00551F19"/>
    <w:rsid w:val="00583B55"/>
    <w:rsid w:val="00597A8F"/>
    <w:rsid w:val="005C18FA"/>
    <w:rsid w:val="005C6229"/>
    <w:rsid w:val="005E5F16"/>
    <w:rsid w:val="005F427E"/>
    <w:rsid w:val="005F72E3"/>
    <w:rsid w:val="00696AF7"/>
    <w:rsid w:val="006B760A"/>
    <w:rsid w:val="006C3B7F"/>
    <w:rsid w:val="006E66E8"/>
    <w:rsid w:val="006E6E3E"/>
    <w:rsid w:val="006E6F32"/>
    <w:rsid w:val="006F18AD"/>
    <w:rsid w:val="00700D83"/>
    <w:rsid w:val="0072121A"/>
    <w:rsid w:val="00726DBF"/>
    <w:rsid w:val="00761179"/>
    <w:rsid w:val="00770D52"/>
    <w:rsid w:val="00780AC4"/>
    <w:rsid w:val="00787062"/>
    <w:rsid w:val="007A3049"/>
    <w:rsid w:val="007B1421"/>
    <w:rsid w:val="00827D8D"/>
    <w:rsid w:val="00843BBD"/>
    <w:rsid w:val="00884FA6"/>
    <w:rsid w:val="008B079D"/>
    <w:rsid w:val="008E1888"/>
    <w:rsid w:val="00902EDA"/>
    <w:rsid w:val="009215C8"/>
    <w:rsid w:val="00924616"/>
    <w:rsid w:val="00935E96"/>
    <w:rsid w:val="00944848"/>
    <w:rsid w:val="009726BC"/>
    <w:rsid w:val="009736B6"/>
    <w:rsid w:val="009776BF"/>
    <w:rsid w:val="009A0440"/>
    <w:rsid w:val="009F415A"/>
    <w:rsid w:val="00A109F9"/>
    <w:rsid w:val="00A36525"/>
    <w:rsid w:val="00A37D6C"/>
    <w:rsid w:val="00A407EB"/>
    <w:rsid w:val="00A50E21"/>
    <w:rsid w:val="00A772E4"/>
    <w:rsid w:val="00A77C1C"/>
    <w:rsid w:val="00AC232B"/>
    <w:rsid w:val="00AC30E5"/>
    <w:rsid w:val="00AE4585"/>
    <w:rsid w:val="00B04433"/>
    <w:rsid w:val="00B476B0"/>
    <w:rsid w:val="00B83FE3"/>
    <w:rsid w:val="00B86938"/>
    <w:rsid w:val="00BD25F4"/>
    <w:rsid w:val="00BE19CC"/>
    <w:rsid w:val="00C053B1"/>
    <w:rsid w:val="00C439CD"/>
    <w:rsid w:val="00C868C4"/>
    <w:rsid w:val="00C86E59"/>
    <w:rsid w:val="00CD44AF"/>
    <w:rsid w:val="00CD7860"/>
    <w:rsid w:val="00CF36BE"/>
    <w:rsid w:val="00CF57A4"/>
    <w:rsid w:val="00CF5FC6"/>
    <w:rsid w:val="00D16881"/>
    <w:rsid w:val="00D22100"/>
    <w:rsid w:val="00D72C5B"/>
    <w:rsid w:val="00D8257B"/>
    <w:rsid w:val="00DC451E"/>
    <w:rsid w:val="00E05FC0"/>
    <w:rsid w:val="00E158C3"/>
    <w:rsid w:val="00E406C1"/>
    <w:rsid w:val="00E4252C"/>
    <w:rsid w:val="00E460CC"/>
    <w:rsid w:val="00EA79AF"/>
    <w:rsid w:val="00EB3149"/>
    <w:rsid w:val="00EB5C95"/>
    <w:rsid w:val="00EF1681"/>
    <w:rsid w:val="00F0053A"/>
    <w:rsid w:val="00F006F5"/>
    <w:rsid w:val="00F044D6"/>
    <w:rsid w:val="00F8435E"/>
    <w:rsid w:val="00FA5F5E"/>
    <w:rsid w:val="00FF21F7"/>
    <w:rsid w:val="00FF7841"/>
    <w:rsid w:val="075A4FE8"/>
    <w:rsid w:val="2521737F"/>
    <w:rsid w:val="31933ADE"/>
    <w:rsid w:val="34344B9E"/>
    <w:rsid w:val="63A0585D"/>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506AA"/>
  <w15:docId w15:val="{7F7EA358-8F07-4940-8751-C5DA3CD34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BBD"/>
    <w:pPr>
      <w:widowControl w:val="0"/>
      <w:autoSpaceDE w:val="0"/>
      <w:autoSpaceDN w:val="0"/>
    </w:pPr>
    <w:rPr>
      <w:rFonts w:ascii="Arial" w:eastAsia="Arial" w:hAnsi="Arial" w:cs="Arial"/>
      <w:sz w:val="22"/>
      <w:szCs w:val="22"/>
      <w:lang w:bidi="es-CO"/>
    </w:rPr>
  </w:style>
  <w:style w:type="paragraph" w:styleId="Ttulo1">
    <w:name w:val="heading 1"/>
    <w:basedOn w:val="Normal"/>
    <w:next w:val="Normal"/>
    <w:uiPriority w:val="9"/>
    <w:qFormat/>
    <w:pPr>
      <w:ind w:left="1152" w:right="1139"/>
      <w:jc w:val="center"/>
      <w:outlineLvl w:val="0"/>
    </w:pPr>
    <w:rPr>
      <w:b/>
      <w:bCs/>
    </w:rPr>
  </w:style>
  <w:style w:type="paragraph" w:styleId="Ttulo3">
    <w:name w:val="heading 3"/>
    <w:basedOn w:val="Normal"/>
    <w:next w:val="Normal"/>
    <w:link w:val="Ttulo3Car"/>
    <w:uiPriority w:val="9"/>
    <w:semiHidden/>
    <w:unhideWhenUsed/>
    <w:qFormat/>
    <w:rsid w:val="00B476B0"/>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qFormat/>
    <w:rPr>
      <w:rFonts w:ascii="Segoe UI" w:hAnsi="Segoe UI" w:cs="Segoe UI"/>
      <w:sz w:val="18"/>
      <w:szCs w:val="18"/>
    </w:rPr>
  </w:style>
  <w:style w:type="paragraph" w:styleId="Textoindependiente">
    <w:name w:val="Body Text"/>
    <w:basedOn w:val="Normal"/>
    <w:uiPriority w:val="1"/>
    <w:qFormat/>
  </w:style>
  <w:style w:type="paragraph" w:styleId="Textocomentario">
    <w:name w:val="annotation text"/>
    <w:basedOn w:val="Normal"/>
    <w:link w:val="TextocomentarioCar"/>
    <w:uiPriority w:val="99"/>
    <w:semiHidden/>
    <w:unhideWhenUsed/>
    <w:qFormat/>
    <w:rPr>
      <w:sz w:val="20"/>
      <w:szCs w:val="20"/>
    </w:rPr>
  </w:style>
  <w:style w:type="paragraph" w:styleId="Asuntodelcomentario">
    <w:name w:val="annotation subject"/>
    <w:basedOn w:val="Textocomentario"/>
    <w:next w:val="Textocomentario"/>
    <w:link w:val="AsuntodelcomentarioCar"/>
    <w:uiPriority w:val="99"/>
    <w:semiHidden/>
    <w:unhideWhenUsed/>
    <w:qFormat/>
    <w:rPr>
      <w:b/>
      <w:bCs/>
    </w:rPr>
  </w:style>
  <w:style w:type="paragraph" w:styleId="Piedepgina">
    <w:name w:val="footer"/>
    <w:basedOn w:val="Normal"/>
    <w:link w:val="PiedepginaCar"/>
    <w:uiPriority w:val="99"/>
    <w:unhideWhenUsed/>
    <w:qFormat/>
    <w:pPr>
      <w:tabs>
        <w:tab w:val="center" w:pos="4252"/>
        <w:tab w:val="right" w:pos="8504"/>
      </w:tabs>
    </w:pPr>
  </w:style>
  <w:style w:type="paragraph" w:styleId="Encabezado">
    <w:name w:val="header"/>
    <w:basedOn w:val="Normal"/>
    <w:link w:val="EncabezadoCar"/>
    <w:uiPriority w:val="99"/>
    <w:unhideWhenUsed/>
    <w:pPr>
      <w:tabs>
        <w:tab w:val="center" w:pos="4252"/>
        <w:tab w:val="right" w:pos="8504"/>
      </w:tabs>
    </w:pPr>
  </w:style>
  <w:style w:type="paragraph" w:styleId="NormalWeb">
    <w:name w:val="Normal (Web)"/>
    <w:uiPriority w:val="99"/>
    <w:semiHidden/>
    <w:unhideWhenUsed/>
    <w:pPr>
      <w:spacing w:beforeAutospacing="1" w:afterAutospacing="1"/>
    </w:pPr>
    <w:rPr>
      <w:sz w:val="24"/>
      <w:szCs w:val="24"/>
      <w:lang w:val="en-US" w:eastAsia="zh-CN"/>
    </w:rPr>
  </w:style>
  <w:style w:type="character" w:styleId="Refdecomentario">
    <w:name w:val="annotation reference"/>
    <w:basedOn w:val="Fuentedeprrafopredeter"/>
    <w:uiPriority w:val="99"/>
    <w:semiHidden/>
    <w:unhideWhenUsed/>
    <w:qFormat/>
    <w:rPr>
      <w:sz w:val="16"/>
      <w:szCs w:val="16"/>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Prrafodelista">
    <w:name w:val="List Paragraph"/>
    <w:basedOn w:val="Normal"/>
    <w:link w:val="PrrafodelistaCar"/>
    <w:uiPriority w:val="34"/>
    <w:qFormat/>
  </w:style>
  <w:style w:type="paragraph" w:customStyle="1" w:styleId="TableParagraph">
    <w:name w:val="Table Paragraph"/>
    <w:basedOn w:val="Normal"/>
    <w:uiPriority w:val="1"/>
    <w:qFormat/>
  </w:style>
  <w:style w:type="character" w:customStyle="1" w:styleId="TextocomentarioCar">
    <w:name w:val="Texto comentario Car"/>
    <w:basedOn w:val="Fuentedeprrafopredeter"/>
    <w:link w:val="Textocomentario"/>
    <w:uiPriority w:val="99"/>
    <w:semiHidden/>
    <w:qFormat/>
    <w:rPr>
      <w:rFonts w:ascii="Arial" w:eastAsia="Arial" w:hAnsi="Arial" w:cs="Arial"/>
      <w:sz w:val="20"/>
      <w:szCs w:val="20"/>
      <w:lang w:val="es-CO" w:eastAsia="es-CO" w:bidi="es-CO"/>
    </w:rPr>
  </w:style>
  <w:style w:type="character" w:customStyle="1" w:styleId="AsuntodelcomentarioCar">
    <w:name w:val="Asunto del comentario Car"/>
    <w:basedOn w:val="TextocomentarioCar"/>
    <w:link w:val="Asuntodelcomentario"/>
    <w:uiPriority w:val="99"/>
    <w:semiHidden/>
    <w:qFormat/>
    <w:rPr>
      <w:rFonts w:ascii="Arial" w:eastAsia="Arial" w:hAnsi="Arial" w:cs="Arial"/>
      <w:b/>
      <w:bCs/>
      <w:sz w:val="20"/>
      <w:szCs w:val="20"/>
      <w:lang w:val="es-CO" w:eastAsia="es-CO" w:bidi="es-CO"/>
    </w:rPr>
  </w:style>
  <w:style w:type="character" w:customStyle="1" w:styleId="TextodegloboCar">
    <w:name w:val="Texto de globo Car"/>
    <w:basedOn w:val="Fuentedeprrafopredeter"/>
    <w:link w:val="Textodeglobo"/>
    <w:uiPriority w:val="99"/>
    <w:semiHidden/>
    <w:qFormat/>
    <w:rPr>
      <w:rFonts w:ascii="Segoe UI" w:eastAsia="Arial" w:hAnsi="Segoe UI" w:cs="Segoe UI"/>
      <w:sz w:val="18"/>
      <w:szCs w:val="18"/>
      <w:lang w:val="es-CO" w:eastAsia="es-CO" w:bidi="es-CO"/>
    </w:rPr>
  </w:style>
  <w:style w:type="character" w:customStyle="1" w:styleId="EncabezadoCar">
    <w:name w:val="Encabezado Car"/>
    <w:basedOn w:val="Fuentedeprrafopredeter"/>
    <w:link w:val="Encabezado"/>
    <w:uiPriority w:val="99"/>
    <w:qFormat/>
    <w:rPr>
      <w:rFonts w:ascii="Arial" w:eastAsia="Arial" w:hAnsi="Arial" w:cs="Arial"/>
      <w:lang w:val="es-CO" w:eastAsia="es-CO" w:bidi="es-CO"/>
    </w:rPr>
  </w:style>
  <w:style w:type="character" w:customStyle="1" w:styleId="PiedepginaCar">
    <w:name w:val="Pie de página Car"/>
    <w:basedOn w:val="Fuentedeprrafopredeter"/>
    <w:link w:val="Piedepgina"/>
    <w:uiPriority w:val="99"/>
    <w:rPr>
      <w:rFonts w:ascii="Arial" w:eastAsia="Arial" w:hAnsi="Arial" w:cs="Arial"/>
      <w:lang w:val="es-CO" w:eastAsia="es-CO" w:bidi="es-CO"/>
    </w:rPr>
  </w:style>
  <w:style w:type="paragraph" w:styleId="Sinespaciado">
    <w:name w:val="No Spacing"/>
    <w:link w:val="SinespaciadoCar"/>
    <w:uiPriority w:val="1"/>
    <w:qFormat/>
    <w:rPr>
      <w:rFonts w:ascii="Calibri" w:eastAsia="Calibri" w:hAnsi="Calibri"/>
      <w:sz w:val="22"/>
      <w:szCs w:val="22"/>
      <w:lang w:eastAsia="en-US"/>
    </w:rPr>
  </w:style>
  <w:style w:type="table" w:customStyle="1" w:styleId="Tablanormal1">
    <w:name w:val="Tabla normal1"/>
    <w:semiHidden/>
    <w:tblPr>
      <w:tblCellMar>
        <w:top w:w="0" w:type="dxa"/>
        <w:left w:w="100" w:type="dxa"/>
        <w:bottom w:w="0" w:type="dxa"/>
        <w:right w:w="100" w:type="dxa"/>
      </w:tblCellMar>
    </w:tblPr>
  </w:style>
  <w:style w:type="character" w:customStyle="1" w:styleId="Ttulo3Car">
    <w:name w:val="Título 3 Car"/>
    <w:basedOn w:val="Fuentedeprrafopredeter"/>
    <w:link w:val="Ttulo3"/>
    <w:uiPriority w:val="9"/>
    <w:semiHidden/>
    <w:rsid w:val="00B476B0"/>
    <w:rPr>
      <w:rFonts w:asciiTheme="majorHAnsi" w:eastAsiaTheme="majorEastAsia" w:hAnsiTheme="majorHAnsi" w:cstheme="majorBidi"/>
      <w:color w:val="243F60" w:themeColor="accent1" w:themeShade="7F"/>
      <w:sz w:val="24"/>
      <w:szCs w:val="24"/>
      <w:lang w:bidi="es-CO"/>
    </w:rPr>
  </w:style>
  <w:style w:type="character" w:customStyle="1" w:styleId="PrrafodelistaCar">
    <w:name w:val="Párrafo de lista Car"/>
    <w:link w:val="Prrafodelista"/>
    <w:uiPriority w:val="34"/>
    <w:rsid w:val="00B476B0"/>
    <w:rPr>
      <w:rFonts w:ascii="Arial" w:eastAsia="Arial" w:hAnsi="Arial" w:cs="Arial"/>
      <w:sz w:val="22"/>
      <w:szCs w:val="22"/>
      <w:lang w:bidi="es-CO"/>
    </w:rPr>
  </w:style>
  <w:style w:type="character" w:customStyle="1" w:styleId="SinespaciadoCar">
    <w:name w:val="Sin espaciado Car"/>
    <w:basedOn w:val="Fuentedeprrafopredeter"/>
    <w:link w:val="Sinespaciado"/>
    <w:uiPriority w:val="1"/>
    <w:rsid w:val="00B476B0"/>
    <w:rPr>
      <w:rFonts w:ascii="Calibri" w:eastAsia="Calibri" w:hAnsi="Calibri"/>
      <w:sz w:val="22"/>
      <w:szCs w:val="22"/>
      <w:lang w:eastAsia="en-US"/>
    </w:rPr>
  </w:style>
  <w:style w:type="table" w:styleId="Tablaconcuadrcula">
    <w:name w:val="Table Grid"/>
    <w:basedOn w:val="Tablanormal"/>
    <w:uiPriority w:val="39"/>
    <w:rsid w:val="000A17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761179"/>
    <w:pPr>
      <w:widowControl w:val="0"/>
      <w:autoSpaceDE w:val="0"/>
      <w:autoSpaceDN w:val="0"/>
      <w:adjustRightInd w:val="0"/>
    </w:pPr>
    <w:rPr>
      <w:rFonts w:ascii="Arial" w:eastAsia="Times New Roman" w:hAnsi="Arial" w:cs="Arial"/>
      <w:sz w:val="24"/>
      <w:szCs w:val="24"/>
    </w:rPr>
  </w:style>
  <w:style w:type="character" w:styleId="Hipervnculo">
    <w:name w:val="Hyperlink"/>
    <w:basedOn w:val="Fuentedeprrafopredeter"/>
    <w:uiPriority w:val="99"/>
    <w:unhideWhenUsed/>
    <w:rsid w:val="0005429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1254858">
      <w:bodyDiv w:val="1"/>
      <w:marLeft w:val="0"/>
      <w:marRight w:val="0"/>
      <w:marTop w:val="0"/>
      <w:marBottom w:val="0"/>
      <w:divBdr>
        <w:top w:val="none" w:sz="0" w:space="0" w:color="auto"/>
        <w:left w:val="none" w:sz="0" w:space="0" w:color="auto"/>
        <w:bottom w:val="none" w:sz="0" w:space="0" w:color="auto"/>
        <w:right w:val="none" w:sz="0" w:space="0" w:color="auto"/>
      </w:divBdr>
      <w:divsChild>
        <w:div w:id="232159722">
          <w:marLeft w:val="0"/>
          <w:marRight w:val="0"/>
          <w:marTop w:val="0"/>
          <w:marBottom w:val="0"/>
          <w:divBdr>
            <w:top w:val="none" w:sz="0" w:space="0" w:color="auto"/>
            <w:left w:val="none" w:sz="0" w:space="0" w:color="auto"/>
            <w:bottom w:val="none" w:sz="0" w:space="0" w:color="auto"/>
            <w:right w:val="none" w:sz="0" w:space="0" w:color="auto"/>
          </w:divBdr>
          <w:divsChild>
            <w:div w:id="895972634">
              <w:marLeft w:val="0"/>
              <w:marRight w:val="0"/>
              <w:marTop w:val="0"/>
              <w:marBottom w:val="0"/>
              <w:divBdr>
                <w:top w:val="none" w:sz="0" w:space="0" w:color="auto"/>
                <w:left w:val="none" w:sz="0" w:space="0" w:color="auto"/>
                <w:bottom w:val="none" w:sz="0" w:space="0" w:color="auto"/>
                <w:right w:val="none" w:sz="0" w:space="0" w:color="auto"/>
              </w:divBdr>
              <w:divsChild>
                <w:div w:id="270017226">
                  <w:marLeft w:val="0"/>
                  <w:marRight w:val="0"/>
                  <w:marTop w:val="0"/>
                  <w:marBottom w:val="0"/>
                  <w:divBdr>
                    <w:top w:val="none" w:sz="0" w:space="0" w:color="auto"/>
                    <w:left w:val="none" w:sz="0" w:space="0" w:color="auto"/>
                    <w:bottom w:val="none" w:sz="0" w:space="0" w:color="auto"/>
                    <w:right w:val="none" w:sz="0" w:space="0" w:color="auto"/>
                  </w:divBdr>
                  <w:divsChild>
                    <w:div w:id="151041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877118">
      <w:bodyDiv w:val="1"/>
      <w:marLeft w:val="0"/>
      <w:marRight w:val="0"/>
      <w:marTop w:val="0"/>
      <w:marBottom w:val="0"/>
      <w:divBdr>
        <w:top w:val="none" w:sz="0" w:space="0" w:color="auto"/>
        <w:left w:val="none" w:sz="0" w:space="0" w:color="auto"/>
        <w:bottom w:val="none" w:sz="0" w:space="0" w:color="auto"/>
        <w:right w:val="none" w:sz="0" w:space="0" w:color="auto"/>
      </w:divBdr>
      <w:divsChild>
        <w:div w:id="1172911591">
          <w:marLeft w:val="0"/>
          <w:marRight w:val="0"/>
          <w:marTop w:val="0"/>
          <w:marBottom w:val="0"/>
          <w:divBdr>
            <w:top w:val="none" w:sz="0" w:space="0" w:color="auto"/>
            <w:left w:val="none" w:sz="0" w:space="0" w:color="auto"/>
            <w:bottom w:val="none" w:sz="0" w:space="0" w:color="auto"/>
            <w:right w:val="none" w:sz="0" w:space="0" w:color="auto"/>
          </w:divBdr>
          <w:divsChild>
            <w:div w:id="884757738">
              <w:marLeft w:val="0"/>
              <w:marRight w:val="0"/>
              <w:marTop w:val="0"/>
              <w:marBottom w:val="0"/>
              <w:divBdr>
                <w:top w:val="none" w:sz="0" w:space="0" w:color="auto"/>
                <w:left w:val="none" w:sz="0" w:space="0" w:color="auto"/>
                <w:bottom w:val="none" w:sz="0" w:space="0" w:color="auto"/>
                <w:right w:val="none" w:sz="0" w:space="0" w:color="auto"/>
              </w:divBdr>
              <w:divsChild>
                <w:div w:id="1642079790">
                  <w:marLeft w:val="0"/>
                  <w:marRight w:val="0"/>
                  <w:marTop w:val="0"/>
                  <w:marBottom w:val="0"/>
                  <w:divBdr>
                    <w:top w:val="none" w:sz="0" w:space="0" w:color="auto"/>
                    <w:left w:val="none" w:sz="0" w:space="0" w:color="auto"/>
                    <w:bottom w:val="none" w:sz="0" w:space="0" w:color="auto"/>
                    <w:right w:val="none" w:sz="0" w:space="0" w:color="auto"/>
                  </w:divBdr>
                  <w:divsChild>
                    <w:div w:id="160329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s:customData xmlns="http://www.wps.cn/officeDocument/2013/wpsCustomData" xmlns:s="http://www.wps.cn/officeDocument/2013/wpsCustomData">
  <customSectProps>
    <customSectPr/>
  </customSectProps>
</s:customData>
</file>

<file path=customXml/item4.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07BFE3-1D24-4FBF-95E0-602E1A49430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F73D32E-C0A2-48D8-98F6-C6792DD4C354}">
  <ds:schemaRefs>
    <ds:schemaRef ds:uri="http://schemas.microsoft.com/sharepoint/v3/contenttype/forms"/>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2AAE77BB-FDD3-4DD7-BAFE-B1BA5ABFFD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698</Words>
  <Characters>3843</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1194 – 04 –</vt:lpstr>
    </vt:vector>
  </TitlesOfParts>
  <Company/>
  <LinksUpToDate>false</LinksUpToDate>
  <CharactersWithSpaces>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1194 – 04 –</dc:title>
  <dc:creator>apzasesoria05</dc:creator>
  <cp:lastModifiedBy>MANIZALES 2020</cp:lastModifiedBy>
  <cp:revision>17</cp:revision>
  <dcterms:created xsi:type="dcterms:W3CDTF">2021-01-20T20:06:00Z</dcterms:created>
  <dcterms:modified xsi:type="dcterms:W3CDTF">2021-02-09T15:54:00Z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2020-01-14T00:00:00Z</vt:filetime>
  </property>
  <property fmtid="{D5CDD505-2E9C-101B-9397-08002B2CF9AE}" pid="3" name="Creator">
    <vt:lpwstr>Microsoft Office Word</vt:lpwstr>
  </property>
  <property fmtid="{D5CDD505-2E9C-101B-9397-08002B2CF9AE}" pid="4" name="LastSaved">
    <vt:filetime>2020-06-08T00:00:00Z</vt:filetime>
  </property>
  <property fmtid="{D5CDD505-2E9C-101B-9397-08002B2CF9AE}" pid="5" name="ContentTypeId">
    <vt:lpwstr>0x010100BB27D44C9E92C44E80A327525A1EA580</vt:lpwstr>
  </property>
  <property fmtid="{D5CDD505-2E9C-101B-9397-08002B2CF9AE}" pid="6" name="KSOProductBuildVer">
    <vt:lpwstr>1033-11.2.0.9747</vt:lpwstr>
  </property>
</Properties>
</file>