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Pr="00D50C9E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D50C9E">
        <w:rPr>
          <w:rFonts w:ascii="Arial" w:eastAsia="Times New Roman" w:hAnsi="Arial" w:cs="Arial"/>
          <w:spacing w:val="-1"/>
          <w:highlight w:val="lightGray"/>
          <w:lang w:eastAsia="es-ES"/>
        </w:rPr>
        <w:t>[Lugar</w:t>
      </w:r>
      <w:r w:rsidRPr="00D50C9E">
        <w:rPr>
          <w:rFonts w:ascii="Arial" w:eastAsia="Times New Roman" w:hAnsi="Arial" w:cs="Arial"/>
          <w:spacing w:val="-5"/>
          <w:highlight w:val="lightGray"/>
          <w:lang w:eastAsia="es-ES"/>
        </w:rPr>
        <w:t xml:space="preserve"> </w:t>
      </w:r>
      <w:r w:rsidRPr="00D50C9E">
        <w:rPr>
          <w:rFonts w:ascii="Arial" w:eastAsia="Times New Roman" w:hAnsi="Arial" w:cs="Arial"/>
          <w:highlight w:val="lightGray"/>
          <w:lang w:eastAsia="es-ES"/>
        </w:rPr>
        <w:t>y</w:t>
      </w:r>
      <w:r w:rsidRPr="00D50C9E">
        <w:rPr>
          <w:rFonts w:ascii="Arial" w:eastAsia="Times New Roman" w:hAnsi="Arial" w:cs="Arial"/>
          <w:spacing w:val="-10"/>
          <w:highlight w:val="lightGray"/>
          <w:lang w:eastAsia="es-ES"/>
        </w:rPr>
        <w:t xml:space="preserve"> </w:t>
      </w:r>
      <w:r w:rsidRPr="00D50C9E">
        <w:rPr>
          <w:rFonts w:ascii="Arial" w:eastAsia="Times New Roman" w:hAnsi="Arial" w:cs="Arial"/>
          <w:highlight w:val="lightGray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07C212B3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F556422" w14:textId="67B61ACE" w:rsidR="0080194C" w:rsidRPr="00D50C9E" w:rsidRDefault="00D50C9E" w:rsidP="08B7E3A4">
      <w:pPr>
        <w:contextualSpacing/>
        <w:jc w:val="both"/>
        <w:rPr>
          <w:rFonts w:ascii="Arial" w:eastAsia="Times New Roman" w:hAnsi="Arial" w:cs="Arial"/>
          <w:bCs/>
          <w:lang w:eastAsia="es-ES"/>
        </w:rPr>
      </w:pPr>
      <w:r w:rsidRPr="00D50C9E">
        <w:rPr>
          <w:rFonts w:ascii="Arial" w:eastAsia="Times New Roman" w:hAnsi="Arial" w:cs="Arial"/>
          <w:bCs/>
          <w:lang w:eastAsia="es-ES"/>
        </w:rPr>
        <w:t>Puerto Salgar, Cundinamarca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44E99B4" w:rsidR="0080194C" w:rsidRDefault="0080194C" w:rsidP="08B7E3A4">
      <w:pPr>
        <w:spacing w:before="74"/>
        <w:contextualSpacing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No.</w:t>
      </w:r>
      <w:r w:rsidR="042D3F56">
        <w:rPr>
          <w:rFonts w:ascii="Arial" w:eastAsia="Times New Roman" w:hAnsi="Arial" w:cs="Arial"/>
          <w:lang w:eastAsia="es-ES"/>
        </w:rPr>
        <w:t xml:space="preserve"> </w:t>
      </w:r>
      <w:r w:rsidR="00235642" w:rsidRPr="00235642">
        <w:rPr>
          <w:rFonts w:ascii="Arial" w:eastAsia="Times New Roman" w:hAnsi="Arial" w:cs="Arial"/>
          <w:b/>
          <w:lang w:eastAsia="es-ES"/>
        </w:rPr>
        <w:t>087-00-D-CACOM-1-ESM11782-2026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5249D1BB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 xml:space="preserve">ESPECIFICACIONES TÉCNICAS </w:t>
      </w:r>
      <w:r w:rsidR="00FF5422" w:rsidRPr="004650DD">
        <w:rPr>
          <w:rFonts w:ascii="Arial" w:eastAsia="Calibri" w:hAnsi="Arial" w:cs="Arial"/>
          <w:b/>
          <w:bCs/>
        </w:rPr>
        <w:t>MÍNIMAS REQUERIDAS</w:t>
      </w:r>
      <w:r w:rsidR="00FF5422" w:rsidRPr="004650DD">
        <w:rPr>
          <w:rFonts w:ascii="Arial" w:eastAsia="Calibri" w:hAnsi="Arial" w:cs="Arial"/>
        </w:rPr>
        <w:t xml:space="preserve"> detalladas en la </w:t>
      </w:r>
      <w:r w:rsidR="0080194C" w:rsidRPr="004650DD">
        <w:rPr>
          <w:rFonts w:ascii="Arial" w:eastAsia="Times New Roman" w:hAnsi="Arial" w:cs="Arial"/>
          <w:spacing w:val="-1"/>
          <w:lang w:eastAsia="es-ES"/>
        </w:rPr>
        <w:t>invitación pública</w:t>
      </w:r>
      <w:r w:rsidR="0080194C" w:rsidRPr="004650DD">
        <w:rPr>
          <w:rFonts w:ascii="Arial" w:eastAsia="Times New Roman" w:hAnsi="Arial" w:cs="Arial"/>
          <w:lang w:eastAsia="es-ES"/>
        </w:rPr>
        <w:t xml:space="preserve">, </w:t>
      </w:r>
      <w:r w:rsidR="00FF5422" w:rsidRPr="004650DD">
        <w:rPr>
          <w:rFonts w:ascii="Arial" w:eastAsia="Calibri" w:hAnsi="Arial" w:cs="Arial"/>
        </w:rPr>
        <w:t>que rige el proceso de</w:t>
      </w:r>
      <w:r w:rsidR="0080194C" w:rsidRPr="004650DD">
        <w:rPr>
          <w:rFonts w:ascii="Arial" w:eastAsia="Calibri" w:hAnsi="Arial" w:cs="Arial"/>
        </w:rPr>
        <w:t xml:space="preserve"> selección </w:t>
      </w:r>
      <w:r w:rsidR="0080194C">
        <w:rPr>
          <w:rFonts w:ascii="Arial" w:eastAsia="Calibri" w:hAnsi="Arial" w:cs="Arial"/>
        </w:rPr>
        <w:t xml:space="preserve">No. </w:t>
      </w:r>
      <w:r w:rsidR="00235642" w:rsidRPr="00235642">
        <w:rPr>
          <w:rFonts w:ascii="Arial" w:eastAsia="Calibri" w:hAnsi="Arial" w:cs="Arial"/>
          <w:b/>
        </w:rPr>
        <w:t xml:space="preserve">087-00-D-CACOM-1-ESM11782-2026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00897866" w:rsidRPr="005A0916">
        <w:rPr>
          <w:rFonts w:ascii="Arial" w:eastAsia="Calibri" w:hAnsi="Arial" w:cs="Arial"/>
          <w:b/>
          <w:bCs/>
          <w:spacing w:val="-1"/>
          <w:lang w:eastAsia="es-ES"/>
        </w:rPr>
        <w:t>ANEXO No. 1 FICHA TÉCNICA</w:t>
      </w:r>
      <w:r w:rsidR="00897866" w:rsidRPr="00897866">
        <w:rPr>
          <w:rFonts w:ascii="Arial" w:eastAsia="Calibri" w:hAnsi="Arial" w:cs="Arial"/>
          <w:bCs/>
          <w:spacing w:val="-1"/>
          <w:lang w:eastAsia="es-ES"/>
        </w:rPr>
        <w:t>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5CA01439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B0AEAB6" w:rsidRPr="0080194C">
        <w:rPr>
          <w:rFonts w:ascii="Arial" w:eastAsia="Calibri" w:hAnsi="Arial" w:cs="Arial"/>
        </w:rPr>
        <w:t xml:space="preserve"> </w:t>
      </w:r>
      <w:r w:rsidR="001803BF" w:rsidRPr="005A0916">
        <w:rPr>
          <w:rFonts w:ascii="Arial" w:eastAsia="Calibri" w:hAnsi="Arial" w:cs="Arial"/>
          <w:b/>
          <w:bCs/>
          <w:spacing w:val="-1"/>
          <w:lang w:eastAsia="es-ES"/>
        </w:rPr>
        <w:t>ANEXO No. 1 FICHA TÉCNICA</w:t>
      </w:r>
      <w:r w:rsidR="0080194C" w:rsidRPr="08B7E3A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538EFDE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 –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 xml:space="preserve"> 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07"/>
        <w:gridCol w:w="3021"/>
      </w:tblGrid>
      <w:tr w:rsidR="00383CE0" w:rsidRPr="0080194C" w14:paraId="2DEE12FC" w14:textId="77777777" w:rsidTr="00041959">
        <w:tc>
          <w:tcPr>
            <w:tcW w:w="5807" w:type="dxa"/>
            <w:shd w:val="clear" w:color="auto" w:fill="E6E6E6"/>
          </w:tcPr>
          <w:p w14:paraId="5DEDB302" w14:textId="77777777" w:rsidR="00383CE0" w:rsidRPr="00970130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 w:rsidRPr="00970130">
              <w:rPr>
                <w:rFonts w:ascii="Arial" w:eastAsia="Calibri" w:hAnsi="Arial" w:cs="Arial"/>
                <w:b/>
              </w:rPr>
              <w:t>DESCRIPCIÓN</w:t>
            </w:r>
          </w:p>
        </w:tc>
        <w:tc>
          <w:tcPr>
            <w:tcW w:w="3021" w:type="dxa"/>
            <w:shd w:val="clear" w:color="auto" w:fill="E6E6E6"/>
          </w:tcPr>
          <w:p w14:paraId="02F93836" w14:textId="77777777" w:rsidR="00383CE0" w:rsidRPr="00970130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</w:rPr>
            </w:pPr>
            <w:r w:rsidRPr="00970130">
              <w:rPr>
                <w:rFonts w:ascii="Arial" w:eastAsia="Calibri" w:hAnsi="Arial" w:cs="Arial"/>
                <w:b/>
              </w:rPr>
              <w:t>ACEPTACIÓN EXPRESA</w:t>
            </w:r>
          </w:p>
        </w:tc>
      </w:tr>
      <w:tr w:rsidR="00383CE0" w:rsidRPr="0080194C" w14:paraId="47C5782F" w14:textId="77777777" w:rsidTr="008C5F3F">
        <w:tc>
          <w:tcPr>
            <w:tcW w:w="5807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04021F2B" w:rsidR="00383CE0" w:rsidRPr="0080194C" w:rsidRDefault="00A82497" w:rsidP="08B7E3A4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</w:pPr>
            <w:r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LA </w:t>
            </w:r>
            <w:r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>FICHA TÉCNICA</w:t>
            </w:r>
            <w:r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235642" w:rsidRPr="00235642">
              <w:rPr>
                <w:rFonts w:ascii="Arial" w:eastAsia="Times New Roman" w:hAnsi="Arial" w:cs="Arial"/>
                <w:b/>
                <w:lang w:eastAsia="es-ES"/>
              </w:rPr>
              <w:t>087-00-D-CACOM-1-ESM11782-2026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="00383CE0"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="00383CE0"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383CE0"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CA1863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235642" w:rsidRPr="00235642">
              <w:rPr>
                <w:rFonts w:ascii="Arial" w:eastAsia="Times New Roman" w:hAnsi="Arial" w:cs="Arial"/>
                <w:lang w:eastAsia="es-ES"/>
              </w:rPr>
              <w:t xml:space="preserve">ADQUISICIÓN DE MATERIAL DIDÁCTICO, ELEMENTOS TERAPÉUTICOS Y EQUIPOS DE FISIOTERAPIA PARA LA PRESTACIÓN DEL SERVICIO DE TERAPIA INTEGRAL INTRAMURAL DEL </w:t>
            </w:r>
            <w:proofErr w:type="spellStart"/>
            <w:r w:rsidR="00235642" w:rsidRPr="00235642">
              <w:rPr>
                <w:rFonts w:ascii="Arial" w:eastAsia="Times New Roman" w:hAnsi="Arial" w:cs="Arial"/>
                <w:lang w:eastAsia="es-ES"/>
              </w:rPr>
              <w:t>ESM</w:t>
            </w:r>
            <w:proofErr w:type="spellEnd"/>
            <w:r w:rsidR="00235642" w:rsidRPr="00235642">
              <w:rPr>
                <w:rFonts w:ascii="Arial" w:eastAsia="Times New Roman" w:hAnsi="Arial" w:cs="Arial"/>
                <w:lang w:eastAsia="es-ES"/>
              </w:rPr>
              <w:t xml:space="preserve"> </w:t>
            </w:r>
            <w:proofErr w:type="spellStart"/>
            <w:r w:rsidR="00235642" w:rsidRPr="00235642">
              <w:rPr>
                <w:rFonts w:ascii="Arial" w:eastAsia="Times New Roman" w:hAnsi="Arial" w:cs="Arial"/>
                <w:lang w:eastAsia="es-ES"/>
              </w:rPr>
              <w:t>CACOM</w:t>
            </w:r>
            <w:proofErr w:type="spellEnd"/>
            <w:r w:rsidR="00235642" w:rsidRPr="00235642">
              <w:rPr>
                <w:rFonts w:ascii="Arial" w:eastAsia="Times New Roman" w:hAnsi="Arial" w:cs="Arial"/>
                <w:lang w:eastAsia="es-ES"/>
              </w:rPr>
              <w:t xml:space="preserve"> 1</w:t>
            </w:r>
            <w:bookmarkStart w:id="1" w:name="_GoBack"/>
            <w:bookmarkEnd w:id="1"/>
          </w:p>
        </w:tc>
        <w:tc>
          <w:tcPr>
            <w:tcW w:w="3021" w:type="dxa"/>
            <w:vAlign w:val="center"/>
          </w:tcPr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0EB10817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>Para constancia de lo anterior, se firma el presente documento en _______________, a los _____ días del mes de _________ de</w:t>
      </w:r>
      <w:r w:rsidRPr="61B514DD">
        <w:rPr>
          <w:rFonts w:ascii="Arial" w:hAnsi="Arial" w:cs="Arial"/>
          <w:color w:val="FF0000"/>
        </w:rPr>
        <w:t xml:space="preserve"> 20</w:t>
      </w:r>
      <w:r w:rsidR="00653CF7">
        <w:rPr>
          <w:rFonts w:ascii="Arial" w:hAnsi="Arial" w:cs="Arial"/>
          <w:color w:val="FF0000"/>
        </w:rPr>
        <w:t>2</w:t>
      </w:r>
      <w:r w:rsidRPr="61B514DD">
        <w:rPr>
          <w:rFonts w:ascii="Arial" w:hAnsi="Arial" w:cs="Arial"/>
          <w:color w:val="FF0000"/>
        </w:rPr>
        <w:t>x.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218F41F" w16cex:dateUtc="2026-01-29T14:45:52.638Z"/>
  <w16cex:commentExtensible w16cex:durableId="4AB0122B" w16cex:dateUtc="2026-01-29T14:46:11.099Z"/>
  <w16cex:commentExtensible w16cex:durableId="0465C19E" w16cex:dateUtc="2026-01-29T14:46:29.407Z"/>
  <w16cex:commentExtensible w16cex:durableId="6008676E" w16cex:dateUtc="2026-01-29T14:46:59.898Z"/>
  <w16cex:commentExtensible w16cex:durableId="4C8E9CFF" w16cex:dateUtc="2026-01-29T14:47:51.821Z"/>
  <w16cex:commentExtensible w16cex:durableId="7A566413" w16cex:dateUtc="2026-01-29T14:48:05.887Z"/>
  <w16cex:commentExtensible w16cex:durableId="680AC8B9" w16cex:dateUtc="2026-01-29T14:48:24.354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48DDF5" w14:textId="77777777" w:rsidR="004C2E93" w:rsidRDefault="004C2E93" w:rsidP="0080194C">
      <w:pPr>
        <w:spacing w:after="0" w:line="240" w:lineRule="auto"/>
      </w:pPr>
      <w:r>
        <w:separator/>
      </w:r>
    </w:p>
  </w:endnote>
  <w:endnote w:type="continuationSeparator" w:id="0">
    <w:p w14:paraId="59DE4EC4" w14:textId="77777777" w:rsidR="004C2E93" w:rsidRDefault="004C2E9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7C41B" w14:textId="77777777" w:rsidR="005D4911" w:rsidRDefault="005D49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863927" w14:textId="77777777" w:rsidR="005D4911" w:rsidRDefault="005D49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E9F66" w14:textId="77777777" w:rsidR="004C2E93" w:rsidRDefault="004C2E93" w:rsidP="0080194C">
      <w:pPr>
        <w:spacing w:after="0" w:line="240" w:lineRule="auto"/>
      </w:pPr>
      <w:r>
        <w:separator/>
      </w:r>
    </w:p>
  </w:footnote>
  <w:footnote w:type="continuationSeparator" w:id="0">
    <w:p w14:paraId="6368EE6A" w14:textId="77777777" w:rsidR="004C2E93" w:rsidRDefault="004C2E9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4B28C" w14:textId="77777777" w:rsidR="005D4911" w:rsidRDefault="005D49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0BDDAFA1" w:rsidR="0080194C" w:rsidRDefault="0080194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BABFCA" w14:textId="77777777" w:rsidR="005D4911" w:rsidRDefault="005D49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041959"/>
    <w:rsid w:val="0011277E"/>
    <w:rsid w:val="00115145"/>
    <w:rsid w:val="001561A5"/>
    <w:rsid w:val="001803BF"/>
    <w:rsid w:val="001A5430"/>
    <w:rsid w:val="001F112B"/>
    <w:rsid w:val="00233490"/>
    <w:rsid w:val="00235642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650DD"/>
    <w:rsid w:val="00485DCB"/>
    <w:rsid w:val="004C2E93"/>
    <w:rsid w:val="004E2C9D"/>
    <w:rsid w:val="005444F1"/>
    <w:rsid w:val="005A0916"/>
    <w:rsid w:val="005A505D"/>
    <w:rsid w:val="005D26FF"/>
    <w:rsid w:val="005D4911"/>
    <w:rsid w:val="005F70CF"/>
    <w:rsid w:val="006010F3"/>
    <w:rsid w:val="00651051"/>
    <w:rsid w:val="00653CF7"/>
    <w:rsid w:val="00664170"/>
    <w:rsid w:val="00694A48"/>
    <w:rsid w:val="006B4F54"/>
    <w:rsid w:val="00700D69"/>
    <w:rsid w:val="0078175C"/>
    <w:rsid w:val="007A03F5"/>
    <w:rsid w:val="007C6B70"/>
    <w:rsid w:val="007E517E"/>
    <w:rsid w:val="007F4FF7"/>
    <w:rsid w:val="0080194C"/>
    <w:rsid w:val="008565F1"/>
    <w:rsid w:val="00897866"/>
    <w:rsid w:val="008C5F3F"/>
    <w:rsid w:val="008D2CA3"/>
    <w:rsid w:val="008F68AA"/>
    <w:rsid w:val="00920B11"/>
    <w:rsid w:val="009412FE"/>
    <w:rsid w:val="00970130"/>
    <w:rsid w:val="00970EA3"/>
    <w:rsid w:val="00972E7D"/>
    <w:rsid w:val="009F5DDB"/>
    <w:rsid w:val="00A02F97"/>
    <w:rsid w:val="00A20235"/>
    <w:rsid w:val="00A51674"/>
    <w:rsid w:val="00A55D5F"/>
    <w:rsid w:val="00A82497"/>
    <w:rsid w:val="00A966C6"/>
    <w:rsid w:val="00AA34C0"/>
    <w:rsid w:val="00AF3101"/>
    <w:rsid w:val="00B34482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A1863"/>
    <w:rsid w:val="00CF755F"/>
    <w:rsid w:val="00D022B7"/>
    <w:rsid w:val="00D2440A"/>
    <w:rsid w:val="00D4126E"/>
    <w:rsid w:val="00D50C9E"/>
    <w:rsid w:val="00D6421E"/>
    <w:rsid w:val="00DB1496"/>
    <w:rsid w:val="00E915CF"/>
    <w:rsid w:val="00EB0D54"/>
    <w:rsid w:val="00EC45CF"/>
    <w:rsid w:val="00ED57D5"/>
    <w:rsid w:val="00F21A9B"/>
    <w:rsid w:val="00F331BF"/>
    <w:rsid w:val="00F6203C"/>
    <w:rsid w:val="00F6372A"/>
    <w:rsid w:val="00F647FD"/>
    <w:rsid w:val="00F725F8"/>
    <w:rsid w:val="00FC001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28521ebe4cc343d6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purl.org/dc/terms/"/>
    <ds:schemaRef ds:uri="ed6932e0-4667-404e-b833-4b6e83867b56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352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AS17. PAOLA ANDREA MAHECHA ALVAREZ</cp:lastModifiedBy>
  <cp:revision>29</cp:revision>
  <dcterms:created xsi:type="dcterms:W3CDTF">2025-02-19T19:37:00Z</dcterms:created>
  <dcterms:modified xsi:type="dcterms:W3CDTF">2026-09-01T21:16:00Z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