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3CCB4C" w14:textId="677006CC" w:rsidR="00487380" w:rsidRPr="008658CB" w:rsidRDefault="00487380" w:rsidP="004F2062">
      <w:pPr>
        <w:jc w:val="center"/>
        <w:rPr>
          <w:rFonts w:ascii="Tahoma" w:hAnsi="Tahoma" w:cs="Tahoma"/>
          <w:b/>
          <w:bCs/>
          <w:snapToGrid w:val="0"/>
          <w:color w:val="000000" w:themeColor="text1"/>
          <w:sz w:val="20"/>
          <w:szCs w:val="20"/>
          <w:lang w:val="es-MX"/>
        </w:rPr>
      </w:pPr>
      <w:bookmarkStart w:id="0" w:name="_Hlk109060838"/>
      <w:r w:rsidRPr="008658CB">
        <w:rPr>
          <w:rFonts w:ascii="Tahoma" w:hAnsi="Tahoma" w:cs="Tahoma"/>
          <w:b/>
          <w:bCs/>
          <w:snapToGrid w:val="0"/>
          <w:color w:val="000000" w:themeColor="text1"/>
          <w:sz w:val="20"/>
          <w:szCs w:val="20"/>
          <w:lang w:val="es-MX"/>
        </w:rPr>
        <w:t>INFORME DE SUPERVISIÓN DEL</w:t>
      </w:r>
      <w:r w:rsidR="004F2062">
        <w:rPr>
          <w:rFonts w:ascii="Tahoma" w:hAnsi="Tahoma" w:cs="Tahoma"/>
          <w:b/>
          <w:bCs/>
          <w:snapToGrid w:val="0"/>
          <w:color w:val="000000" w:themeColor="text1"/>
          <w:sz w:val="20"/>
          <w:szCs w:val="20"/>
          <w:lang w:val="es-MX"/>
        </w:rPr>
        <w:t xml:space="preserve"> </w:t>
      </w:r>
      <w:r w:rsidRPr="008658CB">
        <w:rPr>
          <w:rFonts w:ascii="Tahoma" w:hAnsi="Tahoma" w:cs="Tahoma"/>
          <w:b/>
          <w:bCs/>
          <w:snapToGrid w:val="0"/>
          <w:color w:val="000000" w:themeColor="text1"/>
          <w:sz w:val="20"/>
          <w:szCs w:val="20"/>
          <w:lang w:val="es-MX"/>
        </w:rPr>
        <w:t xml:space="preserve">CONTRATO No. </w:t>
      </w:r>
      <w:r w:rsidR="008658CB" w:rsidRPr="008658CB">
        <w:rPr>
          <w:rFonts w:ascii="Tahoma" w:hAnsi="Tahoma" w:cs="Tahoma"/>
          <w:b/>
          <w:bCs/>
          <w:snapToGrid w:val="0"/>
          <w:color w:val="000000" w:themeColor="text1"/>
          <w:sz w:val="20"/>
          <w:szCs w:val="20"/>
          <w:lang w:val="es-MX"/>
        </w:rPr>
        <w:t>02</w:t>
      </w:r>
      <w:r w:rsidRPr="008658CB">
        <w:rPr>
          <w:rFonts w:ascii="Tahoma" w:hAnsi="Tahoma" w:cs="Tahoma"/>
          <w:b/>
          <w:bCs/>
          <w:snapToGrid w:val="0"/>
          <w:color w:val="000000" w:themeColor="text1"/>
          <w:sz w:val="20"/>
          <w:szCs w:val="20"/>
          <w:lang w:val="es-MX"/>
        </w:rPr>
        <w:t xml:space="preserve"> DE 20</w:t>
      </w:r>
      <w:r w:rsidR="008658CB" w:rsidRPr="008658CB">
        <w:rPr>
          <w:rFonts w:ascii="Tahoma" w:hAnsi="Tahoma" w:cs="Tahoma"/>
          <w:b/>
          <w:bCs/>
          <w:snapToGrid w:val="0"/>
          <w:color w:val="000000" w:themeColor="text1"/>
          <w:sz w:val="20"/>
          <w:szCs w:val="20"/>
          <w:lang w:val="es-MX"/>
        </w:rPr>
        <w:t>26</w:t>
      </w:r>
    </w:p>
    <w:p w14:paraId="4DCB0B7B" w14:textId="77777777" w:rsidR="00487380" w:rsidRPr="000B623E" w:rsidRDefault="00487380" w:rsidP="00487380">
      <w:pPr>
        <w:jc w:val="center"/>
        <w:rPr>
          <w:rFonts w:ascii="Tahoma" w:hAnsi="Tahoma" w:cs="Tahoma"/>
          <w:snapToGrid w:val="0"/>
          <w:color w:val="0070C0"/>
          <w:sz w:val="20"/>
          <w:szCs w:val="20"/>
          <w:lang w:val="es-MX"/>
        </w:rPr>
      </w:pPr>
    </w:p>
    <w:p w14:paraId="37D99F63" w14:textId="5A44DCCA" w:rsidR="008658CB" w:rsidRPr="00AC64AB" w:rsidRDefault="008658CB" w:rsidP="008658CB">
      <w:pPr>
        <w:jc w:val="both"/>
        <w:rPr>
          <w:rFonts w:ascii="Tahoma" w:hAnsi="Tahoma" w:cs="Tahoma"/>
          <w:snapToGrid w:val="0"/>
          <w:sz w:val="19"/>
          <w:szCs w:val="19"/>
          <w:lang w:val="es-MX"/>
        </w:rPr>
      </w:pPr>
      <w:r w:rsidRPr="00AC64AB">
        <w:rPr>
          <w:rFonts w:ascii="Tahoma" w:hAnsi="Tahoma" w:cs="Tahoma"/>
          <w:snapToGrid w:val="0"/>
          <w:sz w:val="19"/>
          <w:szCs w:val="19"/>
          <w:lang w:val="es-MX"/>
        </w:rPr>
        <w:t xml:space="preserve">Informe correspondiente al periodo </w:t>
      </w:r>
      <w:r>
        <w:rPr>
          <w:rFonts w:ascii="Tahoma" w:hAnsi="Tahoma" w:cs="Tahoma"/>
          <w:snapToGrid w:val="0"/>
          <w:sz w:val="19"/>
          <w:szCs w:val="19"/>
          <w:lang w:val="es-MX"/>
        </w:rPr>
        <w:t>de</w:t>
      </w:r>
      <w:r w:rsidR="004F2062">
        <w:rPr>
          <w:rFonts w:ascii="Tahoma" w:hAnsi="Tahoma" w:cs="Tahoma"/>
          <w:snapToGrid w:val="0"/>
          <w:sz w:val="19"/>
          <w:szCs w:val="19"/>
          <w:lang w:val="es-MX"/>
        </w:rPr>
        <w:t xml:space="preserve">l 1 al 31 de </w:t>
      </w:r>
      <w:r w:rsidR="00D565EA">
        <w:rPr>
          <w:rFonts w:ascii="Tahoma" w:hAnsi="Tahoma" w:cs="Tahoma"/>
          <w:snapToGrid w:val="0"/>
          <w:sz w:val="19"/>
          <w:szCs w:val="19"/>
          <w:lang w:val="es-MX"/>
        </w:rPr>
        <w:t>agosto</w:t>
      </w:r>
      <w:r w:rsidR="005A3B42">
        <w:rPr>
          <w:rFonts w:ascii="Tahoma" w:hAnsi="Tahoma" w:cs="Tahoma"/>
          <w:snapToGrid w:val="0"/>
          <w:sz w:val="19"/>
          <w:szCs w:val="19"/>
          <w:lang w:val="es-MX"/>
        </w:rPr>
        <w:t xml:space="preserve"> </w:t>
      </w:r>
      <w:r w:rsidRPr="00AC64AB">
        <w:rPr>
          <w:rFonts w:ascii="Tahoma" w:hAnsi="Tahoma" w:cs="Tahoma"/>
          <w:snapToGrid w:val="0"/>
          <w:sz w:val="19"/>
          <w:szCs w:val="19"/>
          <w:lang w:val="es-MX"/>
        </w:rPr>
        <w:t xml:space="preserve">de </w:t>
      </w:r>
      <w:r>
        <w:rPr>
          <w:rFonts w:ascii="Tahoma" w:hAnsi="Tahoma" w:cs="Tahoma"/>
          <w:snapToGrid w:val="0"/>
          <w:sz w:val="19"/>
          <w:szCs w:val="19"/>
          <w:lang w:val="es-MX"/>
        </w:rPr>
        <w:t>2026</w:t>
      </w:r>
    </w:p>
    <w:p w14:paraId="32C457C2" w14:textId="6B3ED675" w:rsidR="008658CB" w:rsidRPr="00FA1734" w:rsidRDefault="008658CB" w:rsidP="008658CB">
      <w:pPr>
        <w:jc w:val="both"/>
        <w:rPr>
          <w:rFonts w:ascii="Tahoma" w:hAnsi="Tahoma" w:cs="Tahoma"/>
          <w:snapToGrid w:val="0"/>
          <w:sz w:val="19"/>
          <w:szCs w:val="19"/>
          <w:lang w:val="es-MX"/>
        </w:rPr>
      </w:pPr>
      <w:r w:rsidRPr="00AC64AB">
        <w:rPr>
          <w:rFonts w:ascii="Tahoma" w:hAnsi="Tahoma" w:cs="Tahoma"/>
          <w:snapToGrid w:val="0"/>
          <w:sz w:val="19"/>
          <w:szCs w:val="19"/>
          <w:lang w:val="es-MX"/>
        </w:rPr>
        <w:t xml:space="preserve">Fecha de elaboración: </w:t>
      </w:r>
      <w:r w:rsidR="004F2062">
        <w:rPr>
          <w:rFonts w:ascii="Tahoma" w:hAnsi="Tahoma" w:cs="Tahoma"/>
          <w:snapToGrid w:val="0"/>
          <w:sz w:val="19"/>
          <w:szCs w:val="19"/>
          <w:lang w:val="es-MX"/>
        </w:rPr>
        <w:t>8 de s</w:t>
      </w:r>
      <w:r w:rsidR="00D565EA">
        <w:rPr>
          <w:rFonts w:ascii="Tahoma" w:hAnsi="Tahoma" w:cs="Tahoma"/>
          <w:snapToGrid w:val="0"/>
          <w:sz w:val="19"/>
          <w:szCs w:val="19"/>
          <w:lang w:val="es-MX"/>
        </w:rPr>
        <w:t xml:space="preserve">eptiembre </w:t>
      </w:r>
      <w:r w:rsidRPr="00AC64AB">
        <w:rPr>
          <w:rFonts w:ascii="Tahoma" w:hAnsi="Tahoma" w:cs="Tahoma"/>
          <w:snapToGrid w:val="0"/>
          <w:sz w:val="19"/>
          <w:szCs w:val="19"/>
          <w:lang w:val="es-MX"/>
        </w:rPr>
        <w:t>de 202</w:t>
      </w:r>
      <w:r>
        <w:rPr>
          <w:rFonts w:ascii="Tahoma" w:hAnsi="Tahoma" w:cs="Tahoma"/>
          <w:snapToGrid w:val="0"/>
          <w:sz w:val="19"/>
          <w:szCs w:val="19"/>
          <w:lang w:val="es-MX"/>
        </w:rPr>
        <w:t>6</w:t>
      </w:r>
    </w:p>
    <w:p w14:paraId="74EE896F" w14:textId="77777777" w:rsidR="00487380" w:rsidRPr="000B623E" w:rsidRDefault="00487380" w:rsidP="00487380">
      <w:pPr>
        <w:rPr>
          <w:rFonts w:ascii="Tahoma" w:hAnsi="Tahoma" w:cs="Tahoma"/>
          <w:sz w:val="20"/>
          <w:szCs w:val="20"/>
        </w:rPr>
      </w:pPr>
    </w:p>
    <w:p w14:paraId="7E1B64D3" w14:textId="77777777" w:rsidR="00487380" w:rsidRPr="000B623E" w:rsidRDefault="00487380" w:rsidP="00487380">
      <w:pPr>
        <w:jc w:val="center"/>
        <w:rPr>
          <w:rFonts w:ascii="Tahoma" w:hAnsi="Tahoma" w:cs="Tahoma"/>
          <w:b/>
          <w:bCs/>
          <w:snapToGrid w:val="0"/>
          <w:color w:val="000000"/>
          <w:sz w:val="20"/>
          <w:szCs w:val="20"/>
          <w:lang w:val="es-MX"/>
        </w:rPr>
      </w:pPr>
    </w:p>
    <w:p w14:paraId="7BF7FC71" w14:textId="77777777" w:rsidR="00487380" w:rsidRPr="000B623E" w:rsidRDefault="00487380" w:rsidP="00487380">
      <w:pPr>
        <w:pStyle w:val="Prrafodelista"/>
        <w:widowControl w:val="0"/>
        <w:numPr>
          <w:ilvl w:val="0"/>
          <w:numId w:val="4"/>
        </w:numPr>
        <w:contextualSpacing w:val="0"/>
        <w:jc w:val="cente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INFORMACIÓN GENERAL DEL CONTRATO</w:t>
      </w:r>
    </w:p>
    <w:p w14:paraId="739C7CC0" w14:textId="77777777" w:rsidR="00487380" w:rsidRPr="000B623E" w:rsidRDefault="00487380" w:rsidP="00487380">
      <w:pPr>
        <w:jc w:val="center"/>
        <w:rPr>
          <w:rFonts w:ascii="Tahoma" w:hAnsi="Tahoma" w:cs="Tahoma"/>
          <w:b/>
          <w:bCs/>
          <w:snapToGrid w:val="0"/>
          <w:color w:val="000000"/>
          <w:sz w:val="20"/>
          <w:szCs w:val="20"/>
          <w:lang w:val="es-MX"/>
        </w:rPr>
      </w:pPr>
    </w:p>
    <w:tbl>
      <w:tblPr>
        <w:tblStyle w:val="Tablaconcuadrcula"/>
        <w:tblW w:w="0" w:type="auto"/>
        <w:tblLook w:val="04A0" w:firstRow="1" w:lastRow="0" w:firstColumn="1" w:lastColumn="0" w:noHBand="0" w:noVBand="1"/>
      </w:tblPr>
      <w:tblGrid>
        <w:gridCol w:w="2654"/>
        <w:gridCol w:w="5981"/>
      </w:tblGrid>
      <w:tr w:rsidR="00487380" w:rsidRPr="000B623E" w14:paraId="2B58F9B0" w14:textId="77777777">
        <w:tc>
          <w:tcPr>
            <w:tcW w:w="2654" w:type="dxa"/>
          </w:tcPr>
          <w:p w14:paraId="556ABBC6" w14:textId="77777777" w:rsidR="00487380" w:rsidRPr="000B623E" w:rsidRDefault="00487380">
            <w:pP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NOMBRE DEL CONTRATISTA</w:t>
            </w:r>
          </w:p>
        </w:tc>
        <w:tc>
          <w:tcPr>
            <w:tcW w:w="5981" w:type="dxa"/>
          </w:tcPr>
          <w:p w14:paraId="7AB275AA" w14:textId="0650743A" w:rsidR="00487380" w:rsidRPr="000B623E" w:rsidRDefault="008658CB">
            <w:pPr>
              <w:jc w:val="both"/>
              <w:rPr>
                <w:rFonts w:ascii="Tahoma" w:hAnsi="Tahoma" w:cs="Tahoma"/>
                <w:color w:val="0070C0"/>
                <w:sz w:val="20"/>
                <w:szCs w:val="20"/>
              </w:rPr>
            </w:pPr>
            <w:r w:rsidRPr="00E01D9A">
              <w:rPr>
                <w:rFonts w:ascii="Tahoma" w:hAnsi="Tahoma" w:cs="Tahoma"/>
                <w:color w:val="000000" w:themeColor="text1"/>
                <w:sz w:val="20"/>
                <w:szCs w:val="20"/>
              </w:rPr>
              <w:t>ERIK ANDRES BARBOSA PARRA</w:t>
            </w:r>
          </w:p>
        </w:tc>
      </w:tr>
      <w:tr w:rsidR="00487380" w:rsidRPr="000B623E" w14:paraId="3837D2BD" w14:textId="77777777">
        <w:tc>
          <w:tcPr>
            <w:tcW w:w="2654" w:type="dxa"/>
          </w:tcPr>
          <w:p w14:paraId="0F6FA364" w14:textId="77777777" w:rsidR="00487380" w:rsidRPr="000B623E" w:rsidRDefault="00487380">
            <w:pP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No. DE IDENTIFICACIÓN</w:t>
            </w:r>
          </w:p>
        </w:tc>
        <w:tc>
          <w:tcPr>
            <w:tcW w:w="5981" w:type="dxa"/>
          </w:tcPr>
          <w:p w14:paraId="48DBED9F" w14:textId="23CA4C08" w:rsidR="00487380" w:rsidRPr="000B623E" w:rsidRDefault="008658CB">
            <w:pPr>
              <w:jc w:val="both"/>
              <w:rPr>
                <w:rFonts w:ascii="Tahoma" w:hAnsi="Tahoma" w:cs="Tahoma"/>
                <w:color w:val="0070C0"/>
                <w:sz w:val="20"/>
                <w:szCs w:val="20"/>
              </w:rPr>
            </w:pPr>
            <w:r w:rsidRPr="00E01D9A">
              <w:rPr>
                <w:rFonts w:ascii="Tahoma" w:hAnsi="Tahoma" w:cs="Tahoma"/>
                <w:color w:val="000000" w:themeColor="text1"/>
                <w:sz w:val="20"/>
                <w:szCs w:val="20"/>
              </w:rPr>
              <w:t>CC 80.816.060</w:t>
            </w:r>
          </w:p>
        </w:tc>
      </w:tr>
      <w:tr w:rsidR="00487380" w:rsidRPr="000B623E" w14:paraId="01A52D76" w14:textId="77777777">
        <w:tc>
          <w:tcPr>
            <w:tcW w:w="2654" w:type="dxa"/>
          </w:tcPr>
          <w:p w14:paraId="509C7EAA" w14:textId="77777777" w:rsidR="00487380" w:rsidRPr="000B623E" w:rsidRDefault="00487380">
            <w:pP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OBJETO</w:t>
            </w:r>
          </w:p>
        </w:tc>
        <w:tc>
          <w:tcPr>
            <w:tcW w:w="5981" w:type="dxa"/>
          </w:tcPr>
          <w:p w14:paraId="1EB43014" w14:textId="68A4082C" w:rsidR="00487380" w:rsidRPr="000B623E" w:rsidRDefault="008658CB">
            <w:pPr>
              <w:jc w:val="both"/>
              <w:rPr>
                <w:rFonts w:ascii="Tahoma" w:hAnsi="Tahoma" w:cs="Tahoma"/>
                <w:color w:val="0070C0"/>
                <w:sz w:val="20"/>
                <w:szCs w:val="20"/>
              </w:rPr>
            </w:pPr>
            <w:r w:rsidRPr="008658CB">
              <w:rPr>
                <w:rFonts w:ascii="Tahoma" w:hAnsi="Tahoma" w:cs="Tahoma"/>
                <w:color w:val="000000" w:themeColor="text1"/>
                <w:sz w:val="20"/>
                <w:szCs w:val="20"/>
              </w:rPr>
              <w:t>Prestación de servicios profesionales especializados en diseño gráfico y dirección de arte, para apoyar la implementación de la Estrategia de Comunicaciones 2026 de la CRC, mediante la creación de piezas gráficas estáticas y animadas, la diagramación de materiales institucionales y la ejecución de acciones de comunicación interna, externa y digital, entre otras actividades, en articulación con la Coordinación de Relaciones con Grupos de Valor.</w:t>
            </w:r>
          </w:p>
        </w:tc>
      </w:tr>
      <w:tr w:rsidR="00487380" w:rsidRPr="000B623E" w14:paraId="43C631C5" w14:textId="77777777">
        <w:tc>
          <w:tcPr>
            <w:tcW w:w="2654" w:type="dxa"/>
          </w:tcPr>
          <w:p w14:paraId="38CDB234" w14:textId="77777777" w:rsidR="00487380" w:rsidRPr="000B623E" w:rsidRDefault="00487380">
            <w:pP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FORMA DE PAGO</w:t>
            </w:r>
          </w:p>
        </w:tc>
        <w:tc>
          <w:tcPr>
            <w:tcW w:w="5981" w:type="dxa"/>
          </w:tcPr>
          <w:p w14:paraId="463A406B" w14:textId="242BFAD7" w:rsidR="00487380" w:rsidRPr="000B623E" w:rsidRDefault="008658CB">
            <w:pPr>
              <w:jc w:val="both"/>
              <w:rPr>
                <w:rFonts w:ascii="Tahoma" w:hAnsi="Tahoma" w:cs="Tahoma"/>
                <w:color w:val="0070C0"/>
                <w:sz w:val="20"/>
                <w:szCs w:val="20"/>
              </w:rPr>
            </w:pPr>
            <w:r w:rsidRPr="00115794">
              <w:rPr>
                <w:rFonts w:ascii="Tahoma" w:hAnsi="Tahoma" w:cs="Tahoma"/>
                <w:snapToGrid w:val="0"/>
                <w:sz w:val="19"/>
                <w:szCs w:val="19"/>
                <w:lang w:val="es-MX"/>
              </w:rPr>
              <w:t>LA COMISIÓN pagará el valor total del contrato en mensualidades cada una por valor de</w:t>
            </w:r>
            <w:r>
              <w:rPr>
                <w:rFonts w:ascii="Tahoma" w:hAnsi="Tahoma" w:cs="Tahoma"/>
                <w:snapToGrid w:val="0"/>
                <w:sz w:val="19"/>
                <w:szCs w:val="19"/>
                <w:lang w:val="es-MX"/>
              </w:rPr>
              <w:t xml:space="preserve"> </w:t>
            </w:r>
            <w:r w:rsidRPr="008658CB">
              <w:rPr>
                <w:rFonts w:ascii="Tahoma" w:hAnsi="Tahoma" w:cs="Tahoma"/>
                <w:snapToGrid w:val="0"/>
                <w:sz w:val="19"/>
                <w:szCs w:val="19"/>
                <w:lang w:val="es-MX"/>
              </w:rPr>
              <w:t>DOCE MILLONES SEISCIENTOS TREINTA Y CUATRO MIL SETECIENTOS SESENTA Y CUATRO PESOS M/CTE ($12.634.764), INCLUIDO IVA Y TODOS LOS IMPUESTOS DIRECTOS E INDIRECTOS A QUE HAYA LUGAR, previa entrega del informe y su respectiva certificación de cumplimiento a satisfacción correspondiente por parte del supervisor del contrato.</w:t>
            </w:r>
          </w:p>
        </w:tc>
      </w:tr>
      <w:tr w:rsidR="00487380" w:rsidRPr="000B623E" w14:paraId="2F1711EA" w14:textId="77777777">
        <w:tc>
          <w:tcPr>
            <w:tcW w:w="2654" w:type="dxa"/>
          </w:tcPr>
          <w:p w14:paraId="257037CC" w14:textId="77777777" w:rsidR="00487380" w:rsidRPr="000B623E" w:rsidRDefault="00487380">
            <w:pP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PLAZO</w:t>
            </w:r>
          </w:p>
        </w:tc>
        <w:tc>
          <w:tcPr>
            <w:tcW w:w="5981" w:type="dxa"/>
          </w:tcPr>
          <w:p w14:paraId="5D194FCB" w14:textId="5A101BCC" w:rsidR="00487380" w:rsidRPr="000B623E" w:rsidRDefault="008658CB">
            <w:pPr>
              <w:jc w:val="both"/>
              <w:rPr>
                <w:rFonts w:ascii="Tahoma" w:hAnsi="Tahoma" w:cs="Tahoma"/>
                <w:color w:val="0070C0"/>
                <w:sz w:val="20"/>
                <w:szCs w:val="20"/>
              </w:rPr>
            </w:pPr>
            <w:r>
              <w:rPr>
                <w:rFonts w:ascii="Tahoma" w:hAnsi="Tahoma" w:cs="Tahoma"/>
                <w:snapToGrid w:val="0"/>
                <w:color w:val="000000" w:themeColor="text1"/>
                <w:sz w:val="20"/>
                <w:szCs w:val="20"/>
                <w:lang w:val="es-MX"/>
              </w:rPr>
              <w:t>31</w:t>
            </w:r>
            <w:r w:rsidRPr="005B04D5">
              <w:rPr>
                <w:rFonts w:ascii="Tahoma" w:hAnsi="Tahoma" w:cs="Tahoma"/>
                <w:snapToGrid w:val="0"/>
                <w:color w:val="000000" w:themeColor="text1"/>
                <w:sz w:val="20"/>
                <w:szCs w:val="20"/>
                <w:lang w:val="es-MX"/>
              </w:rPr>
              <w:t xml:space="preserve"> de </w:t>
            </w:r>
            <w:r>
              <w:rPr>
                <w:rFonts w:ascii="Tahoma" w:hAnsi="Tahoma" w:cs="Tahoma"/>
                <w:snapToGrid w:val="0"/>
                <w:color w:val="000000" w:themeColor="text1"/>
                <w:sz w:val="20"/>
                <w:szCs w:val="20"/>
                <w:lang w:val="es-MX"/>
              </w:rPr>
              <w:t>diciembre</w:t>
            </w:r>
            <w:r w:rsidRPr="005B04D5">
              <w:rPr>
                <w:rFonts w:ascii="Tahoma" w:hAnsi="Tahoma" w:cs="Tahoma"/>
                <w:snapToGrid w:val="0"/>
                <w:color w:val="000000" w:themeColor="text1"/>
                <w:sz w:val="20"/>
                <w:szCs w:val="20"/>
                <w:lang w:val="es-MX"/>
              </w:rPr>
              <w:t xml:space="preserve"> de 202</w:t>
            </w:r>
            <w:r>
              <w:rPr>
                <w:rFonts w:ascii="Tahoma" w:hAnsi="Tahoma" w:cs="Tahoma"/>
                <w:snapToGrid w:val="0"/>
                <w:color w:val="000000" w:themeColor="text1"/>
                <w:sz w:val="20"/>
                <w:szCs w:val="20"/>
                <w:lang w:val="es-MX"/>
              </w:rPr>
              <w:t>6</w:t>
            </w:r>
          </w:p>
        </w:tc>
      </w:tr>
      <w:tr w:rsidR="008658CB" w:rsidRPr="000B623E" w14:paraId="7A392B10" w14:textId="77777777">
        <w:tc>
          <w:tcPr>
            <w:tcW w:w="2654" w:type="dxa"/>
          </w:tcPr>
          <w:p w14:paraId="2316F874" w14:textId="77777777" w:rsidR="008658CB" w:rsidRPr="000B623E" w:rsidRDefault="008658CB" w:rsidP="008658CB">
            <w:pP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 xml:space="preserve">FECHA DE INICIO </w:t>
            </w:r>
          </w:p>
        </w:tc>
        <w:tc>
          <w:tcPr>
            <w:tcW w:w="5981" w:type="dxa"/>
          </w:tcPr>
          <w:p w14:paraId="434647B1" w14:textId="3F6B6AAA" w:rsidR="008658CB" w:rsidRPr="000B623E" w:rsidRDefault="008658CB" w:rsidP="008658CB">
            <w:pPr>
              <w:jc w:val="both"/>
              <w:rPr>
                <w:rFonts w:ascii="Tahoma" w:hAnsi="Tahoma" w:cs="Tahoma"/>
                <w:color w:val="0070C0"/>
                <w:sz w:val="20"/>
                <w:szCs w:val="20"/>
              </w:rPr>
            </w:pPr>
            <w:r>
              <w:rPr>
                <w:rFonts w:ascii="Tahoma" w:hAnsi="Tahoma" w:cs="Tahoma"/>
                <w:snapToGrid w:val="0"/>
                <w:color w:val="000000" w:themeColor="text1"/>
                <w:sz w:val="20"/>
                <w:szCs w:val="20"/>
                <w:lang w:val="es-MX"/>
              </w:rPr>
              <w:t>16</w:t>
            </w:r>
            <w:r w:rsidRPr="005B04D5">
              <w:rPr>
                <w:rFonts w:ascii="Tahoma" w:hAnsi="Tahoma" w:cs="Tahoma"/>
                <w:snapToGrid w:val="0"/>
                <w:color w:val="000000" w:themeColor="text1"/>
                <w:sz w:val="20"/>
                <w:szCs w:val="20"/>
                <w:lang w:val="es-MX"/>
              </w:rPr>
              <w:t xml:space="preserve"> de</w:t>
            </w:r>
            <w:r>
              <w:rPr>
                <w:rFonts w:ascii="Tahoma" w:hAnsi="Tahoma" w:cs="Tahoma"/>
                <w:snapToGrid w:val="0"/>
                <w:color w:val="000000" w:themeColor="text1"/>
                <w:sz w:val="20"/>
                <w:szCs w:val="20"/>
                <w:lang w:val="es-MX"/>
              </w:rPr>
              <w:t xml:space="preserve"> enero </w:t>
            </w:r>
            <w:r w:rsidRPr="005B04D5">
              <w:rPr>
                <w:rFonts w:ascii="Tahoma" w:hAnsi="Tahoma" w:cs="Tahoma"/>
                <w:snapToGrid w:val="0"/>
                <w:color w:val="000000" w:themeColor="text1"/>
                <w:sz w:val="20"/>
                <w:szCs w:val="20"/>
                <w:lang w:val="es-MX"/>
              </w:rPr>
              <w:t>de 202</w:t>
            </w:r>
            <w:r>
              <w:rPr>
                <w:rFonts w:ascii="Tahoma" w:hAnsi="Tahoma" w:cs="Tahoma"/>
                <w:snapToGrid w:val="0"/>
                <w:color w:val="000000" w:themeColor="text1"/>
                <w:sz w:val="20"/>
                <w:szCs w:val="20"/>
                <w:lang w:val="es-MX"/>
              </w:rPr>
              <w:t>6</w:t>
            </w:r>
          </w:p>
        </w:tc>
      </w:tr>
      <w:tr w:rsidR="008658CB" w:rsidRPr="000B623E" w14:paraId="1E61C30C" w14:textId="77777777">
        <w:tc>
          <w:tcPr>
            <w:tcW w:w="2654" w:type="dxa"/>
          </w:tcPr>
          <w:p w14:paraId="7E35F5E0" w14:textId="77777777" w:rsidR="008658CB" w:rsidRPr="000B623E" w:rsidRDefault="008658CB" w:rsidP="008658CB">
            <w:pP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 xml:space="preserve">OTROSÍ – PRÓRROGA EN PLAZO </w:t>
            </w:r>
          </w:p>
        </w:tc>
        <w:tc>
          <w:tcPr>
            <w:tcW w:w="5981" w:type="dxa"/>
          </w:tcPr>
          <w:p w14:paraId="77269652" w14:textId="52EC700C" w:rsidR="008658CB" w:rsidRPr="000B623E" w:rsidRDefault="008658CB" w:rsidP="008658CB">
            <w:pPr>
              <w:jc w:val="both"/>
              <w:rPr>
                <w:rFonts w:ascii="Tahoma" w:hAnsi="Tahoma" w:cs="Tahoma"/>
                <w:color w:val="0070C0"/>
                <w:sz w:val="20"/>
                <w:szCs w:val="20"/>
              </w:rPr>
            </w:pPr>
            <w:r w:rsidRPr="005B04D5">
              <w:rPr>
                <w:rFonts w:ascii="Tahoma" w:hAnsi="Tahoma" w:cs="Tahoma"/>
                <w:snapToGrid w:val="0"/>
                <w:color w:val="000000" w:themeColor="text1"/>
                <w:sz w:val="20"/>
                <w:szCs w:val="20"/>
                <w:lang w:val="es-MX"/>
              </w:rPr>
              <w:t>N/A</w:t>
            </w:r>
          </w:p>
        </w:tc>
      </w:tr>
      <w:tr w:rsidR="008658CB" w:rsidRPr="000B623E" w14:paraId="25485012" w14:textId="77777777">
        <w:tc>
          <w:tcPr>
            <w:tcW w:w="2654" w:type="dxa"/>
          </w:tcPr>
          <w:p w14:paraId="2784758F" w14:textId="77777777" w:rsidR="008658CB" w:rsidRPr="000B623E" w:rsidRDefault="008658CB" w:rsidP="008658CB">
            <w:pP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FECHA DE TERMINACIÓN</w:t>
            </w:r>
          </w:p>
        </w:tc>
        <w:tc>
          <w:tcPr>
            <w:tcW w:w="5981" w:type="dxa"/>
          </w:tcPr>
          <w:p w14:paraId="1F9EAC65" w14:textId="11814A92" w:rsidR="008658CB" w:rsidRPr="000B623E" w:rsidRDefault="008658CB" w:rsidP="008658CB">
            <w:pPr>
              <w:jc w:val="both"/>
              <w:rPr>
                <w:rFonts w:ascii="Tahoma" w:hAnsi="Tahoma" w:cs="Tahoma"/>
                <w:color w:val="0070C0"/>
                <w:sz w:val="20"/>
                <w:szCs w:val="20"/>
              </w:rPr>
            </w:pPr>
            <w:r>
              <w:rPr>
                <w:rFonts w:ascii="Tahoma" w:hAnsi="Tahoma" w:cs="Tahoma"/>
                <w:snapToGrid w:val="0"/>
                <w:color w:val="000000" w:themeColor="text1"/>
                <w:sz w:val="20"/>
                <w:szCs w:val="20"/>
                <w:lang w:val="es-MX"/>
              </w:rPr>
              <w:t>31</w:t>
            </w:r>
            <w:r w:rsidRPr="005B04D5">
              <w:rPr>
                <w:rFonts w:ascii="Tahoma" w:hAnsi="Tahoma" w:cs="Tahoma"/>
                <w:snapToGrid w:val="0"/>
                <w:color w:val="000000" w:themeColor="text1"/>
                <w:sz w:val="20"/>
                <w:szCs w:val="20"/>
                <w:lang w:val="es-MX"/>
              </w:rPr>
              <w:t xml:space="preserve"> de </w:t>
            </w:r>
            <w:r>
              <w:rPr>
                <w:rFonts w:ascii="Tahoma" w:hAnsi="Tahoma" w:cs="Tahoma"/>
                <w:snapToGrid w:val="0"/>
                <w:color w:val="000000" w:themeColor="text1"/>
                <w:sz w:val="20"/>
                <w:szCs w:val="20"/>
                <w:lang w:val="es-MX"/>
              </w:rPr>
              <w:t>diciembre</w:t>
            </w:r>
            <w:r w:rsidRPr="005B04D5">
              <w:rPr>
                <w:rFonts w:ascii="Tahoma" w:hAnsi="Tahoma" w:cs="Tahoma"/>
                <w:snapToGrid w:val="0"/>
                <w:color w:val="000000" w:themeColor="text1"/>
                <w:sz w:val="20"/>
                <w:szCs w:val="20"/>
                <w:lang w:val="es-MX"/>
              </w:rPr>
              <w:t xml:space="preserve"> de 202</w:t>
            </w:r>
            <w:r>
              <w:rPr>
                <w:rFonts w:ascii="Tahoma" w:hAnsi="Tahoma" w:cs="Tahoma"/>
                <w:snapToGrid w:val="0"/>
                <w:color w:val="000000" w:themeColor="text1"/>
                <w:sz w:val="20"/>
                <w:szCs w:val="20"/>
                <w:lang w:val="es-MX"/>
              </w:rPr>
              <w:t>6</w:t>
            </w:r>
          </w:p>
        </w:tc>
      </w:tr>
      <w:tr w:rsidR="008658CB" w:rsidRPr="000B623E" w14:paraId="71E0A8C3" w14:textId="77777777">
        <w:tc>
          <w:tcPr>
            <w:tcW w:w="2654" w:type="dxa"/>
          </w:tcPr>
          <w:p w14:paraId="623490EA" w14:textId="77777777" w:rsidR="008658CB" w:rsidRPr="000B623E" w:rsidRDefault="008658CB" w:rsidP="008658CB">
            <w:pP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VALOR INICIAL</w:t>
            </w:r>
          </w:p>
        </w:tc>
        <w:tc>
          <w:tcPr>
            <w:tcW w:w="5981" w:type="dxa"/>
          </w:tcPr>
          <w:p w14:paraId="1F30F69A" w14:textId="77777777" w:rsidR="008658CB" w:rsidRPr="008658CB" w:rsidRDefault="008658CB" w:rsidP="008658CB">
            <w:pPr>
              <w:rPr>
                <w:rFonts w:ascii="Tahoma" w:hAnsi="Tahoma" w:cs="Tahoma"/>
                <w:color w:val="000000" w:themeColor="text1"/>
                <w:sz w:val="20"/>
                <w:szCs w:val="20"/>
              </w:rPr>
            </w:pPr>
            <w:r w:rsidRPr="008658CB">
              <w:rPr>
                <w:rFonts w:ascii="Tahoma" w:hAnsi="Tahoma" w:cs="Tahoma"/>
                <w:color w:val="000000" w:themeColor="text1"/>
                <w:sz w:val="20"/>
                <w:szCs w:val="20"/>
              </w:rPr>
              <w:t xml:space="preserve">CIENTO CUARENTA Y CINCO MILLONES DOSCIENTOS NOVENTA Y NUEVE MIL SETECIENTOS OCHENTA Y SEIS PESOS M/CTE ($145.299.786), INCLUIDO IVA Y TODOS LOS IMPUESTOS DIRECTOS E INDIRECTOS A QUE HAYA LUGAR. </w:t>
            </w:r>
          </w:p>
          <w:p w14:paraId="15A83AB3" w14:textId="53C74864" w:rsidR="008658CB" w:rsidRPr="000B623E" w:rsidRDefault="008658CB" w:rsidP="008658CB">
            <w:pPr>
              <w:jc w:val="both"/>
              <w:rPr>
                <w:rFonts w:ascii="Tahoma" w:hAnsi="Tahoma" w:cs="Tahoma"/>
                <w:color w:val="0070C0"/>
                <w:sz w:val="20"/>
                <w:szCs w:val="20"/>
              </w:rPr>
            </w:pPr>
          </w:p>
        </w:tc>
      </w:tr>
      <w:tr w:rsidR="008658CB" w:rsidRPr="000B623E" w14:paraId="10BAD9FE" w14:textId="77777777">
        <w:tc>
          <w:tcPr>
            <w:tcW w:w="2654" w:type="dxa"/>
          </w:tcPr>
          <w:p w14:paraId="52B72278" w14:textId="77777777" w:rsidR="008658CB" w:rsidRPr="000B623E" w:rsidRDefault="008658CB" w:rsidP="008658CB">
            <w:pPr>
              <w:rPr>
                <w:rFonts w:ascii="Tahoma" w:hAnsi="Tahoma" w:cs="Tahoma"/>
                <w:b/>
                <w:bCs/>
                <w:snapToGrid w:val="0"/>
                <w:color w:val="000000"/>
                <w:sz w:val="20"/>
                <w:szCs w:val="20"/>
                <w:lang w:val="es-MX"/>
              </w:rPr>
            </w:pPr>
            <w:bookmarkStart w:id="1" w:name="_Hlk117602006"/>
            <w:r w:rsidRPr="000B623E">
              <w:rPr>
                <w:rFonts w:ascii="Tahoma" w:hAnsi="Tahoma" w:cs="Tahoma"/>
                <w:b/>
                <w:bCs/>
                <w:snapToGrid w:val="0"/>
                <w:color w:val="000000"/>
                <w:sz w:val="20"/>
                <w:szCs w:val="20"/>
                <w:lang w:val="es-MX"/>
              </w:rPr>
              <w:t xml:space="preserve">OTROSÍ – ADICIÓN EN VALOR </w:t>
            </w:r>
          </w:p>
        </w:tc>
        <w:tc>
          <w:tcPr>
            <w:tcW w:w="5981" w:type="dxa"/>
          </w:tcPr>
          <w:p w14:paraId="56B24982" w14:textId="5D7E154C" w:rsidR="008658CB" w:rsidRPr="000B623E" w:rsidRDefault="008658CB" w:rsidP="008658CB">
            <w:pPr>
              <w:jc w:val="both"/>
              <w:rPr>
                <w:rFonts w:ascii="Tahoma" w:hAnsi="Tahoma" w:cs="Tahoma"/>
                <w:color w:val="0070C0"/>
                <w:sz w:val="20"/>
                <w:szCs w:val="20"/>
              </w:rPr>
            </w:pPr>
            <w:r w:rsidRPr="005B04D5">
              <w:rPr>
                <w:rFonts w:ascii="Tahoma" w:hAnsi="Tahoma" w:cs="Tahoma"/>
                <w:snapToGrid w:val="0"/>
                <w:color w:val="000000" w:themeColor="text1"/>
                <w:sz w:val="20"/>
                <w:szCs w:val="20"/>
                <w:lang w:val="es-MX"/>
              </w:rPr>
              <w:t>N/A</w:t>
            </w:r>
          </w:p>
        </w:tc>
      </w:tr>
      <w:bookmarkEnd w:id="1"/>
      <w:tr w:rsidR="008658CB" w:rsidRPr="000B623E" w14:paraId="28E775BB" w14:textId="77777777">
        <w:tc>
          <w:tcPr>
            <w:tcW w:w="2654" w:type="dxa"/>
          </w:tcPr>
          <w:p w14:paraId="6B49AFFA" w14:textId="77777777" w:rsidR="008658CB" w:rsidRPr="000B623E" w:rsidRDefault="008658CB" w:rsidP="008658CB">
            <w:pP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VALOR TOTAL</w:t>
            </w:r>
          </w:p>
        </w:tc>
        <w:tc>
          <w:tcPr>
            <w:tcW w:w="5981" w:type="dxa"/>
          </w:tcPr>
          <w:p w14:paraId="04F0E756" w14:textId="08BAB0ED" w:rsidR="008658CB" w:rsidRPr="000B623E" w:rsidRDefault="008658CB" w:rsidP="008658CB">
            <w:pPr>
              <w:jc w:val="both"/>
              <w:rPr>
                <w:rFonts w:ascii="Tahoma" w:hAnsi="Tahoma" w:cs="Tahoma"/>
                <w:color w:val="0070C0"/>
                <w:sz w:val="20"/>
                <w:szCs w:val="20"/>
              </w:rPr>
            </w:pPr>
            <w:r w:rsidRPr="008658CB">
              <w:rPr>
                <w:rFonts w:ascii="Tahoma" w:hAnsi="Tahoma" w:cs="Tahoma"/>
                <w:color w:val="000000" w:themeColor="text1"/>
                <w:sz w:val="20"/>
                <w:szCs w:val="20"/>
              </w:rPr>
              <w:t>CIENTO CUARENTA Y CINCO MILLONES DOSCIENTOS NOVENTA Y NUEVE MIL SETECIENTOS OCHENTA Y SEIS PESOS M/CTE ($145.299.786), INCLUIDO IVA Y TODOS LOS IMPUESTOS DIRECTOS E INDIRECTOS A QUE HAYA LUGAR</w:t>
            </w:r>
          </w:p>
        </w:tc>
      </w:tr>
    </w:tbl>
    <w:p w14:paraId="529C5635" w14:textId="77777777" w:rsidR="00487380" w:rsidRPr="000B623E" w:rsidRDefault="00487380" w:rsidP="00487380">
      <w:pPr>
        <w:jc w:val="both"/>
        <w:rPr>
          <w:rFonts w:ascii="Tahoma" w:hAnsi="Tahoma" w:cs="Tahoma"/>
          <w:b/>
          <w:bCs/>
          <w:snapToGrid w:val="0"/>
          <w:color w:val="000000"/>
          <w:sz w:val="20"/>
          <w:szCs w:val="20"/>
          <w:lang w:val="es-MX"/>
        </w:rPr>
      </w:pPr>
    </w:p>
    <w:p w14:paraId="7B0063BF" w14:textId="77777777" w:rsidR="00487380" w:rsidRDefault="00487380" w:rsidP="00487380">
      <w:pPr>
        <w:jc w:val="both"/>
        <w:rPr>
          <w:rFonts w:ascii="Tahoma" w:hAnsi="Tahoma" w:cs="Tahoma"/>
          <w:color w:val="0070C0"/>
          <w:sz w:val="20"/>
          <w:szCs w:val="20"/>
        </w:rPr>
      </w:pPr>
    </w:p>
    <w:p w14:paraId="1FE26045" w14:textId="77777777" w:rsidR="008658CB" w:rsidRDefault="008658CB" w:rsidP="00487380">
      <w:pPr>
        <w:jc w:val="both"/>
        <w:rPr>
          <w:rFonts w:ascii="Tahoma" w:hAnsi="Tahoma" w:cs="Tahoma"/>
          <w:color w:val="0070C0"/>
          <w:sz w:val="20"/>
          <w:szCs w:val="20"/>
        </w:rPr>
      </w:pPr>
    </w:p>
    <w:p w14:paraId="29EF8D45" w14:textId="77777777" w:rsidR="008658CB" w:rsidRDefault="008658CB" w:rsidP="00487380">
      <w:pPr>
        <w:jc w:val="both"/>
        <w:rPr>
          <w:rFonts w:ascii="Tahoma" w:hAnsi="Tahoma" w:cs="Tahoma"/>
          <w:color w:val="0070C0"/>
          <w:sz w:val="20"/>
          <w:szCs w:val="20"/>
        </w:rPr>
      </w:pPr>
    </w:p>
    <w:p w14:paraId="5CDF927D" w14:textId="77777777" w:rsidR="008658CB" w:rsidRPr="000B623E" w:rsidRDefault="008658CB" w:rsidP="00487380">
      <w:pPr>
        <w:jc w:val="both"/>
        <w:rPr>
          <w:rFonts w:ascii="Tahoma" w:hAnsi="Tahoma" w:cs="Tahoma"/>
          <w:b/>
          <w:bCs/>
          <w:snapToGrid w:val="0"/>
          <w:color w:val="00B0F0"/>
          <w:sz w:val="20"/>
          <w:szCs w:val="20"/>
          <w:lang w:val="es-MX"/>
        </w:rPr>
      </w:pPr>
    </w:p>
    <w:p w14:paraId="58FFA2E0" w14:textId="77777777" w:rsidR="00487380" w:rsidRPr="000B623E" w:rsidRDefault="00487380" w:rsidP="00487380">
      <w:pPr>
        <w:pStyle w:val="Prrafodelista"/>
        <w:widowControl w:val="0"/>
        <w:numPr>
          <w:ilvl w:val="0"/>
          <w:numId w:val="4"/>
        </w:numPr>
        <w:contextualSpacing w:val="0"/>
        <w:jc w:val="cente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PÓLIZA CONVENIO/CONTRATO</w:t>
      </w:r>
    </w:p>
    <w:p w14:paraId="62185B64" w14:textId="77777777" w:rsidR="00487380" w:rsidRPr="000B623E" w:rsidRDefault="00487380" w:rsidP="00487380">
      <w:pPr>
        <w:jc w:val="center"/>
        <w:rPr>
          <w:rFonts w:ascii="Tahoma" w:hAnsi="Tahoma" w:cs="Tahoma"/>
          <w:b/>
          <w:bCs/>
          <w:snapToGrid w:val="0"/>
          <w:color w:val="000000"/>
          <w:sz w:val="20"/>
          <w:szCs w:val="20"/>
          <w:lang w:val="es-MX"/>
        </w:rPr>
      </w:pPr>
    </w:p>
    <w:tbl>
      <w:tblPr>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A0" w:firstRow="1" w:lastRow="0" w:firstColumn="1" w:lastColumn="0" w:noHBand="0" w:noVBand="0"/>
      </w:tblPr>
      <w:tblGrid>
        <w:gridCol w:w="1721"/>
        <w:gridCol w:w="3035"/>
        <w:gridCol w:w="1517"/>
        <w:gridCol w:w="1265"/>
        <w:gridCol w:w="1280"/>
      </w:tblGrid>
      <w:tr w:rsidR="00487380" w:rsidRPr="000B623E" w14:paraId="3947C93B" w14:textId="77777777">
        <w:trPr>
          <w:cantSplit/>
          <w:trHeight w:val="252"/>
          <w:jc w:val="center"/>
        </w:trPr>
        <w:tc>
          <w:tcPr>
            <w:tcW w:w="976" w:type="pct"/>
            <w:vMerge w:val="restart"/>
            <w:shd w:val="clear" w:color="auto" w:fill="F2F2F2" w:themeFill="background1" w:themeFillShade="F2"/>
            <w:vAlign w:val="center"/>
            <w:hideMark/>
          </w:tcPr>
          <w:p w14:paraId="5B76FA5F" w14:textId="77777777" w:rsidR="00487380" w:rsidRPr="000B623E" w:rsidRDefault="00487380">
            <w:pPr>
              <w:jc w:val="cente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PÓLIZA No.</w:t>
            </w:r>
          </w:p>
        </w:tc>
        <w:tc>
          <w:tcPr>
            <w:tcW w:w="1721" w:type="pct"/>
            <w:vMerge w:val="restart"/>
            <w:shd w:val="clear" w:color="auto" w:fill="F2F2F2" w:themeFill="background1" w:themeFillShade="F2"/>
            <w:vAlign w:val="center"/>
            <w:hideMark/>
          </w:tcPr>
          <w:p w14:paraId="7E6FEFB1" w14:textId="77777777" w:rsidR="00487380" w:rsidRPr="000B623E" w:rsidRDefault="00487380">
            <w:pPr>
              <w:jc w:val="cente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AMPAROS</w:t>
            </w:r>
          </w:p>
        </w:tc>
        <w:tc>
          <w:tcPr>
            <w:tcW w:w="860" w:type="pct"/>
            <w:vMerge w:val="restart"/>
            <w:shd w:val="clear" w:color="auto" w:fill="F2F2F2" w:themeFill="background1" w:themeFillShade="F2"/>
            <w:vAlign w:val="center"/>
            <w:hideMark/>
          </w:tcPr>
          <w:p w14:paraId="274B49B2" w14:textId="77777777" w:rsidR="00487380" w:rsidRPr="000B623E" w:rsidRDefault="00487380">
            <w:pPr>
              <w:jc w:val="cente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VALORES ASEGURADOS</w:t>
            </w:r>
          </w:p>
        </w:tc>
        <w:tc>
          <w:tcPr>
            <w:tcW w:w="1443" w:type="pct"/>
            <w:gridSpan w:val="2"/>
            <w:shd w:val="clear" w:color="auto" w:fill="F2F2F2" w:themeFill="background1" w:themeFillShade="F2"/>
            <w:vAlign w:val="center"/>
            <w:hideMark/>
          </w:tcPr>
          <w:p w14:paraId="0E56F6D4" w14:textId="77777777" w:rsidR="00487380" w:rsidRPr="000B623E" w:rsidRDefault="00487380">
            <w:pPr>
              <w:jc w:val="cente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VIGENCIAS</w:t>
            </w:r>
          </w:p>
        </w:tc>
      </w:tr>
      <w:tr w:rsidR="00487380" w:rsidRPr="000B623E" w14:paraId="60403EF3" w14:textId="77777777">
        <w:trPr>
          <w:cantSplit/>
          <w:trHeight w:val="255"/>
          <w:jc w:val="center"/>
        </w:trPr>
        <w:tc>
          <w:tcPr>
            <w:tcW w:w="976" w:type="pct"/>
            <w:vMerge/>
            <w:vAlign w:val="center"/>
            <w:hideMark/>
          </w:tcPr>
          <w:p w14:paraId="11FFA857" w14:textId="77777777" w:rsidR="00487380" w:rsidRPr="000B623E" w:rsidRDefault="00487380">
            <w:pPr>
              <w:rPr>
                <w:rFonts w:ascii="Tahoma" w:hAnsi="Tahoma" w:cs="Tahoma"/>
                <w:b/>
                <w:bCs/>
                <w:snapToGrid w:val="0"/>
                <w:color w:val="000000"/>
                <w:sz w:val="20"/>
                <w:szCs w:val="20"/>
                <w:lang w:val="es-MX"/>
              </w:rPr>
            </w:pPr>
          </w:p>
        </w:tc>
        <w:tc>
          <w:tcPr>
            <w:tcW w:w="1721" w:type="pct"/>
            <w:vMerge/>
            <w:vAlign w:val="center"/>
            <w:hideMark/>
          </w:tcPr>
          <w:p w14:paraId="17E9C529" w14:textId="77777777" w:rsidR="00487380" w:rsidRPr="000B623E" w:rsidRDefault="00487380">
            <w:pPr>
              <w:jc w:val="center"/>
              <w:rPr>
                <w:rFonts w:ascii="Tahoma" w:hAnsi="Tahoma" w:cs="Tahoma"/>
                <w:b/>
                <w:bCs/>
                <w:snapToGrid w:val="0"/>
                <w:color w:val="000000"/>
                <w:sz w:val="20"/>
                <w:szCs w:val="20"/>
                <w:lang w:val="es-MX"/>
              </w:rPr>
            </w:pPr>
          </w:p>
        </w:tc>
        <w:tc>
          <w:tcPr>
            <w:tcW w:w="860" w:type="pct"/>
            <w:vMerge/>
            <w:vAlign w:val="center"/>
            <w:hideMark/>
          </w:tcPr>
          <w:p w14:paraId="7E3D682B" w14:textId="77777777" w:rsidR="00487380" w:rsidRPr="000B623E" w:rsidRDefault="00487380">
            <w:pPr>
              <w:jc w:val="center"/>
              <w:rPr>
                <w:rFonts w:ascii="Tahoma" w:hAnsi="Tahoma" w:cs="Tahoma"/>
                <w:b/>
                <w:bCs/>
                <w:snapToGrid w:val="0"/>
                <w:color w:val="000000"/>
                <w:sz w:val="20"/>
                <w:szCs w:val="20"/>
                <w:lang w:val="es-MX"/>
              </w:rPr>
            </w:pPr>
          </w:p>
        </w:tc>
        <w:tc>
          <w:tcPr>
            <w:tcW w:w="717" w:type="pct"/>
            <w:shd w:val="clear" w:color="auto" w:fill="F2F2F2" w:themeFill="background1" w:themeFillShade="F2"/>
            <w:vAlign w:val="center"/>
            <w:hideMark/>
          </w:tcPr>
          <w:p w14:paraId="14D23541" w14:textId="77777777" w:rsidR="00487380" w:rsidRPr="000B623E" w:rsidRDefault="00487380">
            <w:pPr>
              <w:pStyle w:val="Ttulo4"/>
              <w:spacing w:line="276" w:lineRule="auto"/>
              <w:jc w:val="center"/>
              <w:rPr>
                <w:rFonts w:ascii="Tahoma" w:eastAsia="Times New Roman" w:hAnsi="Tahoma" w:cs="Tahoma"/>
                <w:b/>
                <w:bCs/>
                <w:i w:val="0"/>
                <w:iCs w:val="0"/>
                <w:snapToGrid w:val="0"/>
                <w:color w:val="000000"/>
                <w:sz w:val="20"/>
                <w:szCs w:val="20"/>
                <w:lang w:val="es-MX"/>
              </w:rPr>
            </w:pPr>
            <w:r w:rsidRPr="000B623E">
              <w:rPr>
                <w:rFonts w:ascii="Tahoma" w:eastAsia="Times New Roman" w:hAnsi="Tahoma" w:cs="Tahoma"/>
                <w:b/>
                <w:bCs/>
                <w:i w:val="0"/>
                <w:iCs w:val="0"/>
                <w:snapToGrid w:val="0"/>
                <w:color w:val="000000"/>
                <w:sz w:val="20"/>
                <w:szCs w:val="20"/>
                <w:lang w:val="es-MX"/>
              </w:rPr>
              <w:t>FECHA INICIO</w:t>
            </w:r>
          </w:p>
        </w:tc>
        <w:tc>
          <w:tcPr>
            <w:tcW w:w="726" w:type="pct"/>
            <w:shd w:val="clear" w:color="auto" w:fill="F2F2F2" w:themeFill="background1" w:themeFillShade="F2"/>
            <w:vAlign w:val="center"/>
            <w:hideMark/>
          </w:tcPr>
          <w:p w14:paraId="5F51CD5D" w14:textId="77777777" w:rsidR="00487380" w:rsidRPr="000B623E" w:rsidRDefault="00487380">
            <w:pPr>
              <w:pStyle w:val="Ttulo4"/>
              <w:spacing w:line="276" w:lineRule="auto"/>
              <w:jc w:val="center"/>
              <w:rPr>
                <w:rFonts w:ascii="Tahoma" w:eastAsia="Times New Roman" w:hAnsi="Tahoma" w:cs="Tahoma"/>
                <w:b/>
                <w:bCs/>
                <w:i w:val="0"/>
                <w:iCs w:val="0"/>
                <w:snapToGrid w:val="0"/>
                <w:color w:val="000000"/>
                <w:sz w:val="20"/>
                <w:szCs w:val="20"/>
                <w:lang w:val="es-MX"/>
              </w:rPr>
            </w:pPr>
            <w:r w:rsidRPr="000B623E">
              <w:rPr>
                <w:rFonts w:ascii="Tahoma" w:eastAsia="Times New Roman" w:hAnsi="Tahoma" w:cs="Tahoma"/>
                <w:b/>
                <w:bCs/>
                <w:i w:val="0"/>
                <w:iCs w:val="0"/>
                <w:snapToGrid w:val="0"/>
                <w:color w:val="000000"/>
                <w:sz w:val="20"/>
                <w:szCs w:val="20"/>
                <w:lang w:val="es-MX"/>
              </w:rPr>
              <w:t>FECHA FINAL</w:t>
            </w:r>
          </w:p>
        </w:tc>
      </w:tr>
      <w:tr w:rsidR="00DC440D" w:rsidRPr="000B623E" w14:paraId="5662C260" w14:textId="77777777" w:rsidTr="00781EF2">
        <w:trPr>
          <w:trHeight w:hRule="exact" w:val="314"/>
          <w:jc w:val="center"/>
        </w:trPr>
        <w:tc>
          <w:tcPr>
            <w:tcW w:w="976" w:type="pct"/>
            <w:vMerge w:val="restart"/>
            <w:vAlign w:val="center"/>
            <w:hideMark/>
          </w:tcPr>
          <w:p w14:paraId="1BBBEC23" w14:textId="04632BAC" w:rsidR="00DC440D" w:rsidRPr="000B623E" w:rsidRDefault="00DC440D" w:rsidP="00DC440D">
            <w:pPr>
              <w:rPr>
                <w:rFonts w:ascii="Tahoma" w:hAnsi="Tahoma" w:cs="Tahoma"/>
                <w:b/>
                <w:bCs/>
                <w:snapToGrid w:val="0"/>
                <w:color w:val="000000"/>
                <w:sz w:val="20"/>
                <w:szCs w:val="20"/>
                <w:lang w:val="es-MX"/>
              </w:rPr>
            </w:pPr>
            <w:r w:rsidRPr="008658CB">
              <w:rPr>
                <w:rFonts w:ascii="Tahoma" w:hAnsi="Tahoma" w:cs="Tahoma"/>
                <w:b/>
                <w:bCs/>
                <w:snapToGrid w:val="0"/>
                <w:color w:val="000000" w:themeColor="text1"/>
                <w:sz w:val="20"/>
                <w:szCs w:val="20"/>
                <w:lang w:val="es-MX"/>
              </w:rPr>
              <w:t>N/A</w:t>
            </w:r>
          </w:p>
        </w:tc>
        <w:tc>
          <w:tcPr>
            <w:tcW w:w="1721" w:type="pct"/>
            <w:hideMark/>
          </w:tcPr>
          <w:p w14:paraId="135EB7DC" w14:textId="0C0D9F2D" w:rsidR="00DC440D" w:rsidRPr="000B623E" w:rsidRDefault="00DC440D" w:rsidP="00DC440D">
            <w:pPr>
              <w:jc w:val="center"/>
              <w:rPr>
                <w:rFonts w:ascii="Tahoma" w:hAnsi="Tahoma" w:cs="Tahoma"/>
                <w:snapToGrid w:val="0"/>
                <w:color w:val="00B0F0"/>
                <w:sz w:val="20"/>
                <w:szCs w:val="20"/>
                <w:lang w:val="es-MX"/>
              </w:rPr>
            </w:pPr>
            <w:r w:rsidRPr="001E23DA">
              <w:rPr>
                <w:rFonts w:ascii="Tahoma" w:hAnsi="Tahoma" w:cs="Tahoma"/>
                <w:b/>
                <w:bCs/>
                <w:snapToGrid w:val="0"/>
                <w:color w:val="000000" w:themeColor="text1"/>
                <w:sz w:val="20"/>
                <w:szCs w:val="20"/>
                <w:lang w:val="es-MX"/>
              </w:rPr>
              <w:t>N/A</w:t>
            </w:r>
          </w:p>
        </w:tc>
        <w:tc>
          <w:tcPr>
            <w:tcW w:w="860" w:type="pct"/>
            <w:hideMark/>
          </w:tcPr>
          <w:p w14:paraId="33C02ECA" w14:textId="7AEEEA9F" w:rsidR="00DC440D" w:rsidRPr="000B623E" w:rsidRDefault="00DC440D" w:rsidP="00DC440D">
            <w:pPr>
              <w:jc w:val="center"/>
              <w:rPr>
                <w:rFonts w:ascii="Tahoma" w:hAnsi="Tahoma" w:cs="Tahoma"/>
                <w:snapToGrid w:val="0"/>
                <w:color w:val="00B0F0"/>
                <w:sz w:val="20"/>
                <w:szCs w:val="20"/>
                <w:lang w:val="es-MX"/>
              </w:rPr>
            </w:pPr>
            <w:r w:rsidRPr="001E23DA">
              <w:rPr>
                <w:rFonts w:ascii="Tahoma" w:hAnsi="Tahoma" w:cs="Tahoma"/>
                <w:b/>
                <w:bCs/>
                <w:snapToGrid w:val="0"/>
                <w:color w:val="000000" w:themeColor="text1"/>
                <w:sz w:val="20"/>
                <w:szCs w:val="20"/>
                <w:lang w:val="es-MX"/>
              </w:rPr>
              <w:t>N/A</w:t>
            </w:r>
          </w:p>
        </w:tc>
        <w:tc>
          <w:tcPr>
            <w:tcW w:w="717" w:type="pct"/>
            <w:hideMark/>
          </w:tcPr>
          <w:p w14:paraId="6ECFDA3D" w14:textId="6CD7A677" w:rsidR="00DC440D" w:rsidRPr="000B623E" w:rsidRDefault="00DC440D" w:rsidP="00DC440D">
            <w:pPr>
              <w:jc w:val="center"/>
              <w:rPr>
                <w:rFonts w:ascii="Tahoma" w:hAnsi="Tahoma" w:cs="Tahoma"/>
                <w:snapToGrid w:val="0"/>
                <w:color w:val="00B0F0"/>
                <w:sz w:val="20"/>
                <w:szCs w:val="20"/>
                <w:lang w:val="es-MX"/>
              </w:rPr>
            </w:pPr>
            <w:r w:rsidRPr="001E23DA">
              <w:rPr>
                <w:rFonts w:ascii="Tahoma" w:hAnsi="Tahoma" w:cs="Tahoma"/>
                <w:b/>
                <w:bCs/>
                <w:snapToGrid w:val="0"/>
                <w:color w:val="000000" w:themeColor="text1"/>
                <w:sz w:val="20"/>
                <w:szCs w:val="20"/>
                <w:lang w:val="es-MX"/>
              </w:rPr>
              <w:t>N/A</w:t>
            </w:r>
          </w:p>
        </w:tc>
        <w:tc>
          <w:tcPr>
            <w:tcW w:w="726" w:type="pct"/>
            <w:hideMark/>
          </w:tcPr>
          <w:p w14:paraId="36F454B7" w14:textId="0C331D7E" w:rsidR="00DC440D" w:rsidRPr="000B623E" w:rsidRDefault="00DC440D" w:rsidP="00DC440D">
            <w:pPr>
              <w:jc w:val="center"/>
              <w:rPr>
                <w:rFonts w:ascii="Tahoma" w:hAnsi="Tahoma" w:cs="Tahoma"/>
                <w:snapToGrid w:val="0"/>
                <w:color w:val="00B0F0"/>
                <w:sz w:val="20"/>
                <w:szCs w:val="20"/>
                <w:lang w:val="es-MX"/>
              </w:rPr>
            </w:pPr>
            <w:r w:rsidRPr="001E23DA">
              <w:rPr>
                <w:rFonts w:ascii="Tahoma" w:hAnsi="Tahoma" w:cs="Tahoma"/>
                <w:b/>
                <w:bCs/>
                <w:snapToGrid w:val="0"/>
                <w:color w:val="000000" w:themeColor="text1"/>
                <w:sz w:val="20"/>
                <w:szCs w:val="20"/>
                <w:lang w:val="es-MX"/>
              </w:rPr>
              <w:t>N/A</w:t>
            </w:r>
          </w:p>
        </w:tc>
      </w:tr>
      <w:tr w:rsidR="00DC440D" w:rsidRPr="000B623E" w14:paraId="3A6D8D89" w14:textId="77777777" w:rsidTr="00781EF2">
        <w:trPr>
          <w:trHeight w:hRule="exact" w:val="375"/>
          <w:jc w:val="center"/>
        </w:trPr>
        <w:tc>
          <w:tcPr>
            <w:tcW w:w="976" w:type="pct"/>
            <w:vMerge/>
            <w:vAlign w:val="center"/>
            <w:hideMark/>
          </w:tcPr>
          <w:p w14:paraId="25C7CB2C" w14:textId="77777777" w:rsidR="00DC440D" w:rsidRPr="000B623E" w:rsidRDefault="00DC440D" w:rsidP="00DC440D">
            <w:pPr>
              <w:rPr>
                <w:rFonts w:ascii="Tahoma" w:hAnsi="Tahoma" w:cs="Tahoma"/>
                <w:b/>
                <w:bCs/>
                <w:snapToGrid w:val="0"/>
                <w:color w:val="000000"/>
                <w:sz w:val="20"/>
                <w:szCs w:val="20"/>
                <w:lang w:val="es-MX"/>
              </w:rPr>
            </w:pPr>
          </w:p>
        </w:tc>
        <w:tc>
          <w:tcPr>
            <w:tcW w:w="1721" w:type="pct"/>
            <w:hideMark/>
          </w:tcPr>
          <w:p w14:paraId="7CCA18D8" w14:textId="01A03A72" w:rsidR="00DC440D" w:rsidRPr="000B623E" w:rsidRDefault="00DC440D" w:rsidP="00DC440D">
            <w:pPr>
              <w:jc w:val="center"/>
              <w:rPr>
                <w:rFonts w:ascii="Tahoma" w:hAnsi="Tahoma" w:cs="Tahoma"/>
                <w:snapToGrid w:val="0"/>
                <w:color w:val="00B0F0"/>
                <w:sz w:val="20"/>
                <w:szCs w:val="20"/>
                <w:lang w:val="es-MX"/>
              </w:rPr>
            </w:pPr>
            <w:r w:rsidRPr="001E23DA">
              <w:rPr>
                <w:rFonts w:ascii="Tahoma" w:hAnsi="Tahoma" w:cs="Tahoma"/>
                <w:b/>
                <w:bCs/>
                <w:snapToGrid w:val="0"/>
                <w:color w:val="000000" w:themeColor="text1"/>
                <w:sz w:val="20"/>
                <w:szCs w:val="20"/>
                <w:lang w:val="es-MX"/>
              </w:rPr>
              <w:t>N/A</w:t>
            </w:r>
          </w:p>
        </w:tc>
        <w:tc>
          <w:tcPr>
            <w:tcW w:w="860" w:type="pct"/>
          </w:tcPr>
          <w:p w14:paraId="702809B5" w14:textId="3AABD358" w:rsidR="00DC440D" w:rsidRPr="000B623E" w:rsidRDefault="00DC440D" w:rsidP="00DC440D">
            <w:pPr>
              <w:jc w:val="center"/>
              <w:rPr>
                <w:rFonts w:ascii="Tahoma" w:hAnsi="Tahoma" w:cs="Tahoma"/>
                <w:snapToGrid w:val="0"/>
                <w:color w:val="00B0F0"/>
                <w:sz w:val="20"/>
                <w:szCs w:val="20"/>
                <w:lang w:val="es-MX"/>
              </w:rPr>
            </w:pPr>
            <w:r w:rsidRPr="001E23DA">
              <w:rPr>
                <w:rFonts w:ascii="Tahoma" w:hAnsi="Tahoma" w:cs="Tahoma"/>
                <w:b/>
                <w:bCs/>
                <w:snapToGrid w:val="0"/>
                <w:color w:val="000000" w:themeColor="text1"/>
                <w:sz w:val="20"/>
                <w:szCs w:val="20"/>
                <w:lang w:val="es-MX"/>
              </w:rPr>
              <w:t>N/A</w:t>
            </w:r>
          </w:p>
        </w:tc>
        <w:tc>
          <w:tcPr>
            <w:tcW w:w="717" w:type="pct"/>
          </w:tcPr>
          <w:p w14:paraId="4B094CAE" w14:textId="281A18B8" w:rsidR="00DC440D" w:rsidRPr="000B623E" w:rsidRDefault="00DC440D" w:rsidP="00DC440D">
            <w:pPr>
              <w:jc w:val="center"/>
              <w:rPr>
                <w:rFonts w:ascii="Tahoma" w:hAnsi="Tahoma" w:cs="Tahoma"/>
                <w:snapToGrid w:val="0"/>
                <w:color w:val="00B0F0"/>
                <w:sz w:val="20"/>
                <w:szCs w:val="20"/>
                <w:lang w:val="es-MX"/>
              </w:rPr>
            </w:pPr>
            <w:r w:rsidRPr="001E23DA">
              <w:rPr>
                <w:rFonts w:ascii="Tahoma" w:hAnsi="Tahoma" w:cs="Tahoma"/>
                <w:b/>
                <w:bCs/>
                <w:snapToGrid w:val="0"/>
                <w:color w:val="000000" w:themeColor="text1"/>
                <w:sz w:val="20"/>
                <w:szCs w:val="20"/>
                <w:lang w:val="es-MX"/>
              </w:rPr>
              <w:t>N/A</w:t>
            </w:r>
          </w:p>
        </w:tc>
        <w:tc>
          <w:tcPr>
            <w:tcW w:w="726" w:type="pct"/>
          </w:tcPr>
          <w:p w14:paraId="3ECF86A7" w14:textId="1FFF2BAA" w:rsidR="00DC440D" w:rsidRPr="000B623E" w:rsidRDefault="00DC440D" w:rsidP="00DC440D">
            <w:pPr>
              <w:jc w:val="center"/>
              <w:rPr>
                <w:rFonts w:ascii="Tahoma" w:hAnsi="Tahoma" w:cs="Tahoma"/>
                <w:snapToGrid w:val="0"/>
                <w:color w:val="00B0F0"/>
                <w:sz w:val="20"/>
                <w:szCs w:val="20"/>
                <w:lang w:val="es-MX"/>
              </w:rPr>
            </w:pPr>
            <w:r w:rsidRPr="001E23DA">
              <w:rPr>
                <w:rFonts w:ascii="Tahoma" w:hAnsi="Tahoma" w:cs="Tahoma"/>
                <w:b/>
                <w:bCs/>
                <w:snapToGrid w:val="0"/>
                <w:color w:val="000000" w:themeColor="text1"/>
                <w:sz w:val="20"/>
                <w:szCs w:val="20"/>
                <w:lang w:val="es-MX"/>
              </w:rPr>
              <w:t>N/A</w:t>
            </w:r>
          </w:p>
        </w:tc>
      </w:tr>
    </w:tbl>
    <w:p w14:paraId="17A1A21F" w14:textId="77777777" w:rsidR="000B623E" w:rsidRDefault="000B623E" w:rsidP="00487380">
      <w:pPr>
        <w:jc w:val="center"/>
        <w:rPr>
          <w:rFonts w:ascii="Tahoma" w:hAnsi="Tahoma" w:cs="Tahoma"/>
          <w:b/>
          <w:bCs/>
          <w:snapToGrid w:val="0"/>
          <w:color w:val="000000"/>
          <w:sz w:val="20"/>
          <w:szCs w:val="20"/>
          <w:lang w:val="es-MX"/>
        </w:rPr>
      </w:pPr>
    </w:p>
    <w:p w14:paraId="7FA12FB5" w14:textId="77777777" w:rsidR="000B623E" w:rsidRPr="000B623E" w:rsidRDefault="000B623E" w:rsidP="008658CB">
      <w:pPr>
        <w:rPr>
          <w:rFonts w:ascii="Tahoma" w:hAnsi="Tahoma" w:cs="Tahoma"/>
          <w:b/>
          <w:bCs/>
          <w:snapToGrid w:val="0"/>
          <w:color w:val="000000"/>
          <w:sz w:val="20"/>
          <w:szCs w:val="20"/>
          <w:lang w:val="es-MX"/>
        </w:rPr>
      </w:pPr>
    </w:p>
    <w:p w14:paraId="703924E3" w14:textId="77777777" w:rsidR="00487380" w:rsidRDefault="00487380" w:rsidP="00487380">
      <w:pPr>
        <w:pStyle w:val="Prrafodelista"/>
        <w:widowControl w:val="0"/>
        <w:numPr>
          <w:ilvl w:val="0"/>
          <w:numId w:val="4"/>
        </w:numPr>
        <w:contextualSpacing w:val="0"/>
        <w:jc w:val="center"/>
        <w:rPr>
          <w:rFonts w:ascii="Tahoma" w:hAnsi="Tahoma" w:cs="Tahoma"/>
          <w:b/>
          <w:bCs/>
          <w:sz w:val="20"/>
          <w:szCs w:val="20"/>
        </w:rPr>
      </w:pPr>
      <w:r w:rsidRPr="000B623E">
        <w:rPr>
          <w:rFonts w:ascii="Tahoma" w:hAnsi="Tahoma" w:cs="Tahoma"/>
          <w:b/>
          <w:bCs/>
          <w:sz w:val="20"/>
          <w:szCs w:val="20"/>
        </w:rPr>
        <w:t>CONTROL Y VIGILANCIA SOBRE LA EJECUCIÓN CONTRACTUAL</w:t>
      </w:r>
    </w:p>
    <w:p w14:paraId="6FB7F761" w14:textId="77777777" w:rsidR="00B750B4" w:rsidRDefault="00B750B4" w:rsidP="00B750B4">
      <w:pPr>
        <w:widowControl w:val="0"/>
        <w:jc w:val="center"/>
        <w:rPr>
          <w:rFonts w:ascii="Tahoma" w:hAnsi="Tahoma" w:cs="Tahoma"/>
          <w:b/>
          <w:bCs/>
          <w:sz w:val="20"/>
          <w:szCs w:val="20"/>
        </w:rPr>
      </w:pPr>
    </w:p>
    <w:p w14:paraId="46EFCD0A" w14:textId="77777777" w:rsidR="00B750B4" w:rsidRPr="000B623E" w:rsidRDefault="00B750B4" w:rsidP="00B750B4">
      <w:pPr>
        <w:jc w:val="center"/>
        <w:rPr>
          <w:rFonts w:ascii="Tahoma" w:hAnsi="Tahoma" w:cs="Tahoma"/>
          <w:b/>
          <w:sz w:val="20"/>
          <w:szCs w:val="20"/>
        </w:rPr>
      </w:pPr>
      <w:r w:rsidRPr="000B623E">
        <w:rPr>
          <w:rFonts w:ascii="Tahoma" w:hAnsi="Tahoma" w:cs="Tahoma"/>
          <w:b/>
          <w:sz w:val="20"/>
          <w:szCs w:val="20"/>
        </w:rPr>
        <w:t>3.1 ASPECTOS FINANCIEROS – SITUACIÓN ACTUAL</w:t>
      </w:r>
    </w:p>
    <w:p w14:paraId="7899E07B" w14:textId="77777777" w:rsidR="00B750B4" w:rsidRPr="000B623E" w:rsidRDefault="00B750B4" w:rsidP="00B750B4">
      <w:pPr>
        <w:jc w:val="center"/>
        <w:rPr>
          <w:rFonts w:ascii="Tahoma" w:hAnsi="Tahoma" w:cs="Tahoma"/>
          <w:b/>
          <w:sz w:val="20"/>
          <w:szCs w:val="20"/>
        </w:rPr>
      </w:pPr>
    </w:p>
    <w:p w14:paraId="4245C572" w14:textId="77777777" w:rsidR="00B750B4" w:rsidRPr="000B623E" w:rsidRDefault="00B750B4" w:rsidP="00B750B4">
      <w:pPr>
        <w:jc w:val="both"/>
        <w:rPr>
          <w:rFonts w:ascii="Tahoma" w:hAnsi="Tahoma" w:cs="Tahoma"/>
          <w:sz w:val="20"/>
          <w:szCs w:val="20"/>
        </w:rPr>
      </w:pPr>
      <w:r w:rsidRPr="000B623E">
        <w:rPr>
          <w:rFonts w:ascii="Tahoma" w:hAnsi="Tahoma" w:cs="Tahoma"/>
          <w:sz w:val="20"/>
          <w:szCs w:val="20"/>
        </w:rPr>
        <w:t xml:space="preserve">EL SUPERVISOR certifica que el CONTRATISTA acreditó el pago de sus obligaciones frente a los Sistemas de Seguridad Social Integral, en pensiones, salud, riesgos laborales, y los aportes parafiscales a las cajas de compensación familiar, Instituto Colombiano de Bienestar Familiar - ICBF y Servicio Nacional de Aprendizaje - SENA de conformidad con el artículo 50 de la Ley 789 del 27 de diciembre de 2002, en concordancia con la Ley 828 del 10 de julio de 2003 y demás normas complementarias. </w:t>
      </w:r>
    </w:p>
    <w:p w14:paraId="09B47C83" w14:textId="77777777" w:rsidR="00B750B4" w:rsidRPr="000B623E" w:rsidRDefault="00B750B4" w:rsidP="00B750B4">
      <w:pPr>
        <w:jc w:val="both"/>
        <w:rPr>
          <w:rFonts w:ascii="Tahoma" w:hAnsi="Tahoma" w:cs="Tahoma"/>
          <w:sz w:val="20"/>
          <w:szCs w:val="20"/>
        </w:rPr>
      </w:pPr>
    </w:p>
    <w:p w14:paraId="4063D2F4" w14:textId="77777777" w:rsidR="00B750B4" w:rsidRDefault="00B750B4" w:rsidP="00B750B4">
      <w:pPr>
        <w:jc w:val="both"/>
        <w:rPr>
          <w:rFonts w:ascii="Tahoma" w:hAnsi="Tahoma" w:cs="Tahoma"/>
          <w:color w:val="0070C0"/>
          <w:sz w:val="20"/>
          <w:szCs w:val="20"/>
        </w:rPr>
      </w:pPr>
    </w:p>
    <w:p w14:paraId="5F21C5BF" w14:textId="77777777" w:rsidR="00B750B4" w:rsidRDefault="00B750B4" w:rsidP="00B750B4">
      <w:pPr>
        <w:jc w:val="center"/>
        <w:rPr>
          <w:rFonts w:ascii="Tahoma" w:hAnsi="Tahoma" w:cs="Tahoma"/>
          <w:b/>
          <w:bCs/>
          <w:sz w:val="20"/>
          <w:szCs w:val="20"/>
        </w:rPr>
      </w:pPr>
      <w:r w:rsidRPr="000B623E">
        <w:rPr>
          <w:rFonts w:ascii="Tahoma" w:hAnsi="Tahoma" w:cs="Tahoma"/>
          <w:b/>
          <w:bCs/>
          <w:sz w:val="20"/>
          <w:szCs w:val="20"/>
        </w:rPr>
        <w:t>EJECUCIÓN FINANCIERA</w:t>
      </w:r>
    </w:p>
    <w:p w14:paraId="6BEFE7D1" w14:textId="77777777" w:rsidR="00B750B4" w:rsidRDefault="00B750B4" w:rsidP="00B750B4">
      <w:pPr>
        <w:jc w:val="center"/>
        <w:rPr>
          <w:rFonts w:ascii="Tahoma" w:hAnsi="Tahoma" w:cs="Tahoma"/>
          <w:b/>
          <w:bCs/>
          <w:sz w:val="20"/>
          <w:szCs w:val="20"/>
        </w:rPr>
      </w:pPr>
    </w:p>
    <w:tbl>
      <w:tblPr>
        <w:tblStyle w:val="Tablaconcuadrcula"/>
        <w:tblW w:w="0" w:type="auto"/>
        <w:tblInd w:w="337" w:type="dxa"/>
        <w:tblLook w:val="04A0" w:firstRow="1" w:lastRow="0" w:firstColumn="1" w:lastColumn="0" w:noHBand="0" w:noVBand="1"/>
      </w:tblPr>
      <w:tblGrid>
        <w:gridCol w:w="5612"/>
        <w:gridCol w:w="2879"/>
      </w:tblGrid>
      <w:tr w:rsidR="00B750B4" w:rsidRPr="00267997" w14:paraId="0A6AFA79" w14:textId="77777777" w:rsidTr="00267997">
        <w:tc>
          <w:tcPr>
            <w:tcW w:w="5612" w:type="dxa"/>
          </w:tcPr>
          <w:p w14:paraId="2A2D2498" w14:textId="77777777" w:rsidR="00B750B4" w:rsidRPr="00267997" w:rsidRDefault="00B750B4" w:rsidP="00DF5CEE">
            <w:pPr>
              <w:rPr>
                <w:rFonts w:ascii="Tahoma" w:hAnsi="Tahoma" w:cs="Tahoma"/>
                <w:b/>
                <w:bCs/>
                <w:snapToGrid w:val="0"/>
                <w:color w:val="000000"/>
                <w:sz w:val="20"/>
                <w:szCs w:val="20"/>
                <w:lang w:val="es-MX"/>
              </w:rPr>
            </w:pPr>
            <w:r w:rsidRPr="00267997">
              <w:rPr>
                <w:rFonts w:ascii="Tahoma" w:hAnsi="Tahoma" w:cs="Tahoma"/>
                <w:b/>
                <w:bCs/>
                <w:snapToGrid w:val="0"/>
                <w:color w:val="000000"/>
                <w:sz w:val="20"/>
                <w:szCs w:val="20"/>
                <w:lang w:val="es-MX"/>
              </w:rPr>
              <w:t>VALOR EJECUTADO (A LA FECHA DE ESTE INFORME)</w:t>
            </w:r>
          </w:p>
        </w:tc>
        <w:tc>
          <w:tcPr>
            <w:tcW w:w="2879" w:type="dxa"/>
          </w:tcPr>
          <w:p w14:paraId="20E19DAF" w14:textId="26D26444" w:rsidR="00B750B4" w:rsidRPr="00267997" w:rsidRDefault="003E72A9" w:rsidP="00DF5CEE">
            <w:pPr>
              <w:tabs>
                <w:tab w:val="left" w:pos="426"/>
              </w:tabs>
              <w:jc w:val="both"/>
              <w:rPr>
                <w:rFonts w:ascii="Tahoma" w:hAnsi="Tahoma" w:cs="Tahoma"/>
                <w:bCs/>
                <w:color w:val="0070C0"/>
                <w:sz w:val="20"/>
                <w:szCs w:val="20"/>
              </w:rPr>
            </w:pPr>
            <w:r w:rsidRPr="00267997">
              <w:rPr>
                <w:rFonts w:ascii="Tahoma" w:hAnsi="Tahoma" w:cs="Tahoma"/>
                <w:snapToGrid w:val="0"/>
                <w:sz w:val="20"/>
                <w:szCs w:val="20"/>
                <w:lang w:val="es-MX"/>
              </w:rPr>
              <w:t>$</w:t>
            </w:r>
            <w:r w:rsidR="00D565EA" w:rsidRPr="00267997">
              <w:rPr>
                <w:rFonts w:ascii="Tahoma" w:hAnsi="Tahoma" w:cs="Tahoma"/>
                <w:sz w:val="20"/>
                <w:szCs w:val="20"/>
              </w:rPr>
              <w:t>82</w:t>
            </w:r>
            <w:r w:rsidR="000C5060" w:rsidRPr="00267997">
              <w:rPr>
                <w:rFonts w:ascii="Tahoma" w:hAnsi="Tahoma" w:cs="Tahoma"/>
                <w:color w:val="000000" w:themeColor="text1"/>
                <w:sz w:val="20"/>
                <w:szCs w:val="20"/>
              </w:rPr>
              <w:t>.</w:t>
            </w:r>
            <w:r w:rsidR="00D565EA" w:rsidRPr="00267997">
              <w:rPr>
                <w:rFonts w:ascii="Tahoma" w:hAnsi="Tahoma" w:cs="Tahoma"/>
                <w:color w:val="000000" w:themeColor="text1"/>
                <w:sz w:val="20"/>
                <w:szCs w:val="20"/>
              </w:rPr>
              <w:t>125</w:t>
            </w:r>
            <w:r w:rsidR="000C5060" w:rsidRPr="00267997">
              <w:rPr>
                <w:rFonts w:ascii="Tahoma" w:hAnsi="Tahoma" w:cs="Tahoma"/>
                <w:color w:val="000000" w:themeColor="text1"/>
                <w:sz w:val="20"/>
                <w:szCs w:val="20"/>
              </w:rPr>
              <w:t>.</w:t>
            </w:r>
            <w:r w:rsidR="00D565EA" w:rsidRPr="00267997">
              <w:rPr>
                <w:rFonts w:ascii="Tahoma" w:hAnsi="Tahoma" w:cs="Tahoma"/>
                <w:color w:val="000000" w:themeColor="text1"/>
                <w:sz w:val="20"/>
                <w:szCs w:val="20"/>
              </w:rPr>
              <w:t>966</w:t>
            </w:r>
            <w:r w:rsidR="00267997" w:rsidRPr="00267997">
              <w:rPr>
                <w:rFonts w:ascii="Tahoma" w:hAnsi="Tahoma" w:cs="Tahoma"/>
                <w:color w:val="000000" w:themeColor="text1"/>
                <w:sz w:val="20"/>
                <w:szCs w:val="20"/>
              </w:rPr>
              <w:t>,00</w:t>
            </w:r>
          </w:p>
        </w:tc>
      </w:tr>
      <w:tr w:rsidR="00B750B4" w:rsidRPr="00267997" w14:paraId="45CBADD1" w14:textId="77777777" w:rsidTr="00267997">
        <w:tc>
          <w:tcPr>
            <w:tcW w:w="5612" w:type="dxa"/>
          </w:tcPr>
          <w:p w14:paraId="4517BAC4" w14:textId="77777777" w:rsidR="00B750B4" w:rsidRPr="00267997" w:rsidRDefault="00B750B4" w:rsidP="00DF5CEE">
            <w:pPr>
              <w:rPr>
                <w:rFonts w:ascii="Tahoma" w:hAnsi="Tahoma" w:cs="Tahoma"/>
                <w:b/>
                <w:bCs/>
                <w:snapToGrid w:val="0"/>
                <w:color w:val="000000"/>
                <w:sz w:val="20"/>
                <w:szCs w:val="20"/>
                <w:lang w:val="es-MX"/>
              </w:rPr>
            </w:pPr>
            <w:r w:rsidRPr="00267997">
              <w:rPr>
                <w:rFonts w:ascii="Tahoma" w:hAnsi="Tahoma" w:cs="Tahoma"/>
                <w:b/>
                <w:bCs/>
                <w:snapToGrid w:val="0"/>
                <w:color w:val="000000"/>
                <w:sz w:val="20"/>
                <w:szCs w:val="20"/>
                <w:lang w:val="es-MX"/>
              </w:rPr>
              <w:t>VALOR CERTIFICADO CON ESTE INFORME</w:t>
            </w:r>
          </w:p>
        </w:tc>
        <w:tc>
          <w:tcPr>
            <w:tcW w:w="2879" w:type="dxa"/>
          </w:tcPr>
          <w:p w14:paraId="3A64BDA1" w14:textId="423C91D8" w:rsidR="00B750B4" w:rsidRPr="00267997" w:rsidRDefault="008D4BAB" w:rsidP="00DF5CEE">
            <w:pPr>
              <w:tabs>
                <w:tab w:val="left" w:pos="426"/>
              </w:tabs>
              <w:jc w:val="both"/>
              <w:rPr>
                <w:rFonts w:ascii="Tahoma" w:hAnsi="Tahoma" w:cs="Tahoma"/>
                <w:bCs/>
                <w:color w:val="0070C0"/>
                <w:sz w:val="20"/>
                <w:szCs w:val="20"/>
              </w:rPr>
            </w:pPr>
            <w:r w:rsidRPr="00267997">
              <w:rPr>
                <w:rFonts w:ascii="Tahoma" w:hAnsi="Tahoma" w:cs="Tahoma"/>
                <w:snapToGrid w:val="0"/>
                <w:sz w:val="20"/>
                <w:szCs w:val="20"/>
                <w:lang w:val="es-MX"/>
              </w:rPr>
              <w:t>$</w:t>
            </w:r>
            <w:r w:rsidR="003E72A9" w:rsidRPr="00267997">
              <w:rPr>
                <w:rFonts w:ascii="Tahoma" w:hAnsi="Tahoma" w:cs="Tahoma"/>
                <w:snapToGrid w:val="0"/>
                <w:sz w:val="20"/>
                <w:szCs w:val="20"/>
                <w:lang w:val="es-MX"/>
              </w:rPr>
              <w:t>12.634.764</w:t>
            </w:r>
            <w:r w:rsidR="00267997" w:rsidRPr="00267997">
              <w:rPr>
                <w:rFonts w:ascii="Tahoma" w:hAnsi="Tahoma" w:cs="Tahoma"/>
                <w:snapToGrid w:val="0"/>
                <w:sz w:val="20"/>
                <w:szCs w:val="20"/>
                <w:lang w:val="es-MX"/>
              </w:rPr>
              <w:t>,00</w:t>
            </w:r>
          </w:p>
        </w:tc>
      </w:tr>
      <w:tr w:rsidR="00B750B4" w:rsidRPr="00267997" w14:paraId="26B8E8A1" w14:textId="77777777" w:rsidTr="00267997">
        <w:trPr>
          <w:trHeight w:val="227"/>
        </w:trPr>
        <w:tc>
          <w:tcPr>
            <w:tcW w:w="5612" w:type="dxa"/>
          </w:tcPr>
          <w:p w14:paraId="31D80D15" w14:textId="77777777" w:rsidR="00B750B4" w:rsidRPr="00267997" w:rsidRDefault="00B750B4" w:rsidP="00DF5CEE">
            <w:pPr>
              <w:rPr>
                <w:rFonts w:ascii="Tahoma" w:hAnsi="Tahoma" w:cs="Tahoma"/>
                <w:b/>
                <w:bCs/>
                <w:snapToGrid w:val="0"/>
                <w:color w:val="000000"/>
                <w:sz w:val="20"/>
                <w:szCs w:val="20"/>
                <w:lang w:val="es-MX"/>
              </w:rPr>
            </w:pPr>
            <w:r w:rsidRPr="00267997">
              <w:rPr>
                <w:rFonts w:ascii="Tahoma" w:hAnsi="Tahoma" w:cs="Tahoma"/>
                <w:b/>
                <w:bCs/>
                <w:snapToGrid w:val="0"/>
                <w:color w:val="000000"/>
                <w:sz w:val="20"/>
                <w:szCs w:val="20"/>
                <w:lang w:val="es-MX"/>
              </w:rPr>
              <w:t>VALOR PENDIENTE POR EJECUTAR</w:t>
            </w:r>
          </w:p>
        </w:tc>
        <w:tc>
          <w:tcPr>
            <w:tcW w:w="2879" w:type="dxa"/>
          </w:tcPr>
          <w:p w14:paraId="487AB685" w14:textId="6524A865" w:rsidR="00B750B4" w:rsidRPr="00267997" w:rsidRDefault="00267997" w:rsidP="00267997">
            <w:pPr>
              <w:jc w:val="both"/>
              <w:rPr>
                <w:rFonts w:ascii="Tahoma" w:hAnsi="Tahoma" w:cs="Tahoma"/>
                <w:sz w:val="20"/>
                <w:szCs w:val="20"/>
              </w:rPr>
            </w:pPr>
            <w:r w:rsidRPr="00267997">
              <w:rPr>
                <w:rFonts w:ascii="Tahoma" w:hAnsi="Tahoma" w:cs="Tahoma"/>
                <w:sz w:val="20"/>
                <w:szCs w:val="20"/>
              </w:rPr>
              <w:t>$50.539.056,00</w:t>
            </w:r>
          </w:p>
        </w:tc>
      </w:tr>
      <w:tr w:rsidR="00B750B4" w:rsidRPr="00267997" w14:paraId="0B675114" w14:textId="77777777" w:rsidTr="00267997">
        <w:tc>
          <w:tcPr>
            <w:tcW w:w="5612" w:type="dxa"/>
          </w:tcPr>
          <w:p w14:paraId="1EC139F0" w14:textId="77777777" w:rsidR="00B750B4" w:rsidRPr="00267997" w:rsidRDefault="00B750B4" w:rsidP="00DF5CEE">
            <w:pPr>
              <w:rPr>
                <w:rFonts w:ascii="Tahoma" w:hAnsi="Tahoma" w:cs="Tahoma"/>
                <w:b/>
                <w:bCs/>
                <w:snapToGrid w:val="0"/>
                <w:color w:val="000000"/>
                <w:sz w:val="20"/>
                <w:szCs w:val="20"/>
                <w:lang w:val="es-MX"/>
              </w:rPr>
            </w:pPr>
            <w:r w:rsidRPr="00267997">
              <w:rPr>
                <w:rFonts w:ascii="Tahoma" w:hAnsi="Tahoma" w:cs="Tahoma"/>
                <w:b/>
                <w:bCs/>
                <w:snapToGrid w:val="0"/>
                <w:color w:val="000000"/>
                <w:sz w:val="20"/>
                <w:szCs w:val="20"/>
                <w:lang w:val="es-MX"/>
              </w:rPr>
              <w:t>PORCENTAJE DE EJECUCIÓN CON ESTE INFORME</w:t>
            </w:r>
          </w:p>
        </w:tc>
        <w:tc>
          <w:tcPr>
            <w:tcW w:w="2879" w:type="dxa"/>
          </w:tcPr>
          <w:p w14:paraId="75D870AB" w14:textId="5C572D55" w:rsidR="00B750B4" w:rsidRPr="00267997" w:rsidRDefault="00D565EA" w:rsidP="00DF5CEE">
            <w:pPr>
              <w:tabs>
                <w:tab w:val="left" w:pos="426"/>
              </w:tabs>
              <w:jc w:val="both"/>
              <w:rPr>
                <w:rFonts w:ascii="Tahoma" w:hAnsi="Tahoma" w:cs="Tahoma"/>
                <w:bCs/>
                <w:color w:val="0070C0"/>
                <w:sz w:val="20"/>
                <w:szCs w:val="20"/>
              </w:rPr>
            </w:pPr>
            <w:r w:rsidRPr="00267997">
              <w:rPr>
                <w:rFonts w:ascii="Tahoma" w:hAnsi="Tahoma" w:cs="Tahoma"/>
                <w:bCs/>
                <w:color w:val="000000" w:themeColor="text1"/>
                <w:sz w:val="20"/>
                <w:szCs w:val="20"/>
              </w:rPr>
              <w:t>6</w:t>
            </w:r>
            <w:r w:rsidR="00267997">
              <w:rPr>
                <w:rFonts w:ascii="Tahoma" w:hAnsi="Tahoma" w:cs="Tahoma"/>
                <w:bCs/>
                <w:color w:val="000000" w:themeColor="text1"/>
                <w:sz w:val="20"/>
                <w:szCs w:val="20"/>
              </w:rPr>
              <w:t>5,2</w:t>
            </w:r>
            <w:r w:rsidR="005F79D3" w:rsidRPr="00267997">
              <w:rPr>
                <w:rFonts w:ascii="Tahoma" w:hAnsi="Tahoma" w:cs="Tahoma"/>
                <w:bCs/>
                <w:color w:val="000000" w:themeColor="text1"/>
                <w:sz w:val="20"/>
                <w:szCs w:val="20"/>
              </w:rPr>
              <w:t>%</w:t>
            </w:r>
          </w:p>
        </w:tc>
      </w:tr>
    </w:tbl>
    <w:p w14:paraId="710EB815" w14:textId="77777777" w:rsidR="003E72A9" w:rsidRDefault="003E72A9" w:rsidP="00267997">
      <w:pPr>
        <w:rPr>
          <w:rFonts w:ascii="Tahoma" w:hAnsi="Tahoma" w:cs="Tahoma"/>
          <w:b/>
          <w:sz w:val="20"/>
          <w:szCs w:val="20"/>
        </w:rPr>
      </w:pPr>
    </w:p>
    <w:p w14:paraId="402DE348" w14:textId="77777777" w:rsidR="003E72A9" w:rsidRDefault="003E72A9" w:rsidP="00B750B4">
      <w:pPr>
        <w:jc w:val="center"/>
        <w:rPr>
          <w:rFonts w:ascii="Tahoma" w:hAnsi="Tahoma" w:cs="Tahoma"/>
          <w:b/>
          <w:sz w:val="20"/>
          <w:szCs w:val="20"/>
        </w:rPr>
      </w:pPr>
    </w:p>
    <w:p w14:paraId="08431F1A" w14:textId="5CB8FF7A" w:rsidR="00B750B4" w:rsidRPr="000B623E" w:rsidRDefault="00B750B4" w:rsidP="00B750B4">
      <w:pPr>
        <w:jc w:val="center"/>
        <w:rPr>
          <w:rFonts w:ascii="Tahoma" w:hAnsi="Tahoma" w:cs="Tahoma"/>
          <w:b/>
          <w:sz w:val="20"/>
          <w:szCs w:val="20"/>
        </w:rPr>
      </w:pPr>
      <w:r w:rsidRPr="000B623E">
        <w:rPr>
          <w:rFonts w:ascii="Tahoma" w:hAnsi="Tahoma" w:cs="Tahoma"/>
          <w:b/>
          <w:sz w:val="20"/>
          <w:szCs w:val="20"/>
        </w:rPr>
        <w:t>3.2 ASPECTOS TÉCNICOS – SITUACIÓN ACTUAL</w:t>
      </w:r>
    </w:p>
    <w:p w14:paraId="120CD209" w14:textId="77777777" w:rsidR="00B750B4" w:rsidRPr="000B623E" w:rsidRDefault="00B750B4" w:rsidP="00B750B4">
      <w:pPr>
        <w:jc w:val="center"/>
        <w:rPr>
          <w:rFonts w:ascii="Tahoma" w:hAnsi="Tahoma" w:cs="Tahoma"/>
          <w:b/>
          <w:sz w:val="20"/>
          <w:szCs w:val="20"/>
        </w:rPr>
      </w:pPr>
    </w:p>
    <w:p w14:paraId="10E24F7B" w14:textId="77777777" w:rsidR="00B750B4" w:rsidRDefault="00B750B4" w:rsidP="00B750B4">
      <w:pPr>
        <w:jc w:val="both"/>
        <w:rPr>
          <w:rFonts w:ascii="Tahoma" w:hAnsi="Tahoma" w:cs="Tahoma"/>
          <w:bCs/>
          <w:sz w:val="20"/>
          <w:szCs w:val="20"/>
        </w:rPr>
      </w:pPr>
      <w:r w:rsidRPr="000B623E">
        <w:rPr>
          <w:rFonts w:ascii="Tahoma" w:hAnsi="Tahoma" w:cs="Tahoma"/>
          <w:bCs/>
          <w:sz w:val="20"/>
          <w:szCs w:val="20"/>
        </w:rPr>
        <w:t>Comprende el control y seguimiento de todas las tareas y labores correspondientes a la ejecución del contrato, el cumplimiento de los estándares de oportunidad y calidad contenidos en el mismo y en los estudios previos, fichas o anexos técnicos, invitación, convocatoria, así como en los pliegos de condiciones:</w:t>
      </w:r>
    </w:p>
    <w:p w14:paraId="5D25175B" w14:textId="77777777" w:rsidR="00B750B4" w:rsidRDefault="00B750B4" w:rsidP="00B750B4">
      <w:pPr>
        <w:jc w:val="both"/>
        <w:rPr>
          <w:rFonts w:ascii="Tahoma" w:hAnsi="Tahoma" w:cs="Tahoma"/>
          <w:bCs/>
          <w:sz w:val="20"/>
          <w:szCs w:val="20"/>
        </w:rPr>
      </w:pPr>
    </w:p>
    <w:tbl>
      <w:tblPr>
        <w:tblStyle w:val="Tablaconcuadrcula"/>
        <w:tblW w:w="0" w:type="auto"/>
        <w:jc w:val="center"/>
        <w:tblLayout w:type="fixed"/>
        <w:tblLook w:val="04A0" w:firstRow="1" w:lastRow="0" w:firstColumn="1" w:lastColumn="0" w:noHBand="0" w:noVBand="1"/>
      </w:tblPr>
      <w:tblGrid>
        <w:gridCol w:w="1838"/>
        <w:gridCol w:w="1328"/>
        <w:gridCol w:w="1583"/>
        <w:gridCol w:w="1583"/>
        <w:gridCol w:w="1583"/>
      </w:tblGrid>
      <w:tr w:rsidR="00B750B4" w:rsidRPr="000B623E" w14:paraId="14C86614" w14:textId="77777777" w:rsidTr="000A0444">
        <w:trPr>
          <w:jc w:val="center"/>
        </w:trPr>
        <w:tc>
          <w:tcPr>
            <w:tcW w:w="1838" w:type="dxa"/>
            <w:vAlign w:val="center"/>
          </w:tcPr>
          <w:p w14:paraId="44D343B0" w14:textId="77777777" w:rsidR="00B750B4" w:rsidRPr="000A0444" w:rsidRDefault="00B750B4" w:rsidP="00DF5CEE">
            <w:pPr>
              <w:jc w:val="center"/>
              <w:rPr>
                <w:rFonts w:ascii="Tahoma" w:hAnsi="Tahoma" w:cs="Tahoma"/>
                <w:b/>
                <w:sz w:val="18"/>
                <w:szCs w:val="18"/>
              </w:rPr>
            </w:pPr>
            <w:r w:rsidRPr="000A0444">
              <w:rPr>
                <w:rFonts w:ascii="Tahoma" w:hAnsi="Tahoma" w:cs="Tahoma"/>
                <w:b/>
                <w:sz w:val="18"/>
                <w:szCs w:val="18"/>
              </w:rPr>
              <w:t>Criterios de evaluación / Resultado</w:t>
            </w:r>
          </w:p>
        </w:tc>
        <w:tc>
          <w:tcPr>
            <w:tcW w:w="1328" w:type="dxa"/>
            <w:vAlign w:val="center"/>
          </w:tcPr>
          <w:p w14:paraId="77D8974B" w14:textId="77777777" w:rsidR="00B750B4" w:rsidRPr="000A0444" w:rsidRDefault="00B750B4" w:rsidP="00DF5CEE">
            <w:pPr>
              <w:jc w:val="center"/>
              <w:rPr>
                <w:rFonts w:ascii="Tahoma" w:hAnsi="Tahoma" w:cs="Tahoma"/>
                <w:b/>
                <w:sz w:val="18"/>
                <w:szCs w:val="18"/>
              </w:rPr>
            </w:pPr>
            <w:r w:rsidRPr="000A0444">
              <w:rPr>
                <w:rFonts w:ascii="Tahoma" w:hAnsi="Tahoma" w:cs="Tahoma"/>
                <w:b/>
                <w:sz w:val="18"/>
                <w:szCs w:val="18"/>
              </w:rPr>
              <w:t>Deficiente:</w:t>
            </w:r>
            <w:r w:rsidRPr="000A0444">
              <w:rPr>
                <w:rFonts w:ascii="Tahoma" w:hAnsi="Tahoma" w:cs="Tahoma"/>
                <w:sz w:val="18"/>
                <w:szCs w:val="18"/>
              </w:rPr>
              <w:t xml:space="preserve"> No cumple con los requerimientos y objetivos esperados</w:t>
            </w:r>
          </w:p>
        </w:tc>
        <w:tc>
          <w:tcPr>
            <w:tcW w:w="1583" w:type="dxa"/>
            <w:vAlign w:val="center"/>
          </w:tcPr>
          <w:p w14:paraId="4B3108B7" w14:textId="77777777" w:rsidR="00B750B4" w:rsidRPr="000A0444" w:rsidRDefault="00B750B4" w:rsidP="00DF5CEE">
            <w:pPr>
              <w:jc w:val="center"/>
              <w:rPr>
                <w:rFonts w:ascii="Tahoma" w:hAnsi="Tahoma" w:cs="Tahoma"/>
                <w:b/>
                <w:sz w:val="18"/>
                <w:szCs w:val="18"/>
              </w:rPr>
            </w:pPr>
            <w:r w:rsidRPr="000A0444">
              <w:rPr>
                <w:rFonts w:ascii="Tahoma" w:hAnsi="Tahoma" w:cs="Tahoma"/>
                <w:b/>
                <w:sz w:val="18"/>
                <w:szCs w:val="18"/>
              </w:rPr>
              <w:t>Aceptable:</w:t>
            </w:r>
          </w:p>
          <w:p w14:paraId="332820AF" w14:textId="77777777" w:rsidR="00B750B4" w:rsidRPr="000A0444" w:rsidRDefault="00B750B4" w:rsidP="00DF5CEE">
            <w:pPr>
              <w:jc w:val="center"/>
              <w:rPr>
                <w:rFonts w:ascii="Tahoma" w:hAnsi="Tahoma" w:cs="Tahoma"/>
                <w:b/>
                <w:sz w:val="18"/>
                <w:szCs w:val="18"/>
              </w:rPr>
            </w:pPr>
            <w:r w:rsidRPr="000A0444">
              <w:rPr>
                <w:rFonts w:ascii="Tahoma" w:hAnsi="Tahoma" w:cs="Tahoma"/>
                <w:sz w:val="18"/>
                <w:szCs w:val="18"/>
                <w:lang w:eastAsia="es-CO"/>
              </w:rPr>
              <w:t>Satisface de manera adecuada los requerimientos de la Entidad.</w:t>
            </w:r>
          </w:p>
        </w:tc>
        <w:tc>
          <w:tcPr>
            <w:tcW w:w="1583" w:type="dxa"/>
            <w:vAlign w:val="center"/>
          </w:tcPr>
          <w:p w14:paraId="257AA900" w14:textId="77777777" w:rsidR="00B750B4" w:rsidRPr="000A0444" w:rsidRDefault="00B750B4" w:rsidP="00DF5CEE">
            <w:pPr>
              <w:jc w:val="center"/>
              <w:rPr>
                <w:rFonts w:ascii="Tahoma" w:hAnsi="Tahoma" w:cs="Tahoma"/>
                <w:b/>
                <w:sz w:val="18"/>
                <w:szCs w:val="18"/>
              </w:rPr>
            </w:pPr>
            <w:r w:rsidRPr="000A0444">
              <w:rPr>
                <w:rFonts w:ascii="Tahoma" w:hAnsi="Tahoma" w:cs="Tahoma"/>
                <w:b/>
                <w:sz w:val="18"/>
                <w:szCs w:val="18"/>
              </w:rPr>
              <w:t>Bueno:</w:t>
            </w:r>
          </w:p>
          <w:p w14:paraId="6DB22D27" w14:textId="77777777" w:rsidR="00B750B4" w:rsidRPr="000A0444" w:rsidRDefault="00B750B4" w:rsidP="00DF5CEE">
            <w:pPr>
              <w:jc w:val="center"/>
              <w:rPr>
                <w:rFonts w:ascii="Tahoma" w:hAnsi="Tahoma" w:cs="Tahoma"/>
                <w:b/>
                <w:sz w:val="18"/>
                <w:szCs w:val="18"/>
              </w:rPr>
            </w:pPr>
            <w:r w:rsidRPr="000A0444">
              <w:rPr>
                <w:rFonts w:ascii="Tahoma" w:hAnsi="Tahoma" w:cs="Tahoma"/>
                <w:sz w:val="18"/>
                <w:szCs w:val="18"/>
                <w:lang w:eastAsia="es-CO"/>
              </w:rPr>
              <w:t>Satisface con buenos resultados los requerimientos de la Entidad.</w:t>
            </w:r>
          </w:p>
        </w:tc>
        <w:tc>
          <w:tcPr>
            <w:tcW w:w="1583" w:type="dxa"/>
            <w:vAlign w:val="center"/>
          </w:tcPr>
          <w:p w14:paraId="677B2E4C" w14:textId="77777777" w:rsidR="00B750B4" w:rsidRPr="000A0444" w:rsidRDefault="00B750B4" w:rsidP="00DF5CEE">
            <w:pPr>
              <w:jc w:val="center"/>
              <w:rPr>
                <w:rFonts w:ascii="Tahoma" w:hAnsi="Tahoma" w:cs="Tahoma"/>
                <w:b/>
                <w:sz w:val="18"/>
                <w:szCs w:val="18"/>
              </w:rPr>
            </w:pPr>
            <w:r w:rsidRPr="000A0444">
              <w:rPr>
                <w:rFonts w:ascii="Tahoma" w:hAnsi="Tahoma" w:cs="Tahoma"/>
                <w:b/>
                <w:sz w:val="18"/>
                <w:szCs w:val="18"/>
              </w:rPr>
              <w:t>Muy bueno:</w:t>
            </w:r>
          </w:p>
          <w:p w14:paraId="7BAC00A2" w14:textId="77777777" w:rsidR="00B750B4" w:rsidRPr="000A0444" w:rsidRDefault="00B750B4" w:rsidP="00DF5CEE">
            <w:pPr>
              <w:jc w:val="center"/>
              <w:rPr>
                <w:rFonts w:ascii="Tahoma" w:hAnsi="Tahoma" w:cs="Tahoma"/>
                <w:sz w:val="18"/>
                <w:szCs w:val="18"/>
                <w:lang w:eastAsia="es-CO"/>
              </w:rPr>
            </w:pPr>
            <w:r w:rsidRPr="000A0444">
              <w:rPr>
                <w:rFonts w:ascii="Tahoma" w:hAnsi="Tahoma" w:cs="Tahoma"/>
                <w:sz w:val="18"/>
                <w:szCs w:val="18"/>
                <w:lang w:eastAsia="es-CO"/>
              </w:rPr>
              <w:t>Satisface con calidad yendo más allá en el resultado de</w:t>
            </w:r>
          </w:p>
          <w:p w14:paraId="10A13DB1" w14:textId="77777777" w:rsidR="00B750B4" w:rsidRPr="000A0444" w:rsidRDefault="00B750B4" w:rsidP="00DF5CEE">
            <w:pPr>
              <w:jc w:val="center"/>
              <w:rPr>
                <w:rFonts w:ascii="Tahoma" w:hAnsi="Tahoma" w:cs="Tahoma"/>
                <w:b/>
                <w:sz w:val="18"/>
                <w:szCs w:val="18"/>
              </w:rPr>
            </w:pPr>
            <w:r w:rsidRPr="000A0444">
              <w:rPr>
                <w:rFonts w:ascii="Tahoma" w:hAnsi="Tahoma" w:cs="Tahoma"/>
                <w:sz w:val="18"/>
                <w:szCs w:val="18"/>
                <w:lang w:eastAsia="es-CO"/>
              </w:rPr>
              <w:t>los requerimientos de la Entidad</w:t>
            </w:r>
          </w:p>
        </w:tc>
      </w:tr>
      <w:tr w:rsidR="00E97A36" w:rsidRPr="000B623E" w14:paraId="0E0D695A" w14:textId="77777777" w:rsidTr="000A0444">
        <w:trPr>
          <w:jc w:val="center"/>
        </w:trPr>
        <w:tc>
          <w:tcPr>
            <w:tcW w:w="1838" w:type="dxa"/>
          </w:tcPr>
          <w:p w14:paraId="6700B846" w14:textId="77777777" w:rsidR="00E97A36" w:rsidRPr="000A0444" w:rsidRDefault="00E97A36" w:rsidP="00E97A36">
            <w:pPr>
              <w:rPr>
                <w:rFonts w:ascii="Tahoma" w:hAnsi="Tahoma" w:cs="Tahoma"/>
                <w:color w:val="222222"/>
                <w:sz w:val="18"/>
                <w:szCs w:val="18"/>
                <w:shd w:val="clear" w:color="auto" w:fill="FFFFFF"/>
              </w:rPr>
            </w:pPr>
            <w:r w:rsidRPr="000A0444">
              <w:rPr>
                <w:rFonts w:ascii="Tahoma" w:hAnsi="Tahoma" w:cs="Tahoma"/>
                <w:b/>
                <w:color w:val="222222"/>
                <w:sz w:val="18"/>
                <w:szCs w:val="18"/>
                <w:shd w:val="clear" w:color="auto" w:fill="FFFFFF"/>
              </w:rPr>
              <w:t>Oportunidad:</w:t>
            </w:r>
            <w:r w:rsidRPr="000A0444">
              <w:rPr>
                <w:rFonts w:ascii="Tahoma" w:hAnsi="Tahoma" w:cs="Tahoma"/>
                <w:color w:val="222222"/>
                <w:sz w:val="18"/>
                <w:szCs w:val="18"/>
                <w:shd w:val="clear" w:color="auto" w:fill="FFFFFF"/>
              </w:rPr>
              <w:t xml:space="preserve"> Entrega de trabajo en el tiempo requerido de acuerdo con las necesidades y </w:t>
            </w:r>
            <w:r w:rsidRPr="000A0444">
              <w:rPr>
                <w:rFonts w:ascii="Tahoma" w:hAnsi="Tahoma" w:cs="Tahoma"/>
                <w:color w:val="222222"/>
                <w:sz w:val="18"/>
                <w:szCs w:val="18"/>
                <w:shd w:val="clear" w:color="auto" w:fill="FFFFFF"/>
              </w:rPr>
              <w:lastRenderedPageBreak/>
              <w:t>requerimientos establecidos.</w:t>
            </w:r>
          </w:p>
          <w:p w14:paraId="21AA3950" w14:textId="77777777" w:rsidR="00E97A36" w:rsidRPr="000A0444" w:rsidRDefault="00E97A36" w:rsidP="00E97A36">
            <w:pPr>
              <w:jc w:val="center"/>
              <w:rPr>
                <w:rFonts w:ascii="Tahoma" w:hAnsi="Tahoma" w:cs="Tahoma"/>
                <w:b/>
                <w:sz w:val="18"/>
                <w:szCs w:val="18"/>
              </w:rPr>
            </w:pPr>
          </w:p>
        </w:tc>
        <w:tc>
          <w:tcPr>
            <w:tcW w:w="1328" w:type="dxa"/>
          </w:tcPr>
          <w:p w14:paraId="1A656A69" w14:textId="77777777" w:rsidR="00E97A36" w:rsidRPr="000A0444" w:rsidRDefault="00E97A36" w:rsidP="00E97A36">
            <w:pPr>
              <w:jc w:val="center"/>
              <w:rPr>
                <w:rFonts w:ascii="Tahoma" w:hAnsi="Tahoma" w:cs="Tahoma"/>
                <w:b/>
                <w:sz w:val="18"/>
                <w:szCs w:val="18"/>
              </w:rPr>
            </w:pPr>
          </w:p>
        </w:tc>
        <w:tc>
          <w:tcPr>
            <w:tcW w:w="1583" w:type="dxa"/>
            <w:vAlign w:val="center"/>
          </w:tcPr>
          <w:p w14:paraId="3FB00866" w14:textId="77777777" w:rsidR="00E97A36" w:rsidRPr="000A0444" w:rsidRDefault="00E97A36" w:rsidP="00E97A36">
            <w:pPr>
              <w:jc w:val="center"/>
              <w:rPr>
                <w:rFonts w:ascii="Tahoma" w:hAnsi="Tahoma" w:cs="Tahoma"/>
                <w:b/>
                <w:sz w:val="18"/>
                <w:szCs w:val="18"/>
              </w:rPr>
            </w:pPr>
          </w:p>
        </w:tc>
        <w:tc>
          <w:tcPr>
            <w:tcW w:w="1583" w:type="dxa"/>
          </w:tcPr>
          <w:p w14:paraId="5F3F0B1E" w14:textId="77777777" w:rsidR="00E97A36" w:rsidRPr="000A0444" w:rsidRDefault="00E97A36" w:rsidP="00E97A36">
            <w:pPr>
              <w:jc w:val="center"/>
              <w:rPr>
                <w:rFonts w:ascii="Tahoma" w:hAnsi="Tahoma" w:cs="Tahoma"/>
                <w:b/>
                <w:sz w:val="18"/>
                <w:szCs w:val="18"/>
              </w:rPr>
            </w:pPr>
          </w:p>
        </w:tc>
        <w:tc>
          <w:tcPr>
            <w:tcW w:w="1583" w:type="dxa"/>
          </w:tcPr>
          <w:p w14:paraId="09F9BF24" w14:textId="77777777" w:rsidR="00E97A36" w:rsidRPr="00FD543E" w:rsidRDefault="00E97A36" w:rsidP="00E97A36">
            <w:pPr>
              <w:jc w:val="center"/>
              <w:rPr>
                <w:rFonts w:ascii="Tahoma" w:hAnsi="Tahoma" w:cs="Tahoma"/>
                <w:sz w:val="20"/>
                <w:szCs w:val="20"/>
                <w:lang w:eastAsia="es-CO"/>
              </w:rPr>
            </w:pPr>
            <w:r w:rsidRPr="00FD543E">
              <w:rPr>
                <w:rFonts w:ascii="Tahoma" w:hAnsi="Tahoma" w:cs="Tahoma"/>
                <w:sz w:val="20"/>
                <w:szCs w:val="20"/>
                <w:lang w:eastAsia="es-CO"/>
              </w:rPr>
              <w:t xml:space="preserve">Entregó a tiempo los productos requeridos de acuerdo con las </w:t>
            </w:r>
            <w:r w:rsidRPr="00FD543E">
              <w:rPr>
                <w:rFonts w:ascii="Tahoma" w:hAnsi="Tahoma" w:cs="Tahoma"/>
                <w:sz w:val="20"/>
                <w:szCs w:val="20"/>
                <w:lang w:eastAsia="es-CO"/>
              </w:rPr>
              <w:lastRenderedPageBreak/>
              <w:t>necesidades y requerimientos establecidos.</w:t>
            </w:r>
          </w:p>
          <w:p w14:paraId="109A647A" w14:textId="77777777" w:rsidR="00E97A36" w:rsidRPr="000A0444" w:rsidRDefault="00E97A36" w:rsidP="00E97A36">
            <w:pPr>
              <w:jc w:val="center"/>
              <w:rPr>
                <w:rFonts w:ascii="Tahoma" w:hAnsi="Tahoma" w:cs="Tahoma"/>
                <w:b/>
                <w:sz w:val="18"/>
                <w:szCs w:val="18"/>
              </w:rPr>
            </w:pPr>
          </w:p>
        </w:tc>
      </w:tr>
      <w:tr w:rsidR="00E97A36" w:rsidRPr="000B623E" w14:paraId="539587D6" w14:textId="77777777" w:rsidTr="000A0444">
        <w:trPr>
          <w:jc w:val="center"/>
        </w:trPr>
        <w:tc>
          <w:tcPr>
            <w:tcW w:w="1838" w:type="dxa"/>
          </w:tcPr>
          <w:p w14:paraId="338F4AAF" w14:textId="77777777" w:rsidR="00E97A36" w:rsidRPr="000A0444" w:rsidRDefault="00E97A36" w:rsidP="00E97A36">
            <w:pPr>
              <w:rPr>
                <w:rFonts w:ascii="Tahoma" w:hAnsi="Tahoma" w:cs="Tahoma"/>
                <w:b/>
                <w:sz w:val="18"/>
                <w:szCs w:val="18"/>
              </w:rPr>
            </w:pPr>
            <w:r w:rsidRPr="000A0444">
              <w:rPr>
                <w:rFonts w:ascii="Tahoma" w:hAnsi="Tahoma" w:cs="Tahoma"/>
                <w:b/>
                <w:color w:val="222222"/>
                <w:sz w:val="18"/>
                <w:szCs w:val="18"/>
                <w:shd w:val="clear" w:color="auto" w:fill="FFFFFF"/>
              </w:rPr>
              <w:lastRenderedPageBreak/>
              <w:t>Calidad:</w:t>
            </w:r>
            <w:r w:rsidRPr="000A0444">
              <w:rPr>
                <w:rFonts w:ascii="Tahoma" w:hAnsi="Tahoma" w:cs="Tahoma"/>
                <w:color w:val="222222"/>
                <w:sz w:val="18"/>
                <w:szCs w:val="18"/>
                <w:shd w:val="clear" w:color="auto" w:fill="FFFFFF"/>
              </w:rPr>
              <w:t xml:space="preserve"> Obtención de los resultados esperados y la satisfacción de las necesidades.  </w:t>
            </w:r>
          </w:p>
        </w:tc>
        <w:tc>
          <w:tcPr>
            <w:tcW w:w="1328" w:type="dxa"/>
          </w:tcPr>
          <w:p w14:paraId="1B30DCC4" w14:textId="77777777" w:rsidR="00E97A36" w:rsidRPr="000A0444" w:rsidRDefault="00E97A36" w:rsidP="00E97A36">
            <w:pPr>
              <w:jc w:val="center"/>
              <w:rPr>
                <w:rFonts w:ascii="Tahoma" w:hAnsi="Tahoma" w:cs="Tahoma"/>
                <w:b/>
                <w:sz w:val="18"/>
                <w:szCs w:val="18"/>
              </w:rPr>
            </w:pPr>
          </w:p>
        </w:tc>
        <w:tc>
          <w:tcPr>
            <w:tcW w:w="1583" w:type="dxa"/>
          </w:tcPr>
          <w:p w14:paraId="3C91FFBA" w14:textId="77777777" w:rsidR="00E97A36" w:rsidRPr="000A0444" w:rsidRDefault="00E97A36" w:rsidP="00E97A36">
            <w:pPr>
              <w:jc w:val="center"/>
              <w:rPr>
                <w:rFonts w:ascii="Tahoma" w:hAnsi="Tahoma" w:cs="Tahoma"/>
                <w:b/>
                <w:sz w:val="18"/>
                <w:szCs w:val="18"/>
              </w:rPr>
            </w:pPr>
          </w:p>
        </w:tc>
        <w:tc>
          <w:tcPr>
            <w:tcW w:w="1583" w:type="dxa"/>
            <w:vAlign w:val="center"/>
          </w:tcPr>
          <w:p w14:paraId="480C6912" w14:textId="77777777" w:rsidR="00E97A36" w:rsidRPr="000A0444" w:rsidRDefault="00E97A36" w:rsidP="00E97A36">
            <w:pPr>
              <w:jc w:val="center"/>
              <w:rPr>
                <w:rFonts w:ascii="Tahoma" w:hAnsi="Tahoma" w:cs="Tahoma"/>
                <w:b/>
                <w:sz w:val="18"/>
                <w:szCs w:val="18"/>
              </w:rPr>
            </w:pPr>
          </w:p>
        </w:tc>
        <w:tc>
          <w:tcPr>
            <w:tcW w:w="1583" w:type="dxa"/>
          </w:tcPr>
          <w:p w14:paraId="1F27C3F6" w14:textId="4D266E71" w:rsidR="00E97A36" w:rsidRPr="000A0444" w:rsidRDefault="00E97A36" w:rsidP="00E97A36">
            <w:pPr>
              <w:jc w:val="center"/>
              <w:rPr>
                <w:rFonts w:ascii="Tahoma" w:hAnsi="Tahoma" w:cs="Tahoma"/>
                <w:b/>
                <w:sz w:val="18"/>
                <w:szCs w:val="18"/>
              </w:rPr>
            </w:pPr>
            <w:r w:rsidRPr="00FD543E">
              <w:rPr>
                <w:rFonts w:ascii="Tahoma" w:hAnsi="Tahoma" w:cs="Tahoma"/>
                <w:sz w:val="20"/>
                <w:szCs w:val="20"/>
                <w:lang w:eastAsia="es-CO"/>
              </w:rPr>
              <w:t>Los productos entregados fueron con calidad y a satisfacción</w:t>
            </w:r>
          </w:p>
        </w:tc>
      </w:tr>
    </w:tbl>
    <w:p w14:paraId="7AF79CB1" w14:textId="77777777" w:rsidR="00B750B4" w:rsidRDefault="00B750B4" w:rsidP="00B750B4">
      <w:pPr>
        <w:jc w:val="center"/>
        <w:rPr>
          <w:rFonts w:ascii="Tahoma" w:hAnsi="Tahoma" w:cs="Tahoma"/>
          <w:b/>
          <w:bCs/>
          <w:sz w:val="20"/>
          <w:szCs w:val="20"/>
        </w:rPr>
      </w:pPr>
    </w:p>
    <w:p w14:paraId="1EABF6A0" w14:textId="77777777" w:rsidR="00B750B4" w:rsidRPr="000B623E" w:rsidRDefault="00B750B4" w:rsidP="00B750B4">
      <w:pPr>
        <w:jc w:val="center"/>
        <w:rPr>
          <w:rFonts w:ascii="Tahoma" w:hAnsi="Tahoma" w:cs="Tahoma"/>
          <w:b/>
          <w:sz w:val="20"/>
          <w:szCs w:val="20"/>
        </w:rPr>
      </w:pPr>
      <w:r w:rsidRPr="000B623E">
        <w:rPr>
          <w:rFonts w:ascii="Tahoma" w:hAnsi="Tahoma" w:cs="Tahoma"/>
          <w:b/>
          <w:sz w:val="20"/>
          <w:szCs w:val="20"/>
        </w:rPr>
        <w:t>3.3. ASPECTOS JURÍDICOS</w:t>
      </w:r>
    </w:p>
    <w:p w14:paraId="46212CCB" w14:textId="77777777" w:rsidR="00B750B4" w:rsidRPr="000B623E" w:rsidRDefault="00B750B4" w:rsidP="00B750B4">
      <w:pPr>
        <w:jc w:val="center"/>
        <w:rPr>
          <w:rFonts w:ascii="Tahoma" w:hAnsi="Tahoma" w:cs="Tahoma"/>
          <w:b/>
          <w:sz w:val="20"/>
          <w:szCs w:val="20"/>
        </w:rPr>
      </w:pPr>
    </w:p>
    <w:p w14:paraId="01C04B54" w14:textId="77777777" w:rsidR="00B750B4" w:rsidRPr="000B623E" w:rsidRDefault="00B750B4" w:rsidP="00B750B4">
      <w:pPr>
        <w:jc w:val="both"/>
        <w:rPr>
          <w:rFonts w:ascii="Tahoma" w:hAnsi="Tahoma" w:cs="Tahoma"/>
          <w:bCs/>
          <w:sz w:val="20"/>
          <w:szCs w:val="20"/>
        </w:rPr>
      </w:pPr>
      <w:r w:rsidRPr="000B623E">
        <w:rPr>
          <w:rFonts w:ascii="Tahoma" w:hAnsi="Tahoma" w:cs="Tahoma"/>
          <w:bCs/>
          <w:sz w:val="20"/>
          <w:szCs w:val="20"/>
        </w:rPr>
        <w:t>Comprende las actividades encaminadas a garantizar el cumplimiento de las disposiciones legales vigentes.</w:t>
      </w:r>
    </w:p>
    <w:p w14:paraId="4916985A" w14:textId="77777777" w:rsidR="00B750B4" w:rsidRPr="000B623E" w:rsidRDefault="00B750B4" w:rsidP="00B750B4">
      <w:pPr>
        <w:jc w:val="both"/>
        <w:rPr>
          <w:rFonts w:ascii="Tahoma" w:hAnsi="Tahoma" w:cs="Tahoma"/>
          <w:bCs/>
          <w:sz w:val="20"/>
          <w:szCs w:val="20"/>
        </w:rPr>
      </w:pPr>
    </w:p>
    <w:p w14:paraId="02DF8F71" w14:textId="77777777" w:rsidR="00B750B4" w:rsidRPr="000B623E" w:rsidRDefault="00B750B4" w:rsidP="00B750B4">
      <w:pPr>
        <w:jc w:val="both"/>
        <w:rPr>
          <w:rFonts w:ascii="Tahoma" w:hAnsi="Tahoma" w:cs="Tahoma"/>
          <w:bCs/>
          <w:sz w:val="20"/>
          <w:szCs w:val="20"/>
        </w:rPr>
      </w:pPr>
      <w:r w:rsidRPr="000B623E">
        <w:rPr>
          <w:rFonts w:ascii="Tahoma" w:hAnsi="Tahoma" w:cs="Tahoma"/>
          <w:bCs/>
          <w:sz w:val="20"/>
          <w:szCs w:val="20"/>
        </w:rPr>
        <w:t>Los supervisores e interventores están facultados para solicitar informes, aclaraciones y explicaciones sobre el desarrollo de la ejecución contractual, y serán responsables por mantener informada a la entidad contratante de los hechos o circunstancias que puedan constituir actos de corrupción tipificados como conductas punibles, o que puedan poner o pongan en riesgo el cumplimiento del contrato, o cuando tal incumplimiento se presente.</w:t>
      </w:r>
    </w:p>
    <w:p w14:paraId="558E84E4" w14:textId="77777777" w:rsidR="00B750B4" w:rsidRPr="000B623E" w:rsidRDefault="00B750B4" w:rsidP="00B750B4">
      <w:pPr>
        <w:jc w:val="both"/>
        <w:rPr>
          <w:rFonts w:ascii="Tahoma" w:hAnsi="Tahoma" w:cs="Tahoma"/>
          <w:bCs/>
          <w:sz w:val="20"/>
          <w:szCs w:val="20"/>
        </w:rPr>
      </w:pPr>
    </w:p>
    <w:p w14:paraId="4956B6B4" w14:textId="578D0A6D" w:rsidR="00B750B4" w:rsidRDefault="00B750B4" w:rsidP="0088080A">
      <w:pPr>
        <w:jc w:val="both"/>
        <w:rPr>
          <w:rFonts w:ascii="Tahoma" w:hAnsi="Tahoma" w:cs="Tahoma"/>
          <w:sz w:val="20"/>
          <w:szCs w:val="20"/>
        </w:rPr>
      </w:pPr>
      <w:r w:rsidRPr="000B623E">
        <w:rPr>
          <w:rFonts w:ascii="Tahoma" w:hAnsi="Tahoma" w:cs="Tahoma"/>
          <w:sz w:val="20"/>
          <w:szCs w:val="20"/>
        </w:rPr>
        <w:t>¿Se solicitaron informes, aclaraciones y explicaciones sobre el desarrollo de la ejecución contractual?</w:t>
      </w:r>
    </w:p>
    <w:p w14:paraId="1A6C1ECC" w14:textId="77777777" w:rsidR="00B750B4" w:rsidRDefault="00B750B4" w:rsidP="00B750B4">
      <w:pPr>
        <w:jc w:val="center"/>
        <w:rPr>
          <w:rFonts w:ascii="Tahoma" w:hAnsi="Tahoma" w:cs="Tahoma"/>
          <w:sz w:val="20"/>
          <w:szCs w:val="20"/>
        </w:rPr>
      </w:pPr>
    </w:p>
    <w:tbl>
      <w:tblPr>
        <w:tblStyle w:val="Tablaconcuadrcula"/>
        <w:tblpPr w:leftFromText="141" w:rightFromText="141" w:vertAnchor="text" w:horzAnchor="margin" w:tblpY="-148"/>
        <w:tblOverlap w:val="never"/>
        <w:tblW w:w="0" w:type="auto"/>
        <w:tblLook w:val="04A0" w:firstRow="1" w:lastRow="0" w:firstColumn="1" w:lastColumn="0" w:noHBand="0" w:noVBand="1"/>
      </w:tblPr>
      <w:tblGrid>
        <w:gridCol w:w="2919"/>
        <w:gridCol w:w="2926"/>
        <w:gridCol w:w="2983"/>
      </w:tblGrid>
      <w:tr w:rsidR="00B750B4" w:rsidRPr="000B623E" w14:paraId="779EB6ED" w14:textId="77777777" w:rsidTr="00B750B4">
        <w:tc>
          <w:tcPr>
            <w:tcW w:w="2919" w:type="dxa"/>
          </w:tcPr>
          <w:p w14:paraId="31976A0E" w14:textId="77777777" w:rsidR="00B750B4" w:rsidRPr="000B623E" w:rsidRDefault="00B750B4" w:rsidP="00DF5CEE">
            <w:pPr>
              <w:jc w:val="both"/>
              <w:rPr>
                <w:rFonts w:ascii="Tahoma" w:hAnsi="Tahoma" w:cs="Tahoma"/>
                <w:b/>
                <w:bCs/>
                <w:sz w:val="20"/>
                <w:szCs w:val="20"/>
              </w:rPr>
            </w:pPr>
            <w:r w:rsidRPr="000B623E">
              <w:rPr>
                <w:rFonts w:ascii="Tahoma" w:hAnsi="Tahoma" w:cs="Tahoma"/>
                <w:b/>
                <w:bCs/>
                <w:sz w:val="20"/>
                <w:szCs w:val="20"/>
              </w:rPr>
              <w:t>SI</w:t>
            </w:r>
          </w:p>
        </w:tc>
        <w:tc>
          <w:tcPr>
            <w:tcW w:w="2926" w:type="dxa"/>
          </w:tcPr>
          <w:p w14:paraId="18CC6112" w14:textId="77777777" w:rsidR="00B750B4" w:rsidRPr="000B623E" w:rsidRDefault="00B750B4" w:rsidP="00DF5CEE">
            <w:pPr>
              <w:jc w:val="both"/>
              <w:rPr>
                <w:rFonts w:ascii="Tahoma" w:hAnsi="Tahoma" w:cs="Tahoma"/>
                <w:b/>
                <w:bCs/>
                <w:sz w:val="20"/>
                <w:szCs w:val="20"/>
              </w:rPr>
            </w:pPr>
            <w:r w:rsidRPr="000B623E">
              <w:rPr>
                <w:rFonts w:ascii="Tahoma" w:hAnsi="Tahoma" w:cs="Tahoma"/>
                <w:b/>
                <w:bCs/>
                <w:sz w:val="20"/>
                <w:szCs w:val="20"/>
              </w:rPr>
              <w:t>NO</w:t>
            </w:r>
          </w:p>
        </w:tc>
        <w:tc>
          <w:tcPr>
            <w:tcW w:w="2983" w:type="dxa"/>
          </w:tcPr>
          <w:p w14:paraId="73B4BC0A" w14:textId="77777777" w:rsidR="00B750B4" w:rsidRPr="000B623E" w:rsidRDefault="00B750B4" w:rsidP="00DF5CEE">
            <w:pPr>
              <w:jc w:val="both"/>
              <w:rPr>
                <w:rFonts w:ascii="Tahoma" w:hAnsi="Tahoma" w:cs="Tahoma"/>
                <w:b/>
                <w:bCs/>
                <w:sz w:val="20"/>
                <w:szCs w:val="20"/>
              </w:rPr>
            </w:pPr>
            <w:r w:rsidRPr="000B623E">
              <w:rPr>
                <w:rFonts w:ascii="Tahoma" w:hAnsi="Tahoma" w:cs="Tahoma"/>
                <w:b/>
                <w:bCs/>
                <w:sz w:val="20"/>
                <w:szCs w:val="20"/>
              </w:rPr>
              <w:t>¿Cuáles?</w:t>
            </w:r>
          </w:p>
        </w:tc>
      </w:tr>
      <w:tr w:rsidR="00B750B4" w:rsidRPr="000B623E" w14:paraId="57B78459" w14:textId="77777777" w:rsidTr="00B750B4">
        <w:tc>
          <w:tcPr>
            <w:tcW w:w="2919" w:type="dxa"/>
          </w:tcPr>
          <w:p w14:paraId="1EDCA680" w14:textId="77777777" w:rsidR="00B750B4" w:rsidRPr="000B623E" w:rsidRDefault="00B750B4" w:rsidP="00DF5CEE">
            <w:pPr>
              <w:jc w:val="both"/>
              <w:rPr>
                <w:rFonts w:ascii="Tahoma" w:hAnsi="Tahoma" w:cs="Tahoma"/>
                <w:sz w:val="20"/>
                <w:szCs w:val="20"/>
              </w:rPr>
            </w:pPr>
          </w:p>
        </w:tc>
        <w:tc>
          <w:tcPr>
            <w:tcW w:w="2926" w:type="dxa"/>
          </w:tcPr>
          <w:p w14:paraId="11EC2E7B" w14:textId="0FDCB32A" w:rsidR="00B750B4" w:rsidRPr="000B623E" w:rsidRDefault="000A0444" w:rsidP="00DF5CEE">
            <w:pPr>
              <w:jc w:val="both"/>
              <w:rPr>
                <w:rFonts w:ascii="Tahoma" w:hAnsi="Tahoma" w:cs="Tahoma"/>
                <w:sz w:val="20"/>
                <w:szCs w:val="20"/>
              </w:rPr>
            </w:pPr>
            <w:r>
              <w:rPr>
                <w:rFonts w:ascii="Tahoma" w:hAnsi="Tahoma" w:cs="Tahoma"/>
                <w:sz w:val="20"/>
                <w:szCs w:val="20"/>
              </w:rPr>
              <w:t>X</w:t>
            </w:r>
          </w:p>
        </w:tc>
        <w:tc>
          <w:tcPr>
            <w:tcW w:w="2983" w:type="dxa"/>
          </w:tcPr>
          <w:p w14:paraId="2CBFDE15" w14:textId="02E076AC" w:rsidR="00B750B4" w:rsidRPr="000B623E" w:rsidRDefault="000A0444" w:rsidP="00DF5CEE">
            <w:pPr>
              <w:jc w:val="both"/>
              <w:rPr>
                <w:rFonts w:ascii="Tahoma" w:hAnsi="Tahoma" w:cs="Tahoma"/>
                <w:sz w:val="20"/>
                <w:szCs w:val="20"/>
              </w:rPr>
            </w:pPr>
            <w:r>
              <w:rPr>
                <w:rFonts w:ascii="Tahoma" w:hAnsi="Tahoma" w:cs="Tahoma"/>
                <w:sz w:val="20"/>
                <w:szCs w:val="20"/>
              </w:rPr>
              <w:t>N/A</w:t>
            </w:r>
          </w:p>
        </w:tc>
      </w:tr>
    </w:tbl>
    <w:p w14:paraId="5C942B05" w14:textId="13F26A2D" w:rsidR="000A0444" w:rsidRPr="00B40180" w:rsidRDefault="00B750B4" w:rsidP="00B40180">
      <w:pPr>
        <w:jc w:val="both"/>
        <w:rPr>
          <w:rFonts w:ascii="Tahoma" w:hAnsi="Tahoma" w:cs="Tahoma"/>
          <w:color w:val="000000" w:themeColor="text1"/>
          <w:sz w:val="20"/>
          <w:szCs w:val="20"/>
        </w:rPr>
      </w:pPr>
      <w:r w:rsidRPr="000B623E">
        <w:rPr>
          <w:rFonts w:ascii="Tahoma" w:hAnsi="Tahoma" w:cs="Tahoma"/>
          <w:sz w:val="20"/>
          <w:szCs w:val="20"/>
        </w:rPr>
        <w:t xml:space="preserve">En lo correspondiente a lo corrido </w:t>
      </w:r>
      <w:r w:rsidR="00B40180">
        <w:rPr>
          <w:rFonts w:ascii="Tahoma" w:hAnsi="Tahoma" w:cs="Tahoma"/>
          <w:color w:val="000000" w:themeColor="text1"/>
          <w:sz w:val="20"/>
          <w:szCs w:val="20"/>
        </w:rPr>
        <w:t xml:space="preserve">del 1 al 31 de agosto de </w:t>
      </w:r>
      <w:r w:rsidR="000A0444" w:rsidRPr="00C92E39">
        <w:rPr>
          <w:rFonts w:ascii="Tahoma" w:hAnsi="Tahoma" w:cs="Tahoma"/>
          <w:color w:val="000000" w:themeColor="text1"/>
          <w:sz w:val="20"/>
          <w:szCs w:val="20"/>
        </w:rPr>
        <w:t>2026</w:t>
      </w:r>
      <w:r w:rsidR="005003CE">
        <w:rPr>
          <w:rFonts w:ascii="Tahoma" w:hAnsi="Tahoma" w:cs="Tahoma"/>
          <w:color w:val="000000" w:themeColor="text1"/>
          <w:sz w:val="20"/>
          <w:szCs w:val="20"/>
        </w:rPr>
        <w:t>,</w:t>
      </w:r>
      <w:r w:rsidR="000A0444">
        <w:rPr>
          <w:rFonts w:ascii="Tahoma" w:hAnsi="Tahoma" w:cs="Tahoma"/>
          <w:color w:val="000000" w:themeColor="text1"/>
          <w:sz w:val="20"/>
          <w:szCs w:val="20"/>
        </w:rPr>
        <w:t xml:space="preserve"> </w:t>
      </w:r>
      <w:r w:rsidRPr="000B623E">
        <w:rPr>
          <w:rFonts w:ascii="Tahoma" w:hAnsi="Tahoma" w:cs="Tahoma"/>
          <w:sz w:val="20"/>
          <w:szCs w:val="20"/>
        </w:rPr>
        <w:t>el contratista</w:t>
      </w:r>
      <w:r w:rsidRPr="000B623E">
        <w:rPr>
          <w:rFonts w:ascii="Tahoma" w:hAnsi="Tahoma" w:cs="Tahoma"/>
          <w:color w:val="0070C0"/>
          <w:sz w:val="20"/>
          <w:szCs w:val="20"/>
        </w:rPr>
        <w:t xml:space="preserve"> </w:t>
      </w:r>
      <w:r w:rsidRPr="000B623E">
        <w:rPr>
          <w:rFonts w:ascii="Tahoma" w:hAnsi="Tahoma" w:cs="Tahoma"/>
          <w:sz w:val="20"/>
          <w:szCs w:val="20"/>
        </w:rPr>
        <w:t>ha cumplido con las siguientes obligaciones derivadas del contrato:</w:t>
      </w:r>
    </w:p>
    <w:p w14:paraId="1E73C49A" w14:textId="77777777" w:rsidR="000A0444" w:rsidRDefault="000A0444" w:rsidP="00B750B4">
      <w:pPr>
        <w:jc w:val="center"/>
        <w:rPr>
          <w:rFonts w:ascii="Tahoma" w:hAnsi="Tahoma" w:cs="Tahoma"/>
          <w:b/>
          <w:bCs/>
          <w:sz w:val="20"/>
          <w:szCs w:val="20"/>
        </w:rPr>
      </w:pPr>
    </w:p>
    <w:tbl>
      <w:tblPr>
        <w:tblStyle w:val="Tablaconcuadrcula"/>
        <w:tblW w:w="8205" w:type="pct"/>
        <w:tblInd w:w="-5" w:type="dxa"/>
        <w:tblLayout w:type="fixed"/>
        <w:tblLook w:val="04A0" w:firstRow="1" w:lastRow="0" w:firstColumn="1" w:lastColumn="0" w:noHBand="0" w:noVBand="1"/>
      </w:tblPr>
      <w:tblGrid>
        <w:gridCol w:w="2128"/>
        <w:gridCol w:w="1418"/>
        <w:gridCol w:w="1276"/>
        <w:gridCol w:w="4111"/>
        <w:gridCol w:w="5554"/>
      </w:tblGrid>
      <w:tr w:rsidR="00B750B4" w:rsidRPr="00FE28A5" w14:paraId="643E53FA" w14:textId="77777777" w:rsidTr="00CB7730">
        <w:trPr>
          <w:gridAfter w:val="1"/>
          <w:wAfter w:w="1917" w:type="pct"/>
        </w:trPr>
        <w:tc>
          <w:tcPr>
            <w:tcW w:w="734" w:type="pct"/>
          </w:tcPr>
          <w:p w14:paraId="61E46E7A" w14:textId="77777777" w:rsidR="00B750B4" w:rsidRPr="00FE28A5" w:rsidRDefault="00B750B4" w:rsidP="00DF5CEE">
            <w:pPr>
              <w:jc w:val="center"/>
              <w:rPr>
                <w:rFonts w:ascii="Tahoma" w:hAnsi="Tahoma" w:cs="Tahoma"/>
                <w:b/>
                <w:sz w:val="18"/>
                <w:szCs w:val="18"/>
              </w:rPr>
            </w:pPr>
            <w:r w:rsidRPr="00FE28A5">
              <w:rPr>
                <w:rFonts w:ascii="Tahoma" w:hAnsi="Tahoma" w:cs="Tahoma"/>
                <w:b/>
                <w:sz w:val="18"/>
                <w:szCs w:val="18"/>
              </w:rPr>
              <w:t>Obligaciones contractuales</w:t>
            </w:r>
          </w:p>
        </w:tc>
        <w:tc>
          <w:tcPr>
            <w:tcW w:w="489" w:type="pct"/>
          </w:tcPr>
          <w:p w14:paraId="136F329D" w14:textId="77777777" w:rsidR="00B750B4" w:rsidRPr="00FE28A5" w:rsidRDefault="00B750B4" w:rsidP="00DF5CEE">
            <w:pPr>
              <w:jc w:val="center"/>
              <w:rPr>
                <w:rFonts w:ascii="Tahoma" w:hAnsi="Tahoma" w:cs="Tahoma"/>
                <w:b/>
                <w:sz w:val="18"/>
                <w:szCs w:val="18"/>
              </w:rPr>
            </w:pPr>
            <w:r w:rsidRPr="00FE28A5">
              <w:rPr>
                <w:rFonts w:ascii="Tahoma" w:hAnsi="Tahoma" w:cs="Tahoma"/>
                <w:b/>
                <w:sz w:val="18"/>
                <w:szCs w:val="18"/>
              </w:rPr>
              <w:t>Actividades ejecutadas</w:t>
            </w:r>
          </w:p>
        </w:tc>
        <w:tc>
          <w:tcPr>
            <w:tcW w:w="440" w:type="pct"/>
          </w:tcPr>
          <w:p w14:paraId="2BF560EA" w14:textId="77777777" w:rsidR="00B750B4" w:rsidRPr="00FE28A5" w:rsidRDefault="00B750B4" w:rsidP="00DF5CEE">
            <w:pPr>
              <w:jc w:val="center"/>
              <w:rPr>
                <w:rFonts w:ascii="Tahoma" w:hAnsi="Tahoma" w:cs="Tahoma"/>
                <w:b/>
                <w:sz w:val="18"/>
                <w:szCs w:val="18"/>
              </w:rPr>
            </w:pPr>
            <w:r w:rsidRPr="00FE28A5">
              <w:rPr>
                <w:rFonts w:ascii="Tahoma" w:hAnsi="Tahoma" w:cs="Tahoma"/>
                <w:b/>
                <w:sz w:val="18"/>
                <w:szCs w:val="18"/>
              </w:rPr>
              <w:t xml:space="preserve">Número de horas ejecutadas </w:t>
            </w:r>
          </w:p>
        </w:tc>
        <w:tc>
          <w:tcPr>
            <w:tcW w:w="1419" w:type="pct"/>
          </w:tcPr>
          <w:p w14:paraId="7F93CD77" w14:textId="77777777" w:rsidR="00B750B4" w:rsidRPr="00FE28A5" w:rsidRDefault="00B750B4" w:rsidP="00DF5CEE">
            <w:pPr>
              <w:jc w:val="center"/>
              <w:rPr>
                <w:rFonts w:ascii="Tahoma" w:hAnsi="Tahoma" w:cs="Tahoma"/>
                <w:b/>
                <w:sz w:val="18"/>
                <w:szCs w:val="18"/>
              </w:rPr>
            </w:pPr>
            <w:r w:rsidRPr="00FE28A5">
              <w:rPr>
                <w:rFonts w:ascii="Tahoma" w:hAnsi="Tahoma" w:cs="Tahoma"/>
                <w:b/>
                <w:sz w:val="18"/>
                <w:szCs w:val="18"/>
              </w:rPr>
              <w:t>Producto, bien o servicio entregado</w:t>
            </w:r>
          </w:p>
        </w:tc>
      </w:tr>
      <w:tr w:rsidR="000C5060" w:rsidRPr="00FE28A5" w14:paraId="25B3AF6C" w14:textId="77777777" w:rsidTr="006D4788">
        <w:trPr>
          <w:gridAfter w:val="1"/>
          <w:wAfter w:w="1917" w:type="pct"/>
          <w:trHeight w:val="1259"/>
        </w:trPr>
        <w:tc>
          <w:tcPr>
            <w:tcW w:w="734" w:type="pct"/>
          </w:tcPr>
          <w:p w14:paraId="46288080" w14:textId="77777777" w:rsidR="000C5060" w:rsidRPr="00FE28A5" w:rsidRDefault="000C5060" w:rsidP="000C5060">
            <w:pPr>
              <w:tabs>
                <w:tab w:val="left" w:pos="426"/>
              </w:tabs>
              <w:jc w:val="both"/>
              <w:rPr>
                <w:rFonts w:ascii="Tahoma" w:hAnsi="Tahoma" w:cs="Tahoma"/>
                <w:b/>
                <w:sz w:val="18"/>
                <w:szCs w:val="18"/>
              </w:rPr>
            </w:pPr>
            <w:r w:rsidRPr="00FE28A5">
              <w:rPr>
                <w:rFonts w:ascii="Tahoma" w:hAnsi="Tahoma" w:cs="Tahoma"/>
                <w:b/>
                <w:sz w:val="18"/>
                <w:szCs w:val="18"/>
              </w:rPr>
              <w:t>Obligación 1</w:t>
            </w:r>
          </w:p>
          <w:p w14:paraId="1AD690CF" w14:textId="4D548B7F" w:rsidR="000C5060" w:rsidRPr="00FE28A5" w:rsidRDefault="000C5060" w:rsidP="000C5060">
            <w:pPr>
              <w:tabs>
                <w:tab w:val="left" w:pos="426"/>
              </w:tabs>
              <w:rPr>
                <w:rFonts w:ascii="Tahoma" w:hAnsi="Tahoma" w:cs="Tahoma"/>
                <w:sz w:val="18"/>
                <w:szCs w:val="18"/>
              </w:rPr>
            </w:pPr>
            <w:r w:rsidRPr="00FE28A5">
              <w:rPr>
                <w:rFonts w:ascii="Tahoma" w:hAnsi="Tahoma" w:cs="Tahoma"/>
                <w:sz w:val="18"/>
                <w:szCs w:val="18"/>
              </w:rPr>
              <w:t>Diseñar y diagramar materiales institucionales y presentaciones, incluyendo documentos, diapositivas, boletines y otros productos editoriales o digitales, incorporando textos, imágenes, tablas, diagramas, animaciones y elementos multimedia, garantizando claridad, coherencia visual y alineación con la identidad institucional de la CRC.</w:t>
            </w:r>
          </w:p>
        </w:tc>
        <w:tc>
          <w:tcPr>
            <w:tcW w:w="489" w:type="pct"/>
          </w:tcPr>
          <w:p w14:paraId="347E14AA" w14:textId="6485E334" w:rsidR="000C5060" w:rsidRPr="00FE28A5" w:rsidRDefault="00FE28A5" w:rsidP="000C5060">
            <w:pPr>
              <w:tabs>
                <w:tab w:val="left" w:pos="426"/>
              </w:tabs>
              <w:rPr>
                <w:rFonts w:ascii="Tahoma" w:hAnsi="Tahoma" w:cs="Tahoma"/>
                <w:sz w:val="18"/>
                <w:szCs w:val="18"/>
              </w:rPr>
            </w:pPr>
            <w:r w:rsidRPr="00FE28A5">
              <w:rPr>
                <w:rFonts w:ascii="Tahoma" w:hAnsi="Tahoma" w:cs="Tahoma"/>
                <w:sz w:val="18"/>
                <w:szCs w:val="18"/>
              </w:rPr>
              <w:t xml:space="preserve">Realizó el diseño y la diagramación de materiales y presentaciones institucionales, organizando los contenidos e incorporando imágenes, tablas, diagramas y otros recursos gráficos. Desarrolló los productos de acuerdo con la identidad visual de la CRC y aplicó </w:t>
            </w:r>
            <w:r w:rsidRPr="00FE28A5">
              <w:rPr>
                <w:rFonts w:ascii="Tahoma" w:hAnsi="Tahoma" w:cs="Tahoma"/>
                <w:sz w:val="18"/>
                <w:szCs w:val="18"/>
              </w:rPr>
              <w:lastRenderedPageBreak/>
              <w:t>criterios de claridad, coherencia y facilidad de comprensión.</w:t>
            </w:r>
          </w:p>
        </w:tc>
        <w:tc>
          <w:tcPr>
            <w:tcW w:w="440" w:type="pct"/>
          </w:tcPr>
          <w:p w14:paraId="63EB91D3" w14:textId="23BC73A7" w:rsidR="000C5060" w:rsidRPr="00FE28A5" w:rsidRDefault="00623746" w:rsidP="000C5060">
            <w:pPr>
              <w:tabs>
                <w:tab w:val="left" w:pos="426"/>
              </w:tabs>
              <w:jc w:val="both"/>
              <w:rPr>
                <w:rFonts w:ascii="Tahoma" w:hAnsi="Tahoma" w:cs="Tahoma"/>
                <w:bCs/>
                <w:sz w:val="18"/>
                <w:szCs w:val="18"/>
              </w:rPr>
            </w:pPr>
            <w:r>
              <w:rPr>
                <w:rFonts w:ascii="Tahoma" w:hAnsi="Tahoma" w:cs="Tahoma"/>
                <w:bCs/>
                <w:sz w:val="18"/>
                <w:szCs w:val="18"/>
              </w:rPr>
              <w:lastRenderedPageBreak/>
              <w:t>N/A</w:t>
            </w:r>
          </w:p>
        </w:tc>
        <w:tc>
          <w:tcPr>
            <w:tcW w:w="1419" w:type="pct"/>
          </w:tcPr>
          <w:p w14:paraId="77DFB792" w14:textId="77777777" w:rsidR="006D4788" w:rsidRPr="006D4788" w:rsidRDefault="006D4788" w:rsidP="006D4788">
            <w:pPr>
              <w:tabs>
                <w:tab w:val="left" w:pos="426"/>
              </w:tabs>
              <w:rPr>
                <w:rFonts w:ascii="Tahoma" w:hAnsi="Tahoma" w:cs="Tahoma"/>
                <w:sz w:val="18"/>
                <w:szCs w:val="18"/>
              </w:rPr>
            </w:pPr>
            <w:r w:rsidRPr="006D4788">
              <w:rPr>
                <w:rFonts w:ascii="Tahoma" w:hAnsi="Tahoma" w:cs="Tahoma"/>
                <w:sz w:val="18"/>
                <w:szCs w:val="18"/>
              </w:rPr>
              <w:t>Entregó los siguientes productos:</w:t>
            </w:r>
          </w:p>
          <w:p w14:paraId="5C9263A8" w14:textId="77777777" w:rsidR="006D4788" w:rsidRPr="006D4788" w:rsidRDefault="006D4788" w:rsidP="006D4788">
            <w:pPr>
              <w:tabs>
                <w:tab w:val="left" w:pos="426"/>
              </w:tabs>
              <w:rPr>
                <w:rFonts w:ascii="Tahoma" w:hAnsi="Tahoma" w:cs="Tahoma"/>
                <w:sz w:val="18"/>
                <w:szCs w:val="18"/>
              </w:rPr>
            </w:pPr>
          </w:p>
          <w:p w14:paraId="77061B8A" w14:textId="77777777" w:rsidR="006D4788" w:rsidRPr="006D4788" w:rsidRDefault="006D4788" w:rsidP="006D4788">
            <w:pPr>
              <w:tabs>
                <w:tab w:val="left" w:pos="426"/>
              </w:tabs>
              <w:rPr>
                <w:rFonts w:ascii="Tahoma" w:hAnsi="Tahoma" w:cs="Tahoma"/>
                <w:sz w:val="18"/>
                <w:szCs w:val="18"/>
              </w:rPr>
            </w:pPr>
            <w:r w:rsidRPr="006D4788">
              <w:rPr>
                <w:rFonts w:ascii="Tahoma" w:hAnsi="Tahoma" w:cs="Tahoma"/>
                <w:sz w:val="18"/>
                <w:szCs w:val="18"/>
              </w:rPr>
              <w:t>Piezas gráficas con enfoque pedagógico para facilitar la comprensión de contenidos técnicos y comunicar las funciones, acciones y resultados de la CRC.</w:t>
            </w:r>
          </w:p>
          <w:p w14:paraId="405B7279" w14:textId="77777777" w:rsidR="006D4788" w:rsidRPr="006D4788" w:rsidRDefault="006D4788" w:rsidP="006D4788">
            <w:pPr>
              <w:tabs>
                <w:tab w:val="left" w:pos="426"/>
              </w:tabs>
              <w:rPr>
                <w:rFonts w:ascii="Tahoma" w:hAnsi="Tahoma" w:cs="Tahoma"/>
                <w:sz w:val="18"/>
                <w:szCs w:val="18"/>
              </w:rPr>
            </w:pPr>
            <w:r w:rsidRPr="006D4788">
              <w:rPr>
                <w:rFonts w:ascii="Tahoma" w:hAnsi="Tahoma" w:cs="Tahoma"/>
                <w:sz w:val="18"/>
                <w:szCs w:val="18"/>
              </w:rPr>
              <w:t>Carruseles informativos sobre las acciones y medidas implementadas para prevenir y enfrentar el fraude en el sector de las comunicaciones.</w:t>
            </w:r>
          </w:p>
          <w:p w14:paraId="0F4350D2" w14:textId="77777777" w:rsidR="006D4788" w:rsidRPr="006D4788" w:rsidRDefault="006D4788" w:rsidP="006D4788">
            <w:pPr>
              <w:tabs>
                <w:tab w:val="left" w:pos="426"/>
              </w:tabs>
              <w:rPr>
                <w:rFonts w:ascii="Tahoma" w:hAnsi="Tahoma" w:cs="Tahoma"/>
                <w:sz w:val="18"/>
                <w:szCs w:val="18"/>
              </w:rPr>
            </w:pPr>
            <w:r w:rsidRPr="006D4788">
              <w:rPr>
                <w:rFonts w:ascii="Tahoma" w:hAnsi="Tahoma" w:cs="Tahoma"/>
                <w:sz w:val="18"/>
                <w:szCs w:val="18"/>
              </w:rPr>
              <w:t>Diseño de las portadas de los siguientes documentos:</w:t>
            </w:r>
          </w:p>
          <w:p w14:paraId="248038FF" w14:textId="77777777" w:rsidR="006D4788" w:rsidRPr="006D4788" w:rsidRDefault="006D4788" w:rsidP="006D4788">
            <w:pPr>
              <w:tabs>
                <w:tab w:val="left" w:pos="426"/>
              </w:tabs>
              <w:rPr>
                <w:rFonts w:ascii="Tahoma" w:hAnsi="Tahoma" w:cs="Tahoma"/>
                <w:sz w:val="18"/>
                <w:szCs w:val="18"/>
              </w:rPr>
            </w:pPr>
            <w:r w:rsidRPr="006D4788">
              <w:rPr>
                <w:rFonts w:ascii="Tahoma" w:hAnsi="Tahoma" w:cs="Tahoma"/>
                <w:sz w:val="18"/>
                <w:szCs w:val="18"/>
              </w:rPr>
              <w:t>Ciberseguridad en la era de la inteligencia artificial.</w:t>
            </w:r>
          </w:p>
          <w:p w14:paraId="661744A8" w14:textId="77777777" w:rsidR="006D4788" w:rsidRPr="006D4788" w:rsidRDefault="006D4788" w:rsidP="006D4788">
            <w:pPr>
              <w:tabs>
                <w:tab w:val="left" w:pos="426"/>
              </w:tabs>
              <w:rPr>
                <w:rFonts w:ascii="Tahoma" w:hAnsi="Tahoma" w:cs="Tahoma"/>
                <w:sz w:val="18"/>
                <w:szCs w:val="18"/>
              </w:rPr>
            </w:pPr>
            <w:r w:rsidRPr="006D4788">
              <w:rPr>
                <w:rFonts w:ascii="Tahoma" w:hAnsi="Tahoma" w:cs="Tahoma"/>
                <w:sz w:val="18"/>
                <w:szCs w:val="18"/>
              </w:rPr>
              <w:t>Análisis prospectivo de las redes no terrestres: línea base técnica, industrial, de mercado y regulatoria.</w:t>
            </w:r>
          </w:p>
          <w:p w14:paraId="25B1DFD0" w14:textId="77777777" w:rsidR="006D4788" w:rsidRPr="006D4788" w:rsidRDefault="006D4788" w:rsidP="006D4788">
            <w:pPr>
              <w:tabs>
                <w:tab w:val="left" w:pos="426"/>
              </w:tabs>
              <w:rPr>
                <w:rFonts w:ascii="Tahoma" w:hAnsi="Tahoma" w:cs="Tahoma"/>
                <w:sz w:val="18"/>
                <w:szCs w:val="18"/>
              </w:rPr>
            </w:pPr>
            <w:r w:rsidRPr="006D4788">
              <w:rPr>
                <w:rFonts w:ascii="Tahoma" w:hAnsi="Tahoma" w:cs="Tahoma"/>
                <w:sz w:val="18"/>
                <w:szCs w:val="18"/>
              </w:rPr>
              <w:t>Análisis prospectivo de las redes no terrestres: variables estratégicas, actores e hipótesis para la construcción de escenarios.</w:t>
            </w:r>
          </w:p>
          <w:p w14:paraId="33E3EEED" w14:textId="77777777" w:rsidR="006D4788" w:rsidRPr="006D4788" w:rsidRDefault="006D4788" w:rsidP="006D4788">
            <w:pPr>
              <w:tabs>
                <w:tab w:val="left" w:pos="426"/>
              </w:tabs>
              <w:rPr>
                <w:rFonts w:ascii="Tahoma" w:hAnsi="Tahoma" w:cs="Tahoma"/>
                <w:sz w:val="18"/>
                <w:szCs w:val="18"/>
              </w:rPr>
            </w:pPr>
          </w:p>
          <w:p w14:paraId="4A51D50F" w14:textId="77777777" w:rsidR="006D4788" w:rsidRPr="006D4788" w:rsidRDefault="006D4788" w:rsidP="006D4788">
            <w:pPr>
              <w:tabs>
                <w:tab w:val="left" w:pos="426"/>
              </w:tabs>
              <w:rPr>
                <w:rFonts w:ascii="Tahoma" w:hAnsi="Tahoma" w:cs="Tahoma"/>
                <w:sz w:val="18"/>
                <w:szCs w:val="18"/>
              </w:rPr>
            </w:pPr>
            <w:r w:rsidRPr="006D4788">
              <w:rPr>
                <w:rFonts w:ascii="Tahoma" w:hAnsi="Tahoma" w:cs="Tahoma"/>
                <w:sz w:val="18"/>
                <w:szCs w:val="18"/>
              </w:rPr>
              <w:lastRenderedPageBreak/>
              <w:t>Evidencia:</w:t>
            </w:r>
          </w:p>
          <w:p w14:paraId="5F464436" w14:textId="6EFE776B" w:rsidR="00D565EA" w:rsidRPr="00FE28A5" w:rsidRDefault="006D4788" w:rsidP="006D4788">
            <w:pPr>
              <w:tabs>
                <w:tab w:val="left" w:pos="426"/>
              </w:tabs>
              <w:rPr>
                <w:rFonts w:ascii="Tahoma" w:hAnsi="Tahoma" w:cs="Tahoma"/>
                <w:sz w:val="18"/>
                <w:szCs w:val="18"/>
              </w:rPr>
            </w:pPr>
            <w:hyperlink r:id="rId11" w:history="1">
              <w:r w:rsidRPr="003E76C9">
                <w:rPr>
                  <w:rStyle w:val="Hipervnculo"/>
                  <w:rFonts w:ascii="Tahoma" w:hAnsi="Tahoma" w:cs="Tahoma"/>
                  <w:sz w:val="18"/>
                  <w:szCs w:val="18"/>
                </w:rPr>
                <w:t>https://drive.google.com/drive/folders/1mqdvw5kSmr-0j3N5n1-JLJEepnHGgFB3?usp=sharing</w:t>
              </w:r>
            </w:hyperlink>
            <w:r>
              <w:rPr>
                <w:rFonts w:ascii="Tahoma" w:hAnsi="Tahoma" w:cs="Tahoma"/>
                <w:sz w:val="18"/>
                <w:szCs w:val="18"/>
              </w:rPr>
              <w:t xml:space="preserve"> </w:t>
            </w:r>
          </w:p>
        </w:tc>
      </w:tr>
      <w:tr w:rsidR="00623746" w:rsidRPr="00FE28A5" w14:paraId="5661A4CF" w14:textId="77777777" w:rsidTr="00CB7730">
        <w:trPr>
          <w:gridAfter w:val="1"/>
          <w:wAfter w:w="1917" w:type="pct"/>
        </w:trPr>
        <w:tc>
          <w:tcPr>
            <w:tcW w:w="734" w:type="pct"/>
          </w:tcPr>
          <w:p w14:paraId="26E8BE99" w14:textId="77777777" w:rsidR="00623746" w:rsidRPr="00FE28A5" w:rsidRDefault="00623746" w:rsidP="00623746">
            <w:pPr>
              <w:tabs>
                <w:tab w:val="left" w:pos="426"/>
              </w:tabs>
              <w:jc w:val="both"/>
              <w:rPr>
                <w:rFonts w:ascii="Tahoma" w:hAnsi="Tahoma" w:cs="Tahoma"/>
                <w:b/>
                <w:sz w:val="18"/>
                <w:szCs w:val="18"/>
              </w:rPr>
            </w:pPr>
            <w:r w:rsidRPr="00FE28A5">
              <w:rPr>
                <w:rFonts w:ascii="Tahoma" w:hAnsi="Tahoma" w:cs="Tahoma"/>
                <w:b/>
                <w:sz w:val="18"/>
                <w:szCs w:val="18"/>
              </w:rPr>
              <w:lastRenderedPageBreak/>
              <w:t>Obligación 2</w:t>
            </w:r>
          </w:p>
          <w:p w14:paraId="795D99F9" w14:textId="75596E08" w:rsidR="00623746" w:rsidRPr="00FE28A5" w:rsidRDefault="00623746" w:rsidP="00623746">
            <w:pPr>
              <w:tabs>
                <w:tab w:val="left" w:pos="426"/>
              </w:tabs>
              <w:rPr>
                <w:rFonts w:ascii="Tahoma" w:hAnsi="Tahoma" w:cs="Tahoma"/>
                <w:bCs/>
                <w:sz w:val="18"/>
                <w:szCs w:val="18"/>
              </w:rPr>
            </w:pPr>
            <w:r w:rsidRPr="00FE28A5">
              <w:rPr>
                <w:rFonts w:ascii="Tahoma" w:hAnsi="Tahoma" w:cs="Tahoma"/>
                <w:bCs/>
                <w:sz w:val="18"/>
                <w:szCs w:val="18"/>
              </w:rPr>
              <w:t xml:space="preserve">Desarrollar material gráfico e infográfico para campañas internas, externas y digitales, incluyendo </w:t>
            </w:r>
            <w:proofErr w:type="spellStart"/>
            <w:r w:rsidRPr="00FE28A5">
              <w:rPr>
                <w:rFonts w:ascii="Tahoma" w:hAnsi="Tahoma" w:cs="Tahoma"/>
                <w:bCs/>
                <w:sz w:val="18"/>
                <w:szCs w:val="18"/>
              </w:rPr>
              <w:t>landing</w:t>
            </w:r>
            <w:proofErr w:type="spellEnd"/>
            <w:r w:rsidRPr="00FE28A5">
              <w:rPr>
                <w:rFonts w:ascii="Tahoma" w:hAnsi="Tahoma" w:cs="Tahoma"/>
                <w:bCs/>
                <w:sz w:val="18"/>
                <w:szCs w:val="18"/>
              </w:rPr>
              <w:t xml:space="preserve"> </w:t>
            </w:r>
            <w:proofErr w:type="spellStart"/>
            <w:r w:rsidRPr="00FE28A5">
              <w:rPr>
                <w:rFonts w:ascii="Tahoma" w:hAnsi="Tahoma" w:cs="Tahoma"/>
                <w:bCs/>
                <w:sz w:val="18"/>
                <w:szCs w:val="18"/>
              </w:rPr>
              <w:t>pages</w:t>
            </w:r>
            <w:proofErr w:type="spellEnd"/>
            <w:r w:rsidRPr="00FE28A5">
              <w:rPr>
                <w:rFonts w:ascii="Tahoma" w:hAnsi="Tahoma" w:cs="Tahoma"/>
                <w:bCs/>
                <w:sz w:val="18"/>
                <w:szCs w:val="18"/>
              </w:rPr>
              <w:t>, piezas ilustrativas y elementos visuales optimizados para web y redes sociales, asegurando accesibilidad, funcionalidad y cumplimiento de los lineamientos de imagen institucional.</w:t>
            </w:r>
          </w:p>
        </w:tc>
        <w:tc>
          <w:tcPr>
            <w:tcW w:w="489" w:type="pct"/>
          </w:tcPr>
          <w:p w14:paraId="42C68BDC" w14:textId="77777777" w:rsidR="006D4788" w:rsidRPr="006D4788" w:rsidRDefault="006D4788" w:rsidP="006D4788">
            <w:pPr>
              <w:tabs>
                <w:tab w:val="left" w:pos="426"/>
              </w:tabs>
              <w:rPr>
                <w:rFonts w:ascii="Tahoma" w:hAnsi="Tahoma" w:cs="Tahoma"/>
                <w:sz w:val="18"/>
                <w:szCs w:val="18"/>
              </w:rPr>
            </w:pPr>
            <w:r w:rsidRPr="006D4788">
              <w:rPr>
                <w:rFonts w:ascii="Tahoma" w:hAnsi="Tahoma" w:cs="Tahoma"/>
                <w:sz w:val="18"/>
                <w:szCs w:val="18"/>
              </w:rPr>
              <w:t xml:space="preserve">Diseñó y adaptó piezas gráficas e infográficas para las campañas internas, externas y digitales de la CRC. Preparó los materiales para su difusión en la página web, redes sociales, correo electrónico, Viva </w:t>
            </w:r>
            <w:proofErr w:type="spellStart"/>
            <w:r w:rsidRPr="006D4788">
              <w:rPr>
                <w:rFonts w:ascii="Tahoma" w:hAnsi="Tahoma" w:cs="Tahoma"/>
                <w:sz w:val="18"/>
                <w:szCs w:val="18"/>
              </w:rPr>
              <w:t>Engage</w:t>
            </w:r>
            <w:proofErr w:type="spellEnd"/>
            <w:r w:rsidRPr="006D4788">
              <w:rPr>
                <w:rFonts w:ascii="Tahoma" w:hAnsi="Tahoma" w:cs="Tahoma"/>
                <w:sz w:val="18"/>
                <w:szCs w:val="18"/>
              </w:rPr>
              <w:t xml:space="preserve"> y carteleras institucionales, de acuerdo con los lineamientos de identidad visual de la entidad y las características de cada canal.</w:t>
            </w:r>
          </w:p>
          <w:p w14:paraId="55F03D21" w14:textId="77777777" w:rsidR="006D4788" w:rsidRPr="006D4788" w:rsidRDefault="006D4788" w:rsidP="006D4788">
            <w:pPr>
              <w:tabs>
                <w:tab w:val="left" w:pos="426"/>
              </w:tabs>
              <w:rPr>
                <w:rFonts w:ascii="Tahoma" w:hAnsi="Tahoma" w:cs="Tahoma"/>
                <w:sz w:val="18"/>
                <w:szCs w:val="18"/>
              </w:rPr>
            </w:pPr>
          </w:p>
          <w:p w14:paraId="16E8DA33" w14:textId="7C65FC64" w:rsidR="00623746" w:rsidRPr="00FE28A5" w:rsidRDefault="006D4788" w:rsidP="006D4788">
            <w:pPr>
              <w:tabs>
                <w:tab w:val="left" w:pos="426"/>
              </w:tabs>
              <w:rPr>
                <w:rFonts w:ascii="Tahoma" w:hAnsi="Tahoma" w:cs="Tahoma"/>
                <w:sz w:val="18"/>
                <w:szCs w:val="18"/>
              </w:rPr>
            </w:pPr>
            <w:r w:rsidRPr="006D4788">
              <w:rPr>
                <w:rFonts w:ascii="Tahoma" w:hAnsi="Tahoma" w:cs="Tahoma"/>
                <w:sz w:val="18"/>
                <w:szCs w:val="18"/>
              </w:rPr>
              <w:t>Asimismo, desarrolló recursos gráficos para apoyar eventos, iniciativas institucionales y acciones de divulgación dirigidas a la ciudadanía.</w:t>
            </w:r>
          </w:p>
        </w:tc>
        <w:tc>
          <w:tcPr>
            <w:tcW w:w="440" w:type="pct"/>
          </w:tcPr>
          <w:p w14:paraId="7E078A00" w14:textId="029E2680" w:rsidR="00623746" w:rsidRPr="00FE28A5" w:rsidRDefault="00623746" w:rsidP="00623746">
            <w:pPr>
              <w:tabs>
                <w:tab w:val="left" w:pos="426"/>
              </w:tabs>
              <w:jc w:val="both"/>
              <w:rPr>
                <w:rFonts w:ascii="Tahoma" w:hAnsi="Tahoma" w:cs="Tahoma"/>
                <w:bCs/>
                <w:sz w:val="18"/>
                <w:szCs w:val="18"/>
              </w:rPr>
            </w:pPr>
            <w:r w:rsidRPr="007C1A3D">
              <w:rPr>
                <w:rFonts w:ascii="Tahoma" w:hAnsi="Tahoma" w:cs="Tahoma"/>
                <w:bCs/>
                <w:sz w:val="18"/>
                <w:szCs w:val="18"/>
              </w:rPr>
              <w:t>N/A</w:t>
            </w:r>
          </w:p>
        </w:tc>
        <w:tc>
          <w:tcPr>
            <w:tcW w:w="1419" w:type="pct"/>
          </w:tcPr>
          <w:p w14:paraId="6013BF8B" w14:textId="77777777" w:rsidR="00F17103" w:rsidRPr="00F17103" w:rsidRDefault="00F17103" w:rsidP="00F17103">
            <w:pPr>
              <w:tabs>
                <w:tab w:val="left" w:pos="426"/>
              </w:tabs>
              <w:rPr>
                <w:rFonts w:ascii="Tahoma" w:hAnsi="Tahoma" w:cs="Tahoma"/>
                <w:bCs/>
                <w:sz w:val="18"/>
                <w:szCs w:val="18"/>
              </w:rPr>
            </w:pPr>
            <w:r w:rsidRPr="00F17103">
              <w:rPr>
                <w:rFonts w:ascii="Tahoma" w:hAnsi="Tahoma" w:cs="Tahoma"/>
                <w:bCs/>
                <w:sz w:val="18"/>
                <w:szCs w:val="18"/>
              </w:rPr>
              <w:t>Entregó los siguientes productos gráficos:</w:t>
            </w:r>
          </w:p>
          <w:p w14:paraId="70A82EB4" w14:textId="77777777" w:rsidR="00F17103" w:rsidRPr="00F17103" w:rsidRDefault="00F17103" w:rsidP="00F17103">
            <w:pPr>
              <w:tabs>
                <w:tab w:val="left" w:pos="426"/>
              </w:tabs>
              <w:rPr>
                <w:rFonts w:ascii="Tahoma" w:hAnsi="Tahoma" w:cs="Tahoma"/>
                <w:bCs/>
                <w:sz w:val="18"/>
                <w:szCs w:val="18"/>
              </w:rPr>
            </w:pPr>
          </w:p>
          <w:p w14:paraId="7F14AF37" w14:textId="77777777" w:rsidR="00F17103" w:rsidRPr="00F17103" w:rsidRDefault="00F17103" w:rsidP="00F17103">
            <w:pPr>
              <w:tabs>
                <w:tab w:val="left" w:pos="426"/>
              </w:tabs>
              <w:rPr>
                <w:rFonts w:ascii="Tahoma" w:hAnsi="Tahoma" w:cs="Tahoma"/>
                <w:bCs/>
                <w:sz w:val="18"/>
                <w:szCs w:val="18"/>
              </w:rPr>
            </w:pPr>
            <w:r w:rsidRPr="00F17103">
              <w:rPr>
                <w:rFonts w:ascii="Tahoma" w:hAnsi="Tahoma" w:cs="Tahoma"/>
                <w:bCs/>
                <w:sz w:val="18"/>
                <w:szCs w:val="18"/>
              </w:rPr>
              <w:t>Piezas e infografías para los canales internos y externos de la CRC.</w:t>
            </w:r>
          </w:p>
          <w:p w14:paraId="5792CCB0" w14:textId="77777777" w:rsidR="00F17103" w:rsidRPr="00F17103" w:rsidRDefault="00F17103" w:rsidP="00F17103">
            <w:pPr>
              <w:tabs>
                <w:tab w:val="left" w:pos="426"/>
              </w:tabs>
              <w:rPr>
                <w:rFonts w:ascii="Tahoma" w:hAnsi="Tahoma" w:cs="Tahoma"/>
                <w:bCs/>
                <w:sz w:val="18"/>
                <w:szCs w:val="18"/>
              </w:rPr>
            </w:pPr>
            <w:r w:rsidRPr="00F17103">
              <w:rPr>
                <w:rFonts w:ascii="Tahoma" w:hAnsi="Tahoma" w:cs="Tahoma"/>
                <w:bCs/>
                <w:sz w:val="18"/>
                <w:szCs w:val="18"/>
              </w:rPr>
              <w:t>Contenidos gráficos para redes sociales, alineados con la identidad visual institucional.</w:t>
            </w:r>
          </w:p>
          <w:p w14:paraId="35C35195" w14:textId="77777777" w:rsidR="00F17103" w:rsidRPr="00F17103" w:rsidRDefault="00F17103" w:rsidP="00F17103">
            <w:pPr>
              <w:tabs>
                <w:tab w:val="left" w:pos="426"/>
              </w:tabs>
              <w:rPr>
                <w:rFonts w:ascii="Tahoma" w:hAnsi="Tahoma" w:cs="Tahoma"/>
                <w:bCs/>
                <w:sz w:val="18"/>
                <w:szCs w:val="18"/>
              </w:rPr>
            </w:pPr>
            <w:r w:rsidRPr="00F17103">
              <w:rPr>
                <w:rFonts w:ascii="Tahoma" w:hAnsi="Tahoma" w:cs="Tahoma"/>
                <w:bCs/>
                <w:sz w:val="18"/>
                <w:szCs w:val="18"/>
              </w:rPr>
              <w:t>Líneas gráficas y piezas maestras para eventos organizados por la entidad o en los que participó la CRC.</w:t>
            </w:r>
          </w:p>
          <w:p w14:paraId="211D8C36" w14:textId="1F15E3B3" w:rsidR="00F17103" w:rsidRPr="00F17103" w:rsidRDefault="00F17103" w:rsidP="00F17103">
            <w:pPr>
              <w:tabs>
                <w:tab w:val="left" w:pos="426"/>
              </w:tabs>
              <w:rPr>
                <w:rFonts w:ascii="Tahoma" w:hAnsi="Tahoma" w:cs="Tahoma"/>
                <w:bCs/>
                <w:sz w:val="18"/>
                <w:szCs w:val="18"/>
              </w:rPr>
            </w:pPr>
            <w:r w:rsidRPr="00F17103">
              <w:rPr>
                <w:rFonts w:ascii="Tahoma" w:hAnsi="Tahoma" w:cs="Tahoma"/>
                <w:bCs/>
                <w:sz w:val="18"/>
                <w:szCs w:val="18"/>
              </w:rPr>
              <w:t>Identidad visual y material gráfico impreso y digital del 21 Taller Internacional de Regulación.</w:t>
            </w:r>
          </w:p>
          <w:p w14:paraId="0598A73F" w14:textId="77777777" w:rsidR="00F17103" w:rsidRPr="00F17103" w:rsidRDefault="00F17103" w:rsidP="00F17103">
            <w:pPr>
              <w:tabs>
                <w:tab w:val="left" w:pos="426"/>
              </w:tabs>
              <w:rPr>
                <w:rFonts w:ascii="Tahoma" w:hAnsi="Tahoma" w:cs="Tahoma"/>
                <w:bCs/>
                <w:sz w:val="18"/>
                <w:szCs w:val="18"/>
              </w:rPr>
            </w:pPr>
            <w:r w:rsidRPr="00F17103">
              <w:rPr>
                <w:rFonts w:ascii="Tahoma" w:hAnsi="Tahoma" w:cs="Tahoma"/>
                <w:bCs/>
                <w:sz w:val="18"/>
                <w:szCs w:val="18"/>
              </w:rPr>
              <w:t>Diseños y materiales gráficos para la preparación del Encuentro Trinacional de Mejora Regulatoria.</w:t>
            </w:r>
          </w:p>
          <w:p w14:paraId="4C54D522" w14:textId="77777777" w:rsidR="00F17103" w:rsidRPr="00F17103" w:rsidRDefault="00F17103" w:rsidP="00F17103">
            <w:pPr>
              <w:tabs>
                <w:tab w:val="left" w:pos="426"/>
              </w:tabs>
              <w:rPr>
                <w:rFonts w:ascii="Tahoma" w:hAnsi="Tahoma" w:cs="Tahoma"/>
                <w:bCs/>
                <w:sz w:val="18"/>
                <w:szCs w:val="18"/>
              </w:rPr>
            </w:pPr>
            <w:r w:rsidRPr="00F17103">
              <w:rPr>
                <w:rFonts w:ascii="Tahoma" w:hAnsi="Tahoma" w:cs="Tahoma"/>
                <w:bCs/>
                <w:sz w:val="18"/>
                <w:szCs w:val="18"/>
              </w:rPr>
              <w:t>Piezas gráficas e infográficas para comunicar las medidas adoptadas durante la emergencia ocasionada por el terremoto del 10 de agosto de 2026.</w:t>
            </w:r>
          </w:p>
          <w:p w14:paraId="6D814A7F" w14:textId="77777777" w:rsidR="00F17103" w:rsidRPr="00F17103" w:rsidRDefault="00F17103" w:rsidP="00F17103">
            <w:pPr>
              <w:tabs>
                <w:tab w:val="left" w:pos="426"/>
              </w:tabs>
              <w:rPr>
                <w:rFonts w:ascii="Tahoma" w:hAnsi="Tahoma" w:cs="Tahoma"/>
                <w:bCs/>
                <w:sz w:val="18"/>
                <w:szCs w:val="18"/>
              </w:rPr>
            </w:pPr>
            <w:r w:rsidRPr="00F17103">
              <w:rPr>
                <w:rFonts w:ascii="Tahoma" w:hAnsi="Tahoma" w:cs="Tahoma"/>
                <w:bCs/>
                <w:sz w:val="18"/>
                <w:szCs w:val="18"/>
              </w:rPr>
              <w:t>Banners institucionales para la publicación y promoción de noticias y eventos en la página web de la CRC.</w:t>
            </w:r>
          </w:p>
          <w:p w14:paraId="1413DF7A" w14:textId="77777777" w:rsidR="00F17103" w:rsidRPr="00F17103" w:rsidRDefault="00F17103" w:rsidP="00F17103">
            <w:pPr>
              <w:tabs>
                <w:tab w:val="left" w:pos="426"/>
              </w:tabs>
              <w:rPr>
                <w:rFonts w:ascii="Tahoma" w:hAnsi="Tahoma" w:cs="Tahoma"/>
                <w:bCs/>
                <w:sz w:val="18"/>
                <w:szCs w:val="18"/>
              </w:rPr>
            </w:pPr>
          </w:p>
          <w:p w14:paraId="5971102E" w14:textId="77777777" w:rsidR="00F17103" w:rsidRPr="00F17103" w:rsidRDefault="00F17103" w:rsidP="00F17103">
            <w:pPr>
              <w:tabs>
                <w:tab w:val="left" w:pos="426"/>
              </w:tabs>
              <w:rPr>
                <w:rFonts w:ascii="Tahoma" w:hAnsi="Tahoma" w:cs="Tahoma"/>
                <w:bCs/>
                <w:sz w:val="18"/>
                <w:szCs w:val="18"/>
              </w:rPr>
            </w:pPr>
            <w:r w:rsidRPr="00F17103">
              <w:rPr>
                <w:rFonts w:ascii="Tahoma" w:hAnsi="Tahoma" w:cs="Tahoma"/>
                <w:bCs/>
                <w:sz w:val="18"/>
                <w:szCs w:val="18"/>
              </w:rPr>
              <w:t>Evidencia:</w:t>
            </w:r>
          </w:p>
          <w:p w14:paraId="02461A0A" w14:textId="3724C4E9" w:rsidR="00623746" w:rsidRPr="00FE28A5" w:rsidRDefault="00F17103" w:rsidP="00F17103">
            <w:pPr>
              <w:tabs>
                <w:tab w:val="left" w:pos="426"/>
              </w:tabs>
              <w:rPr>
                <w:rFonts w:ascii="Tahoma" w:hAnsi="Tahoma" w:cs="Tahoma"/>
                <w:bCs/>
                <w:sz w:val="18"/>
                <w:szCs w:val="18"/>
              </w:rPr>
            </w:pPr>
            <w:hyperlink r:id="rId12" w:history="1">
              <w:r w:rsidRPr="003E76C9">
                <w:rPr>
                  <w:rStyle w:val="Hipervnculo"/>
                  <w:rFonts w:ascii="Tahoma" w:hAnsi="Tahoma" w:cs="Tahoma"/>
                  <w:bCs/>
                  <w:sz w:val="18"/>
                  <w:szCs w:val="18"/>
                </w:rPr>
                <w:t>https://drive.google.com/drive/folders/1mqdvw5kSmr-0j3N5n1-JLJEepnHGgFB3?usp=sharing</w:t>
              </w:r>
            </w:hyperlink>
            <w:r>
              <w:rPr>
                <w:rFonts w:ascii="Tahoma" w:hAnsi="Tahoma" w:cs="Tahoma"/>
                <w:bCs/>
                <w:sz w:val="18"/>
                <w:szCs w:val="18"/>
              </w:rPr>
              <w:t xml:space="preserve"> </w:t>
            </w:r>
          </w:p>
        </w:tc>
      </w:tr>
      <w:tr w:rsidR="00623746" w:rsidRPr="00FE28A5" w14:paraId="32F5828D" w14:textId="1170699B" w:rsidTr="00CB7730">
        <w:tc>
          <w:tcPr>
            <w:tcW w:w="734" w:type="pct"/>
          </w:tcPr>
          <w:p w14:paraId="378A689C" w14:textId="77777777" w:rsidR="00623746" w:rsidRPr="00FE28A5" w:rsidRDefault="00623746" w:rsidP="00623746">
            <w:pPr>
              <w:tabs>
                <w:tab w:val="left" w:pos="426"/>
              </w:tabs>
              <w:jc w:val="both"/>
              <w:rPr>
                <w:rFonts w:ascii="Tahoma" w:hAnsi="Tahoma" w:cs="Tahoma"/>
                <w:b/>
                <w:sz w:val="18"/>
                <w:szCs w:val="18"/>
              </w:rPr>
            </w:pPr>
            <w:r w:rsidRPr="00FE28A5">
              <w:rPr>
                <w:rFonts w:ascii="Tahoma" w:hAnsi="Tahoma" w:cs="Tahoma"/>
                <w:b/>
                <w:sz w:val="18"/>
                <w:szCs w:val="18"/>
              </w:rPr>
              <w:t>Obligación 3</w:t>
            </w:r>
          </w:p>
          <w:p w14:paraId="7AFC755C" w14:textId="16506AAE" w:rsidR="00623746" w:rsidRPr="00FE28A5" w:rsidRDefault="00623746" w:rsidP="00623746">
            <w:pPr>
              <w:tabs>
                <w:tab w:val="left" w:pos="426"/>
              </w:tabs>
              <w:rPr>
                <w:rFonts w:ascii="Tahoma" w:hAnsi="Tahoma" w:cs="Tahoma"/>
                <w:bCs/>
                <w:sz w:val="18"/>
                <w:szCs w:val="18"/>
              </w:rPr>
            </w:pPr>
            <w:r w:rsidRPr="00FE28A5">
              <w:rPr>
                <w:rFonts w:ascii="Tahoma" w:hAnsi="Tahoma" w:cs="Tahoma"/>
                <w:bCs/>
                <w:sz w:val="18"/>
                <w:szCs w:val="18"/>
              </w:rPr>
              <w:t xml:space="preserve">Producir apoyos gráficos para contenidos audiovisuales, tales como créditos, ilustraciones, animaciones, subtítulos y elementos visuales </w:t>
            </w:r>
            <w:r w:rsidRPr="00FE28A5">
              <w:rPr>
                <w:rFonts w:ascii="Tahoma" w:hAnsi="Tahoma" w:cs="Tahoma"/>
                <w:bCs/>
                <w:sz w:val="18"/>
                <w:szCs w:val="18"/>
              </w:rPr>
              <w:lastRenderedPageBreak/>
              <w:t>complementarios, que integren de manera coherente las piezas gráficas con los productos audiovisuales de la Entidad.</w:t>
            </w:r>
          </w:p>
        </w:tc>
        <w:tc>
          <w:tcPr>
            <w:tcW w:w="489" w:type="pct"/>
          </w:tcPr>
          <w:p w14:paraId="422F4B4C" w14:textId="005E6BF9" w:rsidR="00623746" w:rsidRPr="00FE28A5" w:rsidRDefault="00F17103" w:rsidP="00623746">
            <w:pPr>
              <w:tabs>
                <w:tab w:val="left" w:pos="426"/>
              </w:tabs>
              <w:rPr>
                <w:rFonts w:ascii="Tahoma" w:hAnsi="Tahoma" w:cs="Tahoma"/>
                <w:sz w:val="18"/>
                <w:szCs w:val="18"/>
              </w:rPr>
            </w:pPr>
            <w:r w:rsidRPr="00F17103">
              <w:rPr>
                <w:rFonts w:ascii="Tahoma" w:hAnsi="Tahoma" w:cs="Tahoma"/>
                <w:sz w:val="18"/>
                <w:szCs w:val="18"/>
              </w:rPr>
              <w:lastRenderedPageBreak/>
              <w:t xml:space="preserve">Diseñó y desarrolló recursos gráficos para complementar las piezas audiovisuales de la CRC, incluyendo </w:t>
            </w:r>
            <w:r w:rsidRPr="00F17103">
              <w:rPr>
                <w:rFonts w:ascii="Tahoma" w:hAnsi="Tahoma" w:cs="Tahoma"/>
                <w:sz w:val="18"/>
                <w:szCs w:val="18"/>
              </w:rPr>
              <w:lastRenderedPageBreak/>
              <w:t>ilustraciones, tipografías, animaciones, créditos y otros elementos visuales. Integró estos recursos de manera coherente con la narrativa y la identidad visual de los contenidos audiovisuales institucionales.</w:t>
            </w:r>
          </w:p>
        </w:tc>
        <w:tc>
          <w:tcPr>
            <w:tcW w:w="440" w:type="pct"/>
          </w:tcPr>
          <w:p w14:paraId="2B688CA2" w14:textId="0837AE2E" w:rsidR="00623746" w:rsidRPr="00FE28A5" w:rsidRDefault="00623746" w:rsidP="00623746">
            <w:pPr>
              <w:tabs>
                <w:tab w:val="left" w:pos="426"/>
              </w:tabs>
              <w:jc w:val="both"/>
              <w:rPr>
                <w:rFonts w:ascii="Tahoma" w:hAnsi="Tahoma" w:cs="Tahoma"/>
                <w:bCs/>
                <w:sz w:val="18"/>
                <w:szCs w:val="18"/>
              </w:rPr>
            </w:pPr>
            <w:r w:rsidRPr="007C1A3D">
              <w:rPr>
                <w:rFonts w:ascii="Tahoma" w:hAnsi="Tahoma" w:cs="Tahoma"/>
                <w:bCs/>
                <w:sz w:val="18"/>
                <w:szCs w:val="18"/>
              </w:rPr>
              <w:lastRenderedPageBreak/>
              <w:t>N/A</w:t>
            </w:r>
          </w:p>
        </w:tc>
        <w:tc>
          <w:tcPr>
            <w:tcW w:w="1419" w:type="pct"/>
          </w:tcPr>
          <w:p w14:paraId="2F858FFA" w14:textId="77777777" w:rsidR="00F17103" w:rsidRPr="00F17103" w:rsidRDefault="00F17103" w:rsidP="00F17103">
            <w:pPr>
              <w:tabs>
                <w:tab w:val="left" w:pos="426"/>
              </w:tabs>
              <w:rPr>
                <w:rFonts w:ascii="Tahoma" w:hAnsi="Tahoma" w:cs="Tahoma"/>
                <w:bCs/>
                <w:sz w:val="18"/>
                <w:szCs w:val="18"/>
              </w:rPr>
            </w:pPr>
            <w:r w:rsidRPr="00F17103">
              <w:rPr>
                <w:rFonts w:ascii="Tahoma" w:hAnsi="Tahoma" w:cs="Tahoma"/>
                <w:bCs/>
                <w:sz w:val="18"/>
                <w:szCs w:val="18"/>
              </w:rPr>
              <w:t>Entregó recursos gráficos para la producción de las siguientes piezas audiovisuales:</w:t>
            </w:r>
          </w:p>
          <w:p w14:paraId="31F12384" w14:textId="77777777" w:rsidR="00F17103" w:rsidRPr="00F17103" w:rsidRDefault="00F17103" w:rsidP="00F17103">
            <w:pPr>
              <w:tabs>
                <w:tab w:val="left" w:pos="426"/>
              </w:tabs>
              <w:rPr>
                <w:rFonts w:ascii="Tahoma" w:hAnsi="Tahoma" w:cs="Tahoma"/>
                <w:bCs/>
                <w:sz w:val="18"/>
                <w:szCs w:val="18"/>
              </w:rPr>
            </w:pPr>
          </w:p>
          <w:p w14:paraId="0AEC538D" w14:textId="067A5FA4" w:rsidR="00F17103" w:rsidRPr="00F17103" w:rsidRDefault="00F17103" w:rsidP="00F17103">
            <w:pPr>
              <w:tabs>
                <w:tab w:val="left" w:pos="426"/>
              </w:tabs>
              <w:rPr>
                <w:rFonts w:ascii="Tahoma" w:hAnsi="Tahoma" w:cs="Tahoma"/>
                <w:bCs/>
                <w:sz w:val="18"/>
                <w:szCs w:val="18"/>
              </w:rPr>
            </w:pPr>
            <w:r w:rsidRPr="00F17103">
              <w:rPr>
                <w:rFonts w:ascii="Tahoma" w:hAnsi="Tahoma" w:cs="Tahoma"/>
                <w:bCs/>
                <w:sz w:val="18"/>
                <w:szCs w:val="18"/>
              </w:rPr>
              <w:t>21</w:t>
            </w:r>
            <w:r w:rsidR="00CB1AF8">
              <w:rPr>
                <w:rFonts w:ascii="Tahoma" w:hAnsi="Tahoma" w:cs="Tahoma"/>
                <w:bCs/>
                <w:sz w:val="18"/>
                <w:szCs w:val="18"/>
              </w:rPr>
              <w:t xml:space="preserve"> </w:t>
            </w:r>
            <w:proofErr w:type="gramStart"/>
            <w:r w:rsidRPr="00F17103">
              <w:rPr>
                <w:rFonts w:ascii="Tahoma" w:hAnsi="Tahoma" w:cs="Tahoma"/>
                <w:bCs/>
                <w:sz w:val="18"/>
                <w:szCs w:val="18"/>
              </w:rPr>
              <w:t>Taller</w:t>
            </w:r>
            <w:proofErr w:type="gramEnd"/>
            <w:r w:rsidRPr="00F17103">
              <w:rPr>
                <w:rFonts w:ascii="Tahoma" w:hAnsi="Tahoma" w:cs="Tahoma"/>
                <w:bCs/>
                <w:sz w:val="18"/>
                <w:szCs w:val="18"/>
              </w:rPr>
              <w:t xml:space="preserve"> Internacional de Regulación.</w:t>
            </w:r>
          </w:p>
          <w:p w14:paraId="274DFE79" w14:textId="77777777" w:rsidR="00F17103" w:rsidRPr="00F17103" w:rsidRDefault="00F17103" w:rsidP="00F17103">
            <w:pPr>
              <w:tabs>
                <w:tab w:val="left" w:pos="426"/>
              </w:tabs>
              <w:rPr>
                <w:rFonts w:ascii="Tahoma" w:hAnsi="Tahoma" w:cs="Tahoma"/>
                <w:bCs/>
                <w:sz w:val="18"/>
                <w:szCs w:val="18"/>
              </w:rPr>
            </w:pPr>
            <w:r w:rsidRPr="00F17103">
              <w:rPr>
                <w:rFonts w:ascii="Tahoma" w:hAnsi="Tahoma" w:cs="Tahoma"/>
                <w:bCs/>
                <w:sz w:val="18"/>
                <w:szCs w:val="18"/>
              </w:rPr>
              <w:t>CRC Responde.</w:t>
            </w:r>
          </w:p>
          <w:p w14:paraId="76282EE9" w14:textId="77777777" w:rsidR="00F17103" w:rsidRPr="00F17103" w:rsidRDefault="00F17103" w:rsidP="00F17103">
            <w:pPr>
              <w:tabs>
                <w:tab w:val="left" w:pos="426"/>
              </w:tabs>
              <w:rPr>
                <w:rFonts w:ascii="Tahoma" w:hAnsi="Tahoma" w:cs="Tahoma"/>
                <w:bCs/>
                <w:sz w:val="18"/>
                <w:szCs w:val="18"/>
              </w:rPr>
            </w:pPr>
          </w:p>
          <w:p w14:paraId="7E9CA15E" w14:textId="77777777" w:rsidR="00F17103" w:rsidRPr="00F17103" w:rsidRDefault="00F17103" w:rsidP="00F17103">
            <w:pPr>
              <w:tabs>
                <w:tab w:val="left" w:pos="426"/>
              </w:tabs>
              <w:rPr>
                <w:rFonts w:ascii="Tahoma" w:hAnsi="Tahoma" w:cs="Tahoma"/>
                <w:bCs/>
                <w:sz w:val="18"/>
                <w:szCs w:val="18"/>
              </w:rPr>
            </w:pPr>
            <w:r w:rsidRPr="00F17103">
              <w:rPr>
                <w:rFonts w:ascii="Tahoma" w:hAnsi="Tahoma" w:cs="Tahoma"/>
                <w:bCs/>
                <w:sz w:val="18"/>
                <w:szCs w:val="18"/>
              </w:rPr>
              <w:t>Evidencia:</w:t>
            </w:r>
          </w:p>
          <w:p w14:paraId="64E7FD83" w14:textId="55BBA1E9" w:rsidR="00623746" w:rsidRPr="00FE28A5" w:rsidRDefault="00F17103" w:rsidP="00F17103">
            <w:pPr>
              <w:tabs>
                <w:tab w:val="left" w:pos="426"/>
              </w:tabs>
              <w:rPr>
                <w:rFonts w:ascii="Tahoma" w:hAnsi="Tahoma" w:cs="Tahoma"/>
                <w:bCs/>
                <w:sz w:val="18"/>
                <w:szCs w:val="18"/>
              </w:rPr>
            </w:pPr>
            <w:hyperlink r:id="rId13" w:history="1">
              <w:r w:rsidRPr="003E76C9">
                <w:rPr>
                  <w:rStyle w:val="Hipervnculo"/>
                  <w:rFonts w:ascii="Tahoma" w:hAnsi="Tahoma" w:cs="Tahoma"/>
                  <w:bCs/>
                  <w:sz w:val="18"/>
                  <w:szCs w:val="18"/>
                </w:rPr>
                <w:t>https://drive.google.com/drive/folders/1mqdvw5kSmr-0j3N5n1-JLJEepnHGgFB3?usp=sharing</w:t>
              </w:r>
            </w:hyperlink>
            <w:r>
              <w:rPr>
                <w:rFonts w:ascii="Tahoma" w:hAnsi="Tahoma" w:cs="Tahoma"/>
                <w:bCs/>
                <w:sz w:val="18"/>
                <w:szCs w:val="18"/>
              </w:rPr>
              <w:t xml:space="preserve"> </w:t>
            </w:r>
          </w:p>
        </w:tc>
        <w:tc>
          <w:tcPr>
            <w:tcW w:w="1917" w:type="pct"/>
          </w:tcPr>
          <w:p w14:paraId="209010C3" w14:textId="0049D6E9" w:rsidR="00623746" w:rsidRPr="00FE28A5" w:rsidRDefault="00623746" w:rsidP="00623746">
            <w:pPr>
              <w:spacing w:after="160" w:line="259" w:lineRule="auto"/>
              <w:rPr>
                <w:rFonts w:ascii="Tahoma" w:hAnsi="Tahoma" w:cs="Tahoma"/>
                <w:sz w:val="18"/>
                <w:szCs w:val="18"/>
              </w:rPr>
            </w:pPr>
          </w:p>
        </w:tc>
      </w:tr>
      <w:tr w:rsidR="00623746" w:rsidRPr="00FE28A5" w14:paraId="0B5AE082" w14:textId="77777777" w:rsidTr="00CB7730">
        <w:trPr>
          <w:gridAfter w:val="1"/>
          <w:wAfter w:w="1917" w:type="pct"/>
        </w:trPr>
        <w:tc>
          <w:tcPr>
            <w:tcW w:w="734" w:type="pct"/>
          </w:tcPr>
          <w:p w14:paraId="35E887CD" w14:textId="2AC46D00" w:rsidR="00623746" w:rsidRPr="00FE28A5" w:rsidRDefault="00623746" w:rsidP="00623746">
            <w:pPr>
              <w:tabs>
                <w:tab w:val="left" w:pos="426"/>
              </w:tabs>
              <w:jc w:val="both"/>
              <w:rPr>
                <w:rFonts w:ascii="Tahoma" w:hAnsi="Tahoma" w:cs="Tahoma"/>
                <w:b/>
                <w:sz w:val="18"/>
                <w:szCs w:val="18"/>
              </w:rPr>
            </w:pPr>
            <w:r w:rsidRPr="00FE28A5">
              <w:rPr>
                <w:rFonts w:ascii="Tahoma" w:hAnsi="Tahoma" w:cs="Tahoma"/>
                <w:b/>
                <w:sz w:val="18"/>
                <w:szCs w:val="18"/>
              </w:rPr>
              <w:t>Obligación 4</w:t>
            </w:r>
          </w:p>
          <w:p w14:paraId="5C53C0A3" w14:textId="5EE6571D" w:rsidR="00623746" w:rsidRPr="00FE28A5" w:rsidRDefault="00623746" w:rsidP="00623746">
            <w:pPr>
              <w:tabs>
                <w:tab w:val="left" w:pos="426"/>
              </w:tabs>
              <w:rPr>
                <w:rFonts w:ascii="Tahoma" w:hAnsi="Tahoma" w:cs="Tahoma"/>
                <w:bCs/>
                <w:sz w:val="18"/>
                <w:szCs w:val="18"/>
              </w:rPr>
            </w:pPr>
            <w:r w:rsidRPr="00FE28A5">
              <w:rPr>
                <w:rFonts w:ascii="Tahoma" w:hAnsi="Tahoma" w:cs="Tahoma"/>
                <w:bCs/>
                <w:sz w:val="18"/>
                <w:szCs w:val="18"/>
              </w:rPr>
              <w:t>Brindar asesoría técnica y conceptual en comunicación visual, proponiendo mejoras en diseño, identidad y difusión que fortalezcan la Estrategia de Comunicaciones 2026 y el posicionamiento institucional de la CRC.</w:t>
            </w:r>
          </w:p>
          <w:p w14:paraId="0FF7C20E" w14:textId="77777777" w:rsidR="00623746" w:rsidRPr="00FE28A5" w:rsidRDefault="00623746" w:rsidP="00623746">
            <w:pPr>
              <w:tabs>
                <w:tab w:val="left" w:pos="426"/>
              </w:tabs>
              <w:jc w:val="both"/>
              <w:rPr>
                <w:rFonts w:ascii="Tahoma" w:hAnsi="Tahoma" w:cs="Tahoma"/>
                <w:b/>
                <w:sz w:val="18"/>
                <w:szCs w:val="18"/>
              </w:rPr>
            </w:pPr>
          </w:p>
        </w:tc>
        <w:tc>
          <w:tcPr>
            <w:tcW w:w="489" w:type="pct"/>
          </w:tcPr>
          <w:p w14:paraId="2EDC53E6" w14:textId="0C22D063" w:rsidR="00623746" w:rsidRPr="00FE28A5" w:rsidRDefault="00DE7DAC" w:rsidP="00623746">
            <w:pPr>
              <w:tabs>
                <w:tab w:val="left" w:pos="426"/>
              </w:tabs>
              <w:rPr>
                <w:rFonts w:ascii="Tahoma" w:hAnsi="Tahoma" w:cs="Tahoma"/>
                <w:bCs/>
                <w:sz w:val="18"/>
                <w:szCs w:val="18"/>
              </w:rPr>
            </w:pPr>
            <w:r w:rsidRPr="00DE7DAC">
              <w:rPr>
                <w:rFonts w:ascii="Tahoma" w:hAnsi="Tahoma" w:cs="Tahoma"/>
                <w:bCs/>
                <w:sz w:val="18"/>
                <w:szCs w:val="18"/>
              </w:rPr>
              <w:t>Brindó asesoría técnica y conceptual en comunicación visual mediante la revisión de propuestas, la formulación de recomendaciones y la definición de criterios gráficos orientados a fortalecer la Estrategia de Comunicaciones 2026 y el posicionamiento institucional de la CRC.</w:t>
            </w:r>
          </w:p>
        </w:tc>
        <w:tc>
          <w:tcPr>
            <w:tcW w:w="440" w:type="pct"/>
          </w:tcPr>
          <w:p w14:paraId="558B7CF7" w14:textId="5B21DE99" w:rsidR="00623746" w:rsidRPr="00FE28A5" w:rsidRDefault="00623746" w:rsidP="00623746">
            <w:pPr>
              <w:tabs>
                <w:tab w:val="left" w:pos="426"/>
              </w:tabs>
              <w:jc w:val="both"/>
              <w:rPr>
                <w:rFonts w:ascii="Tahoma" w:hAnsi="Tahoma" w:cs="Tahoma"/>
                <w:bCs/>
                <w:sz w:val="18"/>
                <w:szCs w:val="18"/>
              </w:rPr>
            </w:pPr>
            <w:r w:rsidRPr="007C1A3D">
              <w:rPr>
                <w:rFonts w:ascii="Tahoma" w:hAnsi="Tahoma" w:cs="Tahoma"/>
                <w:bCs/>
                <w:sz w:val="18"/>
                <w:szCs w:val="18"/>
              </w:rPr>
              <w:t>N/A</w:t>
            </w:r>
          </w:p>
        </w:tc>
        <w:tc>
          <w:tcPr>
            <w:tcW w:w="1419" w:type="pct"/>
          </w:tcPr>
          <w:p w14:paraId="6345E479" w14:textId="1C0F4C43" w:rsidR="00623746" w:rsidRPr="00FE28A5" w:rsidRDefault="00DE7DAC" w:rsidP="00623746">
            <w:pPr>
              <w:adjustRightInd w:val="0"/>
              <w:rPr>
                <w:rFonts w:ascii="Tahoma" w:hAnsi="Tahoma" w:cs="Tahoma"/>
                <w:bCs/>
                <w:sz w:val="18"/>
                <w:szCs w:val="18"/>
              </w:rPr>
            </w:pPr>
            <w:r w:rsidRPr="00DE7DAC">
              <w:rPr>
                <w:rFonts w:ascii="Tahoma" w:hAnsi="Tahoma" w:cs="Tahoma"/>
                <w:bCs/>
                <w:sz w:val="18"/>
                <w:szCs w:val="18"/>
              </w:rPr>
              <w:t>Formuló recomendaciones y aportes conceptuales para la construcción y aplicación de líneas gráficas y recursos de comunicación pedagógica relacionados con diferentes temas institucionales. Orientó estos aportes a facilitar la comprensión de la información por parte de la ciudadanía y fortalecer la apropiación de los contenidos de la CRC.</w:t>
            </w:r>
          </w:p>
        </w:tc>
      </w:tr>
      <w:tr w:rsidR="00623746" w:rsidRPr="00FE28A5" w14:paraId="5F967747" w14:textId="77777777" w:rsidTr="00CB7730">
        <w:trPr>
          <w:gridAfter w:val="1"/>
          <w:wAfter w:w="1917" w:type="pct"/>
        </w:trPr>
        <w:tc>
          <w:tcPr>
            <w:tcW w:w="734" w:type="pct"/>
          </w:tcPr>
          <w:p w14:paraId="744762B5" w14:textId="0BC7721D" w:rsidR="00623746" w:rsidRPr="00FE28A5" w:rsidRDefault="00623746" w:rsidP="00623746">
            <w:pPr>
              <w:tabs>
                <w:tab w:val="left" w:pos="426"/>
              </w:tabs>
              <w:jc w:val="both"/>
              <w:rPr>
                <w:rFonts w:ascii="Tahoma" w:hAnsi="Tahoma" w:cs="Tahoma"/>
                <w:b/>
                <w:sz w:val="18"/>
                <w:szCs w:val="18"/>
              </w:rPr>
            </w:pPr>
            <w:r w:rsidRPr="00FE28A5">
              <w:rPr>
                <w:rFonts w:ascii="Tahoma" w:hAnsi="Tahoma" w:cs="Tahoma"/>
                <w:b/>
                <w:sz w:val="18"/>
                <w:szCs w:val="18"/>
              </w:rPr>
              <w:t>Obligación 5</w:t>
            </w:r>
          </w:p>
          <w:p w14:paraId="45B31C6F" w14:textId="3C879F84" w:rsidR="00623746" w:rsidRPr="000B2DD4" w:rsidRDefault="00623746" w:rsidP="000B2DD4">
            <w:pPr>
              <w:tabs>
                <w:tab w:val="left" w:pos="426"/>
              </w:tabs>
              <w:rPr>
                <w:rFonts w:ascii="Tahoma" w:hAnsi="Tahoma" w:cs="Tahoma"/>
                <w:bCs/>
                <w:sz w:val="18"/>
                <w:szCs w:val="18"/>
              </w:rPr>
            </w:pPr>
            <w:r w:rsidRPr="00FE28A5">
              <w:rPr>
                <w:rFonts w:ascii="Tahoma" w:hAnsi="Tahoma" w:cs="Tahoma"/>
                <w:bCs/>
                <w:sz w:val="18"/>
                <w:szCs w:val="18"/>
              </w:rPr>
              <w:t>Cumplir con los principios de accesibilidad y comunicación inclusiva, garantizando que las piezas elaboradas sean comprensibles y accesibles para todos los públicos.</w:t>
            </w:r>
          </w:p>
        </w:tc>
        <w:tc>
          <w:tcPr>
            <w:tcW w:w="489" w:type="pct"/>
          </w:tcPr>
          <w:p w14:paraId="0356AF23" w14:textId="227D8944" w:rsidR="00623746" w:rsidRPr="00FE28A5" w:rsidRDefault="005E4E9D" w:rsidP="00623746">
            <w:pPr>
              <w:tabs>
                <w:tab w:val="left" w:pos="426"/>
              </w:tabs>
              <w:rPr>
                <w:rFonts w:ascii="Tahoma" w:hAnsi="Tahoma" w:cs="Tahoma"/>
                <w:sz w:val="18"/>
                <w:szCs w:val="18"/>
              </w:rPr>
            </w:pPr>
            <w:r w:rsidRPr="005E4E9D">
              <w:rPr>
                <w:rFonts w:ascii="Tahoma" w:hAnsi="Tahoma" w:cs="Tahoma"/>
                <w:sz w:val="18"/>
                <w:szCs w:val="18"/>
              </w:rPr>
              <w:t xml:space="preserve">Aplicó los principios de accesibilidad y comunicación inclusiva durante el diseño y desarrollo de las piezas gráficas institucionales. Organizó los contenidos y utilizó recursos visuales </w:t>
            </w:r>
            <w:r w:rsidRPr="005E4E9D">
              <w:rPr>
                <w:rFonts w:ascii="Tahoma" w:hAnsi="Tahoma" w:cs="Tahoma"/>
                <w:sz w:val="18"/>
                <w:szCs w:val="18"/>
              </w:rPr>
              <w:lastRenderedPageBreak/>
              <w:t>orientados a facilitar su lectura y comprensión por parte de los diferentes públicos.</w:t>
            </w:r>
          </w:p>
        </w:tc>
        <w:tc>
          <w:tcPr>
            <w:tcW w:w="440" w:type="pct"/>
          </w:tcPr>
          <w:p w14:paraId="2F8978E7" w14:textId="3D6573C8" w:rsidR="00623746" w:rsidRPr="00FE28A5" w:rsidRDefault="00623746" w:rsidP="00623746">
            <w:pPr>
              <w:tabs>
                <w:tab w:val="left" w:pos="426"/>
              </w:tabs>
              <w:jc w:val="both"/>
              <w:rPr>
                <w:rFonts w:ascii="Tahoma" w:hAnsi="Tahoma" w:cs="Tahoma"/>
                <w:bCs/>
                <w:sz w:val="18"/>
                <w:szCs w:val="18"/>
              </w:rPr>
            </w:pPr>
            <w:r w:rsidRPr="007C1A3D">
              <w:rPr>
                <w:rFonts w:ascii="Tahoma" w:hAnsi="Tahoma" w:cs="Tahoma"/>
                <w:bCs/>
                <w:sz w:val="18"/>
                <w:szCs w:val="18"/>
              </w:rPr>
              <w:lastRenderedPageBreak/>
              <w:t>N/A</w:t>
            </w:r>
          </w:p>
        </w:tc>
        <w:tc>
          <w:tcPr>
            <w:tcW w:w="1419" w:type="pct"/>
          </w:tcPr>
          <w:p w14:paraId="5BE5B9C2" w14:textId="77777777" w:rsidR="005E4E9D" w:rsidRPr="005E4E9D" w:rsidRDefault="005E4E9D" w:rsidP="005E4E9D">
            <w:pPr>
              <w:tabs>
                <w:tab w:val="left" w:pos="426"/>
              </w:tabs>
              <w:jc w:val="both"/>
              <w:rPr>
                <w:rFonts w:ascii="Tahoma" w:hAnsi="Tahoma" w:cs="Tahoma"/>
                <w:sz w:val="18"/>
                <w:szCs w:val="18"/>
              </w:rPr>
            </w:pPr>
            <w:r w:rsidRPr="005E4E9D">
              <w:rPr>
                <w:rFonts w:ascii="Tahoma" w:hAnsi="Tahoma" w:cs="Tahoma"/>
                <w:sz w:val="18"/>
                <w:szCs w:val="18"/>
              </w:rPr>
              <w:t>Entregó piezas gráficas institucionales elaboradas con criterios de accesibilidad, claridad y comunicación inclusiva.</w:t>
            </w:r>
          </w:p>
          <w:p w14:paraId="17143A6B" w14:textId="77777777" w:rsidR="005E4E9D" w:rsidRPr="005E4E9D" w:rsidRDefault="005E4E9D" w:rsidP="005E4E9D">
            <w:pPr>
              <w:tabs>
                <w:tab w:val="left" w:pos="426"/>
              </w:tabs>
              <w:jc w:val="both"/>
              <w:rPr>
                <w:rFonts w:ascii="Tahoma" w:hAnsi="Tahoma" w:cs="Tahoma"/>
                <w:sz w:val="18"/>
                <w:szCs w:val="18"/>
              </w:rPr>
            </w:pPr>
          </w:p>
          <w:p w14:paraId="7E11E6C5" w14:textId="77777777" w:rsidR="005E4E9D" w:rsidRPr="005E4E9D" w:rsidRDefault="005E4E9D" w:rsidP="005E4E9D">
            <w:pPr>
              <w:tabs>
                <w:tab w:val="left" w:pos="426"/>
              </w:tabs>
              <w:jc w:val="both"/>
              <w:rPr>
                <w:rFonts w:ascii="Tahoma" w:hAnsi="Tahoma" w:cs="Tahoma"/>
                <w:sz w:val="18"/>
                <w:szCs w:val="18"/>
              </w:rPr>
            </w:pPr>
            <w:r w:rsidRPr="005E4E9D">
              <w:rPr>
                <w:rFonts w:ascii="Tahoma" w:hAnsi="Tahoma" w:cs="Tahoma"/>
                <w:sz w:val="18"/>
                <w:szCs w:val="18"/>
              </w:rPr>
              <w:t>Evidencia:</w:t>
            </w:r>
          </w:p>
          <w:p w14:paraId="47F00FAF" w14:textId="374B1F90" w:rsidR="00623746" w:rsidRPr="00FE28A5" w:rsidRDefault="005E4E9D" w:rsidP="005E4E9D">
            <w:pPr>
              <w:tabs>
                <w:tab w:val="left" w:pos="426"/>
              </w:tabs>
              <w:jc w:val="both"/>
              <w:rPr>
                <w:rFonts w:ascii="Tahoma" w:hAnsi="Tahoma" w:cs="Tahoma"/>
                <w:sz w:val="18"/>
                <w:szCs w:val="18"/>
              </w:rPr>
            </w:pPr>
            <w:hyperlink r:id="rId14" w:history="1">
              <w:r w:rsidRPr="003E76C9">
                <w:rPr>
                  <w:rStyle w:val="Hipervnculo"/>
                  <w:rFonts w:ascii="Tahoma" w:hAnsi="Tahoma" w:cs="Tahoma"/>
                  <w:sz w:val="18"/>
                  <w:szCs w:val="18"/>
                </w:rPr>
                <w:t>https://drive.google.com/drive/folders/1mqdvw5kSmr-0j3N5n1-JLJEepnHGgFB3?usp=sharing</w:t>
              </w:r>
            </w:hyperlink>
            <w:r>
              <w:rPr>
                <w:rFonts w:ascii="Tahoma" w:hAnsi="Tahoma" w:cs="Tahoma"/>
                <w:sz w:val="18"/>
                <w:szCs w:val="18"/>
              </w:rPr>
              <w:t xml:space="preserve"> </w:t>
            </w:r>
          </w:p>
        </w:tc>
      </w:tr>
      <w:tr w:rsidR="00623746" w:rsidRPr="00FE28A5" w14:paraId="7E64BC70" w14:textId="77777777" w:rsidTr="00CB7730">
        <w:trPr>
          <w:gridAfter w:val="1"/>
          <w:wAfter w:w="1917" w:type="pct"/>
        </w:trPr>
        <w:tc>
          <w:tcPr>
            <w:tcW w:w="734" w:type="pct"/>
          </w:tcPr>
          <w:p w14:paraId="6DA08BFA" w14:textId="48267C72" w:rsidR="00623746" w:rsidRPr="00FE28A5" w:rsidRDefault="00623746" w:rsidP="00623746">
            <w:pPr>
              <w:tabs>
                <w:tab w:val="left" w:pos="426"/>
              </w:tabs>
              <w:jc w:val="both"/>
              <w:rPr>
                <w:rFonts w:ascii="Tahoma" w:hAnsi="Tahoma" w:cs="Tahoma"/>
                <w:b/>
                <w:sz w:val="18"/>
                <w:szCs w:val="18"/>
              </w:rPr>
            </w:pPr>
            <w:r w:rsidRPr="00FE28A5">
              <w:rPr>
                <w:rFonts w:ascii="Tahoma" w:hAnsi="Tahoma" w:cs="Tahoma"/>
                <w:b/>
                <w:sz w:val="18"/>
                <w:szCs w:val="18"/>
              </w:rPr>
              <w:t>Obligación 6</w:t>
            </w:r>
          </w:p>
          <w:p w14:paraId="78B677FC" w14:textId="7791B2E6" w:rsidR="00623746" w:rsidRPr="000B2DD4" w:rsidRDefault="00623746" w:rsidP="000B2DD4">
            <w:pPr>
              <w:tabs>
                <w:tab w:val="left" w:pos="426"/>
              </w:tabs>
              <w:rPr>
                <w:rFonts w:ascii="Tahoma" w:hAnsi="Tahoma" w:cs="Tahoma"/>
                <w:bCs/>
                <w:sz w:val="18"/>
                <w:szCs w:val="18"/>
              </w:rPr>
            </w:pPr>
            <w:r w:rsidRPr="00FE28A5">
              <w:rPr>
                <w:rFonts w:ascii="Tahoma" w:hAnsi="Tahoma" w:cs="Tahoma"/>
                <w:bCs/>
                <w:sz w:val="18"/>
                <w:szCs w:val="18"/>
              </w:rPr>
              <w:t>Planificar, producir y editar contenidos audiovisuales orientados a la socialización y apropiación de la Guía para la Integridad de la Información en Contextos Electorales, tales como cápsulas informativas, videos explicativos, testimoniales, animaciones y demás materiales requeridos para difusión en espacios institucionales y redes sociales</w:t>
            </w:r>
          </w:p>
        </w:tc>
        <w:tc>
          <w:tcPr>
            <w:tcW w:w="489" w:type="pct"/>
          </w:tcPr>
          <w:p w14:paraId="0B26098B" w14:textId="095AAFEA" w:rsidR="00623746" w:rsidRPr="00FE28A5" w:rsidRDefault="005E4E9D" w:rsidP="00623746">
            <w:pPr>
              <w:tabs>
                <w:tab w:val="left" w:pos="426"/>
              </w:tabs>
              <w:rPr>
                <w:rFonts w:ascii="Tahoma" w:hAnsi="Tahoma" w:cs="Tahoma"/>
                <w:sz w:val="18"/>
                <w:szCs w:val="18"/>
              </w:rPr>
            </w:pPr>
            <w:r w:rsidRPr="005E4E9D">
              <w:rPr>
                <w:rFonts w:ascii="Tahoma" w:hAnsi="Tahoma" w:cs="Tahoma"/>
                <w:sz w:val="18"/>
                <w:szCs w:val="18"/>
              </w:rPr>
              <w:t>Durante el período reportado no recibió solicitudes ni requerimientos institucionales relacionados con la planificación, producción o edición de contenidos audiovisuales asociados con la Guía para la Integridad de la Información en Contextos Electorales.</w:t>
            </w:r>
          </w:p>
        </w:tc>
        <w:tc>
          <w:tcPr>
            <w:tcW w:w="440" w:type="pct"/>
          </w:tcPr>
          <w:p w14:paraId="4D48CAE0" w14:textId="781792E6" w:rsidR="00623746" w:rsidRPr="00FE28A5" w:rsidRDefault="00623746" w:rsidP="00623746">
            <w:pPr>
              <w:tabs>
                <w:tab w:val="left" w:pos="426"/>
              </w:tabs>
              <w:jc w:val="both"/>
              <w:rPr>
                <w:rFonts w:ascii="Tahoma" w:hAnsi="Tahoma" w:cs="Tahoma"/>
                <w:bCs/>
                <w:sz w:val="18"/>
                <w:szCs w:val="18"/>
              </w:rPr>
            </w:pPr>
            <w:r w:rsidRPr="007C1A3D">
              <w:rPr>
                <w:rFonts w:ascii="Tahoma" w:hAnsi="Tahoma" w:cs="Tahoma"/>
                <w:bCs/>
                <w:sz w:val="18"/>
                <w:szCs w:val="18"/>
              </w:rPr>
              <w:t>N/A</w:t>
            </w:r>
          </w:p>
        </w:tc>
        <w:tc>
          <w:tcPr>
            <w:tcW w:w="1419" w:type="pct"/>
          </w:tcPr>
          <w:p w14:paraId="7C9BC1BF" w14:textId="6BCC7F09" w:rsidR="00623746" w:rsidRPr="00FE28A5" w:rsidRDefault="00056B9B" w:rsidP="00623746">
            <w:pPr>
              <w:tabs>
                <w:tab w:val="left" w:pos="426"/>
              </w:tabs>
              <w:jc w:val="both"/>
              <w:rPr>
                <w:rFonts w:ascii="Tahoma" w:hAnsi="Tahoma" w:cs="Tahoma"/>
                <w:bCs/>
                <w:sz w:val="18"/>
                <w:szCs w:val="18"/>
              </w:rPr>
            </w:pPr>
            <w:r w:rsidRPr="00056B9B">
              <w:rPr>
                <w:rFonts w:ascii="Tahoma" w:hAnsi="Tahoma" w:cs="Tahoma"/>
                <w:bCs/>
                <w:sz w:val="18"/>
                <w:szCs w:val="18"/>
              </w:rPr>
              <w:t>No se generaron productos asociados con esta obligación durante el período reportado, debido a que no se recibieron solicitudes o requerimientos por parte de la entidad.</w:t>
            </w:r>
          </w:p>
        </w:tc>
      </w:tr>
      <w:tr w:rsidR="00623746" w:rsidRPr="00FE28A5" w14:paraId="08837E4A" w14:textId="77777777" w:rsidTr="00CB7730">
        <w:trPr>
          <w:gridAfter w:val="1"/>
          <w:wAfter w:w="1917" w:type="pct"/>
        </w:trPr>
        <w:tc>
          <w:tcPr>
            <w:tcW w:w="734" w:type="pct"/>
          </w:tcPr>
          <w:p w14:paraId="5AFA7A80" w14:textId="77777777" w:rsidR="00623746" w:rsidRPr="00FE28A5" w:rsidRDefault="00623746" w:rsidP="00623746">
            <w:pPr>
              <w:tabs>
                <w:tab w:val="left" w:pos="426"/>
              </w:tabs>
              <w:jc w:val="both"/>
              <w:rPr>
                <w:rFonts w:ascii="Tahoma" w:hAnsi="Tahoma" w:cs="Tahoma"/>
                <w:b/>
                <w:sz w:val="18"/>
                <w:szCs w:val="18"/>
              </w:rPr>
            </w:pPr>
            <w:r w:rsidRPr="00FE28A5">
              <w:rPr>
                <w:rFonts w:ascii="Tahoma" w:hAnsi="Tahoma" w:cs="Tahoma"/>
                <w:b/>
                <w:sz w:val="18"/>
                <w:szCs w:val="18"/>
              </w:rPr>
              <w:t>Obligación 7</w:t>
            </w:r>
          </w:p>
          <w:p w14:paraId="0BEDFAFE" w14:textId="6E11B6D9" w:rsidR="00623746" w:rsidRPr="00FE28A5" w:rsidRDefault="00623746" w:rsidP="00623746">
            <w:pPr>
              <w:tabs>
                <w:tab w:val="left" w:pos="426"/>
              </w:tabs>
              <w:rPr>
                <w:rFonts w:ascii="Tahoma" w:hAnsi="Tahoma" w:cs="Tahoma"/>
                <w:bCs/>
                <w:sz w:val="18"/>
                <w:szCs w:val="18"/>
              </w:rPr>
            </w:pPr>
            <w:r w:rsidRPr="00FE28A5">
              <w:rPr>
                <w:rFonts w:ascii="Tahoma" w:hAnsi="Tahoma" w:cs="Tahoma"/>
                <w:bCs/>
                <w:sz w:val="18"/>
                <w:szCs w:val="18"/>
              </w:rPr>
              <w:t>Certificar el uso exclusivo de contenido libre de derechos de autor en la elaboración de todo el material gráfico, en caso de que aplique.</w:t>
            </w:r>
          </w:p>
        </w:tc>
        <w:tc>
          <w:tcPr>
            <w:tcW w:w="489" w:type="pct"/>
          </w:tcPr>
          <w:p w14:paraId="43C2A9AE" w14:textId="564BB7B5" w:rsidR="00623746" w:rsidRPr="00FE28A5" w:rsidRDefault="00056B9B" w:rsidP="00623746">
            <w:pPr>
              <w:tabs>
                <w:tab w:val="left" w:pos="426"/>
              </w:tabs>
              <w:rPr>
                <w:rFonts w:ascii="Tahoma" w:hAnsi="Tahoma" w:cs="Tahoma"/>
                <w:b/>
                <w:bCs/>
                <w:sz w:val="18"/>
                <w:szCs w:val="18"/>
              </w:rPr>
            </w:pPr>
            <w:r w:rsidRPr="00056B9B">
              <w:rPr>
                <w:rFonts w:ascii="Tahoma" w:hAnsi="Tahoma" w:cs="Tahoma"/>
                <w:sz w:val="18"/>
                <w:szCs w:val="18"/>
              </w:rPr>
              <w:t>Verificó que el material gráfico elaborado durante el período contractual incorporara exclusivamente contenido propio o recursos cuyo uso estuviera autorizado o libre de restricciones de derechos de autor, cuando resultó</w:t>
            </w:r>
            <w:r w:rsidRPr="00056B9B">
              <w:rPr>
                <w:rFonts w:ascii="Tahoma" w:hAnsi="Tahoma" w:cs="Tahoma"/>
                <w:b/>
                <w:bCs/>
                <w:sz w:val="18"/>
                <w:szCs w:val="18"/>
              </w:rPr>
              <w:t xml:space="preserve"> </w:t>
            </w:r>
            <w:r w:rsidRPr="00056B9B">
              <w:rPr>
                <w:rFonts w:ascii="Tahoma" w:hAnsi="Tahoma" w:cs="Tahoma"/>
                <w:sz w:val="18"/>
                <w:szCs w:val="18"/>
              </w:rPr>
              <w:t>aplicable.</w:t>
            </w:r>
          </w:p>
        </w:tc>
        <w:tc>
          <w:tcPr>
            <w:tcW w:w="440" w:type="pct"/>
          </w:tcPr>
          <w:p w14:paraId="1DF45606" w14:textId="3B6B7A31" w:rsidR="00623746" w:rsidRPr="00FE28A5" w:rsidRDefault="00623746" w:rsidP="00623746">
            <w:pPr>
              <w:tabs>
                <w:tab w:val="left" w:pos="426"/>
              </w:tabs>
              <w:jc w:val="both"/>
              <w:rPr>
                <w:rFonts w:ascii="Tahoma" w:hAnsi="Tahoma" w:cs="Tahoma"/>
                <w:bCs/>
                <w:sz w:val="18"/>
                <w:szCs w:val="18"/>
              </w:rPr>
            </w:pPr>
            <w:r w:rsidRPr="007C1A3D">
              <w:rPr>
                <w:rFonts w:ascii="Tahoma" w:hAnsi="Tahoma" w:cs="Tahoma"/>
                <w:bCs/>
                <w:sz w:val="18"/>
                <w:szCs w:val="18"/>
              </w:rPr>
              <w:t>N/A</w:t>
            </w:r>
          </w:p>
        </w:tc>
        <w:tc>
          <w:tcPr>
            <w:tcW w:w="1419" w:type="pct"/>
          </w:tcPr>
          <w:p w14:paraId="61102120" w14:textId="77777777" w:rsidR="00056B9B" w:rsidRPr="00056B9B" w:rsidRDefault="00056B9B" w:rsidP="00056B9B">
            <w:pPr>
              <w:tabs>
                <w:tab w:val="left" w:pos="426"/>
              </w:tabs>
              <w:rPr>
                <w:rFonts w:ascii="Tahoma" w:hAnsi="Tahoma" w:cs="Tahoma"/>
                <w:sz w:val="18"/>
                <w:szCs w:val="18"/>
              </w:rPr>
            </w:pPr>
            <w:r w:rsidRPr="00056B9B">
              <w:rPr>
                <w:rFonts w:ascii="Tahoma" w:hAnsi="Tahoma" w:cs="Tahoma"/>
                <w:sz w:val="18"/>
                <w:szCs w:val="18"/>
              </w:rPr>
              <w:t>Entregó la certificación sobre el uso exclusivo de contenido propio, autorizado o libre de derechos de autor en el material gráfico elaborado durante el período contractual.</w:t>
            </w:r>
          </w:p>
          <w:p w14:paraId="42D3B4F9" w14:textId="77777777" w:rsidR="00056B9B" w:rsidRPr="00056B9B" w:rsidRDefault="00056B9B" w:rsidP="00056B9B">
            <w:pPr>
              <w:tabs>
                <w:tab w:val="left" w:pos="426"/>
              </w:tabs>
              <w:rPr>
                <w:rFonts w:ascii="Tahoma" w:hAnsi="Tahoma" w:cs="Tahoma"/>
                <w:sz w:val="18"/>
                <w:szCs w:val="18"/>
              </w:rPr>
            </w:pPr>
          </w:p>
          <w:p w14:paraId="4ED280F5" w14:textId="77777777" w:rsidR="00056B9B" w:rsidRPr="00056B9B" w:rsidRDefault="00056B9B" w:rsidP="00056B9B">
            <w:pPr>
              <w:tabs>
                <w:tab w:val="left" w:pos="426"/>
              </w:tabs>
              <w:rPr>
                <w:rFonts w:ascii="Tahoma" w:hAnsi="Tahoma" w:cs="Tahoma"/>
                <w:sz w:val="18"/>
                <w:szCs w:val="18"/>
              </w:rPr>
            </w:pPr>
            <w:r w:rsidRPr="00056B9B">
              <w:rPr>
                <w:rFonts w:ascii="Tahoma" w:hAnsi="Tahoma" w:cs="Tahoma"/>
                <w:sz w:val="18"/>
                <w:szCs w:val="18"/>
              </w:rPr>
              <w:t>Evidencia:</w:t>
            </w:r>
          </w:p>
          <w:p w14:paraId="7CAA224C" w14:textId="77777777" w:rsidR="00056B9B" w:rsidRPr="00056B9B" w:rsidRDefault="00056B9B" w:rsidP="00056B9B">
            <w:pPr>
              <w:tabs>
                <w:tab w:val="left" w:pos="426"/>
              </w:tabs>
              <w:rPr>
                <w:rFonts w:ascii="Tahoma" w:hAnsi="Tahoma" w:cs="Tahoma"/>
                <w:sz w:val="18"/>
                <w:szCs w:val="18"/>
              </w:rPr>
            </w:pPr>
            <w:r w:rsidRPr="00056B9B">
              <w:rPr>
                <w:rFonts w:ascii="Tahoma" w:hAnsi="Tahoma" w:cs="Tahoma"/>
                <w:sz w:val="18"/>
                <w:szCs w:val="18"/>
              </w:rPr>
              <w:t>Certificación anexa al informe.</w:t>
            </w:r>
          </w:p>
          <w:p w14:paraId="25F2C202" w14:textId="77777777" w:rsidR="00056B9B" w:rsidRPr="00056B9B" w:rsidRDefault="00056B9B" w:rsidP="00056B9B">
            <w:pPr>
              <w:tabs>
                <w:tab w:val="left" w:pos="426"/>
              </w:tabs>
              <w:rPr>
                <w:rFonts w:ascii="Tahoma" w:hAnsi="Tahoma" w:cs="Tahoma"/>
                <w:sz w:val="18"/>
                <w:szCs w:val="18"/>
              </w:rPr>
            </w:pPr>
          </w:p>
          <w:p w14:paraId="4194E78A" w14:textId="334CD5D5" w:rsidR="00623746" w:rsidRPr="00FE28A5" w:rsidRDefault="00056B9B" w:rsidP="00056B9B">
            <w:pPr>
              <w:tabs>
                <w:tab w:val="left" w:pos="426"/>
              </w:tabs>
              <w:rPr>
                <w:rFonts w:ascii="Tahoma" w:hAnsi="Tahoma" w:cs="Tahoma"/>
                <w:sz w:val="18"/>
                <w:szCs w:val="18"/>
              </w:rPr>
            </w:pPr>
            <w:hyperlink r:id="rId15" w:history="1">
              <w:r w:rsidRPr="003E76C9">
                <w:rPr>
                  <w:rStyle w:val="Hipervnculo"/>
                  <w:rFonts w:ascii="Tahoma" w:hAnsi="Tahoma" w:cs="Tahoma"/>
                  <w:sz w:val="18"/>
                  <w:szCs w:val="18"/>
                </w:rPr>
                <w:t>https://drive.google.com/drive/folders/1mqdvw5kSmr-0j3N5n1-JLJEepnHGgFB3?usp=sharing</w:t>
              </w:r>
            </w:hyperlink>
            <w:r>
              <w:rPr>
                <w:rFonts w:ascii="Tahoma" w:hAnsi="Tahoma" w:cs="Tahoma"/>
                <w:sz w:val="18"/>
                <w:szCs w:val="18"/>
              </w:rPr>
              <w:t xml:space="preserve"> </w:t>
            </w:r>
          </w:p>
        </w:tc>
      </w:tr>
      <w:tr w:rsidR="00623746" w:rsidRPr="00FE28A5" w14:paraId="7F706326" w14:textId="77777777" w:rsidTr="00CB7730">
        <w:trPr>
          <w:gridAfter w:val="1"/>
          <w:wAfter w:w="1917" w:type="pct"/>
        </w:trPr>
        <w:tc>
          <w:tcPr>
            <w:tcW w:w="734" w:type="pct"/>
          </w:tcPr>
          <w:p w14:paraId="02110238" w14:textId="77777777" w:rsidR="00623746" w:rsidRPr="00FE28A5" w:rsidRDefault="00623746" w:rsidP="00623746">
            <w:pPr>
              <w:tabs>
                <w:tab w:val="left" w:pos="426"/>
              </w:tabs>
              <w:jc w:val="both"/>
              <w:rPr>
                <w:rFonts w:ascii="Tahoma" w:hAnsi="Tahoma" w:cs="Tahoma"/>
                <w:b/>
                <w:bCs/>
                <w:sz w:val="18"/>
                <w:szCs w:val="18"/>
              </w:rPr>
            </w:pPr>
            <w:r w:rsidRPr="00FE28A5">
              <w:rPr>
                <w:rFonts w:ascii="Tahoma" w:hAnsi="Tahoma" w:cs="Tahoma"/>
                <w:b/>
                <w:bCs/>
                <w:sz w:val="18"/>
                <w:szCs w:val="18"/>
              </w:rPr>
              <w:t>Obligación 8</w:t>
            </w:r>
          </w:p>
          <w:p w14:paraId="622BA3F7" w14:textId="3EF7329E" w:rsidR="00623746" w:rsidRPr="00FE28A5" w:rsidRDefault="00623746" w:rsidP="00623746">
            <w:pPr>
              <w:tabs>
                <w:tab w:val="left" w:pos="426"/>
              </w:tabs>
              <w:rPr>
                <w:rFonts w:ascii="Tahoma" w:hAnsi="Tahoma" w:cs="Tahoma"/>
                <w:b/>
                <w:sz w:val="18"/>
                <w:szCs w:val="18"/>
              </w:rPr>
            </w:pPr>
            <w:r w:rsidRPr="00FE28A5">
              <w:rPr>
                <w:rFonts w:ascii="Tahoma" w:eastAsiaTheme="minorHAnsi" w:hAnsi="Tahoma" w:cs="Tahoma"/>
                <w:sz w:val="18"/>
                <w:szCs w:val="18"/>
                <w:lang w:val="es-MX" w:eastAsia="en-US"/>
              </w:rPr>
              <w:t>Certificar el uso exclusivo de contenido libre de derechos de autor en la elaboración de todo el material audiovisual, en caso de que aplique.</w:t>
            </w:r>
          </w:p>
        </w:tc>
        <w:tc>
          <w:tcPr>
            <w:tcW w:w="489" w:type="pct"/>
          </w:tcPr>
          <w:p w14:paraId="3F3E3264" w14:textId="61DB556C" w:rsidR="00623746" w:rsidRPr="00FE28A5" w:rsidRDefault="00932399" w:rsidP="00623746">
            <w:pPr>
              <w:tabs>
                <w:tab w:val="left" w:pos="426"/>
              </w:tabs>
              <w:rPr>
                <w:rFonts w:ascii="Tahoma" w:hAnsi="Tahoma" w:cs="Tahoma"/>
                <w:sz w:val="18"/>
                <w:szCs w:val="18"/>
              </w:rPr>
            </w:pPr>
            <w:r w:rsidRPr="00932399">
              <w:rPr>
                <w:rFonts w:ascii="Tahoma" w:hAnsi="Tahoma" w:cs="Tahoma"/>
                <w:sz w:val="18"/>
                <w:szCs w:val="18"/>
              </w:rPr>
              <w:t xml:space="preserve">Verificó que los recursos empleados para apoyar los contenidos audiovisuales elaborados durante el </w:t>
            </w:r>
            <w:r w:rsidRPr="00932399">
              <w:rPr>
                <w:rFonts w:ascii="Tahoma" w:hAnsi="Tahoma" w:cs="Tahoma"/>
                <w:sz w:val="18"/>
                <w:szCs w:val="18"/>
              </w:rPr>
              <w:lastRenderedPageBreak/>
              <w:t>período contractual correspondieran a contenido propio o a materiales cuyo uso estuviera autorizado o libre de restricciones de derechos de autor, cuando resultó aplicable.</w:t>
            </w:r>
          </w:p>
        </w:tc>
        <w:tc>
          <w:tcPr>
            <w:tcW w:w="440" w:type="pct"/>
          </w:tcPr>
          <w:p w14:paraId="5020033D" w14:textId="253B6E5D" w:rsidR="00623746" w:rsidRPr="00FE28A5" w:rsidRDefault="00623746" w:rsidP="00623746">
            <w:pPr>
              <w:tabs>
                <w:tab w:val="left" w:pos="426"/>
              </w:tabs>
              <w:jc w:val="both"/>
              <w:rPr>
                <w:rFonts w:ascii="Tahoma" w:hAnsi="Tahoma" w:cs="Tahoma"/>
                <w:bCs/>
                <w:sz w:val="18"/>
                <w:szCs w:val="18"/>
              </w:rPr>
            </w:pPr>
            <w:r w:rsidRPr="007C1A3D">
              <w:rPr>
                <w:rFonts w:ascii="Tahoma" w:hAnsi="Tahoma" w:cs="Tahoma"/>
                <w:bCs/>
                <w:sz w:val="18"/>
                <w:szCs w:val="18"/>
              </w:rPr>
              <w:lastRenderedPageBreak/>
              <w:t>N/A</w:t>
            </w:r>
          </w:p>
        </w:tc>
        <w:tc>
          <w:tcPr>
            <w:tcW w:w="1419" w:type="pct"/>
          </w:tcPr>
          <w:p w14:paraId="08C47FA8" w14:textId="77777777" w:rsidR="00932399" w:rsidRPr="00932399" w:rsidRDefault="00932399" w:rsidP="00932399">
            <w:pPr>
              <w:tabs>
                <w:tab w:val="left" w:pos="426"/>
              </w:tabs>
              <w:rPr>
                <w:rFonts w:ascii="Tahoma" w:hAnsi="Tahoma" w:cs="Tahoma"/>
                <w:bCs/>
                <w:sz w:val="18"/>
                <w:szCs w:val="18"/>
              </w:rPr>
            </w:pPr>
            <w:r w:rsidRPr="00932399">
              <w:rPr>
                <w:rFonts w:ascii="Tahoma" w:hAnsi="Tahoma" w:cs="Tahoma"/>
                <w:bCs/>
                <w:sz w:val="18"/>
                <w:szCs w:val="18"/>
              </w:rPr>
              <w:t>Entregó la certificación sobre el uso exclusivo de contenido propio, autorizado o libre de derechos de autor en el material audiovisual elaborado durante el período contractual.</w:t>
            </w:r>
          </w:p>
          <w:p w14:paraId="7561FA96" w14:textId="77777777" w:rsidR="00932399" w:rsidRPr="00932399" w:rsidRDefault="00932399" w:rsidP="00932399">
            <w:pPr>
              <w:tabs>
                <w:tab w:val="left" w:pos="426"/>
              </w:tabs>
              <w:rPr>
                <w:rFonts w:ascii="Tahoma" w:hAnsi="Tahoma" w:cs="Tahoma"/>
                <w:bCs/>
                <w:sz w:val="18"/>
                <w:szCs w:val="18"/>
              </w:rPr>
            </w:pPr>
          </w:p>
          <w:p w14:paraId="4AD7534A" w14:textId="77777777" w:rsidR="00932399" w:rsidRPr="00932399" w:rsidRDefault="00932399" w:rsidP="00932399">
            <w:pPr>
              <w:tabs>
                <w:tab w:val="left" w:pos="426"/>
              </w:tabs>
              <w:rPr>
                <w:rFonts w:ascii="Tahoma" w:hAnsi="Tahoma" w:cs="Tahoma"/>
                <w:bCs/>
                <w:sz w:val="18"/>
                <w:szCs w:val="18"/>
              </w:rPr>
            </w:pPr>
            <w:r w:rsidRPr="00932399">
              <w:rPr>
                <w:rFonts w:ascii="Tahoma" w:hAnsi="Tahoma" w:cs="Tahoma"/>
                <w:bCs/>
                <w:sz w:val="18"/>
                <w:szCs w:val="18"/>
              </w:rPr>
              <w:t>Evidencia:</w:t>
            </w:r>
          </w:p>
          <w:p w14:paraId="41A30F08" w14:textId="77777777" w:rsidR="00932399" w:rsidRPr="00932399" w:rsidRDefault="00932399" w:rsidP="00932399">
            <w:pPr>
              <w:tabs>
                <w:tab w:val="left" w:pos="426"/>
              </w:tabs>
              <w:rPr>
                <w:rFonts w:ascii="Tahoma" w:hAnsi="Tahoma" w:cs="Tahoma"/>
                <w:bCs/>
                <w:sz w:val="18"/>
                <w:szCs w:val="18"/>
              </w:rPr>
            </w:pPr>
            <w:r w:rsidRPr="00932399">
              <w:rPr>
                <w:rFonts w:ascii="Tahoma" w:hAnsi="Tahoma" w:cs="Tahoma"/>
                <w:bCs/>
                <w:sz w:val="18"/>
                <w:szCs w:val="18"/>
              </w:rPr>
              <w:t>Certificación anexa al informe.</w:t>
            </w:r>
          </w:p>
          <w:p w14:paraId="278474E2" w14:textId="77777777" w:rsidR="00932399" w:rsidRPr="00932399" w:rsidRDefault="00932399" w:rsidP="00932399">
            <w:pPr>
              <w:tabs>
                <w:tab w:val="left" w:pos="426"/>
              </w:tabs>
              <w:rPr>
                <w:rFonts w:ascii="Tahoma" w:hAnsi="Tahoma" w:cs="Tahoma"/>
                <w:bCs/>
                <w:sz w:val="18"/>
                <w:szCs w:val="18"/>
              </w:rPr>
            </w:pPr>
          </w:p>
          <w:p w14:paraId="77291DFD" w14:textId="38957D27" w:rsidR="00623746" w:rsidRPr="00FE28A5" w:rsidRDefault="00932399" w:rsidP="00932399">
            <w:pPr>
              <w:tabs>
                <w:tab w:val="left" w:pos="426"/>
              </w:tabs>
              <w:rPr>
                <w:rFonts w:ascii="Tahoma" w:hAnsi="Tahoma" w:cs="Tahoma"/>
                <w:bCs/>
                <w:sz w:val="18"/>
                <w:szCs w:val="18"/>
              </w:rPr>
            </w:pPr>
            <w:hyperlink r:id="rId16" w:history="1">
              <w:r w:rsidRPr="003E76C9">
                <w:rPr>
                  <w:rStyle w:val="Hipervnculo"/>
                  <w:rFonts w:ascii="Tahoma" w:hAnsi="Tahoma" w:cs="Tahoma"/>
                  <w:bCs/>
                  <w:sz w:val="18"/>
                  <w:szCs w:val="18"/>
                </w:rPr>
                <w:t>https://drive.google.com/drive/folders/1mqdvw5kSmr-0j3N5n1-JLJEepnHGgFB3?usp=sharing</w:t>
              </w:r>
            </w:hyperlink>
            <w:r>
              <w:rPr>
                <w:rFonts w:ascii="Tahoma" w:hAnsi="Tahoma" w:cs="Tahoma"/>
                <w:bCs/>
                <w:sz w:val="18"/>
                <w:szCs w:val="18"/>
              </w:rPr>
              <w:t xml:space="preserve"> </w:t>
            </w:r>
          </w:p>
        </w:tc>
      </w:tr>
      <w:tr w:rsidR="00623746" w:rsidRPr="00FE28A5" w14:paraId="6EA0851C" w14:textId="77777777" w:rsidTr="00CB7730">
        <w:trPr>
          <w:gridAfter w:val="1"/>
          <w:wAfter w:w="1917" w:type="pct"/>
        </w:trPr>
        <w:tc>
          <w:tcPr>
            <w:tcW w:w="734" w:type="pct"/>
          </w:tcPr>
          <w:p w14:paraId="5BDBF997" w14:textId="77777777" w:rsidR="00623746" w:rsidRPr="00FE28A5" w:rsidRDefault="00623746" w:rsidP="00623746">
            <w:pPr>
              <w:pStyle w:val="Default"/>
              <w:rPr>
                <w:b/>
                <w:bCs/>
                <w:color w:val="auto"/>
                <w:sz w:val="18"/>
                <w:szCs w:val="18"/>
              </w:rPr>
            </w:pPr>
            <w:r w:rsidRPr="00FE28A5">
              <w:rPr>
                <w:b/>
                <w:bCs/>
                <w:color w:val="auto"/>
                <w:sz w:val="18"/>
                <w:szCs w:val="18"/>
              </w:rPr>
              <w:t>Obligación 9</w:t>
            </w:r>
          </w:p>
          <w:p w14:paraId="2D3558AC" w14:textId="6BAD9090" w:rsidR="00623746" w:rsidRPr="000B2DD4" w:rsidRDefault="00623746" w:rsidP="000B2DD4">
            <w:pPr>
              <w:pStyle w:val="Default"/>
              <w:rPr>
                <w:color w:val="auto"/>
                <w:sz w:val="18"/>
                <w:szCs w:val="18"/>
              </w:rPr>
            </w:pPr>
            <w:r w:rsidRPr="00FE28A5">
              <w:rPr>
                <w:color w:val="auto"/>
                <w:sz w:val="18"/>
                <w:szCs w:val="18"/>
              </w:rPr>
              <w:t xml:space="preserve">Ejecutar todas las acciones complementarias necesarias para el cumplimiento integral del objeto contractual y los objetivos institucionales establecidos. </w:t>
            </w:r>
          </w:p>
        </w:tc>
        <w:tc>
          <w:tcPr>
            <w:tcW w:w="489" w:type="pct"/>
          </w:tcPr>
          <w:p w14:paraId="72979553" w14:textId="07EF29E3" w:rsidR="00623746" w:rsidRPr="00FE28A5" w:rsidRDefault="00932399" w:rsidP="00623746">
            <w:pPr>
              <w:tabs>
                <w:tab w:val="left" w:pos="426"/>
              </w:tabs>
              <w:rPr>
                <w:rFonts w:ascii="Tahoma" w:hAnsi="Tahoma" w:cs="Tahoma"/>
                <w:sz w:val="18"/>
                <w:szCs w:val="18"/>
              </w:rPr>
            </w:pPr>
            <w:r w:rsidRPr="00932399">
              <w:rPr>
                <w:rFonts w:ascii="Tahoma" w:hAnsi="Tahoma" w:cs="Tahoma"/>
                <w:sz w:val="18"/>
                <w:szCs w:val="18"/>
              </w:rPr>
              <w:t>Participó en reuniones de seguimiento, comités y espacios de coordinación con el equipo de Comunicaciones y Prensa. Durante estos encuentros revisó los avances de las actividades asignadas, articuló acciones con el equipo y apoyó la coordinación logística de los eventos institucionales.</w:t>
            </w:r>
          </w:p>
        </w:tc>
        <w:tc>
          <w:tcPr>
            <w:tcW w:w="440" w:type="pct"/>
          </w:tcPr>
          <w:p w14:paraId="3C487EFF" w14:textId="7405A0FA" w:rsidR="00623746" w:rsidRPr="00FE28A5" w:rsidRDefault="00623746" w:rsidP="00623746">
            <w:pPr>
              <w:tabs>
                <w:tab w:val="left" w:pos="426"/>
              </w:tabs>
              <w:jc w:val="both"/>
              <w:rPr>
                <w:rFonts w:ascii="Tahoma" w:hAnsi="Tahoma" w:cs="Tahoma"/>
                <w:bCs/>
                <w:sz w:val="18"/>
                <w:szCs w:val="18"/>
              </w:rPr>
            </w:pPr>
            <w:r w:rsidRPr="007C1A3D">
              <w:rPr>
                <w:rFonts w:ascii="Tahoma" w:hAnsi="Tahoma" w:cs="Tahoma"/>
                <w:bCs/>
                <w:sz w:val="18"/>
                <w:szCs w:val="18"/>
              </w:rPr>
              <w:t>N/A</w:t>
            </w:r>
          </w:p>
        </w:tc>
        <w:tc>
          <w:tcPr>
            <w:tcW w:w="1419" w:type="pct"/>
          </w:tcPr>
          <w:p w14:paraId="7CA0CEAD" w14:textId="77777777" w:rsidR="00932399" w:rsidRPr="00932399" w:rsidRDefault="00932399" w:rsidP="00932399">
            <w:pPr>
              <w:tabs>
                <w:tab w:val="left" w:pos="426"/>
              </w:tabs>
              <w:rPr>
                <w:rFonts w:ascii="Tahoma" w:hAnsi="Tahoma" w:cs="Tahoma"/>
                <w:sz w:val="18"/>
                <w:szCs w:val="18"/>
              </w:rPr>
            </w:pPr>
            <w:r w:rsidRPr="00932399">
              <w:rPr>
                <w:rFonts w:ascii="Tahoma" w:hAnsi="Tahoma" w:cs="Tahoma"/>
                <w:sz w:val="18"/>
                <w:szCs w:val="18"/>
              </w:rPr>
              <w:t>Participó en los siguientes espacios de seguimiento y coordinación:</w:t>
            </w:r>
          </w:p>
          <w:p w14:paraId="4025ABF9" w14:textId="77777777" w:rsidR="00932399" w:rsidRPr="00932399" w:rsidRDefault="00932399" w:rsidP="00932399">
            <w:pPr>
              <w:tabs>
                <w:tab w:val="left" w:pos="426"/>
              </w:tabs>
              <w:rPr>
                <w:rFonts w:ascii="Tahoma" w:hAnsi="Tahoma" w:cs="Tahoma"/>
                <w:sz w:val="18"/>
                <w:szCs w:val="18"/>
              </w:rPr>
            </w:pPr>
          </w:p>
          <w:p w14:paraId="0043434E" w14:textId="77777777" w:rsidR="00932399" w:rsidRPr="00932399" w:rsidRDefault="00932399" w:rsidP="00932399">
            <w:pPr>
              <w:tabs>
                <w:tab w:val="left" w:pos="426"/>
              </w:tabs>
              <w:rPr>
                <w:rFonts w:ascii="Tahoma" w:hAnsi="Tahoma" w:cs="Tahoma"/>
                <w:sz w:val="18"/>
                <w:szCs w:val="18"/>
              </w:rPr>
            </w:pPr>
            <w:r w:rsidRPr="00932399">
              <w:rPr>
                <w:rFonts w:ascii="Tahoma" w:hAnsi="Tahoma" w:cs="Tahoma"/>
                <w:sz w:val="18"/>
                <w:szCs w:val="18"/>
              </w:rPr>
              <w:t>3 de agosto de 2026, 8:00 a. m.: reunión de seguimiento de Comunicaciones.</w:t>
            </w:r>
          </w:p>
          <w:p w14:paraId="2F79C4A1" w14:textId="77777777" w:rsidR="00932399" w:rsidRPr="00932399" w:rsidRDefault="00932399" w:rsidP="00932399">
            <w:pPr>
              <w:tabs>
                <w:tab w:val="left" w:pos="426"/>
              </w:tabs>
              <w:rPr>
                <w:rFonts w:ascii="Tahoma" w:hAnsi="Tahoma" w:cs="Tahoma"/>
                <w:sz w:val="18"/>
                <w:szCs w:val="18"/>
              </w:rPr>
            </w:pPr>
            <w:r w:rsidRPr="00932399">
              <w:rPr>
                <w:rFonts w:ascii="Tahoma" w:hAnsi="Tahoma" w:cs="Tahoma"/>
                <w:sz w:val="18"/>
                <w:szCs w:val="18"/>
              </w:rPr>
              <w:t>6 de agosto de 2026, 8:30 a. m.: reunión de seguimiento de Comunicaciones.</w:t>
            </w:r>
          </w:p>
          <w:p w14:paraId="6D791E4B" w14:textId="77777777" w:rsidR="00932399" w:rsidRPr="00932399" w:rsidRDefault="00932399" w:rsidP="00932399">
            <w:pPr>
              <w:tabs>
                <w:tab w:val="left" w:pos="426"/>
              </w:tabs>
              <w:rPr>
                <w:rFonts w:ascii="Tahoma" w:hAnsi="Tahoma" w:cs="Tahoma"/>
                <w:sz w:val="18"/>
                <w:szCs w:val="18"/>
              </w:rPr>
            </w:pPr>
            <w:r w:rsidRPr="00932399">
              <w:rPr>
                <w:rFonts w:ascii="Tahoma" w:hAnsi="Tahoma" w:cs="Tahoma"/>
                <w:sz w:val="18"/>
                <w:szCs w:val="18"/>
              </w:rPr>
              <w:t>6 de agosto de 2026, 9:30 a. m.: reunión de seguimiento de Comunicaciones.</w:t>
            </w:r>
          </w:p>
          <w:p w14:paraId="5A8C0840" w14:textId="77777777" w:rsidR="00932399" w:rsidRPr="00932399" w:rsidRDefault="00932399" w:rsidP="00932399">
            <w:pPr>
              <w:tabs>
                <w:tab w:val="left" w:pos="426"/>
              </w:tabs>
              <w:rPr>
                <w:rFonts w:ascii="Tahoma" w:hAnsi="Tahoma" w:cs="Tahoma"/>
                <w:sz w:val="18"/>
                <w:szCs w:val="18"/>
              </w:rPr>
            </w:pPr>
            <w:r w:rsidRPr="00932399">
              <w:rPr>
                <w:rFonts w:ascii="Tahoma" w:hAnsi="Tahoma" w:cs="Tahoma"/>
                <w:sz w:val="18"/>
                <w:szCs w:val="18"/>
              </w:rPr>
              <w:t>18 de agosto de 2026, 9:00 a. m.: Comité de Comunicaciones y Prensa.</w:t>
            </w:r>
          </w:p>
          <w:p w14:paraId="49255365" w14:textId="77777777" w:rsidR="00932399" w:rsidRPr="00932399" w:rsidRDefault="00932399" w:rsidP="00932399">
            <w:pPr>
              <w:tabs>
                <w:tab w:val="left" w:pos="426"/>
              </w:tabs>
              <w:rPr>
                <w:rFonts w:ascii="Tahoma" w:hAnsi="Tahoma" w:cs="Tahoma"/>
                <w:sz w:val="18"/>
                <w:szCs w:val="18"/>
              </w:rPr>
            </w:pPr>
            <w:r w:rsidRPr="00932399">
              <w:rPr>
                <w:rFonts w:ascii="Tahoma" w:hAnsi="Tahoma" w:cs="Tahoma"/>
                <w:sz w:val="18"/>
                <w:szCs w:val="18"/>
              </w:rPr>
              <w:t>18 de agosto de 2026, 11:30 a. m.: reunión de seguimiento de Comunicaciones.</w:t>
            </w:r>
          </w:p>
          <w:p w14:paraId="37FD22DB" w14:textId="77777777" w:rsidR="00932399" w:rsidRPr="00932399" w:rsidRDefault="00932399" w:rsidP="00932399">
            <w:pPr>
              <w:tabs>
                <w:tab w:val="left" w:pos="426"/>
              </w:tabs>
              <w:rPr>
                <w:rFonts w:ascii="Tahoma" w:hAnsi="Tahoma" w:cs="Tahoma"/>
                <w:sz w:val="18"/>
                <w:szCs w:val="18"/>
              </w:rPr>
            </w:pPr>
            <w:r w:rsidRPr="00932399">
              <w:rPr>
                <w:rFonts w:ascii="Tahoma" w:hAnsi="Tahoma" w:cs="Tahoma"/>
                <w:sz w:val="18"/>
                <w:szCs w:val="18"/>
              </w:rPr>
              <w:t>25 de agosto de 2026, 8:00 a. m.: reunión de seguimiento de Comunicaciones.</w:t>
            </w:r>
          </w:p>
          <w:p w14:paraId="052F0B3F" w14:textId="77777777" w:rsidR="00932399" w:rsidRPr="00932399" w:rsidRDefault="00932399" w:rsidP="00932399">
            <w:pPr>
              <w:tabs>
                <w:tab w:val="left" w:pos="426"/>
              </w:tabs>
              <w:rPr>
                <w:rFonts w:ascii="Tahoma" w:hAnsi="Tahoma" w:cs="Tahoma"/>
                <w:sz w:val="18"/>
                <w:szCs w:val="18"/>
              </w:rPr>
            </w:pPr>
            <w:r w:rsidRPr="00932399">
              <w:rPr>
                <w:rFonts w:ascii="Tahoma" w:hAnsi="Tahoma" w:cs="Tahoma"/>
                <w:sz w:val="18"/>
                <w:szCs w:val="18"/>
              </w:rPr>
              <w:t>25 de agosto de 2026, 10:30 a. m.: Comité de Comunicaciones y Prensa.</w:t>
            </w:r>
          </w:p>
          <w:p w14:paraId="78CF21A3" w14:textId="77777777" w:rsidR="00932399" w:rsidRPr="00932399" w:rsidRDefault="00932399" w:rsidP="00932399">
            <w:pPr>
              <w:tabs>
                <w:tab w:val="left" w:pos="426"/>
              </w:tabs>
              <w:rPr>
                <w:rFonts w:ascii="Tahoma" w:hAnsi="Tahoma" w:cs="Tahoma"/>
                <w:sz w:val="18"/>
                <w:szCs w:val="18"/>
              </w:rPr>
            </w:pPr>
            <w:r w:rsidRPr="00932399">
              <w:rPr>
                <w:rFonts w:ascii="Tahoma" w:hAnsi="Tahoma" w:cs="Tahoma"/>
                <w:sz w:val="18"/>
                <w:szCs w:val="18"/>
              </w:rPr>
              <w:t>28 de agosto de 2026, 8:00 a. m.: reunión de seguimiento de Comunicaciones.</w:t>
            </w:r>
          </w:p>
          <w:p w14:paraId="3D4A5B6F" w14:textId="77777777" w:rsidR="00932399" w:rsidRPr="00932399" w:rsidRDefault="00932399" w:rsidP="00932399">
            <w:pPr>
              <w:tabs>
                <w:tab w:val="left" w:pos="426"/>
              </w:tabs>
              <w:rPr>
                <w:rFonts w:ascii="Tahoma" w:hAnsi="Tahoma" w:cs="Tahoma"/>
                <w:sz w:val="18"/>
                <w:szCs w:val="18"/>
              </w:rPr>
            </w:pPr>
            <w:r w:rsidRPr="00932399">
              <w:rPr>
                <w:rFonts w:ascii="Tahoma" w:hAnsi="Tahoma" w:cs="Tahoma"/>
                <w:sz w:val="18"/>
                <w:szCs w:val="18"/>
              </w:rPr>
              <w:t>30 de agosto de 2026, 10:00 a. m.: reunión presencial de coordinación logística del Taller Internacional de Regulación.</w:t>
            </w:r>
          </w:p>
          <w:p w14:paraId="68A2767B" w14:textId="77777777" w:rsidR="00932399" w:rsidRPr="00932399" w:rsidRDefault="00932399" w:rsidP="00932399">
            <w:pPr>
              <w:tabs>
                <w:tab w:val="left" w:pos="426"/>
              </w:tabs>
              <w:rPr>
                <w:rFonts w:ascii="Tahoma" w:hAnsi="Tahoma" w:cs="Tahoma"/>
                <w:sz w:val="18"/>
                <w:szCs w:val="18"/>
              </w:rPr>
            </w:pPr>
          </w:p>
          <w:p w14:paraId="3BA83FA0" w14:textId="77777777" w:rsidR="00932399" w:rsidRPr="00932399" w:rsidRDefault="00932399" w:rsidP="00932399">
            <w:pPr>
              <w:tabs>
                <w:tab w:val="left" w:pos="426"/>
              </w:tabs>
              <w:rPr>
                <w:rFonts w:ascii="Tahoma" w:hAnsi="Tahoma" w:cs="Tahoma"/>
                <w:sz w:val="18"/>
                <w:szCs w:val="18"/>
              </w:rPr>
            </w:pPr>
            <w:r w:rsidRPr="00932399">
              <w:rPr>
                <w:rFonts w:ascii="Tahoma" w:hAnsi="Tahoma" w:cs="Tahoma"/>
                <w:sz w:val="18"/>
                <w:szCs w:val="18"/>
              </w:rPr>
              <w:t>Enlaces de evidencia:</w:t>
            </w:r>
          </w:p>
          <w:p w14:paraId="409DA907" w14:textId="77777777" w:rsidR="00932399" w:rsidRPr="00932399" w:rsidRDefault="00932399" w:rsidP="00932399">
            <w:pPr>
              <w:tabs>
                <w:tab w:val="left" w:pos="426"/>
              </w:tabs>
              <w:rPr>
                <w:rFonts w:ascii="Tahoma" w:hAnsi="Tahoma" w:cs="Tahoma"/>
                <w:sz w:val="18"/>
                <w:szCs w:val="18"/>
              </w:rPr>
            </w:pPr>
          </w:p>
          <w:p w14:paraId="7B6A4B74" w14:textId="77777777" w:rsidR="00932399" w:rsidRPr="00932399" w:rsidRDefault="00932399" w:rsidP="00932399">
            <w:pPr>
              <w:tabs>
                <w:tab w:val="left" w:pos="426"/>
              </w:tabs>
              <w:rPr>
                <w:rFonts w:ascii="Tahoma" w:hAnsi="Tahoma" w:cs="Tahoma"/>
                <w:sz w:val="18"/>
                <w:szCs w:val="18"/>
              </w:rPr>
            </w:pPr>
            <w:r w:rsidRPr="00932399">
              <w:rPr>
                <w:rFonts w:ascii="Tahoma" w:hAnsi="Tahoma" w:cs="Tahoma"/>
                <w:sz w:val="18"/>
                <w:szCs w:val="18"/>
              </w:rPr>
              <w:t>Reuniones de seguimiento de Comunicaciones</w:t>
            </w:r>
          </w:p>
          <w:p w14:paraId="443CE16A" w14:textId="37DDA025" w:rsidR="00623746" w:rsidRPr="00FE28A5" w:rsidRDefault="00932399" w:rsidP="00932399">
            <w:pPr>
              <w:tabs>
                <w:tab w:val="left" w:pos="426"/>
              </w:tabs>
              <w:rPr>
                <w:rFonts w:ascii="Tahoma" w:hAnsi="Tahoma" w:cs="Tahoma"/>
                <w:sz w:val="18"/>
                <w:szCs w:val="18"/>
              </w:rPr>
            </w:pPr>
            <w:r w:rsidRPr="00932399">
              <w:rPr>
                <w:rFonts w:ascii="Tahoma" w:hAnsi="Tahoma" w:cs="Tahoma"/>
                <w:sz w:val="18"/>
                <w:szCs w:val="18"/>
              </w:rPr>
              <w:t>Comité de Comunicaciones y Prensa</w:t>
            </w:r>
          </w:p>
        </w:tc>
      </w:tr>
    </w:tbl>
    <w:p w14:paraId="2D57DCFC" w14:textId="77777777" w:rsidR="000D5879" w:rsidRDefault="000D5879" w:rsidP="00487380">
      <w:pPr>
        <w:rPr>
          <w:rFonts w:ascii="Tahoma" w:hAnsi="Tahoma" w:cs="Tahoma"/>
          <w:sz w:val="20"/>
          <w:szCs w:val="20"/>
        </w:rPr>
      </w:pPr>
    </w:p>
    <w:p w14:paraId="1B84E905" w14:textId="77777777" w:rsidR="000D5879" w:rsidRDefault="000D5879" w:rsidP="00487380">
      <w:pPr>
        <w:rPr>
          <w:rFonts w:ascii="Tahoma" w:hAnsi="Tahoma" w:cs="Tahoma"/>
          <w:sz w:val="20"/>
          <w:szCs w:val="20"/>
        </w:rPr>
      </w:pPr>
    </w:p>
    <w:p w14:paraId="03928A4C" w14:textId="77777777" w:rsidR="00B750B4" w:rsidRPr="000B623E" w:rsidRDefault="00B750B4" w:rsidP="00B750B4">
      <w:pPr>
        <w:pStyle w:val="Prrafodelista"/>
        <w:widowControl w:val="0"/>
        <w:numPr>
          <w:ilvl w:val="1"/>
          <w:numId w:val="4"/>
        </w:numPr>
        <w:contextualSpacing w:val="0"/>
        <w:jc w:val="center"/>
        <w:rPr>
          <w:rFonts w:ascii="Tahoma" w:hAnsi="Tahoma" w:cs="Tahoma"/>
          <w:b/>
          <w:bCs/>
          <w:sz w:val="20"/>
          <w:szCs w:val="20"/>
        </w:rPr>
      </w:pPr>
      <w:r w:rsidRPr="000B623E">
        <w:rPr>
          <w:rFonts w:ascii="Tahoma" w:hAnsi="Tahoma" w:cs="Tahoma"/>
          <w:b/>
          <w:bCs/>
          <w:sz w:val="20"/>
          <w:szCs w:val="20"/>
        </w:rPr>
        <w:t>ASPECTOS ADMINISTRATIVOS</w:t>
      </w:r>
    </w:p>
    <w:p w14:paraId="33F2C594" w14:textId="77777777" w:rsidR="00B750B4" w:rsidRDefault="00B750B4" w:rsidP="00487380">
      <w:pPr>
        <w:rPr>
          <w:rFonts w:ascii="Tahoma" w:hAnsi="Tahoma" w:cs="Tahoma"/>
          <w:sz w:val="20"/>
          <w:szCs w:val="20"/>
        </w:rPr>
      </w:pPr>
    </w:p>
    <w:p w14:paraId="04A09477" w14:textId="77777777" w:rsidR="00B750B4" w:rsidRPr="000B623E" w:rsidRDefault="00B750B4" w:rsidP="00B750B4">
      <w:pPr>
        <w:rPr>
          <w:rFonts w:ascii="Tahoma" w:hAnsi="Tahoma" w:cs="Tahoma"/>
          <w:sz w:val="20"/>
          <w:szCs w:val="20"/>
        </w:rPr>
      </w:pPr>
      <w:r w:rsidRPr="000B623E">
        <w:rPr>
          <w:rFonts w:ascii="Tahoma" w:hAnsi="Tahoma" w:cs="Tahoma"/>
          <w:sz w:val="20"/>
          <w:szCs w:val="20"/>
        </w:rPr>
        <w:t>Comprende el control de los recursos y el manejo de las comunicaciones en el ejercicio de la función de supervisión e interventoría.</w:t>
      </w:r>
    </w:p>
    <w:p w14:paraId="1F6C5B65" w14:textId="77777777" w:rsidR="00B750B4" w:rsidRPr="000B623E" w:rsidRDefault="00B750B4" w:rsidP="00B750B4">
      <w:pPr>
        <w:jc w:val="both"/>
        <w:rPr>
          <w:rFonts w:ascii="Tahoma" w:hAnsi="Tahoma" w:cs="Tahoma"/>
          <w:sz w:val="20"/>
          <w:szCs w:val="20"/>
        </w:rPr>
      </w:pPr>
    </w:p>
    <w:p w14:paraId="75ACE784" w14:textId="77777777" w:rsidR="00B750B4" w:rsidRDefault="00B750B4" w:rsidP="00487380">
      <w:pPr>
        <w:rPr>
          <w:rFonts w:ascii="Tahoma" w:hAnsi="Tahoma" w:cs="Tahoma"/>
          <w:sz w:val="20"/>
          <w:szCs w:val="20"/>
        </w:rPr>
      </w:pPr>
    </w:p>
    <w:tbl>
      <w:tblPr>
        <w:tblStyle w:val="Tablaconcuadrcula"/>
        <w:tblpPr w:leftFromText="141" w:rightFromText="141" w:vertAnchor="text" w:horzAnchor="margin" w:tblpY="-148"/>
        <w:tblOverlap w:val="never"/>
        <w:tblW w:w="0" w:type="auto"/>
        <w:tblLook w:val="04A0" w:firstRow="1" w:lastRow="0" w:firstColumn="1" w:lastColumn="0" w:noHBand="0" w:noVBand="1"/>
      </w:tblPr>
      <w:tblGrid>
        <w:gridCol w:w="2971"/>
        <w:gridCol w:w="2937"/>
        <w:gridCol w:w="2920"/>
      </w:tblGrid>
      <w:tr w:rsidR="00B750B4" w:rsidRPr="000B623E" w14:paraId="498650B4" w14:textId="77777777" w:rsidTr="006C1AB0">
        <w:tc>
          <w:tcPr>
            <w:tcW w:w="2971" w:type="dxa"/>
          </w:tcPr>
          <w:p w14:paraId="7371AFFB" w14:textId="77777777" w:rsidR="00B750B4" w:rsidRPr="000B623E" w:rsidRDefault="00B750B4" w:rsidP="00DF5CEE">
            <w:pPr>
              <w:jc w:val="both"/>
              <w:rPr>
                <w:rFonts w:ascii="Tahoma" w:hAnsi="Tahoma" w:cs="Tahoma"/>
                <w:b/>
                <w:bCs/>
                <w:sz w:val="20"/>
                <w:szCs w:val="20"/>
              </w:rPr>
            </w:pPr>
            <w:r w:rsidRPr="000B623E">
              <w:rPr>
                <w:rFonts w:ascii="Tahoma" w:hAnsi="Tahoma" w:cs="Tahoma"/>
                <w:b/>
                <w:bCs/>
                <w:sz w:val="20"/>
                <w:szCs w:val="20"/>
              </w:rPr>
              <w:t>¿Se suscribieron actas durante este periodo? SI/NO</w:t>
            </w:r>
          </w:p>
        </w:tc>
        <w:tc>
          <w:tcPr>
            <w:tcW w:w="2937" w:type="dxa"/>
          </w:tcPr>
          <w:p w14:paraId="6B7928BE" w14:textId="77777777" w:rsidR="00B750B4" w:rsidRPr="000B623E" w:rsidRDefault="00B750B4" w:rsidP="00DF5CEE">
            <w:pPr>
              <w:jc w:val="both"/>
              <w:rPr>
                <w:rFonts w:ascii="Tahoma" w:hAnsi="Tahoma" w:cs="Tahoma"/>
                <w:b/>
                <w:bCs/>
                <w:sz w:val="20"/>
                <w:szCs w:val="20"/>
              </w:rPr>
            </w:pPr>
            <w:r w:rsidRPr="000B623E">
              <w:rPr>
                <w:rFonts w:ascii="Tahoma" w:hAnsi="Tahoma" w:cs="Tahoma"/>
                <w:b/>
                <w:bCs/>
                <w:sz w:val="20"/>
                <w:szCs w:val="20"/>
              </w:rPr>
              <w:t>¿Cuáles?</w:t>
            </w:r>
          </w:p>
        </w:tc>
        <w:tc>
          <w:tcPr>
            <w:tcW w:w="2920" w:type="dxa"/>
          </w:tcPr>
          <w:p w14:paraId="221CE4E8" w14:textId="77777777" w:rsidR="00B750B4" w:rsidRPr="000B623E" w:rsidRDefault="00B750B4" w:rsidP="00DF5CEE">
            <w:pPr>
              <w:jc w:val="both"/>
              <w:rPr>
                <w:rFonts w:ascii="Tahoma" w:hAnsi="Tahoma" w:cs="Tahoma"/>
                <w:b/>
                <w:bCs/>
                <w:sz w:val="20"/>
                <w:szCs w:val="20"/>
              </w:rPr>
            </w:pPr>
            <w:r w:rsidRPr="000B623E">
              <w:rPr>
                <w:rFonts w:ascii="Tahoma" w:hAnsi="Tahoma" w:cs="Tahoma"/>
                <w:b/>
                <w:bCs/>
                <w:sz w:val="20"/>
                <w:szCs w:val="20"/>
              </w:rPr>
              <w:t xml:space="preserve">ENLACE </w:t>
            </w:r>
          </w:p>
        </w:tc>
      </w:tr>
      <w:tr w:rsidR="00B750B4" w:rsidRPr="000B623E" w14:paraId="6E2ABC95" w14:textId="77777777" w:rsidTr="006C1AB0">
        <w:tc>
          <w:tcPr>
            <w:tcW w:w="2971" w:type="dxa"/>
          </w:tcPr>
          <w:p w14:paraId="40D2DA9D" w14:textId="2B6E89EC" w:rsidR="00B750B4" w:rsidRPr="000B623E" w:rsidRDefault="000A0444" w:rsidP="00DF5CEE">
            <w:pPr>
              <w:jc w:val="both"/>
              <w:rPr>
                <w:rFonts w:ascii="Tahoma" w:hAnsi="Tahoma" w:cs="Tahoma"/>
                <w:sz w:val="20"/>
                <w:szCs w:val="20"/>
              </w:rPr>
            </w:pPr>
            <w:r>
              <w:rPr>
                <w:rFonts w:ascii="Tahoma" w:hAnsi="Tahoma" w:cs="Tahoma"/>
                <w:sz w:val="20"/>
                <w:szCs w:val="20"/>
              </w:rPr>
              <w:t>NO</w:t>
            </w:r>
          </w:p>
        </w:tc>
        <w:tc>
          <w:tcPr>
            <w:tcW w:w="2937" w:type="dxa"/>
          </w:tcPr>
          <w:p w14:paraId="74198EFA" w14:textId="33B593EA" w:rsidR="00B750B4" w:rsidRPr="000B623E" w:rsidRDefault="000A0444" w:rsidP="00DF5CEE">
            <w:pPr>
              <w:jc w:val="both"/>
              <w:rPr>
                <w:rFonts w:ascii="Tahoma" w:hAnsi="Tahoma" w:cs="Tahoma"/>
                <w:sz w:val="20"/>
                <w:szCs w:val="20"/>
              </w:rPr>
            </w:pPr>
            <w:r>
              <w:rPr>
                <w:rFonts w:ascii="Tahoma" w:hAnsi="Tahoma" w:cs="Tahoma"/>
                <w:sz w:val="20"/>
                <w:szCs w:val="20"/>
              </w:rPr>
              <w:t>N/A</w:t>
            </w:r>
          </w:p>
        </w:tc>
        <w:tc>
          <w:tcPr>
            <w:tcW w:w="2920" w:type="dxa"/>
          </w:tcPr>
          <w:p w14:paraId="138EF3C6" w14:textId="22F88D5B" w:rsidR="00B750B4" w:rsidRPr="000B623E" w:rsidRDefault="000A0444" w:rsidP="00DF5CEE">
            <w:pPr>
              <w:jc w:val="both"/>
              <w:rPr>
                <w:rFonts w:ascii="Tahoma" w:hAnsi="Tahoma" w:cs="Tahoma"/>
                <w:sz w:val="20"/>
                <w:szCs w:val="20"/>
              </w:rPr>
            </w:pPr>
            <w:r>
              <w:rPr>
                <w:rFonts w:ascii="Tahoma" w:hAnsi="Tahoma" w:cs="Tahoma"/>
                <w:sz w:val="20"/>
                <w:szCs w:val="20"/>
              </w:rPr>
              <w:t>N/A</w:t>
            </w:r>
          </w:p>
        </w:tc>
      </w:tr>
    </w:tbl>
    <w:p w14:paraId="04CF266B" w14:textId="77777777" w:rsidR="006C1AB0" w:rsidRPr="000B623E" w:rsidRDefault="006C1AB0" w:rsidP="006C1AB0">
      <w:pPr>
        <w:jc w:val="both"/>
        <w:rPr>
          <w:rFonts w:ascii="Tahoma" w:hAnsi="Tahoma" w:cs="Tahoma"/>
          <w:sz w:val="20"/>
          <w:szCs w:val="20"/>
        </w:rPr>
      </w:pPr>
      <w:r w:rsidRPr="000B623E">
        <w:rPr>
          <w:rFonts w:ascii="Tahoma" w:hAnsi="Tahoma" w:cs="Tahoma"/>
          <w:sz w:val="20"/>
          <w:szCs w:val="20"/>
        </w:rPr>
        <w:lastRenderedPageBreak/>
        <w:t>El supervisor debe asegurarse que la información relativa a la ejecución del contrato se encuentre en el expediente electrónico dispuesto en los servidores de la CRC y en las plataformas dispuestas por la Agencia Nacional de Contratación Pública- Colombia Compra Eficiente (SECOP II y Tienda Virtual del Estado Colombiano).</w:t>
      </w:r>
    </w:p>
    <w:p w14:paraId="0A33E9E4" w14:textId="77777777" w:rsidR="00B750B4" w:rsidRDefault="00B750B4" w:rsidP="00487380">
      <w:pPr>
        <w:rPr>
          <w:rFonts w:ascii="Tahoma" w:hAnsi="Tahoma" w:cs="Tahoma"/>
          <w:sz w:val="20"/>
          <w:szCs w:val="20"/>
        </w:rPr>
      </w:pPr>
    </w:p>
    <w:tbl>
      <w:tblPr>
        <w:tblStyle w:val="Tablaconcuadrcula"/>
        <w:tblpPr w:leftFromText="141" w:rightFromText="141" w:vertAnchor="text" w:horzAnchor="margin" w:tblpY="-148"/>
        <w:tblOverlap w:val="never"/>
        <w:tblW w:w="0" w:type="auto"/>
        <w:tblLook w:val="04A0" w:firstRow="1" w:lastRow="0" w:firstColumn="1" w:lastColumn="0" w:noHBand="0" w:noVBand="1"/>
      </w:tblPr>
      <w:tblGrid>
        <w:gridCol w:w="2976"/>
        <w:gridCol w:w="2906"/>
        <w:gridCol w:w="2946"/>
      </w:tblGrid>
      <w:tr w:rsidR="006C1AB0" w:rsidRPr="000B623E" w14:paraId="0C5A1D0C" w14:textId="77777777" w:rsidTr="000A0444">
        <w:tc>
          <w:tcPr>
            <w:tcW w:w="2976" w:type="dxa"/>
          </w:tcPr>
          <w:p w14:paraId="049F17F2" w14:textId="77777777" w:rsidR="006C1AB0" w:rsidRPr="000B623E" w:rsidRDefault="006C1AB0" w:rsidP="00C314A7">
            <w:pPr>
              <w:rPr>
                <w:rFonts w:ascii="Tahoma" w:hAnsi="Tahoma" w:cs="Tahoma"/>
                <w:b/>
                <w:bCs/>
                <w:sz w:val="20"/>
                <w:szCs w:val="20"/>
              </w:rPr>
            </w:pPr>
            <w:r w:rsidRPr="000B623E">
              <w:rPr>
                <w:rFonts w:ascii="Tahoma" w:hAnsi="Tahoma" w:cs="Tahoma"/>
                <w:b/>
                <w:bCs/>
                <w:sz w:val="20"/>
                <w:szCs w:val="20"/>
              </w:rPr>
              <w:t>¿Se encuentran publicados en la plataforma SECOP II/TIENDA VIRTUAL DEL ESTADO COLOMBIANO, todos los informes de supervisión, actas, productos entregables y demás documentos de la ejecución contractual? SI/NO</w:t>
            </w:r>
          </w:p>
        </w:tc>
        <w:tc>
          <w:tcPr>
            <w:tcW w:w="2906" w:type="dxa"/>
          </w:tcPr>
          <w:p w14:paraId="66664D25" w14:textId="77777777" w:rsidR="006C1AB0" w:rsidRPr="000B623E" w:rsidRDefault="006C1AB0" w:rsidP="00DF5CEE">
            <w:pPr>
              <w:jc w:val="both"/>
              <w:rPr>
                <w:rFonts w:ascii="Tahoma" w:hAnsi="Tahoma" w:cs="Tahoma"/>
                <w:b/>
                <w:bCs/>
                <w:sz w:val="20"/>
                <w:szCs w:val="20"/>
              </w:rPr>
            </w:pPr>
            <w:r w:rsidRPr="000B623E">
              <w:rPr>
                <w:rFonts w:ascii="Tahoma" w:hAnsi="Tahoma" w:cs="Tahoma"/>
                <w:b/>
                <w:bCs/>
                <w:sz w:val="20"/>
                <w:szCs w:val="20"/>
              </w:rPr>
              <w:t>¿Cuáles?</w:t>
            </w:r>
          </w:p>
        </w:tc>
        <w:tc>
          <w:tcPr>
            <w:tcW w:w="2946" w:type="dxa"/>
          </w:tcPr>
          <w:p w14:paraId="7DAA610D" w14:textId="77777777" w:rsidR="006C1AB0" w:rsidRPr="000B623E" w:rsidRDefault="006C1AB0" w:rsidP="00DF5CEE">
            <w:pPr>
              <w:jc w:val="both"/>
              <w:rPr>
                <w:rFonts w:ascii="Tahoma" w:hAnsi="Tahoma" w:cs="Tahoma"/>
                <w:b/>
                <w:bCs/>
                <w:sz w:val="20"/>
                <w:szCs w:val="20"/>
              </w:rPr>
            </w:pPr>
            <w:r w:rsidRPr="000B623E">
              <w:rPr>
                <w:rFonts w:ascii="Tahoma" w:hAnsi="Tahoma" w:cs="Tahoma"/>
                <w:b/>
                <w:bCs/>
                <w:sz w:val="20"/>
                <w:szCs w:val="20"/>
              </w:rPr>
              <w:t xml:space="preserve">ENLACE </w:t>
            </w:r>
          </w:p>
        </w:tc>
      </w:tr>
      <w:tr w:rsidR="000A0444" w:rsidRPr="000B623E" w14:paraId="285BD938" w14:textId="77777777" w:rsidTr="000A0444">
        <w:tc>
          <w:tcPr>
            <w:tcW w:w="2976" w:type="dxa"/>
          </w:tcPr>
          <w:p w14:paraId="20B5BA45" w14:textId="77777777" w:rsidR="000A0444" w:rsidRDefault="009B0E6B" w:rsidP="000A0444">
            <w:pPr>
              <w:jc w:val="both"/>
              <w:rPr>
                <w:rFonts w:ascii="Tahoma" w:hAnsi="Tahoma" w:cs="Tahoma"/>
                <w:sz w:val="20"/>
                <w:szCs w:val="20"/>
              </w:rPr>
            </w:pPr>
            <w:r>
              <w:rPr>
                <w:rFonts w:ascii="Tahoma" w:hAnsi="Tahoma" w:cs="Tahoma"/>
                <w:sz w:val="20"/>
                <w:szCs w:val="20"/>
              </w:rPr>
              <w:t>SI</w:t>
            </w:r>
          </w:p>
          <w:p w14:paraId="7819096E" w14:textId="31C28380" w:rsidR="009B0E6B" w:rsidRPr="000B623E" w:rsidRDefault="009B0E6B" w:rsidP="000A0444">
            <w:pPr>
              <w:jc w:val="both"/>
              <w:rPr>
                <w:rFonts w:ascii="Tahoma" w:hAnsi="Tahoma" w:cs="Tahoma"/>
                <w:sz w:val="20"/>
                <w:szCs w:val="20"/>
              </w:rPr>
            </w:pPr>
          </w:p>
        </w:tc>
        <w:tc>
          <w:tcPr>
            <w:tcW w:w="2906" w:type="dxa"/>
          </w:tcPr>
          <w:p w14:paraId="738BCA60" w14:textId="74C7FB79" w:rsidR="000A0444" w:rsidRPr="000B623E" w:rsidRDefault="000A0444" w:rsidP="000A0444">
            <w:pPr>
              <w:rPr>
                <w:rFonts w:ascii="Tahoma" w:hAnsi="Tahoma" w:cs="Tahoma"/>
                <w:sz w:val="20"/>
                <w:szCs w:val="20"/>
              </w:rPr>
            </w:pPr>
            <w:r w:rsidRPr="00115794">
              <w:rPr>
                <w:rFonts w:ascii="Tahoma" w:hAnsi="Tahoma" w:cs="Tahoma"/>
                <w:sz w:val="20"/>
                <w:szCs w:val="20"/>
              </w:rPr>
              <w:t>Cuenta de cobro, informe y certificación</w:t>
            </w:r>
          </w:p>
        </w:tc>
        <w:tc>
          <w:tcPr>
            <w:tcW w:w="2946" w:type="dxa"/>
          </w:tcPr>
          <w:p w14:paraId="54DFCA2C" w14:textId="0DA04697" w:rsidR="000A0444" w:rsidRPr="000B623E" w:rsidRDefault="004F7684" w:rsidP="000A0444">
            <w:pPr>
              <w:jc w:val="both"/>
              <w:rPr>
                <w:rFonts w:ascii="Tahoma" w:hAnsi="Tahoma" w:cs="Tahoma"/>
                <w:sz w:val="20"/>
                <w:szCs w:val="20"/>
              </w:rPr>
            </w:pPr>
            <w:hyperlink r:id="rId17" w:history="1">
              <w:r w:rsidRPr="00D37920">
                <w:rPr>
                  <w:rStyle w:val="Hipervnculo"/>
                  <w:rFonts w:ascii="Tahoma" w:hAnsi="Tahoma" w:cs="Tahoma"/>
                  <w:sz w:val="20"/>
                  <w:szCs w:val="20"/>
                </w:rPr>
                <w:t>http://bit.ly/4tUQAb1</w:t>
              </w:r>
            </w:hyperlink>
            <w:r>
              <w:rPr>
                <w:rFonts w:ascii="Tahoma" w:hAnsi="Tahoma" w:cs="Tahoma"/>
                <w:sz w:val="20"/>
                <w:szCs w:val="20"/>
              </w:rPr>
              <w:t xml:space="preserve">  </w:t>
            </w:r>
          </w:p>
        </w:tc>
      </w:tr>
    </w:tbl>
    <w:p w14:paraId="26CF954B" w14:textId="77777777" w:rsidR="006C1AB0" w:rsidRDefault="006C1AB0" w:rsidP="00487380">
      <w:pPr>
        <w:rPr>
          <w:rFonts w:ascii="Tahoma" w:hAnsi="Tahoma" w:cs="Tahoma"/>
          <w:sz w:val="20"/>
          <w:szCs w:val="20"/>
        </w:rPr>
      </w:pPr>
    </w:p>
    <w:p w14:paraId="3A60E86D" w14:textId="77777777" w:rsidR="00095D22" w:rsidRDefault="00095D22" w:rsidP="00487380">
      <w:pPr>
        <w:rPr>
          <w:rFonts w:ascii="Tahoma" w:hAnsi="Tahoma" w:cs="Tahoma"/>
          <w:sz w:val="20"/>
          <w:szCs w:val="20"/>
        </w:rPr>
      </w:pPr>
    </w:p>
    <w:tbl>
      <w:tblPr>
        <w:tblStyle w:val="Tablaconcuadrcula"/>
        <w:tblW w:w="0" w:type="auto"/>
        <w:tblLook w:val="04A0" w:firstRow="1" w:lastRow="0" w:firstColumn="1" w:lastColumn="0" w:noHBand="0" w:noVBand="1"/>
      </w:tblPr>
      <w:tblGrid>
        <w:gridCol w:w="8828"/>
      </w:tblGrid>
      <w:tr w:rsidR="00095D22" w14:paraId="48C0CE3C" w14:textId="77777777" w:rsidTr="00095D22">
        <w:tc>
          <w:tcPr>
            <w:tcW w:w="8828" w:type="dxa"/>
          </w:tcPr>
          <w:p w14:paraId="748FAEDF" w14:textId="77777777" w:rsidR="00095D22" w:rsidRPr="000B623E" w:rsidRDefault="00095D22" w:rsidP="00095D22">
            <w:pPr>
              <w:jc w:val="center"/>
              <w:rPr>
                <w:rFonts w:ascii="Tahoma" w:hAnsi="Tahoma" w:cs="Tahoma"/>
                <w:b/>
                <w:sz w:val="20"/>
                <w:szCs w:val="20"/>
              </w:rPr>
            </w:pPr>
            <w:r w:rsidRPr="000B623E">
              <w:rPr>
                <w:rFonts w:ascii="Tahoma" w:hAnsi="Tahoma" w:cs="Tahoma"/>
                <w:b/>
                <w:sz w:val="20"/>
                <w:szCs w:val="20"/>
              </w:rPr>
              <w:t>3.5. ASPECTOS AMBIENTALES</w:t>
            </w:r>
          </w:p>
          <w:p w14:paraId="4734A363" w14:textId="77777777" w:rsidR="00095D22" w:rsidRPr="000B623E" w:rsidRDefault="00095D22" w:rsidP="00095D22">
            <w:pPr>
              <w:jc w:val="center"/>
              <w:rPr>
                <w:rFonts w:ascii="Tahoma" w:hAnsi="Tahoma" w:cs="Tahoma"/>
                <w:b/>
                <w:sz w:val="20"/>
                <w:szCs w:val="20"/>
              </w:rPr>
            </w:pPr>
          </w:p>
          <w:p w14:paraId="3E2DBCF3" w14:textId="77777777" w:rsidR="0011331B" w:rsidRPr="00D60370" w:rsidRDefault="0011331B" w:rsidP="0011331B">
            <w:pPr>
              <w:jc w:val="both"/>
              <w:rPr>
                <w:rFonts w:ascii="Tahoma" w:hAnsi="Tahoma" w:cs="Tahoma"/>
                <w:sz w:val="20"/>
                <w:szCs w:val="20"/>
              </w:rPr>
            </w:pPr>
            <w:r w:rsidRPr="00D60370">
              <w:rPr>
                <w:rFonts w:ascii="Tahoma" w:hAnsi="Tahoma" w:cs="Tahoma"/>
                <w:sz w:val="20"/>
                <w:szCs w:val="20"/>
              </w:rPr>
              <w:t>En el marco de la ejecución del contrato, no se generan aspectos ambientales significativos, en la medida en que las actividades del contratista se desarrollan de manera virtual, sin requerir la utilización de impresoras, fotocopiadoras, escáneres ni equipos de fax, ni la generación de Residuos de Aparatos Eléctricos y Electrónicos (RAEE) asociados a obsolescencia o desgaste de activos tecnológicos de la entidad.</w:t>
            </w:r>
          </w:p>
          <w:p w14:paraId="7BB67B82" w14:textId="77777777" w:rsidR="0011331B" w:rsidRPr="00D60370" w:rsidRDefault="0011331B" w:rsidP="0011331B">
            <w:pPr>
              <w:jc w:val="both"/>
              <w:rPr>
                <w:rFonts w:ascii="Tahoma" w:hAnsi="Tahoma" w:cs="Tahoma"/>
                <w:sz w:val="20"/>
                <w:szCs w:val="20"/>
              </w:rPr>
            </w:pPr>
          </w:p>
          <w:p w14:paraId="22AD2423" w14:textId="77777777" w:rsidR="0011331B" w:rsidRPr="00D60370" w:rsidRDefault="0011331B" w:rsidP="0011331B">
            <w:pPr>
              <w:jc w:val="both"/>
              <w:rPr>
                <w:rFonts w:ascii="Tahoma" w:hAnsi="Tahoma" w:cs="Tahoma"/>
                <w:sz w:val="20"/>
                <w:szCs w:val="20"/>
              </w:rPr>
            </w:pPr>
            <w:r w:rsidRPr="00D60370">
              <w:rPr>
                <w:rFonts w:ascii="Tahoma" w:hAnsi="Tahoma" w:cs="Tahoma"/>
                <w:sz w:val="20"/>
                <w:szCs w:val="20"/>
              </w:rPr>
              <w:t>Las reuniones presenciales en las instalaciones de la CRC solo se realizan de manera excepcional, cuando así lo amerite la actividad contractual. En dichos casos, el contratista se compromete a acatar las disposiciones institucionales en materia ambiental y de seguridad y salud en el trabajo, garantizando la mitigación de cualquier riesgo que pudiera generarse.</w:t>
            </w:r>
          </w:p>
          <w:p w14:paraId="67501A92" w14:textId="77777777" w:rsidR="0011331B" w:rsidRPr="00D60370" w:rsidRDefault="0011331B" w:rsidP="0011331B">
            <w:pPr>
              <w:jc w:val="both"/>
              <w:rPr>
                <w:rFonts w:ascii="Tahoma" w:hAnsi="Tahoma" w:cs="Tahoma"/>
                <w:sz w:val="20"/>
                <w:szCs w:val="20"/>
              </w:rPr>
            </w:pPr>
          </w:p>
          <w:p w14:paraId="1C036184" w14:textId="0718344D" w:rsidR="00095D22" w:rsidRDefault="0011331B" w:rsidP="0011331B">
            <w:pPr>
              <w:rPr>
                <w:rFonts w:ascii="Tahoma" w:hAnsi="Tahoma" w:cs="Tahoma"/>
                <w:sz w:val="20"/>
                <w:szCs w:val="20"/>
              </w:rPr>
            </w:pPr>
            <w:r w:rsidRPr="00D60370">
              <w:rPr>
                <w:rFonts w:ascii="Tahoma" w:hAnsi="Tahoma" w:cs="Tahoma"/>
                <w:sz w:val="20"/>
                <w:szCs w:val="20"/>
              </w:rPr>
              <w:t>En consecuencia, no se requiere la implementación de controles ambientales adicionales, dado que la ejecución virtual del contrato minimiza la incidencia ambiental.</w:t>
            </w:r>
          </w:p>
        </w:tc>
      </w:tr>
    </w:tbl>
    <w:p w14:paraId="19FD88B5" w14:textId="77777777" w:rsidR="00A456C7" w:rsidRDefault="00A456C7" w:rsidP="00487380">
      <w:pPr>
        <w:rPr>
          <w:rFonts w:ascii="Tahoma" w:hAnsi="Tahoma" w:cs="Tahoma"/>
          <w:sz w:val="20"/>
          <w:szCs w:val="20"/>
        </w:rPr>
      </w:pPr>
    </w:p>
    <w:p w14:paraId="241278CC" w14:textId="77777777" w:rsidR="006C1AB0" w:rsidRPr="000B623E" w:rsidRDefault="006C1AB0" w:rsidP="006C1AB0">
      <w:pPr>
        <w:jc w:val="center"/>
        <w:rPr>
          <w:rFonts w:ascii="Tahoma" w:hAnsi="Tahoma" w:cs="Tahoma"/>
          <w:b/>
          <w:sz w:val="20"/>
          <w:szCs w:val="20"/>
        </w:rPr>
      </w:pPr>
      <w:r w:rsidRPr="000B623E">
        <w:rPr>
          <w:rFonts w:ascii="Tahoma" w:hAnsi="Tahoma" w:cs="Tahoma"/>
          <w:b/>
          <w:sz w:val="20"/>
          <w:szCs w:val="20"/>
        </w:rPr>
        <w:t>3.</w:t>
      </w:r>
      <w:r>
        <w:rPr>
          <w:rFonts w:ascii="Tahoma" w:hAnsi="Tahoma" w:cs="Tahoma"/>
          <w:b/>
          <w:sz w:val="20"/>
          <w:szCs w:val="20"/>
        </w:rPr>
        <w:t>6</w:t>
      </w:r>
      <w:r w:rsidRPr="000B623E">
        <w:rPr>
          <w:rFonts w:ascii="Tahoma" w:hAnsi="Tahoma" w:cs="Tahoma"/>
          <w:b/>
          <w:sz w:val="20"/>
          <w:szCs w:val="20"/>
        </w:rPr>
        <w:t xml:space="preserve">. ASPECTOS </w:t>
      </w:r>
      <w:r>
        <w:rPr>
          <w:rFonts w:ascii="Tahoma" w:hAnsi="Tahoma" w:cs="Tahoma"/>
          <w:b/>
          <w:sz w:val="20"/>
          <w:szCs w:val="20"/>
        </w:rPr>
        <w:t>DE SEGURIDAD Y PRIVACIDAD DE LA INFORMACIÓN</w:t>
      </w:r>
    </w:p>
    <w:p w14:paraId="73B0FF9A" w14:textId="77777777" w:rsidR="006C1AB0" w:rsidRPr="000B623E" w:rsidRDefault="006C1AB0" w:rsidP="006C1AB0">
      <w:pPr>
        <w:jc w:val="center"/>
        <w:rPr>
          <w:rFonts w:ascii="Tahoma" w:hAnsi="Tahoma" w:cs="Tahoma"/>
          <w:b/>
          <w:sz w:val="20"/>
          <w:szCs w:val="20"/>
        </w:rPr>
      </w:pPr>
    </w:p>
    <w:p w14:paraId="50BF4D2D" w14:textId="684A9A73" w:rsidR="006C1AB0" w:rsidRDefault="006C1AB0" w:rsidP="006C1AB0">
      <w:pPr>
        <w:jc w:val="both"/>
        <w:rPr>
          <w:rFonts w:ascii="Tahoma" w:hAnsi="Tahoma" w:cs="Tahoma"/>
          <w:sz w:val="20"/>
          <w:szCs w:val="20"/>
        </w:rPr>
      </w:pPr>
      <w:r>
        <w:rPr>
          <w:rFonts w:ascii="Tahoma" w:hAnsi="Tahoma" w:cs="Tahoma"/>
          <w:sz w:val="20"/>
          <w:szCs w:val="20"/>
        </w:rPr>
        <w:t>Durante el presente periodo se presentó algún evento o situación que puso en riesgo el cumplimiento de:</w:t>
      </w:r>
    </w:p>
    <w:p w14:paraId="7C19A77A" w14:textId="77777777" w:rsidR="006C1AB0" w:rsidRDefault="006C1AB0" w:rsidP="006C1AB0">
      <w:pPr>
        <w:rPr>
          <w:rFonts w:ascii="Tahoma" w:hAnsi="Tahoma" w:cs="Tahoma"/>
          <w:sz w:val="20"/>
          <w:szCs w:val="20"/>
        </w:rPr>
      </w:pPr>
    </w:p>
    <w:tbl>
      <w:tblPr>
        <w:tblStyle w:val="Tablaconcuadrcula"/>
        <w:tblW w:w="0" w:type="auto"/>
        <w:tblLook w:val="04A0" w:firstRow="1" w:lastRow="0" w:firstColumn="1" w:lastColumn="0" w:noHBand="0" w:noVBand="1"/>
      </w:tblPr>
      <w:tblGrid>
        <w:gridCol w:w="6845"/>
        <w:gridCol w:w="1983"/>
      </w:tblGrid>
      <w:tr w:rsidR="006C1AB0" w14:paraId="223A498C" w14:textId="77777777" w:rsidTr="00DF5CEE">
        <w:tc>
          <w:tcPr>
            <w:tcW w:w="6859" w:type="dxa"/>
          </w:tcPr>
          <w:p w14:paraId="7E0BDBD0" w14:textId="77777777" w:rsidR="006C1AB0" w:rsidRDefault="006C1AB0" w:rsidP="00DF5CEE">
            <w:pPr>
              <w:rPr>
                <w:rFonts w:ascii="Tahoma" w:hAnsi="Tahoma" w:cs="Tahoma"/>
                <w:bCs/>
                <w:sz w:val="20"/>
                <w:szCs w:val="20"/>
              </w:rPr>
            </w:pPr>
            <w:r>
              <w:rPr>
                <w:rFonts w:ascii="Tahoma" w:hAnsi="Tahoma" w:cs="Tahoma"/>
                <w:bCs/>
                <w:sz w:val="20"/>
                <w:szCs w:val="20"/>
              </w:rPr>
              <w:t>Ítem</w:t>
            </w:r>
          </w:p>
        </w:tc>
        <w:tc>
          <w:tcPr>
            <w:tcW w:w="1984" w:type="dxa"/>
          </w:tcPr>
          <w:p w14:paraId="27FCA45D" w14:textId="77777777" w:rsidR="006C1AB0" w:rsidRDefault="006C1AB0" w:rsidP="00DF5CEE">
            <w:pPr>
              <w:jc w:val="center"/>
              <w:rPr>
                <w:rFonts w:ascii="Tahoma" w:hAnsi="Tahoma" w:cs="Tahoma"/>
                <w:bCs/>
                <w:sz w:val="20"/>
                <w:szCs w:val="20"/>
              </w:rPr>
            </w:pPr>
            <w:r>
              <w:rPr>
                <w:rFonts w:ascii="Tahoma" w:hAnsi="Tahoma" w:cs="Tahoma"/>
                <w:bCs/>
                <w:sz w:val="20"/>
                <w:szCs w:val="20"/>
              </w:rPr>
              <w:t>Evento/Situación</w:t>
            </w:r>
          </w:p>
        </w:tc>
      </w:tr>
      <w:tr w:rsidR="006C1AB0" w14:paraId="51721962" w14:textId="77777777" w:rsidTr="00DF5CEE">
        <w:tc>
          <w:tcPr>
            <w:tcW w:w="6859" w:type="dxa"/>
          </w:tcPr>
          <w:p w14:paraId="31243775" w14:textId="77777777" w:rsidR="006C1AB0" w:rsidRPr="009E73E4" w:rsidRDefault="006C1AB0" w:rsidP="00DF5CEE">
            <w:pPr>
              <w:rPr>
                <w:rFonts w:ascii="Tahoma" w:hAnsi="Tahoma" w:cs="Tahoma"/>
                <w:bCs/>
                <w:sz w:val="20"/>
                <w:szCs w:val="20"/>
              </w:rPr>
            </w:pPr>
            <w:r w:rsidRPr="009E73E4">
              <w:rPr>
                <w:rFonts w:ascii="Tahoma" w:hAnsi="Tahoma" w:cs="Tahoma"/>
                <w:bCs/>
                <w:sz w:val="20"/>
                <w:szCs w:val="20"/>
              </w:rPr>
              <w:t>La Política de seguridad y privacidad de la información</w:t>
            </w:r>
          </w:p>
        </w:tc>
        <w:tc>
          <w:tcPr>
            <w:tcW w:w="1984" w:type="dxa"/>
          </w:tcPr>
          <w:p w14:paraId="557054CD" w14:textId="57A4E569" w:rsidR="006C1AB0" w:rsidRDefault="00C92E39" w:rsidP="00DF5CEE">
            <w:pPr>
              <w:jc w:val="center"/>
              <w:rPr>
                <w:rFonts w:ascii="Tahoma" w:hAnsi="Tahoma" w:cs="Tahoma"/>
                <w:bCs/>
                <w:sz w:val="20"/>
                <w:szCs w:val="20"/>
              </w:rPr>
            </w:pPr>
            <w:r>
              <w:rPr>
                <w:rFonts w:ascii="Tahoma" w:hAnsi="Tahoma" w:cs="Tahoma"/>
                <w:bCs/>
                <w:sz w:val="20"/>
                <w:szCs w:val="20"/>
              </w:rPr>
              <w:t>NO</w:t>
            </w:r>
          </w:p>
        </w:tc>
      </w:tr>
      <w:tr w:rsidR="006C1AB0" w14:paraId="39FF037A" w14:textId="77777777" w:rsidTr="00DF5CEE">
        <w:tc>
          <w:tcPr>
            <w:tcW w:w="6859" w:type="dxa"/>
          </w:tcPr>
          <w:p w14:paraId="2144A76F" w14:textId="77777777" w:rsidR="006C1AB0" w:rsidRPr="009E73E4" w:rsidRDefault="006C1AB0" w:rsidP="00DF5CEE">
            <w:pPr>
              <w:rPr>
                <w:rFonts w:ascii="Tahoma" w:hAnsi="Tahoma" w:cs="Tahoma"/>
                <w:bCs/>
                <w:sz w:val="20"/>
                <w:szCs w:val="20"/>
              </w:rPr>
            </w:pPr>
            <w:r w:rsidRPr="009E73E4">
              <w:rPr>
                <w:rFonts w:ascii="Tahoma" w:hAnsi="Tahoma" w:cs="Tahoma"/>
                <w:sz w:val="20"/>
                <w:szCs w:val="20"/>
              </w:rPr>
              <w:t>La Política de tratamiento de información personal</w:t>
            </w:r>
          </w:p>
        </w:tc>
        <w:tc>
          <w:tcPr>
            <w:tcW w:w="1984" w:type="dxa"/>
          </w:tcPr>
          <w:p w14:paraId="61D81734" w14:textId="748CFE9C" w:rsidR="006C1AB0" w:rsidRDefault="00C92E39" w:rsidP="00DF5CEE">
            <w:pPr>
              <w:jc w:val="center"/>
              <w:rPr>
                <w:rFonts w:ascii="Tahoma" w:hAnsi="Tahoma" w:cs="Tahoma"/>
                <w:bCs/>
                <w:sz w:val="20"/>
                <w:szCs w:val="20"/>
              </w:rPr>
            </w:pPr>
            <w:r>
              <w:rPr>
                <w:rFonts w:ascii="Tahoma" w:hAnsi="Tahoma" w:cs="Tahoma"/>
                <w:bCs/>
                <w:sz w:val="20"/>
                <w:szCs w:val="20"/>
              </w:rPr>
              <w:t>NO</w:t>
            </w:r>
          </w:p>
        </w:tc>
      </w:tr>
      <w:tr w:rsidR="006C1AB0" w14:paraId="5FFAFC64" w14:textId="77777777" w:rsidTr="00DF5CEE">
        <w:tc>
          <w:tcPr>
            <w:tcW w:w="6859" w:type="dxa"/>
          </w:tcPr>
          <w:p w14:paraId="07353425" w14:textId="77777777" w:rsidR="006C1AB0" w:rsidRPr="009E73E4" w:rsidRDefault="006C1AB0" w:rsidP="00DF5CEE">
            <w:pPr>
              <w:rPr>
                <w:rFonts w:ascii="Tahoma" w:hAnsi="Tahoma" w:cs="Tahoma"/>
                <w:bCs/>
                <w:sz w:val="20"/>
                <w:szCs w:val="20"/>
              </w:rPr>
            </w:pPr>
            <w:r w:rsidRPr="009E73E4">
              <w:rPr>
                <w:rFonts w:ascii="Tahoma" w:hAnsi="Tahoma" w:cs="Tahoma"/>
                <w:bCs/>
                <w:sz w:val="20"/>
                <w:szCs w:val="20"/>
              </w:rPr>
              <w:t>Las Cláusulas de confidencialidad de la información en el contrato</w:t>
            </w:r>
          </w:p>
        </w:tc>
        <w:tc>
          <w:tcPr>
            <w:tcW w:w="1984" w:type="dxa"/>
          </w:tcPr>
          <w:p w14:paraId="1F1E143C" w14:textId="3AC8DF10" w:rsidR="006C1AB0" w:rsidRDefault="00C92E39" w:rsidP="00DF5CEE">
            <w:pPr>
              <w:jc w:val="center"/>
              <w:rPr>
                <w:rFonts w:ascii="Tahoma" w:hAnsi="Tahoma" w:cs="Tahoma"/>
                <w:bCs/>
                <w:sz w:val="20"/>
                <w:szCs w:val="20"/>
              </w:rPr>
            </w:pPr>
            <w:r>
              <w:rPr>
                <w:rFonts w:ascii="Tahoma" w:hAnsi="Tahoma" w:cs="Tahoma"/>
                <w:bCs/>
                <w:sz w:val="20"/>
                <w:szCs w:val="20"/>
              </w:rPr>
              <w:t>NO</w:t>
            </w:r>
          </w:p>
        </w:tc>
      </w:tr>
      <w:tr w:rsidR="006C1AB0" w14:paraId="424F1A73" w14:textId="77777777" w:rsidTr="00DF5CEE">
        <w:tc>
          <w:tcPr>
            <w:tcW w:w="8843" w:type="dxa"/>
            <w:gridSpan w:val="2"/>
          </w:tcPr>
          <w:p w14:paraId="3AB163D1" w14:textId="77777777" w:rsidR="006C1AB0" w:rsidRPr="009E73E4" w:rsidRDefault="006C1AB0" w:rsidP="00DF5CEE">
            <w:pPr>
              <w:tabs>
                <w:tab w:val="left" w:pos="3643"/>
              </w:tabs>
              <w:rPr>
                <w:rFonts w:ascii="Tahoma" w:hAnsi="Tahoma" w:cs="Tahoma"/>
                <w:b/>
                <w:sz w:val="20"/>
                <w:szCs w:val="20"/>
              </w:rPr>
            </w:pPr>
            <w:r w:rsidRPr="005316F6">
              <w:rPr>
                <w:rFonts w:ascii="Tahoma" w:hAnsi="Tahoma" w:cs="Tahoma"/>
                <w:b/>
                <w:sz w:val="20"/>
                <w:szCs w:val="20"/>
              </w:rPr>
              <w:t>En caso de presentarse incidentes de seguridad de la información</w:t>
            </w:r>
            <w:r w:rsidRPr="009E73E4">
              <w:rPr>
                <w:rFonts w:ascii="Tahoma" w:hAnsi="Tahoma" w:cs="Tahoma"/>
                <w:b/>
                <w:sz w:val="20"/>
                <w:szCs w:val="20"/>
              </w:rPr>
              <w:t>:</w:t>
            </w:r>
          </w:p>
        </w:tc>
      </w:tr>
      <w:tr w:rsidR="006C1AB0" w14:paraId="5E574312" w14:textId="77777777" w:rsidTr="00DF5CEE">
        <w:tc>
          <w:tcPr>
            <w:tcW w:w="6859" w:type="dxa"/>
          </w:tcPr>
          <w:p w14:paraId="6FB6793A" w14:textId="77777777" w:rsidR="006C1AB0" w:rsidRDefault="006C1AB0" w:rsidP="00DF5CEE">
            <w:pPr>
              <w:rPr>
                <w:rFonts w:ascii="Tahoma" w:hAnsi="Tahoma" w:cs="Tahoma"/>
                <w:bCs/>
                <w:sz w:val="20"/>
                <w:szCs w:val="20"/>
              </w:rPr>
            </w:pPr>
            <w:r>
              <w:rPr>
                <w:rFonts w:ascii="Tahoma" w:hAnsi="Tahoma" w:cs="Tahoma"/>
                <w:bCs/>
                <w:sz w:val="20"/>
                <w:szCs w:val="20"/>
              </w:rPr>
              <w:t>¿Informó a la CRC de forma oportuna?</w:t>
            </w:r>
          </w:p>
        </w:tc>
        <w:tc>
          <w:tcPr>
            <w:tcW w:w="1984" w:type="dxa"/>
          </w:tcPr>
          <w:p w14:paraId="4655A2E7" w14:textId="370AD859" w:rsidR="006C1AB0" w:rsidRDefault="00C92E39" w:rsidP="00DF5CEE">
            <w:pPr>
              <w:jc w:val="center"/>
              <w:rPr>
                <w:rFonts w:ascii="Tahoma" w:hAnsi="Tahoma" w:cs="Tahoma"/>
                <w:bCs/>
                <w:sz w:val="20"/>
                <w:szCs w:val="20"/>
              </w:rPr>
            </w:pPr>
            <w:r>
              <w:rPr>
                <w:rFonts w:ascii="Tahoma" w:hAnsi="Tahoma" w:cs="Tahoma"/>
                <w:bCs/>
                <w:sz w:val="20"/>
                <w:szCs w:val="20"/>
              </w:rPr>
              <w:t>N/A</w:t>
            </w:r>
          </w:p>
        </w:tc>
      </w:tr>
    </w:tbl>
    <w:p w14:paraId="145AE4E5" w14:textId="77777777" w:rsidR="006C1AB0" w:rsidRDefault="006C1AB0" w:rsidP="006C1AB0">
      <w:pPr>
        <w:rPr>
          <w:rFonts w:ascii="Tahoma" w:hAnsi="Tahoma" w:cs="Tahoma"/>
          <w:sz w:val="20"/>
          <w:szCs w:val="20"/>
        </w:rPr>
      </w:pPr>
    </w:p>
    <w:p w14:paraId="56E75C5C" w14:textId="39CDE3F2" w:rsidR="006C1AB0" w:rsidRDefault="006C1AB0" w:rsidP="00487380">
      <w:pPr>
        <w:rPr>
          <w:rFonts w:ascii="Tahoma" w:hAnsi="Tahoma" w:cs="Tahoma"/>
          <w:sz w:val="20"/>
          <w:szCs w:val="20"/>
        </w:rPr>
      </w:pPr>
      <w:r w:rsidRPr="00562C0A">
        <w:rPr>
          <w:rFonts w:ascii="Tahoma" w:hAnsi="Tahoma" w:cs="Tahoma"/>
          <w:b/>
          <w:sz w:val="20"/>
          <w:szCs w:val="20"/>
        </w:rPr>
        <w:t>NOT</w:t>
      </w:r>
      <w:r>
        <w:rPr>
          <w:rFonts w:ascii="Tahoma" w:hAnsi="Tahoma" w:cs="Tahoma"/>
          <w:b/>
          <w:sz w:val="20"/>
          <w:szCs w:val="20"/>
        </w:rPr>
        <w:t>A:</w:t>
      </w:r>
      <w:r>
        <w:rPr>
          <w:rFonts w:ascii="Tahoma" w:hAnsi="Tahoma" w:cs="Tahoma"/>
          <w:bCs/>
          <w:sz w:val="20"/>
          <w:szCs w:val="20"/>
        </w:rPr>
        <w:t xml:space="preserve"> En caso de algún incumplimiento, el supervisor del contrato deberá reportarlo al correo </w:t>
      </w:r>
      <w:hyperlink r:id="rId18" w:history="1">
        <w:r w:rsidRPr="00CF7E9F">
          <w:rPr>
            <w:rStyle w:val="Hipervnculo"/>
            <w:rFonts w:ascii="Tahoma" w:hAnsi="Tahoma" w:cs="Tahoma"/>
            <w:bCs/>
            <w:sz w:val="20"/>
            <w:szCs w:val="20"/>
          </w:rPr>
          <w:t>seguridad.digital@crcom.gov.co</w:t>
        </w:r>
      </w:hyperlink>
      <w:r>
        <w:rPr>
          <w:rFonts w:ascii="Tahoma" w:hAnsi="Tahoma" w:cs="Tahoma"/>
          <w:bCs/>
          <w:sz w:val="20"/>
          <w:szCs w:val="20"/>
        </w:rPr>
        <w:t xml:space="preserve"> informando los detalles.</w:t>
      </w:r>
    </w:p>
    <w:p w14:paraId="3B94E5A0" w14:textId="77777777" w:rsidR="006C1AB0" w:rsidRPr="000B623E" w:rsidRDefault="006C1AB0" w:rsidP="00487380">
      <w:pPr>
        <w:rPr>
          <w:rFonts w:ascii="Tahoma" w:hAnsi="Tahoma" w:cs="Tahoma"/>
          <w:sz w:val="20"/>
          <w:szCs w:val="20"/>
        </w:rPr>
      </w:pPr>
    </w:p>
    <w:p w14:paraId="46569E9E" w14:textId="13F99CE6" w:rsidR="00487380" w:rsidRPr="000B623E" w:rsidRDefault="00487380" w:rsidP="00487380">
      <w:pPr>
        <w:ind w:right="-1136"/>
        <w:rPr>
          <w:rFonts w:ascii="Tahoma" w:hAnsi="Tahoma" w:cs="Tahoma"/>
          <w:color w:val="0070C0"/>
          <w:sz w:val="20"/>
          <w:szCs w:val="20"/>
        </w:rPr>
      </w:pPr>
      <w:r w:rsidRPr="000A0444">
        <w:rPr>
          <w:rFonts w:ascii="Tahoma" w:hAnsi="Tahoma" w:cs="Tahoma"/>
          <w:b/>
          <w:bCs/>
          <w:color w:val="000000" w:themeColor="text1"/>
          <w:sz w:val="20"/>
          <w:szCs w:val="20"/>
        </w:rPr>
        <w:t xml:space="preserve">Observaciones Adicionales: </w:t>
      </w:r>
      <w:r w:rsidRPr="000B623E">
        <w:rPr>
          <w:rFonts w:ascii="Tahoma" w:hAnsi="Tahoma" w:cs="Tahoma"/>
          <w:b/>
          <w:bCs/>
          <w:color w:val="0070C0"/>
          <w:sz w:val="20"/>
          <w:szCs w:val="20"/>
        </w:rPr>
        <w:t>___________________________________________________________________</w:t>
      </w:r>
      <w:r w:rsidRPr="000B623E">
        <w:rPr>
          <w:rFonts w:ascii="Tahoma" w:hAnsi="Tahoma" w:cs="Tahoma"/>
          <w:color w:val="0070C0"/>
          <w:sz w:val="20"/>
          <w:szCs w:val="20"/>
        </w:rPr>
        <w:t>___________</w:t>
      </w:r>
    </w:p>
    <w:p w14:paraId="040FE167" w14:textId="77777777" w:rsidR="00487380" w:rsidRPr="000B623E" w:rsidRDefault="00487380" w:rsidP="00487380">
      <w:pPr>
        <w:rPr>
          <w:rFonts w:ascii="Tahoma" w:hAnsi="Tahoma" w:cs="Tahoma"/>
          <w:color w:val="0070C0"/>
          <w:sz w:val="20"/>
          <w:szCs w:val="20"/>
        </w:rPr>
      </w:pPr>
    </w:p>
    <w:p w14:paraId="7046E343" w14:textId="77777777" w:rsidR="00487380" w:rsidRPr="000B623E" w:rsidRDefault="00487380" w:rsidP="00487380">
      <w:pPr>
        <w:rPr>
          <w:rFonts w:ascii="Tahoma" w:hAnsi="Tahoma" w:cs="Tahoma"/>
          <w:b/>
          <w:sz w:val="20"/>
          <w:szCs w:val="20"/>
        </w:rPr>
      </w:pPr>
      <w:r w:rsidRPr="000B623E">
        <w:rPr>
          <w:rFonts w:ascii="Tahoma" w:hAnsi="Tahoma" w:cs="Tahoma"/>
          <w:b/>
          <w:sz w:val="20"/>
          <w:szCs w:val="20"/>
        </w:rPr>
        <w:t>Se requiere entrega de activos fijos por parte del contratista:</w:t>
      </w:r>
    </w:p>
    <w:p w14:paraId="6A89800B" w14:textId="3144BDF7" w:rsidR="00487380" w:rsidRPr="000B623E" w:rsidRDefault="00C92E39" w:rsidP="00487380">
      <w:pPr>
        <w:rPr>
          <w:rFonts w:ascii="Tahoma" w:hAnsi="Tahoma" w:cs="Tahoma"/>
          <w:sz w:val="20"/>
          <w:szCs w:val="20"/>
        </w:rPr>
      </w:pPr>
      <w:r w:rsidRPr="005B04D5">
        <w:rPr>
          <w:rFonts w:ascii="Tahoma" w:hAnsi="Tahoma" w:cs="Tahoma"/>
          <w:noProof/>
          <w:sz w:val="20"/>
          <w:szCs w:val="20"/>
          <w:lang w:eastAsia="es-CO"/>
        </w:rPr>
        <mc:AlternateContent>
          <mc:Choice Requires="wps">
            <w:drawing>
              <wp:anchor distT="0" distB="0" distL="114300" distR="114300" simplePos="0" relativeHeight="251672577" behindDoc="0" locked="0" layoutInCell="1" allowOverlap="1" wp14:anchorId="6079A12F" wp14:editId="2FCD8770">
                <wp:simplePos x="0" y="0"/>
                <wp:positionH relativeFrom="column">
                  <wp:posOffset>2490022</wp:posOffset>
                </wp:positionH>
                <wp:positionV relativeFrom="paragraph">
                  <wp:posOffset>143583</wp:posOffset>
                </wp:positionV>
                <wp:extent cx="183515" cy="146050"/>
                <wp:effectExtent l="0" t="0" r="26035" b="25400"/>
                <wp:wrapNone/>
                <wp:docPr id="1123241424" name="Rectángulo 1123241424"/>
                <wp:cNvGraphicFramePr/>
                <a:graphic xmlns:a="http://schemas.openxmlformats.org/drawingml/2006/main">
                  <a:graphicData uri="http://schemas.microsoft.com/office/word/2010/wordprocessingShape">
                    <wps:wsp>
                      <wps:cNvSpPr/>
                      <wps:spPr>
                        <a:xfrm>
                          <a:off x="0" y="0"/>
                          <a:ext cx="183515" cy="146050"/>
                        </a:xfrm>
                        <a:prstGeom prst="rect">
                          <a:avLst/>
                        </a:prstGeom>
                        <a:solidFill>
                          <a:schemeClr val="tx1"/>
                        </a:solid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rect w14:anchorId="1F9F0FC0" id="Rectángulo 1123241424" o:spid="_x0000_s1026" style="position:absolute;margin-left:196.05pt;margin-top:11.3pt;width:14.45pt;height:11.5pt;z-index:25167257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" fillcolor="black [3213]" strokecolor="black [3213]" strokeweight="1pt"/>
            </w:pict>
          </mc:Fallback>
        </mc:AlternateContent>
      </w:r>
      <w:r w:rsidR="00487380" w:rsidRPr="000B623E">
        <w:rPr>
          <w:rFonts w:ascii="Tahoma" w:hAnsi="Tahoma" w:cs="Tahoma"/>
          <w:noProof/>
          <w:sz w:val="20"/>
          <w:szCs w:val="20"/>
          <w:lang w:eastAsia="es-CO"/>
        </w:rPr>
        <mc:AlternateContent>
          <mc:Choice Requires="wps">
            <w:drawing>
              <wp:anchor distT="0" distB="0" distL="114300" distR="114300" simplePos="0" relativeHeight="251658240" behindDoc="0" locked="0" layoutInCell="1" allowOverlap="1" wp14:anchorId="192B008A" wp14:editId="21C06FEC">
                <wp:simplePos x="0" y="0"/>
                <wp:positionH relativeFrom="column">
                  <wp:posOffset>2488400</wp:posOffset>
                </wp:positionH>
                <wp:positionV relativeFrom="paragraph">
                  <wp:posOffset>139453</wp:posOffset>
                </wp:positionV>
                <wp:extent cx="184068" cy="146050"/>
                <wp:effectExtent l="0" t="0" r="26035" b="25400"/>
                <wp:wrapNone/>
                <wp:docPr id="14" name="Rectángulo 14"/>
                <wp:cNvGraphicFramePr/>
                <a:graphic xmlns:a="http://schemas.openxmlformats.org/drawingml/2006/main">
                  <a:graphicData uri="http://schemas.microsoft.com/office/word/2010/wordprocessingShape">
                    <wps:wsp>
                      <wps:cNvSpPr/>
                      <wps:spPr>
                        <a:xfrm>
                          <a:off x="0" y="0"/>
                          <a:ext cx="184068" cy="146050"/>
                        </a:xfrm>
                        <a:prstGeom prst="rect">
                          <a:avLst/>
                        </a:prstGeom>
                        <a:no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rect w14:anchorId="1D799899" id="Rectángulo 14" o:spid="_x0000_s1026" style="position:absolute;margin-left:195.95pt;margin-top:11pt;width:14.5pt;height:1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" filled="f" strokecolor="black [3213]" strokeweight="1pt"/>
            </w:pict>
          </mc:Fallback>
        </mc:AlternateContent>
      </w:r>
      <w:r w:rsidR="00487380" w:rsidRPr="000B623E">
        <w:rPr>
          <w:rFonts w:ascii="Tahoma" w:hAnsi="Tahoma" w:cs="Tahoma"/>
          <w:sz w:val="20"/>
          <w:szCs w:val="20"/>
        </w:rPr>
        <w:tab/>
      </w:r>
    </w:p>
    <w:p w14:paraId="611F1DB1" w14:textId="12CECF78" w:rsidR="00C92E39" w:rsidRPr="000B623E" w:rsidRDefault="00C92E39" w:rsidP="00C92E39">
      <w:pPr>
        <w:rPr>
          <w:rFonts w:ascii="Tahoma" w:hAnsi="Tahoma" w:cs="Tahoma"/>
          <w:noProof/>
          <w:sz w:val="20"/>
          <w:szCs w:val="20"/>
          <w:lang w:eastAsia="es-CO"/>
        </w:rPr>
      </w:pPr>
      <w:r w:rsidRPr="000B623E">
        <w:rPr>
          <w:rFonts w:ascii="Tahoma" w:hAnsi="Tahoma" w:cs="Tahoma"/>
          <w:noProof/>
          <w:sz w:val="20"/>
          <w:szCs w:val="20"/>
          <w:lang w:eastAsia="es-CO"/>
        </w:rPr>
        <mc:AlternateContent>
          <mc:Choice Requires="wps">
            <w:drawing>
              <wp:anchor distT="0" distB="0" distL="114300" distR="114300" simplePos="0" relativeHeight="251670529" behindDoc="0" locked="0" layoutInCell="1" allowOverlap="1" wp14:anchorId="01C30CBC" wp14:editId="32CC3E52">
                <wp:simplePos x="0" y="0"/>
                <wp:positionH relativeFrom="column">
                  <wp:posOffset>1804808</wp:posOffset>
                </wp:positionH>
                <wp:positionV relativeFrom="paragraph">
                  <wp:posOffset>2872</wp:posOffset>
                </wp:positionV>
                <wp:extent cx="171450" cy="146050"/>
                <wp:effectExtent l="0" t="0" r="19050" b="25400"/>
                <wp:wrapNone/>
                <wp:docPr id="12" name="Rectángulo 12"/>
                <wp:cNvGraphicFramePr/>
                <a:graphic xmlns:a="http://schemas.openxmlformats.org/drawingml/2006/main">
                  <a:graphicData uri="http://schemas.microsoft.com/office/word/2010/wordprocessingShape">
                    <wps:wsp>
                      <wps:cNvSpPr/>
                      <wps:spPr>
                        <a:xfrm>
                          <a:off x="0" y="0"/>
                          <a:ext cx="171450" cy="146050"/>
                        </a:xfrm>
                        <a:prstGeom prst="rect">
                          <a:avLst/>
                        </a:prstGeom>
                        <a:no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rect w14:anchorId="08BAF5AA" id="Rectángulo 12" o:spid="_x0000_s1026" style="position:absolute;margin-left:142.1pt;margin-top:.25pt;width:13.5pt;height:11.5pt;z-index:25167052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" filled="f" strokecolor="black [3213]" strokeweight="1pt"/>
            </w:pict>
          </mc:Fallback>
        </mc:AlternateContent>
      </w:r>
      <w:r w:rsidRPr="000B623E">
        <w:rPr>
          <w:rFonts w:ascii="Tahoma" w:hAnsi="Tahoma" w:cs="Tahoma"/>
          <w:sz w:val="20"/>
          <w:szCs w:val="20"/>
        </w:rPr>
        <w:t xml:space="preserve">SI (Reporte a SAS inventarios) </w:t>
      </w:r>
      <w:r w:rsidRPr="000B623E">
        <w:rPr>
          <w:rFonts w:ascii="Tahoma" w:hAnsi="Tahoma" w:cs="Tahoma"/>
          <w:sz w:val="20"/>
          <w:szCs w:val="20"/>
        </w:rPr>
        <w:tab/>
        <w:t xml:space="preserve">      </w:t>
      </w:r>
      <w:r w:rsidRPr="000B623E">
        <w:rPr>
          <w:rFonts w:ascii="Tahoma" w:hAnsi="Tahoma" w:cs="Tahoma"/>
          <w:sz w:val="20"/>
          <w:szCs w:val="20"/>
        </w:rPr>
        <w:tab/>
        <w:t xml:space="preserve">NO </w:t>
      </w:r>
      <w:r w:rsidRPr="000B623E">
        <w:rPr>
          <w:rFonts w:ascii="Tahoma" w:hAnsi="Tahoma" w:cs="Tahoma"/>
          <w:noProof/>
          <w:sz w:val="20"/>
          <w:szCs w:val="20"/>
          <w:lang w:eastAsia="es-CO"/>
        </w:rPr>
        <w:t xml:space="preserve">           </w:t>
      </w:r>
    </w:p>
    <w:p w14:paraId="40A67C11" w14:textId="575D4769" w:rsidR="00487380" w:rsidRPr="000B623E" w:rsidRDefault="00487380" w:rsidP="00487380">
      <w:pPr>
        <w:rPr>
          <w:rFonts w:ascii="Tahoma" w:hAnsi="Tahoma" w:cs="Tahoma"/>
          <w:sz w:val="20"/>
          <w:szCs w:val="20"/>
        </w:rPr>
      </w:pPr>
    </w:p>
    <w:p w14:paraId="4DF28126" w14:textId="50ED05A9" w:rsidR="00487380" w:rsidRPr="000B623E" w:rsidRDefault="00487380" w:rsidP="00487380">
      <w:pPr>
        <w:rPr>
          <w:rFonts w:ascii="Tahoma" w:hAnsi="Tahoma" w:cs="Tahoma"/>
          <w:b/>
          <w:sz w:val="20"/>
          <w:szCs w:val="20"/>
        </w:rPr>
      </w:pPr>
      <w:r w:rsidRPr="000B623E">
        <w:rPr>
          <w:rFonts w:ascii="Tahoma" w:hAnsi="Tahoma" w:cs="Tahoma"/>
          <w:b/>
          <w:sz w:val="20"/>
          <w:szCs w:val="20"/>
        </w:rPr>
        <w:t>Aprobación de la factura o cuenta de cobro por parte del supervisor en:</w:t>
      </w:r>
    </w:p>
    <w:p w14:paraId="6B517B00" w14:textId="20DA647F" w:rsidR="00487380" w:rsidRPr="000B623E" w:rsidRDefault="00487380" w:rsidP="00487380">
      <w:pPr>
        <w:jc w:val="both"/>
        <w:rPr>
          <w:rFonts w:ascii="Tahoma" w:hAnsi="Tahoma" w:cs="Tahoma"/>
          <w:bCs/>
          <w:sz w:val="20"/>
          <w:szCs w:val="20"/>
        </w:rPr>
      </w:pPr>
    </w:p>
    <w:p w14:paraId="2FE893EE" w14:textId="429EB667" w:rsidR="00487380" w:rsidRPr="000B623E" w:rsidRDefault="00487380" w:rsidP="00487380">
      <w:pPr>
        <w:jc w:val="both"/>
        <w:rPr>
          <w:rFonts w:ascii="Tahoma" w:hAnsi="Tahoma" w:cs="Tahoma"/>
          <w:bCs/>
          <w:sz w:val="20"/>
          <w:szCs w:val="20"/>
        </w:rPr>
      </w:pPr>
      <w:r w:rsidRPr="00C92E39">
        <w:rPr>
          <w:rFonts w:ascii="Tahoma" w:hAnsi="Tahoma" w:cs="Tahoma"/>
          <w:bCs/>
          <w:sz w:val="20"/>
          <w:szCs w:val="20"/>
        </w:rPr>
        <w:t>Plataforma SIIF:</w:t>
      </w:r>
    </w:p>
    <w:p w14:paraId="087FDEB7" w14:textId="2E5B4335" w:rsidR="00487380" w:rsidRPr="000B623E" w:rsidRDefault="00487380" w:rsidP="00487380">
      <w:pPr>
        <w:jc w:val="both"/>
        <w:rPr>
          <w:rFonts w:ascii="Tahoma" w:hAnsi="Tahoma" w:cs="Tahoma"/>
          <w:bCs/>
          <w:sz w:val="20"/>
          <w:szCs w:val="20"/>
        </w:rPr>
      </w:pPr>
    </w:p>
    <w:p w14:paraId="1EDF4B1C" w14:textId="29E0D47E" w:rsidR="00C92E39" w:rsidRPr="000B623E" w:rsidRDefault="00C92E39" w:rsidP="00C92E39">
      <w:pPr>
        <w:jc w:val="both"/>
        <w:rPr>
          <w:rFonts w:ascii="Tahoma" w:hAnsi="Tahoma" w:cs="Tahoma"/>
          <w:bCs/>
          <w:sz w:val="20"/>
          <w:szCs w:val="20"/>
        </w:rPr>
      </w:pPr>
      <w:r w:rsidRPr="005B04D5">
        <w:rPr>
          <w:rFonts w:ascii="Tahoma" w:hAnsi="Tahoma" w:cs="Tahoma"/>
          <w:noProof/>
          <w:sz w:val="20"/>
          <w:szCs w:val="20"/>
          <w:lang w:eastAsia="es-CO"/>
        </w:rPr>
        <mc:AlternateContent>
          <mc:Choice Requires="wps">
            <w:drawing>
              <wp:anchor distT="0" distB="0" distL="114300" distR="114300" simplePos="0" relativeHeight="251666433" behindDoc="0" locked="0" layoutInCell="1" allowOverlap="1" wp14:anchorId="14360DF4" wp14:editId="78C2037B">
                <wp:simplePos x="0" y="0"/>
                <wp:positionH relativeFrom="column">
                  <wp:posOffset>745649</wp:posOffset>
                </wp:positionH>
                <wp:positionV relativeFrom="paragraph">
                  <wp:posOffset>25400</wp:posOffset>
                </wp:positionV>
                <wp:extent cx="183515" cy="146050"/>
                <wp:effectExtent l="0" t="0" r="26035" b="25400"/>
                <wp:wrapNone/>
                <wp:docPr id="1826451561" name="Rectángulo 1826451561"/>
                <wp:cNvGraphicFramePr/>
                <a:graphic xmlns:a="http://schemas.openxmlformats.org/drawingml/2006/main">
                  <a:graphicData uri="http://schemas.microsoft.com/office/word/2010/wordprocessingShape">
                    <wps:wsp>
                      <wps:cNvSpPr/>
                      <wps:spPr>
                        <a:xfrm>
                          <a:off x="0" y="0"/>
                          <a:ext cx="183515" cy="146050"/>
                        </a:xfrm>
                        <a:prstGeom prst="rect">
                          <a:avLst/>
                        </a:prstGeom>
                        <a:solidFill>
                          <a:schemeClr val="tx1"/>
                        </a:solid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rect w14:anchorId="5E9702BF" id="Rectángulo 1826451561" o:spid="_x0000_s1026" style="position:absolute;margin-left:58.7pt;margin-top:2pt;width:14.45pt;height:11.5pt;z-index:25166643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" fillcolor="black [3213]" strokecolor="black [3213]" strokeweight="1pt"/>
            </w:pict>
          </mc:Fallback>
        </mc:AlternateContent>
      </w:r>
      <w:r w:rsidRPr="000B623E">
        <w:rPr>
          <w:rFonts w:ascii="Tahoma" w:hAnsi="Tahoma" w:cs="Tahoma"/>
          <w:noProof/>
          <w:sz w:val="20"/>
          <w:szCs w:val="20"/>
          <w:lang w:eastAsia="es-CO"/>
        </w:rPr>
        <mc:AlternateContent>
          <mc:Choice Requires="wps">
            <w:drawing>
              <wp:anchor distT="0" distB="0" distL="114300" distR="114300" simplePos="0" relativeHeight="251661313" behindDoc="0" locked="0" layoutInCell="1" allowOverlap="1" wp14:anchorId="460C8E94" wp14:editId="6AC69835">
                <wp:simplePos x="0" y="0"/>
                <wp:positionH relativeFrom="column">
                  <wp:posOffset>757348</wp:posOffset>
                </wp:positionH>
                <wp:positionV relativeFrom="paragraph">
                  <wp:posOffset>26035</wp:posOffset>
                </wp:positionV>
                <wp:extent cx="171450" cy="146050"/>
                <wp:effectExtent l="0" t="0" r="19050" b="25400"/>
                <wp:wrapNone/>
                <wp:docPr id="9" name="Rectángulo 9"/>
                <wp:cNvGraphicFramePr/>
                <a:graphic xmlns:a="http://schemas.openxmlformats.org/drawingml/2006/main">
                  <a:graphicData uri="http://schemas.microsoft.com/office/word/2010/wordprocessingShape">
                    <wps:wsp>
                      <wps:cNvSpPr/>
                      <wps:spPr>
                        <a:xfrm>
                          <a:off x="0" y="0"/>
                          <a:ext cx="171450" cy="146050"/>
                        </a:xfrm>
                        <a:prstGeom prst="rect">
                          <a:avLst/>
                        </a:prstGeom>
                        <a:no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rect w14:anchorId="4E103C83" id="Rectángulo 9" o:spid="_x0000_s1026" style="position:absolute;margin-left:59.65pt;margin-top:2.05pt;width:13.5pt;height:11.5pt;z-index:25166131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" filled="f" strokecolor="black [3213]" strokeweight="1pt"/>
            </w:pict>
          </mc:Fallback>
        </mc:AlternateContent>
      </w:r>
      <w:r w:rsidRPr="000B623E">
        <w:rPr>
          <w:rFonts w:ascii="Tahoma" w:hAnsi="Tahoma" w:cs="Tahoma"/>
          <w:noProof/>
          <w:sz w:val="20"/>
          <w:szCs w:val="20"/>
          <w:lang w:eastAsia="es-CO"/>
        </w:rPr>
        <mc:AlternateContent>
          <mc:Choice Requires="wps">
            <w:drawing>
              <wp:anchor distT="0" distB="0" distL="114300" distR="114300" simplePos="0" relativeHeight="251660289" behindDoc="0" locked="0" layoutInCell="1" allowOverlap="1" wp14:anchorId="5FCA1E4A" wp14:editId="67F8F271">
                <wp:simplePos x="0" y="0"/>
                <wp:positionH relativeFrom="column">
                  <wp:posOffset>201541</wp:posOffset>
                </wp:positionH>
                <wp:positionV relativeFrom="paragraph">
                  <wp:posOffset>3733</wp:posOffset>
                </wp:positionV>
                <wp:extent cx="171450" cy="146050"/>
                <wp:effectExtent l="0" t="0" r="19050" b="25400"/>
                <wp:wrapNone/>
                <wp:docPr id="7" name="Rectángulo 7"/>
                <wp:cNvGraphicFramePr/>
                <a:graphic xmlns:a="http://schemas.openxmlformats.org/drawingml/2006/main">
                  <a:graphicData uri="http://schemas.microsoft.com/office/word/2010/wordprocessingShape">
                    <wps:wsp>
                      <wps:cNvSpPr/>
                      <wps:spPr>
                        <a:xfrm>
                          <a:off x="0" y="0"/>
                          <a:ext cx="171450" cy="146050"/>
                        </a:xfrm>
                        <a:prstGeom prst="rect">
                          <a:avLst/>
                        </a:prstGeom>
                        <a:no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rect w14:anchorId="2DACCCAE" id="Rectángulo 7" o:spid="_x0000_s1026" style="position:absolute;margin-left:15.85pt;margin-top:.3pt;width:13.5pt;height:11.5pt;z-index:2516602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" filled="f" strokecolor="black [3213]" strokeweight="1pt"/>
            </w:pict>
          </mc:Fallback>
        </mc:AlternateContent>
      </w:r>
      <w:r w:rsidRPr="000B623E">
        <w:rPr>
          <w:rFonts w:ascii="Tahoma" w:hAnsi="Tahoma" w:cs="Tahoma"/>
          <w:sz w:val="20"/>
          <w:szCs w:val="20"/>
        </w:rPr>
        <w:t xml:space="preserve">SI       </w:t>
      </w:r>
      <w:r w:rsidRPr="000B623E">
        <w:rPr>
          <w:rFonts w:ascii="Tahoma" w:hAnsi="Tahoma" w:cs="Tahoma"/>
          <w:sz w:val="20"/>
          <w:szCs w:val="20"/>
        </w:rPr>
        <w:tab/>
        <w:t xml:space="preserve">N/A </w:t>
      </w:r>
      <w:r w:rsidRPr="000B623E">
        <w:rPr>
          <w:rFonts w:ascii="Tahoma" w:hAnsi="Tahoma" w:cs="Tahoma"/>
          <w:noProof/>
          <w:sz w:val="20"/>
          <w:szCs w:val="20"/>
          <w:lang w:eastAsia="es-CO"/>
        </w:rPr>
        <w:t xml:space="preserve">           </w:t>
      </w:r>
    </w:p>
    <w:p w14:paraId="77514144" w14:textId="77777777" w:rsidR="00C92E39" w:rsidRPr="000B623E" w:rsidRDefault="00C92E39" w:rsidP="00C92E39">
      <w:pPr>
        <w:jc w:val="both"/>
        <w:rPr>
          <w:rFonts w:ascii="Tahoma" w:hAnsi="Tahoma" w:cs="Tahoma"/>
          <w:bCs/>
          <w:sz w:val="20"/>
          <w:szCs w:val="20"/>
        </w:rPr>
      </w:pPr>
    </w:p>
    <w:p w14:paraId="0341D494" w14:textId="77777777" w:rsidR="00C92E39" w:rsidRPr="000B623E" w:rsidRDefault="00C92E39" w:rsidP="00C92E39">
      <w:pPr>
        <w:jc w:val="both"/>
        <w:rPr>
          <w:rFonts w:ascii="Tahoma" w:hAnsi="Tahoma" w:cs="Tahoma"/>
          <w:bCs/>
          <w:sz w:val="20"/>
          <w:szCs w:val="20"/>
        </w:rPr>
      </w:pPr>
      <w:r w:rsidRPr="000B623E">
        <w:rPr>
          <w:rFonts w:ascii="Tahoma" w:hAnsi="Tahoma" w:cs="Tahoma"/>
          <w:bCs/>
          <w:sz w:val="20"/>
          <w:szCs w:val="20"/>
        </w:rPr>
        <w:t xml:space="preserve">Plataforma SECOP II: </w:t>
      </w:r>
    </w:p>
    <w:p w14:paraId="0F84E372" w14:textId="77777777" w:rsidR="00C92E39" w:rsidRPr="000B623E" w:rsidRDefault="00C92E39" w:rsidP="00C92E39">
      <w:pPr>
        <w:jc w:val="both"/>
        <w:rPr>
          <w:rFonts w:ascii="Tahoma" w:hAnsi="Tahoma" w:cs="Tahoma"/>
          <w:bCs/>
          <w:sz w:val="20"/>
          <w:szCs w:val="20"/>
        </w:rPr>
      </w:pPr>
      <w:r w:rsidRPr="005B04D5">
        <w:rPr>
          <w:rFonts w:ascii="Tahoma" w:hAnsi="Tahoma" w:cs="Tahoma"/>
          <w:noProof/>
          <w:sz w:val="20"/>
          <w:szCs w:val="20"/>
          <w:lang w:eastAsia="es-CO"/>
        </w:rPr>
        <mc:AlternateContent>
          <mc:Choice Requires="wps">
            <w:drawing>
              <wp:anchor distT="0" distB="0" distL="114300" distR="114300" simplePos="0" relativeHeight="251667457" behindDoc="0" locked="0" layoutInCell="1" allowOverlap="1" wp14:anchorId="5479D907" wp14:editId="6187C4AC">
                <wp:simplePos x="0" y="0"/>
                <wp:positionH relativeFrom="column">
                  <wp:posOffset>188595</wp:posOffset>
                </wp:positionH>
                <wp:positionV relativeFrom="paragraph">
                  <wp:posOffset>157480</wp:posOffset>
                </wp:positionV>
                <wp:extent cx="183515" cy="146050"/>
                <wp:effectExtent l="0" t="0" r="26035" b="25400"/>
                <wp:wrapNone/>
                <wp:docPr id="605530737" name="Rectángulo 605530737"/>
                <wp:cNvGraphicFramePr/>
                <a:graphic xmlns:a="http://schemas.openxmlformats.org/drawingml/2006/main">
                  <a:graphicData uri="http://schemas.microsoft.com/office/word/2010/wordprocessingShape">
                    <wps:wsp>
                      <wps:cNvSpPr/>
                      <wps:spPr>
                        <a:xfrm>
                          <a:off x="0" y="0"/>
                          <a:ext cx="183515" cy="146050"/>
                        </a:xfrm>
                        <a:prstGeom prst="rect">
                          <a:avLst/>
                        </a:prstGeom>
                        <a:solidFill>
                          <a:schemeClr val="tx1"/>
                        </a:solid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rect w14:anchorId="28D8C1BD" id="Rectángulo 605530737" o:spid="_x0000_s1026" style="position:absolute;margin-left:14.85pt;margin-top:12.4pt;width:14.45pt;height:11.5pt;z-index:2516674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" fillcolor="black [3213]" strokecolor="black [3213]" strokeweight="1pt"/>
            </w:pict>
          </mc:Fallback>
        </mc:AlternateContent>
      </w:r>
    </w:p>
    <w:p w14:paraId="7816504C" w14:textId="77777777" w:rsidR="00C92E39" w:rsidRPr="000B623E" w:rsidRDefault="00C92E39" w:rsidP="00C92E39">
      <w:pPr>
        <w:jc w:val="both"/>
        <w:rPr>
          <w:rFonts w:ascii="Tahoma" w:hAnsi="Tahoma" w:cs="Tahoma"/>
          <w:bCs/>
          <w:sz w:val="20"/>
          <w:szCs w:val="20"/>
        </w:rPr>
      </w:pPr>
      <w:r w:rsidRPr="000B623E">
        <w:rPr>
          <w:rFonts w:ascii="Tahoma" w:hAnsi="Tahoma" w:cs="Tahoma"/>
          <w:noProof/>
          <w:sz w:val="20"/>
          <w:szCs w:val="20"/>
          <w:lang w:eastAsia="es-CO"/>
        </w:rPr>
        <mc:AlternateContent>
          <mc:Choice Requires="wps">
            <w:drawing>
              <wp:anchor distT="0" distB="0" distL="114300" distR="114300" simplePos="0" relativeHeight="251663361" behindDoc="0" locked="0" layoutInCell="1" allowOverlap="1" wp14:anchorId="3090E03D" wp14:editId="40F75143">
                <wp:simplePos x="0" y="0"/>
                <wp:positionH relativeFrom="column">
                  <wp:posOffset>757348</wp:posOffset>
                </wp:positionH>
                <wp:positionV relativeFrom="paragraph">
                  <wp:posOffset>26035</wp:posOffset>
                </wp:positionV>
                <wp:extent cx="171450" cy="146050"/>
                <wp:effectExtent l="0" t="0" r="19050" b="25400"/>
                <wp:wrapNone/>
                <wp:docPr id="13" name="Rectángulo 13"/>
                <wp:cNvGraphicFramePr/>
                <a:graphic xmlns:a="http://schemas.openxmlformats.org/drawingml/2006/main">
                  <a:graphicData uri="http://schemas.microsoft.com/office/word/2010/wordprocessingShape">
                    <wps:wsp>
                      <wps:cNvSpPr/>
                      <wps:spPr>
                        <a:xfrm>
                          <a:off x="0" y="0"/>
                          <a:ext cx="171450" cy="146050"/>
                        </a:xfrm>
                        <a:prstGeom prst="rect">
                          <a:avLst/>
                        </a:prstGeom>
                        <a:no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rect w14:anchorId="711C5546" id="Rectángulo 13" o:spid="_x0000_s1026" style="position:absolute;margin-left:59.65pt;margin-top:2.05pt;width:13.5pt;height:11.5pt;z-index:2516633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" filled="f" strokecolor="black [3213]" strokeweight="1pt"/>
            </w:pict>
          </mc:Fallback>
        </mc:AlternateContent>
      </w:r>
      <w:r w:rsidRPr="000B623E">
        <w:rPr>
          <w:rFonts w:ascii="Tahoma" w:hAnsi="Tahoma" w:cs="Tahoma"/>
          <w:noProof/>
          <w:sz w:val="20"/>
          <w:szCs w:val="20"/>
          <w:lang w:eastAsia="es-CO"/>
        </w:rPr>
        <mc:AlternateContent>
          <mc:Choice Requires="wps">
            <w:drawing>
              <wp:anchor distT="0" distB="0" distL="114300" distR="114300" simplePos="0" relativeHeight="251662337" behindDoc="0" locked="0" layoutInCell="1" allowOverlap="1" wp14:anchorId="6AF54DA8" wp14:editId="5FB10976">
                <wp:simplePos x="0" y="0"/>
                <wp:positionH relativeFrom="column">
                  <wp:posOffset>201541</wp:posOffset>
                </wp:positionH>
                <wp:positionV relativeFrom="paragraph">
                  <wp:posOffset>3733</wp:posOffset>
                </wp:positionV>
                <wp:extent cx="171450" cy="146050"/>
                <wp:effectExtent l="0" t="0" r="19050" b="25400"/>
                <wp:wrapNone/>
                <wp:docPr id="15" name="Rectángulo 15"/>
                <wp:cNvGraphicFramePr/>
                <a:graphic xmlns:a="http://schemas.openxmlformats.org/drawingml/2006/main">
                  <a:graphicData uri="http://schemas.microsoft.com/office/word/2010/wordprocessingShape">
                    <wps:wsp>
                      <wps:cNvSpPr/>
                      <wps:spPr>
                        <a:xfrm>
                          <a:off x="0" y="0"/>
                          <a:ext cx="171450" cy="146050"/>
                        </a:xfrm>
                        <a:prstGeom prst="rect">
                          <a:avLst/>
                        </a:prstGeom>
                        <a:no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rect w14:anchorId="292A14C7" id="Rectángulo 15" o:spid="_x0000_s1026" style="position:absolute;margin-left:15.85pt;margin-top:.3pt;width:13.5pt;height:11.5pt;z-index:25166233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" filled="f" strokecolor="black [3213]" strokeweight="1pt"/>
            </w:pict>
          </mc:Fallback>
        </mc:AlternateContent>
      </w:r>
      <w:r w:rsidRPr="000B623E">
        <w:rPr>
          <w:rFonts w:ascii="Tahoma" w:hAnsi="Tahoma" w:cs="Tahoma"/>
          <w:sz w:val="20"/>
          <w:szCs w:val="20"/>
        </w:rPr>
        <w:t xml:space="preserve">SI       </w:t>
      </w:r>
      <w:r w:rsidRPr="000B623E">
        <w:rPr>
          <w:rFonts w:ascii="Tahoma" w:hAnsi="Tahoma" w:cs="Tahoma"/>
          <w:sz w:val="20"/>
          <w:szCs w:val="20"/>
        </w:rPr>
        <w:tab/>
        <w:t xml:space="preserve">N/A </w:t>
      </w:r>
      <w:r w:rsidRPr="000B623E">
        <w:rPr>
          <w:rFonts w:ascii="Tahoma" w:hAnsi="Tahoma" w:cs="Tahoma"/>
          <w:noProof/>
          <w:sz w:val="20"/>
          <w:szCs w:val="20"/>
          <w:lang w:eastAsia="es-CO"/>
        </w:rPr>
        <w:t xml:space="preserve">           </w:t>
      </w:r>
    </w:p>
    <w:p w14:paraId="0B137A2F" w14:textId="77777777" w:rsidR="00C92E39" w:rsidRPr="000B623E" w:rsidRDefault="00C92E39" w:rsidP="00C92E39">
      <w:pPr>
        <w:jc w:val="both"/>
        <w:rPr>
          <w:rFonts w:ascii="Tahoma" w:hAnsi="Tahoma" w:cs="Tahoma"/>
          <w:bCs/>
          <w:sz w:val="20"/>
          <w:szCs w:val="20"/>
        </w:rPr>
      </w:pPr>
    </w:p>
    <w:p w14:paraId="0543193F" w14:textId="77777777" w:rsidR="00C92E39" w:rsidRPr="000B623E" w:rsidRDefault="00C92E39" w:rsidP="00C92E39">
      <w:pPr>
        <w:jc w:val="both"/>
        <w:rPr>
          <w:rFonts w:ascii="Tahoma" w:hAnsi="Tahoma" w:cs="Tahoma"/>
          <w:bCs/>
          <w:sz w:val="20"/>
          <w:szCs w:val="20"/>
        </w:rPr>
      </w:pPr>
      <w:r w:rsidRPr="000B623E">
        <w:rPr>
          <w:rFonts w:ascii="Tahoma" w:hAnsi="Tahoma" w:cs="Tahoma"/>
          <w:bCs/>
          <w:sz w:val="20"/>
          <w:szCs w:val="20"/>
        </w:rPr>
        <w:t xml:space="preserve">Plataforma Tienda virtual: </w:t>
      </w:r>
    </w:p>
    <w:p w14:paraId="7A2C33E4" w14:textId="77777777" w:rsidR="00C92E39" w:rsidRPr="000B623E" w:rsidRDefault="00C92E39" w:rsidP="00C92E39">
      <w:pPr>
        <w:jc w:val="both"/>
        <w:rPr>
          <w:rFonts w:ascii="Tahoma" w:hAnsi="Tahoma" w:cs="Tahoma"/>
          <w:bCs/>
          <w:sz w:val="20"/>
          <w:szCs w:val="20"/>
        </w:rPr>
      </w:pPr>
    </w:p>
    <w:p w14:paraId="0CCF9FE7" w14:textId="77777777" w:rsidR="00C92E39" w:rsidRPr="000B623E" w:rsidRDefault="00C92E39" w:rsidP="00C92E39">
      <w:pPr>
        <w:jc w:val="both"/>
        <w:rPr>
          <w:rFonts w:ascii="Tahoma" w:hAnsi="Tahoma" w:cs="Tahoma"/>
          <w:bCs/>
          <w:sz w:val="20"/>
          <w:szCs w:val="20"/>
        </w:rPr>
      </w:pPr>
      <w:r w:rsidRPr="005B04D5">
        <w:rPr>
          <w:rFonts w:ascii="Tahoma" w:hAnsi="Tahoma" w:cs="Tahoma"/>
          <w:noProof/>
          <w:sz w:val="20"/>
          <w:szCs w:val="20"/>
          <w:lang w:eastAsia="es-CO"/>
        </w:rPr>
        <mc:AlternateContent>
          <mc:Choice Requires="wps">
            <w:drawing>
              <wp:anchor distT="0" distB="0" distL="114300" distR="114300" simplePos="0" relativeHeight="251668481" behindDoc="0" locked="0" layoutInCell="1" allowOverlap="1" wp14:anchorId="25C4CF35" wp14:editId="015CBBC9">
                <wp:simplePos x="0" y="0"/>
                <wp:positionH relativeFrom="column">
                  <wp:posOffset>757555</wp:posOffset>
                </wp:positionH>
                <wp:positionV relativeFrom="paragraph">
                  <wp:posOffset>13210</wp:posOffset>
                </wp:positionV>
                <wp:extent cx="183515" cy="146050"/>
                <wp:effectExtent l="0" t="0" r="6985" b="19050"/>
                <wp:wrapNone/>
                <wp:docPr id="553572476" name="Rectángulo 553572476"/>
                <wp:cNvGraphicFramePr/>
                <a:graphic xmlns:a="http://schemas.openxmlformats.org/drawingml/2006/main">
                  <a:graphicData uri="http://schemas.microsoft.com/office/word/2010/wordprocessingShape">
                    <wps:wsp>
                      <wps:cNvSpPr/>
                      <wps:spPr>
                        <a:xfrm>
                          <a:off x="0" y="0"/>
                          <a:ext cx="183515" cy="146050"/>
                        </a:xfrm>
                        <a:prstGeom prst="rect">
                          <a:avLst/>
                        </a:prstGeom>
                        <a:solidFill>
                          <a:schemeClr val="tx1"/>
                        </a:solid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rect w14:anchorId="18753A0E" id="Rectángulo 553572476" o:spid="_x0000_s1026" style="position:absolute;margin-left:59.65pt;margin-top:1.05pt;width:14.45pt;height:11.5pt;z-index:2516684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" fillcolor="black [3213]" strokecolor="black [3213]" strokeweight="1pt"/>
            </w:pict>
          </mc:Fallback>
        </mc:AlternateContent>
      </w:r>
      <w:r w:rsidRPr="000B623E">
        <w:rPr>
          <w:rFonts w:ascii="Tahoma" w:hAnsi="Tahoma" w:cs="Tahoma"/>
          <w:noProof/>
          <w:sz w:val="20"/>
          <w:szCs w:val="20"/>
          <w:lang w:eastAsia="es-CO"/>
        </w:rPr>
        <mc:AlternateContent>
          <mc:Choice Requires="wps">
            <w:drawing>
              <wp:anchor distT="0" distB="0" distL="114300" distR="114300" simplePos="0" relativeHeight="251665409" behindDoc="0" locked="0" layoutInCell="1" allowOverlap="1" wp14:anchorId="69C3F6CC" wp14:editId="1DDFEC31">
                <wp:simplePos x="0" y="0"/>
                <wp:positionH relativeFrom="column">
                  <wp:posOffset>757348</wp:posOffset>
                </wp:positionH>
                <wp:positionV relativeFrom="paragraph">
                  <wp:posOffset>26035</wp:posOffset>
                </wp:positionV>
                <wp:extent cx="171450" cy="146050"/>
                <wp:effectExtent l="0" t="0" r="19050" b="25400"/>
                <wp:wrapNone/>
                <wp:docPr id="16" name="Rectángulo 16"/>
                <wp:cNvGraphicFramePr/>
                <a:graphic xmlns:a="http://schemas.openxmlformats.org/drawingml/2006/main">
                  <a:graphicData uri="http://schemas.microsoft.com/office/word/2010/wordprocessingShape">
                    <wps:wsp>
                      <wps:cNvSpPr/>
                      <wps:spPr>
                        <a:xfrm>
                          <a:off x="0" y="0"/>
                          <a:ext cx="171450" cy="146050"/>
                        </a:xfrm>
                        <a:prstGeom prst="rect">
                          <a:avLst/>
                        </a:prstGeom>
                        <a:no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rect w14:anchorId="76EDF022" id="Rectángulo 16" o:spid="_x0000_s1026" style="position:absolute;margin-left:59.65pt;margin-top:2.05pt;width:13.5pt;height:11.5pt;z-index:25166540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" filled="f" strokecolor="black [3213]" strokeweight="1pt"/>
            </w:pict>
          </mc:Fallback>
        </mc:AlternateContent>
      </w:r>
      <w:r w:rsidRPr="000B623E">
        <w:rPr>
          <w:rFonts w:ascii="Tahoma" w:hAnsi="Tahoma" w:cs="Tahoma"/>
          <w:noProof/>
          <w:sz w:val="20"/>
          <w:szCs w:val="20"/>
          <w:lang w:eastAsia="es-CO"/>
        </w:rPr>
        <mc:AlternateContent>
          <mc:Choice Requires="wps">
            <w:drawing>
              <wp:anchor distT="0" distB="0" distL="114300" distR="114300" simplePos="0" relativeHeight="251664385" behindDoc="0" locked="0" layoutInCell="1" allowOverlap="1" wp14:anchorId="3274E5D9" wp14:editId="49A28BB3">
                <wp:simplePos x="0" y="0"/>
                <wp:positionH relativeFrom="column">
                  <wp:posOffset>201541</wp:posOffset>
                </wp:positionH>
                <wp:positionV relativeFrom="paragraph">
                  <wp:posOffset>3733</wp:posOffset>
                </wp:positionV>
                <wp:extent cx="171450" cy="146050"/>
                <wp:effectExtent l="0" t="0" r="19050" b="25400"/>
                <wp:wrapNone/>
                <wp:docPr id="17" name="Rectángulo 17"/>
                <wp:cNvGraphicFramePr/>
                <a:graphic xmlns:a="http://schemas.openxmlformats.org/drawingml/2006/main">
                  <a:graphicData uri="http://schemas.microsoft.com/office/word/2010/wordprocessingShape">
                    <wps:wsp>
                      <wps:cNvSpPr/>
                      <wps:spPr>
                        <a:xfrm>
                          <a:off x="0" y="0"/>
                          <a:ext cx="171450" cy="146050"/>
                        </a:xfrm>
                        <a:prstGeom prst="rect">
                          <a:avLst/>
                        </a:prstGeom>
                        <a:no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rect w14:anchorId="0730AD51" id="Rectángulo 17" o:spid="_x0000_s1026" style="position:absolute;margin-left:15.85pt;margin-top:.3pt;width:13.5pt;height:11.5pt;z-index:25166438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" filled="f" strokecolor="black [3213]" strokeweight="1pt"/>
            </w:pict>
          </mc:Fallback>
        </mc:AlternateContent>
      </w:r>
      <w:r w:rsidRPr="000B623E">
        <w:rPr>
          <w:rFonts w:ascii="Tahoma" w:hAnsi="Tahoma" w:cs="Tahoma"/>
          <w:sz w:val="20"/>
          <w:szCs w:val="20"/>
        </w:rPr>
        <w:t xml:space="preserve">SI       </w:t>
      </w:r>
      <w:r w:rsidRPr="000B623E">
        <w:rPr>
          <w:rFonts w:ascii="Tahoma" w:hAnsi="Tahoma" w:cs="Tahoma"/>
          <w:sz w:val="20"/>
          <w:szCs w:val="20"/>
        </w:rPr>
        <w:tab/>
        <w:t xml:space="preserve">N/A </w:t>
      </w:r>
      <w:r w:rsidRPr="000B623E">
        <w:rPr>
          <w:rFonts w:ascii="Tahoma" w:hAnsi="Tahoma" w:cs="Tahoma"/>
          <w:noProof/>
          <w:sz w:val="20"/>
          <w:szCs w:val="20"/>
          <w:lang w:eastAsia="es-CO"/>
        </w:rPr>
        <w:t xml:space="preserve">           </w:t>
      </w:r>
    </w:p>
    <w:p w14:paraId="01B361D0" w14:textId="45440AE8" w:rsidR="00487380" w:rsidRPr="000B623E" w:rsidRDefault="00487380" w:rsidP="00487380">
      <w:pPr>
        <w:jc w:val="both"/>
        <w:rPr>
          <w:rFonts w:ascii="Tahoma" w:hAnsi="Tahoma" w:cs="Tahoma"/>
          <w:bCs/>
          <w:sz w:val="20"/>
          <w:szCs w:val="20"/>
        </w:rPr>
      </w:pPr>
      <w:r w:rsidRPr="000B623E">
        <w:rPr>
          <w:rFonts w:ascii="Tahoma" w:hAnsi="Tahoma" w:cs="Tahoma"/>
          <w:noProof/>
          <w:sz w:val="20"/>
          <w:szCs w:val="20"/>
          <w:lang w:eastAsia="es-CO"/>
        </w:rPr>
        <w:t xml:space="preserve"> </w:t>
      </w:r>
    </w:p>
    <w:p w14:paraId="4465CD2C" w14:textId="77777777" w:rsidR="00487380" w:rsidRPr="000B623E" w:rsidRDefault="00487380" w:rsidP="00487380">
      <w:pPr>
        <w:rPr>
          <w:rFonts w:ascii="Tahoma" w:eastAsia="Tahoma" w:hAnsi="Tahoma" w:cs="Tahoma"/>
          <w:color w:val="000000"/>
          <w:sz w:val="20"/>
          <w:szCs w:val="20"/>
          <w:lang w:eastAsia="es-CO"/>
        </w:rPr>
      </w:pPr>
    </w:p>
    <w:p w14:paraId="107CF637" w14:textId="16181536" w:rsidR="00487380" w:rsidRPr="00C92E39" w:rsidRDefault="00487380" w:rsidP="0011331B">
      <w:pPr>
        <w:jc w:val="both"/>
        <w:rPr>
          <w:rFonts w:ascii="Tahoma" w:eastAsia="Tahoma" w:hAnsi="Tahoma" w:cs="Tahoma"/>
          <w:color w:val="000000" w:themeColor="text1"/>
          <w:sz w:val="20"/>
          <w:szCs w:val="20"/>
          <w:lang w:eastAsia="es-CO"/>
        </w:rPr>
      </w:pPr>
      <w:r w:rsidRPr="00C92E39">
        <w:rPr>
          <w:rFonts w:ascii="Tahoma" w:eastAsia="Tahoma" w:hAnsi="Tahoma" w:cs="Tahoma"/>
          <w:color w:val="000000" w:themeColor="text1"/>
          <w:sz w:val="20"/>
          <w:szCs w:val="20"/>
          <w:lang w:eastAsia="es-CO"/>
        </w:rPr>
        <w:t>El informe relativo a las actividades antes relacionadas se encuentra disponible en la ruta I:\CONTRATOS 20</w:t>
      </w:r>
      <w:r w:rsidR="00C92E39" w:rsidRPr="00C92E39">
        <w:rPr>
          <w:rFonts w:ascii="Tahoma" w:eastAsia="Tahoma" w:hAnsi="Tahoma" w:cs="Tahoma"/>
          <w:color w:val="000000" w:themeColor="text1"/>
          <w:sz w:val="20"/>
          <w:szCs w:val="20"/>
          <w:lang w:eastAsia="es-CO"/>
        </w:rPr>
        <w:t>26</w:t>
      </w:r>
      <w:r w:rsidRPr="00C92E39">
        <w:rPr>
          <w:rFonts w:ascii="Tahoma" w:eastAsia="Tahoma" w:hAnsi="Tahoma" w:cs="Tahoma"/>
          <w:color w:val="000000" w:themeColor="text1"/>
          <w:sz w:val="20"/>
          <w:szCs w:val="20"/>
          <w:lang w:eastAsia="es-CO"/>
        </w:rPr>
        <w:t xml:space="preserve"> \ </w:t>
      </w:r>
      <w:proofErr w:type="spellStart"/>
      <w:r w:rsidRPr="00C92E39">
        <w:rPr>
          <w:rFonts w:ascii="Tahoma" w:eastAsia="Tahoma" w:hAnsi="Tahoma" w:cs="Tahoma"/>
          <w:color w:val="000000" w:themeColor="text1"/>
          <w:sz w:val="20"/>
          <w:szCs w:val="20"/>
          <w:lang w:eastAsia="es-CO"/>
        </w:rPr>
        <w:t>Cto</w:t>
      </w:r>
      <w:proofErr w:type="spellEnd"/>
      <w:r w:rsidRPr="00C92E39">
        <w:rPr>
          <w:rFonts w:ascii="Tahoma" w:eastAsia="Tahoma" w:hAnsi="Tahoma" w:cs="Tahoma"/>
          <w:color w:val="000000" w:themeColor="text1"/>
          <w:sz w:val="20"/>
          <w:szCs w:val="20"/>
          <w:lang w:eastAsia="es-CO"/>
        </w:rPr>
        <w:t xml:space="preserve"> </w:t>
      </w:r>
      <w:r w:rsidR="00C92E39" w:rsidRPr="00C92E39">
        <w:rPr>
          <w:rFonts w:ascii="Tahoma" w:eastAsia="Tahoma" w:hAnsi="Tahoma" w:cs="Tahoma"/>
          <w:color w:val="000000" w:themeColor="text1"/>
          <w:sz w:val="20"/>
          <w:szCs w:val="20"/>
          <w:lang w:eastAsia="es-CO"/>
        </w:rPr>
        <w:t>02</w:t>
      </w:r>
      <w:r w:rsidRPr="00C92E39">
        <w:rPr>
          <w:rFonts w:ascii="Tahoma" w:eastAsia="Tahoma" w:hAnsi="Tahoma" w:cs="Tahoma"/>
          <w:color w:val="000000" w:themeColor="text1"/>
          <w:sz w:val="20"/>
          <w:szCs w:val="20"/>
          <w:lang w:eastAsia="es-CO"/>
        </w:rPr>
        <w:t xml:space="preserve"> – </w:t>
      </w:r>
      <w:r w:rsidR="00C92E39" w:rsidRPr="00C92E39">
        <w:rPr>
          <w:rFonts w:ascii="Tahoma" w:eastAsia="Tahoma" w:hAnsi="Tahoma" w:cs="Tahoma"/>
          <w:color w:val="000000" w:themeColor="text1"/>
          <w:sz w:val="20"/>
          <w:szCs w:val="20"/>
          <w:lang w:eastAsia="es-CO"/>
        </w:rPr>
        <w:t>2026</w:t>
      </w:r>
      <w:r w:rsidRPr="00C92E39">
        <w:rPr>
          <w:rFonts w:ascii="Tahoma" w:eastAsia="Tahoma" w:hAnsi="Tahoma" w:cs="Tahoma"/>
          <w:color w:val="000000" w:themeColor="text1"/>
          <w:sz w:val="20"/>
          <w:szCs w:val="20"/>
          <w:lang w:eastAsia="es-CO"/>
        </w:rPr>
        <w:t xml:space="preserve">. </w:t>
      </w:r>
    </w:p>
    <w:p w14:paraId="08960821" w14:textId="77777777" w:rsidR="00487380" w:rsidRPr="00C92E39" w:rsidRDefault="00487380" w:rsidP="0011331B">
      <w:pPr>
        <w:jc w:val="both"/>
        <w:rPr>
          <w:rFonts w:ascii="Tahoma" w:hAnsi="Tahoma" w:cs="Tahoma"/>
          <w:color w:val="000000" w:themeColor="text1"/>
          <w:sz w:val="20"/>
          <w:szCs w:val="20"/>
        </w:rPr>
      </w:pPr>
    </w:p>
    <w:p w14:paraId="7EC27E53" w14:textId="40A5B706" w:rsidR="00487380" w:rsidRPr="00C92E39" w:rsidRDefault="00487380" w:rsidP="0011331B">
      <w:pPr>
        <w:jc w:val="both"/>
        <w:rPr>
          <w:rFonts w:ascii="Tahoma" w:hAnsi="Tahoma" w:cs="Tahoma"/>
          <w:color w:val="000000" w:themeColor="text1"/>
          <w:sz w:val="20"/>
          <w:szCs w:val="20"/>
        </w:rPr>
      </w:pPr>
      <w:r w:rsidRPr="00C92E39">
        <w:rPr>
          <w:rFonts w:ascii="Tahoma" w:hAnsi="Tahoma" w:cs="Tahoma"/>
          <w:color w:val="000000" w:themeColor="text1"/>
          <w:sz w:val="20"/>
          <w:szCs w:val="20"/>
        </w:rPr>
        <w:t xml:space="preserve">En consecuencia, procede el pago de la cuenta de cobro No. </w:t>
      </w:r>
      <w:r w:rsidR="00FB713A">
        <w:rPr>
          <w:rFonts w:ascii="Tahoma" w:hAnsi="Tahoma" w:cs="Tahoma"/>
          <w:color w:val="000000" w:themeColor="text1"/>
          <w:sz w:val="20"/>
          <w:szCs w:val="20"/>
        </w:rPr>
        <w:t>8</w:t>
      </w:r>
      <w:r w:rsidRPr="00C92E39">
        <w:rPr>
          <w:rFonts w:ascii="Tahoma" w:hAnsi="Tahoma" w:cs="Tahoma"/>
          <w:color w:val="000000" w:themeColor="text1"/>
          <w:sz w:val="20"/>
          <w:szCs w:val="20"/>
        </w:rPr>
        <w:t xml:space="preserve"> por la suma de </w:t>
      </w:r>
      <w:r w:rsidR="003E72A9" w:rsidRPr="005003CE">
        <w:rPr>
          <w:rFonts w:ascii="Tahoma" w:hAnsi="Tahoma" w:cs="Tahoma"/>
          <w:b/>
          <w:bCs/>
          <w:color w:val="000000" w:themeColor="text1"/>
          <w:sz w:val="20"/>
          <w:szCs w:val="20"/>
        </w:rPr>
        <w:t>DOCE MILLONES SEISCIENTOS TREINTA Y CUATRO MIL SETECIENTOS SESENTA Y CUATRO PESOS M/CTE</w:t>
      </w:r>
      <w:r w:rsidR="009457CC" w:rsidRPr="005003CE">
        <w:rPr>
          <w:rFonts w:ascii="Tahoma" w:hAnsi="Tahoma" w:cs="Tahoma"/>
          <w:b/>
          <w:bCs/>
          <w:snapToGrid w:val="0"/>
          <w:sz w:val="19"/>
          <w:szCs w:val="19"/>
          <w:lang w:val="es-MX"/>
        </w:rPr>
        <w:t xml:space="preserve"> ($</w:t>
      </w:r>
      <w:r w:rsidR="003E72A9" w:rsidRPr="005003CE">
        <w:rPr>
          <w:rFonts w:ascii="Tahoma" w:hAnsi="Tahoma" w:cs="Tahoma"/>
          <w:b/>
          <w:bCs/>
          <w:color w:val="000000" w:themeColor="text1"/>
          <w:sz w:val="20"/>
          <w:szCs w:val="20"/>
        </w:rPr>
        <w:t>12.634.764</w:t>
      </w:r>
      <w:r w:rsidR="005003CE">
        <w:rPr>
          <w:rFonts w:ascii="Tahoma" w:hAnsi="Tahoma" w:cs="Tahoma"/>
          <w:b/>
          <w:bCs/>
          <w:color w:val="000000" w:themeColor="text1"/>
          <w:sz w:val="20"/>
          <w:szCs w:val="20"/>
        </w:rPr>
        <w:t>,00</w:t>
      </w:r>
      <w:r w:rsidR="009457CC" w:rsidRPr="005003CE">
        <w:rPr>
          <w:rFonts w:ascii="Tahoma" w:hAnsi="Tahoma" w:cs="Tahoma"/>
          <w:b/>
          <w:bCs/>
          <w:color w:val="000000" w:themeColor="text1"/>
          <w:sz w:val="20"/>
          <w:szCs w:val="20"/>
        </w:rPr>
        <w:t>)</w:t>
      </w:r>
      <w:r w:rsidR="009457CC">
        <w:rPr>
          <w:rFonts w:ascii="Tahoma" w:hAnsi="Tahoma" w:cs="Tahoma"/>
          <w:color w:val="000000" w:themeColor="text1"/>
          <w:sz w:val="20"/>
          <w:szCs w:val="20"/>
        </w:rPr>
        <w:t xml:space="preserve"> </w:t>
      </w:r>
      <w:r w:rsidRPr="00C92E39">
        <w:rPr>
          <w:rFonts w:ascii="Tahoma" w:hAnsi="Tahoma" w:cs="Tahoma"/>
          <w:color w:val="000000" w:themeColor="text1"/>
          <w:sz w:val="20"/>
          <w:szCs w:val="20"/>
        </w:rPr>
        <w:t xml:space="preserve">correspondiente al pago No. </w:t>
      </w:r>
      <w:r w:rsidR="00FB713A">
        <w:rPr>
          <w:rFonts w:ascii="Tahoma" w:hAnsi="Tahoma" w:cs="Tahoma"/>
          <w:color w:val="000000" w:themeColor="text1"/>
          <w:sz w:val="20"/>
          <w:szCs w:val="20"/>
        </w:rPr>
        <w:t>8</w:t>
      </w:r>
      <w:r w:rsidRPr="00C92E39">
        <w:rPr>
          <w:rFonts w:ascii="Tahoma" w:hAnsi="Tahoma" w:cs="Tahoma"/>
          <w:color w:val="000000" w:themeColor="text1"/>
          <w:sz w:val="20"/>
          <w:szCs w:val="20"/>
        </w:rPr>
        <w:t xml:space="preserve">. </w:t>
      </w:r>
    </w:p>
    <w:p w14:paraId="07F59EC7" w14:textId="1572E450" w:rsidR="00693205" w:rsidRDefault="00693205" w:rsidP="0011331B">
      <w:pPr>
        <w:jc w:val="both"/>
        <w:rPr>
          <w:rFonts w:ascii="Tahoma" w:hAnsi="Tahoma" w:cs="Tahoma"/>
          <w:color w:val="000000" w:themeColor="text1"/>
          <w:sz w:val="20"/>
          <w:szCs w:val="20"/>
        </w:rPr>
      </w:pPr>
    </w:p>
    <w:p w14:paraId="418ECE17" w14:textId="77777777" w:rsidR="00693205" w:rsidRPr="00C92E39" w:rsidRDefault="00693205" w:rsidP="00487380">
      <w:pPr>
        <w:rPr>
          <w:rFonts w:ascii="Tahoma" w:hAnsi="Tahoma" w:cs="Tahoma"/>
          <w:color w:val="000000" w:themeColor="text1"/>
          <w:sz w:val="20"/>
          <w:szCs w:val="20"/>
        </w:rPr>
      </w:pPr>
    </w:p>
    <w:p w14:paraId="5A3FEC64" w14:textId="19D229FA" w:rsidR="00487380" w:rsidRPr="00C92E39" w:rsidRDefault="00487380" w:rsidP="00487380">
      <w:pPr>
        <w:rPr>
          <w:rFonts w:ascii="Tahoma" w:hAnsi="Tahoma" w:cs="Tahoma"/>
          <w:color w:val="000000" w:themeColor="text1"/>
          <w:sz w:val="20"/>
          <w:szCs w:val="20"/>
        </w:rPr>
      </w:pPr>
      <w:r w:rsidRPr="00C92E39">
        <w:rPr>
          <w:rFonts w:ascii="Tahoma" w:hAnsi="Tahoma" w:cs="Tahoma"/>
          <w:color w:val="000000" w:themeColor="text1"/>
          <w:sz w:val="20"/>
          <w:szCs w:val="20"/>
        </w:rPr>
        <w:t xml:space="preserve">En constancia se firma en Bogotá D.C., a los </w:t>
      </w:r>
      <w:r w:rsidR="00B736BB">
        <w:rPr>
          <w:rFonts w:ascii="Tahoma" w:hAnsi="Tahoma" w:cs="Tahoma"/>
          <w:color w:val="000000" w:themeColor="text1"/>
          <w:sz w:val="20"/>
          <w:szCs w:val="20"/>
        </w:rPr>
        <w:t>8</w:t>
      </w:r>
      <w:r w:rsidRPr="00C92E39">
        <w:rPr>
          <w:rFonts w:ascii="Tahoma" w:hAnsi="Tahoma" w:cs="Tahoma"/>
          <w:color w:val="000000" w:themeColor="text1"/>
          <w:sz w:val="20"/>
          <w:szCs w:val="20"/>
        </w:rPr>
        <w:t xml:space="preserve"> días del mes de </w:t>
      </w:r>
      <w:r w:rsidR="00FB713A">
        <w:rPr>
          <w:rFonts w:ascii="Tahoma" w:hAnsi="Tahoma" w:cs="Tahoma"/>
          <w:color w:val="000000" w:themeColor="text1"/>
          <w:sz w:val="20"/>
          <w:szCs w:val="20"/>
        </w:rPr>
        <w:t>septiembre</w:t>
      </w:r>
      <w:r w:rsidR="007A5EDD">
        <w:rPr>
          <w:rFonts w:ascii="Tahoma" w:hAnsi="Tahoma" w:cs="Tahoma"/>
          <w:color w:val="000000" w:themeColor="text1"/>
          <w:sz w:val="20"/>
          <w:szCs w:val="20"/>
        </w:rPr>
        <w:t xml:space="preserve"> </w:t>
      </w:r>
      <w:r w:rsidRPr="00C92E39">
        <w:rPr>
          <w:rFonts w:ascii="Tahoma" w:hAnsi="Tahoma" w:cs="Tahoma"/>
          <w:color w:val="000000" w:themeColor="text1"/>
          <w:sz w:val="20"/>
          <w:szCs w:val="20"/>
        </w:rPr>
        <w:t>de 20</w:t>
      </w:r>
      <w:r w:rsidR="00C92E39" w:rsidRPr="00C92E39">
        <w:rPr>
          <w:rFonts w:ascii="Tahoma" w:hAnsi="Tahoma" w:cs="Tahoma"/>
          <w:color w:val="000000" w:themeColor="text1"/>
          <w:sz w:val="20"/>
          <w:szCs w:val="20"/>
        </w:rPr>
        <w:t>26</w:t>
      </w:r>
      <w:r w:rsidRPr="00C92E39">
        <w:rPr>
          <w:rFonts w:ascii="Tahoma" w:hAnsi="Tahoma" w:cs="Tahoma"/>
          <w:color w:val="000000" w:themeColor="text1"/>
          <w:sz w:val="20"/>
          <w:szCs w:val="20"/>
        </w:rPr>
        <w:t>.</w:t>
      </w:r>
    </w:p>
    <w:p w14:paraId="615CADF7" w14:textId="69233FE5" w:rsidR="00487380" w:rsidRPr="000B623E" w:rsidRDefault="00B736BB" w:rsidP="00487380">
      <w:pPr>
        <w:rPr>
          <w:rFonts w:ascii="Tahoma" w:hAnsi="Tahoma" w:cs="Tahoma"/>
          <w:sz w:val="20"/>
          <w:szCs w:val="20"/>
        </w:rPr>
      </w:pPr>
      <w:r w:rsidRPr="0017681E">
        <w:rPr>
          <w:noProof/>
        </w:rPr>
        <w:drawing>
          <wp:anchor distT="0" distB="0" distL="114300" distR="114300" simplePos="0" relativeHeight="251674625" behindDoc="0" locked="0" layoutInCell="1" allowOverlap="1" wp14:anchorId="18D4307B" wp14:editId="3DFD24A7">
            <wp:simplePos x="0" y="0"/>
            <wp:positionH relativeFrom="margin">
              <wp:posOffset>1683928</wp:posOffset>
            </wp:positionH>
            <wp:positionV relativeFrom="paragraph">
              <wp:posOffset>115963</wp:posOffset>
            </wp:positionV>
            <wp:extent cx="2172361" cy="474899"/>
            <wp:effectExtent l="0" t="0" r="0" b="1905"/>
            <wp:wrapNone/>
            <wp:docPr id="1085208791"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208791" name="Imagen 1" descr="Texto&#10;&#10;El contenido generado por IA puede ser incorrecto."/>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172361" cy="47489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48D8512" w14:textId="0726B3AA" w:rsidR="00487380" w:rsidRPr="000B623E" w:rsidRDefault="00487380" w:rsidP="00487380">
      <w:pPr>
        <w:tabs>
          <w:tab w:val="left" w:pos="5880"/>
        </w:tabs>
        <w:rPr>
          <w:rFonts w:ascii="Tahoma" w:hAnsi="Tahoma" w:cs="Tahoma"/>
          <w:sz w:val="20"/>
          <w:szCs w:val="20"/>
          <w:lang w:val="es-MX"/>
        </w:rPr>
      </w:pPr>
    </w:p>
    <w:p w14:paraId="5436E9AA" w14:textId="656EDD0E" w:rsidR="00487380" w:rsidRPr="000B623E" w:rsidRDefault="00487380" w:rsidP="00487380">
      <w:pPr>
        <w:tabs>
          <w:tab w:val="left" w:pos="5880"/>
        </w:tabs>
        <w:rPr>
          <w:rFonts w:ascii="Tahoma" w:hAnsi="Tahoma" w:cs="Tahoma"/>
          <w:sz w:val="20"/>
          <w:szCs w:val="20"/>
          <w:lang w:val="es-MX"/>
        </w:rPr>
      </w:pPr>
    </w:p>
    <w:p w14:paraId="59AF0EB3" w14:textId="77777777" w:rsidR="00487380" w:rsidRPr="000B623E" w:rsidRDefault="00487380" w:rsidP="00487380">
      <w:pPr>
        <w:rPr>
          <w:rFonts w:ascii="Tahoma" w:hAnsi="Tahoma" w:cs="Tahoma"/>
          <w:sz w:val="20"/>
          <w:szCs w:val="20"/>
        </w:rPr>
      </w:pPr>
    </w:p>
    <w:bookmarkEnd w:id="0"/>
    <w:p w14:paraId="660836CA" w14:textId="77777777" w:rsidR="00E7268C" w:rsidRPr="005B04D5" w:rsidRDefault="00E7268C" w:rsidP="00E7268C">
      <w:pPr>
        <w:tabs>
          <w:tab w:val="left" w:pos="426"/>
        </w:tabs>
        <w:adjustRightInd w:val="0"/>
        <w:jc w:val="center"/>
        <w:rPr>
          <w:rFonts w:ascii="Tahoma" w:hAnsi="Tahoma" w:cs="Tahoma"/>
          <w:b/>
          <w:bCs/>
          <w:sz w:val="20"/>
          <w:szCs w:val="20"/>
        </w:rPr>
      </w:pPr>
      <w:r w:rsidRPr="005B04D5">
        <w:rPr>
          <w:rFonts w:ascii="Tahoma" w:hAnsi="Tahoma" w:cs="Tahoma"/>
          <w:b/>
          <w:bCs/>
          <w:sz w:val="20"/>
          <w:szCs w:val="20"/>
        </w:rPr>
        <w:t>MARIANA SARMIENTO ARGÜELLO</w:t>
      </w:r>
    </w:p>
    <w:p w14:paraId="642ADA11" w14:textId="77777777" w:rsidR="00E7268C" w:rsidRPr="005B04D5" w:rsidRDefault="00E7268C" w:rsidP="00E7268C">
      <w:pPr>
        <w:tabs>
          <w:tab w:val="left" w:pos="426"/>
        </w:tabs>
        <w:adjustRightInd w:val="0"/>
        <w:jc w:val="center"/>
        <w:rPr>
          <w:rFonts w:ascii="Tahoma" w:hAnsi="Tahoma" w:cs="Tahoma"/>
          <w:sz w:val="20"/>
          <w:szCs w:val="20"/>
        </w:rPr>
      </w:pPr>
      <w:r w:rsidRPr="005B04D5">
        <w:rPr>
          <w:rFonts w:ascii="Tahoma" w:hAnsi="Tahoma" w:cs="Tahoma"/>
          <w:sz w:val="20"/>
          <w:szCs w:val="20"/>
        </w:rPr>
        <w:t>Supervisor</w:t>
      </w:r>
    </w:p>
    <w:p w14:paraId="27DB0A68" w14:textId="77777777" w:rsidR="00487380" w:rsidRPr="000B623E" w:rsidRDefault="00487380" w:rsidP="00487380">
      <w:pPr>
        <w:rPr>
          <w:rFonts w:ascii="Tahoma" w:hAnsi="Tahoma" w:cs="Tahoma"/>
          <w:sz w:val="20"/>
          <w:szCs w:val="20"/>
          <w:highlight w:val="yellow"/>
        </w:rPr>
      </w:pPr>
    </w:p>
    <w:p w14:paraId="619011EB" w14:textId="77777777" w:rsidR="00466D6C" w:rsidRPr="000B623E" w:rsidRDefault="00466D6C" w:rsidP="00487380">
      <w:pPr>
        <w:jc w:val="center"/>
        <w:rPr>
          <w:rFonts w:ascii="Tahoma" w:hAnsi="Tahoma" w:cs="Tahoma"/>
          <w:sz w:val="20"/>
          <w:szCs w:val="20"/>
        </w:rPr>
      </w:pPr>
    </w:p>
    <w:sectPr w:rsidR="00466D6C" w:rsidRPr="000B623E" w:rsidSect="005306D2">
      <w:headerReference w:type="even" r:id="rId20"/>
      <w:headerReference w:type="default" r:id="rId21"/>
      <w:footerReference w:type="default" r:id="rId22"/>
      <w:headerReference w:type="first" r:id="rId23"/>
      <w:footerReference w:type="first" r:id="rId24"/>
      <w:pgSz w:w="12240" w:h="15840"/>
      <w:pgMar w:top="1418" w:right="1701" w:bottom="851" w:left="1701" w:header="851"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CC08CF" w14:textId="77777777" w:rsidR="0040553C" w:rsidRDefault="0040553C" w:rsidP="008200F0">
      <w:r>
        <w:separator/>
      </w:r>
    </w:p>
  </w:endnote>
  <w:endnote w:type="continuationSeparator" w:id="0">
    <w:p w14:paraId="4DF91EE4" w14:textId="77777777" w:rsidR="0040553C" w:rsidRDefault="0040553C" w:rsidP="008200F0">
      <w:r>
        <w:continuationSeparator/>
      </w:r>
    </w:p>
  </w:endnote>
  <w:endnote w:type="continuationNotice" w:id="1">
    <w:p w14:paraId="7C5AAABD" w14:textId="77777777" w:rsidR="0040553C" w:rsidRDefault="004055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E079" w14:textId="1A69542F" w:rsidR="00DB4036" w:rsidRPr="001C735D" w:rsidRDefault="00DB4036" w:rsidP="001C735D">
    <w:pPr>
      <w:ind w:right="-376" w:hanging="567"/>
      <w:jc w:val="center"/>
      <w:rPr>
        <w:rFonts w:asciiTheme="minorHAnsi" w:hAnsiTheme="minorHAnsi"/>
        <w:sz w:val="20"/>
        <w:szCs w:val="20"/>
      </w:rPr>
    </w:pPr>
    <w:r w:rsidRPr="006E1BEE">
      <w:rPr>
        <w:rFonts w:asciiTheme="minorHAnsi" w:hAnsiTheme="minorHAnsi"/>
        <w:sz w:val="20"/>
        <w:szCs w:val="20"/>
      </w:rPr>
      <w:t xml:space="preserve">Versión No. </w:t>
    </w:r>
    <w:r w:rsidR="006E1BEE" w:rsidRPr="006E1BEE">
      <w:rPr>
        <w:rFonts w:asciiTheme="minorHAnsi" w:hAnsiTheme="minorHAnsi"/>
        <w:sz w:val="20"/>
        <w:szCs w:val="20"/>
      </w:rPr>
      <w:t>18</w:t>
    </w:r>
    <w:r w:rsidR="000B623E" w:rsidRPr="001C735D">
      <w:rPr>
        <w:rFonts w:asciiTheme="minorHAnsi" w:hAnsiTheme="minorHAnsi"/>
        <w:sz w:val="20"/>
        <w:szCs w:val="20"/>
      </w:rPr>
      <w:tab/>
    </w:r>
    <w:r w:rsidR="00C56C3A">
      <w:rPr>
        <w:rFonts w:asciiTheme="minorHAnsi" w:hAnsiTheme="minorHAnsi"/>
        <w:sz w:val="20"/>
        <w:szCs w:val="20"/>
      </w:rPr>
      <w:t xml:space="preserve">                 </w:t>
    </w:r>
    <w:r w:rsidRPr="001C735D">
      <w:rPr>
        <w:rFonts w:asciiTheme="minorHAnsi" w:hAnsiTheme="minorHAnsi"/>
        <w:sz w:val="20"/>
        <w:szCs w:val="20"/>
      </w:rPr>
      <w:t>Aprobado por: Coordinación Ejecutiva</w:t>
    </w:r>
    <w:r w:rsidR="000B623E" w:rsidRPr="001C735D">
      <w:rPr>
        <w:rFonts w:asciiTheme="minorHAnsi" w:hAnsiTheme="minorHAnsi"/>
        <w:sz w:val="20"/>
        <w:szCs w:val="20"/>
      </w:rPr>
      <w:t xml:space="preserve"> </w:t>
    </w:r>
    <w:r w:rsidR="000B623E" w:rsidRPr="001C735D">
      <w:rPr>
        <w:rFonts w:asciiTheme="minorHAnsi" w:hAnsiTheme="minorHAnsi"/>
        <w:sz w:val="20"/>
        <w:szCs w:val="20"/>
      </w:rPr>
      <w:tab/>
    </w:r>
    <w:r w:rsidR="00C56C3A">
      <w:rPr>
        <w:rFonts w:asciiTheme="minorHAnsi" w:hAnsiTheme="minorHAnsi"/>
        <w:sz w:val="20"/>
        <w:szCs w:val="20"/>
      </w:rPr>
      <w:t xml:space="preserve">                 </w:t>
    </w:r>
    <w:r w:rsidR="000B623E" w:rsidRPr="001C735D">
      <w:rPr>
        <w:rFonts w:asciiTheme="minorHAnsi" w:hAnsiTheme="minorHAnsi"/>
        <w:sz w:val="20"/>
        <w:szCs w:val="20"/>
      </w:rPr>
      <w:tab/>
    </w:r>
    <w:r w:rsidRPr="001C735D">
      <w:rPr>
        <w:rFonts w:asciiTheme="minorHAnsi" w:hAnsiTheme="minorHAnsi"/>
        <w:sz w:val="20"/>
        <w:szCs w:val="20"/>
      </w:rPr>
      <w:t>Fecha de vigencia:</w:t>
    </w:r>
    <w:r w:rsidR="006E1BEE">
      <w:rPr>
        <w:rFonts w:asciiTheme="minorHAnsi" w:hAnsiTheme="minorHAnsi"/>
        <w:sz w:val="20"/>
        <w:szCs w:val="20"/>
      </w:rPr>
      <w:t xml:space="preserve"> 03</w:t>
    </w:r>
    <w:r w:rsidR="00C56C3A">
      <w:rPr>
        <w:rFonts w:asciiTheme="minorHAnsi" w:hAnsiTheme="minorHAnsi"/>
        <w:sz w:val="20"/>
        <w:szCs w:val="20"/>
      </w:rPr>
      <w:t>/0</w:t>
    </w:r>
    <w:r w:rsidR="006E1BEE">
      <w:rPr>
        <w:rFonts w:asciiTheme="minorHAnsi" w:hAnsiTheme="minorHAnsi"/>
        <w:sz w:val="20"/>
        <w:szCs w:val="20"/>
      </w:rPr>
      <w:t>7</w:t>
    </w:r>
    <w:r w:rsidR="00C56C3A">
      <w:rPr>
        <w:rFonts w:asciiTheme="minorHAnsi" w:hAnsiTheme="minorHAnsi"/>
        <w:sz w:val="20"/>
        <w:szCs w:val="20"/>
      </w:rPr>
      <w:t>/2025</w:t>
    </w:r>
  </w:p>
  <w:p w14:paraId="6747D546" w14:textId="77777777" w:rsidR="008200F0" w:rsidRDefault="008200F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EE262" w14:textId="6FAA7FBB" w:rsidR="00466D6C" w:rsidRPr="00544FFB" w:rsidRDefault="00466D6C" w:rsidP="00041FDC">
    <w:pPr>
      <w:ind w:left="-284" w:right="-851" w:hanging="142"/>
      <w:rPr>
        <w:rFonts w:ascii="Aptos" w:hAnsi="Aptos"/>
        <w:sz w:val="22"/>
        <w:szCs w:val="22"/>
      </w:rPr>
    </w:pPr>
    <w:r w:rsidRPr="00544FFB">
      <w:rPr>
        <w:rFonts w:ascii="Aptos" w:hAnsi="Aptos"/>
        <w:sz w:val="22"/>
        <w:szCs w:val="22"/>
      </w:rPr>
      <w:t xml:space="preserve">Versión No. </w:t>
    </w:r>
    <w:r w:rsidRPr="00544FFB">
      <w:rPr>
        <w:rFonts w:ascii="Aptos" w:hAnsi="Aptos"/>
        <w:sz w:val="22"/>
        <w:szCs w:val="22"/>
      </w:rPr>
      <w:tab/>
      <w:t xml:space="preserve">             </w:t>
    </w:r>
    <w:r w:rsidR="00041FDC" w:rsidRPr="00544FFB">
      <w:rPr>
        <w:rFonts w:ascii="Aptos" w:hAnsi="Aptos"/>
        <w:sz w:val="22"/>
        <w:szCs w:val="22"/>
      </w:rPr>
      <w:t xml:space="preserve">  </w:t>
    </w:r>
    <w:r w:rsidRPr="00544FFB">
      <w:rPr>
        <w:rFonts w:ascii="Aptos" w:hAnsi="Aptos"/>
        <w:sz w:val="22"/>
        <w:szCs w:val="22"/>
      </w:rPr>
      <w:t xml:space="preserve">   Aprobado por: </w:t>
    </w:r>
    <w:r w:rsidR="009E7C71" w:rsidRPr="00544FFB">
      <w:rPr>
        <w:rFonts w:ascii="Aptos" w:hAnsi="Aptos"/>
        <w:sz w:val="22"/>
        <w:szCs w:val="22"/>
      </w:rPr>
      <w:t>Coordinación Ejecutiva</w:t>
    </w:r>
    <w:r w:rsidRPr="00544FFB">
      <w:rPr>
        <w:rFonts w:ascii="Aptos" w:hAnsi="Aptos"/>
        <w:sz w:val="22"/>
        <w:szCs w:val="22"/>
      </w:rPr>
      <w:t xml:space="preserve">              </w:t>
    </w:r>
    <w:r w:rsidR="00041FDC" w:rsidRPr="00544FFB">
      <w:rPr>
        <w:rFonts w:ascii="Aptos" w:hAnsi="Aptos"/>
        <w:sz w:val="22"/>
        <w:szCs w:val="22"/>
      </w:rPr>
      <w:t xml:space="preserve">        </w:t>
    </w:r>
    <w:r w:rsidRPr="00544FFB">
      <w:rPr>
        <w:rFonts w:ascii="Aptos" w:hAnsi="Aptos"/>
        <w:sz w:val="22"/>
        <w:szCs w:val="22"/>
      </w:rPr>
      <w:t xml:space="preserve">Fecha de vigencia: </w:t>
    </w:r>
  </w:p>
  <w:p w14:paraId="7CDDCFEE" w14:textId="77777777" w:rsidR="00466D6C" w:rsidRDefault="00466D6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D074D2" w14:textId="77777777" w:rsidR="0040553C" w:rsidRDefault="0040553C" w:rsidP="008200F0">
      <w:r>
        <w:separator/>
      </w:r>
    </w:p>
  </w:footnote>
  <w:footnote w:type="continuationSeparator" w:id="0">
    <w:p w14:paraId="4F907C3E" w14:textId="77777777" w:rsidR="0040553C" w:rsidRDefault="0040553C" w:rsidP="008200F0">
      <w:r>
        <w:continuationSeparator/>
      </w:r>
    </w:p>
  </w:footnote>
  <w:footnote w:type="continuationNotice" w:id="1">
    <w:p w14:paraId="67386664" w14:textId="77777777" w:rsidR="0040553C" w:rsidRDefault="0040553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05715" w14:textId="4FBE269A" w:rsidR="00063420" w:rsidRDefault="00063420">
    <w:pPr>
      <w:pStyle w:val="Encabezado"/>
    </w:pPr>
    <w:r>
      <w:rPr>
        <w:noProof/>
      </w:rPr>
      <mc:AlternateContent>
        <mc:Choice Requires="wps">
          <w:drawing>
            <wp:anchor distT="0" distB="0" distL="0" distR="0" simplePos="0" relativeHeight="251658241" behindDoc="0" locked="0" layoutInCell="1" allowOverlap="1" wp14:anchorId="4CDBB2DE" wp14:editId="6B7CBB9F">
              <wp:simplePos x="635" y="635"/>
              <wp:positionH relativeFrom="page">
                <wp:align>right</wp:align>
              </wp:positionH>
              <wp:positionV relativeFrom="page">
                <wp:align>top</wp:align>
              </wp:positionV>
              <wp:extent cx="1278890" cy="357505"/>
              <wp:effectExtent l="0" t="0" r="0" b="4445"/>
              <wp:wrapNone/>
              <wp:docPr id="955803518" name="Cuadro de texto 2"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78890" cy="357505"/>
                      </a:xfrm>
                      <a:prstGeom prst="rect">
                        <a:avLst/>
                      </a:prstGeom>
                      <a:noFill/>
                      <a:ln>
                        <a:noFill/>
                      </a:ln>
                    </wps:spPr>
                    <wps:txbx>
                      <w:txbxContent>
                        <w:p w14:paraId="2B5EA666" w14:textId="69225FE2" w:rsidR="00063420" w:rsidRPr="00063420" w:rsidRDefault="00063420" w:rsidP="00063420">
                          <w:pPr>
                            <w:rPr>
                              <w:rFonts w:ascii="Calibri" w:eastAsia="Calibri" w:hAnsi="Calibri" w:cs="Calibri"/>
                              <w:noProof/>
                              <w:color w:val="FF0000"/>
                              <w:sz w:val="20"/>
                              <w:szCs w:val="20"/>
                            </w:rPr>
                          </w:pPr>
                          <w:r w:rsidRPr="00063420">
                            <w:rPr>
                              <w:rFonts w:ascii="Calibri" w:eastAsia="Calibri" w:hAnsi="Calibri" w:cs="Calibri"/>
                              <w:noProof/>
                              <w:color w:val="FF0000"/>
                              <w:sz w:val="20"/>
                              <w:szCs w:val="2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4CDBB2DE" id="_x0000_t202" coordsize="21600,21600" o:spt="202" path="m,l,21600r21600,l21600,xe">
              <v:stroke joinstyle="miter"/>
              <v:path gradientshapeok="t" o:connecttype="rect"/>
            </v:shapetype>
            <v:shape id="Cuadro de texto 2" o:spid="_x0000_s1026" type="#_x0000_t202" alt="Información pública" style="position:absolute;margin-left:49.5pt;margin-top:0;width:100.7pt;height:28.15pt;z-index:251658241;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" filled="f" stroked="f">
              <v:textbox style="mso-fit-shape-to-text:t" inset="0,15pt,20pt,0">
                <w:txbxContent>
                  <w:p w14:paraId="2B5EA666" w14:textId="69225FE2" w:rsidR="00063420" w:rsidRPr="00063420" w:rsidRDefault="00063420" w:rsidP="00063420">
                    <w:pPr>
                      <w:rPr>
                        <w:rFonts w:ascii="Calibri" w:eastAsia="Calibri" w:hAnsi="Calibri" w:cs="Calibri"/>
                        <w:noProof/>
                        <w:color w:val="FF0000"/>
                        <w:sz w:val="20"/>
                        <w:szCs w:val="20"/>
                      </w:rPr>
                    </w:pPr>
                    <w:r w:rsidRPr="00063420">
                      <w:rPr>
                        <w:rFonts w:ascii="Calibri" w:eastAsia="Calibri" w:hAnsi="Calibri" w:cs="Calibri"/>
                        <w:noProof/>
                        <w:color w:val="FF0000"/>
                        <w:sz w:val="20"/>
                        <w:szCs w:val="20"/>
                      </w:rPr>
                      <w:t>Información pública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301" w:type="dxa"/>
      <w:tblLook w:val="04A0" w:firstRow="1" w:lastRow="0" w:firstColumn="1" w:lastColumn="0" w:noHBand="0" w:noVBand="1"/>
    </w:tblPr>
    <w:tblGrid>
      <w:gridCol w:w="2547"/>
      <w:gridCol w:w="4678"/>
      <w:gridCol w:w="2076"/>
    </w:tblGrid>
    <w:tr w:rsidR="000B623E" w:rsidRPr="000F78AB" w14:paraId="7621A6C4" w14:textId="77777777" w:rsidTr="00520978">
      <w:trPr>
        <w:trHeight w:val="551"/>
      </w:trPr>
      <w:tc>
        <w:tcPr>
          <w:tcW w:w="2547" w:type="dxa"/>
          <w:vMerge w:val="restart"/>
          <w:tcBorders>
            <w:top w:val="single" w:sz="4" w:space="0" w:color="auto"/>
            <w:left w:val="single" w:sz="4" w:space="0" w:color="auto"/>
            <w:bottom w:val="single" w:sz="4" w:space="0" w:color="auto"/>
            <w:right w:val="single" w:sz="4" w:space="0" w:color="auto"/>
          </w:tcBorders>
        </w:tcPr>
        <w:p w14:paraId="11F8BFED" w14:textId="77777777" w:rsidR="000B623E" w:rsidRPr="000F78AB" w:rsidRDefault="000B623E" w:rsidP="000B623E">
          <w:pPr>
            <w:pStyle w:val="Encabezado"/>
            <w:rPr>
              <w:sz w:val="20"/>
              <w:szCs w:val="20"/>
            </w:rPr>
          </w:pPr>
          <w:r w:rsidRPr="000F78AB">
            <w:rPr>
              <w:noProof/>
              <w:sz w:val="20"/>
              <w:szCs w:val="20"/>
            </w:rPr>
            <w:drawing>
              <wp:anchor distT="0" distB="0" distL="114300" distR="114300" simplePos="0" relativeHeight="251660291" behindDoc="0" locked="0" layoutInCell="1" allowOverlap="1" wp14:anchorId="27A70434" wp14:editId="4D58FF07">
                <wp:simplePos x="0" y="0"/>
                <wp:positionH relativeFrom="column">
                  <wp:posOffset>29210</wp:posOffset>
                </wp:positionH>
                <wp:positionV relativeFrom="paragraph">
                  <wp:posOffset>58420</wp:posOffset>
                </wp:positionV>
                <wp:extent cx="1419225" cy="565150"/>
                <wp:effectExtent l="0" t="0" r="9525" b="6350"/>
                <wp:wrapNone/>
                <wp:docPr id="3751265" name="Imagen 1" descr="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391996" name="Imagen 1" descr="Texto, Aplicación&#10;&#10;Descripción generada automá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19225" cy="5651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678" w:type="dxa"/>
          <w:tcBorders>
            <w:top w:val="single" w:sz="4" w:space="0" w:color="auto"/>
            <w:left w:val="single" w:sz="4" w:space="0" w:color="auto"/>
            <w:bottom w:val="single" w:sz="4" w:space="0" w:color="auto"/>
            <w:right w:val="single" w:sz="4" w:space="0" w:color="auto"/>
          </w:tcBorders>
          <w:vAlign w:val="center"/>
        </w:tcPr>
        <w:p w14:paraId="0EE7AA03" w14:textId="7870D2D8" w:rsidR="000B623E" w:rsidRPr="000F78AB" w:rsidRDefault="000B623E" w:rsidP="000B623E">
          <w:pPr>
            <w:pStyle w:val="Encabezado"/>
            <w:jc w:val="center"/>
            <w:rPr>
              <w:rFonts w:asciiTheme="minorHAnsi" w:hAnsiTheme="minorHAnsi" w:cs="Tahoma"/>
              <w:sz w:val="20"/>
              <w:szCs w:val="20"/>
            </w:rPr>
          </w:pPr>
          <w:r w:rsidRPr="000F78AB">
            <w:rPr>
              <w:rFonts w:asciiTheme="minorHAnsi" w:hAnsiTheme="minorHAnsi" w:cs="Tahoma"/>
              <w:sz w:val="20"/>
              <w:szCs w:val="20"/>
            </w:rPr>
            <w:t>INFORME DE SUPERVISI</w:t>
          </w:r>
          <w:r w:rsidR="00C56C3A">
            <w:rPr>
              <w:rFonts w:asciiTheme="minorHAnsi" w:hAnsiTheme="minorHAnsi" w:cs="Tahoma"/>
              <w:sz w:val="20"/>
              <w:szCs w:val="20"/>
            </w:rPr>
            <w:t>Ó</w:t>
          </w:r>
          <w:r w:rsidRPr="000F78AB">
            <w:rPr>
              <w:rFonts w:asciiTheme="minorHAnsi" w:hAnsiTheme="minorHAnsi" w:cs="Tahoma"/>
              <w:sz w:val="20"/>
              <w:szCs w:val="20"/>
            </w:rPr>
            <w:t>N DEL CONTRATO</w:t>
          </w:r>
        </w:p>
      </w:tc>
      <w:tc>
        <w:tcPr>
          <w:tcW w:w="2076" w:type="dxa"/>
          <w:tcBorders>
            <w:top w:val="single" w:sz="4" w:space="0" w:color="auto"/>
            <w:left w:val="single" w:sz="4" w:space="0" w:color="auto"/>
            <w:bottom w:val="single" w:sz="4" w:space="0" w:color="auto"/>
            <w:right w:val="single" w:sz="4" w:space="0" w:color="auto"/>
          </w:tcBorders>
          <w:vAlign w:val="center"/>
        </w:tcPr>
        <w:p w14:paraId="6871F06E" w14:textId="689687A5" w:rsidR="000B623E" w:rsidRPr="000F78AB" w:rsidRDefault="000B623E" w:rsidP="000B623E">
          <w:pPr>
            <w:pStyle w:val="Encabezado"/>
            <w:rPr>
              <w:rFonts w:asciiTheme="minorHAnsi" w:hAnsiTheme="minorHAnsi"/>
              <w:sz w:val="20"/>
              <w:szCs w:val="20"/>
            </w:rPr>
          </w:pPr>
          <w:r w:rsidRPr="000F78AB">
            <w:rPr>
              <w:rFonts w:asciiTheme="minorHAnsi" w:hAnsiTheme="minorHAnsi"/>
              <w:sz w:val="20"/>
              <w:szCs w:val="20"/>
            </w:rPr>
            <w:t>Código: GCO-F-</w:t>
          </w:r>
          <w:r w:rsidR="00C56C3A">
            <w:rPr>
              <w:rFonts w:asciiTheme="minorHAnsi" w:hAnsiTheme="minorHAnsi"/>
              <w:sz w:val="20"/>
              <w:szCs w:val="20"/>
            </w:rPr>
            <w:t>20</w:t>
          </w:r>
        </w:p>
      </w:tc>
    </w:tr>
    <w:tr w:rsidR="000B623E" w:rsidRPr="000F78AB" w14:paraId="64839990" w14:textId="77777777" w:rsidTr="00520978">
      <w:trPr>
        <w:trHeight w:val="573"/>
      </w:trPr>
      <w:tc>
        <w:tcPr>
          <w:tcW w:w="2547" w:type="dxa"/>
          <w:vMerge/>
          <w:tcBorders>
            <w:top w:val="single" w:sz="4" w:space="0" w:color="auto"/>
            <w:left w:val="single" w:sz="4" w:space="0" w:color="auto"/>
            <w:bottom w:val="single" w:sz="4" w:space="0" w:color="auto"/>
            <w:right w:val="single" w:sz="4" w:space="0" w:color="auto"/>
          </w:tcBorders>
        </w:tcPr>
        <w:p w14:paraId="0407A23F" w14:textId="77777777" w:rsidR="000B623E" w:rsidRPr="000F78AB" w:rsidRDefault="000B623E" w:rsidP="000B623E">
          <w:pPr>
            <w:pStyle w:val="Encabezado"/>
            <w:rPr>
              <w:sz w:val="20"/>
              <w:szCs w:val="20"/>
            </w:rPr>
          </w:pPr>
        </w:p>
      </w:tc>
      <w:tc>
        <w:tcPr>
          <w:tcW w:w="6754" w:type="dxa"/>
          <w:gridSpan w:val="2"/>
          <w:tcBorders>
            <w:top w:val="single" w:sz="4" w:space="0" w:color="auto"/>
            <w:left w:val="single" w:sz="4" w:space="0" w:color="auto"/>
            <w:bottom w:val="single" w:sz="4" w:space="0" w:color="auto"/>
            <w:right w:val="single" w:sz="4" w:space="0" w:color="auto"/>
          </w:tcBorders>
          <w:vAlign w:val="center"/>
        </w:tcPr>
        <w:p w14:paraId="33E7F3E0" w14:textId="77777777" w:rsidR="000B623E" w:rsidRPr="000F78AB" w:rsidRDefault="000B623E" w:rsidP="000B623E">
          <w:pPr>
            <w:pStyle w:val="Encabezado"/>
            <w:jc w:val="center"/>
            <w:rPr>
              <w:rFonts w:asciiTheme="minorHAnsi" w:hAnsiTheme="minorHAnsi"/>
              <w:sz w:val="20"/>
              <w:szCs w:val="20"/>
            </w:rPr>
          </w:pPr>
          <w:r w:rsidRPr="000F78AB">
            <w:rPr>
              <w:rFonts w:asciiTheme="minorHAnsi" w:hAnsiTheme="minorHAnsi" w:cs="Tahoma"/>
              <w:sz w:val="20"/>
              <w:szCs w:val="20"/>
            </w:rPr>
            <w:t>PROCESO DE GESTIÓN CONTRACTUAL</w:t>
          </w:r>
        </w:p>
      </w:tc>
    </w:tr>
  </w:tbl>
  <w:p w14:paraId="73D08622" w14:textId="6A78A260" w:rsidR="00063420" w:rsidRDefault="00063420">
    <w:pPr>
      <w:pStyle w:val="Encabezado"/>
    </w:pPr>
    <w:r>
      <w:rPr>
        <w:noProof/>
      </w:rPr>
      <mc:AlternateContent>
        <mc:Choice Requires="wps">
          <w:drawing>
            <wp:anchor distT="0" distB="0" distL="0" distR="0" simplePos="0" relativeHeight="251658242" behindDoc="0" locked="0" layoutInCell="1" allowOverlap="1" wp14:anchorId="30FA2C85" wp14:editId="33CC7DC2">
              <wp:simplePos x="1080770" y="450215"/>
              <wp:positionH relativeFrom="page">
                <wp:align>right</wp:align>
              </wp:positionH>
              <wp:positionV relativeFrom="page">
                <wp:align>top</wp:align>
              </wp:positionV>
              <wp:extent cx="1278890" cy="357505"/>
              <wp:effectExtent l="0" t="0" r="0" b="4445"/>
              <wp:wrapNone/>
              <wp:docPr id="523481879" name="Cuadro de texto 3"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78890" cy="357505"/>
                      </a:xfrm>
                      <a:prstGeom prst="rect">
                        <a:avLst/>
                      </a:prstGeom>
                      <a:noFill/>
                      <a:ln>
                        <a:noFill/>
                      </a:ln>
                    </wps:spPr>
                    <wps:txbx>
                      <w:txbxContent>
                        <w:p w14:paraId="3962D02E" w14:textId="1ED94B7B" w:rsidR="00063420" w:rsidRPr="00063420" w:rsidRDefault="00063420" w:rsidP="00063420">
                          <w:pPr>
                            <w:rPr>
                              <w:rFonts w:ascii="Calibri" w:eastAsia="Calibri" w:hAnsi="Calibri" w:cs="Calibri"/>
                              <w:noProof/>
                              <w:color w:val="FF0000"/>
                              <w:sz w:val="20"/>
                              <w:szCs w:val="20"/>
                            </w:rPr>
                          </w:pPr>
                          <w:r w:rsidRPr="00063420">
                            <w:rPr>
                              <w:rFonts w:ascii="Calibri" w:eastAsia="Calibri" w:hAnsi="Calibri" w:cs="Calibri"/>
                              <w:noProof/>
                              <w:color w:val="FF0000"/>
                              <w:sz w:val="20"/>
                              <w:szCs w:val="2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30FA2C85" id="_x0000_t202" coordsize="21600,21600" o:spt="202" path="m,l,21600r21600,l21600,xe">
              <v:stroke joinstyle="miter"/>
              <v:path gradientshapeok="t" o:connecttype="rect"/>
            </v:shapetype>
            <v:shape id="Cuadro de texto 3" o:spid="_x0000_s1027" type="#_x0000_t202" alt="Información pública" style="position:absolute;margin-left:49.5pt;margin-top:0;width:100.7pt;height:28.15pt;z-index:251658242;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" filled="f" stroked="f">
              <v:textbox style="mso-fit-shape-to-text:t" inset="0,15pt,20pt,0">
                <w:txbxContent>
                  <w:p w14:paraId="3962D02E" w14:textId="1ED94B7B" w:rsidR="00063420" w:rsidRPr="00063420" w:rsidRDefault="00063420" w:rsidP="00063420">
                    <w:pPr>
                      <w:rPr>
                        <w:rFonts w:ascii="Calibri" w:eastAsia="Calibri" w:hAnsi="Calibri" w:cs="Calibri"/>
                        <w:noProof/>
                        <w:color w:val="FF0000"/>
                        <w:sz w:val="20"/>
                        <w:szCs w:val="20"/>
                      </w:rPr>
                    </w:pPr>
                    <w:r w:rsidRPr="00063420">
                      <w:rPr>
                        <w:rFonts w:ascii="Calibri" w:eastAsia="Calibri" w:hAnsi="Calibri" w:cs="Calibri"/>
                        <w:noProof/>
                        <w:color w:val="FF0000"/>
                        <w:sz w:val="20"/>
                        <w:szCs w:val="20"/>
                      </w:rPr>
                      <w:t>Información pública</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301" w:type="dxa"/>
      <w:tblLook w:val="04A0" w:firstRow="1" w:lastRow="0" w:firstColumn="1" w:lastColumn="0" w:noHBand="0" w:noVBand="1"/>
    </w:tblPr>
    <w:tblGrid>
      <w:gridCol w:w="2547"/>
      <w:gridCol w:w="4678"/>
      <w:gridCol w:w="2076"/>
    </w:tblGrid>
    <w:tr w:rsidR="00466D6C" w14:paraId="24F15F49" w14:textId="77777777" w:rsidTr="00E9439D">
      <w:trPr>
        <w:trHeight w:val="551"/>
      </w:trPr>
      <w:tc>
        <w:tcPr>
          <w:tcW w:w="2547" w:type="dxa"/>
          <w:vMerge w:val="restart"/>
          <w:tcBorders>
            <w:top w:val="single" w:sz="4" w:space="0" w:color="auto"/>
            <w:left w:val="single" w:sz="4" w:space="0" w:color="auto"/>
            <w:bottom w:val="single" w:sz="4" w:space="0" w:color="auto"/>
            <w:right w:val="single" w:sz="4" w:space="0" w:color="auto"/>
          </w:tcBorders>
        </w:tcPr>
        <w:p w14:paraId="0826F9D9" w14:textId="46794CBD" w:rsidR="00466D6C" w:rsidRDefault="00041FDC" w:rsidP="00466D6C">
          <w:pPr>
            <w:pStyle w:val="Encabezado"/>
          </w:pPr>
          <w:r>
            <w:rPr>
              <w:noProof/>
            </w:rPr>
            <w:drawing>
              <wp:anchor distT="0" distB="0" distL="114300" distR="114300" simplePos="0" relativeHeight="251658243" behindDoc="0" locked="0" layoutInCell="1" allowOverlap="1" wp14:anchorId="3681CC52" wp14:editId="5E621C5C">
                <wp:simplePos x="0" y="0"/>
                <wp:positionH relativeFrom="column">
                  <wp:posOffset>29210</wp:posOffset>
                </wp:positionH>
                <wp:positionV relativeFrom="paragraph">
                  <wp:posOffset>58420</wp:posOffset>
                </wp:positionV>
                <wp:extent cx="1419225" cy="565150"/>
                <wp:effectExtent l="0" t="0" r="9525" b="6350"/>
                <wp:wrapNone/>
                <wp:docPr id="1447164226" name="Imagen 1" descr="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391996" name="Imagen 1" descr="Texto, Aplicación&#10;&#10;Descripción generada automá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19225" cy="5651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678" w:type="dxa"/>
          <w:tcBorders>
            <w:top w:val="single" w:sz="4" w:space="0" w:color="auto"/>
            <w:left w:val="single" w:sz="4" w:space="0" w:color="auto"/>
            <w:bottom w:val="single" w:sz="4" w:space="0" w:color="auto"/>
            <w:right w:val="single" w:sz="4" w:space="0" w:color="auto"/>
          </w:tcBorders>
          <w:vAlign w:val="center"/>
        </w:tcPr>
        <w:p w14:paraId="223EB1B8" w14:textId="26E08012" w:rsidR="00466D6C" w:rsidRPr="002945F7" w:rsidRDefault="00B71B34" w:rsidP="0057294F">
          <w:pPr>
            <w:pStyle w:val="Encabezado"/>
            <w:jc w:val="center"/>
            <w:rPr>
              <w:rFonts w:asciiTheme="minorHAnsi" w:hAnsiTheme="minorHAnsi" w:cs="Tahoma"/>
              <w:sz w:val="22"/>
              <w:szCs w:val="22"/>
            </w:rPr>
          </w:pPr>
          <w:r w:rsidRPr="002945F7">
            <w:rPr>
              <w:rFonts w:asciiTheme="minorHAnsi" w:hAnsiTheme="minorHAnsi" w:cs="Tahoma"/>
              <w:sz w:val="22"/>
              <w:szCs w:val="22"/>
            </w:rPr>
            <w:t>INFORME DE SUPERVISION DEL CONTRATO</w:t>
          </w:r>
        </w:p>
      </w:tc>
      <w:tc>
        <w:tcPr>
          <w:tcW w:w="2076" w:type="dxa"/>
          <w:tcBorders>
            <w:top w:val="single" w:sz="4" w:space="0" w:color="auto"/>
            <w:left w:val="single" w:sz="4" w:space="0" w:color="auto"/>
            <w:bottom w:val="single" w:sz="4" w:space="0" w:color="auto"/>
            <w:right w:val="single" w:sz="4" w:space="0" w:color="auto"/>
          </w:tcBorders>
          <w:vAlign w:val="center"/>
        </w:tcPr>
        <w:p w14:paraId="30FE4031" w14:textId="3840C4F5" w:rsidR="00466D6C" w:rsidRPr="002945F7" w:rsidRDefault="00466D6C" w:rsidP="0057294F">
          <w:pPr>
            <w:pStyle w:val="Encabezado"/>
            <w:rPr>
              <w:rFonts w:asciiTheme="minorHAnsi" w:hAnsiTheme="minorHAnsi"/>
              <w:sz w:val="22"/>
              <w:szCs w:val="22"/>
            </w:rPr>
          </w:pPr>
          <w:r w:rsidRPr="002945F7">
            <w:rPr>
              <w:rFonts w:asciiTheme="minorHAnsi" w:hAnsiTheme="minorHAnsi"/>
              <w:sz w:val="22"/>
              <w:szCs w:val="22"/>
            </w:rPr>
            <w:t>Código:</w:t>
          </w:r>
          <w:r w:rsidR="00E9439D">
            <w:rPr>
              <w:rFonts w:asciiTheme="minorHAnsi" w:hAnsiTheme="minorHAnsi"/>
              <w:sz w:val="22"/>
              <w:szCs w:val="22"/>
            </w:rPr>
            <w:t xml:space="preserve"> GCO-F-19</w:t>
          </w:r>
        </w:p>
      </w:tc>
    </w:tr>
    <w:tr w:rsidR="00466D6C" w14:paraId="77F091C0" w14:textId="77777777" w:rsidTr="00041FDC">
      <w:trPr>
        <w:trHeight w:val="573"/>
      </w:trPr>
      <w:tc>
        <w:tcPr>
          <w:tcW w:w="2547" w:type="dxa"/>
          <w:vMerge/>
          <w:tcBorders>
            <w:top w:val="single" w:sz="4" w:space="0" w:color="auto"/>
            <w:left w:val="single" w:sz="4" w:space="0" w:color="auto"/>
            <w:bottom w:val="single" w:sz="4" w:space="0" w:color="auto"/>
            <w:right w:val="single" w:sz="4" w:space="0" w:color="auto"/>
          </w:tcBorders>
        </w:tcPr>
        <w:p w14:paraId="5AE131EF" w14:textId="77777777" w:rsidR="00466D6C" w:rsidRDefault="00466D6C" w:rsidP="00466D6C">
          <w:pPr>
            <w:pStyle w:val="Encabezado"/>
          </w:pPr>
        </w:p>
      </w:tc>
      <w:tc>
        <w:tcPr>
          <w:tcW w:w="6754" w:type="dxa"/>
          <w:gridSpan w:val="2"/>
          <w:tcBorders>
            <w:top w:val="single" w:sz="4" w:space="0" w:color="auto"/>
            <w:left w:val="single" w:sz="4" w:space="0" w:color="auto"/>
            <w:bottom w:val="single" w:sz="4" w:space="0" w:color="auto"/>
            <w:right w:val="single" w:sz="4" w:space="0" w:color="auto"/>
          </w:tcBorders>
          <w:vAlign w:val="center"/>
        </w:tcPr>
        <w:p w14:paraId="7CBCF42E" w14:textId="6F804203" w:rsidR="00521BF5" w:rsidRPr="002945F7" w:rsidRDefault="0057294F" w:rsidP="00A35EB4">
          <w:pPr>
            <w:pStyle w:val="Encabezado"/>
            <w:jc w:val="center"/>
            <w:rPr>
              <w:rFonts w:asciiTheme="minorHAnsi" w:hAnsiTheme="minorHAnsi"/>
              <w:sz w:val="22"/>
              <w:szCs w:val="22"/>
            </w:rPr>
          </w:pPr>
          <w:r w:rsidRPr="002945F7">
            <w:rPr>
              <w:rFonts w:asciiTheme="minorHAnsi" w:hAnsiTheme="minorHAnsi" w:cs="Tahoma"/>
              <w:sz w:val="22"/>
              <w:szCs w:val="22"/>
            </w:rPr>
            <w:t>PROCESO DE GESTIÓN CONTRACTUA</w:t>
          </w:r>
          <w:r w:rsidR="0069074A" w:rsidRPr="002945F7">
            <w:rPr>
              <w:rFonts w:asciiTheme="minorHAnsi" w:hAnsiTheme="minorHAnsi" w:cs="Tahoma"/>
              <w:sz w:val="22"/>
              <w:szCs w:val="22"/>
            </w:rPr>
            <w:t>L</w:t>
          </w:r>
        </w:p>
      </w:tc>
    </w:tr>
  </w:tbl>
  <w:p w14:paraId="0476FB59" w14:textId="013B7808" w:rsidR="00466D6C" w:rsidRDefault="0057294F">
    <w:pPr>
      <w:pStyle w:val="Encabezado"/>
    </w:pPr>
    <w:r>
      <w:rPr>
        <w:noProof/>
      </w:rPr>
      <mc:AlternateContent>
        <mc:Choice Requires="wps">
          <w:drawing>
            <wp:anchor distT="0" distB="0" distL="0" distR="0" simplePos="0" relativeHeight="251658240" behindDoc="0" locked="0" layoutInCell="1" allowOverlap="1" wp14:anchorId="131F4743" wp14:editId="5975ED87">
              <wp:simplePos x="0" y="0"/>
              <wp:positionH relativeFrom="page">
                <wp:posOffset>6200140</wp:posOffset>
              </wp:positionH>
              <wp:positionV relativeFrom="page">
                <wp:align>top</wp:align>
              </wp:positionV>
              <wp:extent cx="1278890" cy="357505"/>
              <wp:effectExtent l="0" t="0" r="0" b="4445"/>
              <wp:wrapNone/>
              <wp:docPr id="612795610" name="Cuadro de texto 1"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78890" cy="357505"/>
                      </a:xfrm>
                      <a:prstGeom prst="rect">
                        <a:avLst/>
                      </a:prstGeom>
                      <a:noFill/>
                      <a:ln>
                        <a:noFill/>
                      </a:ln>
                    </wps:spPr>
                    <wps:txbx>
                      <w:txbxContent>
                        <w:p w14:paraId="7C2C8396" w14:textId="52C10CE6" w:rsidR="00063420" w:rsidRPr="00063420" w:rsidRDefault="00063420" w:rsidP="00063420">
                          <w:pPr>
                            <w:rPr>
                              <w:rFonts w:ascii="Calibri" w:eastAsia="Calibri" w:hAnsi="Calibri" w:cs="Calibri"/>
                              <w:noProof/>
                              <w:color w:val="FF0000"/>
                              <w:sz w:val="20"/>
                              <w:szCs w:val="20"/>
                            </w:rPr>
                          </w:pPr>
                          <w:r w:rsidRPr="00063420">
                            <w:rPr>
                              <w:rFonts w:ascii="Calibri" w:eastAsia="Calibri" w:hAnsi="Calibri" w:cs="Calibri"/>
                              <w:noProof/>
                              <w:color w:val="FF0000"/>
                              <w:sz w:val="20"/>
                              <w:szCs w:val="2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131F4743" id="_x0000_t202" coordsize="21600,21600" o:spt="202" path="m,l,21600r21600,l21600,xe">
              <v:stroke joinstyle="miter"/>
              <v:path gradientshapeok="t" o:connecttype="rect"/>
            </v:shapetype>
            <v:shape id="Cuadro de texto 1" o:spid="_x0000_s1028" type="#_x0000_t202" alt="Información pública" style="position:absolute;margin-left:488.2pt;margin-top:0;width:100.7pt;height:28.15pt;z-index:251658240;visibility:visible;mso-wrap-style:none;mso-wrap-distance-left:0;mso-wrap-distance-top:0;mso-wrap-distance-right:0;mso-wrap-distance-bottom:0;mso-position-horizontal:absolute;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" filled="f" stroked="f">
              <v:textbox style="mso-fit-shape-to-text:t" inset="0,15pt,20pt,0">
                <w:txbxContent>
                  <w:p w14:paraId="7C2C8396" w14:textId="52C10CE6" w:rsidR="00063420" w:rsidRPr="00063420" w:rsidRDefault="00063420" w:rsidP="00063420">
                    <w:pPr>
                      <w:rPr>
                        <w:rFonts w:ascii="Calibri" w:eastAsia="Calibri" w:hAnsi="Calibri" w:cs="Calibri"/>
                        <w:noProof/>
                        <w:color w:val="FF0000"/>
                        <w:sz w:val="20"/>
                        <w:szCs w:val="20"/>
                      </w:rPr>
                    </w:pPr>
                    <w:r w:rsidRPr="00063420">
                      <w:rPr>
                        <w:rFonts w:ascii="Calibri" w:eastAsia="Calibri" w:hAnsi="Calibri" w:cs="Calibri"/>
                        <w:noProof/>
                        <w:color w:val="FF0000"/>
                        <w:sz w:val="20"/>
                        <w:szCs w:val="20"/>
                      </w:rPr>
                      <w:t>Información pública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6E52D"/>
    <w:multiLevelType w:val="hybridMultilevel"/>
    <w:tmpl w:val="6A7A6878"/>
    <w:lvl w:ilvl="0" w:tplc="635A045A">
      <w:start w:val="1"/>
      <w:numFmt w:val="bullet"/>
      <w:lvlText w:val=""/>
      <w:lvlJc w:val="left"/>
      <w:pPr>
        <w:ind w:left="720" w:hanging="360"/>
      </w:pPr>
      <w:rPr>
        <w:rFonts w:ascii="Symbol" w:hAnsi="Symbol" w:hint="default"/>
      </w:rPr>
    </w:lvl>
    <w:lvl w:ilvl="1" w:tplc="541072FC">
      <w:start w:val="1"/>
      <w:numFmt w:val="bullet"/>
      <w:lvlText w:val="o"/>
      <w:lvlJc w:val="left"/>
      <w:pPr>
        <w:ind w:left="1440" w:hanging="360"/>
      </w:pPr>
      <w:rPr>
        <w:rFonts w:ascii="Courier New" w:hAnsi="Courier New" w:hint="default"/>
      </w:rPr>
    </w:lvl>
    <w:lvl w:ilvl="2" w:tplc="86584702">
      <w:start w:val="1"/>
      <w:numFmt w:val="bullet"/>
      <w:lvlText w:val=""/>
      <w:lvlJc w:val="left"/>
      <w:pPr>
        <w:ind w:left="2160" w:hanging="360"/>
      </w:pPr>
      <w:rPr>
        <w:rFonts w:ascii="Wingdings" w:hAnsi="Wingdings" w:hint="default"/>
      </w:rPr>
    </w:lvl>
    <w:lvl w:ilvl="3" w:tplc="8CDE9670">
      <w:start w:val="1"/>
      <w:numFmt w:val="bullet"/>
      <w:lvlText w:val=""/>
      <w:lvlJc w:val="left"/>
      <w:pPr>
        <w:ind w:left="2880" w:hanging="360"/>
      </w:pPr>
      <w:rPr>
        <w:rFonts w:ascii="Symbol" w:hAnsi="Symbol" w:hint="default"/>
      </w:rPr>
    </w:lvl>
    <w:lvl w:ilvl="4" w:tplc="E62E3324">
      <w:start w:val="1"/>
      <w:numFmt w:val="bullet"/>
      <w:lvlText w:val="o"/>
      <w:lvlJc w:val="left"/>
      <w:pPr>
        <w:ind w:left="3600" w:hanging="360"/>
      </w:pPr>
      <w:rPr>
        <w:rFonts w:ascii="Courier New" w:hAnsi="Courier New" w:hint="default"/>
      </w:rPr>
    </w:lvl>
    <w:lvl w:ilvl="5" w:tplc="61686FE8">
      <w:start w:val="1"/>
      <w:numFmt w:val="bullet"/>
      <w:lvlText w:val=""/>
      <w:lvlJc w:val="left"/>
      <w:pPr>
        <w:ind w:left="4320" w:hanging="360"/>
      </w:pPr>
      <w:rPr>
        <w:rFonts w:ascii="Wingdings" w:hAnsi="Wingdings" w:hint="default"/>
      </w:rPr>
    </w:lvl>
    <w:lvl w:ilvl="6" w:tplc="B2469872">
      <w:start w:val="1"/>
      <w:numFmt w:val="bullet"/>
      <w:lvlText w:val=""/>
      <w:lvlJc w:val="left"/>
      <w:pPr>
        <w:ind w:left="5040" w:hanging="360"/>
      </w:pPr>
      <w:rPr>
        <w:rFonts w:ascii="Symbol" w:hAnsi="Symbol" w:hint="default"/>
      </w:rPr>
    </w:lvl>
    <w:lvl w:ilvl="7" w:tplc="D2D6DC78">
      <w:start w:val="1"/>
      <w:numFmt w:val="bullet"/>
      <w:lvlText w:val="o"/>
      <w:lvlJc w:val="left"/>
      <w:pPr>
        <w:ind w:left="5760" w:hanging="360"/>
      </w:pPr>
      <w:rPr>
        <w:rFonts w:ascii="Courier New" w:hAnsi="Courier New" w:hint="default"/>
      </w:rPr>
    </w:lvl>
    <w:lvl w:ilvl="8" w:tplc="6304110E">
      <w:start w:val="1"/>
      <w:numFmt w:val="bullet"/>
      <w:lvlText w:val=""/>
      <w:lvlJc w:val="left"/>
      <w:pPr>
        <w:ind w:left="6480" w:hanging="360"/>
      </w:pPr>
      <w:rPr>
        <w:rFonts w:ascii="Wingdings" w:hAnsi="Wingdings" w:hint="default"/>
      </w:rPr>
    </w:lvl>
  </w:abstractNum>
  <w:abstractNum w:abstractNumId="1" w15:restartNumberingAfterBreak="0">
    <w:nsid w:val="2026DA2D"/>
    <w:multiLevelType w:val="hybridMultilevel"/>
    <w:tmpl w:val="8FDC8220"/>
    <w:lvl w:ilvl="0" w:tplc="9CC6FA1C">
      <w:start w:val="1"/>
      <w:numFmt w:val="bullet"/>
      <w:lvlText w:val=""/>
      <w:lvlJc w:val="left"/>
      <w:pPr>
        <w:ind w:left="720" w:hanging="360"/>
      </w:pPr>
      <w:rPr>
        <w:rFonts w:ascii="Symbol" w:hAnsi="Symbol" w:hint="default"/>
      </w:rPr>
    </w:lvl>
    <w:lvl w:ilvl="1" w:tplc="A33234C8">
      <w:start w:val="1"/>
      <w:numFmt w:val="bullet"/>
      <w:lvlText w:val="o"/>
      <w:lvlJc w:val="left"/>
      <w:pPr>
        <w:ind w:left="1440" w:hanging="360"/>
      </w:pPr>
      <w:rPr>
        <w:rFonts w:ascii="Courier New" w:hAnsi="Courier New" w:hint="default"/>
      </w:rPr>
    </w:lvl>
    <w:lvl w:ilvl="2" w:tplc="668C8116">
      <w:start w:val="1"/>
      <w:numFmt w:val="bullet"/>
      <w:lvlText w:val=""/>
      <w:lvlJc w:val="left"/>
      <w:pPr>
        <w:ind w:left="2160" w:hanging="360"/>
      </w:pPr>
      <w:rPr>
        <w:rFonts w:ascii="Wingdings" w:hAnsi="Wingdings" w:hint="default"/>
      </w:rPr>
    </w:lvl>
    <w:lvl w:ilvl="3" w:tplc="BB30B3E0">
      <w:start w:val="1"/>
      <w:numFmt w:val="bullet"/>
      <w:lvlText w:val=""/>
      <w:lvlJc w:val="left"/>
      <w:pPr>
        <w:ind w:left="2880" w:hanging="360"/>
      </w:pPr>
      <w:rPr>
        <w:rFonts w:ascii="Symbol" w:hAnsi="Symbol" w:hint="default"/>
      </w:rPr>
    </w:lvl>
    <w:lvl w:ilvl="4" w:tplc="49A23200">
      <w:start w:val="1"/>
      <w:numFmt w:val="bullet"/>
      <w:lvlText w:val="o"/>
      <w:lvlJc w:val="left"/>
      <w:pPr>
        <w:ind w:left="3600" w:hanging="360"/>
      </w:pPr>
      <w:rPr>
        <w:rFonts w:ascii="Courier New" w:hAnsi="Courier New" w:hint="default"/>
      </w:rPr>
    </w:lvl>
    <w:lvl w:ilvl="5" w:tplc="9EC214C6">
      <w:start w:val="1"/>
      <w:numFmt w:val="bullet"/>
      <w:lvlText w:val=""/>
      <w:lvlJc w:val="left"/>
      <w:pPr>
        <w:ind w:left="4320" w:hanging="360"/>
      </w:pPr>
      <w:rPr>
        <w:rFonts w:ascii="Wingdings" w:hAnsi="Wingdings" w:hint="default"/>
      </w:rPr>
    </w:lvl>
    <w:lvl w:ilvl="6" w:tplc="490CC728">
      <w:start w:val="1"/>
      <w:numFmt w:val="bullet"/>
      <w:lvlText w:val=""/>
      <w:lvlJc w:val="left"/>
      <w:pPr>
        <w:ind w:left="5040" w:hanging="360"/>
      </w:pPr>
      <w:rPr>
        <w:rFonts w:ascii="Symbol" w:hAnsi="Symbol" w:hint="default"/>
      </w:rPr>
    </w:lvl>
    <w:lvl w:ilvl="7" w:tplc="FDBEF6F2">
      <w:start w:val="1"/>
      <w:numFmt w:val="bullet"/>
      <w:lvlText w:val="o"/>
      <w:lvlJc w:val="left"/>
      <w:pPr>
        <w:ind w:left="5760" w:hanging="360"/>
      </w:pPr>
      <w:rPr>
        <w:rFonts w:ascii="Courier New" w:hAnsi="Courier New" w:hint="default"/>
      </w:rPr>
    </w:lvl>
    <w:lvl w:ilvl="8" w:tplc="51DE1EBE">
      <w:start w:val="1"/>
      <w:numFmt w:val="bullet"/>
      <w:lvlText w:val=""/>
      <w:lvlJc w:val="left"/>
      <w:pPr>
        <w:ind w:left="6480" w:hanging="360"/>
      </w:pPr>
      <w:rPr>
        <w:rFonts w:ascii="Wingdings" w:hAnsi="Wingdings" w:hint="default"/>
      </w:rPr>
    </w:lvl>
  </w:abstractNum>
  <w:abstractNum w:abstractNumId="2" w15:restartNumberingAfterBreak="0">
    <w:nsid w:val="22A25AFB"/>
    <w:multiLevelType w:val="hybridMultilevel"/>
    <w:tmpl w:val="2DD47E3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54503EB0"/>
    <w:multiLevelType w:val="multilevel"/>
    <w:tmpl w:val="5F28F732"/>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68EE39DA"/>
    <w:multiLevelType w:val="hybridMultilevel"/>
    <w:tmpl w:val="366675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6A173937"/>
    <w:multiLevelType w:val="hybridMultilevel"/>
    <w:tmpl w:val="841803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88905044">
    <w:abstractNumId w:val="5"/>
  </w:num>
  <w:num w:numId="2" w16cid:durableId="124140957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61829938">
    <w:abstractNumId w:val="4"/>
  </w:num>
  <w:num w:numId="4" w16cid:durableId="1247687644">
    <w:abstractNumId w:val="3"/>
  </w:num>
  <w:num w:numId="5" w16cid:durableId="1669600312">
    <w:abstractNumId w:val="0"/>
  </w:num>
  <w:num w:numId="6" w16cid:durableId="10066349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9C9"/>
    <w:rsid w:val="00001B8F"/>
    <w:rsid w:val="00006ACB"/>
    <w:rsid w:val="00013E8A"/>
    <w:rsid w:val="00021998"/>
    <w:rsid w:val="00025D1B"/>
    <w:rsid w:val="00037B97"/>
    <w:rsid w:val="00041FDC"/>
    <w:rsid w:val="000459AE"/>
    <w:rsid w:val="00056B9B"/>
    <w:rsid w:val="000578BD"/>
    <w:rsid w:val="00060FD8"/>
    <w:rsid w:val="00063420"/>
    <w:rsid w:val="0007548B"/>
    <w:rsid w:val="00082E23"/>
    <w:rsid w:val="00091673"/>
    <w:rsid w:val="000918D0"/>
    <w:rsid w:val="000924EA"/>
    <w:rsid w:val="00095D22"/>
    <w:rsid w:val="00096109"/>
    <w:rsid w:val="000A0444"/>
    <w:rsid w:val="000B22C4"/>
    <w:rsid w:val="000B2DD4"/>
    <w:rsid w:val="000B4EAB"/>
    <w:rsid w:val="000B623E"/>
    <w:rsid w:val="000C1A9D"/>
    <w:rsid w:val="000C5060"/>
    <w:rsid w:val="000D5879"/>
    <w:rsid w:val="000E5A9E"/>
    <w:rsid w:val="000F78AB"/>
    <w:rsid w:val="001036FF"/>
    <w:rsid w:val="00107ACB"/>
    <w:rsid w:val="0011331B"/>
    <w:rsid w:val="0011420B"/>
    <w:rsid w:val="00115352"/>
    <w:rsid w:val="00121C7F"/>
    <w:rsid w:val="001321AF"/>
    <w:rsid w:val="001323E6"/>
    <w:rsid w:val="00135311"/>
    <w:rsid w:val="0014247B"/>
    <w:rsid w:val="0014324F"/>
    <w:rsid w:val="001436F2"/>
    <w:rsid w:val="001447C7"/>
    <w:rsid w:val="00163061"/>
    <w:rsid w:val="001800B8"/>
    <w:rsid w:val="001815AD"/>
    <w:rsid w:val="0019390B"/>
    <w:rsid w:val="001A1DD6"/>
    <w:rsid w:val="001B38B9"/>
    <w:rsid w:val="001C735D"/>
    <w:rsid w:val="001D4D9C"/>
    <w:rsid w:val="001D5DA3"/>
    <w:rsid w:val="001F3726"/>
    <w:rsid w:val="001F3781"/>
    <w:rsid w:val="00205739"/>
    <w:rsid w:val="00206083"/>
    <w:rsid w:val="00207854"/>
    <w:rsid w:val="00226631"/>
    <w:rsid w:val="00234C71"/>
    <w:rsid w:val="002478AD"/>
    <w:rsid w:val="002553DB"/>
    <w:rsid w:val="00262F49"/>
    <w:rsid w:val="00267997"/>
    <w:rsid w:val="00275312"/>
    <w:rsid w:val="00285217"/>
    <w:rsid w:val="00286938"/>
    <w:rsid w:val="00290C63"/>
    <w:rsid w:val="00292788"/>
    <w:rsid w:val="00293765"/>
    <w:rsid w:val="002945F7"/>
    <w:rsid w:val="002A234B"/>
    <w:rsid w:val="002B19C9"/>
    <w:rsid w:val="002B7DD8"/>
    <w:rsid w:val="002C4BC5"/>
    <w:rsid w:val="002C6087"/>
    <w:rsid w:val="002C7474"/>
    <w:rsid w:val="002F5E5A"/>
    <w:rsid w:val="00307966"/>
    <w:rsid w:val="00323A2A"/>
    <w:rsid w:val="003412C7"/>
    <w:rsid w:val="00346A57"/>
    <w:rsid w:val="0035034A"/>
    <w:rsid w:val="00355C89"/>
    <w:rsid w:val="00356167"/>
    <w:rsid w:val="00360340"/>
    <w:rsid w:val="003614E8"/>
    <w:rsid w:val="00365550"/>
    <w:rsid w:val="00373CAE"/>
    <w:rsid w:val="003A7888"/>
    <w:rsid w:val="003C4F1A"/>
    <w:rsid w:val="003D5D85"/>
    <w:rsid w:val="003E21D7"/>
    <w:rsid w:val="003E72A9"/>
    <w:rsid w:val="003F7D0C"/>
    <w:rsid w:val="00403D52"/>
    <w:rsid w:val="0040553C"/>
    <w:rsid w:val="00406664"/>
    <w:rsid w:val="00414BE9"/>
    <w:rsid w:val="00435BF3"/>
    <w:rsid w:val="00441E26"/>
    <w:rsid w:val="00444E4E"/>
    <w:rsid w:val="0044784B"/>
    <w:rsid w:val="00447DDD"/>
    <w:rsid w:val="004524DE"/>
    <w:rsid w:val="00456057"/>
    <w:rsid w:val="00466D6C"/>
    <w:rsid w:val="00475EEF"/>
    <w:rsid w:val="004761E8"/>
    <w:rsid w:val="00487380"/>
    <w:rsid w:val="00493988"/>
    <w:rsid w:val="004A57C0"/>
    <w:rsid w:val="004B37DF"/>
    <w:rsid w:val="004B6817"/>
    <w:rsid w:val="004C0ABA"/>
    <w:rsid w:val="004C2B0D"/>
    <w:rsid w:val="004C6424"/>
    <w:rsid w:val="004C7C33"/>
    <w:rsid w:val="004D119E"/>
    <w:rsid w:val="004D7630"/>
    <w:rsid w:val="004E05CA"/>
    <w:rsid w:val="004E33FE"/>
    <w:rsid w:val="004E5B58"/>
    <w:rsid w:val="004E6321"/>
    <w:rsid w:val="004F2062"/>
    <w:rsid w:val="004F7684"/>
    <w:rsid w:val="005003CE"/>
    <w:rsid w:val="0050115C"/>
    <w:rsid w:val="0051115B"/>
    <w:rsid w:val="00512E30"/>
    <w:rsid w:val="00521BF5"/>
    <w:rsid w:val="00524BB8"/>
    <w:rsid w:val="005276A3"/>
    <w:rsid w:val="005306D2"/>
    <w:rsid w:val="005316F6"/>
    <w:rsid w:val="0054073A"/>
    <w:rsid w:val="00542D99"/>
    <w:rsid w:val="00544FFB"/>
    <w:rsid w:val="0055209D"/>
    <w:rsid w:val="005520DD"/>
    <w:rsid w:val="00554B78"/>
    <w:rsid w:val="00561970"/>
    <w:rsid w:val="0056385F"/>
    <w:rsid w:val="00571D74"/>
    <w:rsid w:val="0057294F"/>
    <w:rsid w:val="0057419B"/>
    <w:rsid w:val="00575712"/>
    <w:rsid w:val="00583399"/>
    <w:rsid w:val="00586E5F"/>
    <w:rsid w:val="005A0702"/>
    <w:rsid w:val="005A22E4"/>
    <w:rsid w:val="005A3B25"/>
    <w:rsid w:val="005A3B42"/>
    <w:rsid w:val="005A589D"/>
    <w:rsid w:val="005B0004"/>
    <w:rsid w:val="005B6723"/>
    <w:rsid w:val="005C188F"/>
    <w:rsid w:val="005D1EA5"/>
    <w:rsid w:val="005D5AAC"/>
    <w:rsid w:val="005E0AEB"/>
    <w:rsid w:val="005E4E9D"/>
    <w:rsid w:val="005F0BCE"/>
    <w:rsid w:val="005F79D3"/>
    <w:rsid w:val="00600847"/>
    <w:rsid w:val="00604F3E"/>
    <w:rsid w:val="00607FEA"/>
    <w:rsid w:val="00614133"/>
    <w:rsid w:val="00616554"/>
    <w:rsid w:val="00620D24"/>
    <w:rsid w:val="00623746"/>
    <w:rsid w:val="00624A8D"/>
    <w:rsid w:val="00645E61"/>
    <w:rsid w:val="00651324"/>
    <w:rsid w:val="0065483C"/>
    <w:rsid w:val="006552FA"/>
    <w:rsid w:val="00655FCF"/>
    <w:rsid w:val="0066013C"/>
    <w:rsid w:val="00667EF9"/>
    <w:rsid w:val="00673D46"/>
    <w:rsid w:val="006834DC"/>
    <w:rsid w:val="0069074A"/>
    <w:rsid w:val="00693205"/>
    <w:rsid w:val="006949D5"/>
    <w:rsid w:val="006A0C8D"/>
    <w:rsid w:val="006B715B"/>
    <w:rsid w:val="006C03BD"/>
    <w:rsid w:val="006C1AB0"/>
    <w:rsid w:val="006D101D"/>
    <w:rsid w:val="006D4788"/>
    <w:rsid w:val="006E1BEE"/>
    <w:rsid w:val="00703B9E"/>
    <w:rsid w:val="00712762"/>
    <w:rsid w:val="0072112D"/>
    <w:rsid w:val="007274AA"/>
    <w:rsid w:val="00737046"/>
    <w:rsid w:val="00743B1B"/>
    <w:rsid w:val="00743BDE"/>
    <w:rsid w:val="00744173"/>
    <w:rsid w:val="007474AD"/>
    <w:rsid w:val="00750909"/>
    <w:rsid w:val="00773B2B"/>
    <w:rsid w:val="00781EF2"/>
    <w:rsid w:val="00785A41"/>
    <w:rsid w:val="00785F7C"/>
    <w:rsid w:val="007A5EDD"/>
    <w:rsid w:val="007A7ACE"/>
    <w:rsid w:val="007B5981"/>
    <w:rsid w:val="007E1300"/>
    <w:rsid w:val="007E37BF"/>
    <w:rsid w:val="007F3F4A"/>
    <w:rsid w:val="008200F0"/>
    <w:rsid w:val="00836930"/>
    <w:rsid w:val="00845359"/>
    <w:rsid w:val="0085283F"/>
    <w:rsid w:val="00855BD5"/>
    <w:rsid w:val="008658CB"/>
    <w:rsid w:val="0088080A"/>
    <w:rsid w:val="0088470B"/>
    <w:rsid w:val="00894D60"/>
    <w:rsid w:val="008A3531"/>
    <w:rsid w:val="008A69A5"/>
    <w:rsid w:val="008A6D97"/>
    <w:rsid w:val="008A7A4A"/>
    <w:rsid w:val="008B0D10"/>
    <w:rsid w:val="008B125D"/>
    <w:rsid w:val="008B5B50"/>
    <w:rsid w:val="008C1F1B"/>
    <w:rsid w:val="008C2AD2"/>
    <w:rsid w:val="008C3512"/>
    <w:rsid w:val="008C39D2"/>
    <w:rsid w:val="008D4BAB"/>
    <w:rsid w:val="008E2461"/>
    <w:rsid w:val="008E3A20"/>
    <w:rsid w:val="008F00C9"/>
    <w:rsid w:val="00900576"/>
    <w:rsid w:val="00903AFD"/>
    <w:rsid w:val="00911199"/>
    <w:rsid w:val="009115A0"/>
    <w:rsid w:val="00911FA3"/>
    <w:rsid w:val="00914FDD"/>
    <w:rsid w:val="009153B7"/>
    <w:rsid w:val="00932399"/>
    <w:rsid w:val="009367D6"/>
    <w:rsid w:val="00941881"/>
    <w:rsid w:val="009457CC"/>
    <w:rsid w:val="0095022D"/>
    <w:rsid w:val="009502B4"/>
    <w:rsid w:val="00953BEA"/>
    <w:rsid w:val="00956065"/>
    <w:rsid w:val="00962FDD"/>
    <w:rsid w:val="00967897"/>
    <w:rsid w:val="00967A24"/>
    <w:rsid w:val="00967AF4"/>
    <w:rsid w:val="0099526A"/>
    <w:rsid w:val="0099661A"/>
    <w:rsid w:val="00997A50"/>
    <w:rsid w:val="009A185F"/>
    <w:rsid w:val="009A3A02"/>
    <w:rsid w:val="009B0E6B"/>
    <w:rsid w:val="009B68CB"/>
    <w:rsid w:val="009C06ED"/>
    <w:rsid w:val="009C3FB1"/>
    <w:rsid w:val="009D1B8B"/>
    <w:rsid w:val="009D4A6D"/>
    <w:rsid w:val="009D6950"/>
    <w:rsid w:val="009E73E4"/>
    <w:rsid w:val="009E7C71"/>
    <w:rsid w:val="009F0A6D"/>
    <w:rsid w:val="00A1053E"/>
    <w:rsid w:val="00A1777F"/>
    <w:rsid w:val="00A22F9C"/>
    <w:rsid w:val="00A23CA8"/>
    <w:rsid w:val="00A32C31"/>
    <w:rsid w:val="00A35EB4"/>
    <w:rsid w:val="00A456C7"/>
    <w:rsid w:val="00A509DA"/>
    <w:rsid w:val="00A6309D"/>
    <w:rsid w:val="00A66EE1"/>
    <w:rsid w:val="00A85839"/>
    <w:rsid w:val="00A9003F"/>
    <w:rsid w:val="00A92AF0"/>
    <w:rsid w:val="00AA0AAE"/>
    <w:rsid w:val="00AA4966"/>
    <w:rsid w:val="00AB0955"/>
    <w:rsid w:val="00AB31BF"/>
    <w:rsid w:val="00AC24B0"/>
    <w:rsid w:val="00AC4137"/>
    <w:rsid w:val="00AD249D"/>
    <w:rsid w:val="00AD39F0"/>
    <w:rsid w:val="00AD760F"/>
    <w:rsid w:val="00AF7177"/>
    <w:rsid w:val="00B059CB"/>
    <w:rsid w:val="00B13D93"/>
    <w:rsid w:val="00B14725"/>
    <w:rsid w:val="00B31B7B"/>
    <w:rsid w:val="00B40180"/>
    <w:rsid w:val="00B44997"/>
    <w:rsid w:val="00B457C0"/>
    <w:rsid w:val="00B51A8E"/>
    <w:rsid w:val="00B60323"/>
    <w:rsid w:val="00B63DBC"/>
    <w:rsid w:val="00B704DD"/>
    <w:rsid w:val="00B71B34"/>
    <w:rsid w:val="00B736BB"/>
    <w:rsid w:val="00B750B4"/>
    <w:rsid w:val="00B86CEF"/>
    <w:rsid w:val="00B90FC9"/>
    <w:rsid w:val="00B942B1"/>
    <w:rsid w:val="00BB233D"/>
    <w:rsid w:val="00BB253A"/>
    <w:rsid w:val="00BB691E"/>
    <w:rsid w:val="00BC255E"/>
    <w:rsid w:val="00BD38A0"/>
    <w:rsid w:val="00BE0E6A"/>
    <w:rsid w:val="00BF42E6"/>
    <w:rsid w:val="00BF4D96"/>
    <w:rsid w:val="00C060E9"/>
    <w:rsid w:val="00C30FEB"/>
    <w:rsid w:val="00C314A7"/>
    <w:rsid w:val="00C318E4"/>
    <w:rsid w:val="00C3305A"/>
    <w:rsid w:val="00C43CBD"/>
    <w:rsid w:val="00C46E7F"/>
    <w:rsid w:val="00C5292B"/>
    <w:rsid w:val="00C56C3A"/>
    <w:rsid w:val="00C57CC6"/>
    <w:rsid w:val="00C74BEA"/>
    <w:rsid w:val="00C91C16"/>
    <w:rsid w:val="00C92E39"/>
    <w:rsid w:val="00CB1148"/>
    <w:rsid w:val="00CB1AF8"/>
    <w:rsid w:val="00CB7730"/>
    <w:rsid w:val="00CC48FC"/>
    <w:rsid w:val="00D00393"/>
    <w:rsid w:val="00D039FA"/>
    <w:rsid w:val="00D06B0A"/>
    <w:rsid w:val="00D104ED"/>
    <w:rsid w:val="00D23106"/>
    <w:rsid w:val="00D34270"/>
    <w:rsid w:val="00D3471A"/>
    <w:rsid w:val="00D4420D"/>
    <w:rsid w:val="00D45A26"/>
    <w:rsid w:val="00D51F65"/>
    <w:rsid w:val="00D565EA"/>
    <w:rsid w:val="00D60C19"/>
    <w:rsid w:val="00D8141B"/>
    <w:rsid w:val="00D8362F"/>
    <w:rsid w:val="00D925D4"/>
    <w:rsid w:val="00D96F56"/>
    <w:rsid w:val="00DA253D"/>
    <w:rsid w:val="00DB4020"/>
    <w:rsid w:val="00DB4036"/>
    <w:rsid w:val="00DC025A"/>
    <w:rsid w:val="00DC17CA"/>
    <w:rsid w:val="00DC1D5F"/>
    <w:rsid w:val="00DC440D"/>
    <w:rsid w:val="00DC4C82"/>
    <w:rsid w:val="00DD05D1"/>
    <w:rsid w:val="00DD43A2"/>
    <w:rsid w:val="00DD6977"/>
    <w:rsid w:val="00DD713D"/>
    <w:rsid w:val="00DE3747"/>
    <w:rsid w:val="00DE4A19"/>
    <w:rsid w:val="00DE7DAC"/>
    <w:rsid w:val="00DF5CB5"/>
    <w:rsid w:val="00DF744D"/>
    <w:rsid w:val="00DF75EB"/>
    <w:rsid w:val="00E02820"/>
    <w:rsid w:val="00E034FD"/>
    <w:rsid w:val="00E043F1"/>
    <w:rsid w:val="00E05D51"/>
    <w:rsid w:val="00E07068"/>
    <w:rsid w:val="00E11EB8"/>
    <w:rsid w:val="00E143D2"/>
    <w:rsid w:val="00E316A2"/>
    <w:rsid w:val="00E44C3C"/>
    <w:rsid w:val="00E530E1"/>
    <w:rsid w:val="00E653E4"/>
    <w:rsid w:val="00E7268C"/>
    <w:rsid w:val="00E86D55"/>
    <w:rsid w:val="00E87B29"/>
    <w:rsid w:val="00E916E6"/>
    <w:rsid w:val="00E91A24"/>
    <w:rsid w:val="00E93677"/>
    <w:rsid w:val="00E9439D"/>
    <w:rsid w:val="00E94419"/>
    <w:rsid w:val="00E97A36"/>
    <w:rsid w:val="00ED1025"/>
    <w:rsid w:val="00ED4D71"/>
    <w:rsid w:val="00F01BAB"/>
    <w:rsid w:val="00F17103"/>
    <w:rsid w:val="00F37CB8"/>
    <w:rsid w:val="00F43941"/>
    <w:rsid w:val="00F61016"/>
    <w:rsid w:val="00F727BB"/>
    <w:rsid w:val="00F94555"/>
    <w:rsid w:val="00F95808"/>
    <w:rsid w:val="00F97902"/>
    <w:rsid w:val="00FA6B6B"/>
    <w:rsid w:val="00FB33F7"/>
    <w:rsid w:val="00FB713A"/>
    <w:rsid w:val="00FD4ACC"/>
    <w:rsid w:val="00FE28A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8967C"/>
  <w15:chartTrackingRefBased/>
  <w15:docId w15:val="{C00CCFAE-7120-4B3E-B9C1-E497361CF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2A9"/>
    <w:pPr>
      <w:spacing w:after="0" w:line="240" w:lineRule="auto"/>
    </w:pPr>
    <w:rPr>
      <w:rFonts w:ascii="Times New Roman" w:eastAsia="Times New Roman" w:hAnsi="Times New Roman" w:cs="Times New Roman"/>
      <w:kern w:val="0"/>
      <w:sz w:val="24"/>
      <w:szCs w:val="24"/>
      <w:lang w:eastAsia="es-MX"/>
      <w14:ligatures w14:val="none"/>
    </w:rPr>
  </w:style>
  <w:style w:type="paragraph" w:styleId="Ttulo1">
    <w:name w:val="heading 1"/>
    <w:basedOn w:val="Normal"/>
    <w:next w:val="Normal"/>
    <w:link w:val="Ttulo1Car"/>
    <w:uiPriority w:val="9"/>
    <w:qFormat/>
    <w:rsid w:val="002B19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2B19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2B19C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semiHidden/>
    <w:unhideWhenUsed/>
    <w:qFormat/>
    <w:rsid w:val="002B19C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B19C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B19C9"/>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B19C9"/>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B19C9"/>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B19C9"/>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B19C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B19C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B19C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semiHidden/>
    <w:rsid w:val="002B19C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B19C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B19C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B19C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B19C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B19C9"/>
    <w:rPr>
      <w:rFonts w:eastAsiaTheme="majorEastAsia" w:cstheme="majorBidi"/>
      <w:color w:val="272727" w:themeColor="text1" w:themeTint="D8"/>
    </w:rPr>
  </w:style>
  <w:style w:type="paragraph" w:styleId="Ttulo">
    <w:name w:val="Title"/>
    <w:basedOn w:val="Normal"/>
    <w:next w:val="Normal"/>
    <w:link w:val="TtuloCar"/>
    <w:uiPriority w:val="10"/>
    <w:qFormat/>
    <w:rsid w:val="002B19C9"/>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B19C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B19C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B19C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B19C9"/>
    <w:pPr>
      <w:spacing w:before="160"/>
      <w:jc w:val="center"/>
    </w:pPr>
    <w:rPr>
      <w:i/>
      <w:iCs/>
      <w:color w:val="404040" w:themeColor="text1" w:themeTint="BF"/>
    </w:rPr>
  </w:style>
  <w:style w:type="character" w:customStyle="1" w:styleId="CitaCar">
    <w:name w:val="Cita Car"/>
    <w:basedOn w:val="Fuentedeprrafopredeter"/>
    <w:link w:val="Cita"/>
    <w:uiPriority w:val="29"/>
    <w:rsid w:val="002B19C9"/>
    <w:rPr>
      <w:i/>
      <w:iCs/>
      <w:color w:val="404040" w:themeColor="text1" w:themeTint="BF"/>
    </w:rPr>
  </w:style>
  <w:style w:type="paragraph" w:styleId="Prrafodelista">
    <w:name w:val="List Paragraph"/>
    <w:basedOn w:val="Normal"/>
    <w:qFormat/>
    <w:rsid w:val="002B19C9"/>
    <w:pPr>
      <w:ind w:left="720"/>
      <w:contextualSpacing/>
    </w:pPr>
  </w:style>
  <w:style w:type="character" w:styleId="nfasisintenso">
    <w:name w:val="Intense Emphasis"/>
    <w:basedOn w:val="Fuentedeprrafopredeter"/>
    <w:uiPriority w:val="21"/>
    <w:qFormat/>
    <w:rsid w:val="002B19C9"/>
    <w:rPr>
      <w:i/>
      <w:iCs/>
      <w:color w:val="0F4761" w:themeColor="accent1" w:themeShade="BF"/>
    </w:rPr>
  </w:style>
  <w:style w:type="paragraph" w:styleId="Citadestacada">
    <w:name w:val="Intense Quote"/>
    <w:basedOn w:val="Normal"/>
    <w:next w:val="Normal"/>
    <w:link w:val="CitadestacadaCar"/>
    <w:uiPriority w:val="30"/>
    <w:qFormat/>
    <w:rsid w:val="002B19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B19C9"/>
    <w:rPr>
      <w:i/>
      <w:iCs/>
      <w:color w:val="0F4761" w:themeColor="accent1" w:themeShade="BF"/>
    </w:rPr>
  </w:style>
  <w:style w:type="character" w:styleId="Referenciaintensa">
    <w:name w:val="Intense Reference"/>
    <w:basedOn w:val="Fuentedeprrafopredeter"/>
    <w:uiPriority w:val="32"/>
    <w:qFormat/>
    <w:rsid w:val="002B19C9"/>
    <w:rPr>
      <w:b/>
      <w:bCs/>
      <w:smallCaps/>
      <w:color w:val="0F4761" w:themeColor="accent1" w:themeShade="BF"/>
      <w:spacing w:val="5"/>
    </w:rPr>
  </w:style>
  <w:style w:type="table" w:styleId="Tablaconcuadrcula">
    <w:name w:val="Table Grid"/>
    <w:basedOn w:val="Tablanormal"/>
    <w:rsid w:val="002B19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mbre">
    <w:name w:val="Nombre"/>
    <w:basedOn w:val="Normal"/>
    <w:rsid w:val="002F5E5A"/>
    <w:pPr>
      <w:jc w:val="right"/>
    </w:pPr>
    <w:rPr>
      <w:rFonts w:ascii="Tahoma" w:hAnsi="Tahoma"/>
      <w:color w:val="FFFFFF"/>
      <w:sz w:val="36"/>
      <w:szCs w:val="20"/>
    </w:rPr>
  </w:style>
  <w:style w:type="table" w:styleId="Cuadrculaclara-nfasis5">
    <w:name w:val="Light Grid Accent 5"/>
    <w:basedOn w:val="Tablanormal"/>
    <w:uiPriority w:val="62"/>
    <w:rsid w:val="008C1F1B"/>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paragraph" w:styleId="Encabezado">
    <w:name w:val="header"/>
    <w:basedOn w:val="Normal"/>
    <w:link w:val="EncabezadoCar"/>
    <w:uiPriority w:val="99"/>
    <w:unhideWhenUsed/>
    <w:rsid w:val="008200F0"/>
    <w:pPr>
      <w:tabs>
        <w:tab w:val="center" w:pos="4419"/>
        <w:tab w:val="right" w:pos="8838"/>
      </w:tabs>
    </w:pPr>
  </w:style>
  <w:style w:type="character" w:customStyle="1" w:styleId="EncabezadoCar">
    <w:name w:val="Encabezado Car"/>
    <w:basedOn w:val="Fuentedeprrafopredeter"/>
    <w:link w:val="Encabezado"/>
    <w:uiPriority w:val="99"/>
    <w:rsid w:val="008200F0"/>
  </w:style>
  <w:style w:type="paragraph" w:styleId="Piedepgina">
    <w:name w:val="footer"/>
    <w:basedOn w:val="Normal"/>
    <w:link w:val="PiedepginaCar"/>
    <w:uiPriority w:val="99"/>
    <w:unhideWhenUsed/>
    <w:rsid w:val="008200F0"/>
    <w:pPr>
      <w:tabs>
        <w:tab w:val="center" w:pos="4419"/>
        <w:tab w:val="right" w:pos="8838"/>
      </w:tabs>
    </w:pPr>
  </w:style>
  <w:style w:type="character" w:customStyle="1" w:styleId="PiedepginaCar">
    <w:name w:val="Pie de página Car"/>
    <w:basedOn w:val="Fuentedeprrafopredeter"/>
    <w:link w:val="Piedepgina"/>
    <w:uiPriority w:val="99"/>
    <w:rsid w:val="008200F0"/>
  </w:style>
  <w:style w:type="paragraph" w:styleId="NormalWeb">
    <w:name w:val="Normal (Web)"/>
    <w:basedOn w:val="Normal"/>
    <w:uiPriority w:val="99"/>
    <w:unhideWhenUsed/>
    <w:rsid w:val="00B704DD"/>
    <w:pPr>
      <w:spacing w:before="100" w:beforeAutospacing="1" w:after="100" w:afterAutospacing="1"/>
    </w:pPr>
    <w:rPr>
      <w:lang w:eastAsia="es-CO"/>
    </w:rPr>
  </w:style>
  <w:style w:type="character" w:styleId="Hipervnculo">
    <w:name w:val="Hyperlink"/>
    <w:basedOn w:val="Fuentedeprrafopredeter"/>
    <w:uiPriority w:val="99"/>
    <w:unhideWhenUsed/>
    <w:rsid w:val="00744173"/>
    <w:rPr>
      <w:color w:val="467886" w:themeColor="hyperlink"/>
      <w:u w:val="single"/>
    </w:rPr>
  </w:style>
  <w:style w:type="character" w:styleId="Mencinsinresolver">
    <w:name w:val="Unresolved Mention"/>
    <w:basedOn w:val="Fuentedeprrafopredeter"/>
    <w:uiPriority w:val="99"/>
    <w:semiHidden/>
    <w:unhideWhenUsed/>
    <w:rsid w:val="00744173"/>
    <w:rPr>
      <w:color w:val="605E5C"/>
      <w:shd w:val="clear" w:color="auto" w:fill="E1DFDD"/>
    </w:rPr>
  </w:style>
  <w:style w:type="paragraph" w:styleId="Revisin">
    <w:name w:val="Revision"/>
    <w:hidden/>
    <w:uiPriority w:val="99"/>
    <w:semiHidden/>
    <w:rsid w:val="00D4420D"/>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Default">
    <w:name w:val="Default"/>
    <w:rsid w:val="009457CC"/>
    <w:pPr>
      <w:autoSpaceDE w:val="0"/>
      <w:autoSpaceDN w:val="0"/>
      <w:adjustRightInd w:val="0"/>
      <w:spacing w:after="0" w:line="240" w:lineRule="auto"/>
    </w:pPr>
    <w:rPr>
      <w:rFonts w:ascii="Tahoma" w:hAnsi="Tahoma" w:cs="Tahoma"/>
      <w:color w:val="000000"/>
      <w:kern w:val="0"/>
      <w:sz w:val="24"/>
      <w:szCs w:val="24"/>
      <w:lang w:val="es-MX"/>
      <w14:ligatures w14:val="none"/>
    </w:rPr>
  </w:style>
  <w:style w:type="character" w:styleId="Fuerte">
    <w:name w:val="Strong"/>
    <w:basedOn w:val="Fuentedeprrafopredeter"/>
    <w:uiPriority w:val="22"/>
    <w:qFormat/>
    <w:rsid w:val="00A456C7"/>
    <w:rPr>
      <w:b/>
      <w:bCs/>
    </w:rPr>
  </w:style>
  <w:style w:type="character" w:styleId="Hipervnculovisitado">
    <w:name w:val="FollowedHyperlink"/>
    <w:basedOn w:val="Fuentedeprrafopredeter"/>
    <w:uiPriority w:val="99"/>
    <w:semiHidden/>
    <w:unhideWhenUsed/>
    <w:rsid w:val="00693205"/>
    <w:rPr>
      <w:color w:val="96607D" w:themeColor="followedHyperlink"/>
      <w:u w:val="single"/>
    </w:rPr>
  </w:style>
  <w:style w:type="character" w:styleId="Refdecomentario">
    <w:name w:val="annotation reference"/>
    <w:basedOn w:val="Fuentedeprrafopredeter"/>
    <w:uiPriority w:val="99"/>
    <w:semiHidden/>
    <w:unhideWhenUsed/>
    <w:rsid w:val="00D60C19"/>
    <w:rPr>
      <w:sz w:val="16"/>
      <w:szCs w:val="16"/>
    </w:rPr>
  </w:style>
  <w:style w:type="paragraph" w:styleId="Textocomentario">
    <w:name w:val="annotation text"/>
    <w:basedOn w:val="Normal"/>
    <w:link w:val="TextocomentarioCar"/>
    <w:uiPriority w:val="99"/>
    <w:unhideWhenUsed/>
    <w:rsid w:val="00D60C19"/>
    <w:rPr>
      <w:sz w:val="20"/>
      <w:szCs w:val="20"/>
    </w:rPr>
  </w:style>
  <w:style w:type="character" w:customStyle="1" w:styleId="TextocomentarioCar">
    <w:name w:val="Texto comentario Car"/>
    <w:basedOn w:val="Fuentedeprrafopredeter"/>
    <w:link w:val="Textocomentario"/>
    <w:uiPriority w:val="99"/>
    <w:rsid w:val="00D60C19"/>
    <w:rPr>
      <w:rFonts w:ascii="Times New Roman" w:eastAsia="Times New Roman" w:hAnsi="Times New Roman" w:cs="Times New Roman"/>
      <w:kern w:val="0"/>
      <w:sz w:val="20"/>
      <w:szCs w:val="20"/>
      <w:lang w:eastAsia="es-MX"/>
      <w14:ligatures w14:val="none"/>
    </w:rPr>
  </w:style>
  <w:style w:type="paragraph" w:styleId="Asuntodelcomentario">
    <w:name w:val="annotation subject"/>
    <w:basedOn w:val="Textocomentario"/>
    <w:next w:val="Textocomentario"/>
    <w:link w:val="AsuntodelcomentarioCar"/>
    <w:uiPriority w:val="99"/>
    <w:semiHidden/>
    <w:unhideWhenUsed/>
    <w:rsid w:val="00D60C19"/>
    <w:rPr>
      <w:b/>
      <w:bCs/>
    </w:rPr>
  </w:style>
  <w:style w:type="character" w:customStyle="1" w:styleId="AsuntodelcomentarioCar">
    <w:name w:val="Asunto del comentario Car"/>
    <w:basedOn w:val="TextocomentarioCar"/>
    <w:link w:val="Asuntodelcomentario"/>
    <w:uiPriority w:val="99"/>
    <w:semiHidden/>
    <w:rsid w:val="00D60C19"/>
    <w:rPr>
      <w:rFonts w:ascii="Times New Roman" w:eastAsia="Times New Roman" w:hAnsi="Times New Roman" w:cs="Times New Roman"/>
      <w:b/>
      <w:bCs/>
      <w:kern w:val="0"/>
      <w:sz w:val="20"/>
      <w:szCs w:val="20"/>
      <w:lang w:eastAsia="es-MX"/>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362842">
      <w:bodyDiv w:val="1"/>
      <w:marLeft w:val="0"/>
      <w:marRight w:val="0"/>
      <w:marTop w:val="0"/>
      <w:marBottom w:val="0"/>
      <w:divBdr>
        <w:top w:val="none" w:sz="0" w:space="0" w:color="auto"/>
        <w:left w:val="none" w:sz="0" w:space="0" w:color="auto"/>
        <w:bottom w:val="none" w:sz="0" w:space="0" w:color="auto"/>
        <w:right w:val="none" w:sz="0" w:space="0" w:color="auto"/>
      </w:divBdr>
    </w:div>
    <w:div w:id="770204281">
      <w:bodyDiv w:val="1"/>
      <w:marLeft w:val="0"/>
      <w:marRight w:val="0"/>
      <w:marTop w:val="0"/>
      <w:marBottom w:val="0"/>
      <w:divBdr>
        <w:top w:val="none" w:sz="0" w:space="0" w:color="auto"/>
        <w:left w:val="none" w:sz="0" w:space="0" w:color="auto"/>
        <w:bottom w:val="none" w:sz="0" w:space="0" w:color="auto"/>
        <w:right w:val="none" w:sz="0" w:space="0" w:color="auto"/>
      </w:divBdr>
    </w:div>
    <w:div w:id="863783995">
      <w:bodyDiv w:val="1"/>
      <w:marLeft w:val="0"/>
      <w:marRight w:val="0"/>
      <w:marTop w:val="0"/>
      <w:marBottom w:val="0"/>
      <w:divBdr>
        <w:top w:val="none" w:sz="0" w:space="0" w:color="auto"/>
        <w:left w:val="none" w:sz="0" w:space="0" w:color="auto"/>
        <w:bottom w:val="none" w:sz="0" w:space="0" w:color="auto"/>
        <w:right w:val="none" w:sz="0" w:space="0" w:color="auto"/>
      </w:divBdr>
    </w:div>
    <w:div w:id="886143980">
      <w:bodyDiv w:val="1"/>
      <w:marLeft w:val="0"/>
      <w:marRight w:val="0"/>
      <w:marTop w:val="0"/>
      <w:marBottom w:val="0"/>
      <w:divBdr>
        <w:top w:val="none" w:sz="0" w:space="0" w:color="auto"/>
        <w:left w:val="none" w:sz="0" w:space="0" w:color="auto"/>
        <w:bottom w:val="none" w:sz="0" w:space="0" w:color="auto"/>
        <w:right w:val="none" w:sz="0" w:space="0" w:color="auto"/>
      </w:divBdr>
    </w:div>
    <w:div w:id="2098137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rive.google.com/drive/folders/1mqdvw5kSmr-0j3N5n1-JLJEepnHGgFB3?usp=sharing" TargetMode="External"/><Relationship Id="rId18" Type="http://schemas.openxmlformats.org/officeDocument/2006/relationships/hyperlink" Target="mailto:seguridad.digital@crcom.gov.co"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s://drive.google.com/drive/folders/1mqdvw5kSmr-0j3N5n1-JLJEepnHGgFB3?usp=sharing" TargetMode="External"/><Relationship Id="rId17" Type="http://schemas.openxmlformats.org/officeDocument/2006/relationships/hyperlink" Target="http://bit.ly/4tUQAb1"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drive.google.com/drive/folders/1mqdvw5kSmr-0j3N5n1-JLJEepnHGgFB3?usp=sharing"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rive.google.com/drive/folders/1mqdvw5kSmr-0j3N5n1-JLJEepnHGgFB3?usp=sharing" TargetMode="External"/><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drive.google.com/drive/folders/1mqdvw5kSmr-0j3N5n1-JLJEepnHGgFB3?usp=sharing"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rive.google.com/drive/folders/1mqdvw5kSmr-0j3N5n1-JLJEepnHGgFB3?usp=sharing" TargetMode="External"/><Relationship Id="rId22"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233F8CCA89F99C4DA29B80DEF94EA72D" ma:contentTypeVersion="14" ma:contentTypeDescription="Crear nuevo documento." ma:contentTypeScope="" ma:versionID="bdf9520a87792475d07c5d738ef0ca52">
  <xsd:schema xmlns:xsd="http://www.w3.org/2001/XMLSchema" xmlns:xs="http://www.w3.org/2001/XMLSchema" xmlns:p="http://schemas.microsoft.com/office/2006/metadata/properties" xmlns:ns3="bb5acec4-14f5-4b14-89d6-0ffd39cacf3f" xmlns:ns4="878bf906-1975-45f1-b3a9-54c8e92f2779" targetNamespace="http://schemas.microsoft.com/office/2006/metadata/properties" ma:root="true" ma:fieldsID="3d717cad67f0746764f18814a092456d" ns3:_="" ns4:_="">
    <xsd:import namespace="bb5acec4-14f5-4b14-89d6-0ffd39cacf3f"/>
    <xsd:import namespace="878bf906-1975-45f1-b3a9-54c8e92f2779"/>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DateTaken"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5acec4-14f5-4b14-89d6-0ffd39cacf3f"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78bf906-1975-45f1-b3a9-54c8e92f2779" elementFormDefault="qualified">
    <xsd:import namespace="http://schemas.microsoft.com/office/2006/documentManagement/types"/>
    <xsd:import namespace="http://schemas.microsoft.com/office/infopath/2007/PartnerControls"/>
    <xsd:element name="SharedWithUsers" ma:index="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Detalles de uso compartido" ma:internalName="SharedWithDetails" ma:readOnly="true">
      <xsd:simpleType>
        <xsd:restriction base="dms:Note">
          <xsd:maxLength value="255"/>
        </xsd:restriction>
      </xsd:simpleType>
    </xsd:element>
    <xsd:element name="SharingHintHash" ma:index="11"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bb5acec4-14f5-4b14-89d6-0ffd39cacf3f" xsi:nil="true"/>
  </documentManagement>
</p:properties>
</file>

<file path=customXml/itemProps1.xml><?xml version="1.0" encoding="utf-8"?>
<ds:datastoreItem xmlns:ds="http://schemas.openxmlformats.org/officeDocument/2006/customXml" ds:itemID="{B8BC4BB3-99BF-44B7-A287-4A5AC1ADEEA4}">
  <ds:schemaRefs>
    <ds:schemaRef ds:uri="http://schemas.microsoft.com/sharepoint/v3/contenttype/forms"/>
  </ds:schemaRefs>
</ds:datastoreItem>
</file>

<file path=customXml/itemProps2.xml><?xml version="1.0" encoding="utf-8"?>
<ds:datastoreItem xmlns:ds="http://schemas.openxmlformats.org/officeDocument/2006/customXml" ds:itemID="{E94D102A-57DF-40FE-9A7D-F3582B599D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5acec4-14f5-4b14-89d6-0ffd39cacf3f"/>
    <ds:schemaRef ds:uri="878bf906-1975-45f1-b3a9-54c8e92f27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6CC617C-CA8C-4935-97FC-6A1A3FFD97CD}">
  <ds:schemaRefs>
    <ds:schemaRef ds:uri="http://schemas.openxmlformats.org/officeDocument/2006/bibliography"/>
  </ds:schemaRefs>
</ds:datastoreItem>
</file>

<file path=customXml/itemProps4.xml><?xml version="1.0" encoding="utf-8"?>
<ds:datastoreItem xmlns:ds="http://schemas.openxmlformats.org/officeDocument/2006/customXml" ds:itemID="{B34F9212-3922-46A7-A3BC-B82BDB86B284}">
  <ds:schemaRefs>
    <ds:schemaRef ds:uri="http://schemas.microsoft.com/office/2006/metadata/properties"/>
    <ds:schemaRef ds:uri="http://schemas.microsoft.com/office/infopath/2007/PartnerControls"/>
    <ds:schemaRef ds:uri="bb5acec4-14f5-4b14-89d6-0ffd39cacf3f"/>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9</Pages>
  <Words>2753</Words>
  <Characters>15143</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Consuelo Domínguez Garces</dc:creator>
  <cp:keywords/>
  <dc:description/>
  <cp:lastModifiedBy>Mariana Sarmiento</cp:lastModifiedBy>
  <cp:revision>24</cp:revision>
  <dcterms:created xsi:type="dcterms:W3CDTF">2026-09-07T03:31:00Z</dcterms:created>
  <dcterms:modified xsi:type="dcterms:W3CDTF">2026-09-08T18:56:00Z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248684da,38f8677e,1f33b317</vt:lpwstr>
  </property>
  <property fmtid="{D5CDD505-2E9C-101B-9397-08002B2CF9AE}" pid="3" name="ClassificationContentMarkingHeaderFontProps">
    <vt:lpwstr>#ff0000,10,Calibri</vt:lpwstr>
  </property>
  <property fmtid="{D5CDD505-2E9C-101B-9397-08002B2CF9AE}" pid="4" name="ClassificationContentMarkingHeaderText">
    <vt:lpwstr>Información pública</vt:lpwstr>
  </property>
  <property fmtid="{D5CDD505-2E9C-101B-9397-08002B2CF9AE}" pid="5" name="MSIP_Label_7c9276b6-75f1-4620-a6a2-153244a3486e_Enabled">
    <vt:lpwstr>true</vt:lpwstr>
  </property>
  <property fmtid="{D5CDD505-2E9C-101B-9397-08002B2CF9AE}" pid="6" name="MSIP_Label_7c9276b6-75f1-4620-a6a2-153244a3486e_SetDate">
    <vt:lpwstr>2025-01-29T22:06:31Z</vt:lpwstr>
  </property>
  <property fmtid="{D5CDD505-2E9C-101B-9397-08002B2CF9AE}" pid="7" name="MSIP_Label_7c9276b6-75f1-4620-a6a2-153244a3486e_Method">
    <vt:lpwstr>Privileged</vt:lpwstr>
  </property>
  <property fmtid="{D5CDD505-2E9C-101B-9397-08002B2CF9AE}" pid="8" name="MSIP_Label_7c9276b6-75f1-4620-a6a2-153244a3486e_Name">
    <vt:lpwstr>Pru_Pública</vt:lpwstr>
  </property>
  <property fmtid="{D5CDD505-2E9C-101B-9397-08002B2CF9AE}" pid="9" name="MSIP_Label_7c9276b6-75f1-4620-a6a2-153244a3486e_SiteId">
    <vt:lpwstr>2cdab013-7b2d-4428-b384-326c870248c1</vt:lpwstr>
  </property>
  <property fmtid="{D5CDD505-2E9C-101B-9397-08002B2CF9AE}" pid="10" name="MSIP_Label_7c9276b6-75f1-4620-a6a2-153244a3486e_ActionId">
    <vt:lpwstr>3cc889b2-5819-4444-b5fd-8e01471f5e04</vt:lpwstr>
  </property>
  <property fmtid="{D5CDD505-2E9C-101B-9397-08002B2CF9AE}" pid="11" name="MSIP_Label_7c9276b6-75f1-4620-a6a2-153244a3486e_ContentBits">
    <vt:lpwstr>1</vt:lpwstr>
  </property>
  <property fmtid="{D5CDD505-2E9C-101B-9397-08002B2CF9AE}" pid="12" name="ContentTypeId">
    <vt:lpwstr>0x010100233F8CCA89F99C4DA29B80DEF94EA72D</vt:lpwstr>
  </property>
</Properties>
</file>