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98EB3" w14:textId="6DFEE3E5" w:rsidR="00C71353" w:rsidRPr="00747AD9" w:rsidRDefault="00B63E31" w:rsidP="00747AD9">
      <w:pPr>
        <w:spacing w:after="0" w:line="276" w:lineRule="auto"/>
        <w:jc w:val="center"/>
        <w:rPr>
          <w:rFonts w:ascii="Arial Narrow" w:hAnsi="Arial Narrow" w:cs="Arial"/>
          <w:b/>
          <w:bCs/>
          <w:color w:val="000000"/>
          <w:sz w:val="24"/>
          <w:szCs w:val="24"/>
        </w:rPr>
      </w:pPr>
      <w:r w:rsidRPr="00747AD9">
        <w:rPr>
          <w:rFonts w:ascii="Arial Narrow" w:hAnsi="Arial Narrow" w:cs="Arial"/>
          <w:b/>
          <w:bCs/>
          <w:color w:val="000000"/>
          <w:sz w:val="24"/>
          <w:szCs w:val="24"/>
        </w:rPr>
        <w:t>FORMULARIO</w:t>
      </w:r>
    </w:p>
    <w:p w14:paraId="0696BCBD" w14:textId="084C333B" w:rsidR="00B63E31" w:rsidRPr="00747AD9" w:rsidRDefault="00B63E31" w:rsidP="00747AD9">
      <w:pPr>
        <w:spacing w:after="0" w:line="276" w:lineRule="auto"/>
        <w:jc w:val="center"/>
        <w:rPr>
          <w:rFonts w:ascii="Arial Narrow" w:hAnsi="Arial Narrow" w:cs="Arial"/>
          <w:b/>
          <w:bCs/>
          <w:color w:val="000000"/>
          <w:sz w:val="24"/>
          <w:szCs w:val="24"/>
        </w:rPr>
      </w:pPr>
      <w:r w:rsidRPr="00747AD9">
        <w:rPr>
          <w:rFonts w:ascii="Arial Narrow" w:hAnsi="Arial Narrow" w:cs="Arial"/>
          <w:b/>
          <w:bCs/>
          <w:color w:val="000000"/>
          <w:sz w:val="24"/>
          <w:szCs w:val="24"/>
        </w:rPr>
        <w:t xml:space="preserve"> PONDERACION Y CALIFICACION TECNICA DE LA </w:t>
      </w:r>
      <w:r w:rsidR="00964E89" w:rsidRPr="00747AD9">
        <w:rPr>
          <w:rFonts w:ascii="Arial Narrow" w:hAnsi="Arial Narrow" w:cs="Arial"/>
          <w:b/>
          <w:bCs/>
          <w:color w:val="000000"/>
          <w:sz w:val="24"/>
          <w:szCs w:val="24"/>
        </w:rPr>
        <w:t>OFERTA (</w:t>
      </w:r>
      <w:r w:rsidR="00150B74" w:rsidRPr="00747AD9">
        <w:rPr>
          <w:rFonts w:ascii="Arial Narrow" w:hAnsi="Arial Narrow" w:cs="Arial"/>
          <w:b/>
          <w:bCs/>
          <w:color w:val="000000"/>
          <w:sz w:val="24"/>
          <w:szCs w:val="24"/>
        </w:rPr>
        <w:t>OPCIONAL)</w:t>
      </w:r>
    </w:p>
    <w:p w14:paraId="5FD35821" w14:textId="77777777" w:rsidR="009267F1" w:rsidRPr="00747AD9" w:rsidRDefault="009267F1" w:rsidP="00747AD9">
      <w:pPr>
        <w:spacing w:after="0" w:line="240" w:lineRule="auto"/>
        <w:jc w:val="center"/>
        <w:rPr>
          <w:rFonts w:ascii="Arial Narrow" w:hAnsi="Arial Narrow" w:cs="Arial"/>
          <w:b/>
          <w:bCs/>
          <w:color w:val="000000"/>
          <w:sz w:val="24"/>
          <w:szCs w:val="24"/>
        </w:rPr>
      </w:pPr>
    </w:p>
    <w:p w14:paraId="0C4A6E69" w14:textId="77777777" w:rsidR="00FB29B4" w:rsidRPr="00747AD9" w:rsidRDefault="00FB29B4" w:rsidP="00747AD9">
      <w:pPr>
        <w:spacing w:after="0" w:line="240" w:lineRule="auto"/>
        <w:ind w:right="-93"/>
        <w:jc w:val="both"/>
        <w:rPr>
          <w:rFonts w:ascii="Arial Narrow" w:eastAsia="Times New Roman" w:hAnsi="Arial Narrow" w:cs="Arial"/>
          <w:b/>
          <w:bCs/>
          <w:color w:val="000000"/>
          <w:sz w:val="24"/>
          <w:szCs w:val="24"/>
          <w:lang w:val="es-ES_tradnl" w:eastAsia="es-ES"/>
        </w:rPr>
      </w:pPr>
    </w:p>
    <w:p w14:paraId="2968704C" w14:textId="02C2A725" w:rsidR="00567283" w:rsidRPr="00567283" w:rsidRDefault="009C2BD6" w:rsidP="00567283">
      <w:pPr>
        <w:pStyle w:val="Textoindependiente"/>
        <w:tabs>
          <w:tab w:val="left" w:pos="8929"/>
        </w:tabs>
        <w:ind w:right="48"/>
        <w:rPr>
          <w:rFonts w:ascii="Arial Narrow" w:hAnsi="Arial Narrow" w:cs="Arial"/>
          <w:b/>
          <w:bCs/>
          <w:lang w:val="es-CO"/>
        </w:rPr>
      </w:pPr>
      <w:r w:rsidRPr="00747AD9">
        <w:rPr>
          <w:rFonts w:ascii="Arial Narrow" w:hAnsi="Arial Narrow" w:cs="Arial"/>
          <w:b/>
          <w:bCs/>
          <w:color w:val="000000"/>
          <w:sz w:val="24"/>
          <w:szCs w:val="24"/>
        </w:rPr>
        <w:t xml:space="preserve">Ref. </w:t>
      </w:r>
      <w:r w:rsidR="00B67E43" w:rsidRPr="003C7DA7">
        <w:rPr>
          <w:rFonts w:ascii="Arial Narrow" w:hAnsi="Arial Narrow" w:cs="Arial"/>
          <w:b/>
          <w:bCs/>
        </w:rPr>
        <w:t>PROCESO DE SELECCIÓN ABREVIADA</w:t>
      </w:r>
      <w:r w:rsidR="00B67E43">
        <w:rPr>
          <w:rFonts w:ascii="Arial Narrow" w:hAnsi="Arial Narrow" w:cs="Arial"/>
          <w:b/>
          <w:bCs/>
        </w:rPr>
        <w:t xml:space="preserve"> DE MENOR CUANTÍA</w:t>
      </w:r>
      <w:r w:rsidR="00B67E43" w:rsidRPr="003C7DA7">
        <w:rPr>
          <w:rFonts w:ascii="Arial Narrow" w:hAnsi="Arial Narrow" w:cs="Arial"/>
          <w:b/>
          <w:bCs/>
        </w:rPr>
        <w:t xml:space="preserve"> </w:t>
      </w:r>
      <w:r w:rsidR="00B67E43" w:rsidRPr="00C027F2">
        <w:rPr>
          <w:rFonts w:ascii="Arial Narrow" w:hAnsi="Arial Narrow" w:cs="Arial"/>
          <w:b/>
          <w:bCs/>
        </w:rPr>
        <w:t xml:space="preserve">No </w:t>
      </w:r>
      <w:r w:rsidR="004F7722">
        <w:rPr>
          <w:rFonts w:ascii="Arial Narrow" w:hAnsi="Arial Narrow" w:cs="Arial"/>
          <w:b/>
          <w:bCs/>
        </w:rPr>
        <w:t>289</w:t>
      </w:r>
      <w:r w:rsidR="002E2028" w:rsidRPr="002E2028">
        <w:rPr>
          <w:rFonts w:ascii="Arial Narrow" w:hAnsi="Arial Narrow" w:cs="Arial"/>
          <w:b/>
          <w:bCs/>
        </w:rPr>
        <w:t>-SAMC-CENAC INGENIEROS-2026 CUYO OBJETO ES LA CONTRATACIÓN DE LA ADQUISICIÓN DE ELEMENTOS DE EQUIPOS DE TRANSPORTE DE CARGA PESADA Y ESPECIALIZADA (TRAILER PARA TRANSPORTE DE CARGA CAMA BAJA), PARA LAS UNIDADES DE ATENCIÓN Y PREVENCIÓN DE DESASTRES DEL EJÉRCITO NACIONAL.</w:t>
      </w:r>
    </w:p>
    <w:p w14:paraId="7E4CE2C9" w14:textId="26A8CE6E" w:rsidR="00964E89" w:rsidRPr="00747AD9" w:rsidRDefault="00964E89" w:rsidP="00B67E43">
      <w:pPr>
        <w:pStyle w:val="Textoindependiente"/>
        <w:tabs>
          <w:tab w:val="left" w:pos="8929"/>
        </w:tabs>
        <w:ind w:right="48"/>
        <w:rPr>
          <w:rFonts w:ascii="Arial Narrow" w:hAnsi="Arial Narrow" w:cs="Arial"/>
          <w:b/>
          <w:bCs/>
          <w:sz w:val="24"/>
          <w:szCs w:val="24"/>
        </w:rPr>
      </w:pPr>
    </w:p>
    <w:p w14:paraId="5D5B5133" w14:textId="77777777" w:rsidR="002D5A63" w:rsidRPr="00DC17B9" w:rsidRDefault="002D5A63" w:rsidP="00B5470C">
      <w:pPr>
        <w:pStyle w:val="Textoindependiente"/>
        <w:ind w:right="49"/>
        <w:rPr>
          <w:rFonts w:ascii="Arial Narrow" w:hAnsi="Arial Narrow" w:cs="Arial"/>
          <w:b/>
          <w:bCs/>
          <w:sz w:val="24"/>
          <w:szCs w:val="24"/>
        </w:rPr>
      </w:pPr>
      <w:bookmarkStart w:id="0" w:name="_Hlk104301436"/>
    </w:p>
    <w:p w14:paraId="13470884" w14:textId="6F58DCFC" w:rsidR="002D5A63" w:rsidRDefault="002D5A63" w:rsidP="002D5A63">
      <w:pPr>
        <w:pStyle w:val="Textoindependiente"/>
        <w:spacing w:line="23" w:lineRule="atLeast"/>
        <w:rPr>
          <w:rFonts w:ascii="Arial Narrow" w:eastAsia="Arial Unicode MS" w:hAnsi="Arial Narrow" w:cs="Arial"/>
          <w:i/>
          <w:iCs/>
          <w:sz w:val="24"/>
          <w:szCs w:val="24"/>
        </w:rPr>
      </w:pPr>
      <w:bookmarkStart w:id="1" w:name="_Hlk106285146"/>
      <w:r w:rsidRPr="00DC17B9">
        <w:rPr>
          <w:rFonts w:ascii="Arial Narrow" w:eastAsia="Arial Unicode MS" w:hAnsi="Arial Narrow" w:cs="Arial"/>
          <w:i/>
          <w:iCs/>
          <w:sz w:val="24"/>
          <w:szCs w:val="24"/>
        </w:rPr>
        <w:t xml:space="preserve">Yo </w:t>
      </w:r>
      <w:r w:rsidRPr="00DC17B9">
        <w:rPr>
          <w:rFonts w:ascii="Arial Narrow" w:eastAsia="Arial Unicode MS" w:hAnsi="Arial Narrow" w:cs="Arial"/>
          <w:i/>
          <w:iCs/>
          <w:color w:val="A6A6A6" w:themeColor="background1" w:themeShade="A6"/>
          <w:sz w:val="24"/>
          <w:szCs w:val="24"/>
        </w:rPr>
        <w:t xml:space="preserve">(nombre representante legal) </w:t>
      </w:r>
      <w:r w:rsidRPr="00DC17B9">
        <w:rPr>
          <w:rFonts w:ascii="Arial Narrow" w:eastAsia="Arial Unicode MS" w:hAnsi="Arial Narrow" w:cs="Arial"/>
          <w:i/>
          <w:iCs/>
          <w:sz w:val="24"/>
          <w:szCs w:val="24"/>
        </w:rPr>
        <w:t xml:space="preserve">identificado como parece al pie de mi firma, en mi calidad de </w:t>
      </w:r>
      <w:r w:rsidRPr="00DC17B9">
        <w:rPr>
          <w:rFonts w:ascii="Arial Narrow" w:eastAsia="Arial Unicode MS" w:hAnsi="Arial Narrow" w:cs="Arial"/>
          <w:i/>
          <w:iCs/>
          <w:color w:val="A6A6A6" w:themeColor="background1" w:themeShade="A6"/>
          <w:sz w:val="24"/>
          <w:szCs w:val="24"/>
        </w:rPr>
        <w:t>(representante legal /</w:t>
      </w:r>
      <w:r w:rsidRPr="00DC17B9">
        <w:rPr>
          <w:rFonts w:ascii="Arial Narrow" w:eastAsia="Arial Unicode MS" w:hAnsi="Arial Narrow" w:cs="Arial"/>
          <w:i/>
          <w:iCs/>
          <w:color w:val="FF0000"/>
          <w:sz w:val="24"/>
          <w:szCs w:val="24"/>
        </w:rPr>
        <w:t xml:space="preserve"> </w:t>
      </w:r>
      <w:r w:rsidRPr="00DC17B9">
        <w:rPr>
          <w:rFonts w:ascii="Arial Narrow" w:eastAsia="Arial Unicode MS" w:hAnsi="Arial Narrow" w:cs="Arial"/>
          <w:i/>
          <w:iCs/>
          <w:color w:val="A6A6A6" w:themeColor="background1" w:themeShade="A6"/>
          <w:sz w:val="24"/>
          <w:szCs w:val="24"/>
        </w:rPr>
        <w:t>apoderado</w:t>
      </w:r>
      <w:r w:rsidRPr="00DC17B9">
        <w:rPr>
          <w:rFonts w:ascii="Arial Narrow" w:eastAsia="Arial Unicode MS" w:hAnsi="Arial Narrow" w:cs="Arial"/>
          <w:i/>
          <w:iCs/>
          <w:sz w:val="24"/>
          <w:szCs w:val="24"/>
        </w:rPr>
        <w:t>) de (</w:t>
      </w:r>
      <w:r w:rsidRPr="00DC17B9">
        <w:rPr>
          <w:rFonts w:ascii="Arial Narrow" w:eastAsia="Arial Unicode MS" w:hAnsi="Arial Narrow" w:cs="Arial"/>
          <w:i/>
          <w:iCs/>
          <w:color w:val="A6A6A6" w:themeColor="background1" w:themeShade="A6"/>
          <w:sz w:val="24"/>
          <w:szCs w:val="24"/>
        </w:rPr>
        <w:t>nombre de la persona jurídica o figura asociativa</w:t>
      </w:r>
      <w:r w:rsidRPr="00DC17B9">
        <w:rPr>
          <w:rFonts w:ascii="Arial Narrow" w:eastAsia="Arial Unicode MS" w:hAnsi="Arial Narrow" w:cs="Arial"/>
          <w:i/>
          <w:iCs/>
          <w:sz w:val="24"/>
          <w:szCs w:val="24"/>
        </w:rPr>
        <w:t xml:space="preserve">), me permito ofrecer de manera libre y sin costo adicional para la CENAC </w:t>
      </w:r>
      <w:r w:rsidR="000E1EF2">
        <w:rPr>
          <w:rFonts w:ascii="Arial Narrow" w:eastAsia="Arial Unicode MS" w:hAnsi="Arial Narrow" w:cs="Arial"/>
          <w:i/>
          <w:iCs/>
          <w:sz w:val="24"/>
          <w:szCs w:val="24"/>
        </w:rPr>
        <w:t>INGENIEROS</w:t>
      </w:r>
      <w:r w:rsidRPr="00DC17B9">
        <w:rPr>
          <w:rFonts w:ascii="Arial Narrow" w:eastAsia="Arial Unicode MS" w:hAnsi="Arial Narrow" w:cs="Arial"/>
          <w:i/>
          <w:iCs/>
          <w:sz w:val="24"/>
          <w:szCs w:val="24"/>
        </w:rPr>
        <w:t>, la siguiente ponderación técnica:</w:t>
      </w:r>
    </w:p>
    <w:p w14:paraId="666DE8EC" w14:textId="35D4EAA7" w:rsidR="002D5A63" w:rsidRDefault="002D5A63" w:rsidP="002D5A63">
      <w:pPr>
        <w:pStyle w:val="Textoindependiente"/>
        <w:spacing w:line="23" w:lineRule="atLeast"/>
        <w:rPr>
          <w:rFonts w:ascii="Arial Narrow" w:eastAsia="Arial Unicode MS" w:hAnsi="Arial Narrow" w:cs="Arial"/>
          <w:i/>
          <w:iCs/>
          <w:sz w:val="24"/>
          <w:szCs w:val="24"/>
        </w:rPr>
      </w:pPr>
    </w:p>
    <w:bookmarkEnd w:id="1"/>
    <w:p w14:paraId="26623C91" w14:textId="77777777" w:rsidR="00D319EA" w:rsidRPr="00BF5718" w:rsidRDefault="00D319EA" w:rsidP="00D319EA">
      <w:pPr>
        <w:pStyle w:val="Textoindependiente"/>
        <w:tabs>
          <w:tab w:val="left" w:pos="0"/>
        </w:tabs>
        <w:rPr>
          <w:rFonts w:eastAsia="Arial Narrow" w:cs="Arial"/>
          <w:sz w:val="22"/>
          <w:szCs w:val="22"/>
          <w:lang w:val="es-CO" w:eastAsia="en-US"/>
        </w:rPr>
      </w:pPr>
      <w:r w:rsidRPr="00BF5718">
        <w:rPr>
          <w:rFonts w:eastAsia="Arial Narrow" w:cs="Arial"/>
          <w:sz w:val="22"/>
          <w:szCs w:val="22"/>
          <w:lang w:val="es-CO" w:eastAsia="en-US"/>
        </w:rPr>
        <w:t>Los aspectos objeto de ponderación son:</w:t>
      </w:r>
    </w:p>
    <w:p w14:paraId="21BA5DAB" w14:textId="77777777" w:rsidR="00D319EA" w:rsidRPr="00BF5718" w:rsidRDefault="00D319EA" w:rsidP="00D319EA">
      <w:pPr>
        <w:pStyle w:val="Textoindependiente"/>
        <w:ind w:left="175" w:right="-91"/>
        <w:rPr>
          <w:rFonts w:cs="Arial"/>
          <w:b/>
          <w:sz w:val="22"/>
          <w:szCs w:val="22"/>
          <w:lang w:val="es-CO"/>
        </w:rPr>
      </w:pPr>
    </w:p>
    <w:tbl>
      <w:tblPr>
        <w:tblStyle w:val="TableGridmdec1"/>
        <w:tblW w:w="4976" w:type="pct"/>
        <w:tblLook w:val="04A0" w:firstRow="1" w:lastRow="0" w:firstColumn="1" w:lastColumn="0" w:noHBand="0" w:noVBand="1"/>
      </w:tblPr>
      <w:tblGrid>
        <w:gridCol w:w="630"/>
        <w:gridCol w:w="5044"/>
        <w:gridCol w:w="1555"/>
        <w:gridCol w:w="1838"/>
      </w:tblGrid>
      <w:tr w:rsidR="00681EF4" w:rsidRPr="00754284" w14:paraId="0E957798" w14:textId="476CE9C0" w:rsidTr="00245859">
        <w:tc>
          <w:tcPr>
            <w:tcW w:w="340" w:type="pct"/>
          </w:tcPr>
          <w:p w14:paraId="43442454" w14:textId="77777777" w:rsidR="00681EF4" w:rsidRPr="00754284" w:rsidRDefault="00681EF4" w:rsidP="00754284">
            <w:pPr>
              <w:tabs>
                <w:tab w:val="left" w:pos="0"/>
                <w:tab w:val="left" w:pos="2268"/>
              </w:tabs>
              <w:jc w:val="center"/>
              <w:rPr>
                <w:rFonts w:ascii="Arial" w:eastAsia="Arial Narrow" w:hAnsi="Arial" w:cs="Arial"/>
                <w:highlight w:val="yellow"/>
              </w:rPr>
            </w:pPr>
            <w:r w:rsidRPr="00754284">
              <w:rPr>
                <w:rFonts w:ascii="Arial" w:eastAsia="Times New Roman" w:hAnsi="Arial"/>
                <w:b/>
                <w:spacing w:val="-4"/>
                <w:sz w:val="18"/>
                <w:lang w:val="es-ES_tradnl" w:eastAsia="es-ES"/>
              </w:rPr>
              <w:t>ITEM</w:t>
            </w:r>
          </w:p>
        </w:tc>
        <w:tc>
          <w:tcPr>
            <w:tcW w:w="2784" w:type="pct"/>
          </w:tcPr>
          <w:p w14:paraId="28328B06" w14:textId="77777777" w:rsidR="00681EF4" w:rsidRPr="00754284" w:rsidRDefault="00681EF4" w:rsidP="00754284">
            <w:pPr>
              <w:tabs>
                <w:tab w:val="left" w:pos="0"/>
                <w:tab w:val="left" w:pos="2268"/>
              </w:tabs>
              <w:jc w:val="center"/>
              <w:rPr>
                <w:rFonts w:ascii="Arial" w:eastAsia="Arial Narrow" w:hAnsi="Arial" w:cs="Arial"/>
                <w:highlight w:val="yellow"/>
              </w:rPr>
            </w:pPr>
            <w:r w:rsidRPr="00754284">
              <w:rPr>
                <w:rFonts w:ascii="Arial" w:eastAsia="Times New Roman" w:hAnsi="Arial"/>
                <w:b/>
                <w:sz w:val="18"/>
                <w:lang w:val="es-ES_tradnl" w:eastAsia="es-ES"/>
              </w:rPr>
              <w:t xml:space="preserve">PONDERACIÓN ASPECTOS TECNICOS </w:t>
            </w:r>
          </w:p>
        </w:tc>
        <w:tc>
          <w:tcPr>
            <w:tcW w:w="860" w:type="pct"/>
          </w:tcPr>
          <w:p w14:paraId="360C3D39" w14:textId="77777777" w:rsidR="00681EF4" w:rsidRPr="00754284" w:rsidRDefault="00681EF4" w:rsidP="00754284">
            <w:pPr>
              <w:tabs>
                <w:tab w:val="left" w:pos="0"/>
                <w:tab w:val="left" w:pos="2268"/>
              </w:tabs>
              <w:jc w:val="center"/>
              <w:rPr>
                <w:rFonts w:ascii="Arial" w:eastAsia="Arial Narrow" w:hAnsi="Arial" w:cs="Arial"/>
                <w:highlight w:val="yellow"/>
              </w:rPr>
            </w:pPr>
            <w:r w:rsidRPr="00754284">
              <w:rPr>
                <w:rFonts w:ascii="Arial" w:eastAsia="Times New Roman" w:hAnsi="Arial"/>
                <w:b/>
                <w:spacing w:val="-2"/>
                <w:sz w:val="18"/>
                <w:lang w:val="es-ES_tradnl" w:eastAsia="es-ES"/>
              </w:rPr>
              <w:t>PUNTAJE</w:t>
            </w:r>
          </w:p>
        </w:tc>
        <w:tc>
          <w:tcPr>
            <w:tcW w:w="1016" w:type="pct"/>
          </w:tcPr>
          <w:p w14:paraId="3F40EB68" w14:textId="58C428A5" w:rsidR="00681EF4" w:rsidRPr="00754284" w:rsidRDefault="00681EF4" w:rsidP="00754284">
            <w:pPr>
              <w:tabs>
                <w:tab w:val="left" w:pos="0"/>
                <w:tab w:val="left" w:pos="2268"/>
              </w:tabs>
              <w:jc w:val="center"/>
              <w:rPr>
                <w:rFonts w:ascii="Arial" w:eastAsia="Times New Roman" w:hAnsi="Arial"/>
                <w:b/>
                <w:spacing w:val="-2"/>
                <w:sz w:val="18"/>
                <w:lang w:val="es-ES_tradnl" w:eastAsia="es-ES"/>
              </w:rPr>
            </w:pPr>
            <w:r>
              <w:rPr>
                <w:rFonts w:ascii="Arial" w:eastAsia="Times New Roman" w:hAnsi="Arial"/>
                <w:b/>
                <w:spacing w:val="-2"/>
                <w:sz w:val="18"/>
                <w:lang w:val="es-ES_tradnl" w:eastAsia="es-ES"/>
              </w:rPr>
              <w:t xml:space="preserve">SE COMPROMETE </w:t>
            </w:r>
          </w:p>
        </w:tc>
      </w:tr>
      <w:tr w:rsidR="00245859" w:rsidRPr="00754284" w14:paraId="477A3A33" w14:textId="784D7E94" w:rsidTr="00245859">
        <w:trPr>
          <w:trHeight w:val="1598"/>
        </w:trPr>
        <w:tc>
          <w:tcPr>
            <w:tcW w:w="340" w:type="pct"/>
          </w:tcPr>
          <w:p w14:paraId="616279B1" w14:textId="77777777" w:rsidR="00245859" w:rsidRDefault="00245859" w:rsidP="00245859">
            <w:pPr>
              <w:tabs>
                <w:tab w:val="left" w:pos="0"/>
                <w:tab w:val="left" w:pos="2268"/>
              </w:tabs>
              <w:jc w:val="center"/>
              <w:rPr>
                <w:rFonts w:ascii="Arial" w:eastAsia="Arial Narrow" w:hAnsi="Arial" w:cs="Arial"/>
              </w:rPr>
            </w:pPr>
          </w:p>
          <w:p w14:paraId="450BEC4C" w14:textId="77777777" w:rsidR="00245859" w:rsidRDefault="00245859" w:rsidP="00245859">
            <w:pPr>
              <w:tabs>
                <w:tab w:val="left" w:pos="0"/>
                <w:tab w:val="left" w:pos="2268"/>
              </w:tabs>
              <w:jc w:val="center"/>
              <w:rPr>
                <w:rFonts w:ascii="Arial" w:eastAsia="Arial Narrow" w:hAnsi="Arial" w:cs="Arial"/>
              </w:rPr>
            </w:pPr>
          </w:p>
          <w:p w14:paraId="22F7496F" w14:textId="77777777" w:rsidR="00245859" w:rsidRDefault="00245859" w:rsidP="00245859">
            <w:pPr>
              <w:tabs>
                <w:tab w:val="left" w:pos="0"/>
                <w:tab w:val="left" w:pos="2268"/>
              </w:tabs>
              <w:jc w:val="center"/>
              <w:rPr>
                <w:rFonts w:ascii="Arial" w:eastAsia="Arial Narrow" w:hAnsi="Arial" w:cs="Arial"/>
              </w:rPr>
            </w:pPr>
          </w:p>
          <w:p w14:paraId="1719CB6D" w14:textId="7574F566" w:rsidR="00245859" w:rsidRPr="00754284" w:rsidRDefault="00245859" w:rsidP="00245859">
            <w:pPr>
              <w:tabs>
                <w:tab w:val="left" w:pos="0"/>
                <w:tab w:val="left" w:pos="2268"/>
              </w:tabs>
              <w:jc w:val="center"/>
              <w:rPr>
                <w:rFonts w:ascii="Arial" w:eastAsia="Arial Narrow" w:hAnsi="Arial" w:cs="Arial"/>
                <w:highlight w:val="yellow"/>
              </w:rPr>
            </w:pPr>
            <w:r w:rsidRPr="00754284">
              <w:rPr>
                <w:rFonts w:ascii="Arial" w:eastAsia="Arial Narrow" w:hAnsi="Arial" w:cs="Arial"/>
              </w:rPr>
              <w:t>1</w:t>
            </w:r>
          </w:p>
        </w:tc>
        <w:tc>
          <w:tcPr>
            <w:tcW w:w="2784" w:type="pct"/>
          </w:tcPr>
          <w:p w14:paraId="4D2BFF9C" w14:textId="77777777" w:rsidR="00245859" w:rsidRPr="00A7764C" w:rsidRDefault="00245859" w:rsidP="00245859">
            <w:pPr>
              <w:ind w:left="32" w:right="40" w:hanging="32"/>
              <w:jc w:val="both"/>
              <w:rPr>
                <w:rFonts w:ascii="Arial" w:hAnsi="Arial" w:cs="Arial"/>
                <w:b/>
                <w:bCs/>
                <w:sz w:val="22"/>
                <w:szCs w:val="22"/>
                <w:lang w:eastAsia="es-ES"/>
              </w:rPr>
            </w:pPr>
          </w:p>
          <w:p w14:paraId="665E353D" w14:textId="77777777" w:rsidR="00245859" w:rsidRDefault="00245859" w:rsidP="00245859">
            <w:pPr>
              <w:tabs>
                <w:tab w:val="left" w:pos="0"/>
                <w:tab w:val="left" w:pos="2268"/>
              </w:tabs>
              <w:ind w:left="32" w:right="40" w:hanging="32"/>
              <w:jc w:val="both"/>
              <w:rPr>
                <w:rFonts w:ascii="Arial" w:eastAsia="Arial" w:hAnsi="Arial" w:cs="Arial"/>
                <w:color w:val="000000"/>
                <w:sz w:val="22"/>
                <w:szCs w:val="22"/>
              </w:rPr>
            </w:pPr>
            <w:r w:rsidRPr="00A7764C">
              <w:rPr>
                <w:rFonts w:ascii="Arial" w:eastAsia="Arial" w:hAnsi="Arial" w:cs="Arial"/>
                <w:b/>
                <w:bCs/>
                <w:color w:val="000000"/>
                <w:sz w:val="22"/>
                <w:szCs w:val="22"/>
              </w:rPr>
              <w:t>Argollas en “D” soldables de alta resistencia:</w:t>
            </w:r>
            <w:r w:rsidRPr="00A7764C">
              <w:rPr>
                <w:rFonts w:ascii="Arial" w:eastAsia="Arial" w:hAnsi="Arial" w:cs="Arial"/>
                <w:color w:val="000000"/>
                <w:sz w:val="22"/>
                <w:szCs w:val="22"/>
              </w:rPr>
              <w:t xml:space="preserve"> </w:t>
            </w:r>
          </w:p>
          <w:p w14:paraId="480E0DA4" w14:textId="0A07C005" w:rsidR="00245859" w:rsidRPr="00754284" w:rsidRDefault="00245859" w:rsidP="00245859">
            <w:pPr>
              <w:tabs>
                <w:tab w:val="left" w:pos="0"/>
                <w:tab w:val="left" w:pos="2268"/>
              </w:tabs>
              <w:ind w:left="32" w:right="40" w:hanging="32"/>
              <w:jc w:val="both"/>
              <w:rPr>
                <w:rFonts w:ascii="Arial" w:eastAsia="Arial Narrow" w:hAnsi="Arial" w:cs="Arial"/>
                <w:highlight w:val="yellow"/>
              </w:rPr>
            </w:pPr>
            <w:r w:rsidRPr="00A7764C">
              <w:rPr>
                <w:rFonts w:ascii="Arial" w:eastAsia="Arial" w:hAnsi="Arial" w:cs="Arial"/>
                <w:color w:val="000000"/>
                <w:sz w:val="22"/>
                <w:szCs w:val="22"/>
              </w:rPr>
              <w:t>El oferente deberá suministrar e instalar argollas en “D” de acero de alta resistencia, soldadas al bastidor del tráiler cama baja, deberá estar provisto de un mínimo de diez (10) argollas en “D” distribuidas de manera uniforme en los costados de la plataforma, destinadas al aseguramiento de la carga durante el transporte. Cada argolla deberá contar con una capacidad mínima de resistencia de diez (06) toneladas, certificado de calidad del material y prueba de soldadura estructural. La provisión y cumplimiento de este requisito será considerado como criterio ponderable en la evaluación técnica, dado que incrementa la seguridad operativa y la versatilidad del equipo en condiciones de trabajo severas.</w:t>
            </w:r>
          </w:p>
        </w:tc>
        <w:tc>
          <w:tcPr>
            <w:tcW w:w="860" w:type="pct"/>
          </w:tcPr>
          <w:p w14:paraId="4CD066EF" w14:textId="77777777" w:rsidR="00245859" w:rsidRPr="00754284" w:rsidRDefault="00245859" w:rsidP="00245859">
            <w:pPr>
              <w:tabs>
                <w:tab w:val="left" w:pos="0"/>
                <w:tab w:val="left" w:pos="2268"/>
              </w:tabs>
              <w:rPr>
                <w:rFonts w:ascii="Arial" w:eastAsia="Arial Narrow" w:hAnsi="Arial" w:cs="Arial"/>
                <w:highlight w:val="yellow"/>
              </w:rPr>
            </w:pPr>
          </w:p>
          <w:p w14:paraId="7209AB06" w14:textId="77777777" w:rsidR="00245859" w:rsidRPr="00754284" w:rsidRDefault="00245859" w:rsidP="00245859">
            <w:pPr>
              <w:tabs>
                <w:tab w:val="left" w:pos="0"/>
                <w:tab w:val="left" w:pos="2268"/>
              </w:tabs>
              <w:jc w:val="center"/>
              <w:rPr>
                <w:rFonts w:ascii="Arial" w:eastAsia="Arial Narrow" w:hAnsi="Arial" w:cs="Arial"/>
                <w:highlight w:val="yellow"/>
              </w:rPr>
            </w:pPr>
          </w:p>
          <w:p w14:paraId="77F2FAF7" w14:textId="77777777" w:rsidR="00245859" w:rsidRDefault="00245859" w:rsidP="00245859">
            <w:pPr>
              <w:tabs>
                <w:tab w:val="left" w:pos="0"/>
                <w:tab w:val="left" w:pos="2268"/>
              </w:tabs>
              <w:jc w:val="center"/>
              <w:rPr>
                <w:rFonts w:ascii="Arial" w:eastAsia="Arial Narrow" w:hAnsi="Arial" w:cs="Arial"/>
                <w:highlight w:val="yellow"/>
              </w:rPr>
            </w:pPr>
          </w:p>
          <w:p w14:paraId="5D153B85" w14:textId="77777777" w:rsidR="00245859" w:rsidRDefault="00245859" w:rsidP="00245859">
            <w:pPr>
              <w:tabs>
                <w:tab w:val="left" w:pos="0"/>
                <w:tab w:val="left" w:pos="2268"/>
              </w:tabs>
              <w:jc w:val="center"/>
              <w:rPr>
                <w:rFonts w:ascii="Arial" w:eastAsia="Arial Narrow" w:hAnsi="Arial" w:cs="Arial"/>
                <w:highlight w:val="yellow"/>
              </w:rPr>
            </w:pPr>
          </w:p>
          <w:p w14:paraId="1EC57E97" w14:textId="77777777" w:rsidR="00245859" w:rsidRDefault="00245859" w:rsidP="00245859">
            <w:pPr>
              <w:tabs>
                <w:tab w:val="left" w:pos="0"/>
                <w:tab w:val="left" w:pos="2268"/>
              </w:tabs>
              <w:jc w:val="center"/>
              <w:rPr>
                <w:rFonts w:ascii="Arial" w:eastAsia="Arial Narrow" w:hAnsi="Arial" w:cs="Arial"/>
                <w:highlight w:val="yellow"/>
              </w:rPr>
            </w:pPr>
          </w:p>
          <w:p w14:paraId="0AB438F5" w14:textId="77777777" w:rsidR="00245859" w:rsidRDefault="00245859" w:rsidP="00245859">
            <w:pPr>
              <w:tabs>
                <w:tab w:val="left" w:pos="0"/>
                <w:tab w:val="left" w:pos="2268"/>
              </w:tabs>
              <w:jc w:val="center"/>
              <w:rPr>
                <w:rFonts w:ascii="Arial" w:eastAsia="Arial Narrow" w:hAnsi="Arial" w:cs="Arial"/>
                <w:highlight w:val="yellow"/>
              </w:rPr>
            </w:pPr>
          </w:p>
          <w:p w14:paraId="0FF70B3A" w14:textId="77777777" w:rsidR="00245859" w:rsidRDefault="00245859" w:rsidP="00245859">
            <w:pPr>
              <w:tabs>
                <w:tab w:val="left" w:pos="0"/>
                <w:tab w:val="left" w:pos="2268"/>
              </w:tabs>
              <w:jc w:val="center"/>
              <w:rPr>
                <w:rFonts w:ascii="Arial" w:eastAsia="Arial Narrow" w:hAnsi="Arial" w:cs="Arial"/>
                <w:highlight w:val="yellow"/>
              </w:rPr>
            </w:pPr>
          </w:p>
          <w:p w14:paraId="423FC7BA" w14:textId="77777777" w:rsidR="00245859" w:rsidRDefault="00245859" w:rsidP="00245859">
            <w:pPr>
              <w:tabs>
                <w:tab w:val="left" w:pos="0"/>
                <w:tab w:val="left" w:pos="2268"/>
              </w:tabs>
              <w:jc w:val="center"/>
              <w:rPr>
                <w:rFonts w:ascii="Arial" w:eastAsia="Arial Narrow" w:hAnsi="Arial" w:cs="Arial"/>
                <w:highlight w:val="yellow"/>
              </w:rPr>
            </w:pPr>
          </w:p>
          <w:p w14:paraId="2E12A556" w14:textId="77777777" w:rsidR="00245859" w:rsidRDefault="00245859" w:rsidP="00245859">
            <w:pPr>
              <w:tabs>
                <w:tab w:val="left" w:pos="0"/>
                <w:tab w:val="left" w:pos="2268"/>
              </w:tabs>
              <w:jc w:val="center"/>
              <w:rPr>
                <w:rFonts w:ascii="Arial" w:eastAsia="Arial Narrow" w:hAnsi="Arial" w:cs="Arial"/>
                <w:highlight w:val="yellow"/>
              </w:rPr>
            </w:pPr>
          </w:p>
          <w:p w14:paraId="50B58FC2" w14:textId="77777777" w:rsidR="00245859" w:rsidRPr="00754284" w:rsidRDefault="00245859" w:rsidP="00245859">
            <w:pPr>
              <w:tabs>
                <w:tab w:val="left" w:pos="0"/>
                <w:tab w:val="left" w:pos="2268"/>
              </w:tabs>
              <w:jc w:val="center"/>
              <w:rPr>
                <w:rFonts w:ascii="Arial" w:eastAsia="Arial Narrow" w:hAnsi="Arial" w:cs="Arial"/>
                <w:highlight w:val="yellow"/>
              </w:rPr>
            </w:pPr>
          </w:p>
          <w:p w14:paraId="3F92C440" w14:textId="77777777" w:rsidR="00245859" w:rsidRPr="00754284" w:rsidRDefault="00245859" w:rsidP="00245859">
            <w:pPr>
              <w:tabs>
                <w:tab w:val="left" w:pos="0"/>
                <w:tab w:val="left" w:pos="2268"/>
              </w:tabs>
              <w:jc w:val="center"/>
              <w:rPr>
                <w:rFonts w:ascii="Arial" w:eastAsia="Arial Narrow" w:hAnsi="Arial" w:cs="Arial"/>
                <w:highlight w:val="yellow"/>
              </w:rPr>
            </w:pPr>
          </w:p>
          <w:p w14:paraId="7C7FA217" w14:textId="0E267DC0" w:rsidR="00245859" w:rsidRPr="00754284" w:rsidRDefault="00245859" w:rsidP="00245859">
            <w:pPr>
              <w:tabs>
                <w:tab w:val="left" w:pos="0"/>
                <w:tab w:val="left" w:pos="2268"/>
              </w:tabs>
              <w:jc w:val="center"/>
              <w:rPr>
                <w:rFonts w:ascii="Arial" w:eastAsia="Arial Narrow" w:hAnsi="Arial" w:cs="Arial"/>
                <w:highlight w:val="yellow"/>
              </w:rPr>
            </w:pPr>
            <w:r>
              <w:rPr>
                <w:rFonts w:ascii="Arial" w:eastAsia="Arial Narrow" w:hAnsi="Arial" w:cs="Arial"/>
              </w:rPr>
              <w:t>3</w:t>
            </w:r>
            <w:r w:rsidRPr="00754284">
              <w:rPr>
                <w:rFonts w:ascii="Arial" w:eastAsia="Arial Narrow" w:hAnsi="Arial" w:cs="Arial"/>
              </w:rPr>
              <w:t xml:space="preserve">0 PUNTOS </w:t>
            </w:r>
          </w:p>
        </w:tc>
        <w:tc>
          <w:tcPr>
            <w:tcW w:w="1016" w:type="pct"/>
          </w:tcPr>
          <w:p w14:paraId="179030C6" w14:textId="77777777" w:rsidR="00245859" w:rsidRPr="00754284" w:rsidRDefault="00245859" w:rsidP="00245859">
            <w:pPr>
              <w:tabs>
                <w:tab w:val="left" w:pos="0"/>
                <w:tab w:val="left" w:pos="2268"/>
              </w:tabs>
              <w:rPr>
                <w:rFonts w:ascii="Arial" w:eastAsia="Arial Narrow" w:hAnsi="Arial" w:cs="Arial"/>
                <w:highlight w:val="yellow"/>
              </w:rPr>
            </w:pPr>
          </w:p>
        </w:tc>
      </w:tr>
      <w:tr w:rsidR="00245859" w:rsidRPr="00754284" w14:paraId="6D95368C" w14:textId="5C5744E9" w:rsidTr="00245859">
        <w:trPr>
          <w:trHeight w:val="1321"/>
        </w:trPr>
        <w:tc>
          <w:tcPr>
            <w:tcW w:w="340" w:type="pct"/>
          </w:tcPr>
          <w:p w14:paraId="37179B75" w14:textId="77777777" w:rsidR="00245859" w:rsidRPr="00754284" w:rsidRDefault="00245859" w:rsidP="00245859">
            <w:pPr>
              <w:tabs>
                <w:tab w:val="left" w:pos="0"/>
                <w:tab w:val="left" w:pos="2268"/>
              </w:tabs>
              <w:jc w:val="center"/>
              <w:rPr>
                <w:rFonts w:ascii="Arial" w:eastAsia="Arial Narrow" w:hAnsi="Arial" w:cs="Arial"/>
                <w:highlight w:val="yellow"/>
              </w:rPr>
            </w:pPr>
          </w:p>
          <w:p w14:paraId="1FB3A4AF" w14:textId="77777777" w:rsidR="00245859" w:rsidRPr="00754284" w:rsidRDefault="00245859" w:rsidP="00245859">
            <w:pPr>
              <w:tabs>
                <w:tab w:val="left" w:pos="0"/>
                <w:tab w:val="left" w:pos="2268"/>
              </w:tabs>
              <w:jc w:val="center"/>
              <w:rPr>
                <w:rFonts w:ascii="Arial" w:eastAsia="Arial Narrow" w:hAnsi="Arial" w:cs="Arial"/>
                <w:highlight w:val="yellow"/>
              </w:rPr>
            </w:pPr>
          </w:p>
          <w:p w14:paraId="49C1847F" w14:textId="77777777" w:rsidR="00245859" w:rsidRPr="00754284" w:rsidRDefault="00245859" w:rsidP="00245859">
            <w:pPr>
              <w:tabs>
                <w:tab w:val="left" w:pos="0"/>
                <w:tab w:val="left" w:pos="2268"/>
              </w:tabs>
              <w:jc w:val="center"/>
              <w:rPr>
                <w:rFonts w:ascii="Arial" w:eastAsia="Arial Narrow" w:hAnsi="Arial" w:cs="Arial"/>
                <w:highlight w:val="yellow"/>
              </w:rPr>
            </w:pPr>
          </w:p>
          <w:p w14:paraId="2004DB73" w14:textId="77777777" w:rsidR="00245859" w:rsidRPr="00754284" w:rsidRDefault="00245859" w:rsidP="00245859">
            <w:pPr>
              <w:tabs>
                <w:tab w:val="left" w:pos="0"/>
                <w:tab w:val="left" w:pos="2268"/>
              </w:tabs>
              <w:jc w:val="center"/>
              <w:rPr>
                <w:rFonts w:ascii="Arial" w:eastAsia="Arial Narrow" w:hAnsi="Arial" w:cs="Arial"/>
                <w:highlight w:val="yellow"/>
              </w:rPr>
            </w:pPr>
          </w:p>
          <w:p w14:paraId="7563800C" w14:textId="77777777" w:rsidR="00245859" w:rsidRPr="00754284" w:rsidRDefault="00245859" w:rsidP="00245859">
            <w:pPr>
              <w:tabs>
                <w:tab w:val="left" w:pos="0"/>
                <w:tab w:val="left" w:pos="2268"/>
              </w:tabs>
              <w:jc w:val="center"/>
              <w:rPr>
                <w:rFonts w:ascii="Arial" w:eastAsia="Arial Narrow" w:hAnsi="Arial" w:cs="Arial"/>
                <w:highlight w:val="yellow"/>
              </w:rPr>
            </w:pPr>
          </w:p>
          <w:p w14:paraId="7417DF09" w14:textId="77777777" w:rsidR="00245859" w:rsidRPr="00754284" w:rsidRDefault="00245859" w:rsidP="00245859">
            <w:pPr>
              <w:tabs>
                <w:tab w:val="left" w:pos="0"/>
                <w:tab w:val="left" w:pos="2268"/>
              </w:tabs>
              <w:jc w:val="center"/>
              <w:rPr>
                <w:rFonts w:ascii="Arial" w:eastAsia="Arial Narrow" w:hAnsi="Arial" w:cs="Arial"/>
                <w:highlight w:val="yellow"/>
              </w:rPr>
            </w:pPr>
            <w:r w:rsidRPr="00754284">
              <w:rPr>
                <w:rFonts w:ascii="Arial" w:eastAsia="Arial Narrow" w:hAnsi="Arial" w:cs="Arial"/>
              </w:rPr>
              <w:t>2</w:t>
            </w:r>
          </w:p>
        </w:tc>
        <w:tc>
          <w:tcPr>
            <w:tcW w:w="2784" w:type="pct"/>
          </w:tcPr>
          <w:p w14:paraId="32CCA40D" w14:textId="77777777" w:rsidR="00245859" w:rsidRPr="00A7764C" w:rsidRDefault="00245859" w:rsidP="00245859">
            <w:pPr>
              <w:tabs>
                <w:tab w:val="left" w:pos="0"/>
                <w:tab w:val="left" w:pos="2268"/>
              </w:tabs>
              <w:jc w:val="both"/>
              <w:rPr>
                <w:rFonts w:ascii="Arial" w:eastAsia="Times New Roman" w:hAnsi="Arial" w:cs="Arial"/>
                <w:sz w:val="22"/>
                <w:szCs w:val="22"/>
              </w:rPr>
            </w:pPr>
          </w:p>
          <w:p w14:paraId="30C4F2EB" w14:textId="77777777" w:rsidR="00245859" w:rsidRDefault="00245859" w:rsidP="00245859">
            <w:pPr>
              <w:ind w:left="32" w:right="182" w:hanging="32"/>
              <w:jc w:val="both"/>
              <w:rPr>
                <w:rFonts w:ascii="Arial" w:eastAsia="Arial" w:hAnsi="Arial" w:cs="Arial"/>
                <w:color w:val="000000"/>
                <w:sz w:val="22"/>
                <w:szCs w:val="22"/>
              </w:rPr>
            </w:pPr>
            <w:r w:rsidRPr="00A7764C">
              <w:rPr>
                <w:rFonts w:ascii="Arial" w:eastAsia="Arial" w:hAnsi="Arial" w:cs="Arial"/>
                <w:b/>
                <w:bCs/>
                <w:color w:val="000000"/>
                <w:sz w:val="22"/>
                <w:szCs w:val="22"/>
              </w:rPr>
              <w:t>Kit de herramientas de mantenimiento y kit de carretera:</w:t>
            </w:r>
            <w:r w:rsidRPr="00A7764C">
              <w:rPr>
                <w:rFonts w:ascii="Arial" w:eastAsia="Arial" w:hAnsi="Arial" w:cs="Arial"/>
                <w:color w:val="000000"/>
                <w:sz w:val="22"/>
                <w:szCs w:val="22"/>
              </w:rPr>
              <w:t xml:space="preserve"> </w:t>
            </w:r>
          </w:p>
          <w:p w14:paraId="6FBE4BA7" w14:textId="472D528E" w:rsidR="00245859" w:rsidRPr="00A7764C" w:rsidRDefault="00245859" w:rsidP="00245859">
            <w:pPr>
              <w:ind w:left="32" w:right="182" w:hanging="32"/>
              <w:jc w:val="both"/>
              <w:rPr>
                <w:rFonts w:ascii="Arial" w:eastAsia="Arial" w:hAnsi="Arial" w:cs="Arial"/>
                <w:color w:val="000000"/>
                <w:sz w:val="22"/>
                <w:szCs w:val="22"/>
              </w:rPr>
            </w:pPr>
            <w:r w:rsidRPr="00A7764C">
              <w:rPr>
                <w:rFonts w:ascii="Arial" w:eastAsia="Arial" w:hAnsi="Arial" w:cs="Arial"/>
                <w:color w:val="000000"/>
                <w:sz w:val="22"/>
                <w:szCs w:val="22"/>
              </w:rPr>
              <w:t>El oferente deberá suministrar un kit de herramientas básicas para mantenimiento en campo del tráiler cama baja, compuesto por: juego completo de llaves combinadas de 8 mm a 32 mm, dos llaves ajustables, juego de destornilladores planos y de estrella, juego de dados con carraca de 10 mm a 32 mm, martillo de goma, extractor de pasadores, alicates universales y de punta, linterna LED recargable, multímetro digital, cinta aislante y terminales eléctricos, cuatro pares de guantes de seguridad reforzados y maletín rígido de transporte.</w:t>
            </w:r>
          </w:p>
          <w:p w14:paraId="72694A10" w14:textId="77777777" w:rsidR="00245859" w:rsidRPr="00A7764C" w:rsidRDefault="00245859" w:rsidP="00245859">
            <w:pPr>
              <w:ind w:left="32" w:right="182" w:hanging="32"/>
              <w:jc w:val="both"/>
              <w:rPr>
                <w:rFonts w:ascii="Arial" w:eastAsia="Arial" w:hAnsi="Arial" w:cs="Arial"/>
                <w:color w:val="000000"/>
                <w:sz w:val="22"/>
                <w:szCs w:val="22"/>
              </w:rPr>
            </w:pPr>
            <w:r w:rsidRPr="00A7764C">
              <w:rPr>
                <w:rFonts w:ascii="Arial" w:eastAsia="Arial" w:hAnsi="Arial" w:cs="Arial"/>
                <w:color w:val="000000"/>
                <w:sz w:val="22"/>
                <w:szCs w:val="22"/>
              </w:rPr>
              <w:t>Adicionalmente, el oferente deberá suministrar un kit de carretera completo, que incluya: extintor de 10 lb con certificación vigente, dos triángulos reflectivos reglamentarios, botiquín de primeros auxilios, linterna portátil, chaleco reflectivo, gato hidráulico de capacidad mínima de 20 toneladas, cruceta reforzada y señales de emergencia adicionales.</w:t>
            </w:r>
          </w:p>
          <w:p w14:paraId="4C4B4684" w14:textId="77777777" w:rsidR="00245859" w:rsidRPr="00A7764C" w:rsidRDefault="00245859" w:rsidP="00245859">
            <w:pPr>
              <w:ind w:left="32" w:right="182" w:hanging="32"/>
              <w:jc w:val="both"/>
              <w:rPr>
                <w:rFonts w:ascii="Arial" w:eastAsia="Arial" w:hAnsi="Arial" w:cs="Arial"/>
                <w:color w:val="000000"/>
                <w:sz w:val="22"/>
                <w:szCs w:val="22"/>
              </w:rPr>
            </w:pPr>
            <w:r w:rsidRPr="00A7764C">
              <w:rPr>
                <w:rFonts w:ascii="Arial" w:eastAsia="Arial" w:hAnsi="Arial" w:cs="Arial"/>
                <w:color w:val="000000"/>
                <w:sz w:val="22"/>
                <w:szCs w:val="22"/>
              </w:rPr>
              <w:t xml:space="preserve">La provisión de ambos kits será considerada como criterio ponderable en la evaluación técnica, dado que garantizan la disponibilidad inmediata de herramientas para inspección, ajuste y reparación básica en campo, así como la seguridad vial y el cumplimiento de la </w:t>
            </w:r>
            <w:r w:rsidRPr="00A7764C">
              <w:rPr>
                <w:rFonts w:ascii="Arial" w:eastAsia="Arial" w:hAnsi="Arial" w:cs="Arial"/>
                <w:color w:val="000000"/>
                <w:sz w:val="22"/>
                <w:szCs w:val="22"/>
              </w:rPr>
              <w:lastRenderedPageBreak/>
              <w:t>normatividad vigente durante la operación del equipo.</w:t>
            </w:r>
          </w:p>
          <w:p w14:paraId="2D9BFEC6" w14:textId="2DB924FC" w:rsidR="00245859" w:rsidRPr="00754284" w:rsidRDefault="00245859" w:rsidP="00245859">
            <w:pPr>
              <w:tabs>
                <w:tab w:val="left" w:pos="0"/>
                <w:tab w:val="left" w:pos="2268"/>
              </w:tabs>
              <w:jc w:val="both"/>
              <w:rPr>
                <w:rFonts w:ascii="Arial" w:eastAsia="Arial Narrow" w:hAnsi="Arial" w:cs="Arial"/>
                <w:highlight w:val="yellow"/>
              </w:rPr>
            </w:pPr>
          </w:p>
        </w:tc>
        <w:tc>
          <w:tcPr>
            <w:tcW w:w="860" w:type="pct"/>
          </w:tcPr>
          <w:p w14:paraId="5489C39A" w14:textId="77777777" w:rsidR="00245859" w:rsidRPr="00754284" w:rsidRDefault="00245859" w:rsidP="00245859">
            <w:pPr>
              <w:tabs>
                <w:tab w:val="left" w:pos="0"/>
                <w:tab w:val="left" w:pos="2268"/>
              </w:tabs>
              <w:jc w:val="center"/>
              <w:rPr>
                <w:rFonts w:ascii="Arial" w:eastAsia="Arial Narrow" w:hAnsi="Arial" w:cs="Arial"/>
              </w:rPr>
            </w:pPr>
          </w:p>
          <w:p w14:paraId="257FE2BB" w14:textId="77777777" w:rsidR="00245859" w:rsidRDefault="00245859" w:rsidP="00245859">
            <w:pPr>
              <w:tabs>
                <w:tab w:val="left" w:pos="0"/>
                <w:tab w:val="left" w:pos="2268"/>
              </w:tabs>
              <w:jc w:val="center"/>
              <w:rPr>
                <w:rFonts w:ascii="Arial" w:eastAsia="Arial Narrow" w:hAnsi="Arial" w:cs="Arial"/>
              </w:rPr>
            </w:pPr>
          </w:p>
          <w:p w14:paraId="25005D83" w14:textId="77777777" w:rsidR="00245859" w:rsidRPr="00754284" w:rsidRDefault="00245859" w:rsidP="00245859">
            <w:pPr>
              <w:tabs>
                <w:tab w:val="left" w:pos="0"/>
                <w:tab w:val="left" w:pos="2268"/>
              </w:tabs>
              <w:jc w:val="center"/>
              <w:rPr>
                <w:rFonts w:ascii="Arial" w:eastAsia="Arial Narrow" w:hAnsi="Arial" w:cs="Arial"/>
              </w:rPr>
            </w:pPr>
          </w:p>
          <w:p w14:paraId="3629EBC3" w14:textId="77777777" w:rsidR="00245859" w:rsidRDefault="00245859" w:rsidP="00245859">
            <w:pPr>
              <w:tabs>
                <w:tab w:val="left" w:pos="0"/>
                <w:tab w:val="left" w:pos="2268"/>
              </w:tabs>
              <w:jc w:val="center"/>
              <w:rPr>
                <w:rFonts w:ascii="Arial" w:eastAsia="Arial Narrow" w:hAnsi="Arial" w:cs="Arial"/>
              </w:rPr>
            </w:pPr>
          </w:p>
          <w:p w14:paraId="4CA71628" w14:textId="77777777" w:rsidR="00245859" w:rsidRDefault="00245859" w:rsidP="00245859">
            <w:pPr>
              <w:tabs>
                <w:tab w:val="left" w:pos="0"/>
                <w:tab w:val="left" w:pos="2268"/>
              </w:tabs>
              <w:jc w:val="center"/>
              <w:rPr>
                <w:rFonts w:ascii="Arial" w:eastAsia="Arial Narrow" w:hAnsi="Arial" w:cs="Arial"/>
              </w:rPr>
            </w:pPr>
          </w:p>
          <w:p w14:paraId="339C933A" w14:textId="77777777" w:rsidR="00245859" w:rsidRDefault="00245859" w:rsidP="00245859">
            <w:pPr>
              <w:tabs>
                <w:tab w:val="left" w:pos="0"/>
                <w:tab w:val="left" w:pos="2268"/>
              </w:tabs>
              <w:jc w:val="center"/>
              <w:rPr>
                <w:rFonts w:ascii="Arial" w:eastAsia="Arial Narrow" w:hAnsi="Arial" w:cs="Arial"/>
              </w:rPr>
            </w:pPr>
          </w:p>
          <w:p w14:paraId="6BAE1A96" w14:textId="77777777" w:rsidR="00245859" w:rsidRDefault="00245859" w:rsidP="00245859">
            <w:pPr>
              <w:tabs>
                <w:tab w:val="left" w:pos="0"/>
                <w:tab w:val="left" w:pos="2268"/>
              </w:tabs>
              <w:jc w:val="center"/>
              <w:rPr>
                <w:rFonts w:ascii="Arial" w:eastAsia="Arial Narrow" w:hAnsi="Arial" w:cs="Arial"/>
              </w:rPr>
            </w:pPr>
          </w:p>
          <w:p w14:paraId="358F9FE6" w14:textId="77777777" w:rsidR="00245859" w:rsidRDefault="00245859" w:rsidP="00245859">
            <w:pPr>
              <w:tabs>
                <w:tab w:val="left" w:pos="0"/>
                <w:tab w:val="left" w:pos="2268"/>
              </w:tabs>
              <w:jc w:val="center"/>
              <w:rPr>
                <w:rFonts w:ascii="Arial" w:eastAsia="Arial Narrow" w:hAnsi="Arial" w:cs="Arial"/>
              </w:rPr>
            </w:pPr>
          </w:p>
          <w:p w14:paraId="3637725C" w14:textId="77777777" w:rsidR="00245859" w:rsidRDefault="00245859" w:rsidP="00245859">
            <w:pPr>
              <w:tabs>
                <w:tab w:val="left" w:pos="0"/>
                <w:tab w:val="left" w:pos="2268"/>
              </w:tabs>
              <w:jc w:val="center"/>
              <w:rPr>
                <w:rFonts w:ascii="Arial" w:eastAsia="Arial Narrow" w:hAnsi="Arial" w:cs="Arial"/>
              </w:rPr>
            </w:pPr>
          </w:p>
          <w:p w14:paraId="743E90D0" w14:textId="77777777" w:rsidR="00245859" w:rsidRDefault="00245859" w:rsidP="00245859">
            <w:pPr>
              <w:tabs>
                <w:tab w:val="left" w:pos="0"/>
                <w:tab w:val="left" w:pos="2268"/>
              </w:tabs>
              <w:jc w:val="center"/>
              <w:rPr>
                <w:rFonts w:ascii="Arial" w:eastAsia="Arial Narrow" w:hAnsi="Arial" w:cs="Arial"/>
              </w:rPr>
            </w:pPr>
          </w:p>
          <w:p w14:paraId="6E827A76" w14:textId="77777777" w:rsidR="00245859" w:rsidRDefault="00245859" w:rsidP="00245859">
            <w:pPr>
              <w:tabs>
                <w:tab w:val="left" w:pos="0"/>
                <w:tab w:val="left" w:pos="2268"/>
              </w:tabs>
              <w:jc w:val="center"/>
              <w:rPr>
                <w:rFonts w:ascii="Arial" w:eastAsia="Arial Narrow" w:hAnsi="Arial" w:cs="Arial"/>
              </w:rPr>
            </w:pPr>
          </w:p>
          <w:p w14:paraId="20291315" w14:textId="77777777" w:rsidR="00245859" w:rsidRPr="00754284" w:rsidRDefault="00245859" w:rsidP="00245859">
            <w:pPr>
              <w:tabs>
                <w:tab w:val="left" w:pos="0"/>
                <w:tab w:val="left" w:pos="2268"/>
              </w:tabs>
              <w:jc w:val="center"/>
              <w:rPr>
                <w:rFonts w:ascii="Arial" w:eastAsia="Arial Narrow" w:hAnsi="Arial" w:cs="Arial"/>
              </w:rPr>
            </w:pPr>
          </w:p>
          <w:p w14:paraId="01466ACA" w14:textId="77777777" w:rsidR="00245859" w:rsidRPr="00754284" w:rsidRDefault="00245859" w:rsidP="00245859">
            <w:pPr>
              <w:tabs>
                <w:tab w:val="left" w:pos="0"/>
                <w:tab w:val="left" w:pos="2268"/>
              </w:tabs>
              <w:jc w:val="center"/>
              <w:rPr>
                <w:rFonts w:ascii="Arial" w:eastAsia="Arial Narrow" w:hAnsi="Arial" w:cs="Arial"/>
              </w:rPr>
            </w:pPr>
          </w:p>
          <w:p w14:paraId="057B7DC9" w14:textId="6D60BCED" w:rsidR="00245859" w:rsidRPr="00754284" w:rsidRDefault="00245859" w:rsidP="00245859">
            <w:pPr>
              <w:tabs>
                <w:tab w:val="left" w:pos="0"/>
                <w:tab w:val="left" w:pos="2268"/>
              </w:tabs>
              <w:jc w:val="center"/>
              <w:rPr>
                <w:rFonts w:ascii="Arial" w:eastAsia="Arial Narrow" w:hAnsi="Arial" w:cs="Arial"/>
                <w:highlight w:val="yellow"/>
              </w:rPr>
            </w:pPr>
            <w:r>
              <w:rPr>
                <w:rFonts w:ascii="Arial" w:eastAsia="Arial Narrow" w:hAnsi="Arial" w:cs="Arial"/>
              </w:rPr>
              <w:t>3</w:t>
            </w:r>
            <w:r w:rsidRPr="00754284">
              <w:rPr>
                <w:rFonts w:ascii="Arial" w:eastAsia="Arial Narrow" w:hAnsi="Arial" w:cs="Arial"/>
              </w:rPr>
              <w:t>0 PUNTOS</w:t>
            </w:r>
          </w:p>
        </w:tc>
        <w:tc>
          <w:tcPr>
            <w:tcW w:w="1016" w:type="pct"/>
          </w:tcPr>
          <w:p w14:paraId="0B59CB41" w14:textId="77777777" w:rsidR="00245859" w:rsidRPr="00754284" w:rsidRDefault="00245859" w:rsidP="00245859">
            <w:pPr>
              <w:tabs>
                <w:tab w:val="left" w:pos="0"/>
                <w:tab w:val="left" w:pos="2268"/>
              </w:tabs>
              <w:jc w:val="center"/>
              <w:rPr>
                <w:rFonts w:ascii="Arial" w:eastAsia="Arial Narrow" w:hAnsi="Arial" w:cs="Arial"/>
              </w:rPr>
            </w:pPr>
          </w:p>
        </w:tc>
      </w:tr>
      <w:tr w:rsidR="00681EF4" w:rsidRPr="00754284" w14:paraId="7885C73A" w14:textId="3BA62617" w:rsidTr="00245859">
        <w:tc>
          <w:tcPr>
            <w:tcW w:w="340" w:type="pct"/>
          </w:tcPr>
          <w:p w14:paraId="105A9CD8" w14:textId="77777777" w:rsidR="00681EF4" w:rsidRPr="00754284" w:rsidRDefault="00681EF4" w:rsidP="00754284">
            <w:pPr>
              <w:tabs>
                <w:tab w:val="left" w:pos="0"/>
                <w:tab w:val="left" w:pos="2268"/>
              </w:tabs>
              <w:jc w:val="center"/>
              <w:rPr>
                <w:rFonts w:ascii="Arial" w:eastAsia="Arial Narrow" w:hAnsi="Arial" w:cs="Arial"/>
                <w:highlight w:val="yellow"/>
              </w:rPr>
            </w:pPr>
          </w:p>
        </w:tc>
        <w:tc>
          <w:tcPr>
            <w:tcW w:w="2784" w:type="pct"/>
          </w:tcPr>
          <w:p w14:paraId="7F3FC7FB" w14:textId="77777777" w:rsidR="00681EF4" w:rsidRPr="00754284" w:rsidRDefault="00681EF4" w:rsidP="00754284">
            <w:pPr>
              <w:widowControl w:val="0"/>
              <w:suppressAutoHyphens/>
              <w:ind w:left="32" w:right="182"/>
              <w:contextualSpacing/>
              <w:jc w:val="both"/>
              <w:rPr>
                <w:rFonts w:ascii="Arial" w:eastAsia="Times New Roman" w:hAnsi="Arial" w:cs="Arial"/>
                <w:b/>
                <w:bCs/>
                <w:lang w:eastAsia="es-ES"/>
              </w:rPr>
            </w:pPr>
            <w:r w:rsidRPr="00754284">
              <w:rPr>
                <w:rFonts w:ascii="Arial" w:eastAsia="Times New Roman" w:hAnsi="Arial" w:cs="Arial"/>
                <w:b/>
                <w:bCs/>
                <w:lang w:eastAsia="es-ES"/>
              </w:rPr>
              <w:t xml:space="preserve">TOTAL </w:t>
            </w:r>
          </w:p>
        </w:tc>
        <w:tc>
          <w:tcPr>
            <w:tcW w:w="860" w:type="pct"/>
          </w:tcPr>
          <w:p w14:paraId="4CE7ED41" w14:textId="71552AD0" w:rsidR="00681EF4" w:rsidRPr="00754284" w:rsidRDefault="00681EF4" w:rsidP="00754284">
            <w:pPr>
              <w:tabs>
                <w:tab w:val="left" w:pos="0"/>
                <w:tab w:val="left" w:pos="2268"/>
              </w:tabs>
              <w:jc w:val="center"/>
              <w:rPr>
                <w:rFonts w:ascii="Arial" w:eastAsia="Arial Narrow" w:hAnsi="Arial" w:cs="Arial"/>
              </w:rPr>
            </w:pPr>
            <w:r>
              <w:rPr>
                <w:rFonts w:ascii="Arial" w:eastAsia="Arial Narrow" w:hAnsi="Arial" w:cs="Arial"/>
              </w:rPr>
              <w:t>6</w:t>
            </w:r>
            <w:r w:rsidRPr="00754284">
              <w:rPr>
                <w:rFonts w:ascii="Arial" w:eastAsia="Arial Narrow" w:hAnsi="Arial" w:cs="Arial"/>
              </w:rPr>
              <w:t xml:space="preserve">0 PUNTOS </w:t>
            </w:r>
          </w:p>
        </w:tc>
        <w:tc>
          <w:tcPr>
            <w:tcW w:w="1016" w:type="pct"/>
          </w:tcPr>
          <w:p w14:paraId="6F17E2A3" w14:textId="77777777" w:rsidR="00681EF4" w:rsidRDefault="00681EF4" w:rsidP="00754284">
            <w:pPr>
              <w:tabs>
                <w:tab w:val="left" w:pos="0"/>
                <w:tab w:val="left" w:pos="2268"/>
              </w:tabs>
              <w:jc w:val="center"/>
              <w:rPr>
                <w:rFonts w:ascii="Arial" w:eastAsia="Arial Narrow" w:hAnsi="Arial" w:cs="Arial"/>
              </w:rPr>
            </w:pPr>
          </w:p>
        </w:tc>
      </w:tr>
    </w:tbl>
    <w:p w14:paraId="5CF23E71" w14:textId="77777777" w:rsidR="00D319EA" w:rsidRPr="00A023DA" w:rsidRDefault="00D319EA" w:rsidP="00D319EA">
      <w:pPr>
        <w:pStyle w:val="Textoindependiente"/>
        <w:ind w:left="175" w:right="-91"/>
        <w:rPr>
          <w:rFonts w:cs="Arial"/>
          <w:b/>
          <w:sz w:val="22"/>
          <w:szCs w:val="22"/>
          <w:lang w:val="es-CO"/>
        </w:rPr>
      </w:pPr>
    </w:p>
    <w:p w14:paraId="545250C3" w14:textId="77777777" w:rsidR="00D319EA" w:rsidRPr="008F16FC" w:rsidRDefault="00D319EA" w:rsidP="00D319EA">
      <w:pPr>
        <w:pBdr>
          <w:top w:val="nil"/>
          <w:left w:val="nil"/>
          <w:bottom w:val="nil"/>
          <w:right w:val="nil"/>
          <w:between w:val="nil"/>
        </w:pBdr>
        <w:jc w:val="both"/>
        <w:rPr>
          <w:rFonts w:ascii="Arial" w:hAnsi="Arial" w:cs="Arial"/>
          <w:color w:val="000000"/>
        </w:rPr>
      </w:pPr>
      <w:r w:rsidRPr="00A023DA">
        <w:rPr>
          <w:rFonts w:ascii="Arial" w:hAnsi="Arial" w:cs="Arial"/>
          <w:b/>
          <w:bCs/>
          <w:color w:val="000000"/>
        </w:rPr>
        <w:t xml:space="preserve">NOTA 1: </w:t>
      </w:r>
      <w:r w:rsidRPr="00A023DA">
        <w:rPr>
          <w:rFonts w:ascii="Arial" w:hAnsi="Arial" w:cs="Arial"/>
          <w:color w:val="000000"/>
        </w:rPr>
        <w:t xml:space="preserve">Obtendrán el puntaje de ponderación técnica los </w:t>
      </w:r>
      <w:r w:rsidRPr="008F16FC">
        <w:rPr>
          <w:rFonts w:ascii="Arial" w:hAnsi="Arial" w:cs="Arial"/>
          <w:color w:val="000000"/>
        </w:rPr>
        <w:t>proponentes que hayan superado la habilitación técnica, jurídica, financiera y los precios. La ponderación técnica será máxima de 100 puntos.</w:t>
      </w:r>
    </w:p>
    <w:p w14:paraId="74F12F44" w14:textId="77777777" w:rsidR="00D319EA" w:rsidRPr="00A023DA" w:rsidRDefault="00D319EA" w:rsidP="00D319EA">
      <w:pPr>
        <w:pBdr>
          <w:top w:val="nil"/>
          <w:left w:val="nil"/>
          <w:bottom w:val="nil"/>
          <w:right w:val="nil"/>
          <w:between w:val="nil"/>
        </w:pBdr>
        <w:jc w:val="both"/>
        <w:rPr>
          <w:rFonts w:ascii="Arial" w:hAnsi="Arial" w:cs="Arial"/>
          <w:color w:val="000000"/>
        </w:rPr>
      </w:pPr>
      <w:r w:rsidRPr="008F16FC">
        <w:rPr>
          <w:rFonts w:ascii="Arial" w:hAnsi="Arial" w:cs="Arial"/>
          <w:b/>
          <w:bCs/>
          <w:color w:val="000000"/>
        </w:rPr>
        <w:t xml:space="preserve">NOTA 2 </w:t>
      </w:r>
      <w:r w:rsidRPr="008F16FC">
        <w:rPr>
          <w:rFonts w:ascii="Arial" w:hAnsi="Arial" w:cs="Arial"/>
          <w:color w:val="000000"/>
        </w:rPr>
        <w:t>EL M.D.N.- EJÉRCITO NACIONAL-CENAC INGENIEROS,</w:t>
      </w:r>
      <w:r w:rsidRPr="00A023DA">
        <w:rPr>
          <w:rFonts w:ascii="Arial" w:hAnsi="Arial" w:cs="Arial"/>
          <w:color w:val="000000"/>
        </w:rPr>
        <w:t xml:space="preserve"> NO realizará ningún</w:t>
      </w:r>
      <w:r>
        <w:rPr>
          <w:rFonts w:ascii="Arial" w:hAnsi="Arial" w:cs="Arial"/>
          <w:color w:val="000000"/>
        </w:rPr>
        <w:t xml:space="preserve"> </w:t>
      </w:r>
      <w:r w:rsidRPr="00A023DA">
        <w:rPr>
          <w:rFonts w:ascii="Arial" w:hAnsi="Arial" w:cs="Arial"/>
          <w:color w:val="000000"/>
        </w:rPr>
        <w:t>tipo de requerimiento, teniendo en cuenta que los factores de ponderación son un factor de escogencia de las ofertas.</w:t>
      </w:r>
    </w:p>
    <w:p w14:paraId="63AF2927" w14:textId="77777777" w:rsidR="00D319EA" w:rsidRPr="00A023DA" w:rsidRDefault="00D319EA" w:rsidP="00D319EA">
      <w:pPr>
        <w:pBdr>
          <w:top w:val="nil"/>
          <w:left w:val="nil"/>
          <w:bottom w:val="nil"/>
          <w:right w:val="nil"/>
          <w:between w:val="nil"/>
        </w:pBdr>
        <w:jc w:val="both"/>
        <w:rPr>
          <w:rFonts w:ascii="Arial" w:hAnsi="Arial" w:cs="Arial"/>
          <w:color w:val="000000"/>
        </w:rPr>
      </w:pPr>
      <w:r w:rsidRPr="00A023DA">
        <w:rPr>
          <w:rFonts w:ascii="Arial" w:hAnsi="Arial" w:cs="Arial"/>
          <w:b/>
          <w:bCs/>
          <w:color w:val="000000"/>
        </w:rPr>
        <w:t xml:space="preserve">NOTA 3: </w:t>
      </w:r>
      <w:r w:rsidRPr="00A023DA">
        <w:rPr>
          <w:rFonts w:ascii="Arial" w:hAnsi="Arial" w:cs="Arial"/>
          <w:color w:val="000000"/>
        </w:rPr>
        <w:t>En caso de no relacionar y anexar los aspectos objeto de ponderación con la presentación de la oferta se le asignará cero (0) puntos y la misma no constituye factor excluyente.</w:t>
      </w:r>
    </w:p>
    <w:p w14:paraId="51CABB46" w14:textId="77777777" w:rsidR="00D319EA" w:rsidRPr="00A023DA" w:rsidRDefault="00D319EA" w:rsidP="00D319EA">
      <w:pPr>
        <w:pBdr>
          <w:top w:val="nil"/>
          <w:left w:val="nil"/>
          <w:bottom w:val="nil"/>
          <w:right w:val="nil"/>
          <w:between w:val="nil"/>
        </w:pBdr>
        <w:jc w:val="both"/>
        <w:rPr>
          <w:rFonts w:ascii="Arial" w:hAnsi="Arial" w:cs="Arial"/>
          <w:color w:val="000000"/>
        </w:rPr>
      </w:pPr>
      <w:r w:rsidRPr="00A023DA">
        <w:rPr>
          <w:rFonts w:ascii="Arial" w:hAnsi="Arial" w:cs="Arial"/>
          <w:b/>
          <w:bCs/>
          <w:color w:val="000000"/>
        </w:rPr>
        <w:t>NOTA 4.</w:t>
      </w:r>
      <w:r w:rsidRPr="00A023DA">
        <w:rPr>
          <w:rFonts w:ascii="Arial" w:hAnsi="Arial" w:cs="Arial"/>
          <w:color w:val="000000"/>
        </w:rPr>
        <w:t xml:space="preserve"> Los factores de ponderación son opcionales, no son obligatorios, por lo tanto, su ofrecimiento no generara un costo adicional para EL M.D.N.- EJÉRCITO NACIONAL- CENAC INGENIEROS.</w:t>
      </w:r>
    </w:p>
    <w:p w14:paraId="08AB6DA8" w14:textId="5A1B549F" w:rsidR="00CE62DD" w:rsidRDefault="00D319EA" w:rsidP="00D319EA">
      <w:pPr>
        <w:pBdr>
          <w:top w:val="nil"/>
          <w:left w:val="nil"/>
          <w:bottom w:val="nil"/>
          <w:right w:val="nil"/>
          <w:between w:val="nil"/>
        </w:pBdr>
        <w:jc w:val="both"/>
        <w:rPr>
          <w:rFonts w:ascii="Arial" w:hAnsi="Arial" w:cs="Arial"/>
          <w:color w:val="000000"/>
        </w:rPr>
      </w:pPr>
      <w:r w:rsidRPr="00A023DA">
        <w:rPr>
          <w:rFonts w:ascii="Arial" w:hAnsi="Arial" w:cs="Arial"/>
          <w:b/>
          <w:bCs/>
          <w:color w:val="000000"/>
        </w:rPr>
        <w:t xml:space="preserve">NOTA 5: </w:t>
      </w:r>
      <w:r w:rsidRPr="00A023DA">
        <w:rPr>
          <w:rFonts w:ascii="Arial" w:hAnsi="Arial" w:cs="Arial"/>
          <w:color w:val="000000"/>
        </w:rPr>
        <w:t>Los ofrecimientos realizados serán incorporados al contrato como obligaciones del contratista una vez sea seleccionado este y previa verificación de que el proponente seleccionado como contratista los haya ofertado.</w:t>
      </w:r>
    </w:p>
    <w:p w14:paraId="199E2A75" w14:textId="4F741F48" w:rsidR="002D5A63" w:rsidRPr="00850CE6" w:rsidRDefault="002D5A63" w:rsidP="002D5A63">
      <w:pPr>
        <w:pStyle w:val="Body1"/>
        <w:contextualSpacing/>
        <w:jc w:val="both"/>
        <w:outlineLvl w:val="0"/>
        <w:rPr>
          <w:rFonts w:ascii="Arial Narrow" w:hAnsi="Arial Narrow" w:cs="Arial"/>
          <w:b/>
          <w:bCs/>
          <w:color w:val="auto"/>
          <w:sz w:val="22"/>
          <w:szCs w:val="22"/>
          <w:u w:val="single"/>
          <w:lang w:val="es-CO"/>
        </w:rPr>
      </w:pPr>
      <w:r w:rsidRPr="00850CE6">
        <w:rPr>
          <w:rFonts w:ascii="Arial Narrow" w:hAnsi="Arial Narrow" w:cs="Arial"/>
          <w:b/>
          <w:bCs/>
          <w:color w:val="auto"/>
          <w:sz w:val="22"/>
          <w:szCs w:val="22"/>
          <w:u w:val="single"/>
          <w:lang w:val="es-CO"/>
        </w:rPr>
        <w:t xml:space="preserve">CON LA FIRMA DEL PRESENTE DOCUMENTO, ME COMPROMETO A CUMPLIR </w:t>
      </w:r>
      <w:r>
        <w:rPr>
          <w:rFonts w:ascii="Arial Narrow" w:hAnsi="Arial Narrow" w:cs="Arial"/>
          <w:b/>
          <w:bCs/>
          <w:color w:val="auto"/>
          <w:sz w:val="22"/>
          <w:szCs w:val="22"/>
          <w:u w:val="single"/>
          <w:lang w:val="es-CO"/>
        </w:rPr>
        <w:t>CON LO OFERTADO</w:t>
      </w:r>
    </w:p>
    <w:p w14:paraId="63CF7B35" w14:textId="77777777" w:rsidR="002D5A63" w:rsidRPr="00850CE6" w:rsidRDefault="002D5A63" w:rsidP="002D5A63">
      <w:pPr>
        <w:pStyle w:val="Body1"/>
        <w:contextualSpacing/>
        <w:jc w:val="both"/>
        <w:outlineLvl w:val="0"/>
        <w:rPr>
          <w:rFonts w:ascii="Arial Narrow" w:hAnsi="Arial Narrow" w:cs="Arial"/>
          <w:b/>
          <w:bCs/>
          <w:color w:val="auto"/>
          <w:sz w:val="22"/>
          <w:szCs w:val="22"/>
          <w:lang w:val="es-CO"/>
        </w:rPr>
      </w:pPr>
    </w:p>
    <w:p w14:paraId="0E620C2E" w14:textId="627A0AAA" w:rsidR="00DD03CE" w:rsidRDefault="00DD03CE" w:rsidP="00F8029F">
      <w:pPr>
        <w:spacing w:after="0" w:line="240" w:lineRule="auto"/>
        <w:ind w:right="-518"/>
        <w:jc w:val="both"/>
        <w:rPr>
          <w:rFonts w:ascii="Arial Narrow" w:eastAsia="Arial Narrow" w:hAnsi="Arial Narrow" w:cs="Arial Narrow"/>
          <w:b/>
        </w:rPr>
      </w:pPr>
    </w:p>
    <w:p w14:paraId="7EF8004F" w14:textId="77777777" w:rsidR="00DD03CE" w:rsidRDefault="00DD03CE" w:rsidP="00F8029F">
      <w:pPr>
        <w:spacing w:after="0" w:line="240" w:lineRule="auto"/>
        <w:ind w:right="-518"/>
        <w:jc w:val="both"/>
        <w:rPr>
          <w:rFonts w:ascii="Arial Narrow" w:eastAsia="Arial Narrow" w:hAnsi="Arial Narrow" w:cs="Arial Narrow"/>
          <w:b/>
        </w:rPr>
      </w:pPr>
    </w:p>
    <w:p w14:paraId="5B440716" w14:textId="77777777" w:rsidR="00F8029F" w:rsidRPr="003E56C3" w:rsidRDefault="00F8029F" w:rsidP="00F8029F">
      <w:pPr>
        <w:spacing w:after="0" w:line="240" w:lineRule="auto"/>
        <w:ind w:right="-518"/>
        <w:jc w:val="both"/>
        <w:rPr>
          <w:rFonts w:ascii="Arial Narrow" w:eastAsia="Arial Narrow" w:hAnsi="Arial Narrow" w:cs="Arial Narrow"/>
          <w:b/>
        </w:rPr>
      </w:pPr>
    </w:p>
    <w:bookmarkEnd w:id="0"/>
    <w:p w14:paraId="786931DE" w14:textId="77777777" w:rsidR="00F8029F" w:rsidRPr="00C34CC6" w:rsidRDefault="00F8029F" w:rsidP="00F8029F">
      <w:pPr>
        <w:spacing w:after="0" w:line="240" w:lineRule="auto"/>
        <w:jc w:val="both"/>
        <w:rPr>
          <w:rFonts w:ascii="Arial Narrow" w:hAnsi="Arial Narrow"/>
          <w:b/>
          <w:bCs/>
        </w:rPr>
      </w:pPr>
      <w:r w:rsidRPr="00C34CC6">
        <w:rPr>
          <w:rFonts w:ascii="Arial Narrow" w:hAnsi="Arial Narrow"/>
          <w:b/>
          <w:bCs/>
        </w:rPr>
        <w:t>FIRMA: _________________________________________</w:t>
      </w:r>
    </w:p>
    <w:p w14:paraId="76AB0B1B" w14:textId="63946703" w:rsidR="00F8029F" w:rsidRPr="00C34CC6" w:rsidRDefault="00F8029F" w:rsidP="00F8029F">
      <w:pPr>
        <w:spacing w:after="0" w:line="240" w:lineRule="auto"/>
        <w:jc w:val="both"/>
        <w:rPr>
          <w:rFonts w:ascii="Arial Narrow" w:hAnsi="Arial Narrow"/>
          <w:b/>
          <w:bCs/>
        </w:rPr>
      </w:pPr>
      <w:r w:rsidRPr="00C34CC6">
        <w:rPr>
          <w:rFonts w:ascii="Arial Narrow" w:hAnsi="Arial Narrow"/>
          <w:b/>
          <w:bCs/>
        </w:rPr>
        <w:t xml:space="preserve">Nombre o Razón Social del </w:t>
      </w:r>
      <w:r w:rsidR="00681EF4" w:rsidRPr="00C34CC6">
        <w:rPr>
          <w:rFonts w:ascii="Arial Narrow" w:hAnsi="Arial Narrow"/>
          <w:b/>
          <w:bCs/>
        </w:rPr>
        <w:t>Proponente: _</w:t>
      </w:r>
      <w:r w:rsidRPr="00C34CC6">
        <w:rPr>
          <w:rFonts w:ascii="Arial Narrow" w:hAnsi="Arial Narrow"/>
          <w:b/>
          <w:bCs/>
        </w:rPr>
        <w:t>_____________</w:t>
      </w:r>
    </w:p>
    <w:p w14:paraId="1AD5F596" w14:textId="77777777" w:rsidR="00F8029F" w:rsidRDefault="00F8029F" w:rsidP="00F8029F">
      <w:pPr>
        <w:spacing w:after="0" w:line="240"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1D3B28D4" w14:textId="77777777" w:rsidR="00F8029F" w:rsidRPr="00C34CC6" w:rsidRDefault="00F8029F" w:rsidP="00F8029F">
      <w:pPr>
        <w:spacing w:after="0" w:line="240"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0199FC60" w14:textId="77777777" w:rsidR="00F8029F" w:rsidRPr="00C34CC6" w:rsidRDefault="00F8029F" w:rsidP="00F8029F">
      <w:pPr>
        <w:spacing w:after="0" w:line="240"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6A527D71" w14:textId="77777777" w:rsidR="00DD03CE" w:rsidRDefault="00DD03CE" w:rsidP="00F8029F">
      <w:pPr>
        <w:jc w:val="both"/>
        <w:rPr>
          <w:rFonts w:ascii="Arial Narrow" w:hAnsi="Arial Narrow"/>
          <w:color w:val="BFBFBF" w:themeColor="background1" w:themeShade="BF"/>
        </w:rPr>
      </w:pPr>
    </w:p>
    <w:p w14:paraId="06531745" w14:textId="77777777" w:rsidR="00DD03CE" w:rsidRDefault="00DD03CE" w:rsidP="00F8029F">
      <w:pPr>
        <w:jc w:val="both"/>
        <w:rPr>
          <w:rFonts w:ascii="Arial Narrow" w:hAnsi="Arial Narrow"/>
          <w:color w:val="BFBFBF" w:themeColor="background1" w:themeShade="BF"/>
        </w:rPr>
      </w:pPr>
    </w:p>
    <w:p w14:paraId="554E6183" w14:textId="77777777" w:rsidR="00DD03CE" w:rsidRDefault="00DD03CE" w:rsidP="00F8029F">
      <w:pPr>
        <w:jc w:val="both"/>
        <w:rPr>
          <w:rFonts w:ascii="Arial Narrow" w:hAnsi="Arial Narrow"/>
          <w:color w:val="BFBFBF" w:themeColor="background1" w:themeShade="BF"/>
        </w:rPr>
      </w:pPr>
    </w:p>
    <w:p w14:paraId="0B739A90" w14:textId="3CB05F8C" w:rsidR="00F8029F" w:rsidRDefault="00F8029F" w:rsidP="00F8029F">
      <w:pPr>
        <w:jc w:val="both"/>
        <w:rPr>
          <w:rFonts w:ascii="Arial Narrow" w:hAnsi="Arial Narrow"/>
          <w:color w:val="BFBFBF" w:themeColor="background1" w:themeShade="BF"/>
        </w:rPr>
      </w:pPr>
      <w:r w:rsidRPr="000445B9">
        <w:rPr>
          <w:rFonts w:ascii="Arial Narrow" w:hAnsi="Arial Narrow"/>
          <w:color w:val="BFBFBF" w:themeColor="background1" w:themeShade="BF"/>
        </w:rPr>
        <w:t>Este anexo hará parte integral del contrato respectivo.</w:t>
      </w:r>
    </w:p>
    <w:p w14:paraId="20ABE499" w14:textId="623E1F14" w:rsidR="006B5AEA" w:rsidRDefault="006B5AEA" w:rsidP="00F8029F">
      <w:pPr>
        <w:pStyle w:val="Default"/>
        <w:jc w:val="both"/>
        <w:rPr>
          <w:rFonts w:ascii="Arial Narrow" w:hAnsi="Arial Narrow"/>
          <w:sz w:val="20"/>
          <w:szCs w:val="20"/>
          <w:u w:val="single"/>
        </w:rPr>
      </w:pPr>
    </w:p>
    <w:p w14:paraId="17DCAED0" w14:textId="77777777" w:rsidR="00F8029F" w:rsidRPr="00EF74A1" w:rsidRDefault="00F8029F" w:rsidP="00F8029F">
      <w:pPr>
        <w:pStyle w:val="Default"/>
        <w:jc w:val="both"/>
        <w:rPr>
          <w:rFonts w:ascii="Arial Narrow" w:hAnsi="Arial Narrow"/>
          <w:sz w:val="20"/>
          <w:szCs w:val="20"/>
          <w:u w:val="single"/>
        </w:rPr>
      </w:pPr>
    </w:p>
    <w:sectPr w:rsidR="00F8029F" w:rsidRPr="00EF74A1" w:rsidSect="00747AD9">
      <w:pgSz w:w="12240" w:h="20160" w:code="121"/>
      <w:pgMar w:top="1701" w:right="1418"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Arial"/>
    <w:charset w:val="00"/>
    <w:family w:val="swiss"/>
    <w:pitch w:val="variable"/>
    <w:sig w:usb0="E7002EFF" w:usb1="D200FDFF" w:usb2="0A042029" w:usb3="00000000" w:csb0="8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IHKIBC+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Helvetica">
    <w:panose1 w:val="020B0504020202020204"/>
    <w:charset w:val="00"/>
    <w:family w:val="swiss"/>
    <w:pitch w:val="default"/>
    <w:sig w:usb0="00000000"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1251A"/>
    <w:multiLevelType w:val="hybridMultilevel"/>
    <w:tmpl w:val="79866F0C"/>
    <w:lvl w:ilvl="0" w:tplc="9F201346">
      <w:start w:val="1"/>
      <w:numFmt w:val="decimal"/>
      <w:lvlText w:val="%1."/>
      <w:lvlJc w:val="left"/>
      <w:pPr>
        <w:ind w:left="1146" w:hanging="360"/>
      </w:pPr>
      <w:rPr>
        <w:rFonts w:ascii="Arial Narrow" w:eastAsia="Times New Roman" w:hAnsi="Arial Narrow" w:cs="Arial"/>
        <w:b/>
        <w:bCs w:val="0"/>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 w15:restartNumberingAfterBreak="0">
    <w:nsid w:val="0B62509C"/>
    <w:multiLevelType w:val="hybridMultilevel"/>
    <w:tmpl w:val="7B40A2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B53D9C"/>
    <w:multiLevelType w:val="hybridMultilevel"/>
    <w:tmpl w:val="A498DF72"/>
    <w:lvl w:ilvl="0" w:tplc="D42C474E">
      <w:start w:val="1"/>
      <w:numFmt w:val="upperLetter"/>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27105D9C"/>
    <w:multiLevelType w:val="hybridMultilevel"/>
    <w:tmpl w:val="FD16D0E0"/>
    <w:lvl w:ilvl="0" w:tplc="E46225D6">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8F3392C"/>
    <w:multiLevelType w:val="hybridMultilevel"/>
    <w:tmpl w:val="6E96D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B190A66"/>
    <w:multiLevelType w:val="hybridMultilevel"/>
    <w:tmpl w:val="5388F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D6E692F"/>
    <w:multiLevelType w:val="hybridMultilevel"/>
    <w:tmpl w:val="0C707B2A"/>
    <w:lvl w:ilvl="0" w:tplc="CA360318">
      <w:start w:val="1"/>
      <w:numFmt w:val="decimal"/>
      <w:lvlText w:val="%1."/>
      <w:lvlJc w:val="left"/>
      <w:pPr>
        <w:ind w:left="825" w:hanging="46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A2529B"/>
    <w:multiLevelType w:val="hybridMultilevel"/>
    <w:tmpl w:val="9AA8B4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99546BC"/>
    <w:multiLevelType w:val="hybridMultilevel"/>
    <w:tmpl w:val="6B949520"/>
    <w:lvl w:ilvl="0" w:tplc="3266D6C8">
      <w:start w:val="1"/>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634702A"/>
    <w:multiLevelType w:val="multilevel"/>
    <w:tmpl w:val="EB34DD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E91B64"/>
    <w:multiLevelType w:val="hybridMultilevel"/>
    <w:tmpl w:val="F6E07458"/>
    <w:lvl w:ilvl="0" w:tplc="F10CF03C">
      <w:start w:val="5"/>
      <w:numFmt w:val="bullet"/>
      <w:lvlText w:val="-"/>
      <w:lvlJc w:val="left"/>
      <w:pPr>
        <w:ind w:left="682" w:hanging="360"/>
      </w:pPr>
      <w:rPr>
        <w:rFonts w:ascii="Arial" w:eastAsia="DejaVu Sans" w:hAnsi="Arial" w:cs="Arial" w:hint="default"/>
      </w:rPr>
    </w:lvl>
    <w:lvl w:ilvl="1" w:tplc="240A0003" w:tentative="1">
      <w:start w:val="1"/>
      <w:numFmt w:val="bullet"/>
      <w:lvlText w:val="o"/>
      <w:lvlJc w:val="left"/>
      <w:pPr>
        <w:ind w:left="1402" w:hanging="360"/>
      </w:pPr>
      <w:rPr>
        <w:rFonts w:ascii="Courier New" w:hAnsi="Courier New" w:cs="Courier New" w:hint="default"/>
      </w:rPr>
    </w:lvl>
    <w:lvl w:ilvl="2" w:tplc="240A0005" w:tentative="1">
      <w:start w:val="1"/>
      <w:numFmt w:val="bullet"/>
      <w:lvlText w:val=""/>
      <w:lvlJc w:val="left"/>
      <w:pPr>
        <w:ind w:left="2122" w:hanging="360"/>
      </w:pPr>
      <w:rPr>
        <w:rFonts w:ascii="Wingdings" w:hAnsi="Wingdings" w:hint="default"/>
      </w:rPr>
    </w:lvl>
    <w:lvl w:ilvl="3" w:tplc="240A0001" w:tentative="1">
      <w:start w:val="1"/>
      <w:numFmt w:val="bullet"/>
      <w:lvlText w:val=""/>
      <w:lvlJc w:val="left"/>
      <w:pPr>
        <w:ind w:left="2842" w:hanging="360"/>
      </w:pPr>
      <w:rPr>
        <w:rFonts w:ascii="Symbol" w:hAnsi="Symbol" w:hint="default"/>
      </w:rPr>
    </w:lvl>
    <w:lvl w:ilvl="4" w:tplc="240A0003" w:tentative="1">
      <w:start w:val="1"/>
      <w:numFmt w:val="bullet"/>
      <w:lvlText w:val="o"/>
      <w:lvlJc w:val="left"/>
      <w:pPr>
        <w:ind w:left="3562" w:hanging="360"/>
      </w:pPr>
      <w:rPr>
        <w:rFonts w:ascii="Courier New" w:hAnsi="Courier New" w:cs="Courier New" w:hint="default"/>
      </w:rPr>
    </w:lvl>
    <w:lvl w:ilvl="5" w:tplc="240A0005" w:tentative="1">
      <w:start w:val="1"/>
      <w:numFmt w:val="bullet"/>
      <w:lvlText w:val=""/>
      <w:lvlJc w:val="left"/>
      <w:pPr>
        <w:ind w:left="4282" w:hanging="360"/>
      </w:pPr>
      <w:rPr>
        <w:rFonts w:ascii="Wingdings" w:hAnsi="Wingdings" w:hint="default"/>
      </w:rPr>
    </w:lvl>
    <w:lvl w:ilvl="6" w:tplc="240A0001" w:tentative="1">
      <w:start w:val="1"/>
      <w:numFmt w:val="bullet"/>
      <w:lvlText w:val=""/>
      <w:lvlJc w:val="left"/>
      <w:pPr>
        <w:ind w:left="5002" w:hanging="360"/>
      </w:pPr>
      <w:rPr>
        <w:rFonts w:ascii="Symbol" w:hAnsi="Symbol" w:hint="default"/>
      </w:rPr>
    </w:lvl>
    <w:lvl w:ilvl="7" w:tplc="240A0003" w:tentative="1">
      <w:start w:val="1"/>
      <w:numFmt w:val="bullet"/>
      <w:lvlText w:val="o"/>
      <w:lvlJc w:val="left"/>
      <w:pPr>
        <w:ind w:left="5722" w:hanging="360"/>
      </w:pPr>
      <w:rPr>
        <w:rFonts w:ascii="Courier New" w:hAnsi="Courier New" w:cs="Courier New" w:hint="default"/>
      </w:rPr>
    </w:lvl>
    <w:lvl w:ilvl="8" w:tplc="240A0005" w:tentative="1">
      <w:start w:val="1"/>
      <w:numFmt w:val="bullet"/>
      <w:lvlText w:val=""/>
      <w:lvlJc w:val="left"/>
      <w:pPr>
        <w:ind w:left="6442" w:hanging="360"/>
      </w:pPr>
      <w:rPr>
        <w:rFonts w:ascii="Wingdings" w:hAnsi="Wingdings" w:hint="default"/>
      </w:rPr>
    </w:lvl>
  </w:abstractNum>
  <w:abstractNum w:abstractNumId="11" w15:restartNumberingAfterBreak="0">
    <w:nsid w:val="7C517D52"/>
    <w:multiLevelType w:val="hybridMultilevel"/>
    <w:tmpl w:val="E73A3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87522410">
    <w:abstractNumId w:val="10"/>
  </w:num>
  <w:num w:numId="2" w16cid:durableId="1054432781">
    <w:abstractNumId w:val="9"/>
  </w:num>
  <w:num w:numId="3" w16cid:durableId="2049604268">
    <w:abstractNumId w:val="7"/>
  </w:num>
  <w:num w:numId="4" w16cid:durableId="535461341">
    <w:abstractNumId w:val="5"/>
  </w:num>
  <w:num w:numId="5" w16cid:durableId="2064861152">
    <w:abstractNumId w:val="4"/>
  </w:num>
  <w:num w:numId="6" w16cid:durableId="1696495654">
    <w:abstractNumId w:val="3"/>
  </w:num>
  <w:num w:numId="7" w16cid:durableId="6444338">
    <w:abstractNumId w:val="6"/>
  </w:num>
  <w:num w:numId="8" w16cid:durableId="785734932">
    <w:abstractNumId w:val="1"/>
  </w:num>
  <w:num w:numId="9" w16cid:durableId="1674915285">
    <w:abstractNumId w:val="0"/>
  </w:num>
  <w:num w:numId="10" w16cid:durableId="55518502">
    <w:abstractNumId w:val="11"/>
  </w:num>
  <w:num w:numId="11" w16cid:durableId="382216672">
    <w:abstractNumId w:val="2"/>
  </w:num>
  <w:num w:numId="12" w16cid:durableId="20623592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E31"/>
    <w:rsid w:val="00073257"/>
    <w:rsid w:val="000D423F"/>
    <w:rsid w:val="000E1EF2"/>
    <w:rsid w:val="000E7EA2"/>
    <w:rsid w:val="001363E5"/>
    <w:rsid w:val="00150B74"/>
    <w:rsid w:val="001F4C62"/>
    <w:rsid w:val="001F6B3C"/>
    <w:rsid w:val="00231ECE"/>
    <w:rsid w:val="002412AB"/>
    <w:rsid w:val="00245859"/>
    <w:rsid w:val="00282B04"/>
    <w:rsid w:val="002B3000"/>
    <w:rsid w:val="002B33B7"/>
    <w:rsid w:val="002D5A63"/>
    <w:rsid w:val="002E2028"/>
    <w:rsid w:val="0038285A"/>
    <w:rsid w:val="003A2365"/>
    <w:rsid w:val="004235B7"/>
    <w:rsid w:val="00442B21"/>
    <w:rsid w:val="00484426"/>
    <w:rsid w:val="004956EA"/>
    <w:rsid w:val="004B3391"/>
    <w:rsid w:val="004C7701"/>
    <w:rsid w:val="004F7722"/>
    <w:rsid w:val="005041FB"/>
    <w:rsid w:val="00513F5D"/>
    <w:rsid w:val="00543E82"/>
    <w:rsid w:val="005578CC"/>
    <w:rsid w:val="00567283"/>
    <w:rsid w:val="005F2DC3"/>
    <w:rsid w:val="00620D7B"/>
    <w:rsid w:val="00620DF2"/>
    <w:rsid w:val="00627599"/>
    <w:rsid w:val="00680AAD"/>
    <w:rsid w:val="00681EF4"/>
    <w:rsid w:val="006979CC"/>
    <w:rsid w:val="006B5AEA"/>
    <w:rsid w:val="00747AD9"/>
    <w:rsid w:val="00754284"/>
    <w:rsid w:val="00784EFB"/>
    <w:rsid w:val="007D6F69"/>
    <w:rsid w:val="00826064"/>
    <w:rsid w:val="008541DA"/>
    <w:rsid w:val="00896B86"/>
    <w:rsid w:val="009267F1"/>
    <w:rsid w:val="00946BAE"/>
    <w:rsid w:val="00947B53"/>
    <w:rsid w:val="00964E89"/>
    <w:rsid w:val="00991236"/>
    <w:rsid w:val="009B5757"/>
    <w:rsid w:val="009C2BD6"/>
    <w:rsid w:val="00A06B90"/>
    <w:rsid w:val="00A354C3"/>
    <w:rsid w:val="00A413B8"/>
    <w:rsid w:val="00A50EF2"/>
    <w:rsid w:val="00A95382"/>
    <w:rsid w:val="00A97ED7"/>
    <w:rsid w:val="00AF3F0D"/>
    <w:rsid w:val="00B37CEB"/>
    <w:rsid w:val="00B62238"/>
    <w:rsid w:val="00B63E31"/>
    <w:rsid w:val="00B67E43"/>
    <w:rsid w:val="00BC342A"/>
    <w:rsid w:val="00BD1A5D"/>
    <w:rsid w:val="00BF0E4C"/>
    <w:rsid w:val="00C71353"/>
    <w:rsid w:val="00CE62DD"/>
    <w:rsid w:val="00D3091A"/>
    <w:rsid w:val="00D319EA"/>
    <w:rsid w:val="00D64764"/>
    <w:rsid w:val="00DD03CE"/>
    <w:rsid w:val="00E741AF"/>
    <w:rsid w:val="00EE2EBE"/>
    <w:rsid w:val="00EF74A1"/>
    <w:rsid w:val="00F51718"/>
    <w:rsid w:val="00F53B21"/>
    <w:rsid w:val="00F8029F"/>
    <w:rsid w:val="00F924A0"/>
    <w:rsid w:val="00FB29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D4AAD"/>
  <w15:chartTrackingRefBased/>
  <w15:docId w15:val="{FF3E1A47-E5B8-4C11-B0EA-723EE6DF9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E31"/>
    <w:rPr>
      <w:rFonts w:ascii="Cambria" w:eastAsia="Cambria" w:hAnsi="Cambria" w:cs="Times New Roman"/>
    </w:rPr>
  </w:style>
  <w:style w:type="paragraph" w:styleId="Ttulo1">
    <w:name w:val="heading 1"/>
    <w:basedOn w:val="Normal"/>
    <w:next w:val="Normal"/>
    <w:link w:val="Ttulo1Car"/>
    <w:uiPriority w:val="9"/>
    <w:qFormat/>
    <w:rsid w:val="00747A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nhideWhenUsed/>
    <w:qFormat/>
    <w:rsid w:val="009B5757"/>
    <w:pPr>
      <w:keepNext/>
      <w:keepLines/>
      <w:spacing w:before="40" w:after="0" w:line="240" w:lineRule="auto"/>
      <w:outlineLvl w:val="1"/>
    </w:pPr>
    <w:rPr>
      <w:rFonts w:ascii="Calibri" w:eastAsia="MS Gothic" w:hAnsi="Calibri" w:cs="Cambria"/>
      <w:color w:val="365F9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qFormat/>
    <w:rsid w:val="00B63E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B63E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aliases w:val="TITULO 1,Título AL + 9 pt,Sin Negrita + 10 pt,Sin Negrita"/>
    <w:basedOn w:val="Normal"/>
    <w:link w:val="TtuloCar"/>
    <w:qFormat/>
    <w:rsid w:val="00231ECE"/>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basedOn w:val="Fuentedeprrafopredeter"/>
    <w:uiPriority w:val="10"/>
    <w:rsid w:val="00231ECE"/>
    <w:rPr>
      <w:rFonts w:asciiTheme="majorHAnsi" w:eastAsiaTheme="majorEastAsia" w:hAnsiTheme="majorHAnsi" w:cstheme="majorBidi"/>
      <w:spacing w:val="-10"/>
      <w:kern w:val="28"/>
      <w:sz w:val="56"/>
      <w:szCs w:val="56"/>
    </w:rPr>
  </w:style>
  <w:style w:type="character" w:customStyle="1" w:styleId="TtuloCar">
    <w:name w:val="Título Car"/>
    <w:aliases w:val="TITULO 1 Car,Título AL + 9 pt Car,Sin Negrita + 10 pt Car,Sin Negrita Car"/>
    <w:link w:val="Ttulo"/>
    <w:rsid w:val="00231ECE"/>
    <w:rPr>
      <w:rFonts w:ascii="Times New Roman" w:eastAsia="Times New Roman" w:hAnsi="Times New Roman" w:cs="Times New Roman"/>
      <w:sz w:val="24"/>
      <w:szCs w:val="20"/>
      <w:lang w:val="es-ES" w:eastAsia="es-ES"/>
    </w:rPr>
  </w:style>
  <w:style w:type="paragraph" w:customStyle="1" w:styleId="Default">
    <w:name w:val="Default"/>
    <w:link w:val="DefaultCar"/>
    <w:qFormat/>
    <w:rsid w:val="008541DA"/>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DefaultCar">
    <w:name w:val="Default Car"/>
    <w:link w:val="Default"/>
    <w:uiPriority w:val="99"/>
    <w:locked/>
    <w:rsid w:val="008541DA"/>
    <w:rPr>
      <w:rFonts w:ascii="IHKIBC+TimesNewRoman" w:eastAsia="Times New Roman" w:hAnsi="IHKIBC+TimesNewRoman" w:cs="IHKIBC+TimesNewRoman"/>
      <w:color w:val="000000"/>
      <w:sz w:val="24"/>
      <w:szCs w:val="24"/>
      <w:lang w:val="es-ES" w:eastAsia="es-ES"/>
    </w:rPr>
  </w:style>
  <w:style w:type="character" w:customStyle="1" w:styleId="apple-converted-space">
    <w:name w:val="apple-converted-space"/>
    <w:basedOn w:val="Fuentedeprrafopredeter"/>
    <w:qFormat/>
    <w:rsid w:val="00150B74"/>
  </w:style>
  <w:style w:type="paragraph" w:customStyle="1" w:styleId="p1">
    <w:name w:val="p1"/>
    <w:basedOn w:val="Normal"/>
    <w:qFormat/>
    <w:rsid w:val="00150B74"/>
    <w:pPr>
      <w:spacing w:after="0" w:line="240" w:lineRule="auto"/>
    </w:pPr>
    <w:rPr>
      <w:rFonts w:ascii="Arial" w:eastAsia="Calibri" w:hAnsi="Arial" w:cs="Arial"/>
      <w:sz w:val="18"/>
      <w:szCs w:val="18"/>
      <w:lang w:val="es-ES" w:eastAsia="es-ES"/>
    </w:rPr>
  </w:style>
  <w:style w:type="paragraph" w:styleId="Prrafodelista">
    <w:name w:val="List Paragraph"/>
    <w:aliases w:val="Bullet List,FooterText,numbered,List Paragraph1,Paragraphe de liste1,lp1,Lista vistosa - Énfasis 11,Cuadrícula media 1 - Énfasis 21,Lista multicolor - Énfasis 11,Lista vistosa - Énfasis 13,List Paragraph,Bulletr List Paragraph,Foot,列出段落"/>
    <w:basedOn w:val="Normal"/>
    <w:link w:val="PrrafodelistaCar"/>
    <w:uiPriority w:val="34"/>
    <w:qFormat/>
    <w:rsid w:val="006B5AEA"/>
    <w:pPr>
      <w:widowControl w:val="0"/>
      <w:autoSpaceDE w:val="0"/>
      <w:autoSpaceDN w:val="0"/>
      <w:spacing w:after="0" w:line="240" w:lineRule="auto"/>
      <w:ind w:left="901" w:hanging="360"/>
      <w:jc w:val="both"/>
    </w:pPr>
    <w:rPr>
      <w:rFonts w:ascii="Arial Narrow" w:eastAsia="Arial Narrow" w:hAnsi="Arial Narrow" w:cs="Arial Narrow"/>
      <w:lang w:val="es-ES" w:eastAsia="es-ES" w:bidi="es-ES"/>
    </w:rPr>
  </w:style>
  <w:style w:type="character" w:customStyle="1" w:styleId="PrrafodelistaCar">
    <w:name w:val="Párrafo de lista Car"/>
    <w:aliases w:val="Bullet List Car,FooterText Car,numbered Car,List Paragraph1 Car,Paragraphe de liste1 Car,lp1 Car,Lista vistosa - Énfasis 11 Car,Cuadrícula media 1 - Énfasis 21 Car,Lista multicolor - Énfasis 11 Car,Lista vistosa - Énfasis 13 Car"/>
    <w:link w:val="Prrafodelista"/>
    <w:uiPriority w:val="34"/>
    <w:qFormat/>
    <w:locked/>
    <w:rsid w:val="006B5AEA"/>
    <w:rPr>
      <w:rFonts w:ascii="Arial Narrow" w:eastAsia="Arial Narrow" w:hAnsi="Arial Narrow" w:cs="Arial Narrow"/>
      <w:lang w:val="es-ES" w:eastAsia="es-ES" w:bidi="es-ES"/>
    </w:r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
    <w:basedOn w:val="Normal"/>
    <w:link w:val="TextoindependienteCar"/>
    <w:uiPriority w:val="1"/>
    <w:qFormat/>
    <w:rsid w:val="009C2BD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qFormat/>
    <w:rsid w:val="009C2BD6"/>
    <w:rPr>
      <w:rFonts w:ascii="Arial" w:eastAsia="Times New Roman" w:hAnsi="Arial" w:cs="Times New Roman"/>
      <w:sz w:val="20"/>
      <w:szCs w:val="20"/>
      <w:lang w:val="es-ES_tradnl" w:eastAsia="es-ES"/>
    </w:rPr>
  </w:style>
  <w:style w:type="table" w:customStyle="1" w:styleId="TableNormal">
    <w:name w:val="Table Normal"/>
    <w:uiPriority w:val="2"/>
    <w:qFormat/>
    <w:rsid w:val="009C2B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2BD6"/>
    <w:pPr>
      <w:widowControl w:val="0"/>
      <w:autoSpaceDE w:val="0"/>
      <w:autoSpaceDN w:val="0"/>
      <w:spacing w:after="0" w:line="240" w:lineRule="auto"/>
    </w:pPr>
    <w:rPr>
      <w:rFonts w:ascii="Arial" w:eastAsia="Arial" w:hAnsi="Arial" w:cs="Arial"/>
      <w:lang w:val="es-ES" w:eastAsia="es-ES" w:bidi="es-ES"/>
    </w:rPr>
  </w:style>
  <w:style w:type="paragraph" w:customStyle="1" w:styleId="Ttulo11">
    <w:name w:val="Título 11"/>
    <w:basedOn w:val="Normal"/>
    <w:uiPriority w:val="1"/>
    <w:qFormat/>
    <w:rsid w:val="00BD1A5D"/>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9B5757"/>
    <w:rPr>
      <w:rFonts w:ascii="Calibri" w:eastAsia="MS Gothic" w:hAnsi="Calibri" w:cs="Cambria"/>
      <w:color w:val="365F91"/>
      <w:sz w:val="26"/>
      <w:szCs w:val="26"/>
    </w:rPr>
  </w:style>
  <w:style w:type="character" w:customStyle="1" w:styleId="Fuentedeprrafopredeter1">
    <w:name w:val="Fuente de párrafo predeter.1"/>
    <w:rsid w:val="00964E89"/>
  </w:style>
  <w:style w:type="character" w:customStyle="1" w:styleId="q4iawc">
    <w:name w:val="q4iawc"/>
    <w:basedOn w:val="Fuentedeprrafopredeter"/>
    <w:rsid w:val="00964E89"/>
  </w:style>
  <w:style w:type="character" w:customStyle="1" w:styleId="Ttulo1Car">
    <w:name w:val="Título 1 Car"/>
    <w:basedOn w:val="Fuentedeprrafopredeter"/>
    <w:link w:val="Ttulo1"/>
    <w:uiPriority w:val="9"/>
    <w:rsid w:val="00747AD9"/>
    <w:rPr>
      <w:rFonts w:asciiTheme="majorHAnsi" w:eastAsiaTheme="majorEastAsia" w:hAnsiTheme="majorHAnsi" w:cstheme="majorBidi"/>
      <w:color w:val="2E74B5" w:themeColor="accent1" w:themeShade="BF"/>
      <w:sz w:val="32"/>
      <w:szCs w:val="32"/>
    </w:rPr>
  </w:style>
  <w:style w:type="paragraph" w:customStyle="1" w:styleId="Body1">
    <w:name w:val="Body 1"/>
    <w:uiPriority w:val="99"/>
    <w:qFormat/>
    <w:rsid w:val="002D5A63"/>
    <w:pPr>
      <w:spacing w:after="0" w:line="240" w:lineRule="auto"/>
    </w:pPr>
    <w:rPr>
      <w:rFonts w:ascii="Helvetica" w:eastAsia="Arial Unicode MS" w:hAnsi="Helvetica" w:cs="Times New Roman"/>
      <w:color w:val="000000"/>
      <w:sz w:val="24"/>
      <w:szCs w:val="20"/>
      <w:lang w:val="es-ES" w:eastAsia="es-ES"/>
    </w:rPr>
  </w:style>
  <w:style w:type="table" w:customStyle="1" w:styleId="TableGridmdec1">
    <w:name w:val="Table Grid mdec1"/>
    <w:basedOn w:val="Tablanormal"/>
    <w:next w:val="Tablaconcuadrcula"/>
    <w:uiPriority w:val="59"/>
    <w:qFormat/>
    <w:rsid w:val="00754284"/>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A57E9-9430-429F-9AC2-0F9D0D4E0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662</Words>
  <Characters>3647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laura katherine zambrano estupiñan</cp:lastModifiedBy>
  <cp:revision>2</cp:revision>
  <cp:lastPrinted>2025-04-11T19:50:00Z</cp:lastPrinted>
  <dcterms:created xsi:type="dcterms:W3CDTF">2026-08-14T14:32:00Z</dcterms:created>
  <dcterms:modified xsi:type="dcterms:W3CDTF">2026-08-14T14:32:00Z</dcterms:modified>
</cp:coreProperties>
</file>