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10297722" w:rsidR="00C50568" w:rsidRPr="00C50568" w:rsidRDefault="00C50568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C5056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C50568">
        <w:rPr>
          <w:rFonts w:cs="Arial"/>
          <w:b/>
          <w:color w:val="auto"/>
          <w:szCs w:val="20"/>
          <w:highlight w:val="lightGray"/>
        </w:rPr>
        <w:t xml:space="preserve">Número del Proceso de Contratación] </w:t>
      </w:r>
    </w:p>
    <w:p w14:paraId="1CA808EF" w14:textId="5B73A56E" w:rsidR="00D57E67" w:rsidRPr="00EE481E" w:rsidRDefault="00C50568" w:rsidP="00D57E67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  <w:r w:rsidRPr="48850BAF">
        <w:rPr>
          <w:rFonts w:cs="Arial"/>
          <w:b/>
          <w:bCs/>
          <w:color w:val="000000" w:themeColor="text1"/>
        </w:rPr>
        <w:t xml:space="preserve">ANEXO </w:t>
      </w:r>
      <w:r w:rsidR="00D57E67">
        <w:rPr>
          <w:rFonts w:cs="Arial"/>
          <w:b/>
          <w:bCs/>
          <w:color w:val="000000" w:themeColor="text1"/>
        </w:rPr>
        <w:t>3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</w:t>
      </w:r>
      <w:proofErr w:type="spellStart"/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</w:t>
      </w:r>
      <w:proofErr w:type="spellStart"/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La Entidad limita la convocatoria de este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</w:t>
      </w:r>
      <w:proofErr w:type="spellStart"/>
      <w:r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proofErr w:type="spellStart"/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de contratación a </w:t>
      </w:r>
      <w:proofErr w:type="spellStart"/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no procede la limitación de las convocatorias del Proceso de Contratación a </w:t>
      </w:r>
      <w:proofErr w:type="spellStart"/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la Entidad, en atención a las solicitudes realizadas por los interesados para limitar la convocatoria a </w:t>
      </w:r>
      <w:proofErr w:type="spellStart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, incluirá la limitación del Proceso de Contratación a </w:t>
      </w:r>
      <w:proofErr w:type="spellStart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en el espacio dispuesto por la plataforma del SECOP II.]</w:t>
      </w:r>
    </w:p>
    <w:p w14:paraId="5C1A07E2" w14:textId="77777777" w:rsidR="0010503A" w:rsidRDefault="0010503A"/>
    <w:sectPr w:rsidR="0010503A" w:rsidSect="00CD77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7370DA1" w14:textId="77777777" w:rsidR="008754FF" w:rsidRDefault="008754FF" w:rsidP="00FD5FDD">
      <w:pPr>
        <w:spacing w:after="0" w:line="240" w:lineRule="auto"/>
      </w:pPr>
      <w:r>
        <w:separator/>
      </w:r>
    </w:p>
  </w:endnote>
  <w:endnote w:type="continuationSeparator" w:id="0">
    <w:p w14:paraId="267F0ECD" w14:textId="77777777" w:rsidR="008754FF" w:rsidRDefault="008754FF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11C84BE" w14:textId="77777777" w:rsidR="00C27AF2" w:rsidRDefault="00C27AF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572D066" w:rsidR="00CD77DC" w:rsidRPr="00DA45C0" w:rsidRDefault="008505F9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AFE9618" w14:textId="77777777" w:rsidR="00C27AF2" w:rsidRDefault="00C27A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8F9115D" w14:textId="77777777" w:rsidR="008754FF" w:rsidRDefault="008754FF" w:rsidP="00FD5FDD">
      <w:pPr>
        <w:spacing w:after="0" w:line="240" w:lineRule="auto"/>
      </w:pPr>
      <w:r>
        <w:separator/>
      </w:r>
    </w:p>
  </w:footnote>
  <w:footnote w:type="continuationSeparator" w:id="0">
    <w:p w14:paraId="7E4C1631" w14:textId="77777777" w:rsidR="008754FF" w:rsidRDefault="008754FF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BA0A05E" w14:textId="77777777" w:rsidR="00C27AF2" w:rsidRDefault="00C27AF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7F345293">
      <w:trPr>
        <w:trHeight w:val="193"/>
        <w:jc w:val="center"/>
      </w:trPr>
      <w:tc>
        <w:tcPr>
          <w:tcW w:w="599" w:type="pct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vAlign w:val="center"/>
        </w:tcPr>
        <w:p w14:paraId="6B01F3D0" w14:textId="15210FE6" w:rsidR="00FD5FDD" w:rsidRPr="004A5C40" w:rsidRDefault="7F345293" w:rsidP="7F34529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7F345293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2</w:t>
          </w:r>
        </w:p>
      </w:tc>
    </w:tr>
    <w:tr w:rsidR="00FD5FDD" w:rsidRPr="00F26AA4" w14:paraId="5E364846" w14:textId="77777777" w:rsidTr="7F345293">
      <w:trPr>
        <w:trHeight w:val="60"/>
        <w:jc w:val="center"/>
      </w:trPr>
      <w:tc>
        <w:tcPr>
          <w:tcW w:w="599" w:type="pct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vAlign w:val="center"/>
        </w:tcPr>
        <w:p w14:paraId="01960B0E" w14:textId="719A6DDF" w:rsidR="00FD5FDD" w:rsidRPr="004A5C40" w:rsidRDefault="008505F9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C721752" w14:textId="77777777" w:rsidR="00C27AF2" w:rsidRDefault="00C27AF2">
    <w:pPr>
      <w:pStyle w:val="Encabezado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2E76BD"/>
    <w:rsid w:val="00342EEB"/>
    <w:rsid w:val="00371FB2"/>
    <w:rsid w:val="00412204"/>
    <w:rsid w:val="00423507"/>
    <w:rsid w:val="004457E1"/>
    <w:rsid w:val="004851DF"/>
    <w:rsid w:val="004A6C97"/>
    <w:rsid w:val="004A726F"/>
    <w:rsid w:val="004B555D"/>
    <w:rsid w:val="005233D8"/>
    <w:rsid w:val="005705D2"/>
    <w:rsid w:val="005C1BC1"/>
    <w:rsid w:val="005D6967"/>
    <w:rsid w:val="00633534"/>
    <w:rsid w:val="00690163"/>
    <w:rsid w:val="00785849"/>
    <w:rsid w:val="00814E07"/>
    <w:rsid w:val="00833F5D"/>
    <w:rsid w:val="008505F9"/>
    <w:rsid w:val="00851C95"/>
    <w:rsid w:val="008754FF"/>
    <w:rsid w:val="00A05934"/>
    <w:rsid w:val="00A96ADF"/>
    <w:rsid w:val="00AD39DD"/>
    <w:rsid w:val="00B16E82"/>
    <w:rsid w:val="00B92C9A"/>
    <w:rsid w:val="00C22712"/>
    <w:rsid w:val="00C27AF2"/>
    <w:rsid w:val="00C50568"/>
    <w:rsid w:val="00C65AD0"/>
    <w:rsid w:val="00CA7620"/>
    <w:rsid w:val="00CD77DC"/>
    <w:rsid w:val="00D57E67"/>
    <w:rsid w:val="00E228AA"/>
    <w:rsid w:val="00E679A5"/>
    <w:rsid w:val="00EA5958"/>
    <w:rsid w:val="00ED60D6"/>
    <w:rsid w:val="00F54F90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Luisa Galeano</cp:lastModifiedBy>
  <cp:revision>9</cp:revision>
  <dcterms:created xsi:type="dcterms:W3CDTF">2022-12-12T16:33:00Z</dcterms:created>
  <dcterms:modified xsi:type="dcterms:W3CDTF">2026-08-25T22:52:00Z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