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85DE5" w14:textId="77777777" w:rsidR="003D1C8F" w:rsidRPr="003D1C8F" w:rsidRDefault="003D1C8F" w:rsidP="003D1C8F">
      <w:pPr>
        <w:autoSpaceDE w:val="0"/>
        <w:autoSpaceDN w:val="0"/>
        <w:adjustRightInd w:val="0"/>
        <w:rPr>
          <w:rFonts w:ascii="Arial" w:eastAsia="Calibri" w:hAnsi="Arial" w:cs="Arial"/>
          <w:b/>
          <w:bCs/>
          <w:color w:val="000000"/>
          <w:sz w:val="22"/>
          <w:szCs w:val="22"/>
          <w:lang w:val="es-CO"/>
        </w:rPr>
      </w:pPr>
    </w:p>
    <w:p w14:paraId="214199C9" w14:textId="77777777" w:rsidR="007F592B" w:rsidRPr="006135DD" w:rsidRDefault="007F592B" w:rsidP="007F592B">
      <w:pPr>
        <w:jc w:val="center"/>
        <w:rPr>
          <w:rFonts w:ascii="Arial" w:hAnsi="Arial" w:cs="Arial"/>
          <w:b/>
        </w:rPr>
      </w:pPr>
      <w:r w:rsidRPr="006135DD">
        <w:rPr>
          <w:rFonts w:ascii="Arial" w:hAnsi="Arial" w:cs="Arial"/>
          <w:b/>
        </w:rPr>
        <w:t xml:space="preserve">Proceso de Selección de Mínima Cuantía </w:t>
      </w:r>
    </w:p>
    <w:p w14:paraId="6CB573B5" w14:textId="5B3B2644" w:rsidR="007F592B" w:rsidRPr="006135DD" w:rsidRDefault="007F592B" w:rsidP="007F592B">
      <w:pPr>
        <w:jc w:val="center"/>
        <w:rPr>
          <w:rFonts w:ascii="Arial" w:hAnsi="Arial" w:cs="Arial"/>
          <w:b/>
        </w:rPr>
      </w:pPr>
      <w:r w:rsidRPr="006135DD">
        <w:rPr>
          <w:rFonts w:ascii="Arial" w:hAnsi="Arial" w:cs="Arial"/>
          <w:b/>
        </w:rPr>
        <w:t>MC – 0</w:t>
      </w:r>
      <w:r w:rsidR="00253219">
        <w:rPr>
          <w:rFonts w:ascii="Arial" w:hAnsi="Arial" w:cs="Arial"/>
          <w:b/>
        </w:rPr>
        <w:t>16</w:t>
      </w:r>
      <w:r w:rsidRPr="006135DD">
        <w:rPr>
          <w:rFonts w:ascii="Arial" w:hAnsi="Arial" w:cs="Arial"/>
          <w:b/>
        </w:rPr>
        <w:t xml:space="preserve"> – 2026 CNS</w:t>
      </w:r>
      <w:r>
        <w:rPr>
          <w:rFonts w:ascii="Arial" w:hAnsi="Arial" w:cs="Arial"/>
          <w:b/>
        </w:rPr>
        <w:t>C</w:t>
      </w:r>
    </w:p>
    <w:p w14:paraId="27E293DE" w14:textId="2C8FBC90" w:rsidR="003D1C8F" w:rsidRPr="007F592B" w:rsidRDefault="003D1C8F" w:rsidP="003D1C8F">
      <w:pPr>
        <w:ind w:left="1533" w:right="1538"/>
        <w:jc w:val="center"/>
        <w:rPr>
          <w:rFonts w:ascii="Arial" w:eastAsia="Calibri" w:hAnsi="Arial" w:cs="Arial"/>
          <w:b/>
          <w:i/>
          <w:color w:val="000000"/>
          <w:sz w:val="22"/>
          <w:szCs w:val="22"/>
        </w:rPr>
      </w:pPr>
    </w:p>
    <w:p w14:paraId="3A4F71EF" w14:textId="77777777" w:rsidR="003D1C8F" w:rsidRPr="003D1C8F" w:rsidRDefault="003D1C8F" w:rsidP="003D1C8F">
      <w:pPr>
        <w:autoSpaceDE w:val="0"/>
        <w:autoSpaceDN w:val="0"/>
        <w:adjustRightInd w:val="0"/>
        <w:jc w:val="center"/>
        <w:rPr>
          <w:rFonts w:ascii="Arial" w:eastAsia="Calibri" w:hAnsi="Arial" w:cs="Arial"/>
          <w:b/>
          <w:bCs/>
          <w:color w:val="000000"/>
          <w:sz w:val="22"/>
          <w:lang w:val="es-CO"/>
        </w:rPr>
      </w:pPr>
    </w:p>
    <w:p w14:paraId="14D29FD7" w14:textId="77777777" w:rsidR="003D1C8F" w:rsidRPr="003D1C8F" w:rsidRDefault="003D1C8F" w:rsidP="003D1C8F">
      <w:pPr>
        <w:autoSpaceDE w:val="0"/>
        <w:autoSpaceDN w:val="0"/>
        <w:adjustRightInd w:val="0"/>
        <w:jc w:val="center"/>
        <w:rPr>
          <w:rFonts w:ascii="Arial" w:eastAsia="Calibri" w:hAnsi="Arial" w:cs="Arial"/>
          <w:b/>
          <w:bCs/>
          <w:color w:val="000000"/>
          <w:sz w:val="22"/>
          <w:lang w:val="es-CO"/>
        </w:rPr>
      </w:pPr>
      <w:r w:rsidRPr="003D1C8F">
        <w:rPr>
          <w:rFonts w:ascii="Arial" w:eastAsia="Calibri" w:hAnsi="Arial" w:cs="Arial"/>
          <w:b/>
          <w:bCs/>
          <w:color w:val="000000"/>
          <w:sz w:val="22"/>
          <w:lang w:val="es-CO"/>
        </w:rPr>
        <w:t>ANEXO 12</w:t>
      </w:r>
    </w:p>
    <w:p w14:paraId="6F4AAF8D" w14:textId="77777777" w:rsidR="003D1C8F" w:rsidRPr="003D1C8F" w:rsidRDefault="003D1C8F" w:rsidP="003D1C8F">
      <w:pPr>
        <w:autoSpaceDE w:val="0"/>
        <w:autoSpaceDN w:val="0"/>
        <w:adjustRightInd w:val="0"/>
        <w:jc w:val="center"/>
        <w:rPr>
          <w:rFonts w:ascii="Arial" w:eastAsia="Calibri" w:hAnsi="Arial" w:cs="Arial"/>
          <w:b/>
          <w:bCs/>
          <w:color w:val="000000"/>
          <w:sz w:val="22"/>
          <w:lang w:val="es-CO"/>
        </w:rPr>
      </w:pPr>
      <w:r w:rsidRPr="003D1C8F">
        <w:rPr>
          <w:rFonts w:ascii="Arial" w:eastAsia="Calibri" w:hAnsi="Arial" w:cs="Arial"/>
          <w:b/>
          <w:bCs/>
          <w:color w:val="000000"/>
          <w:sz w:val="22"/>
          <w:lang w:val="es-CO"/>
        </w:rPr>
        <w:t>COMPROMISO ANTICORRUPCIÓN</w:t>
      </w:r>
    </w:p>
    <w:p w14:paraId="1F3DBA1F"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1E1A0185" w14:textId="050FACB1"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 xml:space="preserve">El(los) suscrito(s), a saber, _____ (universidad/institución de educación superior/miembros/socios) de la (Sociedad/Unión Temporal/Consorcio/Promesa de Sociedad Futura) _________, representado(s) por _________ en calidad de _________, domiciliado(s) en _____, identificado(s) con _________, quien(es) en adelante se llamará(n) colectivamente el </w:t>
      </w:r>
      <w:r w:rsidRPr="003D1C8F">
        <w:rPr>
          <w:rFonts w:ascii="Arial" w:eastAsia="Calibri" w:hAnsi="Arial" w:cs="Arial"/>
          <w:b/>
          <w:bCs/>
          <w:color w:val="000000"/>
          <w:sz w:val="22"/>
          <w:szCs w:val="22"/>
          <w:lang w:val="es-CO"/>
        </w:rPr>
        <w:t>Proponente</w:t>
      </w:r>
      <w:r w:rsidRPr="003D1C8F">
        <w:rPr>
          <w:rFonts w:ascii="Arial" w:eastAsia="Calibri" w:hAnsi="Arial" w:cs="Arial"/>
          <w:color w:val="000000"/>
          <w:sz w:val="22"/>
          <w:szCs w:val="22"/>
          <w:lang w:val="es-CO"/>
        </w:rPr>
        <w:t xml:space="preserve">, manifiesto (manifestamos) la voluntad de asumir, de manera unilateral, el presente </w:t>
      </w:r>
      <w:r w:rsidRPr="003D1C8F">
        <w:rPr>
          <w:rFonts w:ascii="Arial" w:eastAsia="Calibri" w:hAnsi="Arial" w:cs="Arial"/>
          <w:b/>
          <w:bCs/>
          <w:color w:val="000000"/>
          <w:sz w:val="22"/>
          <w:szCs w:val="22"/>
          <w:lang w:val="es-CO"/>
        </w:rPr>
        <w:t>Compromiso Anticorrupción</w:t>
      </w:r>
      <w:r w:rsidRPr="003D1C8F">
        <w:rPr>
          <w:rFonts w:ascii="Arial" w:eastAsia="Calibri" w:hAnsi="Arial" w:cs="Arial"/>
          <w:color w:val="000000"/>
          <w:sz w:val="22"/>
          <w:szCs w:val="22"/>
          <w:lang w:val="es-CO"/>
        </w:rPr>
        <w:t>, teniendo en cuenta las siguientes</w:t>
      </w:r>
    </w:p>
    <w:p w14:paraId="66B8FF04" w14:textId="77777777" w:rsidR="003D1C8F" w:rsidRPr="003D1C8F" w:rsidRDefault="003D1C8F" w:rsidP="003D1C8F">
      <w:pPr>
        <w:autoSpaceDE w:val="0"/>
        <w:autoSpaceDN w:val="0"/>
        <w:adjustRightInd w:val="0"/>
        <w:jc w:val="both"/>
        <w:rPr>
          <w:rFonts w:ascii="Arial" w:eastAsia="Calibri" w:hAnsi="Arial" w:cs="Arial"/>
          <w:b/>
          <w:bCs/>
          <w:color w:val="000000"/>
          <w:sz w:val="22"/>
          <w:szCs w:val="22"/>
          <w:lang w:val="es-CO"/>
        </w:rPr>
      </w:pPr>
    </w:p>
    <w:p w14:paraId="621C2307" w14:textId="77777777" w:rsidR="003D1C8F" w:rsidRPr="003D1C8F" w:rsidRDefault="003D1C8F" w:rsidP="003D1C8F">
      <w:pPr>
        <w:autoSpaceDE w:val="0"/>
        <w:autoSpaceDN w:val="0"/>
        <w:adjustRightInd w:val="0"/>
        <w:jc w:val="center"/>
        <w:rPr>
          <w:rFonts w:ascii="Arial" w:eastAsia="Calibri" w:hAnsi="Arial" w:cs="Arial"/>
          <w:b/>
          <w:bCs/>
          <w:color w:val="000000"/>
          <w:sz w:val="22"/>
          <w:szCs w:val="22"/>
          <w:lang w:val="es-CO"/>
        </w:rPr>
      </w:pPr>
      <w:r w:rsidRPr="003D1C8F">
        <w:rPr>
          <w:rFonts w:ascii="Arial" w:eastAsia="Calibri" w:hAnsi="Arial" w:cs="Arial"/>
          <w:b/>
          <w:bCs/>
          <w:color w:val="000000"/>
          <w:sz w:val="22"/>
          <w:szCs w:val="22"/>
          <w:lang w:val="es-CO"/>
        </w:rPr>
        <w:t>CONSIDERACIONES:</w:t>
      </w:r>
    </w:p>
    <w:p w14:paraId="6C78B6EE" w14:textId="77777777" w:rsidR="003D1C8F" w:rsidRPr="003D1C8F" w:rsidRDefault="003D1C8F" w:rsidP="003D1C8F">
      <w:pPr>
        <w:ind w:right="284"/>
        <w:jc w:val="both"/>
        <w:rPr>
          <w:rFonts w:ascii="Arial" w:eastAsia="Calibri" w:hAnsi="Arial" w:cs="Arial"/>
          <w:color w:val="000000"/>
          <w:sz w:val="22"/>
          <w:szCs w:val="22"/>
          <w:lang w:val="es-CO"/>
        </w:rPr>
      </w:pPr>
    </w:p>
    <w:p w14:paraId="6E0EBE2C" w14:textId="0A22AE96" w:rsidR="003D1C8F" w:rsidRPr="00253219" w:rsidRDefault="003D1C8F" w:rsidP="007F592B">
      <w:pPr>
        <w:jc w:val="both"/>
        <w:rPr>
          <w:rFonts w:ascii="Arial" w:hAnsi="Arial" w:cs="Arial"/>
          <w:b/>
        </w:rPr>
      </w:pPr>
      <w:r w:rsidRPr="003D1C8F">
        <w:rPr>
          <w:rFonts w:ascii="Arial" w:eastAsia="Calibri" w:hAnsi="Arial" w:cs="Arial"/>
          <w:bCs/>
          <w:color w:val="000000"/>
          <w:sz w:val="22"/>
          <w:szCs w:val="22"/>
          <w:lang w:val="es-CO"/>
        </w:rPr>
        <w:t>1.</w:t>
      </w:r>
      <w:r w:rsidRPr="003D1C8F">
        <w:rPr>
          <w:rFonts w:ascii="Arial" w:eastAsia="Calibri" w:hAnsi="Arial" w:cs="Arial"/>
          <w:color w:val="000000"/>
          <w:sz w:val="22"/>
          <w:szCs w:val="22"/>
          <w:lang w:val="es-CO"/>
        </w:rPr>
        <w:t xml:space="preserve"> Que la Comisión Nacional del Servicio Civil convocó a la </w:t>
      </w:r>
      <w:r w:rsidR="007F592B" w:rsidRPr="006135DD">
        <w:rPr>
          <w:rFonts w:ascii="Arial" w:hAnsi="Arial" w:cs="Arial"/>
          <w:b/>
        </w:rPr>
        <w:t>Proceso de Selección de Mínima Cuantía MC – 0</w:t>
      </w:r>
      <w:r w:rsidR="00253219">
        <w:rPr>
          <w:rFonts w:ascii="Arial" w:hAnsi="Arial" w:cs="Arial"/>
          <w:b/>
        </w:rPr>
        <w:t>16</w:t>
      </w:r>
      <w:r w:rsidR="007F592B" w:rsidRPr="006135DD">
        <w:rPr>
          <w:rFonts w:ascii="Arial" w:hAnsi="Arial" w:cs="Arial"/>
          <w:b/>
        </w:rPr>
        <w:t xml:space="preserve"> – 2026 C</w:t>
      </w:r>
      <w:r w:rsidR="007F592B" w:rsidRPr="00253219">
        <w:rPr>
          <w:rFonts w:ascii="Arial" w:hAnsi="Arial" w:cs="Arial"/>
          <w:b/>
        </w:rPr>
        <w:t>NSC</w:t>
      </w:r>
      <w:r w:rsidRPr="00253219">
        <w:rPr>
          <w:rFonts w:ascii="Arial" w:eastAsia="Calibri" w:hAnsi="Arial" w:cs="Arial"/>
          <w:color w:val="000000"/>
          <w:sz w:val="22"/>
          <w:szCs w:val="22"/>
          <w:lang w:val="es-CO"/>
        </w:rPr>
        <w:t>, con el objeto de</w:t>
      </w:r>
      <w:r w:rsidRPr="00253219">
        <w:rPr>
          <w:rFonts w:ascii="Calibri" w:eastAsia="Calibri" w:hAnsi="Calibri" w:cs="Times New Roman"/>
          <w:sz w:val="22"/>
          <w:szCs w:val="22"/>
          <w:lang w:val="es-CO"/>
        </w:rPr>
        <w:t xml:space="preserve"> </w:t>
      </w:r>
      <w:r w:rsidRPr="00253219">
        <w:rPr>
          <w:rFonts w:ascii="Arial" w:eastAsia="Calibri" w:hAnsi="Arial" w:cs="Arial"/>
          <w:b/>
          <w:i/>
          <w:color w:val="000000"/>
          <w:sz w:val="22"/>
          <w:szCs w:val="22"/>
          <w:lang w:val="es-CO"/>
        </w:rPr>
        <w:t>“</w:t>
      </w:r>
      <w:bookmarkStart w:id="0" w:name="_Hlk83118301"/>
      <w:r w:rsidR="007F592B" w:rsidRPr="00253219">
        <w:rPr>
          <w:rFonts w:ascii="Arial" w:hAnsi="Arial" w:cs="Arial"/>
          <w:i/>
          <w:iCs/>
          <w:sz w:val="22"/>
          <w:szCs w:val="22"/>
        </w:rPr>
        <w:t>Realizar la citación, el manejo logístico, operativo, de seguridad, transporte del material, la aplicación y calificación de las Pruebas escritas, así como las publicaciones asociadas, respuesta a reclamaciones y consolidación de los resultados, de los aspirantes admitidos en los empleos ofertados por la Unidad Administrativa Especial Migración Colombia en el marco del Proceso de Selección Entidades del Orden Nacional 2020-2, en cumplimiento de decisiones judiciales</w:t>
      </w:r>
      <w:bookmarkEnd w:id="0"/>
      <w:r w:rsidRPr="00253219">
        <w:rPr>
          <w:rFonts w:ascii="Arial" w:eastAsia="Calibri" w:hAnsi="Arial" w:cs="Arial"/>
          <w:b/>
          <w:i/>
          <w:color w:val="000000"/>
          <w:sz w:val="22"/>
          <w:szCs w:val="22"/>
          <w:lang w:val="es-ES"/>
        </w:rPr>
        <w:t>”</w:t>
      </w:r>
      <w:r w:rsidRPr="00253219">
        <w:rPr>
          <w:rFonts w:ascii="Arial" w:eastAsia="Calibri" w:hAnsi="Arial" w:cs="Arial"/>
          <w:bCs/>
          <w:i/>
          <w:color w:val="000000"/>
          <w:sz w:val="22"/>
          <w:szCs w:val="22"/>
          <w:bdr w:val="none" w:sz="0" w:space="0" w:color="auto" w:frame="1"/>
          <w:shd w:val="clear" w:color="auto" w:fill="FFFFFF"/>
          <w:lang w:val="es-CO"/>
        </w:rPr>
        <w:t>.</w:t>
      </w:r>
    </w:p>
    <w:p w14:paraId="46A2859C" w14:textId="77777777" w:rsidR="003D1C8F" w:rsidRPr="00253219" w:rsidRDefault="003D1C8F" w:rsidP="003D1C8F">
      <w:pPr>
        <w:tabs>
          <w:tab w:val="left" w:pos="4860"/>
        </w:tabs>
        <w:jc w:val="both"/>
        <w:rPr>
          <w:rFonts w:ascii="Arial" w:eastAsia="Calibri" w:hAnsi="Arial" w:cs="Arial"/>
          <w:b/>
          <w:i/>
          <w:color w:val="000000"/>
          <w:sz w:val="22"/>
          <w:szCs w:val="22"/>
          <w:lang w:val="es-CO"/>
        </w:rPr>
      </w:pPr>
    </w:p>
    <w:p w14:paraId="63EC939A" w14:textId="77777777" w:rsidR="003D1C8F" w:rsidRPr="003D1C8F" w:rsidRDefault="003D1C8F" w:rsidP="003D1C8F">
      <w:pPr>
        <w:jc w:val="both"/>
        <w:rPr>
          <w:rFonts w:ascii="Arial" w:eastAsia="Calibri" w:hAnsi="Arial" w:cs="Arial"/>
          <w:color w:val="000000"/>
          <w:sz w:val="22"/>
          <w:szCs w:val="22"/>
          <w:lang w:val="es-CO"/>
        </w:rPr>
      </w:pPr>
      <w:r w:rsidRPr="00253219">
        <w:rPr>
          <w:rFonts w:ascii="Arial" w:eastAsia="Calibri" w:hAnsi="Arial" w:cs="Arial"/>
          <w:bCs/>
          <w:color w:val="000000"/>
          <w:sz w:val="22"/>
          <w:szCs w:val="22"/>
          <w:lang w:val="es-CO"/>
        </w:rPr>
        <w:t>2.</w:t>
      </w:r>
      <w:r w:rsidRPr="00253219">
        <w:rPr>
          <w:rFonts w:ascii="Arial" w:eastAsia="Calibri" w:hAnsi="Arial" w:cs="Arial"/>
          <w:color w:val="000000"/>
          <w:sz w:val="22"/>
          <w:szCs w:val="22"/>
          <w:lang w:val="es-CO"/>
        </w:rPr>
        <w:t xml:space="preserve"> Que es de interés del Proponente ap</w:t>
      </w:r>
      <w:r w:rsidRPr="003D1C8F">
        <w:rPr>
          <w:rFonts w:ascii="Arial" w:eastAsia="Calibri" w:hAnsi="Arial" w:cs="Arial"/>
          <w:color w:val="000000"/>
          <w:sz w:val="22"/>
          <w:szCs w:val="22"/>
          <w:lang w:val="es-CO"/>
        </w:rPr>
        <w:t>oyar la acción del Estado Colombiano y de la Comisión Nacional del Servicio Civil para fortalecer la transparencia en los procesos de contratación, y la responsabilidad de rendir cuentas.</w:t>
      </w:r>
    </w:p>
    <w:p w14:paraId="05E7644C" w14:textId="77777777" w:rsidR="003D1C8F" w:rsidRPr="003D1C8F" w:rsidRDefault="003D1C8F" w:rsidP="003D1C8F">
      <w:pPr>
        <w:jc w:val="both"/>
        <w:rPr>
          <w:rFonts w:ascii="Arial" w:eastAsia="Calibri" w:hAnsi="Arial" w:cs="Arial"/>
          <w:color w:val="000000"/>
          <w:sz w:val="22"/>
          <w:szCs w:val="22"/>
          <w:lang w:val="es-CO"/>
        </w:rPr>
      </w:pPr>
    </w:p>
    <w:p w14:paraId="18FF79EC" w14:textId="37F175E5"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bCs/>
          <w:color w:val="000000"/>
          <w:sz w:val="22"/>
          <w:szCs w:val="22"/>
          <w:lang w:val="es-CO"/>
        </w:rPr>
        <w:t>3.</w:t>
      </w:r>
      <w:r w:rsidRPr="003D1C8F">
        <w:rPr>
          <w:rFonts w:ascii="Arial" w:eastAsia="Calibri" w:hAnsi="Arial" w:cs="Arial"/>
          <w:color w:val="000000"/>
          <w:sz w:val="22"/>
          <w:szCs w:val="22"/>
          <w:lang w:val="es-CO"/>
        </w:rPr>
        <w:t xml:space="preserve"> Que siendo interés del Proponente participar en la </w:t>
      </w:r>
      <w:r w:rsidR="007F592B" w:rsidRPr="006135DD">
        <w:rPr>
          <w:rFonts w:ascii="Arial" w:hAnsi="Arial" w:cs="Arial"/>
          <w:b/>
        </w:rPr>
        <w:t>Proceso de Selección de Mínima Cuantía MC – 0</w:t>
      </w:r>
      <w:r w:rsidR="00253219">
        <w:rPr>
          <w:rFonts w:ascii="Arial" w:hAnsi="Arial" w:cs="Arial"/>
          <w:b/>
        </w:rPr>
        <w:t>16</w:t>
      </w:r>
      <w:r w:rsidR="007F592B" w:rsidRPr="006135DD">
        <w:rPr>
          <w:rFonts w:ascii="Arial" w:hAnsi="Arial" w:cs="Arial"/>
          <w:b/>
        </w:rPr>
        <w:t xml:space="preserve"> – 2026 CNS</w:t>
      </w:r>
      <w:r w:rsidR="007F592B">
        <w:rPr>
          <w:rFonts w:ascii="Arial" w:hAnsi="Arial" w:cs="Arial"/>
          <w:b/>
        </w:rPr>
        <w:t>C</w:t>
      </w:r>
      <w:r w:rsidRPr="003D1C8F">
        <w:rPr>
          <w:rFonts w:ascii="Arial" w:eastAsia="Calibri" w:hAnsi="Arial" w:cs="Arial"/>
          <w:b/>
          <w:bCs/>
          <w:color w:val="000000"/>
          <w:sz w:val="22"/>
          <w:szCs w:val="22"/>
          <w:lang w:val="es-CO"/>
        </w:rPr>
        <w:t>,</w:t>
      </w:r>
      <w:r w:rsidRPr="003D1C8F">
        <w:rPr>
          <w:rFonts w:ascii="Arial" w:eastAsia="Calibri" w:hAnsi="Arial" w:cs="Arial"/>
          <w:color w:val="000000"/>
          <w:sz w:val="22"/>
          <w:szCs w:val="22"/>
          <w:lang w:val="es-CO"/>
        </w:rPr>
        <w:t xml:space="preserve"> se encuentra dispuesto a suministrar la información propia que resulte necesaria para aportar transparencia al proceso, y en tal sentido suscribe el presente documento unilateral anticorrupción, que se regirá por las siguientes:</w:t>
      </w:r>
    </w:p>
    <w:p w14:paraId="1BF5230F" w14:textId="77777777" w:rsidR="003D1C8F" w:rsidRPr="003D1C8F" w:rsidRDefault="003D1C8F" w:rsidP="003D1C8F">
      <w:pPr>
        <w:autoSpaceDE w:val="0"/>
        <w:autoSpaceDN w:val="0"/>
        <w:adjustRightInd w:val="0"/>
        <w:jc w:val="both"/>
        <w:rPr>
          <w:rFonts w:ascii="Arial" w:eastAsia="Calibri" w:hAnsi="Arial" w:cs="Arial"/>
          <w:b/>
          <w:bCs/>
          <w:color w:val="000000"/>
          <w:sz w:val="22"/>
          <w:szCs w:val="22"/>
          <w:lang w:val="es-CO"/>
        </w:rPr>
      </w:pPr>
    </w:p>
    <w:p w14:paraId="264EC580" w14:textId="77777777" w:rsidR="003D1C8F" w:rsidRPr="003D1C8F" w:rsidRDefault="003D1C8F" w:rsidP="003D1C8F">
      <w:pPr>
        <w:autoSpaceDE w:val="0"/>
        <w:autoSpaceDN w:val="0"/>
        <w:adjustRightInd w:val="0"/>
        <w:jc w:val="center"/>
        <w:rPr>
          <w:rFonts w:ascii="Arial" w:eastAsia="Calibri" w:hAnsi="Arial" w:cs="Arial"/>
          <w:b/>
          <w:bCs/>
          <w:color w:val="000000"/>
          <w:sz w:val="22"/>
          <w:szCs w:val="22"/>
          <w:lang w:val="es-CO"/>
        </w:rPr>
      </w:pPr>
      <w:r w:rsidRPr="003D1C8F">
        <w:rPr>
          <w:rFonts w:ascii="Arial" w:eastAsia="Calibri" w:hAnsi="Arial" w:cs="Arial"/>
          <w:b/>
          <w:bCs/>
          <w:color w:val="000000"/>
          <w:sz w:val="22"/>
          <w:szCs w:val="22"/>
          <w:lang w:val="es-CO"/>
        </w:rPr>
        <w:t>CLÁUSULAS:</w:t>
      </w:r>
    </w:p>
    <w:p w14:paraId="36FB8B2E" w14:textId="77777777" w:rsidR="003D1C8F" w:rsidRPr="003D1C8F" w:rsidRDefault="003D1C8F" w:rsidP="003D1C8F">
      <w:pPr>
        <w:autoSpaceDE w:val="0"/>
        <w:autoSpaceDN w:val="0"/>
        <w:adjustRightInd w:val="0"/>
        <w:jc w:val="both"/>
        <w:rPr>
          <w:rFonts w:ascii="Arial" w:eastAsia="Calibri" w:hAnsi="Arial" w:cs="Arial"/>
          <w:b/>
          <w:bCs/>
          <w:color w:val="000000"/>
          <w:sz w:val="22"/>
          <w:szCs w:val="22"/>
          <w:lang w:val="es-CO"/>
        </w:rPr>
      </w:pPr>
    </w:p>
    <w:p w14:paraId="6B1728B8"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b/>
          <w:bCs/>
          <w:color w:val="000000"/>
          <w:sz w:val="22"/>
          <w:szCs w:val="22"/>
          <w:lang w:val="es-CO"/>
        </w:rPr>
        <w:t>CLÁUSULA PRIMERA</w:t>
      </w:r>
      <w:r w:rsidRPr="003D1C8F">
        <w:rPr>
          <w:rFonts w:ascii="Arial" w:eastAsia="Calibri" w:hAnsi="Arial" w:cs="Arial"/>
          <w:color w:val="000000"/>
          <w:sz w:val="22"/>
          <w:szCs w:val="22"/>
          <w:lang w:val="es-CO"/>
        </w:rPr>
        <w:t xml:space="preserve">. - </w:t>
      </w:r>
      <w:r w:rsidRPr="003D1C8F">
        <w:rPr>
          <w:rFonts w:ascii="Arial" w:eastAsia="Calibri" w:hAnsi="Arial" w:cs="Arial"/>
          <w:b/>
          <w:bCs/>
          <w:color w:val="000000"/>
          <w:sz w:val="22"/>
          <w:szCs w:val="22"/>
          <w:lang w:val="es-CO"/>
        </w:rPr>
        <w:t>Compromisos Adquiridos</w:t>
      </w:r>
      <w:r w:rsidRPr="003D1C8F">
        <w:rPr>
          <w:rFonts w:ascii="Arial" w:eastAsia="Calibri" w:hAnsi="Arial" w:cs="Arial"/>
          <w:color w:val="000000"/>
          <w:sz w:val="22"/>
          <w:szCs w:val="22"/>
          <w:lang w:val="es-CO"/>
        </w:rPr>
        <w:t>. El proponente apoyará la acción del Estado Colombiano y de la Comisión Nacional del Servicio Civil, para fortalecer la transparencia y la responsabilidad de rendir cuentas, y en este contexto deberá asumir explícitamente los siguientes compromisos, sin perjuicio de su obligación de cumplir la Constitución Política y la Ley colombiana, así:</w:t>
      </w:r>
    </w:p>
    <w:p w14:paraId="7281FFD8"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0040FBFB"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a no ofrecer ni dar sobornos ni ninguna otra forma de halago a ningún funcionario público o contratista del Estado, ni pariente en cuarto grado de consanguinidad, segundo de afinidad y primero civil, ni a ningún asesor del proyecto o de las entidades públicas participantes, en relación con su propuesta, con el proceso de licitación o de contratación, ni con la ejecución del contrato que pueda celebrarse como resultado de su propuesta.</w:t>
      </w:r>
    </w:p>
    <w:p w14:paraId="580F7F0F"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lastRenderedPageBreak/>
        <w:t>El proponente se compromete a no permitir que nadie, bien sea empleado de la compañía, representante, director o administrador, un agente comisionista independiente, o un asesor o consultor lo haga en su nombre.</w:t>
      </w:r>
    </w:p>
    <w:p w14:paraId="658A491A"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a revelar de manera clara y en forma total a cualquier organismo de control que así se lo solicite, los nombres de todos los beneficiarios reales de los pagos suyos o efectuados en su nombre, relacionados por cualquier concepto con la licitación, incluyendo tanto los pagos ordinarios ya realizados y por realizar, como los que se proponga hacer si la propuesta resulta favorecida.</w:t>
      </w:r>
    </w:p>
    <w:p w14:paraId="05234CD4"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la presente licitación y la relación contractual que podría derivarse de ella, y les impondrá la obligación de no ofrecer o pagar sobornos o cualquier halago corrupto a los funcionarios o contratistas de la Comisión Nacional del Servicio Civil, ni a cualquier otro funcionario público o privado que pueda influir en la adjudicación de su propuesta, bien sea directa o indirectamente, ni a terceras personas que puedan influir sobre la adjudicación de la propuesta, ni ofrecer pagos o halagos a los funcionarios o contratistas de la Comisión Nacional del Servicio Civil durante el desarrollo del contrato que se suscribiría de ser elegida su propuesta.</w:t>
      </w:r>
    </w:p>
    <w:p w14:paraId="36472773"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formalmente a no efectuar acuerdos o realizar actos o conductas que tengan por objeto la colusión en la licitación, o como efecto la distribución de la adjudicación de contratos entre los cuales se encuentre el que es materia del presente pliego, o la fijación de los términos de la propuesta.</w:t>
      </w:r>
    </w:p>
    <w:p w14:paraId="62C136B9"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a mantener un libro auxiliar en el que se detalle de manera clara y en forma total, durante el plazo del contrato, los nombres de todos los beneficiarios reales de los pagos suyos o efectuados en su nombre, relacionados por cualquier concepto con la ejecución del contrato. Información esta que deberá permanecer a disposición de la Comisión Nacional del Servicio Civil, para que sin restricción alguna tenga acceso a ella, cuando así se le requiera.</w:t>
      </w:r>
    </w:p>
    <w:p w14:paraId="295D5025" w14:textId="77777777" w:rsidR="003D1C8F" w:rsidRPr="003D1C8F" w:rsidRDefault="003D1C8F" w:rsidP="003D1C8F">
      <w:pPr>
        <w:autoSpaceDE w:val="0"/>
        <w:autoSpaceDN w:val="0"/>
        <w:adjustRightInd w:val="0"/>
        <w:jc w:val="both"/>
        <w:rPr>
          <w:rFonts w:ascii="Arial" w:eastAsia="Calibri" w:hAnsi="Arial" w:cs="Arial"/>
          <w:b/>
          <w:bCs/>
          <w:color w:val="000000"/>
          <w:sz w:val="22"/>
          <w:szCs w:val="22"/>
          <w:lang w:val="es-CO"/>
        </w:rPr>
      </w:pPr>
    </w:p>
    <w:p w14:paraId="7BD8555C"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b/>
          <w:bCs/>
          <w:color w:val="000000"/>
          <w:sz w:val="22"/>
          <w:szCs w:val="22"/>
          <w:lang w:val="es-CO"/>
        </w:rPr>
        <w:t>CLÁUSULA SEGUNDA</w:t>
      </w:r>
      <w:r w:rsidRPr="003D1C8F">
        <w:rPr>
          <w:rFonts w:ascii="Arial" w:eastAsia="Calibri" w:hAnsi="Arial" w:cs="Arial"/>
          <w:color w:val="000000"/>
          <w:sz w:val="22"/>
          <w:szCs w:val="22"/>
          <w:lang w:val="es-CO"/>
        </w:rPr>
        <w:t xml:space="preserve">. - </w:t>
      </w:r>
      <w:r w:rsidRPr="003D1C8F">
        <w:rPr>
          <w:rFonts w:ascii="Arial" w:eastAsia="Calibri" w:hAnsi="Arial" w:cs="Arial"/>
          <w:b/>
          <w:bCs/>
          <w:color w:val="000000"/>
          <w:sz w:val="22"/>
          <w:szCs w:val="22"/>
          <w:lang w:val="es-CO"/>
        </w:rPr>
        <w:t>Consecuencias del Incumplimiento</w:t>
      </w:r>
      <w:r w:rsidRPr="003D1C8F">
        <w:rPr>
          <w:rFonts w:ascii="Arial" w:eastAsia="Calibri" w:hAnsi="Arial" w:cs="Arial"/>
          <w:color w:val="000000"/>
          <w:sz w:val="22"/>
          <w:szCs w:val="22"/>
          <w:lang w:val="es-CO"/>
        </w:rPr>
        <w:t>. El Proponente asume, a través de la suscripción del presente compromiso, las consecuencias previstas en los Pliegos, si se comprobare, de la manera prevista en los mismos, el incumplimiento de los compromisos en materia de anticorrupción.</w:t>
      </w:r>
    </w:p>
    <w:p w14:paraId="354F93EC"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48EA94FB" w14:textId="770E8032"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Para constancia de lo anterior, y como manifestación de la aceptación de los compromisos unilaterales previstos en el presente documento, se firma el mismo en la ciudad de Bogotá, D.C., a los __ días del mes de _________ de</w:t>
      </w:r>
      <w:r>
        <w:rPr>
          <w:rFonts w:ascii="Arial" w:eastAsia="Calibri" w:hAnsi="Arial" w:cs="Arial"/>
          <w:color w:val="000000"/>
          <w:sz w:val="22"/>
          <w:szCs w:val="22"/>
          <w:lang w:val="es-CO"/>
        </w:rPr>
        <w:t>l</w:t>
      </w:r>
      <w:r w:rsidRPr="003D1C8F">
        <w:rPr>
          <w:rFonts w:ascii="Arial" w:eastAsia="Calibri" w:hAnsi="Arial" w:cs="Arial"/>
          <w:color w:val="000000"/>
          <w:sz w:val="22"/>
          <w:szCs w:val="22"/>
          <w:lang w:val="es-CO"/>
        </w:rPr>
        <w:t xml:space="preserve"> 202</w:t>
      </w:r>
      <w:r>
        <w:rPr>
          <w:rFonts w:ascii="Arial" w:eastAsia="Calibri" w:hAnsi="Arial" w:cs="Arial"/>
          <w:color w:val="000000"/>
          <w:sz w:val="22"/>
          <w:szCs w:val="22"/>
          <w:lang w:val="es-CO"/>
        </w:rPr>
        <w:t>6</w:t>
      </w:r>
      <w:r w:rsidRPr="003D1C8F">
        <w:rPr>
          <w:rFonts w:ascii="Arial" w:eastAsia="Calibri" w:hAnsi="Arial" w:cs="Arial"/>
          <w:color w:val="000000"/>
          <w:sz w:val="22"/>
          <w:szCs w:val="22"/>
          <w:lang w:val="es-CO"/>
        </w:rPr>
        <w:t>.</w:t>
      </w:r>
    </w:p>
    <w:p w14:paraId="6A624FA0"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5895A349"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7FA61283"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______________________________________________</w:t>
      </w:r>
    </w:p>
    <w:p w14:paraId="21213A7B" w14:textId="77777777" w:rsidR="003D1C8F" w:rsidRPr="003D1C8F" w:rsidRDefault="003D1C8F" w:rsidP="003D1C8F">
      <w:pPr>
        <w:jc w:val="both"/>
        <w:rPr>
          <w:rFonts w:ascii="Arial" w:eastAsia="Calibri" w:hAnsi="Arial" w:cs="Arial"/>
          <w:sz w:val="22"/>
          <w:szCs w:val="22"/>
          <w:lang w:val="es-CO"/>
        </w:rPr>
      </w:pPr>
      <w:r w:rsidRPr="003D1C8F">
        <w:rPr>
          <w:rFonts w:ascii="Arial" w:eastAsia="Calibri" w:hAnsi="Arial" w:cs="Arial"/>
          <w:color w:val="000000"/>
          <w:sz w:val="22"/>
          <w:szCs w:val="22"/>
          <w:lang w:val="es-CO"/>
        </w:rPr>
        <w:t>Firma del(los) representante(s) legal(es) del Proponente</w:t>
      </w:r>
    </w:p>
    <w:p w14:paraId="31A8FF9B" w14:textId="77777777" w:rsidR="00AC782B" w:rsidRPr="003D1C8F" w:rsidRDefault="00AC782B" w:rsidP="003D1C8F">
      <w:pPr>
        <w:rPr>
          <w:lang w:val="es-CO"/>
        </w:rPr>
      </w:pPr>
    </w:p>
    <w:sectPr w:rsidR="00AC782B" w:rsidRPr="003D1C8F" w:rsidSect="009A229F">
      <w:headerReference w:type="default" r:id="rId8"/>
      <w:footerReference w:type="default" r:id="rId9"/>
      <w:pgSz w:w="12240" w:h="15840"/>
      <w:pgMar w:top="1787" w:right="1701" w:bottom="1417" w:left="1701" w:header="709"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1A911" w14:textId="77777777" w:rsidR="000C1606" w:rsidRDefault="000C1606" w:rsidP="00AC782B">
      <w:r>
        <w:separator/>
      </w:r>
    </w:p>
  </w:endnote>
  <w:endnote w:type="continuationSeparator" w:id="0">
    <w:p w14:paraId="41808389" w14:textId="77777777" w:rsidR="000C1606" w:rsidRDefault="000C1606" w:rsidP="00AC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62815840"/>
  <w:p w14:paraId="7A1FAE2B" w14:textId="2724B7D7" w:rsidR="002E1DEA" w:rsidRPr="00225B1F" w:rsidRDefault="008C50B7" w:rsidP="004625C3">
    <w:pPr>
      <w:tabs>
        <w:tab w:val="center" w:pos="4419"/>
        <w:tab w:val="right" w:pos="8838"/>
      </w:tabs>
      <w:rPr>
        <w:rFonts w:ascii="Arial Narrow" w:eastAsia="Times New Roman" w:hAnsi="Arial Narrow" w:cs="Arial"/>
        <w:sz w:val="16"/>
        <w:szCs w:val="16"/>
      </w:rPr>
    </w:pPr>
    <w:r>
      <w:rPr>
        <w:rFonts w:ascii="Arial Narrow" w:eastAsia="Times New Roman" w:hAnsi="Arial Narrow" w:cs="Times New Roman"/>
        <w:noProof/>
      </w:rPr>
      <mc:AlternateContent>
        <mc:Choice Requires="wps">
          <w:drawing>
            <wp:anchor distT="0" distB="0" distL="114300" distR="114300" simplePos="0" relativeHeight="251673600" behindDoc="0" locked="0" layoutInCell="1" allowOverlap="1" wp14:anchorId="791E1683" wp14:editId="43361EBB">
              <wp:simplePos x="0" y="0"/>
              <wp:positionH relativeFrom="margin">
                <wp:posOffset>-16510</wp:posOffset>
              </wp:positionH>
              <wp:positionV relativeFrom="paragraph">
                <wp:posOffset>-92379</wp:posOffset>
              </wp:positionV>
              <wp:extent cx="5645150" cy="0"/>
              <wp:effectExtent l="0" t="0" r="0" b="0"/>
              <wp:wrapNone/>
              <wp:docPr id="1222392600" name="Conector recto 2"/>
              <wp:cNvGraphicFramePr/>
              <a:graphic xmlns:a="http://schemas.openxmlformats.org/drawingml/2006/main">
                <a:graphicData uri="http://schemas.microsoft.com/office/word/2010/wordprocessingShape">
                  <wps:wsp>
                    <wps:cNvCnPr/>
                    <wps:spPr>
                      <a:xfrm>
                        <a:off x="0" y="0"/>
                        <a:ext cx="56451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5CF9FD" id="Conector recto 2" o:spid="_x0000_s1026" style="position:absolute;z-index:251673600;visibility:visible;mso-wrap-style:square;mso-wrap-distance-left:9pt;mso-wrap-distance-top:0;mso-wrap-distance-right:9pt;mso-wrap-distance-bottom:0;mso-position-horizontal:absolute;mso-position-horizontal-relative:margin;mso-position-vertical:absolute;mso-position-vertical-relative:text" from="-1.3pt,-7.25pt" to="443.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" strokecolor="black [3213]">
              <v:stroke joinstyle="miter"/>
              <w10:wrap anchorx="margin"/>
            </v:line>
          </w:pict>
        </mc:Fallback>
      </mc:AlternateContent>
    </w:r>
    <w:r w:rsidR="004625C3">
      <w:rPr>
        <w:rFonts w:ascii="Arial Narrow" w:eastAsia="Times New Roman" w:hAnsi="Arial Narrow" w:cs="Times New Roman"/>
        <w:noProof/>
      </w:rPr>
      <w:drawing>
        <wp:anchor distT="0" distB="0" distL="114300" distR="114300" simplePos="0" relativeHeight="251671552" behindDoc="0" locked="0" layoutInCell="1" allowOverlap="1" wp14:anchorId="602C2AD8" wp14:editId="1BA4812E">
          <wp:simplePos x="0" y="0"/>
          <wp:positionH relativeFrom="margin">
            <wp:posOffset>4977434</wp:posOffset>
          </wp:positionH>
          <wp:positionV relativeFrom="paragraph">
            <wp:posOffset>-12700</wp:posOffset>
          </wp:positionV>
          <wp:extent cx="683813" cy="485122"/>
          <wp:effectExtent l="0" t="0" r="2540" b="0"/>
          <wp:wrapNone/>
          <wp:docPr id="135029064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90641"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83813" cy="485122"/>
                  </a:xfrm>
                  <a:prstGeom prst="rect">
                    <a:avLst/>
                  </a:prstGeom>
                </pic:spPr>
              </pic:pic>
            </a:graphicData>
          </a:graphic>
          <wp14:sizeRelH relativeFrom="page">
            <wp14:pctWidth>0</wp14:pctWidth>
          </wp14:sizeRelH>
          <wp14:sizeRelV relativeFrom="page">
            <wp14:pctHeight>0</wp14:pctHeight>
          </wp14:sizeRelV>
        </wp:anchor>
      </w:drawing>
    </w:r>
    <w:bookmarkEnd w:id="1"/>
    <w:r w:rsidR="002E1DEA" w:rsidRPr="00225B1F">
      <w:rPr>
        <w:rFonts w:ascii="Arial Narrow" w:eastAsia="Times New Roman" w:hAnsi="Arial Narrow" w:cs="Arial"/>
        <w:sz w:val="16"/>
        <w:szCs w:val="16"/>
      </w:rPr>
      <w:t>Se</w:t>
    </w:r>
    <w:r w:rsidR="002E1DEA">
      <w:rPr>
        <w:rFonts w:ascii="Arial Narrow" w:eastAsia="Times New Roman" w:hAnsi="Arial Narrow" w:cs="Arial"/>
        <w:sz w:val="16"/>
        <w:szCs w:val="16"/>
      </w:rPr>
      <w:t xml:space="preserve">de </w:t>
    </w:r>
    <w:r w:rsidR="002E1DEA" w:rsidRPr="00225B1F">
      <w:rPr>
        <w:rFonts w:ascii="Arial Narrow" w:eastAsia="Times New Roman" w:hAnsi="Arial Narrow" w:cs="Arial"/>
        <w:sz w:val="16"/>
        <w:szCs w:val="16"/>
      </w:rPr>
      <w:t>Atención al Ciudadano y Correspondencia: Carrera 16 № 96 - 64, Piso 7</w:t>
    </w:r>
  </w:p>
  <w:p w14:paraId="2C69ACEC" w14:textId="6905D053" w:rsidR="002E1DEA"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Sede principal</w:t>
    </w:r>
    <w:r>
      <w:rPr>
        <w:rFonts w:ascii="Arial Narrow" w:eastAsia="Times New Roman" w:hAnsi="Arial Narrow" w:cs="Arial"/>
        <w:sz w:val="16"/>
        <w:szCs w:val="16"/>
      </w:rPr>
      <w:t>: Calle 100 No. 9A – 45 Torre 1 Pisos 12 y 13</w:t>
    </w:r>
    <w:r w:rsidRPr="00225B1F">
      <w:rPr>
        <w:rFonts w:ascii="Arial Narrow" w:eastAsia="Times New Roman" w:hAnsi="Arial Narrow" w:cs="Arial"/>
        <w:sz w:val="16"/>
        <w:szCs w:val="16"/>
      </w:rPr>
      <w:t xml:space="preserve"> PBX: </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57</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 xml:space="preserve"> </w:t>
    </w:r>
    <w:r w:rsidR="00BB22BD">
      <w:rPr>
        <w:rFonts w:ascii="Arial Narrow" w:eastAsia="Times New Roman" w:hAnsi="Arial Narrow" w:cs="Arial"/>
        <w:sz w:val="16"/>
        <w:szCs w:val="16"/>
      </w:rPr>
      <w:t>601</w:t>
    </w:r>
    <w:r w:rsidR="00BB22BD" w:rsidRPr="00225B1F">
      <w:rPr>
        <w:rFonts w:ascii="Arial Narrow" w:eastAsia="Times New Roman" w:hAnsi="Arial Narrow" w:cs="Arial"/>
        <w:sz w:val="16"/>
        <w:szCs w:val="16"/>
      </w:rPr>
      <w:t xml:space="preserve"> </w:t>
    </w:r>
    <w:r w:rsidRPr="00225B1F">
      <w:rPr>
        <w:rFonts w:ascii="Arial Narrow" w:eastAsia="Times New Roman" w:hAnsi="Arial Narrow" w:cs="Arial"/>
        <w:sz w:val="16"/>
        <w:szCs w:val="16"/>
      </w:rPr>
      <w:t xml:space="preserve">3259700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Línea Nacional CNSC: 01900 3311011</w:t>
    </w:r>
  </w:p>
  <w:p w14:paraId="6D1B929A" w14:textId="26D3FA5E" w:rsidR="002E1DEA" w:rsidRPr="00225B1F"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 xml:space="preserve"> www.cnsc.gov.co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Ventanilla Única</w:t>
    </w:r>
  </w:p>
  <w:p w14:paraId="02BBBBB9" w14:textId="71242A5F" w:rsidR="00AC782B" w:rsidRPr="002E1DEA" w:rsidRDefault="002E1DEA" w:rsidP="004625C3">
    <w:pPr>
      <w:tabs>
        <w:tab w:val="center" w:pos="4419"/>
        <w:tab w:val="right" w:pos="8838"/>
      </w:tabs>
      <w:rPr>
        <w:rFonts w:ascii="Arial Narrow" w:eastAsia="Times New Roman" w:hAnsi="Arial Narrow" w:cs="Times New Roman"/>
      </w:rPr>
    </w:pPr>
    <w:r w:rsidRPr="00225B1F">
      <w:rPr>
        <w:rFonts w:ascii="Arial Narrow" w:eastAsia="Times New Roman" w:hAnsi="Arial Narrow" w:cs="Arial"/>
        <w:sz w:val="16"/>
        <w:szCs w:val="16"/>
      </w:rPr>
      <w:t xml:space="preserve">Código postal 110221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Bogotá D.C.,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4A730" w14:textId="77777777" w:rsidR="000C1606" w:rsidRDefault="000C1606" w:rsidP="00AC782B">
      <w:r>
        <w:separator/>
      </w:r>
    </w:p>
  </w:footnote>
  <w:footnote w:type="continuationSeparator" w:id="0">
    <w:p w14:paraId="7F9D7873" w14:textId="77777777" w:rsidR="000C1606" w:rsidRDefault="000C1606" w:rsidP="00AC7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12A8" w14:textId="29CE20FC" w:rsidR="00AC782B" w:rsidRDefault="00140D40" w:rsidP="006C7A7F">
    <w:pPr>
      <w:pStyle w:val="Encabezado"/>
      <w:jc w:val="center"/>
    </w:pPr>
    <w:r>
      <w:rPr>
        <w:noProof/>
        <w:lang w:eastAsia="es-CO"/>
      </w:rPr>
      <w:drawing>
        <wp:anchor distT="0" distB="0" distL="114300" distR="114300" simplePos="0" relativeHeight="251675648" behindDoc="0" locked="0" layoutInCell="1" allowOverlap="1" wp14:anchorId="63D42AA7" wp14:editId="37101481">
          <wp:simplePos x="0" y="0"/>
          <wp:positionH relativeFrom="column">
            <wp:posOffset>1911448</wp:posOffset>
          </wp:positionH>
          <wp:positionV relativeFrom="paragraph">
            <wp:posOffset>-635</wp:posOffset>
          </wp:positionV>
          <wp:extent cx="1587500" cy="613555"/>
          <wp:effectExtent l="0" t="0" r="0" b="0"/>
          <wp:wrapNone/>
          <wp:docPr id="950587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87596" name="Imagen 950587596"/>
                  <pic:cNvPicPr/>
                </pic:nvPicPr>
                <pic:blipFill>
                  <a:blip r:embed="rId1">
                    <a:extLst>
                      <a:ext uri="{28A0092B-C50C-407E-A947-70E740481C1C}">
                        <a14:useLocalDpi xmlns:a14="http://schemas.microsoft.com/office/drawing/2010/main" val="0"/>
                      </a:ext>
                    </a:extLst>
                  </a:blip>
                  <a:stretch>
                    <a:fillRect/>
                  </a:stretch>
                </pic:blipFill>
                <pic:spPr>
                  <a:xfrm>
                    <a:off x="0" y="0"/>
                    <a:ext cx="1587500" cy="613555"/>
                  </a:xfrm>
                  <a:prstGeom prst="rect">
                    <a:avLst/>
                  </a:prstGeom>
                </pic:spPr>
              </pic:pic>
            </a:graphicData>
          </a:graphic>
          <wp14:sizeRelH relativeFrom="page">
            <wp14:pctWidth>0</wp14:pctWidth>
          </wp14:sizeRelH>
          <wp14:sizeRelV relativeFrom="page">
            <wp14:pctHeight>0</wp14:pctHeight>
          </wp14:sizeRelV>
        </wp:anchor>
      </w:drawing>
    </w:r>
  </w:p>
  <w:p w14:paraId="117F9E10" w14:textId="2DE24992" w:rsidR="00AC782B" w:rsidRDefault="00AC78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A77A7"/>
    <w:multiLevelType w:val="hybridMultilevel"/>
    <w:tmpl w:val="D84ECBA6"/>
    <w:lvl w:ilvl="0" w:tplc="139239B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140495A"/>
    <w:multiLevelType w:val="hybridMultilevel"/>
    <w:tmpl w:val="E6B8AF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06139910">
    <w:abstractNumId w:val="0"/>
  </w:num>
  <w:num w:numId="2" w16cid:durableId="1587033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82B"/>
    <w:rsid w:val="00012DDD"/>
    <w:rsid w:val="00073921"/>
    <w:rsid w:val="000C1606"/>
    <w:rsid w:val="00140D40"/>
    <w:rsid w:val="001528B7"/>
    <w:rsid w:val="00170309"/>
    <w:rsid w:val="0018356E"/>
    <w:rsid w:val="001C6E77"/>
    <w:rsid w:val="00253219"/>
    <w:rsid w:val="00271C5F"/>
    <w:rsid w:val="0029240E"/>
    <w:rsid w:val="002E1DEA"/>
    <w:rsid w:val="00363461"/>
    <w:rsid w:val="00374C09"/>
    <w:rsid w:val="003B4051"/>
    <w:rsid w:val="003D1C8F"/>
    <w:rsid w:val="003D302D"/>
    <w:rsid w:val="004625C3"/>
    <w:rsid w:val="004B556C"/>
    <w:rsid w:val="005122FB"/>
    <w:rsid w:val="00514D72"/>
    <w:rsid w:val="005C0BF7"/>
    <w:rsid w:val="005D319B"/>
    <w:rsid w:val="00643121"/>
    <w:rsid w:val="0069715A"/>
    <w:rsid w:val="006A1364"/>
    <w:rsid w:val="006C7A7F"/>
    <w:rsid w:val="0071205F"/>
    <w:rsid w:val="007C3C50"/>
    <w:rsid w:val="007E6DBE"/>
    <w:rsid w:val="007F0971"/>
    <w:rsid w:val="007F57EA"/>
    <w:rsid w:val="007F592B"/>
    <w:rsid w:val="00842E71"/>
    <w:rsid w:val="008C50B7"/>
    <w:rsid w:val="00925E64"/>
    <w:rsid w:val="009469A0"/>
    <w:rsid w:val="009A229F"/>
    <w:rsid w:val="00A45427"/>
    <w:rsid w:val="00A5653B"/>
    <w:rsid w:val="00A90D1F"/>
    <w:rsid w:val="00AC782B"/>
    <w:rsid w:val="00B73249"/>
    <w:rsid w:val="00BA5960"/>
    <w:rsid w:val="00BB22BD"/>
    <w:rsid w:val="00D22C33"/>
    <w:rsid w:val="00D80577"/>
    <w:rsid w:val="00DA09BC"/>
    <w:rsid w:val="00DB6F93"/>
    <w:rsid w:val="00E161F5"/>
    <w:rsid w:val="00E23418"/>
    <w:rsid w:val="00EF5ACE"/>
    <w:rsid w:val="00F07B4E"/>
    <w:rsid w:val="00F16A75"/>
    <w:rsid w:val="00F7086A"/>
    <w:rsid w:val="00F85B8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253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F592B"/>
  </w:style>
  <w:style w:type="paragraph" w:styleId="Ttulo2">
    <w:name w:val="heading 2"/>
    <w:basedOn w:val="Normal"/>
    <w:next w:val="Normal"/>
    <w:link w:val="Ttulo2Car"/>
    <w:uiPriority w:val="9"/>
    <w:semiHidden/>
    <w:unhideWhenUsed/>
    <w:qFormat/>
    <w:rsid w:val="005122FB"/>
    <w:pPr>
      <w:keepNext/>
      <w:keepLines/>
      <w:spacing w:before="40" w:line="276" w:lineRule="auto"/>
      <w:outlineLvl w:val="1"/>
    </w:pPr>
    <w:rPr>
      <w:rFonts w:asciiTheme="majorHAnsi" w:eastAsiaTheme="majorEastAsia" w:hAnsiTheme="majorHAnsi" w:cstheme="majorBidi"/>
      <w:color w:val="2E74B5" w:themeColor="accent1" w:themeShade="BF"/>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82B"/>
    <w:pPr>
      <w:tabs>
        <w:tab w:val="center" w:pos="4252"/>
        <w:tab w:val="right" w:pos="8504"/>
      </w:tabs>
    </w:pPr>
  </w:style>
  <w:style w:type="character" w:customStyle="1" w:styleId="EncabezadoCar">
    <w:name w:val="Encabezado Car"/>
    <w:basedOn w:val="Fuentedeprrafopredeter"/>
    <w:link w:val="Encabezado"/>
    <w:uiPriority w:val="99"/>
    <w:rsid w:val="00AC782B"/>
  </w:style>
  <w:style w:type="paragraph" w:styleId="Piedepgina">
    <w:name w:val="footer"/>
    <w:basedOn w:val="Normal"/>
    <w:link w:val="PiedepginaCar"/>
    <w:uiPriority w:val="99"/>
    <w:unhideWhenUsed/>
    <w:rsid w:val="00AC782B"/>
    <w:pPr>
      <w:tabs>
        <w:tab w:val="center" w:pos="4252"/>
        <w:tab w:val="right" w:pos="8504"/>
      </w:tabs>
    </w:pPr>
  </w:style>
  <w:style w:type="character" w:customStyle="1" w:styleId="PiedepginaCar">
    <w:name w:val="Pie de página Car"/>
    <w:basedOn w:val="Fuentedeprrafopredeter"/>
    <w:link w:val="Piedepgina"/>
    <w:uiPriority w:val="99"/>
    <w:rsid w:val="00AC782B"/>
  </w:style>
  <w:style w:type="paragraph" w:styleId="NormalWeb">
    <w:name w:val="Normal (Web)"/>
    <w:basedOn w:val="Normal"/>
    <w:uiPriority w:val="99"/>
    <w:rsid w:val="00AC782B"/>
    <w:pPr>
      <w:suppressAutoHyphens/>
      <w:autoSpaceDN w:val="0"/>
      <w:spacing w:before="100" w:after="100"/>
      <w:textAlignment w:val="baseline"/>
    </w:pPr>
    <w:rPr>
      <w:rFonts w:ascii="Times New Roman" w:eastAsia="Times New Roman" w:hAnsi="Times New Roman" w:cs="Times New Roman"/>
      <w:lang w:val="es-CO" w:eastAsia="es-CO"/>
    </w:rPr>
  </w:style>
  <w:style w:type="character" w:styleId="Hipervnculo">
    <w:name w:val="Hyperlink"/>
    <w:basedOn w:val="Fuentedeprrafopredeter"/>
    <w:uiPriority w:val="99"/>
    <w:unhideWhenUsed/>
    <w:rsid w:val="00AC782B"/>
    <w:rPr>
      <w:color w:val="0000FF"/>
      <w:u w:val="single"/>
    </w:rPr>
  </w:style>
  <w:style w:type="character" w:customStyle="1" w:styleId="Ttulo2Car">
    <w:name w:val="Título 2 Car"/>
    <w:basedOn w:val="Fuentedeprrafopredeter"/>
    <w:link w:val="Ttulo2"/>
    <w:uiPriority w:val="9"/>
    <w:semiHidden/>
    <w:rsid w:val="005122FB"/>
    <w:rPr>
      <w:rFonts w:asciiTheme="majorHAnsi" w:eastAsiaTheme="majorEastAsia" w:hAnsiTheme="majorHAnsi" w:cstheme="majorBidi"/>
      <w:color w:val="2E74B5" w:themeColor="accent1" w:themeShade="BF"/>
      <w:sz w:val="26"/>
      <w:szCs w:val="26"/>
      <w:lang w:val="es-CO"/>
    </w:rPr>
  </w:style>
  <w:style w:type="paragraph" w:styleId="Prrafodelista">
    <w:name w:val="List Paragraph"/>
    <w:basedOn w:val="Normal"/>
    <w:uiPriority w:val="34"/>
    <w:qFormat/>
    <w:rsid w:val="005122FB"/>
    <w:pPr>
      <w:spacing w:after="160" w:line="259" w:lineRule="auto"/>
      <w:ind w:left="720"/>
      <w:contextualSpacing/>
    </w:pPr>
    <w:rPr>
      <w:rFonts w:ascii="Calibri" w:eastAsia="Calibri" w:hAnsi="Calibri" w:cs="Times New Roman"/>
      <w:sz w:val="22"/>
      <w:szCs w:val="22"/>
      <w:lang w:val="es-ES"/>
    </w:rPr>
  </w:style>
  <w:style w:type="paragraph" w:customStyle="1" w:styleId="Default">
    <w:name w:val="Default"/>
    <w:rsid w:val="005122FB"/>
    <w:pPr>
      <w:autoSpaceDE w:val="0"/>
      <w:autoSpaceDN w:val="0"/>
      <w:adjustRightInd w:val="0"/>
    </w:pPr>
    <w:rPr>
      <w:rFonts w:ascii="Arial" w:eastAsia="Calibri" w:hAnsi="Arial" w:cs="Arial"/>
      <w:color w:val="00000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18CBC6C-1377-4B09-9A87-549D94478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870</Words>
  <Characters>4787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Claudia Marcela Ramirez Yañez</cp:lastModifiedBy>
  <cp:revision>3</cp:revision>
  <cp:lastPrinted>2024-02-27T17:38:00Z</cp:lastPrinted>
  <dcterms:created xsi:type="dcterms:W3CDTF">2026-08-19T20:40:00Z</dcterms:created>
  <dcterms:modified xsi:type="dcterms:W3CDTF">2026-09-07T10:27:00Z</dcterms:modified>
</cp:coreProperties>
</file>