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9"/>
      </w:tblGrid>
      <w:tr w:rsidR="00DB147C" w14:paraId="7B2D2D29" w14:textId="77777777" w:rsidTr="00C13FC9">
        <w:trPr>
          <w:trHeight w:val="186"/>
        </w:trPr>
        <w:tc>
          <w:tcPr>
            <w:tcW w:w="9209" w:type="dxa"/>
          </w:tcPr>
          <w:p w14:paraId="47E3F535" w14:textId="77777777" w:rsidR="00064EC7" w:rsidRDefault="00064EC7" w:rsidP="00C13FC9">
            <w:pPr>
              <w:pBdr>
                <w:top w:val="nil"/>
                <w:left w:val="nil"/>
                <w:bottom w:val="nil"/>
                <w:right w:val="nil"/>
                <w:between w:val="nil"/>
              </w:pBdr>
              <w:jc w:val="center"/>
              <w:rPr>
                <w:rFonts w:ascii="Arial Narrow" w:eastAsia="Arial Narrow" w:hAnsi="Arial Narrow" w:cs="Arial Narrow"/>
                <w:b/>
                <w:bCs/>
                <w:color w:val="000000"/>
                <w:sz w:val="22"/>
                <w:szCs w:val="22"/>
                <w:u w:val="single"/>
              </w:rPr>
            </w:pPr>
          </w:p>
          <w:p w14:paraId="01BCF99B" w14:textId="07B86414" w:rsidR="00DB147C" w:rsidRDefault="00DB147C" w:rsidP="00C13FC9">
            <w:pPr>
              <w:pBdr>
                <w:top w:val="nil"/>
                <w:left w:val="nil"/>
                <w:bottom w:val="nil"/>
                <w:right w:val="nil"/>
                <w:between w:val="nil"/>
              </w:pBdr>
              <w:jc w:val="center"/>
              <w:rPr>
                <w:rFonts w:ascii="Arial Narrow" w:eastAsia="Arial Narrow" w:hAnsi="Arial Narrow" w:cs="Arial Narrow"/>
                <w:b/>
                <w:bCs/>
                <w:color w:val="000000"/>
                <w:sz w:val="22"/>
                <w:szCs w:val="22"/>
                <w:u w:val="single"/>
              </w:rPr>
            </w:pPr>
            <w:r>
              <w:rPr>
                <w:rFonts w:ascii="Arial Narrow" w:eastAsia="Arial Narrow" w:hAnsi="Arial Narrow" w:cs="Arial Narrow"/>
                <w:b/>
                <w:bCs/>
                <w:color w:val="000000"/>
                <w:sz w:val="22"/>
                <w:szCs w:val="22"/>
                <w:u w:val="single"/>
              </w:rPr>
              <w:t>GRUPO NO. 2 MÓDULO EQUIPOS DE LOCALIZACI</w:t>
            </w:r>
            <w:r>
              <w:rPr>
                <w:rFonts w:ascii="Arial Narrow" w:eastAsia="Arial Narrow" w:hAnsi="Arial Narrow" w:cs="Arial Narrow"/>
                <w:b/>
                <w:bCs/>
                <w:sz w:val="22"/>
                <w:szCs w:val="22"/>
                <w:u w:val="single"/>
              </w:rPr>
              <w:t>Ó</w:t>
            </w:r>
            <w:r>
              <w:rPr>
                <w:rFonts w:ascii="Arial Narrow" w:eastAsia="Arial Narrow" w:hAnsi="Arial Narrow" w:cs="Arial Narrow"/>
                <w:b/>
                <w:bCs/>
                <w:color w:val="000000"/>
                <w:sz w:val="22"/>
                <w:szCs w:val="22"/>
                <w:u w:val="single"/>
              </w:rPr>
              <w:t>N</w:t>
            </w:r>
          </w:p>
          <w:p w14:paraId="45252255" w14:textId="77777777" w:rsidR="00064EC7" w:rsidRDefault="00064EC7" w:rsidP="00C13FC9">
            <w:pPr>
              <w:pBdr>
                <w:top w:val="nil"/>
                <w:left w:val="nil"/>
                <w:bottom w:val="nil"/>
                <w:right w:val="nil"/>
                <w:between w:val="nil"/>
              </w:pBdr>
              <w:jc w:val="center"/>
              <w:rPr>
                <w:rFonts w:ascii="Arial Narrow" w:eastAsia="Arial Narrow" w:hAnsi="Arial Narrow" w:cs="Arial Narrow"/>
                <w:b/>
                <w:bCs/>
                <w:color w:val="000000"/>
                <w:sz w:val="22"/>
                <w:szCs w:val="22"/>
                <w:u w:val="single"/>
              </w:rPr>
            </w:pPr>
          </w:p>
          <w:p w14:paraId="6BF2B824" w14:textId="77F9CC72" w:rsidR="00DB147C" w:rsidRDefault="00DB147C" w:rsidP="00C13FC9">
            <w:pPr>
              <w:pBdr>
                <w:top w:val="nil"/>
                <w:left w:val="nil"/>
                <w:bottom w:val="nil"/>
                <w:right w:val="nil"/>
                <w:between w:val="nil"/>
              </w:pBdr>
              <w:jc w:val="center"/>
              <w:rPr>
                <w:rFonts w:ascii="Arial Narrow" w:eastAsia="Arial Narrow" w:hAnsi="Arial Narrow" w:cs="Arial Narrow"/>
                <w:b/>
                <w:bCs/>
                <w:color w:val="000000"/>
                <w:sz w:val="22"/>
                <w:szCs w:val="22"/>
                <w:u w:val="single"/>
              </w:rPr>
            </w:pPr>
            <w:r>
              <w:rPr>
                <w:rFonts w:ascii="Arial Narrow" w:eastAsia="Arial Narrow" w:hAnsi="Arial Narrow" w:cs="Arial Narrow"/>
                <w:b/>
                <w:bCs/>
                <w:color w:val="000000"/>
                <w:sz w:val="22"/>
                <w:szCs w:val="22"/>
                <w:u w:val="single"/>
              </w:rPr>
              <w:t>FICHA TÉCNICA No.1</w:t>
            </w:r>
          </w:p>
          <w:p w14:paraId="598F20F5" w14:textId="77777777" w:rsidR="00DB147C" w:rsidRDefault="00DB147C" w:rsidP="00C13FC9">
            <w:pPr>
              <w:tabs>
                <w:tab w:val="left" w:pos="284"/>
              </w:tabs>
              <w:jc w:val="center"/>
              <w:rPr>
                <w:rFonts w:ascii="Arial Narrow" w:eastAsia="Arial Narrow" w:hAnsi="Arial Narrow" w:cs="Arial Narrow"/>
                <w:b/>
                <w:bCs/>
                <w:sz w:val="22"/>
                <w:szCs w:val="22"/>
                <w:u w:val="single"/>
              </w:rPr>
            </w:pPr>
            <w:r>
              <w:rPr>
                <w:rFonts w:ascii="Arial Narrow" w:eastAsia="Arial Narrow" w:hAnsi="Arial Narrow" w:cs="Arial Narrow"/>
                <w:b/>
                <w:bCs/>
                <w:sz w:val="22"/>
                <w:szCs w:val="22"/>
                <w:u w:val="single"/>
              </w:rPr>
              <w:t>EQUIPOS DE LOCALIZACIÓN GPS 4G</w:t>
            </w:r>
          </w:p>
          <w:tbl>
            <w:tblPr>
              <w:tblW w:w="8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64"/>
              <w:gridCol w:w="6486"/>
            </w:tblGrid>
            <w:tr w:rsidR="00DB147C" w14:paraId="3D25AB69" w14:textId="77777777" w:rsidTr="00C13FC9">
              <w:trPr>
                <w:trHeight w:val="320"/>
              </w:trPr>
              <w:tc>
                <w:tcPr>
                  <w:tcW w:w="2464" w:type="dxa"/>
                  <w:shd w:val="clear" w:color="auto" w:fill="F2F2F2"/>
                  <w:vAlign w:val="center"/>
                </w:tcPr>
                <w:p w14:paraId="62F035C9" w14:textId="77777777" w:rsidR="00DB147C" w:rsidRDefault="00DB147C" w:rsidP="00C13FC9">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t>Clasificación UNSPSC</w:t>
                  </w:r>
                </w:p>
              </w:tc>
              <w:tc>
                <w:tcPr>
                  <w:tcW w:w="6486" w:type="dxa"/>
                  <w:shd w:val="clear" w:color="auto" w:fill="F2F2F2"/>
                  <w:vAlign w:val="center"/>
                </w:tcPr>
                <w:p w14:paraId="344C579B" w14:textId="77777777" w:rsidR="00DB147C" w:rsidRDefault="00DB147C" w:rsidP="00C13FC9">
                  <w:pPr>
                    <w:widowControl w:val="0"/>
                    <w:pBdr>
                      <w:top w:val="nil"/>
                      <w:left w:val="nil"/>
                      <w:bottom w:val="nil"/>
                      <w:right w:val="nil"/>
                      <w:between w:val="nil"/>
                    </w:pBdr>
                    <w:spacing w:line="276" w:lineRule="auto"/>
                    <w:rPr>
                      <w:rFonts w:ascii="Arial Narrow" w:eastAsia="Arial Narrow" w:hAnsi="Arial Narrow" w:cs="Arial Narrow"/>
                      <w:b/>
                      <w:bCs/>
                      <w:sz w:val="22"/>
                      <w:szCs w:val="22"/>
                    </w:rPr>
                  </w:pPr>
                </w:p>
                <w:tbl>
                  <w:tblPr>
                    <w:tblW w:w="6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3969"/>
                  </w:tblGrid>
                  <w:tr w:rsidR="00DB147C" w14:paraId="068A9D8D" w14:textId="77777777" w:rsidTr="00C13FC9">
                    <w:trPr>
                      <w:trHeight w:val="225"/>
                    </w:trPr>
                    <w:tc>
                      <w:tcPr>
                        <w:tcW w:w="2401" w:type="dxa"/>
                        <w:shd w:val="clear" w:color="auto" w:fill="D9D9D9"/>
                        <w:vAlign w:val="center"/>
                      </w:tcPr>
                      <w:p w14:paraId="6FC9AB40" w14:textId="77777777" w:rsidR="00DB147C" w:rsidRDefault="00DB147C" w:rsidP="00C13FC9">
                        <w:pPr>
                          <w:tabs>
                            <w:tab w:val="left" w:pos="284"/>
                          </w:tabs>
                          <w:jc w:val="both"/>
                          <w:rPr>
                            <w:rFonts w:ascii="Arial Narrow" w:eastAsia="Arial Narrow" w:hAnsi="Arial Narrow" w:cs="Arial Narrow"/>
                            <w:sz w:val="22"/>
                            <w:szCs w:val="22"/>
                          </w:rPr>
                        </w:pPr>
                        <w:r>
                          <w:rPr>
                            <w:rFonts w:ascii="Arial Narrow" w:eastAsia="Arial Narrow" w:hAnsi="Arial Narrow" w:cs="Arial Narrow"/>
                            <w:b/>
                            <w:bCs/>
                            <w:sz w:val="22"/>
                            <w:szCs w:val="22"/>
                          </w:rPr>
                          <w:t>Clasificación UNSPSC</w:t>
                        </w:r>
                      </w:p>
                    </w:tc>
                    <w:tc>
                      <w:tcPr>
                        <w:tcW w:w="3969" w:type="dxa"/>
                        <w:shd w:val="clear" w:color="auto" w:fill="D9D9D9"/>
                        <w:vAlign w:val="center"/>
                      </w:tcPr>
                      <w:p w14:paraId="26BB9D34" w14:textId="77777777" w:rsidR="00DB147C" w:rsidRDefault="00DB147C" w:rsidP="00C13FC9">
                        <w:pPr>
                          <w:tabs>
                            <w:tab w:val="left" w:pos="284"/>
                          </w:tabs>
                          <w:jc w:val="both"/>
                          <w:rPr>
                            <w:rFonts w:ascii="Arial Narrow" w:eastAsia="Arial Narrow" w:hAnsi="Arial Narrow" w:cs="Arial Narrow"/>
                            <w:sz w:val="22"/>
                            <w:szCs w:val="22"/>
                          </w:rPr>
                        </w:pPr>
                        <w:r>
                          <w:rPr>
                            <w:rFonts w:ascii="Arial Narrow" w:eastAsia="Arial Narrow" w:hAnsi="Arial Narrow" w:cs="Arial Narrow"/>
                            <w:b/>
                            <w:bCs/>
                            <w:sz w:val="22"/>
                            <w:szCs w:val="22"/>
                          </w:rPr>
                          <w:t>Descripción</w:t>
                        </w:r>
                      </w:p>
                    </w:tc>
                  </w:tr>
                  <w:tr w:rsidR="00DB147C" w14:paraId="7B5A0C74" w14:textId="77777777" w:rsidTr="00C13FC9">
                    <w:trPr>
                      <w:trHeight w:val="249"/>
                    </w:trPr>
                    <w:tc>
                      <w:tcPr>
                        <w:tcW w:w="2401" w:type="dxa"/>
                        <w:vAlign w:val="center"/>
                      </w:tcPr>
                      <w:p w14:paraId="0ECACC8B" w14:textId="77777777" w:rsidR="00DB147C" w:rsidRDefault="00DB147C" w:rsidP="00C13FC9">
                        <w:pPr>
                          <w:tabs>
                            <w:tab w:val="left" w:pos="284"/>
                          </w:tabs>
                          <w:jc w:val="center"/>
                          <w:rPr>
                            <w:rFonts w:ascii="Arial Narrow" w:eastAsia="Arial Narrow" w:hAnsi="Arial Narrow" w:cs="Arial Narrow"/>
                            <w:sz w:val="22"/>
                            <w:szCs w:val="22"/>
                          </w:rPr>
                        </w:pPr>
                        <w:r>
                          <w:rPr>
                            <w:rFonts w:ascii="Arial Narrow" w:eastAsia="Arial Narrow" w:hAnsi="Arial Narrow" w:cs="Arial Narrow"/>
                            <w:sz w:val="22"/>
                            <w:szCs w:val="22"/>
                          </w:rPr>
                          <w:t>32101656</w:t>
                        </w:r>
                      </w:p>
                    </w:tc>
                    <w:tc>
                      <w:tcPr>
                        <w:tcW w:w="3969" w:type="dxa"/>
                      </w:tcPr>
                      <w:p w14:paraId="1515AB51" w14:textId="77777777" w:rsidR="00DB147C" w:rsidRDefault="00DB147C" w:rsidP="00C13FC9">
                        <w:p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Circuito integrado de sistema de posicionamiento geográfico GPS</w:t>
                        </w:r>
                      </w:p>
                    </w:tc>
                  </w:tr>
                </w:tbl>
                <w:p w14:paraId="489CA9AA" w14:textId="77777777" w:rsidR="00DB147C" w:rsidRDefault="00DB147C" w:rsidP="00C13FC9">
                  <w:pPr>
                    <w:tabs>
                      <w:tab w:val="left" w:pos="284"/>
                    </w:tabs>
                    <w:rPr>
                      <w:rFonts w:ascii="Arial Narrow" w:eastAsia="Arial Narrow" w:hAnsi="Arial Narrow" w:cs="Arial Narrow"/>
                      <w:b/>
                      <w:bCs/>
                      <w:sz w:val="22"/>
                      <w:szCs w:val="22"/>
                    </w:rPr>
                  </w:pPr>
                </w:p>
              </w:tc>
            </w:tr>
            <w:tr w:rsidR="00DB147C" w14:paraId="0DC53AE8" w14:textId="77777777" w:rsidTr="00C13FC9">
              <w:trPr>
                <w:trHeight w:val="320"/>
              </w:trPr>
              <w:tc>
                <w:tcPr>
                  <w:tcW w:w="2464" w:type="dxa"/>
                  <w:shd w:val="clear" w:color="auto" w:fill="F2F2F2"/>
                  <w:vAlign w:val="center"/>
                </w:tcPr>
                <w:p w14:paraId="692DAE03" w14:textId="77777777" w:rsidR="00DB147C" w:rsidRDefault="00DB147C" w:rsidP="00C13FC9">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t>Nombre bien o servicio</w:t>
                  </w:r>
                </w:p>
              </w:tc>
              <w:tc>
                <w:tcPr>
                  <w:tcW w:w="6486" w:type="dxa"/>
                  <w:vAlign w:val="center"/>
                </w:tcPr>
                <w:p w14:paraId="1879A540" w14:textId="77777777" w:rsidR="00DB147C" w:rsidRDefault="00DB147C" w:rsidP="00C13FC9">
                  <w:pPr>
                    <w:tabs>
                      <w:tab w:val="left" w:pos="284"/>
                    </w:tabs>
                    <w:jc w:val="both"/>
                    <w:rPr>
                      <w:rFonts w:ascii="Arial Narrow" w:eastAsia="Arial Narrow" w:hAnsi="Arial Narrow" w:cs="Arial Narrow"/>
                      <w:sz w:val="22"/>
                      <w:szCs w:val="22"/>
                    </w:rPr>
                  </w:pPr>
                  <w:r>
                    <w:rPr>
                      <w:rFonts w:ascii="Arial Narrow" w:eastAsia="Arial Narrow" w:hAnsi="Arial Narrow" w:cs="Arial Narrow"/>
                      <w:b/>
                      <w:bCs/>
                      <w:sz w:val="22"/>
                      <w:szCs w:val="22"/>
                    </w:rPr>
                    <w:t>EQUIPOS DE LOCALIZACIÓN GPS 4G</w:t>
                  </w:r>
                </w:p>
              </w:tc>
            </w:tr>
            <w:tr w:rsidR="00DB147C" w14:paraId="7FB74400" w14:textId="77777777" w:rsidTr="00C13FC9">
              <w:trPr>
                <w:trHeight w:val="320"/>
              </w:trPr>
              <w:tc>
                <w:tcPr>
                  <w:tcW w:w="2464" w:type="dxa"/>
                  <w:shd w:val="clear" w:color="auto" w:fill="F2F2F2"/>
                  <w:vAlign w:val="center"/>
                </w:tcPr>
                <w:p w14:paraId="627181AA" w14:textId="77777777" w:rsidR="00DB147C" w:rsidRDefault="00DB147C" w:rsidP="00C13FC9">
                  <w:pPr>
                    <w:tabs>
                      <w:tab w:val="left" w:pos="284"/>
                    </w:tabs>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Calidad</w:t>
                  </w:r>
                </w:p>
              </w:tc>
              <w:tc>
                <w:tcPr>
                  <w:tcW w:w="6486" w:type="dxa"/>
                  <w:vAlign w:val="center"/>
                </w:tcPr>
                <w:p w14:paraId="3788371E" w14:textId="77777777" w:rsidR="00DB147C" w:rsidRPr="008C26B7" w:rsidRDefault="00DB147C" w:rsidP="00C13FC9">
                  <w:pPr>
                    <w:tabs>
                      <w:tab w:val="left" w:pos="284"/>
                    </w:tabs>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N/A</w:t>
                  </w:r>
                </w:p>
              </w:tc>
            </w:tr>
            <w:tr w:rsidR="00DB147C" w14:paraId="3A5ABBB6" w14:textId="77777777" w:rsidTr="00C13FC9">
              <w:trPr>
                <w:trHeight w:val="320"/>
              </w:trPr>
              <w:tc>
                <w:tcPr>
                  <w:tcW w:w="2464" w:type="dxa"/>
                  <w:shd w:val="clear" w:color="auto" w:fill="F2F2F2"/>
                  <w:vAlign w:val="center"/>
                </w:tcPr>
                <w:p w14:paraId="34B8A67E" w14:textId="77777777" w:rsidR="00DB147C" w:rsidRDefault="00DB147C" w:rsidP="00C13FC9">
                  <w:pPr>
                    <w:tabs>
                      <w:tab w:val="left" w:pos="284"/>
                    </w:tabs>
                    <w:jc w:val="center"/>
                    <w:rPr>
                      <w:rFonts w:ascii="Arial Narrow" w:eastAsia="Arial Narrow" w:hAnsi="Arial Narrow" w:cs="Arial Narrow"/>
                      <w:b/>
                      <w:bCs/>
                      <w:color w:val="FF0000"/>
                      <w:sz w:val="22"/>
                      <w:szCs w:val="22"/>
                    </w:rPr>
                  </w:pPr>
                  <w:r>
                    <w:rPr>
                      <w:rFonts w:ascii="Arial Narrow" w:eastAsia="Arial Narrow" w:hAnsi="Arial Narrow" w:cs="Arial Narrow"/>
                      <w:b/>
                      <w:bCs/>
                      <w:sz w:val="22"/>
                      <w:szCs w:val="22"/>
                    </w:rPr>
                    <w:t>Generalidades</w:t>
                  </w:r>
                </w:p>
              </w:tc>
              <w:tc>
                <w:tcPr>
                  <w:tcW w:w="6486" w:type="dxa"/>
                  <w:vAlign w:val="center"/>
                </w:tcPr>
                <w:p w14:paraId="2AD7F83B" w14:textId="77777777" w:rsidR="00DB147C" w:rsidRDefault="00DB147C" w:rsidP="00C13FC9">
                  <w:pPr>
                    <w:tabs>
                      <w:tab w:val="left" w:pos="284"/>
                    </w:tabs>
                    <w:jc w:val="both"/>
                    <w:rPr>
                      <w:rFonts w:ascii="Arial Narrow" w:eastAsia="Arial Narrow" w:hAnsi="Arial Narrow" w:cs="Arial Narrow"/>
                      <w:color w:val="FF0000"/>
                      <w:sz w:val="22"/>
                      <w:szCs w:val="22"/>
                    </w:rPr>
                  </w:pPr>
                  <w:r>
                    <w:rPr>
                      <w:rFonts w:ascii="Arial Narrow" w:eastAsia="Arial Narrow" w:hAnsi="Arial Narrow" w:cs="Arial Narrow"/>
                      <w:sz w:val="22"/>
                      <w:szCs w:val="22"/>
                    </w:rPr>
                    <w:t>Equipo que permite la recolección de EMP y/o EF por parte del servidor de policía judicial.</w:t>
                  </w:r>
                </w:p>
              </w:tc>
            </w:tr>
            <w:tr w:rsidR="00DB147C" w14:paraId="3EEF2544" w14:textId="77777777" w:rsidTr="00C13FC9">
              <w:trPr>
                <w:trHeight w:val="320"/>
              </w:trPr>
              <w:tc>
                <w:tcPr>
                  <w:tcW w:w="2464" w:type="dxa"/>
                  <w:shd w:val="clear" w:color="auto" w:fill="F2F2F2"/>
                  <w:vAlign w:val="center"/>
                </w:tcPr>
                <w:p w14:paraId="45E00B82" w14:textId="77777777" w:rsidR="00DB147C" w:rsidRDefault="00DB147C" w:rsidP="00C13FC9">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t>Requisitos generales</w:t>
                  </w:r>
                  <w:r>
                    <w:rPr>
                      <w:rFonts w:ascii="Arial Narrow" w:eastAsia="Arial Narrow" w:hAnsi="Arial Narrow" w:cs="Arial Narrow"/>
                      <w:sz w:val="22"/>
                      <w:szCs w:val="22"/>
                    </w:rPr>
                    <w:t xml:space="preserve"> </w:t>
                  </w:r>
                </w:p>
              </w:tc>
              <w:tc>
                <w:tcPr>
                  <w:tcW w:w="6486" w:type="dxa"/>
                  <w:vAlign w:val="center"/>
                </w:tcPr>
                <w:p w14:paraId="3F2664A0" w14:textId="77777777" w:rsidR="00DB147C" w:rsidRDefault="00DB147C" w:rsidP="00C13FC9">
                  <w:p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Dispositivo localizador GPS personal portátil con conectividad móvil 4G LTE, destinado a la localización y monitoreo en tiempo real. Deberá integrar sistemas de posicionamiento combinados GPS, </w:t>
                  </w:r>
                  <w:proofErr w:type="spellStart"/>
                  <w:r>
                    <w:rPr>
                      <w:rFonts w:ascii="Arial Narrow" w:eastAsia="Arial Narrow" w:hAnsi="Arial Narrow" w:cs="Arial Narrow"/>
                      <w:sz w:val="22"/>
                      <w:szCs w:val="22"/>
                    </w:rPr>
                    <w:t>WiFi</w:t>
                  </w:r>
                  <w:proofErr w:type="spellEnd"/>
                  <w:r>
                    <w:rPr>
                      <w:rFonts w:ascii="Arial Narrow" w:eastAsia="Arial Narrow" w:hAnsi="Arial Narrow" w:cs="Arial Narrow"/>
                      <w:sz w:val="22"/>
                      <w:szCs w:val="22"/>
                    </w:rPr>
                    <w:t xml:space="preserve"> y LBS para garantizar precisión en distintos entornos, así como funciones de seguridad tales como botón físico SOS, generación de alertas configurables y capacidad de comunicación de audio bidireccional. El equipo deberá permitir la gestión remota, consulta de historial de rutas y contar con diseño compacto, ligero y protección mínima IP65 frente a polvo y salpicaduras.</w:t>
                  </w:r>
                </w:p>
              </w:tc>
            </w:tr>
            <w:tr w:rsidR="00DB147C" w14:paraId="4F23A1E3" w14:textId="77777777" w:rsidTr="00C13FC9">
              <w:trPr>
                <w:trHeight w:val="320"/>
              </w:trPr>
              <w:tc>
                <w:tcPr>
                  <w:tcW w:w="2464" w:type="dxa"/>
                  <w:shd w:val="clear" w:color="auto" w:fill="F2F2F2"/>
                  <w:vAlign w:val="center"/>
                </w:tcPr>
                <w:p w14:paraId="7775850E" w14:textId="77777777" w:rsidR="00DB147C" w:rsidRDefault="00DB147C" w:rsidP="00C13FC9">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t>Requisitos específicos</w:t>
                  </w:r>
                </w:p>
              </w:tc>
              <w:tc>
                <w:tcPr>
                  <w:tcW w:w="6486" w:type="dxa"/>
                  <w:vAlign w:val="center"/>
                </w:tcPr>
                <w:p w14:paraId="75EBB432" w14:textId="77777777" w:rsidR="00DB147C" w:rsidRDefault="00DB147C" w:rsidP="00C13FC9">
                  <w:pPr>
                    <w:tabs>
                      <w:tab w:val="left" w:pos="284"/>
                    </w:tabs>
                    <w:ind w:left="720"/>
                    <w:jc w:val="both"/>
                    <w:rPr>
                      <w:rFonts w:ascii="Arial Narrow" w:eastAsia="Arial Narrow" w:hAnsi="Arial Narrow" w:cs="Arial Narrow"/>
                      <w:b/>
                      <w:bCs/>
                      <w:color w:val="000000"/>
                      <w:sz w:val="22"/>
                      <w:szCs w:val="22"/>
                      <w:u w:val="single"/>
                    </w:rPr>
                  </w:pPr>
                  <w:r>
                    <w:rPr>
                      <w:rFonts w:ascii="Arial Narrow" w:eastAsia="Arial Narrow" w:hAnsi="Arial Narrow" w:cs="Arial Narrow"/>
                      <w:b/>
                      <w:bCs/>
                      <w:color w:val="000000"/>
                      <w:sz w:val="22"/>
                      <w:szCs w:val="22"/>
                      <w:u w:val="single"/>
                    </w:rPr>
                    <w:t xml:space="preserve">Especificaciones Técnicas del equipo a adquirir </w:t>
                  </w:r>
                </w:p>
                <w:p w14:paraId="6E6CE702" w14:textId="77777777" w:rsidR="00DB147C" w:rsidRDefault="00DB147C" w:rsidP="00C13FC9">
                  <w:pPr>
                    <w:tabs>
                      <w:tab w:val="left" w:pos="284"/>
                    </w:tabs>
                    <w:spacing w:before="240" w:after="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Se requiere la adquisición de un grabador de equipos de localización GPS 4G, destinado a fortalecer las actuaciones de Policía Judicial del CTI de la </w:t>
                  </w:r>
                  <w:proofErr w:type="gramStart"/>
                  <w:r>
                    <w:rPr>
                      <w:rFonts w:ascii="Arial Narrow" w:eastAsia="Arial Narrow" w:hAnsi="Arial Narrow" w:cs="Arial Narrow"/>
                      <w:color w:val="000000"/>
                      <w:sz w:val="22"/>
                      <w:szCs w:val="22"/>
                    </w:rPr>
                    <w:t>Fiscalía General</w:t>
                  </w:r>
                  <w:proofErr w:type="gramEnd"/>
                  <w:r>
                    <w:rPr>
                      <w:rFonts w:ascii="Arial Narrow" w:eastAsia="Arial Narrow" w:hAnsi="Arial Narrow" w:cs="Arial Narrow"/>
                      <w:color w:val="000000"/>
                      <w:sz w:val="22"/>
                      <w:szCs w:val="22"/>
                    </w:rPr>
                    <w:t xml:space="preserve"> de la Nación, permitiendo la obtención, registro y almacenamiento de evidencia audiovisual en desarrollo de actividades investigativas.</w:t>
                  </w:r>
                </w:p>
                <w:p w14:paraId="62E739E0" w14:textId="77777777" w:rsidR="00DB147C" w:rsidRDefault="00DB147C" w:rsidP="00C13FC9">
                  <w:pPr>
                    <w:tabs>
                      <w:tab w:val="left" w:pos="284"/>
                    </w:tabs>
                    <w:spacing w:before="240" w:after="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equipo deberá cumplir como mínimo con las siguientes características técnicas:</w:t>
                  </w:r>
                </w:p>
                <w:p w14:paraId="5BA433D8" w14:textId="77777777" w:rsidR="00DB147C" w:rsidRDefault="00DB147C" w:rsidP="00C13FC9">
                  <w:pPr>
                    <w:pBdr>
                      <w:top w:val="nil"/>
                      <w:left w:val="nil"/>
                      <w:bottom w:val="nil"/>
                      <w:right w:val="nil"/>
                      <w:between w:val="nil"/>
                    </w:pBdr>
                    <w:tabs>
                      <w:tab w:val="left" w:pos="284"/>
                    </w:tabs>
                    <w:jc w:val="both"/>
                    <w:rPr>
                      <w:rFonts w:ascii="Arial Narrow" w:eastAsia="Arial Narrow" w:hAnsi="Arial Narrow" w:cs="Arial Narrow"/>
                      <w:b/>
                      <w:bCs/>
                      <w:color w:val="FF0000"/>
                      <w:sz w:val="22"/>
                      <w:szCs w:val="22"/>
                    </w:rPr>
                  </w:pPr>
                </w:p>
                <w:p w14:paraId="4565CDC5" w14:textId="77777777" w:rsidR="00DB147C" w:rsidRDefault="00DB147C" w:rsidP="00DB147C">
                  <w:pPr>
                    <w:numPr>
                      <w:ilvl w:val="0"/>
                      <w:numId w:val="12"/>
                    </w:numPr>
                    <w:pBdr>
                      <w:top w:val="nil"/>
                      <w:left w:val="nil"/>
                      <w:bottom w:val="nil"/>
                      <w:right w:val="nil"/>
                      <w:between w:val="nil"/>
                    </w:pBdr>
                    <w:tabs>
                      <w:tab w:val="left" w:pos="284"/>
                    </w:tabs>
                    <w:spacing w:after="0" w:line="240" w:lineRule="auto"/>
                    <w:ind w:left="747" w:hanging="426"/>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El oferente deberá indicar en su oferta la Marca ofertada:</w:t>
                  </w:r>
                </w:p>
                <w:p w14:paraId="6D93D269" w14:textId="77777777" w:rsidR="00DB147C" w:rsidRDefault="00DB147C" w:rsidP="00DB147C">
                  <w:pPr>
                    <w:numPr>
                      <w:ilvl w:val="0"/>
                      <w:numId w:val="12"/>
                    </w:numPr>
                    <w:pBdr>
                      <w:top w:val="nil"/>
                      <w:left w:val="nil"/>
                      <w:bottom w:val="nil"/>
                      <w:right w:val="nil"/>
                      <w:between w:val="nil"/>
                    </w:pBdr>
                    <w:tabs>
                      <w:tab w:val="left" w:pos="284"/>
                    </w:tabs>
                    <w:spacing w:after="0" w:line="240" w:lineRule="auto"/>
                    <w:ind w:left="747" w:hanging="426"/>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El oferente deberá indicar en su oferta el Modelo ofertado:</w:t>
                  </w:r>
                </w:p>
                <w:p w14:paraId="5AFBE9CC" w14:textId="77777777" w:rsidR="00DB147C" w:rsidRDefault="00DB147C" w:rsidP="00C13FC9">
                  <w:pPr>
                    <w:tabs>
                      <w:tab w:val="left" w:pos="284"/>
                    </w:tabs>
                    <w:jc w:val="both"/>
                    <w:rPr>
                      <w:rFonts w:ascii="Arial Narrow" w:eastAsia="Arial Narrow" w:hAnsi="Arial Narrow" w:cs="Arial Narrow"/>
                      <w:sz w:val="22"/>
                      <w:szCs w:val="22"/>
                    </w:rPr>
                  </w:pPr>
                </w:p>
                <w:p w14:paraId="31066527"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Tecnologías de localización:</w:t>
                  </w:r>
                  <w:r>
                    <w:rPr>
                      <w:rFonts w:ascii="Arial Narrow" w:eastAsia="Arial Narrow" w:hAnsi="Arial Narrow" w:cs="Arial Narrow"/>
                      <w:sz w:val="22"/>
                      <w:szCs w:val="22"/>
                    </w:rPr>
                    <w:t xml:space="preserve"> GPS, </w:t>
                  </w:r>
                  <w:proofErr w:type="spellStart"/>
                  <w:r>
                    <w:rPr>
                      <w:rFonts w:ascii="Arial Narrow" w:eastAsia="Arial Narrow" w:hAnsi="Arial Narrow" w:cs="Arial Narrow"/>
                      <w:sz w:val="22"/>
                      <w:szCs w:val="22"/>
                    </w:rPr>
                    <w:t>WiFi</w:t>
                  </w:r>
                  <w:proofErr w:type="spellEnd"/>
                  <w:r>
                    <w:rPr>
                      <w:rFonts w:ascii="Arial Narrow" w:eastAsia="Arial Narrow" w:hAnsi="Arial Narrow" w:cs="Arial Narrow"/>
                      <w:sz w:val="22"/>
                      <w:szCs w:val="22"/>
                    </w:rPr>
                    <w:t>, LBS</w:t>
                  </w:r>
                </w:p>
                <w:p w14:paraId="5D6359DD"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Sensibilidad de rastreo:</w:t>
                  </w:r>
                  <w:r>
                    <w:rPr>
                      <w:rFonts w:ascii="Arial Narrow" w:eastAsia="Arial Narrow" w:hAnsi="Arial Narrow" w:cs="Arial Narrow"/>
                      <w:sz w:val="22"/>
                      <w:szCs w:val="22"/>
                    </w:rPr>
                    <w:t> -165 dBm</w:t>
                  </w:r>
                </w:p>
                <w:p w14:paraId="477B652D"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Sensibilidad de adquisición:</w:t>
                  </w:r>
                  <w:r>
                    <w:rPr>
                      <w:rFonts w:ascii="Arial Narrow" w:eastAsia="Arial Narrow" w:hAnsi="Arial Narrow" w:cs="Arial Narrow"/>
                      <w:sz w:val="22"/>
                      <w:szCs w:val="22"/>
                    </w:rPr>
                    <w:t> -159 dBm</w:t>
                  </w:r>
                </w:p>
                <w:p w14:paraId="63E54CC8"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Tecnología celular:</w:t>
                  </w:r>
                  <w:r>
                    <w:rPr>
                      <w:rFonts w:ascii="Arial Narrow" w:eastAsia="Arial Narrow" w:hAnsi="Arial Narrow" w:cs="Arial Narrow"/>
                      <w:sz w:val="22"/>
                      <w:szCs w:val="22"/>
                    </w:rPr>
                    <w:t xml:space="preserve"> LTE </w:t>
                  </w:r>
                </w:p>
                <w:p w14:paraId="6EBF81E6"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Bandas GSM </w:t>
                  </w:r>
                  <w:r>
                    <w:rPr>
                      <w:rFonts w:ascii="Arial Narrow" w:eastAsia="Arial Narrow" w:hAnsi="Arial Narrow" w:cs="Arial Narrow"/>
                      <w:sz w:val="22"/>
                      <w:szCs w:val="22"/>
                    </w:rPr>
                    <w:t>900 / 1800</w:t>
                  </w:r>
                </w:p>
                <w:p w14:paraId="43E74E50"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SIM:</w:t>
                  </w:r>
                  <w:r>
                    <w:rPr>
                      <w:rFonts w:ascii="Arial Narrow" w:eastAsia="Arial Narrow" w:hAnsi="Arial Narrow" w:cs="Arial Narrow"/>
                      <w:sz w:val="22"/>
                      <w:szCs w:val="22"/>
                    </w:rPr>
                    <w:t> Nano SIM</w:t>
                  </w:r>
                </w:p>
                <w:p w14:paraId="1BB43359"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Capacidad de memoria:</w:t>
                  </w:r>
                  <w:r>
                    <w:rPr>
                      <w:rFonts w:ascii="Arial Narrow" w:eastAsia="Arial Narrow" w:hAnsi="Arial Narrow" w:cs="Arial Narrow"/>
                      <w:sz w:val="22"/>
                      <w:szCs w:val="22"/>
                    </w:rPr>
                    <w:t> 1.000 registros de datos GPS</w:t>
                  </w:r>
                </w:p>
                <w:p w14:paraId="6B22A077"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Botón:</w:t>
                  </w:r>
                  <w:r>
                    <w:rPr>
                      <w:rFonts w:ascii="Arial Narrow" w:eastAsia="Arial Narrow" w:hAnsi="Arial Narrow" w:cs="Arial Narrow"/>
                      <w:sz w:val="22"/>
                      <w:szCs w:val="22"/>
                    </w:rPr>
                    <w:t> 1 botón multifunción (SOS, encendido/apagado y más)</w:t>
                  </w:r>
                </w:p>
                <w:p w14:paraId="2A72EBD8"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USB:</w:t>
                  </w:r>
                  <w:r>
                    <w:rPr>
                      <w:rFonts w:ascii="Arial Narrow" w:eastAsia="Arial Narrow" w:hAnsi="Arial Narrow" w:cs="Arial Narrow"/>
                      <w:sz w:val="22"/>
                      <w:szCs w:val="22"/>
                    </w:rPr>
                    <w:t xml:space="preserve"> Tipo C </w:t>
                  </w:r>
                </w:p>
                <w:p w14:paraId="15CE85A1"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Indicador LED:</w:t>
                  </w:r>
                  <w:r>
                    <w:rPr>
                      <w:rFonts w:ascii="Arial Narrow" w:eastAsia="Arial Narrow" w:hAnsi="Arial Narrow" w:cs="Arial Narrow"/>
                      <w:sz w:val="22"/>
                      <w:szCs w:val="22"/>
                    </w:rPr>
                    <w:t> Tricolor (energía, red celular y GNSS)</w:t>
                  </w:r>
                </w:p>
                <w:p w14:paraId="2EE921E5"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Antena GNSS:</w:t>
                  </w:r>
                  <w:r>
                    <w:rPr>
                      <w:rFonts w:ascii="Arial Narrow" w:eastAsia="Arial Narrow" w:hAnsi="Arial Narrow" w:cs="Arial Narrow"/>
                      <w:sz w:val="22"/>
                      <w:szCs w:val="22"/>
                    </w:rPr>
                    <w:t> Interna</w:t>
                  </w:r>
                </w:p>
                <w:p w14:paraId="40C60EB4"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Antena Bluetooth:</w:t>
                  </w:r>
                  <w:r>
                    <w:rPr>
                      <w:rFonts w:ascii="Arial Narrow" w:eastAsia="Arial Narrow" w:hAnsi="Arial Narrow" w:cs="Arial Narrow"/>
                      <w:sz w:val="22"/>
                      <w:szCs w:val="22"/>
                    </w:rPr>
                    <w:t> Interna</w:t>
                  </w:r>
                </w:p>
                <w:p w14:paraId="092EF84B"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Bluetooth:</w:t>
                  </w:r>
                  <w:r>
                    <w:rPr>
                      <w:rFonts w:ascii="Arial Narrow" w:eastAsia="Arial Narrow" w:hAnsi="Arial Narrow" w:cs="Arial Narrow"/>
                      <w:sz w:val="22"/>
                      <w:szCs w:val="22"/>
                    </w:rPr>
                    <w:t> BLE 5.0</w:t>
                  </w:r>
                </w:p>
                <w:p w14:paraId="69F8141C"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Método de configuración:</w:t>
                  </w:r>
                  <w:r>
                    <w:rPr>
                      <w:rFonts w:ascii="Arial Narrow" w:eastAsia="Arial Narrow" w:hAnsi="Arial Narrow" w:cs="Arial Narrow"/>
                      <w:sz w:val="22"/>
                      <w:szCs w:val="22"/>
                    </w:rPr>
                    <w:t> Bluetooth</w:t>
                  </w:r>
                </w:p>
                <w:p w14:paraId="6D285F38"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Batería:</w:t>
                  </w:r>
                  <w:r>
                    <w:rPr>
                      <w:rFonts w:ascii="Arial Narrow" w:eastAsia="Arial Narrow" w:hAnsi="Arial Narrow" w:cs="Arial Narrow"/>
                      <w:sz w:val="22"/>
                      <w:szCs w:val="22"/>
                    </w:rPr>
                    <w:t> 650 mAh / 3,8 V Li-</w:t>
                  </w:r>
                  <w:proofErr w:type="spellStart"/>
                  <w:r>
                    <w:rPr>
                      <w:rFonts w:ascii="Arial Narrow" w:eastAsia="Arial Narrow" w:hAnsi="Arial Narrow" w:cs="Arial Narrow"/>
                      <w:sz w:val="22"/>
                      <w:szCs w:val="22"/>
                    </w:rPr>
                    <w:t>Polymer</w:t>
                  </w:r>
                  <w:proofErr w:type="spellEnd"/>
                </w:p>
                <w:p w14:paraId="40D9DA82"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Protección:</w:t>
                  </w:r>
                  <w:r>
                    <w:rPr>
                      <w:rFonts w:ascii="Arial Narrow" w:eastAsia="Arial Narrow" w:hAnsi="Arial Narrow" w:cs="Arial Narrow"/>
                      <w:sz w:val="22"/>
                      <w:szCs w:val="22"/>
                    </w:rPr>
                    <w:t> IP65</w:t>
                  </w:r>
                </w:p>
                <w:p w14:paraId="00A08E1D"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Dimensiones </w:t>
                  </w:r>
                  <w:proofErr w:type="spellStart"/>
                  <w:r>
                    <w:rPr>
                      <w:rFonts w:ascii="Arial Narrow" w:eastAsia="Arial Narrow" w:hAnsi="Arial Narrow" w:cs="Arial Narrow"/>
                      <w:b/>
                      <w:bCs/>
                      <w:sz w:val="22"/>
                      <w:szCs w:val="22"/>
                    </w:rPr>
                    <w:t>maximas</w:t>
                  </w:r>
                  <w:proofErr w:type="spellEnd"/>
                  <w:r>
                    <w:rPr>
                      <w:rFonts w:ascii="Arial Narrow" w:eastAsia="Arial Narrow" w:hAnsi="Arial Narrow" w:cs="Arial Narrow"/>
                      <w:b/>
                      <w:bCs/>
                      <w:sz w:val="22"/>
                      <w:szCs w:val="22"/>
                    </w:rPr>
                    <w:t>:</w:t>
                  </w:r>
                  <w:r>
                    <w:rPr>
                      <w:rFonts w:ascii="Arial Narrow" w:eastAsia="Arial Narrow" w:hAnsi="Arial Narrow" w:cs="Arial Narrow"/>
                      <w:sz w:val="22"/>
                      <w:szCs w:val="22"/>
                    </w:rPr>
                    <w:t> 46 x 46 x 18 mm</w:t>
                  </w:r>
                </w:p>
                <w:p w14:paraId="2A789CB1" w14:textId="77777777" w:rsidR="00DB147C" w:rsidRDefault="00DB147C" w:rsidP="00DB147C">
                  <w:pPr>
                    <w:numPr>
                      <w:ilvl w:val="0"/>
                      <w:numId w:val="14"/>
                    </w:numPr>
                    <w:tabs>
                      <w:tab w:val="left" w:pos="284"/>
                    </w:tabs>
                    <w:spacing w:after="0" w:line="240" w:lineRule="auto"/>
                    <w:ind w:right="341"/>
                    <w:jc w:val="both"/>
                    <w:rPr>
                      <w:rFonts w:ascii="Arial Narrow" w:eastAsia="Arial Narrow" w:hAnsi="Arial Narrow" w:cs="Arial Narrow"/>
                      <w:sz w:val="22"/>
                      <w:szCs w:val="22"/>
                    </w:rPr>
                  </w:pPr>
                  <w:r>
                    <w:rPr>
                      <w:rFonts w:ascii="Arial Narrow" w:eastAsia="Arial Narrow" w:hAnsi="Arial Narrow" w:cs="Arial Narrow"/>
                      <w:b/>
                      <w:bCs/>
                      <w:sz w:val="22"/>
                      <w:szCs w:val="22"/>
                    </w:rPr>
                    <w:t>Certificaciones:</w:t>
                  </w:r>
                  <w:r>
                    <w:rPr>
                      <w:rFonts w:ascii="Arial Narrow" w:eastAsia="Arial Narrow" w:hAnsi="Arial Narrow" w:cs="Arial Narrow"/>
                      <w:sz w:val="22"/>
                      <w:szCs w:val="22"/>
                    </w:rPr>
                    <w:t> CE, FCC</w:t>
                  </w:r>
                </w:p>
                <w:p w14:paraId="702007F1" w14:textId="77777777" w:rsidR="00DB147C" w:rsidRDefault="00DB147C" w:rsidP="00C13FC9">
                  <w:pPr>
                    <w:tabs>
                      <w:tab w:val="left" w:pos="284"/>
                    </w:tabs>
                    <w:ind w:right="341"/>
                    <w:jc w:val="both"/>
                    <w:rPr>
                      <w:rFonts w:ascii="Arial Narrow" w:eastAsia="Arial Narrow" w:hAnsi="Arial Narrow" w:cs="Arial Narrow"/>
                      <w:sz w:val="22"/>
                      <w:szCs w:val="22"/>
                    </w:rPr>
                  </w:pPr>
                </w:p>
                <w:p w14:paraId="17DDA57F" w14:textId="77777777" w:rsidR="00DB147C" w:rsidRDefault="00DB147C" w:rsidP="00064EC7">
                  <w:pPr>
                    <w:tabs>
                      <w:tab w:val="left" w:pos="284"/>
                    </w:tabs>
                    <w:spacing w:after="0" w:line="240" w:lineRule="auto"/>
                    <w:ind w:right="3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Conectividad y control remoto a través de la red móvil compatible con LTE, con soporte de bandas GSM/LTE. </w:t>
                  </w:r>
                </w:p>
                <w:p w14:paraId="0A9F5329" w14:textId="77777777" w:rsidR="00064EC7" w:rsidRDefault="00064EC7" w:rsidP="00064EC7">
                  <w:pPr>
                    <w:tabs>
                      <w:tab w:val="left" w:pos="284"/>
                    </w:tabs>
                    <w:spacing w:after="0" w:line="240" w:lineRule="auto"/>
                    <w:ind w:right="340"/>
                    <w:jc w:val="both"/>
                    <w:rPr>
                      <w:rFonts w:ascii="Arial Narrow" w:eastAsia="Arial Narrow" w:hAnsi="Arial Narrow" w:cs="Arial Narrow"/>
                      <w:color w:val="000000"/>
                      <w:sz w:val="22"/>
                      <w:szCs w:val="22"/>
                    </w:rPr>
                  </w:pPr>
                </w:p>
                <w:p w14:paraId="2D22BB73" w14:textId="77777777" w:rsidR="00DB147C" w:rsidRDefault="00DB147C" w:rsidP="00064EC7">
                  <w:pPr>
                    <w:tabs>
                      <w:tab w:val="left" w:pos="284"/>
                    </w:tabs>
                    <w:spacing w:after="0" w:line="240" w:lineRule="auto"/>
                    <w:ind w:right="3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Posicionamiento soportado en GPS, </w:t>
                  </w:r>
                  <w:proofErr w:type="spellStart"/>
                  <w:r>
                    <w:rPr>
                      <w:rFonts w:ascii="Arial Narrow" w:eastAsia="Arial Narrow" w:hAnsi="Arial Narrow" w:cs="Arial Narrow"/>
                      <w:color w:val="000000"/>
                      <w:sz w:val="22"/>
                      <w:szCs w:val="22"/>
                    </w:rPr>
                    <w:t>Wi</w:t>
                  </w:r>
                  <w:proofErr w:type="spellEnd"/>
                  <w:r>
                    <w:rPr>
                      <w:rFonts w:ascii="Arial Narrow" w:eastAsia="Arial Narrow" w:hAnsi="Arial Narrow" w:cs="Arial Narrow"/>
                      <w:color w:val="000000"/>
                      <w:sz w:val="22"/>
                      <w:szCs w:val="22"/>
                    </w:rPr>
                    <w:t xml:space="preserve"> Fi y LBS, o mejor, de tal forma que ofrezca localizaciones acertadas en distintos escenarios.</w:t>
                  </w:r>
                </w:p>
                <w:p w14:paraId="287DFB1A" w14:textId="77777777" w:rsidR="00DB147C" w:rsidRDefault="00DB147C" w:rsidP="00064EC7">
                  <w:pPr>
                    <w:tabs>
                      <w:tab w:val="left" w:pos="284"/>
                    </w:tabs>
                    <w:spacing w:after="0" w:line="240" w:lineRule="auto"/>
                    <w:ind w:right="3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Precisión &lt; 2 metros con sensibilidad de rastreo de -165 dBm o mejor</w:t>
                  </w:r>
                </w:p>
                <w:p w14:paraId="0416E380" w14:textId="77777777" w:rsidR="00DB147C" w:rsidRDefault="00DB147C" w:rsidP="00064EC7">
                  <w:pPr>
                    <w:tabs>
                      <w:tab w:val="left" w:pos="284"/>
                    </w:tabs>
                    <w:spacing w:after="0" w:line="240" w:lineRule="auto"/>
                    <w:ind w:right="3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Debe tener la opción de poder presentar historial o trazabilidad de movimientos.</w:t>
                  </w:r>
                </w:p>
                <w:p w14:paraId="20D017C8" w14:textId="77777777" w:rsidR="00064EC7" w:rsidRDefault="00064EC7" w:rsidP="00064EC7">
                  <w:pPr>
                    <w:tabs>
                      <w:tab w:val="left" w:pos="284"/>
                    </w:tabs>
                    <w:spacing w:after="0" w:line="240" w:lineRule="auto"/>
                    <w:ind w:right="340"/>
                    <w:jc w:val="both"/>
                    <w:rPr>
                      <w:rFonts w:ascii="Arial Narrow" w:eastAsia="Arial Narrow" w:hAnsi="Arial Narrow" w:cs="Arial Narrow"/>
                      <w:color w:val="000000"/>
                      <w:sz w:val="22"/>
                      <w:szCs w:val="22"/>
                    </w:rPr>
                  </w:pPr>
                </w:p>
                <w:p w14:paraId="7D224AD0" w14:textId="1D45FB8D" w:rsidR="00DB147C" w:rsidRDefault="00DB147C" w:rsidP="00064EC7">
                  <w:pPr>
                    <w:tabs>
                      <w:tab w:val="left" w:pos="284"/>
                    </w:tabs>
                    <w:spacing w:after="0" w:line="240" w:lineRule="auto"/>
                    <w:ind w:right="3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Dispositivo de tamaño reducido, ligero y protección IP65 frente a polvo y salpicaduras. </w:t>
                  </w:r>
                </w:p>
                <w:p w14:paraId="279CF8F0" w14:textId="77777777" w:rsidR="00DB147C" w:rsidRDefault="00DB147C" w:rsidP="00C13FC9">
                  <w:pPr>
                    <w:tabs>
                      <w:tab w:val="left" w:pos="284"/>
                    </w:tabs>
                    <w:ind w:right="341"/>
                    <w:jc w:val="both"/>
                    <w:rPr>
                      <w:rFonts w:ascii="Arial Narrow" w:eastAsia="Arial Narrow" w:hAnsi="Arial Narrow" w:cs="Arial Narrow"/>
                      <w:color w:val="000000"/>
                      <w:sz w:val="22"/>
                      <w:szCs w:val="22"/>
                    </w:rPr>
                  </w:pPr>
                </w:p>
                <w:p w14:paraId="3C15F208" w14:textId="425EE0A5" w:rsidR="00DB147C" w:rsidRDefault="00DB147C" w:rsidP="00064EC7">
                  <w:pPr>
                    <w:tabs>
                      <w:tab w:val="left" w:pos="284"/>
                    </w:tabs>
                    <w:ind w:right="341"/>
                    <w:jc w:val="both"/>
                    <w:rPr>
                      <w:rFonts w:ascii="Arial Narrow" w:eastAsia="Arial Narrow" w:hAnsi="Arial Narrow" w:cs="Arial Narrow"/>
                      <w:sz w:val="22"/>
                      <w:szCs w:val="22"/>
                    </w:rPr>
                  </w:pPr>
                  <w:r>
                    <w:rPr>
                      <w:rFonts w:ascii="Arial Narrow" w:eastAsia="Arial Narrow" w:hAnsi="Arial Narrow" w:cs="Arial Narrow"/>
                      <w:sz w:val="22"/>
                      <w:szCs w:val="22"/>
                    </w:rPr>
                    <w:t xml:space="preserve">   Accesorios</w:t>
                  </w:r>
                </w:p>
                <w:p w14:paraId="7338D755" w14:textId="77777777" w:rsidR="00DB147C" w:rsidRDefault="00DB147C" w:rsidP="00DB147C">
                  <w:pPr>
                    <w:numPr>
                      <w:ilvl w:val="0"/>
                      <w:numId w:val="13"/>
                    </w:numPr>
                    <w:pBdr>
                      <w:top w:val="nil"/>
                      <w:left w:val="nil"/>
                      <w:bottom w:val="nil"/>
                      <w:right w:val="nil"/>
                      <w:between w:val="nil"/>
                    </w:pBdr>
                    <w:tabs>
                      <w:tab w:val="left" w:pos="284"/>
                    </w:tabs>
                    <w:spacing w:after="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Una (1) </w:t>
                  </w:r>
                  <w:proofErr w:type="spellStart"/>
                  <w:r>
                    <w:rPr>
                      <w:rFonts w:ascii="Arial Narrow" w:eastAsia="Arial Narrow" w:hAnsi="Arial Narrow" w:cs="Arial Narrow"/>
                      <w:color w:val="000000"/>
                      <w:sz w:val="22"/>
                      <w:szCs w:val="22"/>
                    </w:rPr>
                    <w:t>simcard</w:t>
                  </w:r>
                  <w:proofErr w:type="spellEnd"/>
                  <w:r>
                    <w:rPr>
                      <w:rFonts w:ascii="Arial Narrow" w:eastAsia="Arial Narrow" w:hAnsi="Arial Narrow" w:cs="Arial Narrow"/>
                      <w:color w:val="000000"/>
                      <w:sz w:val="22"/>
                      <w:szCs w:val="22"/>
                    </w:rPr>
                    <w:t xml:space="preserve"> activa de cualquier operador registrada para uso del dispositivo.</w:t>
                  </w:r>
                </w:p>
                <w:p w14:paraId="66A9D2D6" w14:textId="77777777" w:rsidR="00DB147C" w:rsidRDefault="00DB147C" w:rsidP="00DB147C">
                  <w:pPr>
                    <w:numPr>
                      <w:ilvl w:val="0"/>
                      <w:numId w:val="13"/>
                    </w:numPr>
                    <w:pBdr>
                      <w:top w:val="nil"/>
                      <w:left w:val="nil"/>
                      <w:bottom w:val="nil"/>
                      <w:right w:val="nil"/>
                      <w:between w:val="nil"/>
                    </w:pBdr>
                    <w:tabs>
                      <w:tab w:val="left" w:pos="284"/>
                    </w:tabs>
                    <w:spacing w:after="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Demas accesorios requeridos para el correcto funcionamiento.</w:t>
                  </w:r>
                </w:p>
                <w:p w14:paraId="1C0A386E" w14:textId="77777777" w:rsidR="00DB147C" w:rsidRDefault="00DB147C" w:rsidP="00DB147C">
                  <w:pPr>
                    <w:numPr>
                      <w:ilvl w:val="0"/>
                      <w:numId w:val="13"/>
                    </w:numPr>
                    <w:pBdr>
                      <w:top w:val="nil"/>
                      <w:left w:val="nil"/>
                      <w:bottom w:val="nil"/>
                      <w:right w:val="nil"/>
                      <w:between w:val="nil"/>
                    </w:pBdr>
                    <w:tabs>
                      <w:tab w:val="left" w:pos="284"/>
                    </w:tabs>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lastRenderedPageBreak/>
                    <w:t>Plataforma de seguimiento gratuita</w:t>
                  </w:r>
                  <w:r>
                    <w:rPr>
                      <w:rFonts w:ascii="Arial Narrow" w:eastAsia="Arial Narrow" w:hAnsi="Arial Narrow" w:cs="Arial Narrow"/>
                      <w:color w:val="000000"/>
                      <w:sz w:val="22"/>
                      <w:szCs w:val="22"/>
                    </w:rPr>
                    <w:t> y sin caducidad por el tiempo de vida útil estimado para el equipo. Para ver los recorridos desde cualquier PC o teléfono móvil con las APP gratuitas disponibles en IOS y Android.  </w:t>
                  </w:r>
                </w:p>
              </w:tc>
            </w:tr>
            <w:tr w:rsidR="00DB147C" w14:paraId="519CEA77" w14:textId="77777777" w:rsidTr="00C13FC9">
              <w:trPr>
                <w:trHeight w:val="320"/>
              </w:trPr>
              <w:tc>
                <w:tcPr>
                  <w:tcW w:w="2464" w:type="dxa"/>
                  <w:shd w:val="clear" w:color="auto" w:fill="F2F2F2"/>
                  <w:vAlign w:val="center"/>
                </w:tcPr>
                <w:p w14:paraId="250657B6" w14:textId="77777777" w:rsidR="00DB147C" w:rsidRDefault="00DB147C" w:rsidP="00C13FC9">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Empaque y rotulado</w:t>
                  </w:r>
                </w:p>
              </w:tc>
              <w:tc>
                <w:tcPr>
                  <w:tcW w:w="6486" w:type="dxa"/>
                  <w:vAlign w:val="center"/>
                </w:tcPr>
                <w:p w14:paraId="7F5F9736" w14:textId="77777777" w:rsidR="00DB147C" w:rsidRDefault="00DB147C" w:rsidP="00C13FC9">
                  <w:p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w:t>
                  </w:r>
                  <w:r>
                    <w:rPr>
                      <w:rFonts w:ascii="Arial Narrow" w:eastAsia="Arial Narrow" w:hAnsi="Arial Narrow" w:cs="Arial Narrow"/>
                      <w:sz w:val="22"/>
                      <w:szCs w:val="22"/>
                    </w:rPr>
                    <w:tab/>
                    <w:t>El producto debe estar rotulado indicando fabricante o marca registrada.</w:t>
                  </w:r>
                </w:p>
                <w:p w14:paraId="1138F85E" w14:textId="77777777" w:rsidR="00DB147C" w:rsidRDefault="00DB147C" w:rsidP="00DB147C">
                  <w:pPr>
                    <w:numPr>
                      <w:ilvl w:val="0"/>
                      <w:numId w:val="15"/>
                    </w:numPr>
                    <w:pBdr>
                      <w:top w:val="nil"/>
                      <w:left w:val="nil"/>
                      <w:bottom w:val="nil"/>
                      <w:right w:val="nil"/>
                      <w:between w:val="nil"/>
                    </w:pBdr>
                    <w:spacing w:after="0" w:line="240" w:lineRule="auto"/>
                    <w:ind w:left="278" w:hanging="283"/>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Empacado de forma tal que se garantice la conservación de la calidad durante su almacenamiento y transporte.</w:t>
                  </w:r>
                </w:p>
              </w:tc>
            </w:tr>
            <w:tr w:rsidR="00DB147C" w14:paraId="7A8F9BA6" w14:textId="77777777" w:rsidTr="00C13FC9">
              <w:trPr>
                <w:trHeight w:val="320"/>
              </w:trPr>
              <w:tc>
                <w:tcPr>
                  <w:tcW w:w="2464" w:type="dxa"/>
                  <w:shd w:val="clear" w:color="auto" w:fill="F2F2F2"/>
                  <w:vAlign w:val="center"/>
                </w:tcPr>
                <w:p w14:paraId="0BDBB98A" w14:textId="77777777" w:rsidR="00DB147C" w:rsidRDefault="00DB147C" w:rsidP="00C13FC9">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t>Presentación y Unidad de Medida</w:t>
                  </w:r>
                </w:p>
              </w:tc>
              <w:tc>
                <w:tcPr>
                  <w:tcW w:w="6486" w:type="dxa"/>
                  <w:vAlign w:val="center"/>
                </w:tcPr>
                <w:p w14:paraId="0769A29A" w14:textId="77777777" w:rsidR="00DB147C" w:rsidRDefault="00DB147C" w:rsidP="00C13FC9">
                  <w:p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Unidad</w:t>
                  </w:r>
                </w:p>
              </w:tc>
            </w:tr>
          </w:tbl>
          <w:p w14:paraId="725327DD" w14:textId="77777777" w:rsidR="00DB147C" w:rsidRDefault="00DB147C" w:rsidP="00C13FC9">
            <w:pPr>
              <w:tabs>
                <w:tab w:val="left" w:pos="284"/>
              </w:tabs>
              <w:rPr>
                <w:rFonts w:ascii="Arial Narrow" w:eastAsia="Arial Narrow" w:hAnsi="Arial Narrow" w:cs="Arial Narrow"/>
                <w:i/>
                <w:iCs/>
                <w:sz w:val="22"/>
                <w:szCs w:val="22"/>
              </w:rPr>
            </w:pPr>
          </w:p>
        </w:tc>
      </w:tr>
    </w:tbl>
    <w:p w14:paraId="0F2A830C" w14:textId="77777777" w:rsidR="00DB147C" w:rsidRDefault="00DB147C" w:rsidP="00DB147C">
      <w:pPr>
        <w:tabs>
          <w:tab w:val="left" w:pos="284"/>
        </w:tabs>
        <w:rPr>
          <w:rFonts w:ascii="Arial Narrow" w:eastAsia="Arial Narrow" w:hAnsi="Arial Narrow" w:cs="Arial Narrow"/>
          <w:sz w:val="22"/>
          <w:szCs w:val="22"/>
        </w:rPr>
      </w:pPr>
    </w:p>
    <w:p w14:paraId="6CF20E4A" w14:textId="77777777" w:rsidR="00DB147C" w:rsidRDefault="00DB147C" w:rsidP="00DB147C">
      <w:pPr>
        <w:tabs>
          <w:tab w:val="left" w:pos="284"/>
        </w:tabs>
        <w:rPr>
          <w:rFonts w:ascii="Arial Narrow" w:eastAsia="Arial Narrow" w:hAnsi="Arial Narrow" w:cs="Arial Narrow"/>
          <w:sz w:val="22"/>
          <w:szCs w:val="22"/>
        </w:rPr>
      </w:pPr>
    </w:p>
    <w:p w14:paraId="1D1B3029" w14:textId="77777777" w:rsidR="00DB147C" w:rsidRDefault="00DB147C" w:rsidP="00DB147C">
      <w:pPr>
        <w:pBdr>
          <w:top w:val="nil"/>
          <w:left w:val="nil"/>
          <w:bottom w:val="nil"/>
          <w:right w:val="nil"/>
          <w:between w:val="nil"/>
        </w:pBdr>
        <w:jc w:val="center"/>
        <w:rPr>
          <w:rFonts w:ascii="Arial Narrow" w:eastAsia="Arial Narrow" w:hAnsi="Arial Narrow" w:cs="Arial Narrow"/>
          <w:b/>
          <w:bCs/>
          <w:color w:val="000000"/>
          <w:sz w:val="22"/>
          <w:szCs w:val="22"/>
          <w:u w:val="single"/>
        </w:rPr>
      </w:pPr>
      <w:r>
        <w:rPr>
          <w:rFonts w:ascii="Arial Narrow" w:eastAsia="Arial Narrow" w:hAnsi="Arial Narrow" w:cs="Arial Narrow"/>
          <w:b/>
          <w:bCs/>
          <w:color w:val="000000"/>
          <w:sz w:val="22"/>
          <w:szCs w:val="22"/>
          <w:u w:val="single"/>
        </w:rPr>
        <w:t>FICHA TÉCNICA No.2</w:t>
      </w:r>
    </w:p>
    <w:p w14:paraId="3713515D" w14:textId="77777777" w:rsidR="00DB147C" w:rsidRDefault="00DB147C" w:rsidP="00DB147C">
      <w:pPr>
        <w:pBdr>
          <w:top w:val="nil"/>
          <w:left w:val="nil"/>
          <w:bottom w:val="nil"/>
          <w:right w:val="nil"/>
          <w:between w:val="nil"/>
        </w:pBdr>
        <w:spacing w:line="259" w:lineRule="auto"/>
        <w:ind w:left="720"/>
        <w:jc w:val="center"/>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u w:val="single"/>
        </w:rPr>
        <w:t xml:space="preserve">EQUIPOS DE </w:t>
      </w:r>
      <w:r>
        <w:rPr>
          <w:rFonts w:ascii="Arial Narrow" w:eastAsia="Arial Narrow" w:hAnsi="Arial Narrow" w:cs="Arial Narrow"/>
          <w:b/>
          <w:bCs/>
          <w:sz w:val="22"/>
          <w:szCs w:val="22"/>
          <w:u w:val="single"/>
        </w:rPr>
        <w:t>LOCALIZACIÓN</w:t>
      </w:r>
      <w:r>
        <w:rPr>
          <w:rFonts w:ascii="Arial Narrow" w:eastAsia="Arial Narrow" w:hAnsi="Arial Narrow" w:cs="Arial Narrow"/>
          <w:b/>
          <w:bCs/>
          <w:color w:val="000000"/>
          <w:sz w:val="22"/>
          <w:szCs w:val="22"/>
          <w:u w:val="single"/>
        </w:rPr>
        <w:t xml:space="preserve"> TIPO SMART TAG </w:t>
      </w:r>
    </w:p>
    <w:p w14:paraId="7B2526A9" w14:textId="77777777" w:rsidR="00DB147C" w:rsidRDefault="00DB147C" w:rsidP="00DB147C">
      <w:pPr>
        <w:tabs>
          <w:tab w:val="left" w:pos="284"/>
        </w:tabs>
        <w:rPr>
          <w:rFonts w:ascii="Arial Narrow" w:eastAsia="Arial Narrow" w:hAnsi="Arial Narrow" w:cs="Arial Narrow"/>
          <w:sz w:val="22"/>
          <w:szCs w:val="22"/>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7126"/>
      </w:tblGrid>
      <w:tr w:rsidR="00DB147C" w14:paraId="7B6469F3" w14:textId="77777777" w:rsidTr="00C13FC9">
        <w:trPr>
          <w:trHeight w:val="320"/>
        </w:trPr>
        <w:tc>
          <w:tcPr>
            <w:tcW w:w="2263" w:type="dxa"/>
            <w:shd w:val="clear" w:color="auto" w:fill="F2F2F2"/>
            <w:vAlign w:val="center"/>
          </w:tcPr>
          <w:p w14:paraId="5B492558" w14:textId="77777777" w:rsidR="00DB147C" w:rsidRDefault="00DB147C" w:rsidP="00C13FC9">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t>Clasificación UNSPSC</w:t>
            </w:r>
          </w:p>
        </w:tc>
        <w:tc>
          <w:tcPr>
            <w:tcW w:w="7126" w:type="dxa"/>
            <w:shd w:val="clear" w:color="auto" w:fill="F2F2F2"/>
            <w:vAlign w:val="center"/>
          </w:tcPr>
          <w:p w14:paraId="202A75DD" w14:textId="77777777" w:rsidR="00DB147C" w:rsidRDefault="00DB147C" w:rsidP="00C13FC9">
            <w:pPr>
              <w:widowControl w:val="0"/>
              <w:pBdr>
                <w:top w:val="nil"/>
                <w:left w:val="nil"/>
                <w:bottom w:val="nil"/>
                <w:right w:val="nil"/>
                <w:between w:val="nil"/>
              </w:pBdr>
              <w:spacing w:line="276" w:lineRule="auto"/>
              <w:rPr>
                <w:rFonts w:ascii="Arial Narrow" w:eastAsia="Arial Narrow" w:hAnsi="Arial Narrow" w:cs="Arial Narrow"/>
                <w:b/>
                <w:bCs/>
                <w:sz w:val="22"/>
                <w:szCs w:val="22"/>
              </w:rPr>
            </w:pPr>
          </w:p>
          <w:tbl>
            <w:tblPr>
              <w:tblW w:w="6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43"/>
              <w:gridCol w:w="4252"/>
            </w:tblGrid>
            <w:tr w:rsidR="00DB147C" w14:paraId="39E3AC43" w14:textId="77777777" w:rsidTr="00C13FC9">
              <w:trPr>
                <w:trHeight w:val="212"/>
              </w:trPr>
              <w:tc>
                <w:tcPr>
                  <w:tcW w:w="2443" w:type="dxa"/>
                  <w:shd w:val="clear" w:color="auto" w:fill="D9D9D9"/>
                  <w:vAlign w:val="center"/>
                </w:tcPr>
                <w:p w14:paraId="17F87169" w14:textId="77777777" w:rsidR="00DB147C" w:rsidRDefault="00DB147C" w:rsidP="00C13FC9">
                  <w:pPr>
                    <w:tabs>
                      <w:tab w:val="left" w:pos="284"/>
                    </w:tabs>
                    <w:jc w:val="both"/>
                    <w:rPr>
                      <w:rFonts w:ascii="Arial Narrow" w:eastAsia="Arial Narrow" w:hAnsi="Arial Narrow" w:cs="Arial Narrow"/>
                      <w:sz w:val="22"/>
                      <w:szCs w:val="22"/>
                    </w:rPr>
                  </w:pPr>
                  <w:r>
                    <w:rPr>
                      <w:rFonts w:ascii="Arial Narrow" w:eastAsia="Arial Narrow" w:hAnsi="Arial Narrow" w:cs="Arial Narrow"/>
                      <w:b/>
                      <w:bCs/>
                      <w:sz w:val="22"/>
                      <w:szCs w:val="22"/>
                    </w:rPr>
                    <w:t>Clasificación UNSPSC</w:t>
                  </w:r>
                </w:p>
              </w:tc>
              <w:tc>
                <w:tcPr>
                  <w:tcW w:w="4252" w:type="dxa"/>
                  <w:shd w:val="clear" w:color="auto" w:fill="D9D9D9"/>
                  <w:vAlign w:val="center"/>
                </w:tcPr>
                <w:p w14:paraId="31237F9E" w14:textId="77777777" w:rsidR="00DB147C" w:rsidRDefault="00DB147C" w:rsidP="00C13FC9">
                  <w:pPr>
                    <w:tabs>
                      <w:tab w:val="left" w:pos="284"/>
                    </w:tabs>
                    <w:jc w:val="both"/>
                    <w:rPr>
                      <w:rFonts w:ascii="Arial Narrow" w:eastAsia="Arial Narrow" w:hAnsi="Arial Narrow" w:cs="Arial Narrow"/>
                      <w:sz w:val="22"/>
                      <w:szCs w:val="22"/>
                    </w:rPr>
                  </w:pPr>
                  <w:r>
                    <w:rPr>
                      <w:rFonts w:ascii="Arial Narrow" w:eastAsia="Arial Narrow" w:hAnsi="Arial Narrow" w:cs="Arial Narrow"/>
                      <w:b/>
                      <w:bCs/>
                      <w:sz w:val="22"/>
                      <w:szCs w:val="22"/>
                    </w:rPr>
                    <w:t>Descripción</w:t>
                  </w:r>
                </w:p>
              </w:tc>
            </w:tr>
            <w:tr w:rsidR="00DB147C" w14:paraId="59F2AC44" w14:textId="77777777" w:rsidTr="00C13FC9">
              <w:trPr>
                <w:trHeight w:val="235"/>
              </w:trPr>
              <w:tc>
                <w:tcPr>
                  <w:tcW w:w="2443" w:type="dxa"/>
                  <w:vAlign w:val="center"/>
                </w:tcPr>
                <w:p w14:paraId="6E545456" w14:textId="77777777" w:rsidR="00DB147C" w:rsidRDefault="00DB147C" w:rsidP="00C13FC9">
                  <w:pPr>
                    <w:tabs>
                      <w:tab w:val="left" w:pos="284"/>
                    </w:tabs>
                    <w:jc w:val="center"/>
                    <w:rPr>
                      <w:rFonts w:ascii="Arial Narrow" w:eastAsia="Arial Narrow" w:hAnsi="Arial Narrow" w:cs="Arial Narrow"/>
                      <w:sz w:val="22"/>
                      <w:szCs w:val="22"/>
                    </w:rPr>
                  </w:pPr>
                  <w:r>
                    <w:rPr>
                      <w:rFonts w:ascii="Arial Narrow" w:eastAsia="Arial Narrow" w:hAnsi="Arial Narrow" w:cs="Arial Narrow"/>
                      <w:sz w:val="22"/>
                      <w:szCs w:val="22"/>
                    </w:rPr>
                    <w:t>32101656</w:t>
                  </w:r>
                </w:p>
              </w:tc>
              <w:tc>
                <w:tcPr>
                  <w:tcW w:w="4252" w:type="dxa"/>
                </w:tcPr>
                <w:p w14:paraId="34346AD1" w14:textId="77777777" w:rsidR="00DB147C" w:rsidRDefault="00DB147C" w:rsidP="00C13FC9">
                  <w:p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Circuito integrado de sistema de posicionamiento geográfico GPS</w:t>
                  </w:r>
                </w:p>
              </w:tc>
            </w:tr>
          </w:tbl>
          <w:p w14:paraId="4DC78C76" w14:textId="77777777" w:rsidR="00DB147C" w:rsidRDefault="00DB147C" w:rsidP="00C13FC9">
            <w:pPr>
              <w:tabs>
                <w:tab w:val="left" w:pos="284"/>
              </w:tabs>
              <w:rPr>
                <w:rFonts w:ascii="Arial Narrow" w:eastAsia="Arial Narrow" w:hAnsi="Arial Narrow" w:cs="Arial Narrow"/>
                <w:b/>
                <w:bCs/>
                <w:sz w:val="22"/>
                <w:szCs w:val="22"/>
              </w:rPr>
            </w:pPr>
          </w:p>
        </w:tc>
      </w:tr>
      <w:tr w:rsidR="00DB147C" w14:paraId="11DD8955" w14:textId="77777777" w:rsidTr="00C13FC9">
        <w:trPr>
          <w:trHeight w:val="320"/>
        </w:trPr>
        <w:tc>
          <w:tcPr>
            <w:tcW w:w="2263" w:type="dxa"/>
            <w:shd w:val="clear" w:color="auto" w:fill="F2F2F2"/>
            <w:vAlign w:val="center"/>
          </w:tcPr>
          <w:p w14:paraId="56417C5F" w14:textId="77777777" w:rsidR="00DB147C" w:rsidRDefault="00DB147C" w:rsidP="00C13FC9">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t>Nombre bien o servicio</w:t>
            </w:r>
          </w:p>
        </w:tc>
        <w:tc>
          <w:tcPr>
            <w:tcW w:w="7126" w:type="dxa"/>
            <w:vAlign w:val="center"/>
          </w:tcPr>
          <w:p w14:paraId="294D3456" w14:textId="77777777" w:rsidR="00DB147C" w:rsidRDefault="00DB147C" w:rsidP="00C13FC9">
            <w:pPr>
              <w:tabs>
                <w:tab w:val="left" w:pos="284"/>
              </w:tabs>
              <w:jc w:val="both"/>
              <w:rPr>
                <w:rFonts w:ascii="Arial Narrow" w:eastAsia="Arial Narrow" w:hAnsi="Arial Narrow" w:cs="Arial Narrow"/>
                <w:sz w:val="22"/>
                <w:szCs w:val="22"/>
              </w:rPr>
            </w:pPr>
            <w:r>
              <w:rPr>
                <w:rFonts w:ascii="Arial Narrow" w:eastAsia="Arial Narrow" w:hAnsi="Arial Narrow" w:cs="Arial Narrow"/>
                <w:b/>
                <w:bCs/>
                <w:sz w:val="22"/>
                <w:szCs w:val="22"/>
              </w:rPr>
              <w:t>EQUIPOS DE LOCALIZACIÓN TIPO SMART TAG</w:t>
            </w:r>
          </w:p>
        </w:tc>
      </w:tr>
      <w:tr w:rsidR="00DB147C" w14:paraId="002978BD" w14:textId="77777777" w:rsidTr="00C13FC9">
        <w:trPr>
          <w:trHeight w:val="320"/>
        </w:trPr>
        <w:tc>
          <w:tcPr>
            <w:tcW w:w="2263" w:type="dxa"/>
            <w:shd w:val="clear" w:color="auto" w:fill="F2F2F2"/>
            <w:vAlign w:val="center"/>
          </w:tcPr>
          <w:p w14:paraId="7AEA3D4B" w14:textId="77777777" w:rsidR="00DB147C" w:rsidRDefault="00DB147C" w:rsidP="00C13FC9">
            <w:pPr>
              <w:tabs>
                <w:tab w:val="left" w:pos="284"/>
              </w:tabs>
              <w:jc w:val="center"/>
              <w:rPr>
                <w:rFonts w:ascii="Arial Narrow" w:eastAsia="Arial Narrow" w:hAnsi="Arial Narrow" w:cs="Arial Narrow"/>
                <w:b/>
                <w:bCs/>
                <w:color w:val="FF0000"/>
                <w:sz w:val="22"/>
                <w:szCs w:val="22"/>
              </w:rPr>
            </w:pPr>
            <w:r>
              <w:rPr>
                <w:rFonts w:ascii="Arial Narrow" w:eastAsia="Arial Narrow" w:hAnsi="Arial Narrow" w:cs="Arial Narrow"/>
                <w:b/>
                <w:bCs/>
                <w:color w:val="000000"/>
                <w:sz w:val="22"/>
                <w:szCs w:val="22"/>
              </w:rPr>
              <w:t>Calidad</w:t>
            </w:r>
          </w:p>
        </w:tc>
        <w:tc>
          <w:tcPr>
            <w:tcW w:w="7126" w:type="dxa"/>
            <w:vAlign w:val="center"/>
          </w:tcPr>
          <w:p w14:paraId="073E6807" w14:textId="77777777" w:rsidR="00DB147C" w:rsidRDefault="00DB147C" w:rsidP="00C13FC9">
            <w:pPr>
              <w:tabs>
                <w:tab w:val="left" w:pos="284"/>
              </w:tabs>
              <w:jc w:val="both"/>
              <w:rPr>
                <w:rFonts w:ascii="Arial Narrow" w:eastAsia="Arial Narrow" w:hAnsi="Arial Narrow" w:cs="Arial Narrow"/>
                <w:color w:val="FF0000"/>
                <w:sz w:val="22"/>
                <w:szCs w:val="22"/>
              </w:rPr>
            </w:pPr>
            <w:r>
              <w:rPr>
                <w:rFonts w:ascii="Arial Narrow" w:eastAsia="Arial Narrow" w:hAnsi="Arial Narrow" w:cs="Arial Narrow"/>
                <w:color w:val="000000"/>
                <w:sz w:val="22"/>
                <w:szCs w:val="22"/>
              </w:rPr>
              <w:t>N/A</w:t>
            </w:r>
          </w:p>
        </w:tc>
      </w:tr>
      <w:tr w:rsidR="00DB147C" w14:paraId="008FF0B9" w14:textId="77777777" w:rsidTr="00C13FC9">
        <w:trPr>
          <w:trHeight w:val="320"/>
        </w:trPr>
        <w:tc>
          <w:tcPr>
            <w:tcW w:w="2263" w:type="dxa"/>
            <w:shd w:val="clear" w:color="auto" w:fill="F2F2F2"/>
            <w:vAlign w:val="center"/>
          </w:tcPr>
          <w:p w14:paraId="520993DF" w14:textId="77777777" w:rsidR="00DB147C" w:rsidRDefault="00DB147C" w:rsidP="00C13FC9">
            <w:pPr>
              <w:tabs>
                <w:tab w:val="left" w:pos="284"/>
              </w:tabs>
              <w:jc w:val="center"/>
              <w:rPr>
                <w:rFonts w:ascii="Arial Narrow" w:eastAsia="Arial Narrow" w:hAnsi="Arial Narrow" w:cs="Arial Narrow"/>
                <w:b/>
                <w:bCs/>
                <w:color w:val="FF0000"/>
                <w:sz w:val="22"/>
                <w:szCs w:val="22"/>
              </w:rPr>
            </w:pPr>
            <w:r>
              <w:rPr>
                <w:rFonts w:ascii="Arial Narrow" w:eastAsia="Arial Narrow" w:hAnsi="Arial Narrow" w:cs="Arial Narrow"/>
                <w:b/>
                <w:bCs/>
                <w:sz w:val="22"/>
                <w:szCs w:val="22"/>
              </w:rPr>
              <w:t>Generalidades</w:t>
            </w:r>
          </w:p>
        </w:tc>
        <w:tc>
          <w:tcPr>
            <w:tcW w:w="7126" w:type="dxa"/>
            <w:vAlign w:val="center"/>
          </w:tcPr>
          <w:p w14:paraId="547AA81B" w14:textId="77777777" w:rsidR="00DB147C" w:rsidRDefault="00DB147C" w:rsidP="00C13FC9">
            <w:pPr>
              <w:tabs>
                <w:tab w:val="left" w:pos="284"/>
              </w:tabs>
              <w:jc w:val="both"/>
              <w:rPr>
                <w:rFonts w:ascii="Arial Narrow" w:eastAsia="Arial Narrow" w:hAnsi="Arial Narrow" w:cs="Arial Narrow"/>
                <w:color w:val="FF0000"/>
                <w:sz w:val="22"/>
                <w:szCs w:val="22"/>
              </w:rPr>
            </w:pPr>
            <w:r>
              <w:rPr>
                <w:rFonts w:ascii="Arial Narrow" w:eastAsia="Arial Narrow" w:hAnsi="Arial Narrow" w:cs="Arial Narrow"/>
                <w:sz w:val="22"/>
                <w:szCs w:val="22"/>
              </w:rPr>
              <w:t>Equipo que permite la recolección de EMP y/o EF por parte del servidor de policía judicial.</w:t>
            </w:r>
          </w:p>
        </w:tc>
      </w:tr>
      <w:tr w:rsidR="00DB147C" w14:paraId="79B173A7" w14:textId="77777777" w:rsidTr="00C13FC9">
        <w:trPr>
          <w:trHeight w:val="320"/>
        </w:trPr>
        <w:tc>
          <w:tcPr>
            <w:tcW w:w="2263" w:type="dxa"/>
            <w:shd w:val="clear" w:color="auto" w:fill="F2F2F2"/>
            <w:vAlign w:val="center"/>
          </w:tcPr>
          <w:p w14:paraId="2D12A5AD" w14:textId="77777777" w:rsidR="00DB147C" w:rsidRDefault="00DB147C" w:rsidP="00C13FC9">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t>Requisitos generales</w:t>
            </w:r>
            <w:r>
              <w:rPr>
                <w:rFonts w:ascii="Arial Narrow" w:eastAsia="Arial Narrow" w:hAnsi="Arial Narrow" w:cs="Arial Narrow"/>
                <w:sz w:val="22"/>
                <w:szCs w:val="22"/>
              </w:rPr>
              <w:t xml:space="preserve"> </w:t>
            </w:r>
          </w:p>
        </w:tc>
        <w:tc>
          <w:tcPr>
            <w:tcW w:w="7126" w:type="dxa"/>
            <w:vAlign w:val="center"/>
          </w:tcPr>
          <w:p w14:paraId="3F6AA7BA" w14:textId="77777777" w:rsidR="00DB147C" w:rsidRDefault="00DB147C" w:rsidP="00C13FC9">
            <w:p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Dispositivo localizador inteligente tipo </w:t>
            </w:r>
            <w:r>
              <w:rPr>
                <w:rFonts w:ascii="Arial Narrow" w:eastAsia="Arial Narrow" w:hAnsi="Arial Narrow" w:cs="Arial Narrow"/>
                <w:i/>
                <w:iCs/>
                <w:sz w:val="22"/>
                <w:szCs w:val="22"/>
              </w:rPr>
              <w:t>Smart Tag</w:t>
            </w:r>
            <w:r>
              <w:rPr>
                <w:rFonts w:ascii="Arial Narrow" w:eastAsia="Arial Narrow" w:hAnsi="Arial Narrow" w:cs="Arial Narrow"/>
                <w:sz w:val="22"/>
                <w:szCs w:val="22"/>
              </w:rPr>
              <w:t xml:space="preserve">, compatible con sistemas operativos Android </w:t>
            </w:r>
            <w:proofErr w:type="gramStart"/>
            <w:r>
              <w:rPr>
                <w:rFonts w:ascii="Arial Narrow" w:eastAsia="Arial Narrow" w:hAnsi="Arial Narrow" w:cs="Arial Narrow"/>
                <w:sz w:val="22"/>
                <w:szCs w:val="22"/>
              </w:rPr>
              <w:t>e</w:t>
            </w:r>
            <w:proofErr w:type="gramEnd"/>
            <w:r>
              <w:rPr>
                <w:rFonts w:ascii="Arial Narrow" w:eastAsia="Arial Narrow" w:hAnsi="Arial Narrow" w:cs="Arial Narrow"/>
                <w:sz w:val="22"/>
                <w:szCs w:val="22"/>
              </w:rPr>
              <w:t xml:space="preserve"> iOS, diseñado para la localización mediante tecnología de conectividad Bluetooth de baja energía. Deberá operar bajo un sistema de posicionamiento colaborativo, transmitiendo señales Bluetooth seguras de forma periódica para ser detectadas por dispositivos cercanos compatibles, los cuales permitirán el envío de la información de ubicación a un servidor en la nube, a fin de que el propietario pueda consultar la localización a través de una aplicación móvil dedicada, deberá contar con función de búsqueda en proximidad mediante emisión de señal sonora</w:t>
            </w:r>
          </w:p>
        </w:tc>
      </w:tr>
      <w:tr w:rsidR="00DB147C" w14:paraId="31D955C5" w14:textId="77777777" w:rsidTr="00C13FC9">
        <w:trPr>
          <w:trHeight w:val="320"/>
        </w:trPr>
        <w:tc>
          <w:tcPr>
            <w:tcW w:w="2263" w:type="dxa"/>
            <w:shd w:val="clear" w:color="auto" w:fill="F2F2F2"/>
            <w:vAlign w:val="center"/>
          </w:tcPr>
          <w:p w14:paraId="27AED78A" w14:textId="77777777" w:rsidR="00DB147C" w:rsidRDefault="00DB147C" w:rsidP="00C13FC9">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Requisitos específicos</w:t>
            </w:r>
          </w:p>
        </w:tc>
        <w:tc>
          <w:tcPr>
            <w:tcW w:w="7126" w:type="dxa"/>
            <w:vAlign w:val="center"/>
          </w:tcPr>
          <w:p w14:paraId="798F84FF" w14:textId="77777777" w:rsidR="00DB147C" w:rsidRDefault="00DB147C" w:rsidP="00C13FC9">
            <w:pPr>
              <w:tabs>
                <w:tab w:val="left" w:pos="284"/>
              </w:tabs>
              <w:ind w:left="720"/>
              <w:jc w:val="both"/>
              <w:rPr>
                <w:rFonts w:ascii="Arial Narrow" w:eastAsia="Arial Narrow" w:hAnsi="Arial Narrow" w:cs="Arial Narrow"/>
                <w:b/>
                <w:bCs/>
                <w:color w:val="000000"/>
                <w:sz w:val="22"/>
                <w:szCs w:val="22"/>
                <w:u w:val="single"/>
              </w:rPr>
            </w:pPr>
            <w:r>
              <w:rPr>
                <w:rFonts w:ascii="Arial Narrow" w:eastAsia="Arial Narrow" w:hAnsi="Arial Narrow" w:cs="Arial Narrow"/>
                <w:b/>
                <w:bCs/>
                <w:color w:val="000000"/>
                <w:sz w:val="22"/>
                <w:szCs w:val="22"/>
                <w:u w:val="single"/>
              </w:rPr>
              <w:t xml:space="preserve">Especificaciones Técnicas del equipo a adquirir </w:t>
            </w:r>
          </w:p>
          <w:p w14:paraId="79AEE342" w14:textId="77777777" w:rsidR="00DB147C" w:rsidRDefault="00DB147C" w:rsidP="00C13FC9">
            <w:pPr>
              <w:tabs>
                <w:tab w:val="left" w:pos="284"/>
              </w:tabs>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Se requiere la adquisición de equipos de localización tipo </w:t>
            </w:r>
            <w:proofErr w:type="spellStart"/>
            <w:r>
              <w:rPr>
                <w:rFonts w:ascii="Arial Narrow" w:eastAsia="Arial Narrow" w:hAnsi="Arial Narrow" w:cs="Arial Narrow"/>
                <w:color w:val="000000"/>
                <w:sz w:val="22"/>
                <w:szCs w:val="22"/>
              </w:rPr>
              <w:t>smart</w:t>
            </w:r>
            <w:proofErr w:type="spellEnd"/>
            <w:r>
              <w:rPr>
                <w:rFonts w:ascii="Arial Narrow" w:eastAsia="Arial Narrow" w:hAnsi="Arial Narrow" w:cs="Arial Narrow"/>
                <w:color w:val="000000"/>
                <w:sz w:val="22"/>
                <w:szCs w:val="22"/>
              </w:rPr>
              <w:t xml:space="preserve"> tag, destinados a fortalecer las actuaciones de la </w:t>
            </w:r>
            <w:proofErr w:type="gramStart"/>
            <w:r>
              <w:rPr>
                <w:rFonts w:ascii="Arial Narrow" w:eastAsia="Arial Narrow" w:hAnsi="Arial Narrow" w:cs="Arial Narrow"/>
                <w:color w:val="000000"/>
                <w:sz w:val="22"/>
                <w:szCs w:val="22"/>
              </w:rPr>
              <w:t>Fiscalía General</w:t>
            </w:r>
            <w:proofErr w:type="gramEnd"/>
            <w:r>
              <w:rPr>
                <w:rFonts w:ascii="Arial Narrow" w:eastAsia="Arial Narrow" w:hAnsi="Arial Narrow" w:cs="Arial Narrow"/>
                <w:color w:val="000000"/>
                <w:sz w:val="22"/>
                <w:szCs w:val="22"/>
              </w:rPr>
              <w:t xml:space="preserve"> de la Nación, permitiendo la obtención, registro y almacenamiento de evidencia audiovisual en desarrollo de actividades investigativas.</w:t>
            </w:r>
          </w:p>
          <w:p w14:paraId="45516119" w14:textId="77777777" w:rsidR="00DB147C" w:rsidRDefault="00DB147C" w:rsidP="00C13FC9">
            <w:pPr>
              <w:tabs>
                <w:tab w:val="left" w:pos="284"/>
              </w:tabs>
              <w:jc w:val="both"/>
              <w:rPr>
                <w:rFonts w:ascii="Arial Narrow" w:eastAsia="Arial Narrow" w:hAnsi="Arial Narrow" w:cs="Arial Narrow"/>
                <w:color w:val="000000"/>
                <w:sz w:val="22"/>
                <w:szCs w:val="22"/>
              </w:rPr>
            </w:pPr>
          </w:p>
          <w:p w14:paraId="48188718" w14:textId="4CDCFE1F" w:rsidR="00DB147C" w:rsidRPr="00064EC7" w:rsidRDefault="00DB147C" w:rsidP="00064EC7">
            <w:pPr>
              <w:tabs>
                <w:tab w:val="left" w:pos="284"/>
              </w:tabs>
              <w:jc w:val="both"/>
              <w:rPr>
                <w:rFonts w:ascii="Arial Narrow" w:eastAsia="Arial Narrow" w:hAnsi="Arial Narrow" w:cs="Arial Narrow"/>
                <w:b/>
                <w:bCs/>
                <w:color w:val="000000"/>
                <w:sz w:val="22"/>
                <w:szCs w:val="22"/>
              </w:rPr>
            </w:pPr>
            <w:r>
              <w:rPr>
                <w:rFonts w:ascii="Arial Narrow" w:eastAsia="Arial Narrow" w:hAnsi="Arial Narrow" w:cs="Arial Narrow"/>
                <w:color w:val="000000"/>
                <w:sz w:val="22"/>
                <w:szCs w:val="22"/>
              </w:rPr>
              <w:t>El equipo deberá cumplir como mínimo con las siguientes características técnicas:</w:t>
            </w:r>
          </w:p>
          <w:p w14:paraId="7003874C" w14:textId="77777777" w:rsidR="00DB147C" w:rsidRDefault="00DB147C" w:rsidP="00C13FC9">
            <w:pPr>
              <w:pBdr>
                <w:top w:val="nil"/>
                <w:left w:val="nil"/>
                <w:bottom w:val="nil"/>
                <w:right w:val="nil"/>
                <w:between w:val="nil"/>
              </w:pBdr>
              <w:tabs>
                <w:tab w:val="left" w:pos="284"/>
              </w:tabs>
              <w:jc w:val="both"/>
              <w:rPr>
                <w:rFonts w:ascii="Arial Narrow" w:eastAsia="Arial Narrow" w:hAnsi="Arial Narrow" w:cs="Arial Narrow"/>
                <w:b/>
                <w:bCs/>
                <w:color w:val="FF0000"/>
                <w:sz w:val="22"/>
                <w:szCs w:val="22"/>
              </w:rPr>
            </w:pPr>
          </w:p>
          <w:p w14:paraId="526A57CF" w14:textId="77777777" w:rsidR="00DB147C" w:rsidRDefault="00DB147C" w:rsidP="00DB147C">
            <w:pPr>
              <w:numPr>
                <w:ilvl w:val="0"/>
                <w:numId w:val="12"/>
              </w:numPr>
              <w:pBdr>
                <w:top w:val="nil"/>
                <w:left w:val="nil"/>
                <w:bottom w:val="nil"/>
                <w:right w:val="nil"/>
                <w:between w:val="nil"/>
              </w:pBdr>
              <w:tabs>
                <w:tab w:val="left" w:pos="284"/>
              </w:tabs>
              <w:spacing w:after="0" w:line="240" w:lineRule="auto"/>
              <w:ind w:left="747" w:hanging="426"/>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El oferente deberá indicar en su oferta la Marca ofertada:</w:t>
            </w:r>
          </w:p>
          <w:p w14:paraId="54B77AF0" w14:textId="77777777" w:rsidR="00DB147C" w:rsidRDefault="00DB147C" w:rsidP="00DB147C">
            <w:pPr>
              <w:numPr>
                <w:ilvl w:val="0"/>
                <w:numId w:val="12"/>
              </w:numPr>
              <w:pBdr>
                <w:top w:val="nil"/>
                <w:left w:val="nil"/>
                <w:bottom w:val="nil"/>
                <w:right w:val="nil"/>
                <w:between w:val="nil"/>
              </w:pBdr>
              <w:tabs>
                <w:tab w:val="left" w:pos="284"/>
              </w:tabs>
              <w:spacing w:after="0" w:line="240" w:lineRule="auto"/>
              <w:ind w:left="747" w:hanging="426"/>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El oferente deberá indicar en su oferta el Modelo ofertado:</w:t>
            </w:r>
          </w:p>
          <w:p w14:paraId="1DF421C1" w14:textId="77777777" w:rsidR="00DB147C" w:rsidRDefault="00DB147C" w:rsidP="00C13FC9">
            <w:pPr>
              <w:tabs>
                <w:tab w:val="left" w:pos="284"/>
              </w:tabs>
              <w:jc w:val="both"/>
              <w:rPr>
                <w:rFonts w:ascii="Arial Narrow" w:eastAsia="Arial Narrow" w:hAnsi="Arial Narrow" w:cs="Arial Narrow"/>
                <w:sz w:val="22"/>
                <w:szCs w:val="22"/>
              </w:rPr>
            </w:pPr>
          </w:p>
          <w:p w14:paraId="39BFB76A" w14:textId="77777777" w:rsidR="00DB147C" w:rsidRDefault="00DB147C" w:rsidP="00C13FC9">
            <w:pPr>
              <w:pBdr>
                <w:top w:val="nil"/>
                <w:left w:val="nil"/>
                <w:bottom w:val="nil"/>
                <w:right w:val="nil"/>
                <w:between w:val="nil"/>
              </w:pBdr>
              <w:tabs>
                <w:tab w:val="left" w:pos="284"/>
              </w:tabs>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Pequeño dispositivo de rastreo que se adhiere a objetos personales para ubicación permanente de un objetivo de </w:t>
            </w:r>
            <w:proofErr w:type="gramStart"/>
            <w:r>
              <w:rPr>
                <w:rFonts w:ascii="Arial Narrow" w:eastAsia="Arial Narrow" w:hAnsi="Arial Narrow" w:cs="Arial Narrow"/>
                <w:color w:val="000000"/>
                <w:sz w:val="22"/>
                <w:szCs w:val="22"/>
              </w:rPr>
              <w:t>interés,</w:t>
            </w:r>
            <w:proofErr w:type="gramEnd"/>
            <w:r>
              <w:rPr>
                <w:rFonts w:ascii="Arial Narrow" w:eastAsia="Arial Narrow" w:hAnsi="Arial Narrow" w:cs="Arial Narrow"/>
                <w:color w:val="000000"/>
                <w:sz w:val="22"/>
                <w:szCs w:val="22"/>
              </w:rPr>
              <w:t xml:space="preserve"> funciona conectándose a tu teléfono inteligente mediante Bluetooth y otros teléfonos para posteriormente ser ubicar mediante su posición en un mapa que puede ser consultado de manera remota a través de la web.</w:t>
            </w:r>
          </w:p>
          <w:p w14:paraId="0AEC303B" w14:textId="77777777" w:rsidR="00DB147C" w:rsidRDefault="00DB147C" w:rsidP="00C13FC9">
            <w:pPr>
              <w:pBdr>
                <w:top w:val="nil"/>
                <w:left w:val="nil"/>
                <w:bottom w:val="nil"/>
                <w:right w:val="nil"/>
                <w:between w:val="nil"/>
              </w:pBdr>
              <w:tabs>
                <w:tab w:val="left" w:pos="284"/>
              </w:tabs>
              <w:ind w:left="720"/>
              <w:jc w:val="both"/>
              <w:rPr>
                <w:rFonts w:ascii="Arial Narrow" w:eastAsia="Arial Narrow" w:hAnsi="Arial Narrow" w:cs="Arial Narrow"/>
                <w:color w:val="000000"/>
                <w:sz w:val="22"/>
                <w:szCs w:val="22"/>
              </w:rPr>
            </w:pPr>
          </w:p>
          <w:p w14:paraId="22030F4B" w14:textId="77777777" w:rsidR="00DB147C" w:rsidRDefault="00DB147C" w:rsidP="00DB147C">
            <w:pPr>
              <w:numPr>
                <w:ilvl w:val="0"/>
                <w:numId w:val="16"/>
              </w:numPr>
              <w:pBdr>
                <w:top w:val="nil"/>
                <w:left w:val="nil"/>
                <w:bottom w:val="nil"/>
                <w:right w:val="nil"/>
                <w:between w:val="nil"/>
              </w:pBdr>
              <w:tabs>
                <w:tab w:val="left" w:pos="284"/>
              </w:tabs>
              <w:spacing w:after="0" w:line="240"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Aplicación para Android e IOS</w:t>
            </w:r>
          </w:p>
          <w:p w14:paraId="6A6E6B23" w14:textId="77777777" w:rsidR="00DB147C" w:rsidRDefault="00DB147C" w:rsidP="00DB147C">
            <w:pPr>
              <w:numPr>
                <w:ilvl w:val="0"/>
                <w:numId w:val="16"/>
              </w:numPr>
              <w:pBdr>
                <w:top w:val="nil"/>
                <w:left w:val="nil"/>
                <w:bottom w:val="nil"/>
                <w:right w:val="nil"/>
                <w:between w:val="nil"/>
              </w:pBdr>
              <w:tabs>
                <w:tab w:val="left" w:pos="284"/>
              </w:tabs>
              <w:spacing w:after="0" w:line="240"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Capacidad de la batería: 240 mAh (CR2032)</w:t>
            </w:r>
          </w:p>
          <w:p w14:paraId="29111514" w14:textId="77777777" w:rsidR="00DB147C" w:rsidRDefault="00DB147C" w:rsidP="00DB147C">
            <w:pPr>
              <w:numPr>
                <w:ilvl w:val="0"/>
                <w:numId w:val="16"/>
              </w:numPr>
              <w:pBdr>
                <w:top w:val="nil"/>
                <w:left w:val="nil"/>
                <w:bottom w:val="nil"/>
                <w:right w:val="nil"/>
                <w:between w:val="nil"/>
              </w:pBdr>
              <w:tabs>
                <w:tab w:val="left" w:pos="284"/>
              </w:tabs>
              <w:spacing w:after="0" w:line="240"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Tamaño/frecuencia del sonido del zumbador:</w:t>
            </w:r>
          </w:p>
          <w:p w14:paraId="0F62614F" w14:textId="77777777" w:rsidR="00DB147C" w:rsidRDefault="00DB147C" w:rsidP="00C13FC9">
            <w:pPr>
              <w:pBdr>
                <w:top w:val="nil"/>
                <w:left w:val="nil"/>
                <w:bottom w:val="nil"/>
                <w:right w:val="nil"/>
                <w:between w:val="nil"/>
              </w:pBdr>
              <w:tabs>
                <w:tab w:val="left" w:pos="284"/>
              </w:tabs>
              <w:ind w:left="72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80dB/40±1.0KHz</w:t>
            </w:r>
          </w:p>
          <w:p w14:paraId="4C3BBA49" w14:textId="77777777" w:rsidR="00DB147C" w:rsidRDefault="00DB147C" w:rsidP="00DB147C">
            <w:pPr>
              <w:numPr>
                <w:ilvl w:val="0"/>
                <w:numId w:val="16"/>
              </w:numPr>
              <w:pBdr>
                <w:top w:val="nil"/>
                <w:left w:val="nil"/>
                <w:bottom w:val="nil"/>
                <w:right w:val="nil"/>
                <w:between w:val="nil"/>
              </w:pBdr>
              <w:tabs>
                <w:tab w:val="left" w:pos="284"/>
              </w:tabs>
              <w:spacing w:after="0" w:line="240"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Compatible con el sistema operativo: Android</w:t>
            </w:r>
          </w:p>
          <w:p w14:paraId="2A667144" w14:textId="77777777" w:rsidR="00DB147C" w:rsidRDefault="00DB147C" w:rsidP="00C13FC9">
            <w:pPr>
              <w:pBdr>
                <w:top w:val="nil"/>
                <w:left w:val="nil"/>
                <w:bottom w:val="nil"/>
                <w:right w:val="nil"/>
                <w:between w:val="nil"/>
              </w:pBdr>
              <w:tabs>
                <w:tab w:val="left" w:pos="284"/>
              </w:tabs>
              <w:ind w:left="72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iOS145 iPadOs145 / macOS12.5 superior</w:t>
            </w:r>
          </w:p>
          <w:p w14:paraId="37140303" w14:textId="77777777" w:rsidR="00DB147C" w:rsidRDefault="00DB147C" w:rsidP="00DB147C">
            <w:pPr>
              <w:numPr>
                <w:ilvl w:val="0"/>
                <w:numId w:val="16"/>
              </w:numPr>
              <w:pBdr>
                <w:top w:val="nil"/>
                <w:left w:val="nil"/>
                <w:bottom w:val="nil"/>
                <w:right w:val="nil"/>
                <w:between w:val="nil"/>
              </w:pBdr>
              <w:tabs>
                <w:tab w:val="left" w:pos="284"/>
              </w:tabs>
              <w:spacing w:after="0" w:line="240"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Peso bruto máximo: 50g</w:t>
            </w:r>
          </w:p>
          <w:p w14:paraId="15C4649B" w14:textId="77777777" w:rsidR="00DB147C" w:rsidRDefault="00DB147C" w:rsidP="00DB147C">
            <w:pPr>
              <w:numPr>
                <w:ilvl w:val="0"/>
                <w:numId w:val="16"/>
              </w:numPr>
              <w:pBdr>
                <w:top w:val="nil"/>
                <w:left w:val="nil"/>
                <w:bottom w:val="nil"/>
                <w:right w:val="nil"/>
                <w:between w:val="nil"/>
              </w:pBdr>
              <w:tabs>
                <w:tab w:val="left" w:pos="284"/>
              </w:tabs>
              <w:spacing w:after="0" w:line="240"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Tamaño del producto:  radio máximo 35 mmx8mm ± 1mm</w:t>
            </w:r>
          </w:p>
          <w:p w14:paraId="2A5451F8" w14:textId="77777777" w:rsidR="00DB147C" w:rsidRDefault="00DB147C" w:rsidP="00C13FC9">
            <w:pPr>
              <w:tabs>
                <w:tab w:val="left" w:pos="284"/>
              </w:tabs>
              <w:jc w:val="both"/>
              <w:rPr>
                <w:rFonts w:ascii="Arial Narrow" w:eastAsia="Arial Narrow" w:hAnsi="Arial Narrow" w:cs="Arial Narrow"/>
                <w:sz w:val="22"/>
                <w:szCs w:val="22"/>
              </w:rPr>
            </w:pPr>
          </w:p>
          <w:p w14:paraId="7FD971C1" w14:textId="77777777" w:rsidR="00DB147C" w:rsidRDefault="00DB147C" w:rsidP="00C13FC9">
            <w:p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Accesorios</w:t>
            </w:r>
          </w:p>
          <w:p w14:paraId="6A463865" w14:textId="77777777" w:rsidR="00DB147C" w:rsidRDefault="00DB147C" w:rsidP="00DB147C">
            <w:pPr>
              <w:numPr>
                <w:ilvl w:val="0"/>
                <w:numId w:val="13"/>
              </w:numPr>
              <w:pBdr>
                <w:top w:val="nil"/>
                <w:left w:val="nil"/>
                <w:bottom w:val="nil"/>
                <w:right w:val="nil"/>
                <w:between w:val="nil"/>
              </w:pBdr>
              <w:tabs>
                <w:tab w:val="left" w:pos="284"/>
              </w:tabs>
              <w:spacing w:after="0" w:line="240"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Demas accesorios requeridos para el correcto funcionamiento.</w:t>
            </w:r>
          </w:p>
          <w:p w14:paraId="22EE7A5F" w14:textId="77777777" w:rsidR="00DB147C" w:rsidRDefault="00DB147C" w:rsidP="00C13FC9">
            <w:pPr>
              <w:tabs>
                <w:tab w:val="left" w:pos="284"/>
              </w:tabs>
              <w:jc w:val="both"/>
              <w:rPr>
                <w:rFonts w:ascii="Arial Narrow" w:eastAsia="Arial Narrow" w:hAnsi="Arial Narrow" w:cs="Arial Narrow"/>
                <w:color w:val="FF0000"/>
                <w:sz w:val="22"/>
                <w:szCs w:val="22"/>
              </w:rPr>
            </w:pPr>
            <w:r>
              <w:rPr>
                <w:rFonts w:ascii="Arial Narrow" w:eastAsia="Arial Narrow" w:hAnsi="Arial Narrow" w:cs="Arial Narrow"/>
                <w:b/>
                <w:bCs/>
                <w:color w:val="000000"/>
                <w:sz w:val="22"/>
                <w:szCs w:val="22"/>
              </w:rPr>
              <w:t>Plataforma de seguimiento gratuita</w:t>
            </w:r>
            <w:r>
              <w:rPr>
                <w:rFonts w:ascii="Arial Narrow" w:eastAsia="Arial Narrow" w:hAnsi="Arial Narrow" w:cs="Arial Narrow"/>
                <w:color w:val="000000"/>
                <w:sz w:val="22"/>
                <w:szCs w:val="22"/>
              </w:rPr>
              <w:t> y sin caducidad por el tiempo de vida útil estimado para el equipo. Para ver los recorridos desde cualquier PC o teléfono móvil con las APP gratuitas disponibles en IOS y Android.  </w:t>
            </w:r>
          </w:p>
        </w:tc>
      </w:tr>
      <w:tr w:rsidR="00DB147C" w14:paraId="0840F28A" w14:textId="77777777" w:rsidTr="00C13FC9">
        <w:trPr>
          <w:trHeight w:val="320"/>
        </w:trPr>
        <w:tc>
          <w:tcPr>
            <w:tcW w:w="2263" w:type="dxa"/>
            <w:shd w:val="clear" w:color="auto" w:fill="F2F2F2"/>
            <w:vAlign w:val="center"/>
          </w:tcPr>
          <w:p w14:paraId="79BC3670" w14:textId="77777777" w:rsidR="00DB147C" w:rsidRDefault="00DB147C" w:rsidP="00C13FC9">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t>Empaque y rotulado</w:t>
            </w:r>
          </w:p>
        </w:tc>
        <w:tc>
          <w:tcPr>
            <w:tcW w:w="7126" w:type="dxa"/>
            <w:vAlign w:val="center"/>
          </w:tcPr>
          <w:p w14:paraId="448158A7" w14:textId="77777777" w:rsidR="00DB147C" w:rsidRDefault="00DB147C" w:rsidP="00DB147C">
            <w:pPr>
              <w:numPr>
                <w:ilvl w:val="0"/>
                <w:numId w:val="17"/>
              </w:numPr>
              <w:tabs>
                <w:tab w:val="left" w:pos="284"/>
              </w:tabs>
              <w:spacing w:after="0" w:line="240" w:lineRule="auto"/>
              <w:jc w:val="both"/>
              <w:rPr>
                <w:rFonts w:ascii="Arial Narrow" w:eastAsia="Arial Narrow" w:hAnsi="Arial Narrow" w:cs="Arial Narrow"/>
                <w:sz w:val="22"/>
                <w:szCs w:val="22"/>
              </w:rPr>
            </w:pPr>
            <w:r>
              <w:rPr>
                <w:rFonts w:ascii="Arial Narrow" w:eastAsia="Arial Narrow" w:hAnsi="Arial Narrow" w:cs="Arial Narrow"/>
                <w:sz w:val="22"/>
                <w:szCs w:val="22"/>
              </w:rPr>
              <w:t>El producto debe estar rotulado indicando fabricante o marca registrada.</w:t>
            </w:r>
          </w:p>
          <w:p w14:paraId="3132E326" w14:textId="77777777" w:rsidR="00DB147C" w:rsidRDefault="00DB147C" w:rsidP="00DB147C">
            <w:pPr>
              <w:numPr>
                <w:ilvl w:val="0"/>
                <w:numId w:val="17"/>
              </w:numPr>
              <w:tabs>
                <w:tab w:val="left" w:pos="284"/>
              </w:tabs>
              <w:spacing w:after="0" w:line="240" w:lineRule="auto"/>
              <w:jc w:val="both"/>
              <w:rPr>
                <w:rFonts w:ascii="Arial Narrow" w:eastAsia="Arial Narrow" w:hAnsi="Arial Narrow" w:cs="Arial Narrow"/>
                <w:sz w:val="22"/>
                <w:szCs w:val="22"/>
              </w:rPr>
            </w:pPr>
            <w:r>
              <w:rPr>
                <w:rFonts w:ascii="Arial Narrow" w:eastAsia="Arial Narrow" w:hAnsi="Arial Narrow" w:cs="Arial Narrow"/>
                <w:sz w:val="22"/>
                <w:szCs w:val="22"/>
              </w:rPr>
              <w:t>Empacado de forma tal que se garantice la conservación de la calidad durante su almacenamiento y transporte.</w:t>
            </w:r>
          </w:p>
        </w:tc>
      </w:tr>
      <w:tr w:rsidR="00DB147C" w14:paraId="6E6AD53A" w14:textId="77777777" w:rsidTr="00C13FC9">
        <w:trPr>
          <w:trHeight w:val="320"/>
        </w:trPr>
        <w:tc>
          <w:tcPr>
            <w:tcW w:w="2263" w:type="dxa"/>
            <w:shd w:val="clear" w:color="auto" w:fill="F2F2F2"/>
            <w:vAlign w:val="center"/>
          </w:tcPr>
          <w:p w14:paraId="3EA5416B" w14:textId="77777777" w:rsidR="00DB147C" w:rsidRDefault="00DB147C" w:rsidP="00C13FC9">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Presentación y Unidad de Medida</w:t>
            </w:r>
          </w:p>
        </w:tc>
        <w:tc>
          <w:tcPr>
            <w:tcW w:w="7126" w:type="dxa"/>
            <w:vAlign w:val="center"/>
          </w:tcPr>
          <w:p w14:paraId="64CB82EE" w14:textId="77777777" w:rsidR="00DB147C" w:rsidRDefault="00DB147C" w:rsidP="00C13FC9">
            <w:p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Unidad</w:t>
            </w:r>
          </w:p>
        </w:tc>
      </w:tr>
    </w:tbl>
    <w:p w14:paraId="1382FA13" w14:textId="77777777" w:rsidR="00DB147C" w:rsidRDefault="00DB147C" w:rsidP="00DB147C">
      <w:pPr>
        <w:tabs>
          <w:tab w:val="left" w:pos="284"/>
        </w:tabs>
        <w:rPr>
          <w:rFonts w:ascii="Arial Narrow" w:eastAsia="Arial Narrow" w:hAnsi="Arial Narrow" w:cs="Arial Narrow"/>
          <w:sz w:val="22"/>
          <w:szCs w:val="22"/>
        </w:rPr>
      </w:pPr>
    </w:p>
    <w:p w14:paraId="1E371C0C" w14:textId="77777777" w:rsidR="00A64DEF" w:rsidRDefault="00A64DEF" w:rsidP="00DB147C"/>
    <w:p w14:paraId="6E4A0208" w14:textId="77777777" w:rsidR="00064EC7" w:rsidRDefault="00064EC7" w:rsidP="00064EC7">
      <w:pPr>
        <w:pBdr>
          <w:top w:val="nil"/>
          <w:left w:val="nil"/>
          <w:bottom w:val="nil"/>
          <w:right w:val="nil"/>
          <w:between w:val="nil"/>
        </w:pBdr>
        <w:jc w:val="center"/>
        <w:rPr>
          <w:rFonts w:ascii="Arial Narrow" w:eastAsia="Arial Narrow" w:hAnsi="Arial Narrow" w:cs="Arial Narrow"/>
          <w:b/>
          <w:bCs/>
          <w:color w:val="000000"/>
          <w:sz w:val="22"/>
          <w:szCs w:val="22"/>
          <w:u w:val="single"/>
        </w:rPr>
      </w:pPr>
      <w:r>
        <w:rPr>
          <w:rFonts w:ascii="Arial Narrow" w:eastAsia="Arial Narrow" w:hAnsi="Arial Narrow" w:cs="Arial Narrow"/>
          <w:b/>
          <w:bCs/>
          <w:color w:val="000000"/>
          <w:sz w:val="22"/>
          <w:szCs w:val="22"/>
          <w:u w:val="single"/>
        </w:rPr>
        <w:t>FICHA TÉCNICA No.3</w:t>
      </w:r>
    </w:p>
    <w:p w14:paraId="283CF008" w14:textId="77777777" w:rsidR="00064EC7" w:rsidRDefault="00064EC7" w:rsidP="00064EC7">
      <w:pPr>
        <w:tabs>
          <w:tab w:val="left" w:pos="284"/>
        </w:tabs>
        <w:jc w:val="center"/>
        <w:rPr>
          <w:rFonts w:ascii="Arial Narrow" w:eastAsia="Arial Narrow" w:hAnsi="Arial Narrow" w:cs="Arial Narrow"/>
          <w:b/>
          <w:bCs/>
          <w:sz w:val="22"/>
          <w:szCs w:val="22"/>
          <w:u w:val="single"/>
        </w:rPr>
      </w:pPr>
      <w:r>
        <w:rPr>
          <w:rFonts w:ascii="Arial Narrow" w:eastAsia="Arial Narrow" w:hAnsi="Arial Narrow" w:cs="Arial Narrow"/>
          <w:b/>
          <w:bCs/>
          <w:sz w:val="22"/>
          <w:szCs w:val="22"/>
          <w:u w:val="single"/>
        </w:rPr>
        <w:t>EQUIPOS DE LOCALIZACIÓN GPS 4G + AUDIO</w:t>
      </w: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64"/>
        <w:gridCol w:w="6925"/>
      </w:tblGrid>
      <w:tr w:rsidR="00064EC7" w14:paraId="3EB36619" w14:textId="77777777" w:rsidTr="004E21C4">
        <w:trPr>
          <w:trHeight w:val="320"/>
        </w:trPr>
        <w:tc>
          <w:tcPr>
            <w:tcW w:w="2464" w:type="dxa"/>
            <w:shd w:val="clear" w:color="auto" w:fill="F2F2F2"/>
            <w:vAlign w:val="center"/>
          </w:tcPr>
          <w:p w14:paraId="39C02E5C" w14:textId="77777777" w:rsidR="00064EC7" w:rsidRDefault="00064EC7" w:rsidP="004E21C4">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t>Clasificación UNSPSC</w:t>
            </w:r>
          </w:p>
        </w:tc>
        <w:tc>
          <w:tcPr>
            <w:tcW w:w="6925" w:type="dxa"/>
            <w:shd w:val="clear" w:color="auto" w:fill="F2F2F2"/>
            <w:vAlign w:val="center"/>
          </w:tcPr>
          <w:p w14:paraId="1CBF6148" w14:textId="77777777" w:rsidR="00064EC7" w:rsidRDefault="00064EC7" w:rsidP="004E21C4">
            <w:pPr>
              <w:widowControl w:val="0"/>
              <w:pBdr>
                <w:top w:val="nil"/>
                <w:left w:val="nil"/>
                <w:bottom w:val="nil"/>
                <w:right w:val="nil"/>
                <w:between w:val="nil"/>
              </w:pBdr>
              <w:spacing w:line="276" w:lineRule="auto"/>
              <w:rPr>
                <w:rFonts w:ascii="Arial Narrow" w:eastAsia="Arial Narrow" w:hAnsi="Arial Narrow" w:cs="Arial Narrow"/>
                <w:b/>
                <w:bCs/>
                <w:sz w:val="22"/>
                <w:szCs w:val="22"/>
              </w:rPr>
            </w:pPr>
          </w:p>
          <w:tbl>
            <w:tblPr>
              <w:tblW w:w="6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7"/>
              <w:gridCol w:w="4252"/>
            </w:tblGrid>
            <w:tr w:rsidR="00064EC7" w14:paraId="7AC4D79A" w14:textId="77777777" w:rsidTr="004E21C4">
              <w:trPr>
                <w:trHeight w:val="167"/>
              </w:trPr>
              <w:tc>
                <w:tcPr>
                  <w:tcW w:w="2377" w:type="dxa"/>
                  <w:shd w:val="clear" w:color="auto" w:fill="D9D9D9"/>
                  <w:vAlign w:val="center"/>
                </w:tcPr>
                <w:p w14:paraId="7503C32C" w14:textId="77777777" w:rsidR="00064EC7" w:rsidRDefault="00064EC7" w:rsidP="004E21C4">
                  <w:pPr>
                    <w:tabs>
                      <w:tab w:val="left" w:pos="284"/>
                    </w:tabs>
                    <w:jc w:val="both"/>
                    <w:rPr>
                      <w:rFonts w:ascii="Arial Narrow" w:eastAsia="Arial Narrow" w:hAnsi="Arial Narrow" w:cs="Arial Narrow"/>
                      <w:sz w:val="22"/>
                      <w:szCs w:val="22"/>
                    </w:rPr>
                  </w:pPr>
                  <w:r>
                    <w:rPr>
                      <w:rFonts w:ascii="Arial Narrow" w:eastAsia="Arial Narrow" w:hAnsi="Arial Narrow" w:cs="Arial Narrow"/>
                      <w:b/>
                      <w:bCs/>
                      <w:sz w:val="22"/>
                      <w:szCs w:val="22"/>
                    </w:rPr>
                    <w:t>Clasificación UNSPSC</w:t>
                  </w:r>
                </w:p>
              </w:tc>
              <w:tc>
                <w:tcPr>
                  <w:tcW w:w="4252" w:type="dxa"/>
                  <w:shd w:val="clear" w:color="auto" w:fill="D9D9D9"/>
                  <w:vAlign w:val="center"/>
                </w:tcPr>
                <w:p w14:paraId="2C635BC8" w14:textId="77777777" w:rsidR="00064EC7" w:rsidRDefault="00064EC7" w:rsidP="004E21C4">
                  <w:pPr>
                    <w:tabs>
                      <w:tab w:val="left" w:pos="284"/>
                    </w:tabs>
                    <w:jc w:val="both"/>
                    <w:rPr>
                      <w:rFonts w:ascii="Arial Narrow" w:eastAsia="Arial Narrow" w:hAnsi="Arial Narrow" w:cs="Arial Narrow"/>
                      <w:sz w:val="22"/>
                      <w:szCs w:val="22"/>
                    </w:rPr>
                  </w:pPr>
                  <w:r>
                    <w:rPr>
                      <w:rFonts w:ascii="Arial Narrow" w:eastAsia="Arial Narrow" w:hAnsi="Arial Narrow" w:cs="Arial Narrow"/>
                      <w:b/>
                      <w:bCs/>
                      <w:sz w:val="22"/>
                      <w:szCs w:val="22"/>
                    </w:rPr>
                    <w:t>Descripción</w:t>
                  </w:r>
                </w:p>
              </w:tc>
            </w:tr>
            <w:tr w:rsidR="00064EC7" w14:paraId="288A4022" w14:textId="77777777" w:rsidTr="004E21C4">
              <w:trPr>
                <w:trHeight w:val="186"/>
              </w:trPr>
              <w:tc>
                <w:tcPr>
                  <w:tcW w:w="2377" w:type="dxa"/>
                  <w:vAlign w:val="center"/>
                </w:tcPr>
                <w:p w14:paraId="6C9027E1" w14:textId="77777777" w:rsidR="00064EC7" w:rsidRDefault="00064EC7" w:rsidP="004E21C4">
                  <w:pPr>
                    <w:tabs>
                      <w:tab w:val="left" w:pos="284"/>
                    </w:tabs>
                    <w:jc w:val="center"/>
                    <w:rPr>
                      <w:rFonts w:ascii="Arial Narrow" w:eastAsia="Arial Narrow" w:hAnsi="Arial Narrow" w:cs="Arial Narrow"/>
                      <w:sz w:val="22"/>
                      <w:szCs w:val="22"/>
                    </w:rPr>
                  </w:pPr>
                  <w:r>
                    <w:rPr>
                      <w:rFonts w:ascii="Arial Narrow" w:eastAsia="Arial Narrow" w:hAnsi="Arial Narrow" w:cs="Arial Narrow"/>
                      <w:sz w:val="22"/>
                      <w:szCs w:val="22"/>
                    </w:rPr>
                    <w:t>32101656</w:t>
                  </w:r>
                </w:p>
              </w:tc>
              <w:tc>
                <w:tcPr>
                  <w:tcW w:w="4252" w:type="dxa"/>
                </w:tcPr>
                <w:p w14:paraId="7156C32B" w14:textId="77777777" w:rsidR="00064EC7" w:rsidRDefault="00064EC7" w:rsidP="004E21C4">
                  <w:p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Circuito integrado de sistema de posicionamiento geográfico GPS</w:t>
                  </w:r>
                </w:p>
              </w:tc>
            </w:tr>
          </w:tbl>
          <w:p w14:paraId="5ACB2766" w14:textId="77777777" w:rsidR="00064EC7" w:rsidRDefault="00064EC7" w:rsidP="004E21C4">
            <w:pPr>
              <w:tabs>
                <w:tab w:val="left" w:pos="284"/>
              </w:tabs>
              <w:jc w:val="center"/>
              <w:rPr>
                <w:rFonts w:ascii="Arial Narrow" w:eastAsia="Arial Narrow" w:hAnsi="Arial Narrow" w:cs="Arial Narrow"/>
                <w:b/>
                <w:bCs/>
                <w:sz w:val="22"/>
                <w:szCs w:val="22"/>
              </w:rPr>
            </w:pPr>
          </w:p>
        </w:tc>
      </w:tr>
      <w:tr w:rsidR="00064EC7" w14:paraId="3D90DA91" w14:textId="77777777" w:rsidTr="004E21C4">
        <w:trPr>
          <w:trHeight w:val="320"/>
        </w:trPr>
        <w:tc>
          <w:tcPr>
            <w:tcW w:w="2464" w:type="dxa"/>
            <w:shd w:val="clear" w:color="auto" w:fill="F2F2F2"/>
            <w:vAlign w:val="center"/>
          </w:tcPr>
          <w:p w14:paraId="03609218" w14:textId="77777777" w:rsidR="00064EC7" w:rsidRDefault="00064EC7" w:rsidP="004E21C4">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t>Nombre bien o servicio</w:t>
            </w:r>
          </w:p>
        </w:tc>
        <w:tc>
          <w:tcPr>
            <w:tcW w:w="6925" w:type="dxa"/>
            <w:vAlign w:val="center"/>
          </w:tcPr>
          <w:p w14:paraId="2AD1615C" w14:textId="77777777" w:rsidR="00064EC7" w:rsidRDefault="00064EC7" w:rsidP="004E21C4">
            <w:pPr>
              <w:tabs>
                <w:tab w:val="left" w:pos="284"/>
              </w:tabs>
              <w:jc w:val="both"/>
              <w:rPr>
                <w:rFonts w:ascii="Arial Narrow" w:eastAsia="Arial Narrow" w:hAnsi="Arial Narrow" w:cs="Arial Narrow"/>
                <w:sz w:val="22"/>
                <w:szCs w:val="22"/>
              </w:rPr>
            </w:pPr>
            <w:r>
              <w:rPr>
                <w:rFonts w:ascii="Arial Narrow" w:eastAsia="Arial Narrow" w:hAnsi="Arial Narrow" w:cs="Arial Narrow"/>
                <w:b/>
                <w:bCs/>
                <w:sz w:val="22"/>
                <w:szCs w:val="22"/>
              </w:rPr>
              <w:t>EQUIPOS DE LOCALIZACIÓN GPS 4G + AUDIO</w:t>
            </w:r>
          </w:p>
        </w:tc>
      </w:tr>
      <w:tr w:rsidR="00064EC7" w14:paraId="39C72593" w14:textId="77777777" w:rsidTr="004E21C4">
        <w:trPr>
          <w:trHeight w:val="320"/>
        </w:trPr>
        <w:tc>
          <w:tcPr>
            <w:tcW w:w="2464" w:type="dxa"/>
            <w:shd w:val="clear" w:color="auto" w:fill="F2F2F2"/>
            <w:vAlign w:val="center"/>
          </w:tcPr>
          <w:p w14:paraId="791DC5D6" w14:textId="77777777" w:rsidR="00064EC7" w:rsidRDefault="00064EC7" w:rsidP="004E21C4">
            <w:pPr>
              <w:tabs>
                <w:tab w:val="left" w:pos="284"/>
              </w:tabs>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Calidad</w:t>
            </w:r>
          </w:p>
        </w:tc>
        <w:tc>
          <w:tcPr>
            <w:tcW w:w="6925" w:type="dxa"/>
            <w:vAlign w:val="center"/>
          </w:tcPr>
          <w:p w14:paraId="063BA8CB" w14:textId="77777777" w:rsidR="00064EC7" w:rsidRDefault="00064EC7" w:rsidP="004E21C4">
            <w:pPr>
              <w:tabs>
                <w:tab w:val="left" w:pos="284"/>
              </w:tabs>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N/A</w:t>
            </w:r>
          </w:p>
        </w:tc>
      </w:tr>
      <w:tr w:rsidR="00064EC7" w14:paraId="4521A341" w14:textId="77777777" w:rsidTr="004E21C4">
        <w:trPr>
          <w:trHeight w:val="320"/>
        </w:trPr>
        <w:tc>
          <w:tcPr>
            <w:tcW w:w="2464" w:type="dxa"/>
            <w:shd w:val="clear" w:color="auto" w:fill="F2F2F2"/>
            <w:vAlign w:val="center"/>
          </w:tcPr>
          <w:p w14:paraId="27F94A3A" w14:textId="77777777" w:rsidR="00064EC7" w:rsidRDefault="00064EC7" w:rsidP="004E21C4">
            <w:pPr>
              <w:tabs>
                <w:tab w:val="left" w:pos="284"/>
              </w:tabs>
              <w:jc w:val="center"/>
              <w:rPr>
                <w:rFonts w:ascii="Arial Narrow" w:eastAsia="Arial Narrow" w:hAnsi="Arial Narrow" w:cs="Arial Narrow"/>
                <w:b/>
                <w:bCs/>
                <w:color w:val="FF0000"/>
                <w:sz w:val="22"/>
                <w:szCs w:val="22"/>
              </w:rPr>
            </w:pPr>
            <w:r>
              <w:rPr>
                <w:rFonts w:ascii="Arial Narrow" w:eastAsia="Arial Narrow" w:hAnsi="Arial Narrow" w:cs="Arial Narrow"/>
                <w:b/>
                <w:bCs/>
                <w:sz w:val="22"/>
                <w:szCs w:val="22"/>
              </w:rPr>
              <w:t>Generalidades</w:t>
            </w:r>
          </w:p>
        </w:tc>
        <w:tc>
          <w:tcPr>
            <w:tcW w:w="6925" w:type="dxa"/>
            <w:vAlign w:val="center"/>
          </w:tcPr>
          <w:p w14:paraId="21A15409" w14:textId="77777777" w:rsidR="00064EC7" w:rsidRDefault="00064EC7" w:rsidP="004E21C4">
            <w:pPr>
              <w:tabs>
                <w:tab w:val="left" w:pos="284"/>
              </w:tabs>
              <w:jc w:val="both"/>
              <w:rPr>
                <w:rFonts w:ascii="Arial Narrow" w:eastAsia="Arial Narrow" w:hAnsi="Arial Narrow" w:cs="Arial Narrow"/>
                <w:color w:val="FF0000"/>
                <w:sz w:val="22"/>
                <w:szCs w:val="22"/>
              </w:rPr>
            </w:pPr>
            <w:r>
              <w:rPr>
                <w:rFonts w:ascii="Arial Narrow" w:eastAsia="Arial Narrow" w:hAnsi="Arial Narrow" w:cs="Arial Narrow"/>
                <w:sz w:val="22"/>
                <w:szCs w:val="22"/>
              </w:rPr>
              <w:t>Equipo que permite la recolección de EMP y/o EF por parte del servidor de policía judicial.</w:t>
            </w:r>
          </w:p>
        </w:tc>
      </w:tr>
      <w:tr w:rsidR="00064EC7" w14:paraId="58F8A96A" w14:textId="77777777" w:rsidTr="004E21C4">
        <w:trPr>
          <w:trHeight w:val="320"/>
        </w:trPr>
        <w:tc>
          <w:tcPr>
            <w:tcW w:w="2464" w:type="dxa"/>
            <w:shd w:val="clear" w:color="auto" w:fill="F2F2F2"/>
            <w:vAlign w:val="center"/>
          </w:tcPr>
          <w:p w14:paraId="3680C11E" w14:textId="77777777" w:rsidR="00064EC7" w:rsidRDefault="00064EC7" w:rsidP="004E21C4">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t>Requisitos generales</w:t>
            </w:r>
            <w:r>
              <w:rPr>
                <w:rFonts w:ascii="Arial Narrow" w:eastAsia="Arial Narrow" w:hAnsi="Arial Narrow" w:cs="Arial Narrow"/>
                <w:sz w:val="22"/>
                <w:szCs w:val="22"/>
              </w:rPr>
              <w:t xml:space="preserve"> </w:t>
            </w:r>
          </w:p>
        </w:tc>
        <w:tc>
          <w:tcPr>
            <w:tcW w:w="6925" w:type="dxa"/>
            <w:vAlign w:val="center"/>
          </w:tcPr>
          <w:p w14:paraId="047D60D6" w14:textId="77777777" w:rsidR="00064EC7" w:rsidRDefault="00064EC7" w:rsidP="004E21C4">
            <w:p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Dispositivo localizador GPS tipo lapa con conectividad 4G LTE, para monitoreo y localización en tiempo real con instalación mediante sistema de fijación magnética. Deberá integrar posicionamiento multimodal mediante al menos tecnologías GPS, BDS, LBS y </w:t>
            </w:r>
            <w:proofErr w:type="spellStart"/>
            <w:r>
              <w:rPr>
                <w:rFonts w:ascii="Arial Narrow" w:eastAsia="Arial Narrow" w:hAnsi="Arial Narrow" w:cs="Arial Narrow"/>
                <w:sz w:val="22"/>
                <w:szCs w:val="22"/>
              </w:rPr>
              <w:t>WiFi</w:t>
            </w:r>
            <w:proofErr w:type="spellEnd"/>
            <w:r>
              <w:rPr>
                <w:rFonts w:ascii="Arial Narrow" w:eastAsia="Arial Narrow" w:hAnsi="Arial Narrow" w:cs="Arial Narrow"/>
                <w:sz w:val="22"/>
                <w:szCs w:val="22"/>
              </w:rPr>
              <w:t>, permitiendo operación tanto en exteriores como en entornos con baja señal satelital. deberá contar con batería recargable de alta capacidad, no inferior a 10.000 mAh, garantizando autonomía prolongada de operación, así como capacidad de transmisión de ubicación a través de red móvil mediante tarjeta SIM y acceso a plataforma de monitoreo desde dispositivos móviles y/o equipos de cómputo. Deberá permitir registro de recorridos históricos y generación de alertas configurables, incluyendo eventos de manipulación o retiro del dispositivo, captura de audio ambiente</w:t>
            </w:r>
          </w:p>
        </w:tc>
      </w:tr>
      <w:tr w:rsidR="00064EC7" w14:paraId="38D36E65" w14:textId="77777777" w:rsidTr="004E21C4">
        <w:trPr>
          <w:trHeight w:val="320"/>
        </w:trPr>
        <w:tc>
          <w:tcPr>
            <w:tcW w:w="2464" w:type="dxa"/>
            <w:shd w:val="clear" w:color="auto" w:fill="F2F2F2"/>
            <w:vAlign w:val="center"/>
          </w:tcPr>
          <w:p w14:paraId="56881FC6" w14:textId="77777777" w:rsidR="00064EC7" w:rsidRDefault="00064EC7" w:rsidP="004E21C4">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t>Requisitos específicos</w:t>
            </w:r>
          </w:p>
        </w:tc>
        <w:tc>
          <w:tcPr>
            <w:tcW w:w="6925" w:type="dxa"/>
            <w:vAlign w:val="center"/>
          </w:tcPr>
          <w:p w14:paraId="3F37C7B8" w14:textId="77777777" w:rsidR="00064EC7" w:rsidRDefault="00064EC7" w:rsidP="004E21C4">
            <w:pPr>
              <w:tabs>
                <w:tab w:val="left" w:pos="284"/>
              </w:tabs>
              <w:ind w:left="720"/>
              <w:jc w:val="both"/>
              <w:rPr>
                <w:rFonts w:ascii="Arial Narrow" w:eastAsia="Arial Narrow" w:hAnsi="Arial Narrow" w:cs="Arial Narrow"/>
                <w:b/>
                <w:bCs/>
                <w:color w:val="000000"/>
                <w:sz w:val="22"/>
                <w:szCs w:val="22"/>
                <w:u w:val="single"/>
              </w:rPr>
            </w:pPr>
            <w:r>
              <w:rPr>
                <w:rFonts w:ascii="Arial Narrow" w:eastAsia="Arial Narrow" w:hAnsi="Arial Narrow" w:cs="Arial Narrow"/>
                <w:b/>
                <w:bCs/>
                <w:color w:val="000000"/>
                <w:sz w:val="22"/>
                <w:szCs w:val="22"/>
                <w:u w:val="single"/>
              </w:rPr>
              <w:t xml:space="preserve">Especificaciones Técnicas del equipo a adquirir </w:t>
            </w:r>
          </w:p>
          <w:p w14:paraId="59F5C10C" w14:textId="77777777" w:rsidR="00064EC7" w:rsidRDefault="00064EC7" w:rsidP="004E21C4">
            <w:pPr>
              <w:tabs>
                <w:tab w:val="left" w:pos="284"/>
              </w:tabs>
              <w:spacing w:before="240" w:after="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Se requiere la adquisición de equipos de localización GPS 4G + Audio, destinado a fortalecer las actuaciones de Policía Judicial del CTI de la </w:t>
            </w:r>
            <w:proofErr w:type="gramStart"/>
            <w:r>
              <w:rPr>
                <w:rFonts w:ascii="Arial Narrow" w:eastAsia="Arial Narrow" w:hAnsi="Arial Narrow" w:cs="Arial Narrow"/>
                <w:color w:val="000000"/>
                <w:sz w:val="22"/>
                <w:szCs w:val="22"/>
              </w:rPr>
              <w:t>Fiscalía General</w:t>
            </w:r>
            <w:proofErr w:type="gramEnd"/>
            <w:r>
              <w:rPr>
                <w:rFonts w:ascii="Arial Narrow" w:eastAsia="Arial Narrow" w:hAnsi="Arial Narrow" w:cs="Arial Narrow"/>
                <w:color w:val="000000"/>
                <w:sz w:val="22"/>
                <w:szCs w:val="22"/>
              </w:rPr>
              <w:t xml:space="preserve"> de la </w:t>
            </w:r>
            <w:r>
              <w:rPr>
                <w:rFonts w:ascii="Arial Narrow" w:eastAsia="Arial Narrow" w:hAnsi="Arial Narrow" w:cs="Arial Narrow"/>
                <w:color w:val="000000"/>
                <w:sz w:val="22"/>
                <w:szCs w:val="22"/>
              </w:rPr>
              <w:lastRenderedPageBreak/>
              <w:t>Nación, permitiendo la obtención, registro y almacenamiento de evidencia audiovisual en desarrollo de actividades investigativas.</w:t>
            </w:r>
          </w:p>
          <w:p w14:paraId="43FBD615" w14:textId="77777777" w:rsidR="00064EC7" w:rsidRDefault="00064EC7" w:rsidP="004E21C4">
            <w:pPr>
              <w:tabs>
                <w:tab w:val="left" w:pos="284"/>
              </w:tabs>
              <w:spacing w:before="240" w:after="240"/>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El equipo deberá cumplir como mínimo con las siguientes características técnicas:</w:t>
            </w:r>
          </w:p>
          <w:p w14:paraId="44FAB35D" w14:textId="77777777" w:rsidR="00064EC7" w:rsidRDefault="00064EC7" w:rsidP="00064EC7">
            <w:pPr>
              <w:numPr>
                <w:ilvl w:val="0"/>
                <w:numId w:val="12"/>
              </w:numPr>
              <w:pBdr>
                <w:top w:val="nil"/>
                <w:left w:val="nil"/>
                <w:bottom w:val="nil"/>
                <w:right w:val="nil"/>
                <w:between w:val="nil"/>
              </w:pBdr>
              <w:tabs>
                <w:tab w:val="left" w:pos="284"/>
              </w:tabs>
              <w:spacing w:after="0" w:line="240" w:lineRule="auto"/>
              <w:ind w:left="747" w:hanging="426"/>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El oferente deberá indicar en su oferta la Marca ofertada:</w:t>
            </w:r>
          </w:p>
          <w:p w14:paraId="60BFD6B1" w14:textId="77777777" w:rsidR="00064EC7" w:rsidRDefault="00064EC7" w:rsidP="00064EC7">
            <w:pPr>
              <w:numPr>
                <w:ilvl w:val="0"/>
                <w:numId w:val="12"/>
              </w:numPr>
              <w:pBdr>
                <w:top w:val="nil"/>
                <w:left w:val="nil"/>
                <w:bottom w:val="nil"/>
                <w:right w:val="nil"/>
                <w:between w:val="nil"/>
              </w:pBdr>
              <w:tabs>
                <w:tab w:val="left" w:pos="284"/>
              </w:tabs>
              <w:spacing w:after="0" w:line="240" w:lineRule="auto"/>
              <w:ind w:left="747" w:hanging="426"/>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El oferente deberá indicar en su oferta el Modelo ofertado:</w:t>
            </w:r>
          </w:p>
          <w:p w14:paraId="3A9C3152" w14:textId="77777777" w:rsidR="00064EC7" w:rsidRDefault="00064EC7" w:rsidP="004E21C4">
            <w:pPr>
              <w:tabs>
                <w:tab w:val="left" w:pos="284"/>
              </w:tabs>
              <w:jc w:val="both"/>
              <w:rPr>
                <w:rFonts w:ascii="Arial Narrow" w:eastAsia="Arial Narrow" w:hAnsi="Arial Narrow" w:cs="Arial Narrow"/>
                <w:sz w:val="22"/>
                <w:szCs w:val="22"/>
              </w:rPr>
            </w:pPr>
          </w:p>
          <w:p w14:paraId="13EEAF27" w14:textId="77777777" w:rsidR="00064EC7" w:rsidRDefault="00064EC7" w:rsidP="004E21C4">
            <w:pPr>
              <w:pBdr>
                <w:top w:val="nil"/>
                <w:left w:val="nil"/>
                <w:bottom w:val="nil"/>
                <w:right w:val="nil"/>
                <w:between w:val="nil"/>
              </w:pBdr>
              <w:tabs>
                <w:tab w:val="left" w:pos="284"/>
              </w:tabs>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Dispositivo de rastreo muy pequeño, diseñado para adherirse magnéticamente a cualquier superficie metálica (como el chasis o el interior de un vehículo). Utiliza redes móviles 4G LTE para enviar su ubicación exacta en tiempo real a una aplicación móvil o plataforma web.</w:t>
            </w:r>
          </w:p>
          <w:p w14:paraId="002C55BB" w14:textId="77777777" w:rsidR="00064EC7" w:rsidRDefault="00064EC7" w:rsidP="00064EC7">
            <w:pPr>
              <w:pBdr>
                <w:top w:val="nil"/>
                <w:left w:val="nil"/>
                <w:bottom w:val="nil"/>
                <w:right w:val="nil"/>
                <w:between w:val="nil"/>
              </w:pBdr>
              <w:tabs>
                <w:tab w:val="left" w:pos="284"/>
              </w:tabs>
              <w:spacing w:after="0"/>
              <w:ind w:left="720"/>
              <w:jc w:val="both"/>
              <w:rPr>
                <w:rFonts w:ascii="Arial Narrow" w:eastAsia="Arial Narrow" w:hAnsi="Arial Narrow" w:cs="Arial Narrow"/>
                <w:color w:val="000000"/>
                <w:sz w:val="22"/>
                <w:szCs w:val="22"/>
              </w:rPr>
            </w:pPr>
          </w:p>
          <w:p w14:paraId="2140C48E" w14:textId="16601C5A" w:rsidR="00064EC7" w:rsidRDefault="00064EC7" w:rsidP="00064EC7">
            <w:pPr>
              <w:numPr>
                <w:ilvl w:val="0"/>
                <w:numId w:val="19"/>
              </w:numPr>
              <w:pBdr>
                <w:top w:val="nil"/>
                <w:left w:val="nil"/>
                <w:bottom w:val="nil"/>
                <w:right w:val="nil"/>
                <w:between w:val="nil"/>
              </w:pBdr>
              <w:tabs>
                <w:tab w:val="left" w:pos="284"/>
              </w:tabs>
              <w:spacing w:after="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Conexión con la red 4G.</w:t>
            </w:r>
          </w:p>
          <w:p w14:paraId="4CC13462" w14:textId="77777777" w:rsidR="00064EC7" w:rsidRDefault="00064EC7" w:rsidP="00064EC7">
            <w:pPr>
              <w:numPr>
                <w:ilvl w:val="0"/>
                <w:numId w:val="19"/>
              </w:numPr>
              <w:pBdr>
                <w:top w:val="nil"/>
                <w:left w:val="nil"/>
                <w:bottom w:val="nil"/>
                <w:right w:val="nil"/>
                <w:between w:val="nil"/>
              </w:pBdr>
              <w:tabs>
                <w:tab w:val="left" w:pos="284"/>
              </w:tabs>
              <w:spacing w:after="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Sistemas de localización   GPS, BDS, LBS y WIFI.</w:t>
            </w:r>
          </w:p>
          <w:p w14:paraId="2B03614E" w14:textId="77777777" w:rsidR="00064EC7" w:rsidRDefault="00064EC7" w:rsidP="00064EC7">
            <w:pPr>
              <w:numPr>
                <w:ilvl w:val="0"/>
                <w:numId w:val="19"/>
              </w:numPr>
              <w:pBdr>
                <w:top w:val="nil"/>
                <w:left w:val="nil"/>
                <w:bottom w:val="nil"/>
                <w:right w:val="nil"/>
                <w:between w:val="nil"/>
              </w:pBdr>
              <w:tabs>
                <w:tab w:val="left" w:pos="284"/>
              </w:tabs>
              <w:spacing w:after="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Alerta de sabotaje. </w:t>
            </w:r>
          </w:p>
          <w:p w14:paraId="3BB8AEAD" w14:textId="77777777" w:rsidR="00064EC7" w:rsidRDefault="00064EC7" w:rsidP="00064EC7">
            <w:pPr>
              <w:numPr>
                <w:ilvl w:val="0"/>
                <w:numId w:val="19"/>
              </w:numPr>
              <w:pBdr>
                <w:top w:val="nil"/>
                <w:left w:val="nil"/>
                <w:bottom w:val="nil"/>
                <w:right w:val="nil"/>
                <w:between w:val="nil"/>
              </w:pBdr>
              <w:tabs>
                <w:tab w:val="left" w:pos="284"/>
              </w:tabs>
              <w:spacing w:after="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Autonomía mínima 20 días o superior. </w:t>
            </w:r>
          </w:p>
          <w:p w14:paraId="3711E54F" w14:textId="77777777" w:rsidR="00064EC7" w:rsidRDefault="00064EC7" w:rsidP="00064EC7">
            <w:pPr>
              <w:numPr>
                <w:ilvl w:val="0"/>
                <w:numId w:val="19"/>
              </w:numPr>
              <w:pBdr>
                <w:top w:val="nil"/>
                <w:left w:val="nil"/>
                <w:bottom w:val="nil"/>
                <w:right w:val="nil"/>
                <w:between w:val="nil"/>
              </w:pBdr>
              <w:tabs>
                <w:tab w:val="left" w:pos="284"/>
              </w:tabs>
              <w:spacing w:after="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Batería recargable de 10000mAh</w:t>
            </w:r>
          </w:p>
          <w:p w14:paraId="4496E5F6" w14:textId="77777777" w:rsidR="00064EC7" w:rsidRDefault="00064EC7" w:rsidP="00064EC7">
            <w:pPr>
              <w:numPr>
                <w:ilvl w:val="0"/>
                <w:numId w:val="19"/>
              </w:numPr>
              <w:pBdr>
                <w:top w:val="nil"/>
                <w:left w:val="nil"/>
                <w:bottom w:val="nil"/>
                <w:right w:val="nil"/>
                <w:between w:val="nil"/>
              </w:pBdr>
              <w:tabs>
                <w:tab w:val="left" w:pos="284"/>
              </w:tabs>
              <w:spacing w:after="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Imán de alta potencia</w:t>
            </w:r>
          </w:p>
          <w:p w14:paraId="6C00D52C" w14:textId="77777777" w:rsidR="00064EC7" w:rsidRDefault="00064EC7" w:rsidP="00064EC7">
            <w:pPr>
              <w:numPr>
                <w:ilvl w:val="0"/>
                <w:numId w:val="19"/>
              </w:numPr>
              <w:pBdr>
                <w:top w:val="nil"/>
                <w:left w:val="nil"/>
                <w:bottom w:val="nil"/>
                <w:right w:val="nil"/>
                <w:between w:val="nil"/>
              </w:pBdr>
              <w:tabs>
                <w:tab w:val="left" w:pos="284"/>
              </w:tabs>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seguimiento es en tiempo real mediante Android o IOS</w:t>
            </w:r>
          </w:p>
          <w:p w14:paraId="76FEEBC6" w14:textId="77777777" w:rsidR="00064EC7" w:rsidRDefault="00064EC7" w:rsidP="004E21C4">
            <w:pPr>
              <w:tabs>
                <w:tab w:val="left" w:pos="284"/>
              </w:tabs>
              <w:jc w:val="both"/>
              <w:rPr>
                <w:rFonts w:ascii="Arial Narrow" w:eastAsia="Arial Narrow" w:hAnsi="Arial Narrow" w:cs="Arial Narrow"/>
                <w:b/>
                <w:bCs/>
                <w:sz w:val="22"/>
                <w:szCs w:val="22"/>
              </w:rPr>
            </w:pPr>
          </w:p>
          <w:p w14:paraId="2CA7EF43" w14:textId="77777777" w:rsidR="00064EC7" w:rsidRDefault="00064EC7" w:rsidP="004E21C4">
            <w:pPr>
              <w:tabs>
                <w:tab w:val="left" w:pos="284"/>
              </w:tabs>
              <w:jc w:val="both"/>
              <w:rPr>
                <w:rFonts w:ascii="Arial Narrow" w:eastAsia="Arial Narrow" w:hAnsi="Arial Narrow" w:cs="Arial Narrow"/>
                <w:b/>
                <w:bCs/>
                <w:sz w:val="22"/>
                <w:szCs w:val="22"/>
              </w:rPr>
            </w:pPr>
            <w:r>
              <w:rPr>
                <w:rFonts w:ascii="Arial Narrow" w:eastAsia="Arial Narrow" w:hAnsi="Arial Narrow" w:cs="Arial Narrow"/>
                <w:b/>
                <w:bCs/>
                <w:sz w:val="22"/>
                <w:szCs w:val="22"/>
              </w:rPr>
              <w:t>Accesorios</w:t>
            </w:r>
          </w:p>
          <w:p w14:paraId="41929935" w14:textId="77777777" w:rsidR="00064EC7" w:rsidRDefault="00064EC7" w:rsidP="00064EC7">
            <w:pPr>
              <w:numPr>
                <w:ilvl w:val="0"/>
                <w:numId w:val="13"/>
              </w:numPr>
              <w:pBdr>
                <w:top w:val="nil"/>
                <w:left w:val="nil"/>
                <w:bottom w:val="nil"/>
                <w:right w:val="nil"/>
                <w:between w:val="nil"/>
              </w:pBdr>
              <w:tabs>
                <w:tab w:val="left" w:pos="284"/>
              </w:tabs>
              <w:spacing w:after="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Una (1) </w:t>
            </w:r>
            <w:proofErr w:type="spellStart"/>
            <w:r>
              <w:rPr>
                <w:rFonts w:ascii="Arial Narrow" w:eastAsia="Arial Narrow" w:hAnsi="Arial Narrow" w:cs="Arial Narrow"/>
                <w:color w:val="000000"/>
                <w:sz w:val="22"/>
                <w:szCs w:val="22"/>
              </w:rPr>
              <w:t>simcard</w:t>
            </w:r>
            <w:proofErr w:type="spellEnd"/>
            <w:r>
              <w:rPr>
                <w:rFonts w:ascii="Arial Narrow" w:eastAsia="Arial Narrow" w:hAnsi="Arial Narrow" w:cs="Arial Narrow"/>
                <w:color w:val="000000"/>
                <w:sz w:val="22"/>
                <w:szCs w:val="22"/>
              </w:rPr>
              <w:t xml:space="preserve"> activa de cualquier operador registrada para uso del dispositivo.</w:t>
            </w:r>
          </w:p>
          <w:p w14:paraId="300C651D" w14:textId="77777777" w:rsidR="00064EC7" w:rsidRDefault="00064EC7" w:rsidP="00064EC7">
            <w:pPr>
              <w:numPr>
                <w:ilvl w:val="0"/>
                <w:numId w:val="13"/>
              </w:numPr>
              <w:pBdr>
                <w:top w:val="nil"/>
                <w:left w:val="nil"/>
                <w:bottom w:val="nil"/>
                <w:right w:val="nil"/>
                <w:between w:val="nil"/>
              </w:pBdr>
              <w:tabs>
                <w:tab w:val="left" w:pos="284"/>
              </w:tabs>
              <w:spacing w:after="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Demas accesorios requeridos para el correcto funcionamiento.</w:t>
            </w:r>
          </w:p>
          <w:p w14:paraId="668FE1B9" w14:textId="77777777" w:rsidR="00064EC7" w:rsidRDefault="00064EC7" w:rsidP="004E21C4">
            <w:pPr>
              <w:tabs>
                <w:tab w:val="left" w:pos="284"/>
              </w:tabs>
              <w:jc w:val="both"/>
              <w:rPr>
                <w:rFonts w:ascii="Arial Narrow" w:eastAsia="Arial Narrow" w:hAnsi="Arial Narrow" w:cs="Arial Narrow"/>
                <w:color w:val="FF0000"/>
                <w:sz w:val="22"/>
                <w:szCs w:val="22"/>
              </w:rPr>
            </w:pPr>
            <w:r>
              <w:rPr>
                <w:rFonts w:ascii="Arial Narrow" w:eastAsia="Arial Narrow" w:hAnsi="Arial Narrow" w:cs="Arial Narrow"/>
                <w:b/>
                <w:bCs/>
                <w:color w:val="000000"/>
                <w:sz w:val="22"/>
                <w:szCs w:val="22"/>
              </w:rPr>
              <w:t>Plataforma de seguimiento gratuita</w:t>
            </w:r>
            <w:r>
              <w:rPr>
                <w:rFonts w:ascii="Arial Narrow" w:eastAsia="Arial Narrow" w:hAnsi="Arial Narrow" w:cs="Arial Narrow"/>
                <w:color w:val="000000"/>
                <w:sz w:val="22"/>
                <w:szCs w:val="22"/>
              </w:rPr>
              <w:t> y sin caducidad por el tiempo de vida útil estimado para el equipo. Para ver los recorridos desde cualquier PC o teléfono móvil con las APP gratuitas disponibles en IOS y Android.  </w:t>
            </w:r>
          </w:p>
        </w:tc>
      </w:tr>
      <w:tr w:rsidR="00064EC7" w14:paraId="2E0234F0" w14:textId="77777777" w:rsidTr="004E21C4">
        <w:trPr>
          <w:trHeight w:val="320"/>
        </w:trPr>
        <w:tc>
          <w:tcPr>
            <w:tcW w:w="2464" w:type="dxa"/>
            <w:shd w:val="clear" w:color="auto" w:fill="F2F2F2"/>
            <w:vAlign w:val="center"/>
          </w:tcPr>
          <w:p w14:paraId="223ED9A8" w14:textId="77777777" w:rsidR="00064EC7" w:rsidRDefault="00064EC7" w:rsidP="004E21C4">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Empaque y rotulado</w:t>
            </w:r>
          </w:p>
        </w:tc>
        <w:tc>
          <w:tcPr>
            <w:tcW w:w="6925" w:type="dxa"/>
            <w:vAlign w:val="center"/>
          </w:tcPr>
          <w:p w14:paraId="6030C803" w14:textId="77777777" w:rsidR="00064EC7" w:rsidRDefault="00064EC7" w:rsidP="00064EC7">
            <w:pPr>
              <w:numPr>
                <w:ilvl w:val="0"/>
                <w:numId w:val="18"/>
              </w:numPr>
              <w:tabs>
                <w:tab w:val="left" w:pos="284"/>
              </w:tabs>
              <w:spacing w:after="0" w:line="240" w:lineRule="auto"/>
              <w:jc w:val="both"/>
              <w:rPr>
                <w:rFonts w:ascii="Arial Narrow" w:eastAsia="Arial Narrow" w:hAnsi="Arial Narrow" w:cs="Arial Narrow"/>
                <w:sz w:val="22"/>
                <w:szCs w:val="22"/>
              </w:rPr>
            </w:pPr>
            <w:r>
              <w:rPr>
                <w:rFonts w:ascii="Arial Narrow" w:eastAsia="Arial Narrow" w:hAnsi="Arial Narrow" w:cs="Arial Narrow"/>
                <w:sz w:val="22"/>
                <w:szCs w:val="22"/>
              </w:rPr>
              <w:t>El producto debe estar rotulado indicando fabricante o marca registrada.</w:t>
            </w:r>
          </w:p>
          <w:p w14:paraId="4A760DF4" w14:textId="77777777" w:rsidR="00064EC7" w:rsidRDefault="00064EC7" w:rsidP="00064EC7">
            <w:pPr>
              <w:numPr>
                <w:ilvl w:val="0"/>
                <w:numId w:val="18"/>
              </w:numPr>
              <w:spacing w:after="0" w:line="240" w:lineRule="auto"/>
              <w:jc w:val="both"/>
              <w:rPr>
                <w:rFonts w:ascii="Arial Narrow" w:eastAsia="Arial Narrow" w:hAnsi="Arial Narrow" w:cs="Arial Narrow"/>
                <w:sz w:val="22"/>
                <w:szCs w:val="22"/>
              </w:rPr>
            </w:pPr>
            <w:r>
              <w:rPr>
                <w:rFonts w:ascii="Arial Narrow" w:eastAsia="Arial Narrow" w:hAnsi="Arial Narrow" w:cs="Arial Narrow"/>
                <w:sz w:val="22"/>
                <w:szCs w:val="22"/>
              </w:rPr>
              <w:t>Empacado de forma tal que se garantice la conservación de la calidad durante su almacenamiento y transporte.</w:t>
            </w:r>
          </w:p>
        </w:tc>
      </w:tr>
      <w:tr w:rsidR="00064EC7" w14:paraId="6AC6043F" w14:textId="77777777" w:rsidTr="004E21C4">
        <w:trPr>
          <w:trHeight w:val="320"/>
        </w:trPr>
        <w:tc>
          <w:tcPr>
            <w:tcW w:w="2464" w:type="dxa"/>
            <w:shd w:val="clear" w:color="auto" w:fill="F2F2F2"/>
            <w:vAlign w:val="center"/>
          </w:tcPr>
          <w:p w14:paraId="25B5B939" w14:textId="77777777" w:rsidR="00064EC7" w:rsidRDefault="00064EC7" w:rsidP="004E21C4">
            <w:pPr>
              <w:tabs>
                <w:tab w:val="left" w:pos="284"/>
              </w:tabs>
              <w:jc w:val="center"/>
              <w:rPr>
                <w:rFonts w:ascii="Arial Narrow" w:eastAsia="Arial Narrow" w:hAnsi="Arial Narrow" w:cs="Arial Narrow"/>
                <w:b/>
                <w:bCs/>
                <w:sz w:val="22"/>
                <w:szCs w:val="22"/>
              </w:rPr>
            </w:pPr>
            <w:r>
              <w:rPr>
                <w:rFonts w:ascii="Arial Narrow" w:eastAsia="Arial Narrow" w:hAnsi="Arial Narrow" w:cs="Arial Narrow"/>
                <w:b/>
                <w:bCs/>
                <w:sz w:val="22"/>
                <w:szCs w:val="22"/>
              </w:rPr>
              <w:t>Presentación y Unidad de Medida</w:t>
            </w:r>
          </w:p>
        </w:tc>
        <w:tc>
          <w:tcPr>
            <w:tcW w:w="6925" w:type="dxa"/>
            <w:vAlign w:val="center"/>
          </w:tcPr>
          <w:p w14:paraId="478F97F9" w14:textId="77777777" w:rsidR="00064EC7" w:rsidRDefault="00064EC7" w:rsidP="004E21C4">
            <w:p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Unidad</w:t>
            </w:r>
          </w:p>
        </w:tc>
      </w:tr>
    </w:tbl>
    <w:p w14:paraId="44DEFDEC" w14:textId="77777777" w:rsidR="00064EC7" w:rsidRPr="00DB147C" w:rsidRDefault="00064EC7" w:rsidP="00DB147C"/>
    <w:sectPr w:rsidR="00064EC7" w:rsidRPr="00DB147C">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7C12E" w14:textId="77777777" w:rsidR="00950687" w:rsidRDefault="00950687">
      <w:pPr>
        <w:spacing w:after="0" w:line="240" w:lineRule="auto"/>
      </w:pPr>
      <w:r>
        <w:separator/>
      </w:r>
    </w:p>
  </w:endnote>
  <w:endnote w:type="continuationSeparator" w:id="0">
    <w:p w14:paraId="27FC3625" w14:textId="77777777" w:rsidR="00950687" w:rsidRDefault="00950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embedRegular r:id="rId1" w:fontKey="{870D9F38-26A7-41EF-8944-218635E07A9D}"/>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EB6B665D-62B4-4E16-AB48-F6294A995CF9}"/>
    <w:embedItalic r:id="rId3" w:fontKey="{311EA7E1-6028-4929-BDAC-11C0FBD43513}"/>
  </w:font>
  <w:font w:name="Play">
    <w:charset w:val="00"/>
    <w:family w:val="auto"/>
    <w:pitch w:val="default"/>
    <w:embedRegular r:id="rId4" w:fontKey="{A7B28102-4BBA-4474-A2E4-6C276ACC0392}"/>
  </w:font>
  <w:font w:name="Arial Narrow">
    <w:panose1 w:val="020B0606020202030204"/>
    <w:charset w:val="00"/>
    <w:family w:val="swiss"/>
    <w:pitch w:val="variable"/>
    <w:sig w:usb0="00000287" w:usb1="00000800" w:usb2="00000000" w:usb3="00000000" w:csb0="0000009F" w:csb1="00000000"/>
    <w:embedRegular r:id="rId5" w:fontKey="{98AD3F3D-C480-4337-A39C-7EF07BACACD3}"/>
    <w:embedBold r:id="rId6" w:fontKey="{A8A06B9D-2828-4AFC-A146-4A880A2749F7}"/>
    <w:embedItalic r:id="rId7" w:fontKey="{04155A4D-EB1F-423F-80B7-BC21ACCD447F}"/>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8" w:fontKey="{DD4D836A-DC89-4959-B167-AE4C7E2B6990}"/>
  </w:font>
  <w:font w:name="Cambria">
    <w:panose1 w:val="02040503050406030204"/>
    <w:charset w:val="00"/>
    <w:family w:val="roman"/>
    <w:pitch w:val="variable"/>
    <w:sig w:usb0="E00006FF" w:usb1="420024FF" w:usb2="02000000" w:usb3="00000000" w:csb0="0000019F" w:csb1="00000000"/>
    <w:embedRegular r:id="rId9" w:fontKey="{71F9448A-AD5D-460B-AD40-29B0E2F53AD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3E951" w14:textId="77777777" w:rsidR="00950687" w:rsidRDefault="00950687">
      <w:pPr>
        <w:spacing w:after="0" w:line="240" w:lineRule="auto"/>
      </w:pPr>
      <w:r>
        <w:separator/>
      </w:r>
    </w:p>
  </w:footnote>
  <w:footnote w:type="continuationSeparator" w:id="0">
    <w:p w14:paraId="12F308DE" w14:textId="77777777" w:rsidR="00950687" w:rsidRDefault="009506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F9A36" w14:textId="77777777" w:rsidR="00A64DEF" w:rsidRDefault="00A64DEF">
    <w:pPr>
      <w:widowControl w:val="0"/>
      <w:pBdr>
        <w:top w:val="nil"/>
        <w:left w:val="nil"/>
        <w:bottom w:val="nil"/>
        <w:right w:val="nil"/>
        <w:between w:val="nil"/>
      </w:pBdr>
      <w:spacing w:after="0" w:line="276" w:lineRule="auto"/>
    </w:pPr>
  </w:p>
  <w:tbl>
    <w:tblPr>
      <w:tblStyle w:val="a6"/>
      <w:tblW w:w="9214" w:type="dxa"/>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127"/>
      <w:gridCol w:w="5103"/>
      <w:gridCol w:w="1984"/>
    </w:tblGrid>
    <w:tr w:rsidR="00A64DEF" w14:paraId="02469104" w14:textId="77777777">
      <w:trPr>
        <w:cantSplit/>
        <w:trHeight w:val="274"/>
      </w:trPr>
      <w:tc>
        <w:tcPr>
          <w:tcW w:w="2127" w:type="dxa"/>
          <w:vMerge w:val="restart"/>
          <w:tcBorders>
            <w:top w:val="single" w:sz="4" w:space="0" w:color="000000"/>
            <w:left w:val="single" w:sz="4" w:space="0" w:color="000000"/>
            <w:right w:val="single" w:sz="4" w:space="0" w:color="000000"/>
          </w:tcBorders>
          <w:vAlign w:val="center"/>
        </w:tcPr>
        <w:p w14:paraId="55CBF6F0" w14:textId="77777777" w:rsidR="00A64DEF" w:rsidRDefault="00950687">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noProof/>
              <w:color w:val="000000"/>
              <w:sz w:val="16"/>
              <w:szCs w:val="16"/>
            </w:rPr>
            <w:drawing>
              <wp:inline distT="0" distB="0" distL="0" distR="0" wp14:anchorId="2F1AC60D" wp14:editId="312C9EEA">
                <wp:extent cx="1269574" cy="381872"/>
                <wp:effectExtent l="0" t="0" r="0" b="0"/>
                <wp:docPr id="1" name="image1.pn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png" descr="Dibujo con letras blancas&#10;&#10;Descripción generada automáticamente con confianza media"/>
                        <pic:cNvPicPr preferRelativeResize="0"/>
                      </pic:nvPicPr>
                      <pic:blipFill>
                        <a:blip r:embed="rId1"/>
                        <a:srcRect/>
                        <a:stretch>
                          <a:fillRect/>
                        </a:stretch>
                      </pic:blipFill>
                      <pic:spPr>
                        <a:xfrm>
                          <a:off x="0" y="0"/>
                          <a:ext cx="1269574" cy="381872"/>
                        </a:xfrm>
                        <a:prstGeom prst="rect">
                          <a:avLst/>
                        </a:prstGeom>
                        <a:ln/>
                      </pic:spPr>
                    </pic:pic>
                  </a:graphicData>
                </a:graphic>
              </wp:inline>
            </w:drawing>
          </w:r>
        </w:p>
      </w:tc>
      <w:tc>
        <w:tcPr>
          <w:tcW w:w="5103" w:type="dxa"/>
          <w:tcBorders>
            <w:top w:val="single" w:sz="4" w:space="0" w:color="000000"/>
            <w:left w:val="single" w:sz="4" w:space="0" w:color="000000"/>
            <w:bottom w:val="single" w:sz="4" w:space="0" w:color="000000"/>
            <w:right w:val="single" w:sz="4" w:space="0" w:color="000000"/>
          </w:tcBorders>
          <w:vAlign w:val="center"/>
        </w:tcPr>
        <w:p w14:paraId="0CCD2F8E" w14:textId="77777777" w:rsidR="00A64DEF" w:rsidRDefault="00950687">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rPr>
          </w:pPr>
          <w:r>
            <w:rPr>
              <w:rFonts w:ascii="Arial" w:eastAsia="Arial" w:hAnsi="Arial" w:cs="Arial"/>
              <w:b/>
              <w:bCs/>
              <w:color w:val="000000"/>
              <w:sz w:val="16"/>
              <w:szCs w:val="16"/>
            </w:rPr>
            <w:t>PROCESO GESTIÓN CONTRACTUAL</w:t>
          </w:r>
        </w:p>
      </w:tc>
      <w:tc>
        <w:tcPr>
          <w:tcW w:w="1984" w:type="dxa"/>
          <w:vMerge w:val="restart"/>
          <w:tcBorders>
            <w:top w:val="single" w:sz="4" w:space="0" w:color="000000"/>
            <w:left w:val="single" w:sz="4" w:space="0" w:color="000000"/>
            <w:right w:val="single" w:sz="4" w:space="0" w:color="000000"/>
          </w:tcBorders>
          <w:vAlign w:val="center"/>
        </w:tcPr>
        <w:p w14:paraId="36A6104F" w14:textId="77777777" w:rsidR="00A64DEF" w:rsidRDefault="00950687">
          <w:pPr>
            <w:pBdr>
              <w:top w:val="nil"/>
              <w:left w:val="nil"/>
              <w:bottom w:val="nil"/>
              <w:right w:val="nil"/>
              <w:between w:val="nil"/>
            </w:pBdr>
            <w:tabs>
              <w:tab w:val="center" w:pos="4419"/>
              <w:tab w:val="right" w:pos="8838"/>
            </w:tabs>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Código: FGN-AP07-F-07</w:t>
          </w:r>
        </w:p>
        <w:p w14:paraId="1BCC899B" w14:textId="77777777" w:rsidR="00A64DEF" w:rsidRDefault="00A64DEF">
          <w:pPr>
            <w:pBdr>
              <w:top w:val="nil"/>
              <w:left w:val="nil"/>
              <w:bottom w:val="nil"/>
              <w:right w:val="nil"/>
              <w:between w:val="nil"/>
            </w:pBdr>
            <w:tabs>
              <w:tab w:val="center" w:pos="4419"/>
              <w:tab w:val="right" w:pos="8838"/>
            </w:tabs>
            <w:spacing w:after="0" w:line="240" w:lineRule="auto"/>
            <w:rPr>
              <w:rFonts w:ascii="Arial" w:eastAsia="Arial" w:hAnsi="Arial" w:cs="Arial"/>
              <w:b/>
              <w:bCs/>
              <w:color w:val="000000"/>
              <w:sz w:val="14"/>
              <w:szCs w:val="14"/>
            </w:rPr>
          </w:pPr>
        </w:p>
        <w:p w14:paraId="10C7D029" w14:textId="77777777" w:rsidR="00A64DEF" w:rsidRDefault="00950687">
          <w:pPr>
            <w:pBdr>
              <w:top w:val="nil"/>
              <w:left w:val="nil"/>
              <w:bottom w:val="nil"/>
              <w:right w:val="nil"/>
              <w:between w:val="nil"/>
            </w:pBdr>
            <w:tabs>
              <w:tab w:val="center" w:pos="4419"/>
              <w:tab w:val="right" w:pos="8838"/>
            </w:tabs>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Versión: 02</w:t>
          </w:r>
        </w:p>
        <w:p w14:paraId="5C8967FF" w14:textId="77777777" w:rsidR="00A64DEF" w:rsidRDefault="00A64DEF">
          <w:pPr>
            <w:pBdr>
              <w:top w:val="nil"/>
              <w:left w:val="nil"/>
              <w:bottom w:val="nil"/>
              <w:right w:val="nil"/>
              <w:between w:val="nil"/>
            </w:pBdr>
            <w:tabs>
              <w:tab w:val="center" w:pos="4419"/>
              <w:tab w:val="right" w:pos="8838"/>
            </w:tabs>
            <w:spacing w:after="0" w:line="240" w:lineRule="auto"/>
            <w:rPr>
              <w:rFonts w:ascii="Arial" w:eastAsia="Arial" w:hAnsi="Arial" w:cs="Arial"/>
              <w:b/>
              <w:bCs/>
              <w:color w:val="000000"/>
              <w:sz w:val="14"/>
              <w:szCs w:val="14"/>
            </w:rPr>
          </w:pPr>
        </w:p>
        <w:p w14:paraId="1E6776D5" w14:textId="77777777" w:rsidR="00A64DEF" w:rsidRDefault="00950687">
          <w:pPr>
            <w:pBdr>
              <w:top w:val="nil"/>
              <w:left w:val="nil"/>
              <w:bottom w:val="nil"/>
              <w:right w:val="nil"/>
              <w:between w:val="nil"/>
            </w:pBdr>
            <w:tabs>
              <w:tab w:val="center" w:pos="4419"/>
              <w:tab w:val="right" w:pos="8838"/>
            </w:tabs>
            <w:spacing w:after="0" w:line="240" w:lineRule="auto"/>
            <w:rPr>
              <w:rFonts w:ascii="Arial" w:eastAsia="Arial" w:hAnsi="Arial" w:cs="Arial"/>
              <w:b/>
              <w:bCs/>
              <w:color w:val="000000"/>
              <w:sz w:val="14"/>
              <w:szCs w:val="14"/>
            </w:rPr>
          </w:pPr>
          <w:r>
            <w:rPr>
              <w:rFonts w:ascii="Arial" w:eastAsia="Arial" w:hAnsi="Arial" w:cs="Arial"/>
              <w:b/>
              <w:bCs/>
              <w:color w:val="000000"/>
              <w:sz w:val="14"/>
              <w:szCs w:val="14"/>
            </w:rPr>
            <w:t xml:space="preserve">Página </w:t>
          </w:r>
          <w:r>
            <w:rPr>
              <w:rFonts w:ascii="Arial" w:eastAsia="Arial" w:hAnsi="Arial" w:cs="Arial"/>
              <w:b/>
              <w:bCs/>
              <w:color w:val="000000"/>
              <w:sz w:val="14"/>
              <w:szCs w:val="14"/>
            </w:rPr>
            <w:fldChar w:fldCharType="begin"/>
          </w:r>
          <w:r>
            <w:rPr>
              <w:rFonts w:ascii="Arial" w:eastAsia="Arial" w:hAnsi="Arial" w:cs="Arial"/>
              <w:b/>
              <w:bCs/>
              <w:color w:val="000000"/>
              <w:sz w:val="14"/>
              <w:szCs w:val="14"/>
            </w:rPr>
            <w:instrText>PAGE</w:instrText>
          </w:r>
          <w:r>
            <w:rPr>
              <w:rFonts w:ascii="Arial" w:eastAsia="Arial" w:hAnsi="Arial" w:cs="Arial"/>
              <w:b/>
              <w:bCs/>
              <w:color w:val="000000"/>
              <w:sz w:val="14"/>
              <w:szCs w:val="14"/>
            </w:rPr>
            <w:fldChar w:fldCharType="separate"/>
          </w:r>
          <w:r w:rsidR="00DB147C">
            <w:rPr>
              <w:rFonts w:ascii="Arial" w:eastAsia="Arial" w:hAnsi="Arial" w:cs="Arial"/>
              <w:b/>
              <w:bCs/>
              <w:noProof/>
              <w:color w:val="000000"/>
              <w:sz w:val="14"/>
              <w:szCs w:val="14"/>
            </w:rPr>
            <w:t>1</w:t>
          </w:r>
          <w:r>
            <w:rPr>
              <w:rFonts w:ascii="Arial" w:eastAsia="Arial" w:hAnsi="Arial" w:cs="Arial"/>
              <w:b/>
              <w:bCs/>
              <w:color w:val="000000"/>
              <w:sz w:val="14"/>
              <w:szCs w:val="14"/>
            </w:rPr>
            <w:fldChar w:fldCharType="end"/>
          </w:r>
          <w:r>
            <w:rPr>
              <w:rFonts w:ascii="Arial" w:eastAsia="Arial" w:hAnsi="Arial" w:cs="Arial"/>
              <w:b/>
              <w:bCs/>
              <w:color w:val="000000"/>
              <w:sz w:val="14"/>
              <w:szCs w:val="14"/>
            </w:rPr>
            <w:t xml:space="preserve"> de </w:t>
          </w:r>
          <w:r>
            <w:rPr>
              <w:rFonts w:ascii="Arial" w:eastAsia="Arial" w:hAnsi="Arial" w:cs="Arial"/>
              <w:b/>
              <w:bCs/>
              <w:color w:val="000000"/>
              <w:sz w:val="14"/>
              <w:szCs w:val="14"/>
            </w:rPr>
            <w:fldChar w:fldCharType="begin"/>
          </w:r>
          <w:r>
            <w:rPr>
              <w:rFonts w:ascii="Arial" w:eastAsia="Arial" w:hAnsi="Arial" w:cs="Arial"/>
              <w:b/>
              <w:bCs/>
              <w:color w:val="000000"/>
              <w:sz w:val="14"/>
              <w:szCs w:val="14"/>
            </w:rPr>
            <w:instrText>NUMPAGES</w:instrText>
          </w:r>
          <w:r>
            <w:rPr>
              <w:rFonts w:ascii="Arial" w:eastAsia="Arial" w:hAnsi="Arial" w:cs="Arial"/>
              <w:b/>
              <w:bCs/>
              <w:color w:val="000000"/>
              <w:sz w:val="14"/>
              <w:szCs w:val="14"/>
            </w:rPr>
            <w:fldChar w:fldCharType="separate"/>
          </w:r>
          <w:r w:rsidR="00DB147C">
            <w:rPr>
              <w:rFonts w:ascii="Arial" w:eastAsia="Arial" w:hAnsi="Arial" w:cs="Arial"/>
              <w:b/>
              <w:bCs/>
              <w:noProof/>
              <w:color w:val="000000"/>
              <w:sz w:val="14"/>
              <w:szCs w:val="14"/>
            </w:rPr>
            <w:t>2</w:t>
          </w:r>
          <w:r>
            <w:rPr>
              <w:rFonts w:ascii="Arial" w:eastAsia="Arial" w:hAnsi="Arial" w:cs="Arial"/>
              <w:b/>
              <w:bCs/>
              <w:color w:val="000000"/>
              <w:sz w:val="14"/>
              <w:szCs w:val="14"/>
            </w:rPr>
            <w:fldChar w:fldCharType="end"/>
          </w:r>
        </w:p>
      </w:tc>
    </w:tr>
    <w:tr w:rsidR="00A64DEF" w14:paraId="6371210C" w14:textId="77777777">
      <w:trPr>
        <w:cantSplit/>
        <w:trHeight w:val="787"/>
      </w:trPr>
      <w:tc>
        <w:tcPr>
          <w:tcW w:w="2127" w:type="dxa"/>
          <w:vMerge/>
          <w:tcBorders>
            <w:top w:val="single" w:sz="4" w:space="0" w:color="000000"/>
            <w:left w:val="single" w:sz="4" w:space="0" w:color="000000"/>
            <w:right w:val="single" w:sz="4" w:space="0" w:color="000000"/>
          </w:tcBorders>
          <w:vAlign w:val="center"/>
        </w:tcPr>
        <w:p w14:paraId="6835EC71" w14:textId="77777777" w:rsidR="00A64DEF" w:rsidRDefault="00A64DEF">
          <w:pPr>
            <w:widowControl w:val="0"/>
            <w:pBdr>
              <w:top w:val="nil"/>
              <w:left w:val="nil"/>
              <w:bottom w:val="nil"/>
              <w:right w:val="nil"/>
              <w:between w:val="nil"/>
            </w:pBdr>
            <w:spacing w:after="0" w:line="276" w:lineRule="auto"/>
            <w:rPr>
              <w:rFonts w:ascii="Arial" w:eastAsia="Arial" w:hAnsi="Arial" w:cs="Arial"/>
              <w:b/>
              <w:bCs/>
              <w:color w:val="000000"/>
              <w:sz w:val="14"/>
              <w:szCs w:val="1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77BC8869" w14:textId="77777777" w:rsidR="00A64DEF" w:rsidRDefault="00950687">
          <w:pPr>
            <w:jc w:val="center"/>
            <w:rPr>
              <w:rFonts w:ascii="Arial" w:eastAsia="Arial" w:hAnsi="Arial" w:cs="Arial"/>
              <w:b/>
              <w:bCs/>
              <w:i/>
              <w:iCs/>
              <w:color w:val="000000"/>
            </w:rPr>
          </w:pPr>
          <w:r>
            <w:rPr>
              <w:rFonts w:ascii="Arial" w:eastAsia="Arial" w:hAnsi="Arial" w:cs="Arial"/>
              <w:b/>
              <w:bCs/>
              <w:color w:val="000000"/>
            </w:rPr>
            <w:t>FORMATO FICHA TÉCNICA DE BIENES Y SERVICIOS DE CARACTERISTICAS TÉCNICAS UNIFORMES Y DE COMÚN UTILIZACIÓN</w:t>
          </w:r>
        </w:p>
      </w:tc>
      <w:tc>
        <w:tcPr>
          <w:tcW w:w="1984" w:type="dxa"/>
          <w:vMerge/>
          <w:tcBorders>
            <w:top w:val="single" w:sz="4" w:space="0" w:color="000000"/>
            <w:left w:val="single" w:sz="4" w:space="0" w:color="000000"/>
            <w:right w:val="single" w:sz="4" w:space="0" w:color="000000"/>
          </w:tcBorders>
          <w:vAlign w:val="center"/>
        </w:tcPr>
        <w:p w14:paraId="16CA216D" w14:textId="77777777" w:rsidR="00A64DEF" w:rsidRDefault="00A64DEF">
          <w:pPr>
            <w:widowControl w:val="0"/>
            <w:pBdr>
              <w:top w:val="nil"/>
              <w:left w:val="nil"/>
              <w:bottom w:val="nil"/>
              <w:right w:val="nil"/>
              <w:between w:val="nil"/>
            </w:pBdr>
            <w:spacing w:after="0" w:line="276" w:lineRule="auto"/>
            <w:rPr>
              <w:rFonts w:ascii="Arial" w:eastAsia="Arial" w:hAnsi="Arial" w:cs="Arial"/>
              <w:b/>
              <w:bCs/>
              <w:i/>
              <w:iCs/>
              <w:color w:val="000000"/>
            </w:rPr>
          </w:pPr>
        </w:p>
      </w:tc>
    </w:tr>
  </w:tbl>
  <w:p w14:paraId="060DAA05" w14:textId="77777777" w:rsidR="00A64DEF" w:rsidRDefault="00A64DEF">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7247F"/>
    <w:multiLevelType w:val="multilevel"/>
    <w:tmpl w:val="CA7CA29A"/>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1D6F5680"/>
    <w:multiLevelType w:val="multilevel"/>
    <w:tmpl w:val="8F5A149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1F483A64"/>
    <w:multiLevelType w:val="multilevel"/>
    <w:tmpl w:val="9E2EF6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5DE63D9"/>
    <w:multiLevelType w:val="multilevel"/>
    <w:tmpl w:val="A60809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66D4C9A"/>
    <w:multiLevelType w:val="multilevel"/>
    <w:tmpl w:val="D506E2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E29658F"/>
    <w:multiLevelType w:val="multilevel"/>
    <w:tmpl w:val="D5E2C6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2213BBB"/>
    <w:multiLevelType w:val="multilevel"/>
    <w:tmpl w:val="6AEA0A6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44C573C1"/>
    <w:multiLevelType w:val="multilevel"/>
    <w:tmpl w:val="11265D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54A6CBB"/>
    <w:multiLevelType w:val="multilevel"/>
    <w:tmpl w:val="296A46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E87567F"/>
    <w:multiLevelType w:val="multilevel"/>
    <w:tmpl w:val="2766F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9F60934"/>
    <w:multiLevelType w:val="multilevel"/>
    <w:tmpl w:val="8F0EB2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EF40B3E"/>
    <w:multiLevelType w:val="multilevel"/>
    <w:tmpl w:val="14485DD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 w15:restartNumberingAfterBreak="0">
    <w:nsid w:val="657D266E"/>
    <w:multiLevelType w:val="multilevel"/>
    <w:tmpl w:val="F1FC18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D81315B"/>
    <w:multiLevelType w:val="multilevel"/>
    <w:tmpl w:val="560A4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7CE58D3"/>
    <w:multiLevelType w:val="multilevel"/>
    <w:tmpl w:val="ADA65B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8134813"/>
    <w:multiLevelType w:val="multilevel"/>
    <w:tmpl w:val="AEC2C3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9CB383F"/>
    <w:multiLevelType w:val="multilevel"/>
    <w:tmpl w:val="1C6819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79D129CE"/>
    <w:multiLevelType w:val="multilevel"/>
    <w:tmpl w:val="E2383D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C9234DD"/>
    <w:multiLevelType w:val="multilevel"/>
    <w:tmpl w:val="6B18E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67018144">
    <w:abstractNumId w:val="1"/>
  </w:num>
  <w:num w:numId="2" w16cid:durableId="1386877833">
    <w:abstractNumId w:val="0"/>
  </w:num>
  <w:num w:numId="3" w16cid:durableId="405616492">
    <w:abstractNumId w:val="6"/>
  </w:num>
  <w:num w:numId="4" w16cid:durableId="1329479018">
    <w:abstractNumId w:val="5"/>
  </w:num>
  <w:num w:numId="5" w16cid:durableId="1387797608">
    <w:abstractNumId w:val="13"/>
  </w:num>
  <w:num w:numId="6" w16cid:durableId="1503201414">
    <w:abstractNumId w:val="8"/>
  </w:num>
  <w:num w:numId="7" w16cid:durableId="614292045">
    <w:abstractNumId w:val="4"/>
  </w:num>
  <w:num w:numId="8" w16cid:durableId="1090858902">
    <w:abstractNumId w:val="17"/>
  </w:num>
  <w:num w:numId="9" w16cid:durableId="1531606676">
    <w:abstractNumId w:val="12"/>
  </w:num>
  <w:num w:numId="10" w16cid:durableId="2101288647">
    <w:abstractNumId w:val="7"/>
  </w:num>
  <w:num w:numId="11" w16cid:durableId="817309564">
    <w:abstractNumId w:val="9"/>
  </w:num>
  <w:num w:numId="12" w16cid:durableId="1553079481">
    <w:abstractNumId w:val="11"/>
  </w:num>
  <w:num w:numId="13" w16cid:durableId="1086415046">
    <w:abstractNumId w:val="3"/>
  </w:num>
  <w:num w:numId="14" w16cid:durableId="1705978545">
    <w:abstractNumId w:val="16"/>
  </w:num>
  <w:num w:numId="15" w16cid:durableId="1828207619">
    <w:abstractNumId w:val="2"/>
  </w:num>
  <w:num w:numId="16" w16cid:durableId="2054693005">
    <w:abstractNumId w:val="15"/>
  </w:num>
  <w:num w:numId="17" w16cid:durableId="1219363595">
    <w:abstractNumId w:val="18"/>
  </w:num>
  <w:num w:numId="18" w16cid:durableId="1809391808">
    <w:abstractNumId w:val="14"/>
  </w:num>
  <w:num w:numId="19" w16cid:durableId="6867605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DEF"/>
    <w:rsid w:val="00064EC7"/>
    <w:rsid w:val="00117017"/>
    <w:rsid w:val="001F504E"/>
    <w:rsid w:val="0045456B"/>
    <w:rsid w:val="00882DB7"/>
    <w:rsid w:val="00950687"/>
    <w:rsid w:val="009B1D45"/>
    <w:rsid w:val="00A64DEF"/>
    <w:rsid w:val="00CA0316"/>
    <w:rsid w:val="00CE7347"/>
    <w:rsid w:val="00DB14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0B649"/>
  <w15:docId w15:val="{E7BEF234-1854-4F9B-91E0-D56A2F3CD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s-CO" w:eastAsia="es-CO"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after="0"/>
      <w:outlineLvl w:val="5"/>
    </w:pPr>
    <w:rPr>
      <w:i/>
      <w:iCs/>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line="240" w:lineRule="auto"/>
    </w:pPr>
    <w:rPr>
      <w:rFonts w:ascii="Play" w:eastAsia="Play" w:hAnsi="Play" w:cs="Play"/>
      <w:sz w:val="56"/>
      <w:szCs w:val="56"/>
    </w:rPr>
  </w:style>
  <w:style w:type="paragraph" w:styleId="Subttulo">
    <w:name w:val="Subtitle"/>
    <w:basedOn w:val="Normal"/>
    <w:next w:val="Normal"/>
    <w:uiPriority w:val="11"/>
    <w:qFormat/>
    <w:rPr>
      <w:color w:val="595959"/>
      <w:sz w:val="28"/>
      <w:szCs w:val="28"/>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tAC+cWvszKFRjx0yTmFWIdC+0A==">CgMxLjA4AHIhMUJxQXJFUERiajNycTRNekkyMlNEN2s5amExaHhfMmxj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1371</Words>
  <Characters>7546</Characters>
  <Application>Microsoft Office Word</Application>
  <DocSecurity>0</DocSecurity>
  <Lines>62</Lines>
  <Paragraphs>17</Paragraphs>
  <ScaleCrop>false</ScaleCrop>
  <Company/>
  <LinksUpToDate>false</LinksUpToDate>
  <CharactersWithSpaces>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Astrid Figueroa Fernandez</dc:creator>
  <cp:lastModifiedBy>Ivan Felipe Uribe Ospina</cp:lastModifiedBy>
  <cp:revision>2</cp:revision>
  <dcterms:created xsi:type="dcterms:W3CDTF">2026-08-18T21:23:00Z</dcterms:created>
  <dcterms:modified xsi:type="dcterms:W3CDTF">2026-08-18T21:23:00Z</dcterms:modified>
</cp:coreProperties>
</file>