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84349" w14:textId="77777777" w:rsidR="009B5289" w:rsidRPr="00660085" w:rsidRDefault="009B5289" w:rsidP="00660085">
      <w:pPr>
        <w:spacing w:before="32"/>
        <w:ind w:left="4766" w:right="4742"/>
        <w:jc w:val="both"/>
        <w:rPr>
          <w:rFonts w:ascii="Arial" w:eastAsia="Arial" w:hAnsi="Arial" w:cs="Arial"/>
          <w:b/>
          <w:sz w:val="22"/>
          <w:szCs w:val="22"/>
        </w:rPr>
      </w:pPr>
    </w:p>
    <w:p w14:paraId="121B044D" w14:textId="77777777" w:rsidR="00660085" w:rsidRPr="00660085" w:rsidRDefault="00660085" w:rsidP="00660085">
      <w:pPr>
        <w:spacing w:before="32"/>
        <w:ind w:left="4766" w:right="4742"/>
        <w:jc w:val="center"/>
        <w:rPr>
          <w:rFonts w:ascii="Arial" w:eastAsia="Arial" w:hAnsi="Arial" w:cs="Arial"/>
          <w:b/>
          <w:sz w:val="22"/>
          <w:szCs w:val="22"/>
        </w:rPr>
      </w:pPr>
    </w:p>
    <w:p w14:paraId="15E8BB90" w14:textId="1AB352D2" w:rsidR="00865577" w:rsidRPr="00660085" w:rsidRDefault="00290FA5" w:rsidP="00660085">
      <w:pPr>
        <w:spacing w:line="240" w:lineRule="exact"/>
        <w:ind w:left="2346" w:right="2325"/>
        <w:jc w:val="center"/>
        <w:rPr>
          <w:rFonts w:ascii="Arial" w:eastAsia="Arial" w:hAnsi="Arial" w:cs="Arial"/>
          <w:sz w:val="22"/>
          <w:szCs w:val="22"/>
        </w:rPr>
      </w:pPr>
      <w:r w:rsidRPr="00660085">
        <w:rPr>
          <w:rFonts w:ascii="Arial" w:eastAsia="Arial" w:hAnsi="Arial" w:cs="Arial"/>
          <w:b/>
          <w:spacing w:val="4"/>
          <w:position w:val="-1"/>
          <w:sz w:val="22"/>
          <w:szCs w:val="22"/>
        </w:rPr>
        <w:t>C</w:t>
      </w:r>
      <w:r w:rsidRPr="00660085">
        <w:rPr>
          <w:rFonts w:ascii="Arial" w:eastAsia="Arial" w:hAnsi="Arial" w:cs="Arial"/>
          <w:b/>
          <w:spacing w:val="-11"/>
          <w:position w:val="-1"/>
          <w:sz w:val="22"/>
          <w:szCs w:val="22"/>
        </w:rPr>
        <w:t>A</w:t>
      </w:r>
      <w:r w:rsidRPr="00660085">
        <w:rPr>
          <w:rFonts w:ascii="Arial" w:eastAsia="Arial" w:hAnsi="Arial" w:cs="Arial"/>
          <w:b/>
          <w:spacing w:val="-1"/>
          <w:position w:val="-1"/>
          <w:sz w:val="22"/>
          <w:szCs w:val="22"/>
        </w:rPr>
        <w:t>R</w:t>
      </w:r>
      <w:r w:rsidRPr="00660085">
        <w:rPr>
          <w:rFonts w:ascii="Arial" w:eastAsia="Arial" w:hAnsi="Arial" w:cs="Arial"/>
          <w:b/>
          <w:spacing w:val="9"/>
          <w:position w:val="-1"/>
          <w:sz w:val="22"/>
          <w:szCs w:val="22"/>
        </w:rPr>
        <w:t>T</w:t>
      </w:r>
      <w:r w:rsidRPr="00660085">
        <w:rPr>
          <w:rFonts w:ascii="Arial" w:eastAsia="Arial" w:hAnsi="Arial" w:cs="Arial"/>
          <w:b/>
          <w:position w:val="-1"/>
          <w:sz w:val="22"/>
          <w:szCs w:val="22"/>
        </w:rPr>
        <w:t>A</w:t>
      </w:r>
      <w:r w:rsidRPr="00660085">
        <w:rPr>
          <w:rFonts w:ascii="Arial" w:eastAsia="Arial" w:hAnsi="Arial" w:cs="Arial"/>
          <w:b/>
          <w:spacing w:val="-9"/>
          <w:position w:val="-1"/>
          <w:sz w:val="22"/>
          <w:szCs w:val="22"/>
        </w:rPr>
        <w:t xml:space="preserve"> </w:t>
      </w:r>
      <w:r w:rsidRPr="00660085">
        <w:rPr>
          <w:rFonts w:ascii="Arial" w:eastAsia="Arial" w:hAnsi="Arial" w:cs="Arial"/>
          <w:b/>
          <w:spacing w:val="-1"/>
          <w:position w:val="-1"/>
          <w:sz w:val="22"/>
          <w:szCs w:val="22"/>
        </w:rPr>
        <w:t>D</w:t>
      </w:r>
      <w:r w:rsidRPr="00660085">
        <w:rPr>
          <w:rFonts w:ascii="Arial" w:eastAsia="Arial" w:hAnsi="Arial" w:cs="Arial"/>
          <w:b/>
          <w:position w:val="-1"/>
          <w:sz w:val="22"/>
          <w:szCs w:val="22"/>
        </w:rPr>
        <w:t>E</w:t>
      </w:r>
      <w:r w:rsidRPr="00660085">
        <w:rPr>
          <w:rFonts w:ascii="Arial" w:eastAsia="Arial" w:hAnsi="Arial" w:cs="Arial"/>
          <w:b/>
          <w:spacing w:val="3"/>
          <w:position w:val="-1"/>
          <w:sz w:val="22"/>
          <w:szCs w:val="22"/>
        </w:rPr>
        <w:t xml:space="preserve"> </w:t>
      </w:r>
      <w:r w:rsidRPr="00660085">
        <w:rPr>
          <w:rFonts w:ascii="Arial" w:eastAsia="Arial" w:hAnsi="Arial" w:cs="Arial"/>
          <w:b/>
          <w:spacing w:val="-1"/>
          <w:position w:val="-1"/>
          <w:sz w:val="22"/>
          <w:szCs w:val="22"/>
        </w:rPr>
        <w:t>C</w:t>
      </w:r>
      <w:r w:rsidRPr="00660085">
        <w:rPr>
          <w:rFonts w:ascii="Arial" w:eastAsia="Arial" w:hAnsi="Arial" w:cs="Arial"/>
          <w:b/>
          <w:spacing w:val="1"/>
          <w:position w:val="-1"/>
          <w:sz w:val="22"/>
          <w:szCs w:val="22"/>
        </w:rPr>
        <w:t>O</w:t>
      </w:r>
      <w:r w:rsidRPr="00660085">
        <w:rPr>
          <w:rFonts w:ascii="Arial" w:eastAsia="Arial" w:hAnsi="Arial" w:cs="Arial"/>
          <w:b/>
          <w:spacing w:val="-6"/>
          <w:position w:val="-1"/>
          <w:sz w:val="22"/>
          <w:szCs w:val="22"/>
        </w:rPr>
        <w:t>M</w:t>
      </w:r>
      <w:r w:rsidRPr="00660085">
        <w:rPr>
          <w:rFonts w:ascii="Arial" w:eastAsia="Arial" w:hAnsi="Arial" w:cs="Arial"/>
          <w:b/>
          <w:spacing w:val="1"/>
          <w:position w:val="-1"/>
          <w:sz w:val="22"/>
          <w:szCs w:val="22"/>
        </w:rPr>
        <w:t>P</w:t>
      </w:r>
      <w:r w:rsidRPr="00660085">
        <w:rPr>
          <w:rFonts w:ascii="Arial" w:eastAsia="Arial" w:hAnsi="Arial" w:cs="Arial"/>
          <w:b/>
          <w:spacing w:val="-1"/>
          <w:position w:val="-1"/>
          <w:sz w:val="22"/>
          <w:szCs w:val="22"/>
        </w:rPr>
        <w:t>R</w:t>
      </w:r>
      <w:r w:rsidRPr="00660085">
        <w:rPr>
          <w:rFonts w:ascii="Arial" w:eastAsia="Arial" w:hAnsi="Arial" w:cs="Arial"/>
          <w:b/>
          <w:spacing w:val="6"/>
          <w:position w:val="-1"/>
          <w:sz w:val="22"/>
          <w:szCs w:val="22"/>
        </w:rPr>
        <w:t>O</w:t>
      </w:r>
      <w:r w:rsidRPr="00660085">
        <w:rPr>
          <w:rFonts w:ascii="Arial" w:eastAsia="Arial" w:hAnsi="Arial" w:cs="Arial"/>
          <w:b/>
          <w:spacing w:val="-2"/>
          <w:position w:val="-1"/>
          <w:sz w:val="22"/>
          <w:szCs w:val="22"/>
        </w:rPr>
        <w:t>M</w:t>
      </w:r>
      <w:r w:rsidRPr="00660085">
        <w:rPr>
          <w:rFonts w:ascii="Arial" w:eastAsia="Arial" w:hAnsi="Arial" w:cs="Arial"/>
          <w:b/>
          <w:spacing w:val="-4"/>
          <w:position w:val="-1"/>
          <w:sz w:val="22"/>
          <w:szCs w:val="22"/>
        </w:rPr>
        <w:t>I</w:t>
      </w:r>
      <w:r w:rsidRPr="00660085">
        <w:rPr>
          <w:rFonts w:ascii="Arial" w:eastAsia="Arial" w:hAnsi="Arial" w:cs="Arial"/>
          <w:b/>
          <w:spacing w:val="1"/>
          <w:position w:val="-1"/>
          <w:sz w:val="22"/>
          <w:szCs w:val="22"/>
        </w:rPr>
        <w:t>S</w:t>
      </w:r>
      <w:r w:rsidRPr="00660085">
        <w:rPr>
          <w:rFonts w:ascii="Arial" w:eastAsia="Arial" w:hAnsi="Arial" w:cs="Arial"/>
          <w:b/>
          <w:position w:val="-1"/>
          <w:sz w:val="22"/>
          <w:szCs w:val="22"/>
        </w:rPr>
        <w:t>O</w:t>
      </w:r>
      <w:r w:rsidRPr="00660085">
        <w:rPr>
          <w:rFonts w:ascii="Arial" w:eastAsia="Arial" w:hAnsi="Arial" w:cs="Arial"/>
          <w:b/>
          <w:spacing w:val="6"/>
          <w:position w:val="-1"/>
          <w:sz w:val="22"/>
          <w:szCs w:val="22"/>
        </w:rPr>
        <w:t xml:space="preserve"> </w:t>
      </w:r>
      <w:r w:rsidRPr="00660085">
        <w:rPr>
          <w:rFonts w:ascii="Arial" w:eastAsia="Arial" w:hAnsi="Arial" w:cs="Arial"/>
          <w:b/>
          <w:spacing w:val="1"/>
          <w:position w:val="-1"/>
          <w:sz w:val="22"/>
          <w:szCs w:val="22"/>
        </w:rPr>
        <w:t>E</w:t>
      </w:r>
      <w:r w:rsidRPr="00660085">
        <w:rPr>
          <w:rFonts w:ascii="Arial" w:eastAsia="Arial" w:hAnsi="Arial" w:cs="Arial"/>
          <w:b/>
          <w:spacing w:val="-3"/>
          <w:position w:val="-1"/>
          <w:sz w:val="22"/>
          <w:szCs w:val="22"/>
        </w:rPr>
        <w:t>S</w:t>
      </w:r>
      <w:r w:rsidRPr="00660085">
        <w:rPr>
          <w:rFonts w:ascii="Arial" w:eastAsia="Arial" w:hAnsi="Arial" w:cs="Arial"/>
          <w:b/>
          <w:spacing w:val="1"/>
          <w:position w:val="-1"/>
          <w:sz w:val="22"/>
          <w:szCs w:val="22"/>
        </w:rPr>
        <w:t>PE</w:t>
      </w:r>
      <w:r w:rsidRPr="00660085">
        <w:rPr>
          <w:rFonts w:ascii="Arial" w:eastAsia="Arial" w:hAnsi="Arial" w:cs="Arial"/>
          <w:b/>
          <w:spacing w:val="-1"/>
          <w:position w:val="-1"/>
          <w:sz w:val="22"/>
          <w:szCs w:val="22"/>
        </w:rPr>
        <w:t>C</w:t>
      </w:r>
      <w:r w:rsidRPr="00660085">
        <w:rPr>
          <w:rFonts w:ascii="Arial" w:eastAsia="Arial" w:hAnsi="Arial" w:cs="Arial"/>
          <w:b/>
          <w:spacing w:val="-4"/>
          <w:position w:val="-1"/>
          <w:sz w:val="22"/>
          <w:szCs w:val="22"/>
        </w:rPr>
        <w:t>I</w:t>
      </w:r>
      <w:r w:rsidRPr="00660085">
        <w:rPr>
          <w:rFonts w:ascii="Arial" w:eastAsia="Arial" w:hAnsi="Arial" w:cs="Arial"/>
          <w:b/>
          <w:position w:val="-1"/>
          <w:sz w:val="22"/>
          <w:szCs w:val="22"/>
        </w:rPr>
        <w:t>F</w:t>
      </w:r>
      <w:r w:rsidRPr="00660085">
        <w:rPr>
          <w:rFonts w:ascii="Arial" w:eastAsia="Arial" w:hAnsi="Arial" w:cs="Arial"/>
          <w:b/>
          <w:spacing w:val="-4"/>
          <w:position w:val="-1"/>
          <w:sz w:val="22"/>
          <w:szCs w:val="22"/>
        </w:rPr>
        <w:t>I</w:t>
      </w:r>
      <w:r w:rsidRPr="00660085">
        <w:rPr>
          <w:rFonts w:ascii="Arial" w:eastAsia="Arial" w:hAnsi="Arial" w:cs="Arial"/>
          <w:b/>
          <w:spacing w:val="4"/>
          <w:position w:val="-1"/>
          <w:sz w:val="22"/>
          <w:szCs w:val="22"/>
        </w:rPr>
        <w:t>C</w:t>
      </w:r>
      <w:r w:rsidRPr="00660085">
        <w:rPr>
          <w:rFonts w:ascii="Arial" w:eastAsia="Arial" w:hAnsi="Arial" w:cs="Arial"/>
          <w:b/>
          <w:spacing w:val="-6"/>
          <w:position w:val="-1"/>
          <w:sz w:val="22"/>
          <w:szCs w:val="22"/>
        </w:rPr>
        <w:t>A</w:t>
      </w:r>
      <w:r w:rsidRPr="00660085">
        <w:rPr>
          <w:rFonts w:ascii="Arial" w:eastAsia="Arial" w:hAnsi="Arial" w:cs="Arial"/>
          <w:b/>
          <w:spacing w:val="-1"/>
          <w:position w:val="-1"/>
          <w:sz w:val="22"/>
          <w:szCs w:val="22"/>
        </w:rPr>
        <w:t>C</w:t>
      </w:r>
      <w:r w:rsidRPr="00660085">
        <w:rPr>
          <w:rFonts w:ascii="Arial" w:eastAsia="Arial" w:hAnsi="Arial" w:cs="Arial"/>
          <w:b/>
          <w:spacing w:val="-4"/>
          <w:position w:val="-1"/>
          <w:sz w:val="22"/>
          <w:szCs w:val="22"/>
        </w:rPr>
        <w:t>I</w:t>
      </w:r>
      <w:r w:rsidRPr="00660085">
        <w:rPr>
          <w:rFonts w:ascii="Arial" w:eastAsia="Arial" w:hAnsi="Arial" w:cs="Arial"/>
          <w:b/>
          <w:spacing w:val="6"/>
          <w:position w:val="-1"/>
          <w:sz w:val="22"/>
          <w:szCs w:val="22"/>
        </w:rPr>
        <w:t>O</w:t>
      </w:r>
      <w:r w:rsidRPr="00660085">
        <w:rPr>
          <w:rFonts w:ascii="Arial" w:eastAsia="Arial" w:hAnsi="Arial" w:cs="Arial"/>
          <w:b/>
          <w:spacing w:val="-6"/>
          <w:position w:val="-1"/>
          <w:sz w:val="22"/>
          <w:szCs w:val="22"/>
        </w:rPr>
        <w:t>N</w:t>
      </w:r>
      <w:r w:rsidRPr="00660085">
        <w:rPr>
          <w:rFonts w:ascii="Arial" w:eastAsia="Arial" w:hAnsi="Arial" w:cs="Arial"/>
          <w:b/>
          <w:spacing w:val="6"/>
          <w:position w:val="-1"/>
          <w:sz w:val="22"/>
          <w:szCs w:val="22"/>
        </w:rPr>
        <w:t>E</w:t>
      </w:r>
      <w:r w:rsidRPr="00660085">
        <w:rPr>
          <w:rFonts w:ascii="Arial" w:eastAsia="Arial" w:hAnsi="Arial" w:cs="Arial"/>
          <w:b/>
          <w:position w:val="-1"/>
          <w:sz w:val="22"/>
          <w:szCs w:val="22"/>
        </w:rPr>
        <w:t>S</w:t>
      </w:r>
      <w:r w:rsidRPr="00660085">
        <w:rPr>
          <w:rFonts w:ascii="Arial" w:eastAsia="Arial" w:hAnsi="Arial" w:cs="Arial"/>
          <w:b/>
          <w:spacing w:val="-2"/>
          <w:position w:val="-1"/>
          <w:sz w:val="22"/>
          <w:szCs w:val="22"/>
        </w:rPr>
        <w:t xml:space="preserve"> </w:t>
      </w:r>
      <w:r w:rsidRPr="00660085">
        <w:rPr>
          <w:rFonts w:ascii="Arial" w:eastAsia="Arial" w:hAnsi="Arial" w:cs="Arial"/>
          <w:b/>
          <w:spacing w:val="4"/>
          <w:position w:val="-1"/>
          <w:sz w:val="22"/>
          <w:szCs w:val="22"/>
        </w:rPr>
        <w:t>T</w:t>
      </w:r>
      <w:r w:rsidRPr="00660085">
        <w:rPr>
          <w:rFonts w:ascii="Arial" w:eastAsia="Arial" w:hAnsi="Arial" w:cs="Arial"/>
          <w:b/>
          <w:spacing w:val="1"/>
          <w:position w:val="-1"/>
          <w:sz w:val="22"/>
          <w:szCs w:val="22"/>
        </w:rPr>
        <w:t>É</w:t>
      </w:r>
      <w:r w:rsidRPr="00660085">
        <w:rPr>
          <w:rFonts w:ascii="Arial" w:eastAsia="Arial" w:hAnsi="Arial" w:cs="Arial"/>
          <w:b/>
          <w:spacing w:val="-1"/>
          <w:position w:val="-1"/>
          <w:sz w:val="22"/>
          <w:szCs w:val="22"/>
        </w:rPr>
        <w:t>C</w:t>
      </w:r>
      <w:r w:rsidRPr="00660085">
        <w:rPr>
          <w:rFonts w:ascii="Arial" w:eastAsia="Arial" w:hAnsi="Arial" w:cs="Arial"/>
          <w:b/>
          <w:spacing w:val="-6"/>
          <w:position w:val="-1"/>
          <w:sz w:val="22"/>
          <w:szCs w:val="22"/>
        </w:rPr>
        <w:t>N</w:t>
      </w:r>
      <w:r w:rsidRPr="00660085">
        <w:rPr>
          <w:rFonts w:ascii="Arial" w:eastAsia="Arial" w:hAnsi="Arial" w:cs="Arial"/>
          <w:b/>
          <w:spacing w:val="-4"/>
          <w:position w:val="-1"/>
          <w:sz w:val="22"/>
          <w:szCs w:val="22"/>
        </w:rPr>
        <w:t>I</w:t>
      </w:r>
      <w:r w:rsidRPr="00660085">
        <w:rPr>
          <w:rFonts w:ascii="Arial" w:eastAsia="Arial" w:hAnsi="Arial" w:cs="Arial"/>
          <w:b/>
          <w:spacing w:val="4"/>
          <w:position w:val="-1"/>
          <w:sz w:val="22"/>
          <w:szCs w:val="22"/>
        </w:rPr>
        <w:t>C</w:t>
      </w:r>
      <w:r w:rsidRPr="00660085">
        <w:rPr>
          <w:rFonts w:ascii="Arial" w:eastAsia="Arial" w:hAnsi="Arial" w:cs="Arial"/>
          <w:b/>
          <w:spacing w:val="-6"/>
          <w:position w:val="-1"/>
          <w:sz w:val="22"/>
          <w:szCs w:val="22"/>
        </w:rPr>
        <w:t>A</w:t>
      </w:r>
      <w:r w:rsidRPr="00660085">
        <w:rPr>
          <w:rFonts w:ascii="Arial" w:eastAsia="Arial" w:hAnsi="Arial" w:cs="Arial"/>
          <w:b/>
          <w:position w:val="-1"/>
          <w:sz w:val="22"/>
          <w:szCs w:val="22"/>
        </w:rPr>
        <w:t>S</w:t>
      </w:r>
    </w:p>
    <w:p w14:paraId="1C704BB2" w14:textId="77777777" w:rsidR="00865577" w:rsidRPr="00660085" w:rsidRDefault="00865577" w:rsidP="00660085">
      <w:pPr>
        <w:spacing w:before="8" w:line="220" w:lineRule="exact"/>
        <w:jc w:val="both"/>
        <w:rPr>
          <w:rFonts w:ascii="Arial" w:hAnsi="Arial" w:cs="Arial"/>
          <w:sz w:val="22"/>
          <w:szCs w:val="22"/>
        </w:rPr>
      </w:pPr>
    </w:p>
    <w:p w14:paraId="1B14B0FA" w14:textId="77777777" w:rsidR="00865577" w:rsidRPr="00660085" w:rsidRDefault="00290FA5" w:rsidP="00660085">
      <w:pPr>
        <w:spacing w:before="32"/>
        <w:ind w:right="7502"/>
        <w:jc w:val="both"/>
        <w:rPr>
          <w:rFonts w:ascii="Arial" w:eastAsia="Arial" w:hAnsi="Arial" w:cs="Arial"/>
          <w:sz w:val="22"/>
          <w:szCs w:val="22"/>
        </w:rPr>
      </w:pPr>
      <w:r w:rsidRPr="00660085">
        <w:rPr>
          <w:rFonts w:ascii="Arial" w:eastAsia="Arial" w:hAnsi="Arial" w:cs="Arial"/>
          <w:b/>
          <w:spacing w:val="-1"/>
          <w:sz w:val="22"/>
          <w:szCs w:val="22"/>
        </w:rPr>
        <w:t>C</w:t>
      </w:r>
      <w:r w:rsidRPr="00660085">
        <w:rPr>
          <w:rFonts w:ascii="Arial" w:eastAsia="Arial" w:hAnsi="Arial" w:cs="Arial"/>
          <w:b/>
          <w:spacing w:val="-4"/>
          <w:sz w:val="22"/>
          <w:szCs w:val="22"/>
        </w:rPr>
        <w:t>i</w:t>
      </w:r>
      <w:r w:rsidRPr="00660085">
        <w:rPr>
          <w:rFonts w:ascii="Arial" w:eastAsia="Arial" w:hAnsi="Arial" w:cs="Arial"/>
          <w:b/>
          <w:sz w:val="22"/>
          <w:szCs w:val="22"/>
        </w:rPr>
        <w:t>u</w:t>
      </w:r>
      <w:r w:rsidRPr="00660085">
        <w:rPr>
          <w:rFonts w:ascii="Arial" w:eastAsia="Arial" w:hAnsi="Arial" w:cs="Arial"/>
          <w:b/>
          <w:spacing w:val="-1"/>
          <w:sz w:val="22"/>
          <w:szCs w:val="22"/>
        </w:rPr>
        <w:t>d</w:t>
      </w:r>
      <w:r w:rsidRPr="00660085">
        <w:rPr>
          <w:rFonts w:ascii="Arial" w:eastAsia="Arial" w:hAnsi="Arial" w:cs="Arial"/>
          <w:b/>
          <w:spacing w:val="2"/>
          <w:sz w:val="22"/>
          <w:szCs w:val="22"/>
        </w:rPr>
        <w:t>a</w:t>
      </w:r>
      <w:r w:rsidRPr="00660085">
        <w:rPr>
          <w:rFonts w:ascii="Arial" w:eastAsia="Arial" w:hAnsi="Arial" w:cs="Arial"/>
          <w:b/>
          <w:sz w:val="22"/>
          <w:szCs w:val="22"/>
        </w:rPr>
        <w:t>d y</w:t>
      </w:r>
      <w:r w:rsidRPr="00660085">
        <w:rPr>
          <w:rFonts w:ascii="Arial" w:eastAsia="Arial" w:hAnsi="Arial" w:cs="Arial"/>
          <w:b/>
          <w:spacing w:val="-1"/>
          <w:sz w:val="22"/>
          <w:szCs w:val="22"/>
        </w:rPr>
        <w:t xml:space="preserve"> </w:t>
      </w:r>
      <w:r w:rsidRPr="00660085">
        <w:rPr>
          <w:rFonts w:ascii="Arial" w:eastAsia="Arial" w:hAnsi="Arial" w:cs="Arial"/>
          <w:b/>
          <w:spacing w:val="-2"/>
          <w:sz w:val="22"/>
          <w:szCs w:val="22"/>
        </w:rPr>
        <w:t>f</w:t>
      </w:r>
      <w:r w:rsidRPr="00660085">
        <w:rPr>
          <w:rFonts w:ascii="Arial" w:eastAsia="Arial" w:hAnsi="Arial" w:cs="Arial"/>
          <w:b/>
          <w:spacing w:val="2"/>
          <w:sz w:val="22"/>
          <w:szCs w:val="22"/>
        </w:rPr>
        <w:t>ec</w:t>
      </w:r>
      <w:r w:rsidRPr="00660085">
        <w:rPr>
          <w:rFonts w:ascii="Arial" w:eastAsia="Arial" w:hAnsi="Arial" w:cs="Arial"/>
          <w:b/>
          <w:sz w:val="22"/>
          <w:szCs w:val="22"/>
        </w:rPr>
        <w:t>ha</w:t>
      </w:r>
    </w:p>
    <w:p w14:paraId="03D61AF9" w14:textId="77777777" w:rsidR="00865577" w:rsidRPr="00660085" w:rsidRDefault="00865577" w:rsidP="00660085">
      <w:pPr>
        <w:spacing w:before="11" w:line="240" w:lineRule="exact"/>
        <w:jc w:val="both"/>
        <w:rPr>
          <w:rFonts w:ascii="Arial" w:hAnsi="Arial" w:cs="Arial"/>
          <w:sz w:val="22"/>
          <w:szCs w:val="22"/>
        </w:rPr>
      </w:pPr>
    </w:p>
    <w:p w14:paraId="47D5861E" w14:textId="77777777" w:rsidR="00865577" w:rsidRPr="00660085" w:rsidRDefault="00290FA5" w:rsidP="00660085">
      <w:pPr>
        <w:ind w:right="4667"/>
        <w:jc w:val="both"/>
        <w:rPr>
          <w:rFonts w:ascii="Arial" w:eastAsia="Arial" w:hAnsi="Arial" w:cs="Arial"/>
          <w:sz w:val="22"/>
          <w:szCs w:val="22"/>
        </w:rPr>
      </w:pPr>
      <w:r w:rsidRPr="00660085">
        <w:rPr>
          <w:rFonts w:ascii="Arial" w:eastAsia="Arial" w:hAnsi="Arial" w:cs="Arial"/>
          <w:b/>
          <w:spacing w:val="1"/>
          <w:sz w:val="22"/>
          <w:szCs w:val="22"/>
        </w:rPr>
        <w:t>S</w:t>
      </w:r>
      <w:r w:rsidRPr="00660085">
        <w:rPr>
          <w:rFonts w:ascii="Arial" w:eastAsia="Arial" w:hAnsi="Arial" w:cs="Arial"/>
          <w:b/>
          <w:spacing w:val="2"/>
          <w:sz w:val="22"/>
          <w:szCs w:val="22"/>
        </w:rPr>
        <w:t>e</w:t>
      </w:r>
      <w:r w:rsidRPr="00660085">
        <w:rPr>
          <w:rFonts w:ascii="Arial" w:eastAsia="Arial" w:hAnsi="Arial" w:cs="Arial"/>
          <w:b/>
          <w:sz w:val="22"/>
          <w:szCs w:val="22"/>
        </w:rPr>
        <w:t>ñ</w:t>
      </w:r>
      <w:r w:rsidRPr="00660085">
        <w:rPr>
          <w:rFonts w:ascii="Arial" w:eastAsia="Arial" w:hAnsi="Arial" w:cs="Arial"/>
          <w:b/>
          <w:spacing w:val="-1"/>
          <w:sz w:val="22"/>
          <w:szCs w:val="22"/>
        </w:rPr>
        <w:t>o</w:t>
      </w:r>
      <w:r w:rsidRPr="00660085">
        <w:rPr>
          <w:rFonts w:ascii="Arial" w:eastAsia="Arial" w:hAnsi="Arial" w:cs="Arial"/>
          <w:b/>
          <w:spacing w:val="-4"/>
          <w:sz w:val="22"/>
          <w:szCs w:val="22"/>
        </w:rPr>
        <w:t>r</w:t>
      </w:r>
      <w:r w:rsidRPr="00660085">
        <w:rPr>
          <w:rFonts w:ascii="Arial" w:eastAsia="Arial" w:hAnsi="Arial" w:cs="Arial"/>
          <w:b/>
          <w:spacing w:val="2"/>
          <w:sz w:val="22"/>
          <w:szCs w:val="22"/>
        </w:rPr>
        <w:t>e</w:t>
      </w:r>
      <w:r w:rsidRPr="00660085">
        <w:rPr>
          <w:rFonts w:ascii="Arial" w:eastAsia="Arial" w:hAnsi="Arial" w:cs="Arial"/>
          <w:b/>
          <w:sz w:val="22"/>
          <w:szCs w:val="22"/>
        </w:rPr>
        <w:t>s</w:t>
      </w:r>
    </w:p>
    <w:p w14:paraId="6587078F" w14:textId="77777777" w:rsidR="00865577" w:rsidRPr="00660085" w:rsidRDefault="00290FA5" w:rsidP="00660085">
      <w:pPr>
        <w:spacing w:before="1"/>
        <w:ind w:right="4667"/>
        <w:jc w:val="both"/>
        <w:rPr>
          <w:rFonts w:ascii="Arial" w:eastAsia="Arial" w:hAnsi="Arial" w:cs="Arial"/>
          <w:sz w:val="22"/>
          <w:szCs w:val="22"/>
        </w:rPr>
      </w:pPr>
      <w:r w:rsidRPr="00660085">
        <w:rPr>
          <w:rFonts w:ascii="Arial" w:eastAsia="Arial" w:hAnsi="Arial" w:cs="Arial"/>
          <w:b/>
          <w:spacing w:val="7"/>
          <w:sz w:val="22"/>
          <w:szCs w:val="22"/>
        </w:rPr>
        <w:t>J</w:t>
      </w:r>
      <w:r w:rsidRPr="00660085">
        <w:rPr>
          <w:rFonts w:ascii="Arial" w:eastAsia="Arial" w:hAnsi="Arial" w:cs="Arial"/>
          <w:b/>
          <w:spacing w:val="-11"/>
          <w:sz w:val="22"/>
          <w:szCs w:val="22"/>
        </w:rPr>
        <w:t>A</w:t>
      </w:r>
      <w:r w:rsidRPr="00660085">
        <w:rPr>
          <w:rFonts w:ascii="Arial" w:eastAsia="Arial" w:hAnsi="Arial" w:cs="Arial"/>
          <w:b/>
          <w:spacing w:val="-1"/>
          <w:sz w:val="22"/>
          <w:szCs w:val="22"/>
        </w:rPr>
        <w:t>R</w:t>
      </w:r>
      <w:r w:rsidRPr="00660085">
        <w:rPr>
          <w:rFonts w:ascii="Arial" w:eastAsia="Arial" w:hAnsi="Arial" w:cs="Arial"/>
          <w:b/>
          <w:spacing w:val="4"/>
          <w:sz w:val="22"/>
          <w:szCs w:val="22"/>
        </w:rPr>
        <w:t>D</w:t>
      </w:r>
      <w:r w:rsidRPr="00660085">
        <w:rPr>
          <w:rFonts w:ascii="Arial" w:eastAsia="Arial" w:hAnsi="Arial" w:cs="Arial"/>
          <w:b/>
          <w:spacing w:val="1"/>
          <w:sz w:val="22"/>
          <w:szCs w:val="22"/>
        </w:rPr>
        <w:t>Í</w:t>
      </w:r>
      <w:r w:rsidRPr="00660085">
        <w:rPr>
          <w:rFonts w:ascii="Arial" w:eastAsia="Arial" w:hAnsi="Arial" w:cs="Arial"/>
          <w:b/>
          <w:sz w:val="22"/>
          <w:szCs w:val="22"/>
        </w:rPr>
        <w:t>N</w:t>
      </w:r>
      <w:r w:rsidRPr="00660085">
        <w:rPr>
          <w:rFonts w:ascii="Arial" w:eastAsia="Arial" w:hAnsi="Arial" w:cs="Arial"/>
          <w:b/>
          <w:spacing w:val="-4"/>
          <w:sz w:val="22"/>
          <w:szCs w:val="22"/>
        </w:rPr>
        <w:t xml:space="preserve"> </w:t>
      </w:r>
      <w:r w:rsidRPr="00660085">
        <w:rPr>
          <w:rFonts w:ascii="Arial" w:eastAsia="Arial" w:hAnsi="Arial" w:cs="Arial"/>
          <w:b/>
          <w:spacing w:val="-1"/>
          <w:sz w:val="22"/>
          <w:szCs w:val="22"/>
        </w:rPr>
        <w:t>B</w:t>
      </w:r>
      <w:r w:rsidRPr="00660085">
        <w:rPr>
          <w:rFonts w:ascii="Arial" w:eastAsia="Arial" w:hAnsi="Arial" w:cs="Arial"/>
          <w:b/>
          <w:spacing w:val="1"/>
          <w:sz w:val="22"/>
          <w:szCs w:val="22"/>
        </w:rPr>
        <w:t>O</w:t>
      </w:r>
      <w:r w:rsidRPr="00660085">
        <w:rPr>
          <w:rFonts w:ascii="Arial" w:eastAsia="Arial" w:hAnsi="Arial" w:cs="Arial"/>
          <w:b/>
          <w:spacing w:val="4"/>
          <w:sz w:val="22"/>
          <w:szCs w:val="22"/>
        </w:rPr>
        <w:t>T</w:t>
      </w:r>
      <w:r w:rsidRPr="00660085">
        <w:rPr>
          <w:rFonts w:ascii="Arial" w:eastAsia="Arial" w:hAnsi="Arial" w:cs="Arial"/>
          <w:b/>
          <w:spacing w:val="-6"/>
          <w:sz w:val="22"/>
          <w:szCs w:val="22"/>
        </w:rPr>
        <w:t>Á</w:t>
      </w:r>
      <w:r w:rsidRPr="00660085">
        <w:rPr>
          <w:rFonts w:ascii="Arial" w:eastAsia="Arial" w:hAnsi="Arial" w:cs="Arial"/>
          <w:b/>
          <w:spacing w:val="-1"/>
          <w:sz w:val="22"/>
          <w:szCs w:val="22"/>
        </w:rPr>
        <w:t>N</w:t>
      </w:r>
      <w:r w:rsidRPr="00660085">
        <w:rPr>
          <w:rFonts w:ascii="Arial" w:eastAsia="Arial" w:hAnsi="Arial" w:cs="Arial"/>
          <w:b/>
          <w:spacing w:val="-4"/>
          <w:sz w:val="22"/>
          <w:szCs w:val="22"/>
        </w:rPr>
        <w:t>I</w:t>
      </w:r>
      <w:r w:rsidRPr="00660085">
        <w:rPr>
          <w:rFonts w:ascii="Arial" w:eastAsia="Arial" w:hAnsi="Arial" w:cs="Arial"/>
          <w:b/>
          <w:spacing w:val="-1"/>
          <w:sz w:val="22"/>
          <w:szCs w:val="22"/>
        </w:rPr>
        <w:t>C</w:t>
      </w:r>
      <w:r w:rsidRPr="00660085">
        <w:rPr>
          <w:rFonts w:ascii="Arial" w:eastAsia="Arial" w:hAnsi="Arial" w:cs="Arial"/>
          <w:b/>
          <w:sz w:val="22"/>
          <w:szCs w:val="22"/>
        </w:rPr>
        <w:t>O</w:t>
      </w:r>
      <w:r w:rsidRPr="00660085">
        <w:rPr>
          <w:rFonts w:ascii="Arial" w:eastAsia="Arial" w:hAnsi="Arial" w:cs="Arial"/>
          <w:b/>
          <w:spacing w:val="2"/>
          <w:sz w:val="22"/>
          <w:szCs w:val="22"/>
        </w:rPr>
        <w:t xml:space="preserve"> J</w:t>
      </w:r>
      <w:r w:rsidRPr="00660085">
        <w:rPr>
          <w:rFonts w:ascii="Arial" w:eastAsia="Arial" w:hAnsi="Arial" w:cs="Arial"/>
          <w:b/>
          <w:spacing w:val="1"/>
          <w:sz w:val="22"/>
          <w:szCs w:val="22"/>
        </w:rPr>
        <w:t>OS</w:t>
      </w:r>
      <w:r w:rsidRPr="00660085">
        <w:rPr>
          <w:rFonts w:ascii="Arial" w:eastAsia="Arial" w:hAnsi="Arial" w:cs="Arial"/>
          <w:b/>
          <w:sz w:val="22"/>
          <w:szCs w:val="22"/>
        </w:rPr>
        <w:t>É</w:t>
      </w:r>
      <w:r w:rsidRPr="00660085">
        <w:rPr>
          <w:rFonts w:ascii="Arial" w:eastAsia="Arial" w:hAnsi="Arial" w:cs="Arial"/>
          <w:b/>
          <w:spacing w:val="-2"/>
          <w:sz w:val="22"/>
          <w:szCs w:val="22"/>
        </w:rPr>
        <w:t xml:space="preserve"> </w:t>
      </w:r>
      <w:r w:rsidRPr="00660085">
        <w:rPr>
          <w:rFonts w:ascii="Arial" w:eastAsia="Arial" w:hAnsi="Arial" w:cs="Arial"/>
          <w:b/>
          <w:spacing w:val="-1"/>
          <w:sz w:val="22"/>
          <w:szCs w:val="22"/>
        </w:rPr>
        <w:t>C</w:t>
      </w:r>
      <w:r w:rsidRPr="00660085">
        <w:rPr>
          <w:rFonts w:ascii="Arial" w:eastAsia="Arial" w:hAnsi="Arial" w:cs="Arial"/>
          <w:b/>
          <w:spacing w:val="1"/>
          <w:sz w:val="22"/>
          <w:szCs w:val="22"/>
        </w:rPr>
        <w:t>E</w:t>
      </w:r>
      <w:r w:rsidRPr="00660085">
        <w:rPr>
          <w:rFonts w:ascii="Arial" w:eastAsia="Arial" w:hAnsi="Arial" w:cs="Arial"/>
          <w:b/>
          <w:sz w:val="22"/>
          <w:szCs w:val="22"/>
        </w:rPr>
        <w:t>L</w:t>
      </w:r>
      <w:r w:rsidRPr="00660085">
        <w:rPr>
          <w:rFonts w:ascii="Arial" w:eastAsia="Arial" w:hAnsi="Arial" w:cs="Arial"/>
          <w:b/>
          <w:spacing w:val="-4"/>
          <w:sz w:val="22"/>
          <w:szCs w:val="22"/>
        </w:rPr>
        <w:t>E</w:t>
      </w:r>
      <w:r w:rsidRPr="00660085">
        <w:rPr>
          <w:rFonts w:ascii="Arial" w:eastAsia="Arial" w:hAnsi="Arial" w:cs="Arial"/>
          <w:b/>
          <w:spacing w:val="-3"/>
          <w:sz w:val="22"/>
          <w:szCs w:val="22"/>
        </w:rPr>
        <w:t>S</w:t>
      </w:r>
      <w:r w:rsidRPr="00660085">
        <w:rPr>
          <w:rFonts w:ascii="Arial" w:eastAsia="Arial" w:hAnsi="Arial" w:cs="Arial"/>
          <w:b/>
          <w:spacing w:val="4"/>
          <w:sz w:val="22"/>
          <w:szCs w:val="22"/>
        </w:rPr>
        <w:t>T</w:t>
      </w:r>
      <w:r w:rsidRPr="00660085">
        <w:rPr>
          <w:rFonts w:ascii="Arial" w:eastAsia="Arial" w:hAnsi="Arial" w:cs="Arial"/>
          <w:b/>
          <w:spacing w:val="-4"/>
          <w:sz w:val="22"/>
          <w:szCs w:val="22"/>
        </w:rPr>
        <w:t>I</w:t>
      </w:r>
      <w:r w:rsidRPr="00660085">
        <w:rPr>
          <w:rFonts w:ascii="Arial" w:eastAsia="Arial" w:hAnsi="Arial" w:cs="Arial"/>
          <w:b/>
          <w:spacing w:val="-6"/>
          <w:sz w:val="22"/>
          <w:szCs w:val="22"/>
        </w:rPr>
        <w:t>N</w:t>
      </w:r>
      <w:r w:rsidRPr="00660085">
        <w:rPr>
          <w:rFonts w:ascii="Arial" w:eastAsia="Arial" w:hAnsi="Arial" w:cs="Arial"/>
          <w:b/>
          <w:sz w:val="22"/>
          <w:szCs w:val="22"/>
        </w:rPr>
        <w:t>O</w:t>
      </w:r>
      <w:r w:rsidRPr="00660085">
        <w:rPr>
          <w:rFonts w:ascii="Arial" w:eastAsia="Arial" w:hAnsi="Arial" w:cs="Arial"/>
          <w:b/>
          <w:spacing w:val="7"/>
          <w:sz w:val="22"/>
          <w:szCs w:val="22"/>
        </w:rPr>
        <w:t xml:space="preserve"> </w:t>
      </w:r>
      <w:r w:rsidRPr="00660085">
        <w:rPr>
          <w:rFonts w:ascii="Arial" w:eastAsia="Arial" w:hAnsi="Arial" w:cs="Arial"/>
          <w:b/>
          <w:spacing w:val="-2"/>
          <w:sz w:val="22"/>
          <w:szCs w:val="22"/>
        </w:rPr>
        <w:t>M</w:t>
      </w:r>
      <w:r w:rsidRPr="00660085">
        <w:rPr>
          <w:rFonts w:ascii="Arial" w:eastAsia="Arial" w:hAnsi="Arial" w:cs="Arial"/>
          <w:b/>
          <w:spacing w:val="-6"/>
          <w:sz w:val="22"/>
          <w:szCs w:val="22"/>
        </w:rPr>
        <w:t>U</w:t>
      </w:r>
      <w:r w:rsidRPr="00660085">
        <w:rPr>
          <w:rFonts w:ascii="Arial" w:eastAsia="Arial" w:hAnsi="Arial" w:cs="Arial"/>
          <w:b/>
          <w:spacing w:val="4"/>
          <w:sz w:val="22"/>
          <w:szCs w:val="22"/>
        </w:rPr>
        <w:t>T</w:t>
      </w:r>
      <w:r w:rsidRPr="00660085">
        <w:rPr>
          <w:rFonts w:ascii="Arial" w:eastAsia="Arial" w:hAnsi="Arial" w:cs="Arial"/>
          <w:b/>
          <w:spacing w:val="-4"/>
          <w:sz w:val="22"/>
          <w:szCs w:val="22"/>
        </w:rPr>
        <w:t>I</w:t>
      </w:r>
      <w:r w:rsidRPr="00660085">
        <w:rPr>
          <w:rFonts w:ascii="Arial" w:eastAsia="Arial" w:hAnsi="Arial" w:cs="Arial"/>
          <w:b/>
          <w:sz w:val="22"/>
          <w:szCs w:val="22"/>
        </w:rPr>
        <w:t>S</w:t>
      </w:r>
    </w:p>
    <w:p w14:paraId="0839F0EA" w14:textId="77777777" w:rsidR="00865577" w:rsidRPr="00660085" w:rsidRDefault="00865577" w:rsidP="00660085">
      <w:pPr>
        <w:spacing w:before="12" w:line="240" w:lineRule="exact"/>
        <w:jc w:val="both"/>
        <w:rPr>
          <w:rFonts w:ascii="Arial" w:hAnsi="Arial" w:cs="Arial"/>
          <w:sz w:val="22"/>
          <w:szCs w:val="22"/>
        </w:rPr>
      </w:pPr>
    </w:p>
    <w:p w14:paraId="4FFB647D" w14:textId="3EA610D1" w:rsidR="00660085" w:rsidRPr="00660085" w:rsidRDefault="00290FA5" w:rsidP="00660085">
      <w:pPr>
        <w:ind w:right="138"/>
        <w:jc w:val="both"/>
        <w:rPr>
          <w:rFonts w:ascii="Arial" w:hAnsi="Arial" w:cs="Arial"/>
          <w:i/>
          <w:sz w:val="22"/>
          <w:szCs w:val="22"/>
        </w:rPr>
      </w:pPr>
      <w:r w:rsidRPr="00660085">
        <w:rPr>
          <w:rFonts w:ascii="Arial" w:eastAsia="Arial" w:hAnsi="Arial" w:cs="Arial"/>
          <w:b/>
          <w:spacing w:val="-1"/>
          <w:sz w:val="22"/>
          <w:szCs w:val="22"/>
        </w:rPr>
        <w:t>R</w:t>
      </w:r>
      <w:r w:rsidRPr="00660085">
        <w:rPr>
          <w:rFonts w:ascii="Arial" w:eastAsia="Arial" w:hAnsi="Arial" w:cs="Arial"/>
          <w:b/>
          <w:spacing w:val="1"/>
          <w:sz w:val="22"/>
          <w:szCs w:val="22"/>
        </w:rPr>
        <w:t>E</w:t>
      </w:r>
      <w:r w:rsidRPr="00660085">
        <w:rPr>
          <w:rFonts w:ascii="Arial" w:eastAsia="Arial" w:hAnsi="Arial" w:cs="Arial"/>
          <w:b/>
          <w:sz w:val="22"/>
          <w:szCs w:val="22"/>
        </w:rPr>
        <w:t>F</w:t>
      </w:r>
      <w:r w:rsidRPr="00660085">
        <w:rPr>
          <w:rFonts w:ascii="Arial" w:eastAsia="Arial" w:hAnsi="Arial" w:cs="Arial"/>
          <w:b/>
          <w:spacing w:val="1"/>
          <w:sz w:val="22"/>
          <w:szCs w:val="22"/>
        </w:rPr>
        <w:t>E</w:t>
      </w:r>
      <w:r w:rsidRPr="00660085">
        <w:rPr>
          <w:rFonts w:ascii="Arial" w:eastAsia="Arial" w:hAnsi="Arial" w:cs="Arial"/>
          <w:b/>
          <w:spacing w:val="-1"/>
          <w:sz w:val="22"/>
          <w:szCs w:val="22"/>
        </w:rPr>
        <w:t>R</w:t>
      </w:r>
      <w:r w:rsidRPr="00660085">
        <w:rPr>
          <w:rFonts w:ascii="Arial" w:eastAsia="Arial" w:hAnsi="Arial" w:cs="Arial"/>
          <w:b/>
          <w:spacing w:val="1"/>
          <w:sz w:val="22"/>
          <w:szCs w:val="22"/>
        </w:rPr>
        <w:t>E</w:t>
      </w:r>
      <w:r w:rsidRPr="00660085">
        <w:rPr>
          <w:rFonts w:ascii="Arial" w:eastAsia="Arial" w:hAnsi="Arial" w:cs="Arial"/>
          <w:b/>
          <w:spacing w:val="-6"/>
          <w:sz w:val="22"/>
          <w:szCs w:val="22"/>
        </w:rPr>
        <w:t>N</w:t>
      </w:r>
      <w:r w:rsidRPr="00660085">
        <w:rPr>
          <w:rFonts w:ascii="Arial" w:eastAsia="Arial" w:hAnsi="Arial" w:cs="Arial"/>
          <w:b/>
          <w:spacing w:val="-1"/>
          <w:sz w:val="22"/>
          <w:szCs w:val="22"/>
        </w:rPr>
        <w:t>C</w:t>
      </w:r>
      <w:r w:rsidRPr="00660085">
        <w:rPr>
          <w:rFonts w:ascii="Arial" w:eastAsia="Arial" w:hAnsi="Arial" w:cs="Arial"/>
          <w:b/>
          <w:spacing w:val="1"/>
          <w:sz w:val="22"/>
          <w:szCs w:val="22"/>
        </w:rPr>
        <w:t>I</w:t>
      </w:r>
      <w:r w:rsidRPr="00660085">
        <w:rPr>
          <w:rFonts w:ascii="Arial" w:eastAsia="Arial" w:hAnsi="Arial" w:cs="Arial"/>
          <w:b/>
          <w:spacing w:val="-11"/>
          <w:sz w:val="22"/>
          <w:szCs w:val="22"/>
        </w:rPr>
        <w:t>A</w:t>
      </w:r>
      <w:r w:rsidRPr="00660085">
        <w:rPr>
          <w:rFonts w:ascii="Arial" w:eastAsia="Arial" w:hAnsi="Arial" w:cs="Arial"/>
          <w:b/>
          <w:sz w:val="22"/>
          <w:szCs w:val="22"/>
        </w:rPr>
        <w:t>:</w:t>
      </w:r>
      <w:r w:rsidRPr="00660085">
        <w:rPr>
          <w:rFonts w:ascii="Arial" w:eastAsia="Arial" w:hAnsi="Arial" w:cs="Arial"/>
          <w:b/>
          <w:spacing w:val="8"/>
          <w:sz w:val="22"/>
          <w:szCs w:val="22"/>
        </w:rPr>
        <w:t xml:space="preserve"> </w:t>
      </w:r>
      <w:r w:rsidR="004A3D25" w:rsidRPr="00660085">
        <w:rPr>
          <w:rFonts w:ascii="Arial" w:eastAsia="Arial" w:hAnsi="Arial" w:cs="Arial"/>
          <w:spacing w:val="1"/>
          <w:sz w:val="22"/>
          <w:szCs w:val="22"/>
        </w:rPr>
        <w:t xml:space="preserve">Selección </w:t>
      </w:r>
      <w:r w:rsidR="00F37805" w:rsidRPr="00660085">
        <w:rPr>
          <w:rFonts w:ascii="Arial" w:eastAsia="Arial" w:hAnsi="Arial" w:cs="Arial"/>
          <w:spacing w:val="1"/>
          <w:sz w:val="22"/>
          <w:szCs w:val="22"/>
        </w:rPr>
        <w:t xml:space="preserve">de </w:t>
      </w:r>
      <w:r w:rsidR="00660085" w:rsidRPr="00660085">
        <w:rPr>
          <w:rFonts w:ascii="Arial" w:eastAsia="Arial" w:hAnsi="Arial" w:cs="Arial"/>
          <w:spacing w:val="1"/>
          <w:sz w:val="22"/>
          <w:szCs w:val="22"/>
        </w:rPr>
        <w:t>Mínima Cuantía</w:t>
      </w:r>
      <w:r w:rsidR="004A3D25" w:rsidRPr="00660085">
        <w:rPr>
          <w:rFonts w:ascii="Arial" w:eastAsia="Arial" w:hAnsi="Arial" w:cs="Arial"/>
          <w:spacing w:val="1"/>
          <w:sz w:val="22"/>
          <w:szCs w:val="22"/>
        </w:rPr>
        <w:t xml:space="preserve"> </w:t>
      </w:r>
      <w:r w:rsidRPr="00660085">
        <w:rPr>
          <w:rFonts w:ascii="Arial" w:eastAsia="Arial" w:hAnsi="Arial" w:cs="Arial"/>
          <w:sz w:val="22"/>
          <w:szCs w:val="22"/>
        </w:rPr>
        <w:t>c</w:t>
      </w:r>
      <w:r w:rsidRPr="00660085">
        <w:rPr>
          <w:rFonts w:ascii="Arial" w:eastAsia="Arial" w:hAnsi="Arial" w:cs="Arial"/>
          <w:spacing w:val="2"/>
          <w:sz w:val="22"/>
          <w:szCs w:val="22"/>
        </w:rPr>
        <w:t>u</w:t>
      </w:r>
      <w:r w:rsidRPr="00660085">
        <w:rPr>
          <w:rFonts w:ascii="Arial" w:eastAsia="Arial" w:hAnsi="Arial" w:cs="Arial"/>
          <w:spacing w:val="-5"/>
          <w:sz w:val="22"/>
          <w:szCs w:val="22"/>
        </w:rPr>
        <w:t>y</w:t>
      </w:r>
      <w:r w:rsidRPr="00660085">
        <w:rPr>
          <w:rFonts w:ascii="Arial" w:eastAsia="Arial" w:hAnsi="Arial" w:cs="Arial"/>
          <w:sz w:val="22"/>
          <w:szCs w:val="22"/>
        </w:rPr>
        <w:t xml:space="preserve">o </w:t>
      </w:r>
      <w:r w:rsidRPr="00660085">
        <w:rPr>
          <w:rFonts w:ascii="Arial" w:eastAsia="Arial" w:hAnsi="Arial" w:cs="Arial"/>
          <w:spacing w:val="2"/>
          <w:sz w:val="22"/>
          <w:szCs w:val="22"/>
        </w:rPr>
        <w:t>ob</w:t>
      </w:r>
      <w:r w:rsidRPr="00660085">
        <w:rPr>
          <w:rFonts w:ascii="Arial" w:eastAsia="Arial" w:hAnsi="Arial" w:cs="Arial"/>
          <w:spacing w:val="-6"/>
          <w:sz w:val="22"/>
          <w:szCs w:val="22"/>
        </w:rPr>
        <w:t>j</w:t>
      </w:r>
      <w:r w:rsidRPr="00660085">
        <w:rPr>
          <w:rFonts w:ascii="Arial" w:eastAsia="Arial" w:hAnsi="Arial" w:cs="Arial"/>
          <w:spacing w:val="2"/>
          <w:sz w:val="22"/>
          <w:szCs w:val="22"/>
        </w:rPr>
        <w:t>e</w:t>
      </w:r>
      <w:r w:rsidRPr="00660085">
        <w:rPr>
          <w:rFonts w:ascii="Arial" w:eastAsia="Arial" w:hAnsi="Arial" w:cs="Arial"/>
          <w:spacing w:val="1"/>
          <w:sz w:val="22"/>
          <w:szCs w:val="22"/>
        </w:rPr>
        <w:t>t</w:t>
      </w:r>
      <w:r w:rsidRPr="00660085">
        <w:rPr>
          <w:rFonts w:ascii="Arial" w:eastAsia="Arial" w:hAnsi="Arial" w:cs="Arial"/>
          <w:sz w:val="22"/>
          <w:szCs w:val="22"/>
        </w:rPr>
        <w:t>o c</w:t>
      </w:r>
      <w:r w:rsidRPr="00660085">
        <w:rPr>
          <w:rFonts w:ascii="Arial" w:eastAsia="Arial" w:hAnsi="Arial" w:cs="Arial"/>
          <w:spacing w:val="-3"/>
          <w:sz w:val="22"/>
          <w:szCs w:val="22"/>
        </w:rPr>
        <w:t>o</w:t>
      </w:r>
      <w:r w:rsidRPr="00660085">
        <w:rPr>
          <w:rFonts w:ascii="Arial" w:eastAsia="Arial" w:hAnsi="Arial" w:cs="Arial"/>
          <w:spacing w:val="2"/>
          <w:sz w:val="22"/>
          <w:szCs w:val="22"/>
        </w:rPr>
        <w:t>n</w:t>
      </w:r>
      <w:r w:rsidRPr="00660085">
        <w:rPr>
          <w:rFonts w:ascii="Arial" w:eastAsia="Arial" w:hAnsi="Arial" w:cs="Arial"/>
          <w:sz w:val="22"/>
          <w:szCs w:val="22"/>
        </w:rPr>
        <w:t>s</w:t>
      </w:r>
      <w:r w:rsidRPr="00660085">
        <w:rPr>
          <w:rFonts w:ascii="Arial" w:eastAsia="Arial" w:hAnsi="Arial" w:cs="Arial"/>
          <w:spacing w:val="-1"/>
          <w:sz w:val="22"/>
          <w:szCs w:val="22"/>
        </w:rPr>
        <w:t>i</w:t>
      </w:r>
      <w:r w:rsidRPr="00660085">
        <w:rPr>
          <w:rFonts w:ascii="Arial" w:eastAsia="Arial" w:hAnsi="Arial" w:cs="Arial"/>
          <w:sz w:val="22"/>
          <w:szCs w:val="22"/>
        </w:rPr>
        <w:t>s</w:t>
      </w:r>
      <w:r w:rsidRPr="00660085">
        <w:rPr>
          <w:rFonts w:ascii="Arial" w:eastAsia="Arial" w:hAnsi="Arial" w:cs="Arial"/>
          <w:spacing w:val="1"/>
          <w:sz w:val="22"/>
          <w:szCs w:val="22"/>
        </w:rPr>
        <w:t>t</w:t>
      </w:r>
      <w:r w:rsidRPr="00660085">
        <w:rPr>
          <w:rFonts w:ascii="Arial" w:eastAsia="Arial" w:hAnsi="Arial" w:cs="Arial"/>
          <w:sz w:val="22"/>
          <w:szCs w:val="22"/>
        </w:rPr>
        <w:t xml:space="preserve">e </w:t>
      </w:r>
      <w:r w:rsidRPr="00660085">
        <w:rPr>
          <w:rFonts w:ascii="Arial" w:eastAsia="Arial" w:hAnsi="Arial" w:cs="Arial"/>
          <w:spacing w:val="-3"/>
          <w:sz w:val="22"/>
          <w:szCs w:val="22"/>
        </w:rPr>
        <w:t>e</w:t>
      </w:r>
      <w:r w:rsidRPr="00660085">
        <w:rPr>
          <w:rFonts w:ascii="Arial" w:eastAsia="Arial" w:hAnsi="Arial" w:cs="Arial"/>
          <w:sz w:val="22"/>
          <w:szCs w:val="22"/>
        </w:rPr>
        <w:t>n</w:t>
      </w:r>
      <w:r w:rsidR="00E97A87" w:rsidRPr="00660085">
        <w:rPr>
          <w:rFonts w:ascii="Arial" w:eastAsia="Arial" w:hAnsi="Arial" w:cs="Arial"/>
          <w:spacing w:val="9"/>
          <w:sz w:val="22"/>
          <w:szCs w:val="22"/>
        </w:rPr>
        <w:t xml:space="preserve"> </w:t>
      </w:r>
      <w:r w:rsidR="00660085" w:rsidRPr="00660085">
        <w:rPr>
          <w:rFonts w:ascii="Arial" w:hAnsi="Arial" w:cs="Arial"/>
          <w:b/>
          <w:i/>
          <w:sz w:val="22"/>
          <w:szCs w:val="22"/>
        </w:rPr>
        <w:t>“</w:t>
      </w:r>
      <w:r w:rsidR="00DA57DD" w:rsidRPr="003D7C35">
        <w:rPr>
          <w:rFonts w:ascii="Arial" w:hAnsi="Arial" w:cs="Arial"/>
          <w:b/>
          <w:i/>
          <w:sz w:val="21"/>
          <w:szCs w:val="21"/>
        </w:rPr>
        <w:t>74-3-8100-PRESTAR EL SERVICIO DE MANTENIMIENTO PREVENTIVO Y CORRECTIVO DE LAS UPS, CON SUMINISTRO DE REPUESTOS;</w:t>
      </w:r>
      <w:r w:rsidR="00DA57DD">
        <w:rPr>
          <w:rFonts w:ascii="Arial" w:hAnsi="Arial" w:cs="Arial"/>
          <w:b/>
          <w:i/>
          <w:sz w:val="21"/>
          <w:szCs w:val="21"/>
        </w:rPr>
        <w:t xml:space="preserve"> </w:t>
      </w:r>
      <w:r w:rsidR="00DA57DD" w:rsidRPr="003D7C35">
        <w:rPr>
          <w:rFonts w:ascii="Arial" w:hAnsi="Arial" w:cs="Arial"/>
          <w:b/>
          <w:i/>
          <w:sz w:val="21"/>
          <w:szCs w:val="21"/>
        </w:rPr>
        <w:t>SUMINISTRO, INSTALACIÓN, CONFIGURACIÓN Y PUESTA EN FUNCIONAMIENTO DE EQUIPOS DE RESPALDO ELÉCTRICO, COMPONENTES,</w:t>
      </w:r>
      <w:r w:rsidR="00DA57DD">
        <w:rPr>
          <w:rFonts w:ascii="Arial" w:hAnsi="Arial" w:cs="Arial"/>
          <w:b/>
          <w:i/>
          <w:sz w:val="21"/>
          <w:szCs w:val="21"/>
        </w:rPr>
        <w:t xml:space="preserve"> </w:t>
      </w:r>
      <w:r w:rsidR="00DA57DD" w:rsidRPr="003D7C35">
        <w:rPr>
          <w:rFonts w:ascii="Arial" w:hAnsi="Arial" w:cs="Arial"/>
          <w:b/>
          <w:i/>
          <w:sz w:val="21"/>
          <w:szCs w:val="21"/>
        </w:rPr>
        <w:t>ACCESORIOS Y EQUIPOS TECNOLÓGICOS COMPLEMENTARIOS NECESARIOS PARA GARANTIZAR LA CONTINUIDAD OPERATIVA Y EL ADECUADO</w:t>
      </w:r>
      <w:r w:rsidR="00DA57DD">
        <w:rPr>
          <w:rFonts w:ascii="Arial" w:hAnsi="Arial" w:cs="Arial"/>
          <w:b/>
          <w:i/>
          <w:sz w:val="21"/>
          <w:szCs w:val="21"/>
        </w:rPr>
        <w:t xml:space="preserve"> </w:t>
      </w:r>
      <w:r w:rsidR="00DA57DD" w:rsidRPr="003D7C35">
        <w:rPr>
          <w:rFonts w:ascii="Arial" w:hAnsi="Arial" w:cs="Arial"/>
          <w:b/>
          <w:i/>
          <w:sz w:val="21"/>
          <w:szCs w:val="21"/>
        </w:rPr>
        <w:t>FUNCIONAMIENTO DE LA INFRAESTRUCTURA INSTITUCIONAL</w:t>
      </w:r>
      <w:r w:rsidR="00660085" w:rsidRPr="00660085">
        <w:rPr>
          <w:rFonts w:ascii="Arial" w:hAnsi="Arial" w:cs="Arial"/>
          <w:b/>
          <w:i/>
          <w:sz w:val="22"/>
          <w:szCs w:val="22"/>
        </w:rPr>
        <w:t>”</w:t>
      </w:r>
      <w:r w:rsidR="00660085" w:rsidRPr="00660085">
        <w:rPr>
          <w:rFonts w:ascii="Arial" w:hAnsi="Arial" w:cs="Arial"/>
          <w:i/>
          <w:sz w:val="22"/>
          <w:szCs w:val="22"/>
        </w:rPr>
        <w:t xml:space="preserve"> </w:t>
      </w:r>
    </w:p>
    <w:p w14:paraId="322ADDF3" w14:textId="0894CFFA" w:rsidR="00865577" w:rsidRPr="00660085" w:rsidRDefault="00865577" w:rsidP="00660085">
      <w:pPr>
        <w:ind w:right="556"/>
        <w:jc w:val="both"/>
        <w:rPr>
          <w:rFonts w:ascii="Arial" w:hAnsi="Arial" w:cs="Arial"/>
          <w:sz w:val="22"/>
          <w:szCs w:val="22"/>
        </w:rPr>
      </w:pPr>
    </w:p>
    <w:p w14:paraId="31918267" w14:textId="0CCD3D01" w:rsidR="00865577" w:rsidRPr="00660085" w:rsidRDefault="00290FA5" w:rsidP="00660085">
      <w:pPr>
        <w:ind w:right="556"/>
        <w:jc w:val="both"/>
        <w:rPr>
          <w:rFonts w:ascii="Arial" w:eastAsia="Arial" w:hAnsi="Arial" w:cs="Arial"/>
          <w:sz w:val="22"/>
          <w:szCs w:val="22"/>
        </w:rPr>
      </w:pPr>
      <w:r w:rsidRPr="00660085">
        <w:rPr>
          <w:rFonts w:ascii="Arial" w:eastAsia="Arial" w:hAnsi="Arial" w:cs="Arial"/>
          <w:spacing w:val="-3"/>
          <w:sz w:val="22"/>
          <w:szCs w:val="22"/>
        </w:rPr>
        <w:t>Y</w:t>
      </w:r>
      <w:r w:rsidRPr="00660085">
        <w:rPr>
          <w:rFonts w:ascii="Arial" w:eastAsia="Arial" w:hAnsi="Arial" w:cs="Arial"/>
          <w:spacing w:val="2"/>
          <w:sz w:val="22"/>
          <w:szCs w:val="22"/>
        </w:rPr>
        <w:t>o</w:t>
      </w:r>
      <w:r w:rsidRPr="00660085">
        <w:rPr>
          <w:rFonts w:ascii="Arial" w:eastAsia="Arial" w:hAnsi="Arial" w:cs="Arial"/>
          <w:sz w:val="22"/>
          <w:szCs w:val="22"/>
        </w:rPr>
        <w:t>,</w:t>
      </w:r>
      <w:r w:rsidRPr="00660085">
        <w:rPr>
          <w:rFonts w:ascii="Arial" w:eastAsia="Arial" w:hAnsi="Arial" w:cs="Arial"/>
          <w:spacing w:val="2"/>
          <w:sz w:val="22"/>
          <w:szCs w:val="22"/>
        </w:rPr>
        <w:t xml:space="preserve"> </w:t>
      </w:r>
      <w:r w:rsidRPr="00660085">
        <w:rPr>
          <w:rFonts w:ascii="Arial" w:eastAsia="Arial" w:hAnsi="Arial" w:cs="Arial"/>
          <w:spacing w:val="-2"/>
          <w:sz w:val="22"/>
          <w:szCs w:val="22"/>
        </w:rPr>
        <w:t>(</w:t>
      </w:r>
      <w:r w:rsidRPr="00660085">
        <w:rPr>
          <w:rFonts w:ascii="Arial" w:eastAsia="Arial" w:hAnsi="Arial" w:cs="Arial"/>
          <w:spacing w:val="-1"/>
          <w:sz w:val="22"/>
          <w:szCs w:val="22"/>
        </w:rPr>
        <w:t>N</w:t>
      </w:r>
      <w:r w:rsidRPr="00660085">
        <w:rPr>
          <w:rFonts w:ascii="Arial" w:eastAsia="Arial" w:hAnsi="Arial" w:cs="Arial"/>
          <w:spacing w:val="2"/>
          <w:sz w:val="22"/>
          <w:szCs w:val="22"/>
        </w:rPr>
        <w:t>o</w:t>
      </w:r>
      <w:r w:rsidRPr="00660085">
        <w:rPr>
          <w:rFonts w:ascii="Arial" w:eastAsia="Arial" w:hAnsi="Arial" w:cs="Arial"/>
          <w:spacing w:val="-2"/>
          <w:sz w:val="22"/>
          <w:szCs w:val="22"/>
        </w:rPr>
        <w:t>m</w:t>
      </w:r>
      <w:r w:rsidRPr="00660085">
        <w:rPr>
          <w:rFonts w:ascii="Arial" w:eastAsia="Arial" w:hAnsi="Arial" w:cs="Arial"/>
          <w:spacing w:val="2"/>
          <w:sz w:val="22"/>
          <w:szCs w:val="22"/>
        </w:rPr>
        <w:t>b</w:t>
      </w:r>
      <w:r w:rsidRPr="00660085">
        <w:rPr>
          <w:rFonts w:ascii="Arial" w:eastAsia="Arial" w:hAnsi="Arial" w:cs="Arial"/>
          <w:spacing w:val="-2"/>
          <w:sz w:val="22"/>
          <w:szCs w:val="22"/>
        </w:rPr>
        <w:t>r</w:t>
      </w:r>
      <w:r w:rsidRPr="00660085">
        <w:rPr>
          <w:rFonts w:ascii="Arial" w:eastAsia="Arial" w:hAnsi="Arial" w:cs="Arial"/>
          <w:sz w:val="22"/>
          <w:szCs w:val="22"/>
        </w:rPr>
        <w:t>e</w:t>
      </w:r>
      <w:r w:rsidRPr="00660085">
        <w:rPr>
          <w:rFonts w:ascii="Arial" w:eastAsia="Arial" w:hAnsi="Arial" w:cs="Arial"/>
          <w:spacing w:val="-2"/>
          <w:sz w:val="22"/>
          <w:szCs w:val="22"/>
        </w:rPr>
        <w:t xml:space="preserve"> </w:t>
      </w:r>
      <w:r w:rsidRPr="00660085">
        <w:rPr>
          <w:rFonts w:ascii="Arial" w:eastAsia="Arial" w:hAnsi="Arial" w:cs="Arial"/>
          <w:spacing w:val="-3"/>
          <w:sz w:val="22"/>
          <w:szCs w:val="22"/>
        </w:rPr>
        <w:t>d</w:t>
      </w:r>
      <w:r w:rsidRPr="00660085">
        <w:rPr>
          <w:rFonts w:ascii="Arial" w:eastAsia="Arial" w:hAnsi="Arial" w:cs="Arial"/>
          <w:spacing w:val="2"/>
          <w:sz w:val="22"/>
          <w:szCs w:val="22"/>
        </w:rPr>
        <w:t>e</w:t>
      </w:r>
      <w:r w:rsidRPr="00660085">
        <w:rPr>
          <w:rFonts w:ascii="Arial" w:eastAsia="Arial" w:hAnsi="Arial" w:cs="Arial"/>
          <w:sz w:val="22"/>
          <w:szCs w:val="22"/>
        </w:rPr>
        <w:t xml:space="preserve">l </w:t>
      </w:r>
      <w:r w:rsidRPr="00660085">
        <w:rPr>
          <w:rFonts w:ascii="Arial" w:eastAsia="Arial" w:hAnsi="Arial" w:cs="Arial"/>
          <w:spacing w:val="-6"/>
          <w:sz w:val="22"/>
          <w:szCs w:val="22"/>
        </w:rPr>
        <w:t>R</w:t>
      </w:r>
      <w:r w:rsidRPr="00660085">
        <w:rPr>
          <w:rFonts w:ascii="Arial" w:eastAsia="Arial" w:hAnsi="Arial" w:cs="Arial"/>
          <w:spacing w:val="2"/>
          <w:sz w:val="22"/>
          <w:szCs w:val="22"/>
        </w:rPr>
        <w:t>ep</w:t>
      </w:r>
      <w:r w:rsidRPr="00660085">
        <w:rPr>
          <w:rFonts w:ascii="Arial" w:eastAsia="Arial" w:hAnsi="Arial" w:cs="Arial"/>
          <w:spacing w:val="-2"/>
          <w:sz w:val="22"/>
          <w:szCs w:val="22"/>
        </w:rPr>
        <w:t>r</w:t>
      </w:r>
      <w:r w:rsidRPr="00660085">
        <w:rPr>
          <w:rFonts w:ascii="Arial" w:eastAsia="Arial" w:hAnsi="Arial" w:cs="Arial"/>
          <w:spacing w:val="2"/>
          <w:sz w:val="22"/>
          <w:szCs w:val="22"/>
        </w:rPr>
        <w:t>e</w:t>
      </w:r>
      <w:r w:rsidRPr="00660085">
        <w:rPr>
          <w:rFonts w:ascii="Arial" w:eastAsia="Arial" w:hAnsi="Arial" w:cs="Arial"/>
          <w:spacing w:val="-5"/>
          <w:sz w:val="22"/>
          <w:szCs w:val="22"/>
        </w:rPr>
        <w:t>s</w:t>
      </w:r>
      <w:r w:rsidRPr="00660085">
        <w:rPr>
          <w:rFonts w:ascii="Arial" w:eastAsia="Arial" w:hAnsi="Arial" w:cs="Arial"/>
          <w:spacing w:val="2"/>
          <w:sz w:val="22"/>
          <w:szCs w:val="22"/>
        </w:rPr>
        <w:t>e</w:t>
      </w:r>
      <w:r w:rsidRPr="00660085">
        <w:rPr>
          <w:rFonts w:ascii="Arial" w:eastAsia="Arial" w:hAnsi="Arial" w:cs="Arial"/>
          <w:spacing w:val="-3"/>
          <w:sz w:val="22"/>
          <w:szCs w:val="22"/>
        </w:rPr>
        <w:t>n</w:t>
      </w:r>
      <w:r w:rsidRPr="00660085">
        <w:rPr>
          <w:rFonts w:ascii="Arial" w:eastAsia="Arial" w:hAnsi="Arial" w:cs="Arial"/>
          <w:spacing w:val="1"/>
          <w:sz w:val="22"/>
          <w:szCs w:val="22"/>
        </w:rPr>
        <w:t>t</w:t>
      </w:r>
      <w:r w:rsidRPr="00660085">
        <w:rPr>
          <w:rFonts w:ascii="Arial" w:eastAsia="Arial" w:hAnsi="Arial" w:cs="Arial"/>
          <w:spacing w:val="-3"/>
          <w:sz w:val="22"/>
          <w:szCs w:val="22"/>
        </w:rPr>
        <w:t>a</w:t>
      </w:r>
      <w:r w:rsidRPr="00660085">
        <w:rPr>
          <w:rFonts w:ascii="Arial" w:eastAsia="Arial" w:hAnsi="Arial" w:cs="Arial"/>
          <w:spacing w:val="2"/>
          <w:sz w:val="22"/>
          <w:szCs w:val="22"/>
        </w:rPr>
        <w:t>n</w:t>
      </w:r>
      <w:r w:rsidRPr="00660085">
        <w:rPr>
          <w:rFonts w:ascii="Arial" w:eastAsia="Arial" w:hAnsi="Arial" w:cs="Arial"/>
          <w:spacing w:val="-4"/>
          <w:sz w:val="22"/>
          <w:szCs w:val="22"/>
        </w:rPr>
        <w:t>t</w:t>
      </w:r>
      <w:r w:rsidRPr="00660085">
        <w:rPr>
          <w:rFonts w:ascii="Arial" w:eastAsia="Arial" w:hAnsi="Arial" w:cs="Arial"/>
          <w:sz w:val="22"/>
          <w:szCs w:val="22"/>
        </w:rPr>
        <w:t>e</w:t>
      </w:r>
      <w:r w:rsidRPr="00660085">
        <w:rPr>
          <w:rFonts w:ascii="Arial" w:eastAsia="Arial" w:hAnsi="Arial" w:cs="Arial"/>
          <w:spacing w:val="-2"/>
          <w:sz w:val="22"/>
          <w:szCs w:val="22"/>
        </w:rPr>
        <w:t xml:space="preserve"> </w:t>
      </w:r>
      <w:r w:rsidRPr="00660085">
        <w:rPr>
          <w:rFonts w:ascii="Arial" w:eastAsia="Arial" w:hAnsi="Arial" w:cs="Arial"/>
          <w:spacing w:val="2"/>
          <w:sz w:val="22"/>
          <w:szCs w:val="22"/>
        </w:rPr>
        <w:t>L</w:t>
      </w:r>
      <w:r w:rsidRPr="00660085">
        <w:rPr>
          <w:rFonts w:ascii="Arial" w:eastAsia="Arial" w:hAnsi="Arial" w:cs="Arial"/>
          <w:spacing w:val="-3"/>
          <w:sz w:val="22"/>
          <w:szCs w:val="22"/>
        </w:rPr>
        <w:t>e</w:t>
      </w:r>
      <w:r w:rsidRPr="00660085">
        <w:rPr>
          <w:rFonts w:ascii="Arial" w:eastAsia="Arial" w:hAnsi="Arial" w:cs="Arial"/>
          <w:spacing w:val="2"/>
          <w:sz w:val="22"/>
          <w:szCs w:val="22"/>
        </w:rPr>
        <w:t>ga</w:t>
      </w:r>
      <w:r w:rsidRPr="00660085">
        <w:rPr>
          <w:rFonts w:ascii="Arial" w:eastAsia="Arial" w:hAnsi="Arial" w:cs="Arial"/>
          <w:sz w:val="22"/>
          <w:szCs w:val="22"/>
        </w:rPr>
        <w:t>l</w:t>
      </w:r>
      <w:r w:rsidRPr="00660085">
        <w:rPr>
          <w:rFonts w:ascii="Arial" w:eastAsia="Arial" w:hAnsi="Arial" w:cs="Arial"/>
          <w:spacing w:val="-4"/>
          <w:sz w:val="22"/>
          <w:szCs w:val="22"/>
        </w:rPr>
        <w:t xml:space="preserve"> </w:t>
      </w:r>
      <w:r w:rsidRPr="00660085">
        <w:rPr>
          <w:rFonts w:ascii="Arial" w:eastAsia="Arial" w:hAnsi="Arial" w:cs="Arial"/>
          <w:sz w:val="22"/>
          <w:szCs w:val="22"/>
        </w:rPr>
        <w:t>o</w:t>
      </w:r>
      <w:r w:rsidRPr="00660085">
        <w:rPr>
          <w:rFonts w:ascii="Arial" w:eastAsia="Arial" w:hAnsi="Arial" w:cs="Arial"/>
          <w:spacing w:val="-2"/>
          <w:sz w:val="22"/>
          <w:szCs w:val="22"/>
        </w:rPr>
        <w:t xml:space="preserve"> </w:t>
      </w:r>
      <w:r w:rsidRPr="00660085">
        <w:rPr>
          <w:rFonts w:ascii="Arial" w:eastAsia="Arial" w:hAnsi="Arial" w:cs="Arial"/>
          <w:spacing w:val="2"/>
          <w:sz w:val="22"/>
          <w:szCs w:val="22"/>
        </w:rPr>
        <w:t>pe</w:t>
      </w:r>
      <w:r w:rsidRPr="00660085">
        <w:rPr>
          <w:rFonts w:ascii="Arial" w:eastAsia="Arial" w:hAnsi="Arial" w:cs="Arial"/>
          <w:spacing w:val="-2"/>
          <w:sz w:val="22"/>
          <w:szCs w:val="22"/>
        </w:rPr>
        <w:t>r</w:t>
      </w:r>
      <w:r w:rsidRPr="00660085">
        <w:rPr>
          <w:rFonts w:ascii="Arial" w:eastAsia="Arial" w:hAnsi="Arial" w:cs="Arial"/>
          <w:spacing w:val="-5"/>
          <w:sz w:val="22"/>
          <w:szCs w:val="22"/>
        </w:rPr>
        <w:t>s</w:t>
      </w:r>
      <w:r w:rsidRPr="00660085">
        <w:rPr>
          <w:rFonts w:ascii="Arial" w:eastAsia="Arial" w:hAnsi="Arial" w:cs="Arial"/>
          <w:spacing w:val="2"/>
          <w:sz w:val="22"/>
          <w:szCs w:val="22"/>
        </w:rPr>
        <w:t>o</w:t>
      </w:r>
      <w:r w:rsidRPr="00660085">
        <w:rPr>
          <w:rFonts w:ascii="Arial" w:eastAsia="Arial" w:hAnsi="Arial" w:cs="Arial"/>
          <w:spacing w:val="-3"/>
          <w:sz w:val="22"/>
          <w:szCs w:val="22"/>
        </w:rPr>
        <w:t>n</w:t>
      </w:r>
      <w:r w:rsidRPr="00660085">
        <w:rPr>
          <w:rFonts w:ascii="Arial" w:eastAsia="Arial" w:hAnsi="Arial" w:cs="Arial"/>
          <w:sz w:val="22"/>
          <w:szCs w:val="22"/>
        </w:rPr>
        <w:t>a</w:t>
      </w:r>
      <w:r w:rsidRPr="00660085">
        <w:rPr>
          <w:rFonts w:ascii="Arial" w:eastAsia="Arial" w:hAnsi="Arial" w:cs="Arial"/>
          <w:spacing w:val="-2"/>
          <w:sz w:val="22"/>
          <w:szCs w:val="22"/>
        </w:rPr>
        <w:t xml:space="preserve"> </w:t>
      </w:r>
      <w:r w:rsidRPr="00660085">
        <w:rPr>
          <w:rFonts w:ascii="Arial" w:eastAsia="Arial" w:hAnsi="Arial" w:cs="Arial"/>
          <w:spacing w:val="2"/>
          <w:sz w:val="22"/>
          <w:szCs w:val="22"/>
        </w:rPr>
        <w:t>na</w:t>
      </w:r>
      <w:r w:rsidRPr="00660085">
        <w:rPr>
          <w:rFonts w:ascii="Arial" w:eastAsia="Arial" w:hAnsi="Arial" w:cs="Arial"/>
          <w:spacing w:val="-4"/>
          <w:sz w:val="22"/>
          <w:szCs w:val="22"/>
        </w:rPr>
        <w:t>t</w:t>
      </w:r>
      <w:r w:rsidRPr="00660085">
        <w:rPr>
          <w:rFonts w:ascii="Arial" w:eastAsia="Arial" w:hAnsi="Arial" w:cs="Arial"/>
          <w:spacing w:val="2"/>
          <w:sz w:val="22"/>
          <w:szCs w:val="22"/>
        </w:rPr>
        <w:t>u</w:t>
      </w:r>
      <w:r w:rsidRPr="00660085">
        <w:rPr>
          <w:rFonts w:ascii="Arial" w:eastAsia="Arial" w:hAnsi="Arial" w:cs="Arial"/>
          <w:spacing w:val="-2"/>
          <w:sz w:val="22"/>
          <w:szCs w:val="22"/>
        </w:rPr>
        <w:t>r</w:t>
      </w:r>
      <w:r w:rsidRPr="00660085">
        <w:rPr>
          <w:rFonts w:ascii="Arial" w:eastAsia="Arial" w:hAnsi="Arial" w:cs="Arial"/>
          <w:spacing w:val="2"/>
          <w:sz w:val="22"/>
          <w:szCs w:val="22"/>
        </w:rPr>
        <w:t>a</w:t>
      </w:r>
      <w:r w:rsidRPr="00660085">
        <w:rPr>
          <w:rFonts w:ascii="Arial" w:eastAsia="Arial" w:hAnsi="Arial" w:cs="Arial"/>
          <w:sz w:val="22"/>
          <w:szCs w:val="22"/>
        </w:rPr>
        <w:t>l</w:t>
      </w:r>
      <w:r w:rsidRPr="00660085">
        <w:rPr>
          <w:rFonts w:ascii="Arial" w:eastAsia="Arial" w:hAnsi="Arial" w:cs="Arial"/>
          <w:spacing w:val="-4"/>
          <w:sz w:val="22"/>
          <w:szCs w:val="22"/>
        </w:rPr>
        <w:t xml:space="preserve"> </w:t>
      </w:r>
      <w:r w:rsidRPr="00660085">
        <w:rPr>
          <w:rFonts w:ascii="Arial" w:eastAsia="Arial" w:hAnsi="Arial" w:cs="Arial"/>
          <w:spacing w:val="2"/>
          <w:sz w:val="22"/>
          <w:szCs w:val="22"/>
        </w:rPr>
        <w:t>p</w:t>
      </w:r>
      <w:r w:rsidRPr="00660085">
        <w:rPr>
          <w:rFonts w:ascii="Arial" w:eastAsia="Arial" w:hAnsi="Arial" w:cs="Arial"/>
          <w:spacing w:val="-2"/>
          <w:sz w:val="22"/>
          <w:szCs w:val="22"/>
        </w:rPr>
        <w:t>r</w:t>
      </w:r>
      <w:r w:rsidRPr="00660085">
        <w:rPr>
          <w:rFonts w:ascii="Arial" w:eastAsia="Arial" w:hAnsi="Arial" w:cs="Arial"/>
          <w:spacing w:val="-3"/>
          <w:sz w:val="22"/>
          <w:szCs w:val="22"/>
        </w:rPr>
        <w:t>o</w:t>
      </w:r>
      <w:r w:rsidRPr="00660085">
        <w:rPr>
          <w:rFonts w:ascii="Arial" w:eastAsia="Arial" w:hAnsi="Arial" w:cs="Arial"/>
          <w:spacing w:val="2"/>
          <w:sz w:val="22"/>
          <w:szCs w:val="22"/>
        </w:rPr>
        <w:t>p</w:t>
      </w:r>
      <w:r w:rsidRPr="00660085">
        <w:rPr>
          <w:rFonts w:ascii="Arial" w:eastAsia="Arial" w:hAnsi="Arial" w:cs="Arial"/>
          <w:spacing w:val="-3"/>
          <w:sz w:val="22"/>
          <w:szCs w:val="22"/>
        </w:rPr>
        <w:t>o</w:t>
      </w:r>
      <w:r w:rsidRPr="00660085">
        <w:rPr>
          <w:rFonts w:ascii="Arial" w:eastAsia="Arial" w:hAnsi="Arial" w:cs="Arial"/>
          <w:spacing w:val="2"/>
          <w:sz w:val="22"/>
          <w:szCs w:val="22"/>
        </w:rPr>
        <w:t>n</w:t>
      </w:r>
      <w:r w:rsidRPr="00660085">
        <w:rPr>
          <w:rFonts w:ascii="Arial" w:eastAsia="Arial" w:hAnsi="Arial" w:cs="Arial"/>
          <w:spacing w:val="-3"/>
          <w:sz w:val="22"/>
          <w:szCs w:val="22"/>
        </w:rPr>
        <w:t>e</w:t>
      </w:r>
      <w:r w:rsidRPr="00660085">
        <w:rPr>
          <w:rFonts w:ascii="Arial" w:eastAsia="Arial" w:hAnsi="Arial" w:cs="Arial"/>
          <w:spacing w:val="2"/>
          <w:sz w:val="22"/>
          <w:szCs w:val="22"/>
        </w:rPr>
        <w:t>n</w:t>
      </w:r>
      <w:r w:rsidRPr="00660085">
        <w:rPr>
          <w:rFonts w:ascii="Arial" w:eastAsia="Arial" w:hAnsi="Arial" w:cs="Arial"/>
          <w:spacing w:val="1"/>
          <w:sz w:val="22"/>
          <w:szCs w:val="22"/>
        </w:rPr>
        <w:t>t</w:t>
      </w:r>
      <w:r w:rsidRPr="00660085">
        <w:rPr>
          <w:rFonts w:ascii="Arial" w:eastAsia="Arial" w:hAnsi="Arial" w:cs="Arial"/>
          <w:spacing w:val="2"/>
          <w:sz w:val="22"/>
          <w:szCs w:val="22"/>
        </w:rPr>
        <w:t>e</w:t>
      </w:r>
      <w:r w:rsidRPr="00660085">
        <w:rPr>
          <w:rFonts w:ascii="Arial" w:eastAsia="Arial" w:hAnsi="Arial" w:cs="Arial"/>
          <w:spacing w:val="-2"/>
          <w:sz w:val="22"/>
          <w:szCs w:val="22"/>
        </w:rPr>
        <w:t>)</w:t>
      </w:r>
      <w:r w:rsidRPr="00660085">
        <w:rPr>
          <w:rFonts w:ascii="Arial" w:eastAsia="Arial" w:hAnsi="Arial" w:cs="Arial"/>
          <w:sz w:val="22"/>
          <w:szCs w:val="22"/>
        </w:rPr>
        <w:t>,</w:t>
      </w:r>
      <w:r w:rsidRPr="00660085">
        <w:rPr>
          <w:rFonts w:ascii="Arial" w:eastAsia="Arial" w:hAnsi="Arial" w:cs="Arial"/>
          <w:spacing w:val="-2"/>
          <w:sz w:val="22"/>
          <w:szCs w:val="22"/>
        </w:rPr>
        <w:t xml:space="preserve"> </w:t>
      </w:r>
      <w:r w:rsidRPr="00660085">
        <w:rPr>
          <w:rFonts w:ascii="Arial" w:eastAsia="Arial" w:hAnsi="Arial" w:cs="Arial"/>
          <w:spacing w:val="-1"/>
          <w:sz w:val="22"/>
          <w:szCs w:val="22"/>
        </w:rPr>
        <w:t>i</w:t>
      </w:r>
      <w:r w:rsidRPr="00660085">
        <w:rPr>
          <w:rFonts w:ascii="Arial" w:eastAsia="Arial" w:hAnsi="Arial" w:cs="Arial"/>
          <w:spacing w:val="-3"/>
          <w:sz w:val="22"/>
          <w:szCs w:val="22"/>
        </w:rPr>
        <w:t>d</w:t>
      </w:r>
      <w:r w:rsidRPr="00660085">
        <w:rPr>
          <w:rFonts w:ascii="Arial" w:eastAsia="Arial" w:hAnsi="Arial" w:cs="Arial"/>
          <w:spacing w:val="2"/>
          <w:sz w:val="22"/>
          <w:szCs w:val="22"/>
        </w:rPr>
        <w:t>e</w:t>
      </w:r>
      <w:r w:rsidRPr="00660085">
        <w:rPr>
          <w:rFonts w:ascii="Arial" w:eastAsia="Arial" w:hAnsi="Arial" w:cs="Arial"/>
          <w:spacing w:val="-3"/>
          <w:sz w:val="22"/>
          <w:szCs w:val="22"/>
        </w:rPr>
        <w:t>n</w:t>
      </w:r>
      <w:r w:rsidRPr="00660085">
        <w:rPr>
          <w:rFonts w:ascii="Arial" w:eastAsia="Arial" w:hAnsi="Arial" w:cs="Arial"/>
          <w:spacing w:val="1"/>
          <w:sz w:val="22"/>
          <w:szCs w:val="22"/>
        </w:rPr>
        <w:t>t</w:t>
      </w:r>
      <w:r w:rsidRPr="00660085">
        <w:rPr>
          <w:rFonts w:ascii="Arial" w:eastAsia="Arial" w:hAnsi="Arial" w:cs="Arial"/>
          <w:spacing w:val="-6"/>
          <w:sz w:val="22"/>
          <w:szCs w:val="22"/>
        </w:rPr>
        <w:t>i</w:t>
      </w:r>
      <w:r w:rsidRPr="00660085">
        <w:rPr>
          <w:rFonts w:ascii="Arial" w:eastAsia="Arial" w:hAnsi="Arial" w:cs="Arial"/>
          <w:spacing w:val="6"/>
          <w:sz w:val="22"/>
          <w:szCs w:val="22"/>
        </w:rPr>
        <w:t>f</w:t>
      </w:r>
      <w:r w:rsidRPr="00660085">
        <w:rPr>
          <w:rFonts w:ascii="Arial" w:eastAsia="Arial" w:hAnsi="Arial" w:cs="Arial"/>
          <w:spacing w:val="-1"/>
          <w:sz w:val="22"/>
          <w:szCs w:val="22"/>
        </w:rPr>
        <w:t>i</w:t>
      </w:r>
      <w:r w:rsidRPr="00660085">
        <w:rPr>
          <w:rFonts w:ascii="Arial" w:eastAsia="Arial" w:hAnsi="Arial" w:cs="Arial"/>
          <w:sz w:val="22"/>
          <w:szCs w:val="22"/>
        </w:rPr>
        <w:t>c</w:t>
      </w:r>
      <w:r w:rsidRPr="00660085">
        <w:rPr>
          <w:rFonts w:ascii="Arial" w:eastAsia="Arial" w:hAnsi="Arial" w:cs="Arial"/>
          <w:spacing w:val="-3"/>
          <w:sz w:val="22"/>
          <w:szCs w:val="22"/>
        </w:rPr>
        <w:t>a</w:t>
      </w:r>
      <w:r w:rsidRPr="00660085">
        <w:rPr>
          <w:rFonts w:ascii="Arial" w:eastAsia="Arial" w:hAnsi="Arial" w:cs="Arial"/>
          <w:spacing w:val="2"/>
          <w:sz w:val="22"/>
          <w:szCs w:val="22"/>
        </w:rPr>
        <w:t>d</w:t>
      </w:r>
      <w:r w:rsidRPr="00660085">
        <w:rPr>
          <w:rFonts w:ascii="Arial" w:eastAsia="Arial" w:hAnsi="Arial" w:cs="Arial"/>
          <w:sz w:val="22"/>
          <w:szCs w:val="22"/>
        </w:rPr>
        <w:t>o</w:t>
      </w:r>
      <w:r w:rsidRPr="00660085">
        <w:rPr>
          <w:rFonts w:ascii="Arial" w:eastAsia="Arial" w:hAnsi="Arial" w:cs="Arial"/>
          <w:spacing w:val="-2"/>
          <w:sz w:val="22"/>
          <w:szCs w:val="22"/>
        </w:rPr>
        <w:t xml:space="preserve"> </w:t>
      </w:r>
      <w:r w:rsidRPr="00660085">
        <w:rPr>
          <w:rFonts w:ascii="Arial" w:eastAsia="Arial" w:hAnsi="Arial" w:cs="Arial"/>
          <w:sz w:val="22"/>
          <w:szCs w:val="22"/>
        </w:rPr>
        <w:t>c</w:t>
      </w:r>
      <w:r w:rsidRPr="00660085">
        <w:rPr>
          <w:rFonts w:ascii="Arial" w:eastAsia="Arial" w:hAnsi="Arial" w:cs="Arial"/>
          <w:spacing w:val="2"/>
          <w:sz w:val="22"/>
          <w:szCs w:val="22"/>
        </w:rPr>
        <w:t>o</w:t>
      </w:r>
      <w:r w:rsidRPr="00660085">
        <w:rPr>
          <w:rFonts w:ascii="Arial" w:eastAsia="Arial" w:hAnsi="Arial" w:cs="Arial"/>
          <w:spacing w:val="-2"/>
          <w:sz w:val="22"/>
          <w:szCs w:val="22"/>
        </w:rPr>
        <w:t>m</w:t>
      </w:r>
      <w:r w:rsidRPr="00660085">
        <w:rPr>
          <w:rFonts w:ascii="Arial" w:eastAsia="Arial" w:hAnsi="Arial" w:cs="Arial"/>
          <w:sz w:val="22"/>
          <w:szCs w:val="22"/>
        </w:rPr>
        <w:t>o</w:t>
      </w:r>
      <w:r w:rsidRPr="00660085">
        <w:rPr>
          <w:rFonts w:ascii="Arial" w:eastAsia="Arial" w:hAnsi="Arial" w:cs="Arial"/>
          <w:spacing w:val="-2"/>
          <w:sz w:val="22"/>
          <w:szCs w:val="22"/>
        </w:rPr>
        <w:t xml:space="preserve"> </w:t>
      </w:r>
      <w:r w:rsidRPr="00660085">
        <w:rPr>
          <w:rFonts w:ascii="Arial" w:eastAsia="Arial" w:hAnsi="Arial" w:cs="Arial"/>
          <w:spacing w:val="-3"/>
          <w:sz w:val="22"/>
          <w:szCs w:val="22"/>
        </w:rPr>
        <w:t>a</w:t>
      </w:r>
      <w:r w:rsidRPr="00660085">
        <w:rPr>
          <w:rFonts w:ascii="Arial" w:eastAsia="Arial" w:hAnsi="Arial" w:cs="Arial"/>
          <w:spacing w:val="2"/>
          <w:sz w:val="22"/>
          <w:szCs w:val="22"/>
        </w:rPr>
        <w:t>pa</w:t>
      </w:r>
      <w:r w:rsidRPr="00660085">
        <w:rPr>
          <w:rFonts w:ascii="Arial" w:eastAsia="Arial" w:hAnsi="Arial" w:cs="Arial"/>
          <w:spacing w:val="-6"/>
          <w:sz w:val="22"/>
          <w:szCs w:val="22"/>
        </w:rPr>
        <w:t>r</w:t>
      </w:r>
      <w:r w:rsidRPr="00660085">
        <w:rPr>
          <w:rFonts w:ascii="Arial" w:eastAsia="Arial" w:hAnsi="Arial" w:cs="Arial"/>
          <w:spacing w:val="2"/>
          <w:sz w:val="22"/>
          <w:szCs w:val="22"/>
        </w:rPr>
        <w:t>e</w:t>
      </w:r>
      <w:r w:rsidRPr="00660085">
        <w:rPr>
          <w:rFonts w:ascii="Arial" w:eastAsia="Arial" w:hAnsi="Arial" w:cs="Arial"/>
          <w:sz w:val="22"/>
          <w:szCs w:val="22"/>
        </w:rPr>
        <w:t xml:space="preserve">ce </w:t>
      </w:r>
      <w:r w:rsidRPr="00660085">
        <w:rPr>
          <w:rFonts w:ascii="Arial" w:eastAsia="Arial" w:hAnsi="Arial" w:cs="Arial"/>
          <w:spacing w:val="2"/>
          <w:sz w:val="22"/>
          <w:szCs w:val="22"/>
        </w:rPr>
        <w:t>a</w:t>
      </w:r>
      <w:r w:rsidRPr="00660085">
        <w:rPr>
          <w:rFonts w:ascii="Arial" w:eastAsia="Arial" w:hAnsi="Arial" w:cs="Arial"/>
          <w:sz w:val="22"/>
          <w:szCs w:val="22"/>
        </w:rPr>
        <w:t>l</w:t>
      </w:r>
      <w:r w:rsidRPr="00660085">
        <w:rPr>
          <w:rFonts w:ascii="Arial" w:eastAsia="Arial" w:hAnsi="Arial" w:cs="Arial"/>
          <w:spacing w:val="-9"/>
          <w:sz w:val="22"/>
          <w:szCs w:val="22"/>
        </w:rPr>
        <w:t xml:space="preserve"> </w:t>
      </w:r>
      <w:r w:rsidRPr="00660085">
        <w:rPr>
          <w:rFonts w:ascii="Arial" w:eastAsia="Arial" w:hAnsi="Arial" w:cs="Arial"/>
          <w:spacing w:val="2"/>
          <w:sz w:val="22"/>
          <w:szCs w:val="22"/>
        </w:rPr>
        <w:t>p</w:t>
      </w:r>
      <w:r w:rsidRPr="00660085">
        <w:rPr>
          <w:rFonts w:ascii="Arial" w:eastAsia="Arial" w:hAnsi="Arial" w:cs="Arial"/>
          <w:spacing w:val="-1"/>
          <w:sz w:val="22"/>
          <w:szCs w:val="22"/>
        </w:rPr>
        <w:t>i</w:t>
      </w:r>
      <w:r w:rsidRPr="00660085">
        <w:rPr>
          <w:rFonts w:ascii="Arial" w:eastAsia="Arial" w:hAnsi="Arial" w:cs="Arial"/>
          <w:sz w:val="22"/>
          <w:szCs w:val="22"/>
        </w:rPr>
        <w:t>e</w:t>
      </w:r>
      <w:r w:rsidRPr="00660085">
        <w:rPr>
          <w:rFonts w:ascii="Arial" w:eastAsia="Arial" w:hAnsi="Arial" w:cs="Arial"/>
          <w:spacing w:val="-11"/>
          <w:sz w:val="22"/>
          <w:szCs w:val="22"/>
        </w:rPr>
        <w:t xml:space="preserve"> </w:t>
      </w:r>
      <w:r w:rsidRPr="00660085">
        <w:rPr>
          <w:rFonts w:ascii="Arial" w:eastAsia="Arial" w:hAnsi="Arial" w:cs="Arial"/>
          <w:spacing w:val="-3"/>
          <w:sz w:val="22"/>
          <w:szCs w:val="22"/>
        </w:rPr>
        <w:t>d</w:t>
      </w:r>
      <w:r w:rsidRPr="00660085">
        <w:rPr>
          <w:rFonts w:ascii="Arial" w:eastAsia="Arial" w:hAnsi="Arial" w:cs="Arial"/>
          <w:sz w:val="22"/>
          <w:szCs w:val="22"/>
        </w:rPr>
        <w:t>e</w:t>
      </w:r>
      <w:r w:rsidRPr="00660085">
        <w:rPr>
          <w:rFonts w:ascii="Arial" w:eastAsia="Arial" w:hAnsi="Arial" w:cs="Arial"/>
          <w:spacing w:val="-6"/>
          <w:sz w:val="22"/>
          <w:szCs w:val="22"/>
        </w:rPr>
        <w:t xml:space="preserve"> </w:t>
      </w:r>
      <w:r w:rsidRPr="00660085">
        <w:rPr>
          <w:rFonts w:ascii="Arial" w:eastAsia="Arial" w:hAnsi="Arial" w:cs="Arial"/>
          <w:spacing w:val="-2"/>
          <w:sz w:val="22"/>
          <w:szCs w:val="22"/>
        </w:rPr>
        <w:t>m</w:t>
      </w:r>
      <w:r w:rsidRPr="00660085">
        <w:rPr>
          <w:rFonts w:ascii="Arial" w:eastAsia="Arial" w:hAnsi="Arial" w:cs="Arial"/>
          <w:sz w:val="22"/>
          <w:szCs w:val="22"/>
        </w:rPr>
        <w:t>i</w:t>
      </w:r>
      <w:r w:rsidRPr="00660085">
        <w:rPr>
          <w:rFonts w:ascii="Arial" w:eastAsia="Arial" w:hAnsi="Arial" w:cs="Arial"/>
          <w:spacing w:val="-14"/>
          <w:sz w:val="22"/>
          <w:szCs w:val="22"/>
        </w:rPr>
        <w:t xml:space="preserve"> </w:t>
      </w:r>
      <w:r w:rsidRPr="00660085">
        <w:rPr>
          <w:rFonts w:ascii="Arial" w:eastAsia="Arial" w:hAnsi="Arial" w:cs="Arial"/>
          <w:spacing w:val="6"/>
          <w:sz w:val="22"/>
          <w:szCs w:val="22"/>
        </w:rPr>
        <w:t>f</w:t>
      </w:r>
      <w:r w:rsidRPr="00660085">
        <w:rPr>
          <w:rFonts w:ascii="Arial" w:eastAsia="Arial" w:hAnsi="Arial" w:cs="Arial"/>
          <w:spacing w:val="-1"/>
          <w:sz w:val="22"/>
          <w:szCs w:val="22"/>
        </w:rPr>
        <w:t>i</w:t>
      </w:r>
      <w:r w:rsidRPr="00660085">
        <w:rPr>
          <w:rFonts w:ascii="Arial" w:eastAsia="Arial" w:hAnsi="Arial" w:cs="Arial"/>
          <w:spacing w:val="-2"/>
          <w:sz w:val="22"/>
          <w:szCs w:val="22"/>
        </w:rPr>
        <w:t>rm</w:t>
      </w:r>
      <w:r w:rsidRPr="00660085">
        <w:rPr>
          <w:rFonts w:ascii="Arial" w:eastAsia="Arial" w:hAnsi="Arial" w:cs="Arial"/>
          <w:spacing w:val="2"/>
          <w:sz w:val="22"/>
          <w:szCs w:val="22"/>
        </w:rPr>
        <w:t>a</w:t>
      </w:r>
      <w:r w:rsidRPr="00660085">
        <w:rPr>
          <w:rFonts w:ascii="Arial" w:eastAsia="Arial" w:hAnsi="Arial" w:cs="Arial"/>
          <w:sz w:val="22"/>
          <w:szCs w:val="22"/>
        </w:rPr>
        <w:t>,</w:t>
      </w:r>
      <w:r w:rsidRPr="00660085">
        <w:rPr>
          <w:rFonts w:ascii="Arial" w:eastAsia="Arial" w:hAnsi="Arial" w:cs="Arial"/>
          <w:spacing w:val="-12"/>
          <w:sz w:val="22"/>
          <w:szCs w:val="22"/>
        </w:rPr>
        <w:t xml:space="preserve"> </w:t>
      </w:r>
      <w:r w:rsidRPr="00660085">
        <w:rPr>
          <w:rFonts w:ascii="Arial" w:eastAsia="Arial" w:hAnsi="Arial" w:cs="Arial"/>
          <w:spacing w:val="2"/>
          <w:sz w:val="22"/>
          <w:szCs w:val="22"/>
        </w:rPr>
        <w:t>ob</w:t>
      </w:r>
      <w:r w:rsidRPr="00660085">
        <w:rPr>
          <w:rFonts w:ascii="Arial" w:eastAsia="Arial" w:hAnsi="Arial" w:cs="Arial"/>
          <w:spacing w:val="-2"/>
          <w:sz w:val="22"/>
          <w:szCs w:val="22"/>
        </w:rPr>
        <w:t>r</w:t>
      </w:r>
      <w:r w:rsidRPr="00660085">
        <w:rPr>
          <w:rFonts w:ascii="Arial" w:eastAsia="Arial" w:hAnsi="Arial" w:cs="Arial"/>
          <w:spacing w:val="-3"/>
          <w:sz w:val="22"/>
          <w:szCs w:val="22"/>
        </w:rPr>
        <w:t>an</w:t>
      </w:r>
      <w:r w:rsidRPr="00660085">
        <w:rPr>
          <w:rFonts w:ascii="Arial" w:eastAsia="Arial" w:hAnsi="Arial" w:cs="Arial"/>
          <w:spacing w:val="2"/>
          <w:sz w:val="22"/>
          <w:szCs w:val="22"/>
        </w:rPr>
        <w:t>d</w:t>
      </w:r>
      <w:r w:rsidRPr="00660085">
        <w:rPr>
          <w:rFonts w:ascii="Arial" w:eastAsia="Arial" w:hAnsi="Arial" w:cs="Arial"/>
          <w:sz w:val="22"/>
          <w:szCs w:val="22"/>
        </w:rPr>
        <w:t>o</w:t>
      </w:r>
      <w:r w:rsidRPr="00660085">
        <w:rPr>
          <w:rFonts w:ascii="Arial" w:eastAsia="Arial" w:hAnsi="Arial" w:cs="Arial"/>
          <w:spacing w:val="-11"/>
          <w:sz w:val="22"/>
          <w:szCs w:val="22"/>
        </w:rPr>
        <w:t xml:space="preserve"> </w:t>
      </w:r>
      <w:r w:rsidRPr="00660085">
        <w:rPr>
          <w:rFonts w:ascii="Arial" w:eastAsia="Arial" w:hAnsi="Arial" w:cs="Arial"/>
          <w:spacing w:val="2"/>
          <w:sz w:val="22"/>
          <w:szCs w:val="22"/>
        </w:rPr>
        <w:t>e</w:t>
      </w:r>
      <w:r w:rsidRPr="00660085">
        <w:rPr>
          <w:rFonts w:ascii="Arial" w:eastAsia="Arial" w:hAnsi="Arial" w:cs="Arial"/>
          <w:sz w:val="22"/>
          <w:szCs w:val="22"/>
        </w:rPr>
        <w:t>n</w:t>
      </w:r>
      <w:r w:rsidRPr="00660085">
        <w:rPr>
          <w:rFonts w:ascii="Arial" w:eastAsia="Arial" w:hAnsi="Arial" w:cs="Arial"/>
          <w:spacing w:val="-11"/>
          <w:sz w:val="22"/>
          <w:szCs w:val="22"/>
        </w:rPr>
        <w:t xml:space="preserve"> </w:t>
      </w:r>
      <w:r w:rsidRPr="00660085">
        <w:rPr>
          <w:rFonts w:ascii="Arial" w:eastAsia="Arial" w:hAnsi="Arial" w:cs="Arial"/>
          <w:spacing w:val="2"/>
          <w:sz w:val="22"/>
          <w:szCs w:val="22"/>
        </w:rPr>
        <w:t>no</w:t>
      </w:r>
      <w:r w:rsidRPr="00660085">
        <w:rPr>
          <w:rFonts w:ascii="Arial" w:eastAsia="Arial" w:hAnsi="Arial" w:cs="Arial"/>
          <w:spacing w:val="-6"/>
          <w:sz w:val="22"/>
          <w:szCs w:val="22"/>
        </w:rPr>
        <w:t>m</w:t>
      </w:r>
      <w:r w:rsidRPr="00660085">
        <w:rPr>
          <w:rFonts w:ascii="Arial" w:eastAsia="Arial" w:hAnsi="Arial" w:cs="Arial"/>
          <w:spacing w:val="2"/>
          <w:sz w:val="22"/>
          <w:szCs w:val="22"/>
        </w:rPr>
        <w:t>b</w:t>
      </w:r>
      <w:r w:rsidRPr="00660085">
        <w:rPr>
          <w:rFonts w:ascii="Arial" w:eastAsia="Arial" w:hAnsi="Arial" w:cs="Arial"/>
          <w:spacing w:val="-2"/>
          <w:sz w:val="22"/>
          <w:szCs w:val="22"/>
        </w:rPr>
        <w:t>r</w:t>
      </w:r>
      <w:r w:rsidRPr="00660085">
        <w:rPr>
          <w:rFonts w:ascii="Arial" w:eastAsia="Arial" w:hAnsi="Arial" w:cs="Arial"/>
          <w:sz w:val="22"/>
          <w:szCs w:val="22"/>
        </w:rPr>
        <w:t>e</w:t>
      </w:r>
      <w:r w:rsidRPr="00660085">
        <w:rPr>
          <w:rFonts w:ascii="Arial" w:eastAsia="Arial" w:hAnsi="Arial" w:cs="Arial"/>
          <w:spacing w:val="-11"/>
          <w:sz w:val="22"/>
          <w:szCs w:val="22"/>
        </w:rPr>
        <w:t xml:space="preserve"> </w:t>
      </w:r>
      <w:r w:rsidRPr="00660085">
        <w:rPr>
          <w:rFonts w:ascii="Arial" w:eastAsia="Arial" w:hAnsi="Arial" w:cs="Arial"/>
          <w:spacing w:val="2"/>
          <w:sz w:val="22"/>
          <w:szCs w:val="22"/>
        </w:rPr>
        <w:t>p</w:t>
      </w:r>
      <w:r w:rsidRPr="00660085">
        <w:rPr>
          <w:rFonts w:ascii="Arial" w:eastAsia="Arial" w:hAnsi="Arial" w:cs="Arial"/>
          <w:spacing w:val="-2"/>
          <w:sz w:val="22"/>
          <w:szCs w:val="22"/>
        </w:rPr>
        <w:t>r</w:t>
      </w:r>
      <w:r w:rsidRPr="00660085">
        <w:rPr>
          <w:rFonts w:ascii="Arial" w:eastAsia="Arial" w:hAnsi="Arial" w:cs="Arial"/>
          <w:spacing w:val="-3"/>
          <w:sz w:val="22"/>
          <w:szCs w:val="22"/>
        </w:rPr>
        <w:t>o</w:t>
      </w:r>
      <w:r w:rsidRPr="00660085">
        <w:rPr>
          <w:rFonts w:ascii="Arial" w:eastAsia="Arial" w:hAnsi="Arial" w:cs="Arial"/>
          <w:spacing w:val="2"/>
          <w:sz w:val="22"/>
          <w:szCs w:val="22"/>
        </w:rPr>
        <w:t>p</w:t>
      </w:r>
      <w:r w:rsidRPr="00660085">
        <w:rPr>
          <w:rFonts w:ascii="Arial" w:eastAsia="Arial" w:hAnsi="Arial" w:cs="Arial"/>
          <w:spacing w:val="-1"/>
          <w:sz w:val="22"/>
          <w:szCs w:val="22"/>
        </w:rPr>
        <w:t>i</w:t>
      </w:r>
      <w:r w:rsidRPr="00660085">
        <w:rPr>
          <w:rFonts w:ascii="Arial" w:eastAsia="Arial" w:hAnsi="Arial" w:cs="Arial"/>
          <w:sz w:val="22"/>
          <w:szCs w:val="22"/>
        </w:rPr>
        <w:t>o</w:t>
      </w:r>
      <w:r w:rsidRPr="00660085">
        <w:rPr>
          <w:rFonts w:ascii="Arial" w:eastAsia="Arial" w:hAnsi="Arial" w:cs="Arial"/>
          <w:spacing w:val="-11"/>
          <w:sz w:val="22"/>
          <w:szCs w:val="22"/>
        </w:rPr>
        <w:t xml:space="preserve"> </w:t>
      </w:r>
      <w:r w:rsidRPr="00660085">
        <w:rPr>
          <w:rFonts w:ascii="Arial" w:eastAsia="Arial" w:hAnsi="Arial" w:cs="Arial"/>
          <w:sz w:val="22"/>
          <w:szCs w:val="22"/>
        </w:rPr>
        <w:t>o</w:t>
      </w:r>
      <w:r w:rsidRPr="00660085">
        <w:rPr>
          <w:rFonts w:ascii="Arial" w:eastAsia="Arial" w:hAnsi="Arial" w:cs="Arial"/>
          <w:spacing w:val="-6"/>
          <w:sz w:val="22"/>
          <w:szCs w:val="22"/>
        </w:rPr>
        <w:t xml:space="preserve"> </w:t>
      </w:r>
      <w:r w:rsidRPr="00660085">
        <w:rPr>
          <w:rFonts w:ascii="Arial" w:eastAsia="Arial" w:hAnsi="Arial" w:cs="Arial"/>
          <w:spacing w:val="-3"/>
          <w:sz w:val="22"/>
          <w:szCs w:val="22"/>
        </w:rPr>
        <w:t>e</w:t>
      </w:r>
      <w:r w:rsidRPr="00660085">
        <w:rPr>
          <w:rFonts w:ascii="Arial" w:eastAsia="Arial" w:hAnsi="Arial" w:cs="Arial"/>
          <w:sz w:val="22"/>
          <w:szCs w:val="22"/>
        </w:rPr>
        <w:t>n</w:t>
      </w:r>
      <w:r w:rsidRPr="00660085">
        <w:rPr>
          <w:rFonts w:ascii="Arial" w:eastAsia="Arial" w:hAnsi="Arial" w:cs="Arial"/>
          <w:spacing w:val="-11"/>
          <w:sz w:val="22"/>
          <w:szCs w:val="22"/>
        </w:rPr>
        <w:t xml:space="preserve"> </w:t>
      </w:r>
      <w:r w:rsidRPr="00660085">
        <w:rPr>
          <w:rFonts w:ascii="Arial" w:eastAsia="Arial" w:hAnsi="Arial" w:cs="Arial"/>
          <w:spacing w:val="-2"/>
          <w:sz w:val="22"/>
          <w:szCs w:val="22"/>
        </w:rPr>
        <w:t>m</w:t>
      </w:r>
      <w:r w:rsidRPr="00660085">
        <w:rPr>
          <w:rFonts w:ascii="Arial" w:eastAsia="Arial" w:hAnsi="Arial" w:cs="Arial"/>
          <w:sz w:val="22"/>
          <w:szCs w:val="22"/>
        </w:rPr>
        <w:t>i</w:t>
      </w:r>
      <w:r w:rsidRPr="00660085">
        <w:rPr>
          <w:rFonts w:ascii="Arial" w:eastAsia="Arial" w:hAnsi="Arial" w:cs="Arial"/>
          <w:spacing w:val="-9"/>
          <w:sz w:val="22"/>
          <w:szCs w:val="22"/>
        </w:rPr>
        <w:t xml:space="preserve"> </w:t>
      </w:r>
      <w:r w:rsidRPr="00660085">
        <w:rPr>
          <w:rFonts w:ascii="Arial" w:eastAsia="Arial" w:hAnsi="Arial" w:cs="Arial"/>
          <w:sz w:val="22"/>
          <w:szCs w:val="22"/>
        </w:rPr>
        <w:t>c</w:t>
      </w:r>
      <w:r w:rsidRPr="00660085">
        <w:rPr>
          <w:rFonts w:ascii="Arial" w:eastAsia="Arial" w:hAnsi="Arial" w:cs="Arial"/>
          <w:spacing w:val="2"/>
          <w:sz w:val="22"/>
          <w:szCs w:val="22"/>
        </w:rPr>
        <w:t>a</w:t>
      </w:r>
      <w:r w:rsidRPr="00660085">
        <w:rPr>
          <w:rFonts w:ascii="Arial" w:eastAsia="Arial" w:hAnsi="Arial" w:cs="Arial"/>
          <w:spacing w:val="-1"/>
          <w:sz w:val="22"/>
          <w:szCs w:val="22"/>
        </w:rPr>
        <w:t>li</w:t>
      </w:r>
      <w:r w:rsidRPr="00660085">
        <w:rPr>
          <w:rFonts w:ascii="Arial" w:eastAsia="Arial" w:hAnsi="Arial" w:cs="Arial"/>
          <w:spacing w:val="2"/>
          <w:sz w:val="22"/>
          <w:szCs w:val="22"/>
        </w:rPr>
        <w:t>d</w:t>
      </w:r>
      <w:r w:rsidRPr="00660085">
        <w:rPr>
          <w:rFonts w:ascii="Arial" w:eastAsia="Arial" w:hAnsi="Arial" w:cs="Arial"/>
          <w:spacing w:val="-3"/>
          <w:sz w:val="22"/>
          <w:szCs w:val="22"/>
        </w:rPr>
        <w:t>a</w:t>
      </w:r>
      <w:r w:rsidRPr="00660085">
        <w:rPr>
          <w:rFonts w:ascii="Arial" w:eastAsia="Arial" w:hAnsi="Arial" w:cs="Arial"/>
          <w:sz w:val="22"/>
          <w:szCs w:val="22"/>
        </w:rPr>
        <w:t>d</w:t>
      </w:r>
      <w:r w:rsidRPr="00660085">
        <w:rPr>
          <w:rFonts w:ascii="Arial" w:eastAsia="Arial" w:hAnsi="Arial" w:cs="Arial"/>
          <w:spacing w:val="-6"/>
          <w:sz w:val="22"/>
          <w:szCs w:val="22"/>
        </w:rPr>
        <w:t xml:space="preserve"> </w:t>
      </w:r>
      <w:r w:rsidRPr="00660085">
        <w:rPr>
          <w:rFonts w:ascii="Arial" w:eastAsia="Arial" w:hAnsi="Arial" w:cs="Arial"/>
          <w:spacing w:val="-3"/>
          <w:sz w:val="22"/>
          <w:szCs w:val="22"/>
        </w:rPr>
        <w:t>d</w:t>
      </w:r>
      <w:r w:rsidRPr="00660085">
        <w:rPr>
          <w:rFonts w:ascii="Arial" w:eastAsia="Arial" w:hAnsi="Arial" w:cs="Arial"/>
          <w:sz w:val="22"/>
          <w:szCs w:val="22"/>
        </w:rPr>
        <w:t>e</w:t>
      </w:r>
      <w:r w:rsidRPr="00660085">
        <w:rPr>
          <w:rFonts w:ascii="Arial" w:eastAsia="Arial" w:hAnsi="Arial" w:cs="Arial"/>
          <w:spacing w:val="-6"/>
          <w:sz w:val="22"/>
          <w:szCs w:val="22"/>
        </w:rPr>
        <w:t xml:space="preserve"> </w:t>
      </w:r>
      <w:r w:rsidRPr="00660085">
        <w:rPr>
          <w:rFonts w:ascii="Arial" w:eastAsia="Arial" w:hAnsi="Arial" w:cs="Arial"/>
          <w:spacing w:val="-1"/>
          <w:sz w:val="22"/>
          <w:szCs w:val="22"/>
        </w:rPr>
        <w:t>R</w:t>
      </w:r>
      <w:r w:rsidRPr="00660085">
        <w:rPr>
          <w:rFonts w:ascii="Arial" w:eastAsia="Arial" w:hAnsi="Arial" w:cs="Arial"/>
          <w:spacing w:val="-3"/>
          <w:sz w:val="22"/>
          <w:szCs w:val="22"/>
        </w:rPr>
        <w:t>e</w:t>
      </w:r>
      <w:r w:rsidRPr="00660085">
        <w:rPr>
          <w:rFonts w:ascii="Arial" w:eastAsia="Arial" w:hAnsi="Arial" w:cs="Arial"/>
          <w:spacing w:val="2"/>
          <w:sz w:val="22"/>
          <w:szCs w:val="22"/>
        </w:rPr>
        <w:t>p</w:t>
      </w:r>
      <w:r w:rsidRPr="00660085">
        <w:rPr>
          <w:rFonts w:ascii="Arial" w:eastAsia="Arial" w:hAnsi="Arial" w:cs="Arial"/>
          <w:spacing w:val="-2"/>
          <w:sz w:val="22"/>
          <w:szCs w:val="22"/>
        </w:rPr>
        <w:t>r</w:t>
      </w:r>
      <w:r w:rsidRPr="00660085">
        <w:rPr>
          <w:rFonts w:ascii="Arial" w:eastAsia="Arial" w:hAnsi="Arial" w:cs="Arial"/>
          <w:spacing w:val="2"/>
          <w:sz w:val="22"/>
          <w:szCs w:val="22"/>
        </w:rPr>
        <w:t>e</w:t>
      </w:r>
      <w:r w:rsidRPr="00660085">
        <w:rPr>
          <w:rFonts w:ascii="Arial" w:eastAsia="Arial" w:hAnsi="Arial" w:cs="Arial"/>
          <w:spacing w:val="-5"/>
          <w:sz w:val="22"/>
          <w:szCs w:val="22"/>
        </w:rPr>
        <w:t>s</w:t>
      </w:r>
      <w:r w:rsidRPr="00660085">
        <w:rPr>
          <w:rFonts w:ascii="Arial" w:eastAsia="Arial" w:hAnsi="Arial" w:cs="Arial"/>
          <w:spacing w:val="2"/>
          <w:sz w:val="22"/>
          <w:szCs w:val="22"/>
        </w:rPr>
        <w:t>e</w:t>
      </w:r>
      <w:r w:rsidRPr="00660085">
        <w:rPr>
          <w:rFonts w:ascii="Arial" w:eastAsia="Arial" w:hAnsi="Arial" w:cs="Arial"/>
          <w:spacing w:val="-3"/>
          <w:sz w:val="22"/>
          <w:szCs w:val="22"/>
        </w:rPr>
        <w:t>n</w:t>
      </w:r>
      <w:r w:rsidRPr="00660085">
        <w:rPr>
          <w:rFonts w:ascii="Arial" w:eastAsia="Arial" w:hAnsi="Arial" w:cs="Arial"/>
          <w:spacing w:val="1"/>
          <w:sz w:val="22"/>
          <w:szCs w:val="22"/>
        </w:rPr>
        <w:t>t</w:t>
      </w:r>
      <w:r w:rsidRPr="00660085">
        <w:rPr>
          <w:rFonts w:ascii="Arial" w:eastAsia="Arial" w:hAnsi="Arial" w:cs="Arial"/>
          <w:spacing w:val="-3"/>
          <w:sz w:val="22"/>
          <w:szCs w:val="22"/>
        </w:rPr>
        <w:t>a</w:t>
      </w:r>
      <w:r w:rsidRPr="00660085">
        <w:rPr>
          <w:rFonts w:ascii="Arial" w:eastAsia="Arial" w:hAnsi="Arial" w:cs="Arial"/>
          <w:spacing w:val="2"/>
          <w:sz w:val="22"/>
          <w:szCs w:val="22"/>
        </w:rPr>
        <w:t>n</w:t>
      </w:r>
      <w:r w:rsidRPr="00660085">
        <w:rPr>
          <w:rFonts w:ascii="Arial" w:eastAsia="Arial" w:hAnsi="Arial" w:cs="Arial"/>
          <w:spacing w:val="1"/>
          <w:sz w:val="22"/>
          <w:szCs w:val="22"/>
        </w:rPr>
        <w:t>t</w:t>
      </w:r>
      <w:r w:rsidRPr="00660085">
        <w:rPr>
          <w:rFonts w:ascii="Arial" w:eastAsia="Arial" w:hAnsi="Arial" w:cs="Arial"/>
          <w:sz w:val="22"/>
          <w:szCs w:val="22"/>
        </w:rPr>
        <w:t>e</w:t>
      </w:r>
      <w:r w:rsidRPr="00660085">
        <w:rPr>
          <w:rFonts w:ascii="Arial" w:eastAsia="Arial" w:hAnsi="Arial" w:cs="Arial"/>
          <w:spacing w:val="-11"/>
          <w:sz w:val="22"/>
          <w:szCs w:val="22"/>
        </w:rPr>
        <w:t xml:space="preserve"> </w:t>
      </w:r>
      <w:r w:rsidRPr="00660085">
        <w:rPr>
          <w:rFonts w:ascii="Arial" w:eastAsia="Arial" w:hAnsi="Arial" w:cs="Arial"/>
          <w:spacing w:val="-3"/>
          <w:sz w:val="22"/>
          <w:szCs w:val="22"/>
        </w:rPr>
        <w:t>L</w:t>
      </w:r>
      <w:r w:rsidRPr="00660085">
        <w:rPr>
          <w:rFonts w:ascii="Arial" w:eastAsia="Arial" w:hAnsi="Arial" w:cs="Arial"/>
          <w:spacing w:val="2"/>
          <w:sz w:val="22"/>
          <w:szCs w:val="22"/>
        </w:rPr>
        <w:t>e</w:t>
      </w:r>
      <w:r w:rsidRPr="00660085">
        <w:rPr>
          <w:rFonts w:ascii="Arial" w:eastAsia="Arial" w:hAnsi="Arial" w:cs="Arial"/>
          <w:spacing w:val="-3"/>
          <w:sz w:val="22"/>
          <w:szCs w:val="22"/>
        </w:rPr>
        <w:t>g</w:t>
      </w:r>
      <w:r w:rsidRPr="00660085">
        <w:rPr>
          <w:rFonts w:ascii="Arial" w:eastAsia="Arial" w:hAnsi="Arial" w:cs="Arial"/>
          <w:spacing w:val="2"/>
          <w:sz w:val="22"/>
          <w:szCs w:val="22"/>
        </w:rPr>
        <w:t>a</w:t>
      </w:r>
      <w:r w:rsidRPr="00660085">
        <w:rPr>
          <w:rFonts w:ascii="Arial" w:eastAsia="Arial" w:hAnsi="Arial" w:cs="Arial"/>
          <w:sz w:val="22"/>
          <w:szCs w:val="22"/>
        </w:rPr>
        <w:t>l</w:t>
      </w:r>
      <w:r w:rsidRPr="00660085">
        <w:rPr>
          <w:rFonts w:ascii="Arial" w:eastAsia="Arial" w:hAnsi="Arial" w:cs="Arial"/>
          <w:spacing w:val="-9"/>
          <w:sz w:val="22"/>
          <w:szCs w:val="22"/>
        </w:rPr>
        <w:t xml:space="preserve"> </w:t>
      </w:r>
      <w:r w:rsidRPr="00660085">
        <w:rPr>
          <w:rFonts w:ascii="Arial" w:eastAsia="Arial" w:hAnsi="Arial" w:cs="Arial"/>
          <w:spacing w:val="-3"/>
          <w:sz w:val="22"/>
          <w:szCs w:val="22"/>
        </w:rPr>
        <w:t>d</w:t>
      </w:r>
      <w:r w:rsidRPr="00660085">
        <w:rPr>
          <w:rFonts w:ascii="Arial" w:eastAsia="Arial" w:hAnsi="Arial" w:cs="Arial"/>
          <w:sz w:val="22"/>
          <w:szCs w:val="22"/>
        </w:rPr>
        <w:t>e</w:t>
      </w:r>
      <w:r w:rsidRPr="00660085">
        <w:rPr>
          <w:rFonts w:ascii="Arial" w:eastAsia="Arial" w:hAnsi="Arial" w:cs="Arial"/>
          <w:spacing w:val="-6"/>
          <w:sz w:val="22"/>
          <w:szCs w:val="22"/>
        </w:rPr>
        <w:t xml:space="preserve"> </w:t>
      </w:r>
      <w:r w:rsidRPr="00660085">
        <w:rPr>
          <w:rFonts w:ascii="Arial" w:eastAsia="Arial" w:hAnsi="Arial" w:cs="Arial"/>
          <w:spacing w:val="-2"/>
          <w:sz w:val="22"/>
          <w:szCs w:val="22"/>
        </w:rPr>
        <w:t>(</w:t>
      </w:r>
      <w:r w:rsidRPr="00660085">
        <w:rPr>
          <w:rFonts w:ascii="Arial" w:eastAsia="Arial" w:hAnsi="Arial" w:cs="Arial"/>
          <w:spacing w:val="-1"/>
          <w:sz w:val="22"/>
          <w:szCs w:val="22"/>
        </w:rPr>
        <w:t>N</w:t>
      </w:r>
      <w:r w:rsidRPr="00660085">
        <w:rPr>
          <w:rFonts w:ascii="Arial" w:eastAsia="Arial" w:hAnsi="Arial" w:cs="Arial"/>
          <w:spacing w:val="2"/>
          <w:sz w:val="22"/>
          <w:szCs w:val="22"/>
        </w:rPr>
        <w:t>o</w:t>
      </w:r>
      <w:r w:rsidRPr="00660085">
        <w:rPr>
          <w:rFonts w:ascii="Arial" w:eastAsia="Arial" w:hAnsi="Arial" w:cs="Arial"/>
          <w:spacing w:val="-2"/>
          <w:sz w:val="22"/>
          <w:szCs w:val="22"/>
        </w:rPr>
        <w:t>m</w:t>
      </w:r>
      <w:r w:rsidRPr="00660085">
        <w:rPr>
          <w:rFonts w:ascii="Arial" w:eastAsia="Arial" w:hAnsi="Arial" w:cs="Arial"/>
          <w:spacing w:val="2"/>
          <w:sz w:val="22"/>
          <w:szCs w:val="22"/>
        </w:rPr>
        <w:t>b</w:t>
      </w:r>
      <w:r w:rsidRPr="00660085">
        <w:rPr>
          <w:rFonts w:ascii="Arial" w:eastAsia="Arial" w:hAnsi="Arial" w:cs="Arial"/>
          <w:spacing w:val="-6"/>
          <w:sz w:val="22"/>
          <w:szCs w:val="22"/>
        </w:rPr>
        <w:t>r</w:t>
      </w:r>
      <w:r w:rsidRPr="00660085">
        <w:rPr>
          <w:rFonts w:ascii="Arial" w:eastAsia="Arial" w:hAnsi="Arial" w:cs="Arial"/>
          <w:sz w:val="22"/>
          <w:szCs w:val="22"/>
        </w:rPr>
        <w:t xml:space="preserve">e </w:t>
      </w:r>
      <w:r w:rsidRPr="00660085">
        <w:rPr>
          <w:rFonts w:ascii="Arial" w:eastAsia="Arial" w:hAnsi="Arial" w:cs="Arial"/>
          <w:spacing w:val="2"/>
          <w:sz w:val="22"/>
          <w:szCs w:val="22"/>
        </w:rPr>
        <w:t>d</w:t>
      </w:r>
      <w:r w:rsidRPr="00660085">
        <w:rPr>
          <w:rFonts w:ascii="Arial" w:eastAsia="Arial" w:hAnsi="Arial" w:cs="Arial"/>
          <w:sz w:val="22"/>
          <w:szCs w:val="22"/>
        </w:rPr>
        <w:t>e</w:t>
      </w:r>
      <w:r w:rsidRPr="00660085">
        <w:rPr>
          <w:rFonts w:ascii="Arial" w:eastAsia="Arial" w:hAnsi="Arial" w:cs="Arial"/>
          <w:spacing w:val="3"/>
          <w:sz w:val="22"/>
          <w:szCs w:val="22"/>
        </w:rPr>
        <w:t xml:space="preserve"> </w:t>
      </w:r>
      <w:r w:rsidRPr="00660085">
        <w:rPr>
          <w:rFonts w:ascii="Arial" w:eastAsia="Arial" w:hAnsi="Arial" w:cs="Arial"/>
          <w:spacing w:val="-1"/>
          <w:sz w:val="22"/>
          <w:szCs w:val="22"/>
        </w:rPr>
        <w:t>l</w:t>
      </w:r>
      <w:r w:rsidRPr="00660085">
        <w:rPr>
          <w:rFonts w:ascii="Arial" w:eastAsia="Arial" w:hAnsi="Arial" w:cs="Arial"/>
          <w:sz w:val="22"/>
          <w:szCs w:val="22"/>
        </w:rPr>
        <w:t>a</w:t>
      </w:r>
      <w:r w:rsidRPr="00660085">
        <w:rPr>
          <w:rFonts w:ascii="Arial" w:eastAsia="Arial" w:hAnsi="Arial" w:cs="Arial"/>
          <w:spacing w:val="3"/>
          <w:sz w:val="22"/>
          <w:szCs w:val="22"/>
        </w:rPr>
        <w:t xml:space="preserve"> </w:t>
      </w:r>
      <w:r w:rsidRPr="00660085">
        <w:rPr>
          <w:rFonts w:ascii="Arial" w:eastAsia="Arial" w:hAnsi="Arial" w:cs="Arial"/>
          <w:spacing w:val="-3"/>
          <w:sz w:val="22"/>
          <w:szCs w:val="22"/>
        </w:rPr>
        <w:t>P</w:t>
      </w:r>
      <w:r w:rsidRPr="00660085">
        <w:rPr>
          <w:rFonts w:ascii="Arial" w:eastAsia="Arial" w:hAnsi="Arial" w:cs="Arial"/>
          <w:spacing w:val="2"/>
          <w:sz w:val="22"/>
          <w:szCs w:val="22"/>
        </w:rPr>
        <w:t>e</w:t>
      </w:r>
      <w:r w:rsidRPr="00660085">
        <w:rPr>
          <w:rFonts w:ascii="Arial" w:eastAsia="Arial" w:hAnsi="Arial" w:cs="Arial"/>
          <w:spacing w:val="-2"/>
          <w:sz w:val="22"/>
          <w:szCs w:val="22"/>
        </w:rPr>
        <w:t>r</w:t>
      </w:r>
      <w:r w:rsidRPr="00660085">
        <w:rPr>
          <w:rFonts w:ascii="Arial" w:eastAsia="Arial" w:hAnsi="Arial" w:cs="Arial"/>
          <w:sz w:val="22"/>
          <w:szCs w:val="22"/>
        </w:rPr>
        <w:t>s</w:t>
      </w:r>
      <w:r w:rsidRPr="00660085">
        <w:rPr>
          <w:rFonts w:ascii="Arial" w:eastAsia="Arial" w:hAnsi="Arial" w:cs="Arial"/>
          <w:spacing w:val="-3"/>
          <w:sz w:val="22"/>
          <w:szCs w:val="22"/>
        </w:rPr>
        <w:t>o</w:t>
      </w:r>
      <w:r w:rsidRPr="00660085">
        <w:rPr>
          <w:rFonts w:ascii="Arial" w:eastAsia="Arial" w:hAnsi="Arial" w:cs="Arial"/>
          <w:spacing w:val="2"/>
          <w:sz w:val="22"/>
          <w:szCs w:val="22"/>
        </w:rPr>
        <w:t>n</w:t>
      </w:r>
      <w:r w:rsidRPr="00660085">
        <w:rPr>
          <w:rFonts w:ascii="Arial" w:eastAsia="Arial" w:hAnsi="Arial" w:cs="Arial"/>
          <w:sz w:val="22"/>
          <w:szCs w:val="22"/>
        </w:rPr>
        <w:t>a</w:t>
      </w:r>
      <w:r w:rsidRPr="00660085">
        <w:rPr>
          <w:rFonts w:ascii="Arial" w:eastAsia="Arial" w:hAnsi="Arial" w:cs="Arial"/>
          <w:spacing w:val="3"/>
          <w:sz w:val="22"/>
          <w:szCs w:val="22"/>
        </w:rPr>
        <w:t xml:space="preserve"> </w:t>
      </w:r>
      <w:r w:rsidRPr="00660085">
        <w:rPr>
          <w:rFonts w:ascii="Arial" w:eastAsia="Arial" w:hAnsi="Arial" w:cs="Arial"/>
          <w:spacing w:val="-5"/>
          <w:sz w:val="22"/>
          <w:szCs w:val="22"/>
        </w:rPr>
        <w:t>J</w:t>
      </w:r>
      <w:r w:rsidRPr="00660085">
        <w:rPr>
          <w:rFonts w:ascii="Arial" w:eastAsia="Arial" w:hAnsi="Arial" w:cs="Arial"/>
          <w:spacing w:val="2"/>
          <w:sz w:val="22"/>
          <w:szCs w:val="22"/>
        </w:rPr>
        <w:t>u</w:t>
      </w:r>
      <w:r w:rsidRPr="00660085">
        <w:rPr>
          <w:rFonts w:ascii="Arial" w:eastAsia="Arial" w:hAnsi="Arial" w:cs="Arial"/>
          <w:spacing w:val="-2"/>
          <w:sz w:val="22"/>
          <w:szCs w:val="22"/>
        </w:rPr>
        <w:t>r</w:t>
      </w:r>
      <w:r w:rsidRPr="00660085">
        <w:rPr>
          <w:rFonts w:ascii="Arial" w:eastAsia="Arial" w:hAnsi="Arial" w:cs="Arial"/>
          <w:spacing w:val="-4"/>
          <w:sz w:val="22"/>
          <w:szCs w:val="22"/>
        </w:rPr>
        <w:t>í</w:t>
      </w:r>
      <w:r w:rsidRPr="00660085">
        <w:rPr>
          <w:rFonts w:ascii="Arial" w:eastAsia="Arial" w:hAnsi="Arial" w:cs="Arial"/>
          <w:spacing w:val="2"/>
          <w:sz w:val="22"/>
          <w:szCs w:val="22"/>
        </w:rPr>
        <w:t>d</w:t>
      </w:r>
      <w:r w:rsidRPr="00660085">
        <w:rPr>
          <w:rFonts w:ascii="Arial" w:eastAsia="Arial" w:hAnsi="Arial" w:cs="Arial"/>
          <w:spacing w:val="-1"/>
          <w:sz w:val="22"/>
          <w:szCs w:val="22"/>
        </w:rPr>
        <w:t>i</w:t>
      </w:r>
      <w:r w:rsidRPr="00660085">
        <w:rPr>
          <w:rFonts w:ascii="Arial" w:eastAsia="Arial" w:hAnsi="Arial" w:cs="Arial"/>
          <w:sz w:val="22"/>
          <w:szCs w:val="22"/>
        </w:rPr>
        <w:t>c</w:t>
      </w:r>
      <w:r w:rsidRPr="00660085">
        <w:rPr>
          <w:rFonts w:ascii="Arial" w:eastAsia="Arial" w:hAnsi="Arial" w:cs="Arial"/>
          <w:spacing w:val="2"/>
          <w:sz w:val="22"/>
          <w:szCs w:val="22"/>
        </w:rPr>
        <w:t>a</w:t>
      </w:r>
      <w:r w:rsidRPr="00660085">
        <w:rPr>
          <w:rFonts w:ascii="Arial" w:eastAsia="Arial" w:hAnsi="Arial" w:cs="Arial"/>
          <w:sz w:val="22"/>
          <w:szCs w:val="22"/>
        </w:rPr>
        <w:t>,</w:t>
      </w:r>
      <w:r w:rsidRPr="00660085">
        <w:rPr>
          <w:rFonts w:ascii="Arial" w:eastAsia="Arial" w:hAnsi="Arial" w:cs="Arial"/>
          <w:spacing w:val="2"/>
          <w:sz w:val="22"/>
          <w:szCs w:val="22"/>
        </w:rPr>
        <w:t xml:space="preserve"> </w:t>
      </w:r>
      <w:r w:rsidRPr="00660085">
        <w:rPr>
          <w:rFonts w:ascii="Arial" w:eastAsia="Arial" w:hAnsi="Arial" w:cs="Arial"/>
          <w:sz w:val="22"/>
          <w:szCs w:val="22"/>
        </w:rPr>
        <w:t>c</w:t>
      </w:r>
      <w:r w:rsidRPr="00660085">
        <w:rPr>
          <w:rFonts w:ascii="Arial" w:eastAsia="Arial" w:hAnsi="Arial" w:cs="Arial"/>
          <w:spacing w:val="-3"/>
          <w:sz w:val="22"/>
          <w:szCs w:val="22"/>
        </w:rPr>
        <w:t>o</w:t>
      </w:r>
      <w:r w:rsidRPr="00660085">
        <w:rPr>
          <w:rFonts w:ascii="Arial" w:eastAsia="Arial" w:hAnsi="Arial" w:cs="Arial"/>
          <w:spacing w:val="2"/>
          <w:sz w:val="22"/>
          <w:szCs w:val="22"/>
        </w:rPr>
        <w:t>n</w:t>
      </w:r>
      <w:r w:rsidRPr="00660085">
        <w:rPr>
          <w:rFonts w:ascii="Arial" w:eastAsia="Arial" w:hAnsi="Arial" w:cs="Arial"/>
          <w:sz w:val="22"/>
          <w:szCs w:val="22"/>
        </w:rPr>
        <w:t>s</w:t>
      </w:r>
      <w:r w:rsidRPr="00660085">
        <w:rPr>
          <w:rFonts w:ascii="Arial" w:eastAsia="Arial" w:hAnsi="Arial" w:cs="Arial"/>
          <w:spacing w:val="2"/>
          <w:sz w:val="22"/>
          <w:szCs w:val="22"/>
        </w:rPr>
        <w:t>o</w:t>
      </w:r>
      <w:r w:rsidRPr="00660085">
        <w:rPr>
          <w:rFonts w:ascii="Arial" w:eastAsia="Arial" w:hAnsi="Arial" w:cs="Arial"/>
          <w:spacing w:val="-2"/>
          <w:sz w:val="22"/>
          <w:szCs w:val="22"/>
        </w:rPr>
        <w:t>r</w:t>
      </w:r>
      <w:r w:rsidRPr="00660085">
        <w:rPr>
          <w:rFonts w:ascii="Arial" w:eastAsia="Arial" w:hAnsi="Arial" w:cs="Arial"/>
          <w:sz w:val="22"/>
          <w:szCs w:val="22"/>
        </w:rPr>
        <w:t>c</w:t>
      </w:r>
      <w:r w:rsidRPr="00660085">
        <w:rPr>
          <w:rFonts w:ascii="Arial" w:eastAsia="Arial" w:hAnsi="Arial" w:cs="Arial"/>
          <w:spacing w:val="-6"/>
          <w:sz w:val="22"/>
          <w:szCs w:val="22"/>
        </w:rPr>
        <w:t>i</w:t>
      </w:r>
      <w:r w:rsidRPr="00660085">
        <w:rPr>
          <w:rFonts w:ascii="Arial" w:eastAsia="Arial" w:hAnsi="Arial" w:cs="Arial"/>
          <w:sz w:val="22"/>
          <w:szCs w:val="22"/>
        </w:rPr>
        <w:t>o</w:t>
      </w:r>
      <w:r w:rsidRPr="00660085">
        <w:rPr>
          <w:rFonts w:ascii="Arial" w:eastAsia="Arial" w:hAnsi="Arial" w:cs="Arial"/>
          <w:spacing w:val="3"/>
          <w:sz w:val="22"/>
          <w:szCs w:val="22"/>
        </w:rPr>
        <w:t xml:space="preserve"> </w:t>
      </w:r>
      <w:r w:rsidRPr="00660085">
        <w:rPr>
          <w:rFonts w:ascii="Arial" w:eastAsia="Arial" w:hAnsi="Arial" w:cs="Arial"/>
          <w:sz w:val="22"/>
          <w:szCs w:val="22"/>
        </w:rPr>
        <w:t>o</w:t>
      </w:r>
      <w:r w:rsidRPr="00660085">
        <w:rPr>
          <w:rFonts w:ascii="Arial" w:eastAsia="Arial" w:hAnsi="Arial" w:cs="Arial"/>
          <w:spacing w:val="3"/>
          <w:sz w:val="22"/>
          <w:szCs w:val="22"/>
        </w:rPr>
        <w:t xml:space="preserve"> </w:t>
      </w:r>
      <w:r w:rsidRPr="00660085">
        <w:rPr>
          <w:rFonts w:ascii="Arial" w:eastAsia="Arial" w:hAnsi="Arial" w:cs="Arial"/>
          <w:spacing w:val="-1"/>
          <w:sz w:val="22"/>
          <w:szCs w:val="22"/>
        </w:rPr>
        <w:t>U</w:t>
      </w:r>
      <w:r w:rsidRPr="00660085">
        <w:rPr>
          <w:rFonts w:ascii="Arial" w:eastAsia="Arial" w:hAnsi="Arial" w:cs="Arial"/>
          <w:spacing w:val="2"/>
          <w:sz w:val="22"/>
          <w:szCs w:val="22"/>
        </w:rPr>
        <w:t>n</w:t>
      </w:r>
      <w:r w:rsidRPr="00660085">
        <w:rPr>
          <w:rFonts w:ascii="Arial" w:eastAsia="Arial" w:hAnsi="Arial" w:cs="Arial"/>
          <w:spacing w:val="-1"/>
          <w:sz w:val="22"/>
          <w:szCs w:val="22"/>
        </w:rPr>
        <w:t>i</w:t>
      </w:r>
      <w:r w:rsidRPr="00660085">
        <w:rPr>
          <w:rFonts w:ascii="Arial" w:eastAsia="Arial" w:hAnsi="Arial" w:cs="Arial"/>
          <w:spacing w:val="-3"/>
          <w:sz w:val="22"/>
          <w:szCs w:val="22"/>
        </w:rPr>
        <w:t>ó</w:t>
      </w:r>
      <w:r w:rsidRPr="00660085">
        <w:rPr>
          <w:rFonts w:ascii="Arial" w:eastAsia="Arial" w:hAnsi="Arial" w:cs="Arial"/>
          <w:sz w:val="22"/>
          <w:szCs w:val="22"/>
        </w:rPr>
        <w:t>n</w:t>
      </w:r>
      <w:r w:rsidRPr="00660085">
        <w:rPr>
          <w:rFonts w:ascii="Arial" w:eastAsia="Arial" w:hAnsi="Arial" w:cs="Arial"/>
          <w:spacing w:val="3"/>
          <w:sz w:val="22"/>
          <w:szCs w:val="22"/>
        </w:rPr>
        <w:t xml:space="preserve"> </w:t>
      </w:r>
      <w:r w:rsidRPr="00660085">
        <w:rPr>
          <w:rFonts w:ascii="Arial" w:eastAsia="Arial" w:hAnsi="Arial" w:cs="Arial"/>
          <w:sz w:val="22"/>
          <w:szCs w:val="22"/>
        </w:rPr>
        <w:t>T</w:t>
      </w:r>
      <w:r w:rsidRPr="00660085">
        <w:rPr>
          <w:rFonts w:ascii="Arial" w:eastAsia="Arial" w:hAnsi="Arial" w:cs="Arial"/>
          <w:spacing w:val="1"/>
          <w:sz w:val="22"/>
          <w:szCs w:val="22"/>
        </w:rPr>
        <w:t>e</w:t>
      </w:r>
      <w:r w:rsidRPr="00660085">
        <w:rPr>
          <w:rFonts w:ascii="Arial" w:eastAsia="Arial" w:hAnsi="Arial" w:cs="Arial"/>
          <w:spacing w:val="-6"/>
          <w:sz w:val="22"/>
          <w:szCs w:val="22"/>
        </w:rPr>
        <w:t>m</w:t>
      </w:r>
      <w:r w:rsidRPr="00660085">
        <w:rPr>
          <w:rFonts w:ascii="Arial" w:eastAsia="Arial" w:hAnsi="Arial" w:cs="Arial"/>
          <w:spacing w:val="-3"/>
          <w:sz w:val="22"/>
          <w:szCs w:val="22"/>
        </w:rPr>
        <w:t>p</w:t>
      </w:r>
      <w:r w:rsidRPr="00660085">
        <w:rPr>
          <w:rFonts w:ascii="Arial" w:eastAsia="Arial" w:hAnsi="Arial" w:cs="Arial"/>
          <w:spacing w:val="2"/>
          <w:sz w:val="22"/>
          <w:szCs w:val="22"/>
        </w:rPr>
        <w:t>o</w:t>
      </w:r>
      <w:r w:rsidRPr="00660085">
        <w:rPr>
          <w:rFonts w:ascii="Arial" w:eastAsia="Arial" w:hAnsi="Arial" w:cs="Arial"/>
          <w:spacing w:val="-2"/>
          <w:sz w:val="22"/>
          <w:szCs w:val="22"/>
        </w:rPr>
        <w:t>r</w:t>
      </w:r>
      <w:r w:rsidRPr="00660085">
        <w:rPr>
          <w:rFonts w:ascii="Arial" w:eastAsia="Arial" w:hAnsi="Arial" w:cs="Arial"/>
          <w:spacing w:val="2"/>
          <w:sz w:val="22"/>
          <w:szCs w:val="22"/>
        </w:rPr>
        <w:t>a</w:t>
      </w:r>
      <w:r w:rsidRPr="00660085">
        <w:rPr>
          <w:rFonts w:ascii="Arial" w:eastAsia="Arial" w:hAnsi="Arial" w:cs="Arial"/>
          <w:spacing w:val="-1"/>
          <w:sz w:val="22"/>
          <w:szCs w:val="22"/>
        </w:rPr>
        <w:t>l</w:t>
      </w:r>
      <w:r w:rsidRPr="00660085">
        <w:rPr>
          <w:rFonts w:ascii="Arial" w:eastAsia="Arial" w:hAnsi="Arial" w:cs="Arial"/>
          <w:spacing w:val="-2"/>
          <w:sz w:val="22"/>
          <w:szCs w:val="22"/>
        </w:rPr>
        <w:t>)</w:t>
      </w:r>
      <w:r w:rsidRPr="00660085">
        <w:rPr>
          <w:rFonts w:ascii="Arial" w:eastAsia="Arial" w:hAnsi="Arial" w:cs="Arial"/>
          <w:sz w:val="22"/>
          <w:szCs w:val="22"/>
        </w:rPr>
        <w:t>,</w:t>
      </w:r>
      <w:r w:rsidRPr="00660085">
        <w:rPr>
          <w:rFonts w:ascii="Arial" w:eastAsia="Arial" w:hAnsi="Arial" w:cs="Arial"/>
          <w:spacing w:val="2"/>
          <w:sz w:val="22"/>
          <w:szCs w:val="22"/>
        </w:rPr>
        <w:t xml:space="preserve"> </w:t>
      </w:r>
      <w:r w:rsidRPr="00660085">
        <w:rPr>
          <w:rFonts w:ascii="Arial" w:eastAsia="Arial" w:hAnsi="Arial" w:cs="Arial"/>
          <w:spacing w:val="-2"/>
          <w:sz w:val="22"/>
          <w:szCs w:val="22"/>
        </w:rPr>
        <w:t>m</w:t>
      </w:r>
      <w:r w:rsidRPr="00660085">
        <w:rPr>
          <w:rFonts w:ascii="Arial" w:eastAsia="Arial" w:hAnsi="Arial" w:cs="Arial"/>
          <w:sz w:val="22"/>
          <w:szCs w:val="22"/>
        </w:rPr>
        <w:t>e</w:t>
      </w:r>
      <w:r w:rsidRPr="00660085">
        <w:rPr>
          <w:rFonts w:ascii="Arial" w:eastAsia="Arial" w:hAnsi="Arial" w:cs="Arial"/>
          <w:spacing w:val="3"/>
          <w:sz w:val="22"/>
          <w:szCs w:val="22"/>
        </w:rPr>
        <w:t xml:space="preserve"> </w:t>
      </w:r>
      <w:r w:rsidRPr="00660085">
        <w:rPr>
          <w:rFonts w:ascii="Arial" w:eastAsia="Arial" w:hAnsi="Arial" w:cs="Arial"/>
          <w:sz w:val="22"/>
          <w:szCs w:val="22"/>
        </w:rPr>
        <w:t>c</w:t>
      </w:r>
      <w:r w:rsidRPr="00660085">
        <w:rPr>
          <w:rFonts w:ascii="Arial" w:eastAsia="Arial" w:hAnsi="Arial" w:cs="Arial"/>
          <w:spacing w:val="2"/>
          <w:sz w:val="22"/>
          <w:szCs w:val="22"/>
        </w:rPr>
        <w:t>o</w:t>
      </w:r>
      <w:r w:rsidRPr="00660085">
        <w:rPr>
          <w:rFonts w:ascii="Arial" w:eastAsia="Arial" w:hAnsi="Arial" w:cs="Arial"/>
          <w:spacing w:val="-2"/>
          <w:sz w:val="22"/>
          <w:szCs w:val="22"/>
        </w:rPr>
        <w:t>m</w:t>
      </w:r>
      <w:r w:rsidRPr="00660085">
        <w:rPr>
          <w:rFonts w:ascii="Arial" w:eastAsia="Arial" w:hAnsi="Arial" w:cs="Arial"/>
          <w:spacing w:val="2"/>
          <w:sz w:val="22"/>
          <w:szCs w:val="22"/>
        </w:rPr>
        <w:t>p</w:t>
      </w:r>
      <w:r w:rsidRPr="00660085">
        <w:rPr>
          <w:rFonts w:ascii="Arial" w:eastAsia="Arial" w:hAnsi="Arial" w:cs="Arial"/>
          <w:spacing w:val="-6"/>
          <w:sz w:val="22"/>
          <w:szCs w:val="22"/>
        </w:rPr>
        <w:t>r</w:t>
      </w:r>
      <w:r w:rsidRPr="00660085">
        <w:rPr>
          <w:rFonts w:ascii="Arial" w:eastAsia="Arial" w:hAnsi="Arial" w:cs="Arial"/>
          <w:spacing w:val="2"/>
          <w:sz w:val="22"/>
          <w:szCs w:val="22"/>
        </w:rPr>
        <w:t>o</w:t>
      </w:r>
      <w:r w:rsidRPr="00660085">
        <w:rPr>
          <w:rFonts w:ascii="Arial" w:eastAsia="Arial" w:hAnsi="Arial" w:cs="Arial"/>
          <w:spacing w:val="-2"/>
          <w:sz w:val="22"/>
          <w:szCs w:val="22"/>
        </w:rPr>
        <w:t>m</w:t>
      </w:r>
      <w:r w:rsidRPr="00660085">
        <w:rPr>
          <w:rFonts w:ascii="Arial" w:eastAsia="Arial" w:hAnsi="Arial" w:cs="Arial"/>
          <w:spacing w:val="2"/>
          <w:sz w:val="22"/>
          <w:szCs w:val="22"/>
        </w:rPr>
        <w:t>e</w:t>
      </w:r>
      <w:r w:rsidRPr="00660085">
        <w:rPr>
          <w:rFonts w:ascii="Arial" w:eastAsia="Arial" w:hAnsi="Arial" w:cs="Arial"/>
          <w:spacing w:val="-4"/>
          <w:sz w:val="22"/>
          <w:szCs w:val="22"/>
        </w:rPr>
        <w:t>t</w:t>
      </w:r>
      <w:r w:rsidRPr="00660085">
        <w:rPr>
          <w:rFonts w:ascii="Arial" w:eastAsia="Arial" w:hAnsi="Arial" w:cs="Arial"/>
          <w:sz w:val="22"/>
          <w:szCs w:val="22"/>
        </w:rPr>
        <w:t>o</w:t>
      </w:r>
      <w:r w:rsidRPr="00660085">
        <w:rPr>
          <w:rFonts w:ascii="Arial" w:eastAsia="Arial" w:hAnsi="Arial" w:cs="Arial"/>
          <w:spacing w:val="3"/>
          <w:sz w:val="22"/>
          <w:szCs w:val="22"/>
        </w:rPr>
        <w:t xml:space="preserve"> </w:t>
      </w:r>
      <w:r w:rsidR="00122DC9" w:rsidRPr="00660085">
        <w:rPr>
          <w:rFonts w:ascii="Arial" w:eastAsia="Arial" w:hAnsi="Arial" w:cs="Arial"/>
          <w:spacing w:val="-3"/>
          <w:sz w:val="22"/>
          <w:szCs w:val="22"/>
        </w:rPr>
        <w:t>q</w:t>
      </w:r>
      <w:r w:rsidR="00122DC9" w:rsidRPr="00660085">
        <w:rPr>
          <w:rFonts w:ascii="Arial" w:eastAsia="Arial" w:hAnsi="Arial" w:cs="Arial"/>
          <w:spacing w:val="2"/>
          <w:sz w:val="22"/>
          <w:szCs w:val="22"/>
        </w:rPr>
        <w:t>u</w:t>
      </w:r>
      <w:r w:rsidR="00122DC9" w:rsidRPr="00660085">
        <w:rPr>
          <w:rFonts w:ascii="Arial" w:eastAsia="Arial" w:hAnsi="Arial" w:cs="Arial"/>
          <w:sz w:val="22"/>
          <w:szCs w:val="22"/>
        </w:rPr>
        <w:t>e,</w:t>
      </w:r>
      <w:r w:rsidRPr="00660085">
        <w:rPr>
          <w:rFonts w:ascii="Arial" w:eastAsia="Arial" w:hAnsi="Arial" w:cs="Arial"/>
          <w:spacing w:val="3"/>
          <w:sz w:val="22"/>
          <w:szCs w:val="22"/>
        </w:rPr>
        <w:t xml:space="preserve"> </w:t>
      </w:r>
      <w:r w:rsidRPr="00660085">
        <w:rPr>
          <w:rFonts w:ascii="Arial" w:eastAsia="Arial" w:hAnsi="Arial" w:cs="Arial"/>
          <w:spacing w:val="-3"/>
          <w:sz w:val="22"/>
          <w:szCs w:val="22"/>
        </w:rPr>
        <w:t>e</w:t>
      </w:r>
      <w:r w:rsidRPr="00660085">
        <w:rPr>
          <w:rFonts w:ascii="Arial" w:eastAsia="Arial" w:hAnsi="Arial" w:cs="Arial"/>
          <w:sz w:val="22"/>
          <w:szCs w:val="22"/>
        </w:rPr>
        <w:t>n</w:t>
      </w:r>
      <w:r w:rsidRPr="00660085">
        <w:rPr>
          <w:rFonts w:ascii="Arial" w:eastAsia="Arial" w:hAnsi="Arial" w:cs="Arial"/>
          <w:spacing w:val="3"/>
          <w:sz w:val="22"/>
          <w:szCs w:val="22"/>
        </w:rPr>
        <w:t xml:space="preserve"> </w:t>
      </w:r>
      <w:r w:rsidRPr="00660085">
        <w:rPr>
          <w:rFonts w:ascii="Arial" w:eastAsia="Arial" w:hAnsi="Arial" w:cs="Arial"/>
          <w:spacing w:val="2"/>
          <w:sz w:val="22"/>
          <w:szCs w:val="22"/>
        </w:rPr>
        <w:t>e</w:t>
      </w:r>
      <w:r w:rsidRPr="00660085">
        <w:rPr>
          <w:rFonts w:ascii="Arial" w:eastAsia="Arial" w:hAnsi="Arial" w:cs="Arial"/>
          <w:sz w:val="22"/>
          <w:szCs w:val="22"/>
        </w:rPr>
        <w:t>l c</w:t>
      </w:r>
      <w:r w:rsidRPr="00660085">
        <w:rPr>
          <w:rFonts w:ascii="Arial" w:eastAsia="Arial" w:hAnsi="Arial" w:cs="Arial"/>
          <w:spacing w:val="-3"/>
          <w:sz w:val="22"/>
          <w:szCs w:val="22"/>
        </w:rPr>
        <w:t>a</w:t>
      </w:r>
      <w:r w:rsidRPr="00660085">
        <w:rPr>
          <w:rFonts w:ascii="Arial" w:eastAsia="Arial" w:hAnsi="Arial" w:cs="Arial"/>
          <w:sz w:val="22"/>
          <w:szCs w:val="22"/>
        </w:rPr>
        <w:t>so</w:t>
      </w:r>
      <w:r w:rsidRPr="00660085">
        <w:rPr>
          <w:rFonts w:ascii="Arial" w:eastAsia="Arial" w:hAnsi="Arial" w:cs="Arial"/>
          <w:spacing w:val="3"/>
          <w:sz w:val="22"/>
          <w:szCs w:val="22"/>
        </w:rPr>
        <w:t xml:space="preserve"> </w:t>
      </w:r>
      <w:r w:rsidRPr="00660085">
        <w:rPr>
          <w:rFonts w:ascii="Arial" w:eastAsia="Arial" w:hAnsi="Arial" w:cs="Arial"/>
          <w:spacing w:val="-3"/>
          <w:sz w:val="22"/>
          <w:szCs w:val="22"/>
        </w:rPr>
        <w:t>d</w:t>
      </w:r>
      <w:r w:rsidRPr="00660085">
        <w:rPr>
          <w:rFonts w:ascii="Arial" w:eastAsia="Arial" w:hAnsi="Arial" w:cs="Arial"/>
          <w:sz w:val="22"/>
          <w:szCs w:val="22"/>
        </w:rPr>
        <w:t>e</w:t>
      </w:r>
      <w:r w:rsidRPr="00660085">
        <w:rPr>
          <w:rFonts w:ascii="Arial" w:eastAsia="Arial" w:hAnsi="Arial" w:cs="Arial"/>
          <w:spacing w:val="3"/>
          <w:sz w:val="22"/>
          <w:szCs w:val="22"/>
        </w:rPr>
        <w:t xml:space="preserve"> </w:t>
      </w:r>
      <w:r w:rsidRPr="00660085">
        <w:rPr>
          <w:rFonts w:ascii="Arial" w:eastAsia="Arial" w:hAnsi="Arial" w:cs="Arial"/>
          <w:sz w:val="22"/>
          <w:szCs w:val="22"/>
        </w:rPr>
        <w:t>s</w:t>
      </w:r>
      <w:r w:rsidRPr="00660085">
        <w:rPr>
          <w:rFonts w:ascii="Arial" w:eastAsia="Arial" w:hAnsi="Arial" w:cs="Arial"/>
          <w:spacing w:val="2"/>
          <w:sz w:val="22"/>
          <w:szCs w:val="22"/>
        </w:rPr>
        <w:t>e</w:t>
      </w:r>
      <w:r w:rsidRPr="00660085">
        <w:rPr>
          <w:rFonts w:ascii="Arial" w:eastAsia="Arial" w:hAnsi="Arial" w:cs="Arial"/>
          <w:sz w:val="22"/>
          <w:szCs w:val="22"/>
        </w:rPr>
        <w:t xml:space="preserve">r </w:t>
      </w:r>
      <w:r w:rsidRPr="00660085">
        <w:rPr>
          <w:rFonts w:ascii="Arial" w:eastAsia="Arial" w:hAnsi="Arial" w:cs="Arial"/>
          <w:spacing w:val="2"/>
          <w:sz w:val="22"/>
          <w:szCs w:val="22"/>
        </w:rPr>
        <w:t>ad</w:t>
      </w:r>
      <w:r w:rsidRPr="00660085">
        <w:rPr>
          <w:rFonts w:ascii="Arial" w:eastAsia="Arial" w:hAnsi="Arial" w:cs="Arial"/>
          <w:spacing w:val="-1"/>
          <w:sz w:val="22"/>
          <w:szCs w:val="22"/>
        </w:rPr>
        <w:t>j</w:t>
      </w:r>
      <w:r w:rsidRPr="00660085">
        <w:rPr>
          <w:rFonts w:ascii="Arial" w:eastAsia="Arial" w:hAnsi="Arial" w:cs="Arial"/>
          <w:spacing w:val="-3"/>
          <w:sz w:val="22"/>
          <w:szCs w:val="22"/>
        </w:rPr>
        <w:t>u</w:t>
      </w:r>
      <w:r w:rsidRPr="00660085">
        <w:rPr>
          <w:rFonts w:ascii="Arial" w:eastAsia="Arial" w:hAnsi="Arial" w:cs="Arial"/>
          <w:spacing w:val="2"/>
          <w:sz w:val="22"/>
          <w:szCs w:val="22"/>
        </w:rPr>
        <w:t>d</w:t>
      </w:r>
      <w:r w:rsidRPr="00660085">
        <w:rPr>
          <w:rFonts w:ascii="Arial" w:eastAsia="Arial" w:hAnsi="Arial" w:cs="Arial"/>
          <w:spacing w:val="-1"/>
          <w:sz w:val="22"/>
          <w:szCs w:val="22"/>
        </w:rPr>
        <w:t>i</w:t>
      </w:r>
      <w:r w:rsidRPr="00660085">
        <w:rPr>
          <w:rFonts w:ascii="Arial" w:eastAsia="Arial" w:hAnsi="Arial" w:cs="Arial"/>
          <w:sz w:val="22"/>
          <w:szCs w:val="22"/>
        </w:rPr>
        <w:t>c</w:t>
      </w:r>
      <w:r w:rsidRPr="00660085">
        <w:rPr>
          <w:rFonts w:ascii="Arial" w:eastAsia="Arial" w:hAnsi="Arial" w:cs="Arial"/>
          <w:spacing w:val="-3"/>
          <w:sz w:val="22"/>
          <w:szCs w:val="22"/>
        </w:rPr>
        <w:t>a</w:t>
      </w:r>
      <w:r w:rsidRPr="00660085">
        <w:rPr>
          <w:rFonts w:ascii="Arial" w:eastAsia="Arial" w:hAnsi="Arial" w:cs="Arial"/>
          <w:spacing w:val="1"/>
          <w:sz w:val="22"/>
          <w:szCs w:val="22"/>
        </w:rPr>
        <w:t>t</w:t>
      </w:r>
      <w:r w:rsidRPr="00660085">
        <w:rPr>
          <w:rFonts w:ascii="Arial" w:eastAsia="Arial" w:hAnsi="Arial" w:cs="Arial"/>
          <w:spacing w:val="2"/>
          <w:sz w:val="22"/>
          <w:szCs w:val="22"/>
        </w:rPr>
        <w:t>a</w:t>
      </w:r>
      <w:r w:rsidRPr="00660085">
        <w:rPr>
          <w:rFonts w:ascii="Arial" w:eastAsia="Arial" w:hAnsi="Arial" w:cs="Arial"/>
          <w:spacing w:val="-2"/>
          <w:sz w:val="22"/>
          <w:szCs w:val="22"/>
        </w:rPr>
        <w:t>r</w:t>
      </w:r>
      <w:r w:rsidRPr="00660085">
        <w:rPr>
          <w:rFonts w:ascii="Arial" w:eastAsia="Arial" w:hAnsi="Arial" w:cs="Arial"/>
          <w:spacing w:val="-1"/>
          <w:sz w:val="22"/>
          <w:szCs w:val="22"/>
        </w:rPr>
        <w:t>i</w:t>
      </w:r>
      <w:r w:rsidRPr="00660085">
        <w:rPr>
          <w:rFonts w:ascii="Arial" w:eastAsia="Arial" w:hAnsi="Arial" w:cs="Arial"/>
          <w:sz w:val="22"/>
          <w:szCs w:val="22"/>
        </w:rPr>
        <w:t>o</w:t>
      </w:r>
      <w:r w:rsidRPr="00660085">
        <w:rPr>
          <w:rFonts w:ascii="Arial" w:eastAsia="Arial" w:hAnsi="Arial" w:cs="Arial"/>
          <w:spacing w:val="-2"/>
          <w:sz w:val="22"/>
          <w:szCs w:val="22"/>
        </w:rPr>
        <w:t xml:space="preserve"> </w:t>
      </w:r>
      <w:r w:rsidRPr="00660085">
        <w:rPr>
          <w:rFonts w:ascii="Arial" w:eastAsia="Arial" w:hAnsi="Arial" w:cs="Arial"/>
          <w:spacing w:val="2"/>
          <w:sz w:val="22"/>
          <w:szCs w:val="22"/>
        </w:rPr>
        <w:t>de</w:t>
      </w:r>
      <w:r w:rsidRPr="00660085">
        <w:rPr>
          <w:rFonts w:ascii="Arial" w:eastAsia="Arial" w:hAnsi="Arial" w:cs="Arial"/>
          <w:sz w:val="22"/>
          <w:szCs w:val="22"/>
        </w:rPr>
        <w:t>l</w:t>
      </w:r>
      <w:r w:rsidRPr="00660085">
        <w:rPr>
          <w:rFonts w:ascii="Arial" w:eastAsia="Arial" w:hAnsi="Arial" w:cs="Arial"/>
          <w:spacing w:val="-4"/>
          <w:sz w:val="22"/>
          <w:szCs w:val="22"/>
        </w:rPr>
        <w:t xml:space="preserve"> </w:t>
      </w:r>
      <w:r w:rsidRPr="00660085">
        <w:rPr>
          <w:rFonts w:ascii="Arial" w:eastAsia="Arial" w:hAnsi="Arial" w:cs="Arial"/>
          <w:spacing w:val="2"/>
          <w:sz w:val="22"/>
          <w:szCs w:val="22"/>
        </w:rPr>
        <w:t>p</w:t>
      </w:r>
      <w:r w:rsidRPr="00660085">
        <w:rPr>
          <w:rFonts w:ascii="Arial" w:eastAsia="Arial" w:hAnsi="Arial" w:cs="Arial"/>
          <w:spacing w:val="-2"/>
          <w:sz w:val="22"/>
          <w:szCs w:val="22"/>
        </w:rPr>
        <w:t>r</w:t>
      </w:r>
      <w:r w:rsidRPr="00660085">
        <w:rPr>
          <w:rFonts w:ascii="Arial" w:eastAsia="Arial" w:hAnsi="Arial" w:cs="Arial"/>
          <w:spacing w:val="2"/>
          <w:sz w:val="22"/>
          <w:szCs w:val="22"/>
        </w:rPr>
        <w:t>o</w:t>
      </w:r>
      <w:r w:rsidRPr="00660085">
        <w:rPr>
          <w:rFonts w:ascii="Arial" w:eastAsia="Arial" w:hAnsi="Arial" w:cs="Arial"/>
          <w:spacing w:val="-5"/>
          <w:sz w:val="22"/>
          <w:szCs w:val="22"/>
        </w:rPr>
        <w:t>c</w:t>
      </w:r>
      <w:r w:rsidRPr="00660085">
        <w:rPr>
          <w:rFonts w:ascii="Arial" w:eastAsia="Arial" w:hAnsi="Arial" w:cs="Arial"/>
          <w:spacing w:val="2"/>
          <w:sz w:val="22"/>
          <w:szCs w:val="22"/>
        </w:rPr>
        <w:t>e</w:t>
      </w:r>
      <w:r w:rsidRPr="00660085">
        <w:rPr>
          <w:rFonts w:ascii="Arial" w:eastAsia="Arial" w:hAnsi="Arial" w:cs="Arial"/>
          <w:sz w:val="22"/>
          <w:szCs w:val="22"/>
        </w:rPr>
        <w:t>s</w:t>
      </w:r>
      <w:r w:rsidRPr="00660085">
        <w:rPr>
          <w:rFonts w:ascii="Arial" w:eastAsia="Arial" w:hAnsi="Arial" w:cs="Arial"/>
          <w:spacing w:val="-3"/>
          <w:sz w:val="22"/>
          <w:szCs w:val="22"/>
        </w:rPr>
        <w:t>o</w:t>
      </w:r>
      <w:r w:rsidRPr="00660085">
        <w:rPr>
          <w:rFonts w:ascii="Arial" w:eastAsia="Arial" w:hAnsi="Arial" w:cs="Arial"/>
          <w:sz w:val="22"/>
          <w:szCs w:val="22"/>
        </w:rPr>
        <w:t>,</w:t>
      </w:r>
      <w:r w:rsidRPr="00660085">
        <w:rPr>
          <w:rFonts w:ascii="Arial" w:eastAsia="Arial" w:hAnsi="Arial" w:cs="Arial"/>
          <w:spacing w:val="-2"/>
          <w:sz w:val="22"/>
          <w:szCs w:val="22"/>
        </w:rPr>
        <w:t xml:space="preserve"> </w:t>
      </w:r>
      <w:r w:rsidRPr="00660085">
        <w:rPr>
          <w:rFonts w:ascii="Arial" w:eastAsia="Arial" w:hAnsi="Arial" w:cs="Arial"/>
          <w:spacing w:val="2"/>
          <w:sz w:val="22"/>
          <w:szCs w:val="22"/>
        </w:rPr>
        <w:t>da</w:t>
      </w:r>
      <w:r w:rsidRPr="00660085">
        <w:rPr>
          <w:rFonts w:ascii="Arial" w:eastAsia="Arial" w:hAnsi="Arial" w:cs="Arial"/>
          <w:spacing w:val="-2"/>
          <w:sz w:val="22"/>
          <w:szCs w:val="22"/>
        </w:rPr>
        <w:t>r</w:t>
      </w:r>
      <w:r w:rsidRPr="00660085">
        <w:rPr>
          <w:rFonts w:ascii="Arial" w:eastAsia="Arial" w:hAnsi="Arial" w:cs="Arial"/>
          <w:sz w:val="22"/>
          <w:szCs w:val="22"/>
        </w:rPr>
        <w:t>é</w:t>
      </w:r>
      <w:r w:rsidRPr="00660085">
        <w:rPr>
          <w:rFonts w:ascii="Arial" w:eastAsia="Arial" w:hAnsi="Arial" w:cs="Arial"/>
          <w:spacing w:val="-2"/>
          <w:sz w:val="22"/>
          <w:szCs w:val="22"/>
        </w:rPr>
        <w:t xml:space="preserve"> </w:t>
      </w:r>
      <w:r w:rsidRPr="00660085">
        <w:rPr>
          <w:rFonts w:ascii="Arial" w:eastAsia="Arial" w:hAnsi="Arial" w:cs="Arial"/>
          <w:sz w:val="22"/>
          <w:szCs w:val="22"/>
        </w:rPr>
        <w:t>c</w:t>
      </w:r>
      <w:r w:rsidRPr="00660085">
        <w:rPr>
          <w:rFonts w:ascii="Arial" w:eastAsia="Arial" w:hAnsi="Arial" w:cs="Arial"/>
          <w:spacing w:val="2"/>
          <w:sz w:val="22"/>
          <w:szCs w:val="22"/>
        </w:rPr>
        <w:t>u</w:t>
      </w:r>
      <w:r w:rsidRPr="00660085">
        <w:rPr>
          <w:rFonts w:ascii="Arial" w:eastAsia="Arial" w:hAnsi="Arial" w:cs="Arial"/>
          <w:spacing w:val="-6"/>
          <w:sz w:val="22"/>
          <w:szCs w:val="22"/>
        </w:rPr>
        <w:t>m</w:t>
      </w:r>
      <w:r w:rsidRPr="00660085">
        <w:rPr>
          <w:rFonts w:ascii="Arial" w:eastAsia="Arial" w:hAnsi="Arial" w:cs="Arial"/>
          <w:spacing w:val="2"/>
          <w:sz w:val="22"/>
          <w:szCs w:val="22"/>
        </w:rPr>
        <w:t>p</w:t>
      </w:r>
      <w:r w:rsidRPr="00660085">
        <w:rPr>
          <w:rFonts w:ascii="Arial" w:eastAsia="Arial" w:hAnsi="Arial" w:cs="Arial"/>
          <w:spacing w:val="-1"/>
          <w:sz w:val="22"/>
          <w:szCs w:val="22"/>
        </w:rPr>
        <w:t>li</w:t>
      </w:r>
      <w:r w:rsidRPr="00660085">
        <w:rPr>
          <w:rFonts w:ascii="Arial" w:eastAsia="Arial" w:hAnsi="Arial" w:cs="Arial"/>
          <w:spacing w:val="-2"/>
          <w:sz w:val="22"/>
          <w:szCs w:val="22"/>
        </w:rPr>
        <w:t>m</w:t>
      </w:r>
      <w:r w:rsidRPr="00660085">
        <w:rPr>
          <w:rFonts w:ascii="Arial" w:eastAsia="Arial" w:hAnsi="Arial" w:cs="Arial"/>
          <w:spacing w:val="-1"/>
          <w:sz w:val="22"/>
          <w:szCs w:val="22"/>
        </w:rPr>
        <w:t>i</w:t>
      </w:r>
      <w:r w:rsidRPr="00660085">
        <w:rPr>
          <w:rFonts w:ascii="Arial" w:eastAsia="Arial" w:hAnsi="Arial" w:cs="Arial"/>
          <w:spacing w:val="2"/>
          <w:sz w:val="22"/>
          <w:szCs w:val="22"/>
        </w:rPr>
        <w:t>en</w:t>
      </w:r>
      <w:r w:rsidRPr="00660085">
        <w:rPr>
          <w:rFonts w:ascii="Arial" w:eastAsia="Arial" w:hAnsi="Arial" w:cs="Arial"/>
          <w:spacing w:val="-4"/>
          <w:sz w:val="22"/>
          <w:szCs w:val="22"/>
        </w:rPr>
        <w:t>t</w:t>
      </w:r>
      <w:r w:rsidRPr="00660085">
        <w:rPr>
          <w:rFonts w:ascii="Arial" w:eastAsia="Arial" w:hAnsi="Arial" w:cs="Arial"/>
          <w:sz w:val="22"/>
          <w:szCs w:val="22"/>
        </w:rPr>
        <w:t>o</w:t>
      </w:r>
      <w:r w:rsidRPr="00660085">
        <w:rPr>
          <w:rFonts w:ascii="Arial" w:eastAsia="Arial" w:hAnsi="Arial" w:cs="Arial"/>
          <w:spacing w:val="3"/>
          <w:sz w:val="22"/>
          <w:szCs w:val="22"/>
        </w:rPr>
        <w:t xml:space="preserve"> </w:t>
      </w:r>
      <w:r w:rsidRPr="00660085">
        <w:rPr>
          <w:rFonts w:ascii="Arial" w:eastAsia="Arial" w:hAnsi="Arial" w:cs="Arial"/>
          <w:sz w:val="22"/>
          <w:szCs w:val="22"/>
        </w:rPr>
        <w:t>a</w:t>
      </w:r>
      <w:r w:rsidRPr="00660085">
        <w:rPr>
          <w:rFonts w:ascii="Arial" w:eastAsia="Arial" w:hAnsi="Arial" w:cs="Arial"/>
          <w:spacing w:val="-2"/>
          <w:sz w:val="22"/>
          <w:szCs w:val="22"/>
        </w:rPr>
        <w:t xml:space="preserve"> </w:t>
      </w:r>
      <w:r w:rsidRPr="00660085">
        <w:rPr>
          <w:rFonts w:ascii="Arial" w:eastAsia="Arial" w:hAnsi="Arial" w:cs="Arial"/>
          <w:spacing w:val="-1"/>
          <w:sz w:val="22"/>
          <w:szCs w:val="22"/>
        </w:rPr>
        <w:t>l</w:t>
      </w:r>
      <w:r w:rsidRPr="00660085">
        <w:rPr>
          <w:rFonts w:ascii="Arial" w:eastAsia="Arial" w:hAnsi="Arial" w:cs="Arial"/>
          <w:spacing w:val="2"/>
          <w:sz w:val="22"/>
          <w:szCs w:val="22"/>
        </w:rPr>
        <w:t>a</w:t>
      </w:r>
      <w:r w:rsidRPr="00660085">
        <w:rPr>
          <w:rFonts w:ascii="Arial" w:eastAsia="Arial" w:hAnsi="Arial" w:cs="Arial"/>
          <w:sz w:val="22"/>
          <w:szCs w:val="22"/>
        </w:rPr>
        <w:t>s</w:t>
      </w:r>
      <w:r w:rsidRPr="00660085">
        <w:rPr>
          <w:rFonts w:ascii="Arial" w:eastAsia="Arial" w:hAnsi="Arial" w:cs="Arial"/>
          <w:spacing w:val="-4"/>
          <w:sz w:val="22"/>
          <w:szCs w:val="22"/>
        </w:rPr>
        <w:t xml:space="preserve"> </w:t>
      </w:r>
      <w:r w:rsidRPr="00660085">
        <w:rPr>
          <w:rFonts w:ascii="Arial" w:eastAsia="Arial" w:hAnsi="Arial" w:cs="Arial"/>
          <w:sz w:val="22"/>
          <w:szCs w:val="22"/>
        </w:rPr>
        <w:t>s</w:t>
      </w:r>
      <w:r w:rsidRPr="00660085">
        <w:rPr>
          <w:rFonts w:ascii="Arial" w:eastAsia="Arial" w:hAnsi="Arial" w:cs="Arial"/>
          <w:spacing w:val="-1"/>
          <w:sz w:val="22"/>
          <w:szCs w:val="22"/>
        </w:rPr>
        <w:t>i</w:t>
      </w:r>
      <w:r w:rsidRPr="00660085">
        <w:rPr>
          <w:rFonts w:ascii="Arial" w:eastAsia="Arial" w:hAnsi="Arial" w:cs="Arial"/>
          <w:spacing w:val="2"/>
          <w:sz w:val="22"/>
          <w:szCs w:val="22"/>
        </w:rPr>
        <w:t>gu</w:t>
      </w:r>
      <w:r w:rsidRPr="00660085">
        <w:rPr>
          <w:rFonts w:ascii="Arial" w:eastAsia="Arial" w:hAnsi="Arial" w:cs="Arial"/>
          <w:spacing w:val="-6"/>
          <w:sz w:val="22"/>
          <w:szCs w:val="22"/>
        </w:rPr>
        <w:t>i</w:t>
      </w:r>
      <w:r w:rsidRPr="00660085">
        <w:rPr>
          <w:rFonts w:ascii="Arial" w:eastAsia="Arial" w:hAnsi="Arial" w:cs="Arial"/>
          <w:spacing w:val="2"/>
          <w:sz w:val="22"/>
          <w:szCs w:val="22"/>
        </w:rPr>
        <w:t>en</w:t>
      </w:r>
      <w:r w:rsidRPr="00660085">
        <w:rPr>
          <w:rFonts w:ascii="Arial" w:eastAsia="Arial" w:hAnsi="Arial" w:cs="Arial"/>
          <w:spacing w:val="-4"/>
          <w:sz w:val="22"/>
          <w:szCs w:val="22"/>
        </w:rPr>
        <w:t>t</w:t>
      </w:r>
      <w:r w:rsidRPr="00660085">
        <w:rPr>
          <w:rFonts w:ascii="Arial" w:eastAsia="Arial" w:hAnsi="Arial" w:cs="Arial"/>
          <w:spacing w:val="2"/>
          <w:sz w:val="22"/>
          <w:szCs w:val="22"/>
        </w:rPr>
        <w:t>e</w:t>
      </w:r>
      <w:r w:rsidRPr="00660085">
        <w:rPr>
          <w:rFonts w:ascii="Arial" w:eastAsia="Arial" w:hAnsi="Arial" w:cs="Arial"/>
          <w:sz w:val="22"/>
          <w:szCs w:val="22"/>
        </w:rPr>
        <w:t>s</w:t>
      </w:r>
      <w:r w:rsidRPr="00660085">
        <w:rPr>
          <w:rFonts w:ascii="Arial" w:eastAsia="Arial" w:hAnsi="Arial" w:cs="Arial"/>
          <w:spacing w:val="-3"/>
          <w:sz w:val="22"/>
          <w:szCs w:val="22"/>
        </w:rPr>
        <w:t xml:space="preserve"> </w:t>
      </w:r>
      <w:r w:rsidRPr="00660085">
        <w:rPr>
          <w:rFonts w:ascii="Arial" w:eastAsia="Arial" w:hAnsi="Arial" w:cs="Arial"/>
          <w:spacing w:val="2"/>
          <w:sz w:val="22"/>
          <w:szCs w:val="22"/>
        </w:rPr>
        <w:t>e</w:t>
      </w:r>
      <w:r w:rsidRPr="00660085">
        <w:rPr>
          <w:rFonts w:ascii="Arial" w:eastAsia="Arial" w:hAnsi="Arial" w:cs="Arial"/>
          <w:sz w:val="22"/>
          <w:szCs w:val="22"/>
        </w:rPr>
        <w:t>s</w:t>
      </w:r>
      <w:r w:rsidRPr="00660085">
        <w:rPr>
          <w:rFonts w:ascii="Arial" w:eastAsia="Arial" w:hAnsi="Arial" w:cs="Arial"/>
          <w:spacing w:val="-3"/>
          <w:sz w:val="22"/>
          <w:szCs w:val="22"/>
        </w:rPr>
        <w:t>p</w:t>
      </w:r>
      <w:r w:rsidRPr="00660085">
        <w:rPr>
          <w:rFonts w:ascii="Arial" w:eastAsia="Arial" w:hAnsi="Arial" w:cs="Arial"/>
          <w:spacing w:val="2"/>
          <w:sz w:val="22"/>
          <w:szCs w:val="22"/>
        </w:rPr>
        <w:t>e</w:t>
      </w:r>
      <w:r w:rsidRPr="00660085">
        <w:rPr>
          <w:rFonts w:ascii="Arial" w:eastAsia="Arial" w:hAnsi="Arial" w:cs="Arial"/>
          <w:sz w:val="22"/>
          <w:szCs w:val="22"/>
        </w:rPr>
        <w:t>c</w:t>
      </w:r>
      <w:r w:rsidRPr="00660085">
        <w:rPr>
          <w:rFonts w:ascii="Arial" w:eastAsia="Arial" w:hAnsi="Arial" w:cs="Arial"/>
          <w:spacing w:val="-6"/>
          <w:sz w:val="22"/>
          <w:szCs w:val="22"/>
        </w:rPr>
        <w:t>i</w:t>
      </w:r>
      <w:r w:rsidRPr="00660085">
        <w:rPr>
          <w:rFonts w:ascii="Arial" w:eastAsia="Arial" w:hAnsi="Arial" w:cs="Arial"/>
          <w:spacing w:val="6"/>
          <w:sz w:val="22"/>
          <w:szCs w:val="22"/>
        </w:rPr>
        <w:t>f</w:t>
      </w:r>
      <w:r w:rsidRPr="00660085">
        <w:rPr>
          <w:rFonts w:ascii="Arial" w:eastAsia="Arial" w:hAnsi="Arial" w:cs="Arial"/>
          <w:spacing w:val="-1"/>
          <w:sz w:val="22"/>
          <w:szCs w:val="22"/>
        </w:rPr>
        <w:t>i</w:t>
      </w:r>
      <w:r w:rsidRPr="00660085">
        <w:rPr>
          <w:rFonts w:ascii="Arial" w:eastAsia="Arial" w:hAnsi="Arial" w:cs="Arial"/>
          <w:sz w:val="22"/>
          <w:szCs w:val="22"/>
        </w:rPr>
        <w:t>c</w:t>
      </w:r>
      <w:r w:rsidRPr="00660085">
        <w:rPr>
          <w:rFonts w:ascii="Arial" w:eastAsia="Arial" w:hAnsi="Arial" w:cs="Arial"/>
          <w:spacing w:val="14"/>
          <w:sz w:val="22"/>
          <w:szCs w:val="22"/>
        </w:rPr>
        <w:t>a</w:t>
      </w:r>
      <w:r w:rsidRPr="00660085">
        <w:rPr>
          <w:rFonts w:ascii="Arial" w:eastAsia="Arial" w:hAnsi="Arial" w:cs="Arial"/>
          <w:sz w:val="22"/>
          <w:szCs w:val="22"/>
        </w:rPr>
        <w:t>c</w:t>
      </w:r>
      <w:r w:rsidRPr="00660085">
        <w:rPr>
          <w:rFonts w:ascii="Arial" w:eastAsia="Arial" w:hAnsi="Arial" w:cs="Arial"/>
          <w:spacing w:val="-6"/>
          <w:sz w:val="22"/>
          <w:szCs w:val="22"/>
        </w:rPr>
        <w:t>i</w:t>
      </w:r>
      <w:r w:rsidRPr="00660085">
        <w:rPr>
          <w:rFonts w:ascii="Arial" w:eastAsia="Arial" w:hAnsi="Arial" w:cs="Arial"/>
          <w:spacing w:val="2"/>
          <w:sz w:val="22"/>
          <w:szCs w:val="22"/>
        </w:rPr>
        <w:t>o</w:t>
      </w:r>
      <w:r w:rsidRPr="00660085">
        <w:rPr>
          <w:rFonts w:ascii="Arial" w:eastAsia="Arial" w:hAnsi="Arial" w:cs="Arial"/>
          <w:spacing w:val="-3"/>
          <w:sz w:val="22"/>
          <w:szCs w:val="22"/>
        </w:rPr>
        <w:t>n</w:t>
      </w:r>
      <w:r w:rsidRPr="00660085">
        <w:rPr>
          <w:rFonts w:ascii="Arial" w:eastAsia="Arial" w:hAnsi="Arial" w:cs="Arial"/>
          <w:spacing w:val="2"/>
          <w:sz w:val="22"/>
          <w:szCs w:val="22"/>
        </w:rPr>
        <w:t>e</w:t>
      </w:r>
      <w:r w:rsidRPr="00660085">
        <w:rPr>
          <w:rFonts w:ascii="Arial" w:eastAsia="Arial" w:hAnsi="Arial" w:cs="Arial"/>
          <w:sz w:val="22"/>
          <w:szCs w:val="22"/>
        </w:rPr>
        <w:t>s</w:t>
      </w:r>
      <w:r w:rsidRPr="00660085">
        <w:rPr>
          <w:rFonts w:ascii="Arial" w:eastAsia="Arial" w:hAnsi="Arial" w:cs="Arial"/>
          <w:spacing w:val="1"/>
          <w:sz w:val="22"/>
          <w:szCs w:val="22"/>
        </w:rPr>
        <w:t xml:space="preserve"> </w:t>
      </w:r>
      <w:r w:rsidRPr="00660085">
        <w:rPr>
          <w:rFonts w:ascii="Arial" w:eastAsia="Arial" w:hAnsi="Arial" w:cs="Arial"/>
          <w:spacing w:val="-4"/>
          <w:sz w:val="22"/>
          <w:szCs w:val="22"/>
        </w:rPr>
        <w:t>t</w:t>
      </w:r>
      <w:r w:rsidRPr="00660085">
        <w:rPr>
          <w:rFonts w:ascii="Arial" w:eastAsia="Arial" w:hAnsi="Arial" w:cs="Arial"/>
          <w:spacing w:val="2"/>
          <w:sz w:val="22"/>
          <w:szCs w:val="22"/>
        </w:rPr>
        <w:t>é</w:t>
      </w:r>
      <w:r w:rsidRPr="00660085">
        <w:rPr>
          <w:rFonts w:ascii="Arial" w:eastAsia="Arial" w:hAnsi="Arial" w:cs="Arial"/>
          <w:spacing w:val="-5"/>
          <w:sz w:val="22"/>
          <w:szCs w:val="22"/>
        </w:rPr>
        <w:t>c</w:t>
      </w:r>
      <w:r w:rsidRPr="00660085">
        <w:rPr>
          <w:rFonts w:ascii="Arial" w:eastAsia="Arial" w:hAnsi="Arial" w:cs="Arial"/>
          <w:spacing w:val="2"/>
          <w:sz w:val="22"/>
          <w:szCs w:val="22"/>
        </w:rPr>
        <w:t>n</w:t>
      </w:r>
      <w:r w:rsidRPr="00660085">
        <w:rPr>
          <w:rFonts w:ascii="Arial" w:eastAsia="Arial" w:hAnsi="Arial" w:cs="Arial"/>
          <w:spacing w:val="-1"/>
          <w:sz w:val="22"/>
          <w:szCs w:val="22"/>
        </w:rPr>
        <w:t>i</w:t>
      </w:r>
      <w:r w:rsidRPr="00660085">
        <w:rPr>
          <w:rFonts w:ascii="Arial" w:eastAsia="Arial" w:hAnsi="Arial" w:cs="Arial"/>
          <w:sz w:val="22"/>
          <w:szCs w:val="22"/>
        </w:rPr>
        <w:t>c</w:t>
      </w:r>
      <w:r w:rsidRPr="00660085">
        <w:rPr>
          <w:rFonts w:ascii="Arial" w:eastAsia="Arial" w:hAnsi="Arial" w:cs="Arial"/>
          <w:spacing w:val="2"/>
          <w:sz w:val="22"/>
          <w:szCs w:val="22"/>
        </w:rPr>
        <w:t>a</w:t>
      </w:r>
      <w:r w:rsidRPr="00660085">
        <w:rPr>
          <w:rFonts w:ascii="Arial" w:eastAsia="Arial" w:hAnsi="Arial" w:cs="Arial"/>
          <w:sz w:val="22"/>
          <w:szCs w:val="22"/>
        </w:rPr>
        <w:t>:</w:t>
      </w:r>
    </w:p>
    <w:p w14:paraId="36447C11" w14:textId="77777777" w:rsidR="00865577" w:rsidRPr="00660085" w:rsidRDefault="00865577" w:rsidP="00660085">
      <w:pPr>
        <w:spacing w:before="6" w:line="240" w:lineRule="exact"/>
        <w:ind w:right="556"/>
        <w:jc w:val="both"/>
        <w:rPr>
          <w:rFonts w:ascii="Arial" w:hAnsi="Arial" w:cs="Arial"/>
          <w:sz w:val="22"/>
          <w:szCs w:val="22"/>
        </w:rPr>
      </w:pPr>
    </w:p>
    <w:p w14:paraId="7C58590F" w14:textId="77777777" w:rsidR="00865577" w:rsidRPr="00660085" w:rsidRDefault="00290FA5" w:rsidP="00660085">
      <w:pPr>
        <w:ind w:right="556"/>
        <w:jc w:val="both"/>
        <w:rPr>
          <w:rFonts w:ascii="Arial" w:eastAsia="Arial" w:hAnsi="Arial" w:cs="Arial"/>
          <w:sz w:val="22"/>
          <w:szCs w:val="22"/>
        </w:rPr>
      </w:pPr>
      <w:r w:rsidRPr="00660085">
        <w:rPr>
          <w:rFonts w:ascii="Arial" w:eastAsia="Arial" w:hAnsi="Arial" w:cs="Arial"/>
          <w:b/>
          <w:spacing w:val="1"/>
          <w:sz w:val="22"/>
          <w:szCs w:val="22"/>
        </w:rPr>
        <w:t>ES</w:t>
      </w:r>
      <w:r w:rsidRPr="00660085">
        <w:rPr>
          <w:rFonts w:ascii="Arial" w:eastAsia="Arial" w:hAnsi="Arial" w:cs="Arial"/>
          <w:b/>
          <w:spacing w:val="-3"/>
          <w:sz w:val="22"/>
          <w:szCs w:val="22"/>
        </w:rPr>
        <w:t>P</w:t>
      </w:r>
      <w:r w:rsidRPr="00660085">
        <w:rPr>
          <w:rFonts w:ascii="Arial" w:eastAsia="Arial" w:hAnsi="Arial" w:cs="Arial"/>
          <w:b/>
          <w:spacing w:val="1"/>
          <w:sz w:val="22"/>
          <w:szCs w:val="22"/>
        </w:rPr>
        <w:t>E</w:t>
      </w:r>
      <w:r w:rsidRPr="00660085">
        <w:rPr>
          <w:rFonts w:ascii="Arial" w:eastAsia="Arial" w:hAnsi="Arial" w:cs="Arial"/>
          <w:b/>
          <w:spacing w:val="-1"/>
          <w:sz w:val="22"/>
          <w:szCs w:val="22"/>
        </w:rPr>
        <w:t>C</w:t>
      </w:r>
      <w:r w:rsidRPr="00660085">
        <w:rPr>
          <w:rFonts w:ascii="Arial" w:eastAsia="Arial" w:hAnsi="Arial" w:cs="Arial"/>
          <w:b/>
          <w:spacing w:val="-4"/>
          <w:sz w:val="22"/>
          <w:szCs w:val="22"/>
        </w:rPr>
        <w:t>I</w:t>
      </w:r>
      <w:r w:rsidRPr="00660085">
        <w:rPr>
          <w:rFonts w:ascii="Arial" w:eastAsia="Arial" w:hAnsi="Arial" w:cs="Arial"/>
          <w:b/>
          <w:sz w:val="22"/>
          <w:szCs w:val="22"/>
        </w:rPr>
        <w:t>F</w:t>
      </w:r>
      <w:r w:rsidRPr="00660085">
        <w:rPr>
          <w:rFonts w:ascii="Arial" w:eastAsia="Arial" w:hAnsi="Arial" w:cs="Arial"/>
          <w:b/>
          <w:spacing w:val="-4"/>
          <w:sz w:val="22"/>
          <w:szCs w:val="22"/>
        </w:rPr>
        <w:t>I</w:t>
      </w:r>
      <w:r w:rsidRPr="00660085">
        <w:rPr>
          <w:rFonts w:ascii="Arial" w:eastAsia="Arial" w:hAnsi="Arial" w:cs="Arial"/>
          <w:b/>
          <w:spacing w:val="4"/>
          <w:sz w:val="22"/>
          <w:szCs w:val="22"/>
        </w:rPr>
        <w:t>C</w:t>
      </w:r>
      <w:r w:rsidRPr="00660085">
        <w:rPr>
          <w:rFonts w:ascii="Arial" w:eastAsia="Arial" w:hAnsi="Arial" w:cs="Arial"/>
          <w:b/>
          <w:spacing w:val="-6"/>
          <w:sz w:val="22"/>
          <w:szCs w:val="22"/>
        </w:rPr>
        <w:t>A</w:t>
      </w:r>
      <w:r w:rsidRPr="00660085">
        <w:rPr>
          <w:rFonts w:ascii="Arial" w:eastAsia="Arial" w:hAnsi="Arial" w:cs="Arial"/>
          <w:b/>
          <w:spacing w:val="4"/>
          <w:sz w:val="22"/>
          <w:szCs w:val="22"/>
        </w:rPr>
        <w:t>C</w:t>
      </w:r>
      <w:r w:rsidRPr="00660085">
        <w:rPr>
          <w:rFonts w:ascii="Arial" w:eastAsia="Arial" w:hAnsi="Arial" w:cs="Arial"/>
          <w:b/>
          <w:spacing w:val="-4"/>
          <w:sz w:val="22"/>
          <w:szCs w:val="22"/>
        </w:rPr>
        <w:t>I</w:t>
      </w:r>
      <w:r w:rsidRPr="00660085">
        <w:rPr>
          <w:rFonts w:ascii="Arial" w:eastAsia="Arial" w:hAnsi="Arial" w:cs="Arial"/>
          <w:b/>
          <w:spacing w:val="6"/>
          <w:sz w:val="22"/>
          <w:szCs w:val="22"/>
        </w:rPr>
        <w:t>O</w:t>
      </w:r>
      <w:r w:rsidRPr="00660085">
        <w:rPr>
          <w:rFonts w:ascii="Arial" w:eastAsia="Arial" w:hAnsi="Arial" w:cs="Arial"/>
          <w:b/>
          <w:spacing w:val="-6"/>
          <w:sz w:val="22"/>
          <w:szCs w:val="22"/>
        </w:rPr>
        <w:t>N</w:t>
      </w:r>
      <w:r w:rsidRPr="00660085">
        <w:rPr>
          <w:rFonts w:ascii="Arial" w:eastAsia="Arial" w:hAnsi="Arial" w:cs="Arial"/>
          <w:b/>
          <w:spacing w:val="1"/>
          <w:sz w:val="22"/>
          <w:szCs w:val="22"/>
        </w:rPr>
        <w:t>E</w:t>
      </w:r>
      <w:r w:rsidRPr="00660085">
        <w:rPr>
          <w:rFonts w:ascii="Arial" w:eastAsia="Arial" w:hAnsi="Arial" w:cs="Arial"/>
          <w:b/>
          <w:sz w:val="22"/>
          <w:szCs w:val="22"/>
        </w:rPr>
        <w:t>S</w:t>
      </w:r>
      <w:r w:rsidRPr="00660085">
        <w:rPr>
          <w:rFonts w:ascii="Arial" w:eastAsia="Arial" w:hAnsi="Arial" w:cs="Arial"/>
          <w:b/>
          <w:spacing w:val="-2"/>
          <w:sz w:val="22"/>
          <w:szCs w:val="22"/>
        </w:rPr>
        <w:t xml:space="preserve"> </w:t>
      </w:r>
      <w:r w:rsidRPr="00660085">
        <w:rPr>
          <w:rFonts w:ascii="Arial" w:eastAsia="Arial" w:hAnsi="Arial" w:cs="Arial"/>
          <w:b/>
          <w:spacing w:val="4"/>
          <w:sz w:val="22"/>
          <w:szCs w:val="22"/>
        </w:rPr>
        <w:t>T</w:t>
      </w:r>
      <w:r w:rsidRPr="00660085">
        <w:rPr>
          <w:rFonts w:ascii="Arial" w:eastAsia="Arial" w:hAnsi="Arial" w:cs="Arial"/>
          <w:b/>
          <w:spacing w:val="1"/>
          <w:sz w:val="22"/>
          <w:szCs w:val="22"/>
        </w:rPr>
        <w:t>É</w:t>
      </w:r>
      <w:r w:rsidRPr="00660085">
        <w:rPr>
          <w:rFonts w:ascii="Arial" w:eastAsia="Arial" w:hAnsi="Arial" w:cs="Arial"/>
          <w:b/>
          <w:spacing w:val="-1"/>
          <w:sz w:val="22"/>
          <w:szCs w:val="22"/>
        </w:rPr>
        <w:t>C</w:t>
      </w:r>
      <w:r w:rsidRPr="00660085">
        <w:rPr>
          <w:rFonts w:ascii="Arial" w:eastAsia="Arial" w:hAnsi="Arial" w:cs="Arial"/>
          <w:b/>
          <w:spacing w:val="-6"/>
          <w:sz w:val="22"/>
          <w:szCs w:val="22"/>
        </w:rPr>
        <w:t>N</w:t>
      </w:r>
      <w:r w:rsidRPr="00660085">
        <w:rPr>
          <w:rFonts w:ascii="Arial" w:eastAsia="Arial" w:hAnsi="Arial" w:cs="Arial"/>
          <w:b/>
          <w:spacing w:val="-4"/>
          <w:sz w:val="22"/>
          <w:szCs w:val="22"/>
        </w:rPr>
        <w:t>I</w:t>
      </w:r>
      <w:r w:rsidRPr="00660085">
        <w:rPr>
          <w:rFonts w:ascii="Arial" w:eastAsia="Arial" w:hAnsi="Arial" w:cs="Arial"/>
          <w:b/>
          <w:spacing w:val="4"/>
          <w:sz w:val="22"/>
          <w:szCs w:val="22"/>
        </w:rPr>
        <w:t>C</w:t>
      </w:r>
      <w:r w:rsidRPr="00660085">
        <w:rPr>
          <w:rFonts w:ascii="Arial" w:eastAsia="Arial" w:hAnsi="Arial" w:cs="Arial"/>
          <w:b/>
          <w:spacing w:val="-6"/>
          <w:sz w:val="22"/>
          <w:szCs w:val="22"/>
        </w:rPr>
        <w:t>A</w:t>
      </w:r>
      <w:r w:rsidRPr="00660085">
        <w:rPr>
          <w:rFonts w:ascii="Arial" w:eastAsia="Arial" w:hAnsi="Arial" w:cs="Arial"/>
          <w:b/>
          <w:sz w:val="22"/>
          <w:szCs w:val="22"/>
        </w:rPr>
        <w:t>S</w:t>
      </w:r>
    </w:p>
    <w:p w14:paraId="645DA030" w14:textId="77777777" w:rsidR="00865577" w:rsidRPr="00660085" w:rsidRDefault="00865577" w:rsidP="00660085">
      <w:pPr>
        <w:spacing w:before="16" w:line="240" w:lineRule="exact"/>
        <w:ind w:right="556"/>
        <w:jc w:val="both"/>
        <w:rPr>
          <w:rFonts w:ascii="Arial" w:hAnsi="Arial" w:cs="Arial"/>
          <w:sz w:val="22"/>
          <w:szCs w:val="22"/>
        </w:rPr>
      </w:pPr>
    </w:p>
    <w:p w14:paraId="57011F3C" w14:textId="77777777" w:rsidR="00DA57DD" w:rsidRDefault="00DA57DD" w:rsidP="00DA57DD">
      <w:pPr>
        <w:pStyle w:val="NormalWeb"/>
        <w:spacing w:before="0" w:beforeAutospacing="0" w:after="0" w:afterAutospacing="0"/>
        <w:jc w:val="both"/>
        <w:rPr>
          <w:rFonts w:ascii="Arial" w:hAnsi="Arial" w:cs="Arial"/>
          <w:sz w:val="21"/>
          <w:szCs w:val="21"/>
        </w:rPr>
      </w:pPr>
      <w:r w:rsidRPr="00EB7556">
        <w:rPr>
          <w:rFonts w:ascii="Arial" w:hAnsi="Arial" w:cs="Arial"/>
          <w:sz w:val="21"/>
          <w:szCs w:val="21"/>
        </w:rPr>
        <w:t>El contratista deberá prestar el servicio de mantenimiento preventivo y correctivo de las Unidades de Potencia Ininterrumpida (UPS) de propiedad del Jardín Botánico José Celestino Mutis, con suministro e instalación de repuestos, así como el suministro, instalación, configuración y puesta en funcionamiento de equipos de respaldo eléctrico, componentes, accesorios y equipos tecnológicos complementarios necesarios para garantizar la continuidad operativa y el adecuado funcionamiento de la infraestructura institucional, de conformidad con el alcance del objeto contractual, las recomendaciones de los fabricantes, las buenas prácticas de ingeniería, la normativa técnica vigente y las instrucciones impartidas por la supervisión del contrato.</w:t>
      </w:r>
    </w:p>
    <w:p w14:paraId="61181F6E" w14:textId="77777777" w:rsidR="00DA57DD" w:rsidRPr="00EB7556" w:rsidRDefault="00DA57DD" w:rsidP="00DA57DD">
      <w:pPr>
        <w:pStyle w:val="NormalWeb"/>
        <w:spacing w:before="0" w:beforeAutospacing="0" w:after="0" w:afterAutospacing="0"/>
        <w:jc w:val="both"/>
        <w:rPr>
          <w:rFonts w:ascii="Arial" w:hAnsi="Arial" w:cs="Arial"/>
          <w:sz w:val="21"/>
          <w:szCs w:val="21"/>
        </w:rPr>
      </w:pPr>
    </w:p>
    <w:p w14:paraId="757AA89B" w14:textId="77777777" w:rsidR="00DA57DD" w:rsidRDefault="00DA57DD" w:rsidP="00DA57DD">
      <w:pPr>
        <w:pStyle w:val="NormalWeb"/>
        <w:spacing w:before="0" w:beforeAutospacing="0" w:after="0" w:afterAutospacing="0"/>
        <w:jc w:val="both"/>
        <w:rPr>
          <w:rFonts w:ascii="Arial" w:hAnsi="Arial" w:cs="Arial"/>
          <w:sz w:val="21"/>
          <w:szCs w:val="21"/>
        </w:rPr>
      </w:pPr>
      <w:r w:rsidRPr="00EB7556">
        <w:rPr>
          <w:rFonts w:ascii="Arial" w:hAnsi="Arial" w:cs="Arial"/>
          <w:sz w:val="21"/>
          <w:szCs w:val="21"/>
        </w:rPr>
        <w:t>El alcance del servicio comprende, entre otras, actividades de inspección, diagnóstico, limpieza técnica, revisión de parámetros eléctricos, pruebas de autonomía, revisión de bancos de baterías, verificación de protecciones, ajustes, reparación, sustitución de componentes, suministro e instalación de repuestos, configuración, pruebas de funcionamiento, puesta en servicio, elaboración de informes técnicos, actualización de bitácoras y entrega de soportes documentales y fotográficos de cada intervención.</w:t>
      </w:r>
    </w:p>
    <w:p w14:paraId="7DA346DA" w14:textId="77777777" w:rsidR="00DA57DD" w:rsidRPr="00EB7556" w:rsidRDefault="00DA57DD" w:rsidP="00DA57DD">
      <w:pPr>
        <w:pStyle w:val="NormalWeb"/>
        <w:spacing w:before="0" w:beforeAutospacing="0" w:after="0" w:afterAutospacing="0"/>
        <w:jc w:val="both"/>
        <w:rPr>
          <w:rFonts w:ascii="Arial" w:hAnsi="Arial" w:cs="Arial"/>
          <w:sz w:val="21"/>
          <w:szCs w:val="21"/>
        </w:rPr>
      </w:pPr>
    </w:p>
    <w:p w14:paraId="7BE225D5" w14:textId="77777777" w:rsidR="00DA57DD" w:rsidRDefault="00DA57DD" w:rsidP="00DA57DD">
      <w:pPr>
        <w:pStyle w:val="NormalWeb"/>
        <w:spacing w:before="0" w:beforeAutospacing="0" w:after="0" w:afterAutospacing="0"/>
        <w:jc w:val="both"/>
        <w:rPr>
          <w:rFonts w:ascii="Arial" w:hAnsi="Arial" w:cs="Arial"/>
          <w:sz w:val="21"/>
          <w:szCs w:val="21"/>
        </w:rPr>
      </w:pPr>
      <w:r w:rsidRPr="00EB7556">
        <w:rPr>
          <w:rFonts w:ascii="Arial" w:hAnsi="Arial" w:cs="Arial"/>
          <w:sz w:val="21"/>
          <w:szCs w:val="21"/>
        </w:rPr>
        <w:t>Así mismo, el contratista deberá suministrar la mano de obra especializada, herramientas, equipos de medición, instrumentos de prueba, equipos de protección personal, materiales, consumibles, elementos de conexión, accesorios, transporte, montaje, desmontaje, instalación, configuración y demás recursos necesarios para la correcta ejecución de las actividades, sin que haya lugar a reconocimientos adicionales por conceptos no previstos dentro del alcance integral del servicio o de los ítems cotizados.</w:t>
      </w:r>
    </w:p>
    <w:p w14:paraId="2DD25A56" w14:textId="77777777" w:rsidR="00DA57DD" w:rsidRPr="00EB7556" w:rsidRDefault="00DA57DD" w:rsidP="00DA57DD">
      <w:pPr>
        <w:pStyle w:val="NormalWeb"/>
        <w:spacing w:before="0" w:beforeAutospacing="0" w:after="0" w:afterAutospacing="0"/>
        <w:jc w:val="both"/>
        <w:rPr>
          <w:rFonts w:ascii="Arial" w:hAnsi="Arial" w:cs="Arial"/>
          <w:sz w:val="21"/>
          <w:szCs w:val="21"/>
        </w:rPr>
      </w:pPr>
    </w:p>
    <w:p w14:paraId="79E055C1" w14:textId="77777777" w:rsidR="00DA57DD" w:rsidRDefault="00DA57DD" w:rsidP="00DA57DD">
      <w:pPr>
        <w:pStyle w:val="NormalWeb"/>
        <w:spacing w:before="0" w:beforeAutospacing="0" w:after="0" w:afterAutospacing="0"/>
        <w:jc w:val="both"/>
        <w:rPr>
          <w:rFonts w:ascii="Arial" w:hAnsi="Arial" w:cs="Arial"/>
          <w:sz w:val="21"/>
          <w:szCs w:val="21"/>
        </w:rPr>
      </w:pPr>
      <w:r w:rsidRPr="00736345">
        <w:rPr>
          <w:rFonts w:ascii="Arial" w:hAnsi="Arial" w:cs="Arial"/>
          <w:sz w:val="21"/>
          <w:szCs w:val="21"/>
        </w:rPr>
        <w:t>Para efectos del presente proceso, se relacionan a continuación los ítems, bienes y servicios que hacen parte del alcance contractual. Las cantidades indicadas son estimadas y se establecen como referencia para la estructuración del proceso, por lo cual podrán variar durante la ejecución contractual de acuerdo con las necesidades reales de la Entidad, los diagnósticos técnicos efectuados, las condiciones encontradas en los equipos, los requerimientos de operación institucional, la disponibilidad del presupuesto a monto agotable y la aprobación previa de la supervisión del contrato.</w:t>
      </w:r>
    </w:p>
    <w:p w14:paraId="2E46B604" w14:textId="77777777" w:rsidR="00DA57DD" w:rsidRPr="00A22431" w:rsidRDefault="00DA57DD" w:rsidP="00DA57DD">
      <w:pPr>
        <w:pStyle w:val="NormalWeb"/>
        <w:spacing w:before="0" w:beforeAutospacing="0" w:after="0" w:afterAutospacing="0"/>
        <w:jc w:val="both"/>
        <w:rPr>
          <w:rFonts w:ascii="Arial" w:hAnsi="Arial" w:cs="Arial"/>
          <w:sz w:val="21"/>
          <w:szCs w:val="21"/>
        </w:rPr>
      </w:pPr>
    </w:p>
    <w:tbl>
      <w:tblPr>
        <w:tblW w:w="935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5168"/>
        <w:gridCol w:w="1134"/>
        <w:gridCol w:w="2406"/>
      </w:tblGrid>
      <w:tr w:rsidR="00DA57DD" w:rsidRPr="00A22431" w14:paraId="5D823D17" w14:textId="77777777" w:rsidTr="00F75B9D">
        <w:trPr>
          <w:trHeight w:val="716"/>
          <w:tblHeader/>
        </w:trPr>
        <w:tc>
          <w:tcPr>
            <w:tcW w:w="648" w:type="dxa"/>
            <w:shd w:val="clear" w:color="000000" w:fill="EDEDED"/>
            <w:vAlign w:val="center"/>
            <w:hideMark/>
          </w:tcPr>
          <w:p w14:paraId="69C17651" w14:textId="77777777" w:rsidR="00DA57DD" w:rsidRPr="00044A22" w:rsidRDefault="00DA57DD" w:rsidP="00F75B9D">
            <w:pPr>
              <w:jc w:val="center"/>
              <w:rPr>
                <w:rFonts w:ascii="Arial" w:hAnsi="Arial" w:cs="Arial"/>
                <w:b/>
                <w:bCs/>
                <w:lang w:val="en-US"/>
              </w:rPr>
            </w:pPr>
            <w:r w:rsidRPr="00044A22">
              <w:rPr>
                <w:rFonts w:ascii="Arial" w:hAnsi="Arial" w:cs="Arial"/>
                <w:b/>
                <w:bCs/>
                <w:lang w:val="en-US"/>
              </w:rPr>
              <w:lastRenderedPageBreak/>
              <w:t xml:space="preserve">No. </w:t>
            </w:r>
            <w:proofErr w:type="spellStart"/>
            <w:r w:rsidRPr="00044A22">
              <w:rPr>
                <w:rFonts w:ascii="Arial" w:hAnsi="Arial" w:cs="Arial"/>
                <w:b/>
                <w:bCs/>
                <w:lang w:val="en-US"/>
              </w:rPr>
              <w:t>Ítem</w:t>
            </w:r>
            <w:proofErr w:type="spellEnd"/>
          </w:p>
        </w:tc>
        <w:tc>
          <w:tcPr>
            <w:tcW w:w="5168" w:type="dxa"/>
            <w:shd w:val="clear" w:color="000000" w:fill="EDEDED"/>
            <w:vAlign w:val="center"/>
            <w:hideMark/>
          </w:tcPr>
          <w:p w14:paraId="3DE4EA7A" w14:textId="77777777" w:rsidR="00DA57DD" w:rsidRPr="00044A22" w:rsidRDefault="00DA57DD" w:rsidP="00F75B9D">
            <w:pPr>
              <w:jc w:val="center"/>
              <w:rPr>
                <w:rFonts w:ascii="Arial" w:hAnsi="Arial" w:cs="Arial"/>
                <w:b/>
                <w:bCs/>
                <w:lang w:val="en-US"/>
              </w:rPr>
            </w:pPr>
            <w:r w:rsidRPr="00044A22">
              <w:rPr>
                <w:rFonts w:ascii="Arial" w:hAnsi="Arial" w:cs="Arial"/>
                <w:b/>
                <w:bCs/>
                <w:lang w:val="en-US"/>
              </w:rPr>
              <w:t>Equipo</w:t>
            </w:r>
          </w:p>
        </w:tc>
        <w:tc>
          <w:tcPr>
            <w:tcW w:w="1134" w:type="dxa"/>
            <w:shd w:val="clear" w:color="000000" w:fill="EDEDED"/>
            <w:vAlign w:val="center"/>
            <w:hideMark/>
          </w:tcPr>
          <w:p w14:paraId="12041720" w14:textId="77777777" w:rsidR="00DA57DD" w:rsidRPr="00044A22" w:rsidRDefault="00DA57DD" w:rsidP="00F75B9D">
            <w:pPr>
              <w:jc w:val="center"/>
              <w:rPr>
                <w:rFonts w:ascii="Arial" w:hAnsi="Arial" w:cs="Arial"/>
                <w:b/>
                <w:bCs/>
                <w:lang w:val="en-US"/>
              </w:rPr>
            </w:pPr>
            <w:proofErr w:type="spellStart"/>
            <w:r w:rsidRPr="00044A22">
              <w:rPr>
                <w:rFonts w:ascii="Arial" w:hAnsi="Arial" w:cs="Arial"/>
                <w:b/>
                <w:bCs/>
                <w:lang w:val="en-US"/>
              </w:rPr>
              <w:t>Cantidad</w:t>
            </w:r>
            <w:proofErr w:type="spellEnd"/>
          </w:p>
        </w:tc>
        <w:tc>
          <w:tcPr>
            <w:tcW w:w="2406" w:type="dxa"/>
            <w:shd w:val="clear" w:color="000000" w:fill="EDEDED"/>
            <w:vAlign w:val="center"/>
            <w:hideMark/>
          </w:tcPr>
          <w:p w14:paraId="41F7E112" w14:textId="77777777" w:rsidR="00DA57DD" w:rsidRPr="00044A22" w:rsidRDefault="00DA57DD" w:rsidP="00F75B9D">
            <w:pPr>
              <w:jc w:val="center"/>
              <w:rPr>
                <w:rFonts w:ascii="Arial" w:hAnsi="Arial" w:cs="Arial"/>
                <w:b/>
                <w:bCs/>
                <w:color w:val="000000"/>
                <w:lang w:val="en-US"/>
              </w:rPr>
            </w:pPr>
            <w:r w:rsidRPr="00044A22">
              <w:rPr>
                <w:rFonts w:ascii="Arial" w:hAnsi="Arial" w:cs="Arial"/>
                <w:b/>
                <w:bCs/>
                <w:color w:val="000000"/>
                <w:lang w:val="en-US"/>
              </w:rPr>
              <w:t>Espacio</w:t>
            </w:r>
          </w:p>
        </w:tc>
      </w:tr>
      <w:tr w:rsidR="00DA57DD" w:rsidRPr="00A22431" w14:paraId="3C484326" w14:textId="77777777" w:rsidTr="00F75B9D">
        <w:trPr>
          <w:trHeight w:val="716"/>
        </w:trPr>
        <w:tc>
          <w:tcPr>
            <w:tcW w:w="648" w:type="dxa"/>
            <w:vAlign w:val="center"/>
            <w:hideMark/>
          </w:tcPr>
          <w:p w14:paraId="686E751E"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1</w:t>
            </w:r>
          </w:p>
        </w:tc>
        <w:tc>
          <w:tcPr>
            <w:tcW w:w="5168" w:type="dxa"/>
            <w:vAlign w:val="center"/>
            <w:hideMark/>
          </w:tcPr>
          <w:p w14:paraId="708FF0F6" w14:textId="77777777" w:rsidR="00DA57DD" w:rsidRPr="00044A22" w:rsidRDefault="00DA57DD" w:rsidP="00F75B9D">
            <w:pPr>
              <w:jc w:val="both"/>
              <w:rPr>
                <w:rFonts w:ascii="Arial" w:hAnsi="Arial" w:cs="Arial"/>
                <w:color w:val="000000"/>
              </w:rPr>
            </w:pPr>
            <w:r w:rsidRPr="00044A22">
              <w:rPr>
                <w:rFonts w:ascii="Arial" w:hAnsi="Arial" w:cs="Arial"/>
                <w:color w:val="000000"/>
              </w:rPr>
              <w:t>UPS Trifásica PEI U320 de 20 KVA</w:t>
            </w:r>
          </w:p>
        </w:tc>
        <w:tc>
          <w:tcPr>
            <w:tcW w:w="1134" w:type="dxa"/>
            <w:vAlign w:val="center"/>
            <w:hideMark/>
          </w:tcPr>
          <w:p w14:paraId="5D1C113D"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1</w:t>
            </w:r>
          </w:p>
        </w:tc>
        <w:tc>
          <w:tcPr>
            <w:tcW w:w="2406" w:type="dxa"/>
            <w:vAlign w:val="center"/>
            <w:hideMark/>
          </w:tcPr>
          <w:p w14:paraId="18CE4560"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Casa Vieja</w:t>
            </w:r>
          </w:p>
        </w:tc>
      </w:tr>
      <w:tr w:rsidR="00DA57DD" w:rsidRPr="00A22431" w14:paraId="2E6D719E" w14:textId="77777777" w:rsidTr="00F75B9D">
        <w:trPr>
          <w:trHeight w:val="252"/>
        </w:trPr>
        <w:tc>
          <w:tcPr>
            <w:tcW w:w="648" w:type="dxa"/>
            <w:vAlign w:val="center"/>
            <w:hideMark/>
          </w:tcPr>
          <w:p w14:paraId="3B44E963"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2</w:t>
            </w:r>
          </w:p>
        </w:tc>
        <w:tc>
          <w:tcPr>
            <w:tcW w:w="5168" w:type="dxa"/>
            <w:vAlign w:val="center"/>
            <w:hideMark/>
          </w:tcPr>
          <w:p w14:paraId="5DBA59F9" w14:textId="77777777" w:rsidR="00DA57DD" w:rsidRPr="00044A22" w:rsidRDefault="00DA57DD" w:rsidP="00F75B9D">
            <w:pPr>
              <w:jc w:val="both"/>
              <w:rPr>
                <w:rFonts w:ascii="Arial" w:hAnsi="Arial" w:cs="Arial"/>
                <w:color w:val="000000"/>
              </w:rPr>
            </w:pPr>
            <w:r w:rsidRPr="00044A22">
              <w:rPr>
                <w:rFonts w:ascii="Arial" w:hAnsi="Arial" w:cs="Arial"/>
                <w:color w:val="000000"/>
              </w:rPr>
              <w:t>UPS Bifásica PEI U210 de 10 KVA</w:t>
            </w:r>
          </w:p>
        </w:tc>
        <w:tc>
          <w:tcPr>
            <w:tcW w:w="1134" w:type="dxa"/>
            <w:vAlign w:val="center"/>
            <w:hideMark/>
          </w:tcPr>
          <w:p w14:paraId="511A8B95"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1</w:t>
            </w:r>
          </w:p>
        </w:tc>
        <w:tc>
          <w:tcPr>
            <w:tcW w:w="2406" w:type="dxa"/>
            <w:vAlign w:val="center"/>
            <w:hideMark/>
          </w:tcPr>
          <w:p w14:paraId="0269C313"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Vivero la Florida</w:t>
            </w:r>
          </w:p>
        </w:tc>
      </w:tr>
      <w:tr w:rsidR="00DA57DD" w:rsidRPr="00A22431" w14:paraId="0AF6E827" w14:textId="77777777" w:rsidTr="00F75B9D">
        <w:trPr>
          <w:trHeight w:val="504"/>
        </w:trPr>
        <w:tc>
          <w:tcPr>
            <w:tcW w:w="648" w:type="dxa"/>
            <w:vAlign w:val="center"/>
            <w:hideMark/>
          </w:tcPr>
          <w:p w14:paraId="37AC7957"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3</w:t>
            </w:r>
          </w:p>
        </w:tc>
        <w:tc>
          <w:tcPr>
            <w:tcW w:w="5168" w:type="dxa"/>
            <w:vAlign w:val="center"/>
            <w:hideMark/>
          </w:tcPr>
          <w:p w14:paraId="6EB7DF43" w14:textId="77777777" w:rsidR="00DA57DD" w:rsidRPr="00044A22" w:rsidRDefault="00DA57DD" w:rsidP="00F75B9D">
            <w:pPr>
              <w:jc w:val="both"/>
              <w:rPr>
                <w:rFonts w:ascii="Arial" w:hAnsi="Arial" w:cs="Arial"/>
                <w:color w:val="000000"/>
              </w:rPr>
            </w:pPr>
            <w:r w:rsidRPr="00044A22">
              <w:rPr>
                <w:rFonts w:ascii="Arial" w:hAnsi="Arial" w:cs="Arial"/>
                <w:color w:val="000000"/>
              </w:rPr>
              <w:t>UPS Trifásica TITAN EA9910 de 10 KVA, incluye banco de baterías y transformador aislador</w:t>
            </w:r>
          </w:p>
        </w:tc>
        <w:tc>
          <w:tcPr>
            <w:tcW w:w="1134" w:type="dxa"/>
            <w:vAlign w:val="center"/>
            <w:hideMark/>
          </w:tcPr>
          <w:p w14:paraId="1EFCF352"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1</w:t>
            </w:r>
          </w:p>
        </w:tc>
        <w:tc>
          <w:tcPr>
            <w:tcW w:w="2406" w:type="dxa"/>
            <w:vAlign w:val="center"/>
            <w:hideMark/>
          </w:tcPr>
          <w:p w14:paraId="690F4C81"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Sistemas</w:t>
            </w:r>
          </w:p>
        </w:tc>
      </w:tr>
      <w:tr w:rsidR="00DA57DD" w:rsidRPr="00A22431" w14:paraId="600683E0" w14:textId="77777777" w:rsidTr="00F75B9D">
        <w:trPr>
          <w:trHeight w:val="504"/>
        </w:trPr>
        <w:tc>
          <w:tcPr>
            <w:tcW w:w="648" w:type="dxa"/>
            <w:vAlign w:val="center"/>
          </w:tcPr>
          <w:p w14:paraId="3D34DA3D"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4</w:t>
            </w:r>
          </w:p>
        </w:tc>
        <w:tc>
          <w:tcPr>
            <w:tcW w:w="5168" w:type="dxa"/>
            <w:vAlign w:val="center"/>
          </w:tcPr>
          <w:p w14:paraId="2FA5273C" w14:textId="77777777" w:rsidR="00DA57DD" w:rsidRPr="00044A22" w:rsidRDefault="00DA57DD" w:rsidP="00F75B9D">
            <w:pPr>
              <w:jc w:val="both"/>
              <w:rPr>
                <w:rFonts w:ascii="Arial" w:hAnsi="Arial" w:cs="Arial"/>
                <w:color w:val="000000"/>
              </w:rPr>
            </w:pPr>
            <w:r w:rsidRPr="00044A22">
              <w:rPr>
                <w:rFonts w:ascii="Arial" w:hAnsi="Arial" w:cs="Arial"/>
                <w:color w:val="000000"/>
              </w:rPr>
              <w:t>UPS Bifásica TITAN 6K de 6 KVA</w:t>
            </w:r>
          </w:p>
        </w:tc>
        <w:tc>
          <w:tcPr>
            <w:tcW w:w="1134" w:type="dxa"/>
            <w:vAlign w:val="center"/>
          </w:tcPr>
          <w:p w14:paraId="6DDEF0CD"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rPr>
              <w:t>1</w:t>
            </w:r>
          </w:p>
        </w:tc>
        <w:tc>
          <w:tcPr>
            <w:tcW w:w="2406" w:type="dxa"/>
            <w:vAlign w:val="center"/>
          </w:tcPr>
          <w:p w14:paraId="1CC8D7AB" w14:textId="77777777" w:rsidR="00DA57DD" w:rsidRPr="00044A22" w:rsidRDefault="00DA57DD" w:rsidP="00F75B9D">
            <w:pPr>
              <w:jc w:val="center"/>
              <w:rPr>
                <w:rFonts w:ascii="Arial" w:hAnsi="Arial" w:cs="Arial"/>
                <w:color w:val="000000"/>
                <w:lang w:val="en-US"/>
              </w:rPr>
            </w:pPr>
            <w:proofErr w:type="spellStart"/>
            <w:r w:rsidRPr="00044A22">
              <w:rPr>
                <w:rFonts w:ascii="Arial" w:hAnsi="Arial" w:cs="Arial"/>
                <w:color w:val="000000"/>
              </w:rPr>
              <w:t>Tropicario</w:t>
            </w:r>
            <w:proofErr w:type="spellEnd"/>
          </w:p>
        </w:tc>
      </w:tr>
      <w:tr w:rsidR="00DA57DD" w:rsidRPr="00A22431" w14:paraId="413F57F8" w14:textId="77777777" w:rsidTr="00F75B9D">
        <w:trPr>
          <w:trHeight w:val="504"/>
        </w:trPr>
        <w:tc>
          <w:tcPr>
            <w:tcW w:w="648" w:type="dxa"/>
            <w:vAlign w:val="center"/>
            <w:hideMark/>
          </w:tcPr>
          <w:p w14:paraId="74FE1086"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5</w:t>
            </w:r>
          </w:p>
        </w:tc>
        <w:tc>
          <w:tcPr>
            <w:tcW w:w="5168" w:type="dxa"/>
            <w:vAlign w:val="center"/>
            <w:hideMark/>
          </w:tcPr>
          <w:p w14:paraId="51CCD0F3" w14:textId="77777777" w:rsidR="00DA57DD" w:rsidRPr="00044A22" w:rsidRDefault="00DA57DD" w:rsidP="00F75B9D">
            <w:pPr>
              <w:jc w:val="both"/>
              <w:rPr>
                <w:rFonts w:ascii="Arial" w:hAnsi="Arial" w:cs="Arial"/>
                <w:color w:val="000000"/>
              </w:rPr>
            </w:pPr>
            <w:r w:rsidRPr="00044A22">
              <w:rPr>
                <w:rFonts w:ascii="Arial" w:hAnsi="Arial" w:cs="Arial"/>
                <w:color w:val="000000"/>
              </w:rPr>
              <w:t>UPS GAMATRONIC Power + SA de 10 KVA REF: 10110033G-PPSAF, incluye banco de baterías.</w:t>
            </w:r>
          </w:p>
        </w:tc>
        <w:tc>
          <w:tcPr>
            <w:tcW w:w="1134" w:type="dxa"/>
            <w:vAlign w:val="center"/>
            <w:hideMark/>
          </w:tcPr>
          <w:p w14:paraId="3978E640"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1</w:t>
            </w:r>
          </w:p>
        </w:tc>
        <w:tc>
          <w:tcPr>
            <w:tcW w:w="2406" w:type="dxa"/>
            <w:vAlign w:val="center"/>
            <w:hideMark/>
          </w:tcPr>
          <w:p w14:paraId="6E25F545" w14:textId="77777777" w:rsidR="00DA57DD" w:rsidRPr="00044A22" w:rsidRDefault="00DA57DD" w:rsidP="00F75B9D">
            <w:pPr>
              <w:jc w:val="center"/>
              <w:rPr>
                <w:rFonts w:ascii="Arial" w:hAnsi="Arial" w:cs="Arial"/>
                <w:color w:val="000000"/>
                <w:lang w:val="en-US"/>
              </w:rPr>
            </w:pPr>
            <w:r w:rsidRPr="006C3B7D">
              <w:rPr>
                <w:rFonts w:ascii="Arial" w:hAnsi="Arial" w:cs="Arial"/>
                <w:color w:val="000000"/>
                <w:lang w:val="es-ES_tradnl"/>
              </w:rPr>
              <w:t>Científica</w:t>
            </w:r>
            <w:r w:rsidRPr="00044A22">
              <w:rPr>
                <w:rFonts w:ascii="Arial" w:hAnsi="Arial" w:cs="Arial"/>
                <w:color w:val="000000"/>
                <w:lang w:val="en-US"/>
              </w:rPr>
              <w:t xml:space="preserve"> </w:t>
            </w:r>
            <w:proofErr w:type="spellStart"/>
            <w:r w:rsidRPr="00044A22">
              <w:rPr>
                <w:rFonts w:ascii="Arial" w:hAnsi="Arial" w:cs="Arial"/>
                <w:color w:val="000000"/>
                <w:lang w:val="en-US"/>
              </w:rPr>
              <w:t>oficinas</w:t>
            </w:r>
            <w:proofErr w:type="spellEnd"/>
          </w:p>
        </w:tc>
      </w:tr>
      <w:tr w:rsidR="00DA57DD" w:rsidRPr="00A22431" w14:paraId="32C124A1" w14:textId="77777777" w:rsidTr="00F75B9D">
        <w:trPr>
          <w:trHeight w:val="504"/>
        </w:trPr>
        <w:tc>
          <w:tcPr>
            <w:tcW w:w="648" w:type="dxa"/>
            <w:vAlign w:val="center"/>
            <w:hideMark/>
          </w:tcPr>
          <w:p w14:paraId="361EA155"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6</w:t>
            </w:r>
          </w:p>
        </w:tc>
        <w:tc>
          <w:tcPr>
            <w:tcW w:w="5168" w:type="dxa"/>
            <w:vAlign w:val="center"/>
            <w:hideMark/>
          </w:tcPr>
          <w:p w14:paraId="5020045B" w14:textId="77777777" w:rsidR="00DA57DD" w:rsidRPr="00044A22" w:rsidRDefault="00DA57DD" w:rsidP="00F75B9D">
            <w:pPr>
              <w:jc w:val="both"/>
              <w:rPr>
                <w:rFonts w:ascii="Arial" w:hAnsi="Arial" w:cs="Arial"/>
                <w:color w:val="000000"/>
              </w:rPr>
            </w:pPr>
            <w:r w:rsidRPr="00044A22">
              <w:rPr>
                <w:rFonts w:ascii="Arial" w:hAnsi="Arial" w:cs="Arial"/>
                <w:color w:val="000000"/>
              </w:rPr>
              <w:t xml:space="preserve">UPS Bifásica ENERGEX Modelo: </w:t>
            </w:r>
            <w:proofErr w:type="spellStart"/>
            <w:r w:rsidRPr="00044A22">
              <w:rPr>
                <w:rFonts w:ascii="Arial" w:hAnsi="Arial" w:cs="Arial"/>
                <w:color w:val="000000"/>
              </w:rPr>
              <w:t>Gallleon</w:t>
            </w:r>
            <w:proofErr w:type="spellEnd"/>
            <w:r w:rsidRPr="00044A22">
              <w:rPr>
                <w:rFonts w:ascii="Arial" w:hAnsi="Arial" w:cs="Arial"/>
                <w:color w:val="000000"/>
              </w:rPr>
              <w:t xml:space="preserve"> X10B 6k de 6KVA.</w:t>
            </w:r>
          </w:p>
        </w:tc>
        <w:tc>
          <w:tcPr>
            <w:tcW w:w="1134" w:type="dxa"/>
            <w:vAlign w:val="center"/>
            <w:hideMark/>
          </w:tcPr>
          <w:p w14:paraId="77540606"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1</w:t>
            </w:r>
          </w:p>
        </w:tc>
        <w:tc>
          <w:tcPr>
            <w:tcW w:w="2406" w:type="dxa"/>
            <w:vAlign w:val="center"/>
            <w:hideMark/>
          </w:tcPr>
          <w:p w14:paraId="6D7814C1"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 xml:space="preserve">Centro de </w:t>
            </w:r>
            <w:proofErr w:type="spellStart"/>
            <w:r w:rsidRPr="00044A22">
              <w:rPr>
                <w:rFonts w:ascii="Arial" w:hAnsi="Arial" w:cs="Arial"/>
                <w:color w:val="000000"/>
                <w:lang w:val="en-US"/>
              </w:rPr>
              <w:t>Eventos</w:t>
            </w:r>
            <w:proofErr w:type="spellEnd"/>
          </w:p>
        </w:tc>
      </w:tr>
      <w:tr w:rsidR="00DA57DD" w:rsidRPr="00A22431" w14:paraId="0A0F3DF6" w14:textId="77777777" w:rsidTr="00F75B9D">
        <w:trPr>
          <w:trHeight w:val="504"/>
        </w:trPr>
        <w:tc>
          <w:tcPr>
            <w:tcW w:w="648" w:type="dxa"/>
            <w:vAlign w:val="center"/>
            <w:hideMark/>
          </w:tcPr>
          <w:p w14:paraId="36A6F959"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7</w:t>
            </w:r>
          </w:p>
        </w:tc>
        <w:tc>
          <w:tcPr>
            <w:tcW w:w="5168" w:type="dxa"/>
            <w:vAlign w:val="center"/>
            <w:hideMark/>
          </w:tcPr>
          <w:p w14:paraId="3EB8A266" w14:textId="77777777" w:rsidR="00DA57DD" w:rsidRPr="00044A22" w:rsidRDefault="00DA57DD" w:rsidP="00F75B9D">
            <w:pPr>
              <w:jc w:val="both"/>
              <w:rPr>
                <w:rFonts w:ascii="Arial" w:hAnsi="Arial" w:cs="Arial"/>
                <w:color w:val="000000"/>
              </w:rPr>
            </w:pPr>
            <w:r w:rsidRPr="00044A22">
              <w:rPr>
                <w:rFonts w:ascii="Arial" w:hAnsi="Arial" w:cs="Arial"/>
                <w:color w:val="000000"/>
              </w:rPr>
              <w:t>UPS Trifásica ENERGEX Modelo: Winner Pro 6k de 10KVA.</w:t>
            </w:r>
          </w:p>
        </w:tc>
        <w:tc>
          <w:tcPr>
            <w:tcW w:w="1134" w:type="dxa"/>
            <w:vAlign w:val="center"/>
            <w:hideMark/>
          </w:tcPr>
          <w:p w14:paraId="4C3AFF71" w14:textId="77777777" w:rsidR="00DA57DD" w:rsidRPr="00044A22" w:rsidRDefault="00DA57DD" w:rsidP="00F75B9D">
            <w:pPr>
              <w:jc w:val="center"/>
              <w:rPr>
                <w:rFonts w:ascii="Arial" w:hAnsi="Arial" w:cs="Arial"/>
                <w:color w:val="000000"/>
              </w:rPr>
            </w:pPr>
            <w:r w:rsidRPr="00044A22">
              <w:rPr>
                <w:rFonts w:ascii="Arial" w:hAnsi="Arial" w:cs="Arial"/>
                <w:color w:val="000000"/>
                <w:lang w:val="en-US"/>
              </w:rPr>
              <w:t>1</w:t>
            </w:r>
          </w:p>
        </w:tc>
        <w:tc>
          <w:tcPr>
            <w:tcW w:w="2406" w:type="dxa"/>
            <w:vAlign w:val="center"/>
            <w:hideMark/>
          </w:tcPr>
          <w:p w14:paraId="0E666A78" w14:textId="77777777" w:rsidR="00DA57DD" w:rsidRPr="00044A22" w:rsidRDefault="00DA57DD" w:rsidP="00F75B9D">
            <w:pPr>
              <w:jc w:val="center"/>
              <w:rPr>
                <w:rFonts w:ascii="Arial" w:hAnsi="Arial" w:cs="Arial"/>
                <w:color w:val="000000"/>
              </w:rPr>
            </w:pPr>
            <w:r w:rsidRPr="00044A22">
              <w:rPr>
                <w:rFonts w:ascii="Arial" w:hAnsi="Arial" w:cs="Arial"/>
                <w:color w:val="000000"/>
              </w:rPr>
              <w:t>Herbario</w:t>
            </w:r>
          </w:p>
        </w:tc>
      </w:tr>
      <w:tr w:rsidR="00DA57DD" w:rsidRPr="00A22431" w14:paraId="1EF139EE" w14:textId="77777777" w:rsidTr="00F75B9D">
        <w:trPr>
          <w:trHeight w:val="504"/>
        </w:trPr>
        <w:tc>
          <w:tcPr>
            <w:tcW w:w="648" w:type="dxa"/>
            <w:vAlign w:val="center"/>
            <w:hideMark/>
          </w:tcPr>
          <w:p w14:paraId="05C8BAF9"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8</w:t>
            </w:r>
          </w:p>
        </w:tc>
        <w:tc>
          <w:tcPr>
            <w:tcW w:w="5168" w:type="dxa"/>
            <w:vAlign w:val="center"/>
            <w:hideMark/>
          </w:tcPr>
          <w:p w14:paraId="00B98334" w14:textId="77777777" w:rsidR="00DA57DD" w:rsidRPr="00044A22" w:rsidRDefault="00DA57DD" w:rsidP="00F75B9D">
            <w:pPr>
              <w:jc w:val="both"/>
              <w:rPr>
                <w:rFonts w:ascii="Arial" w:hAnsi="Arial" w:cs="Arial"/>
                <w:color w:val="000000"/>
              </w:rPr>
            </w:pPr>
            <w:r w:rsidRPr="00044A22">
              <w:rPr>
                <w:rFonts w:ascii="Arial" w:hAnsi="Arial" w:cs="Arial"/>
                <w:color w:val="000000"/>
              </w:rPr>
              <w:t>UPS Trifásica POWEST, modelo: EA9910 de 10KVA</w:t>
            </w:r>
          </w:p>
        </w:tc>
        <w:tc>
          <w:tcPr>
            <w:tcW w:w="1134" w:type="dxa"/>
            <w:vAlign w:val="center"/>
            <w:hideMark/>
          </w:tcPr>
          <w:p w14:paraId="67EB23D3"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3</w:t>
            </w:r>
          </w:p>
        </w:tc>
        <w:tc>
          <w:tcPr>
            <w:tcW w:w="2406" w:type="dxa"/>
            <w:vAlign w:val="center"/>
            <w:hideMark/>
          </w:tcPr>
          <w:p w14:paraId="42CA4FDD"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 xml:space="preserve">Control </w:t>
            </w:r>
            <w:proofErr w:type="spellStart"/>
            <w:r w:rsidRPr="00044A22">
              <w:rPr>
                <w:rFonts w:ascii="Arial" w:hAnsi="Arial" w:cs="Arial"/>
                <w:color w:val="000000"/>
                <w:lang w:val="en-US"/>
              </w:rPr>
              <w:t>Interno</w:t>
            </w:r>
            <w:proofErr w:type="spellEnd"/>
          </w:p>
          <w:p w14:paraId="66669A0A" w14:textId="77777777" w:rsidR="00DA57DD" w:rsidRPr="00044A22" w:rsidRDefault="00DA57DD" w:rsidP="00F75B9D">
            <w:pPr>
              <w:jc w:val="center"/>
              <w:rPr>
                <w:rFonts w:ascii="Arial" w:hAnsi="Arial" w:cs="Arial"/>
                <w:color w:val="000000"/>
                <w:lang w:val="en-US"/>
              </w:rPr>
            </w:pPr>
            <w:proofErr w:type="spellStart"/>
            <w:r w:rsidRPr="00044A22">
              <w:rPr>
                <w:rFonts w:ascii="Arial" w:hAnsi="Arial" w:cs="Arial"/>
                <w:color w:val="000000"/>
                <w:lang w:val="en-US"/>
              </w:rPr>
              <w:t>Administrativa</w:t>
            </w:r>
            <w:proofErr w:type="spellEnd"/>
          </w:p>
          <w:p w14:paraId="093059C9"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Técnica</w:t>
            </w:r>
          </w:p>
        </w:tc>
      </w:tr>
      <w:tr w:rsidR="00DA57DD" w:rsidRPr="00A22431" w14:paraId="45351490" w14:textId="77777777" w:rsidTr="00F75B9D">
        <w:trPr>
          <w:trHeight w:val="252"/>
        </w:trPr>
        <w:tc>
          <w:tcPr>
            <w:tcW w:w="648" w:type="dxa"/>
            <w:vAlign w:val="center"/>
            <w:hideMark/>
          </w:tcPr>
          <w:p w14:paraId="274824FF"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9</w:t>
            </w:r>
          </w:p>
        </w:tc>
        <w:tc>
          <w:tcPr>
            <w:tcW w:w="5168" w:type="dxa"/>
            <w:vAlign w:val="center"/>
            <w:hideMark/>
          </w:tcPr>
          <w:p w14:paraId="15C013B2" w14:textId="77777777" w:rsidR="00DA57DD" w:rsidRPr="00044A22" w:rsidRDefault="00DA57DD" w:rsidP="00F75B9D">
            <w:pPr>
              <w:jc w:val="both"/>
              <w:rPr>
                <w:rFonts w:ascii="Arial" w:hAnsi="Arial" w:cs="Arial"/>
                <w:color w:val="000000"/>
              </w:rPr>
            </w:pPr>
            <w:r w:rsidRPr="00044A22">
              <w:rPr>
                <w:rFonts w:ascii="Arial" w:hAnsi="Arial" w:cs="Arial"/>
                <w:color w:val="000000"/>
              </w:rPr>
              <w:t>UPS Bifásica POWEST de 6KVA</w:t>
            </w:r>
          </w:p>
        </w:tc>
        <w:tc>
          <w:tcPr>
            <w:tcW w:w="1134" w:type="dxa"/>
            <w:vAlign w:val="center"/>
            <w:hideMark/>
          </w:tcPr>
          <w:p w14:paraId="04C04AF7"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2</w:t>
            </w:r>
          </w:p>
        </w:tc>
        <w:tc>
          <w:tcPr>
            <w:tcW w:w="2406" w:type="dxa"/>
            <w:vAlign w:val="center"/>
            <w:hideMark/>
          </w:tcPr>
          <w:p w14:paraId="60089B27" w14:textId="77777777" w:rsidR="00DA57DD" w:rsidRPr="00044A22" w:rsidRDefault="00DA57DD" w:rsidP="00F75B9D">
            <w:pPr>
              <w:jc w:val="center"/>
              <w:rPr>
                <w:rFonts w:ascii="Arial" w:hAnsi="Arial" w:cs="Arial"/>
                <w:color w:val="000000"/>
                <w:lang w:val="en-US"/>
              </w:rPr>
            </w:pPr>
            <w:proofErr w:type="spellStart"/>
            <w:r w:rsidRPr="00044A22">
              <w:rPr>
                <w:rFonts w:ascii="Arial" w:hAnsi="Arial" w:cs="Arial"/>
                <w:color w:val="000000"/>
                <w:lang w:val="en-US"/>
              </w:rPr>
              <w:t>Científica</w:t>
            </w:r>
            <w:proofErr w:type="spellEnd"/>
            <w:r w:rsidRPr="00044A22">
              <w:rPr>
                <w:rFonts w:ascii="Arial" w:hAnsi="Arial" w:cs="Arial"/>
                <w:color w:val="000000"/>
                <w:lang w:val="en-US"/>
              </w:rPr>
              <w:t xml:space="preserve"> </w:t>
            </w:r>
            <w:proofErr w:type="spellStart"/>
            <w:r w:rsidRPr="00044A22">
              <w:rPr>
                <w:rFonts w:ascii="Arial" w:hAnsi="Arial" w:cs="Arial"/>
                <w:color w:val="000000"/>
                <w:lang w:val="en-US"/>
              </w:rPr>
              <w:t>Oficinas</w:t>
            </w:r>
            <w:proofErr w:type="spellEnd"/>
            <w:r w:rsidRPr="00044A22">
              <w:rPr>
                <w:rFonts w:ascii="Arial" w:hAnsi="Arial" w:cs="Arial"/>
                <w:color w:val="000000"/>
                <w:lang w:val="en-US"/>
              </w:rPr>
              <w:br/>
            </w:r>
            <w:proofErr w:type="spellStart"/>
            <w:r w:rsidRPr="00044A22">
              <w:rPr>
                <w:rFonts w:ascii="Arial" w:hAnsi="Arial" w:cs="Arial"/>
                <w:color w:val="000000"/>
                <w:lang w:val="en-US"/>
              </w:rPr>
              <w:t>Científica</w:t>
            </w:r>
            <w:proofErr w:type="spellEnd"/>
            <w:r w:rsidRPr="00044A22">
              <w:rPr>
                <w:rFonts w:ascii="Arial" w:hAnsi="Arial" w:cs="Arial"/>
                <w:color w:val="000000"/>
                <w:lang w:val="en-US"/>
              </w:rPr>
              <w:t xml:space="preserve"> Laboratorios</w:t>
            </w:r>
          </w:p>
        </w:tc>
      </w:tr>
      <w:tr w:rsidR="00DA57DD" w:rsidRPr="00A22431" w14:paraId="5DC99270" w14:textId="77777777" w:rsidTr="00F75B9D">
        <w:trPr>
          <w:trHeight w:val="504"/>
        </w:trPr>
        <w:tc>
          <w:tcPr>
            <w:tcW w:w="648" w:type="dxa"/>
            <w:vAlign w:val="center"/>
            <w:hideMark/>
          </w:tcPr>
          <w:p w14:paraId="2062B9A6"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10</w:t>
            </w:r>
          </w:p>
        </w:tc>
        <w:tc>
          <w:tcPr>
            <w:tcW w:w="5168" w:type="dxa"/>
            <w:vAlign w:val="center"/>
            <w:hideMark/>
          </w:tcPr>
          <w:p w14:paraId="0678C6E9" w14:textId="77777777" w:rsidR="00DA57DD" w:rsidRPr="00044A22" w:rsidRDefault="00DA57DD" w:rsidP="00F75B9D">
            <w:pPr>
              <w:jc w:val="both"/>
              <w:rPr>
                <w:rFonts w:ascii="Arial" w:hAnsi="Arial" w:cs="Arial"/>
                <w:color w:val="000000"/>
              </w:rPr>
            </w:pPr>
            <w:r w:rsidRPr="00044A22">
              <w:rPr>
                <w:rFonts w:ascii="Arial" w:hAnsi="Arial" w:cs="Arial"/>
                <w:color w:val="000000"/>
              </w:rPr>
              <w:t>UPS Monofásica ATSEI REF: IRADIUM03-1 3KVA</w:t>
            </w:r>
          </w:p>
        </w:tc>
        <w:tc>
          <w:tcPr>
            <w:tcW w:w="1134" w:type="dxa"/>
            <w:vAlign w:val="center"/>
            <w:hideMark/>
          </w:tcPr>
          <w:p w14:paraId="6273958F"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1</w:t>
            </w:r>
          </w:p>
        </w:tc>
        <w:tc>
          <w:tcPr>
            <w:tcW w:w="2406" w:type="dxa"/>
            <w:vAlign w:val="center"/>
            <w:hideMark/>
          </w:tcPr>
          <w:p w14:paraId="073D82A4" w14:textId="77777777" w:rsidR="00DA57DD" w:rsidRPr="00044A22" w:rsidRDefault="00DA57DD" w:rsidP="00F75B9D">
            <w:pPr>
              <w:jc w:val="center"/>
              <w:rPr>
                <w:rFonts w:ascii="Arial" w:hAnsi="Arial" w:cs="Arial"/>
                <w:color w:val="000000"/>
                <w:lang w:val="en-US"/>
              </w:rPr>
            </w:pPr>
            <w:proofErr w:type="spellStart"/>
            <w:r w:rsidRPr="00044A22">
              <w:rPr>
                <w:rFonts w:ascii="Arial" w:hAnsi="Arial" w:cs="Arial"/>
                <w:color w:val="000000"/>
                <w:lang w:val="en-US"/>
              </w:rPr>
              <w:t>Educativa</w:t>
            </w:r>
            <w:proofErr w:type="spellEnd"/>
          </w:p>
        </w:tc>
      </w:tr>
      <w:tr w:rsidR="00DA57DD" w:rsidRPr="00A22431" w14:paraId="0DDF5943" w14:textId="77777777" w:rsidTr="00F75B9D">
        <w:trPr>
          <w:trHeight w:val="414"/>
        </w:trPr>
        <w:tc>
          <w:tcPr>
            <w:tcW w:w="648" w:type="dxa"/>
            <w:vAlign w:val="center"/>
            <w:hideMark/>
          </w:tcPr>
          <w:p w14:paraId="1903A9C2"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11</w:t>
            </w:r>
          </w:p>
        </w:tc>
        <w:tc>
          <w:tcPr>
            <w:tcW w:w="5168" w:type="dxa"/>
            <w:vAlign w:val="center"/>
            <w:hideMark/>
          </w:tcPr>
          <w:p w14:paraId="3C942D80" w14:textId="77777777" w:rsidR="00DA57DD" w:rsidRPr="00044A22" w:rsidRDefault="00DA57DD" w:rsidP="00F75B9D">
            <w:pPr>
              <w:jc w:val="both"/>
              <w:rPr>
                <w:rFonts w:ascii="Arial" w:hAnsi="Arial" w:cs="Arial"/>
                <w:color w:val="000000"/>
              </w:rPr>
            </w:pPr>
            <w:r w:rsidRPr="00044A22">
              <w:rPr>
                <w:rFonts w:ascii="Arial" w:hAnsi="Arial" w:cs="Arial"/>
                <w:color w:val="000000"/>
              </w:rPr>
              <w:t>UPS Monofásica POWEST 3KVA</w:t>
            </w:r>
          </w:p>
        </w:tc>
        <w:tc>
          <w:tcPr>
            <w:tcW w:w="1134" w:type="dxa"/>
            <w:vAlign w:val="center"/>
            <w:hideMark/>
          </w:tcPr>
          <w:p w14:paraId="1BA25FEB" w14:textId="77777777" w:rsidR="00DA57DD" w:rsidRPr="00044A22" w:rsidRDefault="00DA57DD" w:rsidP="00F75B9D">
            <w:pPr>
              <w:jc w:val="center"/>
              <w:rPr>
                <w:rFonts w:ascii="Arial" w:hAnsi="Arial" w:cs="Arial"/>
                <w:color w:val="000000"/>
                <w:lang w:val="en-US"/>
              </w:rPr>
            </w:pPr>
            <w:r w:rsidRPr="00044A22">
              <w:rPr>
                <w:rFonts w:ascii="Arial" w:hAnsi="Arial" w:cs="Arial"/>
                <w:color w:val="000000"/>
                <w:lang w:val="en-US"/>
              </w:rPr>
              <w:t>1</w:t>
            </w:r>
          </w:p>
        </w:tc>
        <w:tc>
          <w:tcPr>
            <w:tcW w:w="2406" w:type="dxa"/>
            <w:vAlign w:val="center"/>
            <w:hideMark/>
          </w:tcPr>
          <w:p w14:paraId="3F467ABC" w14:textId="77777777" w:rsidR="00DA57DD" w:rsidRPr="00044A22" w:rsidRDefault="00DA57DD" w:rsidP="00F75B9D">
            <w:pPr>
              <w:jc w:val="center"/>
              <w:rPr>
                <w:rFonts w:ascii="Arial" w:hAnsi="Arial" w:cs="Arial"/>
                <w:color w:val="000000"/>
              </w:rPr>
            </w:pPr>
            <w:r w:rsidRPr="00044A22">
              <w:rPr>
                <w:rFonts w:ascii="Arial" w:hAnsi="Arial" w:cs="Arial"/>
                <w:color w:val="000000"/>
              </w:rPr>
              <w:t>Centro de atención al visitante</w:t>
            </w:r>
          </w:p>
        </w:tc>
      </w:tr>
      <w:tr w:rsidR="00DA57DD" w:rsidRPr="00A22431" w14:paraId="42A22D01" w14:textId="77777777" w:rsidTr="00F75B9D">
        <w:trPr>
          <w:trHeight w:val="252"/>
        </w:trPr>
        <w:tc>
          <w:tcPr>
            <w:tcW w:w="648" w:type="dxa"/>
            <w:vAlign w:val="center"/>
          </w:tcPr>
          <w:p w14:paraId="4C702672" w14:textId="77777777" w:rsidR="00DA57DD" w:rsidRPr="00044A22" w:rsidRDefault="00DA57DD" w:rsidP="00F75B9D">
            <w:pPr>
              <w:jc w:val="center"/>
              <w:rPr>
                <w:rFonts w:ascii="Arial" w:hAnsi="Arial" w:cs="Arial"/>
                <w:color w:val="000000"/>
              </w:rPr>
            </w:pPr>
            <w:r w:rsidRPr="00044A22">
              <w:rPr>
                <w:rFonts w:ascii="Arial" w:hAnsi="Arial" w:cs="Arial"/>
                <w:color w:val="000000"/>
              </w:rPr>
              <w:t>12</w:t>
            </w:r>
          </w:p>
        </w:tc>
        <w:tc>
          <w:tcPr>
            <w:tcW w:w="5168" w:type="dxa"/>
            <w:vAlign w:val="center"/>
          </w:tcPr>
          <w:p w14:paraId="057FCBB8" w14:textId="77777777" w:rsidR="00DA57DD" w:rsidRPr="00044A22" w:rsidRDefault="00DA57DD" w:rsidP="00F75B9D">
            <w:pPr>
              <w:jc w:val="both"/>
              <w:rPr>
                <w:rFonts w:ascii="Arial" w:hAnsi="Arial" w:cs="Arial"/>
                <w:color w:val="000000"/>
              </w:rPr>
            </w:pPr>
            <w:r w:rsidRPr="00044A22">
              <w:rPr>
                <w:rFonts w:ascii="Arial" w:hAnsi="Arial" w:cs="Arial"/>
                <w:color w:val="000000"/>
              </w:rPr>
              <w:t xml:space="preserve">Suministro e instalación de batería 12v - 12 AH -20 </w:t>
            </w:r>
            <w:proofErr w:type="spellStart"/>
            <w:r w:rsidRPr="00044A22">
              <w:rPr>
                <w:rFonts w:ascii="Arial" w:hAnsi="Arial" w:cs="Arial"/>
                <w:color w:val="000000"/>
              </w:rPr>
              <w:t>hr</w:t>
            </w:r>
            <w:proofErr w:type="spellEnd"/>
            <w:r w:rsidRPr="00044A22">
              <w:rPr>
                <w:rFonts w:ascii="Arial" w:hAnsi="Arial" w:cs="Arial"/>
                <w:color w:val="000000"/>
              </w:rPr>
              <w:t xml:space="preserve"> para UPS</w:t>
            </w:r>
          </w:p>
        </w:tc>
        <w:tc>
          <w:tcPr>
            <w:tcW w:w="1134" w:type="dxa"/>
            <w:vAlign w:val="center"/>
          </w:tcPr>
          <w:p w14:paraId="12B6FF54" w14:textId="77777777" w:rsidR="00DA57DD" w:rsidRPr="00044A22" w:rsidRDefault="00DA57DD" w:rsidP="00F75B9D">
            <w:pPr>
              <w:jc w:val="center"/>
              <w:rPr>
                <w:rFonts w:ascii="Arial" w:hAnsi="Arial" w:cs="Arial"/>
                <w:color w:val="000000"/>
              </w:rPr>
            </w:pPr>
            <w:r w:rsidRPr="00044A22">
              <w:rPr>
                <w:rFonts w:ascii="Arial" w:hAnsi="Arial" w:cs="Arial"/>
                <w:color w:val="000000"/>
              </w:rPr>
              <w:t>1</w:t>
            </w:r>
          </w:p>
        </w:tc>
        <w:tc>
          <w:tcPr>
            <w:tcW w:w="2406" w:type="dxa"/>
            <w:vAlign w:val="center"/>
          </w:tcPr>
          <w:p w14:paraId="116DF6CF" w14:textId="77777777" w:rsidR="00DA57DD" w:rsidRPr="00044A22" w:rsidRDefault="00DA57DD" w:rsidP="00F75B9D">
            <w:pPr>
              <w:jc w:val="center"/>
              <w:rPr>
                <w:rFonts w:ascii="Arial" w:hAnsi="Arial" w:cs="Arial"/>
                <w:color w:val="000000"/>
              </w:rPr>
            </w:pPr>
            <w:r w:rsidRPr="00044A22">
              <w:rPr>
                <w:rFonts w:ascii="Arial" w:hAnsi="Arial" w:cs="Arial"/>
                <w:color w:val="000000"/>
              </w:rPr>
              <w:t>N/A</w:t>
            </w:r>
          </w:p>
        </w:tc>
      </w:tr>
      <w:tr w:rsidR="00DA57DD" w:rsidRPr="00A22431" w14:paraId="33B7A107" w14:textId="77777777" w:rsidTr="00F75B9D">
        <w:trPr>
          <w:trHeight w:val="252"/>
        </w:trPr>
        <w:tc>
          <w:tcPr>
            <w:tcW w:w="648" w:type="dxa"/>
            <w:vAlign w:val="center"/>
          </w:tcPr>
          <w:p w14:paraId="62A555FB" w14:textId="77777777" w:rsidR="00DA57DD" w:rsidRPr="00044A22" w:rsidRDefault="00DA57DD" w:rsidP="00F75B9D">
            <w:pPr>
              <w:jc w:val="center"/>
              <w:rPr>
                <w:rFonts w:ascii="Arial" w:hAnsi="Arial" w:cs="Arial"/>
                <w:color w:val="000000"/>
              </w:rPr>
            </w:pPr>
            <w:r w:rsidRPr="00044A22">
              <w:rPr>
                <w:rFonts w:ascii="Arial" w:hAnsi="Arial" w:cs="Arial"/>
                <w:color w:val="000000"/>
              </w:rPr>
              <w:t>13</w:t>
            </w:r>
          </w:p>
        </w:tc>
        <w:tc>
          <w:tcPr>
            <w:tcW w:w="5168" w:type="dxa"/>
            <w:vAlign w:val="center"/>
          </w:tcPr>
          <w:p w14:paraId="7BE0571F" w14:textId="77777777" w:rsidR="00DA57DD" w:rsidRPr="00044A22" w:rsidRDefault="00DA57DD" w:rsidP="00F75B9D">
            <w:pPr>
              <w:jc w:val="both"/>
              <w:rPr>
                <w:rFonts w:ascii="Arial" w:hAnsi="Arial" w:cs="Arial"/>
                <w:color w:val="000000"/>
              </w:rPr>
            </w:pPr>
            <w:r w:rsidRPr="00044A22">
              <w:rPr>
                <w:rFonts w:ascii="Arial" w:hAnsi="Arial" w:cs="Arial"/>
                <w:color w:val="000000"/>
              </w:rPr>
              <w:t xml:space="preserve">Suministro e instalación de batería 12v - 9 AH -20 </w:t>
            </w:r>
            <w:proofErr w:type="spellStart"/>
            <w:r w:rsidRPr="00044A22">
              <w:rPr>
                <w:rFonts w:ascii="Arial" w:hAnsi="Arial" w:cs="Arial"/>
                <w:color w:val="000000"/>
              </w:rPr>
              <w:t>hr</w:t>
            </w:r>
            <w:proofErr w:type="spellEnd"/>
            <w:r w:rsidRPr="00044A22">
              <w:rPr>
                <w:rFonts w:ascii="Arial" w:hAnsi="Arial" w:cs="Arial"/>
                <w:color w:val="000000"/>
              </w:rPr>
              <w:t xml:space="preserve"> para UPS</w:t>
            </w:r>
          </w:p>
        </w:tc>
        <w:tc>
          <w:tcPr>
            <w:tcW w:w="1134" w:type="dxa"/>
            <w:vAlign w:val="center"/>
          </w:tcPr>
          <w:p w14:paraId="687B3167" w14:textId="77777777" w:rsidR="00DA57DD" w:rsidRPr="00044A22" w:rsidRDefault="00DA57DD" w:rsidP="00F75B9D">
            <w:pPr>
              <w:jc w:val="center"/>
              <w:rPr>
                <w:rFonts w:ascii="Arial" w:hAnsi="Arial" w:cs="Arial"/>
                <w:color w:val="000000"/>
              </w:rPr>
            </w:pPr>
            <w:r w:rsidRPr="00044A22">
              <w:rPr>
                <w:rFonts w:ascii="Arial" w:hAnsi="Arial" w:cs="Arial"/>
                <w:color w:val="000000"/>
              </w:rPr>
              <w:t>1</w:t>
            </w:r>
          </w:p>
        </w:tc>
        <w:tc>
          <w:tcPr>
            <w:tcW w:w="2406" w:type="dxa"/>
            <w:vAlign w:val="center"/>
          </w:tcPr>
          <w:p w14:paraId="5923210C" w14:textId="77777777" w:rsidR="00DA57DD" w:rsidRPr="00044A22" w:rsidRDefault="00DA57DD" w:rsidP="00F75B9D">
            <w:pPr>
              <w:jc w:val="center"/>
              <w:rPr>
                <w:rFonts w:ascii="Arial" w:hAnsi="Arial" w:cs="Arial"/>
                <w:color w:val="000000"/>
              </w:rPr>
            </w:pPr>
            <w:r w:rsidRPr="00044A22">
              <w:rPr>
                <w:rFonts w:ascii="Arial" w:hAnsi="Arial" w:cs="Arial"/>
                <w:color w:val="000000"/>
              </w:rPr>
              <w:t>N/A</w:t>
            </w:r>
          </w:p>
        </w:tc>
      </w:tr>
      <w:tr w:rsidR="00DA57DD" w:rsidRPr="00A22431" w14:paraId="464BEAEF" w14:textId="77777777" w:rsidTr="00F75B9D">
        <w:trPr>
          <w:trHeight w:val="252"/>
        </w:trPr>
        <w:tc>
          <w:tcPr>
            <w:tcW w:w="648" w:type="dxa"/>
            <w:vAlign w:val="center"/>
          </w:tcPr>
          <w:p w14:paraId="26A950F4" w14:textId="77777777" w:rsidR="00DA57DD" w:rsidRPr="00044A22" w:rsidRDefault="00DA57DD" w:rsidP="00F75B9D">
            <w:pPr>
              <w:jc w:val="center"/>
              <w:rPr>
                <w:rFonts w:ascii="Arial" w:hAnsi="Arial" w:cs="Arial"/>
                <w:color w:val="000000"/>
              </w:rPr>
            </w:pPr>
            <w:r w:rsidRPr="00044A22">
              <w:rPr>
                <w:rFonts w:ascii="Arial" w:hAnsi="Arial" w:cs="Arial"/>
                <w:color w:val="000000"/>
              </w:rPr>
              <w:t>14</w:t>
            </w:r>
          </w:p>
        </w:tc>
        <w:tc>
          <w:tcPr>
            <w:tcW w:w="5168" w:type="dxa"/>
            <w:vAlign w:val="center"/>
          </w:tcPr>
          <w:p w14:paraId="48935816" w14:textId="77777777" w:rsidR="00DA57DD" w:rsidRPr="00044A22" w:rsidRDefault="00DA57DD" w:rsidP="00F75B9D">
            <w:pPr>
              <w:jc w:val="both"/>
              <w:rPr>
                <w:rFonts w:ascii="Arial" w:hAnsi="Arial" w:cs="Arial"/>
                <w:color w:val="000000"/>
              </w:rPr>
            </w:pPr>
            <w:r w:rsidRPr="00044A22">
              <w:rPr>
                <w:rFonts w:ascii="Arial" w:hAnsi="Arial" w:cs="Arial"/>
                <w:color w:val="000000"/>
              </w:rPr>
              <w:t>Suministro e instalación de Ventilador de refrigeración de UPS de 3 hilos DC 12v DC de 70 mm x 70 mm x 25mm</w:t>
            </w:r>
          </w:p>
        </w:tc>
        <w:tc>
          <w:tcPr>
            <w:tcW w:w="1134" w:type="dxa"/>
            <w:vAlign w:val="center"/>
          </w:tcPr>
          <w:p w14:paraId="57A72DB7" w14:textId="77777777" w:rsidR="00DA57DD" w:rsidRPr="00044A22" w:rsidRDefault="00DA57DD" w:rsidP="00F75B9D">
            <w:pPr>
              <w:jc w:val="center"/>
              <w:rPr>
                <w:rFonts w:ascii="Arial" w:hAnsi="Arial" w:cs="Arial"/>
                <w:color w:val="000000"/>
              </w:rPr>
            </w:pPr>
            <w:r w:rsidRPr="00044A22">
              <w:rPr>
                <w:rFonts w:ascii="Arial" w:hAnsi="Arial" w:cs="Arial"/>
                <w:color w:val="000000"/>
              </w:rPr>
              <w:t>1</w:t>
            </w:r>
          </w:p>
        </w:tc>
        <w:tc>
          <w:tcPr>
            <w:tcW w:w="2406" w:type="dxa"/>
            <w:vAlign w:val="center"/>
          </w:tcPr>
          <w:p w14:paraId="4391AAA2" w14:textId="77777777" w:rsidR="00DA57DD" w:rsidRPr="00044A22" w:rsidRDefault="00DA57DD" w:rsidP="00F75B9D">
            <w:pPr>
              <w:jc w:val="center"/>
              <w:rPr>
                <w:rFonts w:ascii="Arial" w:hAnsi="Arial" w:cs="Arial"/>
                <w:color w:val="000000"/>
              </w:rPr>
            </w:pPr>
            <w:r w:rsidRPr="00044A22">
              <w:rPr>
                <w:rFonts w:ascii="Arial" w:hAnsi="Arial" w:cs="Arial"/>
                <w:color w:val="000000"/>
              </w:rPr>
              <w:t>N/A</w:t>
            </w:r>
          </w:p>
        </w:tc>
      </w:tr>
      <w:tr w:rsidR="00DA57DD" w:rsidRPr="00A22431" w14:paraId="4D558E93" w14:textId="77777777" w:rsidTr="00F75B9D">
        <w:trPr>
          <w:trHeight w:val="252"/>
        </w:trPr>
        <w:tc>
          <w:tcPr>
            <w:tcW w:w="648" w:type="dxa"/>
            <w:vAlign w:val="center"/>
          </w:tcPr>
          <w:p w14:paraId="6980A3BF" w14:textId="77777777" w:rsidR="00DA57DD" w:rsidRPr="00044A22" w:rsidRDefault="00DA57DD" w:rsidP="00F75B9D">
            <w:pPr>
              <w:jc w:val="center"/>
              <w:rPr>
                <w:rFonts w:ascii="Arial" w:hAnsi="Arial" w:cs="Arial"/>
                <w:color w:val="000000"/>
              </w:rPr>
            </w:pPr>
            <w:r w:rsidRPr="00044A22">
              <w:rPr>
                <w:rFonts w:ascii="Arial" w:hAnsi="Arial" w:cs="Arial"/>
                <w:color w:val="000000"/>
              </w:rPr>
              <w:t>15</w:t>
            </w:r>
          </w:p>
        </w:tc>
        <w:tc>
          <w:tcPr>
            <w:tcW w:w="5168" w:type="dxa"/>
            <w:vAlign w:val="center"/>
          </w:tcPr>
          <w:p w14:paraId="0716B6D3" w14:textId="77777777" w:rsidR="00DA57DD" w:rsidRPr="00044A22" w:rsidRDefault="00DA57DD" w:rsidP="00F75B9D">
            <w:pPr>
              <w:jc w:val="both"/>
              <w:rPr>
                <w:rFonts w:ascii="Arial" w:hAnsi="Arial" w:cs="Arial"/>
                <w:color w:val="000000"/>
              </w:rPr>
            </w:pPr>
            <w:r w:rsidRPr="00044A22">
              <w:rPr>
                <w:rFonts w:ascii="Arial" w:hAnsi="Arial" w:cs="Arial"/>
                <w:color w:val="000000"/>
              </w:rPr>
              <w:t>Suministro e instalación de Ventilador de refrigeración de UPS de 3 hilos DC 12v DC de 120mm x 120mm x 25mm</w:t>
            </w:r>
          </w:p>
        </w:tc>
        <w:tc>
          <w:tcPr>
            <w:tcW w:w="1134" w:type="dxa"/>
            <w:vAlign w:val="center"/>
          </w:tcPr>
          <w:p w14:paraId="0D70675D" w14:textId="77777777" w:rsidR="00DA57DD" w:rsidRPr="00044A22" w:rsidRDefault="00DA57DD" w:rsidP="00F75B9D">
            <w:pPr>
              <w:jc w:val="center"/>
              <w:rPr>
                <w:rFonts w:ascii="Arial" w:hAnsi="Arial" w:cs="Arial"/>
                <w:color w:val="000000"/>
              </w:rPr>
            </w:pPr>
            <w:r w:rsidRPr="00044A22">
              <w:rPr>
                <w:rFonts w:ascii="Arial" w:hAnsi="Arial" w:cs="Arial"/>
                <w:color w:val="000000"/>
              </w:rPr>
              <w:t>1</w:t>
            </w:r>
          </w:p>
        </w:tc>
        <w:tc>
          <w:tcPr>
            <w:tcW w:w="2406" w:type="dxa"/>
            <w:vAlign w:val="center"/>
          </w:tcPr>
          <w:p w14:paraId="2C3A22CB" w14:textId="77777777" w:rsidR="00DA57DD" w:rsidRPr="00044A22" w:rsidRDefault="00DA57DD" w:rsidP="00F75B9D">
            <w:pPr>
              <w:jc w:val="center"/>
              <w:rPr>
                <w:rFonts w:ascii="Arial" w:hAnsi="Arial" w:cs="Arial"/>
                <w:color w:val="000000"/>
              </w:rPr>
            </w:pPr>
            <w:r w:rsidRPr="00044A22">
              <w:rPr>
                <w:rFonts w:ascii="Arial" w:hAnsi="Arial" w:cs="Arial"/>
                <w:color w:val="000000"/>
              </w:rPr>
              <w:t>N/A</w:t>
            </w:r>
          </w:p>
        </w:tc>
      </w:tr>
      <w:tr w:rsidR="00DA57DD" w:rsidRPr="00A22431" w14:paraId="321C66FB" w14:textId="77777777" w:rsidTr="00F75B9D">
        <w:trPr>
          <w:trHeight w:val="252"/>
        </w:trPr>
        <w:tc>
          <w:tcPr>
            <w:tcW w:w="648" w:type="dxa"/>
            <w:vAlign w:val="center"/>
          </w:tcPr>
          <w:p w14:paraId="664B8C85" w14:textId="77777777" w:rsidR="00DA57DD" w:rsidRPr="00044A22" w:rsidRDefault="00DA57DD" w:rsidP="00F75B9D">
            <w:pPr>
              <w:jc w:val="center"/>
              <w:rPr>
                <w:rFonts w:ascii="Arial" w:hAnsi="Arial" w:cs="Arial"/>
                <w:color w:val="000000"/>
              </w:rPr>
            </w:pPr>
            <w:r w:rsidRPr="00044A22">
              <w:rPr>
                <w:rFonts w:ascii="Arial" w:hAnsi="Arial" w:cs="Arial"/>
                <w:color w:val="000000"/>
              </w:rPr>
              <w:t>16</w:t>
            </w:r>
          </w:p>
        </w:tc>
        <w:tc>
          <w:tcPr>
            <w:tcW w:w="5168" w:type="dxa"/>
            <w:vAlign w:val="center"/>
          </w:tcPr>
          <w:p w14:paraId="7B5AB277" w14:textId="77777777" w:rsidR="00DA57DD" w:rsidRPr="00044A22" w:rsidRDefault="00DA57DD" w:rsidP="00F75B9D">
            <w:pPr>
              <w:jc w:val="both"/>
              <w:rPr>
                <w:rFonts w:ascii="Arial" w:hAnsi="Arial" w:cs="Arial"/>
                <w:color w:val="000000"/>
              </w:rPr>
            </w:pPr>
            <w:r w:rsidRPr="00044A22">
              <w:rPr>
                <w:rFonts w:ascii="Arial" w:hAnsi="Arial" w:cs="Arial"/>
                <w:color w:val="000000"/>
              </w:rPr>
              <w:t xml:space="preserve">Suministro e instalación de UPS monofásica de 3 </w:t>
            </w:r>
            <w:proofErr w:type="spellStart"/>
            <w:r w:rsidRPr="00044A22">
              <w:rPr>
                <w:rFonts w:ascii="Arial" w:hAnsi="Arial" w:cs="Arial"/>
                <w:color w:val="000000"/>
              </w:rPr>
              <w:t>kVA</w:t>
            </w:r>
            <w:proofErr w:type="spellEnd"/>
            <w:r w:rsidRPr="00044A22">
              <w:rPr>
                <w:rFonts w:ascii="Arial" w:hAnsi="Arial" w:cs="Arial"/>
                <w:color w:val="000000"/>
              </w:rPr>
              <w:t xml:space="preserve"> / 2,7 kW, tecnología online doble conversión, con entrada 120 VAC y salida configurable 110/115/120/127 VAC, onda senoidal pura, factor de potencia de salida mínimo 0,9, tiempo de transferencia 0 ms, bypass automático, pantalla LCD para visualización de estado de operación, alarmas audibles y visuales, protecciones contra sobrecarga, cortocircuito, sobretensión, </w:t>
            </w:r>
            <w:proofErr w:type="spellStart"/>
            <w:r w:rsidRPr="00044A22">
              <w:rPr>
                <w:rFonts w:ascii="Arial" w:hAnsi="Arial" w:cs="Arial"/>
                <w:color w:val="000000"/>
              </w:rPr>
              <w:t>subtensión</w:t>
            </w:r>
            <w:proofErr w:type="spellEnd"/>
            <w:r w:rsidRPr="00044A22">
              <w:rPr>
                <w:rFonts w:ascii="Arial" w:hAnsi="Arial" w:cs="Arial"/>
                <w:color w:val="000000"/>
              </w:rPr>
              <w:t xml:space="preserve">, descarga profunda de baterías y </w:t>
            </w:r>
            <w:proofErr w:type="spellStart"/>
            <w:r w:rsidRPr="00044A22">
              <w:rPr>
                <w:rFonts w:ascii="Arial" w:hAnsi="Arial" w:cs="Arial"/>
                <w:color w:val="000000"/>
              </w:rPr>
              <w:t>sobretemperatura</w:t>
            </w:r>
            <w:proofErr w:type="spellEnd"/>
            <w:r w:rsidRPr="00044A22">
              <w:rPr>
                <w:rFonts w:ascii="Arial" w:hAnsi="Arial" w:cs="Arial"/>
                <w:color w:val="000000"/>
              </w:rPr>
              <w:t xml:space="preserve">, puerto de comunicación USB y/o RS232, con certificación RETIE o equivalente aplicable. Incluye banco externo de baterías de tecnología VRLA/AGM selladas, libres de mantenimiento, de alto desempeño para aplicaciones en UPS, debidamente dimensionado por el proveedor para garantizar una autonomía total mínima de quince (15) minutos a carga completa, incluyendo la autonomía interna del equipo y el respaldo adicional del banco externo. Incluye gabinete metálico </w:t>
            </w:r>
            <w:r w:rsidRPr="00044A22">
              <w:rPr>
                <w:rFonts w:ascii="Arial" w:hAnsi="Arial" w:cs="Arial"/>
                <w:color w:val="000000"/>
              </w:rPr>
              <w:lastRenderedPageBreak/>
              <w:t>ventilado para banco de baterías, protección DC, conectores, terminales, borneras, cableado multifilar para entrada, salida y conexión del banco de baterías, canalización, marquillas, protecciones eléctricas, accesorios de montaje, configuración, pruebas de funcionamiento, prueba de autonomía, puesta en servicio, manuales, fichas técnicas, garantía mínima de un (1) año y capacitación básica al personal designado por la Entidad.</w:t>
            </w:r>
          </w:p>
        </w:tc>
        <w:tc>
          <w:tcPr>
            <w:tcW w:w="1134" w:type="dxa"/>
            <w:vAlign w:val="center"/>
          </w:tcPr>
          <w:p w14:paraId="617D6B80" w14:textId="77777777" w:rsidR="00DA57DD" w:rsidRPr="00044A22" w:rsidRDefault="00DA57DD" w:rsidP="00F75B9D">
            <w:pPr>
              <w:jc w:val="center"/>
              <w:rPr>
                <w:rFonts w:ascii="Arial" w:hAnsi="Arial" w:cs="Arial"/>
                <w:color w:val="000000"/>
              </w:rPr>
            </w:pPr>
            <w:r w:rsidRPr="00044A22">
              <w:rPr>
                <w:rFonts w:ascii="Arial" w:hAnsi="Arial" w:cs="Arial"/>
                <w:color w:val="000000"/>
              </w:rPr>
              <w:lastRenderedPageBreak/>
              <w:t>1</w:t>
            </w:r>
          </w:p>
        </w:tc>
        <w:tc>
          <w:tcPr>
            <w:tcW w:w="2406" w:type="dxa"/>
            <w:vAlign w:val="center"/>
          </w:tcPr>
          <w:p w14:paraId="2391F979" w14:textId="77777777" w:rsidR="00DA57DD" w:rsidRPr="00044A22" w:rsidRDefault="00DA57DD" w:rsidP="00F75B9D">
            <w:pPr>
              <w:jc w:val="center"/>
              <w:rPr>
                <w:rFonts w:ascii="Arial" w:hAnsi="Arial" w:cs="Arial"/>
                <w:color w:val="000000"/>
              </w:rPr>
            </w:pPr>
            <w:r w:rsidRPr="00044A22">
              <w:rPr>
                <w:rFonts w:ascii="Arial" w:hAnsi="Arial" w:cs="Arial"/>
                <w:color w:val="000000"/>
              </w:rPr>
              <w:t>Taquilla</w:t>
            </w:r>
          </w:p>
        </w:tc>
      </w:tr>
      <w:tr w:rsidR="00DA57DD" w:rsidRPr="00A22431" w14:paraId="0ED9F520" w14:textId="77777777" w:rsidTr="00F75B9D">
        <w:trPr>
          <w:trHeight w:val="252"/>
        </w:trPr>
        <w:tc>
          <w:tcPr>
            <w:tcW w:w="648" w:type="dxa"/>
            <w:vAlign w:val="center"/>
          </w:tcPr>
          <w:p w14:paraId="06A784BA" w14:textId="77777777" w:rsidR="00DA57DD" w:rsidRPr="00044A22" w:rsidRDefault="00DA57DD" w:rsidP="00F75B9D">
            <w:pPr>
              <w:jc w:val="center"/>
              <w:rPr>
                <w:rFonts w:ascii="Arial" w:hAnsi="Arial" w:cs="Arial"/>
                <w:color w:val="000000"/>
              </w:rPr>
            </w:pPr>
            <w:r w:rsidRPr="00044A22">
              <w:rPr>
                <w:rFonts w:ascii="Arial" w:hAnsi="Arial" w:cs="Arial"/>
                <w:color w:val="000000"/>
              </w:rPr>
              <w:t>17</w:t>
            </w:r>
          </w:p>
        </w:tc>
        <w:tc>
          <w:tcPr>
            <w:tcW w:w="5168" w:type="dxa"/>
            <w:vAlign w:val="center"/>
          </w:tcPr>
          <w:p w14:paraId="639B895E" w14:textId="77777777" w:rsidR="00DA57DD" w:rsidRPr="00044A22" w:rsidRDefault="00DA57DD" w:rsidP="00F75B9D">
            <w:pPr>
              <w:jc w:val="both"/>
              <w:rPr>
                <w:rFonts w:ascii="Arial" w:hAnsi="Arial" w:cs="Arial"/>
                <w:color w:val="000000"/>
              </w:rPr>
            </w:pPr>
            <w:r w:rsidRPr="00044A22">
              <w:rPr>
                <w:rFonts w:ascii="Arial" w:hAnsi="Arial" w:cs="Arial"/>
                <w:color w:val="000000"/>
              </w:rPr>
              <w:t xml:space="preserve">Suministro e instalación de tablero eléctrico monofásico de sobreponer de cuatro (4) circuitos, destinado a la protección y distribución de los circuitos regulados asociados a la UPS de 3 </w:t>
            </w:r>
            <w:proofErr w:type="spellStart"/>
            <w:r w:rsidRPr="00044A22">
              <w:rPr>
                <w:rFonts w:ascii="Arial" w:hAnsi="Arial" w:cs="Arial"/>
                <w:color w:val="000000"/>
              </w:rPr>
              <w:t>kVA</w:t>
            </w:r>
            <w:proofErr w:type="spellEnd"/>
            <w:r w:rsidRPr="00044A22">
              <w:rPr>
                <w:rFonts w:ascii="Arial" w:hAnsi="Arial" w:cs="Arial"/>
                <w:color w:val="000000"/>
              </w:rPr>
              <w:t>. Incluye gabinete apto para uso interior, puerta, riel DIN, barraje de neutro, barraje de tierra, interruptores termomagnéticos requeridos según capacidad de los circuitos a alimentar, identificación de circuitos, canalización, marquillas, accesorios de fijación, migración y conexión de circuitos eléctricos dedicados existentes para computadores y equipos asociados hacia el tablero regulado, verificación de carga, pruebas de continuidad, polaridad, tensión, puesta a tierra y puesta en funcionamiento.</w:t>
            </w:r>
          </w:p>
        </w:tc>
        <w:tc>
          <w:tcPr>
            <w:tcW w:w="1134" w:type="dxa"/>
            <w:vAlign w:val="center"/>
          </w:tcPr>
          <w:p w14:paraId="60F1C505" w14:textId="77777777" w:rsidR="00DA57DD" w:rsidRPr="00044A22" w:rsidRDefault="00DA57DD" w:rsidP="00F75B9D">
            <w:pPr>
              <w:jc w:val="center"/>
              <w:rPr>
                <w:rFonts w:ascii="Arial" w:hAnsi="Arial" w:cs="Arial"/>
                <w:color w:val="000000"/>
              </w:rPr>
            </w:pPr>
            <w:r w:rsidRPr="00044A22">
              <w:rPr>
                <w:rFonts w:ascii="Arial" w:hAnsi="Arial" w:cs="Arial"/>
                <w:color w:val="000000"/>
              </w:rPr>
              <w:t>1</w:t>
            </w:r>
          </w:p>
        </w:tc>
        <w:tc>
          <w:tcPr>
            <w:tcW w:w="2406" w:type="dxa"/>
            <w:vAlign w:val="center"/>
          </w:tcPr>
          <w:p w14:paraId="362043E8" w14:textId="77777777" w:rsidR="00DA57DD" w:rsidRPr="00044A22" w:rsidRDefault="00DA57DD" w:rsidP="00F75B9D">
            <w:pPr>
              <w:jc w:val="center"/>
              <w:rPr>
                <w:rFonts w:ascii="Arial" w:hAnsi="Arial" w:cs="Arial"/>
                <w:color w:val="000000"/>
              </w:rPr>
            </w:pPr>
            <w:r w:rsidRPr="00044A22">
              <w:rPr>
                <w:rFonts w:ascii="Arial" w:hAnsi="Arial" w:cs="Arial"/>
                <w:color w:val="000000"/>
              </w:rPr>
              <w:t>N/A</w:t>
            </w:r>
          </w:p>
        </w:tc>
      </w:tr>
    </w:tbl>
    <w:p w14:paraId="5A9D77EF" w14:textId="77777777" w:rsidR="00DA57DD" w:rsidRDefault="00DA57DD" w:rsidP="00DA57DD">
      <w:pPr>
        <w:pStyle w:val="NormalWeb"/>
        <w:spacing w:before="0" w:beforeAutospacing="0" w:after="0" w:afterAutospacing="0"/>
        <w:jc w:val="both"/>
        <w:rPr>
          <w:rStyle w:val="Fuerte"/>
          <w:rFonts w:ascii="Arial" w:hAnsi="Arial" w:cs="Arial"/>
          <w:sz w:val="21"/>
          <w:szCs w:val="21"/>
        </w:rPr>
      </w:pPr>
    </w:p>
    <w:p w14:paraId="660EE536" w14:textId="77777777" w:rsidR="00DA57DD" w:rsidRDefault="00DA57DD" w:rsidP="00DA57DD">
      <w:pPr>
        <w:pStyle w:val="NormalWeb"/>
        <w:spacing w:before="0" w:beforeAutospacing="0" w:after="0" w:afterAutospacing="0"/>
        <w:jc w:val="both"/>
        <w:rPr>
          <w:rFonts w:ascii="Arial" w:hAnsi="Arial" w:cs="Arial"/>
          <w:sz w:val="21"/>
          <w:szCs w:val="21"/>
        </w:rPr>
      </w:pPr>
      <w:r w:rsidRPr="00736345">
        <w:rPr>
          <w:rStyle w:val="Fuerte"/>
          <w:rFonts w:ascii="Arial" w:hAnsi="Arial" w:cs="Arial"/>
          <w:sz w:val="21"/>
          <w:szCs w:val="21"/>
        </w:rPr>
        <w:t>Nota:</w:t>
      </w:r>
      <w:r w:rsidRPr="00736345">
        <w:rPr>
          <w:rFonts w:ascii="Arial" w:hAnsi="Arial" w:cs="Arial"/>
          <w:sz w:val="21"/>
          <w:szCs w:val="21"/>
        </w:rPr>
        <w:t xml:space="preserve"> Las cantidades señaladas en el cuadro anterior son estimadas y podrán aumentar, disminuir o no ejecutarse, según las necesidades reales que identifique la Entidad durante la vigencia contractual. En consecuencia, la inclusión de un ítem o cantidad dentro del presente documento no implica obligación de ejecución total, ni genera derecho adquirido a favor del contratista sobre dichas cantidades. La ejecución estará sujeta a la necesidad efectivamente requerida, al diagnóstico técnico cuando aplique, a la aprobación previa de la supervisión, a los valores unitarios ofertados y al presupuesto disponible bajo la modalidad de monto agotable.</w:t>
      </w:r>
    </w:p>
    <w:p w14:paraId="647C3D34" w14:textId="77777777" w:rsidR="00DA57DD" w:rsidRPr="00736345" w:rsidRDefault="00DA57DD" w:rsidP="00DA57DD">
      <w:pPr>
        <w:pStyle w:val="NormalWeb"/>
        <w:spacing w:before="0" w:beforeAutospacing="0" w:after="0" w:afterAutospacing="0"/>
        <w:jc w:val="both"/>
        <w:rPr>
          <w:rFonts w:ascii="Arial" w:hAnsi="Arial" w:cs="Arial"/>
          <w:sz w:val="21"/>
          <w:szCs w:val="21"/>
        </w:rPr>
      </w:pPr>
    </w:p>
    <w:p w14:paraId="0D44E603" w14:textId="77777777" w:rsidR="00DA57DD" w:rsidRDefault="00DA57DD" w:rsidP="00DA57DD">
      <w:pPr>
        <w:pStyle w:val="NormalWeb"/>
        <w:spacing w:before="0" w:beforeAutospacing="0" w:after="0" w:afterAutospacing="0"/>
        <w:jc w:val="both"/>
        <w:rPr>
          <w:rFonts w:ascii="Arial" w:hAnsi="Arial" w:cs="Arial"/>
          <w:sz w:val="21"/>
          <w:szCs w:val="21"/>
        </w:rPr>
      </w:pPr>
    </w:p>
    <w:p w14:paraId="2738A6B5" w14:textId="77777777" w:rsidR="00DA57DD" w:rsidRDefault="00DA57DD" w:rsidP="00DA57DD">
      <w:pPr>
        <w:pStyle w:val="NormalWeb"/>
        <w:spacing w:before="0" w:beforeAutospacing="0" w:after="0" w:afterAutospacing="0"/>
        <w:jc w:val="both"/>
        <w:rPr>
          <w:rFonts w:ascii="Arial" w:hAnsi="Arial" w:cs="Arial"/>
          <w:sz w:val="21"/>
          <w:szCs w:val="21"/>
        </w:rPr>
      </w:pPr>
    </w:p>
    <w:p w14:paraId="43602846" w14:textId="77777777" w:rsidR="00DA57DD" w:rsidRPr="00736345" w:rsidRDefault="00DA57DD" w:rsidP="00DA57DD">
      <w:pPr>
        <w:pStyle w:val="isselectedend"/>
        <w:spacing w:before="0" w:beforeAutospacing="0" w:after="0" w:afterAutospacing="0"/>
        <w:jc w:val="both"/>
        <w:rPr>
          <w:rFonts w:ascii="Arial" w:hAnsi="Arial" w:cs="Arial"/>
          <w:sz w:val="21"/>
          <w:szCs w:val="21"/>
        </w:rPr>
      </w:pPr>
      <w:r w:rsidRPr="00736345">
        <w:rPr>
          <w:rStyle w:val="Fuerte"/>
          <w:rFonts w:ascii="Arial" w:hAnsi="Arial" w:cs="Arial"/>
          <w:sz w:val="21"/>
          <w:szCs w:val="21"/>
        </w:rPr>
        <w:t>A. MANTENIMIENTO PREVENTIVO DE UPS</w:t>
      </w:r>
    </w:p>
    <w:p w14:paraId="5AF5D9F3" w14:textId="77777777" w:rsidR="00DA57DD" w:rsidRDefault="00DA57DD" w:rsidP="00DA57DD">
      <w:pPr>
        <w:pStyle w:val="isselectedend"/>
        <w:spacing w:before="0" w:beforeAutospacing="0" w:after="0" w:afterAutospacing="0"/>
        <w:jc w:val="both"/>
        <w:rPr>
          <w:rFonts w:ascii="Arial" w:hAnsi="Arial" w:cs="Arial"/>
          <w:sz w:val="21"/>
          <w:szCs w:val="21"/>
        </w:rPr>
      </w:pPr>
    </w:p>
    <w:p w14:paraId="24B714EC"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El mantenimiento preventivo deberá realizarse de manera integral sobre las Unidades de Potencia Ininterrumpida (UPS) objeto del proceso, teniendo en cuenta las recomendaciones del fabricante, las condiciones reales de operación de cada equipo, las buenas prácticas del sector eléctrico, la normatividad técnica vigente y las instrucciones impartidas por la supervisión del contrato.</w:t>
      </w:r>
    </w:p>
    <w:p w14:paraId="1EAA6CD1"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0B1D418E"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El mantenimiento preventivo deberá incluir, como mínimo, las siguientes actividades:</w:t>
      </w:r>
    </w:p>
    <w:p w14:paraId="7C689DD4"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547BC586"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 xml:space="preserve">Inspección visual y funcional general de cada UPS, incluyendo revisión de carcasa, estado físico, alarmas, indicadores, </w:t>
      </w:r>
      <w:proofErr w:type="spellStart"/>
      <w:r w:rsidRPr="00736345">
        <w:rPr>
          <w:rFonts w:ascii="Arial" w:hAnsi="Arial" w:cs="Arial"/>
          <w:sz w:val="21"/>
          <w:szCs w:val="21"/>
        </w:rPr>
        <w:t>display</w:t>
      </w:r>
      <w:proofErr w:type="spellEnd"/>
      <w:r w:rsidRPr="00736345">
        <w:rPr>
          <w:rFonts w:ascii="Arial" w:hAnsi="Arial" w:cs="Arial"/>
          <w:sz w:val="21"/>
          <w:szCs w:val="21"/>
        </w:rPr>
        <w:t>, ventilación, cableado visible, conexiones, estado operativo y condiciones generales de instalación.</w:t>
      </w:r>
    </w:p>
    <w:p w14:paraId="2B559B18"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Verificación del entorno de operación del equipo, incluyendo temperatura, ventilación, humedad, presencia de polvo, condiciones de limpieza, interferencias externas, accesibilidad, distancia frente a muros u obstáculos y demás condiciones que puedan afectar su desempeño.</w:t>
      </w:r>
    </w:p>
    <w:p w14:paraId="0E2BB366"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 xml:space="preserve">Limpieza técnica interna y externa de los componentes de la UPS, utilizando elementos adecuados para equipos eléctricos y electrónicos, tales como limpiador dieléctrico certificado, soplado con aire </w:t>
      </w:r>
      <w:r w:rsidRPr="00736345">
        <w:rPr>
          <w:rFonts w:ascii="Arial" w:hAnsi="Arial" w:cs="Arial"/>
          <w:sz w:val="21"/>
          <w:szCs w:val="21"/>
        </w:rPr>
        <w:lastRenderedPageBreak/>
        <w:t>seco, aspirado controlado y demás procedimientos que no generen afectación sobre tarjetas, conectores, módulos o componentes internos.</w:t>
      </w:r>
    </w:p>
    <w:p w14:paraId="3D8E1510"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Revisión de tarjetas electrónicas, conectores, transformadores, contactores, ventiladores, fusibles, protecciones internas, módulos de potencia, inversores, rectificadores, cargadores, sensores y demás componentes susceptibles de falla o deterioro.</w:t>
      </w:r>
    </w:p>
    <w:p w14:paraId="0ECAEBD2"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Verificación y ajuste de terminales, contactos, borneras, conectores y bornes, con el fin de prevenir falsos contactos, recalentamientos, pérdida de continuidad eléctrica o fallas por conexiones flojas.</w:t>
      </w:r>
    </w:p>
    <w:p w14:paraId="19C58513"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Revisión del banco de baterías, incluyendo medición individual de tensión por batería, verificación de estado de carga, impedancia interna cuando se cuente con el equipo de medición correspondiente, inspección de sulfatación, corrosión, fugas, fisuras, deformaciones, hinchamientos, temperatura anormal o cualquier condición que evidencie deterioro.</w:t>
      </w:r>
    </w:p>
    <w:p w14:paraId="498EDCB4"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Verificación del sistema de carga y flotación de baterías, comprobando que los valores de tensión, corriente y comportamiento operativo se encuentren dentro de los parámetros recomendados por el fabricante.</w:t>
      </w:r>
    </w:p>
    <w:p w14:paraId="08B5C514"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Verificación de autonomía del equipo, mediante prueba funcional controlada, con carga real o simulada, según las condiciones de operación, criticidad del área y autorización previa de la supervisión, evitando afectaciones sobre la continuidad de los servicios institucionales.</w:t>
      </w:r>
    </w:p>
    <w:p w14:paraId="40564205"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Revisión de parámetros eléctricos de entrada y salida, incluyendo tensión, corriente, frecuencia, potencia, comportamiento frente a variaciones de red, alarmas y respuesta del equipo ante eventos de falla.</w:t>
      </w:r>
    </w:p>
    <w:p w14:paraId="482F84AB"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 xml:space="preserve">Revisión de protecciones internas y externas asociadas a la UPS, incluyendo </w:t>
      </w:r>
      <w:proofErr w:type="spellStart"/>
      <w:r w:rsidRPr="00736345">
        <w:rPr>
          <w:rFonts w:ascii="Arial" w:hAnsi="Arial" w:cs="Arial"/>
          <w:sz w:val="21"/>
          <w:szCs w:val="21"/>
        </w:rPr>
        <w:t>breakers</w:t>
      </w:r>
      <w:proofErr w:type="spellEnd"/>
      <w:r w:rsidRPr="00736345">
        <w:rPr>
          <w:rFonts w:ascii="Arial" w:hAnsi="Arial" w:cs="Arial"/>
          <w:sz w:val="21"/>
          <w:szCs w:val="21"/>
        </w:rPr>
        <w:t>, fusibles, varistores, sensores de temperatura, protecciones de sobrecarga, cortocircuito y demás elementos aplicables.</w:t>
      </w:r>
    </w:p>
    <w:p w14:paraId="62017F91"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Verificación de funcionamiento de ventiladores, disipadores, filtros, rejillas de ventilación y condiciones de refrigeración del equipo.</w:t>
      </w:r>
    </w:p>
    <w:p w14:paraId="6E87C9A5"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Evaluación térmica de componentes, conexiones y puntos críticos, mediante inspección directa o medición infrarroja cuando se cuente con los instrumentos correspondientes.</w:t>
      </w:r>
    </w:p>
    <w:p w14:paraId="6A4FB553"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Prueba de funcionamiento sin carga y con carga real o simulada, verificando encendido, transferencia, autonomía, restablecimiento del suministro, alarmas, conmutación y retorno a condiciones normales de operación.</w:t>
      </w:r>
    </w:p>
    <w:p w14:paraId="0EEC310F"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Revisión de la conexión a tierra del equipo y verificación de continuidad del conductor de protección, cuando las condiciones de acceso y seguridad lo permitan.</w:t>
      </w:r>
    </w:p>
    <w:p w14:paraId="1622C240"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Identificación de condiciones inseguras, componentes deteriorados, repuestos requeridos, desviaciones de parámetros o necesidades de mantenimiento correctivo.</w:t>
      </w:r>
    </w:p>
    <w:p w14:paraId="4E82D4C3" w14:textId="77777777" w:rsidR="00DA57DD" w:rsidRPr="00736345" w:rsidRDefault="00DA57DD" w:rsidP="00DA57DD">
      <w:pPr>
        <w:numPr>
          <w:ilvl w:val="0"/>
          <w:numId w:val="35"/>
        </w:numPr>
        <w:jc w:val="both"/>
        <w:rPr>
          <w:rFonts w:ascii="Arial" w:hAnsi="Arial" w:cs="Arial"/>
          <w:sz w:val="21"/>
          <w:szCs w:val="21"/>
        </w:rPr>
      </w:pPr>
      <w:r w:rsidRPr="00736345">
        <w:rPr>
          <w:rFonts w:ascii="Arial" w:hAnsi="Arial" w:cs="Arial"/>
          <w:sz w:val="21"/>
          <w:szCs w:val="21"/>
        </w:rPr>
        <w:t>Elaboración de diagnóstico técnico por cada equipo intervenido, indicando estado general, parámetros medidos, actividades realizadas, hallazgos, concepto de operatividad, recomendaciones y registro fotográfico.</w:t>
      </w:r>
    </w:p>
    <w:p w14:paraId="0C290992" w14:textId="77777777" w:rsidR="00DA57DD" w:rsidRDefault="00DA57DD" w:rsidP="00DA57DD">
      <w:pPr>
        <w:pStyle w:val="isselectedend"/>
        <w:spacing w:before="0" w:beforeAutospacing="0" w:after="0" w:afterAutospacing="0"/>
        <w:jc w:val="both"/>
        <w:rPr>
          <w:rStyle w:val="Fuerte"/>
          <w:rFonts w:ascii="Arial" w:hAnsi="Arial" w:cs="Arial"/>
          <w:sz w:val="21"/>
          <w:szCs w:val="21"/>
        </w:rPr>
      </w:pPr>
    </w:p>
    <w:p w14:paraId="1D60D984" w14:textId="77777777" w:rsidR="00DA57DD" w:rsidRPr="00736345" w:rsidRDefault="00DA57DD" w:rsidP="00DA57DD">
      <w:pPr>
        <w:pStyle w:val="isselectedend"/>
        <w:spacing w:before="0" w:beforeAutospacing="0" w:after="0" w:afterAutospacing="0"/>
        <w:jc w:val="both"/>
        <w:rPr>
          <w:rFonts w:ascii="Arial" w:hAnsi="Arial" w:cs="Arial"/>
          <w:sz w:val="21"/>
          <w:szCs w:val="21"/>
        </w:rPr>
      </w:pPr>
      <w:r w:rsidRPr="00736345">
        <w:rPr>
          <w:rStyle w:val="Fuerte"/>
          <w:rFonts w:ascii="Arial" w:hAnsi="Arial" w:cs="Arial"/>
          <w:sz w:val="21"/>
          <w:szCs w:val="21"/>
        </w:rPr>
        <w:t>B. MANTENIMIENTO CORRECTIVO DE UPS</w:t>
      </w:r>
    </w:p>
    <w:p w14:paraId="27856EA0" w14:textId="77777777" w:rsidR="00DA57DD" w:rsidRDefault="00DA57DD" w:rsidP="00DA57DD">
      <w:pPr>
        <w:pStyle w:val="isselectedend"/>
        <w:spacing w:before="0" w:beforeAutospacing="0" w:after="0" w:afterAutospacing="0"/>
        <w:jc w:val="both"/>
        <w:rPr>
          <w:rFonts w:ascii="Arial" w:hAnsi="Arial" w:cs="Arial"/>
          <w:sz w:val="21"/>
          <w:szCs w:val="21"/>
        </w:rPr>
      </w:pPr>
    </w:p>
    <w:p w14:paraId="44F1C984"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El mantenimiento correctivo se ejecutará cuando el diagnóstico preventivo, una falla reportada por la Entidad o una condición técnica identificada durante la ejecución contractual determine la necesidad de reparar, sustituir, ajustar, instalar o intervenir componentes de las UPS o de los sistemas asociados a su operación.</w:t>
      </w:r>
    </w:p>
    <w:p w14:paraId="0ACC9B2F"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6669FF76"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Las intervenciones correctivas deberán ser previamente autorizadas por la supervisión del contrato, salvo en aquellos eventos en los que exista una situación crítica que pueda comprometer la seguridad eléctrica, la continuidad operativa o la integridad de los equipos, caso en el cual el contratista deberá informar de manera inmediata a la supervisión y presentar el respectivo soporte técnico.</w:t>
      </w:r>
    </w:p>
    <w:p w14:paraId="0B7A4436"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6C978622"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El mantenimiento correctivo podrá incluir, entre otras, las siguientes actividades:</w:t>
      </w:r>
    </w:p>
    <w:p w14:paraId="0C01C13D"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3A5EF071" w14:textId="77777777" w:rsidR="00DA57DD" w:rsidRPr="00736345" w:rsidRDefault="00DA57DD" w:rsidP="00DA57DD">
      <w:pPr>
        <w:numPr>
          <w:ilvl w:val="0"/>
          <w:numId w:val="36"/>
        </w:numPr>
        <w:jc w:val="both"/>
        <w:rPr>
          <w:rFonts w:ascii="Arial" w:hAnsi="Arial" w:cs="Arial"/>
          <w:sz w:val="21"/>
          <w:szCs w:val="21"/>
        </w:rPr>
      </w:pPr>
      <w:r w:rsidRPr="00736345">
        <w:rPr>
          <w:rFonts w:ascii="Arial" w:hAnsi="Arial" w:cs="Arial"/>
          <w:sz w:val="21"/>
          <w:szCs w:val="21"/>
        </w:rPr>
        <w:lastRenderedPageBreak/>
        <w:t>Diagnóstico técnico de fallas, alarmas, pérdida de autonomía, interrupciones, sobrecargas, fallas de transferencia, errores de carga, fallas en inversores, rectificadores, ventiladores, baterías o componentes internos.</w:t>
      </w:r>
    </w:p>
    <w:p w14:paraId="673AEA20" w14:textId="77777777" w:rsidR="00DA57DD" w:rsidRPr="00736345" w:rsidRDefault="00DA57DD" w:rsidP="00DA57DD">
      <w:pPr>
        <w:numPr>
          <w:ilvl w:val="0"/>
          <w:numId w:val="36"/>
        </w:numPr>
        <w:jc w:val="both"/>
        <w:rPr>
          <w:rFonts w:ascii="Arial" w:hAnsi="Arial" w:cs="Arial"/>
          <w:sz w:val="21"/>
          <w:szCs w:val="21"/>
        </w:rPr>
      </w:pPr>
      <w:r w:rsidRPr="00736345">
        <w:rPr>
          <w:rFonts w:ascii="Arial" w:hAnsi="Arial" w:cs="Arial"/>
          <w:sz w:val="21"/>
          <w:szCs w:val="21"/>
        </w:rPr>
        <w:t>Reparación o sustitución de baterías que se encuentren fuera de parámetros operativos, presenten deterioro físico, pérdida de autonomía, sulfatación, deformación, fuga, impedancia elevada o disminución significativa de capacidad.</w:t>
      </w:r>
    </w:p>
    <w:p w14:paraId="5A34CDFA" w14:textId="77777777" w:rsidR="00DA57DD" w:rsidRPr="00736345" w:rsidRDefault="00DA57DD" w:rsidP="00DA57DD">
      <w:pPr>
        <w:numPr>
          <w:ilvl w:val="0"/>
          <w:numId w:val="36"/>
        </w:numPr>
        <w:jc w:val="both"/>
        <w:rPr>
          <w:rFonts w:ascii="Arial" w:hAnsi="Arial" w:cs="Arial"/>
          <w:sz w:val="21"/>
          <w:szCs w:val="21"/>
        </w:rPr>
      </w:pPr>
      <w:r w:rsidRPr="00736345">
        <w:rPr>
          <w:rFonts w:ascii="Arial" w:hAnsi="Arial" w:cs="Arial"/>
          <w:sz w:val="21"/>
          <w:szCs w:val="21"/>
        </w:rPr>
        <w:t xml:space="preserve">Reemplazo de fusibles, </w:t>
      </w:r>
      <w:proofErr w:type="spellStart"/>
      <w:r w:rsidRPr="00736345">
        <w:rPr>
          <w:rFonts w:ascii="Arial" w:hAnsi="Arial" w:cs="Arial"/>
          <w:sz w:val="21"/>
          <w:szCs w:val="21"/>
        </w:rPr>
        <w:t>breakers</w:t>
      </w:r>
      <w:proofErr w:type="spellEnd"/>
      <w:r w:rsidRPr="00736345">
        <w:rPr>
          <w:rFonts w:ascii="Arial" w:hAnsi="Arial" w:cs="Arial"/>
          <w:sz w:val="21"/>
          <w:szCs w:val="21"/>
        </w:rPr>
        <w:t>, contactores, ventiladores, terminales, conectores, cables internos, bornes, tarjetas, módulos, sensores, transformadores, protecciones u otros componentes que afecten la operatividad del equipo.</w:t>
      </w:r>
    </w:p>
    <w:p w14:paraId="36CECF6E" w14:textId="77777777" w:rsidR="00DA57DD" w:rsidRPr="00736345" w:rsidRDefault="00DA57DD" w:rsidP="00DA57DD">
      <w:pPr>
        <w:numPr>
          <w:ilvl w:val="0"/>
          <w:numId w:val="36"/>
        </w:numPr>
        <w:jc w:val="both"/>
        <w:rPr>
          <w:rFonts w:ascii="Arial" w:hAnsi="Arial" w:cs="Arial"/>
          <w:sz w:val="21"/>
          <w:szCs w:val="21"/>
        </w:rPr>
      </w:pPr>
      <w:r w:rsidRPr="00736345">
        <w:rPr>
          <w:rFonts w:ascii="Arial" w:hAnsi="Arial" w:cs="Arial"/>
          <w:sz w:val="21"/>
          <w:szCs w:val="21"/>
        </w:rPr>
        <w:t>Corrección de fallas en el sistema de carga, flotación, respaldo, transferencia, conmutación, ventilación, comunicación, alarmas o monitoreo de la UPS.</w:t>
      </w:r>
    </w:p>
    <w:p w14:paraId="36F8801C" w14:textId="77777777" w:rsidR="00DA57DD" w:rsidRPr="00736345" w:rsidRDefault="00DA57DD" w:rsidP="00DA57DD">
      <w:pPr>
        <w:numPr>
          <w:ilvl w:val="0"/>
          <w:numId w:val="36"/>
        </w:numPr>
        <w:jc w:val="both"/>
        <w:rPr>
          <w:rFonts w:ascii="Arial" w:hAnsi="Arial" w:cs="Arial"/>
          <w:sz w:val="21"/>
          <w:szCs w:val="21"/>
        </w:rPr>
      </w:pPr>
      <w:r w:rsidRPr="00736345">
        <w:rPr>
          <w:rFonts w:ascii="Arial" w:hAnsi="Arial" w:cs="Arial"/>
          <w:sz w:val="21"/>
          <w:szCs w:val="21"/>
        </w:rPr>
        <w:t>Pruebas funcionales posteriores a la intervención, incluyendo verificación de entrada, salida, autonomía, transferencia, alarmas, comportamiento con carga y retorno a operación normal.</w:t>
      </w:r>
    </w:p>
    <w:p w14:paraId="76578125" w14:textId="77777777" w:rsidR="00DA57DD" w:rsidRPr="00736345" w:rsidRDefault="00DA57DD" w:rsidP="00DA57DD">
      <w:pPr>
        <w:numPr>
          <w:ilvl w:val="0"/>
          <w:numId w:val="36"/>
        </w:numPr>
        <w:jc w:val="both"/>
        <w:rPr>
          <w:rFonts w:ascii="Arial" w:hAnsi="Arial" w:cs="Arial"/>
          <w:sz w:val="21"/>
          <w:szCs w:val="21"/>
        </w:rPr>
      </w:pPr>
      <w:r w:rsidRPr="00736345">
        <w:rPr>
          <w:rFonts w:ascii="Arial" w:hAnsi="Arial" w:cs="Arial"/>
          <w:sz w:val="21"/>
          <w:szCs w:val="21"/>
        </w:rPr>
        <w:t>Puesta en funcionamiento del equipo intervenido, dejando constancia de las condiciones de operación, repuestos instalados, pruebas realizadas y concepto técnico final.</w:t>
      </w:r>
    </w:p>
    <w:p w14:paraId="16025384" w14:textId="77777777" w:rsidR="00DA57DD" w:rsidRDefault="00DA57DD" w:rsidP="00DA57DD">
      <w:pPr>
        <w:pStyle w:val="isselectedend"/>
        <w:spacing w:before="0" w:beforeAutospacing="0" w:after="0" w:afterAutospacing="0"/>
        <w:jc w:val="both"/>
        <w:rPr>
          <w:rStyle w:val="Fuerte"/>
          <w:rFonts w:ascii="Arial" w:hAnsi="Arial" w:cs="Arial"/>
          <w:sz w:val="21"/>
          <w:szCs w:val="21"/>
        </w:rPr>
      </w:pPr>
    </w:p>
    <w:p w14:paraId="724AB828" w14:textId="77777777" w:rsidR="00DA57DD" w:rsidRDefault="00DA57DD" w:rsidP="00DA57DD">
      <w:pPr>
        <w:pStyle w:val="isselectedend"/>
        <w:spacing w:before="0" w:beforeAutospacing="0" w:after="0" w:afterAutospacing="0"/>
        <w:jc w:val="both"/>
        <w:rPr>
          <w:rStyle w:val="Fuerte"/>
          <w:rFonts w:ascii="Arial" w:hAnsi="Arial" w:cs="Arial"/>
          <w:sz w:val="21"/>
          <w:szCs w:val="21"/>
        </w:rPr>
      </w:pPr>
    </w:p>
    <w:p w14:paraId="3787C221" w14:textId="77777777" w:rsidR="00DA57DD" w:rsidRDefault="00DA57DD" w:rsidP="00DA57DD">
      <w:pPr>
        <w:pStyle w:val="isselectedend"/>
        <w:spacing w:before="0" w:beforeAutospacing="0" w:after="0" w:afterAutospacing="0"/>
        <w:jc w:val="both"/>
        <w:rPr>
          <w:rStyle w:val="Fuerte"/>
          <w:rFonts w:ascii="Arial" w:hAnsi="Arial" w:cs="Arial"/>
          <w:sz w:val="21"/>
          <w:szCs w:val="21"/>
        </w:rPr>
      </w:pPr>
    </w:p>
    <w:p w14:paraId="6E2F3F88" w14:textId="77777777" w:rsidR="00DA57DD" w:rsidRDefault="00DA57DD" w:rsidP="00DA57DD">
      <w:pPr>
        <w:pStyle w:val="isselectedend"/>
        <w:spacing w:before="0" w:beforeAutospacing="0" w:after="0" w:afterAutospacing="0"/>
        <w:jc w:val="both"/>
        <w:rPr>
          <w:rStyle w:val="Fuerte"/>
          <w:rFonts w:ascii="Arial" w:hAnsi="Arial" w:cs="Arial"/>
          <w:sz w:val="21"/>
          <w:szCs w:val="21"/>
        </w:rPr>
      </w:pPr>
    </w:p>
    <w:p w14:paraId="25A5328E" w14:textId="77777777" w:rsidR="00DA57DD" w:rsidRDefault="00DA57DD" w:rsidP="00DA57DD">
      <w:pPr>
        <w:pStyle w:val="isselectedend"/>
        <w:spacing w:before="0" w:beforeAutospacing="0" w:after="0" w:afterAutospacing="0"/>
        <w:jc w:val="both"/>
        <w:rPr>
          <w:rStyle w:val="Fuerte"/>
          <w:rFonts w:ascii="Arial" w:hAnsi="Arial" w:cs="Arial"/>
          <w:sz w:val="21"/>
          <w:szCs w:val="21"/>
        </w:rPr>
      </w:pPr>
    </w:p>
    <w:p w14:paraId="4D9125A9" w14:textId="77777777" w:rsidR="00DA57DD" w:rsidRPr="00736345" w:rsidRDefault="00DA57DD" w:rsidP="00DA57DD">
      <w:pPr>
        <w:pStyle w:val="isselectedend"/>
        <w:spacing w:before="0" w:beforeAutospacing="0" w:after="0" w:afterAutospacing="0"/>
        <w:jc w:val="both"/>
        <w:rPr>
          <w:rFonts w:ascii="Arial" w:hAnsi="Arial" w:cs="Arial"/>
          <w:sz w:val="21"/>
          <w:szCs w:val="21"/>
        </w:rPr>
      </w:pPr>
      <w:r w:rsidRPr="00736345">
        <w:rPr>
          <w:rStyle w:val="Fuerte"/>
          <w:rFonts w:ascii="Arial" w:hAnsi="Arial" w:cs="Arial"/>
          <w:sz w:val="21"/>
          <w:szCs w:val="21"/>
        </w:rPr>
        <w:t>C. SUMINISTRO E INSTALACIÓN DE REPUESTOS, COMPONENTES Y ACCESORIOS PARA UPS</w:t>
      </w:r>
    </w:p>
    <w:p w14:paraId="545EA773" w14:textId="77777777" w:rsidR="00DA57DD" w:rsidRDefault="00DA57DD" w:rsidP="00DA57DD">
      <w:pPr>
        <w:pStyle w:val="isselectedend"/>
        <w:spacing w:before="0" w:beforeAutospacing="0" w:after="0" w:afterAutospacing="0"/>
        <w:jc w:val="both"/>
        <w:rPr>
          <w:rFonts w:ascii="Arial" w:hAnsi="Arial" w:cs="Arial"/>
          <w:sz w:val="21"/>
          <w:szCs w:val="21"/>
        </w:rPr>
      </w:pPr>
    </w:p>
    <w:p w14:paraId="4E4AC590"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El suministro e instalación de repuestos, componentes y accesorios estará sujeto a las necesidades reales identificadas durante la ejecución contractual, al diagnóstico técnico correspondiente, a la aprobación previa de la supervisión del contrato y a los valores unitarios ofertados por el contratista.</w:t>
      </w:r>
    </w:p>
    <w:p w14:paraId="2589F689"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38C3BBB7"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Cuando se identifique la necesidad de reemplazo de componentes, el contratista deberá suministrar e instalar los repuestos requeridos para garantizar la correcta operación de las UPS y de los sistemas asociados, conforme a las especificaciones técnicas, recomendaciones del fabricante y normativa aplicable.</w:t>
      </w:r>
    </w:p>
    <w:p w14:paraId="48051C12"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0712A80C"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Los repuestos, componentes y accesorios deberán cumplir, como mínimo, las siguientes condiciones:</w:t>
      </w:r>
    </w:p>
    <w:p w14:paraId="71C58F1A"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430FC1DF" w14:textId="77777777" w:rsidR="00DA57DD" w:rsidRPr="00736345" w:rsidRDefault="00DA57DD" w:rsidP="00DA57DD">
      <w:pPr>
        <w:numPr>
          <w:ilvl w:val="0"/>
          <w:numId w:val="37"/>
        </w:numPr>
        <w:jc w:val="both"/>
        <w:rPr>
          <w:rFonts w:ascii="Arial" w:hAnsi="Arial" w:cs="Arial"/>
          <w:sz w:val="21"/>
          <w:szCs w:val="21"/>
        </w:rPr>
      </w:pPr>
      <w:r w:rsidRPr="00736345">
        <w:rPr>
          <w:rFonts w:ascii="Arial" w:hAnsi="Arial" w:cs="Arial"/>
          <w:sz w:val="21"/>
          <w:szCs w:val="21"/>
        </w:rPr>
        <w:t>Ser nuevos, originales o compatibles certificados, libres de uso previo, deterioro, reparación o reacondicionamiento.</w:t>
      </w:r>
    </w:p>
    <w:p w14:paraId="4E8D515E" w14:textId="77777777" w:rsidR="00DA57DD" w:rsidRPr="00736345" w:rsidRDefault="00DA57DD" w:rsidP="00DA57DD">
      <w:pPr>
        <w:numPr>
          <w:ilvl w:val="0"/>
          <w:numId w:val="37"/>
        </w:numPr>
        <w:jc w:val="both"/>
        <w:rPr>
          <w:rFonts w:ascii="Arial" w:hAnsi="Arial" w:cs="Arial"/>
          <w:sz w:val="21"/>
          <w:szCs w:val="21"/>
        </w:rPr>
      </w:pPr>
      <w:r w:rsidRPr="00736345">
        <w:rPr>
          <w:rFonts w:ascii="Arial" w:hAnsi="Arial" w:cs="Arial"/>
          <w:sz w:val="21"/>
          <w:szCs w:val="21"/>
        </w:rPr>
        <w:t>Ser compatibles con la marca, modelo, capacidad, tensión, corriente, configuración y arquitectura del equipo intervenido.</w:t>
      </w:r>
    </w:p>
    <w:p w14:paraId="1E775652" w14:textId="77777777" w:rsidR="00DA57DD" w:rsidRPr="00736345" w:rsidRDefault="00DA57DD" w:rsidP="00DA57DD">
      <w:pPr>
        <w:numPr>
          <w:ilvl w:val="0"/>
          <w:numId w:val="37"/>
        </w:numPr>
        <w:jc w:val="both"/>
        <w:rPr>
          <w:rFonts w:ascii="Arial" w:hAnsi="Arial" w:cs="Arial"/>
          <w:sz w:val="21"/>
          <w:szCs w:val="21"/>
        </w:rPr>
      </w:pPr>
      <w:r w:rsidRPr="00736345">
        <w:rPr>
          <w:rFonts w:ascii="Arial" w:hAnsi="Arial" w:cs="Arial"/>
          <w:sz w:val="21"/>
          <w:szCs w:val="21"/>
        </w:rPr>
        <w:t>Contar con ficha técnica, garantía, referencia, marca, lote o identificación que permita su trazabilidad.</w:t>
      </w:r>
    </w:p>
    <w:p w14:paraId="63375317" w14:textId="77777777" w:rsidR="00DA57DD" w:rsidRPr="00736345" w:rsidRDefault="00DA57DD" w:rsidP="00DA57DD">
      <w:pPr>
        <w:numPr>
          <w:ilvl w:val="0"/>
          <w:numId w:val="37"/>
        </w:numPr>
        <w:jc w:val="both"/>
        <w:rPr>
          <w:rFonts w:ascii="Arial" w:hAnsi="Arial" w:cs="Arial"/>
          <w:sz w:val="21"/>
          <w:szCs w:val="21"/>
        </w:rPr>
      </w:pPr>
      <w:r w:rsidRPr="00736345">
        <w:rPr>
          <w:rFonts w:ascii="Arial" w:hAnsi="Arial" w:cs="Arial"/>
          <w:sz w:val="21"/>
          <w:szCs w:val="21"/>
        </w:rPr>
        <w:t>Cumplir las condiciones técnicas, eléctricas, ambientales y de seguridad exigidas por la normativa vigente y por el fabricante del equipo.</w:t>
      </w:r>
    </w:p>
    <w:p w14:paraId="5C7B883F" w14:textId="77777777" w:rsidR="00DA57DD" w:rsidRPr="00736345" w:rsidRDefault="00DA57DD" w:rsidP="00DA57DD">
      <w:pPr>
        <w:numPr>
          <w:ilvl w:val="0"/>
          <w:numId w:val="37"/>
        </w:numPr>
        <w:jc w:val="both"/>
        <w:rPr>
          <w:rFonts w:ascii="Arial" w:hAnsi="Arial" w:cs="Arial"/>
          <w:sz w:val="21"/>
          <w:szCs w:val="21"/>
        </w:rPr>
      </w:pPr>
      <w:r w:rsidRPr="00736345">
        <w:rPr>
          <w:rFonts w:ascii="Arial" w:hAnsi="Arial" w:cs="Arial"/>
          <w:sz w:val="21"/>
          <w:szCs w:val="21"/>
        </w:rPr>
        <w:t>Ser instalados por personal técnico idóneo, con herramientas adecuadas, instrumentos de medición y procedimientos seguros.</w:t>
      </w:r>
    </w:p>
    <w:p w14:paraId="0A26D280" w14:textId="77777777" w:rsidR="00DA57DD" w:rsidRPr="00736345" w:rsidRDefault="00DA57DD" w:rsidP="00DA57DD">
      <w:pPr>
        <w:numPr>
          <w:ilvl w:val="0"/>
          <w:numId w:val="37"/>
        </w:numPr>
        <w:jc w:val="both"/>
        <w:rPr>
          <w:rFonts w:ascii="Arial" w:hAnsi="Arial" w:cs="Arial"/>
          <w:sz w:val="21"/>
          <w:szCs w:val="21"/>
        </w:rPr>
      </w:pPr>
      <w:r w:rsidRPr="00736345">
        <w:rPr>
          <w:rFonts w:ascii="Arial" w:hAnsi="Arial" w:cs="Arial"/>
          <w:sz w:val="21"/>
          <w:szCs w:val="21"/>
        </w:rPr>
        <w:t>Quedar registrados en la bitácora técnica del equipo, indicando referencia, cantidad, marca, fecha de instalación, parámetros de funcionamiento y evidencia fotográfica.</w:t>
      </w:r>
    </w:p>
    <w:p w14:paraId="0E662469" w14:textId="77777777" w:rsidR="00DA57DD" w:rsidRPr="00736345" w:rsidRDefault="00DA57DD" w:rsidP="00DA57DD">
      <w:pPr>
        <w:numPr>
          <w:ilvl w:val="0"/>
          <w:numId w:val="37"/>
        </w:numPr>
        <w:jc w:val="both"/>
        <w:rPr>
          <w:rFonts w:ascii="Arial" w:hAnsi="Arial" w:cs="Arial"/>
          <w:sz w:val="21"/>
          <w:szCs w:val="21"/>
        </w:rPr>
      </w:pPr>
      <w:r w:rsidRPr="00736345">
        <w:rPr>
          <w:rFonts w:ascii="Arial" w:hAnsi="Arial" w:cs="Arial"/>
          <w:sz w:val="21"/>
          <w:szCs w:val="21"/>
        </w:rPr>
        <w:t>Contar con garantía mínima conforme a lo establecido en el contrato, la oferta adjudicada y la normativa aplicable.</w:t>
      </w:r>
    </w:p>
    <w:p w14:paraId="7F8F948D" w14:textId="77777777" w:rsidR="00DA57DD" w:rsidRDefault="00DA57DD" w:rsidP="00DA57DD">
      <w:pPr>
        <w:pStyle w:val="isselectedend"/>
        <w:spacing w:before="0" w:beforeAutospacing="0" w:after="0" w:afterAutospacing="0"/>
        <w:jc w:val="both"/>
        <w:rPr>
          <w:rFonts w:ascii="Arial" w:hAnsi="Arial" w:cs="Arial"/>
          <w:sz w:val="21"/>
          <w:szCs w:val="21"/>
        </w:rPr>
      </w:pPr>
    </w:p>
    <w:p w14:paraId="4242DF35"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Para el caso específico de baterías, estas deberán ser nuevas de fábrica, selladas, libres de mantenimiento cuando aplique, compatibles con el equipo intervenido, con fecha de fabricación</w:t>
      </w:r>
      <w:r>
        <w:rPr>
          <w:rFonts w:ascii="Arial" w:hAnsi="Arial" w:cs="Arial"/>
          <w:sz w:val="21"/>
          <w:szCs w:val="21"/>
        </w:rPr>
        <w:t xml:space="preserve"> no superior a seis (6) meses</w:t>
      </w:r>
      <w:r w:rsidRPr="00736345">
        <w:rPr>
          <w:rFonts w:ascii="Arial" w:hAnsi="Arial" w:cs="Arial"/>
          <w:sz w:val="21"/>
          <w:szCs w:val="21"/>
        </w:rPr>
        <w:t>, identificación de marca, referencia, capacidad, voltaje, lote y demás información técnica necesaria para su trazabilidad. La instalación deberá incluir medición individual, verificación de polaridad, conexión adecuada, prueba de carga, prueba de autonomía y registro de parámetros.</w:t>
      </w:r>
    </w:p>
    <w:p w14:paraId="1A79C302"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4C3AD388" w14:textId="77777777" w:rsidR="00DA57DD" w:rsidRPr="00736345" w:rsidRDefault="00DA57DD" w:rsidP="00DA57DD">
      <w:pPr>
        <w:pStyle w:val="isselectedend"/>
        <w:spacing w:before="0" w:beforeAutospacing="0" w:after="0" w:afterAutospacing="0"/>
        <w:jc w:val="both"/>
        <w:rPr>
          <w:rFonts w:ascii="Arial" w:hAnsi="Arial" w:cs="Arial"/>
          <w:sz w:val="21"/>
          <w:szCs w:val="21"/>
        </w:rPr>
      </w:pPr>
      <w:r w:rsidRPr="00736345">
        <w:rPr>
          <w:rStyle w:val="Fuerte"/>
          <w:rFonts w:ascii="Arial" w:hAnsi="Arial" w:cs="Arial"/>
          <w:sz w:val="21"/>
          <w:szCs w:val="21"/>
        </w:rPr>
        <w:lastRenderedPageBreak/>
        <w:t>D. SUMINISTRO, INSTALACIÓN, CONFIGURACIÓN Y PUESTA EN FUNCIONAMIENTO DE UPS PARA TAQUILLA</w:t>
      </w:r>
    </w:p>
    <w:p w14:paraId="07D1DDE7" w14:textId="77777777" w:rsidR="00DA57DD" w:rsidRDefault="00DA57DD" w:rsidP="00DA57DD">
      <w:pPr>
        <w:pStyle w:val="isselectedend"/>
        <w:spacing w:before="0" w:beforeAutospacing="0" w:after="0" w:afterAutospacing="0"/>
        <w:jc w:val="both"/>
        <w:rPr>
          <w:rFonts w:ascii="Arial" w:hAnsi="Arial" w:cs="Arial"/>
          <w:sz w:val="21"/>
          <w:szCs w:val="21"/>
        </w:rPr>
      </w:pPr>
    </w:p>
    <w:p w14:paraId="193AA410"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El contratista deberá suministrar, instalar, configurar y poner en funcionamiento una UPS destinada al respaldo eléctrico de la edificación denominada Taquilla, espacio asociado al control de ingreso de visitantes, operación de puntos de pago, registro de recaudos, comunicaciones y manejo de información relacionada con la atención al público.</w:t>
      </w:r>
    </w:p>
    <w:p w14:paraId="79B4B5AD"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24AAB312"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 xml:space="preserve">La UPS suministrada deberá ser nueva, de calidad certificada, compatible con la carga a respaldar y con las condiciones eléctricas existentes en el sitio de instalación. Deberá contar con capacidad suficiente para soportar las cargas definidas por la Entidad, incluyendo computadores, equipos de comunicación, switch y demás elementos autorizados por la supervisión, garantizando un tiempo mínimo de respaldo </w:t>
      </w:r>
      <w:r>
        <w:rPr>
          <w:rFonts w:ascii="Arial" w:hAnsi="Arial" w:cs="Arial"/>
          <w:sz w:val="21"/>
          <w:szCs w:val="21"/>
        </w:rPr>
        <w:t xml:space="preserve">de 15 minutos a carga completa, </w:t>
      </w:r>
      <w:r w:rsidRPr="00736345">
        <w:rPr>
          <w:rFonts w:ascii="Arial" w:hAnsi="Arial" w:cs="Arial"/>
          <w:sz w:val="21"/>
          <w:szCs w:val="21"/>
        </w:rPr>
        <w:t>que permita la continuidad operativa o el cierre seguro de los sistemas.</w:t>
      </w:r>
    </w:p>
    <w:p w14:paraId="43A491E1"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1B7D4480"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El suministro e instalación deberá incluir, como mínimo:</w:t>
      </w:r>
    </w:p>
    <w:p w14:paraId="2FB99B39"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7E84A070" w14:textId="77777777" w:rsidR="00DA57DD" w:rsidRPr="00736345" w:rsidRDefault="00DA57DD" w:rsidP="00DA57DD">
      <w:pPr>
        <w:numPr>
          <w:ilvl w:val="0"/>
          <w:numId w:val="38"/>
        </w:numPr>
        <w:jc w:val="both"/>
        <w:rPr>
          <w:rFonts w:ascii="Arial" w:hAnsi="Arial" w:cs="Arial"/>
          <w:sz w:val="21"/>
          <w:szCs w:val="21"/>
        </w:rPr>
      </w:pPr>
      <w:r w:rsidRPr="00736345">
        <w:rPr>
          <w:rFonts w:ascii="Arial" w:hAnsi="Arial" w:cs="Arial"/>
          <w:sz w:val="21"/>
          <w:szCs w:val="21"/>
        </w:rPr>
        <w:t>Verificación previa del sitio de instalación, cargas a respaldar, tensión disponible, condiciones del tablero existente, rutas de cableado, ubicación de tomacorrientes y condiciones de seguridad.</w:t>
      </w:r>
    </w:p>
    <w:p w14:paraId="410BD482" w14:textId="77777777" w:rsidR="00DA57DD" w:rsidRPr="00736345" w:rsidRDefault="00DA57DD" w:rsidP="00DA57DD">
      <w:pPr>
        <w:numPr>
          <w:ilvl w:val="0"/>
          <w:numId w:val="38"/>
        </w:numPr>
        <w:jc w:val="both"/>
        <w:rPr>
          <w:rFonts w:ascii="Arial" w:hAnsi="Arial" w:cs="Arial"/>
          <w:sz w:val="21"/>
          <w:szCs w:val="21"/>
        </w:rPr>
      </w:pPr>
      <w:r w:rsidRPr="00736345">
        <w:rPr>
          <w:rFonts w:ascii="Arial" w:hAnsi="Arial" w:cs="Arial"/>
          <w:sz w:val="21"/>
          <w:szCs w:val="21"/>
        </w:rPr>
        <w:t>Suministro de UPS nueva, con capacidad, características técnicas, autonomía y condiciones de operación acordes con las especificaciones del proceso y la carga requerida.</w:t>
      </w:r>
    </w:p>
    <w:p w14:paraId="7DE467C0" w14:textId="77777777" w:rsidR="00DA57DD" w:rsidRPr="00736345" w:rsidRDefault="00DA57DD" w:rsidP="00DA57DD">
      <w:pPr>
        <w:numPr>
          <w:ilvl w:val="0"/>
          <w:numId w:val="38"/>
        </w:numPr>
        <w:jc w:val="both"/>
        <w:rPr>
          <w:rFonts w:ascii="Arial" w:hAnsi="Arial" w:cs="Arial"/>
          <w:sz w:val="21"/>
          <w:szCs w:val="21"/>
        </w:rPr>
      </w:pPr>
      <w:r w:rsidRPr="00736345">
        <w:rPr>
          <w:rFonts w:ascii="Arial" w:hAnsi="Arial" w:cs="Arial"/>
          <w:sz w:val="21"/>
          <w:szCs w:val="21"/>
        </w:rPr>
        <w:t>Transporte, cargue, descargue, ubicación, montaje, nivelación, conexión y adecuación del espacio donde será instalada la UPS.</w:t>
      </w:r>
    </w:p>
    <w:p w14:paraId="3E6D1980" w14:textId="77777777" w:rsidR="00DA57DD" w:rsidRPr="00736345" w:rsidRDefault="00DA57DD" w:rsidP="00DA57DD">
      <w:pPr>
        <w:numPr>
          <w:ilvl w:val="0"/>
          <w:numId w:val="38"/>
        </w:numPr>
        <w:jc w:val="both"/>
        <w:rPr>
          <w:rFonts w:ascii="Arial" w:hAnsi="Arial" w:cs="Arial"/>
          <w:sz w:val="21"/>
          <w:szCs w:val="21"/>
        </w:rPr>
      </w:pPr>
      <w:r w:rsidRPr="00736345">
        <w:rPr>
          <w:rFonts w:ascii="Arial" w:hAnsi="Arial" w:cs="Arial"/>
          <w:sz w:val="21"/>
          <w:szCs w:val="21"/>
        </w:rPr>
        <w:t>Suministro e instalación de los componentes, accesorios, protecciones, conectores, terminales, cableado, canalización, tomacorrientes regulados y demás elementos requeridos para su correcta operación.</w:t>
      </w:r>
    </w:p>
    <w:p w14:paraId="7A781AF0" w14:textId="77777777" w:rsidR="00DA57DD" w:rsidRPr="00736345" w:rsidRDefault="00DA57DD" w:rsidP="00DA57DD">
      <w:pPr>
        <w:numPr>
          <w:ilvl w:val="0"/>
          <w:numId w:val="38"/>
        </w:numPr>
        <w:jc w:val="both"/>
        <w:rPr>
          <w:rFonts w:ascii="Arial" w:hAnsi="Arial" w:cs="Arial"/>
          <w:sz w:val="21"/>
          <w:szCs w:val="21"/>
        </w:rPr>
      </w:pPr>
      <w:r w:rsidRPr="00736345">
        <w:rPr>
          <w:rFonts w:ascii="Arial" w:hAnsi="Arial" w:cs="Arial"/>
          <w:sz w:val="21"/>
          <w:szCs w:val="21"/>
        </w:rPr>
        <w:t>Configuración, parametrización, pruebas de encendido, pruebas sin carga, pruebas con carga, verificación de autonomía, alarmas, transferencia, tensión de entrada, tensión de salida y comportamiento operativo.</w:t>
      </w:r>
    </w:p>
    <w:p w14:paraId="6CAE686A" w14:textId="77777777" w:rsidR="00DA57DD" w:rsidRPr="00736345" w:rsidRDefault="00DA57DD" w:rsidP="00DA57DD">
      <w:pPr>
        <w:numPr>
          <w:ilvl w:val="0"/>
          <w:numId w:val="38"/>
        </w:numPr>
        <w:jc w:val="both"/>
        <w:rPr>
          <w:rFonts w:ascii="Arial" w:hAnsi="Arial" w:cs="Arial"/>
          <w:sz w:val="21"/>
          <w:szCs w:val="21"/>
        </w:rPr>
      </w:pPr>
      <w:r w:rsidRPr="00736345">
        <w:rPr>
          <w:rFonts w:ascii="Arial" w:hAnsi="Arial" w:cs="Arial"/>
          <w:sz w:val="21"/>
          <w:szCs w:val="21"/>
        </w:rPr>
        <w:t>Adecuaciones eléctricas menores, conexiones, ajustes, verificaciones y acciones técnicas necesarias para garantizar la correcta instalación, energización, operación y puesta en funcionamiento de la UPS.</w:t>
      </w:r>
    </w:p>
    <w:p w14:paraId="79E894D4" w14:textId="77777777" w:rsidR="00DA57DD" w:rsidRPr="00736345" w:rsidRDefault="00DA57DD" w:rsidP="00DA57DD">
      <w:pPr>
        <w:numPr>
          <w:ilvl w:val="0"/>
          <w:numId w:val="38"/>
        </w:numPr>
        <w:jc w:val="both"/>
        <w:rPr>
          <w:rFonts w:ascii="Arial" w:hAnsi="Arial" w:cs="Arial"/>
          <w:sz w:val="21"/>
          <w:szCs w:val="21"/>
        </w:rPr>
      </w:pPr>
      <w:r w:rsidRPr="00736345">
        <w:rPr>
          <w:rFonts w:ascii="Arial" w:hAnsi="Arial" w:cs="Arial"/>
          <w:sz w:val="21"/>
          <w:szCs w:val="21"/>
        </w:rPr>
        <w:t>Identificación de circuitos, tomacorrientes regulados, tablero asociado y cargas respaldadas.</w:t>
      </w:r>
    </w:p>
    <w:p w14:paraId="6AA27FA0" w14:textId="77777777" w:rsidR="00DA57DD" w:rsidRPr="00736345" w:rsidRDefault="00DA57DD" w:rsidP="00DA57DD">
      <w:pPr>
        <w:numPr>
          <w:ilvl w:val="0"/>
          <w:numId w:val="38"/>
        </w:numPr>
        <w:jc w:val="both"/>
        <w:rPr>
          <w:rFonts w:ascii="Arial" w:hAnsi="Arial" w:cs="Arial"/>
          <w:sz w:val="21"/>
          <w:szCs w:val="21"/>
        </w:rPr>
      </w:pPr>
      <w:r w:rsidRPr="00736345">
        <w:rPr>
          <w:rFonts w:ascii="Arial" w:hAnsi="Arial" w:cs="Arial"/>
          <w:sz w:val="21"/>
          <w:szCs w:val="21"/>
        </w:rPr>
        <w:t>Entrega de manuales, ficha técnica, garantía, certificados aplicables, informe de instalación, registro fotográfico y acta de puesta en funcionamiento.</w:t>
      </w:r>
    </w:p>
    <w:p w14:paraId="77070BA4" w14:textId="77777777" w:rsidR="00DA57DD" w:rsidRDefault="00DA57DD" w:rsidP="00DA57DD">
      <w:pPr>
        <w:pStyle w:val="isselectedend"/>
        <w:spacing w:before="0" w:beforeAutospacing="0" w:after="0" w:afterAutospacing="0"/>
        <w:jc w:val="both"/>
        <w:rPr>
          <w:rFonts w:ascii="Arial" w:hAnsi="Arial" w:cs="Arial"/>
          <w:sz w:val="21"/>
          <w:szCs w:val="21"/>
        </w:rPr>
      </w:pPr>
    </w:p>
    <w:p w14:paraId="64568FB5"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La instalación deberá cumplir con el RETIE vigente, la NTC 2050 —Código Eléctrico Colombiano—, las recomendaciones del fabricante, las buenas prácticas de ingeniería eléctrica y las condiciones de seguridad y salud en el trabajo aplicables.</w:t>
      </w:r>
    </w:p>
    <w:p w14:paraId="67D3F9C7"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4A223E21" w14:textId="77777777" w:rsidR="00DA57DD" w:rsidRPr="00736345" w:rsidRDefault="00DA57DD" w:rsidP="00DA57DD">
      <w:pPr>
        <w:pStyle w:val="isselectedend"/>
        <w:spacing w:before="0" w:beforeAutospacing="0" w:after="0" w:afterAutospacing="0"/>
        <w:jc w:val="both"/>
        <w:rPr>
          <w:rFonts w:ascii="Arial" w:hAnsi="Arial" w:cs="Arial"/>
          <w:sz w:val="21"/>
          <w:szCs w:val="21"/>
        </w:rPr>
      </w:pPr>
      <w:r w:rsidRPr="00736345">
        <w:rPr>
          <w:rStyle w:val="Fuerte"/>
          <w:rFonts w:ascii="Arial" w:hAnsi="Arial" w:cs="Arial"/>
          <w:sz w:val="21"/>
          <w:szCs w:val="21"/>
        </w:rPr>
        <w:t>E. SUMINISTRO E INSTALACIÓN DE TABLERO ELÉCTRICO, CABLEADO, PROTECCIONES Y ACCESORIOS ASOCIADOS</w:t>
      </w:r>
    </w:p>
    <w:p w14:paraId="1EB654FA" w14:textId="77777777" w:rsidR="00DA57DD" w:rsidRDefault="00DA57DD" w:rsidP="00DA57DD">
      <w:pPr>
        <w:pStyle w:val="isselectedend"/>
        <w:spacing w:before="0" w:beforeAutospacing="0" w:after="0" w:afterAutospacing="0"/>
        <w:jc w:val="both"/>
        <w:rPr>
          <w:rFonts w:ascii="Arial" w:hAnsi="Arial" w:cs="Arial"/>
          <w:sz w:val="21"/>
          <w:szCs w:val="21"/>
        </w:rPr>
      </w:pPr>
    </w:p>
    <w:p w14:paraId="53E6BE41"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Cuando se requiera para la correcta operación del sistema de respaldo eléctrico de Taquilla, el contratista deberá suministrar e instalar un tablero eléctrico independiente para cargas reguladas o respaldadas por UPS, incluyendo todos los componentes, protecciones, accesorios, canalizaciones, cableado, identificación y demás elementos necesarios para su operación segura y funcional.</w:t>
      </w:r>
    </w:p>
    <w:p w14:paraId="561DAFBC"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4BEB9D42"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El tablero deberá ser apto para instalación interior, con capacidad acorde a la carga proyectada, espacio de reserva, puerta, frente muerto, barra de neutro aislada, barra de puesta a tierra, protecciones termomagnéticas, identificación de circuitos y condiciones constructivas acordes con la normativa técnica aplicable.</w:t>
      </w:r>
    </w:p>
    <w:p w14:paraId="28FCBE47"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031C6058"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El suministro e instalación del tablero y elementos asociados deberá incluir, como mínimo:</w:t>
      </w:r>
    </w:p>
    <w:p w14:paraId="72A8CC6F"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50B7AE92" w14:textId="77777777" w:rsidR="00DA57DD" w:rsidRPr="00736345" w:rsidRDefault="00DA57DD" w:rsidP="00DA57DD">
      <w:pPr>
        <w:numPr>
          <w:ilvl w:val="0"/>
          <w:numId w:val="39"/>
        </w:numPr>
        <w:jc w:val="both"/>
        <w:rPr>
          <w:rFonts w:ascii="Arial" w:hAnsi="Arial" w:cs="Arial"/>
          <w:sz w:val="21"/>
          <w:szCs w:val="21"/>
        </w:rPr>
      </w:pPr>
      <w:r w:rsidRPr="00736345">
        <w:rPr>
          <w:rFonts w:ascii="Arial" w:hAnsi="Arial" w:cs="Arial"/>
          <w:sz w:val="21"/>
          <w:szCs w:val="21"/>
        </w:rPr>
        <w:t>Verificación del tablero existente o punto de alimentación disponible.</w:t>
      </w:r>
    </w:p>
    <w:p w14:paraId="31B0E557" w14:textId="77777777" w:rsidR="00DA57DD" w:rsidRPr="00736345" w:rsidRDefault="00DA57DD" w:rsidP="00DA57DD">
      <w:pPr>
        <w:numPr>
          <w:ilvl w:val="0"/>
          <w:numId w:val="39"/>
        </w:numPr>
        <w:jc w:val="both"/>
        <w:rPr>
          <w:rFonts w:ascii="Arial" w:hAnsi="Arial" w:cs="Arial"/>
          <w:sz w:val="21"/>
          <w:szCs w:val="21"/>
        </w:rPr>
      </w:pPr>
      <w:r w:rsidRPr="00736345">
        <w:rPr>
          <w:rFonts w:ascii="Arial" w:hAnsi="Arial" w:cs="Arial"/>
          <w:sz w:val="21"/>
          <w:szCs w:val="21"/>
        </w:rPr>
        <w:t>Definición de ruta de alimentación, canalización, protecciones, calibres y puntos de conexión, de acuerdo con las condiciones reales del sitio.</w:t>
      </w:r>
    </w:p>
    <w:p w14:paraId="6A5B0D53" w14:textId="77777777" w:rsidR="00DA57DD" w:rsidRPr="00736345" w:rsidRDefault="00DA57DD" w:rsidP="00DA57DD">
      <w:pPr>
        <w:numPr>
          <w:ilvl w:val="0"/>
          <w:numId w:val="39"/>
        </w:numPr>
        <w:jc w:val="both"/>
        <w:rPr>
          <w:rFonts w:ascii="Arial" w:hAnsi="Arial" w:cs="Arial"/>
          <w:sz w:val="21"/>
          <w:szCs w:val="21"/>
        </w:rPr>
      </w:pPr>
      <w:r w:rsidRPr="00736345">
        <w:rPr>
          <w:rFonts w:ascii="Arial" w:hAnsi="Arial" w:cs="Arial"/>
          <w:sz w:val="21"/>
          <w:szCs w:val="21"/>
        </w:rPr>
        <w:t>Suministro e instalación del tablero independiente para cargas respaldadas o reguladas por UPS.</w:t>
      </w:r>
    </w:p>
    <w:p w14:paraId="421B175F" w14:textId="77777777" w:rsidR="00DA57DD" w:rsidRPr="00736345" w:rsidRDefault="00DA57DD" w:rsidP="00DA57DD">
      <w:pPr>
        <w:numPr>
          <w:ilvl w:val="0"/>
          <w:numId w:val="39"/>
        </w:numPr>
        <w:jc w:val="both"/>
        <w:rPr>
          <w:rFonts w:ascii="Arial" w:hAnsi="Arial" w:cs="Arial"/>
          <w:sz w:val="21"/>
          <w:szCs w:val="21"/>
        </w:rPr>
      </w:pPr>
      <w:r w:rsidRPr="00736345">
        <w:rPr>
          <w:rFonts w:ascii="Arial" w:hAnsi="Arial" w:cs="Arial"/>
          <w:sz w:val="21"/>
          <w:szCs w:val="21"/>
        </w:rPr>
        <w:t>Suministro e instalación de protecciones termomagnéticas, barra de neutro, barra de tierra, borneras, conectores, terminales, marcaciones y accesorios requeridos.</w:t>
      </w:r>
    </w:p>
    <w:p w14:paraId="245C78C5" w14:textId="77777777" w:rsidR="00DA57DD" w:rsidRPr="00736345" w:rsidRDefault="00DA57DD" w:rsidP="00DA57DD">
      <w:pPr>
        <w:numPr>
          <w:ilvl w:val="0"/>
          <w:numId w:val="39"/>
        </w:numPr>
        <w:jc w:val="both"/>
        <w:rPr>
          <w:rFonts w:ascii="Arial" w:hAnsi="Arial" w:cs="Arial"/>
          <w:sz w:val="21"/>
          <w:szCs w:val="21"/>
        </w:rPr>
      </w:pPr>
      <w:r w:rsidRPr="00736345">
        <w:rPr>
          <w:rFonts w:ascii="Arial" w:hAnsi="Arial" w:cs="Arial"/>
          <w:sz w:val="21"/>
          <w:szCs w:val="21"/>
        </w:rPr>
        <w:t>Suministro e instalación de cableado eléctrico, tomacorrientes regulados, canalización, cajas, ductos, elementos de fijación y demás componentes necesarios.</w:t>
      </w:r>
    </w:p>
    <w:p w14:paraId="0A91EE91" w14:textId="77777777" w:rsidR="00DA57DD" w:rsidRPr="00736345" w:rsidRDefault="00DA57DD" w:rsidP="00DA57DD">
      <w:pPr>
        <w:numPr>
          <w:ilvl w:val="0"/>
          <w:numId w:val="39"/>
        </w:numPr>
        <w:jc w:val="both"/>
        <w:rPr>
          <w:rFonts w:ascii="Arial" w:hAnsi="Arial" w:cs="Arial"/>
          <w:sz w:val="21"/>
          <w:szCs w:val="21"/>
        </w:rPr>
      </w:pPr>
      <w:r w:rsidRPr="00736345">
        <w:rPr>
          <w:rFonts w:ascii="Arial" w:hAnsi="Arial" w:cs="Arial"/>
          <w:sz w:val="21"/>
          <w:szCs w:val="21"/>
        </w:rPr>
        <w:t>Conexión al sistema de puesta a tierra existente de la edificación, verificación de continuidad y correcta identificación del conductor de protección.</w:t>
      </w:r>
    </w:p>
    <w:p w14:paraId="1B79F1B7" w14:textId="77777777" w:rsidR="00DA57DD" w:rsidRPr="00736345" w:rsidRDefault="00DA57DD" w:rsidP="00DA57DD">
      <w:pPr>
        <w:numPr>
          <w:ilvl w:val="0"/>
          <w:numId w:val="39"/>
        </w:numPr>
        <w:jc w:val="both"/>
        <w:rPr>
          <w:rFonts w:ascii="Arial" w:hAnsi="Arial" w:cs="Arial"/>
          <w:sz w:val="21"/>
          <w:szCs w:val="21"/>
        </w:rPr>
      </w:pPr>
      <w:r w:rsidRPr="00736345">
        <w:rPr>
          <w:rFonts w:ascii="Arial" w:hAnsi="Arial" w:cs="Arial"/>
          <w:sz w:val="21"/>
          <w:szCs w:val="21"/>
        </w:rPr>
        <w:t>Pruebas de continuidad, polaridad, tensión, operación de protecciones, energización y funcionamiento bajo carga.</w:t>
      </w:r>
    </w:p>
    <w:p w14:paraId="303AC66F" w14:textId="77777777" w:rsidR="00DA57DD" w:rsidRPr="00736345" w:rsidRDefault="00DA57DD" w:rsidP="00DA57DD">
      <w:pPr>
        <w:numPr>
          <w:ilvl w:val="0"/>
          <w:numId w:val="39"/>
        </w:numPr>
        <w:jc w:val="both"/>
        <w:rPr>
          <w:rFonts w:ascii="Arial" w:hAnsi="Arial" w:cs="Arial"/>
          <w:sz w:val="21"/>
          <w:szCs w:val="21"/>
        </w:rPr>
      </w:pPr>
      <w:r w:rsidRPr="00736345">
        <w:rPr>
          <w:rFonts w:ascii="Arial" w:hAnsi="Arial" w:cs="Arial"/>
          <w:sz w:val="21"/>
          <w:szCs w:val="21"/>
        </w:rPr>
        <w:t>Marcación de tablero, circuitos, tomacorrientes y cargas respaldadas.</w:t>
      </w:r>
    </w:p>
    <w:p w14:paraId="59DB58B4" w14:textId="77777777" w:rsidR="00DA57DD" w:rsidRPr="00736345" w:rsidRDefault="00DA57DD" w:rsidP="00DA57DD">
      <w:pPr>
        <w:numPr>
          <w:ilvl w:val="0"/>
          <w:numId w:val="39"/>
        </w:numPr>
        <w:jc w:val="both"/>
        <w:rPr>
          <w:rFonts w:ascii="Arial" w:hAnsi="Arial" w:cs="Arial"/>
          <w:sz w:val="21"/>
          <w:szCs w:val="21"/>
        </w:rPr>
      </w:pPr>
      <w:r w:rsidRPr="00736345">
        <w:rPr>
          <w:rFonts w:ascii="Arial" w:hAnsi="Arial" w:cs="Arial"/>
          <w:sz w:val="21"/>
          <w:szCs w:val="21"/>
        </w:rPr>
        <w:t>Entrega de informe técnico con descripción de la instalación, registro fotográfico, mediciones, pruebas realizadas y recomendaciones.</w:t>
      </w:r>
    </w:p>
    <w:p w14:paraId="4EE6DD10" w14:textId="77777777" w:rsidR="00DA57DD" w:rsidRDefault="00DA57DD" w:rsidP="00DA57DD">
      <w:pPr>
        <w:pStyle w:val="isselectedend"/>
        <w:spacing w:before="0" w:beforeAutospacing="0" w:after="0" w:afterAutospacing="0"/>
        <w:jc w:val="both"/>
        <w:rPr>
          <w:rFonts w:ascii="Arial" w:hAnsi="Arial" w:cs="Arial"/>
          <w:sz w:val="21"/>
          <w:szCs w:val="21"/>
        </w:rPr>
      </w:pPr>
    </w:p>
    <w:p w14:paraId="09BB8954"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El contratista deberá realizar todas las adecuaciones, conexiones, ajustes, verificaciones, configuraciones, pruebas y acciones técnicas necesarias para la correcta puesta en funcionamiento del tablero, la UPS y el sistema de cargas respaldadas, sin que haya lugar a reconocimientos adicionales por actividades indispensables para la operación segura, estable y funcional del sistema, salvo aquellas que no se encuentren previstas dentro del alcance contractual y que sean previamente autorizadas por la supervisión de la Entidad.</w:t>
      </w:r>
    </w:p>
    <w:p w14:paraId="7A901F2C"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0608DC04"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1CED30D7" w14:textId="77777777" w:rsidR="00DA57DD" w:rsidRPr="00736345" w:rsidRDefault="00DA57DD" w:rsidP="00DA57DD">
      <w:pPr>
        <w:pStyle w:val="isselectedend"/>
        <w:spacing w:before="0" w:beforeAutospacing="0" w:after="0" w:afterAutospacing="0"/>
        <w:jc w:val="both"/>
        <w:rPr>
          <w:rFonts w:ascii="Arial" w:hAnsi="Arial" w:cs="Arial"/>
          <w:sz w:val="21"/>
          <w:szCs w:val="21"/>
        </w:rPr>
      </w:pPr>
      <w:r>
        <w:rPr>
          <w:rStyle w:val="Fuerte"/>
          <w:rFonts w:ascii="Arial" w:hAnsi="Arial" w:cs="Arial"/>
          <w:sz w:val="21"/>
          <w:szCs w:val="21"/>
        </w:rPr>
        <w:t>F</w:t>
      </w:r>
      <w:r w:rsidRPr="00736345">
        <w:rPr>
          <w:rStyle w:val="Fuerte"/>
          <w:rFonts w:ascii="Arial" w:hAnsi="Arial" w:cs="Arial"/>
          <w:sz w:val="21"/>
          <w:szCs w:val="21"/>
        </w:rPr>
        <w:t>. BITÁCORA, INFORMES Y DOCUMENTACIÓN TÉCNICA</w:t>
      </w:r>
    </w:p>
    <w:p w14:paraId="52776219" w14:textId="77777777" w:rsidR="00DA57DD" w:rsidRDefault="00DA57DD" w:rsidP="00DA57DD">
      <w:pPr>
        <w:pStyle w:val="isselectedend"/>
        <w:spacing w:before="0" w:beforeAutospacing="0" w:after="0" w:afterAutospacing="0"/>
        <w:jc w:val="both"/>
        <w:rPr>
          <w:rFonts w:ascii="Arial" w:hAnsi="Arial" w:cs="Arial"/>
          <w:sz w:val="21"/>
          <w:szCs w:val="21"/>
        </w:rPr>
      </w:pPr>
    </w:p>
    <w:p w14:paraId="48FB498D"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Como parte integral del servicio, el contratista deberá diligenciar y entregar una bitácora técnica por cada UPS intervenida y por cada sistema, equipo o componente instalado, en formato físico o digital, según lo determine la supervisión del contrato.</w:t>
      </w:r>
    </w:p>
    <w:p w14:paraId="6B417259"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48CCAF27"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t>La bitácora técnica deberá contener, como mínimo:</w:t>
      </w:r>
    </w:p>
    <w:p w14:paraId="6F683784"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0C26C6AE" w14:textId="77777777" w:rsidR="00DA57DD" w:rsidRPr="00736345" w:rsidRDefault="00DA57DD" w:rsidP="00DA57DD">
      <w:pPr>
        <w:numPr>
          <w:ilvl w:val="0"/>
          <w:numId w:val="40"/>
        </w:numPr>
        <w:jc w:val="both"/>
        <w:rPr>
          <w:rFonts w:ascii="Arial" w:hAnsi="Arial" w:cs="Arial"/>
          <w:sz w:val="21"/>
          <w:szCs w:val="21"/>
        </w:rPr>
      </w:pPr>
      <w:r w:rsidRPr="00736345">
        <w:rPr>
          <w:rFonts w:ascii="Arial" w:hAnsi="Arial" w:cs="Arial"/>
          <w:sz w:val="21"/>
          <w:szCs w:val="21"/>
        </w:rPr>
        <w:t>Identificación del equipo: marca, modelo, capacidad, serial, ubicación física e inventario institucional, cuando aplique.</w:t>
      </w:r>
    </w:p>
    <w:p w14:paraId="46A0C146" w14:textId="77777777" w:rsidR="00DA57DD" w:rsidRPr="00736345" w:rsidRDefault="00DA57DD" w:rsidP="00DA57DD">
      <w:pPr>
        <w:numPr>
          <w:ilvl w:val="0"/>
          <w:numId w:val="40"/>
        </w:numPr>
        <w:jc w:val="both"/>
        <w:rPr>
          <w:rFonts w:ascii="Arial" w:hAnsi="Arial" w:cs="Arial"/>
          <w:sz w:val="21"/>
          <w:szCs w:val="21"/>
        </w:rPr>
      </w:pPr>
      <w:r w:rsidRPr="00736345">
        <w:rPr>
          <w:rFonts w:ascii="Arial" w:hAnsi="Arial" w:cs="Arial"/>
          <w:sz w:val="21"/>
          <w:szCs w:val="21"/>
        </w:rPr>
        <w:t>Fecha de intervención y tipo de actividad ejecutada: mantenimiento preventivo, mantenimiento correctivo, instalación, configuración, puesta en funcionamiento, suministro de repuesto o diagnóstico.</w:t>
      </w:r>
    </w:p>
    <w:p w14:paraId="20237FE3" w14:textId="77777777" w:rsidR="00DA57DD" w:rsidRPr="00736345" w:rsidRDefault="00DA57DD" w:rsidP="00DA57DD">
      <w:pPr>
        <w:numPr>
          <w:ilvl w:val="0"/>
          <w:numId w:val="40"/>
        </w:numPr>
        <w:jc w:val="both"/>
        <w:rPr>
          <w:rFonts w:ascii="Arial" w:hAnsi="Arial" w:cs="Arial"/>
          <w:sz w:val="21"/>
          <w:szCs w:val="21"/>
        </w:rPr>
      </w:pPr>
      <w:r w:rsidRPr="00736345">
        <w:rPr>
          <w:rFonts w:ascii="Arial" w:hAnsi="Arial" w:cs="Arial"/>
          <w:sz w:val="21"/>
          <w:szCs w:val="21"/>
        </w:rPr>
        <w:t>Parámetros eléctricos medidos, tales como tensión de entrada, tensión de salida, corriente, frecuencia, autonomía, tensión por batería, impedancia interna cuando aplique, continuidad, polaridad y demás variables verificadas.</w:t>
      </w:r>
    </w:p>
    <w:p w14:paraId="0CEDD8B2" w14:textId="77777777" w:rsidR="00DA57DD" w:rsidRPr="00736345" w:rsidRDefault="00DA57DD" w:rsidP="00DA57DD">
      <w:pPr>
        <w:numPr>
          <w:ilvl w:val="0"/>
          <w:numId w:val="40"/>
        </w:numPr>
        <w:jc w:val="both"/>
        <w:rPr>
          <w:rFonts w:ascii="Arial" w:hAnsi="Arial" w:cs="Arial"/>
          <w:sz w:val="21"/>
          <w:szCs w:val="21"/>
        </w:rPr>
      </w:pPr>
      <w:r w:rsidRPr="00736345">
        <w:rPr>
          <w:rFonts w:ascii="Arial" w:hAnsi="Arial" w:cs="Arial"/>
          <w:sz w:val="21"/>
          <w:szCs w:val="21"/>
        </w:rPr>
        <w:t>Estado general del equipo antes y después de la intervención.</w:t>
      </w:r>
    </w:p>
    <w:p w14:paraId="1B9EE51B" w14:textId="77777777" w:rsidR="00DA57DD" w:rsidRPr="00736345" w:rsidRDefault="00DA57DD" w:rsidP="00DA57DD">
      <w:pPr>
        <w:numPr>
          <w:ilvl w:val="0"/>
          <w:numId w:val="40"/>
        </w:numPr>
        <w:jc w:val="both"/>
        <w:rPr>
          <w:rFonts w:ascii="Arial" w:hAnsi="Arial" w:cs="Arial"/>
          <w:sz w:val="21"/>
          <w:szCs w:val="21"/>
        </w:rPr>
      </w:pPr>
      <w:r w:rsidRPr="00736345">
        <w:rPr>
          <w:rFonts w:ascii="Arial" w:hAnsi="Arial" w:cs="Arial"/>
          <w:sz w:val="21"/>
          <w:szCs w:val="21"/>
        </w:rPr>
        <w:t>Actividades realizadas durante la intervención.</w:t>
      </w:r>
    </w:p>
    <w:p w14:paraId="39C7F861" w14:textId="77777777" w:rsidR="00DA57DD" w:rsidRPr="00736345" w:rsidRDefault="00DA57DD" w:rsidP="00DA57DD">
      <w:pPr>
        <w:numPr>
          <w:ilvl w:val="0"/>
          <w:numId w:val="40"/>
        </w:numPr>
        <w:jc w:val="both"/>
        <w:rPr>
          <w:rFonts w:ascii="Arial" w:hAnsi="Arial" w:cs="Arial"/>
          <w:sz w:val="21"/>
          <w:szCs w:val="21"/>
        </w:rPr>
      </w:pPr>
      <w:r w:rsidRPr="00736345">
        <w:rPr>
          <w:rFonts w:ascii="Arial" w:hAnsi="Arial" w:cs="Arial"/>
          <w:sz w:val="21"/>
          <w:szCs w:val="21"/>
        </w:rPr>
        <w:t>Repuestos, componentes, accesorios o bienes suministrados e instalados, indicando marca, referencia, cantidad, lote, garantía y especificaciones técnicas.</w:t>
      </w:r>
    </w:p>
    <w:p w14:paraId="47906439" w14:textId="77777777" w:rsidR="00DA57DD" w:rsidRPr="00736345" w:rsidRDefault="00DA57DD" w:rsidP="00DA57DD">
      <w:pPr>
        <w:numPr>
          <w:ilvl w:val="0"/>
          <w:numId w:val="40"/>
        </w:numPr>
        <w:jc w:val="both"/>
        <w:rPr>
          <w:rFonts w:ascii="Arial" w:hAnsi="Arial" w:cs="Arial"/>
          <w:sz w:val="21"/>
          <w:szCs w:val="21"/>
        </w:rPr>
      </w:pPr>
      <w:r w:rsidRPr="00736345">
        <w:rPr>
          <w:rFonts w:ascii="Arial" w:hAnsi="Arial" w:cs="Arial"/>
          <w:sz w:val="21"/>
          <w:szCs w:val="21"/>
        </w:rPr>
        <w:t>Hallazgos, observaciones, riesgos identificados, recomendaciones y concepto técnico de operatividad.</w:t>
      </w:r>
    </w:p>
    <w:p w14:paraId="0961C763" w14:textId="77777777" w:rsidR="00DA57DD" w:rsidRPr="00736345" w:rsidRDefault="00DA57DD" w:rsidP="00DA57DD">
      <w:pPr>
        <w:numPr>
          <w:ilvl w:val="0"/>
          <w:numId w:val="40"/>
        </w:numPr>
        <w:jc w:val="both"/>
        <w:rPr>
          <w:rFonts w:ascii="Arial" w:hAnsi="Arial" w:cs="Arial"/>
          <w:sz w:val="21"/>
          <w:szCs w:val="21"/>
        </w:rPr>
      </w:pPr>
      <w:r w:rsidRPr="00736345">
        <w:rPr>
          <w:rFonts w:ascii="Arial" w:hAnsi="Arial" w:cs="Arial"/>
          <w:sz w:val="21"/>
          <w:szCs w:val="21"/>
        </w:rPr>
        <w:t>Registro fotográfico del antes, durante y después de la intervención.</w:t>
      </w:r>
    </w:p>
    <w:p w14:paraId="072ACAEE" w14:textId="77777777" w:rsidR="00DA57DD" w:rsidRPr="00736345" w:rsidRDefault="00DA57DD" w:rsidP="00DA57DD">
      <w:pPr>
        <w:numPr>
          <w:ilvl w:val="0"/>
          <w:numId w:val="40"/>
        </w:numPr>
        <w:jc w:val="both"/>
        <w:rPr>
          <w:rFonts w:ascii="Arial" w:hAnsi="Arial" w:cs="Arial"/>
          <w:sz w:val="21"/>
          <w:szCs w:val="21"/>
        </w:rPr>
      </w:pPr>
      <w:r w:rsidRPr="00736345">
        <w:rPr>
          <w:rFonts w:ascii="Arial" w:hAnsi="Arial" w:cs="Arial"/>
          <w:sz w:val="21"/>
          <w:szCs w:val="21"/>
        </w:rPr>
        <w:t>Nombre, cargo y firma del personal técnico que realizó la intervención.</w:t>
      </w:r>
    </w:p>
    <w:p w14:paraId="0FB7B526" w14:textId="77777777" w:rsidR="00DA57DD" w:rsidRPr="00736345" w:rsidRDefault="00DA57DD" w:rsidP="00DA57DD">
      <w:pPr>
        <w:numPr>
          <w:ilvl w:val="0"/>
          <w:numId w:val="40"/>
        </w:numPr>
        <w:jc w:val="both"/>
        <w:rPr>
          <w:rFonts w:ascii="Arial" w:hAnsi="Arial" w:cs="Arial"/>
          <w:sz w:val="21"/>
          <w:szCs w:val="21"/>
        </w:rPr>
      </w:pPr>
      <w:r w:rsidRPr="00736345">
        <w:rPr>
          <w:rFonts w:ascii="Arial" w:hAnsi="Arial" w:cs="Arial"/>
          <w:sz w:val="21"/>
          <w:szCs w:val="21"/>
        </w:rPr>
        <w:t>Firma o constancia de recibo por parte de la supervisión o del personal designado por la Entidad, cuando aplique.</w:t>
      </w:r>
    </w:p>
    <w:p w14:paraId="15AD3E7C" w14:textId="77777777" w:rsidR="00DA57DD" w:rsidRDefault="00DA57DD" w:rsidP="00DA57DD">
      <w:pPr>
        <w:pStyle w:val="isselectedend"/>
        <w:spacing w:before="0" w:beforeAutospacing="0" w:after="0" w:afterAutospacing="0"/>
        <w:jc w:val="both"/>
        <w:rPr>
          <w:rFonts w:ascii="Arial" w:hAnsi="Arial" w:cs="Arial"/>
          <w:sz w:val="21"/>
          <w:szCs w:val="21"/>
        </w:rPr>
      </w:pPr>
    </w:p>
    <w:p w14:paraId="3242E00F" w14:textId="77777777" w:rsidR="00DA57DD" w:rsidRDefault="00DA57DD" w:rsidP="00DA57DD">
      <w:pPr>
        <w:pStyle w:val="isselectedend"/>
        <w:spacing w:before="0" w:beforeAutospacing="0" w:after="0" w:afterAutospacing="0"/>
        <w:jc w:val="both"/>
        <w:rPr>
          <w:rFonts w:ascii="Arial" w:hAnsi="Arial" w:cs="Arial"/>
          <w:sz w:val="21"/>
          <w:szCs w:val="21"/>
        </w:rPr>
      </w:pPr>
      <w:r w:rsidRPr="00736345">
        <w:rPr>
          <w:rFonts w:ascii="Arial" w:hAnsi="Arial" w:cs="Arial"/>
          <w:sz w:val="21"/>
          <w:szCs w:val="21"/>
        </w:rPr>
        <w:lastRenderedPageBreak/>
        <w:t>Adicionalmente, el contratista deberá entregar informes mensuales de ejecución, en los cuales se consoliden las actividades realizadas, equipos intervenidos, bienes suministrados, repuestos instalados, cantidades ejecutadas, novedades, recomendaciones, soportes fotográficos, actas de ingreso a almacén cuando aplique y demás documentos requeridos para el trámite de pago.</w:t>
      </w:r>
    </w:p>
    <w:p w14:paraId="4A9A5E17"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1F186C81" w14:textId="77777777" w:rsidR="00DA57DD" w:rsidRDefault="00DA57DD" w:rsidP="00DA57DD">
      <w:pPr>
        <w:pStyle w:val="isselectedend"/>
        <w:spacing w:before="0" w:beforeAutospacing="0" w:after="0" w:afterAutospacing="0"/>
        <w:jc w:val="both"/>
        <w:rPr>
          <w:rStyle w:val="Fuerte"/>
          <w:rFonts w:ascii="Arial" w:hAnsi="Arial" w:cs="Arial"/>
          <w:sz w:val="21"/>
          <w:szCs w:val="21"/>
        </w:rPr>
      </w:pPr>
      <w:r>
        <w:rPr>
          <w:rStyle w:val="Fuerte"/>
          <w:rFonts w:ascii="Arial" w:hAnsi="Arial" w:cs="Arial"/>
          <w:sz w:val="21"/>
          <w:szCs w:val="21"/>
        </w:rPr>
        <w:t>G</w:t>
      </w:r>
      <w:r w:rsidRPr="00736345">
        <w:rPr>
          <w:rStyle w:val="Fuerte"/>
          <w:rFonts w:ascii="Arial" w:hAnsi="Arial" w:cs="Arial"/>
          <w:sz w:val="21"/>
          <w:szCs w:val="21"/>
        </w:rPr>
        <w:t>. CONSIDERACIONES GENERALES DE EJECUCIÓN</w:t>
      </w:r>
    </w:p>
    <w:p w14:paraId="070743AB" w14:textId="77777777" w:rsidR="00DA57DD" w:rsidRPr="00736345" w:rsidRDefault="00DA57DD" w:rsidP="00DA57DD">
      <w:pPr>
        <w:pStyle w:val="isselectedend"/>
        <w:spacing w:before="0" w:beforeAutospacing="0" w:after="0" w:afterAutospacing="0"/>
        <w:jc w:val="both"/>
        <w:rPr>
          <w:rFonts w:ascii="Arial" w:hAnsi="Arial" w:cs="Arial"/>
          <w:sz w:val="21"/>
          <w:szCs w:val="21"/>
        </w:rPr>
      </w:pPr>
    </w:p>
    <w:p w14:paraId="3CBBB071" w14:textId="77777777" w:rsidR="00DA57DD" w:rsidRPr="00736345" w:rsidRDefault="00DA57DD" w:rsidP="00DA57DD">
      <w:pPr>
        <w:numPr>
          <w:ilvl w:val="0"/>
          <w:numId w:val="41"/>
        </w:numPr>
        <w:jc w:val="both"/>
        <w:rPr>
          <w:rFonts w:ascii="Arial" w:hAnsi="Arial" w:cs="Arial"/>
          <w:sz w:val="21"/>
          <w:szCs w:val="21"/>
        </w:rPr>
      </w:pPr>
      <w:r w:rsidRPr="00736345">
        <w:rPr>
          <w:rFonts w:ascii="Arial" w:hAnsi="Arial" w:cs="Arial"/>
          <w:sz w:val="21"/>
          <w:szCs w:val="21"/>
        </w:rPr>
        <w:t>Todas las actividades deberán ser realizadas por personal técnico idóneo, capacitado y con experiencia en mantenimiento de UPS, sistemas de respaldo eléctrico, instalaciones eléctricas, configuración de equipos y manejo seguro de componentes eléctricos y electrónicos.</w:t>
      </w:r>
    </w:p>
    <w:p w14:paraId="076CB72C" w14:textId="77777777" w:rsidR="00DA57DD" w:rsidRPr="00736345" w:rsidRDefault="00DA57DD" w:rsidP="00DA57DD">
      <w:pPr>
        <w:numPr>
          <w:ilvl w:val="0"/>
          <w:numId w:val="41"/>
        </w:numPr>
        <w:jc w:val="both"/>
        <w:rPr>
          <w:rFonts w:ascii="Arial" w:hAnsi="Arial" w:cs="Arial"/>
          <w:sz w:val="21"/>
          <w:szCs w:val="21"/>
        </w:rPr>
      </w:pPr>
      <w:r w:rsidRPr="00736345">
        <w:rPr>
          <w:rFonts w:ascii="Arial" w:hAnsi="Arial" w:cs="Arial"/>
          <w:sz w:val="21"/>
          <w:szCs w:val="21"/>
        </w:rPr>
        <w:t>El contratista deberá disponer de herramientas, instrumentos de medición, equipos de prueba, elementos de protección personal, materiales, consumibles, medios de transporte y demás recursos necesarios para ejecutar correctamente el objeto contractual.</w:t>
      </w:r>
    </w:p>
    <w:p w14:paraId="70BBB779" w14:textId="77777777" w:rsidR="00DA57DD" w:rsidRPr="00736345" w:rsidRDefault="00DA57DD" w:rsidP="00DA57DD">
      <w:pPr>
        <w:numPr>
          <w:ilvl w:val="0"/>
          <w:numId w:val="41"/>
        </w:numPr>
        <w:jc w:val="both"/>
        <w:rPr>
          <w:rFonts w:ascii="Arial" w:hAnsi="Arial" w:cs="Arial"/>
          <w:sz w:val="21"/>
          <w:szCs w:val="21"/>
        </w:rPr>
      </w:pPr>
      <w:r w:rsidRPr="00736345">
        <w:rPr>
          <w:rFonts w:ascii="Arial" w:hAnsi="Arial" w:cs="Arial"/>
          <w:sz w:val="21"/>
          <w:szCs w:val="21"/>
        </w:rPr>
        <w:t>El contratista deberá coordinar previamente con la supervisión las fechas, horarios y condiciones de intervención, con el fin de minimizar afectaciones sobre la operación institucional, especialmente en áreas críticas, espacios de atención al público, zonas administrativas, científicas, tecnológicas y de recaudo.</w:t>
      </w:r>
    </w:p>
    <w:p w14:paraId="6C7A8867" w14:textId="77777777" w:rsidR="00DA57DD" w:rsidRPr="00736345" w:rsidRDefault="00DA57DD" w:rsidP="00DA57DD">
      <w:pPr>
        <w:numPr>
          <w:ilvl w:val="0"/>
          <w:numId w:val="41"/>
        </w:numPr>
        <w:jc w:val="both"/>
        <w:rPr>
          <w:rFonts w:ascii="Arial" w:hAnsi="Arial" w:cs="Arial"/>
          <w:sz w:val="21"/>
          <w:szCs w:val="21"/>
        </w:rPr>
      </w:pPr>
      <w:r w:rsidRPr="00736345">
        <w:rPr>
          <w:rFonts w:ascii="Arial" w:hAnsi="Arial" w:cs="Arial"/>
          <w:sz w:val="21"/>
          <w:szCs w:val="21"/>
        </w:rPr>
        <w:t>Todas las intervenciones deberán ejecutarse cumpliendo la normatividad vigente en materia de seguridad eléctrica, seguridad y salud en el trabajo, gestión ambiental, manejo de residuos, disposición de baterías y demás disposiciones aplicables.</w:t>
      </w:r>
    </w:p>
    <w:p w14:paraId="33CFC38A" w14:textId="77777777" w:rsidR="00DA57DD" w:rsidRPr="00736345" w:rsidRDefault="00DA57DD" w:rsidP="00DA57DD">
      <w:pPr>
        <w:numPr>
          <w:ilvl w:val="0"/>
          <w:numId w:val="41"/>
        </w:numPr>
        <w:jc w:val="both"/>
        <w:rPr>
          <w:rFonts w:ascii="Arial" w:hAnsi="Arial" w:cs="Arial"/>
          <w:sz w:val="21"/>
          <w:szCs w:val="21"/>
        </w:rPr>
      </w:pPr>
      <w:r w:rsidRPr="00736345">
        <w:rPr>
          <w:rFonts w:ascii="Arial" w:hAnsi="Arial" w:cs="Arial"/>
          <w:sz w:val="21"/>
          <w:szCs w:val="21"/>
        </w:rPr>
        <w:t>Los repuestos, bienes, equipos, componentes y accesorios suministrados deberán ser nuevos, compatibles, de calidad certificada, libres de defectos y contar con garantía.</w:t>
      </w:r>
    </w:p>
    <w:p w14:paraId="448D632B" w14:textId="77777777" w:rsidR="00DA57DD" w:rsidRPr="00736345" w:rsidRDefault="00DA57DD" w:rsidP="00DA57DD">
      <w:pPr>
        <w:numPr>
          <w:ilvl w:val="0"/>
          <w:numId w:val="41"/>
        </w:numPr>
        <w:jc w:val="both"/>
        <w:rPr>
          <w:rFonts w:ascii="Arial" w:hAnsi="Arial" w:cs="Arial"/>
          <w:sz w:val="21"/>
          <w:szCs w:val="21"/>
        </w:rPr>
      </w:pPr>
      <w:r w:rsidRPr="00736345">
        <w:rPr>
          <w:rFonts w:ascii="Arial" w:hAnsi="Arial" w:cs="Arial"/>
          <w:sz w:val="21"/>
          <w:szCs w:val="21"/>
        </w:rPr>
        <w:t>El contratista será responsable por los daños ocasionados a equipos, instalaciones, mobiliario, infraestructura, redes eléctricas o tecnológicas de la Entidad derivados de intervenciones inadecuadas, manipulación incorrecta, instalación defectuosa, uso de materiales no compatibles o incumplimiento de normas técnicas.</w:t>
      </w:r>
    </w:p>
    <w:p w14:paraId="7F2240E2" w14:textId="77777777" w:rsidR="00DA57DD" w:rsidRPr="00736345" w:rsidRDefault="00DA57DD" w:rsidP="00DA57DD">
      <w:pPr>
        <w:numPr>
          <w:ilvl w:val="0"/>
          <w:numId w:val="41"/>
        </w:numPr>
        <w:jc w:val="both"/>
        <w:rPr>
          <w:rFonts w:ascii="Arial" w:hAnsi="Arial" w:cs="Arial"/>
          <w:sz w:val="21"/>
          <w:szCs w:val="21"/>
        </w:rPr>
      </w:pPr>
      <w:r w:rsidRPr="00736345">
        <w:rPr>
          <w:rFonts w:ascii="Arial" w:hAnsi="Arial" w:cs="Arial"/>
          <w:sz w:val="21"/>
          <w:szCs w:val="21"/>
        </w:rPr>
        <w:t>En caso de requerirse actividades no previstas expresamente en los ítems cotizados, el contratista deberá presentar diagnóstico técnico, justificación, alcance, registro fotográfico y propuesta de intervención. La Entidad evaluará la procedencia técnica y económica, y solo podrá autorizar la ejecución previa aprobación expresa de la supervisión, de acuerdo con la disponibilidad presupuestal y las reglas del contrato.</w:t>
      </w:r>
    </w:p>
    <w:p w14:paraId="60201D41" w14:textId="77777777" w:rsidR="00DA57DD" w:rsidRPr="00736345" w:rsidRDefault="00DA57DD" w:rsidP="00DA57DD">
      <w:pPr>
        <w:numPr>
          <w:ilvl w:val="0"/>
          <w:numId w:val="41"/>
        </w:numPr>
        <w:jc w:val="both"/>
        <w:rPr>
          <w:rFonts w:ascii="Arial" w:hAnsi="Arial" w:cs="Arial"/>
          <w:sz w:val="21"/>
          <w:szCs w:val="21"/>
        </w:rPr>
      </w:pPr>
      <w:r w:rsidRPr="00736345">
        <w:rPr>
          <w:rFonts w:ascii="Arial" w:hAnsi="Arial" w:cs="Arial"/>
          <w:sz w:val="21"/>
          <w:szCs w:val="21"/>
        </w:rPr>
        <w:t>Las cantidades señaladas para los ítems del proceso son estimadas y podrán aumentar, disminuir o no ejecutarse, de acuerdo con las necesidades reales de la Entidad, los diagnósticos técnicos realizados, la aprobación de la supervisión y el presupuesto disponible bajo la modalidad de monto agotable.</w:t>
      </w:r>
    </w:p>
    <w:p w14:paraId="4B0F29E5" w14:textId="77777777" w:rsidR="00DA57DD" w:rsidRPr="00736345" w:rsidRDefault="00DA57DD" w:rsidP="00DA57DD">
      <w:pPr>
        <w:numPr>
          <w:ilvl w:val="0"/>
          <w:numId w:val="41"/>
        </w:numPr>
        <w:jc w:val="both"/>
        <w:rPr>
          <w:rFonts w:ascii="Arial" w:hAnsi="Arial" w:cs="Arial"/>
          <w:sz w:val="21"/>
          <w:szCs w:val="21"/>
        </w:rPr>
      </w:pPr>
      <w:r w:rsidRPr="00736345">
        <w:rPr>
          <w:rFonts w:ascii="Arial" w:hAnsi="Arial" w:cs="Arial"/>
          <w:sz w:val="21"/>
          <w:szCs w:val="21"/>
        </w:rPr>
        <w:t>La inclusión de un ítem dentro del proceso no implica obligación de ejecución total ni genera derecho adquirido a favor del contratista sobre cantidades, bienes, servicios o suministros no requeridos por la Entidad.</w:t>
      </w:r>
    </w:p>
    <w:p w14:paraId="1FC70385" w14:textId="77777777" w:rsidR="00DA57DD" w:rsidRPr="00736345" w:rsidRDefault="00DA57DD" w:rsidP="00DA57DD">
      <w:pPr>
        <w:numPr>
          <w:ilvl w:val="0"/>
          <w:numId w:val="41"/>
        </w:numPr>
        <w:jc w:val="both"/>
        <w:rPr>
          <w:rFonts w:ascii="Arial" w:hAnsi="Arial" w:cs="Arial"/>
          <w:sz w:val="21"/>
          <w:szCs w:val="21"/>
        </w:rPr>
      </w:pPr>
      <w:r w:rsidRPr="00736345">
        <w:rPr>
          <w:rFonts w:ascii="Arial" w:hAnsi="Arial" w:cs="Arial"/>
          <w:sz w:val="21"/>
          <w:szCs w:val="21"/>
        </w:rPr>
        <w:t>Los pagos se realizarán únicamente por los bienes, servicios, repuestos, componentes, instalaciones, adecuaciones y actividades efectivamente ejecutadas, recibidas a satisfacción por la supervisión y liquidadas conforme a los valores unitarios establecidos en la oferta adjudicada.</w:t>
      </w:r>
    </w:p>
    <w:p w14:paraId="30DECA2D" w14:textId="77777777" w:rsidR="00DA57DD" w:rsidRDefault="00DA57DD" w:rsidP="00DA57DD">
      <w:pPr>
        <w:pStyle w:val="NormalWeb"/>
        <w:spacing w:before="0" w:beforeAutospacing="0" w:after="0" w:afterAutospacing="0"/>
        <w:jc w:val="both"/>
        <w:rPr>
          <w:rFonts w:ascii="Arial" w:hAnsi="Arial" w:cs="Arial"/>
          <w:b/>
          <w:sz w:val="21"/>
          <w:szCs w:val="21"/>
        </w:rPr>
      </w:pPr>
    </w:p>
    <w:p w14:paraId="6DFEF769" w14:textId="77777777" w:rsidR="00DA57DD" w:rsidRDefault="00DA57DD" w:rsidP="00DA57DD">
      <w:pPr>
        <w:pStyle w:val="NormalWeb"/>
        <w:spacing w:before="0" w:beforeAutospacing="0" w:after="0" w:afterAutospacing="0"/>
        <w:jc w:val="both"/>
        <w:rPr>
          <w:rFonts w:ascii="Arial" w:hAnsi="Arial" w:cs="Arial"/>
          <w:sz w:val="21"/>
          <w:szCs w:val="21"/>
        </w:rPr>
      </w:pPr>
      <w:r w:rsidRPr="00A22431">
        <w:rPr>
          <w:rFonts w:ascii="Arial" w:hAnsi="Arial" w:cs="Arial"/>
          <w:b/>
          <w:sz w:val="21"/>
          <w:szCs w:val="21"/>
        </w:rPr>
        <w:t>NOTA 1:</w:t>
      </w:r>
      <w:r w:rsidRPr="00A22431">
        <w:rPr>
          <w:rFonts w:ascii="Arial" w:hAnsi="Arial" w:cs="Arial"/>
          <w:sz w:val="21"/>
          <w:szCs w:val="21"/>
        </w:rPr>
        <w:t xml:space="preserve"> En caso de que durante la ejecución del contrato se identifiquen necesidades adicionales de mantenimiento o reparaciones no previstas en el alcance y actividades descritas en el presente numeral de especificaciones técnicas, el contratista únicamente podrá ejecutarlas previa autorización expresa por parte de la Entidad. Estas acciones deberán estar debidamente soportadas mediante un diagnóstico técnico que incluya justificación del alcance, registro fotográfico del estado del equipo, y propuesta de intervención. La autorización estará sujeta a la aprobación de la supervisión del contrato y a la disponibilidad presupuestal correspondiente.</w:t>
      </w:r>
    </w:p>
    <w:p w14:paraId="696679E4" w14:textId="77777777" w:rsidR="00DA57DD" w:rsidRPr="00A22431" w:rsidRDefault="00DA57DD" w:rsidP="00DA57DD">
      <w:pPr>
        <w:pStyle w:val="NormalWeb"/>
        <w:spacing w:before="0" w:beforeAutospacing="0" w:after="0" w:afterAutospacing="0"/>
        <w:jc w:val="both"/>
        <w:rPr>
          <w:rFonts w:ascii="Arial" w:hAnsi="Arial" w:cs="Arial"/>
          <w:sz w:val="21"/>
          <w:szCs w:val="21"/>
        </w:rPr>
      </w:pPr>
    </w:p>
    <w:p w14:paraId="1B5F1EAF" w14:textId="77777777" w:rsidR="00DA57DD" w:rsidRDefault="00DA57DD" w:rsidP="00DA57DD">
      <w:pPr>
        <w:pStyle w:val="NormalWeb"/>
        <w:spacing w:before="0" w:beforeAutospacing="0" w:after="0" w:afterAutospacing="0"/>
        <w:jc w:val="both"/>
        <w:rPr>
          <w:rFonts w:ascii="Arial" w:hAnsi="Arial" w:cs="Arial"/>
          <w:sz w:val="21"/>
          <w:szCs w:val="21"/>
        </w:rPr>
      </w:pPr>
      <w:r w:rsidRPr="00A22431">
        <w:rPr>
          <w:rFonts w:ascii="Arial" w:hAnsi="Arial" w:cs="Arial"/>
          <w:b/>
          <w:sz w:val="21"/>
          <w:szCs w:val="21"/>
        </w:rPr>
        <w:t xml:space="preserve">NOTA 2: </w:t>
      </w:r>
      <w:r w:rsidRPr="00A22431">
        <w:rPr>
          <w:rFonts w:ascii="Arial" w:hAnsi="Arial" w:cs="Arial"/>
          <w:sz w:val="21"/>
          <w:szCs w:val="21"/>
        </w:rPr>
        <w:t xml:space="preserve">El contratista deberá contar con el personal técnico idóneo, capacitado y con experiencia comprobada en el mantenimiento preventivo y/o correctivo de cada uno de los equipos mencionados en el proceso de contratación. Dicho personal debe manejar los protocolos de seguridad industrial y cumplir con </w:t>
      </w:r>
      <w:r w:rsidRPr="00A22431">
        <w:rPr>
          <w:rFonts w:ascii="Arial" w:hAnsi="Arial" w:cs="Arial"/>
          <w:sz w:val="21"/>
          <w:szCs w:val="21"/>
        </w:rPr>
        <w:lastRenderedPageBreak/>
        <w:t xml:space="preserve">las especificaciones técnicas establecidas por los fabricantes de los equipos. Asimismo, el contratista será responsable del montaje y desmontaje de los equipos requeridos para la ejecución de los mantenimientos, del transporte interno dentro del Jardín Botánico, de la gestión adecuada de residuos generados, y de garantizar el aislamiento o señalización de las áreas de trabajo cuando sea necesario para la seguridad del personal y visitantes. </w:t>
      </w:r>
    </w:p>
    <w:p w14:paraId="2B28E6E8" w14:textId="77777777" w:rsidR="00DA57DD" w:rsidRPr="00A22431" w:rsidRDefault="00DA57DD" w:rsidP="00DA57DD">
      <w:pPr>
        <w:pStyle w:val="NormalWeb"/>
        <w:spacing w:before="0" w:beforeAutospacing="0" w:after="0" w:afterAutospacing="0"/>
        <w:jc w:val="both"/>
        <w:rPr>
          <w:rFonts w:ascii="Arial" w:hAnsi="Arial" w:cs="Arial"/>
          <w:sz w:val="21"/>
          <w:szCs w:val="21"/>
        </w:rPr>
      </w:pPr>
    </w:p>
    <w:p w14:paraId="5B2F291F" w14:textId="77777777" w:rsidR="00DA57DD" w:rsidRDefault="00DA57DD" w:rsidP="00DA57DD">
      <w:pPr>
        <w:pStyle w:val="NormalWeb"/>
        <w:spacing w:before="0" w:beforeAutospacing="0" w:after="0" w:afterAutospacing="0"/>
        <w:jc w:val="both"/>
        <w:rPr>
          <w:rFonts w:ascii="Arial" w:hAnsi="Arial" w:cs="Arial"/>
          <w:sz w:val="21"/>
          <w:szCs w:val="21"/>
        </w:rPr>
      </w:pPr>
      <w:r w:rsidRPr="00A22431">
        <w:rPr>
          <w:rFonts w:ascii="Arial" w:hAnsi="Arial" w:cs="Arial"/>
          <w:b/>
          <w:sz w:val="21"/>
          <w:szCs w:val="21"/>
        </w:rPr>
        <w:t>NOTA 3:</w:t>
      </w:r>
      <w:r w:rsidRPr="00A22431">
        <w:rPr>
          <w:rFonts w:ascii="Arial" w:hAnsi="Arial" w:cs="Arial"/>
          <w:sz w:val="21"/>
          <w:szCs w:val="21"/>
        </w:rPr>
        <w:t xml:space="preserve"> En caso de presentarse fallas o daños que requieran mantenimiento correctivo no contemplado dentro de la oferta económica del contrato, el contratista deberá presentar una cotización detallada junto con una ficha de diagnóstico técnico y la descripción clara de las actividades a realizar correspondiente, esta información será evaluada por la supervisión del contrato, quien gestionará, de forma posterior a la recepción de la propuesta del contratista, al menos dos (2) cotizaciones adicionales emitidas formalmente por empresas legalmente constituidas, con experiencia comprobada en el tipo de servicio requerido. Estas cotizaciones podrán obtenerse mediante solicitudes directas a proveedores del sector, consultas de mercado o mecanismos internos de comparación. La entidad autorizará la ejecución del trabajo con base en el análisis técnico y económico, priorizando la propuesta más favorable para la institución, en términos de calidad, oportunidad y costo. </w:t>
      </w:r>
    </w:p>
    <w:p w14:paraId="3B49781B" w14:textId="77777777" w:rsidR="00DA57DD" w:rsidRPr="00A22431" w:rsidRDefault="00DA57DD" w:rsidP="00DA57DD">
      <w:pPr>
        <w:pStyle w:val="NormalWeb"/>
        <w:spacing w:before="0" w:beforeAutospacing="0" w:after="0" w:afterAutospacing="0"/>
        <w:jc w:val="both"/>
        <w:rPr>
          <w:rFonts w:ascii="Arial" w:hAnsi="Arial" w:cs="Arial"/>
          <w:sz w:val="21"/>
          <w:szCs w:val="21"/>
        </w:rPr>
      </w:pPr>
    </w:p>
    <w:p w14:paraId="0C918897" w14:textId="77777777" w:rsidR="00DA57DD" w:rsidRDefault="00DA57DD" w:rsidP="00DA57DD">
      <w:pPr>
        <w:pStyle w:val="NormalWeb"/>
        <w:spacing w:before="0" w:beforeAutospacing="0" w:after="0" w:afterAutospacing="0"/>
        <w:jc w:val="both"/>
        <w:rPr>
          <w:rFonts w:ascii="Arial" w:hAnsi="Arial" w:cs="Arial"/>
          <w:sz w:val="21"/>
          <w:szCs w:val="21"/>
        </w:rPr>
      </w:pPr>
      <w:r w:rsidRPr="00A22431">
        <w:rPr>
          <w:rFonts w:ascii="Arial" w:hAnsi="Arial" w:cs="Arial"/>
          <w:b/>
          <w:sz w:val="21"/>
          <w:szCs w:val="21"/>
        </w:rPr>
        <w:t>NOTA 4:</w:t>
      </w:r>
      <w:r w:rsidRPr="00A22431">
        <w:rPr>
          <w:rFonts w:ascii="Arial" w:hAnsi="Arial" w:cs="Arial"/>
          <w:sz w:val="21"/>
          <w:szCs w:val="21"/>
        </w:rPr>
        <w:t xml:space="preserve"> </w:t>
      </w:r>
      <w:r w:rsidRPr="00E101F2">
        <w:rPr>
          <w:rFonts w:ascii="Arial" w:hAnsi="Arial" w:cs="Arial"/>
          <w:sz w:val="21"/>
          <w:szCs w:val="21"/>
        </w:rPr>
        <w:t>En caso de requerirse el cambio de repuestos, baterías, componentes eléctricos, electrónicos, accesorios o elementos asociados a las UPS o al sistema de respaldo eléctrico, el contratista deberá suministrar e instalar elementos nuevos, originales o compatibles certificados, acordes con las especificaciones técnicas del equipo intervenido, las recomendaciones del fabricante y la normativa técnica aplicable. La verificación del repuesto o componente deberá realizarse por parte de la supervisión o del funcionario designado por la Entidad, e incluir inspección física, validación de ficha técnica, registro fotográfico, pruebas de funcionamiento y actualización de la bitácora correspondiente.</w:t>
      </w:r>
    </w:p>
    <w:p w14:paraId="4631C818" w14:textId="77777777" w:rsidR="00DA57DD" w:rsidRDefault="00DA57DD" w:rsidP="00DA57DD">
      <w:pPr>
        <w:pStyle w:val="NormalWeb"/>
        <w:spacing w:before="0" w:beforeAutospacing="0" w:after="0" w:afterAutospacing="0"/>
        <w:jc w:val="both"/>
        <w:rPr>
          <w:rFonts w:ascii="Arial" w:hAnsi="Arial" w:cs="Arial"/>
          <w:sz w:val="21"/>
          <w:szCs w:val="21"/>
        </w:rPr>
      </w:pPr>
    </w:p>
    <w:p w14:paraId="7ED6263E" w14:textId="77777777" w:rsidR="00DA57DD" w:rsidRDefault="00DA57DD" w:rsidP="00DA57DD">
      <w:pPr>
        <w:pStyle w:val="NormalWeb"/>
        <w:spacing w:before="0" w:beforeAutospacing="0" w:after="0" w:afterAutospacing="0"/>
        <w:jc w:val="both"/>
        <w:rPr>
          <w:rFonts w:ascii="Arial" w:hAnsi="Arial" w:cs="Arial"/>
          <w:sz w:val="21"/>
          <w:szCs w:val="21"/>
        </w:rPr>
      </w:pPr>
      <w:r w:rsidRPr="00E101F2">
        <w:rPr>
          <w:rStyle w:val="Fuerte"/>
          <w:rFonts w:ascii="Arial" w:hAnsi="Arial" w:cs="Arial"/>
          <w:sz w:val="21"/>
          <w:szCs w:val="21"/>
        </w:rPr>
        <w:t xml:space="preserve">NOTA </w:t>
      </w:r>
      <w:r>
        <w:rPr>
          <w:rStyle w:val="Fuerte"/>
          <w:rFonts w:ascii="Arial" w:hAnsi="Arial" w:cs="Arial"/>
          <w:sz w:val="21"/>
          <w:szCs w:val="21"/>
        </w:rPr>
        <w:t>5</w:t>
      </w:r>
      <w:r w:rsidRPr="00E101F2">
        <w:rPr>
          <w:rStyle w:val="Fuerte"/>
          <w:rFonts w:ascii="Arial" w:hAnsi="Arial" w:cs="Arial"/>
          <w:sz w:val="21"/>
          <w:szCs w:val="21"/>
        </w:rPr>
        <w:t>:</w:t>
      </w:r>
      <w:r w:rsidRPr="00E101F2">
        <w:rPr>
          <w:rFonts w:ascii="Arial" w:hAnsi="Arial" w:cs="Arial"/>
          <w:sz w:val="21"/>
          <w:szCs w:val="21"/>
        </w:rPr>
        <w:t xml:space="preserve"> Para los ítems asociados al suministro, instalación, configuración y puesta en funcionamiento de la UPS, tablero eléctrico independiente, cableado, protecciones, tomacorrientes regulados, accesorios y demás componentes del sistema de respaldo eléctrico, el contratista deberá realizar todas las adecuaciones, conexiones, ajustes, configuraciones, pruebas, verificaciones y acciones técnicas necesarias para garantizar su correcta operación, sin que haya lugar a reconocimientos adicionales por actividades indispensables para la instalación, energización, operación segura, estable y funcional del sistema, salvo aquellas que no se encuentren previstas dentro del alcance contractual y que sean previamente autorizadas por la supervisión de la Entidad.</w:t>
      </w:r>
    </w:p>
    <w:p w14:paraId="2A702615" w14:textId="77777777" w:rsidR="00865577" w:rsidRPr="00660085" w:rsidRDefault="00865577" w:rsidP="00660085">
      <w:pPr>
        <w:spacing w:line="200" w:lineRule="exact"/>
        <w:ind w:right="556"/>
        <w:jc w:val="both"/>
        <w:rPr>
          <w:rFonts w:ascii="Arial" w:hAnsi="Arial" w:cs="Arial"/>
          <w:sz w:val="22"/>
          <w:szCs w:val="22"/>
        </w:rPr>
      </w:pPr>
    </w:p>
    <w:p w14:paraId="2B71B019" w14:textId="7CFFFD7E" w:rsidR="00865577" w:rsidRPr="00660085" w:rsidRDefault="00290FA5" w:rsidP="00660085">
      <w:pPr>
        <w:ind w:right="556"/>
        <w:jc w:val="both"/>
        <w:rPr>
          <w:rFonts w:ascii="Arial" w:eastAsia="Arial" w:hAnsi="Arial" w:cs="Arial"/>
          <w:sz w:val="22"/>
          <w:szCs w:val="22"/>
        </w:rPr>
      </w:pPr>
      <w:r w:rsidRPr="00660085">
        <w:rPr>
          <w:rFonts w:ascii="Arial" w:eastAsia="Arial" w:hAnsi="Arial" w:cs="Arial"/>
          <w:spacing w:val="1"/>
          <w:sz w:val="22"/>
          <w:szCs w:val="22"/>
        </w:rPr>
        <w:t>At</w:t>
      </w:r>
      <w:r w:rsidRPr="00660085">
        <w:rPr>
          <w:rFonts w:ascii="Arial" w:eastAsia="Arial" w:hAnsi="Arial" w:cs="Arial"/>
          <w:spacing w:val="-3"/>
          <w:sz w:val="22"/>
          <w:szCs w:val="22"/>
        </w:rPr>
        <w:t>e</w:t>
      </w:r>
      <w:r w:rsidRPr="00660085">
        <w:rPr>
          <w:rFonts w:ascii="Arial" w:eastAsia="Arial" w:hAnsi="Arial" w:cs="Arial"/>
          <w:spacing w:val="2"/>
          <w:sz w:val="22"/>
          <w:szCs w:val="22"/>
        </w:rPr>
        <w:t>n</w:t>
      </w:r>
      <w:r w:rsidRPr="00660085">
        <w:rPr>
          <w:rFonts w:ascii="Arial" w:eastAsia="Arial" w:hAnsi="Arial" w:cs="Arial"/>
          <w:spacing w:val="-4"/>
          <w:sz w:val="22"/>
          <w:szCs w:val="22"/>
        </w:rPr>
        <w:t>t</w:t>
      </w:r>
      <w:r w:rsidRPr="00660085">
        <w:rPr>
          <w:rFonts w:ascii="Arial" w:eastAsia="Arial" w:hAnsi="Arial" w:cs="Arial"/>
          <w:spacing w:val="2"/>
          <w:sz w:val="22"/>
          <w:szCs w:val="22"/>
        </w:rPr>
        <w:t>a</w:t>
      </w:r>
      <w:r w:rsidRPr="00660085">
        <w:rPr>
          <w:rFonts w:ascii="Arial" w:eastAsia="Arial" w:hAnsi="Arial" w:cs="Arial"/>
          <w:spacing w:val="-2"/>
          <w:sz w:val="22"/>
          <w:szCs w:val="22"/>
        </w:rPr>
        <w:t>m</w:t>
      </w:r>
      <w:r w:rsidRPr="00660085">
        <w:rPr>
          <w:rFonts w:ascii="Arial" w:eastAsia="Arial" w:hAnsi="Arial" w:cs="Arial"/>
          <w:spacing w:val="2"/>
          <w:sz w:val="22"/>
          <w:szCs w:val="22"/>
        </w:rPr>
        <w:t>e</w:t>
      </w:r>
      <w:r w:rsidRPr="00660085">
        <w:rPr>
          <w:rFonts w:ascii="Arial" w:eastAsia="Arial" w:hAnsi="Arial" w:cs="Arial"/>
          <w:spacing w:val="-3"/>
          <w:sz w:val="22"/>
          <w:szCs w:val="22"/>
        </w:rPr>
        <w:t>n</w:t>
      </w:r>
      <w:r w:rsidRPr="00660085">
        <w:rPr>
          <w:rFonts w:ascii="Arial" w:eastAsia="Arial" w:hAnsi="Arial" w:cs="Arial"/>
          <w:spacing w:val="1"/>
          <w:sz w:val="22"/>
          <w:szCs w:val="22"/>
        </w:rPr>
        <w:t>t</w:t>
      </w:r>
      <w:r w:rsidR="009B5289" w:rsidRPr="00660085">
        <w:rPr>
          <w:rFonts w:ascii="Arial" w:eastAsia="Arial" w:hAnsi="Arial" w:cs="Arial"/>
          <w:spacing w:val="1"/>
          <w:sz w:val="22"/>
          <w:szCs w:val="22"/>
        </w:rPr>
        <w:t>e</w:t>
      </w:r>
      <w:r w:rsidRPr="00660085">
        <w:rPr>
          <w:rFonts w:ascii="Arial" w:eastAsia="Arial" w:hAnsi="Arial" w:cs="Arial"/>
          <w:sz w:val="22"/>
          <w:szCs w:val="22"/>
        </w:rPr>
        <w:t>,</w:t>
      </w:r>
    </w:p>
    <w:p w14:paraId="04F92F77" w14:textId="77777777" w:rsidR="00865577" w:rsidRPr="00660085" w:rsidRDefault="00865577" w:rsidP="00660085">
      <w:pPr>
        <w:spacing w:line="200" w:lineRule="exact"/>
        <w:ind w:right="556"/>
        <w:jc w:val="both"/>
        <w:rPr>
          <w:rFonts w:ascii="Arial" w:hAnsi="Arial" w:cs="Arial"/>
          <w:sz w:val="22"/>
          <w:szCs w:val="22"/>
        </w:rPr>
      </w:pPr>
    </w:p>
    <w:p w14:paraId="669E8D05" w14:textId="77777777" w:rsidR="00865577" w:rsidRPr="00660085" w:rsidRDefault="00865577" w:rsidP="00660085">
      <w:pPr>
        <w:spacing w:line="200" w:lineRule="exact"/>
        <w:ind w:right="556"/>
        <w:jc w:val="both"/>
        <w:rPr>
          <w:rFonts w:ascii="Arial" w:hAnsi="Arial" w:cs="Arial"/>
          <w:sz w:val="22"/>
          <w:szCs w:val="22"/>
        </w:rPr>
      </w:pPr>
    </w:p>
    <w:p w14:paraId="6B94D9C5" w14:textId="77777777" w:rsidR="00865577" w:rsidRPr="00660085" w:rsidRDefault="00290FA5" w:rsidP="00660085">
      <w:pPr>
        <w:tabs>
          <w:tab w:val="left" w:pos="5620"/>
          <w:tab w:val="left" w:pos="9200"/>
        </w:tabs>
        <w:ind w:right="556"/>
        <w:jc w:val="both"/>
        <w:rPr>
          <w:rFonts w:ascii="Arial" w:eastAsia="Arial" w:hAnsi="Arial" w:cs="Arial"/>
          <w:sz w:val="22"/>
          <w:szCs w:val="22"/>
        </w:rPr>
      </w:pPr>
      <w:r w:rsidRPr="00660085">
        <w:rPr>
          <w:rFonts w:ascii="Arial" w:eastAsia="Arial" w:hAnsi="Arial" w:cs="Arial"/>
          <w:spacing w:val="-1"/>
          <w:sz w:val="22"/>
          <w:szCs w:val="22"/>
        </w:rPr>
        <w:t>N</w:t>
      </w:r>
      <w:r w:rsidRPr="00660085">
        <w:rPr>
          <w:rFonts w:ascii="Arial" w:eastAsia="Arial" w:hAnsi="Arial" w:cs="Arial"/>
          <w:spacing w:val="2"/>
          <w:sz w:val="22"/>
          <w:szCs w:val="22"/>
        </w:rPr>
        <w:t>o</w:t>
      </w:r>
      <w:r w:rsidRPr="00660085">
        <w:rPr>
          <w:rFonts w:ascii="Arial" w:eastAsia="Arial" w:hAnsi="Arial" w:cs="Arial"/>
          <w:spacing w:val="-2"/>
          <w:sz w:val="22"/>
          <w:szCs w:val="22"/>
        </w:rPr>
        <w:t>m</w:t>
      </w:r>
      <w:r w:rsidRPr="00660085">
        <w:rPr>
          <w:rFonts w:ascii="Arial" w:eastAsia="Arial" w:hAnsi="Arial" w:cs="Arial"/>
          <w:spacing w:val="2"/>
          <w:sz w:val="22"/>
          <w:szCs w:val="22"/>
        </w:rPr>
        <w:t>b</w:t>
      </w:r>
      <w:r w:rsidRPr="00660085">
        <w:rPr>
          <w:rFonts w:ascii="Arial" w:eastAsia="Arial" w:hAnsi="Arial" w:cs="Arial"/>
          <w:spacing w:val="-2"/>
          <w:sz w:val="22"/>
          <w:szCs w:val="22"/>
        </w:rPr>
        <w:t>r</w:t>
      </w:r>
      <w:r w:rsidRPr="00660085">
        <w:rPr>
          <w:rFonts w:ascii="Arial" w:eastAsia="Arial" w:hAnsi="Arial" w:cs="Arial"/>
          <w:sz w:val="22"/>
          <w:szCs w:val="22"/>
        </w:rPr>
        <w:t>e</w:t>
      </w:r>
      <w:r w:rsidRPr="00660085">
        <w:rPr>
          <w:rFonts w:ascii="Arial" w:eastAsia="Arial" w:hAnsi="Arial" w:cs="Arial"/>
          <w:spacing w:val="-2"/>
          <w:sz w:val="22"/>
          <w:szCs w:val="22"/>
        </w:rPr>
        <w:t xml:space="preserve"> </w:t>
      </w:r>
      <w:r w:rsidRPr="00660085">
        <w:rPr>
          <w:rFonts w:ascii="Arial" w:eastAsia="Arial" w:hAnsi="Arial" w:cs="Arial"/>
          <w:sz w:val="22"/>
          <w:szCs w:val="22"/>
        </w:rPr>
        <w:t>o</w:t>
      </w:r>
      <w:r w:rsidRPr="00660085">
        <w:rPr>
          <w:rFonts w:ascii="Arial" w:eastAsia="Arial" w:hAnsi="Arial" w:cs="Arial"/>
          <w:spacing w:val="3"/>
          <w:sz w:val="22"/>
          <w:szCs w:val="22"/>
        </w:rPr>
        <w:t xml:space="preserve"> </w:t>
      </w:r>
      <w:r w:rsidRPr="00660085">
        <w:rPr>
          <w:rFonts w:ascii="Arial" w:eastAsia="Arial" w:hAnsi="Arial" w:cs="Arial"/>
          <w:spacing w:val="-1"/>
          <w:sz w:val="22"/>
          <w:szCs w:val="22"/>
        </w:rPr>
        <w:t>R</w:t>
      </w:r>
      <w:r w:rsidRPr="00660085">
        <w:rPr>
          <w:rFonts w:ascii="Arial" w:eastAsia="Arial" w:hAnsi="Arial" w:cs="Arial"/>
          <w:spacing w:val="-3"/>
          <w:sz w:val="22"/>
          <w:szCs w:val="22"/>
        </w:rPr>
        <w:t>a</w:t>
      </w:r>
      <w:r w:rsidRPr="00660085">
        <w:rPr>
          <w:rFonts w:ascii="Arial" w:eastAsia="Arial" w:hAnsi="Arial" w:cs="Arial"/>
          <w:sz w:val="22"/>
          <w:szCs w:val="22"/>
        </w:rPr>
        <w:t>z</w:t>
      </w:r>
      <w:r w:rsidRPr="00660085">
        <w:rPr>
          <w:rFonts w:ascii="Arial" w:eastAsia="Arial" w:hAnsi="Arial" w:cs="Arial"/>
          <w:spacing w:val="-3"/>
          <w:sz w:val="22"/>
          <w:szCs w:val="22"/>
        </w:rPr>
        <w:t>ó</w:t>
      </w:r>
      <w:r w:rsidRPr="00660085">
        <w:rPr>
          <w:rFonts w:ascii="Arial" w:eastAsia="Arial" w:hAnsi="Arial" w:cs="Arial"/>
          <w:sz w:val="22"/>
          <w:szCs w:val="22"/>
        </w:rPr>
        <w:t>n</w:t>
      </w:r>
      <w:r w:rsidRPr="00660085">
        <w:rPr>
          <w:rFonts w:ascii="Arial" w:eastAsia="Arial" w:hAnsi="Arial" w:cs="Arial"/>
          <w:spacing w:val="3"/>
          <w:sz w:val="22"/>
          <w:szCs w:val="22"/>
        </w:rPr>
        <w:t xml:space="preserve"> </w:t>
      </w:r>
      <w:r w:rsidRPr="00660085">
        <w:rPr>
          <w:rFonts w:ascii="Arial" w:eastAsia="Arial" w:hAnsi="Arial" w:cs="Arial"/>
          <w:spacing w:val="-3"/>
          <w:sz w:val="22"/>
          <w:szCs w:val="22"/>
        </w:rPr>
        <w:t>S</w:t>
      </w:r>
      <w:r w:rsidRPr="00660085">
        <w:rPr>
          <w:rFonts w:ascii="Arial" w:eastAsia="Arial" w:hAnsi="Arial" w:cs="Arial"/>
          <w:spacing w:val="2"/>
          <w:sz w:val="22"/>
          <w:szCs w:val="22"/>
        </w:rPr>
        <w:t>o</w:t>
      </w:r>
      <w:r w:rsidRPr="00660085">
        <w:rPr>
          <w:rFonts w:ascii="Arial" w:eastAsia="Arial" w:hAnsi="Arial" w:cs="Arial"/>
          <w:sz w:val="22"/>
          <w:szCs w:val="22"/>
        </w:rPr>
        <w:t>c</w:t>
      </w:r>
      <w:r w:rsidRPr="00660085">
        <w:rPr>
          <w:rFonts w:ascii="Arial" w:eastAsia="Arial" w:hAnsi="Arial" w:cs="Arial"/>
          <w:spacing w:val="-1"/>
          <w:sz w:val="22"/>
          <w:szCs w:val="22"/>
        </w:rPr>
        <w:t>i</w:t>
      </w:r>
      <w:r w:rsidRPr="00660085">
        <w:rPr>
          <w:rFonts w:ascii="Arial" w:eastAsia="Arial" w:hAnsi="Arial" w:cs="Arial"/>
          <w:spacing w:val="2"/>
          <w:sz w:val="22"/>
          <w:szCs w:val="22"/>
        </w:rPr>
        <w:t>a</w:t>
      </w:r>
      <w:r w:rsidRPr="00660085">
        <w:rPr>
          <w:rFonts w:ascii="Arial" w:eastAsia="Arial" w:hAnsi="Arial" w:cs="Arial"/>
          <w:sz w:val="22"/>
          <w:szCs w:val="22"/>
        </w:rPr>
        <w:t>l</w:t>
      </w:r>
      <w:r w:rsidRPr="00660085">
        <w:rPr>
          <w:rFonts w:ascii="Arial" w:eastAsia="Arial" w:hAnsi="Arial" w:cs="Arial"/>
          <w:spacing w:val="-4"/>
          <w:sz w:val="22"/>
          <w:szCs w:val="22"/>
        </w:rPr>
        <w:t xml:space="preserve"> </w:t>
      </w:r>
      <w:r w:rsidRPr="00660085">
        <w:rPr>
          <w:rFonts w:ascii="Arial" w:eastAsia="Arial" w:hAnsi="Arial" w:cs="Arial"/>
          <w:spacing w:val="2"/>
          <w:sz w:val="22"/>
          <w:szCs w:val="22"/>
        </w:rPr>
        <w:t>de</w:t>
      </w:r>
      <w:r w:rsidRPr="00660085">
        <w:rPr>
          <w:rFonts w:ascii="Arial" w:eastAsia="Arial" w:hAnsi="Arial" w:cs="Arial"/>
          <w:sz w:val="22"/>
          <w:szCs w:val="22"/>
        </w:rPr>
        <w:t>l</w:t>
      </w:r>
      <w:r w:rsidRPr="00660085">
        <w:rPr>
          <w:rFonts w:ascii="Arial" w:eastAsia="Arial" w:hAnsi="Arial" w:cs="Arial"/>
          <w:spacing w:val="-4"/>
          <w:sz w:val="22"/>
          <w:szCs w:val="22"/>
        </w:rPr>
        <w:t xml:space="preserve"> </w:t>
      </w:r>
      <w:proofErr w:type="gramStart"/>
      <w:r w:rsidRPr="00660085">
        <w:rPr>
          <w:rFonts w:ascii="Arial" w:eastAsia="Arial" w:hAnsi="Arial" w:cs="Arial"/>
          <w:spacing w:val="1"/>
          <w:sz w:val="22"/>
          <w:szCs w:val="22"/>
        </w:rPr>
        <w:t>P</w:t>
      </w:r>
      <w:r w:rsidRPr="00660085">
        <w:rPr>
          <w:rFonts w:ascii="Arial" w:eastAsia="Arial" w:hAnsi="Arial" w:cs="Arial"/>
          <w:spacing w:val="-2"/>
          <w:sz w:val="22"/>
          <w:szCs w:val="22"/>
        </w:rPr>
        <w:t>r</w:t>
      </w:r>
      <w:r w:rsidRPr="00660085">
        <w:rPr>
          <w:rFonts w:ascii="Arial" w:eastAsia="Arial" w:hAnsi="Arial" w:cs="Arial"/>
          <w:spacing w:val="-3"/>
          <w:sz w:val="22"/>
          <w:szCs w:val="22"/>
        </w:rPr>
        <w:t>o</w:t>
      </w:r>
      <w:r w:rsidRPr="00660085">
        <w:rPr>
          <w:rFonts w:ascii="Arial" w:eastAsia="Arial" w:hAnsi="Arial" w:cs="Arial"/>
          <w:spacing w:val="2"/>
          <w:sz w:val="22"/>
          <w:szCs w:val="22"/>
        </w:rPr>
        <w:t>p</w:t>
      </w:r>
      <w:r w:rsidRPr="00660085">
        <w:rPr>
          <w:rFonts w:ascii="Arial" w:eastAsia="Arial" w:hAnsi="Arial" w:cs="Arial"/>
          <w:spacing w:val="-3"/>
          <w:sz w:val="22"/>
          <w:szCs w:val="22"/>
        </w:rPr>
        <w:t>o</w:t>
      </w:r>
      <w:r w:rsidRPr="00660085">
        <w:rPr>
          <w:rFonts w:ascii="Arial" w:eastAsia="Arial" w:hAnsi="Arial" w:cs="Arial"/>
          <w:spacing w:val="2"/>
          <w:sz w:val="22"/>
          <w:szCs w:val="22"/>
        </w:rPr>
        <w:t>n</w:t>
      </w:r>
      <w:r w:rsidRPr="00660085">
        <w:rPr>
          <w:rFonts w:ascii="Arial" w:eastAsia="Arial" w:hAnsi="Arial" w:cs="Arial"/>
          <w:spacing w:val="-3"/>
          <w:sz w:val="22"/>
          <w:szCs w:val="22"/>
        </w:rPr>
        <w:t>e</w:t>
      </w:r>
      <w:r w:rsidRPr="00660085">
        <w:rPr>
          <w:rFonts w:ascii="Arial" w:eastAsia="Arial" w:hAnsi="Arial" w:cs="Arial"/>
          <w:spacing w:val="2"/>
          <w:sz w:val="22"/>
          <w:szCs w:val="22"/>
        </w:rPr>
        <w:t>n</w:t>
      </w:r>
      <w:r w:rsidRPr="00660085">
        <w:rPr>
          <w:rFonts w:ascii="Arial" w:eastAsia="Arial" w:hAnsi="Arial" w:cs="Arial"/>
          <w:spacing w:val="1"/>
          <w:sz w:val="22"/>
          <w:szCs w:val="22"/>
        </w:rPr>
        <w:t>t</w:t>
      </w:r>
      <w:r w:rsidRPr="00660085">
        <w:rPr>
          <w:rFonts w:ascii="Arial" w:eastAsia="Arial" w:hAnsi="Arial" w:cs="Arial"/>
          <w:sz w:val="22"/>
          <w:szCs w:val="22"/>
        </w:rPr>
        <w:t>e</w:t>
      </w:r>
      <w:r w:rsidRPr="00660085">
        <w:rPr>
          <w:rFonts w:ascii="Arial" w:eastAsia="Arial" w:hAnsi="Arial" w:cs="Arial"/>
          <w:spacing w:val="-2"/>
          <w:sz w:val="22"/>
          <w:szCs w:val="22"/>
        </w:rPr>
        <w:t xml:space="preserve"> </w:t>
      </w:r>
      <w:r w:rsidRPr="00660085">
        <w:rPr>
          <w:rFonts w:ascii="Arial" w:eastAsia="Arial" w:hAnsi="Arial" w:cs="Arial"/>
          <w:sz w:val="22"/>
          <w:szCs w:val="22"/>
          <w:u w:val="single" w:color="000000"/>
        </w:rPr>
        <w:t xml:space="preserve"> </w:t>
      </w:r>
      <w:r w:rsidRPr="00660085">
        <w:rPr>
          <w:rFonts w:ascii="Arial" w:eastAsia="Arial" w:hAnsi="Arial" w:cs="Arial"/>
          <w:sz w:val="22"/>
          <w:szCs w:val="22"/>
          <w:u w:val="single" w:color="000000"/>
        </w:rPr>
        <w:tab/>
      </w:r>
      <w:proofErr w:type="gramEnd"/>
      <w:r w:rsidRPr="00660085">
        <w:rPr>
          <w:rFonts w:ascii="Arial" w:eastAsia="Arial" w:hAnsi="Arial" w:cs="Arial"/>
          <w:sz w:val="22"/>
          <w:szCs w:val="22"/>
          <w:u w:val="single" w:color="000000"/>
        </w:rPr>
        <w:tab/>
      </w:r>
      <w:r w:rsidRPr="00660085">
        <w:rPr>
          <w:rFonts w:ascii="Arial" w:eastAsia="Arial" w:hAnsi="Arial" w:cs="Arial"/>
          <w:sz w:val="22"/>
          <w:szCs w:val="22"/>
        </w:rPr>
        <w:t xml:space="preserve"> </w:t>
      </w:r>
      <w:r w:rsidRPr="00660085">
        <w:rPr>
          <w:rFonts w:ascii="Arial" w:eastAsia="Arial" w:hAnsi="Arial" w:cs="Arial"/>
          <w:spacing w:val="-1"/>
          <w:sz w:val="22"/>
          <w:szCs w:val="22"/>
        </w:rPr>
        <w:t>N</w:t>
      </w:r>
      <w:r w:rsidRPr="00660085">
        <w:rPr>
          <w:rFonts w:ascii="Arial" w:eastAsia="Arial" w:hAnsi="Arial" w:cs="Arial"/>
          <w:spacing w:val="-4"/>
          <w:sz w:val="22"/>
          <w:szCs w:val="22"/>
        </w:rPr>
        <w:t>I</w:t>
      </w:r>
      <w:r w:rsidRPr="00660085">
        <w:rPr>
          <w:rFonts w:ascii="Arial" w:eastAsia="Arial" w:hAnsi="Arial" w:cs="Arial"/>
          <w:sz w:val="22"/>
          <w:szCs w:val="22"/>
        </w:rPr>
        <w:t>T</w:t>
      </w:r>
      <w:r w:rsidRPr="00660085">
        <w:rPr>
          <w:rFonts w:ascii="Arial" w:eastAsia="Arial" w:hAnsi="Arial" w:cs="Arial"/>
          <w:spacing w:val="1"/>
          <w:sz w:val="22"/>
          <w:szCs w:val="22"/>
        </w:rPr>
        <w:t>_</w:t>
      </w:r>
      <w:r w:rsidRPr="00660085">
        <w:rPr>
          <w:rFonts w:ascii="Arial" w:eastAsia="Arial" w:hAnsi="Arial" w:cs="Arial"/>
          <w:sz w:val="22"/>
          <w:szCs w:val="22"/>
          <w:u w:val="single" w:color="000000"/>
        </w:rPr>
        <w:t xml:space="preserve"> </w:t>
      </w:r>
      <w:r w:rsidRPr="00660085">
        <w:rPr>
          <w:rFonts w:ascii="Arial" w:eastAsia="Arial" w:hAnsi="Arial" w:cs="Arial"/>
          <w:sz w:val="22"/>
          <w:szCs w:val="22"/>
          <w:u w:val="single" w:color="000000"/>
        </w:rPr>
        <w:tab/>
      </w:r>
    </w:p>
    <w:p w14:paraId="48735C6B" w14:textId="77777777" w:rsidR="00865577" w:rsidRPr="00660085" w:rsidRDefault="00290FA5" w:rsidP="00660085">
      <w:pPr>
        <w:tabs>
          <w:tab w:val="left" w:pos="5620"/>
          <w:tab w:val="left" w:pos="8940"/>
        </w:tabs>
        <w:ind w:right="556"/>
        <w:jc w:val="both"/>
        <w:rPr>
          <w:rFonts w:ascii="Arial" w:eastAsia="Arial" w:hAnsi="Arial" w:cs="Arial"/>
          <w:sz w:val="22"/>
          <w:szCs w:val="22"/>
        </w:rPr>
      </w:pPr>
      <w:r w:rsidRPr="00660085">
        <w:rPr>
          <w:rFonts w:ascii="Arial" w:eastAsia="Arial" w:hAnsi="Arial" w:cs="Arial"/>
          <w:spacing w:val="-1"/>
          <w:sz w:val="22"/>
          <w:szCs w:val="22"/>
        </w:rPr>
        <w:t>N</w:t>
      </w:r>
      <w:r w:rsidRPr="00660085">
        <w:rPr>
          <w:rFonts w:ascii="Arial" w:eastAsia="Arial" w:hAnsi="Arial" w:cs="Arial"/>
          <w:spacing w:val="2"/>
          <w:sz w:val="22"/>
          <w:szCs w:val="22"/>
        </w:rPr>
        <w:t>o</w:t>
      </w:r>
      <w:r w:rsidRPr="00660085">
        <w:rPr>
          <w:rFonts w:ascii="Arial" w:eastAsia="Arial" w:hAnsi="Arial" w:cs="Arial"/>
          <w:spacing w:val="-2"/>
          <w:sz w:val="22"/>
          <w:szCs w:val="22"/>
        </w:rPr>
        <w:t>m</w:t>
      </w:r>
      <w:r w:rsidRPr="00660085">
        <w:rPr>
          <w:rFonts w:ascii="Arial" w:eastAsia="Arial" w:hAnsi="Arial" w:cs="Arial"/>
          <w:spacing w:val="2"/>
          <w:sz w:val="22"/>
          <w:szCs w:val="22"/>
        </w:rPr>
        <w:t>b</w:t>
      </w:r>
      <w:r w:rsidRPr="00660085">
        <w:rPr>
          <w:rFonts w:ascii="Arial" w:eastAsia="Arial" w:hAnsi="Arial" w:cs="Arial"/>
          <w:spacing w:val="-2"/>
          <w:sz w:val="22"/>
          <w:szCs w:val="22"/>
        </w:rPr>
        <w:t>r</w:t>
      </w:r>
      <w:r w:rsidRPr="00660085">
        <w:rPr>
          <w:rFonts w:ascii="Arial" w:eastAsia="Arial" w:hAnsi="Arial" w:cs="Arial"/>
          <w:sz w:val="22"/>
          <w:szCs w:val="22"/>
        </w:rPr>
        <w:t>e</w:t>
      </w:r>
      <w:r w:rsidRPr="00660085">
        <w:rPr>
          <w:rFonts w:ascii="Arial" w:eastAsia="Arial" w:hAnsi="Arial" w:cs="Arial"/>
          <w:spacing w:val="-2"/>
          <w:sz w:val="22"/>
          <w:szCs w:val="22"/>
        </w:rPr>
        <w:t xml:space="preserve"> </w:t>
      </w:r>
      <w:r w:rsidRPr="00660085">
        <w:rPr>
          <w:rFonts w:ascii="Arial" w:eastAsia="Arial" w:hAnsi="Arial" w:cs="Arial"/>
          <w:spacing w:val="2"/>
          <w:sz w:val="22"/>
          <w:szCs w:val="22"/>
        </w:rPr>
        <w:t>de</w:t>
      </w:r>
      <w:r w:rsidRPr="00660085">
        <w:rPr>
          <w:rFonts w:ascii="Arial" w:eastAsia="Arial" w:hAnsi="Arial" w:cs="Arial"/>
          <w:sz w:val="22"/>
          <w:szCs w:val="22"/>
        </w:rPr>
        <w:t xml:space="preserve">l </w:t>
      </w:r>
      <w:r w:rsidRPr="00660085">
        <w:rPr>
          <w:rFonts w:ascii="Arial" w:eastAsia="Arial" w:hAnsi="Arial" w:cs="Arial"/>
          <w:spacing w:val="-6"/>
          <w:sz w:val="22"/>
          <w:szCs w:val="22"/>
        </w:rPr>
        <w:t>R</w:t>
      </w:r>
      <w:r w:rsidRPr="00660085">
        <w:rPr>
          <w:rFonts w:ascii="Arial" w:eastAsia="Arial" w:hAnsi="Arial" w:cs="Arial"/>
          <w:spacing w:val="2"/>
          <w:sz w:val="22"/>
          <w:szCs w:val="22"/>
        </w:rPr>
        <w:t>ep</w:t>
      </w:r>
      <w:r w:rsidRPr="00660085">
        <w:rPr>
          <w:rFonts w:ascii="Arial" w:eastAsia="Arial" w:hAnsi="Arial" w:cs="Arial"/>
          <w:spacing w:val="-6"/>
          <w:sz w:val="22"/>
          <w:szCs w:val="22"/>
        </w:rPr>
        <w:t>r</w:t>
      </w:r>
      <w:r w:rsidRPr="00660085">
        <w:rPr>
          <w:rFonts w:ascii="Arial" w:eastAsia="Arial" w:hAnsi="Arial" w:cs="Arial"/>
          <w:spacing w:val="2"/>
          <w:sz w:val="22"/>
          <w:szCs w:val="22"/>
        </w:rPr>
        <w:t>e</w:t>
      </w:r>
      <w:r w:rsidRPr="00660085">
        <w:rPr>
          <w:rFonts w:ascii="Arial" w:eastAsia="Arial" w:hAnsi="Arial" w:cs="Arial"/>
          <w:sz w:val="22"/>
          <w:szCs w:val="22"/>
        </w:rPr>
        <w:t>s</w:t>
      </w:r>
      <w:r w:rsidRPr="00660085">
        <w:rPr>
          <w:rFonts w:ascii="Arial" w:eastAsia="Arial" w:hAnsi="Arial" w:cs="Arial"/>
          <w:spacing w:val="-3"/>
          <w:sz w:val="22"/>
          <w:szCs w:val="22"/>
        </w:rPr>
        <w:t>e</w:t>
      </w:r>
      <w:r w:rsidRPr="00660085">
        <w:rPr>
          <w:rFonts w:ascii="Arial" w:eastAsia="Arial" w:hAnsi="Arial" w:cs="Arial"/>
          <w:spacing w:val="2"/>
          <w:sz w:val="22"/>
          <w:szCs w:val="22"/>
        </w:rPr>
        <w:t>n</w:t>
      </w:r>
      <w:r w:rsidRPr="00660085">
        <w:rPr>
          <w:rFonts w:ascii="Arial" w:eastAsia="Arial" w:hAnsi="Arial" w:cs="Arial"/>
          <w:spacing w:val="1"/>
          <w:sz w:val="22"/>
          <w:szCs w:val="22"/>
        </w:rPr>
        <w:t>t</w:t>
      </w:r>
      <w:r w:rsidRPr="00660085">
        <w:rPr>
          <w:rFonts w:ascii="Arial" w:eastAsia="Arial" w:hAnsi="Arial" w:cs="Arial"/>
          <w:spacing w:val="-3"/>
          <w:sz w:val="22"/>
          <w:szCs w:val="22"/>
        </w:rPr>
        <w:t>a</w:t>
      </w:r>
      <w:r w:rsidRPr="00660085">
        <w:rPr>
          <w:rFonts w:ascii="Arial" w:eastAsia="Arial" w:hAnsi="Arial" w:cs="Arial"/>
          <w:spacing w:val="2"/>
          <w:sz w:val="22"/>
          <w:szCs w:val="22"/>
        </w:rPr>
        <w:t>n</w:t>
      </w:r>
      <w:r w:rsidRPr="00660085">
        <w:rPr>
          <w:rFonts w:ascii="Arial" w:eastAsia="Arial" w:hAnsi="Arial" w:cs="Arial"/>
          <w:spacing w:val="-4"/>
          <w:sz w:val="22"/>
          <w:szCs w:val="22"/>
        </w:rPr>
        <w:t>t</w:t>
      </w:r>
      <w:r w:rsidRPr="00660085">
        <w:rPr>
          <w:rFonts w:ascii="Arial" w:eastAsia="Arial" w:hAnsi="Arial" w:cs="Arial"/>
          <w:sz w:val="22"/>
          <w:szCs w:val="22"/>
        </w:rPr>
        <w:t>e</w:t>
      </w:r>
      <w:r w:rsidRPr="00660085">
        <w:rPr>
          <w:rFonts w:ascii="Arial" w:eastAsia="Arial" w:hAnsi="Arial" w:cs="Arial"/>
          <w:spacing w:val="-2"/>
          <w:sz w:val="22"/>
          <w:szCs w:val="22"/>
        </w:rPr>
        <w:t xml:space="preserve"> </w:t>
      </w:r>
      <w:proofErr w:type="gramStart"/>
      <w:r w:rsidRPr="00660085">
        <w:rPr>
          <w:rFonts w:ascii="Arial" w:eastAsia="Arial" w:hAnsi="Arial" w:cs="Arial"/>
          <w:spacing w:val="2"/>
          <w:sz w:val="22"/>
          <w:szCs w:val="22"/>
        </w:rPr>
        <w:t>L</w:t>
      </w:r>
      <w:r w:rsidRPr="00660085">
        <w:rPr>
          <w:rFonts w:ascii="Arial" w:eastAsia="Arial" w:hAnsi="Arial" w:cs="Arial"/>
          <w:spacing w:val="-3"/>
          <w:sz w:val="22"/>
          <w:szCs w:val="22"/>
        </w:rPr>
        <w:t>e</w:t>
      </w:r>
      <w:r w:rsidRPr="00660085">
        <w:rPr>
          <w:rFonts w:ascii="Arial" w:eastAsia="Arial" w:hAnsi="Arial" w:cs="Arial"/>
          <w:spacing w:val="2"/>
          <w:sz w:val="22"/>
          <w:szCs w:val="22"/>
        </w:rPr>
        <w:t>ga</w:t>
      </w:r>
      <w:r w:rsidRPr="00660085">
        <w:rPr>
          <w:rFonts w:ascii="Arial" w:eastAsia="Arial" w:hAnsi="Arial" w:cs="Arial"/>
          <w:sz w:val="22"/>
          <w:szCs w:val="22"/>
        </w:rPr>
        <w:t>l</w:t>
      </w:r>
      <w:r w:rsidRPr="00660085">
        <w:rPr>
          <w:rFonts w:ascii="Arial" w:eastAsia="Arial" w:hAnsi="Arial" w:cs="Arial"/>
          <w:spacing w:val="-4"/>
          <w:sz w:val="22"/>
          <w:szCs w:val="22"/>
        </w:rPr>
        <w:t xml:space="preserve"> </w:t>
      </w:r>
      <w:r w:rsidRPr="00660085">
        <w:rPr>
          <w:rFonts w:ascii="Arial" w:eastAsia="Arial" w:hAnsi="Arial" w:cs="Arial"/>
          <w:sz w:val="22"/>
          <w:szCs w:val="22"/>
          <w:u w:val="single" w:color="000000"/>
        </w:rPr>
        <w:t xml:space="preserve"> </w:t>
      </w:r>
      <w:r w:rsidRPr="00660085">
        <w:rPr>
          <w:rFonts w:ascii="Arial" w:eastAsia="Arial" w:hAnsi="Arial" w:cs="Arial"/>
          <w:sz w:val="22"/>
          <w:szCs w:val="22"/>
          <w:u w:val="single" w:color="000000"/>
        </w:rPr>
        <w:tab/>
      </w:r>
      <w:proofErr w:type="gramEnd"/>
      <w:r w:rsidRPr="00660085">
        <w:rPr>
          <w:rFonts w:ascii="Arial" w:eastAsia="Arial" w:hAnsi="Arial" w:cs="Arial"/>
          <w:sz w:val="22"/>
          <w:szCs w:val="22"/>
          <w:u w:val="single" w:color="000000"/>
        </w:rPr>
        <w:tab/>
      </w:r>
      <w:r w:rsidRPr="00660085">
        <w:rPr>
          <w:rFonts w:ascii="Arial" w:eastAsia="Arial" w:hAnsi="Arial" w:cs="Arial"/>
          <w:sz w:val="22"/>
          <w:szCs w:val="22"/>
        </w:rPr>
        <w:t xml:space="preserve"> </w:t>
      </w:r>
      <w:r w:rsidRPr="00660085">
        <w:rPr>
          <w:rFonts w:ascii="Arial" w:eastAsia="Arial" w:hAnsi="Arial" w:cs="Arial"/>
          <w:spacing w:val="-1"/>
          <w:sz w:val="22"/>
          <w:szCs w:val="22"/>
        </w:rPr>
        <w:t>C</w:t>
      </w:r>
      <w:r w:rsidRPr="00660085">
        <w:rPr>
          <w:rFonts w:ascii="Arial" w:eastAsia="Arial" w:hAnsi="Arial" w:cs="Arial"/>
          <w:spacing w:val="1"/>
          <w:sz w:val="22"/>
          <w:szCs w:val="22"/>
        </w:rPr>
        <w:t>.</w:t>
      </w:r>
      <w:r w:rsidRPr="00660085">
        <w:rPr>
          <w:rFonts w:ascii="Arial" w:eastAsia="Arial" w:hAnsi="Arial" w:cs="Arial"/>
          <w:spacing w:val="-1"/>
          <w:sz w:val="22"/>
          <w:szCs w:val="22"/>
        </w:rPr>
        <w:t>C</w:t>
      </w:r>
      <w:r w:rsidRPr="00660085">
        <w:rPr>
          <w:rFonts w:ascii="Arial" w:eastAsia="Arial" w:hAnsi="Arial" w:cs="Arial"/>
          <w:sz w:val="22"/>
          <w:szCs w:val="22"/>
        </w:rPr>
        <w:t>.</w:t>
      </w:r>
      <w:r w:rsidRPr="00660085">
        <w:rPr>
          <w:rFonts w:ascii="Arial" w:eastAsia="Arial" w:hAnsi="Arial" w:cs="Arial"/>
          <w:spacing w:val="2"/>
          <w:sz w:val="22"/>
          <w:szCs w:val="22"/>
        </w:rPr>
        <w:t xml:space="preserve"> </w:t>
      </w:r>
      <w:r w:rsidRPr="00660085">
        <w:rPr>
          <w:rFonts w:ascii="Arial" w:eastAsia="Arial" w:hAnsi="Arial" w:cs="Arial"/>
          <w:spacing w:val="-1"/>
          <w:sz w:val="22"/>
          <w:szCs w:val="22"/>
        </w:rPr>
        <w:t>N</w:t>
      </w:r>
      <w:r w:rsidRPr="00660085">
        <w:rPr>
          <w:rFonts w:ascii="Arial" w:eastAsia="Arial" w:hAnsi="Arial" w:cs="Arial"/>
          <w:spacing w:val="2"/>
          <w:sz w:val="22"/>
          <w:szCs w:val="22"/>
        </w:rPr>
        <w:t>o</w:t>
      </w:r>
      <w:r w:rsidRPr="00660085">
        <w:rPr>
          <w:rFonts w:ascii="Arial" w:eastAsia="Arial" w:hAnsi="Arial" w:cs="Arial"/>
          <w:spacing w:val="-4"/>
          <w:sz w:val="22"/>
          <w:szCs w:val="22"/>
        </w:rPr>
        <w:t>.</w:t>
      </w:r>
      <w:r w:rsidRPr="00660085">
        <w:rPr>
          <w:rFonts w:ascii="Arial" w:eastAsia="Arial" w:hAnsi="Arial" w:cs="Arial"/>
          <w:sz w:val="22"/>
          <w:szCs w:val="22"/>
          <w:u w:val="single" w:color="000000"/>
        </w:rPr>
        <w:t xml:space="preserve">                             </w:t>
      </w:r>
      <w:r w:rsidRPr="00660085">
        <w:rPr>
          <w:rFonts w:ascii="Arial" w:eastAsia="Arial" w:hAnsi="Arial" w:cs="Arial"/>
          <w:spacing w:val="5"/>
          <w:sz w:val="22"/>
          <w:szCs w:val="22"/>
          <w:u w:val="single" w:color="000000"/>
        </w:rPr>
        <w:t xml:space="preserve"> </w:t>
      </w:r>
      <w:r w:rsidRPr="00660085">
        <w:rPr>
          <w:rFonts w:ascii="Arial" w:eastAsia="Arial" w:hAnsi="Arial" w:cs="Arial"/>
          <w:spacing w:val="2"/>
          <w:sz w:val="22"/>
          <w:szCs w:val="22"/>
        </w:rPr>
        <w:t>d</w:t>
      </w:r>
      <w:r w:rsidRPr="00660085">
        <w:rPr>
          <w:rFonts w:ascii="Arial" w:eastAsia="Arial" w:hAnsi="Arial" w:cs="Arial"/>
          <w:spacing w:val="-3"/>
          <w:sz w:val="22"/>
          <w:szCs w:val="22"/>
        </w:rPr>
        <w:t>e</w:t>
      </w:r>
      <w:r w:rsidRPr="00660085">
        <w:rPr>
          <w:rFonts w:ascii="Arial" w:eastAsia="Arial" w:hAnsi="Arial" w:cs="Arial"/>
          <w:sz w:val="22"/>
          <w:szCs w:val="22"/>
          <w:u w:val="single" w:color="000000"/>
        </w:rPr>
        <w:t xml:space="preserve"> </w:t>
      </w:r>
      <w:r w:rsidRPr="00660085">
        <w:rPr>
          <w:rFonts w:ascii="Arial" w:eastAsia="Arial" w:hAnsi="Arial" w:cs="Arial"/>
          <w:sz w:val="22"/>
          <w:szCs w:val="22"/>
          <w:u w:val="single" w:color="000000"/>
        </w:rPr>
        <w:tab/>
      </w:r>
    </w:p>
    <w:p w14:paraId="0CAD4679" w14:textId="77777777" w:rsidR="00865577" w:rsidRPr="00660085" w:rsidRDefault="00290FA5" w:rsidP="00660085">
      <w:pPr>
        <w:tabs>
          <w:tab w:val="left" w:pos="6620"/>
        </w:tabs>
        <w:spacing w:line="240" w:lineRule="exact"/>
        <w:ind w:right="556"/>
        <w:jc w:val="both"/>
        <w:rPr>
          <w:rFonts w:ascii="Arial" w:eastAsia="Arial" w:hAnsi="Arial" w:cs="Arial"/>
          <w:sz w:val="22"/>
          <w:szCs w:val="22"/>
        </w:rPr>
      </w:pPr>
      <w:r w:rsidRPr="00660085">
        <w:rPr>
          <w:rFonts w:ascii="Arial" w:eastAsia="Arial" w:hAnsi="Arial" w:cs="Arial"/>
          <w:spacing w:val="-1"/>
          <w:sz w:val="22"/>
          <w:szCs w:val="22"/>
        </w:rPr>
        <w:t>Di</w:t>
      </w:r>
      <w:r w:rsidRPr="00660085">
        <w:rPr>
          <w:rFonts w:ascii="Arial" w:eastAsia="Arial" w:hAnsi="Arial" w:cs="Arial"/>
          <w:spacing w:val="-2"/>
          <w:sz w:val="22"/>
          <w:szCs w:val="22"/>
        </w:rPr>
        <w:t>r</w:t>
      </w:r>
      <w:r w:rsidRPr="00660085">
        <w:rPr>
          <w:rFonts w:ascii="Arial" w:eastAsia="Arial" w:hAnsi="Arial" w:cs="Arial"/>
          <w:spacing w:val="2"/>
          <w:sz w:val="22"/>
          <w:szCs w:val="22"/>
        </w:rPr>
        <w:t>e</w:t>
      </w:r>
      <w:r w:rsidRPr="00660085">
        <w:rPr>
          <w:rFonts w:ascii="Arial" w:eastAsia="Arial" w:hAnsi="Arial" w:cs="Arial"/>
          <w:sz w:val="22"/>
          <w:szCs w:val="22"/>
        </w:rPr>
        <w:t>cc</w:t>
      </w:r>
      <w:r w:rsidRPr="00660085">
        <w:rPr>
          <w:rFonts w:ascii="Arial" w:eastAsia="Arial" w:hAnsi="Arial" w:cs="Arial"/>
          <w:spacing w:val="-1"/>
          <w:sz w:val="22"/>
          <w:szCs w:val="22"/>
        </w:rPr>
        <w:t>i</w:t>
      </w:r>
      <w:r w:rsidRPr="00660085">
        <w:rPr>
          <w:rFonts w:ascii="Arial" w:eastAsia="Arial" w:hAnsi="Arial" w:cs="Arial"/>
          <w:spacing w:val="2"/>
          <w:sz w:val="22"/>
          <w:szCs w:val="22"/>
        </w:rPr>
        <w:t>ó</w:t>
      </w:r>
      <w:r w:rsidRPr="00660085">
        <w:rPr>
          <w:rFonts w:ascii="Arial" w:eastAsia="Arial" w:hAnsi="Arial" w:cs="Arial"/>
          <w:sz w:val="22"/>
          <w:szCs w:val="22"/>
        </w:rPr>
        <w:t>n</w:t>
      </w:r>
      <w:r w:rsidRPr="00660085">
        <w:rPr>
          <w:rFonts w:ascii="Arial" w:eastAsia="Arial" w:hAnsi="Arial" w:cs="Arial"/>
          <w:spacing w:val="-2"/>
          <w:sz w:val="22"/>
          <w:szCs w:val="22"/>
        </w:rPr>
        <w:t xml:space="preserve"> </w:t>
      </w:r>
      <w:r w:rsidRPr="00660085">
        <w:rPr>
          <w:rFonts w:ascii="Arial" w:eastAsia="Arial" w:hAnsi="Arial" w:cs="Arial"/>
          <w:sz w:val="22"/>
          <w:szCs w:val="22"/>
          <w:u w:val="single" w:color="000000"/>
        </w:rPr>
        <w:t xml:space="preserve"> </w:t>
      </w:r>
      <w:r w:rsidRPr="00660085">
        <w:rPr>
          <w:rFonts w:ascii="Arial" w:eastAsia="Arial" w:hAnsi="Arial" w:cs="Arial"/>
          <w:sz w:val="22"/>
          <w:szCs w:val="22"/>
          <w:u w:val="single" w:color="000000"/>
        </w:rPr>
        <w:tab/>
      </w:r>
    </w:p>
    <w:p w14:paraId="6E753C03" w14:textId="77777777" w:rsidR="00865577" w:rsidRPr="00660085" w:rsidRDefault="00290FA5" w:rsidP="00660085">
      <w:pPr>
        <w:tabs>
          <w:tab w:val="left" w:pos="5720"/>
          <w:tab w:val="left" w:pos="5980"/>
          <w:tab w:val="left" w:pos="6080"/>
        </w:tabs>
        <w:spacing w:before="2"/>
        <w:ind w:right="556"/>
        <w:jc w:val="both"/>
        <w:rPr>
          <w:rFonts w:ascii="Arial" w:eastAsia="Arial" w:hAnsi="Arial" w:cs="Arial"/>
          <w:sz w:val="22"/>
          <w:szCs w:val="22"/>
        </w:rPr>
      </w:pPr>
      <w:r w:rsidRPr="00660085">
        <w:rPr>
          <w:rFonts w:ascii="Arial" w:eastAsia="Arial" w:hAnsi="Arial" w:cs="Arial"/>
          <w:sz w:val="22"/>
          <w:szCs w:val="22"/>
        </w:rPr>
        <w:t>T</w:t>
      </w:r>
      <w:r w:rsidRPr="00660085">
        <w:rPr>
          <w:rFonts w:ascii="Arial" w:eastAsia="Arial" w:hAnsi="Arial" w:cs="Arial"/>
          <w:spacing w:val="1"/>
          <w:sz w:val="22"/>
          <w:szCs w:val="22"/>
        </w:rPr>
        <w:t>e</w:t>
      </w:r>
      <w:r w:rsidRPr="00660085">
        <w:rPr>
          <w:rFonts w:ascii="Arial" w:eastAsia="Arial" w:hAnsi="Arial" w:cs="Arial"/>
          <w:spacing w:val="-1"/>
          <w:sz w:val="22"/>
          <w:szCs w:val="22"/>
        </w:rPr>
        <w:t>l</w:t>
      </w:r>
      <w:r w:rsidRPr="00660085">
        <w:rPr>
          <w:rFonts w:ascii="Arial" w:eastAsia="Arial" w:hAnsi="Arial" w:cs="Arial"/>
          <w:spacing w:val="-3"/>
          <w:sz w:val="22"/>
          <w:szCs w:val="22"/>
        </w:rPr>
        <w:t>é</w:t>
      </w:r>
      <w:r w:rsidRPr="00660085">
        <w:rPr>
          <w:rFonts w:ascii="Arial" w:eastAsia="Arial" w:hAnsi="Arial" w:cs="Arial"/>
          <w:spacing w:val="1"/>
          <w:sz w:val="22"/>
          <w:szCs w:val="22"/>
        </w:rPr>
        <w:t>f</w:t>
      </w:r>
      <w:r w:rsidRPr="00660085">
        <w:rPr>
          <w:rFonts w:ascii="Arial" w:eastAsia="Arial" w:hAnsi="Arial" w:cs="Arial"/>
          <w:spacing w:val="2"/>
          <w:sz w:val="22"/>
          <w:szCs w:val="22"/>
        </w:rPr>
        <w:t>o</w:t>
      </w:r>
      <w:r w:rsidRPr="00660085">
        <w:rPr>
          <w:rFonts w:ascii="Arial" w:eastAsia="Arial" w:hAnsi="Arial" w:cs="Arial"/>
          <w:spacing w:val="-3"/>
          <w:sz w:val="22"/>
          <w:szCs w:val="22"/>
        </w:rPr>
        <w:t>n</w:t>
      </w:r>
      <w:r w:rsidRPr="00660085">
        <w:rPr>
          <w:rFonts w:ascii="Arial" w:eastAsia="Arial" w:hAnsi="Arial" w:cs="Arial"/>
          <w:spacing w:val="2"/>
          <w:sz w:val="22"/>
          <w:szCs w:val="22"/>
        </w:rPr>
        <w:t>o</w:t>
      </w:r>
      <w:r w:rsidRPr="00660085">
        <w:rPr>
          <w:rFonts w:ascii="Arial" w:eastAsia="Arial" w:hAnsi="Arial" w:cs="Arial"/>
          <w:sz w:val="22"/>
          <w:szCs w:val="22"/>
        </w:rPr>
        <w:t>s</w:t>
      </w:r>
      <w:r w:rsidRPr="00660085">
        <w:rPr>
          <w:rFonts w:ascii="Arial" w:eastAsia="Arial" w:hAnsi="Arial" w:cs="Arial"/>
          <w:spacing w:val="-3"/>
          <w:sz w:val="22"/>
          <w:szCs w:val="22"/>
        </w:rPr>
        <w:t>_</w:t>
      </w:r>
      <w:r w:rsidRPr="00660085">
        <w:rPr>
          <w:rFonts w:ascii="Arial" w:eastAsia="Arial" w:hAnsi="Arial" w:cs="Arial"/>
          <w:sz w:val="22"/>
          <w:szCs w:val="22"/>
          <w:u w:val="single" w:color="000000"/>
        </w:rPr>
        <w:t xml:space="preserve">                    </w:t>
      </w:r>
      <w:r w:rsidRPr="00660085">
        <w:rPr>
          <w:rFonts w:ascii="Arial" w:eastAsia="Arial" w:hAnsi="Arial" w:cs="Arial"/>
          <w:spacing w:val="61"/>
          <w:sz w:val="22"/>
          <w:szCs w:val="22"/>
          <w:u w:val="single" w:color="000000"/>
        </w:rPr>
        <w:t xml:space="preserve"> </w:t>
      </w:r>
      <w:r w:rsidRPr="00660085">
        <w:rPr>
          <w:rFonts w:ascii="Arial" w:eastAsia="Arial" w:hAnsi="Arial" w:cs="Arial"/>
          <w:spacing w:val="7"/>
          <w:sz w:val="22"/>
          <w:szCs w:val="22"/>
        </w:rPr>
        <w:t xml:space="preserve"> </w:t>
      </w:r>
      <w:proofErr w:type="gramStart"/>
      <w:r w:rsidRPr="00660085">
        <w:rPr>
          <w:rFonts w:ascii="Arial" w:eastAsia="Arial" w:hAnsi="Arial" w:cs="Arial"/>
          <w:spacing w:val="-6"/>
          <w:sz w:val="22"/>
          <w:szCs w:val="22"/>
        </w:rPr>
        <w:t>C</w:t>
      </w:r>
      <w:r w:rsidRPr="00660085">
        <w:rPr>
          <w:rFonts w:ascii="Arial" w:eastAsia="Arial" w:hAnsi="Arial" w:cs="Arial"/>
          <w:spacing w:val="2"/>
          <w:sz w:val="22"/>
          <w:szCs w:val="22"/>
        </w:rPr>
        <w:t>e</w:t>
      </w:r>
      <w:r w:rsidRPr="00660085">
        <w:rPr>
          <w:rFonts w:ascii="Arial" w:eastAsia="Arial" w:hAnsi="Arial" w:cs="Arial"/>
          <w:spacing w:val="-1"/>
          <w:sz w:val="22"/>
          <w:szCs w:val="22"/>
        </w:rPr>
        <w:t>l</w:t>
      </w:r>
      <w:r w:rsidRPr="00660085">
        <w:rPr>
          <w:rFonts w:ascii="Arial" w:eastAsia="Arial" w:hAnsi="Arial" w:cs="Arial"/>
          <w:spacing w:val="2"/>
          <w:sz w:val="22"/>
          <w:szCs w:val="22"/>
        </w:rPr>
        <w:t>u</w:t>
      </w:r>
      <w:r w:rsidRPr="00660085">
        <w:rPr>
          <w:rFonts w:ascii="Arial" w:eastAsia="Arial" w:hAnsi="Arial" w:cs="Arial"/>
          <w:spacing w:val="-1"/>
          <w:sz w:val="22"/>
          <w:szCs w:val="22"/>
        </w:rPr>
        <w:t>l</w:t>
      </w:r>
      <w:r w:rsidRPr="00660085">
        <w:rPr>
          <w:rFonts w:ascii="Arial" w:eastAsia="Arial" w:hAnsi="Arial" w:cs="Arial"/>
          <w:spacing w:val="2"/>
          <w:sz w:val="22"/>
          <w:szCs w:val="22"/>
        </w:rPr>
        <w:t>a</w:t>
      </w:r>
      <w:r w:rsidRPr="00660085">
        <w:rPr>
          <w:rFonts w:ascii="Arial" w:eastAsia="Arial" w:hAnsi="Arial" w:cs="Arial"/>
          <w:sz w:val="22"/>
          <w:szCs w:val="22"/>
        </w:rPr>
        <w:t>r</w:t>
      </w:r>
      <w:r w:rsidRPr="00660085">
        <w:rPr>
          <w:rFonts w:ascii="Arial" w:eastAsia="Arial" w:hAnsi="Arial" w:cs="Arial"/>
          <w:spacing w:val="-5"/>
          <w:sz w:val="22"/>
          <w:szCs w:val="22"/>
        </w:rPr>
        <w:t xml:space="preserve"> </w:t>
      </w:r>
      <w:r w:rsidRPr="00660085">
        <w:rPr>
          <w:rFonts w:ascii="Arial" w:eastAsia="Arial" w:hAnsi="Arial" w:cs="Arial"/>
          <w:sz w:val="22"/>
          <w:szCs w:val="22"/>
          <w:u w:val="single" w:color="000000"/>
        </w:rPr>
        <w:t xml:space="preserve"> </w:t>
      </w:r>
      <w:r w:rsidRPr="00660085">
        <w:rPr>
          <w:rFonts w:ascii="Arial" w:eastAsia="Arial" w:hAnsi="Arial" w:cs="Arial"/>
          <w:sz w:val="22"/>
          <w:szCs w:val="22"/>
          <w:u w:val="single" w:color="000000"/>
        </w:rPr>
        <w:tab/>
      </w:r>
      <w:proofErr w:type="gramEnd"/>
      <w:r w:rsidRPr="00660085">
        <w:rPr>
          <w:rFonts w:ascii="Arial" w:eastAsia="Arial" w:hAnsi="Arial" w:cs="Arial"/>
          <w:sz w:val="22"/>
          <w:szCs w:val="22"/>
          <w:u w:val="single" w:color="000000"/>
        </w:rPr>
        <w:tab/>
      </w:r>
      <w:r w:rsidRPr="00660085">
        <w:rPr>
          <w:rFonts w:ascii="Arial" w:eastAsia="Arial" w:hAnsi="Arial" w:cs="Arial"/>
          <w:sz w:val="22"/>
          <w:szCs w:val="22"/>
          <w:u w:val="single" w:color="000000"/>
        </w:rPr>
        <w:tab/>
      </w:r>
      <w:r w:rsidRPr="00660085">
        <w:rPr>
          <w:rFonts w:ascii="Arial" w:eastAsia="Arial" w:hAnsi="Arial" w:cs="Arial"/>
          <w:sz w:val="22"/>
          <w:szCs w:val="22"/>
        </w:rPr>
        <w:t xml:space="preserve"> </w:t>
      </w:r>
      <w:r w:rsidRPr="00660085">
        <w:rPr>
          <w:rFonts w:ascii="Arial" w:eastAsia="Arial" w:hAnsi="Arial" w:cs="Arial"/>
          <w:spacing w:val="-1"/>
          <w:sz w:val="22"/>
          <w:szCs w:val="22"/>
        </w:rPr>
        <w:t>Ci</w:t>
      </w:r>
      <w:r w:rsidRPr="00660085">
        <w:rPr>
          <w:rFonts w:ascii="Arial" w:eastAsia="Arial" w:hAnsi="Arial" w:cs="Arial"/>
          <w:spacing w:val="2"/>
          <w:sz w:val="22"/>
          <w:szCs w:val="22"/>
        </w:rPr>
        <w:t>ud</w:t>
      </w:r>
      <w:r w:rsidRPr="00660085">
        <w:rPr>
          <w:rFonts w:ascii="Arial" w:eastAsia="Arial" w:hAnsi="Arial" w:cs="Arial"/>
          <w:spacing w:val="-3"/>
          <w:sz w:val="22"/>
          <w:szCs w:val="22"/>
        </w:rPr>
        <w:t>a</w:t>
      </w:r>
      <w:r w:rsidRPr="00660085">
        <w:rPr>
          <w:rFonts w:ascii="Arial" w:eastAsia="Arial" w:hAnsi="Arial" w:cs="Arial"/>
          <w:spacing w:val="2"/>
          <w:sz w:val="22"/>
          <w:szCs w:val="22"/>
        </w:rPr>
        <w:t>d</w:t>
      </w:r>
      <w:r w:rsidRPr="00660085">
        <w:rPr>
          <w:rFonts w:ascii="Arial" w:eastAsia="Arial" w:hAnsi="Arial" w:cs="Arial"/>
          <w:sz w:val="22"/>
          <w:szCs w:val="22"/>
          <w:u w:val="single" w:color="000000"/>
        </w:rPr>
        <w:t xml:space="preserve"> </w:t>
      </w:r>
      <w:r w:rsidRPr="00660085">
        <w:rPr>
          <w:rFonts w:ascii="Arial" w:eastAsia="Arial" w:hAnsi="Arial" w:cs="Arial"/>
          <w:sz w:val="22"/>
          <w:szCs w:val="22"/>
          <w:u w:val="single" w:color="000000"/>
        </w:rPr>
        <w:tab/>
      </w:r>
      <w:r w:rsidRPr="00660085">
        <w:rPr>
          <w:rFonts w:ascii="Arial" w:eastAsia="Arial" w:hAnsi="Arial" w:cs="Arial"/>
          <w:sz w:val="22"/>
          <w:szCs w:val="22"/>
        </w:rPr>
        <w:t xml:space="preserve"> </w:t>
      </w:r>
      <w:r w:rsidRPr="00660085">
        <w:rPr>
          <w:rFonts w:ascii="Arial" w:eastAsia="Arial" w:hAnsi="Arial" w:cs="Arial"/>
          <w:spacing w:val="-1"/>
          <w:sz w:val="22"/>
          <w:szCs w:val="22"/>
        </w:rPr>
        <w:t>Di</w:t>
      </w:r>
      <w:r w:rsidRPr="00660085">
        <w:rPr>
          <w:rFonts w:ascii="Arial" w:eastAsia="Arial" w:hAnsi="Arial" w:cs="Arial"/>
          <w:spacing w:val="-2"/>
          <w:sz w:val="22"/>
          <w:szCs w:val="22"/>
        </w:rPr>
        <w:t>r</w:t>
      </w:r>
      <w:r w:rsidRPr="00660085">
        <w:rPr>
          <w:rFonts w:ascii="Arial" w:eastAsia="Arial" w:hAnsi="Arial" w:cs="Arial"/>
          <w:spacing w:val="2"/>
          <w:sz w:val="22"/>
          <w:szCs w:val="22"/>
        </w:rPr>
        <w:t>e</w:t>
      </w:r>
      <w:r w:rsidRPr="00660085">
        <w:rPr>
          <w:rFonts w:ascii="Arial" w:eastAsia="Arial" w:hAnsi="Arial" w:cs="Arial"/>
          <w:sz w:val="22"/>
          <w:szCs w:val="22"/>
        </w:rPr>
        <w:t>cc</w:t>
      </w:r>
      <w:r w:rsidRPr="00660085">
        <w:rPr>
          <w:rFonts w:ascii="Arial" w:eastAsia="Arial" w:hAnsi="Arial" w:cs="Arial"/>
          <w:spacing w:val="-1"/>
          <w:sz w:val="22"/>
          <w:szCs w:val="22"/>
        </w:rPr>
        <w:t>i</w:t>
      </w:r>
      <w:r w:rsidRPr="00660085">
        <w:rPr>
          <w:rFonts w:ascii="Arial" w:eastAsia="Arial" w:hAnsi="Arial" w:cs="Arial"/>
          <w:spacing w:val="2"/>
          <w:sz w:val="22"/>
          <w:szCs w:val="22"/>
        </w:rPr>
        <w:t>ó</w:t>
      </w:r>
      <w:r w:rsidRPr="00660085">
        <w:rPr>
          <w:rFonts w:ascii="Arial" w:eastAsia="Arial" w:hAnsi="Arial" w:cs="Arial"/>
          <w:sz w:val="22"/>
          <w:szCs w:val="22"/>
        </w:rPr>
        <w:t>n</w:t>
      </w:r>
      <w:r w:rsidRPr="00660085">
        <w:rPr>
          <w:rFonts w:ascii="Arial" w:eastAsia="Arial" w:hAnsi="Arial" w:cs="Arial"/>
          <w:spacing w:val="-2"/>
          <w:sz w:val="22"/>
          <w:szCs w:val="22"/>
        </w:rPr>
        <w:t xml:space="preserve"> </w:t>
      </w:r>
      <w:r w:rsidRPr="00660085">
        <w:rPr>
          <w:rFonts w:ascii="Arial" w:eastAsia="Arial" w:hAnsi="Arial" w:cs="Arial"/>
          <w:spacing w:val="2"/>
          <w:sz w:val="22"/>
          <w:szCs w:val="22"/>
        </w:rPr>
        <w:t>d</w:t>
      </w:r>
      <w:r w:rsidRPr="00660085">
        <w:rPr>
          <w:rFonts w:ascii="Arial" w:eastAsia="Arial" w:hAnsi="Arial" w:cs="Arial"/>
          <w:sz w:val="22"/>
          <w:szCs w:val="22"/>
        </w:rPr>
        <w:t>e</w:t>
      </w:r>
      <w:r w:rsidRPr="00660085">
        <w:rPr>
          <w:rFonts w:ascii="Arial" w:eastAsia="Arial" w:hAnsi="Arial" w:cs="Arial"/>
          <w:spacing w:val="-2"/>
          <w:sz w:val="22"/>
          <w:szCs w:val="22"/>
        </w:rPr>
        <w:t xml:space="preserve"> </w:t>
      </w:r>
      <w:r w:rsidRPr="00660085">
        <w:rPr>
          <w:rFonts w:ascii="Arial" w:eastAsia="Arial" w:hAnsi="Arial" w:cs="Arial"/>
          <w:sz w:val="22"/>
          <w:szCs w:val="22"/>
        </w:rPr>
        <w:t>c</w:t>
      </w:r>
      <w:r w:rsidRPr="00660085">
        <w:rPr>
          <w:rFonts w:ascii="Arial" w:eastAsia="Arial" w:hAnsi="Arial" w:cs="Arial"/>
          <w:spacing w:val="2"/>
          <w:sz w:val="22"/>
          <w:szCs w:val="22"/>
        </w:rPr>
        <w:t>o</w:t>
      </w:r>
      <w:r w:rsidRPr="00660085">
        <w:rPr>
          <w:rFonts w:ascii="Arial" w:eastAsia="Arial" w:hAnsi="Arial" w:cs="Arial"/>
          <w:spacing w:val="-2"/>
          <w:sz w:val="22"/>
          <w:szCs w:val="22"/>
        </w:rPr>
        <w:t>rr</w:t>
      </w:r>
      <w:r w:rsidRPr="00660085">
        <w:rPr>
          <w:rFonts w:ascii="Arial" w:eastAsia="Arial" w:hAnsi="Arial" w:cs="Arial"/>
          <w:spacing w:val="-3"/>
          <w:sz w:val="22"/>
          <w:szCs w:val="22"/>
        </w:rPr>
        <w:t>e</w:t>
      </w:r>
      <w:r w:rsidRPr="00660085">
        <w:rPr>
          <w:rFonts w:ascii="Arial" w:eastAsia="Arial" w:hAnsi="Arial" w:cs="Arial"/>
          <w:sz w:val="22"/>
          <w:szCs w:val="22"/>
        </w:rPr>
        <w:t>o</w:t>
      </w:r>
      <w:r w:rsidRPr="00660085">
        <w:rPr>
          <w:rFonts w:ascii="Arial" w:eastAsia="Arial" w:hAnsi="Arial" w:cs="Arial"/>
          <w:spacing w:val="3"/>
          <w:sz w:val="22"/>
          <w:szCs w:val="22"/>
        </w:rPr>
        <w:t xml:space="preserve"> </w:t>
      </w:r>
      <w:r w:rsidRPr="00660085">
        <w:rPr>
          <w:rFonts w:ascii="Arial" w:eastAsia="Arial" w:hAnsi="Arial" w:cs="Arial"/>
          <w:spacing w:val="2"/>
          <w:sz w:val="22"/>
          <w:szCs w:val="22"/>
        </w:rPr>
        <w:t>e</w:t>
      </w:r>
      <w:r w:rsidRPr="00660085">
        <w:rPr>
          <w:rFonts w:ascii="Arial" w:eastAsia="Arial" w:hAnsi="Arial" w:cs="Arial"/>
          <w:spacing w:val="-6"/>
          <w:sz w:val="22"/>
          <w:szCs w:val="22"/>
        </w:rPr>
        <w:t>l</w:t>
      </w:r>
      <w:r w:rsidRPr="00660085">
        <w:rPr>
          <w:rFonts w:ascii="Arial" w:eastAsia="Arial" w:hAnsi="Arial" w:cs="Arial"/>
          <w:spacing w:val="2"/>
          <w:sz w:val="22"/>
          <w:szCs w:val="22"/>
        </w:rPr>
        <w:t>e</w:t>
      </w:r>
      <w:r w:rsidRPr="00660085">
        <w:rPr>
          <w:rFonts w:ascii="Arial" w:eastAsia="Arial" w:hAnsi="Arial" w:cs="Arial"/>
          <w:sz w:val="22"/>
          <w:szCs w:val="22"/>
        </w:rPr>
        <w:t>c</w:t>
      </w:r>
      <w:r w:rsidRPr="00660085">
        <w:rPr>
          <w:rFonts w:ascii="Arial" w:eastAsia="Arial" w:hAnsi="Arial" w:cs="Arial"/>
          <w:spacing w:val="1"/>
          <w:sz w:val="22"/>
          <w:szCs w:val="22"/>
        </w:rPr>
        <w:t>t</w:t>
      </w:r>
      <w:r w:rsidRPr="00660085">
        <w:rPr>
          <w:rFonts w:ascii="Arial" w:eastAsia="Arial" w:hAnsi="Arial" w:cs="Arial"/>
          <w:spacing w:val="-2"/>
          <w:sz w:val="22"/>
          <w:szCs w:val="22"/>
        </w:rPr>
        <w:t>r</w:t>
      </w:r>
      <w:r w:rsidRPr="00660085">
        <w:rPr>
          <w:rFonts w:ascii="Arial" w:eastAsia="Arial" w:hAnsi="Arial" w:cs="Arial"/>
          <w:spacing w:val="-3"/>
          <w:sz w:val="22"/>
          <w:szCs w:val="22"/>
        </w:rPr>
        <w:t>ó</w:t>
      </w:r>
      <w:r w:rsidRPr="00660085">
        <w:rPr>
          <w:rFonts w:ascii="Arial" w:eastAsia="Arial" w:hAnsi="Arial" w:cs="Arial"/>
          <w:spacing w:val="2"/>
          <w:sz w:val="22"/>
          <w:szCs w:val="22"/>
        </w:rPr>
        <w:t>n</w:t>
      </w:r>
      <w:r w:rsidRPr="00660085">
        <w:rPr>
          <w:rFonts w:ascii="Arial" w:eastAsia="Arial" w:hAnsi="Arial" w:cs="Arial"/>
          <w:spacing w:val="-1"/>
          <w:sz w:val="22"/>
          <w:szCs w:val="22"/>
        </w:rPr>
        <w:t>i</w:t>
      </w:r>
      <w:r w:rsidRPr="00660085">
        <w:rPr>
          <w:rFonts w:ascii="Arial" w:eastAsia="Arial" w:hAnsi="Arial" w:cs="Arial"/>
          <w:sz w:val="22"/>
          <w:szCs w:val="22"/>
        </w:rPr>
        <w:t>c</w:t>
      </w:r>
      <w:r w:rsidRPr="00660085">
        <w:rPr>
          <w:rFonts w:ascii="Arial" w:eastAsia="Arial" w:hAnsi="Arial" w:cs="Arial"/>
          <w:spacing w:val="-3"/>
          <w:sz w:val="22"/>
          <w:szCs w:val="22"/>
        </w:rPr>
        <w:t>o</w:t>
      </w:r>
      <w:r w:rsidRPr="00660085">
        <w:rPr>
          <w:rFonts w:ascii="Arial" w:eastAsia="Arial" w:hAnsi="Arial" w:cs="Arial"/>
          <w:sz w:val="22"/>
          <w:szCs w:val="22"/>
          <w:u w:val="single" w:color="000000"/>
        </w:rPr>
        <w:t xml:space="preserve"> </w:t>
      </w:r>
      <w:r w:rsidRPr="00660085">
        <w:rPr>
          <w:rFonts w:ascii="Arial" w:eastAsia="Arial" w:hAnsi="Arial" w:cs="Arial"/>
          <w:sz w:val="22"/>
          <w:szCs w:val="22"/>
          <w:u w:val="single" w:color="000000"/>
        </w:rPr>
        <w:tab/>
      </w:r>
      <w:r w:rsidRPr="00660085">
        <w:rPr>
          <w:rFonts w:ascii="Arial" w:eastAsia="Arial" w:hAnsi="Arial" w:cs="Arial"/>
          <w:sz w:val="22"/>
          <w:szCs w:val="22"/>
          <w:u w:val="single" w:color="000000"/>
        </w:rPr>
        <w:tab/>
      </w:r>
    </w:p>
    <w:p w14:paraId="228C37CD" w14:textId="77777777" w:rsidR="00865577" w:rsidRPr="00660085" w:rsidRDefault="00865577" w:rsidP="00660085">
      <w:pPr>
        <w:spacing w:before="4" w:line="220" w:lineRule="exact"/>
        <w:ind w:right="556"/>
        <w:jc w:val="both"/>
        <w:rPr>
          <w:rFonts w:ascii="Arial" w:hAnsi="Arial" w:cs="Arial"/>
          <w:sz w:val="22"/>
          <w:szCs w:val="22"/>
        </w:rPr>
      </w:pPr>
    </w:p>
    <w:p w14:paraId="78457EEC" w14:textId="77777777" w:rsidR="00865577" w:rsidRPr="00660085" w:rsidRDefault="00290FA5" w:rsidP="00660085">
      <w:pPr>
        <w:spacing w:before="32"/>
        <w:ind w:right="556"/>
        <w:jc w:val="both"/>
        <w:rPr>
          <w:rFonts w:ascii="Arial" w:eastAsia="Arial" w:hAnsi="Arial" w:cs="Arial"/>
          <w:sz w:val="22"/>
          <w:szCs w:val="22"/>
        </w:rPr>
      </w:pPr>
      <w:r w:rsidRPr="00660085">
        <w:rPr>
          <w:rFonts w:ascii="Arial" w:eastAsia="Arial" w:hAnsi="Arial" w:cs="Arial"/>
          <w:sz w:val="22"/>
          <w:szCs w:val="22"/>
        </w:rPr>
        <w:t>F</w:t>
      </w:r>
      <w:r w:rsidRPr="00660085">
        <w:rPr>
          <w:rFonts w:ascii="Arial" w:eastAsia="Arial" w:hAnsi="Arial" w:cs="Arial"/>
          <w:spacing w:val="-4"/>
          <w:sz w:val="22"/>
          <w:szCs w:val="22"/>
        </w:rPr>
        <w:t>I</w:t>
      </w:r>
      <w:r w:rsidRPr="00660085">
        <w:rPr>
          <w:rFonts w:ascii="Arial" w:eastAsia="Arial" w:hAnsi="Arial" w:cs="Arial"/>
          <w:spacing w:val="4"/>
          <w:sz w:val="22"/>
          <w:szCs w:val="22"/>
        </w:rPr>
        <w:t>R</w:t>
      </w:r>
      <w:r w:rsidRPr="00660085">
        <w:rPr>
          <w:rFonts w:ascii="Arial" w:eastAsia="Arial" w:hAnsi="Arial" w:cs="Arial"/>
          <w:spacing w:val="-6"/>
          <w:sz w:val="22"/>
          <w:szCs w:val="22"/>
        </w:rPr>
        <w:t>M</w:t>
      </w:r>
      <w:r w:rsidRPr="00660085">
        <w:rPr>
          <w:rFonts w:ascii="Arial" w:eastAsia="Arial" w:hAnsi="Arial" w:cs="Arial"/>
          <w:sz w:val="22"/>
          <w:szCs w:val="22"/>
        </w:rPr>
        <w:t>A</w:t>
      </w:r>
      <w:r w:rsidRPr="00660085">
        <w:rPr>
          <w:rFonts w:ascii="Arial" w:eastAsia="Arial" w:hAnsi="Arial" w:cs="Arial"/>
          <w:spacing w:val="3"/>
          <w:sz w:val="22"/>
          <w:szCs w:val="22"/>
        </w:rPr>
        <w:t xml:space="preserve"> </w:t>
      </w:r>
      <w:r w:rsidRPr="00660085">
        <w:rPr>
          <w:rFonts w:ascii="Arial" w:eastAsia="Arial" w:hAnsi="Arial" w:cs="Arial"/>
          <w:spacing w:val="1"/>
          <w:sz w:val="22"/>
          <w:szCs w:val="22"/>
        </w:rPr>
        <w:t>A</w:t>
      </w:r>
      <w:r w:rsidRPr="00660085">
        <w:rPr>
          <w:rFonts w:ascii="Arial" w:eastAsia="Arial" w:hAnsi="Arial" w:cs="Arial"/>
          <w:spacing w:val="-1"/>
          <w:sz w:val="22"/>
          <w:szCs w:val="22"/>
        </w:rPr>
        <w:t>U</w:t>
      </w:r>
      <w:r w:rsidRPr="00660085">
        <w:rPr>
          <w:rFonts w:ascii="Arial" w:eastAsia="Arial" w:hAnsi="Arial" w:cs="Arial"/>
          <w:sz w:val="22"/>
          <w:szCs w:val="22"/>
        </w:rPr>
        <w:t>TÓ</w:t>
      </w:r>
      <w:r w:rsidRPr="00660085">
        <w:rPr>
          <w:rFonts w:ascii="Arial" w:eastAsia="Arial" w:hAnsi="Arial" w:cs="Arial"/>
          <w:spacing w:val="1"/>
          <w:sz w:val="22"/>
          <w:szCs w:val="22"/>
        </w:rPr>
        <w:t>G</w:t>
      </w:r>
      <w:r w:rsidRPr="00660085">
        <w:rPr>
          <w:rFonts w:ascii="Arial" w:eastAsia="Arial" w:hAnsi="Arial" w:cs="Arial"/>
          <w:spacing w:val="-1"/>
          <w:sz w:val="22"/>
          <w:szCs w:val="22"/>
        </w:rPr>
        <w:t>R</w:t>
      </w:r>
      <w:r w:rsidRPr="00660085">
        <w:rPr>
          <w:rFonts w:ascii="Arial" w:eastAsia="Arial" w:hAnsi="Arial" w:cs="Arial"/>
          <w:spacing w:val="1"/>
          <w:sz w:val="22"/>
          <w:szCs w:val="22"/>
        </w:rPr>
        <w:t>A</w:t>
      </w:r>
      <w:r w:rsidRPr="00660085">
        <w:rPr>
          <w:rFonts w:ascii="Arial" w:eastAsia="Arial" w:hAnsi="Arial" w:cs="Arial"/>
          <w:spacing w:val="-5"/>
          <w:sz w:val="22"/>
          <w:szCs w:val="22"/>
        </w:rPr>
        <w:t>F</w:t>
      </w:r>
      <w:r w:rsidRPr="00660085">
        <w:rPr>
          <w:rFonts w:ascii="Arial" w:eastAsia="Arial" w:hAnsi="Arial" w:cs="Arial"/>
          <w:sz w:val="22"/>
          <w:szCs w:val="22"/>
        </w:rPr>
        <w:t>A</w:t>
      </w:r>
      <w:r w:rsidRPr="00660085">
        <w:rPr>
          <w:rFonts w:ascii="Arial" w:eastAsia="Arial" w:hAnsi="Arial" w:cs="Arial"/>
          <w:spacing w:val="3"/>
          <w:sz w:val="22"/>
          <w:szCs w:val="22"/>
        </w:rPr>
        <w:t xml:space="preserve"> </w:t>
      </w:r>
      <w:r w:rsidRPr="00660085">
        <w:rPr>
          <w:rFonts w:ascii="Arial" w:eastAsia="Arial" w:hAnsi="Arial" w:cs="Arial"/>
          <w:spacing w:val="-1"/>
          <w:sz w:val="22"/>
          <w:szCs w:val="22"/>
        </w:rPr>
        <w:t>D</w:t>
      </w:r>
      <w:r w:rsidRPr="00660085">
        <w:rPr>
          <w:rFonts w:ascii="Arial" w:eastAsia="Arial" w:hAnsi="Arial" w:cs="Arial"/>
          <w:spacing w:val="-3"/>
          <w:sz w:val="22"/>
          <w:szCs w:val="22"/>
        </w:rPr>
        <w:t>E</w:t>
      </w:r>
      <w:r w:rsidRPr="00660085">
        <w:rPr>
          <w:rFonts w:ascii="Arial" w:eastAsia="Arial" w:hAnsi="Arial" w:cs="Arial"/>
          <w:sz w:val="22"/>
          <w:szCs w:val="22"/>
        </w:rPr>
        <w:t>L</w:t>
      </w:r>
      <w:r w:rsidRPr="00660085">
        <w:rPr>
          <w:rFonts w:ascii="Arial" w:eastAsia="Arial" w:hAnsi="Arial" w:cs="Arial"/>
          <w:spacing w:val="3"/>
          <w:sz w:val="22"/>
          <w:szCs w:val="22"/>
        </w:rPr>
        <w:t xml:space="preserve"> </w:t>
      </w:r>
      <w:r w:rsidRPr="00660085">
        <w:rPr>
          <w:rFonts w:ascii="Arial" w:eastAsia="Arial" w:hAnsi="Arial" w:cs="Arial"/>
          <w:spacing w:val="-1"/>
          <w:sz w:val="22"/>
          <w:szCs w:val="22"/>
        </w:rPr>
        <w:t>R</w:t>
      </w:r>
      <w:r w:rsidRPr="00660085">
        <w:rPr>
          <w:rFonts w:ascii="Arial" w:eastAsia="Arial" w:hAnsi="Arial" w:cs="Arial"/>
          <w:spacing w:val="-3"/>
          <w:sz w:val="22"/>
          <w:szCs w:val="22"/>
        </w:rPr>
        <w:t>E</w:t>
      </w:r>
      <w:r w:rsidRPr="00660085">
        <w:rPr>
          <w:rFonts w:ascii="Arial" w:eastAsia="Arial" w:hAnsi="Arial" w:cs="Arial"/>
          <w:spacing w:val="1"/>
          <w:sz w:val="22"/>
          <w:szCs w:val="22"/>
        </w:rPr>
        <w:t>P</w:t>
      </w:r>
      <w:r w:rsidRPr="00660085">
        <w:rPr>
          <w:rFonts w:ascii="Arial" w:eastAsia="Arial" w:hAnsi="Arial" w:cs="Arial"/>
          <w:spacing w:val="-1"/>
          <w:sz w:val="22"/>
          <w:szCs w:val="22"/>
        </w:rPr>
        <w:t>R</w:t>
      </w:r>
      <w:r w:rsidRPr="00660085">
        <w:rPr>
          <w:rFonts w:ascii="Arial" w:eastAsia="Arial" w:hAnsi="Arial" w:cs="Arial"/>
          <w:spacing w:val="1"/>
          <w:sz w:val="22"/>
          <w:szCs w:val="22"/>
        </w:rPr>
        <w:t>E</w:t>
      </w:r>
      <w:r w:rsidRPr="00660085">
        <w:rPr>
          <w:rFonts w:ascii="Arial" w:eastAsia="Arial" w:hAnsi="Arial" w:cs="Arial"/>
          <w:spacing w:val="-3"/>
          <w:sz w:val="22"/>
          <w:szCs w:val="22"/>
        </w:rPr>
        <w:t>S</w:t>
      </w:r>
      <w:r w:rsidRPr="00660085">
        <w:rPr>
          <w:rFonts w:ascii="Arial" w:eastAsia="Arial" w:hAnsi="Arial" w:cs="Arial"/>
          <w:spacing w:val="1"/>
          <w:sz w:val="22"/>
          <w:szCs w:val="22"/>
        </w:rPr>
        <w:t>E</w:t>
      </w:r>
      <w:r w:rsidRPr="00660085">
        <w:rPr>
          <w:rFonts w:ascii="Arial" w:eastAsia="Arial" w:hAnsi="Arial" w:cs="Arial"/>
          <w:spacing w:val="-1"/>
          <w:sz w:val="22"/>
          <w:szCs w:val="22"/>
        </w:rPr>
        <w:t>N</w:t>
      </w:r>
      <w:r w:rsidRPr="00660085">
        <w:rPr>
          <w:rFonts w:ascii="Arial" w:eastAsia="Arial" w:hAnsi="Arial" w:cs="Arial"/>
          <w:sz w:val="22"/>
          <w:szCs w:val="22"/>
        </w:rPr>
        <w:t>T</w:t>
      </w:r>
      <w:r w:rsidRPr="00660085">
        <w:rPr>
          <w:rFonts w:ascii="Arial" w:eastAsia="Arial" w:hAnsi="Arial" w:cs="Arial"/>
          <w:spacing w:val="1"/>
          <w:sz w:val="22"/>
          <w:szCs w:val="22"/>
        </w:rPr>
        <w:t>A</w:t>
      </w:r>
      <w:r w:rsidRPr="00660085">
        <w:rPr>
          <w:rFonts w:ascii="Arial" w:eastAsia="Arial" w:hAnsi="Arial" w:cs="Arial"/>
          <w:spacing w:val="-1"/>
          <w:sz w:val="22"/>
          <w:szCs w:val="22"/>
        </w:rPr>
        <w:t>N</w:t>
      </w:r>
      <w:r w:rsidRPr="00660085">
        <w:rPr>
          <w:rFonts w:ascii="Arial" w:eastAsia="Arial" w:hAnsi="Arial" w:cs="Arial"/>
          <w:spacing w:val="-5"/>
          <w:sz w:val="22"/>
          <w:szCs w:val="22"/>
        </w:rPr>
        <w:t>T</w:t>
      </w:r>
      <w:r w:rsidRPr="00660085">
        <w:rPr>
          <w:rFonts w:ascii="Arial" w:eastAsia="Arial" w:hAnsi="Arial" w:cs="Arial"/>
          <w:sz w:val="22"/>
          <w:szCs w:val="22"/>
        </w:rPr>
        <w:t>E</w:t>
      </w:r>
      <w:r w:rsidRPr="00660085">
        <w:rPr>
          <w:rFonts w:ascii="Arial" w:eastAsia="Arial" w:hAnsi="Arial" w:cs="Arial"/>
          <w:spacing w:val="3"/>
          <w:sz w:val="22"/>
          <w:szCs w:val="22"/>
        </w:rPr>
        <w:t xml:space="preserve"> </w:t>
      </w:r>
      <w:r w:rsidRPr="00660085">
        <w:rPr>
          <w:rFonts w:ascii="Arial" w:eastAsia="Arial" w:hAnsi="Arial" w:cs="Arial"/>
          <w:spacing w:val="-3"/>
          <w:sz w:val="22"/>
          <w:szCs w:val="22"/>
        </w:rPr>
        <w:t>L</w:t>
      </w:r>
      <w:r w:rsidRPr="00660085">
        <w:rPr>
          <w:rFonts w:ascii="Arial" w:eastAsia="Arial" w:hAnsi="Arial" w:cs="Arial"/>
          <w:spacing w:val="1"/>
          <w:sz w:val="22"/>
          <w:szCs w:val="22"/>
        </w:rPr>
        <w:t>EG</w:t>
      </w:r>
      <w:r w:rsidRPr="00660085">
        <w:rPr>
          <w:rFonts w:ascii="Arial" w:eastAsia="Arial" w:hAnsi="Arial" w:cs="Arial"/>
          <w:spacing w:val="-3"/>
          <w:sz w:val="22"/>
          <w:szCs w:val="22"/>
        </w:rPr>
        <w:t>A</w:t>
      </w:r>
      <w:r w:rsidRPr="00660085">
        <w:rPr>
          <w:rFonts w:ascii="Arial" w:eastAsia="Arial" w:hAnsi="Arial" w:cs="Arial"/>
          <w:sz w:val="22"/>
          <w:szCs w:val="22"/>
        </w:rPr>
        <w:t>L</w:t>
      </w:r>
      <w:r w:rsidRPr="00660085">
        <w:rPr>
          <w:rFonts w:ascii="Arial" w:eastAsia="Arial" w:hAnsi="Arial" w:cs="Arial"/>
          <w:spacing w:val="3"/>
          <w:sz w:val="22"/>
          <w:szCs w:val="22"/>
        </w:rPr>
        <w:t xml:space="preserve"> </w:t>
      </w:r>
      <w:r w:rsidRPr="00660085">
        <w:rPr>
          <w:rFonts w:ascii="Arial" w:eastAsia="Arial" w:hAnsi="Arial" w:cs="Arial"/>
          <w:sz w:val="22"/>
          <w:szCs w:val="22"/>
        </w:rPr>
        <w:t>Y</w:t>
      </w:r>
      <w:r w:rsidRPr="00660085">
        <w:rPr>
          <w:rFonts w:ascii="Arial" w:eastAsia="Arial" w:hAnsi="Arial" w:cs="Arial"/>
          <w:spacing w:val="-2"/>
          <w:sz w:val="22"/>
          <w:szCs w:val="22"/>
        </w:rPr>
        <w:t xml:space="preserve"> </w:t>
      </w:r>
      <w:r w:rsidRPr="00660085">
        <w:rPr>
          <w:rFonts w:ascii="Arial" w:eastAsia="Arial" w:hAnsi="Arial" w:cs="Arial"/>
          <w:spacing w:val="-3"/>
          <w:sz w:val="22"/>
          <w:szCs w:val="22"/>
        </w:rPr>
        <w:t>P</w:t>
      </w:r>
      <w:r w:rsidRPr="00660085">
        <w:rPr>
          <w:rFonts w:ascii="Arial" w:eastAsia="Arial" w:hAnsi="Arial" w:cs="Arial"/>
          <w:spacing w:val="1"/>
          <w:sz w:val="22"/>
          <w:szCs w:val="22"/>
        </w:rPr>
        <w:t>E</w:t>
      </w:r>
      <w:r w:rsidRPr="00660085">
        <w:rPr>
          <w:rFonts w:ascii="Arial" w:eastAsia="Arial" w:hAnsi="Arial" w:cs="Arial"/>
          <w:spacing w:val="-1"/>
          <w:sz w:val="22"/>
          <w:szCs w:val="22"/>
        </w:rPr>
        <w:t>R</w:t>
      </w:r>
      <w:r w:rsidRPr="00660085">
        <w:rPr>
          <w:rFonts w:ascii="Arial" w:eastAsia="Arial" w:hAnsi="Arial" w:cs="Arial"/>
          <w:spacing w:val="1"/>
          <w:sz w:val="22"/>
          <w:szCs w:val="22"/>
        </w:rPr>
        <w:t>SO</w:t>
      </w:r>
      <w:r w:rsidRPr="00660085">
        <w:rPr>
          <w:rFonts w:ascii="Arial" w:eastAsia="Arial" w:hAnsi="Arial" w:cs="Arial"/>
          <w:spacing w:val="-6"/>
          <w:sz w:val="22"/>
          <w:szCs w:val="22"/>
        </w:rPr>
        <w:t>N</w:t>
      </w:r>
      <w:r w:rsidRPr="00660085">
        <w:rPr>
          <w:rFonts w:ascii="Arial" w:eastAsia="Arial" w:hAnsi="Arial" w:cs="Arial"/>
          <w:sz w:val="22"/>
          <w:szCs w:val="22"/>
        </w:rPr>
        <w:t>A</w:t>
      </w:r>
      <w:r w:rsidRPr="00660085">
        <w:rPr>
          <w:rFonts w:ascii="Arial" w:eastAsia="Arial" w:hAnsi="Arial" w:cs="Arial"/>
          <w:spacing w:val="3"/>
          <w:sz w:val="22"/>
          <w:szCs w:val="22"/>
        </w:rPr>
        <w:t xml:space="preserve"> </w:t>
      </w:r>
      <w:r w:rsidRPr="00660085">
        <w:rPr>
          <w:rFonts w:ascii="Arial" w:eastAsia="Arial" w:hAnsi="Arial" w:cs="Arial"/>
          <w:spacing w:val="1"/>
          <w:sz w:val="22"/>
          <w:szCs w:val="22"/>
        </w:rPr>
        <w:t>A</w:t>
      </w:r>
      <w:r w:rsidRPr="00660085">
        <w:rPr>
          <w:rFonts w:ascii="Arial" w:eastAsia="Arial" w:hAnsi="Arial" w:cs="Arial"/>
          <w:spacing w:val="-1"/>
          <w:sz w:val="22"/>
          <w:szCs w:val="22"/>
        </w:rPr>
        <w:t>U</w:t>
      </w:r>
      <w:r w:rsidRPr="00660085">
        <w:rPr>
          <w:rFonts w:ascii="Arial" w:eastAsia="Arial" w:hAnsi="Arial" w:cs="Arial"/>
          <w:spacing w:val="-5"/>
          <w:sz w:val="22"/>
          <w:szCs w:val="22"/>
        </w:rPr>
        <w:t>T</w:t>
      </w:r>
      <w:r w:rsidRPr="00660085">
        <w:rPr>
          <w:rFonts w:ascii="Arial" w:eastAsia="Arial" w:hAnsi="Arial" w:cs="Arial"/>
          <w:spacing w:val="1"/>
          <w:sz w:val="22"/>
          <w:szCs w:val="22"/>
        </w:rPr>
        <w:t>O</w:t>
      </w:r>
      <w:r w:rsidRPr="00660085">
        <w:rPr>
          <w:rFonts w:ascii="Arial" w:eastAsia="Arial" w:hAnsi="Arial" w:cs="Arial"/>
          <w:spacing w:val="-1"/>
          <w:sz w:val="22"/>
          <w:szCs w:val="22"/>
        </w:rPr>
        <w:t>R</w:t>
      </w:r>
      <w:r w:rsidRPr="00660085">
        <w:rPr>
          <w:rFonts w:ascii="Arial" w:eastAsia="Arial" w:hAnsi="Arial" w:cs="Arial"/>
          <w:spacing w:val="-4"/>
          <w:sz w:val="22"/>
          <w:szCs w:val="22"/>
        </w:rPr>
        <w:t>I</w:t>
      </w:r>
      <w:r w:rsidRPr="00660085">
        <w:rPr>
          <w:rFonts w:ascii="Arial" w:eastAsia="Arial" w:hAnsi="Arial" w:cs="Arial"/>
          <w:sz w:val="22"/>
          <w:szCs w:val="22"/>
        </w:rPr>
        <w:t>Z</w:t>
      </w:r>
      <w:r w:rsidRPr="00660085">
        <w:rPr>
          <w:rFonts w:ascii="Arial" w:eastAsia="Arial" w:hAnsi="Arial" w:cs="Arial"/>
          <w:spacing w:val="1"/>
          <w:sz w:val="22"/>
          <w:szCs w:val="22"/>
        </w:rPr>
        <w:t>A</w:t>
      </w:r>
      <w:r w:rsidRPr="00660085">
        <w:rPr>
          <w:rFonts w:ascii="Arial" w:eastAsia="Arial" w:hAnsi="Arial" w:cs="Arial"/>
          <w:spacing w:val="-1"/>
          <w:sz w:val="22"/>
          <w:szCs w:val="22"/>
        </w:rPr>
        <w:t>D</w:t>
      </w:r>
      <w:r w:rsidRPr="00660085">
        <w:rPr>
          <w:rFonts w:ascii="Arial" w:eastAsia="Arial" w:hAnsi="Arial" w:cs="Arial"/>
          <w:sz w:val="22"/>
          <w:szCs w:val="22"/>
        </w:rPr>
        <w:t>A</w:t>
      </w:r>
      <w:r w:rsidRPr="00660085">
        <w:rPr>
          <w:rFonts w:ascii="Arial" w:eastAsia="Arial" w:hAnsi="Arial" w:cs="Arial"/>
          <w:spacing w:val="3"/>
          <w:sz w:val="22"/>
          <w:szCs w:val="22"/>
        </w:rPr>
        <w:t xml:space="preserve"> </w:t>
      </w:r>
      <w:r w:rsidRPr="00660085">
        <w:rPr>
          <w:rFonts w:ascii="Arial" w:eastAsia="Arial" w:hAnsi="Arial" w:cs="Arial"/>
          <w:spacing w:val="-3"/>
          <w:sz w:val="22"/>
          <w:szCs w:val="22"/>
        </w:rPr>
        <w:t>P</w:t>
      </w:r>
      <w:r w:rsidRPr="00660085">
        <w:rPr>
          <w:rFonts w:ascii="Arial" w:eastAsia="Arial" w:hAnsi="Arial" w:cs="Arial"/>
          <w:spacing w:val="1"/>
          <w:sz w:val="22"/>
          <w:szCs w:val="22"/>
        </w:rPr>
        <w:t>A</w:t>
      </w:r>
      <w:r w:rsidRPr="00660085">
        <w:rPr>
          <w:rFonts w:ascii="Arial" w:eastAsia="Arial" w:hAnsi="Arial" w:cs="Arial"/>
          <w:spacing w:val="-1"/>
          <w:sz w:val="22"/>
          <w:szCs w:val="22"/>
        </w:rPr>
        <w:t>R</w:t>
      </w:r>
      <w:r w:rsidRPr="00660085">
        <w:rPr>
          <w:rFonts w:ascii="Arial" w:eastAsia="Arial" w:hAnsi="Arial" w:cs="Arial"/>
          <w:sz w:val="22"/>
          <w:szCs w:val="22"/>
        </w:rPr>
        <w:t xml:space="preserve">A </w:t>
      </w:r>
      <w:r w:rsidRPr="00660085">
        <w:rPr>
          <w:rFonts w:ascii="Arial" w:eastAsia="Arial" w:hAnsi="Arial" w:cs="Arial"/>
          <w:spacing w:val="1"/>
          <w:sz w:val="22"/>
          <w:szCs w:val="22"/>
        </w:rPr>
        <w:t>P</w:t>
      </w:r>
      <w:r w:rsidRPr="00660085">
        <w:rPr>
          <w:rFonts w:ascii="Arial" w:eastAsia="Arial" w:hAnsi="Arial" w:cs="Arial"/>
          <w:spacing w:val="-1"/>
          <w:sz w:val="22"/>
          <w:szCs w:val="22"/>
        </w:rPr>
        <w:t>R</w:t>
      </w:r>
      <w:r w:rsidRPr="00660085">
        <w:rPr>
          <w:rFonts w:ascii="Arial" w:eastAsia="Arial" w:hAnsi="Arial" w:cs="Arial"/>
          <w:spacing w:val="1"/>
          <w:sz w:val="22"/>
          <w:szCs w:val="22"/>
        </w:rPr>
        <w:t>E</w:t>
      </w:r>
      <w:r w:rsidRPr="00660085">
        <w:rPr>
          <w:rFonts w:ascii="Arial" w:eastAsia="Arial" w:hAnsi="Arial" w:cs="Arial"/>
          <w:spacing w:val="-3"/>
          <w:sz w:val="22"/>
          <w:szCs w:val="22"/>
        </w:rPr>
        <w:t>S</w:t>
      </w:r>
      <w:r w:rsidRPr="00660085">
        <w:rPr>
          <w:rFonts w:ascii="Arial" w:eastAsia="Arial" w:hAnsi="Arial" w:cs="Arial"/>
          <w:spacing w:val="1"/>
          <w:sz w:val="22"/>
          <w:szCs w:val="22"/>
        </w:rPr>
        <w:t>E</w:t>
      </w:r>
      <w:r w:rsidRPr="00660085">
        <w:rPr>
          <w:rFonts w:ascii="Arial" w:eastAsia="Arial" w:hAnsi="Arial" w:cs="Arial"/>
          <w:spacing w:val="-1"/>
          <w:sz w:val="22"/>
          <w:szCs w:val="22"/>
        </w:rPr>
        <w:t>N</w:t>
      </w:r>
      <w:r w:rsidRPr="00660085">
        <w:rPr>
          <w:rFonts w:ascii="Arial" w:eastAsia="Arial" w:hAnsi="Arial" w:cs="Arial"/>
          <w:sz w:val="22"/>
          <w:szCs w:val="22"/>
        </w:rPr>
        <w:t>T</w:t>
      </w:r>
      <w:r w:rsidRPr="00660085">
        <w:rPr>
          <w:rFonts w:ascii="Arial" w:eastAsia="Arial" w:hAnsi="Arial" w:cs="Arial"/>
          <w:spacing w:val="1"/>
          <w:sz w:val="22"/>
          <w:szCs w:val="22"/>
        </w:rPr>
        <w:t>A</w:t>
      </w:r>
      <w:r w:rsidRPr="00660085">
        <w:rPr>
          <w:rFonts w:ascii="Arial" w:eastAsia="Arial" w:hAnsi="Arial" w:cs="Arial"/>
          <w:sz w:val="22"/>
          <w:szCs w:val="22"/>
        </w:rPr>
        <w:t>R</w:t>
      </w:r>
      <w:r w:rsidRPr="00660085">
        <w:rPr>
          <w:rFonts w:ascii="Arial" w:eastAsia="Arial" w:hAnsi="Arial" w:cs="Arial"/>
          <w:spacing w:val="-4"/>
          <w:sz w:val="22"/>
          <w:szCs w:val="22"/>
        </w:rPr>
        <w:t xml:space="preserve"> </w:t>
      </w:r>
      <w:r w:rsidRPr="00660085">
        <w:rPr>
          <w:rFonts w:ascii="Arial" w:eastAsia="Arial" w:hAnsi="Arial" w:cs="Arial"/>
          <w:spacing w:val="2"/>
          <w:sz w:val="22"/>
          <w:szCs w:val="22"/>
        </w:rPr>
        <w:t>L</w:t>
      </w:r>
      <w:r w:rsidRPr="00660085">
        <w:rPr>
          <w:rFonts w:ascii="Arial" w:eastAsia="Arial" w:hAnsi="Arial" w:cs="Arial"/>
          <w:sz w:val="22"/>
          <w:szCs w:val="22"/>
        </w:rPr>
        <w:t>A</w:t>
      </w:r>
      <w:r w:rsidRPr="00660085">
        <w:rPr>
          <w:rFonts w:ascii="Arial" w:eastAsia="Arial" w:hAnsi="Arial" w:cs="Arial"/>
          <w:spacing w:val="-2"/>
          <w:sz w:val="22"/>
          <w:szCs w:val="22"/>
        </w:rPr>
        <w:t xml:space="preserve"> </w:t>
      </w:r>
      <w:r w:rsidRPr="00660085">
        <w:rPr>
          <w:rFonts w:ascii="Arial" w:eastAsia="Arial" w:hAnsi="Arial" w:cs="Arial"/>
          <w:spacing w:val="1"/>
          <w:sz w:val="22"/>
          <w:szCs w:val="22"/>
        </w:rPr>
        <w:t>P</w:t>
      </w:r>
      <w:r w:rsidRPr="00660085">
        <w:rPr>
          <w:rFonts w:ascii="Arial" w:eastAsia="Arial" w:hAnsi="Arial" w:cs="Arial"/>
          <w:spacing w:val="-1"/>
          <w:sz w:val="22"/>
          <w:szCs w:val="22"/>
        </w:rPr>
        <w:t>R</w:t>
      </w:r>
      <w:r w:rsidRPr="00660085">
        <w:rPr>
          <w:rFonts w:ascii="Arial" w:eastAsia="Arial" w:hAnsi="Arial" w:cs="Arial"/>
          <w:spacing w:val="-4"/>
          <w:sz w:val="22"/>
          <w:szCs w:val="22"/>
        </w:rPr>
        <w:t>O</w:t>
      </w:r>
      <w:r w:rsidRPr="00660085">
        <w:rPr>
          <w:rFonts w:ascii="Arial" w:eastAsia="Arial" w:hAnsi="Arial" w:cs="Arial"/>
          <w:spacing w:val="1"/>
          <w:sz w:val="22"/>
          <w:szCs w:val="22"/>
        </w:rPr>
        <w:t>P</w:t>
      </w:r>
      <w:r w:rsidRPr="00660085">
        <w:rPr>
          <w:rFonts w:ascii="Arial" w:eastAsia="Arial" w:hAnsi="Arial" w:cs="Arial"/>
          <w:spacing w:val="-1"/>
          <w:sz w:val="22"/>
          <w:szCs w:val="22"/>
        </w:rPr>
        <w:t>U</w:t>
      </w:r>
      <w:r w:rsidRPr="00660085">
        <w:rPr>
          <w:rFonts w:ascii="Arial" w:eastAsia="Arial" w:hAnsi="Arial" w:cs="Arial"/>
          <w:spacing w:val="1"/>
          <w:sz w:val="22"/>
          <w:szCs w:val="22"/>
        </w:rPr>
        <w:t>ES</w:t>
      </w:r>
      <w:r w:rsidRPr="00660085">
        <w:rPr>
          <w:rFonts w:ascii="Arial" w:eastAsia="Arial" w:hAnsi="Arial" w:cs="Arial"/>
          <w:spacing w:val="-5"/>
          <w:sz w:val="22"/>
          <w:szCs w:val="22"/>
        </w:rPr>
        <w:t>T</w:t>
      </w:r>
      <w:r w:rsidRPr="00660085">
        <w:rPr>
          <w:rFonts w:ascii="Arial" w:eastAsia="Arial" w:hAnsi="Arial" w:cs="Arial"/>
          <w:sz w:val="22"/>
          <w:szCs w:val="22"/>
        </w:rPr>
        <w:t>A</w:t>
      </w:r>
      <w:r w:rsidRPr="00660085">
        <w:rPr>
          <w:rFonts w:ascii="Arial" w:eastAsia="Arial" w:hAnsi="Arial" w:cs="Arial"/>
          <w:spacing w:val="3"/>
          <w:sz w:val="22"/>
          <w:szCs w:val="22"/>
        </w:rPr>
        <w:t xml:space="preserve"> </w:t>
      </w:r>
      <w:r w:rsidRPr="00660085">
        <w:rPr>
          <w:rFonts w:ascii="Arial" w:eastAsia="Arial" w:hAnsi="Arial" w:cs="Arial"/>
          <w:sz w:val="22"/>
          <w:szCs w:val="22"/>
        </w:rPr>
        <w:t>Y</w:t>
      </w:r>
      <w:r w:rsidRPr="00660085">
        <w:rPr>
          <w:rFonts w:ascii="Arial" w:eastAsia="Arial" w:hAnsi="Arial" w:cs="Arial"/>
          <w:spacing w:val="-2"/>
          <w:sz w:val="22"/>
          <w:szCs w:val="22"/>
        </w:rPr>
        <w:t xml:space="preserve"> </w:t>
      </w:r>
      <w:r w:rsidRPr="00660085">
        <w:rPr>
          <w:rFonts w:ascii="Arial" w:eastAsia="Arial" w:hAnsi="Arial" w:cs="Arial"/>
          <w:spacing w:val="1"/>
          <w:sz w:val="22"/>
          <w:szCs w:val="22"/>
        </w:rPr>
        <w:t>S</w:t>
      </w:r>
      <w:r w:rsidRPr="00660085">
        <w:rPr>
          <w:rFonts w:ascii="Arial" w:eastAsia="Arial" w:hAnsi="Arial" w:cs="Arial"/>
          <w:spacing w:val="-1"/>
          <w:sz w:val="22"/>
          <w:szCs w:val="22"/>
        </w:rPr>
        <w:t>U</w:t>
      </w:r>
      <w:r w:rsidRPr="00660085">
        <w:rPr>
          <w:rFonts w:ascii="Arial" w:eastAsia="Arial" w:hAnsi="Arial" w:cs="Arial"/>
          <w:spacing w:val="1"/>
          <w:sz w:val="22"/>
          <w:szCs w:val="22"/>
        </w:rPr>
        <w:t>S</w:t>
      </w:r>
      <w:r w:rsidRPr="00660085">
        <w:rPr>
          <w:rFonts w:ascii="Arial" w:eastAsia="Arial" w:hAnsi="Arial" w:cs="Arial"/>
          <w:spacing w:val="-1"/>
          <w:sz w:val="22"/>
          <w:szCs w:val="22"/>
        </w:rPr>
        <w:t>CR</w:t>
      </w:r>
      <w:r w:rsidRPr="00660085">
        <w:rPr>
          <w:rFonts w:ascii="Arial" w:eastAsia="Arial" w:hAnsi="Arial" w:cs="Arial"/>
          <w:spacing w:val="-4"/>
          <w:sz w:val="22"/>
          <w:szCs w:val="22"/>
        </w:rPr>
        <w:t>I</w:t>
      </w:r>
      <w:r w:rsidRPr="00660085">
        <w:rPr>
          <w:rFonts w:ascii="Arial" w:eastAsia="Arial" w:hAnsi="Arial" w:cs="Arial"/>
          <w:spacing w:val="1"/>
          <w:sz w:val="22"/>
          <w:szCs w:val="22"/>
        </w:rPr>
        <w:t>B</w:t>
      </w:r>
      <w:r w:rsidRPr="00660085">
        <w:rPr>
          <w:rFonts w:ascii="Arial" w:eastAsia="Arial" w:hAnsi="Arial" w:cs="Arial"/>
          <w:spacing w:val="-4"/>
          <w:sz w:val="22"/>
          <w:szCs w:val="22"/>
        </w:rPr>
        <w:t>I</w:t>
      </w:r>
      <w:r w:rsidRPr="00660085">
        <w:rPr>
          <w:rFonts w:ascii="Arial" w:eastAsia="Arial" w:hAnsi="Arial" w:cs="Arial"/>
          <w:sz w:val="22"/>
          <w:szCs w:val="22"/>
        </w:rPr>
        <w:t xml:space="preserve">R </w:t>
      </w:r>
      <w:r w:rsidRPr="00660085">
        <w:rPr>
          <w:rFonts w:ascii="Arial" w:eastAsia="Arial" w:hAnsi="Arial" w:cs="Arial"/>
          <w:spacing w:val="1"/>
          <w:sz w:val="22"/>
          <w:szCs w:val="22"/>
        </w:rPr>
        <w:t>E</w:t>
      </w:r>
      <w:r w:rsidRPr="00660085">
        <w:rPr>
          <w:rFonts w:ascii="Arial" w:eastAsia="Arial" w:hAnsi="Arial" w:cs="Arial"/>
          <w:sz w:val="22"/>
          <w:szCs w:val="22"/>
        </w:rPr>
        <w:t>L</w:t>
      </w:r>
      <w:r w:rsidRPr="00660085">
        <w:rPr>
          <w:rFonts w:ascii="Arial" w:eastAsia="Arial" w:hAnsi="Arial" w:cs="Arial"/>
          <w:spacing w:val="-2"/>
          <w:sz w:val="22"/>
          <w:szCs w:val="22"/>
        </w:rPr>
        <w:t xml:space="preserve"> </w:t>
      </w:r>
      <w:r w:rsidRPr="00660085">
        <w:rPr>
          <w:rFonts w:ascii="Arial" w:eastAsia="Arial" w:hAnsi="Arial" w:cs="Arial"/>
          <w:spacing w:val="-1"/>
          <w:sz w:val="22"/>
          <w:szCs w:val="22"/>
        </w:rPr>
        <w:t>C</w:t>
      </w:r>
      <w:r w:rsidRPr="00660085">
        <w:rPr>
          <w:rFonts w:ascii="Arial" w:eastAsia="Arial" w:hAnsi="Arial" w:cs="Arial"/>
          <w:spacing w:val="1"/>
          <w:sz w:val="22"/>
          <w:szCs w:val="22"/>
        </w:rPr>
        <w:t>O</w:t>
      </w:r>
      <w:r w:rsidRPr="00660085">
        <w:rPr>
          <w:rFonts w:ascii="Arial" w:eastAsia="Arial" w:hAnsi="Arial" w:cs="Arial"/>
          <w:spacing w:val="-1"/>
          <w:sz w:val="22"/>
          <w:szCs w:val="22"/>
        </w:rPr>
        <w:t>N</w:t>
      </w:r>
      <w:r w:rsidRPr="00660085">
        <w:rPr>
          <w:rFonts w:ascii="Arial" w:eastAsia="Arial" w:hAnsi="Arial" w:cs="Arial"/>
          <w:sz w:val="22"/>
          <w:szCs w:val="22"/>
        </w:rPr>
        <w:t>T</w:t>
      </w:r>
      <w:r w:rsidRPr="00660085">
        <w:rPr>
          <w:rFonts w:ascii="Arial" w:eastAsia="Arial" w:hAnsi="Arial" w:cs="Arial"/>
          <w:spacing w:val="-2"/>
          <w:sz w:val="22"/>
          <w:szCs w:val="22"/>
        </w:rPr>
        <w:t>R</w:t>
      </w:r>
      <w:r w:rsidRPr="00660085">
        <w:rPr>
          <w:rFonts w:ascii="Arial" w:eastAsia="Arial" w:hAnsi="Arial" w:cs="Arial"/>
          <w:spacing w:val="1"/>
          <w:sz w:val="22"/>
          <w:szCs w:val="22"/>
        </w:rPr>
        <w:t>A</w:t>
      </w:r>
      <w:r w:rsidRPr="00660085">
        <w:rPr>
          <w:rFonts w:ascii="Arial" w:eastAsia="Arial" w:hAnsi="Arial" w:cs="Arial"/>
          <w:sz w:val="22"/>
          <w:szCs w:val="22"/>
        </w:rPr>
        <w:t>TO</w:t>
      </w:r>
      <w:r w:rsidRPr="00660085">
        <w:rPr>
          <w:rFonts w:ascii="Arial" w:eastAsia="Arial" w:hAnsi="Arial" w:cs="Arial"/>
          <w:spacing w:val="-3"/>
          <w:sz w:val="22"/>
          <w:szCs w:val="22"/>
        </w:rPr>
        <w:t xml:space="preserve"> </w:t>
      </w:r>
      <w:r w:rsidRPr="00660085">
        <w:rPr>
          <w:rFonts w:ascii="Arial" w:eastAsia="Arial" w:hAnsi="Arial" w:cs="Arial"/>
          <w:spacing w:val="1"/>
          <w:sz w:val="22"/>
          <w:szCs w:val="22"/>
        </w:rPr>
        <w:t>E</w:t>
      </w:r>
      <w:r w:rsidRPr="00660085">
        <w:rPr>
          <w:rFonts w:ascii="Arial" w:eastAsia="Arial" w:hAnsi="Arial" w:cs="Arial"/>
          <w:sz w:val="22"/>
          <w:szCs w:val="22"/>
        </w:rPr>
        <w:t xml:space="preserve">N </w:t>
      </w:r>
      <w:r w:rsidRPr="00660085">
        <w:rPr>
          <w:rFonts w:ascii="Arial" w:eastAsia="Arial" w:hAnsi="Arial" w:cs="Arial"/>
          <w:spacing w:val="-1"/>
          <w:sz w:val="22"/>
          <w:szCs w:val="22"/>
        </w:rPr>
        <w:t>C</w:t>
      </w:r>
      <w:r w:rsidRPr="00660085">
        <w:rPr>
          <w:rFonts w:ascii="Arial" w:eastAsia="Arial" w:hAnsi="Arial" w:cs="Arial"/>
          <w:spacing w:val="-3"/>
          <w:sz w:val="22"/>
          <w:szCs w:val="22"/>
        </w:rPr>
        <w:t>A</w:t>
      </w:r>
      <w:r w:rsidRPr="00660085">
        <w:rPr>
          <w:rFonts w:ascii="Arial" w:eastAsia="Arial" w:hAnsi="Arial" w:cs="Arial"/>
          <w:spacing w:val="1"/>
          <w:sz w:val="22"/>
          <w:szCs w:val="22"/>
        </w:rPr>
        <w:t>S</w:t>
      </w:r>
      <w:r w:rsidRPr="00660085">
        <w:rPr>
          <w:rFonts w:ascii="Arial" w:eastAsia="Arial" w:hAnsi="Arial" w:cs="Arial"/>
          <w:sz w:val="22"/>
          <w:szCs w:val="22"/>
        </w:rPr>
        <w:t>O</w:t>
      </w:r>
      <w:r w:rsidRPr="00660085">
        <w:rPr>
          <w:rFonts w:ascii="Arial" w:eastAsia="Arial" w:hAnsi="Arial" w:cs="Arial"/>
          <w:spacing w:val="2"/>
          <w:sz w:val="22"/>
          <w:szCs w:val="22"/>
        </w:rPr>
        <w:t xml:space="preserve"> </w:t>
      </w:r>
      <w:r w:rsidRPr="00660085">
        <w:rPr>
          <w:rFonts w:ascii="Arial" w:eastAsia="Arial" w:hAnsi="Arial" w:cs="Arial"/>
          <w:spacing w:val="-6"/>
          <w:sz w:val="22"/>
          <w:szCs w:val="22"/>
        </w:rPr>
        <w:t>D</w:t>
      </w:r>
      <w:r w:rsidRPr="00660085">
        <w:rPr>
          <w:rFonts w:ascii="Arial" w:eastAsia="Arial" w:hAnsi="Arial" w:cs="Arial"/>
          <w:sz w:val="22"/>
          <w:szCs w:val="22"/>
        </w:rPr>
        <w:t>E</w:t>
      </w:r>
      <w:r w:rsidRPr="00660085">
        <w:rPr>
          <w:rFonts w:ascii="Arial" w:eastAsia="Arial" w:hAnsi="Arial" w:cs="Arial"/>
          <w:spacing w:val="3"/>
          <w:sz w:val="22"/>
          <w:szCs w:val="22"/>
        </w:rPr>
        <w:t xml:space="preserve"> </w:t>
      </w:r>
      <w:r w:rsidRPr="00660085">
        <w:rPr>
          <w:rFonts w:ascii="Arial" w:eastAsia="Arial" w:hAnsi="Arial" w:cs="Arial"/>
          <w:spacing w:val="1"/>
          <w:sz w:val="22"/>
          <w:szCs w:val="22"/>
        </w:rPr>
        <w:t>A</w:t>
      </w:r>
      <w:r w:rsidRPr="00660085">
        <w:rPr>
          <w:rFonts w:ascii="Arial" w:eastAsia="Arial" w:hAnsi="Arial" w:cs="Arial"/>
          <w:spacing w:val="-1"/>
          <w:sz w:val="22"/>
          <w:szCs w:val="22"/>
        </w:rPr>
        <w:t>D</w:t>
      </w:r>
      <w:r w:rsidRPr="00660085">
        <w:rPr>
          <w:rFonts w:ascii="Arial" w:eastAsia="Arial" w:hAnsi="Arial" w:cs="Arial"/>
          <w:sz w:val="22"/>
          <w:szCs w:val="22"/>
        </w:rPr>
        <w:t>J</w:t>
      </w:r>
      <w:r w:rsidRPr="00660085">
        <w:rPr>
          <w:rFonts w:ascii="Arial" w:eastAsia="Arial" w:hAnsi="Arial" w:cs="Arial"/>
          <w:spacing w:val="-1"/>
          <w:sz w:val="22"/>
          <w:szCs w:val="22"/>
        </w:rPr>
        <w:t>UD</w:t>
      </w:r>
      <w:r w:rsidRPr="00660085">
        <w:rPr>
          <w:rFonts w:ascii="Arial" w:eastAsia="Arial" w:hAnsi="Arial" w:cs="Arial"/>
          <w:spacing w:val="-4"/>
          <w:sz w:val="22"/>
          <w:szCs w:val="22"/>
        </w:rPr>
        <w:t>I</w:t>
      </w:r>
      <w:r w:rsidRPr="00660085">
        <w:rPr>
          <w:rFonts w:ascii="Arial" w:eastAsia="Arial" w:hAnsi="Arial" w:cs="Arial"/>
          <w:spacing w:val="-1"/>
          <w:sz w:val="22"/>
          <w:szCs w:val="22"/>
        </w:rPr>
        <w:t>C</w:t>
      </w:r>
      <w:r w:rsidRPr="00660085">
        <w:rPr>
          <w:rFonts w:ascii="Arial" w:eastAsia="Arial" w:hAnsi="Arial" w:cs="Arial"/>
          <w:spacing w:val="1"/>
          <w:sz w:val="22"/>
          <w:szCs w:val="22"/>
        </w:rPr>
        <w:t>A</w:t>
      </w:r>
      <w:r w:rsidRPr="00660085">
        <w:rPr>
          <w:rFonts w:ascii="Arial" w:eastAsia="Arial" w:hAnsi="Arial" w:cs="Arial"/>
          <w:spacing w:val="-1"/>
          <w:sz w:val="22"/>
          <w:szCs w:val="22"/>
        </w:rPr>
        <w:t>C</w:t>
      </w:r>
      <w:r w:rsidRPr="00660085">
        <w:rPr>
          <w:rFonts w:ascii="Arial" w:eastAsia="Arial" w:hAnsi="Arial" w:cs="Arial"/>
          <w:spacing w:val="-4"/>
          <w:sz w:val="22"/>
          <w:szCs w:val="22"/>
        </w:rPr>
        <w:t>I</w:t>
      </w:r>
      <w:r w:rsidRPr="00660085">
        <w:rPr>
          <w:rFonts w:ascii="Arial" w:eastAsia="Arial" w:hAnsi="Arial" w:cs="Arial"/>
          <w:spacing w:val="1"/>
          <w:sz w:val="22"/>
          <w:szCs w:val="22"/>
        </w:rPr>
        <w:t>Ó</w:t>
      </w:r>
      <w:r w:rsidRPr="00660085">
        <w:rPr>
          <w:rFonts w:ascii="Arial" w:eastAsia="Arial" w:hAnsi="Arial" w:cs="Arial"/>
          <w:spacing w:val="-1"/>
          <w:sz w:val="22"/>
          <w:szCs w:val="22"/>
        </w:rPr>
        <w:t>N</w:t>
      </w:r>
      <w:r w:rsidRPr="00660085">
        <w:rPr>
          <w:rFonts w:ascii="Arial" w:eastAsia="Arial" w:hAnsi="Arial" w:cs="Arial"/>
          <w:sz w:val="22"/>
          <w:szCs w:val="22"/>
        </w:rPr>
        <w:t>.</w:t>
      </w:r>
    </w:p>
    <w:p w14:paraId="1D232091" w14:textId="77777777" w:rsidR="00865577" w:rsidRPr="00660085" w:rsidRDefault="00865577" w:rsidP="00660085">
      <w:pPr>
        <w:spacing w:before="10" w:line="240" w:lineRule="exact"/>
        <w:ind w:right="556"/>
        <w:jc w:val="both"/>
        <w:rPr>
          <w:rFonts w:ascii="Arial" w:hAnsi="Arial" w:cs="Arial"/>
          <w:sz w:val="22"/>
          <w:szCs w:val="22"/>
        </w:rPr>
      </w:pPr>
    </w:p>
    <w:p w14:paraId="67A525D4" w14:textId="3F69F1FF" w:rsidR="00865577" w:rsidRPr="00660085" w:rsidRDefault="00290FA5" w:rsidP="00660085">
      <w:pPr>
        <w:tabs>
          <w:tab w:val="left" w:pos="7980"/>
        </w:tabs>
        <w:ind w:right="556"/>
        <w:jc w:val="both"/>
        <w:rPr>
          <w:rFonts w:ascii="Arial" w:eastAsia="Arial" w:hAnsi="Arial" w:cs="Arial"/>
          <w:sz w:val="22"/>
          <w:szCs w:val="22"/>
        </w:rPr>
        <w:sectPr w:rsidR="00865577" w:rsidRPr="00660085" w:rsidSect="00660085">
          <w:headerReference w:type="default" r:id="rId11"/>
          <w:pgSz w:w="12240" w:h="15840"/>
          <w:pgMar w:top="720" w:right="972" w:bottom="720" w:left="1276" w:header="1134" w:footer="1134" w:gutter="0"/>
          <w:cols w:space="720"/>
          <w:docGrid w:linePitch="272"/>
        </w:sectPr>
      </w:pPr>
      <w:r w:rsidRPr="00660085">
        <w:rPr>
          <w:rFonts w:ascii="Arial" w:eastAsia="Arial" w:hAnsi="Arial" w:cs="Arial"/>
          <w:spacing w:val="-1"/>
          <w:sz w:val="22"/>
          <w:szCs w:val="22"/>
        </w:rPr>
        <w:t>N</w:t>
      </w:r>
      <w:r w:rsidRPr="00660085">
        <w:rPr>
          <w:rFonts w:ascii="Arial" w:eastAsia="Arial" w:hAnsi="Arial" w:cs="Arial"/>
          <w:spacing w:val="1"/>
          <w:sz w:val="22"/>
          <w:szCs w:val="22"/>
        </w:rPr>
        <w:t>O</w:t>
      </w:r>
      <w:r w:rsidRPr="00660085">
        <w:rPr>
          <w:rFonts w:ascii="Arial" w:eastAsia="Arial" w:hAnsi="Arial" w:cs="Arial"/>
          <w:spacing w:val="-6"/>
          <w:sz w:val="22"/>
          <w:szCs w:val="22"/>
        </w:rPr>
        <w:t>M</w:t>
      </w:r>
      <w:r w:rsidRPr="00660085">
        <w:rPr>
          <w:rFonts w:ascii="Arial" w:eastAsia="Arial" w:hAnsi="Arial" w:cs="Arial"/>
          <w:spacing w:val="1"/>
          <w:sz w:val="22"/>
          <w:szCs w:val="22"/>
        </w:rPr>
        <w:t>B</w:t>
      </w:r>
      <w:r w:rsidRPr="00660085">
        <w:rPr>
          <w:rFonts w:ascii="Arial" w:eastAsia="Arial" w:hAnsi="Arial" w:cs="Arial"/>
          <w:spacing w:val="-1"/>
          <w:sz w:val="22"/>
          <w:szCs w:val="22"/>
        </w:rPr>
        <w:t>R</w:t>
      </w:r>
      <w:r w:rsidRPr="00660085">
        <w:rPr>
          <w:rFonts w:ascii="Arial" w:eastAsia="Arial" w:hAnsi="Arial" w:cs="Arial"/>
          <w:sz w:val="22"/>
          <w:szCs w:val="22"/>
        </w:rPr>
        <w:t>E</w:t>
      </w:r>
      <w:r w:rsidRPr="00660085">
        <w:rPr>
          <w:rFonts w:ascii="Arial" w:eastAsia="Arial" w:hAnsi="Arial" w:cs="Arial"/>
          <w:spacing w:val="3"/>
          <w:sz w:val="22"/>
          <w:szCs w:val="22"/>
        </w:rPr>
        <w:t xml:space="preserve"> </w:t>
      </w:r>
      <w:r w:rsidRPr="00660085">
        <w:rPr>
          <w:rFonts w:ascii="Arial" w:eastAsia="Arial" w:hAnsi="Arial" w:cs="Arial"/>
          <w:spacing w:val="-1"/>
          <w:sz w:val="22"/>
          <w:szCs w:val="22"/>
        </w:rPr>
        <w:t>D</w:t>
      </w:r>
      <w:r w:rsidRPr="00660085">
        <w:rPr>
          <w:rFonts w:ascii="Arial" w:eastAsia="Arial" w:hAnsi="Arial" w:cs="Arial"/>
          <w:sz w:val="22"/>
          <w:szCs w:val="22"/>
        </w:rPr>
        <w:t>E</w:t>
      </w:r>
      <w:r w:rsidRPr="00660085">
        <w:rPr>
          <w:rFonts w:ascii="Arial" w:eastAsia="Arial" w:hAnsi="Arial" w:cs="Arial"/>
          <w:spacing w:val="3"/>
          <w:sz w:val="22"/>
          <w:szCs w:val="22"/>
        </w:rPr>
        <w:t xml:space="preserve"> </w:t>
      </w:r>
      <w:r w:rsidRPr="00660085">
        <w:rPr>
          <w:rFonts w:ascii="Arial" w:eastAsia="Arial" w:hAnsi="Arial" w:cs="Arial"/>
          <w:spacing w:val="1"/>
          <w:sz w:val="22"/>
          <w:szCs w:val="22"/>
        </w:rPr>
        <w:t>Q</w:t>
      </w:r>
      <w:r w:rsidRPr="00660085">
        <w:rPr>
          <w:rFonts w:ascii="Arial" w:eastAsia="Arial" w:hAnsi="Arial" w:cs="Arial"/>
          <w:spacing w:val="-1"/>
          <w:sz w:val="22"/>
          <w:szCs w:val="22"/>
        </w:rPr>
        <w:t>U</w:t>
      </w:r>
      <w:r w:rsidRPr="00660085">
        <w:rPr>
          <w:rFonts w:ascii="Arial" w:eastAsia="Arial" w:hAnsi="Arial" w:cs="Arial"/>
          <w:spacing w:val="-4"/>
          <w:sz w:val="22"/>
          <w:szCs w:val="22"/>
        </w:rPr>
        <w:t>I</w:t>
      </w:r>
      <w:r w:rsidRPr="00660085">
        <w:rPr>
          <w:rFonts w:ascii="Arial" w:eastAsia="Arial" w:hAnsi="Arial" w:cs="Arial"/>
          <w:spacing w:val="1"/>
          <w:sz w:val="22"/>
          <w:szCs w:val="22"/>
        </w:rPr>
        <w:t>E</w:t>
      </w:r>
      <w:r w:rsidRPr="00660085">
        <w:rPr>
          <w:rFonts w:ascii="Arial" w:eastAsia="Arial" w:hAnsi="Arial" w:cs="Arial"/>
          <w:sz w:val="22"/>
          <w:szCs w:val="22"/>
        </w:rPr>
        <w:t>N</w:t>
      </w:r>
      <w:r w:rsidRPr="00660085">
        <w:rPr>
          <w:rFonts w:ascii="Arial" w:eastAsia="Arial" w:hAnsi="Arial" w:cs="Arial"/>
          <w:spacing w:val="3"/>
          <w:sz w:val="22"/>
          <w:szCs w:val="22"/>
        </w:rPr>
        <w:t xml:space="preserve"> </w:t>
      </w:r>
      <w:r w:rsidRPr="00660085">
        <w:rPr>
          <w:rFonts w:ascii="Arial" w:eastAsia="Arial" w:hAnsi="Arial" w:cs="Arial"/>
          <w:sz w:val="22"/>
          <w:szCs w:val="22"/>
        </w:rPr>
        <w:t>F</w:t>
      </w:r>
      <w:r w:rsidRPr="00660085">
        <w:rPr>
          <w:rFonts w:ascii="Arial" w:eastAsia="Arial" w:hAnsi="Arial" w:cs="Arial"/>
          <w:spacing w:val="-4"/>
          <w:sz w:val="22"/>
          <w:szCs w:val="22"/>
        </w:rPr>
        <w:t>I</w:t>
      </w:r>
      <w:r w:rsidRPr="00660085">
        <w:rPr>
          <w:rFonts w:ascii="Arial" w:eastAsia="Arial" w:hAnsi="Arial" w:cs="Arial"/>
          <w:spacing w:val="-1"/>
          <w:sz w:val="22"/>
          <w:szCs w:val="22"/>
        </w:rPr>
        <w:t>R</w:t>
      </w:r>
      <w:r w:rsidRPr="00660085">
        <w:rPr>
          <w:rFonts w:ascii="Arial" w:eastAsia="Arial" w:hAnsi="Arial" w:cs="Arial"/>
          <w:spacing w:val="-6"/>
          <w:sz w:val="22"/>
          <w:szCs w:val="22"/>
        </w:rPr>
        <w:t>M</w:t>
      </w:r>
      <w:r w:rsidRPr="00660085">
        <w:rPr>
          <w:rFonts w:ascii="Arial" w:eastAsia="Arial" w:hAnsi="Arial" w:cs="Arial"/>
          <w:spacing w:val="1"/>
          <w:sz w:val="22"/>
          <w:szCs w:val="22"/>
        </w:rPr>
        <w:t>A</w:t>
      </w:r>
    </w:p>
    <w:p w14:paraId="0E99EB76" w14:textId="1F9665E6" w:rsidR="00865577" w:rsidRPr="00660085" w:rsidRDefault="00865577" w:rsidP="00660085">
      <w:pPr>
        <w:tabs>
          <w:tab w:val="left" w:pos="7980"/>
        </w:tabs>
        <w:jc w:val="both"/>
        <w:rPr>
          <w:rFonts w:ascii="Arial" w:eastAsia="Arial" w:hAnsi="Arial" w:cs="Arial"/>
          <w:sz w:val="22"/>
          <w:szCs w:val="22"/>
        </w:rPr>
      </w:pPr>
    </w:p>
    <w:sectPr w:rsidR="00865577" w:rsidRPr="00660085" w:rsidSect="00660085">
      <w:headerReference w:type="default" r:id="rId12"/>
      <w:pgSz w:w="12240" w:h="15840"/>
      <w:pgMar w:top="300" w:right="972" w:bottom="280" w:left="9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4C9F2" w14:textId="77777777" w:rsidR="00CD3A18" w:rsidRDefault="00CD3A18">
      <w:r>
        <w:separator/>
      </w:r>
    </w:p>
  </w:endnote>
  <w:endnote w:type="continuationSeparator" w:id="0">
    <w:p w14:paraId="2C5E964B" w14:textId="77777777" w:rsidR="00CD3A18" w:rsidRDefault="00CD3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46677" w14:textId="77777777" w:rsidR="00CD3A18" w:rsidRDefault="00CD3A18">
      <w:r>
        <w:separator/>
      </w:r>
    </w:p>
  </w:footnote>
  <w:footnote w:type="continuationSeparator" w:id="0">
    <w:p w14:paraId="6BEC3AB7" w14:textId="77777777" w:rsidR="00CD3A18" w:rsidRDefault="00CD3A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D9D5A" w14:textId="7D1F363A" w:rsidR="00E97A87" w:rsidRDefault="00CD3A18" w:rsidP="00D85810">
    <w:pPr>
      <w:tabs>
        <w:tab w:val="right" w:pos="9992"/>
      </w:tabs>
      <w:spacing w:line="200" w:lineRule="exact"/>
    </w:pPr>
    <w:r>
      <w:pict w14:anchorId="2FFDB7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489.2pt;margin-top:10.15pt;width:82.9pt;height:65.7pt;z-index:-251660288;mso-position-horizontal-relative:page;mso-position-vertical-relative:page">
          <v:imagedata r:id="rId1" o:title=""/>
          <w10:wrap anchorx="page" anchory="page"/>
        </v:shape>
      </w:pict>
    </w:r>
    <w:r>
      <w:pict w14:anchorId="2A9BA460">
        <v:shape id="_x0000_s1027" type="#_x0000_t75" style="position:absolute;margin-left:36.25pt;margin-top:15.55pt;width:223.95pt;height:46.55pt;z-index:-251657216;mso-position-horizontal-relative:page;mso-position-vertical-relative:page">
          <v:imagedata r:id="rId2" o:title=""/>
          <w10:wrap anchorx="page" anchory="page"/>
        </v:shape>
      </w:pict>
    </w:r>
    <w:r w:rsidR="00D85810">
      <w:tab/>
    </w:r>
    <w:r w:rsidR="00D85810">
      <w:tab/>
    </w:r>
    <w:r w:rsidR="00D85810">
      <w:tab/>
    </w:r>
    <w:r w:rsidR="00D85810">
      <w:rPr>
        <w:lang w:val="es-ES"/>
      </w:rPr>
      <w:t xml:space="preserve">Página </w:t>
    </w:r>
    <w:r w:rsidR="00D85810">
      <w:rPr>
        <w:b/>
        <w:bCs/>
      </w:rPr>
      <w:fldChar w:fldCharType="begin"/>
    </w:r>
    <w:r w:rsidR="00D85810">
      <w:rPr>
        <w:b/>
        <w:bCs/>
      </w:rPr>
      <w:instrText>PAGE  \* Arabic  \* MERGEFORMAT</w:instrText>
    </w:r>
    <w:r w:rsidR="00D85810">
      <w:rPr>
        <w:b/>
        <w:bCs/>
      </w:rPr>
      <w:fldChar w:fldCharType="separate"/>
    </w:r>
    <w:r w:rsidR="00D85810" w:rsidRPr="00D85810">
      <w:rPr>
        <w:b/>
        <w:bCs/>
        <w:noProof/>
        <w:lang w:val="es-ES"/>
      </w:rPr>
      <w:t>5</w:t>
    </w:r>
    <w:r w:rsidR="00D85810">
      <w:rPr>
        <w:b/>
        <w:bCs/>
      </w:rPr>
      <w:fldChar w:fldCharType="end"/>
    </w:r>
    <w:r w:rsidR="00D85810">
      <w:rPr>
        <w:lang w:val="es-ES"/>
      </w:rPr>
      <w:t xml:space="preserve"> de </w:t>
    </w:r>
    <w:r w:rsidR="00D85810">
      <w:rPr>
        <w:b/>
        <w:bCs/>
      </w:rPr>
      <w:fldChar w:fldCharType="begin"/>
    </w:r>
    <w:r w:rsidR="00D85810">
      <w:rPr>
        <w:b/>
        <w:bCs/>
      </w:rPr>
      <w:instrText>NUMPAGES  \* Arabic  \* MERGEFORMAT</w:instrText>
    </w:r>
    <w:r w:rsidR="00D85810">
      <w:rPr>
        <w:b/>
        <w:bCs/>
      </w:rPr>
      <w:fldChar w:fldCharType="separate"/>
    </w:r>
    <w:r w:rsidR="00D85810" w:rsidRPr="00D85810">
      <w:rPr>
        <w:b/>
        <w:bCs/>
        <w:noProof/>
        <w:lang w:val="es-ES"/>
      </w:rPr>
      <w:t>6</w:t>
    </w:r>
    <w:r w:rsidR="00D85810">
      <w:rPr>
        <w:b/>
        <w:bCs/>
      </w:rPr>
      <w:fldChar w:fldCharType="end"/>
    </w:r>
  </w:p>
  <w:p w14:paraId="19EA66CE" w14:textId="77777777" w:rsidR="00E97A87" w:rsidRDefault="00E97A87"/>
  <w:p w14:paraId="5076AFE5" w14:textId="7271D10C" w:rsidR="00E97A87" w:rsidRDefault="00E97A87">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22063" w14:textId="77777777" w:rsidR="00E97A87" w:rsidRDefault="00E97A87">
    <w:pPr>
      <w:spacing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352"/>
    <w:multiLevelType w:val="hybridMultilevel"/>
    <w:tmpl w:val="E550C782"/>
    <w:lvl w:ilvl="0" w:tplc="819A566A">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3D4945"/>
    <w:multiLevelType w:val="multilevel"/>
    <w:tmpl w:val="2E8E7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133B0"/>
    <w:multiLevelType w:val="multilevel"/>
    <w:tmpl w:val="69740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5952C2"/>
    <w:multiLevelType w:val="hybridMultilevel"/>
    <w:tmpl w:val="3CB8C93A"/>
    <w:lvl w:ilvl="0" w:tplc="737278D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0B24AD"/>
    <w:multiLevelType w:val="multilevel"/>
    <w:tmpl w:val="5D061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693886"/>
    <w:multiLevelType w:val="hybridMultilevel"/>
    <w:tmpl w:val="190EAAAC"/>
    <w:lvl w:ilvl="0" w:tplc="FB0E139C">
      <w:start w:val="1"/>
      <w:numFmt w:val="decimal"/>
      <w:lvlText w:val="%1."/>
      <w:lvlJc w:val="left"/>
      <w:pPr>
        <w:ind w:left="1068" w:hanging="708"/>
      </w:pPr>
      <w:rPr>
        <w:rFonts w:ascii="Arial" w:eastAsia="Times New Roman" w:hAnsi="Arial"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4903B6"/>
    <w:multiLevelType w:val="hybridMultilevel"/>
    <w:tmpl w:val="54DC0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A8383E"/>
    <w:multiLevelType w:val="multilevel"/>
    <w:tmpl w:val="240A001F"/>
    <w:styleLink w:val="Estilo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4729AB"/>
    <w:multiLevelType w:val="hybridMultilevel"/>
    <w:tmpl w:val="79BA65F4"/>
    <w:lvl w:ilvl="0" w:tplc="0C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FB3D0A"/>
    <w:multiLevelType w:val="hybridMultilevel"/>
    <w:tmpl w:val="C79AF068"/>
    <w:lvl w:ilvl="0" w:tplc="0AE44368">
      <w:start w:val="1"/>
      <w:numFmt w:val="decimal"/>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385C2F"/>
    <w:multiLevelType w:val="hybridMultilevel"/>
    <w:tmpl w:val="A82403D0"/>
    <w:lvl w:ilvl="0" w:tplc="A3428FE0">
      <w:start w:val="1"/>
      <w:numFmt w:val="decimal"/>
      <w:lvlText w:val="%1."/>
      <w:lvlJc w:val="left"/>
      <w:pPr>
        <w:ind w:left="786"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3C7832"/>
    <w:multiLevelType w:val="multilevel"/>
    <w:tmpl w:val="ED486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5F4D95"/>
    <w:multiLevelType w:val="hybridMultilevel"/>
    <w:tmpl w:val="00948A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A60F9F"/>
    <w:multiLevelType w:val="hybridMultilevel"/>
    <w:tmpl w:val="DF2AE0FE"/>
    <w:lvl w:ilvl="0" w:tplc="819A566A">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E71B5F"/>
    <w:multiLevelType w:val="multilevel"/>
    <w:tmpl w:val="46104D6A"/>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5" w15:restartNumberingAfterBreak="0">
    <w:nsid w:val="30DA5753"/>
    <w:multiLevelType w:val="multilevel"/>
    <w:tmpl w:val="46104D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A159E0"/>
    <w:multiLevelType w:val="multilevel"/>
    <w:tmpl w:val="46104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D60118"/>
    <w:multiLevelType w:val="hybridMultilevel"/>
    <w:tmpl w:val="D0C49302"/>
    <w:lvl w:ilvl="0" w:tplc="3C92FC1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983181"/>
    <w:multiLevelType w:val="multilevel"/>
    <w:tmpl w:val="9FB21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2A674D"/>
    <w:multiLevelType w:val="hybridMultilevel"/>
    <w:tmpl w:val="5AD89524"/>
    <w:lvl w:ilvl="0" w:tplc="A784FB34">
      <w:start w:val="1"/>
      <w:numFmt w:val="decimal"/>
      <w:lvlText w:val="%1."/>
      <w:lvlJc w:val="left"/>
      <w:pPr>
        <w:ind w:left="1920" w:hanging="360"/>
      </w:pPr>
      <w:rPr>
        <w:b/>
        <w:bCs/>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70F00482">
      <w:start w:val="1"/>
      <w:numFmt w:val="decimal"/>
      <w:lvlText w:val="%4."/>
      <w:lvlJc w:val="left"/>
      <w:pPr>
        <w:ind w:left="2880" w:hanging="360"/>
      </w:pPr>
      <w:rPr>
        <w:b/>
        <w:bCs/>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34065348">
      <w:start w:val="1"/>
      <w:numFmt w:val="decimal"/>
      <w:lvlText w:val="%7."/>
      <w:lvlJc w:val="left"/>
      <w:pPr>
        <w:ind w:left="5040" w:hanging="360"/>
      </w:pPr>
      <w:rPr>
        <w:b/>
        <w:bCs/>
      </w:r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431072EC"/>
    <w:multiLevelType w:val="multilevel"/>
    <w:tmpl w:val="501A70B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1" w15:restartNumberingAfterBreak="0">
    <w:nsid w:val="44D444EB"/>
    <w:multiLevelType w:val="hybridMultilevel"/>
    <w:tmpl w:val="6896E232"/>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2" w15:restartNumberingAfterBreak="0">
    <w:nsid w:val="48E704A6"/>
    <w:multiLevelType w:val="multilevel"/>
    <w:tmpl w:val="F6D2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81238D"/>
    <w:multiLevelType w:val="hybridMultilevel"/>
    <w:tmpl w:val="294E0416"/>
    <w:lvl w:ilvl="0" w:tplc="24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100D46"/>
    <w:multiLevelType w:val="multilevel"/>
    <w:tmpl w:val="BF584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4356CC"/>
    <w:multiLevelType w:val="hybridMultilevel"/>
    <w:tmpl w:val="2E2814D2"/>
    <w:lvl w:ilvl="0" w:tplc="0C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931BAB"/>
    <w:multiLevelType w:val="multilevel"/>
    <w:tmpl w:val="28104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AE1042"/>
    <w:multiLevelType w:val="multilevel"/>
    <w:tmpl w:val="D5D62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0B2242"/>
    <w:multiLevelType w:val="multilevel"/>
    <w:tmpl w:val="05945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8230B8"/>
    <w:multiLevelType w:val="multilevel"/>
    <w:tmpl w:val="9F38C172"/>
    <w:lvl w:ilvl="0">
      <w:start w:val="1"/>
      <w:numFmt w:val="decimal"/>
      <w:lvlText w:val="%1."/>
      <w:lvlJc w:val="left"/>
      <w:pPr>
        <w:tabs>
          <w:tab w:val="num" w:pos="720"/>
        </w:tabs>
        <w:ind w:left="720" w:hanging="360"/>
      </w:pPr>
      <w:rPr>
        <w:rFonts w:hint="default"/>
        <w:sz w:val="20"/>
      </w:rPr>
    </w:lvl>
    <w:lvl w:ilvl="1">
      <w:start w:val="2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30" w15:restartNumberingAfterBreak="0">
    <w:nsid w:val="6BA972A5"/>
    <w:multiLevelType w:val="multilevel"/>
    <w:tmpl w:val="DBE6C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2607A9"/>
    <w:multiLevelType w:val="multilevel"/>
    <w:tmpl w:val="28C44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745B69"/>
    <w:multiLevelType w:val="hybridMultilevel"/>
    <w:tmpl w:val="1550F8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537F30"/>
    <w:multiLevelType w:val="multilevel"/>
    <w:tmpl w:val="30ACB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EA17F8"/>
    <w:multiLevelType w:val="hybridMultilevel"/>
    <w:tmpl w:val="78909F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2DF1652"/>
    <w:multiLevelType w:val="hybridMultilevel"/>
    <w:tmpl w:val="788069BA"/>
    <w:lvl w:ilvl="0" w:tplc="0AE4436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73A9730E"/>
    <w:multiLevelType w:val="multilevel"/>
    <w:tmpl w:val="8528E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BD5F01"/>
    <w:multiLevelType w:val="hybridMultilevel"/>
    <w:tmpl w:val="6276BEA8"/>
    <w:lvl w:ilvl="0" w:tplc="172A2860">
      <w:start w:val="1"/>
      <w:numFmt w:val="decimal"/>
      <w:lvlText w:val="%1."/>
      <w:lvlJc w:val="left"/>
      <w:pPr>
        <w:ind w:left="1494" w:hanging="360"/>
      </w:pPr>
      <w:rPr>
        <w:rFonts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38" w15:restartNumberingAfterBreak="0">
    <w:nsid w:val="7CFD4D0A"/>
    <w:multiLevelType w:val="multilevel"/>
    <w:tmpl w:val="7F9AA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114D78"/>
    <w:multiLevelType w:val="multilevel"/>
    <w:tmpl w:val="88CC5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89340E"/>
    <w:multiLevelType w:val="multilevel"/>
    <w:tmpl w:val="6A468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1624597">
    <w:abstractNumId w:val="20"/>
  </w:num>
  <w:num w:numId="2" w16cid:durableId="1946421542">
    <w:abstractNumId w:val="5"/>
  </w:num>
  <w:num w:numId="3" w16cid:durableId="1693337254">
    <w:abstractNumId w:val="3"/>
  </w:num>
  <w:num w:numId="4" w16cid:durableId="558827355">
    <w:abstractNumId w:val="23"/>
  </w:num>
  <w:num w:numId="5" w16cid:durableId="1493565481">
    <w:abstractNumId w:val="10"/>
  </w:num>
  <w:num w:numId="6" w16cid:durableId="2629588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4719146">
    <w:abstractNumId w:val="8"/>
  </w:num>
  <w:num w:numId="8" w16cid:durableId="1127284758">
    <w:abstractNumId w:val="25"/>
  </w:num>
  <w:num w:numId="9" w16cid:durableId="1852184463">
    <w:abstractNumId w:val="34"/>
  </w:num>
  <w:num w:numId="10" w16cid:durableId="114565523">
    <w:abstractNumId w:val="35"/>
  </w:num>
  <w:num w:numId="11" w16cid:durableId="1819491929">
    <w:abstractNumId w:val="32"/>
  </w:num>
  <w:num w:numId="12" w16cid:durableId="924463536">
    <w:abstractNumId w:val="9"/>
  </w:num>
  <w:num w:numId="13" w16cid:durableId="822502052">
    <w:abstractNumId w:val="21"/>
  </w:num>
  <w:num w:numId="14" w16cid:durableId="1051272381">
    <w:abstractNumId w:val="12"/>
  </w:num>
  <w:num w:numId="15" w16cid:durableId="22633182">
    <w:abstractNumId w:val="17"/>
  </w:num>
  <w:num w:numId="16" w16cid:durableId="1983730539">
    <w:abstractNumId w:val="37"/>
  </w:num>
  <w:num w:numId="17" w16cid:durableId="1113134886">
    <w:abstractNumId w:val="7"/>
  </w:num>
  <w:num w:numId="18" w16cid:durableId="760377196">
    <w:abstractNumId w:val="0"/>
  </w:num>
  <w:num w:numId="19" w16cid:durableId="1399010342">
    <w:abstractNumId w:val="13"/>
  </w:num>
  <w:num w:numId="20" w16cid:durableId="652369969">
    <w:abstractNumId w:val="26"/>
  </w:num>
  <w:num w:numId="21" w16cid:durableId="381833283">
    <w:abstractNumId w:val="24"/>
  </w:num>
  <w:num w:numId="22" w16cid:durableId="939067088">
    <w:abstractNumId w:val="18"/>
  </w:num>
  <w:num w:numId="23" w16cid:durableId="496114817">
    <w:abstractNumId w:val="31"/>
  </w:num>
  <w:num w:numId="24" w16cid:durableId="723868357">
    <w:abstractNumId w:val="16"/>
  </w:num>
  <w:num w:numId="25" w16cid:durableId="735009708">
    <w:abstractNumId w:val="15"/>
  </w:num>
  <w:num w:numId="26" w16cid:durableId="1907302865">
    <w:abstractNumId w:val="29"/>
  </w:num>
  <w:num w:numId="27" w16cid:durableId="40446122">
    <w:abstractNumId w:val="14"/>
  </w:num>
  <w:num w:numId="28" w16cid:durableId="855969210">
    <w:abstractNumId w:val="6"/>
  </w:num>
  <w:num w:numId="29" w16cid:durableId="266810866">
    <w:abstractNumId w:val="4"/>
  </w:num>
  <w:num w:numId="30" w16cid:durableId="308827081">
    <w:abstractNumId w:val="11"/>
  </w:num>
  <w:num w:numId="31" w16cid:durableId="431435956">
    <w:abstractNumId w:val="38"/>
  </w:num>
  <w:num w:numId="32" w16cid:durableId="96366461">
    <w:abstractNumId w:val="28"/>
  </w:num>
  <w:num w:numId="33" w16cid:durableId="1372725288">
    <w:abstractNumId w:val="30"/>
  </w:num>
  <w:num w:numId="34" w16cid:durableId="37750887">
    <w:abstractNumId w:val="22"/>
  </w:num>
  <w:num w:numId="35" w16cid:durableId="2053770220">
    <w:abstractNumId w:val="39"/>
  </w:num>
  <w:num w:numId="36" w16cid:durableId="1357659440">
    <w:abstractNumId w:val="36"/>
  </w:num>
  <w:num w:numId="37" w16cid:durableId="721294954">
    <w:abstractNumId w:val="1"/>
  </w:num>
  <w:num w:numId="38" w16cid:durableId="1354569425">
    <w:abstractNumId w:val="2"/>
  </w:num>
  <w:num w:numId="39" w16cid:durableId="1730768489">
    <w:abstractNumId w:val="40"/>
  </w:num>
  <w:num w:numId="40" w16cid:durableId="168642486">
    <w:abstractNumId w:val="33"/>
  </w:num>
  <w:num w:numId="41" w16cid:durableId="63106189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577"/>
    <w:rsid w:val="00011ACF"/>
    <w:rsid w:val="000C6E91"/>
    <w:rsid w:val="00122132"/>
    <w:rsid w:val="00122DC9"/>
    <w:rsid w:val="001C583B"/>
    <w:rsid w:val="001D0AA8"/>
    <w:rsid w:val="001D77FA"/>
    <w:rsid w:val="00290FA5"/>
    <w:rsid w:val="002C4EA9"/>
    <w:rsid w:val="00321744"/>
    <w:rsid w:val="00322449"/>
    <w:rsid w:val="0045100C"/>
    <w:rsid w:val="004A3D25"/>
    <w:rsid w:val="00596AC0"/>
    <w:rsid w:val="005D2988"/>
    <w:rsid w:val="00660085"/>
    <w:rsid w:val="00703559"/>
    <w:rsid w:val="00865577"/>
    <w:rsid w:val="009A4D2E"/>
    <w:rsid w:val="009B5289"/>
    <w:rsid w:val="009B654D"/>
    <w:rsid w:val="009C07DF"/>
    <w:rsid w:val="009C7743"/>
    <w:rsid w:val="009F41E6"/>
    <w:rsid w:val="00AB072E"/>
    <w:rsid w:val="00AE10A6"/>
    <w:rsid w:val="00B07B4A"/>
    <w:rsid w:val="00B23B46"/>
    <w:rsid w:val="00CD3A18"/>
    <w:rsid w:val="00CF4DB6"/>
    <w:rsid w:val="00D85810"/>
    <w:rsid w:val="00DA57DD"/>
    <w:rsid w:val="00E62F54"/>
    <w:rsid w:val="00E97A87"/>
    <w:rsid w:val="00ED5FAB"/>
    <w:rsid w:val="00F37805"/>
    <w:rsid w:val="00F647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0B77"/>
  <w15:docId w15:val="{BDD98A5B-1322-4F0C-862B-AA941B1D7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O"/>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1D0AA8"/>
    <w:pPr>
      <w:tabs>
        <w:tab w:val="center" w:pos="4419"/>
        <w:tab w:val="right" w:pos="8838"/>
      </w:tabs>
    </w:pPr>
  </w:style>
  <w:style w:type="character" w:customStyle="1" w:styleId="EncabezadoCar">
    <w:name w:val="Encabezado Car"/>
    <w:basedOn w:val="Fuentedeprrafopredeter"/>
    <w:link w:val="Encabezado"/>
    <w:uiPriority w:val="99"/>
    <w:rsid w:val="001D0AA8"/>
  </w:style>
  <w:style w:type="paragraph" w:styleId="Piedepgina">
    <w:name w:val="footer"/>
    <w:basedOn w:val="Normal"/>
    <w:link w:val="PiedepginaCar"/>
    <w:uiPriority w:val="99"/>
    <w:unhideWhenUsed/>
    <w:rsid w:val="001D0AA8"/>
    <w:pPr>
      <w:tabs>
        <w:tab w:val="center" w:pos="4419"/>
        <w:tab w:val="right" w:pos="8838"/>
      </w:tabs>
    </w:pPr>
  </w:style>
  <w:style w:type="character" w:customStyle="1" w:styleId="PiedepginaCar">
    <w:name w:val="Pie de página Car"/>
    <w:basedOn w:val="Fuentedeprrafopredeter"/>
    <w:link w:val="Piedepgina"/>
    <w:uiPriority w:val="99"/>
    <w:rsid w:val="001D0AA8"/>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Foot"/>
    <w:basedOn w:val="Normal"/>
    <w:link w:val="PrrafodelistaCar"/>
    <w:uiPriority w:val="34"/>
    <w:qFormat/>
    <w:rsid w:val="00122DC9"/>
    <w:pPr>
      <w:ind w:left="708"/>
    </w:pPr>
    <w:rPr>
      <w:sz w:val="24"/>
      <w:szCs w:val="24"/>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34"/>
    <w:qFormat/>
    <w:locked/>
    <w:rsid w:val="00122DC9"/>
    <w:rPr>
      <w:sz w:val="24"/>
      <w:szCs w:val="24"/>
      <w:lang w:val="es-ES" w:eastAsia="es-ES"/>
    </w:rPr>
  </w:style>
  <w:style w:type="paragraph" w:styleId="Textocomentario">
    <w:name w:val="annotation text"/>
    <w:basedOn w:val="Normal"/>
    <w:link w:val="TextocomentarioCar"/>
    <w:unhideWhenUsed/>
    <w:qFormat/>
    <w:rsid w:val="009B5289"/>
    <w:pPr>
      <w:spacing w:after="200"/>
    </w:pPr>
    <w:rPr>
      <w:lang w:eastAsia="es-CO"/>
    </w:rPr>
  </w:style>
  <w:style w:type="character" w:customStyle="1" w:styleId="TextocomentarioCar">
    <w:name w:val="Texto comentario Car"/>
    <w:basedOn w:val="Fuentedeprrafopredeter"/>
    <w:link w:val="Textocomentario"/>
    <w:rsid w:val="009B5289"/>
    <w:rPr>
      <w:lang w:val="es-CO" w:eastAsia="es-CO"/>
    </w:rPr>
  </w:style>
  <w:style w:type="character" w:styleId="Refdecomentario">
    <w:name w:val="annotation reference"/>
    <w:basedOn w:val="Fuentedeprrafopredeter"/>
    <w:uiPriority w:val="99"/>
    <w:unhideWhenUsed/>
    <w:rsid w:val="009B5289"/>
    <w:rPr>
      <w:sz w:val="16"/>
      <w:szCs w:val="16"/>
    </w:rPr>
  </w:style>
  <w:style w:type="paragraph" w:styleId="Asuntodelcomentario">
    <w:name w:val="annotation subject"/>
    <w:basedOn w:val="Textocomentario"/>
    <w:next w:val="Textocomentario"/>
    <w:link w:val="AsuntodelcomentarioCar"/>
    <w:uiPriority w:val="99"/>
    <w:semiHidden/>
    <w:unhideWhenUsed/>
    <w:rsid w:val="009B5289"/>
    <w:pPr>
      <w:spacing w:after="0"/>
    </w:pPr>
    <w:rPr>
      <w:b/>
      <w:bCs/>
      <w:lang w:eastAsia="en-US"/>
    </w:rPr>
  </w:style>
  <w:style w:type="character" w:customStyle="1" w:styleId="AsuntodelcomentarioCar">
    <w:name w:val="Asunto del comentario Car"/>
    <w:basedOn w:val="TextocomentarioCar"/>
    <w:link w:val="Asuntodelcomentario"/>
    <w:uiPriority w:val="99"/>
    <w:semiHidden/>
    <w:rsid w:val="009B5289"/>
    <w:rPr>
      <w:b/>
      <w:bCs/>
      <w:lang w:val="es-CO" w:eastAsia="es-CO"/>
    </w:rPr>
  </w:style>
  <w:style w:type="paragraph" w:styleId="Textoindependiente">
    <w:name w:val="Body Text"/>
    <w:aliases w:val="Subsection Body Text,TextindepT2,bt,body text,BO,Body Text with Tab,ändrad,body indent,Body3"/>
    <w:basedOn w:val="Normal"/>
    <w:link w:val="TextoindependienteCar"/>
    <w:qFormat/>
    <w:rsid w:val="009C07DF"/>
    <w:pPr>
      <w:jc w:val="both"/>
    </w:pPr>
    <w:rPr>
      <w:sz w:val="24"/>
      <w:lang w:val="es-MX" w:eastAsia="es-ES"/>
    </w:rPr>
  </w:style>
  <w:style w:type="character" w:customStyle="1" w:styleId="TextoindependienteCar">
    <w:name w:val="Texto independiente Car"/>
    <w:aliases w:val="Subsection Body Text Car,TextindepT2 Car,bt Car,body text Car,BO Car,Body Text with Tab Car,ändrad Car,body indent Car,Body3 Car"/>
    <w:basedOn w:val="Fuentedeprrafopredeter"/>
    <w:link w:val="Textoindependiente"/>
    <w:rsid w:val="009C07DF"/>
    <w:rPr>
      <w:sz w:val="24"/>
      <w:lang w:val="es-MX" w:eastAsia="es-ES"/>
    </w:rPr>
  </w:style>
  <w:style w:type="paragraph" w:styleId="NormalWeb">
    <w:name w:val="Normal (Web)"/>
    <w:basedOn w:val="Normal"/>
    <w:link w:val="NormalWebCar"/>
    <w:uiPriority w:val="99"/>
    <w:unhideWhenUsed/>
    <w:qFormat/>
    <w:rsid w:val="00E97A87"/>
    <w:pPr>
      <w:spacing w:before="100" w:beforeAutospacing="1" w:after="100" w:afterAutospacing="1"/>
    </w:pPr>
    <w:rPr>
      <w:sz w:val="24"/>
      <w:szCs w:val="24"/>
      <w:lang w:eastAsia="es-CO"/>
    </w:rPr>
  </w:style>
  <w:style w:type="numbering" w:customStyle="1" w:styleId="Estilo1">
    <w:name w:val="Estilo1"/>
    <w:uiPriority w:val="99"/>
    <w:rsid w:val="00E97A87"/>
    <w:pPr>
      <w:numPr>
        <w:numId w:val="17"/>
      </w:numPr>
    </w:pPr>
  </w:style>
  <w:style w:type="paragraph" w:styleId="Textodeglobo">
    <w:name w:val="Balloon Text"/>
    <w:basedOn w:val="Normal"/>
    <w:link w:val="TextodegloboCar"/>
    <w:uiPriority w:val="99"/>
    <w:semiHidden/>
    <w:unhideWhenUsed/>
    <w:rsid w:val="00E97A8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97A87"/>
    <w:rPr>
      <w:rFonts w:ascii="Segoe UI" w:hAnsi="Segoe UI" w:cs="Segoe UI"/>
      <w:sz w:val="18"/>
      <w:szCs w:val="18"/>
      <w:lang w:val="es-CO"/>
    </w:rPr>
  </w:style>
  <w:style w:type="character" w:styleId="Fuerte">
    <w:name w:val="Strong"/>
    <w:uiPriority w:val="22"/>
    <w:qFormat/>
    <w:rsid w:val="00F64761"/>
    <w:rPr>
      <w:b/>
      <w:bCs/>
    </w:rPr>
  </w:style>
  <w:style w:type="paragraph" w:customStyle="1" w:styleId="isselectedend">
    <w:name w:val="isselectedend"/>
    <w:basedOn w:val="Normal"/>
    <w:rsid w:val="00DA57DD"/>
    <w:pPr>
      <w:spacing w:before="100" w:beforeAutospacing="1" w:after="100" w:afterAutospacing="1"/>
    </w:pPr>
    <w:rPr>
      <w:sz w:val="24"/>
      <w:szCs w:val="24"/>
      <w:lang w:val="es-ES" w:eastAsia="es-ES"/>
    </w:rPr>
  </w:style>
  <w:style w:type="character" w:customStyle="1" w:styleId="NormalWebCar">
    <w:name w:val="Normal (Web) Car"/>
    <w:link w:val="NormalWeb"/>
    <w:uiPriority w:val="99"/>
    <w:locked/>
    <w:rsid w:val="00DA57DD"/>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670890">
      <w:bodyDiv w:val="1"/>
      <w:marLeft w:val="0"/>
      <w:marRight w:val="0"/>
      <w:marTop w:val="0"/>
      <w:marBottom w:val="0"/>
      <w:divBdr>
        <w:top w:val="none" w:sz="0" w:space="0" w:color="auto"/>
        <w:left w:val="none" w:sz="0" w:space="0" w:color="auto"/>
        <w:bottom w:val="none" w:sz="0" w:space="0" w:color="auto"/>
        <w:right w:val="none" w:sz="0" w:space="0" w:color="auto"/>
      </w:divBdr>
    </w:div>
    <w:div w:id="1174228602">
      <w:bodyDiv w:val="1"/>
      <w:marLeft w:val="0"/>
      <w:marRight w:val="0"/>
      <w:marTop w:val="0"/>
      <w:marBottom w:val="0"/>
      <w:divBdr>
        <w:top w:val="none" w:sz="0" w:space="0" w:color="auto"/>
        <w:left w:val="none" w:sz="0" w:space="0" w:color="auto"/>
        <w:bottom w:val="none" w:sz="0" w:space="0" w:color="auto"/>
        <w:right w:val="none" w:sz="0" w:space="0" w:color="auto"/>
      </w:divBdr>
    </w:div>
    <w:div w:id="1803956958">
      <w:bodyDiv w:val="1"/>
      <w:marLeft w:val="0"/>
      <w:marRight w:val="0"/>
      <w:marTop w:val="0"/>
      <w:marBottom w:val="0"/>
      <w:divBdr>
        <w:top w:val="none" w:sz="0" w:space="0" w:color="auto"/>
        <w:left w:val="none" w:sz="0" w:space="0" w:color="auto"/>
        <w:bottom w:val="none" w:sz="0" w:space="0" w:color="auto"/>
        <w:right w:val="none" w:sz="0" w:space="0" w:color="auto"/>
      </w:divBdr>
    </w:div>
    <w:div w:id="1841575167">
      <w:bodyDiv w:val="1"/>
      <w:marLeft w:val="0"/>
      <w:marRight w:val="0"/>
      <w:marTop w:val="0"/>
      <w:marBottom w:val="0"/>
      <w:divBdr>
        <w:top w:val="none" w:sz="0" w:space="0" w:color="auto"/>
        <w:left w:val="none" w:sz="0" w:space="0" w:color="auto"/>
        <w:bottom w:val="none" w:sz="0" w:space="0" w:color="auto"/>
        <w:right w:val="none" w:sz="0" w:space="0" w:color="auto"/>
      </w:divBdr>
    </w:div>
    <w:div w:id="2096512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BSERVACIONES xmlns="11d5bf97-eed3-499d-8e88-e40b317772f8" xsi:nil="true"/>
    <ESTADO xmlns="11d5bf97-eed3-499d-8e88-e40b317772f8" xsi:nil="true"/>
    <ABOGADOPROYECTA xmlns="11d5bf97-eed3-499d-8e88-e40b317772f8" xsi:nil="true"/>
    <TaxCatchAll xmlns="b6426149-0c18-42f9-b3aa-64487b7dc711" xsi:nil="true"/>
    <APOYOSECOP xmlns="11d5bf97-eed3-499d-8e88-e40b317772f8" xsi:nil="true"/>
    <lcf76f155ced4ddcb4097134ff3c332f xmlns="11d5bf97-eed3-499d-8e88-e40b317772f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53E0D4593DAB143A6673DF92EDBC018" ma:contentTypeVersion="22" ma:contentTypeDescription="Crear nuevo documento." ma:contentTypeScope="" ma:versionID="002969de0c9c5bcbb9e0b099f695d095">
  <xsd:schema xmlns:xsd="http://www.w3.org/2001/XMLSchema" xmlns:xs="http://www.w3.org/2001/XMLSchema" xmlns:p="http://schemas.microsoft.com/office/2006/metadata/properties" xmlns:ns2="11d5bf97-eed3-499d-8e88-e40b317772f8" xmlns:ns3="b6426149-0c18-42f9-b3aa-64487b7dc711" targetNamespace="http://schemas.microsoft.com/office/2006/metadata/properties" ma:root="true" ma:fieldsID="4b4b00b46aacc13c641c48dc5d587901" ns2:_="" ns3:_="">
    <xsd:import namespace="11d5bf97-eed3-499d-8e88-e40b317772f8"/>
    <xsd:import namespace="b6426149-0c18-42f9-b3aa-64487b7dc7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ABOGADOPROYECTA" minOccurs="0"/>
                <xsd:element ref="ns2:APOYOSECOP" minOccurs="0"/>
                <xsd:element ref="ns2:ESTADO" minOccurs="0"/>
                <xsd:element ref="ns2:OBSERVACIONE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5bf97-eed3-499d-8e88-e40b317772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ABOGADOPROYECTA" ma:index="19" nillable="true" ma:displayName="ABOGADO PROYECTA" ma:format="Dropdown" ma:internalName="ABOGADOPROYECTA">
      <xsd:simpleType>
        <xsd:restriction base="dms:Choice">
          <xsd:enumeration value="ANA MARIA CAMPO"/>
          <xsd:enumeration value="CAMILO ORTIZ"/>
          <xsd:enumeration value="DARWIN AGUIRRE"/>
          <xsd:enumeration value="ELIANA ROMERO"/>
          <xsd:enumeration value="MONICA DUARTE"/>
          <xsd:enumeration value="CLAUDIA RODRIGUEZ"/>
          <xsd:enumeration value="ZELENIA HERRERA"/>
        </xsd:restriction>
      </xsd:simpleType>
    </xsd:element>
    <xsd:element name="APOYOSECOP" ma:index="20" nillable="true" ma:displayName="APOYO SECOP" ma:format="Dropdown" ma:internalName="APOYOSECOP">
      <xsd:simpleType>
        <xsd:restriction base="dms:Choice">
          <xsd:enumeration value="ASTRYTH VELASQUEZ"/>
          <xsd:enumeration value="NUBIA FLORIDO"/>
          <xsd:enumeration value="JULIAN MOLANO"/>
          <xsd:enumeration value="JOEL LOPEZ"/>
          <xsd:enumeration value="ALEXANDRA GUZMAN"/>
        </xsd:restriction>
      </xsd:simpleType>
    </xsd:element>
    <xsd:element name="ESTADO" ma:index="21" nillable="true" ma:displayName="ESTADO" ma:format="Dropdown" ma:internalName="ESTADO">
      <xsd:simpleType>
        <xsd:restriction base="dms:Choice">
          <xsd:enumeration value="REVISION"/>
          <xsd:enumeration value="APROBADA"/>
          <xsd:enumeration value="RECHAZADA"/>
        </xsd:restriction>
      </xsd:simpleType>
    </xsd:element>
    <xsd:element name="OBSERVACIONES" ma:index="22" nillable="true" ma:displayName="OBSERVACIONES" ma:format="Dropdown" ma:internalName="OBSERVACIONES">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Etiquetas de imagen" ma:readOnly="false" ma:fieldId="{5cf76f15-5ced-4ddc-b409-7134ff3c332f}" ma:taxonomyMulti="true" ma:sspId="2fe21213-fe70-40ed-b3c9-d592fa6670b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LengthInSeconds" ma:index="2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6426149-0c18-42f9-b3aa-64487b7dc711"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6" nillable="true" ma:displayName="Taxonomy Catch All Column" ma:hidden="true" ma:list="{0b7029ac-8a16-48f3-8dd6-e4896e13802c}" ma:internalName="TaxCatchAll" ma:showField="CatchAllData" ma:web="b6426149-0c18-42f9-b3aa-64487b7dc7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B4453-A0A1-4D5A-A117-C0CB6D82C026}">
  <ds:schemaRefs>
    <ds:schemaRef ds:uri="http://schemas.microsoft.com/office/2006/metadata/properties"/>
    <ds:schemaRef ds:uri="http://schemas.microsoft.com/office/infopath/2007/PartnerControls"/>
    <ds:schemaRef ds:uri="11d5bf97-eed3-499d-8e88-e40b317772f8"/>
    <ds:schemaRef ds:uri="b6426149-0c18-42f9-b3aa-64487b7dc711"/>
  </ds:schemaRefs>
</ds:datastoreItem>
</file>

<file path=customXml/itemProps2.xml><?xml version="1.0" encoding="utf-8"?>
<ds:datastoreItem xmlns:ds="http://schemas.openxmlformats.org/officeDocument/2006/customXml" ds:itemID="{DF0D71AF-E039-4E6D-83A2-87E975C2328C}">
  <ds:schemaRefs>
    <ds:schemaRef ds:uri="http://schemas.microsoft.com/sharepoint/v3/contenttype/forms"/>
  </ds:schemaRefs>
</ds:datastoreItem>
</file>

<file path=customXml/itemProps3.xml><?xml version="1.0" encoding="utf-8"?>
<ds:datastoreItem xmlns:ds="http://schemas.openxmlformats.org/officeDocument/2006/customXml" ds:itemID="{0472AE2C-705C-46F9-83A8-8D32157BA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5bf97-eed3-499d-8e88-e40b317772f8"/>
    <ds:schemaRef ds:uri="b6426149-0c18-42f9-b3aa-64487b7dc7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B126A9-5788-4425-85EF-F9EFE8895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4570</Words>
  <Characters>25140</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LUIS E RAMIREZ</cp:lastModifiedBy>
  <cp:revision>2</cp:revision>
  <dcterms:created xsi:type="dcterms:W3CDTF">2026-09-09T22:53:00Z</dcterms:created>
  <dcterms:modified xsi:type="dcterms:W3CDTF">2026-09-09T22:53:00Z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0x010100353E0D4593DAB143A6673DF92EDBC018</vt:lpwstr>
  </property>
</Properties>
</file>