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p w14:paraId="6DA42651" w14:textId="77777777" w:rsidR="00D918BC" w:rsidRDefault="00D918BC" w:rsidP="009E3FB3">
      <w:pPr>
        <w:rPr>
          <w:bCs/>
        </w:rPr>
      </w:pPr>
    </w:p>
    <w:p w14:paraId="4D5ED9BA" w14:textId="56DACEAB" w:rsidR="00D918BC" w:rsidRPr="001F267F" w:rsidRDefault="001E6684" w:rsidP="009E3FB3">
      <w:pPr>
        <w:jc w:val="center"/>
        <w:rPr>
          <w:b/>
        </w:rPr>
      </w:pPr>
      <w:r>
        <w:rPr>
          <w:b/>
        </w:rPr>
        <w:t xml:space="preserve">Noviembre </w:t>
      </w:r>
      <w:r w:rsidR="00D918BC" w:rsidRPr="001F267F">
        <w:rPr>
          <w:b/>
        </w:rPr>
        <w:t>202</w:t>
      </w:r>
      <w:r w:rsidR="00D918BC">
        <w:rPr>
          <w:b/>
        </w:rPr>
        <w:t>5</w:t>
      </w:r>
    </w:p>
    <w:p w14:paraId="4AD3886A" w14:textId="77777777" w:rsidR="00D918BC" w:rsidRDefault="00D918BC" w:rsidP="009E3FB3">
      <w:pPr>
        <w:rPr>
          <w:bCs/>
        </w:rPr>
      </w:pPr>
    </w:p>
    <w:p w14:paraId="30252E2A" w14:textId="77777777" w:rsidR="00D918BC" w:rsidRDefault="00D918BC" w:rsidP="009E3FB3">
      <w:pPr>
        <w:rPr>
          <w:bCs/>
        </w:rPr>
      </w:pPr>
    </w:p>
    <w:p w14:paraId="627F88F1" w14:textId="77777777" w:rsidR="0009342C" w:rsidRDefault="0009342C" w:rsidP="009E3FB3">
      <w:pPr>
        <w:rPr>
          <w:bCs/>
        </w:rPr>
      </w:pPr>
    </w:p>
    <w:p w14:paraId="3B2F766A" w14:textId="77777777" w:rsidR="0009342C" w:rsidRDefault="0009342C" w:rsidP="009E3FB3">
      <w:pPr>
        <w:rPr>
          <w:bCs/>
        </w:rPr>
      </w:pPr>
    </w:p>
    <w:p w14:paraId="46B42468" w14:textId="77777777" w:rsidR="0009342C" w:rsidRDefault="0009342C" w:rsidP="009E3FB3">
      <w:pPr>
        <w:rPr>
          <w:bCs/>
        </w:rPr>
      </w:pPr>
    </w:p>
    <w:p w14:paraId="0B3F1934" w14:textId="77777777" w:rsidR="0009342C" w:rsidRDefault="0009342C" w:rsidP="009E3FB3">
      <w:pPr>
        <w:rPr>
          <w:bCs/>
        </w:rPr>
      </w:pPr>
    </w:p>
    <w:p w14:paraId="0EFDDAC7" w14:textId="77777777" w:rsidR="0009342C" w:rsidRDefault="0009342C" w:rsidP="009E3FB3">
      <w:pPr>
        <w:rPr>
          <w:bCs/>
        </w:rPr>
      </w:pPr>
    </w:p>
    <w:p w14:paraId="208E1BDE" w14:textId="77777777" w:rsidR="0009342C" w:rsidRDefault="0009342C" w:rsidP="009E3FB3">
      <w:pPr>
        <w:rPr>
          <w:bCs/>
        </w:rPr>
      </w:pPr>
    </w:p>
    <w:p w14:paraId="6E69ED86" w14:textId="77777777" w:rsidR="0009342C" w:rsidRDefault="0009342C" w:rsidP="009E3FB3">
      <w:pPr>
        <w:rPr>
          <w:bCs/>
        </w:rPr>
      </w:pPr>
    </w:p>
    <w:p w14:paraId="15E1F933" w14:textId="77777777" w:rsidR="0009342C" w:rsidRDefault="0009342C" w:rsidP="009E3FB3">
      <w:pPr>
        <w:rPr>
          <w:bCs/>
        </w:rPr>
      </w:pPr>
    </w:p>
    <w:p w14:paraId="4465C722" w14:textId="77777777" w:rsidR="0009342C" w:rsidRDefault="0009342C" w:rsidP="009E3FB3">
      <w:pPr>
        <w:rPr>
          <w:bCs/>
        </w:rPr>
      </w:pPr>
    </w:p>
    <w:p w14:paraId="6C678650" w14:textId="77777777" w:rsidR="0009342C" w:rsidRDefault="0009342C" w:rsidP="009E3FB3">
      <w:pPr>
        <w:rPr>
          <w:bCs/>
        </w:rPr>
      </w:pPr>
    </w:p>
    <w:p w14:paraId="2D4E28B2" w14:textId="77777777" w:rsidR="0009342C" w:rsidRDefault="0009342C" w:rsidP="009E3FB3">
      <w:pPr>
        <w:rPr>
          <w:bCs/>
        </w:rPr>
      </w:pPr>
    </w:p>
    <w:p w14:paraId="6F969276" w14:textId="77777777" w:rsidR="0009342C" w:rsidRDefault="0009342C" w:rsidP="009E3FB3">
      <w:pPr>
        <w:rPr>
          <w:bCs/>
        </w:rPr>
      </w:pPr>
    </w:p>
    <w:p w14:paraId="36F2A791" w14:textId="77777777" w:rsidR="0009342C" w:rsidRDefault="0009342C" w:rsidP="009E3FB3">
      <w:pPr>
        <w:rPr>
          <w:bCs/>
        </w:rPr>
      </w:pPr>
    </w:p>
    <w:p w14:paraId="7AFA0250" w14:textId="77777777" w:rsidR="0009342C" w:rsidRPr="00DA438B" w:rsidRDefault="0009342C" w:rsidP="009E3FB3">
      <w:pPr>
        <w:rPr>
          <w:bCs/>
        </w:rPr>
      </w:pPr>
    </w:p>
    <w:p w14:paraId="1D68CB11" w14:textId="77777777" w:rsidR="00D918BC" w:rsidRPr="001F267F" w:rsidRDefault="00D918BC" w:rsidP="009E3FB3">
      <w:pPr>
        <w:jc w:val="center"/>
        <w:rPr>
          <w:b/>
        </w:rPr>
      </w:pPr>
      <w:r w:rsidRPr="001F267F">
        <w:rPr>
          <w:b/>
        </w:rPr>
        <w:t>Sistema Integrado de Gestión y Autocontrol</w:t>
      </w:r>
    </w:p>
    <w:p w14:paraId="5842FB6E" w14:textId="77777777" w:rsidR="00D918BC" w:rsidRDefault="00D918BC" w:rsidP="009E3FB3"/>
    <w:p w14:paraId="1CB483E7" w14:textId="77777777" w:rsidR="00D918BC" w:rsidRPr="00B06A58" w:rsidRDefault="00D918BC" w:rsidP="009E3FB3"/>
    <w:p w14:paraId="258C5BA6" w14:textId="77777777" w:rsidR="00D918BC" w:rsidRDefault="00D918BC" w:rsidP="009E3FB3">
      <w:pPr>
        <w:rPr>
          <w:b/>
        </w:rPr>
      </w:pPr>
      <w:r>
        <w:rPr>
          <w:b/>
        </w:rPr>
        <w:br w:type="page"/>
      </w:r>
    </w:p>
    <w:p w14:paraId="3FDECDE1" w14:textId="7B11A32F" w:rsidR="001B340C" w:rsidRDefault="001B340C">
      <w:pPr>
        <w:spacing w:line="240" w:lineRule="auto"/>
        <w:jc w:val="left"/>
        <w:rPr>
          <w:rFonts w:eastAsia="Times New Roman" w:cs="Calibri"/>
          <w:lang w:eastAsia="es-CO"/>
        </w:rPr>
      </w:pPr>
      <w:bookmarkStart w:id="2" w:name="_Hlk198129650"/>
      <w:bookmarkEnd w:id="0"/>
      <w:bookmarkEnd w:id="1"/>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3" w:name="_Hlk198131458"/>
            <w:bookmarkEnd w:id="2"/>
            <w:r w:rsidRPr="00CD71EA">
              <w:rPr>
                <w:rFonts w:cs="Calibri"/>
              </w:rPr>
              <w:t>CLASIFICACIÓN DE LA INFORMACIÓN</w:t>
            </w:r>
          </w:p>
        </w:tc>
      </w:tr>
      <w:tr w:rsidR="003956A0" w:rsidRPr="00AD07AF" w14:paraId="24055CAC"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3"/>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Fuerte"/>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Fuerte"/>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Fuerte"/>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Fuerte"/>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 xml:space="preserve">no divulgación para la protección de la confidencialidad, integridad, </w:t>
      </w:r>
      <w:r>
        <w:rPr>
          <w:rFonts w:ascii="Calibri" w:hAnsi="Calibri" w:cs="Calibri"/>
          <w:sz w:val="22"/>
          <w:szCs w:val="22"/>
        </w:rPr>
        <w:lastRenderedPageBreak/>
        <w:t>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06AB1E1C" w14:textId="77777777" w:rsidR="00083EAD" w:rsidRDefault="00083EAD" w:rsidP="009E3FB3">
      <w:pPr>
        <w:pStyle w:val="NormalWeb"/>
        <w:spacing w:before="0" w:beforeAutospacing="0" w:after="0" w:afterAutospacing="0" w:line="276" w:lineRule="auto"/>
        <w:ind w:left="426" w:hanging="426"/>
        <w:rPr>
          <w:rFonts w:ascii="Calibri" w:hAnsi="Calibri" w:cs="Calibri"/>
          <w:sz w:val="22"/>
          <w:szCs w:val="22"/>
          <w:highlight w:val="green"/>
        </w:rPr>
      </w:pPr>
    </w:p>
    <w:p w14:paraId="6E706D35" w14:textId="06DF0939" w:rsidR="008B2F84" w:rsidRPr="008B2F84" w:rsidRDefault="008B2F84"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6A1A722D" w14:textId="417B3B02" w:rsidR="008B2F84" w:rsidRPr="008B2F84" w:rsidRDefault="008B2F84" w:rsidP="009E3FB3">
      <w:pPr>
        <w:rPr>
          <w:rFonts w:cs="Calibri"/>
        </w:rPr>
      </w:pP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00D9DB93" w14:textId="0E9124E7" w:rsidR="00083EAD" w:rsidRDefault="00083EAD"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Fuerte"/>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Fuerte"/>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eveladora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eceptora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lastRenderedPageBreak/>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lastRenderedPageBreak/>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Fuerte"/>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Fuerte"/>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Fuerte"/>
          <w:rFonts w:ascii="Calibri" w:hAnsi="Calibri" w:cs="Calibri"/>
          <w:b w:val="0"/>
          <w:bCs w:val="0"/>
          <w:sz w:val="22"/>
          <w:szCs w:val="22"/>
        </w:rPr>
        <w:t>,</w:t>
      </w:r>
      <w:r w:rsidRPr="00177F09">
        <w:rPr>
          <w:rStyle w:val="Fuerte"/>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Fuerte"/>
          <w:rFonts w:ascii="Calibri" w:hAnsi="Calibri" w:cs="Calibri"/>
          <w:b w:val="0"/>
          <w:bCs w:val="0"/>
          <w:sz w:val="22"/>
          <w:szCs w:val="22"/>
        </w:rPr>
        <w:t>a</w:t>
      </w:r>
      <w:r w:rsidR="007654C3" w:rsidRPr="00177F09">
        <w:rPr>
          <w:rStyle w:val="Fuerte"/>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6B676969" w:rsidR="001F1F4F" w:rsidRPr="00180C5B" w:rsidRDefault="000D747A" w:rsidP="00180C5B">
            <w:pPr>
              <w:rPr>
                <w:rFonts w:ascii="Segoe UI" w:hAnsi="Segoe UI" w:cs="Segoe UI"/>
                <w:b/>
                <w:bCs/>
                <w:sz w:val="20"/>
                <w:szCs w:val="20"/>
              </w:rPr>
            </w:pPr>
            <w:r w:rsidRPr="003F47E6">
              <w:t>Julieth Tamayo Castellano</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62B06A4A" w:rsidR="001F1F4F" w:rsidRPr="00180C5B" w:rsidRDefault="000D747A" w:rsidP="00802530">
            <w:pPr>
              <w:rPr>
                <w:rFonts w:ascii="Segoe UI" w:hAnsi="Segoe UI" w:cs="Segoe UI"/>
                <w:sz w:val="20"/>
                <w:szCs w:val="20"/>
              </w:rPr>
            </w:pPr>
            <w:r w:rsidRPr="003F47E6">
              <w:t>Coordinadora de Formación Integral</w:t>
            </w: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5A5AC8D8" w:rsidR="001F1F4F" w:rsidRPr="0068406E" w:rsidRDefault="0009342C" w:rsidP="00802530">
            <w:pPr>
              <w:rPr>
                <w:rFonts w:ascii="Segoe UI" w:hAnsi="Segoe UI" w:cs="Segoe UI"/>
                <w:sz w:val="20"/>
                <w:szCs w:val="20"/>
              </w:rPr>
            </w:pPr>
            <w:r>
              <w:rPr>
                <w:rFonts w:ascii="Segoe UI" w:hAnsi="Segoe UI" w:cs="Segoe UI"/>
                <w:sz w:val="20"/>
                <w:szCs w:val="20"/>
              </w:rPr>
              <w:t>Bienestar al Aprendiz</w:t>
            </w: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254A3BE6" w:rsidR="001F1F4F" w:rsidRPr="0068406E" w:rsidRDefault="0009342C" w:rsidP="00802530">
            <w:pPr>
              <w:rPr>
                <w:rFonts w:ascii="Segoe UI" w:hAnsi="Segoe UI" w:cs="Segoe UI"/>
                <w:sz w:val="20"/>
                <w:szCs w:val="20"/>
              </w:rPr>
            </w:pPr>
            <w:hyperlink r:id="rId11" w:history="1">
              <w:r w:rsidRPr="006F4597">
                <w:rPr>
                  <w:rStyle w:val="Hipervnculo"/>
                </w:rPr>
                <w:t>jjtamayoc@sena.edu.co</w:t>
              </w:r>
            </w:hyperlink>
            <w:r>
              <w:t xml:space="preserve"> </w:t>
            </w: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332E18" w:rsidRDefault="00C474D7" w:rsidP="00802530">
            <w:pPr>
              <w:shd w:val="clear" w:color="auto" w:fill="FFFFFF"/>
              <w:textAlignment w:val="baseline"/>
              <w:rPr>
                <w:rFonts w:ascii="Segoe UI" w:hAnsi="Segoe UI" w:cs="Segoe UI"/>
                <w:b/>
                <w:color w:val="EE0000"/>
                <w:sz w:val="20"/>
                <w:szCs w:val="20"/>
                <w:lang w:eastAsia="es-CO"/>
              </w:rPr>
            </w:pPr>
            <w:r w:rsidRPr="00332E18">
              <w:rPr>
                <w:rFonts w:asciiTheme="majorHAnsi" w:eastAsia="Arial" w:hAnsiTheme="majorHAnsi" w:cs="Arial"/>
                <w:color w:val="EE0000"/>
                <w:lang w:bidi="es-CO"/>
              </w:rPr>
              <w:t>[Incluir los datos correspondientes]</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Cargo:</w:t>
            </w:r>
          </w:p>
        </w:tc>
        <w:tc>
          <w:tcPr>
            <w:tcW w:w="5147" w:type="dxa"/>
          </w:tcPr>
          <w:p w14:paraId="471CDF15" w14:textId="451EABC8" w:rsidR="001F1F4F" w:rsidRPr="00332E18" w:rsidRDefault="00332E18" w:rsidP="00802530">
            <w:pPr>
              <w:rPr>
                <w:rFonts w:ascii="Segoe UI" w:hAnsi="Segoe UI" w:cs="Segoe UI"/>
                <w:color w:val="EE0000"/>
                <w:sz w:val="20"/>
                <w:szCs w:val="20"/>
              </w:rPr>
            </w:pPr>
            <w:proofErr w:type="spellStart"/>
            <w:r>
              <w:rPr>
                <w:rFonts w:ascii="Segoe UI" w:hAnsi="Segoe UI" w:cs="Segoe UI"/>
                <w:color w:val="EE0000"/>
                <w:sz w:val="20"/>
                <w:szCs w:val="20"/>
              </w:rPr>
              <w:t>xxxxxxxxxxxxx</w:t>
            </w:r>
            <w:proofErr w:type="spellEnd"/>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Dependencia</w:t>
            </w:r>
          </w:p>
        </w:tc>
        <w:tc>
          <w:tcPr>
            <w:tcW w:w="5147" w:type="dxa"/>
          </w:tcPr>
          <w:p w14:paraId="1A1DDD39" w14:textId="7794954A" w:rsidR="001F1F4F" w:rsidRPr="00332E18" w:rsidRDefault="00332E18" w:rsidP="00802530">
            <w:pPr>
              <w:rPr>
                <w:rFonts w:ascii="Segoe UI" w:hAnsi="Segoe UI" w:cs="Segoe UI"/>
                <w:color w:val="EE0000"/>
                <w:sz w:val="20"/>
                <w:szCs w:val="20"/>
              </w:rPr>
            </w:pPr>
            <w:proofErr w:type="spellStart"/>
            <w:r>
              <w:rPr>
                <w:rFonts w:ascii="Segoe UI" w:hAnsi="Segoe UI" w:cs="Segoe UI"/>
                <w:color w:val="EE0000"/>
                <w:sz w:val="20"/>
                <w:szCs w:val="20"/>
              </w:rPr>
              <w:t>xxxxxxxxx</w:t>
            </w:r>
            <w:proofErr w:type="spellEnd"/>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174DA1A6" w:rsidR="001F1F4F" w:rsidRPr="00332E18" w:rsidRDefault="00332E18" w:rsidP="00802530">
            <w:pPr>
              <w:rPr>
                <w:rFonts w:ascii="Segoe UI" w:hAnsi="Segoe UI" w:cs="Segoe UI"/>
                <w:color w:val="EE0000"/>
                <w:sz w:val="20"/>
                <w:szCs w:val="20"/>
                <w:shd w:val="clear" w:color="auto" w:fill="FFFFFF"/>
              </w:rPr>
            </w:pPr>
            <w:proofErr w:type="spellStart"/>
            <w:r>
              <w:rPr>
                <w:rFonts w:ascii="Segoe UI" w:hAnsi="Segoe UI" w:cs="Segoe UI"/>
                <w:color w:val="EE0000"/>
                <w:sz w:val="20"/>
                <w:szCs w:val="20"/>
                <w:shd w:val="clear" w:color="auto" w:fill="FFFFFF"/>
              </w:rPr>
              <w:t>xxxxxx</w:t>
            </w:r>
            <w:proofErr w:type="spellEnd"/>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lastRenderedPageBreak/>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745BE112" w14:textId="77777777" w:rsidR="006040FA" w:rsidRPr="00FB4B7E" w:rsidRDefault="006040FA" w:rsidP="009E3FB3">
      <w:pPr>
        <w:autoSpaceDE w:val="0"/>
        <w:autoSpaceDN w:val="0"/>
        <w:adjustRightInd w:val="0"/>
        <w:rPr>
          <w:rFonts w:eastAsiaTheme="minorEastAsia" w:cs="Calibri"/>
          <w:lang w:val="es-MX" w:eastAsia="es-ES"/>
        </w:rPr>
      </w:pPr>
    </w:p>
    <w:p w14:paraId="13BDA5F7" w14:textId="77777777" w:rsidR="006040FA" w:rsidRDefault="006040FA" w:rsidP="009E3FB3"/>
    <w:p w14:paraId="7ACDA3E7" w14:textId="31395A68"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3D32B9" w:rsidRPr="00E91FAE">
        <w:rPr>
          <w:rFonts w:asciiTheme="majorHAnsi" w:eastAsia="Arial" w:hAnsiTheme="majorHAnsi" w:cs="Arial"/>
          <w:lang w:bidi="es-CO"/>
        </w:rPr>
        <w:t xml:space="preserve">un (1) </w:t>
      </w:r>
      <w:proofErr w:type="gramStart"/>
      <w:r w:rsidR="003D32B9" w:rsidRPr="00E91FAE">
        <w:rPr>
          <w:rFonts w:asciiTheme="majorHAnsi" w:eastAsia="Arial" w:hAnsiTheme="majorHAnsi" w:cs="Arial"/>
          <w:lang w:bidi="es-CO"/>
        </w:rPr>
        <w:t xml:space="preserve">año </w:t>
      </w:r>
      <w:r w:rsidRPr="00E91FAE">
        <w:rPr>
          <w:rFonts w:cs="Calibri"/>
        </w:rPr>
        <w:t>contados</w:t>
      </w:r>
      <w:proofErr w:type="gramEnd"/>
      <w:r w:rsidRPr="00E91FAE">
        <w:rPr>
          <w:rFonts w:cs="Calibri"/>
        </w:rPr>
        <w:t xml:space="preserve"> </w:t>
      </w:r>
      <w:r w:rsidRPr="008B2F84">
        <w:rPr>
          <w:rFonts w:cs="Calibri"/>
        </w:rPr>
        <w:t>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Fuerte"/>
          <w:rFonts w:cs="Calibri"/>
        </w:rPr>
        <w:t>por término indefinido</w:t>
      </w:r>
      <w:r w:rsidRPr="008B2F84">
        <w:rPr>
          <w:rFonts w:cs="Calibri"/>
        </w:rPr>
        <w:t xml:space="preserve">, aun después de la terminación del Acuerdo o </w:t>
      </w:r>
      <w:r w:rsidRPr="008B2F84">
        <w:rPr>
          <w:rFonts w:cs="Calibri"/>
        </w:rPr>
        <w:lastRenderedPageBreak/>
        <w:t>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25739755" w:rsidR="00505A79" w:rsidRDefault="008B2F84" w:rsidP="009E3FB3">
      <w:r w:rsidRPr="00505A79">
        <w:t xml:space="preserve">Para constancia, se firma </w:t>
      </w:r>
      <w:r w:rsidRPr="00CF0032">
        <w:t>en</w:t>
      </w:r>
      <w:r w:rsidR="00505A79" w:rsidRPr="00CF0032">
        <w:t xml:space="preserve"> </w:t>
      </w:r>
      <w:r w:rsidR="003D32B9" w:rsidRPr="00CF0032">
        <w:rPr>
          <w:rFonts w:asciiTheme="majorHAnsi" w:eastAsia="Arial" w:hAnsiTheme="majorHAnsi" w:cs="Arial"/>
          <w:lang w:bidi="es-CO"/>
        </w:rPr>
        <w:t xml:space="preserve">Pereira, </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Fuerte"/>
                <w:rFonts w:ascii="Calibri" w:hAnsi="Calibri" w:cs="Calibri"/>
                <w:sz w:val="22"/>
                <w:szCs w:val="22"/>
              </w:rPr>
            </w:pPr>
            <w:r w:rsidRPr="008B2F84">
              <w:rPr>
                <w:rStyle w:val="Fuerte"/>
                <w:rFonts w:ascii="Calibri" w:hAnsi="Calibri" w:cs="Calibri"/>
                <w:sz w:val="22"/>
                <w:szCs w:val="22"/>
              </w:rPr>
              <w:t>PARTE REVELADORA – SERVICIO NACIONAL DE APRENDIZAJE – SENA</w:t>
            </w:r>
          </w:p>
          <w:p w14:paraId="21827063" w14:textId="4FD2EF9C" w:rsidR="006C6B12" w:rsidRPr="00BE2B6A" w:rsidRDefault="00943CF9" w:rsidP="009E3FB3">
            <w:pPr>
              <w:pStyle w:val="NormalWeb"/>
              <w:spacing w:before="0" w:beforeAutospacing="0" w:after="0" w:afterAutospacing="0" w:line="276" w:lineRule="auto"/>
              <w:rPr>
                <w:rFonts w:ascii="Calibri" w:hAnsi="Calibri" w:cs="Calibri"/>
                <w:sz w:val="22"/>
                <w:szCs w:val="22"/>
              </w:rPr>
            </w:pPr>
            <w:r w:rsidRPr="00BE2B6A">
              <w:rPr>
                <w:rFonts w:ascii="Calibri" w:hAnsi="Calibri" w:cs="Calibri"/>
                <w:sz w:val="22"/>
                <w:szCs w:val="22"/>
              </w:rPr>
              <w:t>Nombre:</w:t>
            </w:r>
            <w:r w:rsidR="009E3FB3" w:rsidRPr="00BE2B6A">
              <w:rPr>
                <w:rFonts w:ascii="Calibri" w:hAnsi="Calibri" w:cs="Calibri"/>
                <w:sz w:val="22"/>
                <w:szCs w:val="22"/>
              </w:rPr>
              <w:t xml:space="preserve"> </w:t>
            </w:r>
            <w:r w:rsidR="00F021BB" w:rsidRPr="00BE2B6A">
              <w:rPr>
                <w:rFonts w:asciiTheme="majorHAnsi" w:eastAsia="Arial" w:hAnsiTheme="majorHAnsi" w:cs="Arial"/>
                <w:lang w:bidi="es-CO"/>
              </w:rPr>
              <w:t xml:space="preserve">Liliana López </w:t>
            </w:r>
            <w:proofErr w:type="spellStart"/>
            <w:r w:rsidR="00F021BB" w:rsidRPr="00BE2B6A">
              <w:rPr>
                <w:rFonts w:asciiTheme="majorHAnsi" w:eastAsia="Arial" w:hAnsiTheme="majorHAnsi" w:cs="Arial"/>
                <w:lang w:bidi="es-CO"/>
              </w:rPr>
              <w:t>López</w:t>
            </w:r>
            <w:proofErr w:type="spellEnd"/>
          </w:p>
          <w:p w14:paraId="5CE56BBA" w14:textId="6B862F02"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r w:rsidR="00435255">
              <w:rPr>
                <w:rFonts w:asciiTheme="majorHAnsi" w:hAnsiTheme="majorHAnsi" w:cstheme="majorHAnsi"/>
                <w:lang w:val="es-ES_tradnl" w:eastAsia="es-MX"/>
              </w:rPr>
              <w:t xml:space="preserve"> </w:t>
            </w:r>
            <w:proofErr w:type="gramStart"/>
            <w:r w:rsidR="00435255">
              <w:rPr>
                <w:rFonts w:asciiTheme="majorHAnsi" w:hAnsiTheme="majorHAnsi" w:cstheme="majorHAnsi"/>
                <w:lang w:val="es-ES_tradnl" w:eastAsia="es-MX"/>
              </w:rPr>
              <w:t>Subdirector</w:t>
            </w:r>
            <w:proofErr w:type="gramEnd"/>
            <w:r w:rsidR="00435255">
              <w:rPr>
                <w:rFonts w:asciiTheme="majorHAnsi" w:hAnsiTheme="majorHAnsi" w:cstheme="majorHAnsi"/>
                <w:lang w:val="es-ES_tradnl" w:eastAsia="es-MX"/>
              </w:rPr>
              <w:t xml:space="preserve"> (</w:t>
            </w:r>
            <w:r w:rsidR="00180C5B">
              <w:rPr>
                <w:rFonts w:asciiTheme="majorHAnsi" w:hAnsiTheme="majorHAnsi" w:cstheme="majorHAnsi"/>
                <w:lang w:val="es-ES_tradnl" w:eastAsia="es-MX"/>
              </w:rPr>
              <w:t>a</w:t>
            </w:r>
            <w:r w:rsidR="00435255">
              <w:rPr>
                <w:rFonts w:asciiTheme="majorHAnsi" w:hAnsiTheme="majorHAnsi" w:cstheme="majorHAnsi"/>
                <w:lang w:val="es-ES_tradnl" w:eastAsia="es-MX"/>
              </w:rPr>
              <w:t>)</w:t>
            </w:r>
            <w:r w:rsidR="00180C5B">
              <w:rPr>
                <w:rFonts w:asciiTheme="majorHAnsi" w:hAnsiTheme="majorHAnsi" w:cstheme="majorHAnsi"/>
                <w:lang w:val="es-ES_tradnl" w:eastAsia="es-MX"/>
              </w:rPr>
              <w:t xml:space="preserve"> (E)</w:t>
            </w:r>
          </w:p>
          <w:p w14:paraId="5C567B4A" w14:textId="015C3D1C"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r w:rsidR="002B1073">
              <w:t xml:space="preserve"> </w:t>
            </w:r>
            <w:r w:rsidR="002B1073" w:rsidRPr="002B1073">
              <w:rPr>
                <w:rFonts w:ascii="Calibri" w:hAnsi="Calibri" w:cs="Calibri"/>
                <w:sz w:val="22"/>
                <w:szCs w:val="22"/>
              </w:rPr>
              <w:t>42.071.362</w:t>
            </w:r>
          </w:p>
          <w:p w14:paraId="7F322D61" w14:textId="26338E8E"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r w:rsidR="00E27E75">
              <w:t xml:space="preserve"> </w:t>
            </w:r>
            <w:hyperlink r:id="rId12" w:history="1">
              <w:r w:rsidR="00E27E75" w:rsidRPr="009B390A">
                <w:rPr>
                  <w:rStyle w:val="Hipervnculo"/>
                  <w:rFonts w:asciiTheme="majorHAnsi" w:hAnsiTheme="majorHAnsi" w:cstheme="majorHAnsi"/>
                  <w:lang w:val="es-ES_tradnl" w:eastAsia="es-MX"/>
                </w:rPr>
                <w:t>llopezl@sena.edu.co</w:t>
              </w:r>
            </w:hyperlink>
          </w:p>
          <w:p w14:paraId="6549F136" w14:textId="48B9EEE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r w:rsidR="00BE2B6A">
              <w:rPr>
                <w:rFonts w:ascii="Calibri" w:hAnsi="Calibri" w:cs="Calibri"/>
                <w:sz w:val="22"/>
                <w:szCs w:val="22"/>
              </w:rPr>
              <w:t xml:space="preserve"> </w:t>
            </w:r>
            <w:r w:rsidR="002566C2" w:rsidRPr="002566C2">
              <w:rPr>
                <w:rFonts w:ascii="Calibri" w:hAnsi="Calibri" w:cs="Calibri"/>
                <w:sz w:val="22"/>
                <w:szCs w:val="22"/>
              </w:rPr>
              <w:t>(57) 601 5461500</w:t>
            </w:r>
          </w:p>
          <w:p w14:paraId="2B08AE82" w14:textId="071B7F02" w:rsidR="00943CF9"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Firma:</w:t>
            </w:r>
            <w:r w:rsidR="00BE2B6A">
              <w:rPr>
                <w:rFonts w:ascii="Calibri" w:hAnsi="Calibri" w:cs="Calibri"/>
                <w:sz w:val="22"/>
                <w:szCs w:val="22"/>
              </w:rPr>
              <w:t xml:space="preserve"> </w:t>
            </w:r>
          </w:p>
          <w:p w14:paraId="7D648CC3" w14:textId="30E460D8" w:rsidR="00BE2B6A" w:rsidRPr="006C6B12" w:rsidRDefault="00BE2B6A" w:rsidP="009E3FB3">
            <w:pPr>
              <w:pStyle w:val="NormalWeb"/>
              <w:spacing w:before="0" w:beforeAutospacing="0" w:after="0" w:afterAutospacing="0" w:line="276" w:lineRule="auto"/>
              <w:rPr>
                <w:rFonts w:ascii="Calibri" w:hAnsi="Calibri" w:cs="Calibri"/>
                <w:sz w:val="22"/>
                <w:szCs w:val="22"/>
              </w:rPr>
            </w:pP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Fuerte"/>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40BB30B4" w:rsidR="00557951" w:rsidRPr="00332E18" w:rsidRDefault="00943CF9" w:rsidP="009E3FB3">
            <w:pPr>
              <w:pStyle w:val="NormalWeb"/>
              <w:spacing w:before="0" w:beforeAutospacing="0" w:after="0" w:afterAutospacing="0" w:line="276" w:lineRule="auto"/>
              <w:rPr>
                <w:rFonts w:ascii="Calibri" w:hAnsi="Calibri" w:cs="Calibri"/>
                <w:color w:val="EE0000"/>
                <w:sz w:val="22"/>
                <w:szCs w:val="22"/>
              </w:rPr>
            </w:pPr>
            <w:r w:rsidRPr="008B2F84">
              <w:rPr>
                <w:rFonts w:ascii="Calibri" w:hAnsi="Calibri" w:cs="Calibri"/>
                <w:sz w:val="22"/>
                <w:szCs w:val="22"/>
              </w:rPr>
              <w:t>Nombre / Razón social:</w:t>
            </w:r>
            <w:r w:rsidR="00332E18">
              <w:rPr>
                <w:rFonts w:ascii="Calibri" w:hAnsi="Calibri" w:cs="Calibri"/>
                <w:sz w:val="22"/>
                <w:szCs w:val="22"/>
              </w:rPr>
              <w:t xml:space="preserve">   </w:t>
            </w:r>
            <w:proofErr w:type="spellStart"/>
            <w:r w:rsidR="00332E18">
              <w:rPr>
                <w:rFonts w:ascii="Calibri" w:hAnsi="Calibri" w:cs="Calibri"/>
                <w:color w:val="EE0000"/>
                <w:sz w:val="22"/>
                <w:szCs w:val="22"/>
              </w:rPr>
              <w:t>xxxxxxxxxx</w:t>
            </w:r>
            <w:proofErr w:type="spellEnd"/>
          </w:p>
          <w:p w14:paraId="39598FE4" w14:textId="7D7AF0CB"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r w:rsidR="00332E18">
              <w:rPr>
                <w:rFonts w:ascii="Calibri" w:hAnsi="Calibri" w:cs="Calibri"/>
                <w:sz w:val="22"/>
                <w:szCs w:val="22"/>
              </w:rPr>
              <w:t xml:space="preserve"> </w:t>
            </w:r>
            <w:proofErr w:type="spellStart"/>
            <w:r w:rsidR="00332E18">
              <w:rPr>
                <w:rFonts w:ascii="Calibri" w:hAnsi="Calibri" w:cs="Calibri"/>
                <w:color w:val="EE0000"/>
                <w:sz w:val="22"/>
                <w:szCs w:val="22"/>
              </w:rPr>
              <w:t>xxxxxxxxxx</w:t>
            </w:r>
            <w:proofErr w:type="spellEnd"/>
          </w:p>
          <w:p w14:paraId="4F98516B" w14:textId="457E205D"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 / NIT:</w:t>
            </w:r>
            <w:r w:rsidR="00332E18">
              <w:rPr>
                <w:rFonts w:ascii="Calibri" w:hAnsi="Calibri" w:cs="Calibri"/>
                <w:sz w:val="22"/>
                <w:szCs w:val="22"/>
              </w:rPr>
              <w:t xml:space="preserve"> </w:t>
            </w:r>
            <w:proofErr w:type="spellStart"/>
            <w:r w:rsidR="00332E18">
              <w:rPr>
                <w:rFonts w:ascii="Calibri" w:hAnsi="Calibri" w:cs="Calibri"/>
                <w:color w:val="EE0000"/>
                <w:sz w:val="22"/>
                <w:szCs w:val="22"/>
              </w:rPr>
              <w:t>xxxxxxxxxx</w:t>
            </w:r>
            <w:proofErr w:type="spellEnd"/>
          </w:p>
          <w:p w14:paraId="47625D3A" w14:textId="7DE0D3D3"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lastRenderedPageBreak/>
              <w:t>Correo:</w:t>
            </w:r>
            <w:r w:rsidR="00332E18">
              <w:rPr>
                <w:rFonts w:ascii="Calibri" w:hAnsi="Calibri" w:cs="Calibri"/>
                <w:sz w:val="22"/>
                <w:szCs w:val="22"/>
              </w:rPr>
              <w:t xml:space="preserve"> </w:t>
            </w:r>
            <w:proofErr w:type="spellStart"/>
            <w:r w:rsidR="00332E18">
              <w:rPr>
                <w:rFonts w:ascii="Calibri" w:hAnsi="Calibri" w:cs="Calibri"/>
                <w:color w:val="EE0000"/>
                <w:sz w:val="22"/>
                <w:szCs w:val="22"/>
              </w:rPr>
              <w:t>xxxxxxxxxx</w:t>
            </w:r>
            <w:proofErr w:type="spellEnd"/>
          </w:p>
          <w:p w14:paraId="12CA8E95" w14:textId="57B67938"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r w:rsidR="00332E18">
              <w:rPr>
                <w:rFonts w:ascii="Calibri" w:hAnsi="Calibri" w:cs="Calibri"/>
                <w:sz w:val="22"/>
                <w:szCs w:val="22"/>
              </w:rPr>
              <w:t xml:space="preserve"> </w:t>
            </w:r>
            <w:proofErr w:type="spellStart"/>
            <w:r w:rsidR="00332E18">
              <w:rPr>
                <w:rFonts w:ascii="Calibri" w:hAnsi="Calibri" w:cs="Calibri"/>
                <w:color w:val="EE0000"/>
                <w:sz w:val="22"/>
                <w:szCs w:val="22"/>
              </w:rPr>
              <w:t>xxxxxxxxxx</w:t>
            </w:r>
            <w:proofErr w:type="spellEnd"/>
          </w:p>
          <w:p w14:paraId="5ED8F362" w14:textId="770C330F"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r w:rsidR="00332E18">
              <w:rPr>
                <w:rFonts w:ascii="Calibri" w:hAnsi="Calibri" w:cs="Calibri"/>
                <w:sz w:val="22"/>
                <w:szCs w:val="22"/>
              </w:rPr>
              <w:t xml:space="preserve"> </w:t>
            </w:r>
            <w:proofErr w:type="spellStart"/>
            <w:r w:rsidR="00332E18">
              <w:rPr>
                <w:rFonts w:ascii="Calibri" w:hAnsi="Calibri" w:cs="Calibri"/>
                <w:color w:val="EE0000"/>
                <w:sz w:val="22"/>
                <w:szCs w:val="22"/>
              </w:rPr>
              <w:t>xxxxxxxxxx</w:t>
            </w:r>
            <w:proofErr w:type="spellEnd"/>
          </w:p>
        </w:tc>
      </w:tr>
    </w:tbl>
    <w:p w14:paraId="5387A375" w14:textId="5A08144F" w:rsidR="00943CF9" w:rsidRDefault="00943CF9" w:rsidP="009E3FB3">
      <w:pPr>
        <w:rPr>
          <w:rFonts w:cs="Calibri"/>
        </w:rPr>
      </w:pPr>
    </w:p>
    <w:p w14:paraId="03000673" w14:textId="77777777" w:rsidR="00863CD2" w:rsidRDefault="00863CD2" w:rsidP="009E3FB3">
      <w:pPr>
        <w:rPr>
          <w:rFonts w:cs="Calibri"/>
        </w:rPr>
      </w:pPr>
    </w:p>
    <w:p w14:paraId="4E9F49F7" w14:textId="33E1BA16" w:rsidR="00943CF9" w:rsidRDefault="00943CF9" w:rsidP="009E3FB3">
      <w:pPr>
        <w:jc w:val="left"/>
        <w:rPr>
          <w:rFonts w:cs="Calibri"/>
        </w:rPr>
      </w:pPr>
      <w:r>
        <w:rPr>
          <w:rFonts w:cs="Calibri"/>
        </w:rPr>
        <w:br w:type="page"/>
      </w:r>
    </w:p>
    <w:p w14:paraId="19B4C56E" w14:textId="5B8C934D" w:rsidR="000B0B1E" w:rsidRDefault="000B0B1E" w:rsidP="009E3FB3">
      <w:pPr>
        <w:pStyle w:val="Ttulo1"/>
        <w:keepLines/>
        <w:spacing w:after="0"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3AFBD647" w14:textId="77777777" w:rsidR="00943CF9" w:rsidRPr="00943CF9" w:rsidRDefault="00943CF9" w:rsidP="009E3FB3"/>
    <w:tbl>
      <w:tblPr>
        <w:tblStyle w:val="Tablaconcuadrcula"/>
        <w:tblW w:w="9209" w:type="dxa"/>
        <w:tblLook w:val="04A0" w:firstRow="1" w:lastRow="0" w:firstColumn="1" w:lastColumn="0" w:noHBand="0" w:noVBand="1"/>
      </w:tblPr>
      <w:tblGrid>
        <w:gridCol w:w="1129"/>
        <w:gridCol w:w="2268"/>
        <w:gridCol w:w="5812"/>
      </w:tblGrid>
      <w:tr w:rsidR="000B0B1E" w:rsidRPr="002B4177" w14:paraId="0C2EC104" w14:textId="77777777" w:rsidTr="00D4487B">
        <w:trPr>
          <w:trHeight w:val="545"/>
          <w:tblHeader/>
        </w:trPr>
        <w:tc>
          <w:tcPr>
            <w:tcW w:w="1129" w:type="dxa"/>
          </w:tcPr>
          <w:p w14:paraId="4706BBB7" w14:textId="77777777" w:rsidR="000B0B1E" w:rsidRPr="002B4177" w:rsidRDefault="000B0B1E" w:rsidP="009E3FB3">
            <w:pPr>
              <w:spacing w:after="0"/>
              <w:jc w:val="center"/>
              <w:rPr>
                <w:rFonts w:cs="Calibri"/>
                <w:b/>
                <w:bCs/>
                <w:lang w:val="es-ES"/>
              </w:rPr>
            </w:pPr>
            <w:r w:rsidRPr="002B4177">
              <w:rPr>
                <w:rFonts w:cs="Calibri"/>
                <w:b/>
                <w:bCs/>
                <w:lang w:val="es-ES"/>
              </w:rPr>
              <w:t>VERSION</w:t>
            </w:r>
          </w:p>
        </w:tc>
        <w:tc>
          <w:tcPr>
            <w:tcW w:w="2268" w:type="dxa"/>
          </w:tcPr>
          <w:p w14:paraId="685C4281" w14:textId="77777777" w:rsidR="000B0B1E" w:rsidRPr="002B4177" w:rsidRDefault="000B0B1E" w:rsidP="009E3FB3">
            <w:pPr>
              <w:spacing w:after="0"/>
              <w:jc w:val="center"/>
              <w:rPr>
                <w:rFonts w:cs="Calibri"/>
                <w:b/>
                <w:bCs/>
                <w:lang w:val="es-ES"/>
              </w:rPr>
            </w:pPr>
            <w:r w:rsidRPr="002B4177">
              <w:rPr>
                <w:rFonts w:cs="Calibri"/>
                <w:b/>
                <w:bCs/>
                <w:lang w:val="es-ES"/>
              </w:rPr>
              <w:t>FECHA DE ENTRADA EN VIGENTE</w:t>
            </w:r>
          </w:p>
        </w:tc>
        <w:tc>
          <w:tcPr>
            <w:tcW w:w="5812" w:type="dxa"/>
          </w:tcPr>
          <w:p w14:paraId="367045B3" w14:textId="77777777" w:rsidR="000B0B1E" w:rsidRPr="002B4177" w:rsidRDefault="000B0B1E" w:rsidP="009E3FB3">
            <w:pPr>
              <w:spacing w:after="0"/>
              <w:jc w:val="center"/>
              <w:rPr>
                <w:rFonts w:cs="Calibri"/>
                <w:b/>
                <w:bCs/>
                <w:lang w:val="es-ES"/>
              </w:rPr>
            </w:pPr>
            <w:r w:rsidRPr="002B4177">
              <w:rPr>
                <w:rFonts w:cs="Calibri"/>
                <w:b/>
                <w:bCs/>
                <w:lang w:val="es-ES"/>
              </w:rPr>
              <w:t>NATURALEZA DEL CAMBIO</w:t>
            </w:r>
          </w:p>
        </w:tc>
      </w:tr>
      <w:tr w:rsidR="00694975" w:rsidRPr="004467C5" w14:paraId="57BD4E72" w14:textId="77777777" w:rsidTr="00802530">
        <w:tc>
          <w:tcPr>
            <w:tcW w:w="1129" w:type="dxa"/>
          </w:tcPr>
          <w:p w14:paraId="3951F06F" w14:textId="77777777" w:rsidR="00694975" w:rsidRDefault="00694975" w:rsidP="009E3FB3">
            <w:pPr>
              <w:spacing w:after="0"/>
              <w:jc w:val="center"/>
              <w:rPr>
                <w:rFonts w:cs="Calibri"/>
                <w:lang w:val="es-ES"/>
              </w:rPr>
            </w:pPr>
            <w:r>
              <w:rPr>
                <w:rFonts w:cs="Calibri"/>
                <w:lang w:val="es-ES"/>
              </w:rPr>
              <w:t>1</w:t>
            </w:r>
          </w:p>
        </w:tc>
        <w:tc>
          <w:tcPr>
            <w:tcW w:w="2268" w:type="dxa"/>
          </w:tcPr>
          <w:p w14:paraId="1781B29C" w14:textId="2BE7AF5A" w:rsidR="00694975" w:rsidRDefault="00A876D3" w:rsidP="009E3FB3">
            <w:pPr>
              <w:spacing w:after="0"/>
              <w:rPr>
                <w:rFonts w:cs="Calibri"/>
                <w:lang w:val="es-ES"/>
              </w:rPr>
            </w:pPr>
            <w:r>
              <w:rPr>
                <w:rFonts w:cs="Calibri"/>
                <w:lang w:val="es-ES"/>
              </w:rPr>
              <w:t>Noviembre</w:t>
            </w:r>
          </w:p>
        </w:tc>
        <w:tc>
          <w:tcPr>
            <w:tcW w:w="5812" w:type="dxa"/>
          </w:tcPr>
          <w:p w14:paraId="2EB94210" w14:textId="77777777" w:rsidR="00A876D3" w:rsidRPr="00C332FE" w:rsidRDefault="00694975" w:rsidP="00A876D3">
            <w:pPr>
              <w:shd w:val="clear" w:color="auto" w:fill="FFFFFF"/>
              <w:spacing w:line="240" w:lineRule="auto"/>
              <w:textAlignment w:val="baseline"/>
              <w:rPr>
                <w:rFonts w:eastAsia="Times New Roman" w:cs="Calibri"/>
                <w:sz w:val="24"/>
                <w:szCs w:val="24"/>
                <w:lang w:eastAsia="es-CO"/>
              </w:rPr>
            </w:pPr>
            <w:r>
              <w:rPr>
                <w:rFonts w:cs="Calibri"/>
              </w:rPr>
              <w:t>Creación del formato</w:t>
            </w:r>
            <w:r w:rsidR="00A876D3">
              <w:rPr>
                <w:rFonts w:cs="Calibri"/>
              </w:rPr>
              <w:t xml:space="preserve">: </w:t>
            </w:r>
            <w:r w:rsidR="00A876D3" w:rsidRPr="00C332FE">
              <w:rPr>
                <w:rFonts w:eastAsia="Times New Roman" w:cs="Calibri"/>
                <w:sz w:val="24"/>
                <w:szCs w:val="24"/>
                <w:lang w:eastAsia="es-CO"/>
              </w:rPr>
              <w:t xml:space="preserve">De acuerdo con lo convenido, se realizó un análisis integral de los formatos </w:t>
            </w:r>
            <w:r w:rsidR="00A876D3">
              <w:rPr>
                <w:rFonts w:eastAsia="Times New Roman" w:cs="Calibri"/>
                <w:sz w:val="24"/>
                <w:szCs w:val="24"/>
                <w:lang w:eastAsia="es-CO"/>
              </w:rPr>
              <w:t xml:space="preserve">GCCON-F-081 y 082 </w:t>
            </w:r>
            <w:r w:rsidR="00A876D3" w:rsidRPr="00C332FE">
              <w:rPr>
                <w:rFonts w:eastAsia="Times New Roman" w:cs="Calibri"/>
                <w:sz w:val="24"/>
                <w:szCs w:val="24"/>
                <w:lang w:eastAsia="es-CO"/>
              </w:rPr>
              <w:t>existentes y se concluyó que, tanto para personas naturales como jurídicas, se adoptará un único modelo de Acuerdo de Confidencialidad. En consecuencia, deberán ser retirados los formatos actuales —tanto el correspondiente a persona natural como el de persona jurídica— y se deberá cargar en su lugar la versión unificada.</w:t>
            </w:r>
          </w:p>
          <w:p w14:paraId="14283D40" w14:textId="77777777" w:rsidR="00A876D3" w:rsidRPr="00C332FE" w:rsidRDefault="00A876D3" w:rsidP="00A876D3">
            <w:pPr>
              <w:shd w:val="clear" w:color="auto" w:fill="FFFFFF"/>
              <w:spacing w:line="240" w:lineRule="auto"/>
              <w:textAlignment w:val="baseline"/>
              <w:rPr>
                <w:rFonts w:eastAsia="Times New Roman" w:cs="Calibri"/>
                <w:sz w:val="24"/>
                <w:szCs w:val="24"/>
                <w:lang w:eastAsia="es-CO"/>
              </w:rPr>
            </w:pPr>
            <w:r w:rsidRPr="00C332FE">
              <w:rPr>
                <w:rFonts w:eastAsia="Times New Roman" w:cs="Calibri"/>
                <w:sz w:val="24"/>
                <w:szCs w:val="24"/>
                <w:lang w:eastAsia="es-CO"/>
              </w:rPr>
              <w:t>En esta nueva versión se incorporaron las consideraciones pertinentes, se ajustó y amplió la cláusula relacionada con la duración del acuerdo y se modificaron todas las disposiciones para que resulten aplicables a ambos tipos de suscriptores. Adicionalmente, se elaboró un formato con información mínima para diligenciar, con el fin de facilitar su uso y agilizar la gestión por parte de las áreas de contratación.</w:t>
            </w:r>
          </w:p>
          <w:p w14:paraId="65ADCDCE" w14:textId="66C28721" w:rsidR="00694975" w:rsidRPr="004467C5" w:rsidRDefault="00A876D3" w:rsidP="00A876D3">
            <w:pPr>
              <w:spacing w:after="0"/>
              <w:rPr>
                <w:rFonts w:cs="Calibri"/>
                <w:lang w:val="es-ES"/>
              </w:rPr>
            </w:pPr>
            <w:r w:rsidRPr="00C332FE">
              <w:rPr>
                <w:rFonts w:eastAsia="Times New Roman" w:cs="Calibri"/>
                <w:sz w:val="24"/>
                <w:szCs w:val="24"/>
                <w:lang w:eastAsia="es-CO"/>
              </w:rPr>
              <w:t>Este documento deberá implementarse en la etapa precontractual, ser solicitado junto con los documentos requeridos para dicha fase y cargarse en la Fase 2 del SECOP.</w:t>
            </w:r>
          </w:p>
        </w:tc>
      </w:tr>
      <w:tr w:rsidR="00694975" w:rsidRPr="002B4177" w14:paraId="16A31E9C" w14:textId="77777777" w:rsidTr="00D4487B">
        <w:tc>
          <w:tcPr>
            <w:tcW w:w="1129" w:type="dxa"/>
          </w:tcPr>
          <w:p w14:paraId="3205075C" w14:textId="07A0FA0B" w:rsidR="00694975" w:rsidRDefault="00694975" w:rsidP="009E3FB3">
            <w:pPr>
              <w:spacing w:after="0"/>
              <w:jc w:val="center"/>
              <w:rPr>
                <w:rFonts w:cs="Calibri"/>
                <w:lang w:val="es-ES"/>
              </w:rPr>
            </w:pPr>
          </w:p>
        </w:tc>
        <w:tc>
          <w:tcPr>
            <w:tcW w:w="2268" w:type="dxa"/>
          </w:tcPr>
          <w:p w14:paraId="05F833A9" w14:textId="723EDEF7" w:rsidR="00694975" w:rsidRDefault="00694975" w:rsidP="009E3FB3">
            <w:pPr>
              <w:spacing w:after="0"/>
              <w:rPr>
                <w:rFonts w:cs="Calibri"/>
                <w:lang w:val="es-ES"/>
              </w:rPr>
            </w:pPr>
          </w:p>
        </w:tc>
        <w:tc>
          <w:tcPr>
            <w:tcW w:w="5812" w:type="dxa"/>
          </w:tcPr>
          <w:p w14:paraId="1DE288B4" w14:textId="617604BF" w:rsidR="00694975" w:rsidRPr="004467C5" w:rsidRDefault="00694975" w:rsidP="009E3FB3">
            <w:pPr>
              <w:spacing w:after="0"/>
              <w:rPr>
                <w:rFonts w:cs="Calibri"/>
                <w:lang w:val="es-ES"/>
              </w:rPr>
            </w:pPr>
          </w:p>
        </w:tc>
      </w:tr>
    </w:tbl>
    <w:p w14:paraId="0ADA0983" w14:textId="77777777" w:rsidR="000B0B1E" w:rsidRPr="00A61D39" w:rsidRDefault="000B0B1E" w:rsidP="009E3FB3">
      <w:pPr>
        <w:rPr>
          <w:lang w:val="es-ES"/>
        </w:rPr>
      </w:pPr>
    </w:p>
    <w:p w14:paraId="2F743F7F" w14:textId="77777777" w:rsidR="000B0B1E" w:rsidRPr="006B3E42" w:rsidRDefault="000B0B1E" w:rsidP="009E3FB3">
      <w:pPr>
        <w:pStyle w:val="Textoindependiente"/>
        <w:spacing w:after="0" w:line="276" w:lineRule="auto"/>
        <w:rPr>
          <w:rFonts w:ascii="Arial" w:hAnsi="Arial"/>
        </w:rPr>
      </w:pPr>
    </w:p>
    <w:sectPr w:rsidR="000B0B1E" w:rsidRPr="006B3E42" w:rsidSect="00286F59">
      <w:headerReference w:type="default" r:id="rId13"/>
      <w:footerReference w:type="default" r:id="rId14"/>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BFAB0" w14:textId="77777777" w:rsidR="008C3597" w:rsidRDefault="008C3597" w:rsidP="001A74F0">
      <w:pPr>
        <w:spacing w:line="240" w:lineRule="auto"/>
      </w:pPr>
      <w:r>
        <w:separator/>
      </w:r>
    </w:p>
  </w:endnote>
  <w:endnote w:type="continuationSeparator" w:id="0">
    <w:p w14:paraId="2119B7C6" w14:textId="77777777" w:rsidR="008C3597" w:rsidRDefault="008C3597"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0D53B" w14:textId="77777777" w:rsidR="008C3597" w:rsidRDefault="008C3597" w:rsidP="001A74F0">
      <w:pPr>
        <w:spacing w:line="240" w:lineRule="auto"/>
      </w:pPr>
      <w:r>
        <w:separator/>
      </w:r>
    </w:p>
  </w:footnote>
  <w:footnote w:type="continuationSeparator" w:id="0">
    <w:p w14:paraId="0E37DE2A" w14:textId="77777777" w:rsidR="008C3597" w:rsidRDefault="008C3597"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E322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C91E12F4"/>
    <w:lvl w:ilvl="0">
      <w:start w:val="1"/>
      <w:numFmt w:val="lowerLetter"/>
      <w:lvlText w:val="%1)"/>
      <w:lvlJc w:val="left"/>
      <w:pPr>
        <w:tabs>
          <w:tab w:val="num" w:pos="1068"/>
        </w:tabs>
        <w:ind w:left="1068" w:hanging="360"/>
      </w:pPr>
      <w:rPr>
        <w:rFonts w:hint="default"/>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26B2C286"/>
    <w:lvl w:ilvl="0" w:tplc="240A0011">
      <w:start w:val="1"/>
      <w:numFmt w:val="decimal"/>
      <w:lvlText w:val="%1)"/>
      <w:lvlJc w:val="left"/>
      <w:pPr>
        <w:ind w:left="720" w:hanging="360"/>
      </w:p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56021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8D36BD22"/>
    <w:lvl w:ilvl="0" w:tplc="240A0017">
      <w:start w:val="1"/>
      <w:numFmt w:val="lowerLetter"/>
      <w:lvlText w:val="%1)"/>
      <w:lvlJc w:val="left"/>
      <w:pPr>
        <w:ind w:left="1080" w:hanging="360"/>
      </w:p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67F22EE2"/>
    <w:lvl w:ilvl="0" w:tplc="24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7CDF"/>
    <w:rsid w:val="0006196E"/>
    <w:rsid w:val="0007171F"/>
    <w:rsid w:val="0007647E"/>
    <w:rsid w:val="00083EAD"/>
    <w:rsid w:val="00086C44"/>
    <w:rsid w:val="0009342C"/>
    <w:rsid w:val="0009552F"/>
    <w:rsid w:val="000A0598"/>
    <w:rsid w:val="000B0B1E"/>
    <w:rsid w:val="000B1EF7"/>
    <w:rsid w:val="000B2EBD"/>
    <w:rsid w:val="000D06AA"/>
    <w:rsid w:val="000D1F35"/>
    <w:rsid w:val="000D747A"/>
    <w:rsid w:val="00100605"/>
    <w:rsid w:val="00110244"/>
    <w:rsid w:val="00113168"/>
    <w:rsid w:val="00115817"/>
    <w:rsid w:val="0012397D"/>
    <w:rsid w:val="001346D0"/>
    <w:rsid w:val="0013604E"/>
    <w:rsid w:val="0013769C"/>
    <w:rsid w:val="00144FA5"/>
    <w:rsid w:val="00177F09"/>
    <w:rsid w:val="00180C5B"/>
    <w:rsid w:val="00185F8C"/>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566C2"/>
    <w:rsid w:val="0026399D"/>
    <w:rsid w:val="00286F59"/>
    <w:rsid w:val="00294CEE"/>
    <w:rsid w:val="002A15E7"/>
    <w:rsid w:val="002A661F"/>
    <w:rsid w:val="002B1073"/>
    <w:rsid w:val="002F31C0"/>
    <w:rsid w:val="003003EC"/>
    <w:rsid w:val="00315BBE"/>
    <w:rsid w:val="00326682"/>
    <w:rsid w:val="00332E03"/>
    <w:rsid w:val="00332E18"/>
    <w:rsid w:val="0034163E"/>
    <w:rsid w:val="003533A6"/>
    <w:rsid w:val="003706FB"/>
    <w:rsid w:val="00374508"/>
    <w:rsid w:val="00376D53"/>
    <w:rsid w:val="003869B0"/>
    <w:rsid w:val="00393A74"/>
    <w:rsid w:val="003956A0"/>
    <w:rsid w:val="00396F6D"/>
    <w:rsid w:val="003A144F"/>
    <w:rsid w:val="003A1E3B"/>
    <w:rsid w:val="003A5988"/>
    <w:rsid w:val="003B1B0E"/>
    <w:rsid w:val="003B3221"/>
    <w:rsid w:val="003C223E"/>
    <w:rsid w:val="003D32B9"/>
    <w:rsid w:val="003D6228"/>
    <w:rsid w:val="003E1B3C"/>
    <w:rsid w:val="003F05ED"/>
    <w:rsid w:val="003F0E08"/>
    <w:rsid w:val="00401C36"/>
    <w:rsid w:val="00410886"/>
    <w:rsid w:val="00413C47"/>
    <w:rsid w:val="00435255"/>
    <w:rsid w:val="00435E7F"/>
    <w:rsid w:val="00444EB7"/>
    <w:rsid w:val="00481AAF"/>
    <w:rsid w:val="00485D8A"/>
    <w:rsid w:val="004A478D"/>
    <w:rsid w:val="004B6794"/>
    <w:rsid w:val="004C0FA2"/>
    <w:rsid w:val="004F4ED4"/>
    <w:rsid w:val="00505A79"/>
    <w:rsid w:val="00507601"/>
    <w:rsid w:val="00513524"/>
    <w:rsid w:val="00522C89"/>
    <w:rsid w:val="005236DE"/>
    <w:rsid w:val="00537FE7"/>
    <w:rsid w:val="0055365F"/>
    <w:rsid w:val="00557951"/>
    <w:rsid w:val="00564AB6"/>
    <w:rsid w:val="00566979"/>
    <w:rsid w:val="00572125"/>
    <w:rsid w:val="00583DA2"/>
    <w:rsid w:val="0058429B"/>
    <w:rsid w:val="00593E65"/>
    <w:rsid w:val="0059486C"/>
    <w:rsid w:val="005B6E4C"/>
    <w:rsid w:val="005D0BEB"/>
    <w:rsid w:val="005E49F2"/>
    <w:rsid w:val="006040FA"/>
    <w:rsid w:val="00611F7A"/>
    <w:rsid w:val="006143B5"/>
    <w:rsid w:val="0061449E"/>
    <w:rsid w:val="006146D5"/>
    <w:rsid w:val="00614D99"/>
    <w:rsid w:val="00617EDF"/>
    <w:rsid w:val="00624BC7"/>
    <w:rsid w:val="0063069D"/>
    <w:rsid w:val="0063506C"/>
    <w:rsid w:val="00653E6B"/>
    <w:rsid w:val="00654BC2"/>
    <w:rsid w:val="00663914"/>
    <w:rsid w:val="006651D8"/>
    <w:rsid w:val="00687ADF"/>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81A1A"/>
    <w:rsid w:val="00790FFC"/>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C3597"/>
    <w:rsid w:val="008D1470"/>
    <w:rsid w:val="008E019A"/>
    <w:rsid w:val="008E764E"/>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50AE6"/>
    <w:rsid w:val="00A76F2E"/>
    <w:rsid w:val="00A83B2D"/>
    <w:rsid w:val="00A87558"/>
    <w:rsid w:val="00A876D3"/>
    <w:rsid w:val="00AA24BB"/>
    <w:rsid w:val="00AC78E3"/>
    <w:rsid w:val="00B02196"/>
    <w:rsid w:val="00B153A2"/>
    <w:rsid w:val="00B17AF3"/>
    <w:rsid w:val="00B22AAE"/>
    <w:rsid w:val="00B302E5"/>
    <w:rsid w:val="00B360BC"/>
    <w:rsid w:val="00B479D0"/>
    <w:rsid w:val="00B55C4D"/>
    <w:rsid w:val="00B75A43"/>
    <w:rsid w:val="00B76109"/>
    <w:rsid w:val="00B972FA"/>
    <w:rsid w:val="00BA1160"/>
    <w:rsid w:val="00BD4AD5"/>
    <w:rsid w:val="00BE2B6A"/>
    <w:rsid w:val="00BF64A1"/>
    <w:rsid w:val="00BF6E76"/>
    <w:rsid w:val="00C474D7"/>
    <w:rsid w:val="00C675D3"/>
    <w:rsid w:val="00C70134"/>
    <w:rsid w:val="00C81B0B"/>
    <w:rsid w:val="00C869B1"/>
    <w:rsid w:val="00CB0FCE"/>
    <w:rsid w:val="00CB7499"/>
    <w:rsid w:val="00CE0AE8"/>
    <w:rsid w:val="00CE383D"/>
    <w:rsid w:val="00CF0032"/>
    <w:rsid w:val="00CF0115"/>
    <w:rsid w:val="00CF0D82"/>
    <w:rsid w:val="00CF4F5D"/>
    <w:rsid w:val="00CF6652"/>
    <w:rsid w:val="00CF7509"/>
    <w:rsid w:val="00D03806"/>
    <w:rsid w:val="00D16C2C"/>
    <w:rsid w:val="00D504F9"/>
    <w:rsid w:val="00D53A48"/>
    <w:rsid w:val="00D84565"/>
    <w:rsid w:val="00D918BC"/>
    <w:rsid w:val="00DA0339"/>
    <w:rsid w:val="00DE1A9B"/>
    <w:rsid w:val="00DE4AA3"/>
    <w:rsid w:val="00DE5E5F"/>
    <w:rsid w:val="00DF591F"/>
    <w:rsid w:val="00E01359"/>
    <w:rsid w:val="00E22691"/>
    <w:rsid w:val="00E27E75"/>
    <w:rsid w:val="00E42970"/>
    <w:rsid w:val="00E4378C"/>
    <w:rsid w:val="00E44F19"/>
    <w:rsid w:val="00E710CB"/>
    <w:rsid w:val="00E80901"/>
    <w:rsid w:val="00E91FAE"/>
    <w:rsid w:val="00EB4A0F"/>
    <w:rsid w:val="00ED6411"/>
    <w:rsid w:val="00EE6C04"/>
    <w:rsid w:val="00F021BB"/>
    <w:rsid w:val="00F02B8C"/>
    <w:rsid w:val="00F033D2"/>
    <w:rsid w:val="00F128CA"/>
    <w:rsid w:val="00F168BF"/>
    <w:rsid w:val="00F170BC"/>
    <w:rsid w:val="00F26879"/>
    <w:rsid w:val="00F309EC"/>
    <w:rsid w:val="00F52153"/>
    <w:rsid w:val="00F62707"/>
    <w:rsid w:val="00F811F3"/>
    <w:rsid w:val="00F83284"/>
    <w:rsid w:val="00F84737"/>
    <w:rsid w:val="00F84963"/>
    <w:rsid w:val="00F94B9F"/>
    <w:rsid w:val="00F94D1F"/>
    <w:rsid w:val="00FA5CE8"/>
    <w:rsid w:val="00FB2335"/>
    <w:rsid w:val="00FC090C"/>
    <w:rsid w:val="00FD0408"/>
    <w:rsid w:val="00FE2696"/>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879727">
      <w:bodyDiv w:val="1"/>
      <w:marLeft w:val="0"/>
      <w:marRight w:val="0"/>
      <w:marTop w:val="0"/>
      <w:marBottom w:val="0"/>
      <w:divBdr>
        <w:top w:val="none" w:sz="0" w:space="0" w:color="auto"/>
        <w:left w:val="none" w:sz="0" w:space="0" w:color="auto"/>
        <w:bottom w:val="none" w:sz="0" w:space="0" w:color="auto"/>
        <w:right w:val="none" w:sz="0" w:space="0" w:color="auto"/>
      </w:divBdr>
    </w:div>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02944045">
      <w:bodyDiv w:val="1"/>
      <w:marLeft w:val="0"/>
      <w:marRight w:val="0"/>
      <w:marTop w:val="0"/>
      <w:marBottom w:val="0"/>
      <w:divBdr>
        <w:top w:val="none" w:sz="0" w:space="0" w:color="auto"/>
        <w:left w:val="none" w:sz="0" w:space="0" w:color="auto"/>
        <w:bottom w:val="none" w:sz="0" w:space="0" w:color="auto"/>
        <w:right w:val="none" w:sz="0" w:space="0" w:color="auto"/>
      </w:divBdr>
      <w:divsChild>
        <w:div w:id="1540389318">
          <w:marLeft w:val="0"/>
          <w:marRight w:val="0"/>
          <w:marTop w:val="0"/>
          <w:marBottom w:val="0"/>
          <w:divBdr>
            <w:top w:val="none" w:sz="0" w:space="0" w:color="auto"/>
            <w:left w:val="none" w:sz="0" w:space="0" w:color="auto"/>
            <w:bottom w:val="none" w:sz="0" w:space="0" w:color="auto"/>
            <w:right w:val="none" w:sz="0" w:space="0" w:color="auto"/>
          </w:divBdr>
          <w:divsChild>
            <w:div w:id="20979596">
              <w:marLeft w:val="60"/>
              <w:marRight w:val="0"/>
              <w:marTop w:val="0"/>
              <w:marBottom w:val="0"/>
              <w:divBdr>
                <w:top w:val="none" w:sz="0" w:space="0" w:color="auto"/>
                <w:left w:val="none" w:sz="0" w:space="0" w:color="auto"/>
                <w:bottom w:val="none" w:sz="0" w:space="0" w:color="auto"/>
                <w:right w:val="none" w:sz="0" w:space="0" w:color="auto"/>
              </w:divBdr>
              <w:divsChild>
                <w:div w:id="2006081559">
                  <w:marLeft w:val="0"/>
                  <w:marRight w:val="0"/>
                  <w:marTop w:val="0"/>
                  <w:marBottom w:val="0"/>
                  <w:divBdr>
                    <w:top w:val="none" w:sz="0" w:space="0" w:color="auto"/>
                    <w:left w:val="none" w:sz="0" w:space="0" w:color="auto"/>
                    <w:bottom w:val="none" w:sz="0" w:space="0" w:color="auto"/>
                    <w:right w:val="none" w:sz="0" w:space="0" w:color="auto"/>
                  </w:divBdr>
                  <w:divsChild>
                    <w:div w:id="105508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lopezl@sena.edu.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jtamayoc@sena.edu.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2.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3.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628E87-52A5-4205-98A9-FEE38FDE2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3660</Words>
  <Characters>20131</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Sandra Paola Hurtado Jordan</cp:lastModifiedBy>
  <cp:revision>19</cp:revision>
  <dcterms:created xsi:type="dcterms:W3CDTF">2025-11-28T00:19:00Z</dcterms:created>
  <dcterms:modified xsi:type="dcterms:W3CDTF">2026-09-10T00:33:00Z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