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7" w:type="dxa"/>
          <w:right w:w="67" w:type="dxa"/>
        </w:tblCellMar>
        <w:tblLook w:val="0000" w:firstRow="0" w:lastRow="0" w:firstColumn="0" w:lastColumn="0" w:noHBand="0" w:noVBand="0"/>
      </w:tblPr>
      <w:tblGrid>
        <w:gridCol w:w="562"/>
        <w:gridCol w:w="7503"/>
        <w:gridCol w:w="992"/>
        <w:gridCol w:w="1428"/>
      </w:tblGrid>
      <w:tr w:rsidR="006963A4" w:rsidRPr="007F5E4D" w14:paraId="1FD1B3F9" w14:textId="77777777" w:rsidTr="006963A4">
        <w:trPr>
          <w:trHeight w:val="20"/>
          <w:tblHeader/>
          <w:jc w:val="center"/>
        </w:trPr>
        <w:tc>
          <w:tcPr>
            <w:tcW w:w="10485" w:type="dxa"/>
            <w:gridSpan w:val="4"/>
            <w:tcBorders>
              <w:bottom w:val="single" w:sz="4" w:space="0" w:color="auto"/>
            </w:tcBorders>
            <w:shd w:val="clear" w:color="auto" w:fill="D9D9D9"/>
            <w:vAlign w:val="center"/>
          </w:tcPr>
          <w:p w14:paraId="22793ACE" w14:textId="027BF733" w:rsidR="006963A4" w:rsidRPr="007F5E4D" w:rsidRDefault="006963A4" w:rsidP="00032349">
            <w:pPr>
              <w:spacing w:after="0" w:line="240" w:lineRule="auto"/>
              <w:jc w:val="center"/>
              <w:rPr>
                <w:rFonts w:ascii="Arial" w:hAnsi="Arial" w:cs="Arial"/>
                <w:b/>
                <w:bCs/>
                <w:sz w:val="20"/>
                <w:szCs w:val="20"/>
              </w:rPr>
            </w:pPr>
            <w:r w:rsidRPr="006963A4">
              <w:rPr>
                <w:rFonts w:ascii="Arial" w:hAnsi="Arial" w:cs="Arial"/>
                <w:b/>
                <w:bCs/>
                <w:sz w:val="20"/>
                <w:szCs w:val="20"/>
              </w:rPr>
              <w:t>PRESTACIÓN DE SERVICIOS ESPECIALIZADOS BAJO ESQUEMA DE SUSCRIPCIÓN PARA SOPORTE Y RENOVACIÓN DE LICENCIAMIENTO DE EQUIPOS HSM</w:t>
            </w:r>
          </w:p>
        </w:tc>
      </w:tr>
      <w:tr w:rsidR="00A579F2" w:rsidRPr="007F5E4D" w14:paraId="65F88DC6" w14:textId="77777777" w:rsidTr="006963A4">
        <w:trPr>
          <w:trHeight w:val="20"/>
          <w:tblHeader/>
          <w:jc w:val="center"/>
        </w:trPr>
        <w:tc>
          <w:tcPr>
            <w:tcW w:w="562" w:type="dxa"/>
            <w:tcBorders>
              <w:bottom w:val="single" w:sz="4" w:space="0" w:color="auto"/>
            </w:tcBorders>
            <w:shd w:val="clear" w:color="auto" w:fill="D9D9D9"/>
            <w:vAlign w:val="center"/>
          </w:tcPr>
          <w:p w14:paraId="193BBE85" w14:textId="77777777" w:rsidR="00A579F2" w:rsidRPr="007F5E4D" w:rsidRDefault="00A579F2" w:rsidP="00032349">
            <w:pPr>
              <w:spacing w:after="0" w:line="240" w:lineRule="auto"/>
              <w:jc w:val="center"/>
              <w:rPr>
                <w:rFonts w:ascii="Arial" w:hAnsi="Arial" w:cs="Arial"/>
                <w:b/>
                <w:bCs/>
                <w:sz w:val="20"/>
                <w:szCs w:val="20"/>
              </w:rPr>
            </w:pPr>
            <w:r w:rsidRPr="007F5E4D">
              <w:rPr>
                <w:rFonts w:ascii="Arial" w:hAnsi="Arial" w:cs="Arial"/>
                <w:b/>
                <w:bCs/>
                <w:sz w:val="20"/>
                <w:szCs w:val="20"/>
              </w:rPr>
              <w:t>No.</w:t>
            </w:r>
          </w:p>
        </w:tc>
        <w:tc>
          <w:tcPr>
            <w:tcW w:w="7503" w:type="dxa"/>
            <w:tcBorders>
              <w:bottom w:val="single" w:sz="4" w:space="0" w:color="auto"/>
            </w:tcBorders>
            <w:shd w:val="clear" w:color="auto" w:fill="D9D9D9"/>
            <w:vAlign w:val="center"/>
          </w:tcPr>
          <w:p w14:paraId="2408C684" w14:textId="77777777" w:rsidR="00A579F2" w:rsidRPr="007F5E4D" w:rsidRDefault="00A579F2" w:rsidP="00032349">
            <w:pPr>
              <w:spacing w:after="0" w:line="240" w:lineRule="auto"/>
              <w:jc w:val="center"/>
              <w:rPr>
                <w:rFonts w:ascii="Arial" w:hAnsi="Arial" w:cs="Arial"/>
                <w:b/>
                <w:i/>
                <w:sz w:val="20"/>
                <w:szCs w:val="20"/>
              </w:rPr>
            </w:pPr>
            <w:r w:rsidRPr="007F5E4D">
              <w:rPr>
                <w:rFonts w:ascii="Arial" w:hAnsi="Arial" w:cs="Arial"/>
                <w:b/>
                <w:bCs/>
                <w:sz w:val="20"/>
                <w:szCs w:val="20"/>
              </w:rPr>
              <w:t>DESCRIPCIÓN</w:t>
            </w:r>
          </w:p>
        </w:tc>
        <w:tc>
          <w:tcPr>
            <w:tcW w:w="992" w:type="dxa"/>
            <w:shd w:val="clear" w:color="auto" w:fill="D9D9D9"/>
            <w:vAlign w:val="center"/>
          </w:tcPr>
          <w:p w14:paraId="7FB47364" w14:textId="77777777" w:rsidR="00A579F2" w:rsidRPr="007F5E4D" w:rsidRDefault="00A579F2" w:rsidP="00032349">
            <w:pPr>
              <w:spacing w:after="0" w:line="240" w:lineRule="auto"/>
              <w:jc w:val="center"/>
              <w:rPr>
                <w:rFonts w:ascii="Arial" w:hAnsi="Arial" w:cs="Arial"/>
                <w:b/>
                <w:bCs/>
                <w:sz w:val="20"/>
                <w:szCs w:val="20"/>
              </w:rPr>
            </w:pPr>
            <w:r w:rsidRPr="007F5E4D">
              <w:rPr>
                <w:rFonts w:ascii="Arial" w:hAnsi="Arial" w:cs="Arial"/>
                <w:b/>
                <w:bCs/>
                <w:sz w:val="20"/>
                <w:szCs w:val="20"/>
              </w:rPr>
              <w:t>CUMPLE</w:t>
            </w:r>
          </w:p>
        </w:tc>
        <w:tc>
          <w:tcPr>
            <w:tcW w:w="1428" w:type="dxa"/>
            <w:shd w:val="clear" w:color="auto" w:fill="D9D9D9"/>
            <w:vAlign w:val="center"/>
          </w:tcPr>
          <w:p w14:paraId="48BBC16F" w14:textId="77777777" w:rsidR="00A579F2" w:rsidRPr="007F5E4D" w:rsidRDefault="00A579F2" w:rsidP="00032349">
            <w:pPr>
              <w:spacing w:after="0" w:line="240" w:lineRule="auto"/>
              <w:jc w:val="center"/>
              <w:rPr>
                <w:rFonts w:ascii="Arial" w:hAnsi="Arial" w:cs="Arial"/>
                <w:b/>
                <w:bCs/>
                <w:sz w:val="20"/>
                <w:szCs w:val="20"/>
              </w:rPr>
            </w:pPr>
            <w:r w:rsidRPr="007F5E4D">
              <w:rPr>
                <w:rFonts w:ascii="Arial" w:hAnsi="Arial" w:cs="Arial"/>
                <w:b/>
                <w:bCs/>
                <w:sz w:val="20"/>
                <w:szCs w:val="20"/>
              </w:rPr>
              <w:t>NO CUMPLE</w:t>
            </w:r>
          </w:p>
        </w:tc>
      </w:tr>
      <w:tr w:rsidR="00A579F2" w:rsidRPr="007F5E4D" w14:paraId="4BFF6A99" w14:textId="77777777" w:rsidTr="006963A4">
        <w:tblPrEx>
          <w:tblCellMar>
            <w:left w:w="70" w:type="dxa"/>
            <w:right w:w="70" w:type="dxa"/>
          </w:tblCellMar>
        </w:tblPrEx>
        <w:trPr>
          <w:trHeight w:val="20"/>
          <w:jc w:val="center"/>
        </w:trPr>
        <w:tc>
          <w:tcPr>
            <w:tcW w:w="562" w:type="dxa"/>
            <w:shd w:val="clear" w:color="auto" w:fill="D9D9D9" w:themeFill="background1" w:themeFillShade="D9"/>
            <w:vAlign w:val="center"/>
          </w:tcPr>
          <w:p w14:paraId="0B63C597" w14:textId="77777777" w:rsidR="00A579F2" w:rsidRPr="007F5E4D" w:rsidRDefault="00A579F2" w:rsidP="00032349">
            <w:pPr>
              <w:spacing w:after="0" w:line="240" w:lineRule="auto"/>
              <w:jc w:val="center"/>
              <w:rPr>
                <w:rFonts w:ascii="Arial" w:hAnsi="Arial" w:cs="Arial"/>
                <w:bCs/>
                <w:sz w:val="20"/>
                <w:szCs w:val="20"/>
              </w:rPr>
            </w:pPr>
            <w:r w:rsidRPr="007F5E4D">
              <w:rPr>
                <w:rFonts w:ascii="Arial" w:eastAsia="Times New Roman" w:hAnsi="Arial" w:cs="Arial"/>
                <w:b/>
                <w:bCs/>
                <w:sz w:val="20"/>
                <w:szCs w:val="20"/>
                <w:lang w:eastAsia="es-ES"/>
              </w:rPr>
              <w:t>1</w:t>
            </w:r>
          </w:p>
        </w:tc>
        <w:tc>
          <w:tcPr>
            <w:tcW w:w="9923" w:type="dxa"/>
            <w:gridSpan w:val="3"/>
            <w:shd w:val="clear" w:color="auto" w:fill="D9D9D9" w:themeFill="background1" w:themeFillShade="D9"/>
            <w:vAlign w:val="center"/>
          </w:tcPr>
          <w:p w14:paraId="0D9FF179" w14:textId="77777777" w:rsidR="00A579F2" w:rsidRPr="007F5E4D" w:rsidRDefault="00A579F2" w:rsidP="00032349">
            <w:pPr>
              <w:pStyle w:val="Prrafodelista"/>
              <w:ind w:left="0"/>
              <w:rPr>
                <w:rFonts w:ascii="Arial" w:hAnsi="Arial" w:cs="Arial"/>
                <w:bCs/>
                <w:sz w:val="20"/>
                <w:szCs w:val="20"/>
              </w:rPr>
            </w:pPr>
            <w:r w:rsidRPr="007F5E4D">
              <w:rPr>
                <w:rFonts w:ascii="Arial" w:hAnsi="Arial" w:cs="Arial"/>
                <w:b/>
                <w:bCs/>
                <w:sz w:val="20"/>
                <w:szCs w:val="20"/>
              </w:rPr>
              <w:t>CARACTERÍSTICAS - REQUERIMIENTOS GENERALES</w:t>
            </w:r>
          </w:p>
        </w:tc>
      </w:tr>
      <w:tr w:rsidR="00A579F2" w:rsidRPr="007F5E4D" w14:paraId="2F101692" w14:textId="77777777" w:rsidTr="006963A4">
        <w:tblPrEx>
          <w:tblCellMar>
            <w:left w:w="70" w:type="dxa"/>
            <w:right w:w="70" w:type="dxa"/>
          </w:tblCellMar>
        </w:tblPrEx>
        <w:trPr>
          <w:trHeight w:val="20"/>
          <w:jc w:val="center"/>
        </w:trPr>
        <w:tc>
          <w:tcPr>
            <w:tcW w:w="562" w:type="dxa"/>
            <w:vAlign w:val="center"/>
          </w:tcPr>
          <w:p w14:paraId="20A95FE7"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1.1</w:t>
            </w:r>
          </w:p>
        </w:tc>
        <w:tc>
          <w:tcPr>
            <w:tcW w:w="7503" w:type="dxa"/>
            <w:vAlign w:val="bottom"/>
          </w:tcPr>
          <w:p w14:paraId="1CD0DF1C" w14:textId="77777777" w:rsidR="00A579F2" w:rsidRPr="007F5E4D" w:rsidRDefault="00A579F2" w:rsidP="00032349">
            <w:pPr>
              <w:pStyle w:val="gmail-msolistparagraph"/>
              <w:spacing w:before="0" w:beforeAutospacing="0" w:after="0" w:afterAutospacing="0"/>
              <w:jc w:val="both"/>
              <w:rPr>
                <w:rFonts w:ascii="Arial" w:hAnsi="Arial" w:cs="Arial"/>
                <w:sz w:val="20"/>
                <w:szCs w:val="20"/>
              </w:rPr>
            </w:pPr>
            <w:r w:rsidRPr="007F5E4D">
              <w:rPr>
                <w:rFonts w:ascii="Arial" w:hAnsi="Arial" w:cs="Arial"/>
                <w:sz w:val="20"/>
                <w:szCs w:val="20"/>
              </w:rPr>
              <w:t>El contratista deberá entregar licenciamiento perpetuo o por suscripción a nombre de la Policía Nacional (documento formal del licenciamiento), para soporte 7x24, mantenimiento y actualización de equipos HSM (módulos de seguridad de hardware), para la Policía Nacional. Además, deberá garantizar la prestación de servicios de mantenimiento preventivo, correctivo y soporte técnico especializado para los módulos de seguridad de hardware (HSM) marca Thales, instalados en la infraestructura tecnológica de la Policía Nacional (02 equipos), durante un período de treinta y seis (36) meses contados a partir de la fecha de inicio del contrato, para lo cual deberá adquirir licenciamiento con el fabricante de casa matriz a nombre de la Policía Nacional.</w:t>
            </w:r>
          </w:p>
        </w:tc>
        <w:tc>
          <w:tcPr>
            <w:tcW w:w="992" w:type="dxa"/>
            <w:vAlign w:val="center"/>
          </w:tcPr>
          <w:p w14:paraId="140C05DF"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vAlign w:val="center"/>
          </w:tcPr>
          <w:p w14:paraId="2C4A078A"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6E96ED08" w14:textId="77777777" w:rsidTr="006963A4">
        <w:tblPrEx>
          <w:tblCellMar>
            <w:left w:w="70" w:type="dxa"/>
            <w:right w:w="70" w:type="dxa"/>
          </w:tblCellMar>
        </w:tblPrEx>
        <w:trPr>
          <w:trHeight w:val="20"/>
          <w:jc w:val="center"/>
        </w:trPr>
        <w:tc>
          <w:tcPr>
            <w:tcW w:w="562" w:type="dxa"/>
            <w:vAlign w:val="center"/>
          </w:tcPr>
          <w:p w14:paraId="173EA5ED"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1.2</w:t>
            </w:r>
          </w:p>
        </w:tc>
        <w:tc>
          <w:tcPr>
            <w:tcW w:w="7503" w:type="dxa"/>
            <w:vAlign w:val="bottom"/>
          </w:tcPr>
          <w:p w14:paraId="59702221" w14:textId="77777777" w:rsidR="00A579F2" w:rsidRPr="007F5E4D" w:rsidRDefault="00A579F2" w:rsidP="00032349">
            <w:pPr>
              <w:spacing w:after="0" w:line="240" w:lineRule="auto"/>
              <w:jc w:val="both"/>
              <w:rPr>
                <w:rFonts w:ascii="Arial" w:hAnsi="Arial" w:cs="Arial"/>
                <w:sz w:val="20"/>
                <w:szCs w:val="20"/>
              </w:rPr>
            </w:pPr>
            <w:r w:rsidRPr="007F5E4D">
              <w:rPr>
                <w:rFonts w:ascii="Arial" w:hAnsi="Arial" w:cs="Arial"/>
                <w:sz w:val="20"/>
                <w:szCs w:val="20"/>
              </w:rPr>
              <w:t>El contratista deberá realizar mantenimientos preventivos semestrales o según recomendación del fabricante, con el fin de verificar estado físico, firmware, batería interna, temperatura, logs y desempeño de los módulos HSM.</w:t>
            </w:r>
          </w:p>
        </w:tc>
        <w:tc>
          <w:tcPr>
            <w:tcW w:w="992" w:type="dxa"/>
            <w:vAlign w:val="center"/>
          </w:tcPr>
          <w:p w14:paraId="3DDA2C32"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vAlign w:val="center"/>
          </w:tcPr>
          <w:p w14:paraId="75DE5CB1"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19441D34" w14:textId="77777777" w:rsidTr="006963A4">
        <w:tblPrEx>
          <w:tblCellMar>
            <w:left w:w="70" w:type="dxa"/>
            <w:right w:w="70" w:type="dxa"/>
          </w:tblCellMar>
        </w:tblPrEx>
        <w:trPr>
          <w:trHeight w:val="20"/>
          <w:jc w:val="center"/>
        </w:trPr>
        <w:tc>
          <w:tcPr>
            <w:tcW w:w="562" w:type="dxa"/>
            <w:vAlign w:val="center"/>
          </w:tcPr>
          <w:p w14:paraId="2F103A21"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1.3</w:t>
            </w:r>
          </w:p>
        </w:tc>
        <w:tc>
          <w:tcPr>
            <w:tcW w:w="7503" w:type="dxa"/>
            <w:vAlign w:val="bottom"/>
          </w:tcPr>
          <w:p w14:paraId="1C92BEF6" w14:textId="77777777" w:rsidR="00A579F2" w:rsidRPr="007F5E4D" w:rsidRDefault="00A579F2" w:rsidP="00032349">
            <w:pPr>
              <w:spacing w:after="0" w:line="240" w:lineRule="auto"/>
              <w:jc w:val="both"/>
              <w:rPr>
                <w:rFonts w:ascii="Arial" w:eastAsia="Arial" w:hAnsi="Arial" w:cs="Arial"/>
                <w:sz w:val="20"/>
                <w:szCs w:val="20"/>
              </w:rPr>
            </w:pPr>
            <w:r w:rsidRPr="007F5E4D">
              <w:rPr>
                <w:rFonts w:ascii="Arial" w:hAnsi="Arial" w:cs="Arial"/>
                <w:sz w:val="20"/>
                <w:szCs w:val="20"/>
              </w:rPr>
              <w:t>El contratista deberá atender incidentes o fallas presentadas en los equipos, asegurando la reparación, sustitución o restauración funcional conforme a las políticas del fabricante, sin afectar la configuración criptográfica o las llaves alojadas en los HSM.</w:t>
            </w:r>
          </w:p>
        </w:tc>
        <w:tc>
          <w:tcPr>
            <w:tcW w:w="992" w:type="dxa"/>
            <w:vAlign w:val="center"/>
          </w:tcPr>
          <w:p w14:paraId="44B494F8"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vAlign w:val="center"/>
          </w:tcPr>
          <w:p w14:paraId="5EC3D15F"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66C5520C" w14:textId="77777777" w:rsidTr="006963A4">
        <w:tblPrEx>
          <w:tblCellMar>
            <w:left w:w="70" w:type="dxa"/>
            <w:right w:w="70" w:type="dxa"/>
          </w:tblCellMar>
        </w:tblPrEx>
        <w:trPr>
          <w:trHeight w:val="20"/>
          <w:jc w:val="center"/>
        </w:trPr>
        <w:tc>
          <w:tcPr>
            <w:tcW w:w="562" w:type="dxa"/>
            <w:vAlign w:val="center"/>
          </w:tcPr>
          <w:p w14:paraId="652118BF"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1.4</w:t>
            </w:r>
          </w:p>
        </w:tc>
        <w:tc>
          <w:tcPr>
            <w:tcW w:w="7503" w:type="dxa"/>
            <w:vAlign w:val="bottom"/>
          </w:tcPr>
          <w:p w14:paraId="41BF54D1" w14:textId="77777777" w:rsidR="00A579F2" w:rsidRPr="007F5E4D" w:rsidRDefault="00A579F2" w:rsidP="00032349">
            <w:pPr>
              <w:pStyle w:val="gmail-msolistparagraph"/>
              <w:spacing w:before="0" w:beforeAutospacing="0" w:after="0" w:afterAutospacing="0"/>
              <w:jc w:val="both"/>
              <w:rPr>
                <w:rFonts w:ascii="Arial" w:hAnsi="Arial" w:cs="Arial"/>
                <w:sz w:val="20"/>
                <w:szCs w:val="20"/>
              </w:rPr>
            </w:pPr>
            <w:r w:rsidRPr="007F5E4D">
              <w:rPr>
                <w:rFonts w:ascii="Arial" w:hAnsi="Arial" w:cs="Arial"/>
                <w:sz w:val="20"/>
                <w:szCs w:val="20"/>
              </w:rPr>
              <w:t>El contratista deberá gestionar y ejecutar las actualizaciones de firmware y software asociados a los equipos HSM Thales, garantizando la compatibilidad con la infraestructura tecnológica institucional, asimismo, deberá asegurar la aplicación oportuna de parches críticos de seguridad y mejoras liberadas por el fabricante, con el fin de mantener los equipos en condiciones óptimas de funcionamiento, mitigar vulnerabilidades y preservar la integridad de las llaves y operaciones criptográficas.</w:t>
            </w:r>
          </w:p>
        </w:tc>
        <w:tc>
          <w:tcPr>
            <w:tcW w:w="992" w:type="dxa"/>
            <w:vAlign w:val="center"/>
          </w:tcPr>
          <w:p w14:paraId="6425B24F"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vAlign w:val="center"/>
          </w:tcPr>
          <w:p w14:paraId="15367F7B"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705A0BDE" w14:textId="77777777" w:rsidTr="006963A4">
        <w:tblPrEx>
          <w:tblCellMar>
            <w:left w:w="70" w:type="dxa"/>
            <w:right w:w="70" w:type="dxa"/>
          </w:tblCellMar>
        </w:tblPrEx>
        <w:trPr>
          <w:trHeight w:val="20"/>
          <w:jc w:val="center"/>
        </w:trPr>
        <w:tc>
          <w:tcPr>
            <w:tcW w:w="562" w:type="dxa"/>
            <w:vAlign w:val="center"/>
          </w:tcPr>
          <w:p w14:paraId="3AE97153"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1.5</w:t>
            </w:r>
          </w:p>
        </w:tc>
        <w:tc>
          <w:tcPr>
            <w:tcW w:w="7503" w:type="dxa"/>
            <w:vAlign w:val="bottom"/>
          </w:tcPr>
          <w:p w14:paraId="28AD4443" w14:textId="77777777" w:rsidR="00A579F2" w:rsidRPr="007F5E4D" w:rsidRDefault="00A579F2" w:rsidP="00032349">
            <w:pPr>
              <w:spacing w:after="0" w:line="240" w:lineRule="auto"/>
              <w:jc w:val="both"/>
              <w:rPr>
                <w:rFonts w:ascii="Arial" w:hAnsi="Arial" w:cs="Arial"/>
                <w:sz w:val="20"/>
                <w:szCs w:val="20"/>
              </w:rPr>
            </w:pPr>
            <w:r w:rsidRPr="007F5E4D">
              <w:rPr>
                <w:rFonts w:ascii="Arial" w:hAnsi="Arial" w:cs="Arial"/>
                <w:sz w:val="20"/>
                <w:szCs w:val="20"/>
              </w:rPr>
              <w:t>El contratista deberá entregar informes técnicos periódicos (cada 02 (dos) meses) de</w:t>
            </w:r>
            <w:r>
              <w:rPr>
                <w:rFonts w:ascii="Arial" w:hAnsi="Arial" w:cs="Arial"/>
                <w:sz w:val="20"/>
                <w:szCs w:val="20"/>
              </w:rPr>
              <w:t>l</w:t>
            </w:r>
            <w:r w:rsidRPr="007F5E4D">
              <w:rPr>
                <w:rFonts w:ascii="Arial" w:hAnsi="Arial" w:cs="Arial"/>
                <w:sz w:val="20"/>
                <w:szCs w:val="20"/>
              </w:rPr>
              <w:t xml:space="preserve"> mantenimiento preventivo y correctivo, que incluyan fecha de intervención, descripción de actividades, hallazgos, estado de los HSM, acciones realizadas y recomendaciones para su operación segura.</w:t>
            </w:r>
          </w:p>
        </w:tc>
        <w:tc>
          <w:tcPr>
            <w:tcW w:w="992" w:type="dxa"/>
            <w:vAlign w:val="center"/>
          </w:tcPr>
          <w:p w14:paraId="1A208048"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vAlign w:val="center"/>
          </w:tcPr>
          <w:p w14:paraId="6BE5F7A3"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3FB0F417" w14:textId="77777777" w:rsidTr="006963A4">
        <w:tblPrEx>
          <w:tblCellMar>
            <w:left w:w="70" w:type="dxa"/>
            <w:right w:w="70" w:type="dxa"/>
          </w:tblCellMar>
        </w:tblPrEx>
        <w:trPr>
          <w:trHeight w:val="20"/>
          <w:jc w:val="center"/>
        </w:trPr>
        <w:tc>
          <w:tcPr>
            <w:tcW w:w="562" w:type="dxa"/>
            <w:shd w:val="clear" w:color="auto" w:fill="D9D9D9" w:themeFill="background1" w:themeFillShade="D9"/>
            <w:vAlign w:val="center"/>
          </w:tcPr>
          <w:p w14:paraId="498633F7" w14:textId="77777777" w:rsidR="00A579F2" w:rsidRPr="007F5E4D" w:rsidRDefault="00A579F2" w:rsidP="00032349">
            <w:pPr>
              <w:spacing w:after="0" w:line="240" w:lineRule="auto"/>
              <w:jc w:val="center"/>
              <w:rPr>
                <w:rFonts w:ascii="Arial" w:hAnsi="Arial" w:cs="Arial"/>
                <w:b/>
                <w:bCs/>
                <w:sz w:val="20"/>
                <w:szCs w:val="20"/>
                <w:lang w:eastAsia="es-CO"/>
              </w:rPr>
            </w:pPr>
            <w:r w:rsidRPr="007F5E4D">
              <w:rPr>
                <w:rFonts w:ascii="Arial" w:hAnsi="Arial" w:cs="Arial"/>
                <w:b/>
                <w:bCs/>
                <w:sz w:val="20"/>
                <w:szCs w:val="20"/>
                <w:lang w:eastAsia="es-CO"/>
              </w:rPr>
              <w:t>2</w:t>
            </w:r>
          </w:p>
        </w:tc>
        <w:tc>
          <w:tcPr>
            <w:tcW w:w="9923" w:type="dxa"/>
            <w:gridSpan w:val="3"/>
            <w:shd w:val="clear" w:color="auto" w:fill="D9D9D9" w:themeFill="background1" w:themeFillShade="D9"/>
            <w:vAlign w:val="center"/>
          </w:tcPr>
          <w:p w14:paraId="3C846F5C" w14:textId="77777777" w:rsidR="00A579F2" w:rsidRPr="007F5E4D" w:rsidRDefault="00A579F2" w:rsidP="00032349">
            <w:pPr>
              <w:spacing w:after="0" w:line="240" w:lineRule="auto"/>
              <w:rPr>
                <w:rFonts w:ascii="Arial" w:hAnsi="Arial" w:cs="Arial"/>
                <w:b/>
                <w:bCs/>
                <w:sz w:val="20"/>
                <w:szCs w:val="20"/>
                <w:lang w:eastAsia="es-CO"/>
              </w:rPr>
            </w:pPr>
            <w:r w:rsidRPr="007F5E4D">
              <w:rPr>
                <w:rFonts w:ascii="Arial" w:hAnsi="Arial" w:cs="Arial"/>
                <w:b/>
                <w:bCs/>
                <w:sz w:val="20"/>
                <w:szCs w:val="20"/>
                <w:lang w:eastAsia="es-CO"/>
              </w:rPr>
              <w:t xml:space="preserve">CARACTERÍSTICAS ESPECÍFICAS DEL SOPORTE TÉCNICO </w:t>
            </w:r>
          </w:p>
        </w:tc>
      </w:tr>
      <w:tr w:rsidR="00A579F2" w:rsidRPr="007F5E4D" w14:paraId="7D6FAD10" w14:textId="77777777" w:rsidTr="006963A4">
        <w:tblPrEx>
          <w:tblCellMar>
            <w:left w:w="70" w:type="dxa"/>
            <w:right w:w="70" w:type="dxa"/>
          </w:tblCellMar>
        </w:tblPrEx>
        <w:trPr>
          <w:trHeight w:val="20"/>
          <w:jc w:val="center"/>
        </w:trPr>
        <w:tc>
          <w:tcPr>
            <w:tcW w:w="562" w:type="dxa"/>
            <w:vAlign w:val="center"/>
          </w:tcPr>
          <w:p w14:paraId="0290DDC4"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2.1</w:t>
            </w:r>
          </w:p>
        </w:tc>
        <w:tc>
          <w:tcPr>
            <w:tcW w:w="7503" w:type="dxa"/>
            <w:vAlign w:val="center"/>
          </w:tcPr>
          <w:p w14:paraId="0A985FA7" w14:textId="77777777" w:rsidR="00A579F2" w:rsidRPr="007F5E4D" w:rsidRDefault="00A579F2" w:rsidP="00032349">
            <w:pPr>
              <w:spacing w:after="0" w:line="240" w:lineRule="auto"/>
              <w:rPr>
                <w:rFonts w:ascii="Arial" w:eastAsia="Arial" w:hAnsi="Arial" w:cs="Arial"/>
                <w:bCs/>
                <w:sz w:val="20"/>
                <w:szCs w:val="20"/>
              </w:rPr>
            </w:pPr>
            <w:r w:rsidRPr="007F5E4D">
              <w:rPr>
                <w:rFonts w:ascii="Arial" w:hAnsi="Arial" w:cs="Arial"/>
                <w:sz w:val="20"/>
                <w:szCs w:val="20"/>
              </w:rPr>
              <w:t>Soporte 7x24 (durante 36 meses)</w:t>
            </w:r>
          </w:p>
        </w:tc>
        <w:tc>
          <w:tcPr>
            <w:tcW w:w="992" w:type="dxa"/>
            <w:vAlign w:val="center"/>
          </w:tcPr>
          <w:p w14:paraId="129A4D09"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vAlign w:val="center"/>
          </w:tcPr>
          <w:p w14:paraId="448A01B1"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1F667BFE" w14:textId="77777777" w:rsidTr="006963A4">
        <w:tblPrEx>
          <w:tblCellMar>
            <w:left w:w="70" w:type="dxa"/>
            <w:right w:w="70" w:type="dxa"/>
          </w:tblCellMar>
        </w:tblPrEx>
        <w:trPr>
          <w:trHeight w:val="20"/>
          <w:jc w:val="center"/>
        </w:trPr>
        <w:tc>
          <w:tcPr>
            <w:tcW w:w="562" w:type="dxa"/>
            <w:vAlign w:val="center"/>
          </w:tcPr>
          <w:p w14:paraId="404F4B87"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2.2</w:t>
            </w:r>
          </w:p>
        </w:tc>
        <w:tc>
          <w:tcPr>
            <w:tcW w:w="7503" w:type="dxa"/>
            <w:vAlign w:val="center"/>
          </w:tcPr>
          <w:p w14:paraId="3D1158AE" w14:textId="77777777" w:rsidR="00A579F2" w:rsidRPr="007F5E4D" w:rsidRDefault="00A579F2" w:rsidP="00032349">
            <w:pPr>
              <w:spacing w:after="0" w:line="240" w:lineRule="auto"/>
              <w:rPr>
                <w:rFonts w:ascii="Arial" w:eastAsia="Arial" w:hAnsi="Arial" w:cs="Arial"/>
                <w:bCs/>
                <w:sz w:val="20"/>
                <w:szCs w:val="20"/>
              </w:rPr>
            </w:pPr>
            <w:r w:rsidRPr="007F5E4D">
              <w:rPr>
                <w:rFonts w:ascii="Arial" w:hAnsi="Arial" w:cs="Arial"/>
                <w:sz w:val="20"/>
                <w:szCs w:val="20"/>
              </w:rPr>
              <w:t>Diagnóstico y resolución de incidentes</w:t>
            </w:r>
          </w:p>
        </w:tc>
        <w:tc>
          <w:tcPr>
            <w:tcW w:w="992" w:type="dxa"/>
            <w:vAlign w:val="center"/>
          </w:tcPr>
          <w:p w14:paraId="5D83CE7F"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vAlign w:val="center"/>
          </w:tcPr>
          <w:p w14:paraId="2495BC53"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1382A89F"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39AF8FD2"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2.3</w:t>
            </w:r>
          </w:p>
        </w:tc>
        <w:tc>
          <w:tcPr>
            <w:tcW w:w="7503" w:type="dxa"/>
            <w:tcBorders>
              <w:top w:val="single" w:sz="4" w:space="0" w:color="auto"/>
              <w:left w:val="single" w:sz="4" w:space="0" w:color="auto"/>
              <w:bottom w:val="single" w:sz="4" w:space="0" w:color="auto"/>
              <w:right w:val="single" w:sz="4" w:space="0" w:color="auto"/>
            </w:tcBorders>
            <w:vAlign w:val="center"/>
          </w:tcPr>
          <w:p w14:paraId="1F2D4F3F" w14:textId="77777777" w:rsidR="00A579F2" w:rsidRPr="007F5E4D" w:rsidRDefault="00A579F2" w:rsidP="00032349">
            <w:pPr>
              <w:spacing w:after="0" w:line="240" w:lineRule="auto"/>
              <w:rPr>
                <w:rFonts w:ascii="Arial" w:hAnsi="Arial" w:cs="Arial"/>
                <w:sz w:val="20"/>
                <w:szCs w:val="20"/>
              </w:rPr>
            </w:pPr>
            <w:r w:rsidRPr="007F5E4D">
              <w:rPr>
                <w:rFonts w:ascii="Arial" w:hAnsi="Arial" w:cs="Arial"/>
                <w:sz w:val="20"/>
                <w:szCs w:val="20"/>
              </w:rPr>
              <w:t>Configuración y/o parametrización</w:t>
            </w:r>
          </w:p>
        </w:tc>
        <w:tc>
          <w:tcPr>
            <w:tcW w:w="992" w:type="dxa"/>
            <w:tcBorders>
              <w:top w:val="single" w:sz="4" w:space="0" w:color="auto"/>
              <w:left w:val="single" w:sz="4" w:space="0" w:color="auto"/>
              <w:bottom w:val="single" w:sz="4" w:space="0" w:color="auto"/>
              <w:right w:val="single" w:sz="4" w:space="0" w:color="auto"/>
            </w:tcBorders>
            <w:vAlign w:val="center"/>
          </w:tcPr>
          <w:p w14:paraId="2845E334"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1C2A0807"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1C4D44E3"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168B9875"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2.4</w:t>
            </w:r>
          </w:p>
        </w:tc>
        <w:tc>
          <w:tcPr>
            <w:tcW w:w="7503" w:type="dxa"/>
            <w:tcBorders>
              <w:top w:val="single" w:sz="4" w:space="0" w:color="auto"/>
              <w:left w:val="single" w:sz="4" w:space="0" w:color="auto"/>
              <w:bottom w:val="single" w:sz="4" w:space="0" w:color="auto"/>
              <w:right w:val="single" w:sz="4" w:space="0" w:color="auto"/>
            </w:tcBorders>
            <w:vAlign w:val="center"/>
          </w:tcPr>
          <w:p w14:paraId="046478EE" w14:textId="77777777" w:rsidR="00A579F2" w:rsidRPr="007F5E4D" w:rsidRDefault="00A579F2" w:rsidP="00032349">
            <w:pPr>
              <w:spacing w:after="0" w:line="240" w:lineRule="auto"/>
              <w:rPr>
                <w:rFonts w:ascii="Arial" w:eastAsia="Arial" w:hAnsi="Arial" w:cs="Arial"/>
                <w:bCs/>
                <w:sz w:val="20"/>
                <w:szCs w:val="20"/>
              </w:rPr>
            </w:pPr>
            <w:r w:rsidRPr="007F5E4D">
              <w:rPr>
                <w:rFonts w:ascii="Arial" w:hAnsi="Arial" w:cs="Arial"/>
                <w:sz w:val="20"/>
                <w:szCs w:val="20"/>
              </w:rPr>
              <w:t>Mantenimiento: Aplicación de actualizaciones (</w:t>
            </w:r>
            <w:proofErr w:type="spellStart"/>
            <w:r w:rsidRPr="007F5E4D">
              <w:rPr>
                <w:rFonts w:ascii="Arial" w:hAnsi="Arial" w:cs="Arial"/>
                <w:sz w:val="20"/>
                <w:szCs w:val="20"/>
              </w:rPr>
              <w:t>upgrades</w:t>
            </w:r>
            <w:proofErr w:type="spellEnd"/>
            <w:r w:rsidRPr="007F5E4D">
              <w:rPr>
                <w:rFonts w:ascii="Arial" w:hAnsi="Arial" w:cs="Arial"/>
                <w:sz w:val="20"/>
                <w:szCs w:val="20"/>
              </w:rPr>
              <w:t>, parches, firmware)</w:t>
            </w:r>
          </w:p>
        </w:tc>
        <w:tc>
          <w:tcPr>
            <w:tcW w:w="992" w:type="dxa"/>
            <w:tcBorders>
              <w:top w:val="single" w:sz="4" w:space="0" w:color="auto"/>
              <w:left w:val="single" w:sz="4" w:space="0" w:color="auto"/>
              <w:bottom w:val="single" w:sz="4" w:space="0" w:color="auto"/>
              <w:right w:val="single" w:sz="4" w:space="0" w:color="auto"/>
            </w:tcBorders>
            <w:vAlign w:val="center"/>
          </w:tcPr>
          <w:p w14:paraId="1D7FED53"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4FC038BB"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724C9BCE"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5B5881F8"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2.5</w:t>
            </w:r>
          </w:p>
        </w:tc>
        <w:tc>
          <w:tcPr>
            <w:tcW w:w="7503" w:type="dxa"/>
            <w:tcBorders>
              <w:top w:val="single" w:sz="4" w:space="0" w:color="auto"/>
              <w:left w:val="single" w:sz="4" w:space="0" w:color="auto"/>
              <w:bottom w:val="single" w:sz="4" w:space="0" w:color="auto"/>
              <w:right w:val="single" w:sz="4" w:space="0" w:color="auto"/>
            </w:tcBorders>
            <w:vAlign w:val="center"/>
          </w:tcPr>
          <w:p w14:paraId="6D7EE833" w14:textId="77777777" w:rsidR="00A579F2" w:rsidRPr="007F5E4D" w:rsidRDefault="00A579F2" w:rsidP="00032349">
            <w:pPr>
              <w:pStyle w:val="NormalWeb"/>
              <w:widowControl w:val="0"/>
              <w:adjustRightInd w:val="0"/>
              <w:spacing w:before="0" w:beforeAutospacing="0" w:after="0" w:afterAutospacing="0"/>
              <w:textAlignment w:val="baseline"/>
              <w:rPr>
                <w:rFonts w:ascii="Arial" w:hAnsi="Arial" w:cs="Arial"/>
                <w:sz w:val="20"/>
                <w:szCs w:val="20"/>
              </w:rPr>
            </w:pPr>
            <w:r w:rsidRPr="007F5E4D">
              <w:rPr>
                <w:rFonts w:ascii="Arial" w:hAnsi="Arial" w:cs="Arial"/>
                <w:sz w:val="20"/>
                <w:szCs w:val="20"/>
              </w:rPr>
              <w:t>Atención requerimientos de servicios</w:t>
            </w:r>
          </w:p>
        </w:tc>
        <w:tc>
          <w:tcPr>
            <w:tcW w:w="992" w:type="dxa"/>
            <w:tcBorders>
              <w:top w:val="single" w:sz="4" w:space="0" w:color="auto"/>
              <w:left w:val="single" w:sz="4" w:space="0" w:color="auto"/>
              <w:bottom w:val="single" w:sz="4" w:space="0" w:color="auto"/>
              <w:right w:val="single" w:sz="4" w:space="0" w:color="auto"/>
            </w:tcBorders>
            <w:vAlign w:val="center"/>
          </w:tcPr>
          <w:p w14:paraId="389ED5F4"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4082BAFF"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3861AD80"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00021F82"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2.6</w:t>
            </w:r>
          </w:p>
        </w:tc>
        <w:tc>
          <w:tcPr>
            <w:tcW w:w="7503" w:type="dxa"/>
            <w:tcBorders>
              <w:top w:val="single" w:sz="4" w:space="0" w:color="auto"/>
              <w:left w:val="single" w:sz="4" w:space="0" w:color="auto"/>
              <w:bottom w:val="single" w:sz="4" w:space="0" w:color="auto"/>
              <w:right w:val="single" w:sz="4" w:space="0" w:color="auto"/>
            </w:tcBorders>
            <w:vAlign w:val="center"/>
          </w:tcPr>
          <w:p w14:paraId="6C7F6077" w14:textId="5C5A8BD7" w:rsidR="00A579F2" w:rsidRPr="007F5E4D" w:rsidRDefault="00A579F2" w:rsidP="00032349">
            <w:pPr>
              <w:pStyle w:val="NormalWeb"/>
              <w:spacing w:before="0" w:beforeAutospacing="0" w:after="0" w:afterAutospacing="0"/>
              <w:textAlignment w:val="baseline"/>
              <w:rPr>
                <w:rFonts w:ascii="Arial" w:hAnsi="Arial" w:cs="Arial"/>
                <w:bCs/>
                <w:sz w:val="20"/>
                <w:szCs w:val="20"/>
              </w:rPr>
            </w:pPr>
            <w:r w:rsidRPr="007F5E4D">
              <w:rPr>
                <w:rFonts w:ascii="Arial" w:hAnsi="Arial" w:cs="Arial"/>
                <w:sz w:val="20"/>
                <w:szCs w:val="20"/>
              </w:rPr>
              <w:t xml:space="preserve">Asistencia a consultas y capacitaciones </w:t>
            </w:r>
            <w:r w:rsidR="00A6564A">
              <w:rPr>
                <w:rFonts w:ascii="Arial" w:hAnsi="Arial" w:cs="Arial"/>
                <w:sz w:val="20"/>
                <w:szCs w:val="20"/>
              </w:rPr>
              <w:t xml:space="preserve">complementarias </w:t>
            </w:r>
            <w:r w:rsidRPr="007F5E4D">
              <w:rPr>
                <w:rFonts w:ascii="Arial" w:hAnsi="Arial" w:cs="Arial"/>
                <w:sz w:val="20"/>
                <w:szCs w:val="20"/>
              </w:rPr>
              <w:t>sobres funcionalidades especificas</w:t>
            </w:r>
          </w:p>
        </w:tc>
        <w:tc>
          <w:tcPr>
            <w:tcW w:w="992" w:type="dxa"/>
            <w:tcBorders>
              <w:top w:val="single" w:sz="4" w:space="0" w:color="auto"/>
              <w:left w:val="single" w:sz="4" w:space="0" w:color="auto"/>
              <w:bottom w:val="single" w:sz="4" w:space="0" w:color="auto"/>
              <w:right w:val="single" w:sz="4" w:space="0" w:color="auto"/>
            </w:tcBorders>
            <w:vAlign w:val="center"/>
          </w:tcPr>
          <w:p w14:paraId="6DA4B5CE"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62DFA249"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57B890C3"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1649DF52"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2.7</w:t>
            </w:r>
          </w:p>
        </w:tc>
        <w:tc>
          <w:tcPr>
            <w:tcW w:w="7503" w:type="dxa"/>
            <w:tcBorders>
              <w:top w:val="single" w:sz="4" w:space="0" w:color="auto"/>
              <w:left w:val="single" w:sz="4" w:space="0" w:color="auto"/>
              <w:bottom w:val="single" w:sz="4" w:space="0" w:color="auto"/>
              <w:right w:val="single" w:sz="4" w:space="0" w:color="auto"/>
            </w:tcBorders>
            <w:vAlign w:val="center"/>
          </w:tcPr>
          <w:p w14:paraId="2B08FBC5" w14:textId="19407D44" w:rsidR="00A579F2" w:rsidRPr="007F5E4D" w:rsidRDefault="00A6564A" w:rsidP="00032349">
            <w:pPr>
              <w:pStyle w:val="NormalWeb"/>
              <w:spacing w:before="0" w:beforeAutospacing="0" w:after="0" w:afterAutospacing="0"/>
              <w:textAlignment w:val="baseline"/>
              <w:rPr>
                <w:rFonts w:ascii="Arial" w:hAnsi="Arial" w:cs="Arial"/>
                <w:sz w:val="20"/>
                <w:szCs w:val="20"/>
              </w:rPr>
            </w:pPr>
            <w:r w:rsidRPr="00A6564A">
              <w:rPr>
                <w:rFonts w:ascii="Arial" w:hAnsi="Arial" w:cs="Arial"/>
                <w:sz w:val="20"/>
                <w:szCs w:val="20"/>
              </w:rPr>
              <w:t>Entrenamiento para la administración de los HSM</w:t>
            </w:r>
            <w:r>
              <w:rPr>
                <w:rFonts w:ascii="Arial" w:hAnsi="Arial" w:cs="Arial"/>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tcPr>
          <w:p w14:paraId="12AF8A23"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735324D2"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34CB7352"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5E966812"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2.8</w:t>
            </w:r>
          </w:p>
        </w:tc>
        <w:tc>
          <w:tcPr>
            <w:tcW w:w="7503" w:type="dxa"/>
            <w:tcBorders>
              <w:top w:val="single" w:sz="4" w:space="0" w:color="auto"/>
              <w:left w:val="single" w:sz="4" w:space="0" w:color="auto"/>
              <w:bottom w:val="single" w:sz="4" w:space="0" w:color="auto"/>
              <w:right w:val="single" w:sz="4" w:space="0" w:color="auto"/>
            </w:tcBorders>
            <w:vAlign w:val="center"/>
          </w:tcPr>
          <w:p w14:paraId="4B237592" w14:textId="77777777" w:rsidR="00A579F2" w:rsidRPr="007F5E4D" w:rsidRDefault="00A579F2" w:rsidP="00032349">
            <w:pPr>
              <w:pStyle w:val="NormalWeb"/>
              <w:spacing w:before="0" w:beforeAutospacing="0" w:after="0" w:afterAutospacing="0"/>
              <w:textAlignment w:val="baseline"/>
              <w:rPr>
                <w:rFonts w:ascii="Arial" w:hAnsi="Arial" w:cs="Arial"/>
                <w:sz w:val="20"/>
                <w:szCs w:val="20"/>
              </w:rPr>
            </w:pPr>
            <w:r w:rsidRPr="007F5E4D">
              <w:rPr>
                <w:rFonts w:ascii="Arial" w:hAnsi="Arial" w:cs="Arial"/>
                <w:sz w:val="20"/>
                <w:szCs w:val="20"/>
              </w:rPr>
              <w:t>Asesoría para la integración de nuevos comandos HSM con el HOST</w:t>
            </w:r>
          </w:p>
        </w:tc>
        <w:tc>
          <w:tcPr>
            <w:tcW w:w="992" w:type="dxa"/>
            <w:tcBorders>
              <w:top w:val="single" w:sz="4" w:space="0" w:color="auto"/>
              <w:left w:val="single" w:sz="4" w:space="0" w:color="auto"/>
              <w:bottom w:val="single" w:sz="4" w:space="0" w:color="auto"/>
              <w:right w:val="single" w:sz="4" w:space="0" w:color="auto"/>
            </w:tcBorders>
            <w:vAlign w:val="center"/>
          </w:tcPr>
          <w:p w14:paraId="2A62459F"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1715A79A"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2A35BFC2"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7C13E95A"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2.9</w:t>
            </w:r>
          </w:p>
        </w:tc>
        <w:tc>
          <w:tcPr>
            <w:tcW w:w="7503" w:type="dxa"/>
            <w:tcBorders>
              <w:top w:val="single" w:sz="4" w:space="0" w:color="auto"/>
              <w:left w:val="single" w:sz="4" w:space="0" w:color="auto"/>
              <w:bottom w:val="single" w:sz="4" w:space="0" w:color="auto"/>
              <w:right w:val="single" w:sz="4" w:space="0" w:color="auto"/>
            </w:tcBorders>
            <w:vAlign w:val="center"/>
          </w:tcPr>
          <w:p w14:paraId="22EC165C" w14:textId="77777777" w:rsidR="00A579F2" w:rsidRPr="007F5E4D" w:rsidRDefault="00A579F2" w:rsidP="00032349">
            <w:pPr>
              <w:pStyle w:val="NormalWeb"/>
              <w:spacing w:before="0" w:beforeAutospacing="0" w:after="0" w:afterAutospacing="0"/>
              <w:textAlignment w:val="baseline"/>
              <w:rPr>
                <w:rFonts w:ascii="Arial" w:hAnsi="Arial" w:cs="Arial"/>
                <w:sz w:val="20"/>
                <w:szCs w:val="20"/>
              </w:rPr>
            </w:pPr>
            <w:r w:rsidRPr="007F5E4D">
              <w:rPr>
                <w:rFonts w:ascii="Arial" w:hAnsi="Arial" w:cs="Arial"/>
                <w:sz w:val="20"/>
                <w:szCs w:val="20"/>
              </w:rPr>
              <w:t>Monitoreo de los HSM</w:t>
            </w:r>
          </w:p>
        </w:tc>
        <w:tc>
          <w:tcPr>
            <w:tcW w:w="992" w:type="dxa"/>
            <w:tcBorders>
              <w:top w:val="single" w:sz="4" w:space="0" w:color="auto"/>
              <w:left w:val="single" w:sz="4" w:space="0" w:color="auto"/>
              <w:bottom w:val="single" w:sz="4" w:space="0" w:color="auto"/>
              <w:right w:val="single" w:sz="4" w:space="0" w:color="auto"/>
            </w:tcBorders>
            <w:vAlign w:val="center"/>
          </w:tcPr>
          <w:p w14:paraId="56229A37"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0883252C"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55900005"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6B0A46D9"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2.10</w:t>
            </w:r>
          </w:p>
        </w:tc>
        <w:tc>
          <w:tcPr>
            <w:tcW w:w="7503" w:type="dxa"/>
            <w:tcBorders>
              <w:top w:val="single" w:sz="4" w:space="0" w:color="auto"/>
              <w:left w:val="single" w:sz="4" w:space="0" w:color="auto"/>
              <w:bottom w:val="single" w:sz="4" w:space="0" w:color="auto"/>
              <w:right w:val="single" w:sz="4" w:space="0" w:color="auto"/>
            </w:tcBorders>
            <w:vAlign w:val="center"/>
          </w:tcPr>
          <w:p w14:paraId="044CD6B7" w14:textId="77777777" w:rsidR="00A579F2" w:rsidRPr="007F5E4D" w:rsidRDefault="00A579F2" w:rsidP="00032349">
            <w:pPr>
              <w:pStyle w:val="NormalWeb"/>
              <w:spacing w:before="0" w:beforeAutospacing="0" w:after="0" w:afterAutospacing="0"/>
              <w:textAlignment w:val="baseline"/>
              <w:rPr>
                <w:rFonts w:ascii="Arial" w:hAnsi="Arial" w:cs="Arial"/>
                <w:sz w:val="20"/>
                <w:szCs w:val="20"/>
              </w:rPr>
            </w:pPr>
            <w:r w:rsidRPr="007F5E4D">
              <w:rPr>
                <w:rFonts w:ascii="Arial" w:hAnsi="Arial" w:cs="Arial"/>
                <w:sz w:val="20"/>
                <w:szCs w:val="20"/>
              </w:rPr>
              <w:t>Escalamientos de RMA (devolución de partes o escalamiento con fabrica) con fabricante</w:t>
            </w:r>
          </w:p>
        </w:tc>
        <w:tc>
          <w:tcPr>
            <w:tcW w:w="992" w:type="dxa"/>
            <w:tcBorders>
              <w:top w:val="single" w:sz="4" w:space="0" w:color="auto"/>
              <w:left w:val="single" w:sz="4" w:space="0" w:color="auto"/>
              <w:bottom w:val="single" w:sz="4" w:space="0" w:color="auto"/>
              <w:right w:val="single" w:sz="4" w:space="0" w:color="auto"/>
            </w:tcBorders>
            <w:vAlign w:val="center"/>
          </w:tcPr>
          <w:p w14:paraId="12D5E2E8"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326E8924"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7684926D"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105DA6C5"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2.11</w:t>
            </w:r>
          </w:p>
        </w:tc>
        <w:tc>
          <w:tcPr>
            <w:tcW w:w="7503" w:type="dxa"/>
            <w:tcBorders>
              <w:top w:val="single" w:sz="4" w:space="0" w:color="auto"/>
              <w:left w:val="single" w:sz="4" w:space="0" w:color="auto"/>
              <w:bottom w:val="single" w:sz="4" w:space="0" w:color="auto"/>
              <w:right w:val="single" w:sz="4" w:space="0" w:color="auto"/>
            </w:tcBorders>
            <w:vAlign w:val="center"/>
          </w:tcPr>
          <w:p w14:paraId="73D39D11" w14:textId="77777777" w:rsidR="00A579F2" w:rsidRPr="007F5E4D" w:rsidRDefault="00A579F2" w:rsidP="00032349">
            <w:pPr>
              <w:pStyle w:val="NormalWeb"/>
              <w:spacing w:before="0" w:beforeAutospacing="0" w:after="0" w:afterAutospacing="0"/>
              <w:textAlignment w:val="baseline"/>
              <w:rPr>
                <w:rFonts w:ascii="Arial" w:hAnsi="Arial" w:cs="Arial"/>
                <w:sz w:val="20"/>
                <w:szCs w:val="20"/>
              </w:rPr>
            </w:pPr>
            <w:r w:rsidRPr="007F5E4D">
              <w:rPr>
                <w:rFonts w:ascii="Arial" w:hAnsi="Arial" w:cs="Arial"/>
                <w:sz w:val="20"/>
                <w:szCs w:val="20"/>
              </w:rPr>
              <w:t>Canales de atención: Correo Electrónico – Portal de mesa de servicios – líneas telefónicas</w:t>
            </w:r>
          </w:p>
        </w:tc>
        <w:tc>
          <w:tcPr>
            <w:tcW w:w="992" w:type="dxa"/>
            <w:tcBorders>
              <w:top w:val="single" w:sz="4" w:space="0" w:color="auto"/>
              <w:left w:val="single" w:sz="4" w:space="0" w:color="auto"/>
              <w:bottom w:val="single" w:sz="4" w:space="0" w:color="auto"/>
              <w:right w:val="single" w:sz="4" w:space="0" w:color="auto"/>
            </w:tcBorders>
            <w:vAlign w:val="center"/>
          </w:tcPr>
          <w:p w14:paraId="183D9CA6"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0EAF4F5E"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20D21C60"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56F25229"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2.12</w:t>
            </w:r>
          </w:p>
        </w:tc>
        <w:tc>
          <w:tcPr>
            <w:tcW w:w="7503" w:type="dxa"/>
            <w:tcBorders>
              <w:top w:val="single" w:sz="4" w:space="0" w:color="auto"/>
              <w:left w:val="single" w:sz="4" w:space="0" w:color="auto"/>
              <w:bottom w:val="single" w:sz="4" w:space="0" w:color="auto"/>
              <w:right w:val="single" w:sz="4" w:space="0" w:color="auto"/>
            </w:tcBorders>
          </w:tcPr>
          <w:p w14:paraId="2946E4C2" w14:textId="77777777" w:rsidR="00A579F2" w:rsidRPr="007F5E4D" w:rsidRDefault="00A579F2" w:rsidP="00032349">
            <w:pPr>
              <w:pStyle w:val="NormalWeb"/>
              <w:spacing w:before="0" w:beforeAutospacing="0" w:after="0" w:afterAutospacing="0"/>
              <w:textAlignment w:val="baseline"/>
              <w:rPr>
                <w:rFonts w:ascii="Arial" w:hAnsi="Arial" w:cs="Arial"/>
                <w:sz w:val="20"/>
                <w:szCs w:val="20"/>
              </w:rPr>
            </w:pPr>
            <w:r w:rsidRPr="007F5E4D">
              <w:rPr>
                <w:rFonts w:ascii="Arial" w:hAnsi="Arial" w:cs="Arial"/>
                <w:sz w:val="20"/>
                <w:szCs w:val="20"/>
              </w:rPr>
              <w:t>Tiempos de primera respuesta Soporte:</w:t>
            </w:r>
          </w:p>
          <w:p w14:paraId="1FC2B59A" w14:textId="77777777" w:rsidR="00A579F2" w:rsidRPr="007F5E4D" w:rsidRDefault="00A579F2" w:rsidP="00032349">
            <w:pPr>
              <w:pStyle w:val="NormalWeb"/>
              <w:spacing w:before="0" w:beforeAutospacing="0" w:after="0" w:afterAutospacing="0"/>
              <w:textAlignment w:val="baseline"/>
              <w:rPr>
                <w:rFonts w:ascii="Arial" w:hAnsi="Arial" w:cs="Arial"/>
                <w:sz w:val="20"/>
                <w:szCs w:val="20"/>
              </w:rPr>
            </w:pPr>
            <w:r w:rsidRPr="007F5E4D">
              <w:rPr>
                <w:rFonts w:ascii="Arial" w:hAnsi="Arial" w:cs="Arial"/>
                <w:sz w:val="20"/>
                <w:szCs w:val="20"/>
              </w:rPr>
              <w:t>Severidad 1: 1 hora</w:t>
            </w:r>
          </w:p>
          <w:p w14:paraId="0BBDA798" w14:textId="77777777" w:rsidR="00A579F2" w:rsidRPr="007F5E4D" w:rsidRDefault="00A579F2" w:rsidP="00032349">
            <w:pPr>
              <w:pStyle w:val="NormalWeb"/>
              <w:spacing w:before="0" w:beforeAutospacing="0" w:after="0" w:afterAutospacing="0"/>
              <w:textAlignment w:val="baseline"/>
              <w:rPr>
                <w:rFonts w:ascii="Arial" w:hAnsi="Arial" w:cs="Arial"/>
                <w:sz w:val="20"/>
                <w:szCs w:val="20"/>
              </w:rPr>
            </w:pPr>
            <w:r w:rsidRPr="007F5E4D">
              <w:rPr>
                <w:rFonts w:ascii="Arial" w:hAnsi="Arial" w:cs="Arial"/>
                <w:sz w:val="20"/>
                <w:szCs w:val="20"/>
              </w:rPr>
              <w:t>Severidad 2: 3 horas</w:t>
            </w:r>
          </w:p>
          <w:p w14:paraId="05D3331C" w14:textId="77777777" w:rsidR="00A579F2" w:rsidRPr="007F5E4D" w:rsidRDefault="00A579F2" w:rsidP="00032349">
            <w:pPr>
              <w:pStyle w:val="NormalWeb"/>
              <w:spacing w:before="0" w:beforeAutospacing="0" w:after="0" w:afterAutospacing="0"/>
              <w:textAlignment w:val="baseline"/>
              <w:rPr>
                <w:rFonts w:ascii="Arial" w:hAnsi="Arial" w:cs="Arial"/>
                <w:sz w:val="20"/>
                <w:szCs w:val="20"/>
              </w:rPr>
            </w:pPr>
            <w:r w:rsidRPr="007F5E4D">
              <w:rPr>
                <w:rFonts w:ascii="Arial" w:hAnsi="Arial" w:cs="Arial"/>
                <w:sz w:val="20"/>
                <w:szCs w:val="20"/>
              </w:rPr>
              <w:t>Severidad 3: 6 horas</w:t>
            </w:r>
          </w:p>
        </w:tc>
        <w:tc>
          <w:tcPr>
            <w:tcW w:w="992" w:type="dxa"/>
            <w:tcBorders>
              <w:top w:val="single" w:sz="4" w:space="0" w:color="auto"/>
              <w:left w:val="single" w:sz="4" w:space="0" w:color="auto"/>
              <w:bottom w:val="single" w:sz="4" w:space="0" w:color="auto"/>
              <w:right w:val="single" w:sz="4" w:space="0" w:color="auto"/>
            </w:tcBorders>
            <w:vAlign w:val="center"/>
          </w:tcPr>
          <w:p w14:paraId="125C7831"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007B9A11"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22443C83"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37974A12"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lastRenderedPageBreak/>
              <w:t>2.13</w:t>
            </w:r>
          </w:p>
        </w:tc>
        <w:tc>
          <w:tcPr>
            <w:tcW w:w="7503" w:type="dxa"/>
            <w:tcBorders>
              <w:top w:val="single" w:sz="4" w:space="0" w:color="auto"/>
              <w:left w:val="single" w:sz="4" w:space="0" w:color="auto"/>
              <w:bottom w:val="single" w:sz="4" w:space="0" w:color="auto"/>
              <w:right w:val="single" w:sz="4" w:space="0" w:color="auto"/>
            </w:tcBorders>
            <w:vAlign w:val="bottom"/>
          </w:tcPr>
          <w:p w14:paraId="4201668C" w14:textId="77777777" w:rsidR="00A579F2" w:rsidRDefault="00A579F2" w:rsidP="00032349">
            <w:pPr>
              <w:pStyle w:val="NormalWeb"/>
              <w:spacing w:before="0" w:beforeAutospacing="0" w:after="0" w:afterAutospacing="0"/>
              <w:jc w:val="both"/>
              <w:textAlignment w:val="baseline"/>
              <w:rPr>
                <w:rFonts w:ascii="Arial" w:hAnsi="Arial" w:cs="Arial"/>
                <w:sz w:val="20"/>
                <w:szCs w:val="20"/>
              </w:rPr>
            </w:pPr>
            <w:r w:rsidRPr="007F5E4D">
              <w:rPr>
                <w:rFonts w:ascii="Arial" w:hAnsi="Arial" w:cs="Arial"/>
                <w:sz w:val="20"/>
                <w:szCs w:val="20"/>
              </w:rPr>
              <w:t>Tiempos de respuesta asistencia y cambios:</w:t>
            </w:r>
          </w:p>
          <w:p w14:paraId="11E48B70" w14:textId="77777777" w:rsidR="00A579F2" w:rsidRPr="006676E4" w:rsidRDefault="00A579F2" w:rsidP="00032349">
            <w:pPr>
              <w:pStyle w:val="NormalWeb"/>
              <w:spacing w:before="0" w:beforeAutospacing="0" w:after="0" w:afterAutospacing="0"/>
              <w:jc w:val="both"/>
              <w:textAlignment w:val="baseline"/>
              <w:rPr>
                <w:rFonts w:ascii="Arial" w:hAnsi="Arial" w:cs="Arial"/>
                <w:sz w:val="10"/>
                <w:szCs w:val="10"/>
              </w:rPr>
            </w:pPr>
          </w:p>
          <w:p w14:paraId="4AC7EE76" w14:textId="77777777" w:rsidR="00A579F2" w:rsidRPr="007F5E4D" w:rsidRDefault="00A579F2" w:rsidP="00032349">
            <w:pPr>
              <w:pStyle w:val="NormalWeb"/>
              <w:spacing w:before="0" w:beforeAutospacing="0" w:after="0" w:afterAutospacing="0"/>
              <w:jc w:val="both"/>
              <w:textAlignment w:val="baseline"/>
              <w:rPr>
                <w:rFonts w:ascii="Arial" w:hAnsi="Arial" w:cs="Arial"/>
                <w:sz w:val="20"/>
                <w:szCs w:val="20"/>
              </w:rPr>
            </w:pPr>
            <w:r w:rsidRPr="007F5E4D">
              <w:rPr>
                <w:rFonts w:ascii="Arial" w:hAnsi="Arial" w:cs="Arial"/>
                <w:b/>
                <w:bCs/>
                <w:sz w:val="20"/>
                <w:szCs w:val="20"/>
              </w:rPr>
              <w:t>Asistencias</w:t>
            </w:r>
            <w:r w:rsidRPr="007F5E4D">
              <w:rPr>
                <w:rFonts w:ascii="Arial" w:hAnsi="Arial" w:cs="Arial"/>
                <w:sz w:val="20"/>
                <w:szCs w:val="20"/>
              </w:rPr>
              <w:t>: El cliente (Policía Nacional) será contactado en máximo 4 horas después de la apertura del caso y se brindará asistencia en máximo doce (12) horas después de la solicitud o en el tiempo acordado entre las partes.</w:t>
            </w:r>
          </w:p>
          <w:p w14:paraId="73140A64" w14:textId="77777777" w:rsidR="00A579F2" w:rsidRPr="007F5E4D" w:rsidRDefault="00A579F2" w:rsidP="00032349">
            <w:pPr>
              <w:pStyle w:val="NormalWeb"/>
              <w:spacing w:before="0" w:beforeAutospacing="0" w:after="0" w:afterAutospacing="0"/>
              <w:jc w:val="both"/>
              <w:textAlignment w:val="baseline"/>
              <w:rPr>
                <w:rFonts w:ascii="Arial" w:hAnsi="Arial" w:cs="Arial"/>
                <w:sz w:val="20"/>
                <w:szCs w:val="20"/>
              </w:rPr>
            </w:pPr>
            <w:r w:rsidRPr="007F5E4D">
              <w:rPr>
                <w:rFonts w:ascii="Arial" w:hAnsi="Arial" w:cs="Arial"/>
                <w:b/>
                <w:bCs/>
                <w:sz w:val="20"/>
                <w:szCs w:val="20"/>
              </w:rPr>
              <w:t>Cambios:</w:t>
            </w:r>
            <w:r w:rsidRPr="007F5E4D">
              <w:rPr>
                <w:rFonts w:ascii="Arial" w:hAnsi="Arial" w:cs="Arial"/>
                <w:sz w:val="20"/>
                <w:szCs w:val="20"/>
              </w:rPr>
              <w:t xml:space="preserve"> El cliente (Policía Nacional) será contactado en máximo 4 horas después de la apertura del caso, el tiempo de ejecución será acordado entre las partes durante el contacto de atención. Un cambio debe ser solicitado con mínimo tres (3) días hábiles de anticipación, aunque durante una emergencia su aplicación puede ser inmediata.</w:t>
            </w:r>
          </w:p>
        </w:tc>
        <w:tc>
          <w:tcPr>
            <w:tcW w:w="992" w:type="dxa"/>
            <w:tcBorders>
              <w:top w:val="single" w:sz="4" w:space="0" w:color="auto"/>
              <w:left w:val="single" w:sz="4" w:space="0" w:color="auto"/>
              <w:bottom w:val="single" w:sz="4" w:space="0" w:color="auto"/>
              <w:right w:val="single" w:sz="4" w:space="0" w:color="auto"/>
            </w:tcBorders>
            <w:vAlign w:val="center"/>
          </w:tcPr>
          <w:p w14:paraId="62DFA340"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3886B115"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73393506" w14:textId="77777777" w:rsidTr="006676E4">
        <w:tblPrEx>
          <w:tblCellMar>
            <w:left w:w="70" w:type="dxa"/>
            <w:right w:w="70" w:type="dxa"/>
          </w:tblCellMar>
        </w:tblPrEx>
        <w:trPr>
          <w:trHeight w:val="647"/>
          <w:jc w:val="center"/>
        </w:trPr>
        <w:tc>
          <w:tcPr>
            <w:tcW w:w="562" w:type="dxa"/>
            <w:tcBorders>
              <w:top w:val="single" w:sz="4" w:space="0" w:color="auto"/>
              <w:left w:val="single" w:sz="4" w:space="0" w:color="auto"/>
              <w:bottom w:val="single" w:sz="4" w:space="0" w:color="auto"/>
              <w:right w:val="single" w:sz="4" w:space="0" w:color="auto"/>
            </w:tcBorders>
            <w:vAlign w:val="center"/>
          </w:tcPr>
          <w:p w14:paraId="2ED224D0"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2.14</w:t>
            </w:r>
          </w:p>
        </w:tc>
        <w:tc>
          <w:tcPr>
            <w:tcW w:w="7503" w:type="dxa"/>
            <w:tcBorders>
              <w:top w:val="single" w:sz="4" w:space="0" w:color="auto"/>
              <w:left w:val="single" w:sz="4" w:space="0" w:color="auto"/>
              <w:bottom w:val="single" w:sz="4" w:space="0" w:color="auto"/>
              <w:right w:val="single" w:sz="4" w:space="0" w:color="auto"/>
            </w:tcBorders>
            <w:vAlign w:val="center"/>
          </w:tcPr>
          <w:p w14:paraId="4EDB1461" w14:textId="77777777" w:rsidR="00A579F2" w:rsidRPr="007F5E4D" w:rsidRDefault="00A579F2" w:rsidP="006963A4">
            <w:pPr>
              <w:pStyle w:val="NormalWeb"/>
              <w:spacing w:before="0" w:beforeAutospacing="0" w:after="0" w:afterAutospacing="0"/>
              <w:jc w:val="both"/>
              <w:textAlignment w:val="baseline"/>
              <w:rPr>
                <w:rFonts w:ascii="Arial" w:hAnsi="Arial" w:cs="Arial"/>
                <w:sz w:val="20"/>
                <w:szCs w:val="20"/>
              </w:rPr>
            </w:pPr>
            <w:r w:rsidRPr="007F5E4D">
              <w:rPr>
                <w:rFonts w:ascii="Arial" w:hAnsi="Arial" w:cs="Arial"/>
                <w:sz w:val="20"/>
                <w:szCs w:val="20"/>
              </w:rPr>
              <w:t>El índice de cumplimiento del nivel de servicio para los requerimientos de servicio (SLA de requerimientos de servicios) debe ser igual o mayor al 90% del total de casos reportados mensualmente a la mesa de servicios.</w:t>
            </w:r>
          </w:p>
        </w:tc>
        <w:tc>
          <w:tcPr>
            <w:tcW w:w="992" w:type="dxa"/>
            <w:tcBorders>
              <w:top w:val="single" w:sz="4" w:space="0" w:color="auto"/>
              <w:left w:val="single" w:sz="4" w:space="0" w:color="auto"/>
              <w:bottom w:val="single" w:sz="4" w:space="0" w:color="auto"/>
              <w:right w:val="single" w:sz="4" w:space="0" w:color="auto"/>
            </w:tcBorders>
            <w:vAlign w:val="center"/>
          </w:tcPr>
          <w:p w14:paraId="45A9BEC1" w14:textId="77777777" w:rsidR="00A579F2" w:rsidRPr="007F5E4D" w:rsidRDefault="00A579F2" w:rsidP="00032349">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1C07D313" w14:textId="77777777" w:rsidR="00A579F2" w:rsidRPr="007F5E4D" w:rsidRDefault="00A579F2" w:rsidP="00032349">
            <w:pPr>
              <w:spacing w:after="0" w:line="240" w:lineRule="auto"/>
              <w:ind w:hanging="157"/>
              <w:jc w:val="center"/>
              <w:rPr>
                <w:rFonts w:ascii="Arial" w:hAnsi="Arial" w:cs="Arial"/>
                <w:bCs/>
                <w:sz w:val="20"/>
                <w:szCs w:val="20"/>
              </w:rPr>
            </w:pPr>
          </w:p>
        </w:tc>
      </w:tr>
      <w:tr w:rsidR="00A579F2" w:rsidRPr="007F5E4D" w14:paraId="73F0E907"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B41F10" w14:textId="77777777" w:rsidR="00A579F2" w:rsidRPr="007F5E4D" w:rsidRDefault="00A579F2" w:rsidP="00032349">
            <w:pPr>
              <w:spacing w:after="0" w:line="240" w:lineRule="auto"/>
              <w:jc w:val="center"/>
              <w:rPr>
                <w:rFonts w:ascii="Arial" w:hAnsi="Arial" w:cs="Arial"/>
                <w:b/>
                <w:bCs/>
                <w:sz w:val="20"/>
                <w:szCs w:val="20"/>
              </w:rPr>
            </w:pPr>
            <w:r w:rsidRPr="007F5E4D">
              <w:rPr>
                <w:rFonts w:ascii="Arial" w:hAnsi="Arial" w:cs="Arial"/>
                <w:b/>
                <w:bCs/>
                <w:sz w:val="20"/>
                <w:szCs w:val="20"/>
              </w:rPr>
              <w:t>3</w:t>
            </w:r>
          </w:p>
        </w:tc>
        <w:tc>
          <w:tcPr>
            <w:tcW w:w="992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89AA1" w14:textId="77777777" w:rsidR="00A579F2" w:rsidRPr="007F5E4D" w:rsidRDefault="00A579F2" w:rsidP="00032349">
            <w:pPr>
              <w:spacing w:after="0" w:line="240" w:lineRule="auto"/>
              <w:rPr>
                <w:rFonts w:ascii="Arial" w:hAnsi="Arial" w:cs="Arial"/>
                <w:b/>
                <w:bCs/>
                <w:sz w:val="20"/>
                <w:szCs w:val="20"/>
              </w:rPr>
            </w:pPr>
            <w:r w:rsidRPr="007F5E4D">
              <w:rPr>
                <w:rFonts w:ascii="Arial" w:hAnsi="Arial" w:cs="Arial"/>
                <w:b/>
                <w:bCs/>
                <w:sz w:val="20"/>
                <w:szCs w:val="20"/>
              </w:rPr>
              <w:t>EXPERIENCIA DEL PERSONAL</w:t>
            </w:r>
          </w:p>
        </w:tc>
      </w:tr>
      <w:tr w:rsidR="00A579F2" w:rsidRPr="007F5E4D" w14:paraId="1957F956" w14:textId="77777777" w:rsidTr="00F04517">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7C28A9E0"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3.1</w:t>
            </w:r>
          </w:p>
        </w:tc>
        <w:tc>
          <w:tcPr>
            <w:tcW w:w="7503" w:type="dxa"/>
            <w:tcBorders>
              <w:top w:val="single" w:sz="4" w:space="0" w:color="auto"/>
              <w:left w:val="single" w:sz="4" w:space="0" w:color="auto"/>
              <w:bottom w:val="single" w:sz="4" w:space="0" w:color="auto"/>
              <w:right w:val="single" w:sz="4" w:space="0" w:color="auto"/>
            </w:tcBorders>
          </w:tcPr>
          <w:p w14:paraId="3F09EBCA" w14:textId="44D04B61" w:rsidR="00A579F2" w:rsidRPr="00A579F2" w:rsidRDefault="00A579F2" w:rsidP="00032349">
            <w:pPr>
              <w:pStyle w:val="NormalWeb"/>
              <w:spacing w:before="0" w:beforeAutospacing="0" w:after="0" w:afterAutospacing="0"/>
              <w:jc w:val="both"/>
              <w:textAlignment w:val="baseline"/>
              <w:rPr>
                <w:rFonts w:ascii="Arial" w:hAnsi="Arial" w:cs="Arial"/>
                <w:sz w:val="20"/>
                <w:szCs w:val="20"/>
              </w:rPr>
            </w:pPr>
            <w:r w:rsidRPr="00A579F2">
              <w:rPr>
                <w:rFonts w:ascii="Arial" w:hAnsi="Arial" w:cs="Arial"/>
                <w:sz w:val="20"/>
                <w:szCs w:val="20"/>
              </w:rPr>
              <w:t xml:space="preserve">El OFERENTE al momento de presentar su oferta, debe adjuntar una certificación por parte del fabricante (casa matriz), la cual indique que es distribuidor autorizado para vender o implementar </w:t>
            </w:r>
            <w:r w:rsidR="00356860">
              <w:rPr>
                <w:rFonts w:ascii="Arial" w:hAnsi="Arial" w:cs="Arial"/>
                <w:sz w:val="20"/>
                <w:szCs w:val="20"/>
              </w:rPr>
              <w:t xml:space="preserve">soluciones y/o servicios </w:t>
            </w:r>
            <w:r w:rsidRPr="00A579F2">
              <w:rPr>
                <w:rFonts w:ascii="Arial" w:hAnsi="Arial" w:cs="Arial"/>
                <w:sz w:val="20"/>
                <w:szCs w:val="20"/>
              </w:rPr>
              <w:t>HSM, la cual debe tener fecha de expedición del año en vigencia 2026.</w:t>
            </w:r>
          </w:p>
        </w:tc>
        <w:tc>
          <w:tcPr>
            <w:tcW w:w="992" w:type="dxa"/>
            <w:tcBorders>
              <w:top w:val="single" w:sz="4" w:space="0" w:color="auto"/>
              <w:left w:val="single" w:sz="4" w:space="0" w:color="auto"/>
              <w:bottom w:val="single" w:sz="4" w:space="0" w:color="auto"/>
              <w:right w:val="single" w:sz="4" w:space="0" w:color="auto"/>
            </w:tcBorders>
            <w:vAlign w:val="center"/>
          </w:tcPr>
          <w:p w14:paraId="7AA77022" w14:textId="77777777" w:rsidR="00A579F2" w:rsidRPr="007F5E4D" w:rsidRDefault="00A579F2" w:rsidP="00F04517">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0485BAB2" w14:textId="77777777" w:rsidR="00A579F2" w:rsidRPr="007F5E4D" w:rsidRDefault="00A579F2" w:rsidP="00F04517">
            <w:pPr>
              <w:spacing w:after="0" w:line="240" w:lineRule="auto"/>
              <w:ind w:hanging="157"/>
              <w:jc w:val="center"/>
              <w:rPr>
                <w:rFonts w:ascii="Arial" w:hAnsi="Arial" w:cs="Arial"/>
                <w:bCs/>
                <w:sz w:val="20"/>
                <w:szCs w:val="20"/>
              </w:rPr>
            </w:pPr>
          </w:p>
        </w:tc>
      </w:tr>
      <w:tr w:rsidR="00A579F2" w:rsidRPr="007F5E4D" w14:paraId="486AA75A" w14:textId="77777777" w:rsidTr="00F04517">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5F051455"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3.2</w:t>
            </w:r>
          </w:p>
        </w:tc>
        <w:tc>
          <w:tcPr>
            <w:tcW w:w="7503" w:type="dxa"/>
            <w:tcBorders>
              <w:top w:val="single" w:sz="4" w:space="0" w:color="auto"/>
              <w:left w:val="single" w:sz="4" w:space="0" w:color="auto"/>
              <w:bottom w:val="single" w:sz="4" w:space="0" w:color="auto"/>
              <w:right w:val="single" w:sz="4" w:space="0" w:color="auto"/>
            </w:tcBorders>
          </w:tcPr>
          <w:p w14:paraId="60E9F4A4" w14:textId="5338554C" w:rsidR="00A579F2" w:rsidRPr="00A579F2" w:rsidRDefault="00A579F2" w:rsidP="00032349">
            <w:pPr>
              <w:pStyle w:val="NormalWeb"/>
              <w:spacing w:before="0" w:beforeAutospacing="0" w:after="0" w:afterAutospacing="0"/>
              <w:jc w:val="both"/>
              <w:textAlignment w:val="baseline"/>
              <w:rPr>
                <w:rFonts w:ascii="Arial" w:hAnsi="Arial" w:cs="Arial"/>
                <w:sz w:val="20"/>
                <w:szCs w:val="20"/>
              </w:rPr>
            </w:pPr>
            <w:r w:rsidRPr="00A579F2">
              <w:rPr>
                <w:rFonts w:ascii="Arial" w:hAnsi="Arial" w:cs="Arial"/>
                <w:sz w:val="20"/>
                <w:szCs w:val="20"/>
              </w:rPr>
              <w:t>El OFERENTE al momento de presentar su oferta, debe adjuntar mínimo 02 (dos) certificaciones de experiencia de clientes de proyectos culminados, que demuestren experiencia en implementaciones y soporte de soluciones HSM de la marca Thales (pueden ser certificaciones de empresas públicas o privadas).</w:t>
            </w:r>
          </w:p>
        </w:tc>
        <w:tc>
          <w:tcPr>
            <w:tcW w:w="992" w:type="dxa"/>
            <w:tcBorders>
              <w:top w:val="single" w:sz="4" w:space="0" w:color="auto"/>
              <w:left w:val="single" w:sz="4" w:space="0" w:color="auto"/>
              <w:bottom w:val="single" w:sz="4" w:space="0" w:color="auto"/>
              <w:right w:val="single" w:sz="4" w:space="0" w:color="auto"/>
            </w:tcBorders>
            <w:vAlign w:val="center"/>
          </w:tcPr>
          <w:p w14:paraId="0A5B29C6" w14:textId="77777777" w:rsidR="00A579F2" w:rsidRPr="007F5E4D" w:rsidRDefault="00A579F2" w:rsidP="00F04517">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665E3D83" w14:textId="77777777" w:rsidR="00A579F2" w:rsidRPr="007F5E4D" w:rsidRDefault="00A579F2" w:rsidP="00F04517">
            <w:pPr>
              <w:spacing w:after="0" w:line="240" w:lineRule="auto"/>
              <w:ind w:hanging="157"/>
              <w:jc w:val="center"/>
              <w:rPr>
                <w:rFonts w:ascii="Arial" w:hAnsi="Arial" w:cs="Arial"/>
                <w:bCs/>
                <w:sz w:val="20"/>
                <w:szCs w:val="20"/>
              </w:rPr>
            </w:pPr>
          </w:p>
        </w:tc>
      </w:tr>
      <w:tr w:rsidR="00A579F2" w:rsidRPr="007F5E4D" w14:paraId="069D74F0" w14:textId="77777777" w:rsidTr="006676E4">
        <w:tblPrEx>
          <w:tblCellMar>
            <w:left w:w="70" w:type="dxa"/>
            <w:right w:w="70" w:type="dxa"/>
          </w:tblCellMar>
        </w:tblPrEx>
        <w:trPr>
          <w:trHeight w:val="3207"/>
          <w:jc w:val="center"/>
        </w:trPr>
        <w:tc>
          <w:tcPr>
            <w:tcW w:w="562" w:type="dxa"/>
            <w:tcBorders>
              <w:top w:val="single" w:sz="4" w:space="0" w:color="auto"/>
              <w:left w:val="single" w:sz="4" w:space="0" w:color="auto"/>
              <w:bottom w:val="single" w:sz="4" w:space="0" w:color="auto"/>
              <w:right w:val="single" w:sz="4" w:space="0" w:color="auto"/>
            </w:tcBorders>
            <w:vAlign w:val="center"/>
          </w:tcPr>
          <w:p w14:paraId="3EA2FC97"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3.3</w:t>
            </w:r>
          </w:p>
        </w:tc>
        <w:tc>
          <w:tcPr>
            <w:tcW w:w="7503" w:type="dxa"/>
            <w:tcBorders>
              <w:top w:val="single" w:sz="4" w:space="0" w:color="auto"/>
              <w:left w:val="single" w:sz="4" w:space="0" w:color="auto"/>
              <w:bottom w:val="single" w:sz="4" w:space="0" w:color="auto"/>
              <w:right w:val="single" w:sz="4" w:space="0" w:color="auto"/>
            </w:tcBorders>
            <w:vAlign w:val="bottom"/>
          </w:tcPr>
          <w:p w14:paraId="3ECD9DE5" w14:textId="66DE3B12" w:rsidR="00A579F2" w:rsidRPr="00A579F2" w:rsidRDefault="00A579F2" w:rsidP="00032349">
            <w:pPr>
              <w:tabs>
                <w:tab w:val="left" w:pos="0"/>
              </w:tabs>
              <w:snapToGrid w:val="0"/>
              <w:spacing w:after="0" w:line="240" w:lineRule="auto"/>
              <w:jc w:val="both"/>
              <w:rPr>
                <w:rFonts w:ascii="Arial" w:hAnsi="Arial" w:cs="Arial"/>
                <w:sz w:val="20"/>
                <w:szCs w:val="20"/>
              </w:rPr>
            </w:pPr>
            <w:r w:rsidRPr="00A579F2">
              <w:rPr>
                <w:rFonts w:ascii="Arial" w:hAnsi="Arial" w:cs="Arial"/>
                <w:sz w:val="20"/>
                <w:szCs w:val="20"/>
              </w:rPr>
              <w:t>El OFERENTE al momento de presentar su oferta, debe certificar que cuenta con el talento humano y con personal técnico especializado en Colombia, para la atención y soporte de la solución, por lo que debe presentar al menos 2 ingenieros para el soporte durante la vigencia del contrato.</w:t>
            </w:r>
            <w:r w:rsidR="006963A4">
              <w:rPr>
                <w:rFonts w:ascii="Arial" w:hAnsi="Arial" w:cs="Arial"/>
                <w:sz w:val="20"/>
                <w:szCs w:val="20"/>
              </w:rPr>
              <w:t xml:space="preserve"> </w:t>
            </w:r>
            <w:r w:rsidRPr="00A579F2">
              <w:rPr>
                <w:rFonts w:ascii="Arial" w:hAnsi="Arial" w:cs="Arial"/>
                <w:sz w:val="20"/>
                <w:szCs w:val="20"/>
              </w:rPr>
              <w:t>Debe presentar al momento de la oferta:</w:t>
            </w:r>
          </w:p>
          <w:p w14:paraId="712F2830" w14:textId="77777777" w:rsidR="00A579F2" w:rsidRPr="006676E4" w:rsidRDefault="00A579F2" w:rsidP="00032349">
            <w:pPr>
              <w:tabs>
                <w:tab w:val="left" w:pos="0"/>
              </w:tabs>
              <w:snapToGrid w:val="0"/>
              <w:spacing w:after="0" w:line="240" w:lineRule="auto"/>
              <w:jc w:val="both"/>
              <w:rPr>
                <w:rFonts w:ascii="Arial" w:hAnsi="Arial" w:cs="Arial"/>
                <w:sz w:val="14"/>
                <w:szCs w:val="14"/>
              </w:rPr>
            </w:pPr>
          </w:p>
          <w:p w14:paraId="3925BD03" w14:textId="7A68FE92" w:rsidR="00A579F2" w:rsidRPr="00A579F2" w:rsidRDefault="00A579F2" w:rsidP="00A579F2">
            <w:pPr>
              <w:pStyle w:val="Prrafodelista"/>
              <w:numPr>
                <w:ilvl w:val="0"/>
                <w:numId w:val="27"/>
              </w:numPr>
              <w:tabs>
                <w:tab w:val="left" w:pos="0"/>
              </w:tabs>
              <w:snapToGrid w:val="0"/>
              <w:ind w:left="353" w:hanging="284"/>
              <w:jc w:val="both"/>
              <w:rPr>
                <w:rFonts w:ascii="Arial" w:hAnsi="Arial" w:cs="Arial"/>
                <w:sz w:val="20"/>
                <w:szCs w:val="20"/>
              </w:rPr>
            </w:pPr>
            <w:r w:rsidRPr="00A579F2">
              <w:rPr>
                <w:rFonts w:ascii="Arial" w:hAnsi="Arial" w:cs="Arial"/>
                <w:sz w:val="20"/>
                <w:szCs w:val="20"/>
              </w:rPr>
              <w:t>Ingeniero experto: diploma y/o acta de grado de un profesional en ingeniería de sistemas</w:t>
            </w:r>
            <w:r w:rsidR="00AB6C28">
              <w:rPr>
                <w:rFonts w:ascii="Arial" w:hAnsi="Arial" w:cs="Arial"/>
                <w:sz w:val="20"/>
                <w:szCs w:val="20"/>
              </w:rPr>
              <w:t xml:space="preserve"> o</w:t>
            </w:r>
            <w:r w:rsidRPr="00A579F2">
              <w:rPr>
                <w:rFonts w:ascii="Arial" w:hAnsi="Arial" w:cs="Arial"/>
                <w:sz w:val="20"/>
                <w:szCs w:val="20"/>
              </w:rPr>
              <w:t xml:space="preserve"> electrónica</w:t>
            </w:r>
            <w:r w:rsidR="00AB6C28">
              <w:rPr>
                <w:rFonts w:ascii="Arial" w:hAnsi="Arial" w:cs="Arial"/>
                <w:sz w:val="20"/>
                <w:szCs w:val="20"/>
              </w:rPr>
              <w:t xml:space="preserve"> o</w:t>
            </w:r>
            <w:r w:rsidRPr="00A579F2">
              <w:rPr>
                <w:rFonts w:ascii="Arial" w:hAnsi="Arial" w:cs="Arial"/>
                <w:sz w:val="20"/>
                <w:szCs w:val="20"/>
              </w:rPr>
              <w:t xml:space="preserve"> telecomunicaciones o afines, adjuntar tarjeta profesional, adjuntar hoja de vida que demuestre experiencia en proyectos tecnológicos y adjuntar certificado de experiencia de instalación o implementación de equipos HSM marca THALES expedido por el fabricante. </w:t>
            </w:r>
          </w:p>
          <w:p w14:paraId="77D0F46D" w14:textId="0DD183B1" w:rsidR="00A579F2" w:rsidRPr="00A579F2" w:rsidRDefault="00A579F2" w:rsidP="00A579F2">
            <w:pPr>
              <w:pStyle w:val="Prrafodelista"/>
              <w:numPr>
                <w:ilvl w:val="0"/>
                <w:numId w:val="27"/>
              </w:numPr>
              <w:tabs>
                <w:tab w:val="left" w:pos="0"/>
              </w:tabs>
              <w:snapToGrid w:val="0"/>
              <w:ind w:left="353" w:hanging="284"/>
              <w:jc w:val="both"/>
              <w:rPr>
                <w:rFonts w:ascii="Arial" w:hAnsi="Arial" w:cs="Arial"/>
                <w:sz w:val="20"/>
                <w:szCs w:val="20"/>
              </w:rPr>
            </w:pPr>
            <w:r w:rsidRPr="00A579F2">
              <w:rPr>
                <w:rFonts w:ascii="Arial" w:hAnsi="Arial" w:cs="Arial"/>
                <w:sz w:val="20"/>
                <w:szCs w:val="20"/>
              </w:rPr>
              <w:t>Ingeniero soporte: diploma y/o acta de grado de un profesional en ingeniería de sistemas</w:t>
            </w:r>
            <w:r w:rsidR="00AB6C28">
              <w:rPr>
                <w:rFonts w:ascii="Arial" w:hAnsi="Arial" w:cs="Arial"/>
                <w:sz w:val="20"/>
                <w:szCs w:val="20"/>
              </w:rPr>
              <w:t xml:space="preserve"> o</w:t>
            </w:r>
            <w:r w:rsidRPr="00A579F2">
              <w:rPr>
                <w:rFonts w:ascii="Arial" w:hAnsi="Arial" w:cs="Arial"/>
                <w:sz w:val="20"/>
                <w:szCs w:val="20"/>
              </w:rPr>
              <w:t xml:space="preserve"> electrónica</w:t>
            </w:r>
            <w:r w:rsidR="00AB6C28">
              <w:rPr>
                <w:rFonts w:ascii="Arial" w:hAnsi="Arial" w:cs="Arial"/>
                <w:sz w:val="20"/>
                <w:szCs w:val="20"/>
              </w:rPr>
              <w:t xml:space="preserve"> o</w:t>
            </w:r>
            <w:r w:rsidRPr="00A579F2">
              <w:rPr>
                <w:rFonts w:ascii="Arial" w:hAnsi="Arial" w:cs="Arial"/>
                <w:sz w:val="20"/>
                <w:szCs w:val="20"/>
              </w:rPr>
              <w:t xml:space="preserve"> telecomunicaciones o afines, adjuntar tarjeta profesional, adjuntar hoja de vida que demuestre experiencia en proyectos tecnológicos, adjuntar mínimo 01 certificado de experiencia en soporte de equipos HSM marca THALES.</w:t>
            </w:r>
          </w:p>
        </w:tc>
        <w:tc>
          <w:tcPr>
            <w:tcW w:w="992" w:type="dxa"/>
            <w:tcBorders>
              <w:top w:val="single" w:sz="4" w:space="0" w:color="auto"/>
              <w:left w:val="single" w:sz="4" w:space="0" w:color="auto"/>
              <w:bottom w:val="single" w:sz="4" w:space="0" w:color="auto"/>
              <w:right w:val="single" w:sz="4" w:space="0" w:color="auto"/>
            </w:tcBorders>
            <w:vAlign w:val="center"/>
          </w:tcPr>
          <w:p w14:paraId="263DFFB9" w14:textId="77777777" w:rsidR="00A579F2" w:rsidRPr="007F5E4D" w:rsidRDefault="00A579F2" w:rsidP="00F04517">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33881514" w14:textId="77777777" w:rsidR="00A579F2" w:rsidRPr="007F5E4D" w:rsidRDefault="00A579F2" w:rsidP="00F04517">
            <w:pPr>
              <w:spacing w:after="0" w:line="240" w:lineRule="auto"/>
              <w:ind w:hanging="157"/>
              <w:jc w:val="center"/>
              <w:rPr>
                <w:rFonts w:ascii="Arial" w:hAnsi="Arial" w:cs="Arial"/>
                <w:bCs/>
                <w:sz w:val="20"/>
                <w:szCs w:val="20"/>
              </w:rPr>
            </w:pPr>
          </w:p>
        </w:tc>
      </w:tr>
      <w:tr w:rsidR="00A579F2" w:rsidRPr="007F5E4D" w14:paraId="03551824"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9BD867" w14:textId="77777777" w:rsidR="00A579F2" w:rsidRPr="007F5E4D" w:rsidRDefault="00A579F2" w:rsidP="00032349">
            <w:pPr>
              <w:spacing w:after="0" w:line="240" w:lineRule="auto"/>
              <w:jc w:val="center"/>
              <w:rPr>
                <w:rFonts w:ascii="Arial" w:hAnsi="Arial" w:cs="Arial"/>
                <w:b/>
                <w:bCs/>
                <w:sz w:val="20"/>
                <w:szCs w:val="20"/>
              </w:rPr>
            </w:pPr>
            <w:r w:rsidRPr="007F5E4D">
              <w:rPr>
                <w:rFonts w:ascii="Arial" w:hAnsi="Arial" w:cs="Arial"/>
                <w:b/>
                <w:bCs/>
                <w:sz w:val="20"/>
                <w:szCs w:val="20"/>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C9D09E" w14:textId="77777777" w:rsidR="00A579F2" w:rsidRPr="007F5E4D" w:rsidRDefault="00A579F2" w:rsidP="00032349">
            <w:pPr>
              <w:spacing w:after="0" w:line="240" w:lineRule="auto"/>
              <w:rPr>
                <w:rFonts w:ascii="Arial" w:hAnsi="Arial" w:cs="Arial"/>
                <w:b/>
                <w:bCs/>
                <w:sz w:val="20"/>
                <w:szCs w:val="20"/>
              </w:rPr>
            </w:pPr>
            <w:r w:rsidRPr="007F5E4D">
              <w:rPr>
                <w:rFonts w:ascii="Arial" w:hAnsi="Arial" w:cs="Arial"/>
                <w:b/>
                <w:bCs/>
                <w:sz w:val="20"/>
                <w:szCs w:val="20"/>
              </w:rPr>
              <w:t>CAPACITACIÓN</w:t>
            </w:r>
          </w:p>
        </w:tc>
      </w:tr>
      <w:tr w:rsidR="00A579F2" w:rsidRPr="007F5E4D" w14:paraId="408199F9" w14:textId="77777777" w:rsidTr="006676E4">
        <w:tblPrEx>
          <w:tblCellMar>
            <w:left w:w="70" w:type="dxa"/>
            <w:right w:w="70" w:type="dxa"/>
          </w:tblCellMar>
        </w:tblPrEx>
        <w:trPr>
          <w:trHeight w:val="1842"/>
          <w:jc w:val="center"/>
        </w:trPr>
        <w:tc>
          <w:tcPr>
            <w:tcW w:w="562" w:type="dxa"/>
            <w:tcBorders>
              <w:top w:val="single" w:sz="4" w:space="0" w:color="auto"/>
              <w:left w:val="single" w:sz="4" w:space="0" w:color="auto"/>
              <w:bottom w:val="single" w:sz="4" w:space="0" w:color="auto"/>
              <w:right w:val="single" w:sz="4" w:space="0" w:color="auto"/>
            </w:tcBorders>
            <w:vAlign w:val="center"/>
          </w:tcPr>
          <w:p w14:paraId="728BCF47"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t>4.1</w:t>
            </w:r>
          </w:p>
        </w:tc>
        <w:tc>
          <w:tcPr>
            <w:tcW w:w="7503" w:type="dxa"/>
            <w:tcBorders>
              <w:top w:val="single" w:sz="4" w:space="0" w:color="auto"/>
              <w:left w:val="single" w:sz="4" w:space="0" w:color="auto"/>
              <w:bottom w:val="single" w:sz="4" w:space="0" w:color="auto"/>
              <w:right w:val="single" w:sz="4" w:space="0" w:color="auto"/>
            </w:tcBorders>
            <w:vAlign w:val="bottom"/>
          </w:tcPr>
          <w:p w14:paraId="789BCB75" w14:textId="7FF20D05" w:rsidR="00A579F2" w:rsidRPr="007F5E4D" w:rsidRDefault="00A579F2" w:rsidP="00032349">
            <w:pPr>
              <w:autoSpaceDE w:val="0"/>
              <w:autoSpaceDN w:val="0"/>
              <w:adjustRightInd w:val="0"/>
              <w:spacing w:after="0" w:line="240" w:lineRule="auto"/>
              <w:jc w:val="both"/>
              <w:rPr>
                <w:rFonts w:ascii="Arial" w:hAnsi="Arial" w:cs="Arial"/>
                <w:sz w:val="20"/>
                <w:szCs w:val="20"/>
              </w:rPr>
            </w:pPr>
            <w:r w:rsidRPr="007F5E4D">
              <w:rPr>
                <w:rFonts w:ascii="Arial" w:hAnsi="Arial" w:cs="Arial"/>
                <w:sz w:val="20"/>
                <w:szCs w:val="20"/>
              </w:rPr>
              <w:t>El contratista debe realizar una capacitación</w:t>
            </w:r>
            <w:r w:rsidR="009E7078">
              <w:rPr>
                <w:rFonts w:ascii="Arial" w:hAnsi="Arial" w:cs="Arial"/>
                <w:sz w:val="20"/>
                <w:szCs w:val="20"/>
              </w:rPr>
              <w:t xml:space="preserve"> presencial y/o virtual,</w:t>
            </w:r>
            <w:r w:rsidRPr="007F5E4D">
              <w:rPr>
                <w:rFonts w:ascii="Arial" w:hAnsi="Arial" w:cs="Arial"/>
                <w:sz w:val="20"/>
                <w:szCs w:val="20"/>
              </w:rPr>
              <w:t xml:space="preserve"> de la solución en idioma español para 06 funcionarios de Oficina de Tecnologías de la Información y las Comunicaciones con una duración de 16 horas.</w:t>
            </w:r>
          </w:p>
          <w:p w14:paraId="13197AF6" w14:textId="77777777" w:rsidR="00A579F2" w:rsidRDefault="00A579F2" w:rsidP="00032349">
            <w:pPr>
              <w:autoSpaceDE w:val="0"/>
              <w:autoSpaceDN w:val="0"/>
              <w:adjustRightInd w:val="0"/>
              <w:spacing w:after="0" w:line="240" w:lineRule="auto"/>
              <w:jc w:val="both"/>
              <w:rPr>
                <w:rFonts w:ascii="Arial" w:hAnsi="Arial" w:cs="Arial"/>
                <w:sz w:val="20"/>
                <w:szCs w:val="20"/>
                <w:lang w:val="es-MX"/>
              </w:rPr>
            </w:pPr>
            <w:r w:rsidRPr="007F5E4D">
              <w:rPr>
                <w:rFonts w:ascii="Arial" w:hAnsi="Arial" w:cs="Arial"/>
                <w:sz w:val="20"/>
                <w:szCs w:val="20"/>
              </w:rPr>
              <w:t xml:space="preserve">La capacitación debe abordar lo siguiente: </w:t>
            </w:r>
            <w:r w:rsidRPr="007F5E4D">
              <w:rPr>
                <w:rFonts w:ascii="Arial" w:hAnsi="Arial" w:cs="Arial"/>
                <w:sz w:val="20"/>
                <w:szCs w:val="20"/>
                <w:lang w:val="es-MX"/>
              </w:rPr>
              <w:t xml:space="preserve">configuración inicial del HSM, arquitectura y conceptos clave, gestión de roles y PED </w:t>
            </w:r>
            <w:proofErr w:type="spellStart"/>
            <w:r w:rsidRPr="007F5E4D">
              <w:rPr>
                <w:rFonts w:ascii="Arial" w:hAnsi="Arial" w:cs="Arial"/>
                <w:sz w:val="20"/>
                <w:szCs w:val="20"/>
                <w:lang w:val="es-MX"/>
              </w:rPr>
              <w:t>keys</w:t>
            </w:r>
            <w:proofErr w:type="spellEnd"/>
            <w:r w:rsidRPr="007F5E4D">
              <w:rPr>
                <w:rFonts w:ascii="Arial" w:hAnsi="Arial" w:cs="Arial"/>
                <w:sz w:val="20"/>
                <w:szCs w:val="20"/>
                <w:lang w:val="es-MX"/>
              </w:rPr>
              <w:t xml:space="preserve">, operación con </w:t>
            </w:r>
            <w:proofErr w:type="spellStart"/>
            <w:r w:rsidRPr="007F5E4D">
              <w:rPr>
                <w:rFonts w:ascii="Arial" w:hAnsi="Arial" w:cs="Arial"/>
                <w:sz w:val="20"/>
                <w:szCs w:val="20"/>
                <w:lang w:val="es-MX"/>
              </w:rPr>
              <w:t>LunaClient</w:t>
            </w:r>
            <w:proofErr w:type="spellEnd"/>
            <w:r w:rsidRPr="007F5E4D">
              <w:rPr>
                <w:rFonts w:ascii="Arial" w:hAnsi="Arial" w:cs="Arial"/>
                <w:sz w:val="20"/>
                <w:szCs w:val="20"/>
                <w:lang w:val="es-MX"/>
              </w:rPr>
              <w:t xml:space="preserve"> y NTLS/STC, configuración de alta disponibilidad, clonación y sincronización de dominios, backup y </w:t>
            </w:r>
            <w:proofErr w:type="spellStart"/>
            <w:r w:rsidRPr="007F5E4D">
              <w:rPr>
                <w:rFonts w:ascii="Arial" w:hAnsi="Arial" w:cs="Arial"/>
                <w:sz w:val="20"/>
                <w:szCs w:val="20"/>
                <w:lang w:val="es-MX"/>
              </w:rPr>
              <w:t>restore</w:t>
            </w:r>
            <w:proofErr w:type="spellEnd"/>
            <w:r w:rsidRPr="007F5E4D">
              <w:rPr>
                <w:rFonts w:ascii="Arial" w:hAnsi="Arial" w:cs="Arial"/>
                <w:sz w:val="20"/>
                <w:szCs w:val="20"/>
                <w:lang w:val="es-MX"/>
              </w:rPr>
              <w:t xml:space="preserve"> con PED, administración continua de particiones, monitoreo y métricas.</w:t>
            </w:r>
          </w:p>
          <w:p w14:paraId="2642634D" w14:textId="340CF505" w:rsidR="007F1D69" w:rsidRPr="007F5E4D" w:rsidRDefault="007F1D69" w:rsidP="00032349">
            <w:pPr>
              <w:autoSpaceDE w:val="0"/>
              <w:autoSpaceDN w:val="0"/>
              <w:adjustRightInd w:val="0"/>
              <w:spacing w:after="0" w:line="240" w:lineRule="auto"/>
              <w:jc w:val="both"/>
              <w:rPr>
                <w:rFonts w:ascii="Arial" w:hAnsi="Arial" w:cs="Arial"/>
                <w:sz w:val="20"/>
                <w:szCs w:val="20"/>
                <w:lang w:val="es-MX"/>
              </w:rPr>
            </w:pPr>
            <w:r>
              <w:rPr>
                <w:rFonts w:ascii="Arial" w:hAnsi="Arial" w:cs="Arial"/>
                <w:sz w:val="20"/>
                <w:szCs w:val="20"/>
                <w:lang w:val="es-MX"/>
              </w:rPr>
              <w:t>El contratista debe entregar certificado de la capacitación.</w:t>
            </w:r>
          </w:p>
        </w:tc>
        <w:tc>
          <w:tcPr>
            <w:tcW w:w="992" w:type="dxa"/>
            <w:tcBorders>
              <w:top w:val="single" w:sz="4" w:space="0" w:color="auto"/>
              <w:left w:val="single" w:sz="4" w:space="0" w:color="auto"/>
              <w:bottom w:val="single" w:sz="4" w:space="0" w:color="auto"/>
              <w:right w:val="single" w:sz="4" w:space="0" w:color="auto"/>
            </w:tcBorders>
            <w:vAlign w:val="center"/>
          </w:tcPr>
          <w:p w14:paraId="5BE843A8" w14:textId="77777777" w:rsidR="00A579F2" w:rsidRPr="007F5E4D" w:rsidRDefault="00A579F2" w:rsidP="00F04517">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78787731" w14:textId="77777777" w:rsidR="00A579F2" w:rsidRPr="007F5E4D" w:rsidRDefault="00A579F2" w:rsidP="00F04517">
            <w:pPr>
              <w:spacing w:after="0" w:line="240" w:lineRule="auto"/>
              <w:ind w:hanging="157"/>
              <w:jc w:val="center"/>
              <w:rPr>
                <w:rFonts w:ascii="Arial" w:hAnsi="Arial" w:cs="Arial"/>
                <w:bCs/>
                <w:sz w:val="20"/>
                <w:szCs w:val="20"/>
              </w:rPr>
            </w:pPr>
          </w:p>
        </w:tc>
      </w:tr>
      <w:tr w:rsidR="00A579F2" w:rsidRPr="007F5E4D" w14:paraId="3C1A057A"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CB302" w14:textId="77777777" w:rsidR="00A579F2" w:rsidRPr="007F5E4D" w:rsidRDefault="00A579F2" w:rsidP="00032349">
            <w:pPr>
              <w:spacing w:after="0" w:line="240" w:lineRule="auto"/>
              <w:jc w:val="center"/>
              <w:rPr>
                <w:rFonts w:ascii="Arial" w:hAnsi="Arial" w:cs="Arial"/>
                <w:b/>
                <w:sz w:val="20"/>
                <w:szCs w:val="20"/>
              </w:rPr>
            </w:pPr>
            <w:r w:rsidRPr="007F5E4D">
              <w:rPr>
                <w:rFonts w:ascii="Arial" w:hAnsi="Arial" w:cs="Arial"/>
                <w:b/>
                <w:sz w:val="20"/>
                <w:szCs w:val="20"/>
              </w:rPr>
              <w:t>5</w:t>
            </w:r>
          </w:p>
        </w:tc>
        <w:tc>
          <w:tcPr>
            <w:tcW w:w="992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6C2D7D" w14:textId="77777777" w:rsidR="00A579F2" w:rsidRPr="007F5E4D" w:rsidRDefault="00A579F2" w:rsidP="00032349">
            <w:pPr>
              <w:spacing w:after="0" w:line="240" w:lineRule="auto"/>
              <w:rPr>
                <w:rFonts w:ascii="Arial" w:hAnsi="Arial" w:cs="Arial"/>
                <w:b/>
                <w:sz w:val="20"/>
                <w:szCs w:val="20"/>
              </w:rPr>
            </w:pPr>
            <w:r w:rsidRPr="007F5E4D">
              <w:rPr>
                <w:rFonts w:ascii="Arial" w:hAnsi="Arial" w:cs="Arial"/>
                <w:b/>
                <w:bCs/>
                <w:sz w:val="20"/>
                <w:szCs w:val="20"/>
              </w:rPr>
              <w:t>SOPORTE TÉCNICO</w:t>
            </w:r>
          </w:p>
        </w:tc>
      </w:tr>
      <w:tr w:rsidR="00A579F2" w:rsidRPr="007F5E4D" w14:paraId="11DF8FCC" w14:textId="77777777" w:rsidTr="00F04517">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4D50F6D5" w14:textId="77777777" w:rsidR="00A579F2" w:rsidRPr="007F5E4D" w:rsidRDefault="00A579F2" w:rsidP="00032349">
            <w:pPr>
              <w:spacing w:after="0" w:line="240" w:lineRule="auto"/>
              <w:jc w:val="center"/>
              <w:rPr>
                <w:rFonts w:ascii="Arial" w:hAnsi="Arial" w:cs="Arial"/>
                <w:sz w:val="20"/>
                <w:szCs w:val="20"/>
              </w:rPr>
            </w:pPr>
            <w:r w:rsidRPr="007F5E4D">
              <w:rPr>
                <w:rFonts w:ascii="Arial" w:hAnsi="Arial" w:cs="Arial"/>
                <w:sz w:val="20"/>
                <w:szCs w:val="20"/>
              </w:rPr>
              <w:lastRenderedPageBreak/>
              <w:t>5.1</w:t>
            </w:r>
          </w:p>
        </w:tc>
        <w:tc>
          <w:tcPr>
            <w:tcW w:w="7503" w:type="dxa"/>
            <w:tcBorders>
              <w:top w:val="single" w:sz="4" w:space="0" w:color="auto"/>
              <w:left w:val="single" w:sz="4" w:space="0" w:color="auto"/>
              <w:bottom w:val="single" w:sz="4" w:space="0" w:color="auto"/>
              <w:right w:val="single" w:sz="4" w:space="0" w:color="auto"/>
            </w:tcBorders>
            <w:vAlign w:val="bottom"/>
          </w:tcPr>
          <w:p w14:paraId="361A173B" w14:textId="680B8B81" w:rsidR="00A579F2" w:rsidRPr="007F5E4D" w:rsidRDefault="00A579F2" w:rsidP="00032349">
            <w:pPr>
              <w:autoSpaceDE w:val="0"/>
              <w:autoSpaceDN w:val="0"/>
              <w:adjustRightInd w:val="0"/>
              <w:spacing w:after="0" w:line="240" w:lineRule="auto"/>
              <w:jc w:val="both"/>
              <w:rPr>
                <w:rFonts w:ascii="Arial" w:hAnsi="Arial" w:cs="Arial"/>
                <w:sz w:val="20"/>
                <w:szCs w:val="20"/>
              </w:rPr>
            </w:pPr>
            <w:r w:rsidRPr="007F5E4D">
              <w:rPr>
                <w:rFonts w:ascii="Arial" w:hAnsi="Arial" w:cs="Arial"/>
                <w:sz w:val="20"/>
                <w:szCs w:val="20"/>
              </w:rPr>
              <w:t xml:space="preserve">El </w:t>
            </w:r>
            <w:r w:rsidR="00AB6C28">
              <w:rPr>
                <w:rFonts w:ascii="Arial" w:hAnsi="Arial" w:cs="Arial"/>
                <w:sz w:val="20"/>
                <w:szCs w:val="20"/>
              </w:rPr>
              <w:t>contratista</w:t>
            </w:r>
            <w:r w:rsidRPr="007F5E4D">
              <w:rPr>
                <w:rFonts w:ascii="Arial" w:hAnsi="Arial" w:cs="Arial"/>
                <w:sz w:val="20"/>
                <w:szCs w:val="20"/>
              </w:rPr>
              <w:t xml:space="preserve"> debe prestar soporte local con posibilidad de ir a sitio en idioma español y con atención en horario 7x24 (durante 36 meses).</w:t>
            </w:r>
          </w:p>
          <w:p w14:paraId="21FA01B6" w14:textId="77777777" w:rsidR="00A579F2" w:rsidRPr="006676E4" w:rsidRDefault="00A579F2" w:rsidP="00032349">
            <w:pPr>
              <w:autoSpaceDE w:val="0"/>
              <w:autoSpaceDN w:val="0"/>
              <w:adjustRightInd w:val="0"/>
              <w:spacing w:after="0" w:line="240" w:lineRule="auto"/>
              <w:jc w:val="both"/>
              <w:rPr>
                <w:rFonts w:ascii="Arial" w:hAnsi="Arial" w:cs="Arial"/>
                <w:sz w:val="10"/>
                <w:szCs w:val="10"/>
              </w:rPr>
            </w:pPr>
          </w:p>
          <w:p w14:paraId="0F205D57" w14:textId="3F89803C" w:rsidR="00A579F2" w:rsidRPr="007F5E4D" w:rsidRDefault="00A579F2" w:rsidP="00032349">
            <w:pPr>
              <w:autoSpaceDE w:val="0"/>
              <w:autoSpaceDN w:val="0"/>
              <w:adjustRightInd w:val="0"/>
              <w:spacing w:after="0" w:line="240" w:lineRule="auto"/>
              <w:jc w:val="both"/>
              <w:rPr>
                <w:rFonts w:ascii="Arial" w:hAnsi="Arial" w:cs="Arial"/>
                <w:sz w:val="20"/>
                <w:szCs w:val="20"/>
              </w:rPr>
            </w:pPr>
            <w:r w:rsidRPr="007F5E4D">
              <w:rPr>
                <w:rFonts w:ascii="Arial" w:hAnsi="Arial" w:cs="Arial"/>
                <w:sz w:val="20"/>
                <w:szCs w:val="20"/>
              </w:rPr>
              <w:t xml:space="preserve">Definiciones de </w:t>
            </w:r>
            <w:r w:rsidR="006963A4" w:rsidRPr="007F5E4D">
              <w:rPr>
                <w:rFonts w:ascii="Arial" w:hAnsi="Arial" w:cs="Arial"/>
                <w:sz w:val="20"/>
                <w:szCs w:val="20"/>
              </w:rPr>
              <w:t xml:space="preserve">severidades </w:t>
            </w:r>
            <w:r w:rsidRPr="007F5E4D">
              <w:rPr>
                <w:rFonts w:ascii="Arial" w:hAnsi="Arial" w:cs="Arial"/>
                <w:sz w:val="20"/>
                <w:szCs w:val="20"/>
              </w:rPr>
              <w:t xml:space="preserve">para los </w:t>
            </w:r>
            <w:r w:rsidR="006963A4" w:rsidRPr="007F5E4D">
              <w:rPr>
                <w:rFonts w:ascii="Arial" w:hAnsi="Arial" w:cs="Arial"/>
                <w:sz w:val="20"/>
                <w:szCs w:val="20"/>
              </w:rPr>
              <w:t xml:space="preserve">casos </w:t>
            </w:r>
            <w:r w:rsidRPr="007F5E4D">
              <w:rPr>
                <w:rFonts w:ascii="Arial" w:hAnsi="Arial" w:cs="Arial"/>
                <w:sz w:val="20"/>
                <w:szCs w:val="20"/>
              </w:rPr>
              <w:t xml:space="preserve">de </w:t>
            </w:r>
            <w:r w:rsidR="006963A4" w:rsidRPr="007F5E4D">
              <w:rPr>
                <w:rFonts w:ascii="Arial" w:hAnsi="Arial" w:cs="Arial"/>
                <w:sz w:val="20"/>
                <w:szCs w:val="20"/>
              </w:rPr>
              <w:t>soporte</w:t>
            </w:r>
            <w:r w:rsidRPr="007F5E4D">
              <w:rPr>
                <w:rFonts w:ascii="Arial" w:hAnsi="Arial" w:cs="Arial"/>
                <w:sz w:val="20"/>
                <w:szCs w:val="20"/>
              </w:rPr>
              <w:t>:</w:t>
            </w:r>
          </w:p>
          <w:p w14:paraId="67A98B40" w14:textId="77777777" w:rsidR="00A579F2" w:rsidRPr="006676E4" w:rsidRDefault="00A579F2" w:rsidP="00032349">
            <w:pPr>
              <w:autoSpaceDE w:val="0"/>
              <w:autoSpaceDN w:val="0"/>
              <w:adjustRightInd w:val="0"/>
              <w:spacing w:after="0" w:line="240" w:lineRule="auto"/>
              <w:jc w:val="both"/>
              <w:rPr>
                <w:rFonts w:ascii="Arial" w:hAnsi="Arial" w:cs="Arial"/>
                <w:sz w:val="10"/>
                <w:szCs w:val="10"/>
              </w:rPr>
            </w:pPr>
          </w:p>
          <w:p w14:paraId="6E4FFC60" w14:textId="77777777" w:rsidR="00A579F2" w:rsidRPr="007F5E4D" w:rsidRDefault="00A579F2" w:rsidP="00032349">
            <w:pPr>
              <w:autoSpaceDE w:val="0"/>
              <w:autoSpaceDN w:val="0"/>
              <w:adjustRightInd w:val="0"/>
              <w:spacing w:after="0" w:line="240" w:lineRule="auto"/>
              <w:jc w:val="both"/>
              <w:rPr>
                <w:rFonts w:ascii="Arial" w:hAnsi="Arial" w:cs="Arial"/>
                <w:sz w:val="20"/>
                <w:szCs w:val="20"/>
              </w:rPr>
            </w:pPr>
            <w:r w:rsidRPr="007F5E4D">
              <w:rPr>
                <w:rFonts w:ascii="Arial" w:hAnsi="Arial" w:cs="Arial"/>
                <w:sz w:val="20"/>
                <w:szCs w:val="20"/>
              </w:rPr>
              <w:t xml:space="preserve">Severidad 1 - Crítico: los problemas se definen como aquellos que impiden el uso de una funcionalidad significativa del producto o productos, en operaciones en vivo, y para las cuales no existe una solución alternativa razonable. </w:t>
            </w:r>
          </w:p>
          <w:p w14:paraId="0D91DED2" w14:textId="77777777" w:rsidR="00A579F2" w:rsidRPr="006676E4" w:rsidRDefault="00A579F2" w:rsidP="00032349">
            <w:pPr>
              <w:autoSpaceDE w:val="0"/>
              <w:autoSpaceDN w:val="0"/>
              <w:adjustRightInd w:val="0"/>
              <w:spacing w:after="0" w:line="240" w:lineRule="auto"/>
              <w:jc w:val="both"/>
              <w:rPr>
                <w:rFonts w:ascii="Arial" w:hAnsi="Arial" w:cs="Arial"/>
                <w:sz w:val="12"/>
                <w:szCs w:val="12"/>
              </w:rPr>
            </w:pPr>
          </w:p>
          <w:p w14:paraId="301DE027" w14:textId="77777777" w:rsidR="00A579F2" w:rsidRPr="007F5E4D" w:rsidRDefault="00A579F2" w:rsidP="00032349">
            <w:pPr>
              <w:autoSpaceDE w:val="0"/>
              <w:autoSpaceDN w:val="0"/>
              <w:adjustRightInd w:val="0"/>
              <w:spacing w:after="0" w:line="240" w:lineRule="auto"/>
              <w:jc w:val="both"/>
              <w:rPr>
                <w:rFonts w:ascii="Arial" w:hAnsi="Arial" w:cs="Arial"/>
                <w:sz w:val="20"/>
                <w:szCs w:val="20"/>
              </w:rPr>
            </w:pPr>
            <w:r w:rsidRPr="007F5E4D">
              <w:rPr>
                <w:rFonts w:ascii="Arial" w:hAnsi="Arial" w:cs="Arial"/>
                <w:sz w:val="20"/>
                <w:szCs w:val="20"/>
              </w:rPr>
              <w:t>Severidad 2 - Alto: los problemas se definen como aquellos que son sensibles al tiempo y tienen un alto grado de impacto en el uso de la funcionalidad material de los productos en operaciones en vivo.</w:t>
            </w:r>
          </w:p>
          <w:p w14:paraId="052D050C" w14:textId="77777777" w:rsidR="00A579F2" w:rsidRPr="006676E4" w:rsidRDefault="00A579F2" w:rsidP="00032349">
            <w:pPr>
              <w:autoSpaceDE w:val="0"/>
              <w:autoSpaceDN w:val="0"/>
              <w:adjustRightInd w:val="0"/>
              <w:spacing w:after="0" w:line="240" w:lineRule="auto"/>
              <w:jc w:val="both"/>
              <w:rPr>
                <w:rFonts w:ascii="Arial" w:hAnsi="Arial" w:cs="Arial"/>
                <w:sz w:val="12"/>
                <w:szCs w:val="12"/>
              </w:rPr>
            </w:pPr>
          </w:p>
          <w:p w14:paraId="2B275EC6" w14:textId="77777777" w:rsidR="00A579F2" w:rsidRPr="007F5E4D" w:rsidRDefault="00A579F2" w:rsidP="00032349">
            <w:pPr>
              <w:autoSpaceDE w:val="0"/>
              <w:autoSpaceDN w:val="0"/>
              <w:adjustRightInd w:val="0"/>
              <w:spacing w:after="0" w:line="240" w:lineRule="auto"/>
              <w:jc w:val="both"/>
              <w:rPr>
                <w:rFonts w:ascii="Arial" w:hAnsi="Arial" w:cs="Arial"/>
                <w:sz w:val="20"/>
                <w:szCs w:val="20"/>
              </w:rPr>
            </w:pPr>
            <w:r w:rsidRPr="007F5E4D">
              <w:rPr>
                <w:rFonts w:ascii="Arial" w:hAnsi="Arial" w:cs="Arial"/>
                <w:sz w:val="20"/>
                <w:szCs w:val="20"/>
              </w:rPr>
              <w:t>Severidad 3 - Medio: los problemas se definen como aquellos que impiden el uso de una funcionalidad significativa de los productos en operaciones en vivo, pero para los cuales existe una solución alternativa razonable.</w:t>
            </w:r>
          </w:p>
          <w:p w14:paraId="206B9B5D" w14:textId="77777777" w:rsidR="00A579F2" w:rsidRPr="006676E4" w:rsidRDefault="00A579F2" w:rsidP="00032349">
            <w:pPr>
              <w:autoSpaceDE w:val="0"/>
              <w:autoSpaceDN w:val="0"/>
              <w:adjustRightInd w:val="0"/>
              <w:spacing w:after="0" w:line="240" w:lineRule="auto"/>
              <w:jc w:val="both"/>
              <w:rPr>
                <w:rFonts w:ascii="Arial" w:hAnsi="Arial" w:cs="Arial"/>
                <w:sz w:val="12"/>
                <w:szCs w:val="12"/>
              </w:rPr>
            </w:pPr>
          </w:p>
          <w:p w14:paraId="5B33F28F" w14:textId="77777777" w:rsidR="00A579F2" w:rsidRPr="007F5E4D" w:rsidRDefault="00A579F2" w:rsidP="00032349">
            <w:pPr>
              <w:autoSpaceDE w:val="0"/>
              <w:autoSpaceDN w:val="0"/>
              <w:adjustRightInd w:val="0"/>
              <w:spacing w:after="0" w:line="240" w:lineRule="auto"/>
              <w:jc w:val="both"/>
              <w:rPr>
                <w:rFonts w:ascii="Arial" w:hAnsi="Arial" w:cs="Arial"/>
                <w:sz w:val="20"/>
                <w:szCs w:val="20"/>
              </w:rPr>
            </w:pPr>
            <w:r w:rsidRPr="007F5E4D">
              <w:rPr>
                <w:rFonts w:ascii="Arial" w:hAnsi="Arial" w:cs="Arial"/>
                <w:sz w:val="20"/>
                <w:szCs w:val="20"/>
              </w:rPr>
              <w:t>Severidad 4 - Bajo: Los problemas se definen como aquellos que tienen un impacto mínimo en el sistema e incluyen solicitudes de funciones y otras preguntas no críticas.</w:t>
            </w:r>
          </w:p>
        </w:tc>
        <w:tc>
          <w:tcPr>
            <w:tcW w:w="992" w:type="dxa"/>
            <w:tcBorders>
              <w:top w:val="single" w:sz="4" w:space="0" w:color="auto"/>
              <w:left w:val="single" w:sz="4" w:space="0" w:color="auto"/>
              <w:bottom w:val="single" w:sz="4" w:space="0" w:color="auto"/>
              <w:right w:val="single" w:sz="4" w:space="0" w:color="auto"/>
            </w:tcBorders>
            <w:vAlign w:val="center"/>
          </w:tcPr>
          <w:p w14:paraId="72ED457E" w14:textId="77777777" w:rsidR="00A579F2" w:rsidRPr="007F5E4D" w:rsidRDefault="00A579F2" w:rsidP="00F04517">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138FE20C" w14:textId="77777777" w:rsidR="00A579F2" w:rsidRPr="007F5E4D" w:rsidRDefault="00A579F2" w:rsidP="00F04517">
            <w:pPr>
              <w:spacing w:after="0" w:line="240" w:lineRule="auto"/>
              <w:ind w:hanging="157"/>
              <w:jc w:val="center"/>
              <w:rPr>
                <w:rFonts w:ascii="Arial" w:hAnsi="Arial" w:cs="Arial"/>
                <w:bCs/>
                <w:sz w:val="20"/>
                <w:szCs w:val="20"/>
              </w:rPr>
            </w:pPr>
          </w:p>
        </w:tc>
      </w:tr>
      <w:tr w:rsidR="00A579F2" w:rsidRPr="007F5E4D" w14:paraId="792A719B"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9C49BE" w14:textId="77777777" w:rsidR="00A579F2" w:rsidRPr="007F5E4D" w:rsidRDefault="00A579F2" w:rsidP="00032349">
            <w:pPr>
              <w:spacing w:after="0" w:line="240" w:lineRule="auto"/>
              <w:jc w:val="center"/>
              <w:rPr>
                <w:rFonts w:ascii="Arial" w:hAnsi="Arial" w:cs="Arial"/>
                <w:b/>
                <w:bCs/>
                <w:sz w:val="20"/>
                <w:szCs w:val="20"/>
              </w:rPr>
            </w:pPr>
            <w:r w:rsidRPr="007F5E4D">
              <w:rPr>
                <w:rFonts w:ascii="Arial" w:hAnsi="Arial" w:cs="Arial"/>
                <w:b/>
                <w:bCs/>
                <w:sz w:val="20"/>
                <w:szCs w:val="20"/>
              </w:rPr>
              <w:t>6</w:t>
            </w:r>
          </w:p>
        </w:tc>
        <w:tc>
          <w:tcPr>
            <w:tcW w:w="992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C5E68D" w14:textId="77777777" w:rsidR="00A579F2" w:rsidRPr="007F5E4D" w:rsidRDefault="00A579F2" w:rsidP="00032349">
            <w:pPr>
              <w:spacing w:after="0" w:line="240" w:lineRule="auto"/>
              <w:rPr>
                <w:rFonts w:ascii="Arial" w:hAnsi="Arial" w:cs="Arial"/>
                <w:sz w:val="20"/>
                <w:szCs w:val="20"/>
              </w:rPr>
            </w:pPr>
            <w:r w:rsidRPr="007F5E4D">
              <w:rPr>
                <w:rFonts w:ascii="Arial" w:hAnsi="Arial" w:cs="Arial"/>
                <w:b/>
                <w:sz w:val="20"/>
                <w:szCs w:val="20"/>
              </w:rPr>
              <w:t>CONDICIONES DE CONFIDENCIALIDAD</w:t>
            </w:r>
          </w:p>
        </w:tc>
      </w:tr>
      <w:tr w:rsidR="00A579F2" w:rsidRPr="007F5E4D" w14:paraId="0B960937" w14:textId="77777777" w:rsidTr="00F04517">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6C5544F6" w14:textId="77777777" w:rsidR="00A579F2" w:rsidRPr="007F5E4D" w:rsidRDefault="00A579F2" w:rsidP="00032349">
            <w:pPr>
              <w:pStyle w:val="Textoindependiente"/>
              <w:rPr>
                <w:sz w:val="20"/>
                <w:szCs w:val="20"/>
                <w:lang w:val="es-CO"/>
              </w:rPr>
            </w:pPr>
            <w:r w:rsidRPr="007F5E4D">
              <w:rPr>
                <w:sz w:val="20"/>
                <w:szCs w:val="20"/>
                <w:lang w:val="es-CO"/>
              </w:rPr>
              <w:t>6.1</w:t>
            </w:r>
          </w:p>
        </w:tc>
        <w:tc>
          <w:tcPr>
            <w:tcW w:w="7503" w:type="dxa"/>
            <w:tcBorders>
              <w:top w:val="single" w:sz="4" w:space="0" w:color="auto"/>
              <w:left w:val="single" w:sz="4" w:space="0" w:color="auto"/>
              <w:bottom w:val="single" w:sz="4" w:space="0" w:color="auto"/>
              <w:right w:val="single" w:sz="4" w:space="0" w:color="auto"/>
            </w:tcBorders>
            <w:vAlign w:val="center"/>
          </w:tcPr>
          <w:p w14:paraId="1E4382BC" w14:textId="77777777" w:rsidR="00A579F2" w:rsidRPr="007F5E4D" w:rsidRDefault="00A579F2" w:rsidP="00032349">
            <w:pPr>
              <w:spacing w:after="0" w:line="240" w:lineRule="auto"/>
              <w:jc w:val="both"/>
              <w:rPr>
                <w:rFonts w:ascii="Arial" w:hAnsi="Arial" w:cs="Arial"/>
                <w:sz w:val="20"/>
                <w:szCs w:val="20"/>
              </w:rPr>
            </w:pPr>
            <w:r w:rsidRPr="007F5E4D">
              <w:rPr>
                <w:rFonts w:ascii="Arial" w:hAnsi="Arial" w:cs="Arial"/>
                <w:sz w:val="20"/>
                <w:szCs w:val="20"/>
              </w:rPr>
              <w:t>Dada la naturaleza de las actividades a realizar en desarrollo del objeto contractual, el contratista debe garantizar la preservación de la integridad y confidencialidad de la información institucional a la cual llegase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1EFB3965" w14:textId="77777777" w:rsidR="00A579F2" w:rsidRPr="006676E4" w:rsidRDefault="00A579F2" w:rsidP="00032349">
            <w:pPr>
              <w:spacing w:after="0" w:line="240" w:lineRule="auto"/>
              <w:jc w:val="both"/>
              <w:rPr>
                <w:rFonts w:ascii="Arial" w:hAnsi="Arial" w:cs="Arial"/>
                <w:sz w:val="12"/>
                <w:szCs w:val="12"/>
              </w:rPr>
            </w:pPr>
          </w:p>
          <w:p w14:paraId="26D59C07" w14:textId="197AA16B" w:rsidR="007E304D" w:rsidRPr="007F5E4D" w:rsidRDefault="00A579F2" w:rsidP="00032349">
            <w:pPr>
              <w:spacing w:after="0" w:line="240" w:lineRule="auto"/>
              <w:jc w:val="both"/>
              <w:rPr>
                <w:rFonts w:ascii="Arial" w:hAnsi="Arial" w:cs="Arial"/>
                <w:sz w:val="20"/>
                <w:szCs w:val="20"/>
              </w:rPr>
            </w:pPr>
            <w:r w:rsidRPr="007F5E4D">
              <w:rPr>
                <w:rFonts w:ascii="Arial" w:hAnsi="Arial" w:cs="Arial"/>
                <w:sz w:val="20"/>
                <w:szCs w:val="20"/>
              </w:rPr>
              <w:t>El contratista se obliga a no suministrar información que obtenga o conozca con ocasión de la ejecución del contrato; así como sobre los lugares a los cuales tenga acceso con ocasión de su desarrollo. El oferente deberá firmar un acuerdo de confidencialidad y no revelación de la información para lo cual deberá diligenciar y entregar con la propuesta el formulario “ACUERDO DE CONFIDENCIALIDAD”.</w:t>
            </w:r>
          </w:p>
        </w:tc>
        <w:tc>
          <w:tcPr>
            <w:tcW w:w="992" w:type="dxa"/>
            <w:tcBorders>
              <w:top w:val="single" w:sz="4" w:space="0" w:color="auto"/>
              <w:left w:val="single" w:sz="4" w:space="0" w:color="auto"/>
              <w:bottom w:val="single" w:sz="4" w:space="0" w:color="auto"/>
              <w:right w:val="single" w:sz="4" w:space="0" w:color="auto"/>
            </w:tcBorders>
            <w:vAlign w:val="center"/>
          </w:tcPr>
          <w:p w14:paraId="6BCF8531" w14:textId="77777777" w:rsidR="00A579F2" w:rsidRPr="007F5E4D" w:rsidRDefault="00A579F2" w:rsidP="00F04517">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1335A20A" w14:textId="77777777" w:rsidR="00A579F2" w:rsidRPr="007F5E4D" w:rsidRDefault="00A579F2" w:rsidP="00F04517">
            <w:pPr>
              <w:spacing w:after="0" w:line="240" w:lineRule="auto"/>
              <w:ind w:hanging="157"/>
              <w:jc w:val="center"/>
              <w:rPr>
                <w:rFonts w:ascii="Arial" w:hAnsi="Arial" w:cs="Arial"/>
                <w:bCs/>
                <w:sz w:val="20"/>
                <w:szCs w:val="20"/>
              </w:rPr>
            </w:pPr>
          </w:p>
        </w:tc>
      </w:tr>
      <w:tr w:rsidR="00A579F2" w:rsidRPr="007F5E4D" w14:paraId="3CED129B"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EC4392" w14:textId="77777777" w:rsidR="00A579F2" w:rsidRPr="007F5E4D" w:rsidRDefault="00A579F2" w:rsidP="00032349">
            <w:pPr>
              <w:spacing w:after="0" w:line="240" w:lineRule="auto"/>
              <w:jc w:val="center"/>
              <w:rPr>
                <w:rFonts w:ascii="Arial" w:hAnsi="Arial" w:cs="Arial"/>
                <w:b/>
                <w:bCs/>
                <w:sz w:val="20"/>
                <w:szCs w:val="20"/>
              </w:rPr>
            </w:pPr>
            <w:r w:rsidRPr="007F5E4D">
              <w:rPr>
                <w:rFonts w:ascii="Arial" w:hAnsi="Arial" w:cs="Arial"/>
                <w:b/>
                <w:bCs/>
                <w:sz w:val="20"/>
                <w:szCs w:val="20"/>
              </w:rPr>
              <w:t>7</w:t>
            </w:r>
          </w:p>
        </w:tc>
        <w:tc>
          <w:tcPr>
            <w:tcW w:w="992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E9018C" w14:textId="77777777" w:rsidR="00A579F2" w:rsidRPr="007F5E4D" w:rsidRDefault="00A579F2" w:rsidP="00032349">
            <w:pPr>
              <w:spacing w:after="0" w:line="240" w:lineRule="auto"/>
              <w:rPr>
                <w:rFonts w:ascii="Arial" w:hAnsi="Arial" w:cs="Arial"/>
                <w:sz w:val="20"/>
                <w:szCs w:val="20"/>
              </w:rPr>
            </w:pPr>
            <w:r w:rsidRPr="007F5E4D">
              <w:rPr>
                <w:rFonts w:ascii="Arial" w:eastAsia="Calibri" w:hAnsi="Arial" w:cs="Arial"/>
                <w:b/>
                <w:sz w:val="20"/>
                <w:szCs w:val="20"/>
              </w:rPr>
              <w:t>COMPROMISO ANTICORRUPCIÓN</w:t>
            </w:r>
          </w:p>
        </w:tc>
      </w:tr>
      <w:tr w:rsidR="00AB6C28" w:rsidRPr="007F5E4D" w14:paraId="2EE2C954" w14:textId="77777777" w:rsidTr="00BF3528">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6DEF875E" w14:textId="77777777" w:rsidR="00AB6C28" w:rsidRPr="007F5E4D" w:rsidRDefault="00AB6C28" w:rsidP="00AB6C28">
            <w:pPr>
              <w:pStyle w:val="Textoindependiente"/>
              <w:rPr>
                <w:sz w:val="20"/>
                <w:szCs w:val="20"/>
                <w:lang w:val="es-CO"/>
              </w:rPr>
            </w:pPr>
            <w:r w:rsidRPr="007F5E4D">
              <w:rPr>
                <w:sz w:val="20"/>
                <w:szCs w:val="20"/>
                <w:lang w:val="es-CO"/>
              </w:rPr>
              <w:t>7.1</w:t>
            </w:r>
          </w:p>
        </w:tc>
        <w:tc>
          <w:tcPr>
            <w:tcW w:w="7503" w:type="dxa"/>
            <w:tcBorders>
              <w:top w:val="single" w:sz="4" w:space="0" w:color="auto"/>
              <w:left w:val="single" w:sz="4" w:space="0" w:color="auto"/>
              <w:bottom w:val="single" w:sz="4" w:space="0" w:color="auto"/>
              <w:right w:val="single" w:sz="4" w:space="0" w:color="auto"/>
            </w:tcBorders>
          </w:tcPr>
          <w:p w14:paraId="192910CB" w14:textId="04F9E9C8" w:rsidR="00AB6C28" w:rsidRPr="00C12CC6" w:rsidRDefault="00C12CC6" w:rsidP="00AB6C28">
            <w:pPr>
              <w:spacing w:after="0" w:line="240" w:lineRule="auto"/>
              <w:jc w:val="both"/>
              <w:rPr>
                <w:rFonts w:ascii="Arial" w:hAnsi="Arial" w:cs="Arial"/>
                <w:sz w:val="20"/>
                <w:szCs w:val="20"/>
              </w:rPr>
            </w:pPr>
            <w:r w:rsidRPr="00C12CC6">
              <w:rPr>
                <w:rFonts w:ascii="Arial" w:hAnsi="Arial" w:cs="Arial"/>
                <w:sz w:val="20"/>
                <w:szCs w:val="20"/>
              </w:rPr>
              <w:t>Cumplir con el compromiso de anticorrupción durante la ejecución del contrato, manifestando que se encuentra dispuesto a suministrar la información propia que resulte necesaria para aportar transparencia al mismo y si se comprueba el incumplimiento del contratista, sus empleados, representantes, asesores o de cualquier otra persona que actúe en su nombre, es causal suficiente para la terminación anticipada del contrato, para lo cual el oferente deberá diligenciar y entregar con la oferta el formulario “COMPROMISO ANTICORRUPCIÓN”.</w:t>
            </w:r>
          </w:p>
        </w:tc>
        <w:tc>
          <w:tcPr>
            <w:tcW w:w="992" w:type="dxa"/>
            <w:tcBorders>
              <w:top w:val="single" w:sz="4" w:space="0" w:color="auto"/>
              <w:left w:val="single" w:sz="4" w:space="0" w:color="auto"/>
              <w:bottom w:val="single" w:sz="4" w:space="0" w:color="auto"/>
              <w:right w:val="single" w:sz="4" w:space="0" w:color="auto"/>
            </w:tcBorders>
            <w:vAlign w:val="center"/>
          </w:tcPr>
          <w:p w14:paraId="57760819" w14:textId="77777777" w:rsidR="00AB6C28" w:rsidRPr="007F5E4D" w:rsidRDefault="00AB6C28" w:rsidP="00AB6C28">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66218471" w14:textId="77777777" w:rsidR="00AB6C28" w:rsidRPr="007F5E4D" w:rsidRDefault="00AB6C28" w:rsidP="00AB6C28">
            <w:pPr>
              <w:spacing w:after="0" w:line="240" w:lineRule="auto"/>
              <w:ind w:hanging="157"/>
              <w:jc w:val="center"/>
              <w:rPr>
                <w:rFonts w:ascii="Arial" w:hAnsi="Arial" w:cs="Arial"/>
                <w:bCs/>
                <w:sz w:val="20"/>
                <w:szCs w:val="20"/>
              </w:rPr>
            </w:pPr>
          </w:p>
        </w:tc>
      </w:tr>
      <w:tr w:rsidR="00AB6C28" w:rsidRPr="007F5E4D" w14:paraId="67950DB6"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527308" w14:textId="77777777" w:rsidR="00AB6C28" w:rsidRPr="007F5E4D" w:rsidRDefault="00AB6C28" w:rsidP="00AB6C28">
            <w:pPr>
              <w:spacing w:after="0" w:line="240" w:lineRule="auto"/>
              <w:jc w:val="center"/>
              <w:rPr>
                <w:rFonts w:ascii="Arial" w:hAnsi="Arial" w:cs="Arial"/>
                <w:b/>
                <w:bCs/>
                <w:sz w:val="20"/>
                <w:szCs w:val="20"/>
              </w:rPr>
            </w:pPr>
            <w:r w:rsidRPr="007F5E4D">
              <w:rPr>
                <w:rFonts w:ascii="Arial" w:hAnsi="Arial" w:cs="Arial"/>
                <w:b/>
                <w:bCs/>
                <w:sz w:val="20"/>
                <w:szCs w:val="20"/>
              </w:rPr>
              <w:t>8</w:t>
            </w:r>
          </w:p>
        </w:tc>
        <w:tc>
          <w:tcPr>
            <w:tcW w:w="992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13D9BD" w14:textId="77777777" w:rsidR="00AB6C28" w:rsidRPr="007F5E4D" w:rsidRDefault="00AB6C28" w:rsidP="00AB6C28">
            <w:pPr>
              <w:spacing w:after="0" w:line="240" w:lineRule="auto"/>
              <w:rPr>
                <w:rFonts w:ascii="Arial" w:hAnsi="Arial" w:cs="Arial"/>
                <w:sz w:val="20"/>
                <w:szCs w:val="20"/>
              </w:rPr>
            </w:pPr>
            <w:r w:rsidRPr="007F5E4D">
              <w:rPr>
                <w:rFonts w:ascii="Arial" w:eastAsia="Calibri" w:hAnsi="Arial" w:cs="Arial"/>
                <w:b/>
                <w:sz w:val="20"/>
                <w:szCs w:val="20"/>
              </w:rPr>
              <w:t>CERTIFICACIONES</w:t>
            </w:r>
          </w:p>
        </w:tc>
      </w:tr>
      <w:tr w:rsidR="00AB6C28" w:rsidRPr="007F5E4D" w14:paraId="5AC6AC88" w14:textId="77777777" w:rsidTr="00F04517">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5C3BE83D" w14:textId="77777777" w:rsidR="00AB6C28" w:rsidRPr="007F5E4D" w:rsidRDefault="00AB6C28" w:rsidP="00AB6C28">
            <w:pPr>
              <w:pStyle w:val="Textoindependiente"/>
              <w:rPr>
                <w:sz w:val="20"/>
                <w:szCs w:val="20"/>
                <w:lang w:val="es-CO"/>
              </w:rPr>
            </w:pPr>
            <w:r w:rsidRPr="007F5E4D">
              <w:rPr>
                <w:sz w:val="20"/>
                <w:szCs w:val="20"/>
                <w:lang w:val="es-CO"/>
              </w:rPr>
              <w:t>8.1</w:t>
            </w:r>
          </w:p>
        </w:tc>
        <w:tc>
          <w:tcPr>
            <w:tcW w:w="7503" w:type="dxa"/>
            <w:tcBorders>
              <w:top w:val="single" w:sz="4" w:space="0" w:color="auto"/>
              <w:left w:val="single" w:sz="4" w:space="0" w:color="auto"/>
              <w:bottom w:val="single" w:sz="4" w:space="0" w:color="auto"/>
              <w:right w:val="single" w:sz="4" w:space="0" w:color="auto"/>
            </w:tcBorders>
            <w:vAlign w:val="center"/>
          </w:tcPr>
          <w:p w14:paraId="0149664C" w14:textId="0FDB0F39" w:rsidR="00AB6C28" w:rsidRPr="007F5E4D" w:rsidRDefault="00AB6C28" w:rsidP="00AB6C28">
            <w:pPr>
              <w:spacing w:after="0" w:line="240" w:lineRule="auto"/>
              <w:jc w:val="both"/>
              <w:rPr>
                <w:rFonts w:ascii="Arial" w:hAnsi="Arial" w:cs="Arial"/>
                <w:sz w:val="20"/>
                <w:szCs w:val="20"/>
              </w:rPr>
            </w:pPr>
            <w:r w:rsidRPr="007F5E4D">
              <w:rPr>
                <w:rFonts w:ascii="Arial" w:hAnsi="Arial" w:cs="Arial"/>
                <w:sz w:val="20"/>
                <w:szCs w:val="20"/>
              </w:rPr>
              <w:t xml:space="preserve">En atención al numeral 15 del capítulo IX “Parámetros y recomendaciones adicionales que orientan el cumplimiento del régimen jurídico del derecho de autor y los derechos conexos de la </w:t>
            </w:r>
            <w:r>
              <w:rPr>
                <w:rFonts w:ascii="Arial" w:hAnsi="Arial" w:cs="Arial"/>
                <w:sz w:val="20"/>
                <w:szCs w:val="20"/>
              </w:rPr>
              <w:t>C</w:t>
            </w:r>
            <w:r w:rsidRPr="007F5E4D">
              <w:rPr>
                <w:rFonts w:ascii="Arial" w:hAnsi="Arial" w:cs="Arial"/>
                <w:sz w:val="20"/>
                <w:szCs w:val="20"/>
              </w:rPr>
              <w:t xml:space="preserve">ircular </w:t>
            </w:r>
            <w:r>
              <w:rPr>
                <w:rFonts w:ascii="Arial" w:hAnsi="Arial" w:cs="Arial"/>
                <w:sz w:val="20"/>
                <w:szCs w:val="20"/>
              </w:rPr>
              <w:t>C</w:t>
            </w:r>
            <w:r w:rsidRPr="007F5E4D">
              <w:rPr>
                <w:rFonts w:ascii="Arial" w:hAnsi="Arial" w:cs="Arial"/>
                <w:sz w:val="20"/>
                <w:szCs w:val="20"/>
              </w:rPr>
              <w:t xml:space="preserve">onjunta número 004 del 24/04/2006 de la Procuraduría General de la Nación y la Unidad Administrativa Especial Dirección Nacional de Derechos de autor, el proponente deberá presentar con la oferta certificación de distribuidor autorizado o certificado de autenticidad y certificado de </w:t>
            </w:r>
            <w:r w:rsidRPr="007F5E4D">
              <w:rPr>
                <w:rFonts w:ascii="Arial" w:hAnsi="Arial" w:cs="Arial"/>
                <w:sz w:val="20"/>
                <w:szCs w:val="20"/>
              </w:rPr>
              <w:lastRenderedPageBreak/>
              <w:t>registro de soporte lógico – software, expedido por la Dirección Nacional de derechos de autor.</w:t>
            </w:r>
          </w:p>
        </w:tc>
        <w:tc>
          <w:tcPr>
            <w:tcW w:w="992" w:type="dxa"/>
            <w:tcBorders>
              <w:top w:val="single" w:sz="4" w:space="0" w:color="auto"/>
              <w:left w:val="single" w:sz="4" w:space="0" w:color="auto"/>
              <w:bottom w:val="single" w:sz="4" w:space="0" w:color="auto"/>
              <w:right w:val="single" w:sz="4" w:space="0" w:color="auto"/>
            </w:tcBorders>
            <w:vAlign w:val="center"/>
          </w:tcPr>
          <w:p w14:paraId="77E627EE" w14:textId="77777777" w:rsidR="00AB6C28" w:rsidRPr="007F5E4D" w:rsidRDefault="00AB6C28" w:rsidP="00AB6C28">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5396C9C0" w14:textId="77777777" w:rsidR="00AB6C28" w:rsidRPr="007F5E4D" w:rsidRDefault="00AB6C28" w:rsidP="00AB6C28">
            <w:pPr>
              <w:spacing w:after="0" w:line="240" w:lineRule="auto"/>
              <w:ind w:hanging="157"/>
              <w:jc w:val="center"/>
              <w:rPr>
                <w:rFonts w:ascii="Arial" w:hAnsi="Arial" w:cs="Arial"/>
                <w:bCs/>
                <w:sz w:val="20"/>
                <w:szCs w:val="20"/>
              </w:rPr>
            </w:pPr>
          </w:p>
        </w:tc>
      </w:tr>
      <w:tr w:rsidR="00AB6C28" w:rsidRPr="007F5E4D" w14:paraId="66B2A00A"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D5B8D2" w14:textId="77777777" w:rsidR="00AB6C28" w:rsidRPr="007F5E4D" w:rsidRDefault="00AB6C28" w:rsidP="00AB6C28">
            <w:pPr>
              <w:spacing w:after="0" w:line="240" w:lineRule="auto"/>
              <w:jc w:val="center"/>
              <w:rPr>
                <w:rFonts w:ascii="Arial" w:hAnsi="Arial" w:cs="Arial"/>
                <w:b/>
                <w:bCs/>
                <w:sz w:val="20"/>
                <w:szCs w:val="20"/>
              </w:rPr>
            </w:pPr>
            <w:r w:rsidRPr="007F5E4D">
              <w:rPr>
                <w:rFonts w:ascii="Arial" w:hAnsi="Arial" w:cs="Arial"/>
                <w:b/>
                <w:bCs/>
                <w:sz w:val="20"/>
                <w:szCs w:val="20"/>
              </w:rPr>
              <w:t>9</w:t>
            </w:r>
          </w:p>
        </w:tc>
        <w:tc>
          <w:tcPr>
            <w:tcW w:w="992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201AD8" w14:textId="77777777" w:rsidR="00AB6C28" w:rsidRPr="007F5E4D" w:rsidRDefault="00AB6C28" w:rsidP="00AB6C28">
            <w:pPr>
              <w:spacing w:after="0" w:line="240" w:lineRule="auto"/>
              <w:rPr>
                <w:rFonts w:ascii="Arial" w:hAnsi="Arial" w:cs="Arial"/>
                <w:sz w:val="20"/>
                <w:szCs w:val="20"/>
              </w:rPr>
            </w:pPr>
            <w:r w:rsidRPr="007F5E4D">
              <w:rPr>
                <w:rFonts w:ascii="Arial" w:eastAsia="Calibri" w:hAnsi="Arial" w:cs="Arial"/>
                <w:b/>
                <w:sz w:val="20"/>
                <w:szCs w:val="20"/>
              </w:rPr>
              <w:t>CARACTERÍSTICAS TÉCNICAS AMBIENTALES</w:t>
            </w:r>
          </w:p>
        </w:tc>
      </w:tr>
      <w:tr w:rsidR="00AB6C28" w:rsidRPr="007F5E4D" w14:paraId="7D25B493" w14:textId="77777777" w:rsidTr="00F04517">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375EED11" w14:textId="6BAB0133" w:rsidR="00AB6C28" w:rsidRPr="007F5E4D" w:rsidRDefault="00AB6C28" w:rsidP="00AB6C28">
            <w:pPr>
              <w:spacing w:after="0" w:line="240" w:lineRule="auto"/>
              <w:jc w:val="center"/>
              <w:rPr>
                <w:rFonts w:ascii="Arial" w:hAnsi="Arial" w:cs="Arial"/>
                <w:sz w:val="20"/>
                <w:szCs w:val="20"/>
                <w:lang w:eastAsia="es-CO"/>
              </w:rPr>
            </w:pPr>
            <w:r>
              <w:rPr>
                <w:rFonts w:ascii="Arial" w:hAnsi="Arial" w:cs="Arial"/>
                <w:sz w:val="20"/>
                <w:szCs w:val="20"/>
                <w:lang w:eastAsia="es-CO"/>
              </w:rPr>
              <w:t>9.</w:t>
            </w:r>
            <w:r w:rsidR="000D6E45">
              <w:rPr>
                <w:rFonts w:ascii="Arial" w:hAnsi="Arial" w:cs="Arial"/>
                <w:sz w:val="20"/>
                <w:szCs w:val="20"/>
                <w:lang w:eastAsia="es-CO"/>
              </w:rPr>
              <w:t>1</w:t>
            </w:r>
          </w:p>
        </w:tc>
        <w:tc>
          <w:tcPr>
            <w:tcW w:w="7503" w:type="dxa"/>
            <w:tcBorders>
              <w:top w:val="single" w:sz="4" w:space="0" w:color="auto"/>
              <w:left w:val="single" w:sz="4" w:space="0" w:color="auto"/>
              <w:bottom w:val="single" w:sz="4" w:space="0" w:color="auto"/>
              <w:right w:val="single" w:sz="4" w:space="0" w:color="auto"/>
            </w:tcBorders>
            <w:vAlign w:val="center"/>
          </w:tcPr>
          <w:p w14:paraId="4FB96696" w14:textId="14EC09F6" w:rsidR="00AB6C28" w:rsidRPr="007F5E4D" w:rsidRDefault="00AB6C28" w:rsidP="00AB6C28">
            <w:pPr>
              <w:pStyle w:val="NormalWeb"/>
              <w:spacing w:after="0"/>
              <w:jc w:val="both"/>
              <w:rPr>
                <w:rFonts w:ascii="Arial" w:hAnsi="Arial" w:cs="Arial"/>
                <w:sz w:val="20"/>
                <w:szCs w:val="20"/>
                <w:lang w:eastAsia="es-ES"/>
              </w:rPr>
            </w:pPr>
            <w:r w:rsidRPr="006B3B91">
              <w:rPr>
                <w:rFonts w:ascii="Arial" w:hAnsi="Arial" w:cs="Arial"/>
                <w:sz w:val="20"/>
                <w:szCs w:val="20"/>
                <w:lang w:eastAsia="es-ES"/>
              </w:rPr>
              <w:t>El oferente deberá presentar el certificado de consulta del Registro Único de Infractores Ambientales</w:t>
            </w:r>
            <w:r>
              <w:rPr>
                <w:rFonts w:ascii="Arial" w:hAnsi="Arial" w:cs="Arial"/>
                <w:sz w:val="20"/>
                <w:szCs w:val="20"/>
                <w:lang w:eastAsia="es-ES"/>
              </w:rPr>
              <w:t xml:space="preserve"> </w:t>
            </w:r>
            <w:r w:rsidRPr="006B3B91">
              <w:rPr>
                <w:rFonts w:ascii="Arial" w:hAnsi="Arial" w:cs="Arial"/>
                <w:sz w:val="20"/>
                <w:szCs w:val="20"/>
                <w:lang w:eastAsia="es-ES"/>
              </w:rPr>
              <w:t>(RUIA), expedido a través del enlace oficial del Ministerio de Ambiente:</w:t>
            </w:r>
            <w:r>
              <w:rPr>
                <w:rFonts w:ascii="Arial" w:hAnsi="Arial" w:cs="Arial"/>
                <w:sz w:val="20"/>
                <w:szCs w:val="20"/>
                <w:lang w:eastAsia="es-ES"/>
              </w:rPr>
              <w:t xml:space="preserve"> </w:t>
            </w:r>
            <w:hyperlink r:id="rId7" w:history="1">
              <w:r w:rsidRPr="0008744B">
                <w:rPr>
                  <w:rStyle w:val="Hipervnculo"/>
                  <w:rFonts w:ascii="Arial" w:hAnsi="Arial" w:cs="Arial"/>
                  <w:sz w:val="20"/>
                  <w:szCs w:val="20"/>
                  <w:lang w:eastAsia="es-ES"/>
                </w:rPr>
                <w:t>https://vital.minambiente.gov.co/SILPA_UT_PRE/RUIA/ConsultarSancion.aspx?Ubic=ext</w:t>
              </w:r>
            </w:hyperlink>
            <w:r>
              <w:rPr>
                <w:rFonts w:ascii="Arial" w:hAnsi="Arial" w:cs="Arial"/>
                <w:sz w:val="20"/>
                <w:szCs w:val="20"/>
                <w:lang w:eastAsia="es-ES"/>
              </w:rPr>
              <w:t>.</w:t>
            </w:r>
            <w:r w:rsidRPr="006B3B91">
              <w:rPr>
                <w:rFonts w:ascii="Arial" w:hAnsi="Arial" w:cs="Arial"/>
                <w:sz w:val="20"/>
                <w:szCs w:val="20"/>
                <w:lang w:eastAsia="es-ES"/>
              </w:rPr>
              <w:t>En caso de</w:t>
            </w:r>
            <w:r>
              <w:rPr>
                <w:rFonts w:ascii="Arial" w:hAnsi="Arial" w:cs="Arial"/>
                <w:sz w:val="20"/>
                <w:szCs w:val="20"/>
                <w:lang w:eastAsia="es-ES"/>
              </w:rPr>
              <w:t xml:space="preserve"> </w:t>
            </w:r>
            <w:r w:rsidRPr="006B3B91">
              <w:rPr>
                <w:rFonts w:ascii="Arial" w:hAnsi="Arial" w:cs="Arial"/>
                <w:sz w:val="20"/>
                <w:szCs w:val="20"/>
                <w:lang w:eastAsia="es-ES"/>
              </w:rPr>
              <w:t>presentarse como unión temporal o consorcio, deberá aportarse el certificado RUIA de cada uno de sus</w:t>
            </w:r>
            <w:r>
              <w:rPr>
                <w:rFonts w:ascii="Arial" w:hAnsi="Arial" w:cs="Arial"/>
                <w:sz w:val="20"/>
                <w:szCs w:val="20"/>
                <w:lang w:eastAsia="es-ES"/>
              </w:rPr>
              <w:t xml:space="preserve"> </w:t>
            </w:r>
            <w:r w:rsidRPr="006B3B91">
              <w:rPr>
                <w:rFonts w:ascii="Arial" w:hAnsi="Arial" w:cs="Arial"/>
                <w:sz w:val="20"/>
                <w:szCs w:val="20"/>
                <w:lang w:eastAsia="es-ES"/>
              </w:rPr>
              <w:t>integrantes. Así mismo, este certificado deberá ser presentado durante la ejecución del contrato cuando el</w:t>
            </w:r>
            <w:r>
              <w:rPr>
                <w:rFonts w:ascii="Arial" w:hAnsi="Arial" w:cs="Arial"/>
                <w:sz w:val="20"/>
                <w:szCs w:val="20"/>
                <w:lang w:eastAsia="es-ES"/>
              </w:rPr>
              <w:t xml:space="preserve"> </w:t>
            </w:r>
            <w:r w:rsidRPr="006B3B91">
              <w:rPr>
                <w:rFonts w:ascii="Arial" w:hAnsi="Arial" w:cs="Arial"/>
                <w:sz w:val="20"/>
                <w:szCs w:val="20"/>
                <w:lang w:eastAsia="es-ES"/>
              </w:rPr>
              <w:t>supervisor lo requiera, con el fin de verificar la existencia o no de sanciones ambientales vigentes que</w:t>
            </w:r>
            <w:r>
              <w:rPr>
                <w:rFonts w:ascii="Arial" w:hAnsi="Arial" w:cs="Arial"/>
                <w:sz w:val="20"/>
                <w:szCs w:val="20"/>
                <w:lang w:eastAsia="es-ES"/>
              </w:rPr>
              <w:t xml:space="preserve"> </w:t>
            </w:r>
            <w:r w:rsidRPr="006B3B91">
              <w:rPr>
                <w:rFonts w:ascii="Arial" w:hAnsi="Arial" w:cs="Arial"/>
                <w:sz w:val="20"/>
                <w:szCs w:val="20"/>
                <w:lang w:eastAsia="es-ES"/>
              </w:rPr>
              <w:t>puedan afectar la ejecución del objeto contractual.</w:t>
            </w:r>
          </w:p>
        </w:tc>
        <w:tc>
          <w:tcPr>
            <w:tcW w:w="992" w:type="dxa"/>
            <w:tcBorders>
              <w:top w:val="single" w:sz="4" w:space="0" w:color="auto"/>
              <w:left w:val="single" w:sz="4" w:space="0" w:color="auto"/>
              <w:bottom w:val="single" w:sz="4" w:space="0" w:color="auto"/>
              <w:right w:val="single" w:sz="4" w:space="0" w:color="auto"/>
            </w:tcBorders>
            <w:vAlign w:val="center"/>
          </w:tcPr>
          <w:p w14:paraId="16A1784A" w14:textId="77777777" w:rsidR="00AB6C28" w:rsidRPr="007F5E4D" w:rsidRDefault="00AB6C28" w:rsidP="00AB6C28">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4B9062A8" w14:textId="77777777" w:rsidR="00AB6C28" w:rsidRPr="007F5E4D" w:rsidRDefault="00AB6C28" w:rsidP="00AB6C28">
            <w:pPr>
              <w:spacing w:after="0" w:line="240" w:lineRule="auto"/>
              <w:ind w:hanging="157"/>
              <w:jc w:val="center"/>
              <w:rPr>
                <w:rFonts w:ascii="Arial" w:hAnsi="Arial" w:cs="Arial"/>
                <w:bCs/>
                <w:sz w:val="20"/>
                <w:szCs w:val="20"/>
              </w:rPr>
            </w:pPr>
          </w:p>
        </w:tc>
      </w:tr>
      <w:tr w:rsidR="00AB6C28" w:rsidRPr="007F5E4D" w14:paraId="5F4A2B94" w14:textId="77777777" w:rsidTr="00F04517">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3DF45349" w14:textId="0A3D91E5" w:rsidR="00AB6C28" w:rsidRPr="007F5E4D" w:rsidRDefault="00AB6C28" w:rsidP="00AB6C28">
            <w:pPr>
              <w:spacing w:after="0" w:line="240" w:lineRule="auto"/>
              <w:jc w:val="center"/>
              <w:rPr>
                <w:rFonts w:ascii="Arial" w:hAnsi="Arial" w:cs="Arial"/>
                <w:sz w:val="20"/>
                <w:szCs w:val="20"/>
                <w:lang w:eastAsia="es-CO"/>
              </w:rPr>
            </w:pPr>
            <w:r>
              <w:rPr>
                <w:rFonts w:ascii="Arial" w:hAnsi="Arial" w:cs="Arial"/>
                <w:sz w:val="20"/>
                <w:szCs w:val="20"/>
                <w:lang w:eastAsia="es-CO"/>
              </w:rPr>
              <w:t>9.</w:t>
            </w:r>
            <w:r w:rsidR="000D6E45">
              <w:rPr>
                <w:rFonts w:ascii="Arial" w:hAnsi="Arial" w:cs="Arial"/>
                <w:sz w:val="20"/>
                <w:szCs w:val="20"/>
                <w:lang w:eastAsia="es-CO"/>
              </w:rPr>
              <w:t>2</w:t>
            </w:r>
          </w:p>
        </w:tc>
        <w:tc>
          <w:tcPr>
            <w:tcW w:w="7503" w:type="dxa"/>
            <w:tcBorders>
              <w:top w:val="single" w:sz="4" w:space="0" w:color="auto"/>
              <w:left w:val="single" w:sz="4" w:space="0" w:color="auto"/>
              <w:bottom w:val="single" w:sz="4" w:space="0" w:color="auto"/>
              <w:right w:val="single" w:sz="4" w:space="0" w:color="auto"/>
            </w:tcBorders>
            <w:vAlign w:val="center"/>
          </w:tcPr>
          <w:p w14:paraId="612BEECF" w14:textId="6C70E703" w:rsidR="00AB6C28" w:rsidRPr="007F5E4D" w:rsidRDefault="00AB6C28" w:rsidP="00AB6C28">
            <w:pPr>
              <w:pStyle w:val="NormalWeb"/>
              <w:jc w:val="both"/>
              <w:rPr>
                <w:rFonts w:ascii="Arial" w:hAnsi="Arial" w:cs="Arial"/>
                <w:sz w:val="20"/>
                <w:szCs w:val="20"/>
                <w:lang w:eastAsia="es-ES"/>
              </w:rPr>
            </w:pPr>
            <w:r w:rsidRPr="006B3B91">
              <w:rPr>
                <w:rFonts w:ascii="Arial" w:hAnsi="Arial" w:cs="Arial"/>
                <w:sz w:val="20"/>
                <w:szCs w:val="20"/>
                <w:lang w:eastAsia="es-ES"/>
              </w:rPr>
              <w:t>El oferente deberá verificar la necesidad de permisos, licencias, concesiones o autorizaciones ambientales</w:t>
            </w:r>
            <w:r>
              <w:rPr>
                <w:rFonts w:ascii="Arial" w:hAnsi="Arial" w:cs="Arial"/>
                <w:sz w:val="20"/>
                <w:szCs w:val="20"/>
                <w:lang w:eastAsia="es-ES"/>
              </w:rPr>
              <w:t xml:space="preserve"> </w:t>
            </w:r>
            <w:r w:rsidRPr="006B3B91">
              <w:rPr>
                <w:rFonts w:ascii="Arial" w:hAnsi="Arial" w:cs="Arial"/>
                <w:sz w:val="20"/>
                <w:szCs w:val="20"/>
                <w:lang w:eastAsia="es-ES"/>
              </w:rPr>
              <w:t>de acuerdo a su actividad comercial y, de ser legalmente exigibles, obtenerlos y presentar el documento</w:t>
            </w:r>
            <w:r>
              <w:rPr>
                <w:rFonts w:ascii="Arial" w:hAnsi="Arial" w:cs="Arial"/>
                <w:sz w:val="20"/>
                <w:szCs w:val="20"/>
                <w:lang w:eastAsia="es-ES"/>
              </w:rPr>
              <w:t xml:space="preserve"> </w:t>
            </w:r>
            <w:r w:rsidRPr="006B3B91">
              <w:rPr>
                <w:rFonts w:ascii="Arial" w:hAnsi="Arial" w:cs="Arial"/>
                <w:sz w:val="20"/>
                <w:szCs w:val="20"/>
                <w:lang w:eastAsia="es-ES"/>
              </w:rPr>
              <w:t>emitido por la autoridad ambiental competente. En caso de que no aplique por la naturaleza de su actividad</w:t>
            </w:r>
            <w:r>
              <w:rPr>
                <w:rFonts w:ascii="Arial" w:hAnsi="Arial" w:cs="Arial"/>
                <w:sz w:val="20"/>
                <w:szCs w:val="20"/>
                <w:lang w:eastAsia="es-ES"/>
              </w:rPr>
              <w:t xml:space="preserve"> </w:t>
            </w:r>
            <w:r w:rsidRPr="006B3B91">
              <w:rPr>
                <w:rFonts w:ascii="Arial" w:hAnsi="Arial" w:cs="Arial"/>
                <w:sz w:val="20"/>
                <w:szCs w:val="20"/>
                <w:lang w:eastAsia="es-ES"/>
              </w:rPr>
              <w:t>comercial deberá declararlo de forma escrita el representante legal bajo la gravedad de juramento,</w:t>
            </w:r>
            <w:r>
              <w:rPr>
                <w:rFonts w:ascii="Arial" w:hAnsi="Arial" w:cs="Arial"/>
                <w:sz w:val="20"/>
                <w:szCs w:val="20"/>
                <w:lang w:eastAsia="es-ES"/>
              </w:rPr>
              <w:t xml:space="preserve"> </w:t>
            </w:r>
            <w:r w:rsidRPr="006B3B91">
              <w:rPr>
                <w:rFonts w:ascii="Arial" w:hAnsi="Arial" w:cs="Arial"/>
                <w:sz w:val="20"/>
                <w:szCs w:val="20"/>
                <w:lang w:eastAsia="es-ES"/>
              </w:rPr>
              <w:t>asumiendo plenamente las consecuencias legales, ambientales y contractuales que se deriven del</w:t>
            </w:r>
            <w:r>
              <w:rPr>
                <w:rFonts w:ascii="Arial" w:hAnsi="Arial" w:cs="Arial"/>
                <w:sz w:val="20"/>
                <w:szCs w:val="20"/>
                <w:lang w:eastAsia="es-ES"/>
              </w:rPr>
              <w:t xml:space="preserve"> </w:t>
            </w:r>
            <w:r w:rsidRPr="006B3B91">
              <w:rPr>
                <w:rFonts w:ascii="Arial" w:hAnsi="Arial" w:cs="Arial"/>
                <w:sz w:val="20"/>
                <w:szCs w:val="20"/>
                <w:lang w:eastAsia="es-ES"/>
              </w:rPr>
              <w:t>incumplimiento. Se deberán mantener vigentes durante toda la ejecución del contrato. Este requisito se</w:t>
            </w:r>
            <w:r>
              <w:rPr>
                <w:rFonts w:ascii="Arial" w:hAnsi="Arial" w:cs="Arial"/>
                <w:sz w:val="20"/>
                <w:szCs w:val="20"/>
                <w:lang w:eastAsia="es-ES"/>
              </w:rPr>
              <w:t xml:space="preserve"> </w:t>
            </w:r>
            <w:r w:rsidRPr="006B3B91">
              <w:rPr>
                <w:rFonts w:ascii="Arial" w:hAnsi="Arial" w:cs="Arial"/>
                <w:sz w:val="20"/>
                <w:szCs w:val="20"/>
                <w:lang w:eastAsia="es-ES"/>
              </w:rPr>
              <w:t>debe entregar junto con la oferta.</w:t>
            </w:r>
          </w:p>
        </w:tc>
        <w:tc>
          <w:tcPr>
            <w:tcW w:w="992" w:type="dxa"/>
            <w:tcBorders>
              <w:top w:val="single" w:sz="4" w:space="0" w:color="auto"/>
              <w:left w:val="single" w:sz="4" w:space="0" w:color="auto"/>
              <w:bottom w:val="single" w:sz="4" w:space="0" w:color="auto"/>
              <w:right w:val="single" w:sz="4" w:space="0" w:color="auto"/>
            </w:tcBorders>
            <w:vAlign w:val="center"/>
          </w:tcPr>
          <w:p w14:paraId="6D756C7D" w14:textId="77777777" w:rsidR="00AB6C28" w:rsidRPr="007F5E4D" w:rsidRDefault="00AB6C28" w:rsidP="00AB6C28">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4CCFE9D3" w14:textId="77777777" w:rsidR="00AB6C28" w:rsidRPr="007F5E4D" w:rsidRDefault="00AB6C28" w:rsidP="00AB6C28">
            <w:pPr>
              <w:spacing w:after="0" w:line="240" w:lineRule="auto"/>
              <w:ind w:hanging="157"/>
              <w:jc w:val="center"/>
              <w:rPr>
                <w:rFonts w:ascii="Arial" w:hAnsi="Arial" w:cs="Arial"/>
                <w:bCs/>
                <w:sz w:val="20"/>
                <w:szCs w:val="20"/>
              </w:rPr>
            </w:pPr>
          </w:p>
        </w:tc>
      </w:tr>
      <w:tr w:rsidR="00AB6C28" w:rsidRPr="007F5E4D" w14:paraId="08385E39"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B74639" w14:textId="77777777" w:rsidR="00AB6C28" w:rsidRPr="007F5E4D" w:rsidRDefault="00AB6C28" w:rsidP="00AB6C28">
            <w:pPr>
              <w:spacing w:after="0" w:line="240" w:lineRule="auto"/>
              <w:jc w:val="center"/>
              <w:rPr>
                <w:rFonts w:ascii="Arial" w:hAnsi="Arial" w:cs="Arial"/>
                <w:b/>
                <w:bCs/>
                <w:sz w:val="20"/>
                <w:szCs w:val="20"/>
              </w:rPr>
            </w:pPr>
            <w:r w:rsidRPr="007F5E4D">
              <w:rPr>
                <w:rFonts w:ascii="Arial" w:hAnsi="Arial" w:cs="Arial"/>
                <w:b/>
                <w:bCs/>
                <w:sz w:val="20"/>
                <w:szCs w:val="20"/>
              </w:rPr>
              <w:t>10</w:t>
            </w:r>
          </w:p>
        </w:tc>
        <w:tc>
          <w:tcPr>
            <w:tcW w:w="992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0DF337" w14:textId="77777777" w:rsidR="00AB6C28" w:rsidRPr="007F5E4D" w:rsidRDefault="00AB6C28" w:rsidP="00AB6C28">
            <w:pPr>
              <w:spacing w:after="0" w:line="240" w:lineRule="auto"/>
              <w:rPr>
                <w:rFonts w:ascii="Arial" w:hAnsi="Arial" w:cs="Arial"/>
                <w:sz w:val="20"/>
                <w:szCs w:val="20"/>
              </w:rPr>
            </w:pPr>
            <w:r w:rsidRPr="007F5E4D">
              <w:rPr>
                <w:rFonts w:ascii="Arial" w:eastAsia="Calibri" w:hAnsi="Arial" w:cs="Arial"/>
                <w:b/>
                <w:sz w:val="20"/>
                <w:szCs w:val="20"/>
              </w:rPr>
              <w:t>SEGURIDAD Y SALUD EN EL TRABAJO</w:t>
            </w:r>
          </w:p>
        </w:tc>
      </w:tr>
      <w:tr w:rsidR="00AB6C28" w:rsidRPr="007F5E4D" w14:paraId="4EFE480F" w14:textId="77777777" w:rsidTr="00F04517">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758370FE" w14:textId="77777777" w:rsidR="00AB6C28" w:rsidRPr="007F5E4D" w:rsidRDefault="00AB6C28" w:rsidP="00AB6C28">
            <w:pPr>
              <w:spacing w:after="0" w:line="240" w:lineRule="auto"/>
              <w:jc w:val="center"/>
              <w:rPr>
                <w:rFonts w:ascii="Arial" w:hAnsi="Arial" w:cs="Arial"/>
                <w:sz w:val="20"/>
                <w:szCs w:val="20"/>
                <w:lang w:eastAsia="es-CO"/>
              </w:rPr>
            </w:pPr>
            <w:r w:rsidRPr="007F5E4D">
              <w:rPr>
                <w:rFonts w:ascii="Arial" w:hAnsi="Arial" w:cs="Arial"/>
                <w:sz w:val="20"/>
                <w:szCs w:val="20"/>
                <w:lang w:eastAsia="es-CO"/>
              </w:rPr>
              <w:t>10.1</w:t>
            </w:r>
          </w:p>
        </w:tc>
        <w:tc>
          <w:tcPr>
            <w:tcW w:w="7503" w:type="dxa"/>
            <w:tcBorders>
              <w:top w:val="single" w:sz="4" w:space="0" w:color="auto"/>
              <w:left w:val="single" w:sz="4" w:space="0" w:color="auto"/>
              <w:bottom w:val="single" w:sz="4" w:space="0" w:color="auto"/>
              <w:right w:val="single" w:sz="4" w:space="0" w:color="auto"/>
            </w:tcBorders>
            <w:vAlign w:val="center"/>
          </w:tcPr>
          <w:p w14:paraId="4E92BAA1" w14:textId="124784F1" w:rsidR="00AB6C28" w:rsidRPr="007F5E4D" w:rsidRDefault="00AB6C28" w:rsidP="00AB6C28">
            <w:pPr>
              <w:pStyle w:val="NormalWeb"/>
              <w:spacing w:before="0" w:beforeAutospacing="0" w:after="0" w:afterAutospacing="0"/>
              <w:jc w:val="both"/>
              <w:rPr>
                <w:rFonts w:ascii="Arial" w:eastAsia="Calibri" w:hAnsi="Arial" w:cs="Arial"/>
                <w:sz w:val="20"/>
                <w:szCs w:val="20"/>
              </w:rPr>
            </w:pPr>
            <w:r w:rsidRPr="006B3B91">
              <w:rPr>
                <w:rFonts w:ascii="Arial" w:eastAsia="Calibri" w:hAnsi="Arial" w:cs="Arial"/>
                <w:sz w:val="20"/>
                <w:szCs w:val="20"/>
              </w:rPr>
              <w:t>El contratista deberá cumplir con la implementación y aplicación del Sistema de Gestión de la Seguridad y</w:t>
            </w:r>
            <w:r>
              <w:rPr>
                <w:rFonts w:ascii="Arial" w:eastAsia="Calibri" w:hAnsi="Arial" w:cs="Arial"/>
                <w:sz w:val="20"/>
                <w:szCs w:val="20"/>
              </w:rPr>
              <w:t xml:space="preserve"> </w:t>
            </w:r>
            <w:r w:rsidRPr="006B3B91">
              <w:rPr>
                <w:rFonts w:ascii="Arial" w:eastAsia="Calibri" w:hAnsi="Arial" w:cs="Arial"/>
                <w:sz w:val="20"/>
                <w:szCs w:val="20"/>
              </w:rPr>
              <w:t xml:space="preserve">Salud en el Trabajo (SG-SST), de conformidad con la normativa vigente, para lo cual deberá </w:t>
            </w:r>
            <w:r>
              <w:rPr>
                <w:rFonts w:ascii="Arial" w:eastAsia="Calibri" w:hAnsi="Arial" w:cs="Arial"/>
                <w:sz w:val="20"/>
                <w:szCs w:val="20"/>
              </w:rPr>
              <w:t>suscribir el formato establecido por la Policía Nacional.</w:t>
            </w:r>
          </w:p>
        </w:tc>
        <w:tc>
          <w:tcPr>
            <w:tcW w:w="992" w:type="dxa"/>
            <w:tcBorders>
              <w:top w:val="single" w:sz="4" w:space="0" w:color="auto"/>
              <w:left w:val="single" w:sz="4" w:space="0" w:color="auto"/>
              <w:bottom w:val="single" w:sz="4" w:space="0" w:color="auto"/>
              <w:right w:val="single" w:sz="4" w:space="0" w:color="auto"/>
            </w:tcBorders>
            <w:vAlign w:val="center"/>
          </w:tcPr>
          <w:p w14:paraId="6E0EA427" w14:textId="77777777" w:rsidR="00AB6C28" w:rsidRPr="007F5E4D" w:rsidRDefault="00AB6C28" w:rsidP="00AB6C28">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42BC5B10" w14:textId="77777777" w:rsidR="00AB6C28" w:rsidRPr="007F5E4D" w:rsidRDefault="00AB6C28" w:rsidP="00AB6C28">
            <w:pPr>
              <w:spacing w:after="0" w:line="240" w:lineRule="auto"/>
              <w:ind w:hanging="157"/>
              <w:jc w:val="center"/>
              <w:rPr>
                <w:rFonts w:ascii="Arial" w:hAnsi="Arial" w:cs="Arial"/>
                <w:bCs/>
                <w:sz w:val="20"/>
                <w:szCs w:val="20"/>
              </w:rPr>
            </w:pPr>
          </w:p>
        </w:tc>
      </w:tr>
      <w:tr w:rsidR="00AB6C28" w:rsidRPr="007F5E4D" w14:paraId="70CA0380" w14:textId="77777777" w:rsidTr="00F04517">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2A277028" w14:textId="4E387587" w:rsidR="00AB6C28" w:rsidRPr="007F5E4D" w:rsidRDefault="00AB6C28" w:rsidP="00AB6C28">
            <w:pPr>
              <w:spacing w:after="0" w:line="240" w:lineRule="auto"/>
              <w:jc w:val="center"/>
              <w:rPr>
                <w:rFonts w:ascii="Arial" w:hAnsi="Arial" w:cs="Arial"/>
                <w:sz w:val="20"/>
                <w:szCs w:val="20"/>
                <w:lang w:eastAsia="es-CO"/>
              </w:rPr>
            </w:pPr>
            <w:r>
              <w:rPr>
                <w:rFonts w:ascii="Arial" w:hAnsi="Arial" w:cs="Arial"/>
                <w:sz w:val="20"/>
                <w:szCs w:val="20"/>
                <w:lang w:eastAsia="es-CO"/>
              </w:rPr>
              <w:t>10.2</w:t>
            </w:r>
          </w:p>
        </w:tc>
        <w:tc>
          <w:tcPr>
            <w:tcW w:w="7503" w:type="dxa"/>
            <w:tcBorders>
              <w:top w:val="single" w:sz="4" w:space="0" w:color="auto"/>
              <w:left w:val="single" w:sz="4" w:space="0" w:color="auto"/>
              <w:bottom w:val="single" w:sz="4" w:space="0" w:color="auto"/>
              <w:right w:val="single" w:sz="4" w:space="0" w:color="auto"/>
            </w:tcBorders>
            <w:vAlign w:val="center"/>
          </w:tcPr>
          <w:p w14:paraId="4606671A" w14:textId="7609BD11" w:rsidR="00AB6C28" w:rsidRPr="007F5E4D" w:rsidRDefault="00AB6C28" w:rsidP="00AB6C28">
            <w:pPr>
              <w:pStyle w:val="NormalWeb"/>
              <w:jc w:val="both"/>
              <w:rPr>
                <w:rFonts w:ascii="Arial" w:eastAsia="Calibri" w:hAnsi="Arial" w:cs="Arial"/>
                <w:sz w:val="20"/>
                <w:szCs w:val="20"/>
              </w:rPr>
            </w:pPr>
            <w:r w:rsidRPr="006B3B91">
              <w:rPr>
                <w:rFonts w:ascii="Arial" w:eastAsia="Calibri" w:hAnsi="Arial" w:cs="Arial"/>
                <w:sz w:val="20"/>
                <w:szCs w:val="20"/>
              </w:rPr>
              <w:t>El oferente deberá acreditar el cumplimiento de los Estándares Mínimos del Sistema de Gestión de la</w:t>
            </w:r>
            <w:r>
              <w:rPr>
                <w:rFonts w:ascii="Arial" w:eastAsia="Calibri" w:hAnsi="Arial" w:cs="Arial"/>
                <w:sz w:val="20"/>
                <w:szCs w:val="20"/>
              </w:rPr>
              <w:t xml:space="preserve"> </w:t>
            </w:r>
            <w:r w:rsidRPr="006B3B91">
              <w:rPr>
                <w:rFonts w:ascii="Arial" w:eastAsia="Calibri" w:hAnsi="Arial" w:cs="Arial"/>
                <w:sz w:val="20"/>
                <w:szCs w:val="20"/>
              </w:rPr>
              <w:t>Seguridad y Salud en el Trabajo (SG.SST), en los términos establecidos por el Decreto 1072 de 2015 y por</w:t>
            </w:r>
            <w:r>
              <w:rPr>
                <w:rFonts w:ascii="Arial" w:eastAsia="Calibri" w:hAnsi="Arial" w:cs="Arial"/>
                <w:sz w:val="20"/>
                <w:szCs w:val="20"/>
              </w:rPr>
              <w:t xml:space="preserve"> </w:t>
            </w:r>
            <w:r w:rsidRPr="006B3B91">
              <w:rPr>
                <w:rFonts w:ascii="Arial" w:eastAsia="Calibri" w:hAnsi="Arial" w:cs="Arial"/>
                <w:sz w:val="20"/>
                <w:szCs w:val="20"/>
              </w:rPr>
              <w:t>la Resolución 0312 de 2019 del Ministerio del Trabajo, mediante la presentación de la calificación oficial</w:t>
            </w:r>
            <w:r>
              <w:rPr>
                <w:rFonts w:ascii="Arial" w:eastAsia="Calibri" w:hAnsi="Arial" w:cs="Arial"/>
                <w:sz w:val="20"/>
                <w:szCs w:val="20"/>
              </w:rPr>
              <w:t xml:space="preserve"> </w:t>
            </w:r>
            <w:r w:rsidRPr="006B3B91">
              <w:rPr>
                <w:rFonts w:ascii="Arial" w:eastAsia="Calibri" w:hAnsi="Arial" w:cs="Arial"/>
                <w:sz w:val="20"/>
                <w:szCs w:val="20"/>
              </w:rPr>
              <w:t>radicada ante la Administradora de Riesgos Laborales ARL y/o ante el Ministerio del Trabajo de</w:t>
            </w:r>
            <w:r>
              <w:rPr>
                <w:rFonts w:ascii="Arial" w:eastAsia="Calibri" w:hAnsi="Arial" w:cs="Arial"/>
                <w:sz w:val="20"/>
                <w:szCs w:val="20"/>
              </w:rPr>
              <w:t xml:space="preserve"> </w:t>
            </w:r>
            <w:r w:rsidRPr="006B3B91">
              <w:rPr>
                <w:rFonts w:ascii="Arial" w:eastAsia="Calibri" w:hAnsi="Arial" w:cs="Arial"/>
                <w:sz w:val="20"/>
                <w:szCs w:val="20"/>
              </w:rPr>
              <w:t>conformidad con la circular 027 de 2026 correspondiente al año inmediatamente anterior a la fecha de</w:t>
            </w:r>
            <w:r>
              <w:rPr>
                <w:rFonts w:ascii="Arial" w:eastAsia="Calibri" w:hAnsi="Arial" w:cs="Arial"/>
                <w:sz w:val="20"/>
                <w:szCs w:val="20"/>
              </w:rPr>
              <w:t xml:space="preserve"> </w:t>
            </w:r>
            <w:r w:rsidRPr="006B3B91">
              <w:rPr>
                <w:rFonts w:ascii="Arial" w:eastAsia="Calibri" w:hAnsi="Arial" w:cs="Arial"/>
                <w:sz w:val="20"/>
                <w:szCs w:val="20"/>
              </w:rPr>
              <w:t>cierre del presente proceso de selección</w:t>
            </w:r>
            <w:r w:rsidR="00D0773F">
              <w:rPr>
                <w:rFonts w:ascii="Arial" w:eastAsia="Calibri" w:hAnsi="Arial" w:cs="Arial"/>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tcPr>
          <w:p w14:paraId="7EAE2F9A" w14:textId="77777777" w:rsidR="00AB6C28" w:rsidRPr="007F5E4D" w:rsidRDefault="00AB6C28" w:rsidP="00AB6C28">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7B651B02" w14:textId="77777777" w:rsidR="00AB6C28" w:rsidRPr="007F5E4D" w:rsidRDefault="00AB6C28" w:rsidP="00AB6C28">
            <w:pPr>
              <w:spacing w:after="0" w:line="240" w:lineRule="auto"/>
              <w:ind w:hanging="157"/>
              <w:jc w:val="center"/>
              <w:rPr>
                <w:rFonts w:ascii="Arial" w:hAnsi="Arial" w:cs="Arial"/>
                <w:bCs/>
                <w:sz w:val="20"/>
                <w:szCs w:val="20"/>
              </w:rPr>
            </w:pPr>
          </w:p>
        </w:tc>
      </w:tr>
      <w:tr w:rsidR="00AB6C28" w:rsidRPr="007F5E4D" w14:paraId="1400AB05" w14:textId="77777777" w:rsidTr="006963A4">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1F39B9" w14:textId="77777777" w:rsidR="00AB6C28" w:rsidRPr="007F5E4D" w:rsidRDefault="00AB6C28" w:rsidP="00AB6C28">
            <w:pPr>
              <w:pStyle w:val="NormalWeb"/>
              <w:spacing w:before="0" w:beforeAutospacing="0" w:after="0" w:afterAutospacing="0"/>
              <w:jc w:val="center"/>
              <w:rPr>
                <w:rFonts w:ascii="Arial" w:eastAsia="Calibri" w:hAnsi="Arial" w:cs="Arial"/>
                <w:b/>
                <w:bCs/>
                <w:sz w:val="20"/>
                <w:szCs w:val="20"/>
              </w:rPr>
            </w:pPr>
            <w:r w:rsidRPr="007F5E4D">
              <w:rPr>
                <w:rFonts w:ascii="Arial" w:eastAsia="Calibri" w:hAnsi="Arial" w:cs="Arial"/>
                <w:b/>
                <w:bCs/>
                <w:sz w:val="20"/>
                <w:szCs w:val="20"/>
              </w:rPr>
              <w:t>11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F6329E" w14:textId="77777777" w:rsidR="00AB6C28" w:rsidRPr="007F5E4D" w:rsidRDefault="00AB6C28" w:rsidP="00AB6C28">
            <w:pPr>
              <w:spacing w:after="0" w:line="240" w:lineRule="auto"/>
              <w:jc w:val="both"/>
              <w:rPr>
                <w:rFonts w:ascii="Arial" w:hAnsi="Arial" w:cs="Arial"/>
                <w:sz w:val="20"/>
                <w:szCs w:val="20"/>
              </w:rPr>
            </w:pPr>
            <w:r w:rsidRPr="007F5E4D">
              <w:rPr>
                <w:rFonts w:ascii="Arial" w:hAnsi="Arial" w:cs="Arial"/>
                <w:b/>
                <w:bCs/>
                <w:sz w:val="20"/>
                <w:szCs w:val="20"/>
              </w:rPr>
              <w:t>EXPERIENCIA DEL PROPONENTE</w:t>
            </w:r>
          </w:p>
        </w:tc>
      </w:tr>
      <w:tr w:rsidR="00AB6C28" w:rsidRPr="007F5E4D" w14:paraId="4EBD0478" w14:textId="77777777" w:rsidTr="00F04517">
        <w:tblPrEx>
          <w:tblCellMar>
            <w:left w:w="70" w:type="dxa"/>
            <w:right w:w="70"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78ADAD90" w14:textId="77777777" w:rsidR="00AB6C28" w:rsidRPr="007F5E4D" w:rsidRDefault="00AB6C28" w:rsidP="00AB6C28">
            <w:pPr>
              <w:spacing w:after="0" w:line="240" w:lineRule="auto"/>
              <w:jc w:val="center"/>
              <w:rPr>
                <w:rFonts w:ascii="Arial" w:hAnsi="Arial" w:cs="Arial"/>
                <w:sz w:val="20"/>
                <w:szCs w:val="20"/>
                <w:lang w:eastAsia="es-CO"/>
              </w:rPr>
            </w:pPr>
            <w:r w:rsidRPr="007F5E4D">
              <w:rPr>
                <w:rFonts w:ascii="Arial" w:hAnsi="Arial" w:cs="Arial"/>
                <w:sz w:val="20"/>
                <w:szCs w:val="20"/>
                <w:lang w:eastAsia="es-CO"/>
              </w:rPr>
              <w:t>11.1</w:t>
            </w:r>
          </w:p>
        </w:tc>
        <w:tc>
          <w:tcPr>
            <w:tcW w:w="7503" w:type="dxa"/>
            <w:tcBorders>
              <w:top w:val="single" w:sz="4" w:space="0" w:color="auto"/>
              <w:left w:val="single" w:sz="4" w:space="0" w:color="auto"/>
              <w:bottom w:val="single" w:sz="4" w:space="0" w:color="auto"/>
              <w:right w:val="single" w:sz="4" w:space="0" w:color="auto"/>
            </w:tcBorders>
            <w:vAlign w:val="center"/>
          </w:tcPr>
          <w:p w14:paraId="39E869D8" w14:textId="44207B02" w:rsidR="00AB6C28" w:rsidRPr="007F5E4D" w:rsidRDefault="00AB6C28" w:rsidP="00AB6C28">
            <w:pPr>
              <w:spacing w:after="0" w:line="240" w:lineRule="auto"/>
              <w:jc w:val="both"/>
              <w:rPr>
                <w:rFonts w:ascii="Arial" w:hAnsi="Arial" w:cs="Arial"/>
                <w:b/>
                <w:bCs/>
                <w:sz w:val="20"/>
                <w:szCs w:val="20"/>
              </w:rPr>
            </w:pPr>
            <w:r w:rsidRPr="007F5E4D">
              <w:rPr>
                <w:rFonts w:ascii="Arial" w:hAnsi="Arial" w:cs="Arial"/>
                <w:b/>
                <w:bCs/>
                <w:sz w:val="20"/>
                <w:szCs w:val="20"/>
              </w:rPr>
              <w:t xml:space="preserve">EXPERIENCIA GENERAL PROPONENTE NACIONAL O EXTRANJERO CON </w:t>
            </w:r>
            <w:r w:rsidR="00F616B9">
              <w:rPr>
                <w:rFonts w:ascii="Arial" w:hAnsi="Arial" w:cs="Arial"/>
                <w:b/>
                <w:bCs/>
                <w:sz w:val="20"/>
                <w:szCs w:val="20"/>
              </w:rPr>
              <w:t>SUCURSAL O REPRESENTACIÓN</w:t>
            </w:r>
            <w:r w:rsidRPr="007F5E4D">
              <w:rPr>
                <w:rFonts w:ascii="Arial" w:hAnsi="Arial" w:cs="Arial"/>
                <w:b/>
                <w:bCs/>
                <w:sz w:val="20"/>
                <w:szCs w:val="20"/>
              </w:rPr>
              <w:t xml:space="preserve"> EN COLOMBIA -</w:t>
            </w:r>
            <w:r>
              <w:rPr>
                <w:rFonts w:ascii="Arial" w:hAnsi="Arial" w:cs="Arial"/>
                <w:b/>
                <w:bCs/>
                <w:sz w:val="20"/>
                <w:szCs w:val="20"/>
              </w:rPr>
              <w:t xml:space="preserve"> </w:t>
            </w:r>
            <w:r w:rsidRPr="007F5E4D">
              <w:rPr>
                <w:rFonts w:ascii="Arial" w:hAnsi="Arial" w:cs="Arial"/>
                <w:b/>
                <w:bCs/>
                <w:sz w:val="20"/>
                <w:szCs w:val="20"/>
              </w:rPr>
              <w:t>RUP</w:t>
            </w:r>
          </w:p>
          <w:p w14:paraId="2431591D" w14:textId="77777777" w:rsidR="00AB6C28" w:rsidRPr="007F5E4D" w:rsidRDefault="00AB6C28" w:rsidP="00AB6C28">
            <w:pPr>
              <w:spacing w:after="0" w:line="240" w:lineRule="auto"/>
              <w:jc w:val="both"/>
              <w:rPr>
                <w:rFonts w:ascii="Arial" w:hAnsi="Arial" w:cs="Arial"/>
                <w:sz w:val="20"/>
                <w:szCs w:val="20"/>
              </w:rPr>
            </w:pPr>
          </w:p>
          <w:p w14:paraId="1434789E" w14:textId="3AC70AE9" w:rsidR="00AB6C28" w:rsidRPr="007F5E4D" w:rsidRDefault="00AB6C28" w:rsidP="00AB6C28">
            <w:pPr>
              <w:spacing w:after="0" w:line="240" w:lineRule="auto"/>
              <w:jc w:val="both"/>
              <w:rPr>
                <w:rFonts w:ascii="Arial" w:hAnsi="Arial" w:cs="Arial"/>
                <w:sz w:val="20"/>
                <w:szCs w:val="20"/>
              </w:rPr>
            </w:pPr>
            <w:r w:rsidRPr="007F5E4D">
              <w:rPr>
                <w:rFonts w:ascii="Arial" w:hAnsi="Arial" w:cs="Arial"/>
                <w:sz w:val="20"/>
                <w:szCs w:val="20"/>
              </w:rPr>
              <w:t>El Registro Único de Proponentes es el instrumento a través del cual se verificará el requisito de experiencia del proponente, para tal efecto las personas naturales, las personas jurídicas, las uniones temporales, los consorcios u otra forma de asociación que participen en este proceso, deberán acreditar la experiencia con mínimo uno (01) máximo tres (03) contratos celebrados y ejecutados con entidades públicas y/o privadas, identificados con alguno de los siguientes códigos UNSPSC y que su valor sumado sea igual o superior a 85,66 SMMLV, así:</w:t>
            </w:r>
          </w:p>
          <w:p w14:paraId="31A675C5" w14:textId="77777777" w:rsidR="006676E4" w:rsidRDefault="006676E4" w:rsidP="00AB6C28">
            <w:pPr>
              <w:spacing w:after="0" w:line="240" w:lineRule="auto"/>
              <w:jc w:val="both"/>
              <w:rPr>
                <w:rFonts w:ascii="Arial" w:hAnsi="Arial" w:cs="Arial"/>
                <w:sz w:val="20"/>
                <w:szCs w:val="20"/>
              </w:rPr>
            </w:pPr>
          </w:p>
          <w:p w14:paraId="6ACB3433" w14:textId="77777777" w:rsidR="006676E4" w:rsidRDefault="006676E4" w:rsidP="00AB6C28">
            <w:pPr>
              <w:spacing w:after="0" w:line="240" w:lineRule="auto"/>
              <w:jc w:val="both"/>
              <w:rPr>
                <w:rFonts w:ascii="Arial" w:hAnsi="Arial" w:cs="Arial"/>
                <w:sz w:val="20"/>
                <w:szCs w:val="20"/>
              </w:rPr>
            </w:pPr>
          </w:p>
          <w:p w14:paraId="2816778D" w14:textId="77777777" w:rsidR="006676E4" w:rsidRDefault="006676E4" w:rsidP="00AB6C28">
            <w:pPr>
              <w:spacing w:after="0" w:line="240" w:lineRule="auto"/>
              <w:jc w:val="both"/>
              <w:rPr>
                <w:rFonts w:ascii="Arial" w:hAnsi="Arial" w:cs="Arial"/>
                <w:sz w:val="20"/>
                <w:szCs w:val="20"/>
              </w:rPr>
            </w:pPr>
          </w:p>
          <w:p w14:paraId="57B8118C" w14:textId="77777777" w:rsidR="006676E4" w:rsidRPr="007F5E4D" w:rsidRDefault="006676E4" w:rsidP="00AB6C28">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1347"/>
              <w:gridCol w:w="2120"/>
              <w:gridCol w:w="1134"/>
              <w:gridCol w:w="1559"/>
              <w:gridCol w:w="1133"/>
            </w:tblGrid>
            <w:tr w:rsidR="00AB6C28" w:rsidRPr="007F5E4D" w14:paraId="084226A3" w14:textId="77777777" w:rsidTr="007E304D">
              <w:trPr>
                <w:trHeight w:val="20"/>
                <w:jc w:val="center"/>
              </w:trPr>
              <w:tc>
                <w:tcPr>
                  <w:tcW w:w="1347" w:type="dxa"/>
                  <w:vAlign w:val="center"/>
                </w:tcPr>
                <w:p w14:paraId="7F753AC9" w14:textId="77777777" w:rsidR="00AB6C28" w:rsidRPr="007F5E4D" w:rsidRDefault="00AB6C28" w:rsidP="00AB6C28">
                  <w:pPr>
                    <w:jc w:val="center"/>
                    <w:rPr>
                      <w:rFonts w:ascii="Arial" w:hAnsi="Arial" w:cs="Arial"/>
                      <w:b/>
                      <w:bCs/>
                      <w:sz w:val="14"/>
                      <w:szCs w:val="14"/>
                    </w:rPr>
                  </w:pPr>
                  <w:r w:rsidRPr="007F5E4D">
                    <w:rPr>
                      <w:rFonts w:ascii="Arial" w:hAnsi="Arial" w:cs="Arial"/>
                      <w:b/>
                      <w:bCs/>
                      <w:sz w:val="14"/>
                      <w:szCs w:val="14"/>
                    </w:rPr>
                    <w:t>CLASIFICACIÓN UNSPSC</w:t>
                  </w:r>
                </w:p>
              </w:tc>
              <w:tc>
                <w:tcPr>
                  <w:tcW w:w="2120" w:type="dxa"/>
                  <w:vAlign w:val="center"/>
                </w:tcPr>
                <w:p w14:paraId="4F5D2888" w14:textId="77777777" w:rsidR="00AB6C28" w:rsidRPr="007F5E4D" w:rsidRDefault="00AB6C28" w:rsidP="00AB6C28">
                  <w:pPr>
                    <w:jc w:val="center"/>
                    <w:rPr>
                      <w:rFonts w:ascii="Arial" w:hAnsi="Arial" w:cs="Arial"/>
                      <w:b/>
                      <w:bCs/>
                      <w:sz w:val="14"/>
                      <w:szCs w:val="14"/>
                    </w:rPr>
                  </w:pPr>
                  <w:r w:rsidRPr="007F5E4D">
                    <w:rPr>
                      <w:rFonts w:ascii="Arial" w:hAnsi="Arial" w:cs="Arial"/>
                      <w:b/>
                      <w:bCs/>
                      <w:sz w:val="14"/>
                      <w:szCs w:val="14"/>
                    </w:rPr>
                    <w:t>SEGMENTO</w:t>
                  </w:r>
                </w:p>
              </w:tc>
              <w:tc>
                <w:tcPr>
                  <w:tcW w:w="1134" w:type="dxa"/>
                  <w:vAlign w:val="center"/>
                </w:tcPr>
                <w:p w14:paraId="43E8B875" w14:textId="77777777" w:rsidR="00AB6C28" w:rsidRPr="007F5E4D" w:rsidRDefault="00AB6C28" w:rsidP="00AB6C28">
                  <w:pPr>
                    <w:jc w:val="center"/>
                    <w:rPr>
                      <w:rFonts w:ascii="Arial" w:hAnsi="Arial" w:cs="Arial"/>
                      <w:b/>
                      <w:bCs/>
                      <w:sz w:val="14"/>
                      <w:szCs w:val="14"/>
                    </w:rPr>
                  </w:pPr>
                  <w:r w:rsidRPr="007F5E4D">
                    <w:rPr>
                      <w:rFonts w:ascii="Arial" w:hAnsi="Arial" w:cs="Arial"/>
                      <w:b/>
                      <w:bCs/>
                      <w:sz w:val="14"/>
                      <w:szCs w:val="14"/>
                    </w:rPr>
                    <w:t>FAMILIA</w:t>
                  </w:r>
                </w:p>
              </w:tc>
              <w:tc>
                <w:tcPr>
                  <w:tcW w:w="1559" w:type="dxa"/>
                  <w:vAlign w:val="center"/>
                </w:tcPr>
                <w:p w14:paraId="51F92C2E" w14:textId="77777777" w:rsidR="00AB6C28" w:rsidRPr="007F5E4D" w:rsidRDefault="00AB6C28" w:rsidP="00AB6C28">
                  <w:pPr>
                    <w:jc w:val="center"/>
                    <w:rPr>
                      <w:rFonts w:ascii="Arial" w:hAnsi="Arial" w:cs="Arial"/>
                      <w:b/>
                      <w:bCs/>
                      <w:sz w:val="14"/>
                      <w:szCs w:val="14"/>
                    </w:rPr>
                  </w:pPr>
                  <w:r w:rsidRPr="007F5E4D">
                    <w:rPr>
                      <w:rFonts w:ascii="Arial" w:hAnsi="Arial" w:cs="Arial"/>
                      <w:b/>
                      <w:bCs/>
                      <w:sz w:val="14"/>
                      <w:szCs w:val="14"/>
                    </w:rPr>
                    <w:t>CLASE</w:t>
                  </w:r>
                </w:p>
              </w:tc>
              <w:tc>
                <w:tcPr>
                  <w:tcW w:w="1133" w:type="dxa"/>
                  <w:vAlign w:val="center"/>
                </w:tcPr>
                <w:p w14:paraId="5F20CC15" w14:textId="77777777" w:rsidR="00AB6C28" w:rsidRPr="007F5E4D" w:rsidRDefault="00AB6C28" w:rsidP="00AB6C28">
                  <w:pPr>
                    <w:jc w:val="center"/>
                    <w:rPr>
                      <w:rFonts w:ascii="Arial" w:hAnsi="Arial" w:cs="Arial"/>
                      <w:b/>
                      <w:bCs/>
                      <w:sz w:val="14"/>
                      <w:szCs w:val="14"/>
                    </w:rPr>
                  </w:pPr>
                  <w:r w:rsidRPr="007F5E4D">
                    <w:rPr>
                      <w:rFonts w:ascii="Arial" w:hAnsi="Arial" w:cs="Arial"/>
                      <w:b/>
                      <w:bCs/>
                      <w:sz w:val="14"/>
                      <w:szCs w:val="14"/>
                    </w:rPr>
                    <w:t>VALOR EXPRESADO EN SMMLV</w:t>
                  </w:r>
                </w:p>
              </w:tc>
            </w:tr>
            <w:tr w:rsidR="00AB6C28" w:rsidRPr="007F5E4D" w14:paraId="3F9DAE62" w14:textId="77777777" w:rsidTr="007E304D">
              <w:trPr>
                <w:trHeight w:val="20"/>
                <w:jc w:val="center"/>
              </w:trPr>
              <w:tc>
                <w:tcPr>
                  <w:tcW w:w="1347" w:type="dxa"/>
                  <w:vAlign w:val="center"/>
                </w:tcPr>
                <w:p w14:paraId="6CD0E8FE" w14:textId="77777777" w:rsidR="00AB6C28" w:rsidRPr="007F5E4D" w:rsidRDefault="00AB6C28" w:rsidP="00AB6C28">
                  <w:pPr>
                    <w:jc w:val="center"/>
                    <w:rPr>
                      <w:rFonts w:ascii="Arial" w:hAnsi="Arial" w:cs="Arial"/>
                      <w:sz w:val="14"/>
                      <w:szCs w:val="14"/>
                    </w:rPr>
                  </w:pPr>
                  <w:r w:rsidRPr="007F5E4D">
                    <w:rPr>
                      <w:rFonts w:ascii="Arial" w:hAnsi="Arial" w:cs="Arial"/>
                      <w:sz w:val="14"/>
                      <w:szCs w:val="14"/>
                    </w:rPr>
                    <w:t>81112300</w:t>
                  </w:r>
                </w:p>
              </w:tc>
              <w:tc>
                <w:tcPr>
                  <w:tcW w:w="2120" w:type="dxa"/>
                  <w:vAlign w:val="center"/>
                </w:tcPr>
                <w:p w14:paraId="258757CE" w14:textId="77777777" w:rsidR="00AB6C28" w:rsidRPr="007F5E4D" w:rsidRDefault="00AB6C28" w:rsidP="00AB6C28">
                  <w:pPr>
                    <w:jc w:val="both"/>
                    <w:rPr>
                      <w:rFonts w:ascii="Arial" w:hAnsi="Arial" w:cs="Arial"/>
                      <w:sz w:val="14"/>
                      <w:szCs w:val="14"/>
                    </w:rPr>
                  </w:pPr>
                  <w:r w:rsidRPr="007F5E4D">
                    <w:rPr>
                      <w:rFonts w:ascii="Arial" w:hAnsi="Arial" w:cs="Arial"/>
                      <w:sz w:val="14"/>
                      <w:szCs w:val="14"/>
                    </w:rPr>
                    <w:t>Servicios Basados en Ingeniería, Investigación y Tecnología</w:t>
                  </w:r>
                </w:p>
              </w:tc>
              <w:tc>
                <w:tcPr>
                  <w:tcW w:w="1134" w:type="dxa"/>
                  <w:vAlign w:val="center"/>
                </w:tcPr>
                <w:p w14:paraId="5440334E" w14:textId="77777777" w:rsidR="00AB6C28" w:rsidRPr="007F5E4D" w:rsidRDefault="00AB6C28" w:rsidP="00AB6C28">
                  <w:pPr>
                    <w:jc w:val="both"/>
                    <w:rPr>
                      <w:rFonts w:ascii="Arial" w:hAnsi="Arial" w:cs="Arial"/>
                      <w:sz w:val="14"/>
                      <w:szCs w:val="14"/>
                    </w:rPr>
                  </w:pPr>
                  <w:r w:rsidRPr="007F5E4D">
                    <w:rPr>
                      <w:rFonts w:ascii="Arial" w:hAnsi="Arial" w:cs="Arial"/>
                      <w:sz w:val="14"/>
                      <w:szCs w:val="14"/>
                    </w:rPr>
                    <w:t>Servicios informáticos</w:t>
                  </w:r>
                </w:p>
              </w:tc>
              <w:tc>
                <w:tcPr>
                  <w:tcW w:w="1559" w:type="dxa"/>
                  <w:vAlign w:val="center"/>
                </w:tcPr>
                <w:p w14:paraId="3DFD1D64" w14:textId="77777777" w:rsidR="00AB6C28" w:rsidRPr="007F5E4D" w:rsidRDefault="00AB6C28" w:rsidP="00AB6C28">
                  <w:pPr>
                    <w:jc w:val="both"/>
                    <w:rPr>
                      <w:rFonts w:ascii="Arial" w:hAnsi="Arial" w:cs="Arial"/>
                      <w:sz w:val="14"/>
                      <w:szCs w:val="14"/>
                    </w:rPr>
                  </w:pPr>
                  <w:r w:rsidRPr="007F5E4D">
                    <w:rPr>
                      <w:rFonts w:ascii="Arial" w:hAnsi="Arial" w:cs="Arial"/>
                      <w:sz w:val="14"/>
                      <w:szCs w:val="14"/>
                    </w:rPr>
                    <w:t>Mantenimiento y soporte de hardware de computador</w:t>
                  </w:r>
                </w:p>
              </w:tc>
              <w:tc>
                <w:tcPr>
                  <w:tcW w:w="1133" w:type="dxa"/>
                  <w:vMerge w:val="restart"/>
                  <w:vAlign w:val="center"/>
                </w:tcPr>
                <w:p w14:paraId="325D47F1" w14:textId="77777777" w:rsidR="00AB6C28" w:rsidRPr="007F5E4D" w:rsidRDefault="00AB6C28" w:rsidP="00AB6C28">
                  <w:pPr>
                    <w:jc w:val="center"/>
                    <w:rPr>
                      <w:rFonts w:ascii="Arial" w:hAnsi="Arial" w:cs="Arial"/>
                      <w:sz w:val="14"/>
                      <w:szCs w:val="14"/>
                    </w:rPr>
                  </w:pPr>
                  <w:r w:rsidRPr="007F5E4D">
                    <w:rPr>
                      <w:rFonts w:ascii="Arial" w:hAnsi="Arial" w:cs="Arial"/>
                      <w:sz w:val="14"/>
                      <w:szCs w:val="14"/>
                    </w:rPr>
                    <w:t>85,66</w:t>
                  </w:r>
                </w:p>
              </w:tc>
            </w:tr>
            <w:tr w:rsidR="00AB6C28" w:rsidRPr="007F5E4D" w14:paraId="5F7BDAD8" w14:textId="77777777" w:rsidTr="007E304D">
              <w:trPr>
                <w:trHeight w:val="20"/>
                <w:jc w:val="center"/>
              </w:trPr>
              <w:tc>
                <w:tcPr>
                  <w:tcW w:w="1347" w:type="dxa"/>
                  <w:vAlign w:val="center"/>
                </w:tcPr>
                <w:p w14:paraId="1F37CA88" w14:textId="77777777" w:rsidR="00AB6C28" w:rsidRPr="007F5E4D" w:rsidRDefault="00AB6C28" w:rsidP="00AB6C28">
                  <w:pPr>
                    <w:jc w:val="center"/>
                    <w:rPr>
                      <w:rFonts w:ascii="Arial" w:hAnsi="Arial" w:cs="Arial"/>
                      <w:sz w:val="14"/>
                      <w:szCs w:val="14"/>
                    </w:rPr>
                  </w:pPr>
                  <w:r w:rsidRPr="007F5E4D">
                    <w:rPr>
                      <w:rFonts w:ascii="Arial" w:hAnsi="Arial" w:cs="Arial"/>
                      <w:sz w:val="14"/>
                      <w:szCs w:val="14"/>
                    </w:rPr>
                    <w:t>81112200</w:t>
                  </w:r>
                </w:p>
              </w:tc>
              <w:tc>
                <w:tcPr>
                  <w:tcW w:w="2120" w:type="dxa"/>
                  <w:vAlign w:val="center"/>
                </w:tcPr>
                <w:p w14:paraId="3A619095" w14:textId="77777777" w:rsidR="00AB6C28" w:rsidRPr="007F5E4D" w:rsidRDefault="00AB6C28" w:rsidP="00AB6C28">
                  <w:pPr>
                    <w:jc w:val="both"/>
                    <w:rPr>
                      <w:rFonts w:ascii="Arial" w:hAnsi="Arial" w:cs="Arial"/>
                      <w:sz w:val="14"/>
                      <w:szCs w:val="14"/>
                    </w:rPr>
                  </w:pPr>
                  <w:r w:rsidRPr="007F5E4D">
                    <w:rPr>
                      <w:rFonts w:ascii="Arial" w:hAnsi="Arial" w:cs="Arial"/>
                      <w:sz w:val="14"/>
                      <w:szCs w:val="14"/>
                    </w:rPr>
                    <w:t>Servicios Basados en Ingeniería, Investigación y Tecnología</w:t>
                  </w:r>
                </w:p>
              </w:tc>
              <w:tc>
                <w:tcPr>
                  <w:tcW w:w="1134" w:type="dxa"/>
                  <w:vAlign w:val="center"/>
                </w:tcPr>
                <w:p w14:paraId="4BF4816A" w14:textId="77777777" w:rsidR="00AB6C28" w:rsidRPr="007F5E4D" w:rsidRDefault="00AB6C28" w:rsidP="00AB6C28">
                  <w:pPr>
                    <w:jc w:val="both"/>
                    <w:rPr>
                      <w:rFonts w:ascii="Arial" w:hAnsi="Arial" w:cs="Arial"/>
                      <w:sz w:val="14"/>
                      <w:szCs w:val="14"/>
                    </w:rPr>
                  </w:pPr>
                  <w:r w:rsidRPr="007F5E4D">
                    <w:rPr>
                      <w:rFonts w:ascii="Arial" w:hAnsi="Arial" w:cs="Arial"/>
                      <w:sz w:val="14"/>
                      <w:szCs w:val="14"/>
                    </w:rPr>
                    <w:t>Servicios informáticos</w:t>
                  </w:r>
                </w:p>
              </w:tc>
              <w:tc>
                <w:tcPr>
                  <w:tcW w:w="1559" w:type="dxa"/>
                  <w:vAlign w:val="center"/>
                </w:tcPr>
                <w:p w14:paraId="7E159ED0" w14:textId="77777777" w:rsidR="00AB6C28" w:rsidRPr="007F5E4D" w:rsidRDefault="00AB6C28" w:rsidP="00AB6C28">
                  <w:pPr>
                    <w:jc w:val="both"/>
                    <w:rPr>
                      <w:rFonts w:ascii="Arial" w:hAnsi="Arial" w:cs="Arial"/>
                      <w:sz w:val="14"/>
                      <w:szCs w:val="14"/>
                    </w:rPr>
                  </w:pPr>
                  <w:r w:rsidRPr="007F5E4D">
                    <w:rPr>
                      <w:rFonts w:ascii="Arial" w:hAnsi="Arial" w:cs="Arial"/>
                      <w:sz w:val="14"/>
                      <w:szCs w:val="14"/>
                    </w:rPr>
                    <w:t>Mantenimiento y soporte de software</w:t>
                  </w:r>
                </w:p>
              </w:tc>
              <w:tc>
                <w:tcPr>
                  <w:tcW w:w="1133" w:type="dxa"/>
                  <w:vMerge/>
                </w:tcPr>
                <w:p w14:paraId="1E7A9391" w14:textId="77777777" w:rsidR="00AB6C28" w:rsidRPr="007F5E4D" w:rsidRDefault="00AB6C28" w:rsidP="00AB6C28">
                  <w:pPr>
                    <w:jc w:val="both"/>
                    <w:rPr>
                      <w:rFonts w:ascii="Arial" w:hAnsi="Arial" w:cs="Arial"/>
                      <w:sz w:val="14"/>
                      <w:szCs w:val="14"/>
                    </w:rPr>
                  </w:pPr>
                </w:p>
              </w:tc>
            </w:tr>
          </w:tbl>
          <w:p w14:paraId="2D878103" w14:textId="77777777" w:rsidR="00AB6C28" w:rsidRPr="007F5E4D" w:rsidRDefault="00AB6C28" w:rsidP="00AB6C28">
            <w:pPr>
              <w:spacing w:after="0" w:line="240" w:lineRule="auto"/>
              <w:jc w:val="both"/>
              <w:rPr>
                <w:rFonts w:ascii="Arial" w:hAnsi="Arial" w:cs="Arial"/>
                <w:b/>
                <w:bCs/>
                <w:sz w:val="20"/>
                <w:szCs w:val="20"/>
              </w:rPr>
            </w:pPr>
          </w:p>
          <w:p w14:paraId="426D232F" w14:textId="393D4073" w:rsidR="00AB6C28" w:rsidRPr="007F5E4D" w:rsidRDefault="00AB6C28" w:rsidP="00AB6C28">
            <w:pPr>
              <w:spacing w:after="0" w:line="240" w:lineRule="auto"/>
              <w:jc w:val="both"/>
              <w:rPr>
                <w:rFonts w:ascii="Arial" w:hAnsi="Arial" w:cs="Arial"/>
                <w:sz w:val="20"/>
                <w:szCs w:val="20"/>
              </w:rPr>
            </w:pPr>
            <w:r w:rsidRPr="007F5E4D">
              <w:rPr>
                <w:rFonts w:ascii="Arial" w:hAnsi="Arial" w:cs="Arial"/>
                <w:b/>
                <w:bCs/>
                <w:sz w:val="20"/>
                <w:szCs w:val="20"/>
              </w:rPr>
              <w:t>NOTA 1:</w:t>
            </w:r>
            <w:r w:rsidRPr="007F5E4D">
              <w:rPr>
                <w:rFonts w:ascii="Arial" w:hAnsi="Arial" w:cs="Arial"/>
                <w:sz w:val="20"/>
                <w:szCs w:val="20"/>
              </w:rPr>
              <w:t xml:space="preserve"> si los contratos acreditados fueron realizados bajo la modalidad de Consorcio, de Unión Temporal u otras formas de asociación, se tomará para la verificación, el porcentaje (%) de participación en la ejecución del contrato del oferente que haga parte del Consorcio, de la Unión Temporal u otras formas de asociación, y luego sumará el valor obtenido para así establecer el total acreditado. Para lo anterior, deberá presentar el documento que acreditó la conformación del Consorcio, la Unión Temporal u otras formas de asociación, donde deberá constar el porcentaje de participación de cada uno de los integrantes para la ejecución del contrato</w:t>
            </w:r>
            <w:r w:rsidR="008E150A">
              <w:rPr>
                <w:rFonts w:ascii="Arial" w:hAnsi="Arial" w:cs="Arial"/>
                <w:sz w:val="20"/>
                <w:szCs w:val="20"/>
              </w:rPr>
              <w:t>, sin embargo, la misma puede ser certificada por uno solo de los integrantes.</w:t>
            </w:r>
          </w:p>
          <w:p w14:paraId="6FEBACC5" w14:textId="77777777" w:rsidR="00AB6C28" w:rsidRPr="006676E4" w:rsidRDefault="00AB6C28" w:rsidP="00AB6C28">
            <w:pPr>
              <w:spacing w:after="0" w:line="240" w:lineRule="auto"/>
              <w:jc w:val="both"/>
              <w:rPr>
                <w:rFonts w:ascii="Arial" w:hAnsi="Arial" w:cs="Arial"/>
                <w:sz w:val="16"/>
                <w:szCs w:val="16"/>
              </w:rPr>
            </w:pPr>
          </w:p>
          <w:p w14:paraId="3F4FF495" w14:textId="77777777" w:rsidR="00AB6C28" w:rsidRDefault="00AB6C28" w:rsidP="00AB6C28">
            <w:pPr>
              <w:spacing w:after="0" w:line="240" w:lineRule="auto"/>
              <w:jc w:val="both"/>
              <w:rPr>
                <w:rFonts w:ascii="Arial" w:hAnsi="Arial" w:cs="Arial"/>
                <w:sz w:val="20"/>
                <w:szCs w:val="20"/>
              </w:rPr>
            </w:pPr>
            <w:r w:rsidRPr="00467DD4">
              <w:rPr>
                <w:rFonts w:ascii="Arial" w:hAnsi="Arial" w:cs="Arial"/>
                <w:b/>
                <w:bCs/>
                <w:sz w:val="20"/>
                <w:szCs w:val="20"/>
              </w:rPr>
              <w:t>NOTA 2:</w:t>
            </w:r>
            <w:r w:rsidRPr="00467DD4">
              <w:rPr>
                <w:rFonts w:ascii="Arial" w:hAnsi="Arial" w:cs="Arial"/>
                <w:sz w:val="20"/>
                <w:szCs w:val="20"/>
              </w:rPr>
              <w:t xml:space="preserve"> en el caso de proponentes plurales, todos sus integrantes deben registrar experiencia en el RUP con alguno de los códigos UNSPSC antes señalados.</w:t>
            </w:r>
          </w:p>
          <w:p w14:paraId="11F132F4" w14:textId="77777777" w:rsidR="00C12CC6" w:rsidRDefault="00C12CC6" w:rsidP="00AB6C28">
            <w:pPr>
              <w:spacing w:after="0" w:line="240" w:lineRule="auto"/>
              <w:jc w:val="both"/>
              <w:rPr>
                <w:rFonts w:ascii="Arial" w:hAnsi="Arial" w:cs="Arial"/>
                <w:sz w:val="20"/>
                <w:szCs w:val="20"/>
              </w:rPr>
            </w:pPr>
          </w:p>
          <w:p w14:paraId="36A0B76F" w14:textId="530C1CA7" w:rsidR="00C12CC6" w:rsidRDefault="00C12CC6" w:rsidP="00C12CC6">
            <w:pPr>
              <w:spacing w:after="0" w:line="240" w:lineRule="auto"/>
              <w:jc w:val="both"/>
              <w:rPr>
                <w:rFonts w:ascii="Arial" w:hAnsi="Arial" w:cs="Arial"/>
                <w:sz w:val="20"/>
                <w:szCs w:val="20"/>
              </w:rPr>
            </w:pPr>
            <w:r w:rsidRPr="00467DD4">
              <w:rPr>
                <w:rFonts w:ascii="Arial" w:hAnsi="Arial" w:cs="Arial"/>
                <w:b/>
                <w:bCs/>
                <w:sz w:val="20"/>
                <w:szCs w:val="20"/>
              </w:rPr>
              <w:t xml:space="preserve">NOTA </w:t>
            </w:r>
            <w:r>
              <w:rPr>
                <w:rFonts w:ascii="Arial" w:hAnsi="Arial" w:cs="Arial"/>
                <w:b/>
                <w:bCs/>
                <w:sz w:val="20"/>
                <w:szCs w:val="20"/>
              </w:rPr>
              <w:t>3</w:t>
            </w:r>
            <w:r w:rsidRPr="00467DD4">
              <w:rPr>
                <w:rFonts w:ascii="Arial" w:hAnsi="Arial" w:cs="Arial"/>
                <w:b/>
                <w:bCs/>
                <w:sz w:val="20"/>
                <w:szCs w:val="20"/>
              </w:rPr>
              <w:t>:</w:t>
            </w:r>
            <w:r w:rsidRPr="00467DD4">
              <w:rPr>
                <w:rFonts w:ascii="Arial" w:hAnsi="Arial" w:cs="Arial"/>
                <w:sz w:val="20"/>
                <w:szCs w:val="20"/>
              </w:rPr>
              <w:t xml:space="preserve"> </w:t>
            </w:r>
            <w:r>
              <w:rPr>
                <w:rFonts w:ascii="Arial" w:hAnsi="Arial" w:cs="Arial"/>
                <w:sz w:val="20"/>
                <w:szCs w:val="20"/>
              </w:rPr>
              <w:t>en la presentación de la oferta, el oferente deberá diligenciar y entregar el formulario “EXPERIENCIA GENERAL DEL PROPONENTE”, d</w:t>
            </w:r>
            <w:r w:rsidR="008E150A">
              <w:rPr>
                <w:rFonts w:ascii="Arial" w:hAnsi="Arial" w:cs="Arial"/>
                <w:sz w:val="20"/>
                <w:szCs w:val="20"/>
              </w:rPr>
              <w:t>o</w:t>
            </w:r>
            <w:r>
              <w:rPr>
                <w:rFonts w:ascii="Arial" w:hAnsi="Arial" w:cs="Arial"/>
                <w:sz w:val="20"/>
                <w:szCs w:val="20"/>
              </w:rPr>
              <w:t>nde relacionará los contratos para la evaluación.</w:t>
            </w:r>
          </w:p>
          <w:p w14:paraId="55BE9A49" w14:textId="77777777" w:rsidR="00AB6C28" w:rsidRDefault="00AB6C28" w:rsidP="00AB6C28">
            <w:pPr>
              <w:spacing w:after="0" w:line="240" w:lineRule="auto"/>
              <w:jc w:val="both"/>
              <w:rPr>
                <w:rFonts w:ascii="Arial" w:hAnsi="Arial" w:cs="Arial"/>
                <w:b/>
                <w:bCs/>
                <w:sz w:val="20"/>
                <w:szCs w:val="20"/>
              </w:rPr>
            </w:pPr>
          </w:p>
          <w:p w14:paraId="3B4336B7" w14:textId="1EC3FABF" w:rsidR="00F616B9" w:rsidRPr="007F5E4D" w:rsidRDefault="00F616B9" w:rsidP="00F616B9">
            <w:pPr>
              <w:spacing w:after="0" w:line="240" w:lineRule="auto"/>
              <w:jc w:val="both"/>
              <w:rPr>
                <w:rFonts w:ascii="Arial" w:hAnsi="Arial" w:cs="Arial"/>
                <w:b/>
                <w:bCs/>
                <w:sz w:val="20"/>
                <w:szCs w:val="20"/>
              </w:rPr>
            </w:pPr>
            <w:r w:rsidRPr="007F5E4D">
              <w:rPr>
                <w:rFonts w:ascii="Arial" w:hAnsi="Arial" w:cs="Arial"/>
                <w:b/>
                <w:bCs/>
                <w:sz w:val="20"/>
                <w:szCs w:val="20"/>
              </w:rPr>
              <w:t xml:space="preserve">EXPERIENCIA </w:t>
            </w:r>
            <w:r w:rsidR="008E150A">
              <w:rPr>
                <w:rFonts w:ascii="Arial" w:hAnsi="Arial" w:cs="Arial"/>
                <w:b/>
                <w:bCs/>
                <w:sz w:val="20"/>
                <w:szCs w:val="20"/>
              </w:rPr>
              <w:t>E</w:t>
            </w:r>
            <w:r>
              <w:rPr>
                <w:rFonts w:ascii="Arial" w:hAnsi="Arial" w:cs="Arial"/>
                <w:b/>
                <w:bCs/>
                <w:sz w:val="20"/>
                <w:szCs w:val="20"/>
              </w:rPr>
              <w:t>SPECÍFICA</w:t>
            </w:r>
            <w:r w:rsidRPr="007F5E4D">
              <w:rPr>
                <w:rFonts w:ascii="Arial" w:hAnsi="Arial" w:cs="Arial"/>
                <w:b/>
                <w:bCs/>
                <w:sz w:val="20"/>
                <w:szCs w:val="20"/>
              </w:rPr>
              <w:t xml:space="preserve"> PROPONENTE NACIONAL O EXTRANJERO CON </w:t>
            </w:r>
            <w:r>
              <w:rPr>
                <w:rFonts w:ascii="Arial" w:hAnsi="Arial" w:cs="Arial"/>
                <w:b/>
                <w:bCs/>
                <w:sz w:val="20"/>
                <w:szCs w:val="20"/>
              </w:rPr>
              <w:t xml:space="preserve">DOMICILIO O SUCURSAL </w:t>
            </w:r>
            <w:r w:rsidRPr="007F5E4D">
              <w:rPr>
                <w:rFonts w:ascii="Arial" w:hAnsi="Arial" w:cs="Arial"/>
                <w:b/>
                <w:bCs/>
                <w:sz w:val="20"/>
                <w:szCs w:val="20"/>
              </w:rPr>
              <w:t>EN COLOMBIA -</w:t>
            </w:r>
            <w:r>
              <w:rPr>
                <w:rFonts w:ascii="Arial" w:hAnsi="Arial" w:cs="Arial"/>
                <w:b/>
                <w:bCs/>
                <w:sz w:val="20"/>
                <w:szCs w:val="20"/>
              </w:rPr>
              <w:t xml:space="preserve"> </w:t>
            </w:r>
            <w:r w:rsidRPr="007F5E4D">
              <w:rPr>
                <w:rFonts w:ascii="Arial" w:hAnsi="Arial" w:cs="Arial"/>
                <w:b/>
                <w:bCs/>
                <w:sz w:val="20"/>
                <w:szCs w:val="20"/>
              </w:rPr>
              <w:t>RUP</w:t>
            </w:r>
          </w:p>
          <w:p w14:paraId="0CA2F4AC" w14:textId="1C96D44A" w:rsidR="00467DD4" w:rsidRPr="006676E4" w:rsidRDefault="00467DD4" w:rsidP="00AB6C28">
            <w:pPr>
              <w:spacing w:after="0" w:line="240" w:lineRule="auto"/>
              <w:jc w:val="both"/>
              <w:rPr>
                <w:rFonts w:ascii="Arial" w:hAnsi="Arial" w:cs="Arial"/>
                <w:b/>
                <w:bCs/>
                <w:sz w:val="16"/>
                <w:szCs w:val="16"/>
              </w:rPr>
            </w:pPr>
          </w:p>
          <w:p w14:paraId="6F4D72CD" w14:textId="77777777" w:rsidR="00AB6C28" w:rsidRPr="007F5E4D" w:rsidRDefault="00AB6C28" w:rsidP="00AB6C28">
            <w:pPr>
              <w:spacing w:after="0" w:line="240" w:lineRule="auto"/>
              <w:jc w:val="both"/>
              <w:rPr>
                <w:rFonts w:ascii="Arial" w:hAnsi="Arial" w:cs="Arial"/>
                <w:sz w:val="20"/>
                <w:szCs w:val="20"/>
              </w:rPr>
            </w:pPr>
            <w:r w:rsidRPr="007F5E4D">
              <w:rPr>
                <w:rFonts w:ascii="Arial" w:hAnsi="Arial" w:cs="Arial"/>
                <w:sz w:val="20"/>
                <w:szCs w:val="20"/>
              </w:rPr>
              <w:t>El proponente que vaya a proveer los bienes o servicios objeto del presente proceso de contratación, trátese de personal natural o jurídica, deberá anexar mínimo una (01) máximo tres (03) constancias (certificaciones o actas de liquidación) de contratos celebrados y ejecutados con entidades públicas y/o privadas, cuyo objeto sea igual o similar al objeto de la presente contratación “PRESTACIÓN DE SERVICIOS ESPECIALIZADOS BAJO ESQUEMA DE SUSCRIPCIÓN PARA SOPORTE Y RENOVACIÓN DE LICENCIAMIENTO DE EQUIPOS HSM”, documentos que como mínimo deberán tener la siguiente información:</w:t>
            </w:r>
          </w:p>
          <w:p w14:paraId="093A029C" w14:textId="77777777" w:rsidR="00AB6C28" w:rsidRPr="006676E4" w:rsidRDefault="00AB6C28" w:rsidP="00AB6C28">
            <w:pPr>
              <w:spacing w:after="0" w:line="240" w:lineRule="auto"/>
              <w:jc w:val="both"/>
              <w:rPr>
                <w:rFonts w:ascii="Arial" w:hAnsi="Arial" w:cs="Arial"/>
                <w:sz w:val="18"/>
                <w:szCs w:val="18"/>
              </w:rPr>
            </w:pPr>
          </w:p>
          <w:p w14:paraId="1182CFF3" w14:textId="77777777" w:rsidR="00AB6C28" w:rsidRPr="007F5E4D" w:rsidRDefault="00AB6C28" w:rsidP="00AB6C28">
            <w:pPr>
              <w:spacing w:after="0" w:line="240" w:lineRule="auto"/>
              <w:ind w:left="370" w:hanging="370"/>
              <w:jc w:val="both"/>
              <w:rPr>
                <w:rFonts w:ascii="Arial" w:hAnsi="Arial" w:cs="Arial"/>
                <w:sz w:val="20"/>
                <w:szCs w:val="20"/>
              </w:rPr>
            </w:pPr>
            <w:r w:rsidRPr="007F5E4D">
              <w:rPr>
                <w:rFonts w:ascii="Arial" w:hAnsi="Arial" w:cs="Arial"/>
                <w:sz w:val="20"/>
                <w:szCs w:val="20"/>
              </w:rPr>
              <w:t>1.</w:t>
            </w:r>
            <w:r w:rsidRPr="007F5E4D">
              <w:rPr>
                <w:rFonts w:ascii="Arial" w:hAnsi="Arial" w:cs="Arial"/>
                <w:sz w:val="20"/>
                <w:szCs w:val="20"/>
              </w:rPr>
              <w:tab/>
              <w:t>Nombre del contratista</w:t>
            </w:r>
          </w:p>
          <w:p w14:paraId="6270565F" w14:textId="77777777" w:rsidR="00AB6C28" w:rsidRPr="007F5E4D" w:rsidRDefault="00AB6C28" w:rsidP="00AB6C28">
            <w:pPr>
              <w:spacing w:after="0" w:line="240" w:lineRule="auto"/>
              <w:ind w:left="370" w:hanging="370"/>
              <w:jc w:val="both"/>
              <w:rPr>
                <w:rFonts w:ascii="Arial" w:hAnsi="Arial" w:cs="Arial"/>
                <w:sz w:val="20"/>
                <w:szCs w:val="20"/>
              </w:rPr>
            </w:pPr>
            <w:r w:rsidRPr="007F5E4D">
              <w:rPr>
                <w:rFonts w:ascii="Arial" w:hAnsi="Arial" w:cs="Arial"/>
                <w:sz w:val="20"/>
                <w:szCs w:val="20"/>
              </w:rPr>
              <w:t>2.</w:t>
            </w:r>
            <w:r w:rsidRPr="007F5E4D">
              <w:rPr>
                <w:rFonts w:ascii="Arial" w:hAnsi="Arial" w:cs="Arial"/>
                <w:sz w:val="20"/>
                <w:szCs w:val="20"/>
              </w:rPr>
              <w:tab/>
              <w:t>Nombre del contratante</w:t>
            </w:r>
          </w:p>
          <w:p w14:paraId="0AAE6417" w14:textId="77777777" w:rsidR="00AB6C28" w:rsidRPr="007F5E4D" w:rsidRDefault="00AB6C28" w:rsidP="00AB6C28">
            <w:pPr>
              <w:spacing w:after="0" w:line="240" w:lineRule="auto"/>
              <w:ind w:left="370" w:hanging="370"/>
              <w:jc w:val="both"/>
              <w:rPr>
                <w:rFonts w:ascii="Arial" w:hAnsi="Arial" w:cs="Arial"/>
                <w:sz w:val="20"/>
                <w:szCs w:val="20"/>
              </w:rPr>
            </w:pPr>
            <w:r w:rsidRPr="007F5E4D">
              <w:rPr>
                <w:rFonts w:ascii="Arial" w:hAnsi="Arial" w:cs="Arial"/>
                <w:sz w:val="20"/>
                <w:szCs w:val="20"/>
              </w:rPr>
              <w:t>3.</w:t>
            </w:r>
            <w:r w:rsidRPr="007F5E4D">
              <w:rPr>
                <w:rFonts w:ascii="Arial" w:hAnsi="Arial" w:cs="Arial"/>
                <w:sz w:val="20"/>
                <w:szCs w:val="20"/>
              </w:rPr>
              <w:tab/>
              <w:t>Objeto del contrato</w:t>
            </w:r>
          </w:p>
          <w:p w14:paraId="5F427735" w14:textId="77777777" w:rsidR="00AB6C28" w:rsidRPr="007F5E4D" w:rsidRDefault="00AB6C28" w:rsidP="00AB6C28">
            <w:pPr>
              <w:spacing w:after="0" w:line="240" w:lineRule="auto"/>
              <w:ind w:left="370" w:hanging="370"/>
              <w:jc w:val="both"/>
              <w:rPr>
                <w:rFonts w:ascii="Arial" w:hAnsi="Arial" w:cs="Arial"/>
                <w:sz w:val="20"/>
                <w:szCs w:val="20"/>
              </w:rPr>
            </w:pPr>
            <w:r w:rsidRPr="007F5E4D">
              <w:rPr>
                <w:rFonts w:ascii="Arial" w:hAnsi="Arial" w:cs="Arial"/>
                <w:sz w:val="20"/>
                <w:szCs w:val="20"/>
              </w:rPr>
              <w:t>4.</w:t>
            </w:r>
            <w:r w:rsidRPr="007F5E4D">
              <w:rPr>
                <w:rFonts w:ascii="Arial" w:hAnsi="Arial" w:cs="Arial"/>
                <w:sz w:val="20"/>
                <w:szCs w:val="20"/>
              </w:rPr>
              <w:tab/>
              <w:t>Valor del contrato</w:t>
            </w:r>
          </w:p>
          <w:p w14:paraId="13E41695" w14:textId="77777777" w:rsidR="00AB6C28" w:rsidRPr="007F5E4D" w:rsidRDefault="00AB6C28" w:rsidP="00AB6C28">
            <w:pPr>
              <w:spacing w:after="0" w:line="240" w:lineRule="auto"/>
              <w:ind w:left="370" w:hanging="370"/>
              <w:jc w:val="both"/>
              <w:rPr>
                <w:rFonts w:ascii="Arial" w:hAnsi="Arial" w:cs="Arial"/>
                <w:sz w:val="20"/>
                <w:szCs w:val="20"/>
              </w:rPr>
            </w:pPr>
            <w:r w:rsidRPr="007F5E4D">
              <w:rPr>
                <w:rFonts w:ascii="Arial" w:hAnsi="Arial" w:cs="Arial"/>
                <w:sz w:val="20"/>
                <w:szCs w:val="20"/>
              </w:rPr>
              <w:t>5.</w:t>
            </w:r>
            <w:r w:rsidRPr="007F5E4D">
              <w:rPr>
                <w:rFonts w:ascii="Arial" w:hAnsi="Arial" w:cs="Arial"/>
                <w:sz w:val="20"/>
                <w:szCs w:val="20"/>
              </w:rPr>
              <w:tab/>
              <w:t>Fecha de suscripción y fecha de inicio del contrato</w:t>
            </w:r>
          </w:p>
          <w:p w14:paraId="3042FBF1" w14:textId="77777777" w:rsidR="00AB6C28" w:rsidRPr="007F5E4D" w:rsidRDefault="00AB6C28" w:rsidP="00AB6C28">
            <w:pPr>
              <w:spacing w:after="0" w:line="240" w:lineRule="auto"/>
              <w:ind w:left="370" w:hanging="370"/>
              <w:jc w:val="both"/>
              <w:rPr>
                <w:rFonts w:ascii="Arial" w:hAnsi="Arial" w:cs="Arial"/>
                <w:sz w:val="20"/>
                <w:szCs w:val="20"/>
              </w:rPr>
            </w:pPr>
            <w:r w:rsidRPr="007F5E4D">
              <w:rPr>
                <w:rFonts w:ascii="Arial" w:hAnsi="Arial" w:cs="Arial"/>
                <w:sz w:val="20"/>
                <w:szCs w:val="20"/>
              </w:rPr>
              <w:t>6.</w:t>
            </w:r>
            <w:r w:rsidRPr="007F5E4D">
              <w:rPr>
                <w:rFonts w:ascii="Arial" w:hAnsi="Arial" w:cs="Arial"/>
                <w:sz w:val="20"/>
                <w:szCs w:val="20"/>
              </w:rPr>
              <w:tab/>
              <w:t>Fecha de terminación del contrato</w:t>
            </w:r>
          </w:p>
          <w:p w14:paraId="14C80DAB" w14:textId="77777777" w:rsidR="00AB6C28" w:rsidRPr="007F5E4D" w:rsidRDefault="00AB6C28" w:rsidP="00AB6C28">
            <w:pPr>
              <w:spacing w:after="0" w:line="240" w:lineRule="auto"/>
              <w:ind w:left="370" w:hanging="370"/>
              <w:jc w:val="both"/>
              <w:rPr>
                <w:rFonts w:ascii="Arial" w:hAnsi="Arial" w:cs="Arial"/>
                <w:sz w:val="20"/>
                <w:szCs w:val="20"/>
              </w:rPr>
            </w:pPr>
            <w:r w:rsidRPr="007F5E4D">
              <w:rPr>
                <w:rFonts w:ascii="Arial" w:hAnsi="Arial" w:cs="Arial"/>
                <w:sz w:val="20"/>
                <w:szCs w:val="20"/>
              </w:rPr>
              <w:t>7.</w:t>
            </w:r>
            <w:r w:rsidRPr="007F5E4D">
              <w:rPr>
                <w:rFonts w:ascii="Arial" w:hAnsi="Arial" w:cs="Arial"/>
                <w:sz w:val="20"/>
                <w:szCs w:val="20"/>
              </w:rPr>
              <w:tab/>
              <w:t>Personal de contacto para verificar la información: teléfono fijo o celular, correo electrónico institucional, logo (en caso de certificación).</w:t>
            </w:r>
          </w:p>
          <w:p w14:paraId="59C106AD" w14:textId="77777777" w:rsidR="00AB6C28" w:rsidRPr="007F5E4D" w:rsidRDefault="00AB6C28" w:rsidP="00AB6C28">
            <w:pPr>
              <w:spacing w:after="0" w:line="240" w:lineRule="auto"/>
              <w:ind w:left="370" w:hanging="370"/>
              <w:jc w:val="both"/>
              <w:rPr>
                <w:rFonts w:ascii="Arial" w:hAnsi="Arial" w:cs="Arial"/>
                <w:sz w:val="20"/>
                <w:szCs w:val="20"/>
              </w:rPr>
            </w:pPr>
            <w:r w:rsidRPr="007F5E4D">
              <w:rPr>
                <w:rFonts w:ascii="Arial" w:hAnsi="Arial" w:cs="Arial"/>
                <w:sz w:val="20"/>
                <w:szCs w:val="20"/>
              </w:rPr>
              <w:t>8.</w:t>
            </w:r>
            <w:r w:rsidRPr="007F5E4D">
              <w:rPr>
                <w:rFonts w:ascii="Arial" w:hAnsi="Arial" w:cs="Arial"/>
                <w:sz w:val="20"/>
                <w:szCs w:val="20"/>
              </w:rPr>
              <w:tab/>
              <w:t>Estado del contrato: ejecutado o liquidado.</w:t>
            </w:r>
          </w:p>
          <w:p w14:paraId="5D2A0578" w14:textId="77777777" w:rsidR="00AB6C28" w:rsidRPr="007F5E4D" w:rsidRDefault="00AB6C28" w:rsidP="00AB6C28">
            <w:pPr>
              <w:spacing w:after="0" w:line="240" w:lineRule="auto"/>
              <w:ind w:left="370" w:hanging="370"/>
              <w:jc w:val="both"/>
              <w:rPr>
                <w:rFonts w:ascii="Arial" w:hAnsi="Arial" w:cs="Arial"/>
                <w:sz w:val="20"/>
                <w:szCs w:val="20"/>
              </w:rPr>
            </w:pPr>
            <w:r w:rsidRPr="007F5E4D">
              <w:rPr>
                <w:rFonts w:ascii="Arial" w:hAnsi="Arial" w:cs="Arial"/>
                <w:sz w:val="20"/>
                <w:szCs w:val="20"/>
              </w:rPr>
              <w:lastRenderedPageBreak/>
              <w:t>9.</w:t>
            </w:r>
            <w:r w:rsidRPr="007F5E4D">
              <w:rPr>
                <w:rFonts w:ascii="Arial" w:hAnsi="Arial" w:cs="Arial"/>
                <w:sz w:val="20"/>
                <w:szCs w:val="20"/>
              </w:rPr>
              <w:tab/>
              <w:t>Si es certificación, deberá estar suscrita por el funcionario competente para tal fin.</w:t>
            </w:r>
          </w:p>
          <w:p w14:paraId="3020B8A4" w14:textId="77777777" w:rsidR="00AB6C28" w:rsidRPr="007F5E4D" w:rsidRDefault="00AB6C28" w:rsidP="00AB6C28">
            <w:pPr>
              <w:spacing w:after="0" w:line="240" w:lineRule="auto"/>
              <w:ind w:left="370" w:hanging="370"/>
              <w:jc w:val="both"/>
              <w:rPr>
                <w:rFonts w:ascii="Arial" w:hAnsi="Arial" w:cs="Arial"/>
                <w:sz w:val="20"/>
                <w:szCs w:val="20"/>
              </w:rPr>
            </w:pPr>
            <w:r w:rsidRPr="007F5E4D">
              <w:rPr>
                <w:rFonts w:ascii="Arial" w:hAnsi="Arial" w:cs="Arial"/>
                <w:sz w:val="20"/>
                <w:szCs w:val="20"/>
              </w:rPr>
              <w:t>10.</w:t>
            </w:r>
            <w:r w:rsidRPr="007F5E4D">
              <w:rPr>
                <w:rFonts w:ascii="Arial" w:hAnsi="Arial" w:cs="Arial"/>
                <w:sz w:val="20"/>
                <w:szCs w:val="20"/>
              </w:rPr>
              <w:tab/>
              <w:t>Manifestación clara y explícita donde se evidencie que el contratista cumplió a cabalidad con el objeto del contrato.</w:t>
            </w:r>
          </w:p>
          <w:p w14:paraId="72584291" w14:textId="77777777" w:rsidR="00AB6C28" w:rsidRPr="007F5E4D" w:rsidRDefault="00AB6C28" w:rsidP="00AB6C28">
            <w:pPr>
              <w:spacing w:after="0" w:line="240" w:lineRule="auto"/>
              <w:ind w:left="370" w:hanging="370"/>
              <w:jc w:val="both"/>
              <w:rPr>
                <w:rFonts w:ascii="Arial" w:hAnsi="Arial" w:cs="Arial"/>
                <w:sz w:val="20"/>
                <w:szCs w:val="20"/>
              </w:rPr>
            </w:pPr>
            <w:r w:rsidRPr="007F5E4D">
              <w:rPr>
                <w:rFonts w:ascii="Arial" w:hAnsi="Arial" w:cs="Arial"/>
                <w:sz w:val="20"/>
                <w:szCs w:val="20"/>
              </w:rPr>
              <w:t>11.</w:t>
            </w:r>
            <w:r w:rsidRPr="007F5E4D">
              <w:rPr>
                <w:rFonts w:ascii="Arial" w:hAnsi="Arial" w:cs="Arial"/>
                <w:sz w:val="20"/>
                <w:szCs w:val="20"/>
              </w:rPr>
              <w:tab/>
              <w:t>Porcentaje del valor del contrato que ejecutó como miembro de un consorcio, unión temporal u otra forma de asociación.</w:t>
            </w:r>
          </w:p>
          <w:p w14:paraId="3EFEB075" w14:textId="77777777" w:rsidR="00AB6C28" w:rsidRPr="006B3B91" w:rsidRDefault="00AB6C28" w:rsidP="00AB6C28">
            <w:pPr>
              <w:spacing w:after="0" w:line="240" w:lineRule="auto"/>
              <w:jc w:val="both"/>
              <w:rPr>
                <w:rFonts w:ascii="Arial" w:hAnsi="Arial" w:cs="Arial"/>
                <w:sz w:val="20"/>
                <w:szCs w:val="20"/>
              </w:rPr>
            </w:pPr>
          </w:p>
          <w:p w14:paraId="4BC4550A" w14:textId="4AAF9EC9" w:rsidR="00AB6C28" w:rsidRPr="007F5E4D" w:rsidRDefault="00AB6C28" w:rsidP="00AB6C28">
            <w:pPr>
              <w:spacing w:after="0" w:line="240" w:lineRule="auto"/>
              <w:jc w:val="both"/>
              <w:rPr>
                <w:rFonts w:ascii="Arial" w:hAnsi="Arial" w:cs="Arial"/>
                <w:sz w:val="20"/>
                <w:szCs w:val="20"/>
              </w:rPr>
            </w:pPr>
            <w:r w:rsidRPr="00467DD4">
              <w:rPr>
                <w:rFonts w:ascii="Arial" w:hAnsi="Arial" w:cs="Arial"/>
                <w:b/>
                <w:bCs/>
                <w:sz w:val="20"/>
                <w:szCs w:val="20"/>
              </w:rPr>
              <w:t>NOTA 1:</w:t>
            </w:r>
            <w:r w:rsidRPr="00467DD4">
              <w:rPr>
                <w:rFonts w:ascii="Arial" w:hAnsi="Arial" w:cs="Arial"/>
                <w:sz w:val="20"/>
                <w:szCs w:val="20"/>
              </w:rPr>
              <w:t xml:space="preserve"> </w:t>
            </w:r>
            <w:r w:rsidR="00B14404">
              <w:rPr>
                <w:rFonts w:ascii="Arial" w:hAnsi="Arial" w:cs="Arial"/>
                <w:sz w:val="20"/>
                <w:szCs w:val="20"/>
              </w:rPr>
              <w:t>en cumplimiento</w:t>
            </w:r>
            <w:r w:rsidR="00725B5E">
              <w:rPr>
                <w:rFonts w:ascii="Arial" w:hAnsi="Arial" w:cs="Arial"/>
                <w:sz w:val="20"/>
                <w:szCs w:val="20"/>
              </w:rPr>
              <w:t xml:space="preserve"> del </w:t>
            </w:r>
            <w:r w:rsidR="00B14404">
              <w:rPr>
                <w:rFonts w:ascii="Arial" w:hAnsi="Arial" w:cs="Arial"/>
                <w:sz w:val="20"/>
                <w:szCs w:val="20"/>
              </w:rPr>
              <w:t>artículo</w:t>
            </w:r>
            <w:r w:rsidR="00725B5E">
              <w:rPr>
                <w:rFonts w:ascii="Arial" w:hAnsi="Arial" w:cs="Arial"/>
                <w:sz w:val="20"/>
                <w:szCs w:val="20"/>
              </w:rPr>
              <w:t xml:space="preserve"> 2.2.1</w:t>
            </w:r>
            <w:r w:rsidR="00B14404">
              <w:rPr>
                <w:rFonts w:ascii="Arial" w:hAnsi="Arial" w:cs="Arial"/>
                <w:sz w:val="20"/>
                <w:szCs w:val="20"/>
              </w:rPr>
              <w:t>.</w:t>
            </w:r>
            <w:r w:rsidR="00725B5E">
              <w:rPr>
                <w:rFonts w:ascii="Arial" w:hAnsi="Arial" w:cs="Arial"/>
                <w:sz w:val="20"/>
                <w:szCs w:val="20"/>
              </w:rPr>
              <w:t xml:space="preserve">2.4.2.18 del </w:t>
            </w:r>
            <w:r w:rsidR="00B14404">
              <w:rPr>
                <w:rFonts w:ascii="Arial" w:hAnsi="Arial" w:cs="Arial"/>
                <w:sz w:val="20"/>
                <w:szCs w:val="20"/>
              </w:rPr>
              <w:t>D</w:t>
            </w:r>
            <w:r w:rsidR="00725B5E">
              <w:rPr>
                <w:rFonts w:ascii="Arial" w:hAnsi="Arial" w:cs="Arial"/>
                <w:sz w:val="20"/>
                <w:szCs w:val="20"/>
              </w:rPr>
              <w:t>ecreto 1082 de 2015</w:t>
            </w:r>
            <w:r w:rsidR="00B14404">
              <w:rPr>
                <w:rFonts w:ascii="Arial" w:hAnsi="Arial" w:cs="Arial"/>
                <w:sz w:val="20"/>
                <w:szCs w:val="20"/>
              </w:rPr>
              <w:t xml:space="preserve">, el Decreto 1860 de 2021 el cual reglamentó parcialmente la Ley 2069 de 2020 </w:t>
            </w:r>
            <w:r w:rsidR="00B14404" w:rsidRPr="00B14404">
              <w:rPr>
                <w:rFonts w:ascii="Arial" w:hAnsi="Arial" w:cs="Arial"/>
                <w:i/>
                <w:iCs/>
                <w:sz w:val="20"/>
                <w:szCs w:val="20"/>
              </w:rPr>
              <w:t>“Por medio de la cual se impulsa el emprendimiento en Colombia”</w:t>
            </w:r>
            <w:r w:rsidR="00B14404">
              <w:rPr>
                <w:rFonts w:ascii="Arial" w:hAnsi="Arial" w:cs="Arial"/>
                <w:sz w:val="20"/>
                <w:szCs w:val="20"/>
              </w:rPr>
              <w:t xml:space="preserve"> y el artículo 1° del Decreto 0287 de 2026 </w:t>
            </w:r>
            <w:r w:rsidR="00B14404" w:rsidRPr="00B14404">
              <w:rPr>
                <w:rFonts w:ascii="Arial" w:hAnsi="Arial" w:cs="Arial"/>
                <w:i/>
                <w:iCs/>
                <w:sz w:val="20"/>
                <w:szCs w:val="20"/>
              </w:rPr>
              <w:t>“Por el cual se modifican los artículos</w:t>
            </w:r>
            <w:r w:rsidR="00B14404">
              <w:rPr>
                <w:rFonts w:ascii="Arial" w:hAnsi="Arial" w:cs="Arial"/>
                <w:sz w:val="20"/>
                <w:szCs w:val="20"/>
              </w:rPr>
              <w:t xml:space="preserve"> </w:t>
            </w:r>
            <w:r w:rsidR="00B14404" w:rsidRPr="00B14404">
              <w:rPr>
                <w:rFonts w:ascii="Arial" w:hAnsi="Arial" w:cs="Arial"/>
                <w:i/>
                <w:iCs/>
                <w:sz w:val="20"/>
                <w:szCs w:val="20"/>
              </w:rPr>
              <w:t>2.2.1.2.4.2.6., 2.2.1.2.4.2.7. y 2.2.1.2.4.2.8. del Decreto 1082 de 2015</w:t>
            </w:r>
            <w:r w:rsidR="00B14404">
              <w:rPr>
                <w:rFonts w:ascii="Arial" w:hAnsi="Arial" w:cs="Arial"/>
                <w:sz w:val="20"/>
                <w:szCs w:val="20"/>
              </w:rPr>
              <w:t>, Único Reglamentario del Sector Administrativo de Planeación”, se toma como criterio diferencial para las MiPymes y los emprendimientos y empresas de personas con discapacidad, el número de contratos para la acreditación de la experiencia. Por tanto, deberán anexar mínimo una (01), máximo cuatro (04) constancias (certificaciones o actas de liquidación) que cumplan con lo antes relacionado.</w:t>
            </w:r>
          </w:p>
          <w:p w14:paraId="45FF46FC" w14:textId="77777777" w:rsidR="00AB6C28" w:rsidRPr="006676E4" w:rsidRDefault="00AB6C28" w:rsidP="00AB6C28">
            <w:pPr>
              <w:spacing w:after="0" w:line="240" w:lineRule="auto"/>
              <w:jc w:val="both"/>
              <w:rPr>
                <w:rFonts w:ascii="Arial" w:hAnsi="Arial" w:cs="Arial"/>
                <w:sz w:val="18"/>
                <w:szCs w:val="18"/>
              </w:rPr>
            </w:pPr>
          </w:p>
          <w:p w14:paraId="6D531007" w14:textId="77777777" w:rsidR="00AB6C28" w:rsidRPr="007F5E4D" w:rsidRDefault="00AB6C28" w:rsidP="00AB6C28">
            <w:pPr>
              <w:spacing w:after="0" w:line="240" w:lineRule="auto"/>
              <w:jc w:val="both"/>
              <w:rPr>
                <w:rFonts w:ascii="Arial" w:hAnsi="Arial" w:cs="Arial"/>
                <w:sz w:val="20"/>
                <w:szCs w:val="20"/>
              </w:rPr>
            </w:pPr>
            <w:r w:rsidRPr="007F5E4D">
              <w:rPr>
                <w:rFonts w:ascii="Arial" w:hAnsi="Arial" w:cs="Arial"/>
                <w:b/>
                <w:bCs/>
                <w:sz w:val="20"/>
                <w:szCs w:val="20"/>
              </w:rPr>
              <w:t>NOTA 2:</w:t>
            </w:r>
            <w:r w:rsidRPr="007F5E4D">
              <w:rPr>
                <w:rFonts w:ascii="Arial" w:hAnsi="Arial" w:cs="Arial"/>
                <w:sz w:val="20"/>
                <w:szCs w:val="20"/>
              </w:rPr>
              <w:t xml:space="preserve"> la experiencia específica presentada deberá estar registrada en el Registro Único de Proponentes, no serán tenidas en cuenta aquellas constancias de contratos que no se encuentren registrados.</w:t>
            </w:r>
          </w:p>
          <w:p w14:paraId="269ADE9F" w14:textId="77777777" w:rsidR="00AB6C28" w:rsidRPr="007F5E4D" w:rsidRDefault="00AB6C28" w:rsidP="00AB6C28">
            <w:pPr>
              <w:spacing w:after="0" w:line="240" w:lineRule="auto"/>
              <w:jc w:val="both"/>
              <w:rPr>
                <w:rFonts w:ascii="Arial" w:hAnsi="Arial" w:cs="Arial"/>
                <w:sz w:val="20"/>
                <w:szCs w:val="20"/>
              </w:rPr>
            </w:pPr>
          </w:p>
          <w:p w14:paraId="1E5B39D4" w14:textId="77777777" w:rsidR="00AB6C28" w:rsidRPr="007F5E4D" w:rsidRDefault="00AB6C28" w:rsidP="00AB6C28">
            <w:pPr>
              <w:spacing w:after="0" w:line="240" w:lineRule="auto"/>
              <w:jc w:val="both"/>
              <w:rPr>
                <w:rFonts w:ascii="Arial" w:hAnsi="Arial" w:cs="Arial"/>
                <w:sz w:val="20"/>
                <w:szCs w:val="20"/>
              </w:rPr>
            </w:pPr>
            <w:r w:rsidRPr="007F5E4D">
              <w:rPr>
                <w:rFonts w:ascii="Arial" w:hAnsi="Arial" w:cs="Arial"/>
                <w:b/>
                <w:bCs/>
                <w:sz w:val="20"/>
                <w:szCs w:val="20"/>
              </w:rPr>
              <w:t>NOTA 3:</w:t>
            </w:r>
            <w:r w:rsidRPr="007F5E4D">
              <w:rPr>
                <w:rFonts w:ascii="Arial" w:hAnsi="Arial" w:cs="Arial"/>
                <w:sz w:val="20"/>
                <w:szCs w:val="20"/>
              </w:rPr>
              <w:t xml:space="preserve"> si la información relacionada en el (RUP) para acreditar la experiencia no se puede verificar, la entidad se reserva la facultad de solicitar información adicional.</w:t>
            </w:r>
          </w:p>
          <w:p w14:paraId="2CC6391B" w14:textId="77777777" w:rsidR="00AB6C28" w:rsidRPr="007F5E4D" w:rsidRDefault="00AB6C28" w:rsidP="00AB6C28">
            <w:pPr>
              <w:spacing w:after="0" w:line="240" w:lineRule="auto"/>
              <w:jc w:val="both"/>
              <w:rPr>
                <w:rFonts w:ascii="Arial" w:hAnsi="Arial" w:cs="Arial"/>
                <w:sz w:val="20"/>
                <w:szCs w:val="20"/>
              </w:rPr>
            </w:pPr>
          </w:p>
          <w:p w14:paraId="4B899866" w14:textId="77777777" w:rsidR="00AB6C28" w:rsidRPr="007F5E4D" w:rsidRDefault="00AB6C28" w:rsidP="00AB6C28">
            <w:pPr>
              <w:spacing w:after="0" w:line="240" w:lineRule="auto"/>
              <w:jc w:val="both"/>
              <w:rPr>
                <w:rFonts w:ascii="Arial" w:hAnsi="Arial" w:cs="Arial"/>
                <w:sz w:val="20"/>
                <w:szCs w:val="20"/>
              </w:rPr>
            </w:pPr>
            <w:r w:rsidRPr="007F5E4D">
              <w:rPr>
                <w:rFonts w:ascii="Arial" w:hAnsi="Arial" w:cs="Arial"/>
                <w:b/>
                <w:bCs/>
                <w:sz w:val="20"/>
                <w:szCs w:val="20"/>
              </w:rPr>
              <w:t>NOTA 4:</w:t>
            </w:r>
            <w:r w:rsidRPr="007F5E4D">
              <w:rPr>
                <w:rFonts w:ascii="Arial" w:hAnsi="Arial" w:cs="Arial"/>
                <w:sz w:val="20"/>
                <w:szCs w:val="20"/>
              </w:rPr>
              <w:t xml:space="preserve"> no se aceptarán auto certificaciones.</w:t>
            </w:r>
          </w:p>
          <w:p w14:paraId="78A867DA" w14:textId="77777777" w:rsidR="00AB6C28" w:rsidRPr="007F5E4D" w:rsidRDefault="00AB6C28" w:rsidP="00AB6C28">
            <w:pPr>
              <w:spacing w:after="0" w:line="240" w:lineRule="auto"/>
              <w:jc w:val="both"/>
              <w:rPr>
                <w:rFonts w:ascii="Arial" w:hAnsi="Arial" w:cs="Arial"/>
                <w:sz w:val="20"/>
                <w:szCs w:val="20"/>
              </w:rPr>
            </w:pPr>
          </w:p>
          <w:p w14:paraId="6FA51E7D" w14:textId="77777777" w:rsidR="00AB6C28" w:rsidRPr="007F5E4D" w:rsidRDefault="00AB6C28" w:rsidP="00AB6C28">
            <w:pPr>
              <w:spacing w:after="0" w:line="240" w:lineRule="auto"/>
              <w:jc w:val="both"/>
              <w:rPr>
                <w:rFonts w:ascii="Arial" w:hAnsi="Arial" w:cs="Arial"/>
                <w:sz w:val="20"/>
                <w:szCs w:val="20"/>
              </w:rPr>
            </w:pPr>
            <w:r w:rsidRPr="007F5E4D">
              <w:rPr>
                <w:rFonts w:ascii="Arial" w:hAnsi="Arial" w:cs="Arial"/>
                <w:b/>
                <w:bCs/>
                <w:sz w:val="20"/>
                <w:szCs w:val="20"/>
              </w:rPr>
              <w:t>NOTA 5:</w:t>
            </w:r>
            <w:r w:rsidRPr="007F5E4D">
              <w:rPr>
                <w:rFonts w:ascii="Arial" w:hAnsi="Arial" w:cs="Arial"/>
                <w:sz w:val="20"/>
                <w:szCs w:val="20"/>
              </w:rPr>
              <w:t xml:space="preserve"> no se tendrán en cuenta las certificaciones de contratos en ejecución.</w:t>
            </w:r>
          </w:p>
          <w:p w14:paraId="2C8F8AD6" w14:textId="77777777" w:rsidR="00AB6C28" w:rsidRPr="007F5E4D" w:rsidRDefault="00AB6C28" w:rsidP="00AB6C28">
            <w:pPr>
              <w:spacing w:after="0" w:line="240" w:lineRule="auto"/>
              <w:jc w:val="both"/>
              <w:rPr>
                <w:rFonts w:ascii="Arial" w:hAnsi="Arial" w:cs="Arial"/>
                <w:sz w:val="20"/>
                <w:szCs w:val="20"/>
              </w:rPr>
            </w:pPr>
          </w:p>
          <w:p w14:paraId="19CDFD1A" w14:textId="77777777" w:rsidR="00AB6C28" w:rsidRPr="007F5E4D" w:rsidRDefault="00AB6C28" w:rsidP="00AB6C28">
            <w:pPr>
              <w:spacing w:after="0" w:line="240" w:lineRule="auto"/>
              <w:jc w:val="both"/>
              <w:rPr>
                <w:rFonts w:ascii="Arial" w:hAnsi="Arial" w:cs="Arial"/>
                <w:sz w:val="20"/>
                <w:szCs w:val="20"/>
              </w:rPr>
            </w:pPr>
            <w:r w:rsidRPr="007F5E4D">
              <w:rPr>
                <w:rFonts w:ascii="Arial" w:hAnsi="Arial" w:cs="Arial"/>
                <w:b/>
                <w:bCs/>
                <w:sz w:val="20"/>
                <w:szCs w:val="20"/>
              </w:rPr>
              <w:t>NOTA 6:</w:t>
            </w:r>
            <w:r w:rsidRPr="007F5E4D">
              <w:rPr>
                <w:rFonts w:ascii="Arial" w:hAnsi="Arial" w:cs="Arial"/>
                <w:sz w:val="20"/>
                <w:szCs w:val="20"/>
              </w:rPr>
              <w:t xml:space="preserve"> no se aceptan certificaciones con enmendaduras o que presenten inconsistencias no subsanadas.</w:t>
            </w:r>
          </w:p>
          <w:p w14:paraId="0E737B41" w14:textId="77777777" w:rsidR="00AB6C28" w:rsidRPr="007F5E4D" w:rsidRDefault="00AB6C28" w:rsidP="00AB6C28">
            <w:pPr>
              <w:spacing w:after="0" w:line="240" w:lineRule="auto"/>
              <w:jc w:val="both"/>
              <w:rPr>
                <w:rFonts w:ascii="Arial" w:hAnsi="Arial" w:cs="Arial"/>
                <w:sz w:val="20"/>
                <w:szCs w:val="20"/>
              </w:rPr>
            </w:pPr>
          </w:p>
          <w:p w14:paraId="7F4C37EA" w14:textId="77777777" w:rsidR="00AB6C28" w:rsidRPr="007F5E4D" w:rsidRDefault="00AB6C28" w:rsidP="00AB6C28">
            <w:pPr>
              <w:spacing w:after="0" w:line="240" w:lineRule="auto"/>
              <w:jc w:val="both"/>
              <w:rPr>
                <w:rFonts w:ascii="Arial" w:hAnsi="Arial" w:cs="Arial"/>
                <w:sz w:val="20"/>
                <w:szCs w:val="20"/>
              </w:rPr>
            </w:pPr>
            <w:r w:rsidRPr="007F5E4D">
              <w:rPr>
                <w:rFonts w:ascii="Arial" w:hAnsi="Arial" w:cs="Arial"/>
                <w:b/>
                <w:bCs/>
                <w:sz w:val="20"/>
                <w:szCs w:val="20"/>
              </w:rPr>
              <w:t>NOTA 7:</w:t>
            </w:r>
            <w:r w:rsidRPr="007F5E4D">
              <w:rPr>
                <w:rFonts w:ascii="Arial" w:hAnsi="Arial" w:cs="Arial"/>
                <w:sz w:val="20"/>
                <w:szCs w:val="20"/>
              </w:rPr>
              <w:t xml:space="preserve"> cuando los documentos no indiquen su valor en SMMLV o si estos son de años anteriores a 2026, se hará la respectiva conversión de acuerdo al año en que terminó el contrato. La verificación será realizada por el comité evaluador técnico.</w:t>
            </w:r>
          </w:p>
          <w:p w14:paraId="2A09FAE7" w14:textId="77777777" w:rsidR="00AB6C28" w:rsidRPr="006676E4" w:rsidRDefault="00AB6C28" w:rsidP="00AB6C28">
            <w:pPr>
              <w:spacing w:after="0" w:line="240" w:lineRule="auto"/>
              <w:jc w:val="both"/>
              <w:rPr>
                <w:rFonts w:ascii="Arial" w:hAnsi="Arial" w:cs="Arial"/>
                <w:sz w:val="18"/>
                <w:szCs w:val="18"/>
              </w:rPr>
            </w:pPr>
          </w:p>
          <w:p w14:paraId="5BEB4329" w14:textId="77777777" w:rsidR="00AB6C28" w:rsidRPr="007F5E4D" w:rsidRDefault="00AB6C28" w:rsidP="00AB6C28">
            <w:pPr>
              <w:spacing w:after="0" w:line="240" w:lineRule="auto"/>
              <w:jc w:val="both"/>
              <w:rPr>
                <w:rFonts w:ascii="Arial" w:hAnsi="Arial" w:cs="Arial"/>
                <w:sz w:val="20"/>
                <w:szCs w:val="20"/>
              </w:rPr>
            </w:pPr>
            <w:r w:rsidRPr="007F5E4D">
              <w:rPr>
                <w:rFonts w:ascii="Arial" w:hAnsi="Arial" w:cs="Arial"/>
                <w:b/>
                <w:bCs/>
                <w:sz w:val="20"/>
                <w:szCs w:val="20"/>
              </w:rPr>
              <w:t>NOTA 8:</w:t>
            </w:r>
            <w:r w:rsidRPr="007F5E4D">
              <w:rPr>
                <w:rFonts w:ascii="Arial" w:hAnsi="Arial" w:cs="Arial"/>
                <w:sz w:val="20"/>
                <w:szCs w:val="20"/>
              </w:rPr>
              <w:t xml:space="preserve"> si los contratos acreditados fueron realizados bajo la modalidad de consorcio, unión temporal u otras formas de asociación, se tomará para la verificación, el porcentaje (%) de participación en la ejecución del contrato del oferente que haga parte del consorcio, unión temporal u otras formas de asociación, y luego sumará el valor obtenido para así establecer el total acreditado. Para lo anterior, deberá presentar el documento que acreditó la conformación del consorcio, unión temporal u otra forma de asociación, donde deberá constar el porcentaje de participación de cada uno de los integrantes en la ejecución del contrato.</w:t>
            </w:r>
          </w:p>
          <w:p w14:paraId="6B7C7487" w14:textId="77777777" w:rsidR="00AB6C28" w:rsidRPr="007F5E4D" w:rsidRDefault="00AB6C28" w:rsidP="00AB6C28">
            <w:pPr>
              <w:spacing w:after="0" w:line="240" w:lineRule="auto"/>
              <w:jc w:val="both"/>
              <w:rPr>
                <w:rFonts w:ascii="Arial" w:hAnsi="Arial" w:cs="Arial"/>
                <w:sz w:val="20"/>
                <w:szCs w:val="20"/>
              </w:rPr>
            </w:pPr>
          </w:p>
          <w:p w14:paraId="208F49D1" w14:textId="77777777" w:rsidR="00AB6C28" w:rsidRPr="007F5E4D" w:rsidRDefault="00AB6C28" w:rsidP="00AB6C28">
            <w:pPr>
              <w:spacing w:after="0" w:line="240" w:lineRule="auto"/>
              <w:jc w:val="both"/>
              <w:rPr>
                <w:rFonts w:ascii="Arial" w:hAnsi="Arial" w:cs="Arial"/>
                <w:sz w:val="20"/>
                <w:szCs w:val="20"/>
              </w:rPr>
            </w:pPr>
            <w:r w:rsidRPr="007F5E4D">
              <w:rPr>
                <w:rFonts w:ascii="Arial" w:hAnsi="Arial" w:cs="Arial"/>
                <w:b/>
                <w:bCs/>
                <w:sz w:val="20"/>
                <w:szCs w:val="20"/>
              </w:rPr>
              <w:t>NOTA 9:</w:t>
            </w:r>
            <w:r w:rsidRPr="007F5E4D">
              <w:rPr>
                <w:rFonts w:ascii="Arial" w:hAnsi="Arial" w:cs="Arial"/>
                <w:sz w:val="20"/>
                <w:szCs w:val="20"/>
              </w:rPr>
              <w:t xml:space="preserve"> en el caso de proponentes plurales, todos sus integrantes deben registrar experiencia en el RUP según el código UNSPSC requerido en el presente proceso de selección.</w:t>
            </w:r>
          </w:p>
          <w:p w14:paraId="340FAA9F" w14:textId="77777777" w:rsidR="00AB6C28" w:rsidRPr="007F5E4D" w:rsidRDefault="00AB6C28" w:rsidP="00AB6C28">
            <w:pPr>
              <w:spacing w:after="0" w:line="240" w:lineRule="auto"/>
              <w:jc w:val="both"/>
              <w:rPr>
                <w:rFonts w:ascii="Arial" w:hAnsi="Arial" w:cs="Arial"/>
                <w:sz w:val="20"/>
                <w:szCs w:val="20"/>
              </w:rPr>
            </w:pPr>
          </w:p>
          <w:p w14:paraId="58116B7B" w14:textId="77777777" w:rsidR="00AB6C28" w:rsidRPr="007F5E4D" w:rsidRDefault="00AB6C28" w:rsidP="00AB6C28">
            <w:pPr>
              <w:spacing w:after="0" w:line="240" w:lineRule="auto"/>
              <w:jc w:val="both"/>
              <w:rPr>
                <w:rFonts w:ascii="Arial" w:hAnsi="Arial" w:cs="Arial"/>
                <w:sz w:val="20"/>
                <w:szCs w:val="20"/>
              </w:rPr>
            </w:pPr>
            <w:r w:rsidRPr="007F5E4D">
              <w:rPr>
                <w:rFonts w:ascii="Arial" w:hAnsi="Arial" w:cs="Arial"/>
                <w:b/>
                <w:bCs/>
                <w:sz w:val="20"/>
                <w:szCs w:val="20"/>
              </w:rPr>
              <w:t>NOTA 10:</w:t>
            </w:r>
            <w:r w:rsidRPr="007F5E4D">
              <w:rPr>
                <w:rFonts w:ascii="Arial" w:hAnsi="Arial" w:cs="Arial"/>
                <w:sz w:val="20"/>
                <w:szCs w:val="20"/>
              </w:rPr>
              <w:t xml:space="preserve">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2C3D7E75" w14:textId="77777777" w:rsidR="00AB6C28" w:rsidRPr="007F5E4D" w:rsidRDefault="00AB6C28" w:rsidP="00AB6C28">
            <w:pPr>
              <w:spacing w:after="0" w:line="240" w:lineRule="auto"/>
              <w:jc w:val="both"/>
              <w:rPr>
                <w:rFonts w:ascii="Arial" w:hAnsi="Arial" w:cs="Arial"/>
                <w:sz w:val="20"/>
                <w:szCs w:val="20"/>
              </w:rPr>
            </w:pPr>
          </w:p>
          <w:p w14:paraId="4E291C34" w14:textId="77777777" w:rsidR="00AB6C28" w:rsidRPr="007F5E4D" w:rsidRDefault="00AB6C28" w:rsidP="00AB6C28">
            <w:pPr>
              <w:spacing w:after="0" w:line="240" w:lineRule="auto"/>
              <w:jc w:val="both"/>
              <w:rPr>
                <w:rFonts w:ascii="Arial" w:hAnsi="Arial" w:cs="Arial"/>
                <w:sz w:val="20"/>
                <w:szCs w:val="20"/>
              </w:rPr>
            </w:pPr>
            <w:r w:rsidRPr="007F5E4D">
              <w:rPr>
                <w:rFonts w:ascii="Arial" w:hAnsi="Arial" w:cs="Arial"/>
                <w:sz w:val="20"/>
                <w:szCs w:val="20"/>
              </w:rPr>
              <w:t>La Policía Nacional se reserva el derecho de hacer las verificaciones que considere necesarias en la documentación presentada, con el fin constatar el contenido de la misma.</w:t>
            </w:r>
          </w:p>
        </w:tc>
        <w:tc>
          <w:tcPr>
            <w:tcW w:w="992" w:type="dxa"/>
            <w:tcBorders>
              <w:top w:val="single" w:sz="4" w:space="0" w:color="auto"/>
              <w:left w:val="single" w:sz="4" w:space="0" w:color="auto"/>
              <w:bottom w:val="single" w:sz="4" w:space="0" w:color="auto"/>
              <w:right w:val="single" w:sz="4" w:space="0" w:color="auto"/>
            </w:tcBorders>
            <w:vAlign w:val="center"/>
          </w:tcPr>
          <w:p w14:paraId="1A2BDE98" w14:textId="77777777" w:rsidR="00AB6C28" w:rsidRPr="007F5E4D" w:rsidRDefault="00AB6C28" w:rsidP="00AB6C28">
            <w:pPr>
              <w:spacing w:after="0" w:line="240" w:lineRule="auto"/>
              <w:ind w:hanging="157"/>
              <w:jc w:val="center"/>
              <w:rPr>
                <w:rFonts w:ascii="Arial" w:hAnsi="Arial" w:cs="Arial"/>
                <w:bCs/>
                <w:sz w:val="20"/>
                <w:szCs w:val="20"/>
              </w:rPr>
            </w:pPr>
          </w:p>
        </w:tc>
        <w:tc>
          <w:tcPr>
            <w:tcW w:w="1428" w:type="dxa"/>
            <w:tcBorders>
              <w:top w:val="single" w:sz="4" w:space="0" w:color="auto"/>
              <w:left w:val="single" w:sz="4" w:space="0" w:color="auto"/>
              <w:bottom w:val="single" w:sz="4" w:space="0" w:color="auto"/>
              <w:right w:val="single" w:sz="4" w:space="0" w:color="auto"/>
            </w:tcBorders>
            <w:vAlign w:val="center"/>
          </w:tcPr>
          <w:p w14:paraId="20072FAF" w14:textId="77777777" w:rsidR="00AB6C28" w:rsidRPr="007F5E4D" w:rsidRDefault="00AB6C28" w:rsidP="00AB6C28">
            <w:pPr>
              <w:spacing w:after="0" w:line="240" w:lineRule="auto"/>
              <w:ind w:hanging="157"/>
              <w:jc w:val="center"/>
              <w:rPr>
                <w:rFonts w:ascii="Arial" w:hAnsi="Arial" w:cs="Arial"/>
                <w:bCs/>
                <w:sz w:val="20"/>
                <w:szCs w:val="20"/>
              </w:rPr>
            </w:pPr>
          </w:p>
        </w:tc>
      </w:tr>
    </w:tbl>
    <w:p w14:paraId="7501BB5E" w14:textId="77777777" w:rsidR="004F0B73" w:rsidRPr="007F5E4D" w:rsidRDefault="004F0B73" w:rsidP="007F5E4D">
      <w:pPr>
        <w:spacing w:after="0" w:line="240" w:lineRule="auto"/>
        <w:rPr>
          <w:rFonts w:ascii="Arial" w:hAnsi="Arial" w:cs="Arial"/>
          <w:sz w:val="20"/>
          <w:szCs w:val="20"/>
        </w:rPr>
      </w:pPr>
    </w:p>
    <w:p w14:paraId="2A4CB4D3" w14:textId="77777777" w:rsidR="00CD0E89" w:rsidRDefault="00CD0E89" w:rsidP="007F5E4D">
      <w:pPr>
        <w:spacing w:after="0" w:line="240" w:lineRule="auto"/>
        <w:rPr>
          <w:rFonts w:ascii="Arial" w:hAnsi="Arial" w:cs="Arial"/>
          <w:sz w:val="20"/>
          <w:szCs w:val="20"/>
        </w:rPr>
      </w:pPr>
    </w:p>
    <w:p w14:paraId="273C7E9A" w14:textId="77777777" w:rsidR="00956F7E" w:rsidRDefault="00956F7E" w:rsidP="007F5E4D">
      <w:pPr>
        <w:spacing w:after="0" w:line="240" w:lineRule="auto"/>
        <w:rPr>
          <w:rFonts w:ascii="Arial" w:hAnsi="Arial" w:cs="Arial"/>
          <w:sz w:val="20"/>
          <w:szCs w:val="20"/>
        </w:rPr>
      </w:pPr>
    </w:p>
    <w:p w14:paraId="41112F8F" w14:textId="77777777" w:rsidR="00956F7E" w:rsidRPr="007F5E4D" w:rsidRDefault="00956F7E" w:rsidP="007F5E4D">
      <w:pPr>
        <w:spacing w:after="0" w:line="240" w:lineRule="auto"/>
        <w:rPr>
          <w:rFonts w:ascii="Arial" w:hAnsi="Arial" w:cs="Arial"/>
          <w:sz w:val="20"/>
          <w:szCs w:val="20"/>
        </w:rPr>
      </w:pPr>
    </w:p>
    <w:tbl>
      <w:tblPr>
        <w:tblStyle w:val="Tablaconcuadrcula"/>
        <w:tblW w:w="1035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5"/>
        <w:gridCol w:w="5535"/>
      </w:tblGrid>
      <w:tr w:rsidR="00EC1D9D" w:rsidRPr="00706F9E" w14:paraId="4FD27D56" w14:textId="77777777" w:rsidTr="00D52CDA">
        <w:trPr>
          <w:trHeight w:val="1077"/>
          <w:jc w:val="center"/>
        </w:trPr>
        <w:tc>
          <w:tcPr>
            <w:tcW w:w="4815" w:type="dxa"/>
          </w:tcPr>
          <w:p w14:paraId="298C8254" w14:textId="77777777" w:rsidR="00EC1D9D" w:rsidRPr="00706F9E" w:rsidRDefault="00EC1D9D" w:rsidP="00D52CDA">
            <w:pPr>
              <w:pStyle w:val="NormalWeb"/>
              <w:spacing w:before="0" w:beforeAutospacing="0" w:after="0" w:afterAutospacing="0"/>
              <w:jc w:val="center"/>
              <w:rPr>
                <w:rFonts w:ascii="Arial" w:hAnsi="Arial" w:cs="Arial"/>
                <w:color w:val="000000" w:themeColor="text1"/>
                <w:sz w:val="18"/>
                <w:szCs w:val="18"/>
                <w:lang w:eastAsia="es-ES"/>
              </w:rPr>
            </w:pPr>
            <w:bookmarkStart w:id="0" w:name="_Hlk125367076"/>
            <w:r w:rsidRPr="00706F9E">
              <w:rPr>
                <w:rFonts w:ascii="Arial" w:hAnsi="Arial" w:cs="Arial"/>
                <w:color w:val="000000" w:themeColor="text1"/>
                <w:sz w:val="18"/>
                <w:szCs w:val="18"/>
                <w:lang w:eastAsia="es-ES"/>
              </w:rPr>
              <w:t>____________________________________________</w:t>
            </w:r>
          </w:p>
          <w:p w14:paraId="0E708E43" w14:textId="77777777" w:rsidR="00EC1D9D" w:rsidRDefault="00EC1D9D" w:rsidP="00D52CDA">
            <w:pPr>
              <w:pStyle w:val="NormalWeb"/>
              <w:spacing w:before="0" w:beforeAutospacing="0" w:after="0" w:afterAutospacing="0"/>
              <w:jc w:val="center"/>
              <w:rPr>
                <w:rFonts w:ascii="Arial" w:hAnsi="Arial" w:cs="Arial"/>
                <w:b/>
                <w:bCs/>
                <w:color w:val="000000" w:themeColor="text1"/>
                <w:sz w:val="18"/>
                <w:szCs w:val="18"/>
                <w:lang w:eastAsia="es-ES"/>
              </w:rPr>
            </w:pPr>
            <w:r w:rsidRPr="00706F9E">
              <w:rPr>
                <w:rFonts w:ascii="Arial" w:hAnsi="Arial" w:cs="Arial"/>
                <w:color w:val="000000" w:themeColor="text1"/>
                <w:sz w:val="18"/>
                <w:szCs w:val="18"/>
                <w:lang w:eastAsia="es-ES"/>
              </w:rPr>
              <w:t xml:space="preserve">Subintendente </w:t>
            </w:r>
            <w:r w:rsidRPr="00622A15">
              <w:rPr>
                <w:rFonts w:ascii="Arial" w:hAnsi="Arial" w:cs="Arial"/>
                <w:b/>
                <w:bCs/>
                <w:color w:val="000000" w:themeColor="text1"/>
                <w:sz w:val="18"/>
                <w:szCs w:val="18"/>
                <w:lang w:eastAsia="es-ES"/>
              </w:rPr>
              <w:t xml:space="preserve">JIMMY ALEJANDRO MARTÍNEZ BALLESTEROS </w:t>
            </w:r>
          </w:p>
          <w:p w14:paraId="0F0E473B" w14:textId="77777777" w:rsidR="00EC1D9D" w:rsidRPr="00706F9E" w:rsidRDefault="00EC1D9D" w:rsidP="00D52CDA">
            <w:pPr>
              <w:pStyle w:val="NormalWeb"/>
              <w:spacing w:before="0" w:beforeAutospacing="0" w:after="0" w:afterAutospacing="0"/>
              <w:jc w:val="center"/>
              <w:rPr>
                <w:rFonts w:ascii="Arial" w:eastAsia="MS Mincho" w:hAnsi="Arial" w:cs="Arial"/>
                <w:sz w:val="18"/>
                <w:szCs w:val="18"/>
              </w:rPr>
            </w:pPr>
            <w:r w:rsidRPr="00706F9E">
              <w:rPr>
                <w:rFonts w:ascii="Arial" w:hAnsi="Arial" w:cs="Arial"/>
                <w:color w:val="000000" w:themeColor="text1"/>
                <w:sz w:val="18"/>
                <w:szCs w:val="18"/>
                <w:lang w:eastAsia="es-ES"/>
              </w:rPr>
              <w:t>Estructurador estudio previo</w:t>
            </w:r>
          </w:p>
        </w:tc>
        <w:tc>
          <w:tcPr>
            <w:tcW w:w="5535" w:type="dxa"/>
          </w:tcPr>
          <w:p w14:paraId="31CF6053" w14:textId="77777777" w:rsidR="00EC1D9D" w:rsidRPr="00706F9E" w:rsidRDefault="00EC1D9D" w:rsidP="00D52CDA">
            <w:pPr>
              <w:pStyle w:val="NormalWeb"/>
              <w:spacing w:before="0" w:beforeAutospacing="0" w:after="0" w:afterAutospacing="0"/>
              <w:jc w:val="center"/>
              <w:rPr>
                <w:rFonts w:ascii="Arial" w:hAnsi="Arial" w:cs="Arial"/>
                <w:color w:val="000000" w:themeColor="text1"/>
                <w:sz w:val="18"/>
                <w:szCs w:val="18"/>
                <w:lang w:eastAsia="es-ES"/>
              </w:rPr>
            </w:pPr>
            <w:r w:rsidRPr="00706F9E">
              <w:rPr>
                <w:rFonts w:ascii="Arial" w:hAnsi="Arial" w:cs="Arial"/>
                <w:color w:val="000000" w:themeColor="text1"/>
                <w:sz w:val="18"/>
                <w:szCs w:val="18"/>
                <w:lang w:eastAsia="es-ES"/>
              </w:rPr>
              <w:t>___________________________________________________</w:t>
            </w:r>
          </w:p>
          <w:p w14:paraId="7BAF2B56" w14:textId="77777777" w:rsidR="00EC1D9D" w:rsidRPr="00706F9E" w:rsidRDefault="00EC1D9D" w:rsidP="00D52CDA">
            <w:pPr>
              <w:pStyle w:val="NormalWeb"/>
              <w:spacing w:before="0" w:beforeAutospacing="0" w:after="0" w:afterAutospacing="0"/>
              <w:jc w:val="center"/>
              <w:rPr>
                <w:rFonts w:ascii="Arial" w:hAnsi="Arial" w:cs="Arial"/>
                <w:color w:val="000000" w:themeColor="text1"/>
                <w:sz w:val="18"/>
                <w:szCs w:val="18"/>
                <w:lang w:eastAsia="es-ES"/>
              </w:rPr>
            </w:pPr>
            <w:r w:rsidRPr="00706F9E">
              <w:rPr>
                <w:rFonts w:ascii="Arial" w:hAnsi="Arial" w:cs="Arial"/>
                <w:color w:val="000000" w:themeColor="text1"/>
                <w:sz w:val="18"/>
                <w:szCs w:val="18"/>
                <w:lang w:eastAsia="es-ES"/>
              </w:rPr>
              <w:t xml:space="preserve">Subintendente </w:t>
            </w:r>
            <w:r w:rsidRPr="00706F9E">
              <w:rPr>
                <w:rFonts w:ascii="Arial" w:hAnsi="Arial" w:cs="Arial"/>
                <w:b/>
                <w:bCs/>
                <w:color w:val="000000" w:themeColor="text1"/>
                <w:sz w:val="18"/>
                <w:szCs w:val="18"/>
                <w:lang w:eastAsia="es-ES"/>
              </w:rPr>
              <w:t>XIMENA LISSETH RODRÍGUEZ MONCAYO</w:t>
            </w:r>
          </w:p>
          <w:p w14:paraId="0A1E849F" w14:textId="77777777" w:rsidR="00EC1D9D" w:rsidRPr="00706F9E" w:rsidRDefault="00EC1D9D" w:rsidP="00D52CDA">
            <w:pPr>
              <w:pStyle w:val="NormalWeb"/>
              <w:spacing w:before="0" w:beforeAutospacing="0" w:after="0" w:afterAutospacing="0"/>
              <w:jc w:val="center"/>
              <w:rPr>
                <w:rFonts w:ascii="Arial" w:eastAsia="MS Mincho" w:hAnsi="Arial" w:cs="Arial"/>
                <w:sz w:val="18"/>
                <w:szCs w:val="18"/>
              </w:rPr>
            </w:pPr>
            <w:r w:rsidRPr="00706F9E">
              <w:rPr>
                <w:rFonts w:ascii="Arial" w:hAnsi="Arial" w:cs="Arial"/>
                <w:color w:val="000000" w:themeColor="text1"/>
                <w:sz w:val="18"/>
                <w:szCs w:val="18"/>
                <w:lang w:eastAsia="es-ES"/>
              </w:rPr>
              <w:t>Estructurador estudio previo</w:t>
            </w:r>
          </w:p>
        </w:tc>
      </w:tr>
      <w:tr w:rsidR="00EC1D9D" w:rsidRPr="00706F9E" w14:paraId="7B50BF68" w14:textId="77777777" w:rsidTr="00D52CDA">
        <w:trPr>
          <w:trHeight w:val="1417"/>
          <w:jc w:val="center"/>
        </w:trPr>
        <w:tc>
          <w:tcPr>
            <w:tcW w:w="4815" w:type="dxa"/>
            <w:vAlign w:val="bottom"/>
          </w:tcPr>
          <w:p w14:paraId="591F2136" w14:textId="77777777" w:rsidR="00EC1D9D" w:rsidRPr="00706F9E" w:rsidRDefault="00EC1D9D" w:rsidP="00D52CDA">
            <w:pPr>
              <w:pStyle w:val="NormalWeb"/>
              <w:spacing w:before="0" w:beforeAutospacing="0" w:after="0" w:afterAutospacing="0"/>
              <w:jc w:val="center"/>
              <w:rPr>
                <w:rFonts w:ascii="Arial" w:hAnsi="Arial" w:cs="Arial"/>
                <w:color w:val="000000" w:themeColor="text1"/>
                <w:sz w:val="18"/>
                <w:szCs w:val="18"/>
                <w:lang w:eastAsia="es-ES"/>
              </w:rPr>
            </w:pPr>
            <w:r w:rsidRPr="00706F9E">
              <w:rPr>
                <w:rFonts w:ascii="Arial" w:hAnsi="Arial" w:cs="Arial"/>
                <w:color w:val="000000" w:themeColor="text1"/>
                <w:sz w:val="18"/>
                <w:szCs w:val="18"/>
                <w:lang w:eastAsia="es-ES"/>
              </w:rPr>
              <w:t>_____________________________________________</w:t>
            </w:r>
          </w:p>
          <w:p w14:paraId="1A49EDB6" w14:textId="77777777" w:rsidR="00EC1D9D" w:rsidRPr="00A3236E" w:rsidRDefault="00EC1D9D" w:rsidP="00D52CDA">
            <w:pPr>
              <w:pStyle w:val="NormalWeb"/>
              <w:spacing w:before="0" w:beforeAutospacing="0" w:after="0" w:afterAutospacing="0"/>
              <w:jc w:val="center"/>
              <w:rPr>
                <w:rFonts w:ascii="Arial" w:hAnsi="Arial" w:cs="Arial"/>
                <w:b/>
                <w:bCs/>
                <w:color w:val="000000" w:themeColor="text1"/>
                <w:sz w:val="18"/>
                <w:szCs w:val="18"/>
              </w:rPr>
            </w:pPr>
            <w:r w:rsidRPr="00814990">
              <w:rPr>
                <w:rFonts w:ascii="Arial" w:eastAsia="MS Mincho" w:hAnsi="Arial" w:cs="Arial"/>
                <w:sz w:val="18"/>
                <w:szCs w:val="18"/>
              </w:rPr>
              <w:t>Intendente jefe</w:t>
            </w:r>
            <w:r w:rsidRPr="00A3236E">
              <w:rPr>
                <w:rFonts w:ascii="Arial" w:eastAsia="MS Mincho" w:hAnsi="Arial" w:cs="Arial"/>
                <w:b/>
                <w:bCs/>
                <w:sz w:val="18"/>
                <w:szCs w:val="18"/>
              </w:rPr>
              <w:t xml:space="preserve"> EVER JAIRO VILLOTA TITISTAR</w:t>
            </w:r>
          </w:p>
          <w:p w14:paraId="21311179" w14:textId="77777777" w:rsidR="00EC1D9D" w:rsidRDefault="00EC1D9D" w:rsidP="00D52CDA">
            <w:pPr>
              <w:pStyle w:val="NormalWeb"/>
              <w:spacing w:before="0" w:beforeAutospacing="0" w:after="0" w:afterAutospacing="0"/>
              <w:jc w:val="center"/>
              <w:rPr>
                <w:rFonts w:ascii="Arial" w:hAnsi="Arial" w:cs="Arial"/>
                <w:color w:val="000000" w:themeColor="text1"/>
                <w:sz w:val="18"/>
                <w:szCs w:val="18"/>
              </w:rPr>
            </w:pPr>
            <w:r w:rsidRPr="00622A15">
              <w:rPr>
                <w:rFonts w:ascii="Arial" w:hAnsi="Arial" w:cs="Arial"/>
                <w:color w:val="000000" w:themeColor="text1"/>
                <w:sz w:val="18"/>
                <w:szCs w:val="18"/>
              </w:rPr>
              <w:t>Estructurador estudio previo</w:t>
            </w:r>
          </w:p>
          <w:p w14:paraId="727804D4" w14:textId="77777777" w:rsidR="00EC1D9D" w:rsidRPr="00706F9E" w:rsidRDefault="00EC1D9D" w:rsidP="00D52CDA">
            <w:pPr>
              <w:pStyle w:val="NormalWeb"/>
              <w:spacing w:before="0" w:beforeAutospacing="0" w:after="0" w:afterAutospacing="0"/>
              <w:jc w:val="center"/>
              <w:rPr>
                <w:rFonts w:ascii="Arial" w:hAnsi="Arial" w:cs="Arial"/>
                <w:color w:val="000000" w:themeColor="text1"/>
                <w:sz w:val="18"/>
                <w:szCs w:val="18"/>
              </w:rPr>
            </w:pPr>
          </w:p>
        </w:tc>
        <w:tc>
          <w:tcPr>
            <w:tcW w:w="5535" w:type="dxa"/>
            <w:vAlign w:val="bottom"/>
          </w:tcPr>
          <w:p w14:paraId="015E29DD" w14:textId="77777777" w:rsidR="00EC1D9D" w:rsidRPr="00C12CC6" w:rsidRDefault="00EC1D9D" w:rsidP="00D52CDA">
            <w:pPr>
              <w:pStyle w:val="NormalWeb"/>
              <w:spacing w:before="0" w:beforeAutospacing="0" w:after="0" w:afterAutospacing="0"/>
              <w:jc w:val="center"/>
              <w:rPr>
                <w:rFonts w:ascii="Arial" w:hAnsi="Arial" w:cs="Arial"/>
                <w:color w:val="000000" w:themeColor="text1"/>
                <w:sz w:val="18"/>
                <w:szCs w:val="18"/>
                <w:lang w:eastAsia="es-ES"/>
              </w:rPr>
            </w:pPr>
            <w:r w:rsidRPr="00C12CC6">
              <w:rPr>
                <w:rFonts w:ascii="Arial" w:hAnsi="Arial" w:cs="Arial"/>
                <w:color w:val="000000" w:themeColor="text1"/>
                <w:sz w:val="18"/>
                <w:szCs w:val="18"/>
                <w:lang w:eastAsia="es-ES"/>
              </w:rPr>
              <w:t>_____________________________________________</w:t>
            </w:r>
          </w:p>
          <w:p w14:paraId="1478A5AE" w14:textId="5D6DE9C3" w:rsidR="00EC1D9D" w:rsidRPr="00776E4D" w:rsidRDefault="00EC1D9D" w:rsidP="00D52CDA">
            <w:pPr>
              <w:pStyle w:val="NormalWeb"/>
              <w:spacing w:before="0" w:beforeAutospacing="0" w:after="0" w:afterAutospacing="0"/>
              <w:jc w:val="center"/>
              <w:rPr>
                <w:rFonts w:ascii="Arial" w:hAnsi="Arial" w:cs="Arial"/>
                <w:color w:val="000000" w:themeColor="text1"/>
                <w:sz w:val="18"/>
                <w:szCs w:val="18"/>
              </w:rPr>
            </w:pPr>
            <w:r w:rsidRPr="00776E4D">
              <w:rPr>
                <w:rFonts w:ascii="Arial" w:eastAsia="MS Mincho" w:hAnsi="Arial" w:cs="Arial"/>
                <w:sz w:val="18"/>
                <w:szCs w:val="18"/>
              </w:rPr>
              <w:t xml:space="preserve">Mayor </w:t>
            </w:r>
            <w:r w:rsidR="00776E4D" w:rsidRPr="00776E4D">
              <w:rPr>
                <w:rFonts w:ascii="Arial" w:hAnsi="Arial" w:cs="Arial"/>
                <w:b/>
                <w:sz w:val="18"/>
                <w:szCs w:val="18"/>
              </w:rPr>
              <w:t>EDWIN ALEXANDER ESPITIA DUARTE</w:t>
            </w:r>
          </w:p>
          <w:p w14:paraId="7378C5FF" w14:textId="1180BC4D" w:rsidR="00EC1D9D" w:rsidRPr="00706F9E" w:rsidRDefault="00EC1D9D" w:rsidP="00D52CDA">
            <w:pPr>
              <w:pStyle w:val="NormalWeb"/>
              <w:spacing w:before="0" w:beforeAutospacing="0" w:after="0" w:afterAutospacing="0"/>
              <w:jc w:val="center"/>
              <w:rPr>
                <w:rFonts w:ascii="Arial" w:eastAsia="MS Mincho" w:hAnsi="Arial" w:cs="Arial"/>
                <w:sz w:val="18"/>
                <w:szCs w:val="18"/>
              </w:rPr>
            </w:pPr>
            <w:r w:rsidRPr="00706F9E">
              <w:rPr>
                <w:rFonts w:ascii="Arial" w:hAnsi="Arial" w:cs="Arial"/>
                <w:color w:val="000000" w:themeColor="text1"/>
                <w:sz w:val="18"/>
                <w:szCs w:val="18"/>
              </w:rPr>
              <w:t>Jefe Grupo Seguridad de la Información y Respuesta a Incidentes Informáticos</w:t>
            </w:r>
            <w:r w:rsidR="00776E4D">
              <w:rPr>
                <w:rFonts w:ascii="Arial" w:hAnsi="Arial" w:cs="Arial"/>
                <w:color w:val="000000" w:themeColor="text1"/>
                <w:sz w:val="18"/>
                <w:szCs w:val="18"/>
              </w:rPr>
              <w:t xml:space="preserve"> (E)</w:t>
            </w:r>
          </w:p>
        </w:tc>
      </w:tr>
      <w:tr w:rsidR="00EC1D9D" w:rsidRPr="00706F9E" w14:paraId="25993369" w14:textId="77777777" w:rsidTr="00D52CDA">
        <w:trPr>
          <w:trHeight w:val="1587"/>
          <w:jc w:val="center"/>
        </w:trPr>
        <w:tc>
          <w:tcPr>
            <w:tcW w:w="10350" w:type="dxa"/>
            <w:gridSpan w:val="2"/>
            <w:vAlign w:val="bottom"/>
          </w:tcPr>
          <w:p w14:paraId="63CBF370" w14:textId="77777777" w:rsidR="00EC1D9D" w:rsidRPr="00706F9E" w:rsidRDefault="00EC1D9D" w:rsidP="00D52CDA">
            <w:pPr>
              <w:pStyle w:val="NormalWeb"/>
              <w:spacing w:before="0" w:beforeAutospacing="0" w:after="0" w:afterAutospacing="0"/>
              <w:jc w:val="center"/>
              <w:rPr>
                <w:rFonts w:ascii="Arial" w:hAnsi="Arial" w:cs="Arial"/>
                <w:color w:val="000000" w:themeColor="text1"/>
                <w:sz w:val="18"/>
                <w:szCs w:val="18"/>
                <w:lang w:eastAsia="es-ES"/>
              </w:rPr>
            </w:pPr>
            <w:r w:rsidRPr="00706F9E">
              <w:rPr>
                <w:rFonts w:ascii="Arial" w:hAnsi="Arial" w:cs="Arial"/>
                <w:color w:val="000000" w:themeColor="text1"/>
                <w:sz w:val="18"/>
                <w:szCs w:val="18"/>
                <w:lang w:eastAsia="es-ES"/>
              </w:rPr>
              <w:t>_____________________________________________</w:t>
            </w:r>
          </w:p>
          <w:p w14:paraId="2246F6DE" w14:textId="77777777" w:rsidR="00EC1D9D" w:rsidRPr="00706F9E" w:rsidRDefault="00EC1D9D" w:rsidP="00D52CDA">
            <w:pPr>
              <w:pStyle w:val="NormalWeb"/>
              <w:spacing w:before="0" w:beforeAutospacing="0" w:after="0" w:afterAutospacing="0"/>
              <w:jc w:val="center"/>
              <w:rPr>
                <w:rFonts w:ascii="Arial" w:hAnsi="Arial" w:cs="Arial"/>
                <w:color w:val="000000" w:themeColor="text1"/>
                <w:sz w:val="18"/>
                <w:szCs w:val="18"/>
                <w:lang w:eastAsia="es-ES"/>
              </w:rPr>
            </w:pPr>
            <w:r w:rsidRPr="00706F9E">
              <w:rPr>
                <w:rFonts w:ascii="Arial" w:hAnsi="Arial" w:cs="Arial"/>
                <w:color w:val="000000" w:themeColor="text1"/>
                <w:sz w:val="18"/>
                <w:szCs w:val="18"/>
                <w:lang w:eastAsia="es-ES"/>
              </w:rPr>
              <w:t xml:space="preserve">Teniente coronel </w:t>
            </w:r>
            <w:r>
              <w:rPr>
                <w:rFonts w:ascii="Arial" w:hAnsi="Arial" w:cs="Arial"/>
                <w:b/>
                <w:bCs/>
                <w:color w:val="000000" w:themeColor="text1"/>
                <w:sz w:val="18"/>
                <w:szCs w:val="18"/>
                <w:lang w:eastAsia="es-ES"/>
              </w:rPr>
              <w:t>ANDRES FELIPE CAMPOS VILLAMIL</w:t>
            </w:r>
          </w:p>
          <w:p w14:paraId="17795AB3" w14:textId="77777777" w:rsidR="00EC1D9D" w:rsidRPr="00706F9E" w:rsidRDefault="00EC1D9D" w:rsidP="00D52CDA">
            <w:pPr>
              <w:pStyle w:val="NormalWeb"/>
              <w:spacing w:before="0" w:beforeAutospacing="0" w:after="0" w:afterAutospacing="0"/>
              <w:jc w:val="center"/>
              <w:rPr>
                <w:rFonts w:ascii="Arial" w:hAnsi="Arial" w:cs="Arial"/>
                <w:color w:val="000000" w:themeColor="text1"/>
                <w:sz w:val="18"/>
                <w:szCs w:val="18"/>
                <w:lang w:eastAsia="es-ES"/>
              </w:rPr>
            </w:pPr>
            <w:r>
              <w:rPr>
                <w:rFonts w:ascii="Arial" w:hAnsi="Arial" w:cs="Arial"/>
                <w:color w:val="000000" w:themeColor="text1"/>
                <w:sz w:val="18"/>
                <w:szCs w:val="18"/>
              </w:rPr>
              <w:t>J</w:t>
            </w:r>
            <w:r w:rsidRPr="00706F9E">
              <w:rPr>
                <w:rFonts w:ascii="Arial" w:hAnsi="Arial" w:cs="Arial"/>
                <w:color w:val="000000" w:themeColor="text1"/>
                <w:sz w:val="18"/>
                <w:szCs w:val="18"/>
              </w:rPr>
              <w:t>efe Oficina de Tecnologías de la Información y las Comunicaciones</w:t>
            </w:r>
            <w:r>
              <w:rPr>
                <w:rFonts w:ascii="Arial" w:hAnsi="Arial" w:cs="Arial"/>
                <w:color w:val="000000" w:themeColor="text1"/>
                <w:sz w:val="18"/>
                <w:szCs w:val="18"/>
              </w:rPr>
              <w:t xml:space="preserve"> (E)</w:t>
            </w:r>
          </w:p>
        </w:tc>
      </w:tr>
      <w:bookmarkEnd w:id="0"/>
    </w:tbl>
    <w:p w14:paraId="1B8F819C" w14:textId="77777777" w:rsidR="00745171" w:rsidRPr="007F5E4D" w:rsidRDefault="00745171" w:rsidP="007F5E4D">
      <w:pPr>
        <w:spacing w:after="0" w:line="240" w:lineRule="auto"/>
        <w:rPr>
          <w:rFonts w:ascii="Arial" w:hAnsi="Arial" w:cs="Arial"/>
          <w:sz w:val="20"/>
          <w:szCs w:val="20"/>
        </w:rPr>
      </w:pPr>
    </w:p>
    <w:sectPr w:rsidR="00745171" w:rsidRPr="007F5E4D" w:rsidSect="00352F2E">
      <w:headerReference w:type="default" r:id="rId8"/>
      <w:footerReference w:type="default" r:id="rId9"/>
      <w:pgSz w:w="12242" w:h="15309"/>
      <w:pgMar w:top="1418" w:right="1701" w:bottom="1418" w:left="1701"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E3AB0" w14:textId="77777777" w:rsidR="005119E7" w:rsidRPr="008A0683" w:rsidRDefault="005119E7" w:rsidP="0093479B">
      <w:pPr>
        <w:spacing w:after="0" w:line="240" w:lineRule="auto"/>
      </w:pPr>
      <w:r w:rsidRPr="008A0683">
        <w:separator/>
      </w:r>
    </w:p>
  </w:endnote>
  <w:endnote w:type="continuationSeparator" w:id="0">
    <w:p w14:paraId="11F854E3" w14:textId="77777777" w:rsidR="005119E7" w:rsidRPr="008A0683" w:rsidRDefault="005119E7" w:rsidP="0093479B">
      <w:pPr>
        <w:spacing w:after="0" w:line="240" w:lineRule="auto"/>
      </w:pPr>
      <w:r w:rsidRPr="008A06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16D58" w14:textId="72A22B30" w:rsidR="00363C3C" w:rsidRPr="008A0683" w:rsidRDefault="00363C3C" w:rsidP="00363C3C">
    <w:pPr>
      <w:pStyle w:val="Piedepgina"/>
      <w:rPr>
        <w:rFonts w:ascii="Arial" w:hAnsi="Arial" w:cs="Arial"/>
        <w:sz w:val="18"/>
        <w:szCs w:val="18"/>
      </w:rPr>
    </w:pPr>
    <w:r w:rsidRPr="008A0683">
      <w:rPr>
        <w:rFonts w:ascii="Arial" w:hAnsi="Arial" w:cs="Arial"/>
        <w:sz w:val="18"/>
        <w:szCs w:val="18"/>
      </w:rPr>
      <w:t xml:space="preserve">1LF-FR-0071                                                          Página </w:t>
    </w:r>
    <w:r w:rsidRPr="008A0683">
      <w:rPr>
        <w:rFonts w:ascii="Arial" w:hAnsi="Arial" w:cs="Arial"/>
        <w:sz w:val="18"/>
        <w:szCs w:val="18"/>
      </w:rPr>
      <w:fldChar w:fldCharType="begin"/>
    </w:r>
    <w:r w:rsidRPr="008A0683">
      <w:rPr>
        <w:rFonts w:ascii="Arial" w:hAnsi="Arial" w:cs="Arial"/>
        <w:sz w:val="18"/>
        <w:szCs w:val="18"/>
      </w:rPr>
      <w:instrText>PAGE</w:instrText>
    </w:r>
    <w:r w:rsidRPr="008A0683">
      <w:rPr>
        <w:rFonts w:ascii="Arial" w:hAnsi="Arial" w:cs="Arial"/>
        <w:sz w:val="18"/>
        <w:szCs w:val="18"/>
      </w:rPr>
      <w:fldChar w:fldCharType="separate"/>
    </w:r>
    <w:r w:rsidRPr="008A0683">
      <w:rPr>
        <w:rFonts w:ascii="Arial" w:hAnsi="Arial" w:cs="Arial"/>
        <w:sz w:val="18"/>
        <w:szCs w:val="18"/>
      </w:rPr>
      <w:t>1</w:t>
    </w:r>
    <w:r w:rsidRPr="008A0683">
      <w:rPr>
        <w:rFonts w:ascii="Arial" w:hAnsi="Arial" w:cs="Arial"/>
        <w:sz w:val="18"/>
        <w:szCs w:val="18"/>
      </w:rPr>
      <w:fldChar w:fldCharType="end"/>
    </w:r>
    <w:r w:rsidRPr="008A0683">
      <w:rPr>
        <w:rFonts w:ascii="Arial" w:hAnsi="Arial" w:cs="Arial"/>
        <w:sz w:val="18"/>
        <w:szCs w:val="18"/>
      </w:rPr>
      <w:t xml:space="preserve"> de </w:t>
    </w:r>
    <w:r w:rsidR="009157C2">
      <w:rPr>
        <w:rFonts w:ascii="Arial" w:hAnsi="Arial" w:cs="Arial"/>
        <w:sz w:val="18"/>
        <w:szCs w:val="18"/>
      </w:rPr>
      <w:t>7</w:t>
    </w:r>
    <w:r w:rsidRPr="008A0683">
      <w:rPr>
        <w:rFonts w:ascii="Arial" w:hAnsi="Arial" w:cs="Arial"/>
        <w:sz w:val="18"/>
        <w:szCs w:val="18"/>
      </w:rPr>
      <w:t xml:space="preserve">                                 aprobación: 17/06/2024</w:t>
    </w:r>
  </w:p>
  <w:p w14:paraId="7C227267" w14:textId="3BBA373E" w:rsidR="00401AF5" w:rsidRPr="008A0683" w:rsidRDefault="00363C3C" w:rsidP="00363C3C">
    <w:pPr>
      <w:pStyle w:val="Piedepgina"/>
      <w:rPr>
        <w:rFonts w:ascii="Arial" w:hAnsi="Arial" w:cs="Arial"/>
        <w:sz w:val="18"/>
        <w:szCs w:val="18"/>
      </w:rPr>
    </w:pPr>
    <w:r w:rsidRPr="008A0683">
      <w:rPr>
        <w:rFonts w:ascii="Arial" w:hAnsi="Arial" w:cs="Arial"/>
        <w:sz w:val="18"/>
        <w:szCs w:val="18"/>
      </w:rP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26B0C" w14:textId="77777777" w:rsidR="005119E7" w:rsidRPr="008A0683" w:rsidRDefault="005119E7" w:rsidP="0093479B">
      <w:pPr>
        <w:spacing w:after="0" w:line="240" w:lineRule="auto"/>
      </w:pPr>
      <w:r w:rsidRPr="008A0683">
        <w:separator/>
      </w:r>
    </w:p>
  </w:footnote>
  <w:footnote w:type="continuationSeparator" w:id="0">
    <w:p w14:paraId="253A41A0" w14:textId="77777777" w:rsidR="005119E7" w:rsidRPr="008A0683" w:rsidRDefault="005119E7" w:rsidP="0093479B">
      <w:pPr>
        <w:spacing w:after="0" w:line="240" w:lineRule="auto"/>
      </w:pPr>
      <w:r w:rsidRPr="008A068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3479B" w:rsidRPr="008A0683" w14:paraId="318519DE" w14:textId="77777777" w:rsidTr="0093479B">
      <w:trPr>
        <w:cantSplit/>
        <w:trHeight w:val="558"/>
        <w:jc w:val="center"/>
      </w:trPr>
      <w:tc>
        <w:tcPr>
          <w:tcW w:w="8150" w:type="dxa"/>
          <w:vAlign w:val="center"/>
        </w:tcPr>
        <w:p w14:paraId="457D3EF5" w14:textId="77777777" w:rsidR="0093479B" w:rsidRPr="008A0683" w:rsidRDefault="0093479B" w:rsidP="0093479B">
          <w:pPr>
            <w:tabs>
              <w:tab w:val="left" w:pos="2035"/>
              <w:tab w:val="left" w:pos="10295"/>
              <w:tab w:val="left" w:pos="12615"/>
            </w:tabs>
            <w:jc w:val="center"/>
            <w:rPr>
              <w:rFonts w:ascii="Arial" w:hAnsi="Arial" w:cs="Arial"/>
              <w:b/>
              <w:bCs/>
              <w:sz w:val="18"/>
              <w:szCs w:val="18"/>
            </w:rPr>
          </w:pPr>
          <w:r w:rsidRPr="008A0683">
            <w:rPr>
              <w:rFonts w:ascii="Arial" w:hAnsi="Arial" w:cs="Arial"/>
              <w:b/>
              <w:bCs/>
              <w:sz w:val="18"/>
              <w:szCs w:val="18"/>
            </w:rPr>
            <w:t>ELABORACIÓN DE ESTUDIOS PREVIOS PARA CONTRATOS</w:t>
          </w:r>
        </w:p>
      </w:tc>
      <w:tc>
        <w:tcPr>
          <w:tcW w:w="2268" w:type="dxa"/>
          <w:vMerge w:val="restart"/>
          <w:vAlign w:val="center"/>
        </w:tcPr>
        <w:p w14:paraId="70E5133E" w14:textId="77777777" w:rsidR="0093479B" w:rsidRPr="008A0683" w:rsidRDefault="0093479B" w:rsidP="0093479B">
          <w:pPr>
            <w:pStyle w:val="Sinespaciado1"/>
            <w:jc w:val="center"/>
          </w:pPr>
          <w:r w:rsidRPr="008A0683">
            <w:rPr>
              <w:noProof/>
              <w:lang w:eastAsia="es-CO"/>
            </w:rPr>
            <w:drawing>
              <wp:inline distT="0" distB="0" distL="0" distR="0" wp14:anchorId="4C576AAA" wp14:editId="50A3CEB4">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F20345A" w14:textId="77777777" w:rsidR="0093479B" w:rsidRPr="008A0683" w:rsidRDefault="0093479B" w:rsidP="00997148">
          <w:pPr>
            <w:pStyle w:val="Sinespaciado1"/>
            <w:jc w:val="center"/>
            <w:rPr>
              <w:rFonts w:ascii="Arial" w:hAnsi="Arial" w:cs="Arial"/>
              <w:b/>
              <w:bCs/>
            </w:rPr>
          </w:pPr>
          <w:r w:rsidRPr="008A0683">
            <w:rPr>
              <w:rFonts w:ascii="Arial" w:hAnsi="Arial" w:cs="Arial"/>
              <w:b/>
              <w:bCs/>
              <w:sz w:val="18"/>
              <w:szCs w:val="18"/>
            </w:rPr>
            <w:t>POLICÍA NACIONAL</w:t>
          </w:r>
        </w:p>
      </w:tc>
    </w:tr>
    <w:tr w:rsidR="0093479B" w:rsidRPr="008A0683" w14:paraId="7074CFDE" w14:textId="77777777" w:rsidTr="0093479B">
      <w:trPr>
        <w:cantSplit/>
        <w:trHeight w:val="559"/>
        <w:jc w:val="center"/>
      </w:trPr>
      <w:tc>
        <w:tcPr>
          <w:tcW w:w="8150" w:type="dxa"/>
          <w:vAlign w:val="center"/>
        </w:tcPr>
        <w:p w14:paraId="5A3E23D4" w14:textId="77777777" w:rsidR="0093479B" w:rsidRPr="008A0683" w:rsidRDefault="0093479B" w:rsidP="0093479B">
          <w:pPr>
            <w:tabs>
              <w:tab w:val="left" w:pos="-1080"/>
              <w:tab w:val="left" w:pos="0"/>
            </w:tabs>
            <w:spacing w:after="0"/>
            <w:jc w:val="center"/>
            <w:rPr>
              <w:rFonts w:ascii="Arial" w:hAnsi="Arial" w:cs="Arial"/>
              <w:sz w:val="16"/>
              <w:szCs w:val="16"/>
            </w:rPr>
          </w:pPr>
          <w:r w:rsidRPr="008A0683">
            <w:rPr>
              <w:rFonts w:ascii="Arial" w:hAnsi="Arial" w:cs="Arial"/>
              <w:b/>
              <w:bCs/>
              <w:sz w:val="18"/>
              <w:szCs w:val="18"/>
            </w:rPr>
            <w:t>ESPECIFICACIONES TÉCNICAS MÍNIMAS</w:t>
          </w:r>
        </w:p>
      </w:tc>
      <w:tc>
        <w:tcPr>
          <w:tcW w:w="2268" w:type="dxa"/>
          <w:vMerge/>
          <w:vAlign w:val="center"/>
        </w:tcPr>
        <w:p w14:paraId="1CF14F1D" w14:textId="77777777" w:rsidR="0093479B" w:rsidRPr="008A0683" w:rsidRDefault="0093479B" w:rsidP="0093479B">
          <w:pPr>
            <w:jc w:val="center"/>
            <w:rPr>
              <w:rFonts w:ascii="Arial" w:hAnsi="Arial" w:cs="Arial"/>
              <w:b/>
              <w:sz w:val="18"/>
              <w:szCs w:val="18"/>
            </w:rPr>
          </w:pPr>
        </w:p>
      </w:tc>
    </w:tr>
  </w:tbl>
  <w:p w14:paraId="5C02EBE9" w14:textId="77777777" w:rsidR="0093479B" w:rsidRPr="008A0683" w:rsidRDefault="009347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087C"/>
    <w:multiLevelType w:val="hybridMultilevel"/>
    <w:tmpl w:val="73D42910"/>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546AE7"/>
    <w:multiLevelType w:val="hybridMultilevel"/>
    <w:tmpl w:val="BE184730"/>
    <w:lvl w:ilvl="0" w:tplc="240A0001">
      <w:start w:val="1"/>
      <w:numFmt w:val="bullet"/>
      <w:lvlText w:val=""/>
      <w:lvlJc w:val="left"/>
      <w:pPr>
        <w:ind w:left="0" w:hanging="360"/>
      </w:pPr>
      <w:rPr>
        <w:rFonts w:ascii="Symbol" w:hAnsi="Symbol" w:hint="default"/>
      </w:rPr>
    </w:lvl>
    <w:lvl w:ilvl="1" w:tplc="240A0003" w:tentative="1">
      <w:start w:val="1"/>
      <w:numFmt w:val="bullet"/>
      <w:lvlText w:val="o"/>
      <w:lvlJc w:val="left"/>
      <w:pPr>
        <w:ind w:left="720" w:hanging="360"/>
      </w:pPr>
      <w:rPr>
        <w:rFonts w:ascii="Courier New" w:hAnsi="Courier New" w:cs="Courier New" w:hint="default"/>
      </w:rPr>
    </w:lvl>
    <w:lvl w:ilvl="2" w:tplc="240A0005" w:tentative="1">
      <w:start w:val="1"/>
      <w:numFmt w:val="bullet"/>
      <w:lvlText w:val=""/>
      <w:lvlJc w:val="left"/>
      <w:pPr>
        <w:ind w:left="1440" w:hanging="360"/>
      </w:pPr>
      <w:rPr>
        <w:rFonts w:ascii="Wingdings" w:hAnsi="Wingdings" w:hint="default"/>
      </w:rPr>
    </w:lvl>
    <w:lvl w:ilvl="3" w:tplc="240A0001" w:tentative="1">
      <w:start w:val="1"/>
      <w:numFmt w:val="bullet"/>
      <w:lvlText w:val=""/>
      <w:lvlJc w:val="left"/>
      <w:pPr>
        <w:ind w:left="2160" w:hanging="360"/>
      </w:pPr>
      <w:rPr>
        <w:rFonts w:ascii="Symbol" w:hAnsi="Symbol" w:hint="default"/>
      </w:rPr>
    </w:lvl>
    <w:lvl w:ilvl="4" w:tplc="240A0003" w:tentative="1">
      <w:start w:val="1"/>
      <w:numFmt w:val="bullet"/>
      <w:lvlText w:val="o"/>
      <w:lvlJc w:val="left"/>
      <w:pPr>
        <w:ind w:left="2880" w:hanging="360"/>
      </w:pPr>
      <w:rPr>
        <w:rFonts w:ascii="Courier New" w:hAnsi="Courier New" w:cs="Courier New" w:hint="default"/>
      </w:rPr>
    </w:lvl>
    <w:lvl w:ilvl="5" w:tplc="240A0005" w:tentative="1">
      <w:start w:val="1"/>
      <w:numFmt w:val="bullet"/>
      <w:lvlText w:val=""/>
      <w:lvlJc w:val="left"/>
      <w:pPr>
        <w:ind w:left="3600" w:hanging="360"/>
      </w:pPr>
      <w:rPr>
        <w:rFonts w:ascii="Wingdings" w:hAnsi="Wingdings" w:hint="default"/>
      </w:rPr>
    </w:lvl>
    <w:lvl w:ilvl="6" w:tplc="240A0001" w:tentative="1">
      <w:start w:val="1"/>
      <w:numFmt w:val="bullet"/>
      <w:lvlText w:val=""/>
      <w:lvlJc w:val="left"/>
      <w:pPr>
        <w:ind w:left="4320" w:hanging="360"/>
      </w:pPr>
      <w:rPr>
        <w:rFonts w:ascii="Symbol" w:hAnsi="Symbol" w:hint="default"/>
      </w:rPr>
    </w:lvl>
    <w:lvl w:ilvl="7" w:tplc="240A0003" w:tentative="1">
      <w:start w:val="1"/>
      <w:numFmt w:val="bullet"/>
      <w:lvlText w:val="o"/>
      <w:lvlJc w:val="left"/>
      <w:pPr>
        <w:ind w:left="5040" w:hanging="360"/>
      </w:pPr>
      <w:rPr>
        <w:rFonts w:ascii="Courier New" w:hAnsi="Courier New" w:cs="Courier New" w:hint="default"/>
      </w:rPr>
    </w:lvl>
    <w:lvl w:ilvl="8" w:tplc="240A0005" w:tentative="1">
      <w:start w:val="1"/>
      <w:numFmt w:val="bullet"/>
      <w:lvlText w:val=""/>
      <w:lvlJc w:val="left"/>
      <w:pPr>
        <w:ind w:left="5760" w:hanging="360"/>
      </w:pPr>
      <w:rPr>
        <w:rFonts w:ascii="Wingdings" w:hAnsi="Wingdings" w:hint="default"/>
      </w:rPr>
    </w:lvl>
  </w:abstractNum>
  <w:abstractNum w:abstractNumId="2" w15:restartNumberingAfterBreak="0">
    <w:nsid w:val="066F0D58"/>
    <w:multiLevelType w:val="hybridMultilevel"/>
    <w:tmpl w:val="7346C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184152"/>
    <w:multiLevelType w:val="hybridMultilevel"/>
    <w:tmpl w:val="6DFE4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177E31"/>
    <w:multiLevelType w:val="hybridMultilevel"/>
    <w:tmpl w:val="0742C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B3B5D21"/>
    <w:multiLevelType w:val="hybridMultilevel"/>
    <w:tmpl w:val="204A1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9A52B9"/>
    <w:multiLevelType w:val="hybridMultilevel"/>
    <w:tmpl w:val="0F1E5E2C"/>
    <w:lvl w:ilvl="0" w:tplc="2440FC6A">
      <w:start w:val="1"/>
      <w:numFmt w:val="decimal"/>
      <w:lvlText w:val="1.%1"/>
      <w:lvlJc w:val="left"/>
      <w:pPr>
        <w:ind w:left="1069"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C5C0F32"/>
    <w:multiLevelType w:val="hybridMultilevel"/>
    <w:tmpl w:val="4288B1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66F0710"/>
    <w:multiLevelType w:val="hybridMultilevel"/>
    <w:tmpl w:val="2B907D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8914334"/>
    <w:multiLevelType w:val="hybridMultilevel"/>
    <w:tmpl w:val="D026F6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DBF13E3"/>
    <w:multiLevelType w:val="hybridMultilevel"/>
    <w:tmpl w:val="20A4B8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055420E"/>
    <w:multiLevelType w:val="hybridMultilevel"/>
    <w:tmpl w:val="9AA404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20D271F"/>
    <w:multiLevelType w:val="hybridMultilevel"/>
    <w:tmpl w:val="B7943776"/>
    <w:lvl w:ilvl="0" w:tplc="989662DC">
      <w:start w:val="1"/>
      <w:numFmt w:val="bullet"/>
      <w:lvlText w:val=""/>
      <w:lvlJc w:val="left"/>
      <w:pPr>
        <w:ind w:left="1080" w:hanging="360"/>
      </w:pPr>
      <w:rPr>
        <w:rFonts w:ascii="Arial"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4AD92533"/>
    <w:multiLevelType w:val="hybridMultilevel"/>
    <w:tmpl w:val="79A64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B1A759F"/>
    <w:multiLevelType w:val="hybridMultilevel"/>
    <w:tmpl w:val="2D321EA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4D784526"/>
    <w:multiLevelType w:val="multilevel"/>
    <w:tmpl w:val="27E6F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3D42A6B"/>
    <w:multiLevelType w:val="hybridMultilevel"/>
    <w:tmpl w:val="C93A70DA"/>
    <w:lvl w:ilvl="0" w:tplc="240A0001">
      <w:start w:val="1"/>
      <w:numFmt w:val="bullet"/>
      <w:lvlText w:val=""/>
      <w:lvlJc w:val="left"/>
      <w:pPr>
        <w:ind w:left="720" w:hanging="360"/>
      </w:pPr>
      <w:rPr>
        <w:rFonts w:ascii="Symbol" w:hAnsi="Symbo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475419E"/>
    <w:multiLevelType w:val="hybridMultilevel"/>
    <w:tmpl w:val="BD02845C"/>
    <w:lvl w:ilvl="0" w:tplc="872AC7AA">
      <w:start w:val="1"/>
      <w:numFmt w:val="decimal"/>
      <w:lvlText w:val="2.%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80E5B21"/>
    <w:multiLevelType w:val="hybridMultilevel"/>
    <w:tmpl w:val="9BAED3A6"/>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A122E5B"/>
    <w:multiLevelType w:val="hybridMultilevel"/>
    <w:tmpl w:val="0F06DB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A5B1C9F"/>
    <w:multiLevelType w:val="hybridMultilevel"/>
    <w:tmpl w:val="456A8398"/>
    <w:lvl w:ilvl="0" w:tplc="240A0001">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4B07277"/>
    <w:multiLevelType w:val="hybridMultilevel"/>
    <w:tmpl w:val="B12A0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4E91484"/>
    <w:multiLevelType w:val="hybridMultilevel"/>
    <w:tmpl w:val="C1E88638"/>
    <w:lvl w:ilvl="0" w:tplc="39BADFA8">
      <w:start w:val="1"/>
      <w:numFmt w:val="decimal"/>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6E586D3B"/>
    <w:multiLevelType w:val="hybridMultilevel"/>
    <w:tmpl w:val="2FAC542A"/>
    <w:lvl w:ilvl="0" w:tplc="240A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74B92FAA"/>
    <w:multiLevelType w:val="hybridMultilevel"/>
    <w:tmpl w:val="A03A7D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74C0109"/>
    <w:multiLevelType w:val="hybridMultilevel"/>
    <w:tmpl w:val="A986F6E8"/>
    <w:lvl w:ilvl="0" w:tplc="240A0001">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B832154"/>
    <w:multiLevelType w:val="hybridMultilevel"/>
    <w:tmpl w:val="9EF46844"/>
    <w:lvl w:ilvl="0" w:tplc="6008832C">
      <w:start w:val="1"/>
      <w:numFmt w:val="decimal"/>
      <w:lvlText w:val="%1."/>
      <w:lvlJc w:val="left"/>
      <w:pPr>
        <w:ind w:left="203" w:hanging="360"/>
      </w:pPr>
      <w:rPr>
        <w:rFonts w:hint="default"/>
        <w:b/>
        <w:color w:val="000000"/>
      </w:rPr>
    </w:lvl>
    <w:lvl w:ilvl="1" w:tplc="240A0019" w:tentative="1">
      <w:start w:val="1"/>
      <w:numFmt w:val="lowerLetter"/>
      <w:lvlText w:val="%2."/>
      <w:lvlJc w:val="left"/>
      <w:pPr>
        <w:ind w:left="923" w:hanging="360"/>
      </w:pPr>
    </w:lvl>
    <w:lvl w:ilvl="2" w:tplc="240A001B" w:tentative="1">
      <w:start w:val="1"/>
      <w:numFmt w:val="lowerRoman"/>
      <w:lvlText w:val="%3."/>
      <w:lvlJc w:val="right"/>
      <w:pPr>
        <w:ind w:left="1643" w:hanging="180"/>
      </w:pPr>
    </w:lvl>
    <w:lvl w:ilvl="3" w:tplc="240A000F" w:tentative="1">
      <w:start w:val="1"/>
      <w:numFmt w:val="decimal"/>
      <w:lvlText w:val="%4."/>
      <w:lvlJc w:val="left"/>
      <w:pPr>
        <w:ind w:left="2363" w:hanging="360"/>
      </w:pPr>
    </w:lvl>
    <w:lvl w:ilvl="4" w:tplc="240A0019" w:tentative="1">
      <w:start w:val="1"/>
      <w:numFmt w:val="lowerLetter"/>
      <w:lvlText w:val="%5."/>
      <w:lvlJc w:val="left"/>
      <w:pPr>
        <w:ind w:left="3083" w:hanging="360"/>
      </w:pPr>
    </w:lvl>
    <w:lvl w:ilvl="5" w:tplc="240A001B" w:tentative="1">
      <w:start w:val="1"/>
      <w:numFmt w:val="lowerRoman"/>
      <w:lvlText w:val="%6."/>
      <w:lvlJc w:val="right"/>
      <w:pPr>
        <w:ind w:left="3803" w:hanging="180"/>
      </w:pPr>
    </w:lvl>
    <w:lvl w:ilvl="6" w:tplc="240A000F" w:tentative="1">
      <w:start w:val="1"/>
      <w:numFmt w:val="decimal"/>
      <w:lvlText w:val="%7."/>
      <w:lvlJc w:val="left"/>
      <w:pPr>
        <w:ind w:left="4523" w:hanging="360"/>
      </w:pPr>
    </w:lvl>
    <w:lvl w:ilvl="7" w:tplc="240A0019" w:tentative="1">
      <w:start w:val="1"/>
      <w:numFmt w:val="lowerLetter"/>
      <w:lvlText w:val="%8."/>
      <w:lvlJc w:val="left"/>
      <w:pPr>
        <w:ind w:left="5243" w:hanging="360"/>
      </w:pPr>
    </w:lvl>
    <w:lvl w:ilvl="8" w:tplc="240A001B" w:tentative="1">
      <w:start w:val="1"/>
      <w:numFmt w:val="lowerRoman"/>
      <w:lvlText w:val="%9."/>
      <w:lvlJc w:val="right"/>
      <w:pPr>
        <w:ind w:left="5963" w:hanging="180"/>
      </w:pPr>
    </w:lvl>
  </w:abstractNum>
  <w:num w:numId="1" w16cid:durableId="671878126">
    <w:abstractNumId w:val="6"/>
  </w:num>
  <w:num w:numId="2" w16cid:durableId="1293562480">
    <w:abstractNumId w:val="5"/>
  </w:num>
  <w:num w:numId="3" w16cid:durableId="849755412">
    <w:abstractNumId w:val="21"/>
  </w:num>
  <w:num w:numId="4" w16cid:durableId="1583637919">
    <w:abstractNumId w:val="17"/>
  </w:num>
  <w:num w:numId="5" w16cid:durableId="1137382421">
    <w:abstractNumId w:val="14"/>
  </w:num>
  <w:num w:numId="6" w16cid:durableId="1351250332">
    <w:abstractNumId w:val="3"/>
  </w:num>
  <w:num w:numId="7" w16cid:durableId="130287930">
    <w:abstractNumId w:val="1"/>
  </w:num>
  <w:num w:numId="8" w16cid:durableId="910388674">
    <w:abstractNumId w:val="7"/>
  </w:num>
  <w:num w:numId="9" w16cid:durableId="1870675477">
    <w:abstractNumId w:val="2"/>
  </w:num>
  <w:num w:numId="10" w16cid:durableId="43332367">
    <w:abstractNumId w:val="4"/>
  </w:num>
  <w:num w:numId="11" w16cid:durableId="2056201609">
    <w:abstractNumId w:val="24"/>
  </w:num>
  <w:num w:numId="12" w16cid:durableId="1114011652">
    <w:abstractNumId w:val="10"/>
  </w:num>
  <w:num w:numId="13" w16cid:durableId="216478764">
    <w:abstractNumId w:val="16"/>
  </w:num>
  <w:num w:numId="14" w16cid:durableId="1159030377">
    <w:abstractNumId w:val="25"/>
  </w:num>
  <w:num w:numId="15" w16cid:durableId="529925078">
    <w:abstractNumId w:val="11"/>
  </w:num>
  <w:num w:numId="16" w16cid:durableId="1209490012">
    <w:abstractNumId w:val="20"/>
  </w:num>
  <w:num w:numId="17" w16cid:durableId="847062115">
    <w:abstractNumId w:val="18"/>
  </w:num>
  <w:num w:numId="18" w16cid:durableId="909847084">
    <w:abstractNumId w:val="0"/>
  </w:num>
  <w:num w:numId="19" w16cid:durableId="148833312">
    <w:abstractNumId w:val="19"/>
  </w:num>
  <w:num w:numId="20" w16cid:durableId="1688214750">
    <w:abstractNumId w:val="8"/>
  </w:num>
  <w:num w:numId="21" w16cid:durableId="1145077641">
    <w:abstractNumId w:val="15"/>
  </w:num>
  <w:num w:numId="22" w16cid:durableId="1276210074">
    <w:abstractNumId w:val="9"/>
  </w:num>
  <w:num w:numId="23" w16cid:durableId="1250432616">
    <w:abstractNumId w:val="12"/>
  </w:num>
  <w:num w:numId="24" w16cid:durableId="128979950">
    <w:abstractNumId w:val="13"/>
  </w:num>
  <w:num w:numId="25" w16cid:durableId="764572266">
    <w:abstractNumId w:val="23"/>
  </w:num>
  <w:num w:numId="26" w16cid:durableId="1809740685">
    <w:abstractNumId w:val="26"/>
  </w:num>
  <w:num w:numId="27" w16cid:durableId="196870170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79B"/>
    <w:rsid w:val="00005D2A"/>
    <w:rsid w:val="000207AD"/>
    <w:rsid w:val="00032800"/>
    <w:rsid w:val="0004393F"/>
    <w:rsid w:val="00045047"/>
    <w:rsid w:val="000574A8"/>
    <w:rsid w:val="00063E9E"/>
    <w:rsid w:val="00064E86"/>
    <w:rsid w:val="00097116"/>
    <w:rsid w:val="000A1725"/>
    <w:rsid w:val="000B0603"/>
    <w:rsid w:val="000B2BD6"/>
    <w:rsid w:val="000C5C30"/>
    <w:rsid w:val="000D3EFB"/>
    <w:rsid w:val="000D6E45"/>
    <w:rsid w:val="0013015B"/>
    <w:rsid w:val="00140621"/>
    <w:rsid w:val="001453C6"/>
    <w:rsid w:val="00145FE0"/>
    <w:rsid w:val="00165DB8"/>
    <w:rsid w:val="001916A3"/>
    <w:rsid w:val="001A26AA"/>
    <w:rsid w:val="001D7A21"/>
    <w:rsid w:val="001E1110"/>
    <w:rsid w:val="001E2732"/>
    <w:rsid w:val="001E7C12"/>
    <w:rsid w:val="001F7BA6"/>
    <w:rsid w:val="00200311"/>
    <w:rsid w:val="002032E5"/>
    <w:rsid w:val="0020683B"/>
    <w:rsid w:val="0022177F"/>
    <w:rsid w:val="00223387"/>
    <w:rsid w:val="0023247C"/>
    <w:rsid w:val="00233D90"/>
    <w:rsid w:val="00240E39"/>
    <w:rsid w:val="0024439D"/>
    <w:rsid w:val="00245653"/>
    <w:rsid w:val="0024635D"/>
    <w:rsid w:val="002464D4"/>
    <w:rsid w:val="00256DC1"/>
    <w:rsid w:val="00265DF2"/>
    <w:rsid w:val="00283D74"/>
    <w:rsid w:val="00295A4E"/>
    <w:rsid w:val="002A0A10"/>
    <w:rsid w:val="002B4BA9"/>
    <w:rsid w:val="002B5A5E"/>
    <w:rsid w:val="002C1083"/>
    <w:rsid w:val="002C2231"/>
    <w:rsid w:val="002C7918"/>
    <w:rsid w:val="002C7AC7"/>
    <w:rsid w:val="002E3C3E"/>
    <w:rsid w:val="002F0A3F"/>
    <w:rsid w:val="002F2A3D"/>
    <w:rsid w:val="002F4D44"/>
    <w:rsid w:val="002F5E7E"/>
    <w:rsid w:val="002F6150"/>
    <w:rsid w:val="00312396"/>
    <w:rsid w:val="00324DCC"/>
    <w:rsid w:val="00324F8E"/>
    <w:rsid w:val="00352F2E"/>
    <w:rsid w:val="00354579"/>
    <w:rsid w:val="00355330"/>
    <w:rsid w:val="00356860"/>
    <w:rsid w:val="00363C3C"/>
    <w:rsid w:val="003642FE"/>
    <w:rsid w:val="00365963"/>
    <w:rsid w:val="00377272"/>
    <w:rsid w:val="00377834"/>
    <w:rsid w:val="00383832"/>
    <w:rsid w:val="0039108C"/>
    <w:rsid w:val="00397790"/>
    <w:rsid w:val="003C1D8E"/>
    <w:rsid w:val="003C3B09"/>
    <w:rsid w:val="003E7405"/>
    <w:rsid w:val="003F1174"/>
    <w:rsid w:val="00401AF5"/>
    <w:rsid w:val="00411CCC"/>
    <w:rsid w:val="00412CD7"/>
    <w:rsid w:val="0043412C"/>
    <w:rsid w:val="00453CC5"/>
    <w:rsid w:val="00454657"/>
    <w:rsid w:val="00467DD4"/>
    <w:rsid w:val="0047279F"/>
    <w:rsid w:val="004841B2"/>
    <w:rsid w:val="004954BA"/>
    <w:rsid w:val="004B2C3D"/>
    <w:rsid w:val="004B2D40"/>
    <w:rsid w:val="004B7382"/>
    <w:rsid w:val="004F0B73"/>
    <w:rsid w:val="004F5C68"/>
    <w:rsid w:val="004F67B2"/>
    <w:rsid w:val="005119E7"/>
    <w:rsid w:val="005129B7"/>
    <w:rsid w:val="00520C6C"/>
    <w:rsid w:val="00525E4D"/>
    <w:rsid w:val="00535B98"/>
    <w:rsid w:val="00562673"/>
    <w:rsid w:val="00582B5D"/>
    <w:rsid w:val="005854FE"/>
    <w:rsid w:val="005869C1"/>
    <w:rsid w:val="005C7A3D"/>
    <w:rsid w:val="005D01B8"/>
    <w:rsid w:val="005E571B"/>
    <w:rsid w:val="0061500B"/>
    <w:rsid w:val="00617916"/>
    <w:rsid w:val="006306AA"/>
    <w:rsid w:val="006324D0"/>
    <w:rsid w:val="00632FBF"/>
    <w:rsid w:val="00634C85"/>
    <w:rsid w:val="00641F07"/>
    <w:rsid w:val="006420F7"/>
    <w:rsid w:val="00647779"/>
    <w:rsid w:val="006676E4"/>
    <w:rsid w:val="00671566"/>
    <w:rsid w:val="00685ABE"/>
    <w:rsid w:val="006864BD"/>
    <w:rsid w:val="006963A4"/>
    <w:rsid w:val="006B3B91"/>
    <w:rsid w:val="006B7327"/>
    <w:rsid w:val="006C3C3D"/>
    <w:rsid w:val="006C4797"/>
    <w:rsid w:val="006D69AB"/>
    <w:rsid w:val="006F05FC"/>
    <w:rsid w:val="006F359E"/>
    <w:rsid w:val="006F7192"/>
    <w:rsid w:val="00702DB4"/>
    <w:rsid w:val="0070352F"/>
    <w:rsid w:val="007060C0"/>
    <w:rsid w:val="0070617F"/>
    <w:rsid w:val="007106BF"/>
    <w:rsid w:val="00722795"/>
    <w:rsid w:val="00725B5E"/>
    <w:rsid w:val="00742E0A"/>
    <w:rsid w:val="00745171"/>
    <w:rsid w:val="00776E4D"/>
    <w:rsid w:val="0078341B"/>
    <w:rsid w:val="00783D39"/>
    <w:rsid w:val="007A6136"/>
    <w:rsid w:val="007B6660"/>
    <w:rsid w:val="007C7220"/>
    <w:rsid w:val="007D4909"/>
    <w:rsid w:val="007E0EA2"/>
    <w:rsid w:val="007E304D"/>
    <w:rsid w:val="007F1D69"/>
    <w:rsid w:val="007F499A"/>
    <w:rsid w:val="007F5E4D"/>
    <w:rsid w:val="00834601"/>
    <w:rsid w:val="00841582"/>
    <w:rsid w:val="0086527D"/>
    <w:rsid w:val="00866DC0"/>
    <w:rsid w:val="00876D66"/>
    <w:rsid w:val="00880A00"/>
    <w:rsid w:val="00882FAB"/>
    <w:rsid w:val="0089101B"/>
    <w:rsid w:val="008925B1"/>
    <w:rsid w:val="008973B0"/>
    <w:rsid w:val="008A0683"/>
    <w:rsid w:val="008D459D"/>
    <w:rsid w:val="008E150A"/>
    <w:rsid w:val="008E3EFA"/>
    <w:rsid w:val="008E4D2C"/>
    <w:rsid w:val="008F1733"/>
    <w:rsid w:val="00902231"/>
    <w:rsid w:val="009157C2"/>
    <w:rsid w:val="00921AF6"/>
    <w:rsid w:val="00924191"/>
    <w:rsid w:val="0093479B"/>
    <w:rsid w:val="00941EC5"/>
    <w:rsid w:val="009502A5"/>
    <w:rsid w:val="00955A2A"/>
    <w:rsid w:val="00956F7E"/>
    <w:rsid w:val="0096166D"/>
    <w:rsid w:val="00965BF5"/>
    <w:rsid w:val="00970E54"/>
    <w:rsid w:val="0098240C"/>
    <w:rsid w:val="00987058"/>
    <w:rsid w:val="009910CB"/>
    <w:rsid w:val="00996C62"/>
    <w:rsid w:val="00997148"/>
    <w:rsid w:val="009977F8"/>
    <w:rsid w:val="009B00E6"/>
    <w:rsid w:val="009C084A"/>
    <w:rsid w:val="009E7078"/>
    <w:rsid w:val="009F0EDC"/>
    <w:rsid w:val="009F6491"/>
    <w:rsid w:val="00A1039D"/>
    <w:rsid w:val="00A16AA0"/>
    <w:rsid w:val="00A2103D"/>
    <w:rsid w:val="00A23601"/>
    <w:rsid w:val="00A3443D"/>
    <w:rsid w:val="00A55703"/>
    <w:rsid w:val="00A579F2"/>
    <w:rsid w:val="00A61C24"/>
    <w:rsid w:val="00A621D2"/>
    <w:rsid w:val="00A62E07"/>
    <w:rsid w:val="00A6564A"/>
    <w:rsid w:val="00A676B0"/>
    <w:rsid w:val="00A974EB"/>
    <w:rsid w:val="00AA56A3"/>
    <w:rsid w:val="00AA67C8"/>
    <w:rsid w:val="00AA732E"/>
    <w:rsid w:val="00AB6C28"/>
    <w:rsid w:val="00AC22D8"/>
    <w:rsid w:val="00B07FDD"/>
    <w:rsid w:val="00B14404"/>
    <w:rsid w:val="00B173EA"/>
    <w:rsid w:val="00B357ED"/>
    <w:rsid w:val="00B35AB0"/>
    <w:rsid w:val="00B43870"/>
    <w:rsid w:val="00B564BB"/>
    <w:rsid w:val="00B61ACB"/>
    <w:rsid w:val="00B9170E"/>
    <w:rsid w:val="00BA56BC"/>
    <w:rsid w:val="00BA5714"/>
    <w:rsid w:val="00BB14CE"/>
    <w:rsid w:val="00BE2AF8"/>
    <w:rsid w:val="00C03203"/>
    <w:rsid w:val="00C1267B"/>
    <w:rsid w:val="00C12CC6"/>
    <w:rsid w:val="00C8184F"/>
    <w:rsid w:val="00C90129"/>
    <w:rsid w:val="00C91F8E"/>
    <w:rsid w:val="00CC1B68"/>
    <w:rsid w:val="00CC53DE"/>
    <w:rsid w:val="00CD0E89"/>
    <w:rsid w:val="00CE0B03"/>
    <w:rsid w:val="00CF3F7C"/>
    <w:rsid w:val="00CF6F4A"/>
    <w:rsid w:val="00D0773F"/>
    <w:rsid w:val="00D444EC"/>
    <w:rsid w:val="00D57343"/>
    <w:rsid w:val="00D57EC8"/>
    <w:rsid w:val="00D73CD7"/>
    <w:rsid w:val="00D82388"/>
    <w:rsid w:val="00DA0BBD"/>
    <w:rsid w:val="00DB759B"/>
    <w:rsid w:val="00DC6522"/>
    <w:rsid w:val="00DD042B"/>
    <w:rsid w:val="00DD4D74"/>
    <w:rsid w:val="00DE052D"/>
    <w:rsid w:val="00E11CB3"/>
    <w:rsid w:val="00E17EC3"/>
    <w:rsid w:val="00E2544C"/>
    <w:rsid w:val="00E34E7C"/>
    <w:rsid w:val="00E4100F"/>
    <w:rsid w:val="00E50C4A"/>
    <w:rsid w:val="00E75811"/>
    <w:rsid w:val="00E76B4C"/>
    <w:rsid w:val="00E83B5A"/>
    <w:rsid w:val="00E94ED1"/>
    <w:rsid w:val="00E960F3"/>
    <w:rsid w:val="00EA5CA5"/>
    <w:rsid w:val="00EA777D"/>
    <w:rsid w:val="00EB4501"/>
    <w:rsid w:val="00EC1D9D"/>
    <w:rsid w:val="00EF5FF2"/>
    <w:rsid w:val="00F04517"/>
    <w:rsid w:val="00F13604"/>
    <w:rsid w:val="00F56B1D"/>
    <w:rsid w:val="00F60773"/>
    <w:rsid w:val="00F614E2"/>
    <w:rsid w:val="00F616B9"/>
    <w:rsid w:val="00F81F1E"/>
    <w:rsid w:val="00F847E2"/>
    <w:rsid w:val="00FA4942"/>
    <w:rsid w:val="00FA6D39"/>
    <w:rsid w:val="00FE2478"/>
    <w:rsid w:val="00FF5DF8"/>
    <w:rsid w:val="00FF61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BBB7A"/>
  <w15:docId w15:val="{9CE317E4-0672-4B71-945B-4BACE8B97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CC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3479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479B"/>
  </w:style>
  <w:style w:type="paragraph" w:styleId="Piedepgina">
    <w:name w:val="footer"/>
    <w:aliases w:val="pie de página, Car"/>
    <w:basedOn w:val="Normal"/>
    <w:link w:val="PiedepginaCar"/>
    <w:uiPriority w:val="99"/>
    <w:unhideWhenUsed/>
    <w:rsid w:val="0093479B"/>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93479B"/>
  </w:style>
  <w:style w:type="paragraph" w:customStyle="1" w:styleId="Sinespaciado1">
    <w:name w:val="Sin espaciado1"/>
    <w:link w:val="NoSpacingChar"/>
    <w:uiPriority w:val="99"/>
    <w:qFormat/>
    <w:rsid w:val="0093479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uiPriority w:val="99"/>
    <w:locked/>
    <w:rsid w:val="0093479B"/>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3479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3479B"/>
    <w:rPr>
      <w:rFonts w:ascii="Times New Roman" w:eastAsia="Times New Roman" w:hAnsi="Times New Roman" w:cs="Times New Roman"/>
      <w:sz w:val="24"/>
      <w:szCs w:val="24"/>
      <w:lang w:eastAsia="es-ES"/>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93479B"/>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93479B"/>
    <w:rPr>
      <w:rFonts w:ascii="Times New Roman" w:eastAsia="Times New Roman" w:hAnsi="Times New Roman" w:cs="Times New Roman"/>
      <w:sz w:val="24"/>
      <w:szCs w:val="24"/>
      <w:lang w:val="es-ES" w:eastAsia="es-ES"/>
    </w:rPr>
  </w:style>
  <w:style w:type="table" w:customStyle="1" w:styleId="Tablaconcuadrcula11">
    <w:name w:val="Tabla con cuadrícula11"/>
    <w:basedOn w:val="Tablanormal"/>
    <w:next w:val="Tablaconcuadrcula"/>
    <w:uiPriority w:val="39"/>
    <w:rsid w:val="009347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rsid w:val="00934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qFormat/>
    <w:rsid w:val="00401AF5"/>
    <w:rPr>
      <w:color w:val="0000FF"/>
      <w:u w:val="single"/>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401AF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401AF5"/>
    <w:rPr>
      <w:rFonts w:ascii="Arial" w:eastAsia="Times New Roman" w:hAnsi="Arial" w:cs="Arial"/>
      <w:sz w:val="28"/>
      <w:szCs w:val="24"/>
      <w:lang w:val="es-ES" w:eastAsia="es-ES"/>
    </w:rPr>
  </w:style>
  <w:style w:type="paragraph" w:styleId="NormalWeb">
    <w:name w:val="Normal (Web)"/>
    <w:basedOn w:val="Normal"/>
    <w:link w:val="NormalWebCar"/>
    <w:uiPriority w:val="99"/>
    <w:unhideWhenUsed/>
    <w:qFormat/>
    <w:rsid w:val="00401A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Default">
    <w:name w:val="Default"/>
    <w:link w:val="DefaultCar"/>
    <w:rsid w:val="00AA67C8"/>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locked/>
    <w:rsid w:val="00AA67C8"/>
    <w:rPr>
      <w:rFonts w:ascii="Times New Roman" w:eastAsia="Calibri" w:hAnsi="Times New Roman" w:cs="Times New Roman"/>
      <w:color w:val="000000"/>
      <w:sz w:val="24"/>
      <w:szCs w:val="24"/>
    </w:rPr>
  </w:style>
  <w:style w:type="paragraph" w:styleId="Sangra2detindependiente">
    <w:name w:val="Body Text Indent 2"/>
    <w:basedOn w:val="Normal"/>
    <w:link w:val="Sangra2detindependienteCar"/>
    <w:rsid w:val="004B2D40"/>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4B2D40"/>
    <w:rPr>
      <w:rFonts w:ascii="Times New Roman" w:eastAsia="Times New Roman" w:hAnsi="Times New Roman" w:cs="Times New Roman"/>
      <w:sz w:val="24"/>
      <w:szCs w:val="24"/>
      <w:lang w:eastAsia="es-ES"/>
    </w:rPr>
  </w:style>
  <w:style w:type="paragraph" w:customStyle="1" w:styleId="gmail-msolistparagraph">
    <w:name w:val="gmail-msolistparagraph"/>
    <w:basedOn w:val="Normal"/>
    <w:rsid w:val="005C7A3D"/>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Prrafodelista1">
    <w:name w:val="Párrafo de lista1"/>
    <w:basedOn w:val="Normal"/>
    <w:link w:val="ListParagraphChar"/>
    <w:qFormat/>
    <w:rsid w:val="00B9170E"/>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B9170E"/>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165DB8"/>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6B3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vital.minambiente.gov.co/SILPA_UT_PRE/RUIA/ConsultarSancion.aspx?Ubic=ex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7</Pages>
  <Words>2915</Words>
  <Characters>16035</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A;NDERSON AGUIRRE</dc:creator>
  <cp:keywords/>
  <dc:description/>
  <cp:lastModifiedBy>OFTIC - EVER JAIRO VILLOTA TITISTAR</cp:lastModifiedBy>
  <cp:revision>5</cp:revision>
  <cp:lastPrinted>2026-08-24T20:39:00Z</cp:lastPrinted>
  <dcterms:created xsi:type="dcterms:W3CDTF">2026-08-23T14:44:00Z</dcterms:created>
  <dcterms:modified xsi:type="dcterms:W3CDTF">2026-08-24T20:39:00Z</dcterms:modified>
</cp:coreProperties>
</file>