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9A214E">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2DEABCEB" w:rsidR="00D11C80" w:rsidRPr="006322FC" w:rsidRDefault="005E0DF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CD-DP-4558-2026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61" w:type="dxa"/>
          </w:tcPr>
          <w:p w14:paraId="689351C1" w14:textId="7A38BC50" w:rsidR="00D11C80" w:rsidRPr="006322FC" w:rsidRDefault="005E0DF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47FF748" w:rsidR="00D11C80" w:rsidRPr="006322FC" w:rsidRDefault="005E0DF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r w:rsidR="009A214E">
              <w:rPr>
                <w:rFonts w:ascii="Trebuchet MS" w:hAnsi="Trebuchet MS" w:cs="Arial"/>
                <w:b/>
                <w:spacing w:val="-3"/>
                <w:sz w:val="22"/>
                <w:szCs w:val="22"/>
              </w:rPr>
              <w:t xml:space="preserve"> – VICTIMAS</w:t>
            </w:r>
          </w:p>
        </w:tc>
      </w:tr>
      <w:tr w:rsidR="009A214E" w:rsidRPr="006322FC" w14:paraId="3075AA2C" w14:textId="77777777" w:rsidTr="0001396F">
        <w:trPr>
          <w:trHeight w:val="348"/>
        </w:trPr>
        <w:tc>
          <w:tcPr>
            <w:tcW w:w="2162" w:type="dxa"/>
            <w:tcBorders>
              <w:top w:val="single" w:sz="4" w:space="0" w:color="auto"/>
              <w:left w:val="single" w:sz="4" w:space="0" w:color="auto"/>
              <w:bottom w:val="single" w:sz="4" w:space="0" w:color="auto"/>
              <w:right w:val="single" w:sz="4" w:space="0" w:color="auto"/>
            </w:tcBorders>
          </w:tcPr>
          <w:p w14:paraId="787E12E8" w14:textId="7D8B52D2" w:rsidR="009A214E" w:rsidRPr="006322FC" w:rsidRDefault="009A214E"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7A85947" w14:textId="42EBABA9" w:rsidR="009A214E" w:rsidRPr="006322FC" w:rsidRDefault="005E0DF0" w:rsidP="00DF146B">
            <w:pPr>
              <w:tabs>
                <w:tab w:val="left" w:pos="-720"/>
              </w:tabs>
              <w:suppressAutoHyphens/>
              <w:jc w:val="both"/>
              <w:rPr>
                <w:rFonts w:ascii="Trebuchet MS" w:hAnsi="Trebuchet MS" w:cs="Arial"/>
                <w:b/>
                <w:bCs/>
                <w:sz w:val="22"/>
                <w:szCs w:val="22"/>
              </w:rPr>
            </w:pPr>
            <w:r>
              <w:rPr>
                <w:rFonts w:ascii="Trebuchet MS" w:hAnsi="Trebuchet MS" w:cs="Arial"/>
                <w:b/>
                <w:spacing w:val="-3"/>
                <w:sz w:val="22"/>
                <w:szCs w:val="22"/>
              </w:rPr>
              <w:t>HUILA</w:t>
            </w:r>
          </w:p>
        </w:tc>
      </w:tr>
      <w:tr w:rsidR="009A214E"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5E365189" w:rsidR="009A214E" w:rsidRPr="006322FC" w:rsidRDefault="009A214E"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E172E24" w:rsidR="009A214E" w:rsidRPr="006322FC" w:rsidRDefault="005E0DF0" w:rsidP="00DF46D1">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$ 12.000.000,00</w:t>
            </w:r>
            <w:r w:rsidR="009A214E" w:rsidRPr="006322FC">
              <w:rPr>
                <w:rFonts w:ascii="Trebuchet MS" w:hAnsi="Trebuchet MS" w:cs="Arial"/>
                <w:b/>
                <w:noProof/>
                <w:spacing w:val="-3"/>
                <w:sz w:val="22"/>
                <w:szCs w:val="22"/>
              </w:rPr>
              <w:t xml:space="preserve"> INCLUIDOS TODOS LOS IMPUESTOS A QUE HAYA LUGAR</w:t>
            </w:r>
          </w:p>
        </w:tc>
      </w:tr>
      <w:tr w:rsidR="009A214E"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144A4AFA" w:rsidR="009A214E" w:rsidRPr="006322FC" w:rsidRDefault="009A214E"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455A0D" w:rsidR="009A214E" w:rsidRPr="006322FC" w:rsidRDefault="005E0DF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$ 3.000.000,00</w:t>
            </w:r>
            <w:r w:rsidR="009A214E" w:rsidRPr="006322FC">
              <w:rPr>
                <w:rFonts w:ascii="Trebuchet MS" w:hAnsi="Trebuchet MS" w:cs="Arial"/>
                <w:b/>
                <w:noProof/>
                <w:spacing w:val="-3"/>
                <w:sz w:val="22"/>
                <w:szCs w:val="22"/>
              </w:rPr>
              <w:t xml:space="preserve"> INCLUIDOS TODOS LOS IMPUESTOS A QUE HAYA LUGAR  </w:t>
            </w:r>
          </w:p>
        </w:tc>
      </w:tr>
      <w:tr w:rsidR="009A214E"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129512CD" w:rsidR="009A214E" w:rsidRPr="006322FC" w:rsidRDefault="009A214E"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2CF531E" w:rsidR="009A214E" w:rsidRPr="006322FC" w:rsidRDefault="005E0DF0" w:rsidP="00786B36">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9A214E" w:rsidRPr="006322FC">
              <w:rPr>
                <w:rFonts w:ascii="Trebuchet MS" w:hAnsi="Trebuchet MS" w:cs="Arial"/>
                <w:sz w:val="22"/>
                <w:szCs w:val="22"/>
              </w:rPr>
              <w:t xml:space="preserve"> </w:t>
            </w:r>
            <w:r>
              <w:rPr>
                <w:rFonts w:ascii="Trebuchet MS" w:hAnsi="Trebuchet MS" w:cs="Arial"/>
                <w:sz w:val="22"/>
                <w:szCs w:val="22"/>
              </w:rPr>
              <w:t>31 de DICIEMBRE de 2026</w:t>
            </w:r>
          </w:p>
        </w:tc>
      </w:tr>
      <w:tr w:rsidR="009A214E"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29777B76" w:rsidR="009A214E" w:rsidRPr="006322FC" w:rsidRDefault="009A214E" w:rsidP="009F7056">
            <w:pPr>
              <w:tabs>
                <w:tab w:val="left" w:pos="-720"/>
              </w:tabs>
              <w:suppressAutoHyphens/>
              <w:jc w:val="both"/>
              <w:rPr>
                <w:rFonts w:ascii="Trebuchet MS" w:hAnsi="Trebuchet MS" w:cs="Arial"/>
                <w:sz w:val="22"/>
                <w:szCs w:val="22"/>
              </w:rPr>
            </w:pP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6687E0" w:rsidR="009A214E" w:rsidRPr="006322FC" w:rsidRDefault="009A214E" w:rsidP="00D13968">
            <w:pPr>
              <w:tabs>
                <w:tab w:val="left" w:pos="-720"/>
              </w:tabs>
              <w:suppressAutoHyphens/>
              <w:jc w:val="both"/>
              <w:rPr>
                <w:rFonts w:ascii="Trebuchet MS" w:hAnsi="Trebuchet MS" w:cs="Arial"/>
                <w:b/>
                <w:sz w:val="22"/>
                <w:szCs w:val="22"/>
              </w:rPr>
            </w:pP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3AB8D9D" w:rsidR="00845E48" w:rsidRPr="006322FC" w:rsidRDefault="00C72F43" w:rsidP="00845E48">
            <w:pPr>
              <w:rPr>
                <w:rFonts w:ascii="Trebuchet MS" w:hAnsi="Trebuchet MS"/>
                <w:sz w:val="22"/>
                <w:szCs w:val="22"/>
              </w:rPr>
            </w:pPr>
            <w:r>
              <w:rPr>
                <w:rFonts w:ascii="Trebuchet MS" w:hAnsi="Trebuchet MS" w:cs="Arial"/>
                <w:b/>
                <w:sz w:val="22"/>
                <w:szCs w:val="22"/>
              </w:rPr>
              <w:t>ELIANA ROCIO MOTTA RODRÍGUEZ</w:t>
            </w:r>
            <w:r w:rsidR="00845E48" w:rsidRPr="006322FC">
              <w:rPr>
                <w:rFonts w:ascii="Trebuchet MS" w:hAnsi="Trebuchet MS" w:cs="Arial"/>
                <w:sz w:val="22"/>
                <w:szCs w:val="22"/>
              </w:rPr>
              <w:t>, identificad</w:t>
            </w:r>
            <w:r>
              <w:rPr>
                <w:rFonts w:ascii="Trebuchet MS" w:hAnsi="Trebuchet MS" w:cs="Arial"/>
                <w:sz w:val="22"/>
                <w:szCs w:val="22"/>
              </w:rPr>
              <w:t>a</w:t>
            </w:r>
            <w:r w:rsidR="00845E48" w:rsidRPr="006322FC">
              <w:rPr>
                <w:rFonts w:ascii="Trebuchet MS" w:hAnsi="Trebuchet MS" w:cs="Arial"/>
                <w:sz w:val="22"/>
                <w:szCs w:val="22"/>
              </w:rPr>
              <w:t xml:space="preserve"> con la cédula de ciudadanía No. </w:t>
            </w:r>
            <w:r>
              <w:rPr>
                <w:rFonts w:ascii="Trebuchet MS" w:hAnsi="Trebuchet MS" w:cs="Arial"/>
                <w:sz w:val="22"/>
                <w:szCs w:val="22"/>
              </w:rPr>
              <w:t>1032444836</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67647874"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w:t>
            </w:r>
            <w:r w:rsidR="00C72F43">
              <w:rPr>
                <w:rFonts w:ascii="Trebuchet MS" w:hAnsi="Trebuchet MS" w:cs="Arial"/>
                <w:sz w:val="22"/>
                <w:szCs w:val="22"/>
              </w:rPr>
              <w:t>a</w:t>
            </w:r>
            <w:r w:rsidRPr="006322FC">
              <w:rPr>
                <w:rFonts w:ascii="Trebuchet MS" w:hAnsi="Trebuchet MS" w:cs="Arial"/>
                <w:sz w:val="22"/>
                <w:szCs w:val="22"/>
              </w:rPr>
              <w:t xml:space="preserve">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A120BC2" w:rsidR="00D11C80" w:rsidRPr="006322FC" w:rsidRDefault="005E0DF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MONTEALEGRE LADINO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MARIA JULIANA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88409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E0DF0">
              <w:rPr>
                <w:rFonts w:ascii="Trebuchet MS" w:hAnsi="Trebuchet MS" w:cs="Arial"/>
                <w:sz w:val="22"/>
                <w:szCs w:val="22"/>
              </w:rPr>
              <w:t>1003950782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26D4B2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E0DF0">
              <w:rPr>
                <w:rFonts w:ascii="Trebuchet MS" w:hAnsi="Trebuchet MS" w:cs="Arial"/>
                <w:noProof/>
                <w:sz w:val="22"/>
                <w:szCs w:val="22"/>
              </w:rPr>
              <w:t>456336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0A17F1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E0DF0">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A06984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representada por el señor</w:t>
      </w:r>
      <w:r w:rsidR="00C72F43">
        <w:rPr>
          <w:rFonts w:ascii="Trebuchet MS" w:hAnsi="Trebuchet MS"/>
          <w:bCs w:val="0"/>
          <w:spacing w:val="0"/>
          <w:szCs w:val="22"/>
          <w:u w:val="none"/>
        </w:rPr>
        <w:t>a</w:t>
      </w:r>
      <w:r w:rsidR="00845E48" w:rsidRPr="006322FC">
        <w:rPr>
          <w:rFonts w:ascii="Trebuchet MS" w:hAnsi="Trebuchet MS"/>
          <w:bCs w:val="0"/>
          <w:spacing w:val="0"/>
          <w:szCs w:val="22"/>
          <w:u w:val="none"/>
        </w:rPr>
        <w:t xml:space="preserve"> Director</w:t>
      </w:r>
      <w:r w:rsidR="00C72F43">
        <w:rPr>
          <w:rFonts w:ascii="Trebuchet MS" w:hAnsi="Trebuchet MS"/>
          <w:bCs w:val="0"/>
          <w:spacing w:val="0"/>
          <w:szCs w:val="22"/>
          <w:u w:val="none"/>
        </w:rPr>
        <w:t>a</w:t>
      </w:r>
      <w:r w:rsidR="00845E48" w:rsidRPr="006322FC">
        <w:rPr>
          <w:rFonts w:ascii="Trebuchet MS" w:hAnsi="Trebuchet MS"/>
          <w:bCs w:val="0"/>
          <w:spacing w:val="0"/>
          <w:szCs w:val="22"/>
          <w:u w:val="none"/>
        </w:rPr>
        <w:t xml:space="preserve"> Nacional de Defensoría Pública, doctor</w:t>
      </w:r>
      <w:r w:rsidR="00C72F43">
        <w:rPr>
          <w:rFonts w:ascii="Trebuchet MS" w:hAnsi="Trebuchet MS"/>
          <w:bCs w:val="0"/>
          <w:spacing w:val="0"/>
          <w:szCs w:val="22"/>
          <w:u w:val="none"/>
        </w:rPr>
        <w:t>a</w:t>
      </w:r>
      <w:r w:rsidR="00845E48" w:rsidRPr="006322FC">
        <w:rPr>
          <w:rFonts w:ascii="Trebuchet MS" w:hAnsi="Trebuchet MS"/>
          <w:bCs w:val="0"/>
          <w:spacing w:val="0"/>
          <w:szCs w:val="22"/>
          <w:u w:val="none"/>
        </w:rPr>
        <w:t xml:space="preserve"> </w:t>
      </w:r>
      <w:r w:rsidR="00C72F43">
        <w:rPr>
          <w:rFonts w:ascii="Trebuchet MS" w:hAnsi="Trebuchet MS"/>
          <w:bCs w:val="0"/>
          <w:spacing w:val="0"/>
          <w:szCs w:val="22"/>
          <w:u w:val="none"/>
        </w:rPr>
        <w:t>ELIANA ROCIO MOTTA RODRÍGUEZ</w:t>
      </w:r>
      <w:r w:rsidR="00845E48" w:rsidRPr="006322FC">
        <w:rPr>
          <w:rFonts w:ascii="Trebuchet MS" w:hAnsi="Trebuchet MS"/>
          <w:bCs w:val="0"/>
          <w:spacing w:val="0"/>
          <w:szCs w:val="22"/>
          <w:u w:val="none"/>
        </w:rPr>
        <w:t>, Director</w:t>
      </w:r>
      <w:r w:rsidR="00C72F43">
        <w:rPr>
          <w:rFonts w:ascii="Trebuchet MS" w:hAnsi="Trebuchet MS"/>
          <w:bCs w:val="0"/>
          <w:spacing w:val="0"/>
          <w:szCs w:val="22"/>
          <w:u w:val="none"/>
        </w:rPr>
        <w:t>a</w:t>
      </w:r>
      <w:r w:rsidR="00845E48" w:rsidRPr="006322FC">
        <w:rPr>
          <w:rFonts w:ascii="Trebuchet MS" w:hAnsi="Trebuchet MS"/>
          <w:bCs w:val="0"/>
          <w:spacing w:val="0"/>
          <w:szCs w:val="22"/>
          <w:u w:val="none"/>
        </w:rPr>
        <w:t xml:space="preserve"> nacional de Defensoría Pública, nombrado mediante resolución No </w:t>
      </w:r>
      <w:r w:rsidR="00C72F43">
        <w:rPr>
          <w:rFonts w:ascii="Trebuchet MS" w:hAnsi="Trebuchet MS"/>
          <w:bCs w:val="0"/>
          <w:spacing w:val="0"/>
          <w:szCs w:val="22"/>
          <w:u w:val="none"/>
        </w:rPr>
        <w:t>1241</w:t>
      </w:r>
      <w:r w:rsidR="000F51CF"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del </w:t>
      </w:r>
      <w:r w:rsidR="00C72F43">
        <w:rPr>
          <w:rFonts w:ascii="Trebuchet MS" w:hAnsi="Trebuchet MS"/>
          <w:bCs w:val="0"/>
          <w:spacing w:val="0"/>
          <w:szCs w:val="22"/>
          <w:u w:val="none"/>
        </w:rPr>
        <w:t>9</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w:t>
      </w:r>
      <w:r w:rsidR="00C72F43">
        <w:rPr>
          <w:rFonts w:ascii="Trebuchet MS" w:hAnsi="Trebuchet MS"/>
          <w:bCs w:val="0"/>
          <w:spacing w:val="0"/>
          <w:szCs w:val="22"/>
          <w:u w:val="none"/>
        </w:rPr>
        <w:t>6</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w:t>
      </w:r>
      <w:r w:rsidR="00C72F43">
        <w:rPr>
          <w:rFonts w:ascii="Trebuchet MS" w:hAnsi="Trebuchet MS"/>
          <w:bCs w:val="0"/>
          <w:spacing w:val="0"/>
          <w:szCs w:val="22"/>
          <w:u w:val="none"/>
        </w:rPr>
        <w:t xml:space="preserve">a </w:t>
      </w:r>
      <w:r w:rsidR="007D2B0A" w:rsidRPr="006322FC">
        <w:rPr>
          <w:rFonts w:ascii="Trebuchet MS" w:hAnsi="Trebuchet MS"/>
          <w:bCs w:val="0"/>
          <w:spacing w:val="0"/>
          <w:szCs w:val="22"/>
          <w:u w:val="none"/>
        </w:rPr>
        <w:t>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E0DF0">
        <w:rPr>
          <w:rFonts w:ascii="Trebuchet MS" w:hAnsi="Trebuchet MS"/>
          <w:b/>
          <w:szCs w:val="22"/>
        </w:rPr>
        <w:t>MONTEALEGRE LADINO</w:t>
      </w:r>
      <w:r w:rsidRPr="006322FC">
        <w:rPr>
          <w:rFonts w:ascii="Trebuchet MS" w:hAnsi="Trebuchet MS"/>
          <w:b/>
          <w:szCs w:val="22"/>
        </w:rPr>
        <w:t xml:space="preserve"> </w:t>
      </w:r>
      <w:r w:rsidR="005E0DF0">
        <w:rPr>
          <w:rFonts w:ascii="Trebuchet MS" w:hAnsi="Trebuchet MS"/>
          <w:b/>
          <w:szCs w:val="22"/>
        </w:rPr>
        <w:t xml:space="preserve">MARIA JULIANA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E0DF0">
        <w:rPr>
          <w:rFonts w:ascii="Trebuchet MS" w:hAnsi="Trebuchet MS"/>
          <w:noProof/>
          <w:szCs w:val="22"/>
        </w:rPr>
        <w:t>1003950782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5D44C0F9"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lastRenderedPageBreak/>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00BE499A" w:rsidRPr="004D7D8B">
        <w:rPr>
          <w:rFonts w:ascii="Trebuchet MS" w:hAnsi="Trebuchet MS" w:cs="Arial"/>
          <w:bCs/>
          <w:sz w:val="22"/>
          <w:szCs w:val="22"/>
        </w:rPr>
        <w:t xml:space="preserve">Que, en el marco de la resolución antes indicada y con el fin de generar oportunidades de empleo para la población joven del país y permitir superar las barreras de empleabilidad de este grupo poblacional, la Defensoría del Pueblo ha creado la categoría Buen Futuro para jóvenes abogados entre 18 y 28 años, enmarcada en el cumplimiento de lo dispuesto en la ley 2214 de 2022, también denominada ley del primer empleo. </w:t>
      </w:r>
      <w:r w:rsidR="00BE499A" w:rsidRPr="004D7D8B">
        <w:rPr>
          <w:rFonts w:ascii="Trebuchet MS" w:hAnsi="Trebuchet MS" w:cs="Arial"/>
          <w:b/>
          <w:sz w:val="22"/>
          <w:szCs w:val="22"/>
        </w:rPr>
        <w:t>13.</w:t>
      </w:r>
      <w:r w:rsidR="00BE499A" w:rsidRPr="004D7D8B">
        <w:rPr>
          <w:rFonts w:ascii="Trebuchet MS" w:hAnsi="Trebuchet MS" w:cs="Arial"/>
          <w:bCs/>
          <w:sz w:val="22"/>
          <w:szCs w:val="22"/>
        </w:rPr>
        <w:t xml:space="preserve"> Que, </w:t>
      </w:r>
      <w:r w:rsidR="00BE499A" w:rsidRPr="004D7D8B">
        <w:rPr>
          <w:rFonts w:ascii="Trebuchet MS" w:hAnsi="Trebuchet MS" w:cs="Arial"/>
          <w:sz w:val="22"/>
          <w:szCs w:val="22"/>
        </w:rPr>
        <w:t xml:space="preserve">sobre la base de esta determinación y conforme el dinamismo propio del servicio de Defensoría Pública en el territorio nacional y el marco fiscal disponible, se han dispuesto un total de 600 plazas, debidamente distribuidas por los Grupos internos de trabajo de Control, Vigilancia y Gestión Estadística y/o Representación Judicial de Víctimas y otros usuarios, de la Dirección Nacional de </w:t>
      </w:r>
      <w:r w:rsidR="00BE499A" w:rsidRPr="004D7D8B">
        <w:rPr>
          <w:rFonts w:ascii="Trebuchet MS" w:hAnsi="Trebuchet MS" w:cs="Arial"/>
          <w:sz w:val="22"/>
          <w:szCs w:val="22"/>
        </w:rPr>
        <w:lastRenderedPageBreak/>
        <w:t xml:space="preserve">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w:t>
      </w:r>
      <w:r w:rsidR="00BE499A" w:rsidRPr="004D7D8B">
        <w:rPr>
          <w:rFonts w:ascii="Trebuchet MS" w:hAnsi="Trebuchet MS" w:cs="Arial"/>
          <w:b/>
          <w:sz w:val="22"/>
          <w:szCs w:val="22"/>
        </w:rPr>
        <w:t xml:space="preserve">13. </w:t>
      </w:r>
      <w:r w:rsidR="00BE499A" w:rsidRPr="004D7D8B">
        <w:rPr>
          <w:rFonts w:ascii="Trebuchet MS" w:hAnsi="Trebuchet MS" w:cs="Arial"/>
          <w:sz w:val="22"/>
          <w:szCs w:val="22"/>
        </w:rPr>
        <w:t xml:space="preserve">Que el estudio de necesidad al que se ha hecho alusión en líneas precedentes y el cual soporta la suscripción del presente contrato, da cumplimiento a lo dispuesto en el manual de contratación que ha expedido la Defensoría del Pueblo en cuyo acápite 2.1.1. dispone: </w:t>
      </w:r>
      <w:r w:rsidR="00BE499A" w:rsidRPr="004D7D8B">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00BE499A" w:rsidRPr="004D7D8B">
        <w:rPr>
          <w:rFonts w:ascii="Trebuchet MS" w:hAnsi="Trebuchet MS" w:cs="Arial"/>
          <w:b/>
          <w:sz w:val="22"/>
          <w:szCs w:val="22"/>
        </w:rPr>
        <w:t xml:space="preserve">14. </w:t>
      </w:r>
      <w:r w:rsidR="00BE499A" w:rsidRPr="004D7D8B">
        <w:rPr>
          <w:rFonts w:ascii="Trebuchet MS" w:hAnsi="Trebuchet MS" w:cs="Arial"/>
          <w:snapToGrid w:val="0"/>
          <w:sz w:val="22"/>
          <w:szCs w:val="22"/>
        </w:rPr>
        <w:t>Que, en virtud de lo anterior, se verificó el cumplimiento de los requisitos de experiencia e idoneidad exigidos por la Defensoría del Pueblo, para el programa en el que se prestará el servicio de defensoría pública, según la</w:t>
      </w:r>
      <w:r w:rsidR="0028280D">
        <w:rPr>
          <w:rFonts w:ascii="Trebuchet MS" w:hAnsi="Trebuchet MS" w:cs="Arial"/>
          <w:snapToGrid w:val="0"/>
          <w:sz w:val="22"/>
          <w:szCs w:val="22"/>
        </w:rPr>
        <w:t>s</w:t>
      </w:r>
      <w:r w:rsidR="00BE499A" w:rsidRPr="004D7D8B">
        <w:rPr>
          <w:rFonts w:ascii="Trebuchet MS" w:hAnsi="Trebuchet MS" w:cs="Arial"/>
          <w:snapToGrid w:val="0"/>
          <w:sz w:val="22"/>
          <w:szCs w:val="22"/>
        </w:rPr>
        <w:t xml:space="preserve"> resoluci</w:t>
      </w:r>
      <w:r w:rsidR="0028280D">
        <w:rPr>
          <w:rFonts w:ascii="Trebuchet MS" w:hAnsi="Trebuchet MS" w:cs="Arial"/>
          <w:snapToGrid w:val="0"/>
          <w:sz w:val="22"/>
          <w:szCs w:val="22"/>
        </w:rPr>
        <w:t>ones</w:t>
      </w:r>
      <w:r w:rsidR="00BE499A" w:rsidRPr="004D7D8B">
        <w:rPr>
          <w:rFonts w:ascii="Trebuchet MS" w:hAnsi="Trebuchet MS" w:cs="Arial"/>
          <w:snapToGrid w:val="0"/>
          <w:sz w:val="22"/>
          <w:szCs w:val="22"/>
        </w:rPr>
        <w:t xml:space="preserve"> No 0645 de 2025 y No 0988 de 2025. </w:t>
      </w:r>
      <w:r w:rsidR="00BE499A" w:rsidRPr="004D7D8B">
        <w:rPr>
          <w:rFonts w:ascii="Trebuchet MS" w:hAnsi="Trebuchet MS" w:cs="Arial"/>
          <w:b/>
          <w:bCs/>
          <w:snapToGrid w:val="0"/>
          <w:sz w:val="22"/>
          <w:szCs w:val="22"/>
        </w:rPr>
        <w:t>15.</w:t>
      </w:r>
      <w:r w:rsidR="00BE499A" w:rsidRPr="004D7D8B">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00BE499A" w:rsidRPr="004D7D8B">
        <w:rPr>
          <w:rFonts w:ascii="Trebuchet MS" w:hAnsi="Trebuchet MS" w:cs="Arial"/>
          <w:b/>
          <w:snapToGrid w:val="0"/>
          <w:sz w:val="22"/>
          <w:szCs w:val="22"/>
        </w:rPr>
        <w:t>16.</w:t>
      </w:r>
      <w:r w:rsidR="00BE499A" w:rsidRPr="004D7D8B">
        <w:rPr>
          <w:rFonts w:ascii="Trebuchet MS" w:hAnsi="Trebuchet MS" w:cs="Arial"/>
          <w:snapToGrid w:val="0"/>
          <w:sz w:val="22"/>
          <w:szCs w:val="22"/>
        </w:rPr>
        <w:t xml:space="preserve"> Que la presente contratación se encuentra planeada en el Plan Anual de Adquisiciones de la Vigencia 202</w:t>
      </w:r>
      <w:r w:rsidR="00BE499A">
        <w:rPr>
          <w:rFonts w:ascii="Trebuchet MS" w:hAnsi="Trebuchet MS" w:cs="Arial"/>
          <w:snapToGrid w:val="0"/>
          <w:sz w:val="22"/>
          <w:szCs w:val="22"/>
        </w:rPr>
        <w:t>6</w:t>
      </w:r>
      <w:r w:rsidR="00BE499A" w:rsidRPr="004D7D8B">
        <w:rPr>
          <w:rFonts w:ascii="Trebuchet MS" w:hAnsi="Trebuchet MS" w:cs="Arial"/>
          <w:snapToGrid w:val="0"/>
          <w:sz w:val="22"/>
          <w:szCs w:val="22"/>
        </w:rPr>
        <w:t xml:space="preserve">. </w:t>
      </w:r>
      <w:r w:rsidR="00BE499A" w:rsidRPr="004D7D8B">
        <w:rPr>
          <w:rFonts w:ascii="Trebuchet MS" w:hAnsi="Trebuchet MS" w:cs="Arial"/>
          <w:b/>
          <w:snapToGrid w:val="0"/>
          <w:sz w:val="22"/>
          <w:szCs w:val="22"/>
        </w:rPr>
        <w:t>17.</w:t>
      </w:r>
      <w:r w:rsidR="00BE499A" w:rsidRPr="004D7D8B">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15A5AE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5E0DF0">
        <w:rPr>
          <w:rFonts w:ascii="Trebuchet MS" w:hAnsi="Trebuchet MS" w:cs="Arial"/>
          <w:b/>
          <w:spacing w:val="-3"/>
          <w:sz w:val="22"/>
          <w:szCs w:val="22"/>
        </w:rPr>
        <w:t>PENAL</w:t>
      </w:r>
      <w:r w:rsidR="0028280D" w:rsidRPr="006322FC">
        <w:rPr>
          <w:rFonts w:ascii="Trebuchet MS" w:hAnsi="Trebuchet MS" w:cs="Arial"/>
          <w:b/>
          <w:spacing w:val="-3"/>
          <w:sz w:val="22"/>
          <w:szCs w:val="22"/>
        </w:rPr>
        <w:t xml:space="preserve"> – </w:t>
      </w:r>
      <w:r w:rsidR="005E0DF0">
        <w:rPr>
          <w:rFonts w:ascii="Trebuchet MS" w:hAnsi="Trebuchet MS" w:cs="Arial"/>
          <w:b/>
          <w:spacing w:val="-3"/>
          <w:sz w:val="22"/>
          <w:szCs w:val="22"/>
        </w:rPr>
        <w:t>PROCESADOS Y CONDENADOS</w:t>
      </w:r>
      <w:r w:rsidR="0028280D">
        <w:rPr>
          <w:rFonts w:ascii="Trebuchet MS" w:hAnsi="Trebuchet MS" w:cs="Arial"/>
          <w:b/>
          <w:spacing w:val="-3"/>
          <w:sz w:val="22"/>
          <w:szCs w:val="22"/>
        </w:rPr>
        <w:t xml:space="preserve"> – VICTIMAS</w:t>
      </w:r>
      <w:r w:rsidR="0028280D">
        <w:rPr>
          <w:rFonts w:ascii="Trebuchet MS" w:hAnsi="Trebuchet MS" w:cs="Arial"/>
          <w:b/>
          <w:noProof/>
          <w:sz w:val="22"/>
          <w:szCs w:val="22"/>
          <w:u w:val="single"/>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E0DF0">
        <w:rPr>
          <w:rFonts w:ascii="Trebuchet MS" w:hAnsi="Trebuchet MS" w:cs="Arial"/>
          <w:noProof/>
          <w:sz w:val="22"/>
          <w:szCs w:val="22"/>
        </w:rPr>
        <w:t>DEFENSORES PUBLICOS DEL BUEN FUTURO DELEGADOS ANTE LOS JUECES MUNICIPALES Y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la  DEFENSORÍA DEL PUEBLO REGIONAL </w:t>
      </w:r>
      <w:r w:rsidR="005E0DF0">
        <w:rPr>
          <w:rFonts w:ascii="Trebuchet MS" w:hAnsi="Trebuchet MS" w:cs="Arial"/>
          <w:noProof/>
          <w:sz w:val="22"/>
          <w:szCs w:val="22"/>
        </w:rPr>
        <w:t>HUILA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E0DF0">
        <w:rPr>
          <w:rFonts w:ascii="Trebuchet MS" w:hAnsi="Trebuchet MS" w:cs="Arial"/>
          <w:sz w:val="22"/>
          <w:szCs w:val="22"/>
        </w:rPr>
        <w:t>31 de DICIEMBRE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w:t>
      </w:r>
      <w:r w:rsidR="005379B3" w:rsidRPr="006322FC">
        <w:rPr>
          <w:rFonts w:ascii="Trebuchet MS" w:hAnsi="Trebuchet MS" w:cs="Arial"/>
          <w:bCs/>
          <w:sz w:val="22"/>
          <w:szCs w:val="22"/>
        </w:rPr>
        <w:lastRenderedPageBreak/>
        <w:t xml:space="preserve">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w:t>
      </w:r>
      <w:r w:rsidR="00587EFA" w:rsidRPr="006322FC">
        <w:rPr>
          <w:rFonts w:ascii="Trebuchet MS" w:hAnsi="Trebuchet MS" w:cs="Arial"/>
          <w:bCs/>
          <w:sz w:val="22"/>
          <w:szCs w:val="22"/>
        </w:rPr>
        <w:lastRenderedPageBreak/>
        <w:t xml:space="preserve">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w:t>
      </w:r>
      <w:r w:rsidR="0080470A" w:rsidRPr="0028280D">
        <w:rPr>
          <w:rFonts w:ascii="Trebuchet MS" w:hAnsi="Trebuchet MS" w:cs="Arial"/>
          <w:b/>
          <w:sz w:val="22"/>
          <w:szCs w:val="22"/>
        </w:rPr>
        <w:t>PARÁGRAFO No 2:</w:t>
      </w:r>
      <w:r w:rsidR="0080470A" w:rsidRPr="006322FC">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w:t>
      </w:r>
      <w:r w:rsidR="005379B3" w:rsidRPr="006322FC">
        <w:rPr>
          <w:rFonts w:ascii="Trebuchet MS" w:hAnsi="Trebuchet MS" w:cs="Arial"/>
          <w:bCs/>
          <w:sz w:val="22"/>
          <w:szCs w:val="22"/>
        </w:rPr>
        <w:lastRenderedPageBreak/>
        <w:t>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w:t>
      </w:r>
      <w:r w:rsidR="00125782" w:rsidRPr="006322FC">
        <w:rPr>
          <w:rFonts w:ascii="Trebuchet MS" w:hAnsi="Trebuchet MS" w:cs="Arial"/>
          <w:sz w:val="22"/>
          <w:szCs w:val="22"/>
        </w:rPr>
        <w:lastRenderedPageBreak/>
        <w:t xml:space="preserve">honorarios en este contrato </w:t>
      </w:r>
      <w:bookmarkStart w:id="0" w:name="_Hlk189641940"/>
      <w:r w:rsidR="00125782" w:rsidRPr="006322FC">
        <w:rPr>
          <w:rFonts w:ascii="Trebuchet MS" w:hAnsi="Trebuchet MS" w:cs="Arial"/>
          <w:sz w:val="22"/>
          <w:szCs w:val="22"/>
        </w:rPr>
        <w:t xml:space="preserve">es de </w:t>
      </w:r>
      <w:r w:rsidR="005E0DF0">
        <w:rPr>
          <w:rFonts w:ascii="Trebuchet MS" w:hAnsi="Trebuchet MS" w:cs="Arial"/>
          <w:b/>
          <w:bCs/>
          <w:sz w:val="22"/>
          <w:szCs w:val="22"/>
        </w:rPr>
        <w:t>DOCE MILLONES MIL</w:t>
      </w:r>
      <w:r w:rsidR="00125782" w:rsidRPr="006322FC">
        <w:rPr>
          <w:rFonts w:ascii="Trebuchet MS" w:hAnsi="Trebuchet MS" w:cs="Arial"/>
          <w:b/>
          <w:bCs/>
          <w:sz w:val="22"/>
          <w:szCs w:val="22"/>
        </w:rPr>
        <w:t xml:space="preserve"> PESOS M/CTE (</w:t>
      </w:r>
      <w:r w:rsidR="005E0DF0">
        <w:rPr>
          <w:rFonts w:ascii="Trebuchet MS" w:hAnsi="Trebuchet MS" w:cs="Arial"/>
          <w:b/>
          <w:bCs/>
          <w:sz w:val="22"/>
          <w:szCs w:val="22"/>
        </w:rPr>
        <w:t>$ 12.000.000,00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5E0DF0">
        <w:rPr>
          <w:rFonts w:ascii="Trebuchet MS" w:hAnsi="Trebuchet MS" w:cs="Arial"/>
          <w:b/>
          <w:bCs/>
          <w:sz w:val="22"/>
          <w:szCs w:val="22"/>
        </w:rPr>
        <w:t>TRES MILLONES MIL</w:t>
      </w:r>
      <w:r w:rsidR="00125782" w:rsidRPr="006322FC">
        <w:rPr>
          <w:rFonts w:ascii="Trebuchet MS" w:hAnsi="Trebuchet MS" w:cs="Arial"/>
          <w:b/>
          <w:bCs/>
          <w:sz w:val="22"/>
          <w:szCs w:val="22"/>
        </w:rPr>
        <w:t xml:space="preserve"> PESOS M/CTE (</w:t>
      </w:r>
      <w:r w:rsidR="005E0DF0">
        <w:rPr>
          <w:rFonts w:ascii="Trebuchet MS" w:hAnsi="Trebuchet MS" w:cs="Arial"/>
          <w:b/>
          <w:bCs/>
          <w:sz w:val="22"/>
          <w:szCs w:val="22"/>
        </w:rPr>
        <w:t>$ 3.000.000,00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47196CA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E0DF0">
              <w:rPr>
                <w:rFonts w:ascii="Trebuchet MS" w:hAnsi="Trebuchet MS" w:cs="Arial"/>
                <w:sz w:val="22"/>
                <w:szCs w:val="22"/>
              </w:rPr>
              <w:t>134726 del 08-01-</w:t>
            </w:r>
            <w:proofErr w:type="gramStart"/>
            <w:r w:rsidR="005E0DF0">
              <w:rPr>
                <w:rFonts w:ascii="Trebuchet MS" w:hAnsi="Trebuchet MS" w:cs="Arial"/>
                <w:sz w:val="22"/>
                <w:szCs w:val="22"/>
              </w:rPr>
              <w:t>2026</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B0C1142"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BE5FA7">
        <w:rPr>
          <w:rFonts w:ascii="Trebuchet MS" w:hAnsi="Trebuchet MS" w:cs="Arial"/>
          <w:b/>
          <w:sz w:val="22"/>
          <w:szCs w:val="22"/>
        </w:rPr>
        <w:t>ELIANA ROCIO MOTTA RODRÍGUEZ</w:t>
      </w:r>
      <w:r w:rsidRPr="006322FC">
        <w:rPr>
          <w:rFonts w:ascii="Trebuchet MS" w:hAnsi="Trebuchet MS" w:cs="Arial"/>
          <w:i/>
          <w:sz w:val="22"/>
          <w:szCs w:val="22"/>
        </w:rPr>
        <w:t xml:space="preserve">–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3896E5BC"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BE5FA7">
        <w:rPr>
          <w:rFonts w:ascii="Trebuchet MS" w:hAnsi="Trebuchet MS" w:cs="Arial"/>
          <w:b/>
          <w:sz w:val="22"/>
          <w:szCs w:val="22"/>
        </w:rPr>
        <w:t>ELIANA ROCIO MOTTA RODRÍGUEZ</w:t>
      </w:r>
      <w:r w:rsidR="00845E48" w:rsidRPr="006322FC">
        <w:rPr>
          <w:rFonts w:ascii="Trebuchet MS" w:hAnsi="Trebuchet MS" w:cs="Arial"/>
          <w:b/>
          <w:i/>
          <w:sz w:val="22"/>
          <w:szCs w:val="22"/>
        </w:rPr>
        <w:t>– Director</w:t>
      </w:r>
      <w:r w:rsidR="00614796">
        <w:rPr>
          <w:rFonts w:ascii="Trebuchet MS" w:hAnsi="Trebuchet MS" w:cs="Arial"/>
          <w:b/>
          <w:i/>
          <w:sz w:val="22"/>
          <w:szCs w:val="22"/>
        </w:rPr>
        <w:t>a</w:t>
      </w:r>
      <w:bookmarkStart w:id="2" w:name="_GoBack"/>
      <w:bookmarkEnd w:id="2"/>
      <w:r w:rsidR="00845E48" w:rsidRPr="006322FC">
        <w:rPr>
          <w:rFonts w:ascii="Trebuchet MS" w:hAnsi="Trebuchet MS" w:cs="Arial"/>
          <w:b/>
          <w:i/>
          <w:sz w:val="22"/>
          <w:szCs w:val="22"/>
        </w:rPr>
        <w:t xml:space="preserve">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F576E" w14:textId="77777777" w:rsidR="00E70A9C" w:rsidRDefault="00E70A9C">
      <w:r>
        <w:separator/>
      </w:r>
    </w:p>
  </w:endnote>
  <w:endnote w:type="continuationSeparator" w:id="0">
    <w:p w14:paraId="6B7FA336" w14:textId="77777777" w:rsidR="00E70A9C" w:rsidRDefault="00E70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F4DCE" w14:textId="77777777" w:rsidR="005E0DF0" w:rsidRDefault="005E0D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06089" w14:textId="77777777" w:rsidR="00E70A9C" w:rsidRDefault="00E70A9C">
      <w:r>
        <w:separator/>
      </w:r>
    </w:p>
  </w:footnote>
  <w:footnote w:type="continuationSeparator" w:id="0">
    <w:p w14:paraId="6DA015C0" w14:textId="77777777" w:rsidR="00E70A9C" w:rsidRDefault="00E70A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8450D0" w14:textId="77777777" w:rsidR="005E0DF0" w:rsidRDefault="005E0D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44C9B9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E0DF0">
      <w:rPr>
        <w:rFonts w:ascii="Trebuchet MS" w:hAnsi="Trebuchet MS" w:cs="Arial"/>
        <w:b/>
        <w:spacing w:val="-3"/>
        <w:sz w:val="22"/>
        <w:szCs w:val="22"/>
      </w:rPr>
      <w:t>CD-DP-4558-2026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E0DF0">
      <w:rPr>
        <w:rFonts w:ascii="Trebuchet MS" w:hAnsi="Trebuchet MS" w:cs="Arial"/>
        <w:b/>
        <w:noProof/>
        <w:spacing w:val="-3"/>
        <w:sz w:val="22"/>
        <w:szCs w:val="22"/>
      </w:rPr>
      <w:t>MONTEALEGRE LADINO</w:t>
    </w:r>
    <w:r w:rsidR="00D62E15">
      <w:rPr>
        <w:rFonts w:ascii="Trebuchet MS" w:hAnsi="Trebuchet MS" w:cs="Arial"/>
        <w:b/>
        <w:noProof/>
        <w:spacing w:val="-3"/>
        <w:sz w:val="22"/>
        <w:szCs w:val="22"/>
      </w:rPr>
      <w:t xml:space="preserve"> </w:t>
    </w:r>
    <w:r w:rsidR="005E0DF0">
      <w:rPr>
        <w:rFonts w:ascii="Trebuchet MS" w:hAnsi="Trebuchet MS" w:cs="Arial"/>
        <w:b/>
        <w:noProof/>
        <w:spacing w:val="-3"/>
        <w:sz w:val="22"/>
        <w:szCs w:val="22"/>
      </w:rPr>
      <w:t xml:space="preserve">MARIA JULIANA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280D"/>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71A"/>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0DF0"/>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4796"/>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0CB1"/>
    <w:rsid w:val="00993B66"/>
    <w:rsid w:val="00994822"/>
    <w:rsid w:val="00994F60"/>
    <w:rsid w:val="00995001"/>
    <w:rsid w:val="00995009"/>
    <w:rsid w:val="00995418"/>
    <w:rsid w:val="009960B8"/>
    <w:rsid w:val="009A0EEC"/>
    <w:rsid w:val="009A20AB"/>
    <w:rsid w:val="009A214E"/>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499A"/>
    <w:rsid w:val="00BE52DB"/>
    <w:rsid w:val="00BE5D42"/>
    <w:rsid w:val="00BE5FA7"/>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2F43"/>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0FD"/>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0A9C"/>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0249"/>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8B92B-EB74-4599-A445-3DE3C9D67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6320</Words>
  <Characters>34763</Characters>
  <Application>Microsoft Office Word</Application>
  <DocSecurity>0</DocSecurity>
  <Lines>289</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Ferney Cifuentes Tunjano</cp:lastModifiedBy>
  <cp:revision>9</cp:revision>
  <cp:lastPrinted>2019-08-22T16:38:00Z</cp:lastPrinted>
  <dcterms:created xsi:type="dcterms:W3CDTF">2026-01-15T18:04:00Z</dcterms:created>
  <dcterms:modified xsi:type="dcterms:W3CDTF">2026-09-11T19:12:00Z</dcterms:modified>
</cp:coreProperties>
</file>