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O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16C70110"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005A1336" w:rsidRPr="005A1336">
        <w:rPr>
          <w:rFonts w:ascii="Verdana" w:hAnsi="Verdana" w:cs="Arial"/>
          <w:sz w:val="22"/>
        </w:rPr>
        <w:lastRenderedPageBreak/>
        <w:t xml:space="preserve">Entre </w:t>
      </w:r>
      <w:r w:rsidR="005A1336" w:rsidRPr="005A1336">
        <w:rPr>
          <w:rFonts w:ascii="Verdana" w:hAnsi="Verdana" w:cs="Arial"/>
          <w:b/>
          <w:sz w:val="22"/>
        </w:rPr>
        <w:t>NÉSTOR IVÁN CIFUENTES ARIAS</w:t>
      </w:r>
      <w:r w:rsidR="005A1336" w:rsidRPr="005A1336">
        <w:rPr>
          <w:rFonts w:ascii="Verdana" w:hAnsi="Verdana" w:cs="Arial"/>
          <w:sz w:val="22"/>
        </w:rPr>
        <w:t>, mayor de edad, vecino de esta ciudad, identificado con la cédula de ciudadanía No. 79.506.922 expedida en Bogotá actuando en calidad de Secretario Privado de la Alcaldía Municipal de Facatativá, nombrado mediante Decreto No. 173 del 04 de julio de 2024 y posesionado  el 05 de julio de 2024</w:t>
      </w:r>
      <w:r w:rsidR="005A1336" w:rsidRPr="005A1336">
        <w:rPr>
          <w:rFonts w:ascii="Verdana" w:eastAsia="Times New Roman" w:hAnsi="Verdana" w:cs="Arial"/>
          <w:sz w:val="22"/>
        </w:rPr>
        <w:t xml:space="preserve">, facultado por el Alcalde Municipal para suscribir los actos y tramites contractuales según Decreto No. 039 del 14 de enero de 2013, </w:t>
      </w:r>
      <w:r w:rsidR="005A1336" w:rsidRPr="005A1336">
        <w:rPr>
          <w:rFonts w:ascii="Verdana" w:hAnsi="Verdana" w:cs="Arial"/>
          <w:sz w:val="22"/>
        </w:rPr>
        <w:t xml:space="preserve">quien obra en nombre y representación del </w:t>
      </w:r>
      <w:r w:rsidR="005A1336" w:rsidRPr="005A1336">
        <w:rPr>
          <w:rFonts w:ascii="Verdana" w:hAnsi="Verdana" w:cs="Arial"/>
          <w:b/>
          <w:sz w:val="22"/>
        </w:rPr>
        <w:t xml:space="preserve">MUNICIPIO DE FACATATIVÁ </w:t>
      </w:r>
      <w:r w:rsidR="005A1336" w:rsidRPr="005A1336">
        <w:rPr>
          <w:rFonts w:ascii="Verdana" w:hAnsi="Verdana" w:cs="Arial"/>
          <w:bCs/>
          <w:sz w:val="22"/>
        </w:rPr>
        <w:t>con NIT 899.999.328-1</w:t>
      </w:r>
      <w:r w:rsidR="005A1336" w:rsidRPr="005A1336">
        <w:rPr>
          <w:rFonts w:ascii="Verdana" w:hAnsi="Verdana" w:cstheme="minorHAnsi"/>
          <w:sz w:val="22"/>
          <w:lang w:val="es-CO"/>
        </w:rPr>
        <w:t xml:space="preserve"> </w:t>
      </w:r>
      <w:r w:rsidRPr="005A1336">
        <w:rPr>
          <w:rFonts w:ascii="Verdana" w:hAnsi="Verdana" w:cstheme="minorHAnsi"/>
          <w:sz w:val="22"/>
          <w:lang w:val="es-CO"/>
        </w:rPr>
        <w:t xml:space="preserve">(en adelante la </w:t>
      </w:r>
      <w:r w:rsidR="00FB22DF" w:rsidRPr="005A1336">
        <w:rPr>
          <w:rFonts w:ascii="Verdana" w:hAnsi="Verdana" w:cstheme="minorHAnsi"/>
          <w:sz w:val="22"/>
          <w:lang w:val="es-CO"/>
        </w:rPr>
        <w:t>“Entidad</w:t>
      </w:r>
      <w:r w:rsidRPr="005A1336">
        <w:rPr>
          <w:rFonts w:ascii="Verdana" w:hAnsi="Verdana" w:cstheme="minorHAnsi"/>
          <w:sz w:val="22"/>
          <w:lang w:val="es-CO"/>
        </w:rPr>
        <w:t>”), por una parte; y</w:t>
      </w:r>
      <w:r w:rsidR="0029742C" w:rsidRPr="005A1336">
        <w:rPr>
          <w:rFonts w:ascii="Verdana" w:hAnsi="Verdana" w:cstheme="minorHAnsi"/>
          <w:sz w:val="22"/>
          <w:lang w:val="es-CO"/>
        </w:rPr>
        <w:t>,</w:t>
      </w:r>
      <w:r w:rsidRPr="005A1336">
        <w:rPr>
          <w:rFonts w:ascii="Verdana" w:hAnsi="Verdana" w:cstheme="minorHAnsi"/>
          <w:sz w:val="22"/>
          <w:lang w:val="es-CO"/>
        </w:rPr>
        <w:t xml:space="preserve"> por la otra</w:t>
      </w:r>
      <w:r w:rsidR="0029742C" w:rsidRPr="005A1336">
        <w:rPr>
          <w:rFonts w:ascii="Verdana" w:hAnsi="Verdana" w:cstheme="minorHAnsi"/>
          <w:sz w:val="22"/>
          <w:lang w:val="es-CO"/>
        </w:rPr>
        <w:t>,</w:t>
      </w:r>
      <w:r w:rsidRPr="005A1336">
        <w:rPr>
          <w:rFonts w:ascii="Verdana" w:hAnsi="Verdana" w:cstheme="minorHAnsi"/>
          <w:sz w:val="22"/>
          <w:lang w:val="es-CO"/>
        </w:rPr>
        <w:t xml:space="preserve"> </w:t>
      </w:r>
      <w:r w:rsidR="00613EB2" w:rsidRPr="005A1336">
        <w:rPr>
          <w:rFonts w:ascii="Verdana" w:hAnsi="Verdana" w:cstheme="minorHAnsi"/>
          <w:sz w:val="22"/>
          <w:highlight w:val="lightGray"/>
          <w:lang w:val="es-CO"/>
        </w:rPr>
        <w:t>[incluir el nombre de la persona natural</w:t>
      </w:r>
      <w:r w:rsidR="009A749E" w:rsidRPr="005A1336">
        <w:rPr>
          <w:rFonts w:ascii="Verdana" w:hAnsi="Verdana" w:cstheme="minorHAnsi"/>
          <w:sz w:val="22"/>
          <w:highlight w:val="lightGray"/>
          <w:lang w:val="es-CO"/>
        </w:rPr>
        <w:t xml:space="preserve">; o </w:t>
      </w:r>
      <w:r w:rsidR="00613EB2" w:rsidRPr="005A1336">
        <w:rPr>
          <w:rFonts w:ascii="Verdana" w:hAnsi="Verdana" w:cstheme="minorHAnsi"/>
          <w:sz w:val="22"/>
          <w:highlight w:val="lightGray"/>
          <w:lang w:val="es-CO"/>
        </w:rPr>
        <w:t xml:space="preserve">incluir el nombre del </w:t>
      </w:r>
      <w:r w:rsidRPr="005A1336">
        <w:rPr>
          <w:rFonts w:ascii="Verdana" w:hAnsi="Verdana" w:cstheme="minorHAnsi"/>
          <w:sz w:val="22"/>
          <w:highlight w:val="lightGray"/>
          <w:lang w:val="es-CO"/>
        </w:rPr>
        <w:t>representante legal]</w:t>
      </w:r>
      <w:r w:rsidR="00FF2175" w:rsidRPr="005A1336">
        <w:rPr>
          <w:rFonts w:ascii="Verdana" w:hAnsi="Verdana" w:cstheme="minorHAnsi"/>
          <w:sz w:val="22"/>
          <w:lang w:val="es-CO"/>
        </w:rPr>
        <w:t xml:space="preserve"> </w:t>
      </w:r>
      <w:r w:rsidR="00FF2175" w:rsidRPr="005A1336">
        <w:rPr>
          <w:rFonts w:ascii="Verdana" w:hAnsi="Verdana" w:cstheme="minorHAnsi"/>
          <w:sz w:val="22"/>
          <w:highlight w:val="lightGray"/>
          <w:lang w:val="es-CO"/>
        </w:rPr>
        <w:t>[</w:t>
      </w:r>
      <w:r w:rsidR="00F32198" w:rsidRPr="005A1336">
        <w:rPr>
          <w:rFonts w:ascii="Verdana" w:hAnsi="Verdana" w:cstheme="minorHAnsi"/>
          <w:sz w:val="22"/>
          <w:highlight w:val="lightGray"/>
          <w:lang w:val="es-CO"/>
        </w:rPr>
        <w:t>e</w:t>
      </w:r>
      <w:r w:rsidR="00FF2175" w:rsidRPr="005A1336">
        <w:rPr>
          <w:rFonts w:ascii="Verdana" w:hAnsi="Verdana" w:cstheme="minorHAnsi"/>
          <w:sz w:val="22"/>
          <w:highlight w:val="lightGray"/>
          <w:lang w:val="es-CO"/>
        </w:rPr>
        <w:t>n calidad de representante legal de</w:t>
      </w:r>
      <w:r w:rsidR="00F32198" w:rsidRPr="005A1336">
        <w:rPr>
          <w:rFonts w:ascii="Verdana" w:hAnsi="Verdana" w:cstheme="minorHAnsi"/>
          <w:sz w:val="22"/>
          <w:highlight w:val="lightGray"/>
          <w:lang w:val="es-CO"/>
        </w:rPr>
        <w:t>]</w:t>
      </w:r>
      <w:r w:rsidR="00DA4770" w:rsidRPr="005A1336">
        <w:rPr>
          <w:rFonts w:ascii="Verdana" w:hAnsi="Verdana" w:cstheme="minorHAnsi"/>
          <w:sz w:val="22"/>
          <w:lang w:val="es-CO"/>
        </w:rPr>
        <w:t xml:space="preserve"> </w:t>
      </w:r>
      <w:r w:rsidRPr="005A1336">
        <w:rPr>
          <w:rFonts w:ascii="Verdana" w:hAnsi="Verdana" w:cstheme="minorHAnsi"/>
          <w:sz w:val="22"/>
          <w:lang w:val="es-CO"/>
        </w:rPr>
        <w:t>(en adelante el “</w:t>
      </w:r>
      <w:r w:rsidR="006B09B1" w:rsidRPr="005A1336">
        <w:rPr>
          <w:rFonts w:ascii="Verdana" w:hAnsi="Verdana" w:cstheme="minorHAnsi"/>
          <w:sz w:val="22"/>
          <w:lang w:val="es-CO"/>
        </w:rPr>
        <w:t>Contratista</w:t>
      </w:r>
      <w:r w:rsidRPr="005A1336">
        <w:rPr>
          <w:rFonts w:ascii="Verdana" w:hAnsi="Verdana" w:cstheme="minorHAnsi"/>
          <w:sz w:val="22"/>
          <w:lang w:val="es-CO"/>
        </w:rPr>
        <w:t>”)</w:t>
      </w:r>
      <w:r w:rsidR="002109E7" w:rsidRPr="005A1336">
        <w:rPr>
          <w:rFonts w:ascii="Verdana" w:hAnsi="Verdana" w:cstheme="minorHAnsi"/>
          <w:sz w:val="22"/>
          <w:lang w:val="es-CO"/>
        </w:rPr>
        <w:t>,</w:t>
      </w:r>
      <w:r w:rsidRPr="005A1336">
        <w:rPr>
          <w:rFonts w:ascii="Verdana" w:hAnsi="Verdana" w:cstheme="minorHAnsi"/>
          <w:sz w:val="22"/>
          <w:lang w:val="es-CO"/>
        </w:rPr>
        <w:t xml:space="preserve"> identificado como aparece en </w:t>
      </w:r>
      <w:r w:rsidR="00517D2E" w:rsidRPr="005A1336">
        <w:rPr>
          <w:rFonts w:ascii="Verdana" w:hAnsi="Verdana" w:cstheme="minorHAnsi"/>
          <w:sz w:val="22"/>
          <w:lang w:val="es-CO"/>
        </w:rPr>
        <w:t>el Formato 1 – Carta de Presentación de la oferta</w:t>
      </w:r>
      <w:r w:rsidR="004921A4" w:rsidRPr="005A1336">
        <w:rPr>
          <w:rFonts w:ascii="Verdana" w:hAnsi="Verdana" w:cstheme="minorHAnsi"/>
          <w:sz w:val="22"/>
          <w:lang w:val="es-CO"/>
        </w:rPr>
        <w:t>,</w:t>
      </w:r>
      <w:r w:rsidR="00517D2E" w:rsidRPr="005A1336">
        <w:rPr>
          <w:rFonts w:ascii="Verdana" w:hAnsi="Verdana" w:cstheme="minorHAnsi"/>
          <w:sz w:val="22"/>
          <w:lang w:val="es-CO"/>
        </w:rPr>
        <w:t xml:space="preserve"> </w:t>
      </w:r>
      <w:r w:rsidRPr="005A1336">
        <w:rPr>
          <w:rFonts w:ascii="Verdana" w:hAnsi="Verdana" w:cstheme="minorHAnsi"/>
          <w:sz w:val="22"/>
          <w:lang w:val="es-CO"/>
        </w:rPr>
        <w:t>hemos convenido celebrar el presente contrato, previas las siguientes</w:t>
      </w:r>
      <w:r w:rsidRPr="00B424B0">
        <w:rPr>
          <w:rFonts w:ascii="Verdana" w:hAnsi="Verdana" w:cstheme="minorHAnsi"/>
          <w:sz w:val="22"/>
          <w:lang w:val="es-CO"/>
        </w:rPr>
        <w:t xml:space="preserve">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ListParagraph"/>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ListParagraph"/>
        <w:contextualSpacing w:val="0"/>
        <w:rPr>
          <w:rFonts w:ascii="Verdana" w:hAnsi="Verdana" w:cstheme="minorHAnsi"/>
          <w:sz w:val="22"/>
        </w:rPr>
      </w:pPr>
    </w:p>
    <w:p w14:paraId="6D017276" w14:textId="1492062E" w:rsidR="00FB22DF" w:rsidRPr="00B424B0" w:rsidRDefault="00FB22DF" w:rsidP="00E729FB">
      <w:pPr>
        <w:pStyle w:val="ListParagraph"/>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78374E92" w14:textId="7BD65D51" w:rsidR="00517D2E" w:rsidRPr="005A1336" w:rsidRDefault="00EB5F27" w:rsidP="00540E0E">
      <w:r w:rsidRPr="00B424B0">
        <w:rPr>
          <w:rFonts w:ascii="Verdana" w:hAnsi="Verdana" w:cstheme="minorHAnsi"/>
          <w:color w:val="1A1818" w:themeColor="text1"/>
          <w:sz w:val="22"/>
        </w:rPr>
        <w:t xml:space="preserve">El objeto del Contrato es </w:t>
      </w:r>
      <w:r w:rsidR="005A1336" w:rsidRPr="007F3D1C">
        <w:rPr>
          <w:rFonts w:ascii="Verdana" w:eastAsia="Times New Roman" w:hAnsi="Verdana" w:cs="Arial"/>
          <w:b/>
          <w:bCs/>
          <w:i/>
          <w:iCs/>
          <w:sz w:val="22"/>
        </w:rPr>
        <w:t>CONTRATAR LA EJECUCIÓN DE OBRAS DE MANTENIMIENTO Y/O ADECUACIONES DE LA INFRAESTRUCTURA DE LOS CENTROS DE ATENCIÓN DE PRIMERA INFANCIA EN EL MUNICIPIO DE FACATATIVÁ, CUNDINAMARCA</w:t>
      </w: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lastRenderedPageBreak/>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19BC5895" w14:textId="77777777" w:rsidR="005A1336" w:rsidRPr="005A1336" w:rsidRDefault="005A1336" w:rsidP="005A1336">
      <w:pPr>
        <w:widowControl w:val="0"/>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Verdana" w:eastAsia="Calibri" w:hAnsi="Verdana" w:cs="Arial"/>
          <w:color w:val="000000"/>
          <w:spacing w:val="-3"/>
          <w:sz w:val="22"/>
        </w:rPr>
      </w:pPr>
      <w:proofErr w:type="gramStart"/>
      <w:r w:rsidRPr="005A1336">
        <w:rPr>
          <w:rFonts w:ascii="Verdana" w:eastAsia="Calibri" w:hAnsi="Verdana" w:cs="Arial"/>
          <w:color w:val="000000"/>
          <w:spacing w:val="-3"/>
          <w:sz w:val="22"/>
        </w:rPr>
        <w:t>Las acciones a desarrollar</w:t>
      </w:r>
      <w:proofErr w:type="gramEnd"/>
      <w:r w:rsidRPr="005A1336">
        <w:rPr>
          <w:rFonts w:ascii="Verdana" w:eastAsia="Calibri" w:hAnsi="Verdana" w:cs="Arial"/>
          <w:color w:val="000000"/>
          <w:spacing w:val="-3"/>
          <w:sz w:val="22"/>
        </w:rPr>
        <w:t xml:space="preserve"> mediante el presente proceso contractual se encuentran enmarcadas dentro de la </w:t>
      </w:r>
      <w:r w:rsidRPr="005A1336">
        <w:rPr>
          <w:rFonts w:ascii="Verdana" w:eastAsia="Calibri" w:hAnsi="Verdana" w:cs="Arial"/>
          <w:b/>
          <w:bCs/>
          <w:i/>
          <w:iCs/>
          <w:color w:val="000000"/>
          <w:spacing w:val="-3"/>
          <w:sz w:val="22"/>
        </w:rPr>
        <w:t>“LÍNEA 2 Nuestra casa transforma vidas y hogares”</w:t>
      </w:r>
      <w:r w:rsidRPr="005A1336">
        <w:rPr>
          <w:rFonts w:ascii="Verdana" w:eastAsia="Calibri" w:hAnsi="Verdana" w:cs="Arial"/>
          <w:color w:val="000000"/>
          <w:spacing w:val="-3"/>
          <w:sz w:val="22"/>
        </w:rPr>
        <w:t xml:space="preserve"> y objetivos establecidos en el Plan de Desarrollo Municipal 2024–2027 “Facatativá Nuestra Casa”, particularmente en la meta MP176: “Adecuar (4) sedes para la atención integral de la primera infancia”, orientada al fortalecimiento de la infraestructura destinada a la prestación de servicios dirigidos a </w:t>
      </w:r>
      <w:proofErr w:type="gramStart"/>
      <w:r w:rsidRPr="005A1336">
        <w:rPr>
          <w:rFonts w:ascii="Verdana" w:eastAsia="Calibri" w:hAnsi="Verdana" w:cs="Arial"/>
          <w:color w:val="000000"/>
          <w:spacing w:val="-3"/>
          <w:sz w:val="22"/>
        </w:rPr>
        <w:t>los niños y niñas</w:t>
      </w:r>
      <w:proofErr w:type="gramEnd"/>
      <w:r w:rsidRPr="005A1336">
        <w:rPr>
          <w:rFonts w:ascii="Verdana" w:eastAsia="Calibri" w:hAnsi="Verdana" w:cs="Arial"/>
          <w:color w:val="000000"/>
          <w:spacing w:val="-3"/>
          <w:sz w:val="22"/>
        </w:rPr>
        <w:t xml:space="preserve"> del municipio.</w:t>
      </w:r>
    </w:p>
    <w:p w14:paraId="24786C85" w14:textId="77777777" w:rsidR="005A1336" w:rsidRPr="005A1336" w:rsidRDefault="005A1336" w:rsidP="005A1336">
      <w:pPr>
        <w:widowControl w:val="0"/>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Verdana" w:eastAsia="Calibri" w:hAnsi="Verdana" w:cs="Arial"/>
          <w:color w:val="000000"/>
          <w:spacing w:val="-3"/>
          <w:sz w:val="22"/>
        </w:rPr>
      </w:pPr>
    </w:p>
    <w:p w14:paraId="699F0FC9" w14:textId="77777777" w:rsidR="005A1336" w:rsidRPr="005A1336" w:rsidRDefault="005A1336" w:rsidP="005A1336">
      <w:pPr>
        <w:widowControl w:val="0"/>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Verdana" w:eastAsia="Calibri" w:hAnsi="Verdana" w:cs="Arial"/>
          <w:color w:val="000000"/>
          <w:spacing w:val="-3"/>
          <w:sz w:val="22"/>
        </w:rPr>
      </w:pPr>
      <w:r w:rsidRPr="005A1336">
        <w:rPr>
          <w:rFonts w:ascii="Verdana" w:eastAsia="Calibri" w:hAnsi="Verdana" w:cs="Arial"/>
          <w:color w:val="000000"/>
          <w:spacing w:val="-3"/>
          <w:sz w:val="22"/>
        </w:rPr>
        <w:t>En desarrollo de esta meta, se contempla la ejecución de obras de mantenimiento y/o adecuación de la infraestructura física de los Centros de Atención a la Primera Infancia (CDI), con el propósito de mejorar las condiciones de seguridad, funcionalidad, accesibilidad y confort de los espacios destinados a la atención integral de la población infantil.</w:t>
      </w:r>
    </w:p>
    <w:p w14:paraId="6F92DF9E" w14:textId="77777777" w:rsidR="005A1336" w:rsidRPr="005A1336" w:rsidRDefault="005A1336" w:rsidP="005A1336">
      <w:pPr>
        <w:widowControl w:val="0"/>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Verdana" w:eastAsia="Calibri" w:hAnsi="Verdana" w:cs="Arial"/>
          <w:color w:val="000000"/>
          <w:spacing w:val="-3"/>
          <w:sz w:val="22"/>
        </w:rPr>
      </w:pPr>
    </w:p>
    <w:p w14:paraId="1BE2C179" w14:textId="162D930D" w:rsidR="00E172BF" w:rsidRPr="005A1336" w:rsidRDefault="005A1336" w:rsidP="005A1336">
      <w:pPr>
        <w:rPr>
          <w:rFonts w:ascii="Verdana" w:eastAsia="Calibri" w:hAnsi="Verdana" w:cs="Arial"/>
          <w:color w:val="000000"/>
          <w:spacing w:val="-3"/>
          <w:sz w:val="22"/>
        </w:rPr>
      </w:pPr>
      <w:r w:rsidRPr="005A1336">
        <w:rPr>
          <w:rFonts w:ascii="Verdana" w:eastAsia="Calibri" w:hAnsi="Verdana" w:cs="Arial"/>
          <w:color w:val="000000"/>
          <w:spacing w:val="-3"/>
          <w:sz w:val="22"/>
        </w:rPr>
        <w:t xml:space="preserve">Con la ejecución de estas obras se busca fortalecer la calidad de los servicios prestados en los Centros de Atención a la Primera Infancia, garantizando ambientes adecuados para el desarrollo de actividades pedagógicas, recreativas y de cuidado, contribuyendo al bienestar y desarrollo integral de </w:t>
      </w:r>
      <w:proofErr w:type="gramStart"/>
      <w:r w:rsidRPr="005A1336">
        <w:rPr>
          <w:rFonts w:ascii="Verdana" w:eastAsia="Calibri" w:hAnsi="Verdana" w:cs="Arial"/>
          <w:color w:val="000000"/>
          <w:spacing w:val="-3"/>
          <w:sz w:val="22"/>
        </w:rPr>
        <w:t>los niños y niñas</w:t>
      </w:r>
      <w:proofErr w:type="gramEnd"/>
      <w:r w:rsidRPr="005A1336">
        <w:rPr>
          <w:rFonts w:ascii="Verdana" w:eastAsia="Calibri" w:hAnsi="Verdana" w:cs="Arial"/>
          <w:color w:val="000000"/>
          <w:spacing w:val="-3"/>
          <w:sz w:val="22"/>
        </w:rPr>
        <w:t xml:space="preserve"> beneficiarios, así como al cumplimiento de los objetivos institucionales de la Administración Municipal</w:t>
      </w:r>
    </w:p>
    <w:p w14:paraId="51BA2578" w14:textId="77777777" w:rsidR="005A1336" w:rsidRPr="005A1336" w:rsidRDefault="005A1336" w:rsidP="005A1336">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5A1336">
        <w:rPr>
          <w:rFonts w:ascii="Verdana" w:hAnsi="Verdana" w:cstheme="minorHAnsi"/>
          <w:sz w:val="22"/>
        </w:rPr>
        <w:t xml:space="preserve">El </w:t>
      </w:r>
      <w:r w:rsidR="006B09B1" w:rsidRPr="005A1336">
        <w:rPr>
          <w:rFonts w:ascii="Verdana" w:hAnsi="Verdana" w:cstheme="minorHAnsi"/>
          <w:sz w:val="22"/>
        </w:rPr>
        <w:t>Contratista</w:t>
      </w:r>
      <w:r w:rsidR="00012990" w:rsidRPr="005A1336">
        <w:rPr>
          <w:rFonts w:ascii="Verdana" w:hAnsi="Verdana" w:cstheme="minorHAnsi"/>
          <w:sz w:val="22"/>
        </w:rPr>
        <w:t xml:space="preserve"> y la Entidad c</w:t>
      </w:r>
      <w:r w:rsidR="00747FC7" w:rsidRPr="005A1336">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6236E8B5"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5A1336" w:rsidRPr="00812048">
        <w:rPr>
          <w:rFonts w:ascii="Arial" w:eastAsia="Arial" w:hAnsi="Arial" w:cs="Arial"/>
          <w:b/>
          <w:bCs/>
          <w:color w:val="000000"/>
        </w:rPr>
        <w:t>TRES (3) MESES</w:t>
      </w:r>
      <w:r w:rsidR="005A1336">
        <w:rPr>
          <w:rFonts w:ascii="Arial" w:eastAsia="Arial" w:hAnsi="Arial" w:cs="Arial"/>
          <w:b/>
          <w:bCs/>
          <w:color w:val="000000"/>
        </w:rPr>
        <w:t>,</w:t>
      </w:r>
      <w:r w:rsidR="005A1336" w:rsidRPr="00B424B0">
        <w:rPr>
          <w:rFonts w:ascii="Verdana" w:hAnsi="Verdana" w:cstheme="minorHAnsi"/>
          <w:sz w:val="22"/>
        </w:rPr>
        <w:t xml:space="preserve"> </w:t>
      </w:r>
      <w:r w:rsidR="0028554B" w:rsidRPr="00B424B0">
        <w:rPr>
          <w:rFonts w:ascii="Verdana" w:hAnsi="Verdana" w:cstheme="minorHAnsi"/>
          <w:sz w:val="22"/>
        </w:rPr>
        <w:t>contados a partir de</w:t>
      </w:r>
      <w:r w:rsidR="005A1336">
        <w:rPr>
          <w:rFonts w:ascii="Verdana" w:hAnsi="Verdana" w:cstheme="minorHAnsi"/>
          <w:sz w:val="22"/>
        </w:rPr>
        <w:t xml:space="preserve"> la suscripción del acta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w:t>
      </w:r>
      <w:r w:rsidRPr="00B424B0">
        <w:rPr>
          <w:rFonts w:ascii="Verdana" w:hAnsi="Verdana" w:cstheme="minorHAnsi"/>
          <w:sz w:val="22"/>
        </w:rPr>
        <w:lastRenderedPageBreak/>
        <w:t>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764303F1" w14:textId="557449BF" w:rsidR="000D4970" w:rsidRPr="005A1336" w:rsidRDefault="007D6611" w:rsidP="00540E0E">
      <w:pPr>
        <w:rPr>
          <w:rFonts w:ascii="Verdana" w:hAnsi="Verdana"/>
          <w:sz w:val="22"/>
          <w:szCs w:val="24"/>
        </w:rPr>
      </w:pPr>
      <w:r w:rsidRPr="005A1336">
        <w:rPr>
          <w:rFonts w:ascii="Verdana" w:hAnsi="Verdana"/>
          <w:sz w:val="22"/>
          <w:szCs w:val="24"/>
        </w:rPr>
        <w:t xml:space="preserve">Para el presente contrato la Entidad no entregará al </w:t>
      </w:r>
      <w:r w:rsidR="006B09B1" w:rsidRPr="005A1336">
        <w:rPr>
          <w:rFonts w:ascii="Verdana" w:hAnsi="Verdana"/>
          <w:sz w:val="22"/>
          <w:szCs w:val="24"/>
        </w:rPr>
        <w:t>Contratista</w:t>
      </w:r>
      <w:r w:rsidRPr="005A1336">
        <w:rPr>
          <w:rFonts w:ascii="Verdana" w:hAnsi="Verdana"/>
          <w:sz w:val="22"/>
          <w:szCs w:val="24"/>
        </w:rPr>
        <w:t xml:space="preserve"> anticipo o pago anticipado</w:t>
      </w: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35290AAA" w14:textId="6722C723" w:rsidR="00613D91"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pago de la suma estipulada en este contrato se sujetará a la apropiación presupuestal </w:t>
      </w:r>
      <w:r w:rsidRPr="005A1336">
        <w:rPr>
          <w:rFonts w:ascii="Verdana" w:hAnsi="Verdana" w:cstheme="minorHAnsi"/>
          <w:color w:val="1A1818" w:themeColor="text1"/>
          <w:sz w:val="22"/>
        </w:rPr>
        <w:t>correspondiente y específicamente al Certificado de Disponibilidad Presupuestal</w:t>
      </w:r>
      <w:r w:rsidR="005A1336" w:rsidRPr="005A1336">
        <w:rPr>
          <w:rFonts w:ascii="Verdana" w:hAnsi="Verdana" w:cstheme="minorHAnsi"/>
          <w:color w:val="1A1818" w:themeColor="text1"/>
          <w:sz w:val="22"/>
        </w:rPr>
        <w:t xml:space="preserve"> </w:t>
      </w:r>
      <w:r w:rsidR="005A1336" w:rsidRPr="005A1336">
        <w:rPr>
          <w:rFonts w:ascii="Verdana" w:eastAsia="Arial" w:hAnsi="Verdana" w:cs="Arial"/>
          <w:b/>
          <w:sz w:val="22"/>
        </w:rPr>
        <w:t>DIS-2026001675 DEL 01 DE JUNIO DE 2026</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515B8666" w14:textId="77777777" w:rsidR="005A1336" w:rsidRDefault="005A1336" w:rsidP="005A1336">
      <w:pPr>
        <w:widowControl w:val="0"/>
        <w:autoSpaceDE w:val="0"/>
        <w:autoSpaceDN w:val="0"/>
        <w:adjustRightInd w:val="0"/>
        <w:rPr>
          <w:rFonts w:ascii="Verdana" w:eastAsia="Times New Roman" w:hAnsi="Verdana" w:cs="Arial"/>
          <w:sz w:val="22"/>
        </w:rPr>
      </w:pPr>
      <w:r w:rsidRPr="005A1336">
        <w:rPr>
          <w:rFonts w:ascii="Verdana" w:eastAsia="Times New Roman" w:hAnsi="Verdana" w:cs="Arial"/>
          <w:sz w:val="22"/>
        </w:rPr>
        <w:t xml:space="preserve">La naturaleza del contrato es OBRA PUBLICA, por el sistema de precios unitarios según actividades establecidas como presupuesto oficial para el proceso de selección, de acuerdo con las especificaciones generales y particulares en él establecidas, que se pagarán por unidades de ítems terminados y recibidos a satisfacción por la </w:t>
      </w:r>
      <w:r w:rsidRPr="005A1336">
        <w:rPr>
          <w:rFonts w:ascii="Verdana" w:hAnsi="Verdana" w:cs="Arial"/>
          <w:bCs/>
          <w:sz w:val="22"/>
        </w:rPr>
        <w:t>interventoría y/o supervisión, según corresponda</w:t>
      </w:r>
      <w:r w:rsidRPr="005A1336">
        <w:rPr>
          <w:rFonts w:ascii="Verdana" w:eastAsia="Times New Roman" w:hAnsi="Verdana" w:cs="Arial"/>
          <w:sz w:val="22"/>
        </w:rPr>
        <w:t>, mediante actas parciales o de recibo final y liquidación.</w:t>
      </w:r>
    </w:p>
    <w:p w14:paraId="4D4B5722" w14:textId="77777777" w:rsidR="005A1336" w:rsidRPr="005A1336" w:rsidRDefault="005A1336" w:rsidP="005A1336">
      <w:pPr>
        <w:widowControl w:val="0"/>
        <w:autoSpaceDE w:val="0"/>
        <w:autoSpaceDN w:val="0"/>
        <w:adjustRightInd w:val="0"/>
        <w:rPr>
          <w:rFonts w:ascii="Verdana" w:eastAsia="Times New Roman" w:hAnsi="Verdana" w:cs="Arial"/>
          <w:sz w:val="22"/>
        </w:rPr>
      </w:pPr>
    </w:p>
    <w:p w14:paraId="3F3FE02E" w14:textId="77777777" w:rsidR="005A1336" w:rsidRDefault="005A1336" w:rsidP="005A1336">
      <w:pPr>
        <w:widowControl w:val="0"/>
        <w:autoSpaceDE w:val="0"/>
        <w:autoSpaceDN w:val="0"/>
        <w:adjustRightInd w:val="0"/>
        <w:rPr>
          <w:rFonts w:ascii="Verdana" w:eastAsia="Times New Roman" w:hAnsi="Verdana" w:cs="Arial"/>
          <w:sz w:val="22"/>
        </w:rPr>
      </w:pPr>
      <w:r w:rsidRPr="005A1336">
        <w:rPr>
          <w:rFonts w:ascii="Verdana" w:eastAsia="Times New Roman" w:hAnsi="Verdana" w:cs="Arial"/>
          <w:sz w:val="22"/>
        </w:rPr>
        <w:t xml:space="preserve">El Municipio cancelará al contratista de la siguiente manera: mediante actas parciales de acuerdo con el avance en la ejecución de las obras: previa presentación del respectivo informe del contratista junto con los soportes del caso, avalado por la </w:t>
      </w:r>
      <w:r w:rsidRPr="005A1336">
        <w:rPr>
          <w:rFonts w:ascii="Verdana" w:hAnsi="Verdana" w:cs="Arial"/>
          <w:bCs/>
          <w:sz w:val="22"/>
        </w:rPr>
        <w:t>supervisión, según corresponda</w:t>
      </w:r>
      <w:r w:rsidRPr="005A1336">
        <w:rPr>
          <w:rFonts w:ascii="Verdana" w:eastAsia="Times New Roman" w:hAnsi="Verdana" w:cs="Arial"/>
          <w:sz w:val="22"/>
        </w:rPr>
        <w:t>, que designe el Municipio, acreditación de estar al día en el régimen de seguridad social integral (Salud, Pensión y riesgos profesionales), parafiscales si es del caso, en cumplimiento de las disposiciones contenidas en el artículo 23 de la ley 1150 de 2007, presentación de la respectiva cuenta de cobro o factura acompañada del informe detallado y registro de cantidades suministradas, acta parcial sin perjuicio de los demás requisitos exigidos por la entidad para el trámite de cuentas.</w:t>
      </w:r>
    </w:p>
    <w:p w14:paraId="51C50F89" w14:textId="77777777" w:rsidR="005A1336" w:rsidRPr="005A1336" w:rsidRDefault="005A1336" w:rsidP="005A1336">
      <w:pPr>
        <w:widowControl w:val="0"/>
        <w:autoSpaceDE w:val="0"/>
        <w:autoSpaceDN w:val="0"/>
        <w:adjustRightInd w:val="0"/>
        <w:rPr>
          <w:rFonts w:ascii="Verdana" w:eastAsia="Times New Roman" w:hAnsi="Verdana" w:cs="Arial"/>
          <w:sz w:val="22"/>
        </w:rPr>
      </w:pPr>
    </w:p>
    <w:p w14:paraId="1088187C" w14:textId="77777777" w:rsidR="005A1336" w:rsidRDefault="005A1336" w:rsidP="005A1336">
      <w:pPr>
        <w:widowControl w:val="0"/>
        <w:autoSpaceDE w:val="0"/>
        <w:autoSpaceDN w:val="0"/>
        <w:adjustRightInd w:val="0"/>
        <w:rPr>
          <w:rFonts w:ascii="Verdana" w:eastAsia="Times New Roman" w:hAnsi="Verdana" w:cs="Arial"/>
          <w:sz w:val="22"/>
        </w:rPr>
      </w:pPr>
      <w:r w:rsidRPr="005A1336">
        <w:rPr>
          <w:rFonts w:ascii="Verdana" w:eastAsia="Times New Roman" w:hAnsi="Verdana" w:cs="Arial"/>
          <w:sz w:val="22"/>
        </w:rPr>
        <w:t xml:space="preserve">En todo caso, se reservará un último pago por mínimo el diez por ciento (10%) restante del valor del Contrato, previa presentación y aprobación por la </w:t>
      </w:r>
      <w:r w:rsidRPr="005A1336">
        <w:rPr>
          <w:rFonts w:ascii="Verdana" w:hAnsi="Verdana" w:cs="Arial"/>
          <w:bCs/>
          <w:sz w:val="22"/>
        </w:rPr>
        <w:t>interventoría y/o supervisión, según corresponda,</w:t>
      </w:r>
      <w:r w:rsidRPr="005A1336">
        <w:rPr>
          <w:rFonts w:ascii="Verdana" w:eastAsia="Times New Roman" w:hAnsi="Verdana" w:cs="Arial"/>
          <w:sz w:val="22"/>
        </w:rPr>
        <w:t xml:space="preserve"> del informe final junto con todos los soportes del caso, entrega de planos récord, memorias técnicas, etc. y la suscripción del Acta de Recibo Final, así como Acta de Liquidación del Contrato, una vez realizadas en su totalidad las actividades programadas, y recibidas a satisfacción por parte de la </w:t>
      </w:r>
      <w:r w:rsidRPr="005A1336">
        <w:rPr>
          <w:rFonts w:ascii="Verdana" w:hAnsi="Verdana" w:cs="Arial"/>
          <w:bCs/>
          <w:sz w:val="22"/>
        </w:rPr>
        <w:t>interventoría y/o supervisión, según corresponda</w:t>
      </w:r>
      <w:r w:rsidRPr="005A1336">
        <w:rPr>
          <w:rFonts w:ascii="Verdana" w:eastAsia="Times New Roman" w:hAnsi="Verdana" w:cs="Arial"/>
          <w:sz w:val="22"/>
        </w:rPr>
        <w:t>. Si con la cuenta no se acompañan los documentos requeridos para el pago, será responsabilidad del Contratista y no tendrá por ello derecho al pago de intereses o compensación de ninguna naturaleza.</w:t>
      </w:r>
    </w:p>
    <w:p w14:paraId="4A87A114" w14:textId="77777777" w:rsidR="005A1336" w:rsidRPr="005A1336" w:rsidRDefault="005A1336" w:rsidP="005A1336">
      <w:pPr>
        <w:widowControl w:val="0"/>
        <w:autoSpaceDE w:val="0"/>
        <w:autoSpaceDN w:val="0"/>
        <w:adjustRightInd w:val="0"/>
        <w:rPr>
          <w:rFonts w:ascii="Verdana" w:eastAsia="Times New Roman" w:hAnsi="Verdana" w:cs="Arial"/>
          <w:sz w:val="22"/>
        </w:rPr>
      </w:pPr>
    </w:p>
    <w:p w14:paraId="5020035F" w14:textId="77777777" w:rsidR="005A1336" w:rsidRDefault="005A1336" w:rsidP="005A1336">
      <w:pPr>
        <w:rPr>
          <w:rFonts w:ascii="Verdana" w:eastAsia="Times New Roman" w:hAnsi="Verdana" w:cs="Arial"/>
          <w:sz w:val="22"/>
        </w:rPr>
      </w:pPr>
      <w:r w:rsidRPr="005A1336">
        <w:rPr>
          <w:rFonts w:ascii="Verdana" w:eastAsia="Times New Roman" w:hAnsi="Verdana" w:cs="Arial"/>
          <w:b/>
          <w:bCs/>
          <w:sz w:val="22"/>
        </w:rPr>
        <w:lastRenderedPageBreak/>
        <w:t>PARÁGRAFO 1:</w:t>
      </w:r>
      <w:r w:rsidRPr="005A1336">
        <w:rPr>
          <w:rFonts w:ascii="Verdana" w:eastAsia="Times New Roman" w:hAnsi="Verdana" w:cs="Arial"/>
          <w:sz w:val="22"/>
        </w:rPr>
        <w:t xml:space="preserve"> Para efectos del pago el contratista deberá adjuntar la correspondiente factura y/o cuenta de cobro (según régimen aplicable; común o simplificado), así como la constancia del pago de aportes al sistema general de seguridad social en salud, pensiones, riesgos laborales y/o aportes parafiscales. El pago se realizará previo informe de supervisión y aprobación por parte del supervisor. </w:t>
      </w:r>
    </w:p>
    <w:p w14:paraId="0ED641D2" w14:textId="77777777" w:rsidR="005A1336" w:rsidRPr="005A1336" w:rsidRDefault="005A1336" w:rsidP="005A1336">
      <w:pPr>
        <w:rPr>
          <w:rFonts w:ascii="Verdana" w:eastAsia="Times New Roman" w:hAnsi="Verdana" w:cs="Arial"/>
          <w:sz w:val="22"/>
        </w:rPr>
      </w:pPr>
    </w:p>
    <w:p w14:paraId="772E216F" w14:textId="77777777" w:rsidR="005A1336" w:rsidRDefault="005A1336" w:rsidP="005A1336">
      <w:pPr>
        <w:rPr>
          <w:rFonts w:ascii="Verdana" w:eastAsia="Times New Roman" w:hAnsi="Verdana" w:cs="Arial"/>
          <w:sz w:val="22"/>
        </w:rPr>
      </w:pPr>
      <w:r w:rsidRPr="005A1336">
        <w:rPr>
          <w:rFonts w:ascii="Verdana" w:eastAsia="Times New Roman" w:hAnsi="Verdana" w:cs="Arial"/>
          <w:b/>
          <w:bCs/>
          <w:sz w:val="22"/>
        </w:rPr>
        <w:t>PARÁGRAFO 2:</w:t>
      </w:r>
      <w:r w:rsidRPr="005A1336">
        <w:rPr>
          <w:rFonts w:ascii="Verdana" w:eastAsia="Times New Roman" w:hAnsi="Verdana" w:cs="Arial"/>
          <w:sz w:val="22"/>
        </w:rPr>
        <w:t xml:space="preserve"> La acreditación de aportes parafiscales se deberá efectuar de conformidad con el establecido en la normatividad vigente. </w:t>
      </w:r>
    </w:p>
    <w:p w14:paraId="5D40A831" w14:textId="77777777" w:rsidR="005A1336" w:rsidRPr="005A1336" w:rsidRDefault="005A1336" w:rsidP="005A1336">
      <w:pPr>
        <w:rPr>
          <w:rFonts w:ascii="Verdana" w:eastAsia="Times New Roman" w:hAnsi="Verdana" w:cs="Arial"/>
          <w:sz w:val="22"/>
        </w:rPr>
      </w:pPr>
    </w:p>
    <w:p w14:paraId="3FC59BEE" w14:textId="77777777" w:rsidR="005A1336" w:rsidRDefault="005A1336" w:rsidP="005A1336">
      <w:pPr>
        <w:rPr>
          <w:rFonts w:ascii="Verdana" w:eastAsia="Times New Roman" w:hAnsi="Verdana" w:cs="Arial"/>
          <w:sz w:val="22"/>
        </w:rPr>
      </w:pPr>
      <w:r w:rsidRPr="005A1336">
        <w:rPr>
          <w:rFonts w:ascii="Verdana" w:eastAsia="Times New Roman" w:hAnsi="Verdana" w:cs="Arial"/>
          <w:b/>
          <w:bCs/>
          <w:sz w:val="22"/>
        </w:rPr>
        <w:t>PARÁGRAFO 3:</w:t>
      </w:r>
      <w:r w:rsidRPr="005A1336">
        <w:rPr>
          <w:rFonts w:ascii="Verdana" w:eastAsia="Times New Roman" w:hAnsi="Verdana" w:cs="Arial"/>
          <w:sz w:val="22"/>
        </w:rPr>
        <w:t xml:space="preserve"> El adjudicatario contratista debe indicar el número de cuenta activa y el nombre del titular de </w:t>
      </w:r>
      <w:proofErr w:type="gramStart"/>
      <w:r w:rsidRPr="005A1336">
        <w:rPr>
          <w:rFonts w:ascii="Verdana" w:eastAsia="Times New Roman" w:hAnsi="Verdana" w:cs="Arial"/>
          <w:sz w:val="22"/>
        </w:rPr>
        <w:t>la misma</w:t>
      </w:r>
      <w:proofErr w:type="gramEnd"/>
      <w:r w:rsidRPr="005A1336">
        <w:rPr>
          <w:rFonts w:ascii="Verdana" w:eastAsia="Times New Roman" w:hAnsi="Verdana" w:cs="Arial"/>
          <w:sz w:val="22"/>
        </w:rPr>
        <w:t xml:space="preserve"> en donde el Municipio consignara el respectivo pago. Cuando se realicen contratos con auto retenedores, deberán informar en la factura y/o cuenta de cobro (según régimen aplicable: común o simplificado) esta condición a fin de no realizar retención alguna. Los proponentes deben manifestar la aceptación expresa de la forma de pago establecida por el Municipio.</w:t>
      </w:r>
    </w:p>
    <w:p w14:paraId="3D4DB196" w14:textId="77777777" w:rsidR="005A1336" w:rsidRPr="005A1336" w:rsidRDefault="005A1336" w:rsidP="005A1336">
      <w:pPr>
        <w:rPr>
          <w:rFonts w:ascii="Verdana" w:eastAsia="Times New Roman" w:hAnsi="Verdana" w:cs="Arial"/>
          <w:sz w:val="22"/>
        </w:rPr>
      </w:pPr>
    </w:p>
    <w:p w14:paraId="1AFBD600" w14:textId="77777777" w:rsidR="005A1336" w:rsidRDefault="005A1336" w:rsidP="005A1336">
      <w:pPr>
        <w:rPr>
          <w:rFonts w:ascii="Verdana" w:eastAsia="Times New Roman" w:hAnsi="Verdana" w:cs="Arial"/>
          <w:sz w:val="22"/>
        </w:rPr>
      </w:pPr>
      <w:r w:rsidRPr="005A1336">
        <w:rPr>
          <w:rFonts w:ascii="Verdana" w:eastAsia="Times New Roman" w:hAnsi="Verdana" w:cs="Arial"/>
          <w:b/>
          <w:bCs/>
          <w:sz w:val="22"/>
        </w:rPr>
        <w:t>PARÁGRAFO 4:</w:t>
      </w:r>
      <w:r w:rsidRPr="005A1336">
        <w:rPr>
          <w:rFonts w:ascii="Verdana" w:eastAsia="Times New Roman" w:hAnsi="Verdana" w:cs="Arial"/>
          <w:sz w:val="22"/>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40E07964" w14:textId="77777777" w:rsidR="005A1336" w:rsidRPr="005A1336" w:rsidRDefault="005A1336" w:rsidP="005A1336">
      <w:pPr>
        <w:rPr>
          <w:rFonts w:ascii="Verdana" w:eastAsia="Times New Roman" w:hAnsi="Verdana" w:cs="Arial"/>
          <w:sz w:val="22"/>
        </w:rPr>
      </w:pPr>
    </w:p>
    <w:p w14:paraId="4A4D7DFD" w14:textId="77777777" w:rsidR="005A1336" w:rsidRDefault="005A1336" w:rsidP="005A1336">
      <w:pPr>
        <w:rPr>
          <w:rFonts w:ascii="Verdana" w:eastAsia="Times New Roman" w:hAnsi="Verdana" w:cs="Arial"/>
          <w:sz w:val="22"/>
        </w:rPr>
      </w:pPr>
      <w:r w:rsidRPr="005A1336">
        <w:rPr>
          <w:rFonts w:ascii="Verdana" w:eastAsia="Times New Roman" w:hAnsi="Verdana" w:cs="Arial"/>
          <w:b/>
          <w:bCs/>
          <w:sz w:val="22"/>
        </w:rPr>
        <w:t>PARÁGRAFO 5:</w:t>
      </w:r>
      <w:r w:rsidRPr="005A1336">
        <w:rPr>
          <w:rFonts w:ascii="Verdana" w:eastAsia="Times New Roman" w:hAnsi="Verdana" w:cs="Arial"/>
          <w:sz w:val="22"/>
        </w:rPr>
        <w:t xml:space="preserve"> La Entidad hará las retenciones a que haya lugar sobre cada pago, de acuerdo con las disposiciones legales vigentes sobre la materia.</w:t>
      </w:r>
    </w:p>
    <w:p w14:paraId="038E4491" w14:textId="77777777" w:rsidR="005A1336" w:rsidRPr="005A1336" w:rsidRDefault="005A1336" w:rsidP="005A1336">
      <w:pPr>
        <w:rPr>
          <w:rFonts w:ascii="Verdana" w:eastAsia="Times New Roman" w:hAnsi="Verdana" w:cs="Arial"/>
          <w:sz w:val="22"/>
        </w:rPr>
      </w:pPr>
    </w:p>
    <w:p w14:paraId="4B60423C" w14:textId="19E73166" w:rsidR="00315273" w:rsidRPr="005A1336" w:rsidRDefault="005A1336" w:rsidP="005A1336">
      <w:pPr>
        <w:rPr>
          <w:rFonts w:ascii="Verdana" w:hAnsi="Verdana" w:cstheme="minorHAnsi"/>
          <w:sz w:val="22"/>
        </w:rPr>
      </w:pPr>
      <w:r w:rsidRPr="005A1336">
        <w:rPr>
          <w:rFonts w:ascii="Verdana" w:eastAsia="Times New Roman" w:hAnsi="Verdana" w:cs="Arial"/>
          <w:b/>
          <w:bCs/>
          <w:sz w:val="22"/>
        </w:rPr>
        <w:t>PARÁGRAFO 6:</w:t>
      </w:r>
      <w:r w:rsidRPr="005A1336">
        <w:rPr>
          <w:rFonts w:ascii="Verdana" w:eastAsia="Times New Roman" w:hAnsi="Verdana" w:cs="Arial"/>
          <w:sz w:val="22"/>
        </w:rPr>
        <w:t xml:space="preserve"> El Contratista deberá acreditar para cada pago derivado del contrato, que se encuentran al día en el pago de aportes parafiscales relativos al Sistema de Seguridad Social Integral, así como los propios del Sena, ICBF y Cajas de Compensación Familiar, cuando corresponda</w:t>
      </w:r>
      <w:r w:rsidR="003E23EE" w:rsidRPr="005A1336">
        <w:rPr>
          <w:rFonts w:ascii="Verdana" w:hAnsi="Verdana" w:cstheme="minorHAnsi"/>
          <w:sz w:val="22"/>
        </w:rPr>
        <w:t>.</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5E45FE55"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w:t>
      </w:r>
      <w:r w:rsidR="005A1336">
        <w:rPr>
          <w:rFonts w:ascii="Verdana" w:eastAsia="Calibri" w:hAnsi="Verdana" w:cs="Arial"/>
          <w:bCs/>
          <w:iCs/>
          <w:sz w:val="22"/>
          <w:lang w:val="es-CO"/>
        </w:rPr>
        <w:t xml:space="preserve">, </w:t>
      </w:r>
      <w:r w:rsidRPr="00B424B0">
        <w:rPr>
          <w:rFonts w:ascii="Verdana" w:eastAsia="Calibri" w:hAnsi="Verdana" w:cs="Arial"/>
          <w:bCs/>
          <w:iCs/>
          <w:sz w:val="22"/>
          <w:lang w:val="es-CO"/>
        </w:rPr>
        <w:t>vigente durante la ejecución del contrato, el Contratista se obliga a:</w:t>
      </w:r>
    </w:p>
    <w:p w14:paraId="3330D02F" w14:textId="77777777" w:rsidR="00AC1448" w:rsidRPr="005A1336" w:rsidRDefault="00AC1448" w:rsidP="005B1DDC">
      <w:pPr>
        <w:tabs>
          <w:tab w:val="left" w:pos="993"/>
        </w:tabs>
        <w:spacing w:after="200"/>
        <w:contextualSpacing/>
        <w:rPr>
          <w:rFonts w:ascii="Verdana" w:eastAsia="Calibri" w:hAnsi="Verdana" w:cs="Arial"/>
          <w:bCs/>
          <w:iCs/>
          <w:sz w:val="22"/>
          <w:lang w:val="es-CO"/>
        </w:rPr>
      </w:pPr>
    </w:p>
    <w:p w14:paraId="76C810C3" w14:textId="77777777" w:rsidR="005A1336" w:rsidRPr="005A1336" w:rsidRDefault="005A1336" w:rsidP="005A1336">
      <w:pPr>
        <w:numPr>
          <w:ilvl w:val="0"/>
          <w:numId w:val="45"/>
        </w:numPr>
        <w:spacing w:after="160" w:line="259" w:lineRule="auto"/>
        <w:rPr>
          <w:rFonts w:ascii="Verdana" w:eastAsia="Arial" w:hAnsi="Verdana" w:cs="Arial"/>
          <w:bCs/>
          <w:iCs/>
          <w:color w:val="000000"/>
          <w:sz w:val="22"/>
          <w:lang w:val="es-ES"/>
        </w:rPr>
      </w:pPr>
      <w:r w:rsidRPr="005A1336">
        <w:rPr>
          <w:rFonts w:ascii="Verdana" w:eastAsia="Arial" w:hAnsi="Verdana" w:cs="Arial"/>
          <w:bCs/>
          <w:iCs/>
          <w:color w:val="000000"/>
          <w:sz w:val="22"/>
          <w:lang w:val="es-ES"/>
        </w:rPr>
        <w:t xml:space="preserve">Destinar a la ejecución del contrato mano de obra no calificada de la región en un porcentaje no inferior al veinte por ciento (20%), sin perjuicio de que el contratista incorpore un porcentaje superior al definido por la Entidad de acuerdo con el personal del contratista de obra destinado a la ejecución del contrato. En todo caso, el cinco por ciento (5%), sin perjuicio de establecer un porcentaje superior, de acuerdo con el estudio del sector y características propias de la región, que no podrá superar el </w:t>
      </w:r>
      <w:r w:rsidRPr="005A1336">
        <w:rPr>
          <w:rFonts w:ascii="Verdana" w:eastAsia="Arial" w:hAnsi="Verdana" w:cs="Arial"/>
          <w:bCs/>
          <w:iCs/>
          <w:color w:val="000000"/>
          <w:sz w:val="22"/>
          <w:lang w:val="es-ES"/>
        </w:rPr>
        <w:lastRenderedPageBreak/>
        <w:t>treinta por ciento (30%) de la mano de obra no calificada de la región serán mujeres.</w:t>
      </w:r>
    </w:p>
    <w:p w14:paraId="7437F2B6" w14:textId="3E3AFAFD" w:rsidR="005A1336" w:rsidRPr="005A1336" w:rsidRDefault="005A1336" w:rsidP="005A1336">
      <w:pPr>
        <w:rPr>
          <w:rFonts w:ascii="Verdana" w:eastAsia="Arial" w:hAnsi="Verdana" w:cs="Arial"/>
          <w:bCs/>
          <w:iCs/>
          <w:color w:val="000000"/>
          <w:sz w:val="22"/>
          <w:lang w:val="es-ES"/>
        </w:rPr>
      </w:pPr>
      <w:r w:rsidRPr="005A1336">
        <w:rPr>
          <w:rFonts w:ascii="Verdana" w:eastAsia="Arial" w:hAnsi="Verdana" w:cs="Arial"/>
          <w:bCs/>
          <w:iCs/>
          <w:color w:val="000000"/>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A1336">
        <w:rPr>
          <w:rFonts w:ascii="Verdana" w:eastAsia="Arial" w:hAnsi="Verdana" w:cs="Arial"/>
          <w:iCs/>
          <w:color w:val="000000"/>
          <w:sz w:val="22"/>
          <w:lang w:val="es-ES"/>
        </w:rPr>
        <w:t>En caso de modificarse la fecha de cierre del proceso, se tendrá como referencia la fecha originalmente contemplada en el Pliego de Condiciones definitivo.</w:t>
      </w:r>
    </w:p>
    <w:p w14:paraId="21672349" w14:textId="77777777" w:rsidR="005A1336" w:rsidRDefault="005A1336" w:rsidP="005A1336">
      <w:pPr>
        <w:rPr>
          <w:rFonts w:ascii="Verdana" w:eastAsia="Arial" w:hAnsi="Verdana" w:cs="Arial"/>
          <w:bCs/>
          <w:iCs/>
          <w:color w:val="000000"/>
          <w:sz w:val="22"/>
          <w:lang w:val="es-ES"/>
        </w:rPr>
      </w:pPr>
      <w:r w:rsidRPr="005A1336">
        <w:rPr>
          <w:rFonts w:ascii="Verdana" w:eastAsia="Arial" w:hAnsi="Verdana" w:cs="Arial"/>
          <w:bCs/>
          <w:iCs/>
          <w:color w:val="000000"/>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20AC4B50" w14:textId="77777777" w:rsidR="005A1336" w:rsidRPr="005A1336" w:rsidRDefault="005A1336" w:rsidP="005A1336">
      <w:pPr>
        <w:rPr>
          <w:rFonts w:ascii="Verdana" w:eastAsia="Arial" w:hAnsi="Verdana" w:cs="Arial"/>
          <w:bCs/>
          <w:iCs/>
          <w:color w:val="000000"/>
          <w:sz w:val="22"/>
          <w:lang w:val="es-ES"/>
        </w:rPr>
      </w:pPr>
    </w:p>
    <w:p w14:paraId="0CC1620B" w14:textId="77777777" w:rsidR="005A1336" w:rsidRDefault="005A1336" w:rsidP="005A1336">
      <w:pPr>
        <w:rPr>
          <w:rFonts w:ascii="Verdana" w:eastAsia="Arial" w:hAnsi="Verdana" w:cs="Arial"/>
          <w:bCs/>
          <w:iCs/>
          <w:color w:val="000000"/>
          <w:sz w:val="22"/>
          <w:lang w:val="es-ES"/>
        </w:rPr>
      </w:pPr>
      <w:r w:rsidRPr="005A1336">
        <w:rPr>
          <w:rFonts w:ascii="Verdana" w:eastAsia="Arial" w:hAnsi="Verdana" w:cs="Arial"/>
          <w:bCs/>
          <w:iCs/>
          <w:color w:val="000000"/>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49D9DD30" w14:textId="77777777" w:rsidR="005A1336" w:rsidRPr="005A1336" w:rsidRDefault="005A1336" w:rsidP="005A1336">
      <w:pPr>
        <w:rPr>
          <w:rFonts w:ascii="Verdana" w:eastAsia="Arial" w:hAnsi="Verdana" w:cs="Arial"/>
          <w:bCs/>
          <w:iCs/>
          <w:color w:val="000000"/>
          <w:sz w:val="22"/>
          <w:lang w:val="es-ES"/>
        </w:rPr>
      </w:pPr>
    </w:p>
    <w:p w14:paraId="71DAEE26" w14:textId="77777777" w:rsidR="005A1336" w:rsidRPr="005A1336" w:rsidRDefault="005A1336" w:rsidP="005A1336">
      <w:pPr>
        <w:numPr>
          <w:ilvl w:val="0"/>
          <w:numId w:val="45"/>
        </w:numPr>
        <w:spacing w:after="160" w:line="259" w:lineRule="auto"/>
        <w:rPr>
          <w:rFonts w:ascii="Verdana" w:eastAsia="Arial" w:hAnsi="Verdana" w:cs="Arial"/>
          <w:bCs/>
          <w:iCs/>
          <w:color w:val="000000"/>
          <w:sz w:val="22"/>
        </w:rPr>
      </w:pPr>
      <w:r w:rsidRPr="005A1336">
        <w:rPr>
          <w:rFonts w:ascii="Verdana" w:eastAsia="Arial" w:hAnsi="Verdana" w:cs="Arial"/>
          <w:bCs/>
          <w:iCs/>
          <w:color w:val="000000"/>
          <w:sz w:val="22"/>
          <w:lang w:val="es-ES"/>
        </w:rPr>
        <w:t xml:space="preserve">Destinar a la ejecución del contrato, en un porcentaje del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A1336">
        <w:rPr>
          <w:rFonts w:ascii="Verdana" w:eastAsia="Arial" w:hAnsi="Verdana" w:cs="Arial"/>
          <w:bCs/>
          <w:iCs/>
          <w:color w:val="000000"/>
          <w:sz w:val="22"/>
          <w:lang w:val="es-ES"/>
        </w:rPr>
        <w:t>Rrom</w:t>
      </w:r>
      <w:proofErr w:type="spellEnd"/>
      <w:r w:rsidRPr="005A1336">
        <w:rPr>
          <w:rFonts w:ascii="Verdana" w:eastAsia="Arial" w:hAnsi="Verdana" w:cs="Arial"/>
          <w:bCs/>
          <w:iCs/>
          <w:color w:val="000000"/>
          <w:sz w:val="22"/>
          <w:lang w:val="es-ES"/>
        </w:rPr>
        <w:t xml:space="preserve"> o gitana, entre otros sujetos identificados por la Ley o la jurisprudencia de esta manera.</w:t>
      </w:r>
      <w:r w:rsidRPr="005A1336" w:rsidDel="00873563">
        <w:rPr>
          <w:rFonts w:ascii="Verdana" w:eastAsia="Arial" w:hAnsi="Verdana" w:cs="Arial"/>
          <w:bCs/>
          <w:iCs/>
          <w:color w:val="000000"/>
          <w:sz w:val="22"/>
          <w:lang w:val="es-ES"/>
        </w:rPr>
        <w:t xml:space="preserve"> </w:t>
      </w:r>
    </w:p>
    <w:p w14:paraId="76EF23CF" w14:textId="77777777" w:rsidR="005A1336" w:rsidRPr="005A1336" w:rsidRDefault="005A1336" w:rsidP="005A1336">
      <w:pPr>
        <w:rPr>
          <w:rFonts w:ascii="Verdana" w:eastAsia="Arial" w:hAnsi="Verdana" w:cs="Arial"/>
          <w:bCs/>
          <w:iCs/>
          <w:color w:val="000000"/>
          <w:sz w:val="22"/>
        </w:rPr>
      </w:pPr>
    </w:p>
    <w:p w14:paraId="4F3DADB7" w14:textId="77777777" w:rsidR="005A1336" w:rsidRDefault="005A1336" w:rsidP="005A1336">
      <w:pPr>
        <w:rPr>
          <w:rFonts w:ascii="Verdana" w:eastAsia="Arial" w:hAnsi="Verdana" w:cs="Arial"/>
          <w:bCs/>
          <w:iCs/>
          <w:color w:val="000000"/>
          <w:sz w:val="22"/>
        </w:rPr>
      </w:pPr>
      <w:r w:rsidRPr="005A1336">
        <w:rPr>
          <w:rFonts w:ascii="Verdana" w:eastAsia="Arial" w:hAnsi="Verdana" w:cs="Arial"/>
          <w:bCs/>
          <w:iCs/>
          <w:color w:val="000000"/>
          <w:sz w:val="22"/>
        </w:rPr>
        <w:t>El porcentaje de sujetos mencionados incorporados a la ejecución del contrato deberá mantenerse durante toda su vigencia en el porcentaje mínimo establecido en este numeral, so pena del incumplimiento contractual.</w:t>
      </w:r>
    </w:p>
    <w:p w14:paraId="718B1D01" w14:textId="77777777" w:rsidR="005A1336" w:rsidRPr="005A1336" w:rsidRDefault="005A1336" w:rsidP="005A1336">
      <w:pPr>
        <w:rPr>
          <w:rFonts w:ascii="Verdana" w:eastAsia="Arial" w:hAnsi="Verdana" w:cs="Arial"/>
          <w:bCs/>
          <w:iCs/>
          <w:color w:val="000000"/>
          <w:sz w:val="22"/>
        </w:rPr>
      </w:pPr>
    </w:p>
    <w:p w14:paraId="0C3E2684" w14:textId="77777777" w:rsidR="005A1336" w:rsidRDefault="005A1336" w:rsidP="005A1336">
      <w:pPr>
        <w:rPr>
          <w:rFonts w:ascii="Verdana" w:eastAsia="Arial" w:hAnsi="Verdana" w:cs="Arial"/>
          <w:bCs/>
          <w:iCs/>
          <w:color w:val="000000"/>
          <w:sz w:val="22"/>
          <w:lang w:val="es-ES"/>
        </w:rPr>
      </w:pPr>
      <w:r w:rsidRPr="005A1336">
        <w:rPr>
          <w:rFonts w:ascii="Verdana" w:eastAsia="Arial" w:hAnsi="Verdana" w:cs="Arial"/>
          <w:bCs/>
          <w:iCs/>
          <w:color w:val="000000"/>
          <w:sz w:val="22"/>
          <w:lang w:val="es-ES"/>
        </w:rPr>
        <w:t>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Tres (3) días siguientes contados a partir de acta de inicio</w:t>
      </w:r>
    </w:p>
    <w:p w14:paraId="5C2B0DB8" w14:textId="77777777" w:rsidR="005A1336" w:rsidRPr="005A1336" w:rsidRDefault="005A1336" w:rsidP="005A1336">
      <w:pPr>
        <w:rPr>
          <w:rFonts w:ascii="Verdana" w:eastAsia="Arial" w:hAnsi="Verdana" w:cs="Arial"/>
          <w:bCs/>
          <w:iCs/>
          <w:color w:val="000000"/>
          <w:sz w:val="22"/>
        </w:rPr>
      </w:pPr>
    </w:p>
    <w:p w14:paraId="4758520C" w14:textId="77777777" w:rsidR="005A1336" w:rsidRDefault="005A1336" w:rsidP="005A1336">
      <w:pPr>
        <w:rPr>
          <w:rFonts w:ascii="Verdana" w:eastAsia="Arial" w:hAnsi="Verdana" w:cs="Arial"/>
          <w:bCs/>
          <w:iCs/>
          <w:color w:val="000000"/>
          <w:sz w:val="22"/>
          <w:lang w:val="es-ES"/>
        </w:rPr>
      </w:pPr>
      <w:r w:rsidRPr="005A1336">
        <w:rPr>
          <w:rFonts w:ascii="Verdana" w:eastAsia="Arial" w:hAnsi="Verdana" w:cs="Arial"/>
          <w:bCs/>
          <w:iCs/>
          <w:color w:val="000000"/>
          <w:sz w:val="22"/>
        </w:rPr>
        <w:t xml:space="preserve">Para la acreditación de la condición de mujer cabeza de familia, personas en condición de discapacidad, adultos mayores, población de las comunidades indígena, negra, afrocolombiana, raizal, palanquera, </w:t>
      </w:r>
      <w:proofErr w:type="spellStart"/>
      <w:r w:rsidRPr="005A1336">
        <w:rPr>
          <w:rFonts w:ascii="Verdana" w:eastAsia="Arial" w:hAnsi="Verdana" w:cs="Arial"/>
          <w:bCs/>
          <w:iCs/>
          <w:color w:val="000000"/>
          <w:sz w:val="22"/>
        </w:rPr>
        <w:t>Rrom</w:t>
      </w:r>
      <w:proofErr w:type="spellEnd"/>
      <w:r w:rsidRPr="005A1336">
        <w:rPr>
          <w:rFonts w:ascii="Verdana" w:eastAsia="Arial" w:hAnsi="Verdana" w:cs="Arial"/>
          <w:bCs/>
          <w:iCs/>
          <w:color w:val="000000"/>
          <w:sz w:val="22"/>
        </w:rPr>
        <w:t xml:space="preserve"> o gitana, personas en proceso de reintegración o reincorporación, se aplicará en lo pertinente lo </w:t>
      </w:r>
      <w:r w:rsidRPr="005A1336">
        <w:rPr>
          <w:rFonts w:ascii="Verdana" w:eastAsia="Arial" w:hAnsi="Verdana" w:cs="Arial"/>
          <w:bCs/>
          <w:iCs/>
          <w:color w:val="000000"/>
          <w:sz w:val="22"/>
        </w:rPr>
        <w:lastRenderedPageBreak/>
        <w:t xml:space="preserve">dispuesto en el artículo 2.2.1.2.4.2.17 del Decreto </w:t>
      </w:r>
      <w:r w:rsidRPr="005A1336">
        <w:rPr>
          <w:rFonts w:ascii="Verdana" w:eastAsia="Arial" w:hAnsi="Verdana" w:cs="Arial"/>
          <w:iCs/>
          <w:color w:val="000000"/>
          <w:sz w:val="22"/>
        </w:rPr>
        <w:t>1082</w:t>
      </w:r>
      <w:r w:rsidRPr="005A1336">
        <w:rPr>
          <w:rFonts w:ascii="Verdana" w:eastAsia="Arial" w:hAnsi="Verdana" w:cs="Arial"/>
          <w:bCs/>
          <w:iCs/>
          <w:color w:val="000000"/>
          <w:sz w:val="22"/>
        </w:rPr>
        <w:t xml:space="preserve"> de </w:t>
      </w:r>
      <w:r w:rsidRPr="005A1336">
        <w:rPr>
          <w:rFonts w:ascii="Verdana" w:eastAsia="Arial" w:hAnsi="Verdana" w:cs="Arial"/>
          <w:iCs/>
          <w:color w:val="000000"/>
          <w:sz w:val="22"/>
        </w:rPr>
        <w:t>2015</w:t>
      </w:r>
      <w:r w:rsidRPr="005A1336">
        <w:rPr>
          <w:rFonts w:ascii="Verdana" w:eastAsia="Arial" w:hAnsi="Verdana" w:cs="Arial"/>
          <w:bCs/>
          <w:iCs/>
          <w:color w:val="000000"/>
          <w:sz w:val="22"/>
        </w:rPr>
        <w:t xml:space="preserve"> o la norma que</w:t>
      </w:r>
      <w:r w:rsidRPr="005A1336">
        <w:rPr>
          <w:rFonts w:ascii="Verdana" w:eastAsia="Arial" w:hAnsi="Verdana" w:cs="Arial"/>
          <w:b/>
          <w:bCs/>
          <w:iCs/>
          <w:color w:val="000000"/>
          <w:sz w:val="22"/>
        </w:rPr>
        <w:t xml:space="preserve"> </w:t>
      </w:r>
      <w:r w:rsidRPr="005A1336">
        <w:rPr>
          <w:rFonts w:ascii="Verdana" w:eastAsia="Arial" w:hAnsi="Verdana" w:cs="Arial"/>
          <w:bCs/>
          <w:iCs/>
          <w:color w:val="000000"/>
          <w:sz w:val="22"/>
        </w:rPr>
        <w:t>lo modifique, complemente o sustituya. Por su parte, la condición de población en pobreza extrema se constatará en las bases de datos de</w:t>
      </w:r>
      <w:r w:rsidRPr="005A1336">
        <w:rPr>
          <w:rFonts w:ascii="Verdana" w:eastAsia="Arial" w:hAnsi="Verdana" w:cs="Arial"/>
          <w:bCs/>
          <w:iCs/>
          <w:color w:val="000000"/>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A1336">
        <w:rPr>
          <w:rFonts w:ascii="Verdana" w:eastAsia="Arial" w:hAnsi="Verdana" w:cs="Arial"/>
          <w:bCs/>
          <w:iCs/>
          <w:color w:val="000000"/>
          <w:sz w:val="22"/>
        </w:rPr>
        <w:t>la norma que</w:t>
      </w:r>
      <w:r w:rsidRPr="005A1336">
        <w:rPr>
          <w:rFonts w:ascii="Verdana" w:eastAsia="Arial" w:hAnsi="Verdana" w:cs="Arial"/>
          <w:b/>
          <w:bCs/>
          <w:iCs/>
          <w:color w:val="000000"/>
          <w:sz w:val="22"/>
        </w:rPr>
        <w:t xml:space="preserve"> </w:t>
      </w:r>
      <w:r w:rsidRPr="005A1336">
        <w:rPr>
          <w:rFonts w:ascii="Verdana" w:eastAsia="Arial" w:hAnsi="Verdana" w:cs="Arial"/>
          <w:bCs/>
          <w:iCs/>
          <w:color w:val="000000"/>
          <w:sz w:val="22"/>
        </w:rPr>
        <w:t>lo modifique, complemente o sustituya</w:t>
      </w:r>
      <w:r w:rsidRPr="005A1336">
        <w:rPr>
          <w:rFonts w:ascii="Verdana" w:eastAsia="Arial" w:hAnsi="Verdana" w:cs="Arial"/>
          <w:bCs/>
          <w:iCs/>
          <w:color w:val="000000"/>
          <w:sz w:val="22"/>
          <w:lang w:val="es-ES"/>
        </w:rPr>
        <w:t>.</w:t>
      </w:r>
    </w:p>
    <w:p w14:paraId="55DF3E32" w14:textId="77777777" w:rsidR="005A1336" w:rsidRPr="005A1336" w:rsidRDefault="005A1336" w:rsidP="005A1336">
      <w:pPr>
        <w:rPr>
          <w:rFonts w:ascii="Verdana" w:eastAsia="Arial" w:hAnsi="Verdana" w:cs="Arial"/>
          <w:bCs/>
          <w:iCs/>
          <w:color w:val="000000"/>
          <w:sz w:val="22"/>
          <w:lang w:val="es-ES"/>
        </w:rPr>
      </w:pPr>
    </w:p>
    <w:p w14:paraId="225063C3" w14:textId="77777777" w:rsidR="005A1336" w:rsidRDefault="005A1336" w:rsidP="005A1336">
      <w:pPr>
        <w:rPr>
          <w:rFonts w:ascii="Verdana" w:eastAsia="Arial" w:hAnsi="Verdana" w:cs="Arial"/>
          <w:bCs/>
          <w:iCs/>
          <w:color w:val="000000"/>
          <w:sz w:val="22"/>
          <w:lang w:val="es-ES"/>
        </w:rPr>
      </w:pPr>
      <w:r w:rsidRPr="005A1336">
        <w:rPr>
          <w:rFonts w:ascii="Verdana" w:eastAsia="Arial" w:hAnsi="Verdana" w:cs="Arial"/>
          <w:bCs/>
          <w:iCs/>
          <w:color w:val="000000"/>
          <w:sz w:val="22"/>
          <w:lang w:val="es-ES"/>
        </w:rPr>
        <w:t>La condición de los sujetos de especial protección constitucional que no se encuentre definida en esta cláusula deberá ser acreditada por el contratista de conformidad con lo determinado por la ley</w:t>
      </w:r>
      <w:r w:rsidRPr="005A1336" w:rsidDel="00A3247F">
        <w:rPr>
          <w:rFonts w:ascii="Verdana" w:eastAsia="Arial" w:hAnsi="Verdana" w:cs="Arial"/>
          <w:bCs/>
          <w:iCs/>
          <w:color w:val="000000"/>
          <w:sz w:val="22"/>
          <w:lang w:val="es-ES"/>
        </w:rPr>
        <w:t xml:space="preserve"> y la jurisprudencia</w:t>
      </w:r>
      <w:r w:rsidRPr="005A1336">
        <w:rPr>
          <w:rFonts w:ascii="Verdana" w:eastAsia="Arial" w:hAnsi="Verdana" w:cs="Arial"/>
          <w:bCs/>
          <w:iCs/>
          <w:color w:val="000000"/>
          <w:sz w:val="22"/>
          <w:lang w:val="es-ES"/>
        </w:rPr>
        <w:t xml:space="preserve"> en ausencia de norma aplicable.</w:t>
      </w:r>
    </w:p>
    <w:p w14:paraId="538B57EE" w14:textId="77777777" w:rsidR="005A1336" w:rsidRPr="005A1336" w:rsidRDefault="005A1336" w:rsidP="005A1336">
      <w:pPr>
        <w:rPr>
          <w:rFonts w:ascii="Verdana" w:eastAsia="Arial" w:hAnsi="Verdana" w:cs="Arial"/>
          <w:bCs/>
          <w:iCs/>
          <w:color w:val="000000"/>
          <w:sz w:val="22"/>
          <w:lang w:val="es-ES"/>
        </w:rPr>
      </w:pPr>
    </w:p>
    <w:p w14:paraId="010FFBAC"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 xml:space="preserve">Cumplir con las condiciones establecidas en los Documentos del Proceso de Contratación. </w:t>
      </w:r>
    </w:p>
    <w:p w14:paraId="5D36A211"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 xml:space="preserve">Desarrollar el objeto del Contrato en las condiciones de calidad, oportunidad, y obligaciones definidas en los Documentos del Proceso de Contratación. </w:t>
      </w:r>
    </w:p>
    <w:p w14:paraId="13F442F1"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Garantizar la calidad de los bienes y servicios prestados, de acuerdo con el Anexo Técnico, el Pliego de Condiciones y demás Documentos del Proceso.</w:t>
      </w:r>
    </w:p>
    <w:p w14:paraId="1CB8D18C"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Dar a conocer a la Entidad cualquier reclamación que indirecta o directamente pueda tener algún efecto sobre el objeto del Contrato o sobre sus obligaciones.</w:t>
      </w:r>
    </w:p>
    <w:p w14:paraId="794BB1F6"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 xml:space="preserve">Abstenerse de adelantar intervención alguna a los recursos sin contar con los permisos emitidos por la entidad competente (cuando aplique intervenciones). </w:t>
      </w:r>
    </w:p>
    <w:p w14:paraId="67F71CDB"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 xml:space="preserve">Acreditar el cumplimiento del factor de calidad ofrecido durante la fase de selección en los plazos acordados con la Entidad. </w:t>
      </w:r>
    </w:p>
    <w:p w14:paraId="0E1AEC62"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 xml:space="preserve">Identificar las oportunidades para promover el empleo local durante la ejecución del contrato. </w:t>
      </w:r>
    </w:p>
    <w:p w14:paraId="39EB1184"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 xml:space="preserve">Implementar las medidas identificadas para promover el empleo local en el sitio de la obra. </w:t>
      </w:r>
    </w:p>
    <w:p w14:paraId="0A0BCB59"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 xml:space="preserve">Dar cabal cumplimiento al pacto de transparencia y declaraciones de la carta de presentación de la oferta. </w:t>
      </w:r>
    </w:p>
    <w:p w14:paraId="0184D95F"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Informar a la Entidad Estatal cuando ocurra una situación que implique una modificación del estado de los riesgos existentes al momento de proponer o celebrar el contrato.</w:t>
      </w:r>
    </w:p>
    <w:p w14:paraId="6093C24A"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lastRenderedPageBreak/>
        <w:t xml:space="preserve">Comunicarle a la Entidad cualquier circunstancia política, jurídica, social, económica, técnica, ambiental o de cualquier tipo, que pueda afectar la ejecución del Contrato. </w:t>
      </w:r>
    </w:p>
    <w:p w14:paraId="1F91743E"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A2527EC"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6E794174"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Cumplir con sus obligaciones laborales respecto del personal a su cargo, y con las obligaciones tributarias y ambientales que le correspondan de acuerdo con su labor.</w:t>
      </w:r>
    </w:p>
    <w:p w14:paraId="3CD0EC3D"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3603A59F" w14:textId="77777777" w:rsidR="005A1336" w:rsidRPr="005A1336" w:rsidRDefault="005A1336" w:rsidP="005A1336">
      <w:pPr>
        <w:numPr>
          <w:ilvl w:val="0"/>
          <w:numId w:val="45"/>
        </w:numPr>
        <w:spacing w:after="160" w:line="259" w:lineRule="auto"/>
        <w:rPr>
          <w:rFonts w:ascii="Verdana" w:eastAsia="Arial" w:hAnsi="Verdana" w:cs="Arial"/>
          <w:color w:val="000000"/>
          <w:sz w:val="22"/>
        </w:rPr>
      </w:pPr>
      <w:r w:rsidRPr="005A1336">
        <w:rPr>
          <w:rFonts w:ascii="Verdana" w:eastAsia="Arial" w:hAnsi="Verdana" w:cs="Arial"/>
          <w:color w:val="000000"/>
          <w:sz w:val="22"/>
        </w:rPr>
        <w:t xml:space="preserve">El contratista se compromete a realizar durante toda la ejecución del contrato las siguientes actividades: </w:t>
      </w:r>
    </w:p>
    <w:p w14:paraId="44F586D9" w14:textId="77777777" w:rsidR="005A1336" w:rsidRPr="005A1336" w:rsidRDefault="005A1336" w:rsidP="005A1336">
      <w:pPr>
        <w:rPr>
          <w:rFonts w:ascii="Verdana" w:eastAsia="Arial" w:hAnsi="Verdana" w:cs="Arial"/>
          <w:color w:val="000000"/>
          <w:sz w:val="22"/>
        </w:rPr>
      </w:pPr>
    </w:p>
    <w:p w14:paraId="1A43149E" w14:textId="58F97841" w:rsidR="005A1336" w:rsidRPr="0077336E" w:rsidRDefault="005A1336" w:rsidP="0077336E">
      <w:pPr>
        <w:pStyle w:val="ListParagraph"/>
        <w:numPr>
          <w:ilvl w:val="0"/>
          <w:numId w:val="46"/>
        </w:numPr>
        <w:rPr>
          <w:rFonts w:ascii="Verdana" w:eastAsia="Arial" w:hAnsi="Verdana" w:cs="Arial"/>
          <w:color w:val="000000"/>
          <w:sz w:val="22"/>
        </w:rPr>
      </w:pPr>
      <w:r w:rsidRPr="0077336E">
        <w:rPr>
          <w:rFonts w:ascii="Verdana" w:eastAsia="Arial" w:hAnsi="Verdana" w:cs="Arial"/>
          <w:color w:val="000000"/>
          <w:sz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4013993" w14:textId="77777777" w:rsidR="0077336E" w:rsidRDefault="0077336E" w:rsidP="0077336E">
      <w:pPr>
        <w:ind w:left="709"/>
        <w:rPr>
          <w:rFonts w:ascii="Verdana" w:eastAsia="Arial" w:hAnsi="Verdana" w:cs="Arial"/>
          <w:color w:val="000000"/>
          <w:sz w:val="22"/>
        </w:rPr>
      </w:pPr>
    </w:p>
    <w:p w14:paraId="1A7AA673" w14:textId="489DACF6" w:rsidR="005A1336" w:rsidRDefault="005A1336" w:rsidP="0077336E">
      <w:pPr>
        <w:ind w:left="709"/>
        <w:rPr>
          <w:rFonts w:ascii="Verdana" w:eastAsia="Arial" w:hAnsi="Verdana" w:cs="Arial"/>
          <w:color w:val="000000"/>
          <w:sz w:val="22"/>
        </w:rPr>
      </w:pPr>
      <w:r w:rsidRPr="005A1336">
        <w:rPr>
          <w:rFonts w:ascii="Verdana" w:eastAsia="Arial" w:hAnsi="Verdana" w:cs="Arial"/>
          <w:color w:val="000000"/>
          <w:sz w:val="22"/>
        </w:rPr>
        <w:t>Nota 17: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2E364C4" w14:textId="77777777" w:rsidR="0077336E" w:rsidRPr="005A1336" w:rsidRDefault="0077336E" w:rsidP="0077336E">
      <w:pPr>
        <w:ind w:left="709"/>
        <w:rPr>
          <w:rFonts w:ascii="Verdana" w:eastAsia="Arial" w:hAnsi="Verdana" w:cs="Arial"/>
          <w:color w:val="000000"/>
          <w:sz w:val="22"/>
        </w:rPr>
      </w:pPr>
    </w:p>
    <w:p w14:paraId="6E505454" w14:textId="08C2157E" w:rsidR="005A1336" w:rsidRPr="0077336E" w:rsidRDefault="005A1336" w:rsidP="0077336E">
      <w:pPr>
        <w:pStyle w:val="ListParagraph"/>
        <w:numPr>
          <w:ilvl w:val="0"/>
          <w:numId w:val="46"/>
        </w:numPr>
        <w:rPr>
          <w:rFonts w:ascii="Verdana" w:eastAsia="Arial" w:hAnsi="Verdana" w:cs="Arial"/>
          <w:color w:val="000000"/>
          <w:sz w:val="22"/>
        </w:rPr>
      </w:pPr>
      <w:r w:rsidRPr="0077336E">
        <w:rPr>
          <w:rFonts w:ascii="Verdana" w:eastAsia="Arial" w:hAnsi="Verdana" w:cs="Arial"/>
          <w:color w:val="000000"/>
          <w:sz w:val="22"/>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w:t>
      </w:r>
      <w:r w:rsidRPr="0077336E">
        <w:rPr>
          <w:rFonts w:ascii="Verdana" w:eastAsia="Arial" w:hAnsi="Verdana" w:cs="Arial"/>
          <w:color w:val="000000"/>
          <w:sz w:val="22"/>
        </w:rPr>
        <w:lastRenderedPageBreak/>
        <w:t xml:space="preserve">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1A87CB2B" w14:textId="77777777" w:rsidR="0077336E" w:rsidRDefault="005A1336" w:rsidP="005A1336">
      <w:pPr>
        <w:pStyle w:val="ListParagraph"/>
        <w:numPr>
          <w:ilvl w:val="0"/>
          <w:numId w:val="46"/>
        </w:numPr>
        <w:rPr>
          <w:rFonts w:ascii="Verdana" w:eastAsia="Arial" w:hAnsi="Verdana" w:cs="Arial"/>
          <w:color w:val="000000"/>
          <w:sz w:val="22"/>
        </w:rPr>
      </w:pPr>
      <w:r w:rsidRPr="0077336E">
        <w:rPr>
          <w:rFonts w:ascii="Verdana" w:eastAsia="Arial" w:hAnsi="Verdana" w:cs="Arial"/>
          <w:color w:val="000000"/>
          <w:sz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5440862" w14:textId="3395F293" w:rsidR="005A1336" w:rsidRPr="0077336E" w:rsidRDefault="005A1336" w:rsidP="005A1336">
      <w:pPr>
        <w:pStyle w:val="ListParagraph"/>
        <w:numPr>
          <w:ilvl w:val="0"/>
          <w:numId w:val="46"/>
        </w:numPr>
        <w:rPr>
          <w:rFonts w:ascii="Verdana" w:eastAsia="Arial" w:hAnsi="Verdana" w:cs="Arial"/>
          <w:color w:val="000000"/>
          <w:sz w:val="22"/>
        </w:rPr>
      </w:pPr>
      <w:r w:rsidRPr="0077336E">
        <w:rPr>
          <w:rFonts w:ascii="Verdana" w:eastAsia="Arial" w:hAnsi="Verdana" w:cs="Arial"/>
          <w:color w:val="000000"/>
          <w:sz w:val="22"/>
        </w:rPr>
        <w:t>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C598126" w14:textId="77777777" w:rsidR="0077336E" w:rsidRDefault="0077336E" w:rsidP="005A1336">
      <w:pPr>
        <w:rPr>
          <w:rFonts w:ascii="Verdana" w:eastAsia="Arial" w:hAnsi="Verdana" w:cs="Arial"/>
          <w:color w:val="000000"/>
          <w:sz w:val="22"/>
        </w:rPr>
      </w:pPr>
    </w:p>
    <w:p w14:paraId="34EFC4D9" w14:textId="6D5F972A" w:rsidR="0077336E" w:rsidRPr="0077336E" w:rsidRDefault="005A1336" w:rsidP="0077336E">
      <w:pPr>
        <w:pStyle w:val="ListParagraph"/>
        <w:numPr>
          <w:ilvl w:val="0"/>
          <w:numId w:val="45"/>
        </w:numPr>
        <w:rPr>
          <w:rFonts w:ascii="Verdana" w:eastAsia="Arial" w:hAnsi="Verdana" w:cs="Arial"/>
          <w:color w:val="000000"/>
          <w:sz w:val="22"/>
        </w:rPr>
      </w:pPr>
      <w:r w:rsidRPr="0077336E">
        <w:rPr>
          <w:rFonts w:ascii="Verdana" w:eastAsia="Arial" w:hAnsi="Verdana" w:cs="Arial"/>
          <w:color w:val="000000"/>
          <w:sz w:val="22"/>
        </w:rPr>
        <w:t xml:space="preserve">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DEFEA5C" w14:textId="77777777" w:rsidR="0077336E" w:rsidRDefault="005A1336" w:rsidP="005A1336">
      <w:pPr>
        <w:pStyle w:val="ListParagraph"/>
        <w:numPr>
          <w:ilvl w:val="0"/>
          <w:numId w:val="45"/>
        </w:numPr>
        <w:rPr>
          <w:rFonts w:ascii="Verdana" w:eastAsia="Arial" w:hAnsi="Verdana" w:cs="Arial"/>
          <w:color w:val="000000"/>
          <w:sz w:val="22"/>
        </w:rPr>
      </w:pPr>
      <w:r w:rsidRPr="0077336E">
        <w:rPr>
          <w:rFonts w:ascii="Verdana" w:eastAsia="Arial" w:hAnsi="Verdana" w:cs="Arial"/>
          <w:color w:val="000000"/>
          <w:sz w:val="22"/>
        </w:rPr>
        <w:t>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57C8ABCD" w14:textId="319E38A5" w:rsidR="00B609C3" w:rsidRPr="0077336E" w:rsidRDefault="005A1336" w:rsidP="005A1336">
      <w:pPr>
        <w:pStyle w:val="ListParagraph"/>
        <w:numPr>
          <w:ilvl w:val="0"/>
          <w:numId w:val="45"/>
        </w:numPr>
        <w:rPr>
          <w:rFonts w:ascii="Verdana" w:eastAsia="Arial" w:hAnsi="Verdana" w:cs="Arial"/>
          <w:color w:val="000000"/>
          <w:sz w:val="22"/>
        </w:rPr>
      </w:pPr>
      <w:r w:rsidRPr="0077336E">
        <w:rPr>
          <w:rFonts w:ascii="Verdana" w:hAnsi="Verdana" w:cs="Arial"/>
          <w:sz w:val="22"/>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w:t>
      </w: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77336E" w:rsidRDefault="00E27EF2" w:rsidP="00E27EF2">
      <w:pPr>
        <w:pStyle w:val="clusulas"/>
        <w:numPr>
          <w:ilvl w:val="0"/>
          <w:numId w:val="0"/>
        </w:numPr>
        <w:tabs>
          <w:tab w:val="left" w:pos="1560"/>
        </w:tabs>
        <w:spacing w:before="0" w:after="0"/>
        <w:ind w:left="66"/>
        <w:rPr>
          <w:rFonts w:ascii="Verdana" w:hAnsi="Verdana" w:cstheme="minorHAnsi"/>
          <w:sz w:val="24"/>
          <w:szCs w:val="24"/>
        </w:rPr>
      </w:pPr>
    </w:p>
    <w:p w14:paraId="0C2D641D" w14:textId="77777777" w:rsidR="0077336E" w:rsidRPr="0077336E" w:rsidRDefault="0077336E" w:rsidP="0077336E">
      <w:pPr>
        <w:pStyle w:val="ListParagraph"/>
        <w:numPr>
          <w:ilvl w:val="0"/>
          <w:numId w:val="47"/>
        </w:numPr>
        <w:rPr>
          <w:rFonts w:ascii="Verdana" w:hAnsi="Verdana" w:cs="Arial"/>
          <w:bCs/>
          <w:sz w:val="22"/>
          <w:szCs w:val="24"/>
        </w:rPr>
      </w:pPr>
      <w:r w:rsidRPr="0077336E">
        <w:rPr>
          <w:rFonts w:ascii="Verdana" w:hAnsi="Verdana" w:cs="Arial"/>
          <w:bCs/>
          <w:sz w:val="22"/>
          <w:szCs w:val="24"/>
        </w:rPr>
        <w:t xml:space="preserve">Presentar previamente la ficha técnica de cada elemento solicitado para que sea aprobado por la supervisión </w:t>
      </w:r>
      <w:proofErr w:type="gramStart"/>
      <w:r w:rsidRPr="0077336E">
        <w:rPr>
          <w:rFonts w:ascii="Verdana" w:hAnsi="Verdana" w:cs="Arial"/>
          <w:bCs/>
          <w:sz w:val="22"/>
          <w:szCs w:val="24"/>
        </w:rPr>
        <w:t>de acuerdo a</w:t>
      </w:r>
      <w:proofErr w:type="gramEnd"/>
      <w:r w:rsidRPr="0077336E">
        <w:rPr>
          <w:rFonts w:ascii="Verdana" w:hAnsi="Verdana" w:cs="Arial"/>
          <w:bCs/>
          <w:sz w:val="22"/>
          <w:szCs w:val="24"/>
        </w:rPr>
        <w:t xml:space="preserve"> las características técnicas definidas.</w:t>
      </w:r>
    </w:p>
    <w:p w14:paraId="4466724B" w14:textId="77777777" w:rsidR="0077336E" w:rsidRPr="0077336E" w:rsidRDefault="0077336E" w:rsidP="0077336E">
      <w:pPr>
        <w:pStyle w:val="ListParagraph"/>
        <w:numPr>
          <w:ilvl w:val="0"/>
          <w:numId w:val="47"/>
        </w:numPr>
        <w:rPr>
          <w:rFonts w:ascii="Verdana" w:hAnsi="Verdana" w:cs="Arial"/>
          <w:bCs/>
          <w:sz w:val="22"/>
          <w:szCs w:val="24"/>
        </w:rPr>
      </w:pPr>
      <w:r w:rsidRPr="0077336E">
        <w:rPr>
          <w:rFonts w:ascii="Verdana" w:hAnsi="Verdana" w:cs="Arial"/>
          <w:bCs/>
          <w:sz w:val="22"/>
          <w:szCs w:val="24"/>
        </w:rPr>
        <w:t>Suministrar E instalar los elementos nuevos y originales, en las condiciones de calidad exigidas y ofrecidos a través de la Propuesta.</w:t>
      </w:r>
    </w:p>
    <w:p w14:paraId="293B8535" w14:textId="77777777" w:rsidR="0077336E" w:rsidRPr="0077336E" w:rsidRDefault="0077336E" w:rsidP="0077336E">
      <w:pPr>
        <w:pStyle w:val="ListParagraph"/>
        <w:numPr>
          <w:ilvl w:val="0"/>
          <w:numId w:val="47"/>
        </w:numPr>
        <w:rPr>
          <w:rFonts w:ascii="Verdana" w:hAnsi="Verdana" w:cs="Arial"/>
          <w:bCs/>
          <w:sz w:val="22"/>
          <w:szCs w:val="24"/>
        </w:rPr>
      </w:pPr>
      <w:r w:rsidRPr="0077336E">
        <w:rPr>
          <w:rFonts w:ascii="Verdana" w:hAnsi="Verdana" w:cs="Arial"/>
          <w:bCs/>
          <w:sz w:val="22"/>
          <w:szCs w:val="24"/>
        </w:rPr>
        <w:lastRenderedPageBreak/>
        <w:t>Garantizar el transporte y el personal adecuado y suficiente para la instalación oportuna de los elementos y ejecución de las actividades en el sitio señalado por el Municipio, en condiciones de integridad, el buen estado de todos los elementos contratados.</w:t>
      </w:r>
    </w:p>
    <w:p w14:paraId="6B72138C" w14:textId="77777777" w:rsidR="0077336E" w:rsidRPr="0077336E" w:rsidRDefault="0077336E" w:rsidP="0077336E">
      <w:pPr>
        <w:pStyle w:val="ListParagraph"/>
        <w:numPr>
          <w:ilvl w:val="0"/>
          <w:numId w:val="47"/>
        </w:numPr>
        <w:rPr>
          <w:rFonts w:ascii="Verdana" w:hAnsi="Verdana" w:cs="Arial"/>
          <w:bCs/>
          <w:sz w:val="22"/>
          <w:szCs w:val="24"/>
        </w:rPr>
      </w:pPr>
      <w:r w:rsidRPr="0077336E">
        <w:rPr>
          <w:rFonts w:ascii="Verdana" w:hAnsi="Verdana" w:cs="Arial"/>
          <w:bCs/>
          <w:sz w:val="22"/>
          <w:szCs w:val="24"/>
        </w:rPr>
        <w:t>Reemplazar o reconstruir sin ningún costo adicional para la Entidad, aquellos elementos suministrados o actividades de obra ejecutadas que presenten defectos de fábrica, o en la definición técnica, en sus componentes o en su calidad. El reemplazo deberá hacerse dentro del plazo de dos días hábiles siguientes al recibo del requerimiento del Supervisor.</w:t>
      </w:r>
    </w:p>
    <w:p w14:paraId="1264E523" w14:textId="77777777" w:rsidR="0077336E" w:rsidRPr="0077336E" w:rsidRDefault="0077336E" w:rsidP="0077336E">
      <w:pPr>
        <w:pStyle w:val="ListParagraph"/>
        <w:numPr>
          <w:ilvl w:val="0"/>
          <w:numId w:val="47"/>
        </w:numPr>
        <w:rPr>
          <w:rFonts w:ascii="Verdana" w:hAnsi="Verdana" w:cs="Arial"/>
          <w:bCs/>
          <w:sz w:val="22"/>
          <w:szCs w:val="24"/>
        </w:rPr>
      </w:pPr>
      <w:r w:rsidRPr="0077336E">
        <w:rPr>
          <w:rFonts w:ascii="Verdana" w:hAnsi="Verdana" w:cs="Arial"/>
          <w:bCs/>
          <w:sz w:val="22"/>
          <w:szCs w:val="24"/>
        </w:rPr>
        <w:t>Realizar dentro del tiempo anteriormente estipulado el reemplazo o reconstrucción que se requiera en el evento que los elementos u obras una vez instalados presenten fallas de funcionamiento, de calidad o de condiciones técnicas requeridas. Si se presenta la reiterada devolución de elementos por razones de calidad y/o por especificaciones técnicas distintas a las requeridas, El Municipio tomará las medidas contractuales del caso.</w:t>
      </w:r>
    </w:p>
    <w:p w14:paraId="43B72C2F" w14:textId="77777777" w:rsidR="0077336E" w:rsidRPr="0077336E" w:rsidRDefault="0077336E" w:rsidP="0077336E">
      <w:pPr>
        <w:pStyle w:val="ListParagraph"/>
        <w:numPr>
          <w:ilvl w:val="0"/>
          <w:numId w:val="47"/>
        </w:numPr>
        <w:rPr>
          <w:rFonts w:ascii="Verdana" w:hAnsi="Verdana" w:cs="Arial"/>
          <w:bCs/>
          <w:sz w:val="22"/>
          <w:szCs w:val="24"/>
        </w:rPr>
      </w:pPr>
      <w:r w:rsidRPr="0077336E">
        <w:rPr>
          <w:rFonts w:ascii="Verdana" w:hAnsi="Verdana" w:cs="Arial"/>
          <w:bCs/>
          <w:sz w:val="22"/>
          <w:szCs w:val="24"/>
        </w:rPr>
        <w:t>Constituir, ampliar o modificar la vigencia de las pólizas en los eventos en que, conforme a la Ley, se lo solicite el MUNICIPIO.</w:t>
      </w:r>
    </w:p>
    <w:p w14:paraId="6526D0F4" w14:textId="77777777" w:rsidR="0077336E" w:rsidRPr="0077336E" w:rsidRDefault="0077336E" w:rsidP="0077336E">
      <w:pPr>
        <w:pStyle w:val="ListParagraph"/>
        <w:numPr>
          <w:ilvl w:val="0"/>
          <w:numId w:val="47"/>
        </w:numPr>
        <w:rPr>
          <w:rFonts w:ascii="Verdana" w:hAnsi="Verdana" w:cs="Arial"/>
          <w:bCs/>
          <w:sz w:val="22"/>
          <w:szCs w:val="24"/>
        </w:rPr>
      </w:pPr>
      <w:r w:rsidRPr="0077336E">
        <w:rPr>
          <w:rFonts w:ascii="Verdana" w:hAnsi="Verdana" w:cs="Arial"/>
          <w:bCs/>
          <w:sz w:val="22"/>
          <w:szCs w:val="24"/>
        </w:rPr>
        <w:t>Mantener fijos los precios derivados del acto de adjudicación.</w:t>
      </w:r>
    </w:p>
    <w:p w14:paraId="1D2AFE3A" w14:textId="77777777" w:rsidR="0077336E" w:rsidRPr="0077336E" w:rsidRDefault="0077336E" w:rsidP="0077336E">
      <w:pPr>
        <w:pStyle w:val="ListParagraph"/>
        <w:numPr>
          <w:ilvl w:val="0"/>
          <w:numId w:val="47"/>
        </w:numPr>
        <w:rPr>
          <w:rFonts w:ascii="Verdana" w:hAnsi="Verdana" w:cs="Arial"/>
          <w:bCs/>
          <w:sz w:val="22"/>
          <w:szCs w:val="24"/>
        </w:rPr>
      </w:pPr>
      <w:r w:rsidRPr="0077336E">
        <w:rPr>
          <w:rFonts w:ascii="Verdana" w:hAnsi="Verdana" w:cs="Arial"/>
          <w:bCs/>
          <w:sz w:val="22"/>
          <w:szCs w:val="24"/>
        </w:rPr>
        <w:t xml:space="preserve">Entrega de informe mensual o </w:t>
      </w:r>
      <w:proofErr w:type="gramStart"/>
      <w:r w:rsidRPr="0077336E">
        <w:rPr>
          <w:rFonts w:ascii="Verdana" w:hAnsi="Verdana" w:cs="Arial"/>
          <w:bCs/>
          <w:sz w:val="22"/>
          <w:szCs w:val="24"/>
        </w:rPr>
        <w:t>de acuerdo a</w:t>
      </w:r>
      <w:proofErr w:type="gramEnd"/>
      <w:r w:rsidRPr="0077336E">
        <w:rPr>
          <w:rFonts w:ascii="Verdana" w:hAnsi="Verdana" w:cs="Arial"/>
          <w:bCs/>
          <w:sz w:val="22"/>
          <w:szCs w:val="24"/>
        </w:rPr>
        <w:t xml:space="preserve"> requerimientos por parte del supervisor.</w:t>
      </w:r>
    </w:p>
    <w:p w14:paraId="1567CBE4" w14:textId="77777777" w:rsidR="0077336E" w:rsidRPr="0077336E" w:rsidRDefault="0077336E" w:rsidP="0077336E">
      <w:pPr>
        <w:pStyle w:val="ListParagraph"/>
        <w:numPr>
          <w:ilvl w:val="0"/>
          <w:numId w:val="47"/>
        </w:numPr>
        <w:rPr>
          <w:rFonts w:ascii="Verdana" w:hAnsi="Verdana" w:cs="Arial"/>
          <w:bCs/>
          <w:sz w:val="22"/>
          <w:szCs w:val="24"/>
        </w:rPr>
      </w:pPr>
      <w:r w:rsidRPr="0077336E">
        <w:rPr>
          <w:rFonts w:ascii="Verdana" w:hAnsi="Verdana" w:cs="Arial"/>
          <w:bCs/>
          <w:sz w:val="22"/>
          <w:szCs w:val="24"/>
        </w:rPr>
        <w:t>Ofrecer al Municipio garantía de los productos no menor de 6 meses por defectos de fábrica de los productos ofertados.</w:t>
      </w:r>
    </w:p>
    <w:p w14:paraId="4A05B4FB" w14:textId="77777777" w:rsidR="0077336E" w:rsidRPr="0077336E" w:rsidRDefault="0077336E" w:rsidP="0077336E">
      <w:pPr>
        <w:pStyle w:val="ListParagraph"/>
        <w:numPr>
          <w:ilvl w:val="0"/>
          <w:numId w:val="47"/>
        </w:numPr>
        <w:spacing w:line="259" w:lineRule="auto"/>
        <w:rPr>
          <w:rFonts w:ascii="Verdana" w:hAnsi="Verdana" w:cs="Arial"/>
          <w:sz w:val="22"/>
          <w:szCs w:val="24"/>
        </w:rPr>
      </w:pPr>
      <w:r w:rsidRPr="0077336E">
        <w:rPr>
          <w:rFonts w:ascii="Verdana" w:hAnsi="Verdana" w:cs="Arial"/>
          <w:sz w:val="22"/>
          <w:szCs w:val="24"/>
        </w:rPr>
        <w:t>Cumplir dentro del término establecido en el pliego de condiciones y minuta del contrato con los requisitos de legalización y ejecución de contrato.</w:t>
      </w:r>
    </w:p>
    <w:p w14:paraId="57FCE224" w14:textId="77777777" w:rsidR="0077336E" w:rsidRPr="0077336E" w:rsidRDefault="0077336E" w:rsidP="0077336E">
      <w:pPr>
        <w:pStyle w:val="ListParagraph"/>
        <w:numPr>
          <w:ilvl w:val="0"/>
          <w:numId w:val="47"/>
        </w:numPr>
        <w:autoSpaceDE w:val="0"/>
        <w:autoSpaceDN w:val="0"/>
        <w:adjustRightInd w:val="0"/>
        <w:spacing w:after="29"/>
        <w:rPr>
          <w:rFonts w:ascii="Verdana" w:hAnsi="Verdana" w:cs="Arial"/>
          <w:sz w:val="22"/>
          <w:szCs w:val="24"/>
        </w:rPr>
      </w:pPr>
      <w:r w:rsidRPr="0077336E">
        <w:rPr>
          <w:rFonts w:ascii="Verdana" w:hAnsi="Verdana" w:cs="Arial"/>
          <w:sz w:val="22"/>
          <w:szCs w:val="24"/>
        </w:rPr>
        <w:t xml:space="preserve">Presentar para aprobación de la </w:t>
      </w:r>
      <w:r w:rsidRPr="0077336E">
        <w:rPr>
          <w:rFonts w:ascii="Verdana" w:hAnsi="Verdana" w:cs="Arial"/>
          <w:bCs/>
          <w:sz w:val="22"/>
          <w:szCs w:val="24"/>
        </w:rPr>
        <w:t xml:space="preserve">interventoría y/o supervisión, según corresponda, </w:t>
      </w:r>
      <w:r w:rsidRPr="0077336E">
        <w:rPr>
          <w:rFonts w:ascii="Verdana" w:hAnsi="Verdana" w:cs="Arial"/>
          <w:sz w:val="22"/>
          <w:szCs w:val="24"/>
        </w:rPr>
        <w:t xml:space="preserve">las hojas de vida del equipo de trabajo requerido por el Municipio en el Anexo Técnico No.1 para su aprobación, previo a la suscripción del acta de inicio del contrato en el plazo establecido en el pliego de condiciones del proceso de selección. </w:t>
      </w:r>
    </w:p>
    <w:p w14:paraId="1B7C5A91" w14:textId="77777777" w:rsidR="0077336E" w:rsidRPr="0077336E" w:rsidRDefault="0077336E" w:rsidP="0077336E">
      <w:pPr>
        <w:pStyle w:val="ListParagraph"/>
        <w:numPr>
          <w:ilvl w:val="0"/>
          <w:numId w:val="47"/>
        </w:numPr>
        <w:autoSpaceDE w:val="0"/>
        <w:autoSpaceDN w:val="0"/>
        <w:adjustRightInd w:val="0"/>
        <w:spacing w:after="29"/>
        <w:rPr>
          <w:rFonts w:ascii="Verdana" w:hAnsi="Verdana" w:cs="Arial"/>
          <w:sz w:val="22"/>
          <w:szCs w:val="24"/>
        </w:rPr>
      </w:pPr>
      <w:r w:rsidRPr="0077336E">
        <w:rPr>
          <w:rFonts w:ascii="Verdana" w:hAnsi="Verdana" w:cs="Arial"/>
          <w:sz w:val="22"/>
          <w:szCs w:val="24"/>
        </w:rPr>
        <w:t>Presentar la certificación de frentes de trabajo disponibles, previo inicio de la ejecución de obras</w:t>
      </w:r>
    </w:p>
    <w:p w14:paraId="0CAB3E34" w14:textId="77777777" w:rsidR="0077336E" w:rsidRPr="0077336E" w:rsidRDefault="0077336E" w:rsidP="0077336E">
      <w:pPr>
        <w:pStyle w:val="ListParagraph"/>
        <w:numPr>
          <w:ilvl w:val="0"/>
          <w:numId w:val="47"/>
        </w:numPr>
        <w:autoSpaceDE w:val="0"/>
        <w:autoSpaceDN w:val="0"/>
        <w:adjustRightInd w:val="0"/>
        <w:spacing w:after="29"/>
        <w:rPr>
          <w:rFonts w:ascii="Verdana" w:hAnsi="Verdana" w:cs="Arial"/>
          <w:sz w:val="22"/>
          <w:szCs w:val="24"/>
        </w:rPr>
      </w:pPr>
      <w:r w:rsidRPr="0077336E">
        <w:rPr>
          <w:rFonts w:ascii="Verdana" w:hAnsi="Verdana" w:cs="Arial"/>
          <w:sz w:val="22"/>
          <w:szCs w:val="24"/>
        </w:rPr>
        <w:t xml:space="preserve">Suscrito el contrato de acuerdo con el plazo establecido en el Pliego de Condiciones presentar a la </w:t>
      </w:r>
      <w:r w:rsidRPr="0077336E">
        <w:rPr>
          <w:rFonts w:ascii="Verdana" w:hAnsi="Verdana" w:cs="Arial"/>
          <w:bCs/>
          <w:sz w:val="22"/>
          <w:szCs w:val="24"/>
        </w:rPr>
        <w:t xml:space="preserve">interventoría y/o supervisión, según corresponda, </w:t>
      </w:r>
      <w:r w:rsidRPr="0077336E">
        <w:rPr>
          <w:rFonts w:ascii="Verdana" w:hAnsi="Verdana" w:cs="Arial"/>
          <w:sz w:val="22"/>
          <w:szCs w:val="24"/>
        </w:rPr>
        <w:t xml:space="preserve">para su aprobación la programación para la ejecución de las obras, los Análisis de Precios Unitarios de acuerdo con la oferta económica presentada durante el proceso de selección </w:t>
      </w:r>
    </w:p>
    <w:p w14:paraId="207DF5FB" w14:textId="77777777" w:rsidR="0077336E" w:rsidRPr="0077336E" w:rsidRDefault="0077336E" w:rsidP="0077336E">
      <w:pPr>
        <w:pStyle w:val="ListParagraph"/>
        <w:numPr>
          <w:ilvl w:val="0"/>
          <w:numId w:val="47"/>
        </w:numPr>
        <w:autoSpaceDE w:val="0"/>
        <w:autoSpaceDN w:val="0"/>
        <w:adjustRightInd w:val="0"/>
        <w:spacing w:after="31"/>
        <w:rPr>
          <w:rFonts w:ascii="Verdana" w:hAnsi="Verdana" w:cs="Arial"/>
          <w:sz w:val="22"/>
          <w:szCs w:val="24"/>
        </w:rPr>
      </w:pPr>
      <w:r w:rsidRPr="0077336E">
        <w:rPr>
          <w:rFonts w:ascii="Verdana" w:hAnsi="Verdana" w:cs="Arial"/>
          <w:sz w:val="22"/>
          <w:szCs w:val="24"/>
        </w:rPr>
        <w:t xml:space="preserve">Presentar informe de avance en la ejecución de los trabajos con la periodicidad que se establezca. </w:t>
      </w:r>
    </w:p>
    <w:p w14:paraId="1B5274A7" w14:textId="77777777" w:rsidR="0077336E" w:rsidRPr="0077336E" w:rsidRDefault="0077336E" w:rsidP="0077336E">
      <w:pPr>
        <w:pStyle w:val="ListParagraph"/>
        <w:numPr>
          <w:ilvl w:val="0"/>
          <w:numId w:val="47"/>
        </w:numPr>
        <w:autoSpaceDE w:val="0"/>
        <w:autoSpaceDN w:val="0"/>
        <w:adjustRightInd w:val="0"/>
        <w:spacing w:after="31"/>
        <w:rPr>
          <w:rFonts w:ascii="Verdana" w:hAnsi="Verdana" w:cs="Arial"/>
          <w:sz w:val="22"/>
          <w:szCs w:val="24"/>
        </w:rPr>
      </w:pPr>
      <w:r w:rsidRPr="0077336E">
        <w:rPr>
          <w:rFonts w:ascii="Verdana" w:hAnsi="Verdana" w:cs="Arial"/>
          <w:sz w:val="22"/>
          <w:szCs w:val="24"/>
        </w:rPr>
        <w:t xml:space="preserve">Ejecutar el objeto contractual en el plazo establecido, independientemente de cualquier factor que pueda generarse en esta etapa. </w:t>
      </w:r>
    </w:p>
    <w:p w14:paraId="4551F5AC" w14:textId="77777777" w:rsidR="0077336E" w:rsidRPr="0077336E" w:rsidRDefault="0077336E" w:rsidP="0077336E">
      <w:pPr>
        <w:pStyle w:val="ListParagraph"/>
        <w:numPr>
          <w:ilvl w:val="0"/>
          <w:numId w:val="47"/>
        </w:numPr>
        <w:autoSpaceDE w:val="0"/>
        <w:autoSpaceDN w:val="0"/>
        <w:adjustRightInd w:val="0"/>
        <w:spacing w:after="31"/>
        <w:rPr>
          <w:rFonts w:ascii="Verdana" w:hAnsi="Verdana" w:cs="Arial"/>
          <w:sz w:val="22"/>
          <w:szCs w:val="24"/>
        </w:rPr>
      </w:pPr>
      <w:r w:rsidRPr="0077336E">
        <w:rPr>
          <w:rFonts w:ascii="Verdana" w:hAnsi="Verdana" w:cs="Arial"/>
          <w:sz w:val="22"/>
          <w:szCs w:val="24"/>
        </w:rPr>
        <w:t xml:space="preserve">Hacer entrega de las memorias de cálculo de cantidades ejecutadas, planos récord, planes y programas aprobados e implementados y toda </w:t>
      </w:r>
      <w:r w:rsidRPr="0077336E">
        <w:rPr>
          <w:rFonts w:ascii="Verdana" w:hAnsi="Verdana" w:cs="Arial"/>
          <w:sz w:val="22"/>
          <w:szCs w:val="24"/>
        </w:rPr>
        <w:lastRenderedPageBreak/>
        <w:t xml:space="preserve">aquella documentación técnica que por concepto de ejecución de las obras forme parte del proyecto desarrollado. </w:t>
      </w:r>
    </w:p>
    <w:p w14:paraId="744A9A81" w14:textId="77777777" w:rsidR="0077336E" w:rsidRPr="0077336E" w:rsidRDefault="0077336E" w:rsidP="0077336E">
      <w:pPr>
        <w:pStyle w:val="ListParagraph"/>
        <w:numPr>
          <w:ilvl w:val="0"/>
          <w:numId w:val="47"/>
        </w:numPr>
        <w:autoSpaceDE w:val="0"/>
        <w:autoSpaceDN w:val="0"/>
        <w:adjustRightInd w:val="0"/>
        <w:spacing w:after="31"/>
        <w:rPr>
          <w:rFonts w:ascii="Verdana" w:hAnsi="Verdana" w:cs="Arial"/>
          <w:sz w:val="22"/>
          <w:szCs w:val="24"/>
        </w:rPr>
      </w:pPr>
      <w:r w:rsidRPr="0077336E">
        <w:rPr>
          <w:rFonts w:ascii="Verdana" w:hAnsi="Verdana" w:cs="Arial"/>
          <w:sz w:val="22"/>
          <w:szCs w:val="24"/>
        </w:rPr>
        <w:t xml:space="preserve">Desarrollar un programa de Seguridad y Salud en el trabajo de acuerdo con las normas vigentes. </w:t>
      </w:r>
    </w:p>
    <w:p w14:paraId="6D162A97" w14:textId="77777777" w:rsidR="0077336E" w:rsidRPr="0077336E" w:rsidRDefault="0077336E" w:rsidP="0077336E">
      <w:pPr>
        <w:pStyle w:val="ListParagraph"/>
        <w:numPr>
          <w:ilvl w:val="0"/>
          <w:numId w:val="47"/>
        </w:numPr>
        <w:autoSpaceDE w:val="0"/>
        <w:autoSpaceDN w:val="0"/>
        <w:adjustRightInd w:val="0"/>
        <w:spacing w:after="31"/>
        <w:rPr>
          <w:rFonts w:ascii="Verdana" w:hAnsi="Verdana" w:cs="Arial"/>
          <w:sz w:val="22"/>
          <w:szCs w:val="24"/>
        </w:rPr>
      </w:pPr>
      <w:r w:rsidRPr="0077336E">
        <w:rPr>
          <w:rFonts w:ascii="Verdana" w:hAnsi="Verdana" w:cs="Arial"/>
          <w:sz w:val="22"/>
          <w:szCs w:val="24"/>
        </w:rPr>
        <w:t xml:space="preserve">Responder por el pago de los impuestos Municipales y Departamentales y Nacionales que cause la legalización del contrato. </w:t>
      </w:r>
    </w:p>
    <w:p w14:paraId="066CDA12" w14:textId="77777777" w:rsidR="0077336E" w:rsidRPr="0077336E" w:rsidRDefault="0077336E" w:rsidP="0077336E">
      <w:pPr>
        <w:pStyle w:val="ListParagraph"/>
        <w:numPr>
          <w:ilvl w:val="0"/>
          <w:numId w:val="47"/>
        </w:numPr>
        <w:autoSpaceDE w:val="0"/>
        <w:autoSpaceDN w:val="0"/>
        <w:adjustRightInd w:val="0"/>
        <w:spacing w:after="31"/>
        <w:rPr>
          <w:rFonts w:ascii="Verdana" w:hAnsi="Verdana" w:cs="Arial"/>
          <w:sz w:val="22"/>
          <w:szCs w:val="24"/>
        </w:rPr>
      </w:pPr>
      <w:r w:rsidRPr="0077336E">
        <w:rPr>
          <w:rFonts w:ascii="Verdana" w:hAnsi="Verdana" w:cs="Arial"/>
          <w:sz w:val="22"/>
          <w:szCs w:val="24"/>
        </w:rPr>
        <w:t xml:space="preserve">Elaborar y presentar los informes técnicos, administrativos, financieros, ambientales entre otros que se requieran (parciales y final), en los formatos y con la periodicidad que se pacten con la </w:t>
      </w:r>
      <w:r w:rsidRPr="0077336E">
        <w:rPr>
          <w:rFonts w:ascii="Verdana" w:hAnsi="Verdana" w:cs="Arial"/>
          <w:bCs/>
          <w:sz w:val="22"/>
          <w:szCs w:val="24"/>
        </w:rPr>
        <w:t>interventoría y/o supervisión, según corresponda,</w:t>
      </w:r>
    </w:p>
    <w:p w14:paraId="18F697B8" w14:textId="77777777" w:rsidR="0077336E" w:rsidRPr="0077336E" w:rsidRDefault="0077336E" w:rsidP="0077336E">
      <w:pPr>
        <w:pStyle w:val="ListParagraph"/>
        <w:numPr>
          <w:ilvl w:val="0"/>
          <w:numId w:val="47"/>
        </w:numPr>
        <w:autoSpaceDE w:val="0"/>
        <w:autoSpaceDN w:val="0"/>
        <w:adjustRightInd w:val="0"/>
        <w:spacing w:after="31"/>
        <w:rPr>
          <w:rFonts w:ascii="Verdana" w:hAnsi="Verdana" w:cs="Arial"/>
          <w:sz w:val="22"/>
          <w:szCs w:val="24"/>
        </w:rPr>
      </w:pPr>
      <w:r w:rsidRPr="0077336E">
        <w:rPr>
          <w:rFonts w:ascii="Verdana" w:hAnsi="Verdana" w:cs="Arial"/>
          <w:sz w:val="22"/>
          <w:szCs w:val="24"/>
        </w:rPr>
        <w:t xml:space="preserve">El CONTRATISTA debe cumplir con las afiliaciones del personal al régimen de seguridad social Integral (Salud, pensiones y riesgos) de acuerdo con la normatividad vigente que norma el asunto, así como a su programa de salud ocupacional, así mismo con los aportes parafiscales. </w:t>
      </w:r>
    </w:p>
    <w:p w14:paraId="472723A4" w14:textId="77777777" w:rsidR="0077336E" w:rsidRPr="0077336E" w:rsidRDefault="0077336E" w:rsidP="0077336E">
      <w:pPr>
        <w:pStyle w:val="ListParagraph"/>
        <w:numPr>
          <w:ilvl w:val="0"/>
          <w:numId w:val="47"/>
        </w:numPr>
        <w:autoSpaceDE w:val="0"/>
        <w:autoSpaceDN w:val="0"/>
        <w:adjustRightInd w:val="0"/>
        <w:rPr>
          <w:rFonts w:ascii="Verdana" w:hAnsi="Verdana" w:cs="Arial"/>
          <w:sz w:val="22"/>
          <w:szCs w:val="24"/>
        </w:rPr>
      </w:pPr>
      <w:r w:rsidRPr="0077336E">
        <w:rPr>
          <w:rFonts w:ascii="Verdana" w:hAnsi="Verdana" w:cs="Arial"/>
          <w:sz w:val="22"/>
          <w:szCs w:val="24"/>
        </w:rPr>
        <w:t xml:space="preserve">El contratista deberá cumplir las disposiciones legales sobre contratación del personal colombiano y extranjero. </w:t>
      </w:r>
    </w:p>
    <w:p w14:paraId="438F3474" w14:textId="77777777" w:rsidR="0077336E" w:rsidRPr="0077336E" w:rsidRDefault="0077336E" w:rsidP="0077336E">
      <w:pPr>
        <w:pStyle w:val="ListParagraph"/>
        <w:numPr>
          <w:ilvl w:val="0"/>
          <w:numId w:val="47"/>
        </w:numPr>
        <w:autoSpaceDE w:val="0"/>
        <w:autoSpaceDN w:val="0"/>
        <w:adjustRightInd w:val="0"/>
        <w:spacing w:after="29"/>
        <w:rPr>
          <w:rFonts w:ascii="Verdana" w:hAnsi="Verdana" w:cs="Arial"/>
          <w:sz w:val="22"/>
          <w:szCs w:val="24"/>
        </w:rPr>
      </w:pPr>
      <w:r w:rsidRPr="0077336E">
        <w:rPr>
          <w:rFonts w:ascii="Verdana" w:hAnsi="Verdana" w:cs="Arial"/>
          <w:sz w:val="22"/>
          <w:szCs w:val="24"/>
        </w:rPr>
        <w:t xml:space="preserve">El contratista se obliga al cumplimiento de todas las leyes laborales vigentes a la fecha de liquidación del contrato y al pago por su cuenta, de todos los salarios y prestaciones sociales de Ley. </w:t>
      </w:r>
    </w:p>
    <w:p w14:paraId="67DC12DD" w14:textId="77777777" w:rsidR="0077336E" w:rsidRPr="0077336E" w:rsidRDefault="0077336E" w:rsidP="0077336E">
      <w:pPr>
        <w:pStyle w:val="ListParagraph"/>
        <w:numPr>
          <w:ilvl w:val="0"/>
          <w:numId w:val="47"/>
        </w:numPr>
        <w:autoSpaceDE w:val="0"/>
        <w:autoSpaceDN w:val="0"/>
        <w:adjustRightInd w:val="0"/>
        <w:spacing w:after="29"/>
        <w:rPr>
          <w:rFonts w:ascii="Verdana" w:hAnsi="Verdana" w:cs="Arial"/>
          <w:sz w:val="22"/>
          <w:szCs w:val="24"/>
        </w:rPr>
      </w:pPr>
      <w:r w:rsidRPr="0077336E">
        <w:rPr>
          <w:rFonts w:ascii="Verdana" w:hAnsi="Verdana" w:cs="Arial"/>
          <w:sz w:val="22"/>
          <w:szCs w:val="24"/>
        </w:rPr>
        <w:t xml:space="preserve">El contratista se compromete a realizar los cerramientos y aislamientos provisionales de las áreas a intervenir del proyecto, que lo requieran o solicite la </w:t>
      </w:r>
      <w:r w:rsidRPr="0077336E">
        <w:rPr>
          <w:rFonts w:ascii="Verdana" w:hAnsi="Verdana" w:cs="Arial"/>
          <w:bCs/>
          <w:sz w:val="22"/>
          <w:szCs w:val="24"/>
        </w:rPr>
        <w:t>interventoría y/o supervisión, según corresponda,</w:t>
      </w:r>
      <w:r w:rsidRPr="0077336E">
        <w:rPr>
          <w:rFonts w:ascii="Verdana" w:hAnsi="Verdana" w:cs="Arial"/>
          <w:sz w:val="22"/>
          <w:szCs w:val="24"/>
        </w:rPr>
        <w:t xml:space="preserve"> prestar toda la seguridad industrial correspondiente necesaria en los sitios de trabajo y tener toda la señalización preventiva necesaria para la segura circulación del personal de obra. </w:t>
      </w:r>
    </w:p>
    <w:p w14:paraId="00CCA87E" w14:textId="77777777" w:rsidR="0077336E" w:rsidRPr="0077336E" w:rsidRDefault="0077336E" w:rsidP="0077336E">
      <w:pPr>
        <w:pStyle w:val="ListParagraph"/>
        <w:numPr>
          <w:ilvl w:val="0"/>
          <w:numId w:val="47"/>
        </w:numPr>
        <w:autoSpaceDE w:val="0"/>
        <w:autoSpaceDN w:val="0"/>
        <w:adjustRightInd w:val="0"/>
        <w:spacing w:after="29"/>
        <w:rPr>
          <w:rFonts w:ascii="Verdana" w:hAnsi="Verdana" w:cs="Arial"/>
          <w:sz w:val="22"/>
          <w:szCs w:val="24"/>
        </w:rPr>
      </w:pPr>
      <w:r w:rsidRPr="0077336E">
        <w:rPr>
          <w:rFonts w:ascii="Verdana" w:hAnsi="Verdana" w:cs="Arial"/>
          <w:sz w:val="22"/>
          <w:szCs w:val="24"/>
        </w:rPr>
        <w:t xml:space="preserve">Mantener en aseo permanente los sitios intervenidos, retirar los materiales sobrantes y entregar las áreas en perfecto estado de limpieza, hasta la entrega final y recibo definitivo por parte de la </w:t>
      </w:r>
      <w:r w:rsidRPr="0077336E">
        <w:rPr>
          <w:rFonts w:ascii="Verdana" w:hAnsi="Verdana" w:cs="Arial"/>
          <w:bCs/>
          <w:sz w:val="22"/>
          <w:szCs w:val="24"/>
        </w:rPr>
        <w:t>interventoría y/o supervisión, según corresponda,</w:t>
      </w:r>
    </w:p>
    <w:p w14:paraId="46689515" w14:textId="77777777" w:rsidR="0077336E" w:rsidRPr="0077336E" w:rsidRDefault="0077336E" w:rsidP="0077336E">
      <w:pPr>
        <w:pStyle w:val="ListParagraph"/>
        <w:numPr>
          <w:ilvl w:val="0"/>
          <w:numId w:val="47"/>
        </w:numPr>
        <w:autoSpaceDE w:val="0"/>
        <w:autoSpaceDN w:val="0"/>
        <w:adjustRightInd w:val="0"/>
        <w:spacing w:after="29"/>
        <w:rPr>
          <w:rFonts w:ascii="Verdana" w:hAnsi="Verdana" w:cs="Arial"/>
          <w:sz w:val="22"/>
          <w:szCs w:val="24"/>
        </w:rPr>
      </w:pPr>
      <w:r w:rsidRPr="0077336E">
        <w:rPr>
          <w:rFonts w:ascii="Verdana" w:hAnsi="Verdana" w:cs="Arial"/>
          <w:sz w:val="22"/>
          <w:szCs w:val="24"/>
        </w:rPr>
        <w:t xml:space="preserve">Dar cumplimiento a lo establecido en la Ley 99 de 1993, sus decretos reglamentarios y las normas que la </w:t>
      </w:r>
      <w:proofErr w:type="gramStart"/>
      <w:r w:rsidRPr="0077336E">
        <w:rPr>
          <w:rFonts w:ascii="Verdana" w:hAnsi="Verdana" w:cs="Arial"/>
          <w:sz w:val="22"/>
          <w:szCs w:val="24"/>
        </w:rPr>
        <w:t>reemplacen,</w:t>
      </w:r>
      <w:proofErr w:type="gramEnd"/>
      <w:r w:rsidRPr="0077336E">
        <w:rPr>
          <w:rFonts w:ascii="Verdana" w:hAnsi="Verdana" w:cs="Arial"/>
          <w:sz w:val="22"/>
          <w:szCs w:val="24"/>
        </w:rPr>
        <w:t xml:space="preserve"> adicionen y complementen relacionadas con el manejo ambiental.</w:t>
      </w:r>
    </w:p>
    <w:p w14:paraId="352C2005" w14:textId="77777777" w:rsidR="0077336E" w:rsidRPr="0077336E" w:rsidRDefault="0077336E" w:rsidP="0077336E">
      <w:pPr>
        <w:pStyle w:val="ListParagraph"/>
        <w:numPr>
          <w:ilvl w:val="0"/>
          <w:numId w:val="47"/>
        </w:numPr>
        <w:autoSpaceDE w:val="0"/>
        <w:autoSpaceDN w:val="0"/>
        <w:adjustRightInd w:val="0"/>
        <w:rPr>
          <w:rFonts w:ascii="Verdana" w:hAnsi="Verdana" w:cs="Arial"/>
          <w:sz w:val="22"/>
          <w:szCs w:val="24"/>
        </w:rPr>
      </w:pPr>
      <w:r w:rsidRPr="0077336E">
        <w:rPr>
          <w:rFonts w:ascii="Verdana" w:hAnsi="Verdana" w:cs="Arial"/>
          <w:sz w:val="22"/>
          <w:szCs w:val="24"/>
        </w:rPr>
        <w:t>En lo que refiere al Impacto Ambiental de las obras que se desarrollen el contratista debe incluir las actividades, los procedimientos y medidas necesarias para garantizar el cumplimiento de las normas y políticas ambientales establecidas por el gobierno nacional.</w:t>
      </w:r>
    </w:p>
    <w:p w14:paraId="0E36D73A" w14:textId="77777777" w:rsidR="0077336E" w:rsidRPr="0077336E" w:rsidRDefault="0077336E" w:rsidP="0077336E">
      <w:pPr>
        <w:pStyle w:val="ListParagraph"/>
        <w:numPr>
          <w:ilvl w:val="0"/>
          <w:numId w:val="47"/>
        </w:numPr>
        <w:autoSpaceDE w:val="0"/>
        <w:autoSpaceDN w:val="0"/>
        <w:adjustRightInd w:val="0"/>
        <w:rPr>
          <w:rFonts w:ascii="Verdana" w:hAnsi="Verdana" w:cs="Arial"/>
          <w:sz w:val="22"/>
          <w:szCs w:val="24"/>
        </w:rPr>
      </w:pPr>
      <w:r w:rsidRPr="0077336E">
        <w:rPr>
          <w:rFonts w:ascii="Verdana" w:hAnsi="Verdana" w:cs="Arial"/>
          <w:sz w:val="22"/>
          <w:szCs w:val="24"/>
        </w:rPr>
        <w:t>El contratista seleccionado se obligará al uso de chalecos, cascos, botas, vallas informativas y demás elementos distintivos.</w:t>
      </w:r>
    </w:p>
    <w:p w14:paraId="2B0226A5" w14:textId="0222DAF7" w:rsidR="001D0D2E" w:rsidRPr="0077336E" w:rsidRDefault="0077336E" w:rsidP="0077336E">
      <w:pPr>
        <w:pStyle w:val="ListParagraph"/>
        <w:numPr>
          <w:ilvl w:val="0"/>
          <w:numId w:val="47"/>
        </w:numPr>
        <w:autoSpaceDE w:val="0"/>
        <w:autoSpaceDN w:val="0"/>
        <w:adjustRightInd w:val="0"/>
        <w:rPr>
          <w:rFonts w:ascii="Verdana" w:hAnsi="Verdana" w:cs="Arial"/>
          <w:sz w:val="22"/>
          <w:szCs w:val="24"/>
        </w:rPr>
      </w:pPr>
      <w:r w:rsidRPr="0077336E">
        <w:rPr>
          <w:rFonts w:ascii="Verdana" w:hAnsi="Verdana" w:cs="Arial"/>
          <w:sz w:val="22"/>
          <w:szCs w:val="24"/>
        </w:rPr>
        <w:t>Todas las demás que sean necesarias para cumplir a cabalidad con el objeto contractual</w:t>
      </w:r>
    </w:p>
    <w:p w14:paraId="2EA599BB" w14:textId="77777777" w:rsidR="0077336E" w:rsidRPr="0077336E" w:rsidRDefault="0077336E" w:rsidP="0077336E">
      <w:pPr>
        <w:pStyle w:val="ListParagraph"/>
        <w:autoSpaceDE w:val="0"/>
        <w:autoSpaceDN w:val="0"/>
        <w:adjustRightInd w:val="0"/>
        <w:rPr>
          <w:rFonts w:ascii="Arial" w:hAnsi="Arial" w:cs="Arial"/>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itle"/>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ListParagraph"/>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ListParagraph"/>
        <w:numPr>
          <w:ilvl w:val="3"/>
          <w:numId w:val="37"/>
        </w:numPr>
        <w:ind w:left="426"/>
        <w:rPr>
          <w:rFonts w:ascii="Verdana" w:hAnsi="Verdana"/>
          <w:sz w:val="22"/>
          <w:szCs w:val="24"/>
        </w:rPr>
      </w:pPr>
      <w:r w:rsidRPr="00B424B0">
        <w:rPr>
          <w:rFonts w:ascii="Verdana" w:hAnsi="Verdana"/>
          <w:sz w:val="22"/>
          <w:szCs w:val="24"/>
          <w:highlight w:val="lightGray"/>
        </w:rPr>
        <w:lastRenderedPageBreak/>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itle"/>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itle"/>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itle"/>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6607B13D" w14:textId="655A438C" w:rsidR="1E596E53" w:rsidRPr="0077336E" w:rsidRDefault="0077336E">
      <w:pPr>
        <w:rPr>
          <w:rFonts w:ascii="Verdana" w:hAnsi="Verdana" w:cstheme="minorHAnsi"/>
          <w:sz w:val="22"/>
        </w:rPr>
      </w:pPr>
      <w:r w:rsidRPr="0077336E">
        <w:rPr>
          <w:rFonts w:ascii="Verdana" w:hAnsi="Verdana" w:cstheme="minorHAnsi"/>
          <w:sz w:val="22"/>
        </w:rPr>
        <w:t>Será obligación del contratista, mantener al Municipio de Facatativá indemne de cualquier reclamación de terceros que tengan como causa las actuaciones del contratista</w:t>
      </w:r>
    </w:p>
    <w:p w14:paraId="09CC9CFF" w14:textId="77777777" w:rsidR="0077336E" w:rsidRPr="0077336E" w:rsidRDefault="0077336E">
      <w:pPr>
        <w:rPr>
          <w:rFonts w:ascii="Verdana" w:hAnsi="Verdana"/>
          <w:sz w:val="24"/>
          <w:szCs w:val="28"/>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39B0E0AB" w:rsidR="00771B2B" w:rsidRPr="0077336E"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77336E">
        <w:rPr>
          <w:rFonts w:ascii="Verdana" w:eastAsia="Arial" w:hAnsi="Verdana" w:cs="Arial"/>
          <w:bCs/>
          <w:sz w:val="22"/>
          <w:lang w:val="es-CO"/>
        </w:rPr>
        <w:t xml:space="preserve">Incumplir la obligación de destinar mínimamente el </w:t>
      </w:r>
      <w:r w:rsidR="0077336E" w:rsidRPr="0077336E">
        <w:rPr>
          <w:rFonts w:ascii="Verdana" w:eastAsia="Arial" w:hAnsi="Verdana" w:cs="Arial"/>
          <w:bCs/>
          <w:sz w:val="22"/>
          <w:lang w:val="es-CO"/>
        </w:rPr>
        <w:t>20%</w:t>
      </w:r>
      <w:r w:rsidRPr="0077336E">
        <w:rPr>
          <w:rFonts w:ascii="Verdana" w:eastAsia="Arial" w:hAnsi="Verdana" w:cs="Arial"/>
          <w:bCs/>
          <w:sz w:val="22"/>
          <w:lang w:val="es-CO"/>
        </w:rPr>
        <w:t xml:space="preserve"> de mano de obra no calificada de la región causará multas equivalentes a </w:t>
      </w:r>
      <w:r w:rsidR="0077336E" w:rsidRPr="0077336E">
        <w:rPr>
          <w:rFonts w:ascii="Verdana" w:eastAsia="Arial" w:hAnsi="Verdana" w:cs="Arial"/>
          <w:bCs/>
          <w:sz w:val="22"/>
          <w:lang w:val="es-CO"/>
        </w:rPr>
        <w:t xml:space="preserve">2% del valor del contrato </w:t>
      </w:r>
      <w:r w:rsidRPr="0077336E">
        <w:rPr>
          <w:rFonts w:ascii="Verdana" w:eastAsia="Arial" w:hAnsi="Verdana" w:cs="Arial"/>
          <w:bCs/>
          <w:sz w:val="22"/>
          <w:lang w:val="es-CO"/>
        </w:rPr>
        <w:t xml:space="preserve">por cada día de incumplimiento. Por su parte, no cumplir con el porcentaje mínimo de vinculación de mujeres durante la ejecución del contrato, de conformidad con la misma obligación indicada, </w:t>
      </w:r>
      <w:r w:rsidR="0077336E" w:rsidRPr="0077336E">
        <w:rPr>
          <w:rFonts w:ascii="Verdana" w:eastAsia="Arial" w:hAnsi="Verdana" w:cs="Arial"/>
          <w:bCs/>
          <w:sz w:val="22"/>
          <w:lang w:val="es-CO"/>
        </w:rPr>
        <w:t>causará multas equivalentes al 1% del valor total del contrato.</w:t>
      </w:r>
    </w:p>
    <w:p w14:paraId="512E882E" w14:textId="77777777" w:rsidR="00771B2B" w:rsidRPr="0077336E" w:rsidRDefault="00771B2B" w:rsidP="00771B2B">
      <w:pPr>
        <w:tabs>
          <w:tab w:val="left" w:pos="284"/>
          <w:tab w:val="left" w:pos="993"/>
        </w:tabs>
        <w:ind w:right="49"/>
        <w:rPr>
          <w:rFonts w:ascii="Verdana" w:eastAsia="Arial" w:hAnsi="Verdana" w:cs="Arial"/>
          <w:bCs/>
          <w:sz w:val="22"/>
          <w:lang w:val="es-CO"/>
        </w:rPr>
      </w:pPr>
    </w:p>
    <w:p w14:paraId="012B40A1" w14:textId="0383D7E3" w:rsidR="00771B2B" w:rsidRPr="0077336E"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77336E">
        <w:rPr>
          <w:rFonts w:ascii="Verdana" w:eastAsia="Arial" w:hAnsi="Verdana" w:cs="Arial"/>
          <w:bCs/>
          <w:sz w:val="22"/>
          <w:lang w:val="es-CO"/>
        </w:rPr>
        <w:t xml:space="preserve">Incumplir la obligación de destinar mínimamente el </w:t>
      </w:r>
      <w:r w:rsidR="0077336E" w:rsidRPr="0077336E">
        <w:rPr>
          <w:rFonts w:ascii="Verdana" w:eastAsia="Arial" w:hAnsi="Verdana" w:cs="Arial"/>
          <w:bCs/>
          <w:iCs/>
          <w:color w:val="000000"/>
          <w:sz w:val="22"/>
          <w:lang w:val="es-ES"/>
        </w:rPr>
        <w:t xml:space="preserve">ciento (5%) </w:t>
      </w:r>
      <w:r w:rsidRPr="0077336E">
        <w:rPr>
          <w:rFonts w:ascii="Verdana" w:eastAsia="Arial" w:hAnsi="Verdana" w:cs="Arial"/>
          <w:bCs/>
          <w:sz w:val="22"/>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77336E" w:rsidRPr="0077336E">
        <w:rPr>
          <w:rFonts w:ascii="Verdana" w:hAnsi="Verdana"/>
          <w:bCs/>
          <w:sz w:val="22"/>
        </w:rPr>
        <w:t>1 SMMLV</w:t>
      </w:r>
      <w:r w:rsidRPr="0077336E">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77336E" w:rsidRDefault="00D6797D" w:rsidP="009A6FE2">
      <w:pPr>
        <w:rPr>
          <w:rFonts w:ascii="Verdana" w:hAnsi="Verdana" w:cstheme="minorHAnsi"/>
          <w:color w:val="1A1818" w:themeColor="text1"/>
          <w:sz w:val="22"/>
          <w:lang w:val="es-CO"/>
        </w:rPr>
      </w:pPr>
    </w:p>
    <w:p w14:paraId="4B018CF6" w14:textId="7B6D3E9C" w:rsidR="00863F76" w:rsidRPr="0077336E" w:rsidRDefault="00B04F60" w:rsidP="009A6FE2">
      <w:pPr>
        <w:rPr>
          <w:rFonts w:ascii="Verdana" w:hAnsi="Verdana" w:cstheme="minorHAnsi"/>
          <w:sz w:val="22"/>
          <w:lang w:val="es-CO"/>
        </w:rPr>
      </w:pPr>
      <w:r w:rsidRPr="0077336E">
        <w:rPr>
          <w:rFonts w:ascii="Verdana" w:hAnsi="Verdana" w:cstheme="minorHAnsi"/>
          <w:sz w:val="22"/>
          <w:lang w:val="es-CO"/>
        </w:rPr>
        <w:t>Se causará</w:t>
      </w:r>
      <w:r w:rsidR="00E71315" w:rsidRPr="0077336E">
        <w:rPr>
          <w:rFonts w:ascii="Verdana" w:hAnsi="Verdana" w:cstheme="minorHAnsi"/>
          <w:sz w:val="22"/>
          <w:lang w:val="es-CO"/>
        </w:rPr>
        <w:t>n</w:t>
      </w:r>
      <w:r w:rsidRPr="0077336E">
        <w:rPr>
          <w:rFonts w:ascii="Verdana" w:hAnsi="Verdana" w:cstheme="minorHAnsi"/>
          <w:sz w:val="22"/>
          <w:lang w:val="es-CO"/>
        </w:rPr>
        <w:t xml:space="preserve"> multa</w:t>
      </w:r>
      <w:r w:rsidR="00E71315" w:rsidRPr="0077336E">
        <w:rPr>
          <w:rFonts w:ascii="Verdana" w:hAnsi="Verdana" w:cstheme="minorHAnsi"/>
          <w:sz w:val="22"/>
          <w:lang w:val="es-CO"/>
        </w:rPr>
        <w:t>s</w:t>
      </w:r>
      <w:r w:rsidRPr="0077336E">
        <w:rPr>
          <w:rFonts w:ascii="Verdana" w:hAnsi="Verdana" w:cstheme="minorHAnsi"/>
          <w:sz w:val="22"/>
          <w:lang w:val="es-CO"/>
        </w:rPr>
        <w:t xml:space="preserve"> equivalente</w:t>
      </w:r>
      <w:r w:rsidR="00E71315" w:rsidRPr="0077336E">
        <w:rPr>
          <w:rFonts w:ascii="Verdana" w:hAnsi="Verdana" w:cstheme="minorHAnsi"/>
          <w:sz w:val="22"/>
          <w:lang w:val="es-CO"/>
        </w:rPr>
        <w:t>s</w:t>
      </w:r>
      <w:r w:rsidRPr="0077336E">
        <w:rPr>
          <w:rFonts w:ascii="Verdana" w:hAnsi="Verdana" w:cstheme="minorHAnsi"/>
          <w:sz w:val="22"/>
          <w:lang w:val="es-CO"/>
        </w:rPr>
        <w:t xml:space="preserve"> </w:t>
      </w:r>
      <w:r w:rsidR="0077336E" w:rsidRPr="0077336E">
        <w:rPr>
          <w:rFonts w:ascii="Verdana" w:hAnsi="Verdana"/>
          <w:bCs/>
          <w:sz w:val="22"/>
        </w:rPr>
        <w:t>a 2 SMMLV</w:t>
      </w:r>
      <w:r w:rsidRPr="0077336E">
        <w:rPr>
          <w:rFonts w:ascii="Verdana" w:hAnsi="Verdana" w:cstheme="minorHAnsi"/>
          <w:sz w:val="22"/>
          <w:lang w:val="es-CO"/>
        </w:rPr>
        <w:t>, por cada día calendario transcurrido a partir del tercer día hábil siguiente al momento en que se verifique la existencia de investigaciones</w:t>
      </w:r>
      <w:r w:rsidR="007452DE" w:rsidRPr="0077336E">
        <w:rPr>
          <w:rFonts w:ascii="Verdana" w:hAnsi="Verdana" w:cstheme="minorHAnsi"/>
          <w:sz w:val="22"/>
          <w:lang w:val="es-CO"/>
        </w:rPr>
        <w:t xml:space="preserve"> penales</w:t>
      </w:r>
      <w:r w:rsidRPr="0077336E">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77336E">
        <w:rPr>
          <w:rFonts w:ascii="Verdana" w:hAnsi="Verdana" w:cstheme="minorHAnsi"/>
          <w:sz w:val="22"/>
          <w:lang w:val="es-CO"/>
        </w:rPr>
        <w:t>Contratista</w:t>
      </w:r>
      <w:r w:rsidRPr="0077336E">
        <w:rPr>
          <w:rFonts w:ascii="Verdana" w:hAnsi="Verdana" w:cstheme="minorHAnsi"/>
          <w:sz w:val="22"/>
          <w:lang w:val="es-CO"/>
        </w:rPr>
        <w:t>, sin que esta</w:t>
      </w:r>
      <w:r w:rsidR="002F4338" w:rsidRPr="0077336E">
        <w:rPr>
          <w:rFonts w:ascii="Verdana" w:hAnsi="Verdana" w:cstheme="minorHAnsi"/>
          <w:sz w:val="22"/>
          <w:lang w:val="es-CO"/>
        </w:rPr>
        <w:t>s</w:t>
      </w:r>
      <w:r w:rsidRPr="0077336E">
        <w:rPr>
          <w:rFonts w:ascii="Verdana" w:hAnsi="Verdana" w:cstheme="minorHAnsi"/>
          <w:sz w:val="22"/>
          <w:lang w:val="es-CO"/>
        </w:rPr>
        <w:t xml:space="preserve"> haya</w:t>
      </w:r>
      <w:r w:rsidR="002F4338" w:rsidRPr="0077336E">
        <w:rPr>
          <w:rFonts w:ascii="Verdana" w:hAnsi="Verdana" w:cstheme="minorHAnsi"/>
          <w:sz w:val="22"/>
          <w:lang w:val="es-CO"/>
        </w:rPr>
        <w:t>n</w:t>
      </w:r>
      <w:r w:rsidRPr="0077336E">
        <w:rPr>
          <w:rFonts w:ascii="Verdana" w:hAnsi="Verdana" w:cstheme="minorHAnsi"/>
          <w:sz w:val="22"/>
          <w:lang w:val="es-CO"/>
        </w:rPr>
        <w:t xml:space="preserve"> sido notificada</w:t>
      </w:r>
      <w:r w:rsidR="002F4338" w:rsidRPr="0077336E">
        <w:rPr>
          <w:rFonts w:ascii="Verdana" w:hAnsi="Verdana" w:cstheme="minorHAnsi"/>
          <w:sz w:val="22"/>
          <w:lang w:val="es-CO"/>
        </w:rPr>
        <w:t>s</w:t>
      </w:r>
      <w:r w:rsidRPr="0077336E">
        <w:rPr>
          <w:rFonts w:ascii="Verdana" w:hAnsi="Verdana" w:cstheme="minorHAnsi"/>
          <w:sz w:val="22"/>
          <w:lang w:val="es-CO"/>
        </w:rPr>
        <w:t xml:space="preserve"> a</w:t>
      </w:r>
      <w:r w:rsidR="0078114A" w:rsidRPr="0077336E">
        <w:rPr>
          <w:rFonts w:ascii="Verdana" w:hAnsi="Verdana" w:cstheme="minorHAnsi"/>
          <w:sz w:val="22"/>
          <w:lang w:val="es-CO"/>
        </w:rPr>
        <w:t xml:space="preserve"> la Entidad.</w:t>
      </w:r>
      <w:r w:rsidR="001E7C0F" w:rsidRPr="0077336E">
        <w:rPr>
          <w:rFonts w:ascii="Verdana" w:hAnsi="Verdana" w:cstheme="minorHAnsi"/>
          <w:sz w:val="22"/>
          <w:lang w:val="es-CO"/>
        </w:rPr>
        <w:t xml:space="preserve"> La sumatoria de estas multas no podrá ser superior a</w:t>
      </w:r>
      <w:r w:rsidR="00FC4AE1" w:rsidRPr="0077336E">
        <w:rPr>
          <w:rFonts w:ascii="Verdana" w:hAnsi="Verdana" w:cstheme="minorHAnsi"/>
          <w:sz w:val="22"/>
          <w:lang w:val="es-CO"/>
        </w:rPr>
        <w:t xml:space="preserve">l </w:t>
      </w:r>
      <w:r w:rsidR="0077336E" w:rsidRPr="0077336E">
        <w:rPr>
          <w:rFonts w:ascii="Verdana" w:hAnsi="Verdana"/>
          <w:sz w:val="22"/>
        </w:rPr>
        <w:t>5%</w:t>
      </w:r>
      <w:r w:rsidR="0077336E" w:rsidRPr="0077336E">
        <w:rPr>
          <w:rFonts w:ascii="Verdana" w:hAnsi="Verdana"/>
          <w:sz w:val="22"/>
        </w:rPr>
        <w:t xml:space="preserve"> </w:t>
      </w:r>
      <w:r w:rsidR="00FC4AE1" w:rsidRPr="0077336E">
        <w:rPr>
          <w:rFonts w:ascii="Verdana" w:hAnsi="Verdana" w:cstheme="minorHAnsi"/>
          <w:sz w:val="22"/>
          <w:lang w:val="es-CO"/>
        </w:rPr>
        <w:t>del valor del contrato.</w:t>
      </w:r>
    </w:p>
    <w:p w14:paraId="6316B9D4" w14:textId="77777777" w:rsidR="005D58E5" w:rsidRPr="00B424B0" w:rsidRDefault="005D58E5" w:rsidP="009A6FE2">
      <w:pPr>
        <w:rPr>
          <w:rFonts w:ascii="Verdana" w:hAnsi="Verdana" w:cstheme="minorHAnsi"/>
          <w:sz w:val="22"/>
          <w:lang w:val="es-CO"/>
        </w:rPr>
      </w:pPr>
    </w:p>
    <w:p w14:paraId="451D411E" w14:textId="299549E5"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0077336E">
        <w:rPr>
          <w:rFonts w:cstheme="minorHAnsi"/>
          <w:szCs w:val="20"/>
          <w:lang w:val="es-CO"/>
        </w:rPr>
        <w:t xml:space="preserve">2 SMMLV </w:t>
      </w:r>
      <w:r w:rsidRPr="00B424B0">
        <w:rPr>
          <w:rFonts w:ascii="Verdana" w:hAnsi="Verdana" w:cstheme="minorHAnsi"/>
          <w:sz w:val="22"/>
          <w:lang w:val="es-CO"/>
        </w:rPr>
        <w:t xml:space="preserve">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4BFF7681"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77336E">
        <w:rPr>
          <w:rFonts w:cstheme="minorHAnsi"/>
          <w:szCs w:val="20"/>
          <w:lang w:val="es-CO"/>
        </w:rPr>
        <w:t xml:space="preserve">2 SMMLV </w:t>
      </w:r>
      <w:r w:rsidR="00A03744" w:rsidRPr="003331F9">
        <w:rPr>
          <w:rFonts w:ascii="Verdana" w:eastAsia="Arial" w:hAnsi="Verdana" w:cs="Arial"/>
          <w:bCs/>
          <w:sz w:val="22"/>
          <w:lang w:val="es-CO"/>
        </w:rPr>
        <w:t xml:space="preserve">por cada día de incumplimiento. Por su parte, no cumplir con la obligación contenida en el numeral 15 o 18 según la opción que corresponda de la cláusula novena durante la ejecución del contrato, de conformidad con la misma obligación indicada, causará multas </w:t>
      </w:r>
      <w:r w:rsidR="00A03744" w:rsidRPr="0077336E">
        <w:rPr>
          <w:rFonts w:ascii="Verdana" w:eastAsia="Arial" w:hAnsi="Verdana" w:cs="Arial"/>
          <w:bCs/>
          <w:sz w:val="22"/>
          <w:lang w:val="es-CO"/>
        </w:rPr>
        <w:t>equivalentes al 1% del valor total del contrato</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312B8CB8"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0077336E">
        <w:rPr>
          <w:rFonts w:cstheme="minorHAnsi"/>
          <w:szCs w:val="20"/>
          <w:lang w:val="es-CO"/>
        </w:rPr>
        <w:t>2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w:t>
      </w:r>
      <w:r w:rsidRPr="0077336E">
        <w:rPr>
          <w:rFonts w:ascii="Verdana" w:hAnsi="Verdana" w:cstheme="minorHAnsi"/>
          <w:sz w:val="22"/>
          <w:lang w:val="es-CO"/>
        </w:rPr>
        <w:t>sido notificadas a la Entidad. La sumatoria de estas multas no podrá ser superior al cinco por ciento 5% del valor del contrato</w:t>
      </w:r>
      <w:r w:rsidRPr="003331F9">
        <w:rPr>
          <w:rFonts w:ascii="Verdana" w:hAnsi="Verdana" w:cstheme="minorHAnsi"/>
          <w:sz w:val="22"/>
          <w:lang w:val="es-CO"/>
        </w:rPr>
        <w:t>.</w:t>
      </w:r>
    </w:p>
    <w:p w14:paraId="12BCB5F2" w14:textId="77777777" w:rsidR="00A03744" w:rsidRPr="003331F9" w:rsidRDefault="00A03744" w:rsidP="00A03744">
      <w:pPr>
        <w:rPr>
          <w:rFonts w:ascii="Verdana" w:hAnsi="Verdana" w:cstheme="minorHAnsi"/>
          <w:sz w:val="22"/>
          <w:lang w:val="es-CO"/>
        </w:rPr>
      </w:pPr>
    </w:p>
    <w:p w14:paraId="6C9CC8A6" w14:textId="42FBE7FB"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0077336E">
        <w:rPr>
          <w:rFonts w:cstheme="minorHAnsi"/>
          <w:szCs w:val="20"/>
          <w:lang w:val="es-CO"/>
        </w:rPr>
        <w:t xml:space="preserve">2 SMMLV </w:t>
      </w:r>
      <w:r w:rsidRPr="003331F9">
        <w:rPr>
          <w:rFonts w:ascii="Verdana" w:hAnsi="Verdana" w:cstheme="minorHAnsi"/>
          <w:sz w:val="22"/>
          <w:lang w:val="es-CO"/>
        </w:rPr>
        <w:t xml:space="preserve">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6FA805A1" w:rsidR="005D58E5" w:rsidRPr="00A03744" w:rsidRDefault="005D58E5" w:rsidP="00A03744">
      <w:pPr>
        <w:pStyle w:val="ListParagraph"/>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0077336E">
        <w:rPr>
          <w:rFonts w:cstheme="minorHAnsi"/>
          <w:szCs w:val="20"/>
          <w:lang w:val="es-CO"/>
        </w:rPr>
        <w:t xml:space="preserve">2 SMMLV </w:t>
      </w:r>
      <w:r w:rsidRPr="00A03744">
        <w:rPr>
          <w:rFonts w:ascii="Verdana" w:hAnsi="Verdana" w:cstheme="minorHAnsi"/>
          <w:sz w:val="22"/>
          <w:lang w:val="es-CO"/>
        </w:rPr>
        <w:t xml:space="preserve">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0518C0D4"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0077336E">
        <w:rPr>
          <w:rFonts w:cstheme="minorHAnsi"/>
          <w:szCs w:val="20"/>
          <w:lang w:val="es-CO"/>
        </w:rPr>
        <w:t xml:space="preserve">2 SMMLV </w:t>
      </w:r>
      <w:r w:rsidRPr="00B424B0">
        <w:rPr>
          <w:rFonts w:ascii="Verdana" w:hAnsi="Verdana" w:cstheme="minorHAnsi"/>
          <w:sz w:val="22"/>
          <w:lang w:val="es-CO"/>
        </w:rPr>
        <w:t>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10F7E385"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0077336E">
        <w:rPr>
          <w:rFonts w:cstheme="minorHAnsi"/>
          <w:szCs w:val="20"/>
          <w:lang w:val="es-CO"/>
        </w:rPr>
        <w:t xml:space="preserve">2 SMMLV </w:t>
      </w:r>
      <w:r w:rsidRPr="00B424B0">
        <w:rPr>
          <w:rFonts w:ascii="Verdana" w:hAnsi="Verdana" w:cstheme="minorHAnsi"/>
          <w:sz w:val="22"/>
          <w:lang w:val="es-CO"/>
        </w:rPr>
        <w:t>por cada día de incumplimiento.</w:t>
      </w:r>
    </w:p>
    <w:p w14:paraId="095D4C96" w14:textId="77777777" w:rsidR="00EB6167" w:rsidRPr="00B424B0" w:rsidRDefault="00EB6167" w:rsidP="009A6FE2">
      <w:pPr>
        <w:rPr>
          <w:rFonts w:ascii="Verdana" w:hAnsi="Verdana" w:cstheme="minorHAnsi"/>
          <w:sz w:val="22"/>
          <w:lang w:val="es-CO"/>
        </w:rPr>
      </w:pPr>
    </w:p>
    <w:p w14:paraId="067D5D56" w14:textId="66BF44BB" w:rsidR="007B324C" w:rsidRPr="00B424B0" w:rsidRDefault="00917C47" w:rsidP="00A565CB">
      <w:pPr>
        <w:pStyle w:val="ListParagraph"/>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 xml:space="preserve">ulta </w:t>
      </w:r>
      <w:r w:rsidR="007B324C" w:rsidRPr="0077336E">
        <w:rPr>
          <w:rFonts w:ascii="Verdana" w:hAnsi="Verdana" w:cstheme="minorHAnsi"/>
          <w:sz w:val="22"/>
          <w:lang w:val="es-CO"/>
        </w:rPr>
        <w:t>equivalente a</w:t>
      </w:r>
      <w:r w:rsidR="00EB10A7" w:rsidRPr="0077336E">
        <w:rPr>
          <w:rFonts w:ascii="Verdana" w:hAnsi="Verdana" w:cstheme="minorHAnsi"/>
          <w:sz w:val="22"/>
          <w:lang w:val="es-CO"/>
        </w:rPr>
        <w:t>l</w:t>
      </w:r>
      <w:r w:rsidR="007B324C" w:rsidRPr="0077336E">
        <w:rPr>
          <w:rFonts w:ascii="Verdana" w:hAnsi="Verdana" w:cstheme="minorHAnsi"/>
          <w:sz w:val="22"/>
          <w:lang w:val="es-CO"/>
        </w:rPr>
        <w:t xml:space="preserve"> </w:t>
      </w:r>
      <w:r w:rsidR="00DD440F" w:rsidRPr="0077336E">
        <w:rPr>
          <w:rFonts w:ascii="Verdana" w:hAnsi="Verdana" w:cstheme="minorHAnsi"/>
          <w:sz w:val="22"/>
          <w:lang w:val="es-CO"/>
        </w:rPr>
        <w:t>0,5</w:t>
      </w:r>
      <w:r w:rsidR="0039386E" w:rsidRPr="0077336E">
        <w:rPr>
          <w:rFonts w:ascii="Verdana" w:hAnsi="Verdana" w:cstheme="minorHAnsi"/>
          <w:sz w:val="22"/>
          <w:lang w:val="es-CO"/>
        </w:rPr>
        <w:t>%</w:t>
      </w:r>
      <w:r w:rsidR="007B324C" w:rsidRPr="0077336E">
        <w:rPr>
          <w:rFonts w:ascii="Verdana" w:hAnsi="Verdana" w:cstheme="minorHAnsi"/>
          <w:sz w:val="22"/>
          <w:lang w:val="es-CO"/>
        </w:rPr>
        <w:t xml:space="preserve"> </w:t>
      </w:r>
      <w:r w:rsidR="0039386E" w:rsidRPr="0077336E">
        <w:rPr>
          <w:rFonts w:ascii="Verdana" w:hAnsi="Verdana" w:cstheme="minorHAnsi"/>
          <w:sz w:val="22"/>
          <w:lang w:val="es-CO"/>
        </w:rPr>
        <w:t>del valor del contrato</w:t>
      </w:r>
      <w:r w:rsidR="00A25722" w:rsidRPr="0077336E">
        <w:rPr>
          <w:rFonts w:ascii="Verdana" w:hAnsi="Verdana" w:cstheme="minorHAnsi"/>
          <w:sz w:val="22"/>
          <w:lang w:val="es-CO"/>
        </w:rPr>
        <w:t>,</w:t>
      </w:r>
      <w:r w:rsidR="007B324C" w:rsidRPr="0077336E">
        <w:rPr>
          <w:rFonts w:ascii="Verdana" w:hAnsi="Verdana" w:cstheme="minorHAnsi"/>
          <w:sz w:val="22"/>
          <w:lang w:val="es-CO"/>
        </w:rPr>
        <w:t xml:space="preserve"> por cada </w:t>
      </w:r>
      <w:r w:rsidR="005B5E57" w:rsidRPr="0077336E">
        <w:rPr>
          <w:rFonts w:ascii="Verdana" w:hAnsi="Verdana" w:cstheme="minorHAnsi"/>
          <w:sz w:val="22"/>
          <w:lang w:val="es-CO"/>
        </w:rPr>
        <w:t>d</w:t>
      </w:r>
      <w:r w:rsidR="007B324C" w:rsidRPr="0077336E">
        <w:rPr>
          <w:rFonts w:ascii="Verdana" w:hAnsi="Verdana" w:cstheme="minorHAnsi"/>
          <w:sz w:val="22"/>
          <w:lang w:val="es-CO"/>
        </w:rPr>
        <w:t xml:space="preserve">ía </w:t>
      </w:r>
      <w:r w:rsidR="00787139" w:rsidRPr="0077336E">
        <w:rPr>
          <w:rFonts w:ascii="Verdana" w:hAnsi="Verdana" w:cstheme="minorHAnsi"/>
          <w:sz w:val="22"/>
          <w:lang w:val="es-CO"/>
        </w:rPr>
        <w:t>c</w:t>
      </w:r>
      <w:r w:rsidR="007B324C" w:rsidRPr="0077336E">
        <w:rPr>
          <w:rFonts w:ascii="Verdana" w:hAnsi="Verdana" w:cstheme="minorHAnsi"/>
          <w:sz w:val="22"/>
          <w:lang w:val="es-CO"/>
        </w:rPr>
        <w:t xml:space="preserve">alendario </w:t>
      </w:r>
      <w:r w:rsidR="00A25722" w:rsidRPr="0077336E">
        <w:rPr>
          <w:rFonts w:ascii="Verdana" w:hAnsi="Verdana" w:cstheme="minorHAnsi"/>
          <w:sz w:val="22"/>
          <w:lang w:val="es-CO"/>
        </w:rPr>
        <w:t>de atraso</w:t>
      </w:r>
      <w:r w:rsidR="007B324C" w:rsidRPr="0077336E">
        <w:rPr>
          <w:rFonts w:ascii="Verdana" w:hAnsi="Verdana" w:cstheme="minorHAnsi"/>
          <w:sz w:val="22"/>
          <w:lang w:val="es-CO"/>
        </w:rPr>
        <w:t>.</w:t>
      </w:r>
    </w:p>
    <w:p w14:paraId="127250F6" w14:textId="28DC94D3" w:rsidR="007B324C" w:rsidRPr="0077336E" w:rsidRDefault="007B324C" w:rsidP="00A565CB">
      <w:pPr>
        <w:pStyle w:val="ListParagraph"/>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proofErr w:type="gramStart"/>
      <w:r w:rsidR="00C013F6" w:rsidRPr="00B424B0">
        <w:rPr>
          <w:rFonts w:ascii="Verdana" w:hAnsi="Verdana" w:cstheme="minorHAnsi"/>
          <w:sz w:val="22"/>
          <w:lang w:val="es-CO"/>
        </w:rPr>
        <w:t>de acuerdo al</w:t>
      </w:r>
      <w:proofErr w:type="gramEnd"/>
      <w:r w:rsidR="00C013F6" w:rsidRPr="00B424B0">
        <w:rPr>
          <w:rFonts w:ascii="Verdana" w:hAnsi="Verdana" w:cstheme="minorHAnsi"/>
          <w:sz w:val="22"/>
          <w:lang w:val="es-CO"/>
        </w:rPr>
        <w:t xml:space="preserve">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EB10A7" w:rsidRPr="0077336E">
        <w:rPr>
          <w:rFonts w:ascii="Verdana" w:hAnsi="Verdana" w:cstheme="minorHAnsi"/>
          <w:sz w:val="22"/>
          <w:lang w:val="es-CO"/>
        </w:rPr>
        <w:t>1</w:t>
      </w:r>
      <w:r w:rsidR="0039386E" w:rsidRPr="0077336E">
        <w:rPr>
          <w:rFonts w:ascii="Verdana" w:hAnsi="Verdana" w:cstheme="minorHAnsi"/>
          <w:sz w:val="22"/>
          <w:lang w:val="es-CO"/>
        </w:rPr>
        <w:t>%</w:t>
      </w:r>
      <w:r w:rsidR="00787139" w:rsidRPr="0077336E">
        <w:rPr>
          <w:rFonts w:ascii="Verdana" w:hAnsi="Verdana" w:cstheme="minorHAnsi"/>
          <w:sz w:val="22"/>
          <w:lang w:val="es-CO"/>
        </w:rPr>
        <w:t xml:space="preserve"> </w:t>
      </w:r>
      <w:r w:rsidR="0039386E" w:rsidRPr="0077336E">
        <w:rPr>
          <w:rFonts w:ascii="Verdana" w:hAnsi="Verdana" w:cstheme="minorHAnsi"/>
          <w:sz w:val="22"/>
          <w:lang w:val="es-CO"/>
        </w:rPr>
        <w:t>del valor del contrato</w:t>
      </w:r>
      <w:r w:rsidR="00787139" w:rsidRPr="0077336E">
        <w:rPr>
          <w:rFonts w:ascii="Verdana" w:hAnsi="Verdana" w:cstheme="minorHAnsi"/>
          <w:sz w:val="22"/>
          <w:lang w:val="es-CO"/>
        </w:rPr>
        <w:t>,</w:t>
      </w:r>
      <w:r w:rsidR="00787139" w:rsidRPr="0077336E" w:rsidDel="00787139">
        <w:rPr>
          <w:rFonts w:ascii="Verdana" w:hAnsi="Verdana" w:cstheme="minorHAnsi"/>
          <w:sz w:val="22"/>
          <w:lang w:val="es-CO"/>
        </w:rPr>
        <w:t xml:space="preserve"> </w:t>
      </w:r>
      <w:r w:rsidRPr="0077336E">
        <w:rPr>
          <w:rFonts w:ascii="Verdana" w:hAnsi="Verdana" w:cstheme="minorHAnsi"/>
          <w:sz w:val="22"/>
          <w:lang w:val="es-CO"/>
        </w:rPr>
        <w:t xml:space="preserve">por cada </w:t>
      </w:r>
      <w:r w:rsidR="00787139" w:rsidRPr="0077336E">
        <w:rPr>
          <w:rFonts w:ascii="Verdana" w:hAnsi="Verdana" w:cstheme="minorHAnsi"/>
          <w:sz w:val="22"/>
          <w:lang w:val="es-CO"/>
        </w:rPr>
        <w:t>d</w:t>
      </w:r>
      <w:r w:rsidRPr="0077336E">
        <w:rPr>
          <w:rFonts w:ascii="Verdana" w:hAnsi="Verdana" w:cstheme="minorHAnsi"/>
          <w:sz w:val="22"/>
          <w:lang w:val="es-CO"/>
        </w:rPr>
        <w:t xml:space="preserve">ía </w:t>
      </w:r>
      <w:r w:rsidR="00787139" w:rsidRPr="0077336E">
        <w:rPr>
          <w:rFonts w:ascii="Verdana" w:hAnsi="Verdana" w:cstheme="minorHAnsi"/>
          <w:sz w:val="22"/>
          <w:lang w:val="es-CO"/>
        </w:rPr>
        <w:t>c</w:t>
      </w:r>
      <w:r w:rsidRPr="0077336E">
        <w:rPr>
          <w:rFonts w:ascii="Verdana" w:hAnsi="Verdana" w:cstheme="minorHAnsi"/>
          <w:sz w:val="22"/>
          <w:lang w:val="es-CO"/>
        </w:rPr>
        <w:t xml:space="preserve">alendario </w:t>
      </w:r>
      <w:r w:rsidR="0001297A" w:rsidRPr="0077336E">
        <w:rPr>
          <w:rFonts w:ascii="Verdana" w:hAnsi="Verdana" w:cstheme="minorHAnsi"/>
          <w:sz w:val="22"/>
          <w:lang w:val="es-CO"/>
        </w:rPr>
        <w:t>de atraso en el cumplimiento; sin perjuicio de que con esta conducta se haga acreedor a otras sanciones más gravosas.</w:t>
      </w:r>
      <w:r w:rsidRPr="0077336E">
        <w:rPr>
          <w:rFonts w:ascii="Verdana" w:hAnsi="Verdana" w:cstheme="minorHAnsi"/>
          <w:sz w:val="22"/>
          <w:lang w:val="es-CO"/>
        </w:rPr>
        <w:t xml:space="preserve"> </w:t>
      </w:r>
    </w:p>
    <w:p w14:paraId="68650FE1" w14:textId="21C13929" w:rsidR="007B324C" w:rsidRPr="0077336E" w:rsidRDefault="007B324C" w:rsidP="00A565CB">
      <w:pPr>
        <w:pStyle w:val="ListParagraph"/>
        <w:numPr>
          <w:ilvl w:val="0"/>
          <w:numId w:val="15"/>
        </w:numPr>
        <w:rPr>
          <w:rFonts w:ascii="Verdana" w:hAnsi="Verdana" w:cstheme="minorHAnsi"/>
          <w:sz w:val="22"/>
          <w:lang w:val="es-CO"/>
        </w:rPr>
      </w:pPr>
      <w:r w:rsidRPr="0077336E">
        <w:rPr>
          <w:rFonts w:ascii="Verdana" w:hAnsi="Verdana" w:cstheme="minorHAnsi"/>
          <w:sz w:val="22"/>
          <w:lang w:val="es-CO"/>
        </w:rPr>
        <w:t xml:space="preserve">Si el </w:t>
      </w:r>
      <w:r w:rsidR="006B09B1" w:rsidRPr="0077336E">
        <w:rPr>
          <w:rFonts w:ascii="Verdana" w:hAnsi="Verdana" w:cstheme="minorHAnsi"/>
          <w:sz w:val="22"/>
          <w:lang w:val="es-CO"/>
        </w:rPr>
        <w:t>Contratista</w:t>
      </w:r>
      <w:r w:rsidRPr="0077336E">
        <w:rPr>
          <w:rFonts w:ascii="Verdana" w:hAnsi="Verdana" w:cstheme="minorHAnsi"/>
          <w:sz w:val="22"/>
          <w:lang w:val="es-CO"/>
        </w:rPr>
        <w:t xml:space="preserve"> no </w:t>
      </w:r>
      <w:r w:rsidR="00C95D84" w:rsidRPr="0077336E">
        <w:rPr>
          <w:rFonts w:ascii="Verdana" w:hAnsi="Verdana" w:cstheme="minorHAnsi"/>
          <w:sz w:val="22"/>
          <w:lang w:val="es-CO"/>
        </w:rPr>
        <w:t xml:space="preserve">entrega </w:t>
      </w:r>
      <w:r w:rsidRPr="0077336E">
        <w:rPr>
          <w:rFonts w:ascii="Verdana" w:hAnsi="Verdana" w:cstheme="minorHAnsi"/>
          <w:sz w:val="22"/>
          <w:lang w:val="es-CO"/>
        </w:rPr>
        <w:t xml:space="preserve">la información completa que le solicite el </w:t>
      </w:r>
      <w:r w:rsidR="007509B8" w:rsidRPr="0077336E">
        <w:rPr>
          <w:rFonts w:ascii="Verdana" w:hAnsi="Verdana" w:cstheme="minorHAnsi"/>
          <w:sz w:val="22"/>
        </w:rPr>
        <w:t>interventor</w:t>
      </w:r>
      <w:r w:rsidR="00A00787" w:rsidRPr="0077336E">
        <w:rPr>
          <w:rFonts w:ascii="Verdana" w:hAnsi="Verdana" w:cstheme="minorHAnsi"/>
          <w:sz w:val="22"/>
        </w:rPr>
        <w:t>,</w:t>
      </w:r>
      <w:r w:rsidRPr="0077336E">
        <w:rPr>
          <w:rFonts w:ascii="Verdana" w:hAnsi="Verdana" w:cstheme="minorHAnsi"/>
          <w:sz w:val="22"/>
          <w:lang w:val="es-CO"/>
        </w:rPr>
        <w:t xml:space="preserve"> que se relacione con el objeto del </w:t>
      </w:r>
      <w:r w:rsidR="00A00787" w:rsidRPr="0077336E">
        <w:rPr>
          <w:rFonts w:ascii="Verdana" w:hAnsi="Verdana" w:cstheme="minorHAnsi"/>
          <w:sz w:val="22"/>
          <w:lang w:val="es-CO"/>
        </w:rPr>
        <w:t>c</w:t>
      </w:r>
      <w:r w:rsidRPr="0077336E">
        <w:rPr>
          <w:rFonts w:ascii="Verdana" w:hAnsi="Verdana" w:cstheme="minorHAnsi"/>
          <w:sz w:val="22"/>
          <w:lang w:val="es-CO"/>
        </w:rPr>
        <w:t xml:space="preserve">ontrato, dentro de los plazos y en los términos de cada requerimiento, se causará una </w:t>
      </w:r>
      <w:r w:rsidR="006D7061" w:rsidRPr="0077336E">
        <w:rPr>
          <w:rFonts w:ascii="Verdana" w:hAnsi="Verdana" w:cstheme="minorHAnsi"/>
          <w:sz w:val="22"/>
          <w:lang w:val="es-CO"/>
        </w:rPr>
        <w:t>m</w:t>
      </w:r>
      <w:r w:rsidRPr="0077336E">
        <w:rPr>
          <w:rFonts w:ascii="Verdana" w:hAnsi="Verdana" w:cstheme="minorHAnsi"/>
          <w:sz w:val="22"/>
          <w:lang w:val="es-CO"/>
        </w:rPr>
        <w:t>ulta equivalente a</w:t>
      </w:r>
      <w:r w:rsidR="00EB10A7" w:rsidRPr="0077336E">
        <w:rPr>
          <w:rFonts w:ascii="Verdana" w:hAnsi="Verdana" w:cstheme="minorHAnsi"/>
          <w:sz w:val="22"/>
          <w:lang w:val="es-CO"/>
        </w:rPr>
        <w:t>l</w:t>
      </w:r>
      <w:r w:rsidRPr="0077336E">
        <w:rPr>
          <w:rFonts w:ascii="Verdana" w:hAnsi="Verdana" w:cstheme="minorHAnsi"/>
          <w:sz w:val="22"/>
          <w:lang w:val="es-CO"/>
        </w:rPr>
        <w:t xml:space="preserve"> </w:t>
      </w:r>
      <w:r w:rsidR="00EB10A7" w:rsidRPr="0077336E">
        <w:rPr>
          <w:rFonts w:ascii="Verdana" w:hAnsi="Verdana" w:cstheme="minorHAnsi"/>
          <w:sz w:val="22"/>
          <w:lang w:val="es-CO"/>
        </w:rPr>
        <w:t>0,</w:t>
      </w:r>
      <w:r w:rsidR="00DD440F" w:rsidRPr="0077336E">
        <w:rPr>
          <w:rFonts w:ascii="Verdana" w:hAnsi="Verdana" w:cstheme="minorHAnsi"/>
          <w:sz w:val="22"/>
          <w:lang w:val="es-CO"/>
        </w:rPr>
        <w:t>2</w:t>
      </w:r>
      <w:r w:rsidR="00EB10A7" w:rsidRPr="0077336E">
        <w:rPr>
          <w:rFonts w:ascii="Verdana" w:hAnsi="Verdana" w:cstheme="minorHAnsi"/>
          <w:sz w:val="22"/>
          <w:lang w:val="es-CO"/>
        </w:rPr>
        <w:t>%</w:t>
      </w:r>
      <w:r w:rsidR="00A00787" w:rsidRPr="0077336E">
        <w:rPr>
          <w:rFonts w:ascii="Verdana" w:hAnsi="Verdana" w:cstheme="minorHAnsi"/>
          <w:sz w:val="22"/>
          <w:lang w:val="es-CO"/>
        </w:rPr>
        <w:t xml:space="preserve"> </w:t>
      </w:r>
      <w:r w:rsidR="00EB10A7" w:rsidRPr="0077336E">
        <w:rPr>
          <w:rFonts w:ascii="Verdana" w:hAnsi="Verdana" w:cstheme="minorHAnsi"/>
          <w:sz w:val="22"/>
          <w:lang w:val="es-CO"/>
        </w:rPr>
        <w:t>del valor del contrato</w:t>
      </w:r>
      <w:r w:rsidRPr="0077336E">
        <w:rPr>
          <w:rFonts w:ascii="Verdana" w:hAnsi="Verdana" w:cstheme="minorHAnsi"/>
          <w:sz w:val="22"/>
          <w:lang w:val="es-CO"/>
        </w:rPr>
        <w:t xml:space="preserve">. Estas multas se causarán </w:t>
      </w:r>
      <w:r w:rsidR="00A00787" w:rsidRPr="0077336E">
        <w:rPr>
          <w:rFonts w:ascii="Verdana" w:hAnsi="Verdana" w:cstheme="minorHAnsi"/>
          <w:sz w:val="22"/>
          <w:lang w:val="es-CO"/>
        </w:rPr>
        <w:t xml:space="preserve">sucesivamente por cada día de atraso, </w:t>
      </w:r>
      <w:r w:rsidRPr="0077336E">
        <w:rPr>
          <w:rFonts w:ascii="Verdana" w:hAnsi="Verdana" w:cstheme="minorHAnsi"/>
          <w:sz w:val="22"/>
          <w:lang w:val="es-CO"/>
        </w:rPr>
        <w:t xml:space="preserve">hasta cuando el </w:t>
      </w:r>
      <w:r w:rsidR="006B09B1" w:rsidRPr="0077336E">
        <w:rPr>
          <w:rFonts w:ascii="Verdana" w:hAnsi="Verdana" w:cstheme="minorHAnsi"/>
          <w:sz w:val="22"/>
          <w:lang w:val="es-CO"/>
        </w:rPr>
        <w:t>Contratista</w:t>
      </w:r>
      <w:r w:rsidR="00FD6F32" w:rsidRPr="0077336E">
        <w:rPr>
          <w:rFonts w:ascii="Verdana" w:hAnsi="Verdana" w:cstheme="minorHAnsi"/>
          <w:sz w:val="22"/>
          <w:lang w:val="es-CO"/>
        </w:rPr>
        <w:t xml:space="preserve"> </w:t>
      </w:r>
      <w:r w:rsidRPr="0077336E">
        <w:rPr>
          <w:rFonts w:ascii="Verdana" w:hAnsi="Verdana" w:cstheme="minorHAnsi"/>
          <w:sz w:val="22"/>
          <w:lang w:val="es-CO"/>
        </w:rPr>
        <w:t xml:space="preserve">demuestre que </w:t>
      </w:r>
      <w:r w:rsidR="0003476D" w:rsidRPr="0077336E">
        <w:rPr>
          <w:rFonts w:ascii="Verdana" w:hAnsi="Verdana" w:cstheme="minorHAnsi"/>
          <w:sz w:val="22"/>
          <w:lang w:val="es-CO"/>
        </w:rPr>
        <w:t>corrija</w:t>
      </w:r>
      <w:r w:rsidRPr="0077336E">
        <w:rPr>
          <w:rFonts w:ascii="Verdana" w:hAnsi="Verdana" w:cstheme="minorHAnsi"/>
          <w:sz w:val="22"/>
          <w:lang w:val="es-CO"/>
        </w:rPr>
        <w:t xml:space="preserve"> el incumplimiento respectivo a satisfacción del </w:t>
      </w:r>
      <w:r w:rsidR="007509B8" w:rsidRPr="0077336E">
        <w:rPr>
          <w:rFonts w:ascii="Verdana" w:hAnsi="Verdana" w:cstheme="minorHAnsi"/>
          <w:sz w:val="22"/>
        </w:rPr>
        <w:t>interventor</w:t>
      </w:r>
      <w:r w:rsidRPr="0077336E">
        <w:rPr>
          <w:rFonts w:ascii="Verdana" w:hAnsi="Verdana" w:cstheme="minorHAnsi"/>
          <w:sz w:val="22"/>
          <w:lang w:val="es-CO"/>
        </w:rPr>
        <w:t xml:space="preserve">. </w:t>
      </w:r>
    </w:p>
    <w:p w14:paraId="77E5D56D" w14:textId="0961E254" w:rsidR="00CD075F" w:rsidRPr="00B424B0" w:rsidRDefault="009016E4" w:rsidP="00A565CB">
      <w:pPr>
        <w:pStyle w:val="ListParagraph"/>
        <w:numPr>
          <w:ilvl w:val="0"/>
          <w:numId w:val="15"/>
        </w:numPr>
        <w:rPr>
          <w:rFonts w:ascii="Verdana" w:hAnsi="Verdana" w:cstheme="minorHAnsi"/>
          <w:sz w:val="22"/>
          <w:lang w:val="es-CO"/>
        </w:rPr>
      </w:pPr>
      <w:r w:rsidRPr="0077336E">
        <w:rPr>
          <w:rFonts w:ascii="Verdana" w:hAnsi="Verdana" w:cstheme="minorHAnsi"/>
          <w:sz w:val="22"/>
          <w:lang w:val="es-CO"/>
        </w:rPr>
        <w:t xml:space="preserve">Por atraso imputable al </w:t>
      </w:r>
      <w:r w:rsidR="006B09B1" w:rsidRPr="0077336E">
        <w:rPr>
          <w:rFonts w:ascii="Verdana" w:hAnsi="Verdana" w:cstheme="minorHAnsi"/>
          <w:sz w:val="22"/>
          <w:lang w:val="es-CO"/>
        </w:rPr>
        <w:t>Contratista</w:t>
      </w:r>
      <w:r w:rsidRPr="0077336E">
        <w:rPr>
          <w:rFonts w:ascii="Verdana" w:hAnsi="Verdana" w:cstheme="minorHAnsi"/>
          <w:sz w:val="22"/>
          <w:lang w:val="es-CO"/>
        </w:rPr>
        <w:t xml:space="preserve"> en </w:t>
      </w:r>
      <w:r w:rsidR="00CB6147" w:rsidRPr="0077336E">
        <w:rPr>
          <w:rFonts w:ascii="Verdana" w:hAnsi="Verdana" w:cstheme="minorHAnsi"/>
          <w:sz w:val="22"/>
          <w:lang w:val="es-CO"/>
        </w:rPr>
        <w:t xml:space="preserve">la </w:t>
      </w:r>
      <w:r w:rsidRPr="0077336E">
        <w:rPr>
          <w:rFonts w:ascii="Verdana" w:hAnsi="Verdana" w:cstheme="minorHAnsi"/>
          <w:sz w:val="22"/>
          <w:lang w:val="es-CO"/>
        </w:rPr>
        <w:t>firma del acta de inicio</w:t>
      </w:r>
      <w:r w:rsidR="004016C1" w:rsidRPr="0077336E">
        <w:rPr>
          <w:rFonts w:ascii="Verdana" w:hAnsi="Verdana" w:cstheme="minorHAnsi"/>
          <w:sz w:val="22"/>
          <w:lang w:val="es-CO"/>
        </w:rPr>
        <w:t xml:space="preserve"> o no iniciar </w:t>
      </w:r>
      <w:r w:rsidR="00467E76" w:rsidRPr="0077336E">
        <w:rPr>
          <w:rFonts w:ascii="Verdana" w:hAnsi="Verdana" w:cstheme="minorHAnsi"/>
          <w:sz w:val="22"/>
          <w:lang w:val="es-CO"/>
        </w:rPr>
        <w:t>la ejecución en la fecha pactada,</w:t>
      </w:r>
      <w:r w:rsidR="00444A03" w:rsidRPr="0077336E">
        <w:rPr>
          <w:rFonts w:ascii="Verdana" w:hAnsi="Verdana" w:cstheme="minorHAnsi"/>
          <w:sz w:val="22"/>
          <w:lang w:val="es-CO"/>
        </w:rPr>
        <w:t xml:space="preserve"> se causará una </w:t>
      </w:r>
      <w:r w:rsidR="00467E76" w:rsidRPr="0077336E">
        <w:rPr>
          <w:rFonts w:ascii="Verdana" w:hAnsi="Verdana" w:cstheme="minorHAnsi"/>
          <w:sz w:val="22"/>
          <w:lang w:val="es-CO"/>
        </w:rPr>
        <w:t>m</w:t>
      </w:r>
      <w:r w:rsidR="00444A03" w:rsidRPr="0077336E">
        <w:rPr>
          <w:rFonts w:ascii="Verdana" w:hAnsi="Verdana" w:cstheme="minorHAnsi"/>
          <w:sz w:val="22"/>
          <w:lang w:val="es-CO"/>
        </w:rPr>
        <w:t>ulta diaria equivalente a</w:t>
      </w:r>
      <w:r w:rsidR="008C0365" w:rsidRPr="0077336E">
        <w:rPr>
          <w:rFonts w:ascii="Verdana" w:hAnsi="Verdana" w:cstheme="minorHAnsi"/>
          <w:sz w:val="22"/>
          <w:lang w:val="es-CO"/>
        </w:rPr>
        <w:t>l</w:t>
      </w:r>
      <w:r w:rsidR="00444A03" w:rsidRPr="0077336E">
        <w:rPr>
          <w:rFonts w:ascii="Verdana" w:hAnsi="Verdana" w:cstheme="minorHAnsi"/>
          <w:sz w:val="22"/>
          <w:lang w:val="es-CO"/>
        </w:rPr>
        <w:t xml:space="preserve"> </w:t>
      </w:r>
      <w:r w:rsidR="008C0365" w:rsidRPr="0077336E">
        <w:rPr>
          <w:rFonts w:ascii="Verdana" w:hAnsi="Verdana" w:cstheme="minorHAnsi"/>
          <w:sz w:val="22"/>
          <w:lang w:val="es-CO"/>
        </w:rPr>
        <w:t>0,3</w:t>
      </w:r>
      <w:r w:rsidR="00EB10A7" w:rsidRPr="0077336E">
        <w:rPr>
          <w:rFonts w:ascii="Verdana" w:hAnsi="Verdana" w:cstheme="minorHAnsi"/>
          <w:sz w:val="22"/>
          <w:lang w:val="es-CO"/>
        </w:rPr>
        <w:t>%</w:t>
      </w:r>
      <w:r w:rsidR="0077336E">
        <w:rPr>
          <w:rFonts w:ascii="Verdana" w:hAnsi="Verdana" w:cstheme="minorHAnsi"/>
          <w:sz w:val="22"/>
          <w:lang w:val="es-CO"/>
        </w:rPr>
        <w:t xml:space="preserve"> </w:t>
      </w:r>
      <w:r w:rsidR="00EB10A7" w:rsidRPr="0077336E">
        <w:rPr>
          <w:rFonts w:ascii="Verdana" w:hAnsi="Verdana" w:cstheme="minorHAnsi"/>
          <w:sz w:val="22"/>
          <w:lang w:val="es-CO"/>
        </w:rPr>
        <w:t>del valor del contrato</w:t>
      </w:r>
      <w:r w:rsidR="00444A03" w:rsidRPr="0077336E">
        <w:rPr>
          <w:rFonts w:ascii="Verdana" w:hAnsi="Verdana" w:cstheme="minorHAnsi"/>
          <w:sz w:val="22"/>
          <w:lang w:val="es-CO"/>
        </w:rPr>
        <w:t>, por cada día calendario</w:t>
      </w:r>
      <w:r w:rsidR="00444A03" w:rsidRPr="00B424B0">
        <w:rPr>
          <w:rFonts w:ascii="Verdana" w:hAnsi="Verdana" w:cstheme="minorHAnsi"/>
          <w:sz w:val="22"/>
          <w:lang w:val="es-CO"/>
        </w:rPr>
        <w:t xml:space="preserve">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72A247D1" w:rsidR="00901E2E" w:rsidRPr="0077336E" w:rsidRDefault="00901E2E" w:rsidP="00A565CB">
      <w:pPr>
        <w:pStyle w:val="ListParagraph"/>
        <w:numPr>
          <w:ilvl w:val="0"/>
          <w:numId w:val="15"/>
        </w:numPr>
        <w:rPr>
          <w:rFonts w:ascii="Verdana" w:hAnsi="Verdana" w:cstheme="minorHAnsi"/>
          <w:sz w:val="22"/>
          <w:lang w:val="es-CO"/>
        </w:rPr>
      </w:pPr>
      <w:r w:rsidRPr="0077336E">
        <w:rPr>
          <w:rFonts w:ascii="Verdana" w:hAnsi="Verdana" w:cstheme="minorHAnsi"/>
          <w:sz w:val="22"/>
          <w:lang w:val="es-CO"/>
        </w:rPr>
        <w:lastRenderedPageBreak/>
        <w:t xml:space="preserve">Por atraso en la entrega final de la </w:t>
      </w:r>
      <w:r w:rsidR="006B43C1" w:rsidRPr="0077336E">
        <w:rPr>
          <w:rFonts w:ascii="Verdana" w:hAnsi="Verdana" w:cstheme="minorHAnsi"/>
          <w:sz w:val="22"/>
          <w:lang w:val="es-CO"/>
        </w:rPr>
        <w:t>o</w:t>
      </w:r>
      <w:r w:rsidRPr="0077336E">
        <w:rPr>
          <w:rFonts w:ascii="Verdana" w:hAnsi="Verdana" w:cstheme="minorHAnsi"/>
          <w:sz w:val="22"/>
          <w:lang w:val="es-CO"/>
        </w:rPr>
        <w:t>bra contratad</w:t>
      </w:r>
      <w:r w:rsidR="00AC354A" w:rsidRPr="0077336E">
        <w:rPr>
          <w:rFonts w:ascii="Verdana" w:hAnsi="Verdana" w:cstheme="minorHAnsi"/>
          <w:sz w:val="22"/>
          <w:lang w:val="es-CO"/>
        </w:rPr>
        <w:t xml:space="preserve">a, el </w:t>
      </w:r>
      <w:r w:rsidR="006B09B1" w:rsidRPr="0077336E">
        <w:rPr>
          <w:rFonts w:ascii="Verdana" w:hAnsi="Verdana" w:cstheme="minorHAnsi"/>
          <w:sz w:val="22"/>
          <w:lang w:val="es-CO"/>
        </w:rPr>
        <w:t>Contratista</w:t>
      </w:r>
      <w:r w:rsidR="00AC354A" w:rsidRPr="0077336E">
        <w:rPr>
          <w:rFonts w:ascii="Verdana" w:hAnsi="Verdana" w:cstheme="minorHAnsi"/>
          <w:sz w:val="22"/>
          <w:lang w:val="es-CO"/>
        </w:rPr>
        <w:t xml:space="preserve"> se hará acreedor a una multa equivalente a</w:t>
      </w:r>
      <w:r w:rsidR="0076362E" w:rsidRPr="0077336E">
        <w:rPr>
          <w:rFonts w:ascii="Verdana" w:hAnsi="Verdana" w:cstheme="minorHAnsi"/>
          <w:sz w:val="22"/>
          <w:lang w:val="es-CO"/>
        </w:rPr>
        <w:t>l</w:t>
      </w:r>
      <w:r w:rsidR="00AC354A" w:rsidRPr="0077336E">
        <w:rPr>
          <w:rFonts w:ascii="Verdana" w:hAnsi="Verdana" w:cstheme="minorHAnsi"/>
          <w:sz w:val="22"/>
          <w:lang w:val="es-CO"/>
        </w:rPr>
        <w:t xml:space="preserve"> </w:t>
      </w:r>
      <w:r w:rsidR="00D94127" w:rsidRPr="0077336E">
        <w:rPr>
          <w:rFonts w:ascii="Verdana" w:hAnsi="Verdana" w:cstheme="minorHAnsi"/>
          <w:sz w:val="22"/>
          <w:lang w:val="es-CO"/>
        </w:rPr>
        <w:t>1%</w:t>
      </w:r>
      <w:r w:rsidR="00AC354A" w:rsidRPr="0077336E">
        <w:rPr>
          <w:rFonts w:ascii="Verdana" w:hAnsi="Verdana" w:cstheme="minorHAnsi"/>
          <w:sz w:val="22"/>
          <w:lang w:val="es-CO"/>
        </w:rPr>
        <w:t xml:space="preserve"> </w:t>
      </w:r>
      <w:r w:rsidR="00D94127" w:rsidRPr="0077336E">
        <w:rPr>
          <w:rFonts w:ascii="Verdana" w:hAnsi="Verdana" w:cstheme="minorHAnsi"/>
          <w:sz w:val="22"/>
          <w:lang w:val="es-CO"/>
        </w:rPr>
        <w:t>del valor del contrato</w:t>
      </w:r>
      <w:r w:rsidR="00C96492" w:rsidRPr="0077336E">
        <w:rPr>
          <w:rFonts w:ascii="Verdana" w:hAnsi="Verdana" w:cstheme="minorHAnsi"/>
          <w:sz w:val="22"/>
          <w:lang w:val="es-CO"/>
        </w:rPr>
        <w:t>, por cada día calendario de atraso</w:t>
      </w:r>
      <w:r w:rsidR="00FA6540" w:rsidRPr="0077336E">
        <w:rPr>
          <w:rFonts w:ascii="Verdana" w:hAnsi="Verdana" w:cstheme="minorHAnsi"/>
          <w:sz w:val="22"/>
          <w:lang w:val="es-CO"/>
        </w:rPr>
        <w:t>.</w:t>
      </w:r>
    </w:p>
    <w:p w14:paraId="619A23D7" w14:textId="018BD4B3" w:rsidR="00FE3C32" w:rsidRPr="0077336E" w:rsidRDefault="00FE3C32" w:rsidP="00A565CB">
      <w:pPr>
        <w:pStyle w:val="ListParagraph"/>
        <w:numPr>
          <w:ilvl w:val="0"/>
          <w:numId w:val="15"/>
        </w:numPr>
        <w:rPr>
          <w:rFonts w:ascii="Verdana" w:hAnsi="Verdana" w:cstheme="minorHAnsi"/>
          <w:sz w:val="22"/>
          <w:lang w:val="es-CO"/>
        </w:rPr>
      </w:pPr>
      <w:r w:rsidRPr="0077336E">
        <w:rPr>
          <w:rFonts w:ascii="Verdana" w:hAnsi="Verdana" w:cstheme="minorHAnsi"/>
          <w:sz w:val="22"/>
          <w:lang w:val="es-CO"/>
        </w:rPr>
        <w:t xml:space="preserve">Por incumplir las órdenes </w:t>
      </w:r>
      <w:r w:rsidR="005A0334" w:rsidRPr="0077336E">
        <w:rPr>
          <w:rFonts w:ascii="Verdana" w:hAnsi="Verdana" w:cstheme="minorHAnsi"/>
          <w:sz w:val="22"/>
          <w:lang w:val="es-CO"/>
        </w:rPr>
        <w:t xml:space="preserve">dadas por la interventoría, el </w:t>
      </w:r>
      <w:r w:rsidR="006B09B1" w:rsidRPr="0077336E">
        <w:rPr>
          <w:rFonts w:ascii="Verdana" w:hAnsi="Verdana" w:cstheme="minorHAnsi"/>
          <w:sz w:val="22"/>
          <w:lang w:val="es-CO"/>
        </w:rPr>
        <w:t>Contratista</w:t>
      </w:r>
      <w:r w:rsidR="005A0334" w:rsidRPr="0077336E">
        <w:rPr>
          <w:rFonts w:ascii="Verdana" w:hAnsi="Verdana" w:cstheme="minorHAnsi"/>
          <w:sz w:val="22"/>
          <w:lang w:val="es-CO"/>
        </w:rPr>
        <w:t xml:space="preserve"> se hará acreedor a una multa equivalente a</w:t>
      </w:r>
      <w:r w:rsidR="005341BB" w:rsidRPr="0077336E">
        <w:rPr>
          <w:rFonts w:ascii="Verdana" w:hAnsi="Verdana" w:cstheme="minorHAnsi"/>
          <w:sz w:val="22"/>
          <w:lang w:val="es-CO"/>
        </w:rPr>
        <w:t>l</w:t>
      </w:r>
      <w:r w:rsidR="005A0334" w:rsidRPr="0077336E">
        <w:rPr>
          <w:rFonts w:ascii="Verdana" w:hAnsi="Verdana" w:cstheme="minorHAnsi"/>
          <w:sz w:val="22"/>
          <w:lang w:val="es-CO"/>
        </w:rPr>
        <w:t xml:space="preserve"> </w:t>
      </w:r>
      <w:r w:rsidR="005341BB" w:rsidRPr="0077336E">
        <w:rPr>
          <w:rFonts w:ascii="Verdana" w:hAnsi="Verdana" w:cstheme="minorHAnsi"/>
          <w:sz w:val="22"/>
          <w:lang w:val="es-CO"/>
        </w:rPr>
        <w:t>0,3%</w:t>
      </w:r>
      <w:r w:rsidR="005A0334" w:rsidRPr="0077336E">
        <w:rPr>
          <w:rFonts w:ascii="Verdana" w:hAnsi="Verdana" w:cstheme="minorHAnsi"/>
          <w:sz w:val="22"/>
          <w:lang w:val="es-CO"/>
        </w:rPr>
        <w:t xml:space="preserve"> </w:t>
      </w:r>
      <w:r w:rsidR="005341BB" w:rsidRPr="0077336E">
        <w:rPr>
          <w:rFonts w:ascii="Verdana" w:hAnsi="Verdana" w:cstheme="minorHAnsi"/>
          <w:sz w:val="22"/>
          <w:lang w:val="es-CO"/>
        </w:rPr>
        <w:t>del valor del contrato</w:t>
      </w:r>
      <w:r w:rsidR="004711E1" w:rsidRPr="0077336E">
        <w:rPr>
          <w:rFonts w:ascii="Verdana" w:hAnsi="Verdana" w:cstheme="minorHAnsi"/>
          <w:sz w:val="22"/>
          <w:lang w:val="es-CO"/>
        </w:rPr>
        <w:t>, por cada orden incumplida</w:t>
      </w:r>
      <w:r w:rsidR="005A0334" w:rsidRPr="0077336E">
        <w:rPr>
          <w:rFonts w:ascii="Verdana" w:hAnsi="Verdana" w:cstheme="minorHAnsi"/>
          <w:sz w:val="22"/>
          <w:lang w:val="es-CO"/>
        </w:rPr>
        <w:t>.</w:t>
      </w:r>
    </w:p>
    <w:p w14:paraId="7FD9923A" w14:textId="76A6295D" w:rsidR="005A0334" w:rsidRPr="0077336E" w:rsidRDefault="00B844FF" w:rsidP="00A565CB">
      <w:pPr>
        <w:pStyle w:val="ListParagraph"/>
        <w:numPr>
          <w:ilvl w:val="0"/>
          <w:numId w:val="15"/>
        </w:numPr>
        <w:rPr>
          <w:rFonts w:ascii="Verdana" w:hAnsi="Verdana" w:cstheme="minorHAnsi"/>
          <w:sz w:val="22"/>
          <w:lang w:val="es-CO"/>
        </w:rPr>
      </w:pPr>
      <w:r w:rsidRPr="0077336E">
        <w:rPr>
          <w:rFonts w:ascii="Verdana" w:hAnsi="Verdana" w:cstheme="minorHAnsi"/>
          <w:sz w:val="22"/>
          <w:lang w:val="es-CO"/>
        </w:rPr>
        <w:t xml:space="preserve">Por incumplir el ofrecimiento otorgado en cuanto al factor calidad, al </w:t>
      </w:r>
      <w:r w:rsidR="006B09B1" w:rsidRPr="0077336E">
        <w:rPr>
          <w:rFonts w:ascii="Verdana" w:hAnsi="Verdana" w:cstheme="minorHAnsi"/>
          <w:sz w:val="22"/>
          <w:lang w:val="es-CO"/>
        </w:rPr>
        <w:t>Contratista</w:t>
      </w:r>
      <w:r w:rsidRPr="0077336E">
        <w:rPr>
          <w:rFonts w:ascii="Verdana" w:hAnsi="Verdana" w:cstheme="minorHAnsi"/>
          <w:sz w:val="22"/>
          <w:lang w:val="es-CO"/>
        </w:rPr>
        <w:t xml:space="preserve"> se le impondrá una </w:t>
      </w:r>
      <w:r w:rsidR="0082748B" w:rsidRPr="0077336E">
        <w:rPr>
          <w:rFonts w:ascii="Verdana" w:hAnsi="Verdana" w:cstheme="minorHAnsi"/>
          <w:sz w:val="22"/>
          <w:lang w:val="es-CO"/>
        </w:rPr>
        <w:t>m</w:t>
      </w:r>
      <w:r w:rsidRPr="0077336E">
        <w:rPr>
          <w:rFonts w:ascii="Verdana" w:hAnsi="Verdana" w:cstheme="minorHAnsi"/>
          <w:sz w:val="22"/>
          <w:lang w:val="es-CO"/>
        </w:rPr>
        <w:t>ulta equivalente a</w:t>
      </w:r>
      <w:r w:rsidR="005341BB" w:rsidRPr="0077336E">
        <w:rPr>
          <w:rFonts w:ascii="Verdana" w:hAnsi="Verdana" w:cstheme="minorHAnsi"/>
          <w:sz w:val="22"/>
          <w:lang w:val="es-CO"/>
        </w:rPr>
        <w:t>l</w:t>
      </w:r>
      <w:r w:rsidRPr="0077336E">
        <w:rPr>
          <w:rFonts w:ascii="Verdana" w:hAnsi="Verdana" w:cstheme="minorHAnsi"/>
          <w:sz w:val="22"/>
          <w:lang w:val="es-CO"/>
        </w:rPr>
        <w:t xml:space="preserve"> </w:t>
      </w:r>
      <w:r w:rsidR="005341BB" w:rsidRPr="0077336E">
        <w:rPr>
          <w:rFonts w:ascii="Verdana" w:hAnsi="Verdana" w:cstheme="minorHAnsi"/>
          <w:sz w:val="22"/>
          <w:lang w:val="es-CO"/>
        </w:rPr>
        <w:t>0,5%</w:t>
      </w:r>
      <w:r w:rsidRPr="0077336E">
        <w:rPr>
          <w:rFonts w:ascii="Verdana" w:hAnsi="Verdana" w:cstheme="minorHAnsi"/>
          <w:sz w:val="22"/>
          <w:lang w:val="es-CO"/>
        </w:rPr>
        <w:t xml:space="preserve"> </w:t>
      </w:r>
      <w:r w:rsidR="005341BB" w:rsidRPr="0077336E">
        <w:rPr>
          <w:rFonts w:ascii="Verdana" w:hAnsi="Verdana" w:cstheme="minorHAnsi"/>
          <w:sz w:val="22"/>
          <w:lang w:val="es-CO"/>
        </w:rPr>
        <w:t>del valor del contrato</w:t>
      </w:r>
      <w:r w:rsidRPr="0077336E">
        <w:rPr>
          <w:rFonts w:ascii="Verdana" w:hAnsi="Verdana" w:cstheme="minorHAnsi"/>
          <w:sz w:val="22"/>
          <w:lang w:val="es-CO"/>
        </w:rPr>
        <w:t>, por cada día calendario de atraso</w:t>
      </w:r>
      <w:r w:rsidR="00AB7269" w:rsidRPr="0077336E">
        <w:rPr>
          <w:rFonts w:ascii="Verdana" w:hAnsi="Verdana" w:cstheme="minorHAnsi"/>
          <w:sz w:val="22"/>
          <w:lang w:val="es-CO"/>
        </w:rPr>
        <w:t xml:space="preserve"> </w:t>
      </w:r>
      <w:r w:rsidR="005934F4" w:rsidRPr="0077336E">
        <w:rPr>
          <w:rFonts w:ascii="Verdana" w:hAnsi="Verdana" w:cstheme="minorHAnsi"/>
          <w:sz w:val="22"/>
          <w:lang w:val="es-CO"/>
        </w:rPr>
        <w:t>en el cumplimiento de dicha obligación</w:t>
      </w:r>
      <w:r w:rsidR="00064D03" w:rsidRPr="0077336E">
        <w:rPr>
          <w:rFonts w:ascii="Verdana" w:hAnsi="Verdana" w:cstheme="minorHAnsi"/>
          <w:sz w:val="22"/>
          <w:lang w:val="es-CO"/>
        </w:rPr>
        <w:t>.</w:t>
      </w:r>
    </w:p>
    <w:p w14:paraId="74F9341A" w14:textId="56A02C14" w:rsidR="00064D03" w:rsidRPr="0077336E" w:rsidRDefault="00064D03" w:rsidP="00A565CB">
      <w:pPr>
        <w:pStyle w:val="ListParagraph"/>
        <w:numPr>
          <w:ilvl w:val="0"/>
          <w:numId w:val="15"/>
        </w:numPr>
        <w:rPr>
          <w:rFonts w:ascii="Verdana" w:hAnsi="Verdana" w:cstheme="minorHAnsi"/>
          <w:color w:val="1A1818" w:themeColor="text1"/>
          <w:sz w:val="22"/>
          <w:lang w:val="es-CO"/>
        </w:rPr>
      </w:pPr>
      <w:r w:rsidRPr="0077336E">
        <w:rPr>
          <w:rFonts w:ascii="Verdana" w:hAnsi="Verdana" w:cstheme="minorHAnsi"/>
          <w:sz w:val="22"/>
          <w:lang w:val="es-CO"/>
        </w:rPr>
        <w:t xml:space="preserve">Por cambiar el </w:t>
      </w:r>
      <w:r w:rsidR="003650A3" w:rsidRPr="0077336E">
        <w:rPr>
          <w:rFonts w:ascii="Verdana" w:hAnsi="Verdana" w:cstheme="minorHAnsi"/>
          <w:sz w:val="22"/>
          <w:lang w:val="es-CO"/>
        </w:rPr>
        <w:t xml:space="preserve">personal </w:t>
      </w:r>
      <w:r w:rsidR="0082748B" w:rsidRPr="0077336E">
        <w:rPr>
          <w:rFonts w:ascii="Verdana" w:hAnsi="Verdana" w:cstheme="minorHAnsi"/>
          <w:sz w:val="22"/>
          <w:lang w:val="es-CO"/>
        </w:rPr>
        <w:t xml:space="preserve">presentado a la </w:t>
      </w:r>
      <w:r w:rsidR="00F8117B" w:rsidRPr="0077336E">
        <w:rPr>
          <w:rFonts w:ascii="Verdana" w:hAnsi="Verdana" w:cstheme="minorHAnsi"/>
          <w:sz w:val="22"/>
          <w:lang w:val="es-CO"/>
        </w:rPr>
        <w:t>interventoría</w:t>
      </w:r>
      <w:r w:rsidR="005B2128" w:rsidRPr="0077336E">
        <w:rPr>
          <w:rFonts w:ascii="Verdana" w:hAnsi="Verdana" w:cstheme="minorHAnsi"/>
          <w:sz w:val="22"/>
          <w:lang w:val="es-CO"/>
        </w:rPr>
        <w:t xml:space="preserve">, sin la aprobación previa de esta, al </w:t>
      </w:r>
      <w:r w:rsidR="006B09B1" w:rsidRPr="0077336E">
        <w:rPr>
          <w:rFonts w:ascii="Verdana" w:hAnsi="Verdana" w:cstheme="minorHAnsi"/>
          <w:sz w:val="22"/>
          <w:lang w:val="es-CO"/>
        </w:rPr>
        <w:t>Contratista</w:t>
      </w:r>
      <w:r w:rsidR="005B2128" w:rsidRPr="0077336E">
        <w:rPr>
          <w:rFonts w:ascii="Verdana" w:hAnsi="Verdana" w:cstheme="minorHAnsi"/>
          <w:sz w:val="22"/>
          <w:lang w:val="es-CO"/>
        </w:rPr>
        <w:t xml:space="preserve"> se le impondrá una multa equivalente a</w:t>
      </w:r>
      <w:r w:rsidR="004711E1" w:rsidRPr="0077336E">
        <w:rPr>
          <w:rFonts w:ascii="Verdana" w:hAnsi="Verdana" w:cstheme="minorHAnsi"/>
          <w:sz w:val="22"/>
          <w:lang w:val="es-CO"/>
        </w:rPr>
        <w:t>l</w:t>
      </w:r>
      <w:r w:rsidR="005B2128" w:rsidRPr="0077336E">
        <w:rPr>
          <w:rFonts w:ascii="Verdana" w:hAnsi="Verdana" w:cstheme="minorHAnsi"/>
          <w:sz w:val="22"/>
          <w:lang w:val="es-CO"/>
        </w:rPr>
        <w:t xml:space="preserve"> </w:t>
      </w:r>
      <w:r w:rsidR="004711E1" w:rsidRPr="0077336E">
        <w:rPr>
          <w:rFonts w:ascii="Verdana" w:hAnsi="Verdana" w:cstheme="minorHAnsi"/>
          <w:sz w:val="22"/>
          <w:lang w:val="es-CO"/>
        </w:rPr>
        <w:t>0,</w:t>
      </w:r>
      <w:r w:rsidR="00605E65" w:rsidRPr="0077336E">
        <w:rPr>
          <w:rFonts w:ascii="Verdana" w:hAnsi="Verdana" w:cstheme="minorHAnsi"/>
          <w:sz w:val="22"/>
          <w:lang w:val="es-CO"/>
        </w:rPr>
        <w:t>5</w:t>
      </w:r>
      <w:r w:rsidR="004711E1" w:rsidRPr="0077336E">
        <w:rPr>
          <w:rFonts w:ascii="Verdana" w:hAnsi="Verdana" w:cstheme="minorHAnsi"/>
          <w:sz w:val="22"/>
          <w:lang w:val="es-CO"/>
        </w:rPr>
        <w:t>%</w:t>
      </w:r>
      <w:r w:rsidR="00605E65" w:rsidRPr="0077336E">
        <w:rPr>
          <w:rFonts w:ascii="Verdana" w:hAnsi="Verdana" w:cstheme="minorHAnsi"/>
          <w:sz w:val="22"/>
          <w:lang w:val="es-CO"/>
        </w:rPr>
        <w:t xml:space="preserve"> del valor del contrato</w:t>
      </w:r>
      <w:r w:rsidR="005B2128" w:rsidRPr="0077336E">
        <w:rPr>
          <w:rFonts w:ascii="Verdana" w:hAnsi="Verdana" w:cstheme="minorHAnsi"/>
          <w:color w:val="1A1818" w:themeColor="text1"/>
          <w:sz w:val="22"/>
          <w:lang w:val="es-CO"/>
        </w:rPr>
        <w:t>.</w:t>
      </w:r>
    </w:p>
    <w:p w14:paraId="7AAFCDC6" w14:textId="6F85CACB" w:rsidR="00BB3496" w:rsidRPr="0077336E" w:rsidRDefault="00BB3496" w:rsidP="00A565CB">
      <w:pPr>
        <w:pStyle w:val="ListParagraph"/>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w:t>
      </w:r>
      <w:proofErr w:type="gramStart"/>
      <w:r w:rsidR="00AF1EE0" w:rsidRPr="00B424B0">
        <w:rPr>
          <w:rFonts w:ascii="Verdana" w:hAnsi="Verdana" w:cstheme="minorHAnsi"/>
          <w:sz w:val="22"/>
          <w:lang w:val="es-CO"/>
        </w:rPr>
        <w:t>le</w:t>
      </w:r>
      <w:proofErr w:type="gramEnd"/>
      <w:r w:rsidR="00AF1EE0" w:rsidRPr="00B424B0">
        <w:rPr>
          <w:rFonts w:ascii="Verdana" w:hAnsi="Verdana" w:cstheme="minorHAnsi"/>
          <w:sz w:val="22"/>
          <w:lang w:val="es-CO"/>
        </w:rPr>
        <w:t xml:space="preserve"> impondrá una multa equivalente a </w:t>
      </w:r>
      <w:r w:rsidR="00474219">
        <w:rPr>
          <w:rFonts w:ascii="Verdana" w:hAnsi="Verdana" w:cstheme="minorHAnsi"/>
          <w:sz w:val="22"/>
          <w:lang w:val="es-CO"/>
        </w:rPr>
        <w:t>5</w:t>
      </w:r>
      <w:r w:rsidR="00AF1EE0" w:rsidRPr="00B424B0">
        <w:rPr>
          <w:rFonts w:ascii="Verdana" w:hAnsi="Verdana" w:cstheme="minorHAnsi"/>
          <w:sz w:val="22"/>
          <w:lang w:val="es-CO"/>
        </w:rPr>
        <w:t xml:space="preserve"> salarios mínimos </w:t>
      </w:r>
      <w:r w:rsidR="00AF1EE0" w:rsidRPr="0077336E">
        <w:rPr>
          <w:rFonts w:ascii="Verdana" w:hAnsi="Verdana" w:cstheme="minorHAnsi"/>
          <w:sz w:val="22"/>
          <w:lang w:val="es-CO"/>
        </w:rPr>
        <w:t>diarios legales vigentes, por cada día calendario de atraso en el cumplimiento de dicha obligación.</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w:t>
      </w:r>
      <w:proofErr w:type="gramStart"/>
      <w:r w:rsidRPr="00B424B0">
        <w:rPr>
          <w:rFonts w:ascii="Verdana" w:hAnsi="Verdana"/>
          <w:sz w:val="22"/>
          <w:szCs w:val="24"/>
        </w:rPr>
        <w:t>la misma</w:t>
      </w:r>
      <w:proofErr w:type="gramEnd"/>
      <w:r w:rsidRPr="00B424B0">
        <w:rPr>
          <w:rFonts w:ascii="Verdana" w:hAnsi="Verdana"/>
          <w:sz w:val="22"/>
          <w:szCs w:val="24"/>
        </w:rPr>
        <w:t xml:space="preserve">,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lastRenderedPageBreak/>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164C761D" w14:textId="6A2299FE"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474219">
        <w:rPr>
          <w:rFonts w:ascii="Verdana" w:hAnsi="Verdana" w:cstheme="minorHAnsi"/>
          <w:sz w:val="22"/>
        </w:rPr>
        <w:t xml:space="preserve">obligaciones a su cargo contraídas en virtud del presente acuerdo, el </w:t>
      </w:r>
      <w:r w:rsidR="006B09B1" w:rsidRPr="00474219">
        <w:rPr>
          <w:rFonts w:ascii="Verdana" w:hAnsi="Verdana" w:cstheme="minorHAnsi"/>
          <w:sz w:val="22"/>
        </w:rPr>
        <w:t>Contratista</w:t>
      </w:r>
      <w:r w:rsidRPr="00474219">
        <w:rPr>
          <w:rFonts w:ascii="Verdana" w:hAnsi="Verdana" w:cstheme="minorHAnsi"/>
          <w:sz w:val="22"/>
        </w:rPr>
        <w:t xml:space="preserve"> pagará a la Entidad, una suma equivalente al treinta por ciento (30%) del valor del contrato</w:t>
      </w:r>
      <w:r w:rsidR="00474219">
        <w:rPr>
          <w:rFonts w:ascii="Verdana" w:hAnsi="Verdana" w:cstheme="minorHAnsi"/>
          <w:sz w:val="22"/>
        </w:rPr>
        <w:t xml:space="preserve">. </w:t>
      </w:r>
      <w:r w:rsidRPr="00B424B0">
        <w:rPr>
          <w:rFonts w:ascii="Verdana" w:hAnsi="Verdana" w:cstheme="minorHAnsi"/>
          <w:sz w:val="22"/>
        </w:rPr>
        <w:t>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058D1D50" w14:textId="77777777" w:rsidR="00474219" w:rsidRPr="00321D7F" w:rsidRDefault="00474219" w:rsidP="00474219">
      <w:pPr>
        <w:rPr>
          <w:rFonts w:ascii="Verdana" w:hAnsi="Verdana" w:cstheme="minorHAnsi"/>
          <w:sz w:val="22"/>
        </w:rPr>
      </w:pPr>
      <w:r w:rsidRPr="00925379">
        <w:rPr>
          <w:rFonts w:ascii="Verdana" w:hAnsi="Verdana" w:cstheme="minorHAnsi"/>
          <w:sz w:val="22"/>
        </w:rPr>
        <w:t>Las divergencias que surjan durante la ejecución del objeto contractual se solucionarán preferiblemente por los mecanismos de conciliación y transacción</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lastRenderedPageBreak/>
        <w:t xml:space="preserve">GARANTÍAS </w:t>
      </w:r>
    </w:p>
    <w:p w14:paraId="23C0B57A" w14:textId="77777777" w:rsidR="00AB3164" w:rsidRPr="00B424B0" w:rsidRDefault="00AB3164" w:rsidP="48105B50">
      <w:pPr>
        <w:pStyle w:val="ListParagraph"/>
        <w:tabs>
          <w:tab w:val="left" w:pos="851"/>
        </w:tabs>
        <w:ind w:left="435"/>
        <w:rPr>
          <w:rFonts w:ascii="Verdana" w:hAnsi="Verdana"/>
          <w:b/>
          <w:bCs/>
          <w:sz w:val="22"/>
        </w:rPr>
      </w:pPr>
    </w:p>
    <w:p w14:paraId="6031FD14" w14:textId="77777777" w:rsidR="00B10555" w:rsidRPr="00B10555" w:rsidRDefault="00B10555" w:rsidP="00B10555">
      <w:pPr>
        <w:pStyle w:val="ListParagraph"/>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ListParagraph"/>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78D16498" w:rsidR="00930495" w:rsidRPr="00B424B0" w:rsidRDefault="00474219" w:rsidP="00540E0E">
      <w:pPr>
        <w:rPr>
          <w:rFonts w:ascii="Verdana" w:hAnsi="Verdana" w:cstheme="minorHAnsi"/>
          <w:sz w:val="22"/>
        </w:rPr>
      </w:pPr>
      <w:r w:rsidRPr="00704A71">
        <w:rPr>
          <w:rFonts w:ascii="Verdana" w:hAnsi="Verdana" w:cs="Arial"/>
          <w:color w:val="1A1818" w:themeColor="text1"/>
          <w:sz w:val="22"/>
        </w:rPr>
        <w:t xml:space="preserve">Para cubrir cualquier hecho constitutivo de incumplimiento, el contratista deberá presentar la garantía de </w:t>
      </w:r>
      <w:r w:rsidRPr="00A235C7">
        <w:rPr>
          <w:rFonts w:ascii="Verdana" w:hAnsi="Verdana" w:cs="Arial"/>
          <w:color w:val="1A1818" w:themeColor="text1"/>
          <w:sz w:val="22"/>
        </w:rPr>
        <w:t xml:space="preserve">cumplimiento en original a la Entidad dentro de los </w:t>
      </w:r>
      <w:r w:rsidRPr="00A235C7">
        <w:rPr>
          <w:rFonts w:ascii="Verdana" w:eastAsia="Arial" w:hAnsi="Verdana" w:cs="Arial"/>
          <w:sz w:val="22"/>
        </w:rPr>
        <w:t xml:space="preserve">TRES (3) días hábiles siguientes </w:t>
      </w:r>
      <w:r w:rsidRPr="00A235C7">
        <w:rPr>
          <w:rFonts w:ascii="Verdana" w:hAnsi="Verdana" w:cs="Arial"/>
          <w:color w:val="1A1818" w:themeColor="text1"/>
          <w:sz w:val="22"/>
        </w:rPr>
        <w:t>contados a partir de la firma del Contrato y requerirá la aprobación de la entidad. Esta garantía</w:t>
      </w:r>
      <w:r w:rsidRPr="00704A71">
        <w:rPr>
          <w:rFonts w:ascii="Verdana" w:hAnsi="Verdana" w:cs="Arial"/>
          <w:color w:val="1A1818" w:themeColor="text1"/>
          <w:sz w:val="22"/>
        </w:rPr>
        <w:t xml:space="preserve"> tendrá las siguientes características</w:t>
      </w:r>
      <w:r w:rsidR="001177E8" w:rsidRPr="00B424B0">
        <w:rPr>
          <w:rFonts w:ascii="Verdana" w:hAnsi="Verdana" w:cstheme="minorHAnsi"/>
          <w:sz w:val="22"/>
        </w:rPr>
        <w:t xml:space="preserve">: </w:t>
      </w:r>
    </w:p>
    <w:p w14:paraId="0FD99D73" w14:textId="47F29D91" w:rsidR="00930495" w:rsidRPr="00B424B0" w:rsidRDefault="00930495" w:rsidP="00540E0E">
      <w:pPr>
        <w:rPr>
          <w:rFonts w:ascii="Verdana" w:hAnsi="Verdana" w:cstheme="minorHAnsi"/>
          <w:color w:val="1A1818" w:themeColor="text1"/>
          <w:szCs w:val="20"/>
        </w:rPr>
      </w:pPr>
    </w:p>
    <w:tbl>
      <w:tblPr>
        <w:tblStyle w:val="TableGrid"/>
        <w:tblW w:w="0" w:type="auto"/>
        <w:jc w:val="center"/>
        <w:tblLook w:val="04A0" w:firstRow="1" w:lastRow="0" w:firstColumn="1" w:lastColumn="0" w:noHBand="0" w:noVBand="1"/>
      </w:tblPr>
      <w:tblGrid>
        <w:gridCol w:w="1984"/>
        <w:gridCol w:w="6844"/>
      </w:tblGrid>
      <w:tr w:rsidR="00474219" w:rsidRPr="00812048" w14:paraId="44EBB855" w14:textId="77777777" w:rsidTr="00DB6470">
        <w:trPr>
          <w:trHeight w:val="20"/>
          <w:tblHeader/>
          <w:jc w:val="center"/>
        </w:trPr>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3A64F4"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Característica</w:t>
            </w:r>
          </w:p>
        </w:tc>
        <w:tc>
          <w:tcPr>
            <w:tcW w:w="6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3FB411"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 xml:space="preserve">Condición </w:t>
            </w:r>
          </w:p>
        </w:tc>
      </w:tr>
      <w:tr w:rsidR="00474219" w:rsidRPr="00812048" w14:paraId="0B8D5DD4" w14:textId="77777777" w:rsidTr="00DB6470">
        <w:trPr>
          <w:trHeight w:val="20"/>
          <w:jc w:val="center"/>
        </w:trPr>
        <w:tc>
          <w:tcPr>
            <w:tcW w:w="1984" w:type="dxa"/>
            <w:tcBorders>
              <w:top w:val="single" w:sz="4" w:space="0" w:color="auto"/>
              <w:left w:val="single" w:sz="4" w:space="0" w:color="auto"/>
              <w:bottom w:val="single" w:sz="4" w:space="0" w:color="auto"/>
              <w:right w:val="single" w:sz="4" w:space="0" w:color="auto"/>
            </w:tcBorders>
            <w:vAlign w:val="center"/>
            <w:hideMark/>
          </w:tcPr>
          <w:p w14:paraId="220B6BA6"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Clase</w:t>
            </w:r>
          </w:p>
        </w:tc>
        <w:tc>
          <w:tcPr>
            <w:tcW w:w="6844" w:type="dxa"/>
            <w:tcBorders>
              <w:top w:val="single" w:sz="4" w:space="0" w:color="auto"/>
              <w:left w:val="single" w:sz="4" w:space="0" w:color="auto"/>
              <w:bottom w:val="single" w:sz="4" w:space="0" w:color="auto"/>
              <w:right w:val="single" w:sz="4" w:space="0" w:color="auto"/>
            </w:tcBorders>
            <w:vAlign w:val="center"/>
            <w:hideMark/>
          </w:tcPr>
          <w:p w14:paraId="2B2D7FD2"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Cualquiera de las clases permitidas por el artículo 2.2.1.2.3.1.2 del Decreto 1082 de 2015, a saber: (i) Contrato de seguro contenido en una póliza para entidades estatales, (</w:t>
            </w:r>
            <w:proofErr w:type="spellStart"/>
            <w:r w:rsidRPr="00812048">
              <w:rPr>
                <w:rFonts w:ascii="Arial" w:eastAsia="Arial" w:hAnsi="Arial" w:cs="Arial"/>
                <w:kern w:val="2"/>
                <w:sz w:val="22"/>
                <w14:ligatures w14:val="standardContextual"/>
              </w:rPr>
              <w:t>ii</w:t>
            </w:r>
            <w:proofErr w:type="spellEnd"/>
            <w:r w:rsidRPr="00812048">
              <w:rPr>
                <w:rFonts w:ascii="Arial" w:eastAsia="Arial" w:hAnsi="Arial" w:cs="Arial"/>
                <w:kern w:val="2"/>
                <w:sz w:val="22"/>
                <w14:ligatures w14:val="standardContextual"/>
              </w:rPr>
              <w:t>) patrimonio autónomo, (</w:t>
            </w:r>
            <w:proofErr w:type="spellStart"/>
            <w:r w:rsidRPr="00812048">
              <w:rPr>
                <w:rFonts w:ascii="Arial" w:eastAsia="Arial" w:hAnsi="Arial" w:cs="Arial"/>
                <w:kern w:val="2"/>
                <w:sz w:val="22"/>
                <w14:ligatures w14:val="standardContextual"/>
              </w:rPr>
              <w:t>iii</w:t>
            </w:r>
            <w:proofErr w:type="spellEnd"/>
            <w:r w:rsidRPr="00812048">
              <w:rPr>
                <w:rFonts w:ascii="Arial" w:eastAsia="Arial" w:hAnsi="Arial" w:cs="Arial"/>
                <w:kern w:val="2"/>
                <w:sz w:val="22"/>
                <w14:ligatures w14:val="standardContextual"/>
              </w:rPr>
              <w:t>) garantía bancaria.</w:t>
            </w:r>
          </w:p>
        </w:tc>
      </w:tr>
      <w:tr w:rsidR="00474219" w:rsidRPr="00812048" w14:paraId="27EFDE30" w14:textId="77777777" w:rsidTr="00DB6470">
        <w:trPr>
          <w:trHeight w:val="20"/>
          <w:jc w:val="center"/>
        </w:trPr>
        <w:tc>
          <w:tcPr>
            <w:tcW w:w="1984" w:type="dxa"/>
            <w:tcBorders>
              <w:top w:val="single" w:sz="4" w:space="0" w:color="auto"/>
              <w:left w:val="single" w:sz="4" w:space="0" w:color="auto"/>
              <w:bottom w:val="single" w:sz="4" w:space="0" w:color="auto"/>
              <w:right w:val="single" w:sz="4" w:space="0" w:color="auto"/>
            </w:tcBorders>
            <w:vAlign w:val="center"/>
            <w:hideMark/>
          </w:tcPr>
          <w:p w14:paraId="49554CE1"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Asegurado/ beneficiario</w:t>
            </w:r>
          </w:p>
        </w:tc>
        <w:tc>
          <w:tcPr>
            <w:tcW w:w="6844" w:type="dxa"/>
            <w:tcBorders>
              <w:top w:val="single" w:sz="4" w:space="0" w:color="auto"/>
              <w:left w:val="single" w:sz="4" w:space="0" w:color="auto"/>
              <w:bottom w:val="single" w:sz="4" w:space="0" w:color="auto"/>
              <w:right w:val="single" w:sz="4" w:space="0" w:color="auto"/>
            </w:tcBorders>
            <w:vAlign w:val="center"/>
            <w:hideMark/>
          </w:tcPr>
          <w:p w14:paraId="68733CC9"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Alcaldía Municipal de Facatativá, identificado con NIT 899999328-1.</w:t>
            </w:r>
          </w:p>
        </w:tc>
      </w:tr>
      <w:tr w:rsidR="00474219" w:rsidRPr="00812048" w14:paraId="57B7FE46" w14:textId="77777777" w:rsidTr="00DB6470">
        <w:trPr>
          <w:trHeight w:val="20"/>
          <w:jc w:val="center"/>
        </w:trPr>
        <w:tc>
          <w:tcPr>
            <w:tcW w:w="1984" w:type="dxa"/>
            <w:tcBorders>
              <w:top w:val="single" w:sz="4" w:space="0" w:color="auto"/>
              <w:left w:val="single" w:sz="4" w:space="0" w:color="auto"/>
              <w:bottom w:val="single" w:sz="4" w:space="0" w:color="auto"/>
              <w:right w:val="single" w:sz="4" w:space="0" w:color="auto"/>
            </w:tcBorders>
            <w:vAlign w:val="center"/>
            <w:hideMark/>
          </w:tcPr>
          <w:p w14:paraId="382B91E2"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Amparos, vigencia y valores asegurados</w:t>
            </w:r>
          </w:p>
        </w:tc>
        <w:tc>
          <w:tcPr>
            <w:tcW w:w="6844" w:type="dxa"/>
            <w:tcBorders>
              <w:top w:val="single" w:sz="4" w:space="0" w:color="auto"/>
              <w:left w:val="single" w:sz="4" w:space="0" w:color="auto"/>
              <w:bottom w:val="single" w:sz="4" w:space="0" w:color="auto"/>
              <w:right w:val="single" w:sz="4" w:space="0" w:color="auto"/>
            </w:tcBorders>
            <w:vAlign w:val="center"/>
          </w:tcPr>
          <w:p w14:paraId="7A8858A6" w14:textId="77777777" w:rsidR="00474219" w:rsidRPr="00812048" w:rsidRDefault="00474219" w:rsidP="00DB6470">
            <w:pPr>
              <w:widowControl w:val="0"/>
              <w:spacing w:line="237" w:lineRule="auto"/>
              <w:rPr>
                <w:rFonts w:ascii="Arial" w:eastAsia="Arial" w:hAnsi="Arial" w:cs="Arial"/>
                <w:kern w:val="2"/>
                <w:sz w:val="22"/>
                <w14:ligatures w14:val="standardContextual"/>
              </w:rPr>
            </w:pPr>
          </w:p>
          <w:tbl>
            <w:tblPr>
              <w:tblStyle w:val="TableGrid"/>
              <w:tblW w:w="5000" w:type="pct"/>
              <w:tblLook w:val="04A0" w:firstRow="1" w:lastRow="0" w:firstColumn="1" w:lastColumn="0" w:noHBand="0" w:noVBand="1"/>
            </w:tblPr>
            <w:tblGrid>
              <w:gridCol w:w="2824"/>
              <w:gridCol w:w="1824"/>
              <w:gridCol w:w="1970"/>
            </w:tblGrid>
            <w:tr w:rsidR="00474219" w:rsidRPr="00812048" w14:paraId="566E89B7" w14:textId="77777777" w:rsidTr="00DB6470">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BDD86E"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24E52E"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78DACC"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Valor Asegurado</w:t>
                  </w:r>
                </w:p>
              </w:tc>
            </w:tr>
            <w:tr w:rsidR="00474219" w:rsidRPr="00812048" w14:paraId="346CE175" w14:textId="77777777" w:rsidTr="00DB6470">
              <w:tc>
                <w:tcPr>
                  <w:tcW w:w="2134" w:type="pct"/>
                  <w:tcBorders>
                    <w:top w:val="single" w:sz="4" w:space="0" w:color="auto"/>
                    <w:left w:val="single" w:sz="4" w:space="0" w:color="auto"/>
                    <w:bottom w:val="single" w:sz="4" w:space="0" w:color="auto"/>
                    <w:right w:val="single" w:sz="4" w:space="0" w:color="auto"/>
                  </w:tcBorders>
                  <w:hideMark/>
                </w:tcPr>
                <w:p w14:paraId="69A627DD"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6544931"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A88929A"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Diez por ciento (10%) del valor total del contrato.</w:t>
                  </w:r>
                </w:p>
              </w:tc>
            </w:tr>
            <w:tr w:rsidR="00474219" w:rsidRPr="00812048" w14:paraId="4361C4D6" w14:textId="77777777" w:rsidTr="00DB6470">
              <w:tc>
                <w:tcPr>
                  <w:tcW w:w="2134" w:type="pct"/>
                  <w:tcBorders>
                    <w:top w:val="single" w:sz="4" w:space="0" w:color="auto"/>
                    <w:left w:val="single" w:sz="4" w:space="0" w:color="auto"/>
                    <w:bottom w:val="single" w:sz="4" w:space="0" w:color="auto"/>
                    <w:right w:val="single" w:sz="4" w:space="0" w:color="auto"/>
                  </w:tcBorders>
                  <w:hideMark/>
                </w:tcPr>
                <w:p w14:paraId="5012123B"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0523B45"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4DB8BE1A"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Veinte por ciento (20%) del valor total del contrato.</w:t>
                  </w:r>
                </w:p>
              </w:tc>
            </w:tr>
            <w:tr w:rsidR="00474219" w:rsidRPr="00812048" w14:paraId="7761B23A" w14:textId="77777777" w:rsidTr="00DB6470">
              <w:tc>
                <w:tcPr>
                  <w:tcW w:w="2134" w:type="pct"/>
                  <w:tcBorders>
                    <w:top w:val="single" w:sz="4" w:space="0" w:color="auto"/>
                    <w:left w:val="single" w:sz="4" w:space="0" w:color="auto"/>
                    <w:bottom w:val="single" w:sz="4" w:space="0" w:color="auto"/>
                    <w:right w:val="single" w:sz="4" w:space="0" w:color="auto"/>
                  </w:tcBorders>
                  <w:hideMark/>
                </w:tcPr>
                <w:p w14:paraId="18C913F8"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Estabilidad y calidad de las obras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50FDCD8"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Cinco (5) años contados a partir de la fecha de suscripción del Acta de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7C983CCE"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Treinta por ciento (30%) del valor final de las obras.</w:t>
                  </w:r>
                </w:p>
              </w:tc>
            </w:tr>
            <w:tr w:rsidR="00474219" w:rsidRPr="00812048" w14:paraId="27085540" w14:textId="77777777" w:rsidTr="00DB6470">
              <w:tc>
                <w:tcPr>
                  <w:tcW w:w="2134" w:type="pct"/>
                  <w:tcBorders>
                    <w:top w:val="single" w:sz="4" w:space="0" w:color="auto"/>
                    <w:left w:val="single" w:sz="4" w:space="0" w:color="auto"/>
                    <w:bottom w:val="single" w:sz="4" w:space="0" w:color="auto"/>
                    <w:right w:val="single" w:sz="4" w:space="0" w:color="auto"/>
                  </w:tcBorders>
                  <w:hideMark/>
                </w:tcPr>
                <w:p w14:paraId="79FF63F6" w14:textId="77777777" w:rsidR="00474219" w:rsidRPr="00812048" w:rsidRDefault="00474219" w:rsidP="00DB6470">
                  <w:pPr>
                    <w:widowControl w:val="0"/>
                    <w:spacing w:line="237" w:lineRule="auto"/>
                    <w:rPr>
                      <w:rFonts w:ascii="Arial" w:eastAsia="Arial" w:hAnsi="Arial" w:cs="Arial"/>
                      <w:kern w:val="2"/>
                      <w:sz w:val="22"/>
                      <w14:ligatures w14:val="standardContextual"/>
                    </w:rPr>
                  </w:pPr>
                </w:p>
              </w:tc>
              <w:tc>
                <w:tcPr>
                  <w:tcW w:w="1378" w:type="pct"/>
                  <w:tcBorders>
                    <w:top w:val="single" w:sz="4" w:space="0" w:color="auto"/>
                    <w:left w:val="single" w:sz="4" w:space="0" w:color="auto"/>
                    <w:bottom w:val="single" w:sz="4" w:space="0" w:color="auto"/>
                    <w:right w:val="single" w:sz="4" w:space="0" w:color="auto"/>
                  </w:tcBorders>
                </w:tcPr>
                <w:p w14:paraId="55AACF2C" w14:textId="77777777" w:rsidR="00474219" w:rsidRPr="00812048" w:rsidRDefault="00474219" w:rsidP="00DB6470">
                  <w:pPr>
                    <w:widowControl w:val="0"/>
                    <w:spacing w:line="237" w:lineRule="auto"/>
                    <w:rPr>
                      <w:rFonts w:ascii="Arial" w:eastAsia="Arial" w:hAnsi="Arial" w:cs="Arial"/>
                      <w:kern w:val="2"/>
                      <w:sz w:val="22"/>
                      <w14:ligatures w14:val="standardContextual"/>
                    </w:rPr>
                  </w:pPr>
                </w:p>
              </w:tc>
              <w:tc>
                <w:tcPr>
                  <w:tcW w:w="1488" w:type="pct"/>
                  <w:tcBorders>
                    <w:top w:val="single" w:sz="4" w:space="0" w:color="auto"/>
                    <w:left w:val="single" w:sz="4" w:space="0" w:color="auto"/>
                    <w:bottom w:val="single" w:sz="4" w:space="0" w:color="auto"/>
                    <w:right w:val="single" w:sz="4" w:space="0" w:color="auto"/>
                  </w:tcBorders>
                </w:tcPr>
                <w:p w14:paraId="14DAC01A" w14:textId="77777777" w:rsidR="00474219" w:rsidRPr="00812048" w:rsidRDefault="00474219" w:rsidP="00DB6470">
                  <w:pPr>
                    <w:widowControl w:val="0"/>
                    <w:spacing w:line="237" w:lineRule="auto"/>
                    <w:rPr>
                      <w:rFonts w:ascii="Arial" w:eastAsia="Arial" w:hAnsi="Arial" w:cs="Arial"/>
                      <w:kern w:val="2"/>
                      <w:sz w:val="22"/>
                      <w14:ligatures w14:val="standardContextual"/>
                    </w:rPr>
                  </w:pPr>
                </w:p>
              </w:tc>
            </w:tr>
          </w:tbl>
          <w:p w14:paraId="05BB4DBF" w14:textId="77777777" w:rsidR="00474219" w:rsidRPr="00812048" w:rsidRDefault="00474219" w:rsidP="00DB6470">
            <w:pPr>
              <w:widowControl w:val="0"/>
              <w:spacing w:line="237" w:lineRule="auto"/>
              <w:rPr>
                <w:rFonts w:ascii="Arial" w:eastAsia="Arial" w:hAnsi="Arial" w:cs="Arial"/>
                <w:kern w:val="2"/>
                <w:sz w:val="22"/>
                <w14:ligatures w14:val="standardContextual"/>
              </w:rPr>
            </w:pPr>
          </w:p>
          <w:p w14:paraId="7DA25586" w14:textId="77777777" w:rsidR="00474219" w:rsidRPr="00812048" w:rsidRDefault="00474219" w:rsidP="00DB6470">
            <w:pPr>
              <w:widowControl w:val="0"/>
              <w:spacing w:line="237" w:lineRule="auto"/>
              <w:rPr>
                <w:rFonts w:ascii="Arial" w:eastAsia="Arial" w:hAnsi="Arial" w:cs="Arial"/>
                <w:kern w:val="2"/>
                <w:sz w:val="22"/>
                <w14:ligatures w14:val="standardContextual"/>
              </w:rPr>
            </w:pPr>
          </w:p>
        </w:tc>
      </w:tr>
      <w:tr w:rsidR="00474219" w:rsidRPr="00812048" w14:paraId="6036AC1F" w14:textId="77777777" w:rsidTr="00DB6470">
        <w:trPr>
          <w:trHeight w:val="20"/>
          <w:jc w:val="center"/>
        </w:trPr>
        <w:tc>
          <w:tcPr>
            <w:tcW w:w="1984" w:type="dxa"/>
            <w:tcBorders>
              <w:top w:val="single" w:sz="4" w:space="0" w:color="auto"/>
              <w:left w:val="single" w:sz="4" w:space="0" w:color="auto"/>
              <w:bottom w:val="single" w:sz="4" w:space="0" w:color="auto"/>
              <w:right w:val="single" w:sz="4" w:space="0" w:color="auto"/>
            </w:tcBorders>
            <w:vAlign w:val="center"/>
            <w:hideMark/>
          </w:tcPr>
          <w:p w14:paraId="48A2A25D"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 xml:space="preserve">Tomador </w:t>
            </w:r>
          </w:p>
        </w:tc>
        <w:tc>
          <w:tcPr>
            <w:tcW w:w="6844" w:type="dxa"/>
            <w:tcBorders>
              <w:top w:val="single" w:sz="4" w:space="0" w:color="auto"/>
              <w:left w:val="single" w:sz="4" w:space="0" w:color="auto"/>
              <w:bottom w:val="single" w:sz="4" w:space="0" w:color="auto"/>
              <w:right w:val="single" w:sz="4" w:space="0" w:color="auto"/>
            </w:tcBorders>
            <w:vAlign w:val="center"/>
            <w:hideMark/>
          </w:tcPr>
          <w:p w14:paraId="223BA8F2" w14:textId="77777777" w:rsidR="00474219" w:rsidRPr="00812048" w:rsidRDefault="00474219" w:rsidP="00474219">
            <w:pPr>
              <w:pStyle w:val="ListParagraph"/>
              <w:widowControl w:val="0"/>
              <w:numPr>
                <w:ilvl w:val="0"/>
                <w:numId w:val="7"/>
              </w:numPr>
              <w:spacing w:after="200" w:line="237" w:lineRule="auto"/>
              <w:ind w:left="0"/>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5CD199D" w14:textId="77777777" w:rsidR="00474219" w:rsidRPr="00812048" w:rsidRDefault="00474219" w:rsidP="00474219">
            <w:pPr>
              <w:pStyle w:val="ListParagraph"/>
              <w:widowControl w:val="0"/>
              <w:numPr>
                <w:ilvl w:val="0"/>
                <w:numId w:val="7"/>
              </w:numPr>
              <w:spacing w:after="200" w:line="237" w:lineRule="auto"/>
              <w:ind w:left="0"/>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lastRenderedPageBreak/>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85C83BD" w14:textId="77777777" w:rsidR="00474219" w:rsidRPr="00812048" w:rsidRDefault="00474219" w:rsidP="00474219">
            <w:pPr>
              <w:pStyle w:val="ListParagraph"/>
              <w:widowControl w:val="0"/>
              <w:numPr>
                <w:ilvl w:val="0"/>
                <w:numId w:val="7"/>
              </w:numPr>
              <w:spacing w:after="200" w:line="237" w:lineRule="auto"/>
              <w:ind w:left="0"/>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812048">
              <w:rPr>
                <w:rFonts w:ascii="Arial" w:eastAsia="Arial" w:hAnsi="Arial" w:cs="Arial"/>
                <w:kern w:val="2"/>
                <w:sz w:val="22"/>
                <w14:ligatures w14:val="standardContextual"/>
              </w:rPr>
              <w:t>la misma</w:t>
            </w:r>
            <w:proofErr w:type="gramEnd"/>
            <w:r w:rsidRPr="00812048">
              <w:rPr>
                <w:rFonts w:ascii="Arial" w:eastAsia="Arial" w:hAnsi="Arial" w:cs="Arial"/>
                <w:kern w:val="2"/>
                <w:sz w:val="22"/>
                <w14:ligatures w14:val="standardContextual"/>
              </w:rPr>
              <w:t xml:space="preserve">. </w:t>
            </w:r>
          </w:p>
        </w:tc>
      </w:tr>
      <w:tr w:rsidR="00474219" w:rsidRPr="00812048" w14:paraId="2039EF8F" w14:textId="77777777" w:rsidTr="00DB6470">
        <w:trPr>
          <w:trHeight w:val="20"/>
          <w:jc w:val="center"/>
        </w:trPr>
        <w:tc>
          <w:tcPr>
            <w:tcW w:w="1984" w:type="dxa"/>
            <w:tcBorders>
              <w:top w:val="single" w:sz="4" w:space="0" w:color="auto"/>
              <w:left w:val="single" w:sz="4" w:space="0" w:color="auto"/>
              <w:bottom w:val="single" w:sz="4" w:space="0" w:color="auto"/>
              <w:right w:val="single" w:sz="4" w:space="0" w:color="auto"/>
            </w:tcBorders>
            <w:vAlign w:val="center"/>
            <w:hideMark/>
          </w:tcPr>
          <w:p w14:paraId="2C75FF86"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lastRenderedPageBreak/>
              <w:t>Información necesaria dentro de la póliza</w:t>
            </w:r>
          </w:p>
        </w:tc>
        <w:tc>
          <w:tcPr>
            <w:tcW w:w="6844" w:type="dxa"/>
            <w:tcBorders>
              <w:top w:val="single" w:sz="4" w:space="0" w:color="auto"/>
              <w:left w:val="single" w:sz="4" w:space="0" w:color="auto"/>
              <w:bottom w:val="single" w:sz="4" w:space="0" w:color="auto"/>
              <w:right w:val="single" w:sz="4" w:space="0" w:color="auto"/>
            </w:tcBorders>
            <w:vAlign w:val="center"/>
            <w:hideMark/>
          </w:tcPr>
          <w:p w14:paraId="45D87E7D" w14:textId="77777777" w:rsidR="00474219" w:rsidRPr="00812048" w:rsidRDefault="00474219" w:rsidP="00474219">
            <w:pPr>
              <w:pStyle w:val="ListParagraph"/>
              <w:widowControl w:val="0"/>
              <w:numPr>
                <w:ilvl w:val="0"/>
                <w:numId w:val="7"/>
              </w:numPr>
              <w:spacing w:after="200" w:line="237" w:lineRule="auto"/>
              <w:ind w:left="0"/>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 xml:space="preserve">Número y año del Contrato </w:t>
            </w:r>
          </w:p>
          <w:p w14:paraId="1D794DD7" w14:textId="77777777" w:rsidR="00474219" w:rsidRPr="00812048" w:rsidRDefault="00474219" w:rsidP="00474219">
            <w:pPr>
              <w:pStyle w:val="ListParagraph"/>
              <w:widowControl w:val="0"/>
              <w:numPr>
                <w:ilvl w:val="0"/>
                <w:numId w:val="7"/>
              </w:numPr>
              <w:spacing w:after="200" w:line="237" w:lineRule="auto"/>
              <w:ind w:left="0"/>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Objeto del Contrato</w:t>
            </w:r>
          </w:p>
          <w:p w14:paraId="51ABEF12" w14:textId="77777777" w:rsidR="00474219" w:rsidRPr="00812048" w:rsidRDefault="00474219" w:rsidP="00474219">
            <w:pPr>
              <w:pStyle w:val="ListParagraph"/>
              <w:widowControl w:val="0"/>
              <w:numPr>
                <w:ilvl w:val="0"/>
                <w:numId w:val="7"/>
              </w:numPr>
              <w:spacing w:after="200" w:line="237" w:lineRule="auto"/>
              <w:ind w:left="0"/>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Firma del representante legal del contratista</w:t>
            </w:r>
          </w:p>
          <w:p w14:paraId="4BFF67B2" w14:textId="77777777" w:rsidR="00474219" w:rsidRPr="00812048" w:rsidRDefault="00474219" w:rsidP="00474219">
            <w:pPr>
              <w:pStyle w:val="ListParagraph"/>
              <w:widowControl w:val="0"/>
              <w:numPr>
                <w:ilvl w:val="0"/>
                <w:numId w:val="7"/>
              </w:numPr>
              <w:spacing w:after="200" w:line="237" w:lineRule="auto"/>
              <w:ind w:left="0"/>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1175F985"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w:t>
      </w:r>
      <w:r w:rsidR="00474219" w:rsidRPr="00A235C7">
        <w:rPr>
          <w:rFonts w:ascii="Verdana" w:hAnsi="Verdana" w:cs="Arial"/>
          <w:color w:val="1A1818" w:themeColor="text1"/>
          <w:sz w:val="22"/>
        </w:rPr>
        <w:t xml:space="preserve">de </w:t>
      </w:r>
      <w:r w:rsidR="00474219" w:rsidRPr="00A235C7">
        <w:rPr>
          <w:rFonts w:ascii="Verdana" w:hAnsi="Verdana" w:cs="Arial"/>
          <w:b/>
          <w:bCs/>
          <w:sz w:val="22"/>
        </w:rPr>
        <w:t xml:space="preserve">cinco (5) años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eGrid"/>
        <w:tblW w:w="0" w:type="auto"/>
        <w:jc w:val="center"/>
        <w:tblLook w:val="04A0" w:firstRow="1" w:lastRow="0" w:firstColumn="1" w:lastColumn="0" w:noHBand="0" w:noVBand="1"/>
      </w:tblPr>
      <w:tblGrid>
        <w:gridCol w:w="1956"/>
        <w:gridCol w:w="6872"/>
      </w:tblGrid>
      <w:tr w:rsidR="00474219" w:rsidRPr="00812048" w14:paraId="55FC050C" w14:textId="77777777" w:rsidTr="00DB6470">
        <w:trPr>
          <w:trHeight w:val="20"/>
          <w:tblHeader/>
          <w:jc w:val="center"/>
        </w:trPr>
        <w:tc>
          <w:tcPr>
            <w:tcW w:w="1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77AF8" w14:textId="77777777" w:rsidR="00474219" w:rsidRPr="00812048" w:rsidRDefault="00474219" w:rsidP="00DB6470">
            <w:pPr>
              <w:widowControl w:val="0"/>
              <w:spacing w:line="237" w:lineRule="auto"/>
              <w:jc w:val="center"/>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Característica</w:t>
            </w:r>
          </w:p>
        </w:tc>
        <w:tc>
          <w:tcPr>
            <w:tcW w:w="7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E5550A" w14:textId="77777777" w:rsidR="00474219" w:rsidRPr="00812048" w:rsidRDefault="00474219" w:rsidP="00DB6470">
            <w:pPr>
              <w:widowControl w:val="0"/>
              <w:spacing w:line="237" w:lineRule="auto"/>
              <w:jc w:val="center"/>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Condición</w:t>
            </w:r>
          </w:p>
        </w:tc>
      </w:tr>
      <w:tr w:rsidR="00474219" w:rsidRPr="00812048" w14:paraId="436AFFB0" w14:textId="77777777" w:rsidTr="00DB6470">
        <w:trPr>
          <w:trHeight w:val="20"/>
          <w:jc w:val="center"/>
        </w:trPr>
        <w:tc>
          <w:tcPr>
            <w:tcW w:w="1972" w:type="dxa"/>
            <w:tcBorders>
              <w:top w:val="single" w:sz="4" w:space="0" w:color="auto"/>
              <w:left w:val="single" w:sz="4" w:space="0" w:color="auto"/>
              <w:bottom w:val="single" w:sz="4" w:space="0" w:color="auto"/>
              <w:right w:val="single" w:sz="4" w:space="0" w:color="auto"/>
            </w:tcBorders>
            <w:vAlign w:val="center"/>
            <w:hideMark/>
          </w:tcPr>
          <w:p w14:paraId="405A81D7" w14:textId="77777777" w:rsidR="00474219" w:rsidRPr="00812048" w:rsidRDefault="00474219" w:rsidP="00DB6470">
            <w:pPr>
              <w:widowControl w:val="0"/>
              <w:spacing w:line="237" w:lineRule="auto"/>
              <w:jc w:val="center"/>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Clase</w:t>
            </w:r>
          </w:p>
        </w:tc>
        <w:tc>
          <w:tcPr>
            <w:tcW w:w="7082" w:type="dxa"/>
            <w:tcBorders>
              <w:top w:val="single" w:sz="4" w:space="0" w:color="auto"/>
              <w:left w:val="single" w:sz="4" w:space="0" w:color="auto"/>
              <w:bottom w:val="single" w:sz="4" w:space="0" w:color="auto"/>
              <w:right w:val="single" w:sz="4" w:space="0" w:color="auto"/>
            </w:tcBorders>
            <w:vAlign w:val="center"/>
            <w:hideMark/>
          </w:tcPr>
          <w:p w14:paraId="6B33F5D6"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 xml:space="preserve">Contrato de seguro contenido en una póliza. </w:t>
            </w:r>
          </w:p>
        </w:tc>
      </w:tr>
      <w:tr w:rsidR="00474219" w:rsidRPr="00812048" w14:paraId="5077FA25" w14:textId="77777777" w:rsidTr="00DB6470">
        <w:trPr>
          <w:trHeight w:val="20"/>
          <w:jc w:val="center"/>
        </w:trPr>
        <w:tc>
          <w:tcPr>
            <w:tcW w:w="1972" w:type="dxa"/>
            <w:tcBorders>
              <w:top w:val="single" w:sz="4" w:space="0" w:color="auto"/>
              <w:left w:val="single" w:sz="4" w:space="0" w:color="auto"/>
              <w:bottom w:val="single" w:sz="4" w:space="0" w:color="auto"/>
              <w:right w:val="single" w:sz="4" w:space="0" w:color="auto"/>
            </w:tcBorders>
            <w:vAlign w:val="center"/>
            <w:hideMark/>
          </w:tcPr>
          <w:p w14:paraId="7ADFE0F8" w14:textId="77777777" w:rsidR="00474219" w:rsidRPr="00812048" w:rsidRDefault="00474219" w:rsidP="00DB6470">
            <w:pPr>
              <w:widowControl w:val="0"/>
              <w:spacing w:line="237" w:lineRule="auto"/>
              <w:jc w:val="center"/>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Asegurados</w:t>
            </w:r>
          </w:p>
        </w:tc>
        <w:tc>
          <w:tcPr>
            <w:tcW w:w="7082" w:type="dxa"/>
            <w:tcBorders>
              <w:top w:val="single" w:sz="4" w:space="0" w:color="auto"/>
              <w:left w:val="single" w:sz="4" w:space="0" w:color="auto"/>
              <w:bottom w:val="single" w:sz="4" w:space="0" w:color="auto"/>
              <w:right w:val="single" w:sz="4" w:space="0" w:color="auto"/>
            </w:tcBorders>
            <w:vAlign w:val="center"/>
            <w:hideMark/>
          </w:tcPr>
          <w:p w14:paraId="79C688B8"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Alcaldía Municipal de Facatativá, identificado con NIT 899999328-1.</w:t>
            </w:r>
          </w:p>
        </w:tc>
      </w:tr>
      <w:tr w:rsidR="00474219" w:rsidRPr="00812048" w14:paraId="48CCC37A" w14:textId="77777777" w:rsidTr="00DB6470">
        <w:trPr>
          <w:trHeight w:val="20"/>
          <w:jc w:val="center"/>
        </w:trPr>
        <w:tc>
          <w:tcPr>
            <w:tcW w:w="1972" w:type="dxa"/>
            <w:tcBorders>
              <w:top w:val="single" w:sz="4" w:space="0" w:color="auto"/>
              <w:left w:val="single" w:sz="4" w:space="0" w:color="auto"/>
              <w:bottom w:val="single" w:sz="4" w:space="0" w:color="auto"/>
              <w:right w:val="single" w:sz="4" w:space="0" w:color="auto"/>
            </w:tcBorders>
            <w:vAlign w:val="center"/>
            <w:hideMark/>
          </w:tcPr>
          <w:p w14:paraId="25C44EA9" w14:textId="77777777" w:rsidR="00474219" w:rsidRPr="00812048" w:rsidRDefault="00474219" w:rsidP="00DB6470">
            <w:pPr>
              <w:widowControl w:val="0"/>
              <w:spacing w:line="237" w:lineRule="auto"/>
              <w:jc w:val="center"/>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Tomador</w:t>
            </w:r>
          </w:p>
        </w:tc>
        <w:tc>
          <w:tcPr>
            <w:tcW w:w="7082" w:type="dxa"/>
            <w:tcBorders>
              <w:top w:val="single" w:sz="4" w:space="0" w:color="auto"/>
              <w:left w:val="single" w:sz="4" w:space="0" w:color="auto"/>
              <w:bottom w:val="single" w:sz="4" w:space="0" w:color="auto"/>
              <w:right w:val="single" w:sz="4" w:space="0" w:color="auto"/>
            </w:tcBorders>
            <w:vAlign w:val="center"/>
            <w:hideMark/>
          </w:tcPr>
          <w:p w14:paraId="770A6E7A" w14:textId="77777777" w:rsidR="00474219" w:rsidRPr="00812048" w:rsidRDefault="00474219" w:rsidP="00474219">
            <w:pPr>
              <w:pStyle w:val="ListParagraph"/>
              <w:widowControl w:val="0"/>
              <w:numPr>
                <w:ilvl w:val="0"/>
                <w:numId w:val="7"/>
              </w:numPr>
              <w:spacing w:after="200" w:line="237" w:lineRule="auto"/>
              <w:ind w:left="0"/>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63D2A4A" w14:textId="77777777" w:rsidR="00474219" w:rsidRPr="00812048" w:rsidRDefault="00474219" w:rsidP="00474219">
            <w:pPr>
              <w:pStyle w:val="ListParagraph"/>
              <w:widowControl w:val="0"/>
              <w:numPr>
                <w:ilvl w:val="0"/>
                <w:numId w:val="7"/>
              </w:numPr>
              <w:spacing w:after="200" w:line="237" w:lineRule="auto"/>
              <w:ind w:left="0"/>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38C4F58" w14:textId="77777777" w:rsidR="00474219" w:rsidRPr="00812048" w:rsidRDefault="00474219" w:rsidP="00474219">
            <w:pPr>
              <w:pStyle w:val="ListParagraph"/>
              <w:widowControl w:val="0"/>
              <w:numPr>
                <w:ilvl w:val="0"/>
                <w:numId w:val="7"/>
              </w:numPr>
              <w:spacing w:after="200" w:line="237" w:lineRule="auto"/>
              <w:ind w:left="0"/>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812048">
              <w:rPr>
                <w:rFonts w:ascii="Arial" w:eastAsia="Arial" w:hAnsi="Arial" w:cs="Arial"/>
                <w:kern w:val="2"/>
                <w:sz w:val="22"/>
                <w14:ligatures w14:val="standardContextual"/>
              </w:rPr>
              <w:t>la misma</w:t>
            </w:r>
            <w:proofErr w:type="gramEnd"/>
            <w:r w:rsidRPr="00812048">
              <w:rPr>
                <w:rFonts w:ascii="Arial" w:eastAsia="Arial" w:hAnsi="Arial" w:cs="Arial"/>
                <w:kern w:val="2"/>
                <w:sz w:val="22"/>
                <w14:ligatures w14:val="standardContextual"/>
              </w:rPr>
              <w:t xml:space="preserve">. </w:t>
            </w:r>
          </w:p>
        </w:tc>
      </w:tr>
      <w:tr w:rsidR="00474219" w:rsidRPr="00812048" w14:paraId="26C25C47" w14:textId="77777777" w:rsidTr="00DB6470">
        <w:trPr>
          <w:trHeight w:val="20"/>
          <w:jc w:val="center"/>
        </w:trPr>
        <w:tc>
          <w:tcPr>
            <w:tcW w:w="1972" w:type="dxa"/>
            <w:tcBorders>
              <w:top w:val="single" w:sz="4" w:space="0" w:color="auto"/>
              <w:left w:val="single" w:sz="4" w:space="0" w:color="auto"/>
              <w:bottom w:val="single" w:sz="4" w:space="0" w:color="auto"/>
              <w:right w:val="single" w:sz="4" w:space="0" w:color="auto"/>
            </w:tcBorders>
            <w:vAlign w:val="center"/>
            <w:hideMark/>
          </w:tcPr>
          <w:p w14:paraId="7273F75C" w14:textId="77777777" w:rsidR="00474219" w:rsidRPr="00812048" w:rsidRDefault="00474219" w:rsidP="00DB6470">
            <w:pPr>
              <w:widowControl w:val="0"/>
              <w:spacing w:line="237" w:lineRule="auto"/>
              <w:jc w:val="center"/>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Valor</w:t>
            </w:r>
          </w:p>
        </w:tc>
        <w:tc>
          <w:tcPr>
            <w:tcW w:w="7082" w:type="dxa"/>
            <w:tcBorders>
              <w:top w:val="single" w:sz="4" w:space="0" w:color="auto"/>
              <w:left w:val="single" w:sz="4" w:space="0" w:color="auto"/>
              <w:bottom w:val="single" w:sz="4" w:space="0" w:color="auto"/>
              <w:right w:val="single" w:sz="4" w:space="0" w:color="auto"/>
            </w:tcBorders>
            <w:vAlign w:val="center"/>
            <w:hideMark/>
          </w:tcPr>
          <w:p w14:paraId="65E56EAB" w14:textId="77777777" w:rsidR="00474219" w:rsidRPr="00812048" w:rsidRDefault="00474219" w:rsidP="00DB6470">
            <w:pPr>
              <w:widowControl w:val="0"/>
              <w:shd w:val="clear" w:color="auto" w:fill="FFFFFF"/>
              <w:spacing w:after="150"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De acuerdo con el artículo 2.2.1.2.3.1.17. del Decreto 1082 de 2015:</w:t>
            </w:r>
          </w:p>
          <w:p w14:paraId="2DD385D7" w14:textId="77777777" w:rsidR="00474219" w:rsidRPr="00812048" w:rsidRDefault="00474219" w:rsidP="00DB6470">
            <w:pPr>
              <w:widowControl w:val="0"/>
              <w:shd w:val="clear" w:color="auto" w:fill="FFFFFF"/>
              <w:spacing w:after="150"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Doscientos (200) SMMLV para contratos cuyo valor sea inferior o igual a mil quinientos (1.500) SMMLV.</w:t>
            </w:r>
          </w:p>
        </w:tc>
      </w:tr>
      <w:tr w:rsidR="00474219" w:rsidRPr="00812048" w14:paraId="35345848" w14:textId="77777777" w:rsidTr="00DB6470">
        <w:trPr>
          <w:trHeight w:val="20"/>
          <w:jc w:val="center"/>
        </w:trPr>
        <w:tc>
          <w:tcPr>
            <w:tcW w:w="1972" w:type="dxa"/>
            <w:tcBorders>
              <w:top w:val="single" w:sz="4" w:space="0" w:color="auto"/>
              <w:left w:val="single" w:sz="4" w:space="0" w:color="auto"/>
              <w:bottom w:val="single" w:sz="4" w:space="0" w:color="auto"/>
              <w:right w:val="single" w:sz="4" w:space="0" w:color="auto"/>
            </w:tcBorders>
            <w:vAlign w:val="center"/>
            <w:hideMark/>
          </w:tcPr>
          <w:p w14:paraId="095ADB19" w14:textId="77777777" w:rsidR="00474219" w:rsidRPr="00812048" w:rsidRDefault="00474219" w:rsidP="00DB6470">
            <w:pPr>
              <w:widowControl w:val="0"/>
              <w:spacing w:line="237" w:lineRule="auto"/>
              <w:jc w:val="center"/>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Vigencia</w:t>
            </w:r>
          </w:p>
        </w:tc>
        <w:tc>
          <w:tcPr>
            <w:tcW w:w="7082" w:type="dxa"/>
            <w:tcBorders>
              <w:top w:val="single" w:sz="4" w:space="0" w:color="auto"/>
              <w:left w:val="single" w:sz="4" w:space="0" w:color="auto"/>
              <w:bottom w:val="single" w:sz="4" w:space="0" w:color="auto"/>
              <w:right w:val="single" w:sz="4" w:space="0" w:color="auto"/>
            </w:tcBorders>
            <w:vAlign w:val="center"/>
            <w:hideMark/>
          </w:tcPr>
          <w:p w14:paraId="7D94169C"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Igual al período de ejecución del contrato.</w:t>
            </w:r>
          </w:p>
        </w:tc>
      </w:tr>
      <w:tr w:rsidR="00474219" w:rsidRPr="00812048" w14:paraId="48FCEE06" w14:textId="77777777" w:rsidTr="00DB6470">
        <w:trPr>
          <w:trHeight w:val="20"/>
          <w:jc w:val="center"/>
        </w:trPr>
        <w:tc>
          <w:tcPr>
            <w:tcW w:w="1972" w:type="dxa"/>
            <w:tcBorders>
              <w:top w:val="single" w:sz="4" w:space="0" w:color="auto"/>
              <w:left w:val="single" w:sz="4" w:space="0" w:color="auto"/>
              <w:bottom w:val="single" w:sz="4" w:space="0" w:color="auto"/>
              <w:right w:val="single" w:sz="4" w:space="0" w:color="auto"/>
            </w:tcBorders>
            <w:vAlign w:val="center"/>
            <w:hideMark/>
          </w:tcPr>
          <w:p w14:paraId="342B9481" w14:textId="77777777" w:rsidR="00474219" w:rsidRPr="00812048" w:rsidRDefault="00474219" w:rsidP="00DB6470">
            <w:pPr>
              <w:widowControl w:val="0"/>
              <w:spacing w:line="237" w:lineRule="auto"/>
              <w:jc w:val="center"/>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Beneficiarios</w:t>
            </w:r>
          </w:p>
        </w:tc>
        <w:tc>
          <w:tcPr>
            <w:tcW w:w="7082" w:type="dxa"/>
            <w:tcBorders>
              <w:top w:val="single" w:sz="4" w:space="0" w:color="auto"/>
              <w:left w:val="single" w:sz="4" w:space="0" w:color="auto"/>
              <w:bottom w:val="single" w:sz="4" w:space="0" w:color="auto"/>
              <w:right w:val="single" w:sz="4" w:space="0" w:color="auto"/>
            </w:tcBorders>
            <w:vAlign w:val="center"/>
            <w:hideMark/>
          </w:tcPr>
          <w:p w14:paraId="06ECE43F"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 xml:space="preserve">Terceros afectados y Alcaldía Municipal de Facatativá, identificado con NIT 899999328-1  </w:t>
            </w:r>
          </w:p>
        </w:tc>
      </w:tr>
      <w:tr w:rsidR="00474219" w:rsidRPr="00812048" w14:paraId="1B081E04" w14:textId="77777777" w:rsidTr="00DB6470">
        <w:trPr>
          <w:trHeight w:val="20"/>
          <w:jc w:val="center"/>
        </w:trPr>
        <w:tc>
          <w:tcPr>
            <w:tcW w:w="1972" w:type="dxa"/>
            <w:tcBorders>
              <w:top w:val="single" w:sz="4" w:space="0" w:color="auto"/>
              <w:left w:val="single" w:sz="4" w:space="0" w:color="auto"/>
              <w:bottom w:val="single" w:sz="4" w:space="0" w:color="auto"/>
              <w:right w:val="single" w:sz="4" w:space="0" w:color="auto"/>
            </w:tcBorders>
            <w:vAlign w:val="center"/>
            <w:hideMark/>
          </w:tcPr>
          <w:p w14:paraId="2A442B4E" w14:textId="77777777" w:rsidR="00474219" w:rsidRPr="00812048" w:rsidRDefault="00474219" w:rsidP="00DB6470">
            <w:pPr>
              <w:widowControl w:val="0"/>
              <w:spacing w:line="237" w:lineRule="auto"/>
              <w:jc w:val="center"/>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Amparos</w:t>
            </w:r>
          </w:p>
        </w:tc>
        <w:tc>
          <w:tcPr>
            <w:tcW w:w="7082" w:type="dxa"/>
            <w:tcBorders>
              <w:top w:val="single" w:sz="4" w:space="0" w:color="auto"/>
              <w:left w:val="single" w:sz="4" w:space="0" w:color="auto"/>
              <w:bottom w:val="single" w:sz="4" w:space="0" w:color="auto"/>
              <w:right w:val="single" w:sz="4" w:space="0" w:color="auto"/>
            </w:tcBorders>
            <w:vAlign w:val="center"/>
          </w:tcPr>
          <w:p w14:paraId="143E21FC" w14:textId="77777777" w:rsidR="00474219" w:rsidRPr="00812048" w:rsidRDefault="00474219" w:rsidP="00DB6470">
            <w:pPr>
              <w:widowControl w:val="0"/>
              <w:spacing w:line="237" w:lineRule="auto"/>
              <w:rPr>
                <w:rFonts w:ascii="Arial" w:eastAsia="Arial" w:hAnsi="Arial" w:cs="Arial"/>
                <w:kern w:val="2"/>
                <w:sz w:val="22"/>
                <w14:ligatures w14:val="standardContextual"/>
              </w:rPr>
            </w:pPr>
          </w:p>
          <w:p w14:paraId="2EAA8170" w14:textId="77777777" w:rsidR="00474219" w:rsidRPr="00812048" w:rsidRDefault="00474219" w:rsidP="00DB6470">
            <w:pPr>
              <w:widowControl w:val="0"/>
              <w:spacing w:line="237" w:lineRule="auto"/>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5E3464B3" w14:textId="77777777" w:rsidR="00474219" w:rsidRPr="00812048" w:rsidRDefault="00474219" w:rsidP="00DB6470">
            <w:pPr>
              <w:widowControl w:val="0"/>
              <w:spacing w:line="237" w:lineRule="auto"/>
              <w:rPr>
                <w:rFonts w:ascii="Arial" w:eastAsia="Arial" w:hAnsi="Arial" w:cs="Arial"/>
                <w:kern w:val="2"/>
                <w:sz w:val="22"/>
                <w14:ligatures w14:val="standardContextual"/>
              </w:rPr>
            </w:pPr>
          </w:p>
        </w:tc>
      </w:tr>
      <w:tr w:rsidR="00474219" w:rsidRPr="00812048" w14:paraId="322D7A03" w14:textId="77777777" w:rsidTr="00DB6470">
        <w:trPr>
          <w:trHeight w:val="70"/>
          <w:jc w:val="center"/>
        </w:trPr>
        <w:tc>
          <w:tcPr>
            <w:tcW w:w="1972" w:type="dxa"/>
            <w:tcBorders>
              <w:top w:val="single" w:sz="4" w:space="0" w:color="auto"/>
              <w:left w:val="single" w:sz="4" w:space="0" w:color="auto"/>
              <w:bottom w:val="single" w:sz="4" w:space="0" w:color="auto"/>
              <w:right w:val="single" w:sz="4" w:space="0" w:color="auto"/>
            </w:tcBorders>
            <w:vAlign w:val="center"/>
            <w:hideMark/>
          </w:tcPr>
          <w:p w14:paraId="21744404" w14:textId="77777777" w:rsidR="00474219" w:rsidRPr="00812048" w:rsidRDefault="00474219" w:rsidP="00DB6470">
            <w:pPr>
              <w:widowControl w:val="0"/>
              <w:spacing w:line="237" w:lineRule="auto"/>
              <w:jc w:val="center"/>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 xml:space="preserve">Información </w:t>
            </w:r>
            <w:r w:rsidRPr="00812048">
              <w:rPr>
                <w:rFonts w:ascii="Arial" w:eastAsia="Arial" w:hAnsi="Arial" w:cs="Arial"/>
                <w:kern w:val="2"/>
                <w:sz w:val="22"/>
                <w14:ligatures w14:val="standardContextual"/>
              </w:rPr>
              <w:lastRenderedPageBreak/>
              <w:t>necesaria dentro de la póliza</w:t>
            </w:r>
          </w:p>
        </w:tc>
        <w:tc>
          <w:tcPr>
            <w:tcW w:w="7082" w:type="dxa"/>
            <w:tcBorders>
              <w:top w:val="single" w:sz="4" w:space="0" w:color="auto"/>
              <w:left w:val="single" w:sz="4" w:space="0" w:color="auto"/>
              <w:bottom w:val="single" w:sz="4" w:space="0" w:color="auto"/>
              <w:right w:val="single" w:sz="4" w:space="0" w:color="auto"/>
            </w:tcBorders>
            <w:vAlign w:val="center"/>
            <w:hideMark/>
          </w:tcPr>
          <w:p w14:paraId="046208A7" w14:textId="77777777" w:rsidR="00474219" w:rsidRPr="00812048" w:rsidRDefault="00474219" w:rsidP="00474219">
            <w:pPr>
              <w:pStyle w:val="ListParagraph"/>
              <w:widowControl w:val="0"/>
              <w:numPr>
                <w:ilvl w:val="0"/>
                <w:numId w:val="7"/>
              </w:numPr>
              <w:spacing w:line="237" w:lineRule="auto"/>
              <w:ind w:left="0"/>
              <w:jc w:val="left"/>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lastRenderedPageBreak/>
              <w:t xml:space="preserve">Número y año del contrato </w:t>
            </w:r>
          </w:p>
          <w:p w14:paraId="3FF28ED0" w14:textId="77777777" w:rsidR="00474219" w:rsidRPr="00812048" w:rsidRDefault="00474219" w:rsidP="00474219">
            <w:pPr>
              <w:pStyle w:val="ListParagraph"/>
              <w:widowControl w:val="0"/>
              <w:numPr>
                <w:ilvl w:val="0"/>
                <w:numId w:val="7"/>
              </w:numPr>
              <w:spacing w:line="237" w:lineRule="auto"/>
              <w:ind w:left="0"/>
              <w:jc w:val="left"/>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lastRenderedPageBreak/>
              <w:t>Objeto del contrato</w:t>
            </w:r>
          </w:p>
          <w:p w14:paraId="575D987A" w14:textId="77777777" w:rsidR="00474219" w:rsidRPr="00812048" w:rsidRDefault="00474219" w:rsidP="00474219">
            <w:pPr>
              <w:pStyle w:val="ListParagraph"/>
              <w:widowControl w:val="0"/>
              <w:numPr>
                <w:ilvl w:val="0"/>
                <w:numId w:val="7"/>
              </w:numPr>
              <w:spacing w:line="237" w:lineRule="auto"/>
              <w:ind w:left="0"/>
              <w:jc w:val="left"/>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Firma del representante legal del contratista</w:t>
            </w:r>
          </w:p>
          <w:p w14:paraId="3CAF7522" w14:textId="77777777" w:rsidR="00474219" w:rsidRPr="00812048" w:rsidRDefault="00474219" w:rsidP="00474219">
            <w:pPr>
              <w:pStyle w:val="ListParagraph"/>
              <w:widowControl w:val="0"/>
              <w:numPr>
                <w:ilvl w:val="0"/>
                <w:numId w:val="7"/>
              </w:numPr>
              <w:spacing w:line="237" w:lineRule="auto"/>
              <w:ind w:left="0"/>
              <w:jc w:val="left"/>
              <w:rPr>
                <w:rFonts w:ascii="Arial" w:eastAsia="Arial" w:hAnsi="Arial" w:cs="Arial"/>
                <w:kern w:val="2"/>
                <w:sz w:val="22"/>
                <w14:ligatures w14:val="standardContextual"/>
              </w:rPr>
            </w:pPr>
            <w:r w:rsidRPr="00812048">
              <w:rPr>
                <w:rFonts w:ascii="Arial" w:eastAsia="Arial" w:hAnsi="Arial" w:cs="Arial"/>
                <w:kern w:val="2"/>
                <w:sz w:val="22"/>
                <w14:ligatures w14:val="standardContextual"/>
              </w:rPr>
              <w:t>En caso de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lastRenderedPageBreak/>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w:t>
      </w:r>
      <w:r w:rsidRPr="00B424B0">
        <w:rPr>
          <w:rFonts w:ascii="Verdana" w:eastAsia="Times New Roman" w:hAnsi="Verdana" w:cstheme="minorHAnsi"/>
          <w:bCs/>
          <w:sz w:val="22"/>
          <w:lang w:val="es-ES" w:eastAsia="es-CO"/>
        </w:rPr>
        <w:lastRenderedPageBreak/>
        <w:t>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3DF3A2C" w14:textId="77777777" w:rsidR="00474219" w:rsidRPr="003331F9" w:rsidRDefault="00474219" w:rsidP="00474219">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DA1AE4">
        <w:rPr>
          <w:rFonts w:ascii="Verdana" w:eastAsia="Times New Roman" w:hAnsi="Verdana" w:cstheme="minorHAnsi"/>
          <w:b w:val="0"/>
          <w:bCs/>
          <w:sz w:val="22"/>
          <w:lang w:val="es-ES" w:eastAsia="es-CO"/>
        </w:rPr>
        <w:t>4 meses contados a partir del recibo a satisfacción de la obra.</w:t>
      </w:r>
    </w:p>
    <w:p w14:paraId="35C797C1" w14:textId="77777777" w:rsidR="00474219" w:rsidRPr="003331F9" w:rsidRDefault="00474219" w:rsidP="00474219">
      <w:pPr>
        <w:pStyle w:val="clusulas"/>
        <w:numPr>
          <w:ilvl w:val="0"/>
          <w:numId w:val="0"/>
        </w:numPr>
        <w:spacing w:before="0" w:after="0"/>
        <w:rPr>
          <w:rFonts w:ascii="Verdana" w:eastAsia="Times New Roman" w:hAnsi="Verdana" w:cstheme="minorHAnsi"/>
          <w:b w:val="0"/>
          <w:sz w:val="22"/>
          <w:lang w:val="es-ES" w:eastAsia="es-CO"/>
        </w:rPr>
      </w:pPr>
    </w:p>
    <w:p w14:paraId="4515A4EC" w14:textId="77777777" w:rsidR="00474219" w:rsidRPr="003331F9" w:rsidRDefault="00474219" w:rsidP="00474219">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6A64DB75" w14:textId="77777777" w:rsidR="00474219" w:rsidRPr="003331F9" w:rsidRDefault="00474219" w:rsidP="00474219">
      <w:pPr>
        <w:tabs>
          <w:tab w:val="left" w:pos="-142"/>
        </w:tabs>
        <w:autoSpaceDE w:val="0"/>
        <w:autoSpaceDN w:val="0"/>
        <w:adjustRightInd w:val="0"/>
        <w:rPr>
          <w:rFonts w:ascii="Verdana" w:eastAsia="Times New Roman" w:hAnsi="Verdana" w:cstheme="minorHAnsi"/>
          <w:bCs/>
          <w:sz w:val="22"/>
          <w:lang w:val="es-ES" w:eastAsia="es-CO"/>
        </w:rPr>
      </w:pPr>
    </w:p>
    <w:p w14:paraId="5DEFF687" w14:textId="3A43FCA8" w:rsidR="00A47EAC" w:rsidRPr="00B424B0" w:rsidRDefault="00474219" w:rsidP="00474219">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r w:rsidR="00A47EAC" w:rsidRPr="00B424B0">
        <w:rPr>
          <w:rFonts w:ascii="Verdana" w:eastAsia="Times New Roman" w:hAnsi="Verdana" w:cstheme="minorHAnsi"/>
          <w:bCs/>
          <w:sz w:val="22"/>
          <w:lang w:val="es-ES" w:eastAsia="es-CO"/>
        </w:rPr>
        <w:t xml:space="preserve">.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38EFF7E1"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00474219">
        <w:rPr>
          <w:rFonts w:ascii="Verdana" w:hAnsi="Verdana" w:cstheme="minorHAnsi"/>
          <w:sz w:val="22"/>
          <w:szCs w:val="24"/>
        </w:rPr>
        <w:t>el municipio de Facatativá</w:t>
      </w:r>
      <w:r w:rsidRPr="00B424B0">
        <w:rPr>
          <w:rFonts w:ascii="Verdana" w:hAnsi="Verdana" w:cstheme="minorHAnsi"/>
          <w:sz w:val="22"/>
          <w:szCs w:val="24"/>
        </w:rPr>
        <w:t xml:space="preserve"> y el domicilio contractual es </w:t>
      </w:r>
      <w:r w:rsidR="00474219">
        <w:rPr>
          <w:rFonts w:ascii="Verdana" w:hAnsi="Verdana" w:cstheme="minorHAnsi"/>
          <w:sz w:val="22"/>
          <w:szCs w:val="24"/>
        </w:rPr>
        <w:t>el municipio da Facatativá</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7DEB8AD1" w14:textId="77777777" w:rsidR="00700244" w:rsidRPr="00B424B0" w:rsidRDefault="00700244" w:rsidP="00700244">
      <w:pPr>
        <w:pStyle w:val="Title"/>
        <w:numPr>
          <w:ilvl w:val="0"/>
          <w:numId w:val="0"/>
        </w:numPr>
        <w:rPr>
          <w:rFonts w:ascii="Verdana" w:eastAsia="Times New Roman" w:hAnsi="Verdana" w:cstheme="minorHAnsi"/>
          <w:bCs/>
          <w:color w:val="1A1818" w:themeColor="text1"/>
          <w:spacing w:val="0"/>
          <w:kern w:val="0"/>
          <w:sz w:val="22"/>
          <w:szCs w:val="22"/>
          <w:lang w:val="es-ES" w:eastAsia="es-CO"/>
        </w:rPr>
      </w:pPr>
    </w:p>
    <w:p w14:paraId="3A2E2D05" w14:textId="05947016" w:rsidR="00474219" w:rsidRPr="00474219" w:rsidRDefault="00474219" w:rsidP="00474219">
      <w:pPr>
        <w:pStyle w:val="Title"/>
        <w:numPr>
          <w:ilvl w:val="0"/>
          <w:numId w:val="0"/>
        </w:numPr>
        <w:rPr>
          <w:rFonts w:asciiTheme="minorHAnsi" w:eastAsia="Times New Roman" w:hAnsiTheme="minorHAnsi" w:cstheme="minorHAnsi"/>
          <w:bCs/>
          <w:color w:val="1A1818" w:themeColor="text1"/>
          <w:spacing w:val="0"/>
          <w:kern w:val="0"/>
          <w:sz w:val="16"/>
          <w:szCs w:val="16"/>
          <w:lang w:val="es-ES" w:eastAsia="es-CO"/>
        </w:rPr>
      </w:pPr>
      <w:r>
        <w:rPr>
          <w:rFonts w:asciiTheme="minorHAnsi" w:eastAsia="Times New Roman" w:hAnsiTheme="minorHAnsi" w:cstheme="minorHAnsi"/>
          <w:bCs/>
          <w:color w:val="1A1818" w:themeColor="text1"/>
          <w:spacing w:val="0"/>
          <w:kern w:val="0"/>
          <w:sz w:val="16"/>
          <w:szCs w:val="16"/>
          <w:lang w:val="es-ES" w:eastAsia="es-CO"/>
        </w:rPr>
        <w:t>A</w:t>
      </w:r>
      <w:r w:rsidRPr="00474219">
        <w:rPr>
          <w:rFonts w:asciiTheme="minorHAnsi" w:eastAsia="Times New Roman" w:hAnsiTheme="minorHAnsi" w:cstheme="minorHAnsi"/>
          <w:bCs/>
          <w:color w:val="1A1818" w:themeColor="text1"/>
          <w:spacing w:val="0"/>
          <w:kern w:val="0"/>
          <w:sz w:val="16"/>
          <w:szCs w:val="16"/>
          <w:lang w:val="es-ES" w:eastAsia="es-CO"/>
        </w:rPr>
        <w:t xml:space="preserve">probó: Néstor Iván Cifuentes Arias - Ordenador del gasto.                 </w:t>
      </w:r>
    </w:p>
    <w:p w14:paraId="1881F1FC" w14:textId="77777777" w:rsidR="00474219" w:rsidRPr="00F35345" w:rsidRDefault="00474219" w:rsidP="00474219">
      <w:pPr>
        <w:pStyle w:val="Title"/>
        <w:numPr>
          <w:ilvl w:val="0"/>
          <w:numId w:val="0"/>
        </w:numPr>
        <w:rPr>
          <w:rFonts w:asciiTheme="minorHAnsi" w:eastAsia="Times New Roman" w:hAnsiTheme="minorHAnsi" w:cstheme="minorHAnsi"/>
          <w:bCs/>
          <w:color w:val="1A1818" w:themeColor="text1"/>
          <w:spacing w:val="0"/>
          <w:kern w:val="0"/>
          <w:sz w:val="16"/>
          <w:szCs w:val="16"/>
          <w:lang w:val="es-ES" w:eastAsia="es-CO"/>
        </w:rPr>
      </w:pPr>
      <w:r w:rsidRPr="00F35345">
        <w:rPr>
          <w:rFonts w:asciiTheme="minorHAnsi" w:eastAsia="Times New Roman" w:hAnsiTheme="minorHAnsi" w:cstheme="minorHAnsi"/>
          <w:bCs/>
          <w:color w:val="1A1818" w:themeColor="text1"/>
          <w:spacing w:val="0"/>
          <w:kern w:val="0"/>
          <w:sz w:val="16"/>
          <w:szCs w:val="16"/>
          <w:lang w:val="es-ES" w:eastAsia="es-CO"/>
        </w:rPr>
        <w:t>Reviso: Joice Angélica Sandoval Hernández. Secretari</w:t>
      </w:r>
      <w:r>
        <w:rPr>
          <w:rFonts w:asciiTheme="minorHAnsi" w:eastAsia="Times New Roman" w:hAnsiTheme="minorHAnsi" w:cstheme="minorHAnsi"/>
          <w:bCs/>
          <w:color w:val="1A1818" w:themeColor="text1"/>
          <w:spacing w:val="0"/>
          <w:kern w:val="0"/>
          <w:sz w:val="16"/>
          <w:szCs w:val="16"/>
          <w:lang w:val="es-ES" w:eastAsia="es-CO"/>
        </w:rPr>
        <w:t xml:space="preserve">a de Gestión Contractual </w:t>
      </w:r>
    </w:p>
    <w:p w14:paraId="4C2D09DE" w14:textId="77777777" w:rsidR="00474219" w:rsidRDefault="00474219" w:rsidP="00474219">
      <w:pPr>
        <w:pStyle w:val="Title"/>
        <w:numPr>
          <w:ilvl w:val="0"/>
          <w:numId w:val="0"/>
        </w:numPr>
        <w:rPr>
          <w:rFonts w:asciiTheme="minorHAnsi" w:eastAsia="Times New Roman" w:hAnsiTheme="minorHAnsi" w:cstheme="minorHAnsi"/>
          <w:bCs/>
          <w:color w:val="1A1818" w:themeColor="text1"/>
          <w:spacing w:val="0"/>
          <w:kern w:val="0"/>
          <w:sz w:val="16"/>
          <w:szCs w:val="16"/>
          <w:lang w:val="es-ES" w:eastAsia="es-CO"/>
        </w:rPr>
      </w:pPr>
      <w:r w:rsidRPr="00F35345">
        <w:rPr>
          <w:rFonts w:asciiTheme="minorHAnsi" w:eastAsia="Times New Roman" w:hAnsiTheme="minorHAnsi" w:cstheme="minorHAnsi"/>
          <w:bCs/>
          <w:color w:val="1A1818" w:themeColor="text1"/>
          <w:spacing w:val="0"/>
          <w:kern w:val="0"/>
          <w:sz w:val="16"/>
          <w:szCs w:val="16"/>
          <w:lang w:val="es-ES" w:eastAsia="es-CO"/>
        </w:rPr>
        <w:t xml:space="preserve">Reviso: Profesional Contratista </w:t>
      </w:r>
      <w:proofErr w:type="gramStart"/>
      <w:r w:rsidRPr="00F35345">
        <w:rPr>
          <w:rFonts w:asciiTheme="minorHAnsi" w:eastAsia="Times New Roman" w:hAnsiTheme="minorHAnsi" w:cstheme="minorHAnsi"/>
          <w:bCs/>
          <w:color w:val="1A1818" w:themeColor="text1"/>
          <w:spacing w:val="0"/>
          <w:kern w:val="0"/>
          <w:sz w:val="16"/>
          <w:szCs w:val="16"/>
          <w:lang w:val="es-ES" w:eastAsia="es-CO"/>
        </w:rPr>
        <w:t>Secretaria</w:t>
      </w:r>
      <w:proofErr w:type="gramEnd"/>
      <w:r w:rsidRPr="00F35345">
        <w:rPr>
          <w:rFonts w:asciiTheme="minorHAnsi" w:eastAsia="Times New Roman" w:hAnsiTheme="minorHAnsi" w:cstheme="minorHAnsi"/>
          <w:bCs/>
          <w:color w:val="1A1818" w:themeColor="text1"/>
          <w:spacing w:val="0"/>
          <w:kern w:val="0"/>
          <w:sz w:val="16"/>
          <w:szCs w:val="16"/>
          <w:lang w:val="es-ES" w:eastAsia="es-CO"/>
        </w:rPr>
        <w:t xml:space="preserve"> Privada.</w:t>
      </w:r>
    </w:p>
    <w:p w14:paraId="76E061C3" w14:textId="77777777" w:rsidR="00474219" w:rsidRDefault="00474219" w:rsidP="00474219">
      <w:pPr>
        <w:pStyle w:val="Title"/>
        <w:numPr>
          <w:ilvl w:val="0"/>
          <w:numId w:val="0"/>
        </w:numPr>
        <w:rPr>
          <w:rFonts w:eastAsia="Times New Roman" w:cstheme="minorHAnsi"/>
          <w:b/>
          <w:bCs/>
          <w:szCs w:val="20"/>
          <w:lang w:val="es-ES" w:eastAsia="es-CO"/>
        </w:rPr>
      </w:pPr>
      <w:r w:rsidRPr="00F35345">
        <w:rPr>
          <w:rFonts w:asciiTheme="minorHAnsi" w:eastAsia="Times New Roman" w:hAnsiTheme="minorHAnsi" w:cstheme="minorHAnsi"/>
          <w:bCs/>
          <w:color w:val="1A1818" w:themeColor="text1"/>
          <w:spacing w:val="0"/>
          <w:kern w:val="0"/>
          <w:sz w:val="16"/>
          <w:szCs w:val="16"/>
          <w:lang w:val="es-ES" w:eastAsia="es-CO"/>
        </w:rPr>
        <w:t>Proyectó: Juan Carlos Gómez G. – Abogado Extern</w:t>
      </w:r>
      <w:r>
        <w:rPr>
          <w:rFonts w:asciiTheme="minorHAnsi" w:eastAsia="Times New Roman" w:hAnsiTheme="minorHAnsi" w:cstheme="minorHAnsi"/>
          <w:bCs/>
          <w:color w:val="1A1818" w:themeColor="text1"/>
          <w:spacing w:val="0"/>
          <w:kern w:val="0"/>
          <w:sz w:val="16"/>
          <w:szCs w:val="16"/>
          <w:lang w:val="es-ES" w:eastAsia="es-CO"/>
        </w:rPr>
        <w:t>o</w:t>
      </w:r>
    </w:p>
    <w:p w14:paraId="100CBE2A" w14:textId="2A9CAE92" w:rsidR="003E4D98" w:rsidRPr="00B424B0" w:rsidRDefault="003E4D98" w:rsidP="00700244">
      <w:pPr>
        <w:pStyle w:val="Title"/>
        <w:numPr>
          <w:ilvl w:val="0"/>
          <w:numId w:val="0"/>
        </w:numPr>
        <w:rPr>
          <w:rFonts w:ascii="Verdana" w:eastAsia="Times New Roman" w:hAnsi="Verdana" w:cstheme="minorHAnsi"/>
          <w:bCs/>
          <w:color w:val="1A1818" w:themeColor="text1"/>
          <w:spacing w:val="0"/>
          <w:kern w:val="0"/>
          <w:sz w:val="22"/>
          <w:szCs w:val="22"/>
          <w:lang w:val="es-ES" w:eastAsia="es-CO"/>
        </w:rPr>
      </w:pP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AEC82" w14:textId="77777777" w:rsidR="003E7975" w:rsidRDefault="003E7975" w:rsidP="004F2C35">
      <w:r>
        <w:separator/>
      </w:r>
    </w:p>
  </w:endnote>
  <w:endnote w:type="continuationSeparator" w:id="0">
    <w:p w14:paraId="4BDBD777" w14:textId="77777777" w:rsidR="003E7975" w:rsidRDefault="003E7975" w:rsidP="004F2C35">
      <w:r>
        <w:continuationSeparator/>
      </w:r>
    </w:p>
  </w:endnote>
  <w:endnote w:type="continuationNotice" w:id="1">
    <w:p w14:paraId="49CDC2FA" w14:textId="77777777" w:rsidR="003E7975" w:rsidRDefault="003E79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Footer"/>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Footer"/>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Footer"/>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D3938" w14:textId="77777777" w:rsidR="003E7975" w:rsidRDefault="003E7975" w:rsidP="004F2C35">
      <w:r>
        <w:separator/>
      </w:r>
    </w:p>
  </w:footnote>
  <w:footnote w:type="continuationSeparator" w:id="0">
    <w:p w14:paraId="6890895D" w14:textId="77777777" w:rsidR="003E7975" w:rsidRDefault="003E7975" w:rsidP="004F2C35">
      <w:r>
        <w:continuationSeparator/>
      </w:r>
    </w:p>
  </w:footnote>
  <w:footnote w:type="continuationNotice" w:id="1">
    <w:p w14:paraId="73C39CE1" w14:textId="77777777" w:rsidR="003E7975" w:rsidRDefault="003E79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Header"/>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Header"/>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Heading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9EE3160"/>
    <w:multiLevelType w:val="hybridMultilevel"/>
    <w:tmpl w:val="955215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C027BAA"/>
    <w:multiLevelType w:val="hybridMultilevel"/>
    <w:tmpl w:val="61FC7320"/>
    <w:lvl w:ilvl="0" w:tplc="1096CE50">
      <w:start w:val="1"/>
      <w:numFmt w:val="lowerRoman"/>
      <w:lvlText w:val="%1)"/>
      <w:lvlJc w:val="left"/>
      <w:pPr>
        <w:ind w:left="1429" w:hanging="7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B1F4C76"/>
    <w:multiLevelType w:val="hybridMultilevel"/>
    <w:tmpl w:val="F15878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7"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multilevel"/>
    <w:tmpl w:val="7020D8D4"/>
    <w:lvl w:ilvl="0">
      <w:start w:val="1"/>
      <w:numFmt w:val="decimal"/>
      <w:pStyle w:val="Title"/>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6"/>
  </w:num>
  <w:num w:numId="2" w16cid:durableId="1164274688">
    <w:abstractNumId w:val="6"/>
  </w:num>
  <w:num w:numId="3" w16cid:durableId="841241510">
    <w:abstractNumId w:val="7"/>
  </w:num>
  <w:num w:numId="4" w16cid:durableId="593511483">
    <w:abstractNumId w:val="23"/>
  </w:num>
  <w:num w:numId="5" w16cid:durableId="621764461">
    <w:abstractNumId w:val="24"/>
  </w:num>
  <w:num w:numId="6" w16cid:durableId="91098974">
    <w:abstractNumId w:val="22"/>
  </w:num>
  <w:num w:numId="7" w16cid:durableId="2114937108">
    <w:abstractNumId w:val="14"/>
  </w:num>
  <w:num w:numId="8" w16cid:durableId="1246842931">
    <w:abstractNumId w:val="2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20"/>
  </w:num>
  <w:num w:numId="11" w16cid:durableId="92357628">
    <w:abstractNumId w:val="20"/>
  </w:num>
  <w:num w:numId="12" w16cid:durableId="1237323855">
    <w:abstractNumId w:val="13"/>
  </w:num>
  <w:num w:numId="13" w16cid:durableId="1722629933">
    <w:abstractNumId w:val="17"/>
  </w:num>
  <w:num w:numId="14" w16cid:durableId="88501481">
    <w:abstractNumId w:val="9"/>
  </w:num>
  <w:num w:numId="15" w16cid:durableId="732235459">
    <w:abstractNumId w:val="2"/>
  </w:num>
  <w:num w:numId="16" w16cid:durableId="1049766907">
    <w:abstractNumId w:val="11"/>
  </w:num>
  <w:num w:numId="17" w16cid:durableId="128018300">
    <w:abstractNumId w:val="21"/>
  </w:num>
  <w:num w:numId="18" w16cid:durableId="939265225">
    <w:abstractNumId w:val="3"/>
  </w:num>
  <w:num w:numId="19" w16cid:durableId="934437206">
    <w:abstractNumId w:val="7"/>
  </w:num>
  <w:num w:numId="20" w16cid:durableId="2074427436">
    <w:abstractNumId w:val="7"/>
  </w:num>
  <w:num w:numId="21" w16cid:durableId="2110542618">
    <w:abstractNumId w:val="7"/>
  </w:num>
  <w:num w:numId="22" w16cid:durableId="1791781204">
    <w:abstractNumId w:val="7"/>
  </w:num>
  <w:num w:numId="23" w16cid:durableId="379019729">
    <w:abstractNumId w:val="7"/>
  </w:num>
  <w:num w:numId="24" w16cid:durableId="144006400">
    <w:abstractNumId w:val="7"/>
  </w:num>
  <w:num w:numId="25" w16cid:durableId="1536385867">
    <w:abstractNumId w:val="7"/>
  </w:num>
  <w:num w:numId="26" w16cid:durableId="442042834">
    <w:abstractNumId w:val="7"/>
  </w:num>
  <w:num w:numId="27" w16cid:durableId="1440565049">
    <w:abstractNumId w:val="5"/>
  </w:num>
  <w:num w:numId="28" w16cid:durableId="633368525">
    <w:abstractNumId w:val="7"/>
  </w:num>
  <w:num w:numId="29" w16cid:durableId="1576359462">
    <w:abstractNumId w:val="24"/>
  </w:num>
  <w:num w:numId="30" w16cid:durableId="2098087349">
    <w:abstractNumId w:val="7"/>
  </w:num>
  <w:num w:numId="31" w16cid:durableId="788277300">
    <w:abstractNumId w:val="7"/>
  </w:num>
  <w:num w:numId="32" w16cid:durableId="1125343507">
    <w:abstractNumId w:val="24"/>
  </w:num>
  <w:num w:numId="33" w16cid:durableId="1246764284">
    <w:abstractNumId w:val="24"/>
  </w:num>
  <w:num w:numId="34" w16cid:durableId="603657333">
    <w:abstractNumId w:val="18"/>
  </w:num>
  <w:num w:numId="35" w16cid:durableId="4521399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5"/>
  </w:num>
  <w:num w:numId="38" w16cid:durableId="368771507">
    <w:abstractNumId w:val="10"/>
  </w:num>
  <w:num w:numId="39" w16cid:durableId="470437894">
    <w:abstractNumId w:val="25"/>
  </w:num>
  <w:num w:numId="40" w16cid:durableId="2136748006">
    <w:abstractNumId w:val="4"/>
  </w:num>
  <w:num w:numId="41" w16cid:durableId="1738237696">
    <w:abstractNumId w:val="19"/>
  </w:num>
  <w:num w:numId="42" w16cid:durableId="1857844">
    <w:abstractNumId w:val="0"/>
  </w:num>
  <w:num w:numId="43" w16cid:durableId="655689263">
    <w:abstractNumId w:val="7"/>
  </w:num>
  <w:num w:numId="44" w16cid:durableId="2014844254">
    <w:abstractNumId w:val="7"/>
    <w:lvlOverride w:ilvl="0">
      <w:startOverride w:val="18"/>
    </w:lvlOverride>
  </w:num>
  <w:num w:numId="45" w16cid:durableId="74784908">
    <w:abstractNumId w:val="1"/>
  </w:num>
  <w:num w:numId="46" w16cid:durableId="795490831">
    <w:abstractNumId w:val="8"/>
  </w:num>
  <w:num w:numId="47" w16cid:durableId="2042584358">
    <w:abstractNumId w:val="12"/>
  </w:num>
  <w:num w:numId="48" w16cid:durableId="14543302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E797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219"/>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36"/>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336E"/>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D539D"/>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19F"/>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Heading1">
    <w:name w:val="heading 1"/>
    <w:aliases w:val="Titulo 1 CCE"/>
    <w:basedOn w:val="Normal"/>
    <w:next w:val="Normal"/>
    <w:link w:val="Heading1Ch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Heading2">
    <w:name w:val="heading 2"/>
    <w:aliases w:val="Título 2 CCE"/>
    <w:basedOn w:val="Normal"/>
    <w:next w:val="Normal"/>
    <w:link w:val="Heading2Ch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Heading3">
    <w:name w:val="heading 3"/>
    <w:basedOn w:val="Normal"/>
    <w:next w:val="Normal"/>
    <w:link w:val="Heading3Ch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4F2C35"/>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4F2C35"/>
  </w:style>
  <w:style w:type="paragraph" w:styleId="Footer">
    <w:name w:val="footer"/>
    <w:basedOn w:val="Normal"/>
    <w:link w:val="FooterChar"/>
    <w:uiPriority w:val="99"/>
    <w:unhideWhenUsed/>
    <w:rsid w:val="004F2C35"/>
    <w:pPr>
      <w:tabs>
        <w:tab w:val="center" w:pos="4419"/>
        <w:tab w:val="right" w:pos="8838"/>
      </w:tabs>
    </w:pPr>
  </w:style>
  <w:style w:type="character" w:customStyle="1" w:styleId="FooterChar">
    <w:name w:val="Footer Char"/>
    <w:basedOn w:val="DefaultParagraphFont"/>
    <w:link w:val="Footer"/>
    <w:uiPriority w:val="99"/>
    <w:rsid w:val="004F2C35"/>
  </w:style>
  <w:style w:type="paragraph" w:styleId="BalloonText">
    <w:name w:val="Balloon Text"/>
    <w:basedOn w:val="Normal"/>
    <w:link w:val="BalloonTextChar"/>
    <w:uiPriority w:val="99"/>
    <w:semiHidden/>
    <w:unhideWhenUsed/>
    <w:rsid w:val="004F2C35"/>
    <w:rPr>
      <w:rFonts w:ascii="Tahoma" w:hAnsi="Tahoma" w:cs="Tahoma"/>
      <w:sz w:val="16"/>
      <w:szCs w:val="16"/>
    </w:rPr>
  </w:style>
  <w:style w:type="character" w:customStyle="1" w:styleId="BalloonTextChar">
    <w:name w:val="Balloon Text Char"/>
    <w:basedOn w:val="DefaultParagraphFont"/>
    <w:link w:val="BalloonText"/>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NoSpacing">
    <w:name w:val="No Spacing"/>
    <w:aliases w:val="Encabezado CCE"/>
    <w:basedOn w:val="Normal"/>
    <w:next w:val="Normal"/>
    <w:uiPriority w:val="1"/>
    <w:qFormat/>
    <w:rsid w:val="00F56D6D"/>
    <w:rPr>
      <w:b/>
      <w:color w:val="1A1818" w:themeColor="text1"/>
    </w:rPr>
  </w:style>
  <w:style w:type="character" w:customStyle="1" w:styleId="Heading1Char">
    <w:name w:val="Heading 1 Char"/>
    <w:aliases w:val="Titulo 1 CCE Char"/>
    <w:basedOn w:val="DefaultParagraphFont"/>
    <w:link w:val="Heading1"/>
    <w:uiPriority w:val="9"/>
    <w:rsid w:val="00F56D6D"/>
    <w:rPr>
      <w:rFonts w:asciiTheme="majorHAnsi" w:eastAsiaTheme="majorEastAsia" w:hAnsiTheme="majorHAnsi" w:cstheme="majorBidi"/>
      <w:b/>
      <w:bCs/>
      <w:color w:val="4E4D4D" w:themeColor="background2"/>
      <w:sz w:val="20"/>
      <w:szCs w:val="28"/>
    </w:rPr>
  </w:style>
  <w:style w:type="character" w:customStyle="1" w:styleId="Heading2Char">
    <w:name w:val="Heading 2 Char"/>
    <w:aliases w:val="Título 2 CCE Char"/>
    <w:basedOn w:val="DefaultParagraphFont"/>
    <w:link w:val="Heading2"/>
    <w:uiPriority w:val="9"/>
    <w:rsid w:val="00F56D6D"/>
    <w:rPr>
      <w:rFonts w:asciiTheme="majorHAnsi" w:eastAsiaTheme="majorEastAsia" w:hAnsiTheme="majorHAnsi" w:cstheme="majorBidi"/>
      <w:b/>
      <w:bCs/>
      <w:color w:val="4E4D4D" w:themeColor="background2"/>
      <w:sz w:val="20"/>
      <w:szCs w:val="26"/>
      <w:lang w:val="es-MX"/>
    </w:rPr>
  </w:style>
  <w:style w:type="paragraph" w:styleId="Title">
    <w:name w:val="Title"/>
    <w:aliases w:val="Cláusula 9"/>
    <w:basedOn w:val="Normal"/>
    <w:next w:val="Normal"/>
    <w:link w:val="TitleCh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itleChar">
    <w:name w:val="Title Char"/>
    <w:aliases w:val="Cláusula 9 Char"/>
    <w:basedOn w:val="DefaultParagraphFont"/>
    <w:link w:val="Title"/>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Heading3Char">
    <w:name w:val="Heading 3 Char"/>
    <w:basedOn w:val="DefaultParagraphFont"/>
    <w:link w:val="Heading3"/>
    <w:uiPriority w:val="9"/>
    <w:rsid w:val="00F56D6D"/>
    <w:rPr>
      <w:rFonts w:asciiTheme="majorHAnsi" w:eastAsiaTheme="majorEastAsia" w:hAnsiTheme="majorHAnsi" w:cstheme="majorBidi"/>
      <w:b/>
      <w:bCs/>
      <w:color w:val="1A1818" w:themeColor="accent1"/>
    </w:rPr>
  </w:style>
  <w:style w:type="paragraph" w:styleId="Subtitle">
    <w:name w:val="Subtitle"/>
    <w:basedOn w:val="Normal"/>
    <w:next w:val="Normal"/>
    <w:link w:val="SubtitleCh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itleChar">
    <w:name w:val="Subtitle Char"/>
    <w:basedOn w:val="DefaultParagraphFont"/>
    <w:link w:val="Subtitle"/>
    <w:uiPriority w:val="11"/>
    <w:rsid w:val="006D761F"/>
    <w:rPr>
      <w:rFonts w:asciiTheme="majorHAnsi" w:eastAsiaTheme="majorEastAsia" w:hAnsiTheme="majorHAnsi" w:cstheme="majorBidi"/>
      <w:i/>
      <w:iCs/>
      <w:color w:val="1A1818" w:themeColor="accent1"/>
      <w:spacing w:val="15"/>
      <w:sz w:val="24"/>
      <w:szCs w:val="24"/>
    </w:rPr>
  </w:style>
  <w:style w:type="paragraph" w:styleId="ListParagraph">
    <w:name w:val="List Paragraph"/>
    <w:aliases w:val="HOJA,Bolita,Párrafo de lista4,BOLADEF,Párrafo de lista3,Párrafo de lista21,BOLA,Nivel 1 OS,Colorful List Accent 1,Colorful List - Accent 11,TITULO 2_CR,Viñeta 6,Párrafo de lista1,Tercera viñeta,Tercer nivel de viñeta,Ha,Fotografía,lp1,Foot"/>
    <w:basedOn w:val="Normal"/>
    <w:link w:val="ListParagraphChar"/>
    <w:uiPriority w:val="34"/>
    <w:qFormat/>
    <w:rsid w:val="00B30435"/>
    <w:pPr>
      <w:ind w:left="720"/>
      <w:contextualSpacing/>
    </w:pPr>
  </w:style>
  <w:style w:type="table" w:styleId="TableGrid">
    <w:name w:val="Table Grid"/>
    <w:basedOn w:val="Table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DefaultParagraphFont"/>
    <w:rsid w:val="000D7CD2"/>
  </w:style>
  <w:style w:type="character" w:customStyle="1" w:styleId="eop">
    <w:name w:val="eop"/>
    <w:basedOn w:val="DefaultParagraphFont"/>
    <w:rsid w:val="000D7CD2"/>
  </w:style>
  <w:style w:type="character" w:customStyle="1" w:styleId="contextualspellingandgrammarerror">
    <w:name w:val="contextualspellingandgrammarerror"/>
    <w:basedOn w:val="DefaultParagraphFont"/>
    <w:rsid w:val="000D7CD2"/>
  </w:style>
  <w:style w:type="character" w:customStyle="1" w:styleId="ListParagraphChar">
    <w:name w:val="List Paragraph Char"/>
    <w:aliases w:val="HOJA Char,Bolita Char,Párrafo de lista4 Char,BOLADEF Char,Párrafo de lista3 Char,Párrafo de lista21 Char,BOLA Char,Nivel 1 OS Char,Colorful List Accent 1 Char,Colorful List - Accent 11 Char,TITULO 2_CR Char,Viñeta 6 Char,Ha Char"/>
    <w:basedOn w:val="DefaultParagraphFont"/>
    <w:link w:val="ListParagraph"/>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CommentReference">
    <w:name w:val="annotation reference"/>
    <w:basedOn w:val="DefaultParagraphFont"/>
    <w:uiPriority w:val="99"/>
    <w:unhideWhenUsed/>
    <w:rsid w:val="00227400"/>
    <w:rPr>
      <w:sz w:val="16"/>
      <w:szCs w:val="16"/>
    </w:rPr>
  </w:style>
  <w:style w:type="paragraph" w:styleId="CommentText">
    <w:name w:val="annotation text"/>
    <w:basedOn w:val="Normal"/>
    <w:link w:val="CommentTextChar"/>
    <w:uiPriority w:val="99"/>
    <w:unhideWhenUsed/>
    <w:rsid w:val="00227400"/>
    <w:rPr>
      <w:szCs w:val="20"/>
    </w:rPr>
  </w:style>
  <w:style w:type="character" w:customStyle="1" w:styleId="CommentTextChar">
    <w:name w:val="Comment Text Char"/>
    <w:basedOn w:val="DefaultParagraphFont"/>
    <w:link w:val="CommentText"/>
    <w:uiPriority w:val="99"/>
    <w:rsid w:val="00227400"/>
    <w:rPr>
      <w:sz w:val="20"/>
      <w:szCs w:val="20"/>
      <w:lang w:val="es-MX"/>
    </w:rPr>
  </w:style>
  <w:style w:type="paragraph" w:styleId="CommentSubject">
    <w:name w:val="annotation subject"/>
    <w:basedOn w:val="CommentText"/>
    <w:next w:val="CommentText"/>
    <w:link w:val="CommentSubjectChar"/>
    <w:uiPriority w:val="99"/>
    <w:semiHidden/>
    <w:unhideWhenUsed/>
    <w:rsid w:val="00227400"/>
    <w:rPr>
      <w:b/>
      <w:bCs/>
    </w:rPr>
  </w:style>
  <w:style w:type="character" w:customStyle="1" w:styleId="CommentSubjectChar">
    <w:name w:val="Comment Subject Char"/>
    <w:basedOn w:val="CommentTextChar"/>
    <w:link w:val="CommentSubject"/>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O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Strong">
    <w:name w:val="Strong"/>
    <w:basedOn w:val="DefaultParagraphFont"/>
    <w:uiPriority w:val="22"/>
    <w:qFormat/>
    <w:rsid w:val="00D10A87"/>
    <w:rPr>
      <w:b/>
      <w:bCs/>
    </w:rPr>
  </w:style>
  <w:style w:type="character" w:styleId="Emphasis">
    <w:name w:val="Emphasis"/>
    <w:basedOn w:val="DefaultParagraphFont"/>
    <w:uiPriority w:val="20"/>
    <w:qFormat/>
    <w:rsid w:val="00D10A87"/>
    <w:rPr>
      <w:i/>
      <w:iCs/>
    </w:rPr>
  </w:style>
  <w:style w:type="paragraph" w:styleId="Revisio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e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7996</Words>
  <Characters>43984</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Daniela Guevara</cp:lastModifiedBy>
  <cp:revision>2</cp:revision>
  <cp:lastPrinted>2020-11-13T23:11:00Z</cp:lastPrinted>
  <dcterms:created xsi:type="dcterms:W3CDTF">2026-08-25T19:34:00Z</dcterms:created>
  <dcterms:modified xsi:type="dcterms:W3CDTF">2026-08-25T19:34:00Z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