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p w14:paraId="0E6227C0"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9588" w:type="dxa"/>
        <w:tblInd w:w="-5" w:type="dxa"/>
        <w:tblLook w:val="04A0" w:firstRow="1" w:lastRow="0" w:firstColumn="1" w:lastColumn="0" w:noHBand="0" w:noVBand="1"/>
      </w:tblPr>
      <w:tblGrid>
        <w:gridCol w:w="9588"/>
      </w:tblGrid>
      <w:tr w:rsidR="00DA00C3" w:rsidRPr="00DA00C3" w14:paraId="339DED60" w14:textId="77777777" w:rsidTr="00A6394B">
        <w:trPr>
          <w:trHeight w:val="372"/>
        </w:trPr>
        <w:tc>
          <w:tcPr>
            <w:tcW w:w="9588" w:type="dxa"/>
            <w:shd w:val="clear" w:color="auto" w:fill="F2F2F2" w:themeFill="background1" w:themeFillShade="F2"/>
            <w:vAlign w:val="center"/>
          </w:tcPr>
          <w:p w14:paraId="17D72472" w14:textId="77777777" w:rsidR="00DA00C3" w:rsidRPr="00DA00C3" w:rsidRDefault="00DA00C3" w:rsidP="00DA00C3">
            <w:pPr>
              <w:tabs>
                <w:tab w:val="left" w:pos="284"/>
              </w:tabs>
              <w:jc w:val="center"/>
              <w:rPr>
                <w:rFonts w:ascii="Arial Narrow" w:hAnsi="Arial Narrow" w:cs="Arial"/>
                <w:bCs/>
              </w:rPr>
            </w:pPr>
            <w:r w:rsidRPr="00DA00C3">
              <w:rPr>
                <w:rFonts w:ascii="Arial Narrow" w:hAnsi="Arial Narrow" w:cs="Arial"/>
                <w:bCs/>
              </w:rPr>
              <w:t>Especificaciones Técnicas</w:t>
            </w:r>
          </w:p>
        </w:tc>
      </w:tr>
      <w:tr w:rsidR="00DA00C3" w:rsidRPr="00DA00C3" w14:paraId="2425C3A6" w14:textId="77777777" w:rsidTr="0074773F">
        <w:trPr>
          <w:trHeight w:val="372"/>
        </w:trPr>
        <w:tc>
          <w:tcPr>
            <w:tcW w:w="9588" w:type="dxa"/>
            <w:shd w:val="clear" w:color="auto" w:fill="FFFFFF" w:themeFill="background1"/>
            <w:vAlign w:val="bottom"/>
          </w:tcPr>
          <w:p w14:paraId="4CA84C0C" w14:textId="77777777" w:rsidR="00DA00C3" w:rsidRPr="00DA00C3" w:rsidRDefault="00DA00C3" w:rsidP="0074773F">
            <w:pPr>
              <w:tabs>
                <w:tab w:val="left" w:pos="284"/>
              </w:tabs>
              <w:jc w:val="center"/>
              <w:rPr>
                <w:rFonts w:ascii="Arial Narrow" w:hAnsi="Arial Narrow"/>
                <w:bCs/>
              </w:rPr>
            </w:pPr>
          </w:p>
          <w:p w14:paraId="6F7A4FD5" w14:textId="77777777" w:rsidR="00DA00C3" w:rsidRPr="00DA00C3" w:rsidRDefault="00DA00C3" w:rsidP="0074773F">
            <w:pPr>
              <w:tabs>
                <w:tab w:val="left" w:pos="284"/>
              </w:tabs>
              <w:jc w:val="center"/>
              <w:rPr>
                <w:rFonts w:ascii="Arial Narrow" w:hAnsi="Arial Narrow"/>
              </w:rPr>
            </w:pPr>
            <w:r w:rsidRPr="00DA00C3">
              <w:rPr>
                <w:rFonts w:ascii="Arial Narrow" w:hAnsi="Arial Narrow"/>
                <w:bCs/>
              </w:rPr>
              <w:t xml:space="preserve">Tabla 2. </w:t>
            </w:r>
            <w:r w:rsidRPr="00DA00C3">
              <w:rPr>
                <w:rFonts w:ascii="Arial Narrow" w:hAnsi="Arial Narrow"/>
              </w:rPr>
              <w:t>Ficha Técnica</w:t>
            </w:r>
          </w:p>
          <w:p w14:paraId="425598A9" w14:textId="77777777" w:rsidR="00DA00C3" w:rsidRPr="00DA00C3" w:rsidRDefault="00DA00C3" w:rsidP="0074773F">
            <w:pPr>
              <w:tabs>
                <w:tab w:val="left" w:pos="284"/>
              </w:tabs>
              <w:jc w:val="center"/>
              <w:rPr>
                <w:rFonts w:ascii="Arial Narrow" w:hAnsi="Arial Narrow"/>
              </w:rPr>
            </w:pPr>
          </w:p>
          <w:p w14:paraId="68CE7604" w14:textId="77777777" w:rsidR="00DA00C3" w:rsidRPr="00DA00C3" w:rsidRDefault="00DA00C3" w:rsidP="0074773F">
            <w:pPr>
              <w:tabs>
                <w:tab w:val="left" w:pos="284"/>
              </w:tabs>
              <w:jc w:val="center"/>
              <w:rPr>
                <w:rFonts w:ascii="Arial Narrow" w:hAnsi="Arial Narrow"/>
                <w:bCs/>
              </w:rPr>
            </w:pPr>
            <w:r w:rsidRPr="00DA00C3">
              <w:rPr>
                <w:rFonts w:ascii="Arial Narrow" w:hAnsi="Arial Narrow"/>
                <w:bCs/>
              </w:rPr>
              <w:t xml:space="preserve">Ficha técnica 1. </w:t>
            </w:r>
          </w:p>
          <w:p w14:paraId="53926380" w14:textId="77777777" w:rsidR="00DA00C3" w:rsidRPr="00DA00C3" w:rsidRDefault="00DA00C3" w:rsidP="0074773F">
            <w:pPr>
              <w:tabs>
                <w:tab w:val="left" w:pos="284"/>
              </w:tabs>
              <w:jc w:val="center"/>
              <w:rPr>
                <w:rFonts w:ascii="Arial Narrow" w:hAnsi="Arial Narrow"/>
                <w:bCs/>
              </w:rPr>
            </w:pPr>
          </w:p>
          <w:tbl>
            <w:tblPr>
              <w:tblW w:w="9341" w:type="dxa"/>
              <w:tblCellMar>
                <w:left w:w="0" w:type="dxa"/>
                <w:right w:w="0" w:type="dxa"/>
              </w:tblCellMar>
              <w:tblLook w:val="0000" w:firstRow="0" w:lastRow="0" w:firstColumn="0" w:lastColumn="0" w:noHBand="0" w:noVBand="0"/>
            </w:tblPr>
            <w:tblGrid>
              <w:gridCol w:w="1970"/>
              <w:gridCol w:w="7371"/>
            </w:tblGrid>
            <w:tr w:rsidR="00DA00C3" w:rsidRPr="00DA00C3" w14:paraId="7B2D5ECB"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F2F2F2" w:themeFill="background1" w:themeFillShade="F2"/>
                  <w:tcMar>
                    <w:top w:w="0" w:type="dxa"/>
                    <w:left w:w="70" w:type="dxa"/>
                    <w:bottom w:w="0" w:type="dxa"/>
                    <w:right w:w="70" w:type="dxa"/>
                  </w:tcMar>
                  <w:vAlign w:val="center"/>
                </w:tcPr>
                <w:p w14:paraId="31FFFC7E"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371" w:type="dxa"/>
                  <w:tcBorders>
                    <w:top w:val="double" w:sz="4" w:space="0" w:color="auto"/>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44864331" w14:textId="77777777" w:rsidR="00DA00C3" w:rsidRPr="00DA00C3" w:rsidRDefault="00DA00C3" w:rsidP="0074773F">
                  <w:pPr>
                    <w:rPr>
                      <w:rFonts w:ascii="Arial Narrow" w:eastAsia="Arial Narrow" w:hAnsi="Arial Narrow"/>
                      <w:sz w:val="20"/>
                      <w:szCs w:val="20"/>
                    </w:rPr>
                  </w:pPr>
                </w:p>
                <w:tbl>
                  <w:tblPr>
                    <w:tblStyle w:val="Tablaconcuadrcula"/>
                    <w:tblW w:w="6204" w:type="dxa"/>
                    <w:jc w:val="center"/>
                    <w:tblLook w:val="04A0" w:firstRow="1" w:lastRow="0" w:firstColumn="1" w:lastColumn="0" w:noHBand="0" w:noVBand="1"/>
                  </w:tblPr>
                  <w:tblGrid>
                    <w:gridCol w:w="3102"/>
                    <w:gridCol w:w="3102"/>
                  </w:tblGrid>
                  <w:tr w:rsidR="00DA00C3" w:rsidRPr="00DA00C3" w14:paraId="348FCDDB" w14:textId="77777777" w:rsidTr="0074773F">
                    <w:trPr>
                      <w:trHeight w:val="215"/>
                      <w:jc w:val="center"/>
                    </w:trPr>
                    <w:tc>
                      <w:tcPr>
                        <w:tcW w:w="3102" w:type="dxa"/>
                        <w:shd w:val="clear" w:color="auto" w:fill="D9D9D9" w:themeFill="background1" w:themeFillShade="D9"/>
                        <w:vAlign w:val="center"/>
                      </w:tcPr>
                      <w:p w14:paraId="6DCC8B56"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102" w:type="dxa"/>
                        <w:shd w:val="clear" w:color="auto" w:fill="D9D9D9" w:themeFill="background1" w:themeFillShade="D9"/>
                        <w:vAlign w:val="center"/>
                      </w:tcPr>
                      <w:p w14:paraId="5B0A489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7080EDDE" w14:textId="77777777" w:rsidTr="0074773F">
                    <w:trPr>
                      <w:trHeight w:val="194"/>
                      <w:jc w:val="center"/>
                    </w:trPr>
                    <w:tc>
                      <w:tcPr>
                        <w:tcW w:w="3102" w:type="dxa"/>
                        <w:vAlign w:val="center"/>
                      </w:tcPr>
                      <w:p w14:paraId="0BD90DD9"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102" w:type="dxa"/>
                        <w:vAlign w:val="center"/>
                      </w:tcPr>
                      <w:p w14:paraId="20F4F5A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4F37C477" w14:textId="77777777" w:rsidTr="0074773F">
                    <w:trPr>
                      <w:jc w:val="center"/>
                    </w:trPr>
                    <w:tc>
                      <w:tcPr>
                        <w:tcW w:w="3102" w:type="dxa"/>
                        <w:vAlign w:val="center"/>
                      </w:tcPr>
                      <w:p w14:paraId="1D325490"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102" w:type="dxa"/>
                        <w:vAlign w:val="center"/>
                      </w:tcPr>
                      <w:p w14:paraId="2EE2D5FB"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p>
                    </w:tc>
                  </w:tr>
                </w:tbl>
                <w:p w14:paraId="1FD9A220" w14:textId="77777777" w:rsidR="00DA00C3" w:rsidRPr="00DA00C3" w:rsidRDefault="00DA00C3" w:rsidP="0074773F">
                  <w:pPr>
                    <w:rPr>
                      <w:rFonts w:ascii="Arial Narrow" w:hAnsi="Arial Narrow"/>
                      <w:sz w:val="20"/>
                      <w:szCs w:val="20"/>
                    </w:rPr>
                  </w:pPr>
                </w:p>
              </w:tc>
            </w:tr>
            <w:tr w:rsidR="00DA00C3" w:rsidRPr="00DA00C3" w14:paraId="25929643" w14:textId="77777777" w:rsidTr="0074773F">
              <w:trPr>
                <w:trHeight w:val="969"/>
              </w:trPr>
              <w:tc>
                <w:tcPr>
                  <w:tcW w:w="1970" w:type="dxa"/>
                  <w:tcBorders>
                    <w:top w:val="single" w:sz="4" w:space="0" w:color="auto"/>
                    <w:left w:val="double" w:sz="4" w:space="0" w:color="auto"/>
                    <w:bottom w:val="single" w:sz="8" w:space="0" w:color="auto"/>
                    <w:right w:val="nil"/>
                  </w:tcBorders>
                  <w:shd w:val="clear" w:color="auto" w:fill="F2F2F2" w:themeFill="background1" w:themeFillShade="F2"/>
                  <w:tcMar>
                    <w:top w:w="0" w:type="dxa"/>
                    <w:left w:w="70" w:type="dxa"/>
                    <w:bottom w:w="0" w:type="dxa"/>
                    <w:right w:w="70" w:type="dxa"/>
                  </w:tcMar>
                  <w:vAlign w:val="center"/>
                </w:tcPr>
                <w:p w14:paraId="169A824B"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371"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vAlign w:val="center"/>
                </w:tcPr>
                <w:p w14:paraId="40852421" w14:textId="77777777" w:rsidR="00DA00C3" w:rsidRPr="00DA00C3" w:rsidRDefault="00DA00C3" w:rsidP="0074773F">
                  <w:pPr>
                    <w:jc w:val="center"/>
                    <w:rPr>
                      <w:rFonts w:ascii="Arial Narrow" w:eastAsia="Arial Narrow" w:hAnsi="Arial Narrow"/>
                      <w:sz w:val="20"/>
                      <w:szCs w:val="20"/>
                    </w:rPr>
                  </w:pPr>
                </w:p>
                <w:p w14:paraId="6267075E" w14:textId="2218D1D1" w:rsidR="00DA00C3" w:rsidRPr="00DA00C3" w:rsidRDefault="00DA00C3" w:rsidP="00DA00C3">
                  <w:pPr>
                    <w:jc w:val="center"/>
                    <w:rPr>
                      <w:rFonts w:ascii="Arial Narrow" w:eastAsia="Arial Narrow" w:hAnsi="Arial Narrow"/>
                      <w:sz w:val="20"/>
                      <w:szCs w:val="20"/>
                    </w:rPr>
                  </w:pPr>
                  <w:r w:rsidRPr="00DA00C3">
                    <w:rPr>
                      <w:rFonts w:ascii="Arial Narrow" w:eastAsia="Arial Narrow" w:hAnsi="Arial Narrow"/>
                      <w:sz w:val="20"/>
                      <w:szCs w:val="20"/>
                    </w:rPr>
                    <w:t>MANTENIMIENTO PREVENTIVO, VERIFICACIÓN METROLÓGICA Y CERTIFICACIÓN DE ESTACIONES TOTALES MARCA PENTAX W-825NX, TOPCON (REFERENCIAS IS, 7000 I, IS 205, ES.105, GTS 102N, GTS 2010) NIKÓN REF. NIVO 5C, SOKKIA, H.P</w:t>
                  </w:r>
                </w:p>
              </w:tc>
            </w:tr>
            <w:tr w:rsidR="00DA00C3" w:rsidRPr="00DA00C3" w14:paraId="3AFE0269" w14:textId="77777777" w:rsidTr="0074773F">
              <w:trPr>
                <w:trHeight w:val="952"/>
              </w:trPr>
              <w:tc>
                <w:tcPr>
                  <w:tcW w:w="1970" w:type="dxa"/>
                  <w:tcBorders>
                    <w:top w:val="single" w:sz="4" w:space="0" w:color="auto"/>
                    <w:left w:val="double" w:sz="4" w:space="0" w:color="auto"/>
                    <w:bottom w:val="single" w:sz="8" w:space="0" w:color="auto"/>
                    <w:right w:val="nil"/>
                  </w:tcBorders>
                  <w:shd w:val="clear" w:color="auto" w:fill="F2F2F2" w:themeFill="background1" w:themeFillShade="F2"/>
                  <w:tcMar>
                    <w:top w:w="0" w:type="dxa"/>
                    <w:left w:w="70" w:type="dxa"/>
                    <w:bottom w:w="0" w:type="dxa"/>
                    <w:right w:w="70" w:type="dxa"/>
                  </w:tcMar>
                  <w:vAlign w:val="center"/>
                </w:tcPr>
                <w:p w14:paraId="039B5E83"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371" w:type="dxa"/>
                  <w:tcBorders>
                    <w:top w:val="single" w:sz="4" w:space="0" w:color="auto"/>
                    <w:left w:val="single" w:sz="8" w:space="0" w:color="auto"/>
                    <w:bottom w:val="single" w:sz="8" w:space="0" w:color="auto"/>
                    <w:right w:val="double" w:sz="4" w:space="0" w:color="auto"/>
                  </w:tcBorders>
                  <w:shd w:val="clear" w:color="auto" w:fill="FFFFFF" w:themeFill="background1"/>
                  <w:tcMar>
                    <w:top w:w="0" w:type="dxa"/>
                    <w:left w:w="70" w:type="dxa"/>
                    <w:bottom w:w="0" w:type="dxa"/>
                    <w:right w:w="70" w:type="dxa"/>
                  </w:tcMar>
                </w:tcPr>
                <w:p w14:paraId="7A8576B7"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p>
                <w:p w14:paraId="6D285459" w14:textId="77777777" w:rsidR="00DA00C3" w:rsidRPr="00DA00C3" w:rsidRDefault="00DA00C3" w:rsidP="00DA00C3">
                  <w:pPr>
                    <w:pStyle w:val="Ttulo1"/>
                    <w:keepLines w:val="0"/>
                    <w:numPr>
                      <w:ilvl w:val="0"/>
                      <w:numId w:val="17"/>
                    </w:numPr>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3F38BC90"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7EA6BF3E" w14:textId="77777777" w:rsidR="00DA00C3" w:rsidRPr="00DA00C3" w:rsidRDefault="00DA00C3" w:rsidP="00DA00C3">
                  <w:pPr>
                    <w:pStyle w:val="Ttulo1"/>
                    <w:keepLines w:val="0"/>
                    <w:numPr>
                      <w:ilvl w:val="0"/>
                      <w:numId w:val="17"/>
                    </w:numPr>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334D63E4" w14:textId="12B1213A" w:rsidR="00DA00C3" w:rsidRPr="00DA00C3" w:rsidRDefault="00DA00C3" w:rsidP="0074773F">
                  <w:pPr>
                    <w:pStyle w:val="Ttulo1"/>
                    <w:ind w:left="313"/>
                    <w:rPr>
                      <w:rFonts w:ascii="Arial Narrow" w:hAnsi="Arial Narrow" w:cs="Arial"/>
                      <w:b w:val="0"/>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tc>
            </w:tr>
            <w:tr w:rsidR="00DA00C3" w:rsidRPr="00DA00C3" w14:paraId="4D17C492" w14:textId="77777777" w:rsidTr="0074773F">
              <w:trPr>
                <w:trHeight w:val="639"/>
              </w:trPr>
              <w:tc>
                <w:tcPr>
                  <w:tcW w:w="1970" w:type="dxa"/>
                  <w:tcBorders>
                    <w:top w:val="nil"/>
                    <w:left w:val="double" w:sz="4" w:space="0" w:color="auto"/>
                    <w:bottom w:val="single" w:sz="4" w:space="0" w:color="auto"/>
                    <w:right w:val="nil"/>
                  </w:tcBorders>
                  <w:shd w:val="clear" w:color="auto" w:fill="F2F2F2" w:themeFill="background1" w:themeFillShade="F2"/>
                  <w:tcMar>
                    <w:top w:w="0" w:type="dxa"/>
                    <w:left w:w="70" w:type="dxa"/>
                    <w:bottom w:w="0" w:type="dxa"/>
                    <w:right w:w="70" w:type="dxa"/>
                  </w:tcMar>
                  <w:vAlign w:val="center"/>
                </w:tcPr>
                <w:p w14:paraId="3DAF5527"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371" w:type="dxa"/>
                  <w:tcBorders>
                    <w:top w:val="nil"/>
                    <w:left w:val="single" w:sz="8" w:space="0" w:color="auto"/>
                    <w:bottom w:val="single" w:sz="4" w:space="0" w:color="auto"/>
                    <w:right w:val="double" w:sz="4" w:space="0" w:color="auto"/>
                  </w:tcBorders>
                  <w:shd w:val="clear" w:color="auto" w:fill="FFFFFF" w:themeFill="background1"/>
                  <w:tcMar>
                    <w:top w:w="0" w:type="dxa"/>
                    <w:left w:w="70" w:type="dxa"/>
                    <w:bottom w:w="0" w:type="dxa"/>
                    <w:right w:w="70" w:type="dxa"/>
                  </w:tcMar>
                  <w:vAlign w:val="center"/>
                </w:tcPr>
                <w:p w14:paraId="0A629F4C"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215C4984" w14:textId="30546692"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Mantenimiento Preventivo:</w:t>
                  </w:r>
                  <w:r w:rsidRPr="00DA00C3">
                    <w:rPr>
                      <w:rFonts w:ascii="Arial Narrow" w:eastAsia="Arial Narrow" w:hAnsi="Arial Narrow"/>
                      <w:sz w:val="20"/>
                      <w:szCs w:val="20"/>
                    </w:rPr>
                    <w:t xml:space="preserve"> Consta de limpieza general del equipo. Con este mantenimiento se garantiza que los equipos queden en óptimas condiciones de funcionalidad, incluye realizar el mantenimiento, verificación, elaboración y entrega del informe de cada uno de los equipos; teniendo en cuenta los requerimientos específicos aquí descritos. </w:t>
                  </w:r>
                </w:p>
                <w:p w14:paraId="143E19D9" w14:textId="30EFB7DF"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Verificación</w:t>
                  </w:r>
                  <w:r w:rsidRPr="00DA00C3">
                    <w:rPr>
                      <w:rFonts w:ascii="Arial Narrow" w:eastAsia="Arial Narrow" w:hAnsi="Arial Narrow"/>
                      <w:sz w:val="20"/>
                      <w:szCs w:val="20"/>
                    </w:rPr>
                    <w:t xml:space="preserve">: Informe que indique las mediciones y los parámetros evaluados, las desviaciones con respecto a las especificaciones del fabricante y las recomendaciones de uso. </w:t>
                  </w:r>
                </w:p>
                <w:p w14:paraId="2D726297" w14:textId="77777777"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t>Reporte:</w:t>
                  </w:r>
                  <w:r w:rsidRPr="00DA00C3">
                    <w:rPr>
                      <w:rFonts w:ascii="Arial Narrow" w:eastAsia="Arial Narrow" w:hAnsi="Arial Narrow"/>
                      <w:sz w:val="20"/>
                      <w:szCs w:val="20"/>
                    </w:rPr>
                    <w:t xml:space="preserve"> Informe que indique estado inicial del equipo, los parámetros evaluados, el resultado y estado final. Además, debe incluir las recomendaciones sobre uso y cuidado de los equipos con el fin de alargar la vida útil de los mismos y así reducir el riesgo de daños. </w:t>
                  </w:r>
                </w:p>
                <w:p w14:paraId="183CFCA5" w14:textId="77777777" w:rsidR="00DA00C3" w:rsidRPr="00DA00C3" w:rsidRDefault="00DA00C3" w:rsidP="0074773F">
                  <w:pPr>
                    <w:jc w:val="both"/>
                    <w:rPr>
                      <w:rFonts w:ascii="Arial Narrow" w:eastAsia="Arial Narrow" w:hAnsi="Arial Narrow"/>
                      <w:sz w:val="20"/>
                      <w:szCs w:val="20"/>
                    </w:rPr>
                  </w:pPr>
                </w:p>
                <w:p w14:paraId="4B8F21FD" w14:textId="776DAEC4" w:rsidR="00DA00C3" w:rsidRPr="00DA00C3" w:rsidRDefault="00DA00C3" w:rsidP="0074773F">
                  <w:pPr>
                    <w:jc w:val="both"/>
                    <w:rPr>
                      <w:rFonts w:ascii="Arial Narrow" w:eastAsia="Arial Narrow" w:hAnsi="Arial Narrow"/>
                      <w:sz w:val="20"/>
                      <w:szCs w:val="20"/>
                    </w:rPr>
                  </w:pPr>
                  <w:r w:rsidRPr="00DA00C3">
                    <w:rPr>
                      <w:rFonts w:ascii="Arial Narrow" w:eastAsia="Arial Narrow" w:hAnsi="Arial Narrow"/>
                      <w:bCs/>
                      <w:sz w:val="20"/>
                      <w:szCs w:val="20"/>
                    </w:rPr>
                    <w:lastRenderedPageBreak/>
                    <w:t>Certificación</w:t>
                  </w:r>
                  <w:r w:rsidRPr="00DA00C3">
                    <w:rPr>
                      <w:rFonts w:ascii="Arial Narrow" w:eastAsia="Arial Narrow" w:hAnsi="Arial Narrow"/>
                      <w:sz w:val="20"/>
                      <w:szCs w:val="20"/>
                    </w:rPr>
                    <w:t>: Informe que indique el estado final del instrumento, una vez realizadas las actividades objeto del contrato.</w:t>
                  </w:r>
                </w:p>
              </w:tc>
            </w:tr>
            <w:tr w:rsidR="00DA00C3" w:rsidRPr="00DA00C3" w14:paraId="16EC6CA3"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23DCF0D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Requisitos generales</w:t>
                  </w:r>
                </w:p>
              </w:tc>
              <w:tc>
                <w:tcPr>
                  <w:tcW w:w="7371" w:type="dxa"/>
                  <w:tcBorders>
                    <w:top w:val="single" w:sz="4" w:space="0" w:color="auto"/>
                    <w:left w:val="single" w:sz="4" w:space="0" w:color="auto"/>
                    <w:bottom w:val="single" w:sz="4" w:space="0" w:color="auto"/>
                    <w:right w:val="double" w:sz="4" w:space="0" w:color="auto"/>
                  </w:tcBorders>
                  <w:shd w:val="clear" w:color="auto" w:fill="FFFFFF" w:themeFill="background1"/>
                  <w:tcMar>
                    <w:top w:w="0" w:type="dxa"/>
                    <w:left w:w="70" w:type="dxa"/>
                    <w:bottom w:w="0" w:type="dxa"/>
                    <w:right w:w="70" w:type="dxa"/>
                  </w:tcMar>
                </w:tcPr>
                <w:p w14:paraId="6E0FBC0C"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p>
                <w:p w14:paraId="6CADF9B0"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CC89AED" w14:textId="77777777" w:rsidR="00DA00C3" w:rsidRPr="00DA00C3" w:rsidRDefault="00DA00C3" w:rsidP="0074773F">
                  <w:pPr>
                    <w:pStyle w:val="Normal0"/>
                    <w:tabs>
                      <w:tab w:val="left" w:pos="426"/>
                    </w:tabs>
                    <w:jc w:val="both"/>
                    <w:rPr>
                      <w:rFonts w:ascii="Arial Narrow" w:hAnsi="Arial Narrow"/>
                      <w:sz w:val="20"/>
                      <w:szCs w:val="20"/>
                    </w:rPr>
                  </w:pPr>
                </w:p>
              </w:tc>
            </w:tr>
            <w:tr w:rsidR="00DA00C3" w:rsidRPr="00DA00C3" w14:paraId="0572E498" w14:textId="77777777" w:rsidTr="0074773F">
              <w:trPr>
                <w:trHeight w:val="279"/>
              </w:trPr>
              <w:tc>
                <w:tcPr>
                  <w:tcW w:w="1970" w:type="dxa"/>
                  <w:tcBorders>
                    <w:top w:val="single" w:sz="4" w:space="0" w:color="auto"/>
                    <w:left w:val="double" w:sz="4" w:space="0" w:color="auto"/>
                    <w:bottom w:val="nil"/>
                    <w:right w:val="nil"/>
                  </w:tcBorders>
                  <w:shd w:val="clear" w:color="auto" w:fill="F2F2F2" w:themeFill="background1" w:themeFillShade="F2"/>
                  <w:tcMar>
                    <w:top w:w="0" w:type="dxa"/>
                    <w:left w:w="70" w:type="dxa"/>
                    <w:bottom w:w="0" w:type="dxa"/>
                    <w:right w:w="70" w:type="dxa"/>
                  </w:tcMar>
                  <w:vAlign w:val="center"/>
                </w:tcPr>
                <w:p w14:paraId="07106A55"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371" w:type="dxa"/>
                  <w:tcBorders>
                    <w:top w:val="single" w:sz="4"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tcPr>
                <w:p w14:paraId="1BCBEC70"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793A48F2"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Para que los equipos queden en óptimas condiciones de funcionalidad, el futuro contratista deberá:</w:t>
                  </w:r>
                </w:p>
                <w:p w14:paraId="4C0D57F6"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36F44F82"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un procedimiento de limpieza exterior tanto en chasis como en elementos ópticos (internos y externos) para eliminar hongos y elementos o agentes que puedan influir en el normal funcionamiento.</w:t>
                  </w:r>
                </w:p>
                <w:p w14:paraId="559B1195"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 xml:space="preserve">Cambiar el lubricante (grasa) en los tornillos de la base </w:t>
                  </w:r>
                  <w:proofErr w:type="spellStart"/>
                  <w:r w:rsidRPr="00DA00C3">
                    <w:rPr>
                      <w:rFonts w:ascii="Arial Narrow" w:eastAsia="Arial Narrow" w:hAnsi="Arial Narrow"/>
                      <w:sz w:val="20"/>
                      <w:szCs w:val="20"/>
                    </w:rPr>
                    <w:t>nivelante</w:t>
                  </w:r>
                  <w:proofErr w:type="spellEnd"/>
                  <w:r w:rsidRPr="00DA00C3">
                    <w:rPr>
                      <w:rFonts w:ascii="Arial Narrow" w:eastAsia="Arial Narrow" w:hAnsi="Arial Narrow"/>
                      <w:sz w:val="20"/>
                      <w:szCs w:val="20"/>
                    </w:rPr>
                    <w:t>, tornillos de movimientos lentos, sistema de enfoques oculares, enfoque de plomada y retícula.</w:t>
                  </w:r>
                </w:p>
                <w:p w14:paraId="38FE556D"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lang w:val="es-ES"/>
                    </w:rPr>
                  </w:pPr>
                  <w:r w:rsidRPr="00DA00C3">
                    <w:rPr>
                      <w:rFonts w:ascii="Arial Narrow" w:eastAsia="Arial Narrow" w:hAnsi="Arial Narrow"/>
                      <w:sz w:val="20"/>
                      <w:szCs w:val="20"/>
                      <w:lang w:val="es-ES"/>
                    </w:rPr>
                    <w:t xml:space="preserve">Realizar el mantenimiento preventivo del </w:t>
                  </w:r>
                  <w:proofErr w:type="spellStart"/>
                  <w:r w:rsidRPr="00DA00C3">
                    <w:rPr>
                      <w:rFonts w:ascii="Arial Narrow" w:eastAsia="Arial Narrow" w:hAnsi="Arial Narrow"/>
                      <w:sz w:val="20"/>
                      <w:szCs w:val="20"/>
                      <w:lang w:val="es-ES"/>
                    </w:rPr>
                    <w:t>display</w:t>
                  </w:r>
                  <w:proofErr w:type="spellEnd"/>
                  <w:r w:rsidRPr="00DA00C3">
                    <w:rPr>
                      <w:rFonts w:ascii="Arial Narrow" w:eastAsia="Arial Narrow" w:hAnsi="Arial Narrow"/>
                      <w:sz w:val="20"/>
                      <w:szCs w:val="20"/>
                      <w:lang w:val="es-ES"/>
                    </w:rPr>
                    <w:t xml:space="preserve"> (pantalla de lectura) y los componentes electrónicos.</w:t>
                  </w:r>
                </w:p>
                <w:p w14:paraId="101FF757"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la actualización del software para los equipos que aplique de acuerdo con su funcionamiento.</w:t>
                  </w:r>
                </w:p>
                <w:p w14:paraId="356075AF"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el mantenimiento preventivo de lentes ópticos de enfoque.</w:t>
                  </w:r>
                </w:p>
                <w:p w14:paraId="508F9370"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valores de medida utilizando patrón trazable de acuerdo con el tipo de equipo.</w:t>
                  </w:r>
                </w:p>
                <w:p w14:paraId="2F1819DD"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niveles utilizando patrones trazables de acuerdo con el tipo de equipo.</w:t>
                  </w:r>
                </w:p>
                <w:p w14:paraId="4AA4F585" w14:textId="77777777" w:rsidR="00DA00C3" w:rsidRPr="00DA00C3" w:rsidRDefault="00DA00C3" w:rsidP="00DA00C3">
                  <w:pPr>
                    <w:pStyle w:val="Normal0"/>
                    <w:numPr>
                      <w:ilvl w:val="0"/>
                      <w:numId w:val="16"/>
                    </w:numPr>
                    <w:tabs>
                      <w:tab w:val="left" w:pos="426"/>
                    </w:tabs>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la ocular y externa utilizando patrón trazable de acuerdo con el tipo de equipo.</w:t>
                  </w:r>
                </w:p>
                <w:p w14:paraId="356BDF09" w14:textId="77777777" w:rsidR="00DA00C3" w:rsidRPr="00DA00C3" w:rsidRDefault="00DA00C3" w:rsidP="00DA00C3">
                  <w:pPr>
                    <w:pStyle w:val="Normal0"/>
                    <w:numPr>
                      <w:ilvl w:val="0"/>
                      <w:numId w:val="16"/>
                    </w:numPr>
                    <w:tabs>
                      <w:tab w:val="left" w:pos="426"/>
                    </w:tabs>
                    <w:ind w:left="357" w:hanging="357"/>
                    <w:jc w:val="both"/>
                    <w:rPr>
                      <w:rFonts w:ascii="Arial Narrow" w:hAnsi="Arial Narrow"/>
                      <w:sz w:val="20"/>
                      <w:szCs w:val="20"/>
                    </w:rPr>
                  </w:pPr>
                  <w:r w:rsidRPr="00DA00C3">
                    <w:rPr>
                      <w:rFonts w:ascii="Arial Narrow" w:eastAsia="Arial Narrow" w:hAnsi="Arial Narrow"/>
                      <w:sz w:val="20"/>
                      <w:szCs w:val="20"/>
                    </w:rPr>
                    <w:t>Verificar el cierre horizontal y vertical utilizando patrones trazables</w:t>
                  </w:r>
                </w:p>
                <w:p w14:paraId="06582F72" w14:textId="77777777" w:rsidR="00DA00C3" w:rsidRPr="00DA00C3" w:rsidRDefault="00DA00C3" w:rsidP="0074773F">
                  <w:pPr>
                    <w:pStyle w:val="Normal0"/>
                    <w:tabs>
                      <w:tab w:val="left" w:pos="426"/>
                    </w:tabs>
                    <w:ind w:left="357"/>
                    <w:jc w:val="both"/>
                    <w:rPr>
                      <w:rFonts w:ascii="Arial Narrow" w:eastAsia="Arial Narrow" w:hAnsi="Arial Narrow"/>
                      <w:sz w:val="20"/>
                      <w:szCs w:val="20"/>
                    </w:rPr>
                  </w:pPr>
                </w:p>
                <w:p w14:paraId="0020CD5C" w14:textId="77777777" w:rsidR="00DA00C3" w:rsidRPr="00DA00C3" w:rsidRDefault="00DA00C3" w:rsidP="0074773F">
                  <w:pPr>
                    <w:pStyle w:val="Normal0"/>
                    <w:tabs>
                      <w:tab w:val="left" w:pos="426"/>
                    </w:tabs>
                    <w:ind w:left="357"/>
                    <w:jc w:val="both"/>
                    <w:rPr>
                      <w:rFonts w:ascii="Arial Narrow" w:hAnsi="Arial Narrow"/>
                      <w:sz w:val="20"/>
                      <w:szCs w:val="20"/>
                    </w:rPr>
                  </w:pPr>
                </w:p>
              </w:tc>
            </w:tr>
            <w:tr w:rsidR="00DA00C3" w:rsidRPr="00DA00C3" w14:paraId="4AEE566D" w14:textId="77777777" w:rsidTr="00DA00C3">
              <w:trPr>
                <w:trHeight w:val="488"/>
              </w:trPr>
              <w:tc>
                <w:tcPr>
                  <w:tcW w:w="1970" w:type="dxa"/>
                  <w:tcBorders>
                    <w:top w:val="single" w:sz="8" w:space="0" w:color="auto"/>
                    <w:left w:val="double" w:sz="4" w:space="0" w:color="auto"/>
                    <w:bottom w:val="single" w:sz="8" w:space="0" w:color="000000"/>
                    <w:right w:val="nil"/>
                  </w:tcBorders>
                  <w:shd w:val="clear" w:color="auto" w:fill="F2F2F2" w:themeFill="background1" w:themeFillShade="F2"/>
                  <w:tcMar>
                    <w:top w:w="0" w:type="dxa"/>
                    <w:left w:w="70" w:type="dxa"/>
                    <w:bottom w:w="0" w:type="dxa"/>
                    <w:right w:w="70" w:type="dxa"/>
                  </w:tcMar>
                  <w:vAlign w:val="center"/>
                </w:tcPr>
                <w:p w14:paraId="6FB2EE16" w14:textId="77777777" w:rsidR="00DA00C3" w:rsidRPr="00DA00C3" w:rsidRDefault="00DA00C3" w:rsidP="00DA00C3">
                  <w:pPr>
                    <w:jc w:val="center"/>
                    <w:rPr>
                      <w:rFonts w:ascii="Arial Narrow" w:hAnsi="Arial Narrow"/>
                      <w:bCs/>
                      <w:sz w:val="20"/>
                      <w:szCs w:val="20"/>
                    </w:rPr>
                  </w:pPr>
                  <w:r w:rsidRPr="00DA00C3">
                    <w:rPr>
                      <w:rFonts w:ascii="Arial Narrow" w:hAnsi="Arial Narrow"/>
                      <w:bCs/>
                      <w:sz w:val="20"/>
                      <w:szCs w:val="20"/>
                    </w:rPr>
                    <w:t>Empaque y rotulado</w:t>
                  </w:r>
                </w:p>
                <w:p w14:paraId="3E64B771" w14:textId="77777777" w:rsidR="00DA00C3" w:rsidRPr="00DA00C3" w:rsidRDefault="00DA00C3" w:rsidP="00DA00C3">
                  <w:pPr>
                    <w:jc w:val="center"/>
                    <w:rPr>
                      <w:rFonts w:ascii="Arial Narrow" w:hAnsi="Arial Narrow"/>
                      <w:bCs/>
                      <w:sz w:val="20"/>
                      <w:szCs w:val="20"/>
                    </w:rPr>
                  </w:pPr>
                </w:p>
                <w:p w14:paraId="38DE4C6F" w14:textId="77777777" w:rsidR="00DA00C3" w:rsidRPr="00DA00C3" w:rsidRDefault="00DA00C3" w:rsidP="00DA00C3">
                  <w:pPr>
                    <w:jc w:val="center"/>
                    <w:rPr>
                      <w:rFonts w:ascii="Arial Narrow" w:hAnsi="Arial Narrow"/>
                      <w:bCs/>
                      <w:sz w:val="20"/>
                      <w:szCs w:val="20"/>
                    </w:rPr>
                  </w:pPr>
                </w:p>
              </w:tc>
              <w:tc>
                <w:tcPr>
                  <w:tcW w:w="7371" w:type="dxa"/>
                  <w:tcBorders>
                    <w:top w:val="single" w:sz="8" w:space="0" w:color="auto"/>
                    <w:left w:val="single" w:sz="8" w:space="0" w:color="auto"/>
                    <w:bottom w:val="nil"/>
                    <w:right w:val="double" w:sz="4" w:space="0" w:color="auto"/>
                  </w:tcBorders>
                  <w:shd w:val="clear" w:color="auto" w:fill="FFFFFF" w:themeFill="background1"/>
                  <w:tcMar>
                    <w:top w:w="0" w:type="dxa"/>
                    <w:left w:w="70" w:type="dxa"/>
                    <w:bottom w:w="0" w:type="dxa"/>
                    <w:right w:w="70" w:type="dxa"/>
                  </w:tcMar>
                  <w:vAlign w:val="center"/>
                </w:tcPr>
                <w:p w14:paraId="432704C2" w14:textId="528BB390" w:rsidR="00DA00C3" w:rsidRPr="00DA00C3" w:rsidRDefault="00DA00C3" w:rsidP="00DA00C3">
                  <w:pPr>
                    <w:jc w:val="center"/>
                    <w:rPr>
                      <w:rFonts w:ascii="Arial Narrow" w:hAnsi="Arial Narrow"/>
                      <w:sz w:val="20"/>
                      <w:szCs w:val="20"/>
                    </w:rPr>
                  </w:pPr>
                  <w:r w:rsidRPr="00DA00C3">
                    <w:rPr>
                      <w:rFonts w:ascii="Arial Narrow" w:hAnsi="Arial Narrow"/>
                      <w:sz w:val="20"/>
                      <w:szCs w:val="20"/>
                    </w:rPr>
                    <w:t>N/A.</w:t>
                  </w:r>
                </w:p>
              </w:tc>
            </w:tr>
            <w:tr w:rsidR="00DA00C3" w:rsidRPr="00DA00C3" w14:paraId="4ABE2BC4"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F2F2F2" w:themeFill="background1" w:themeFillShade="F2"/>
                  <w:tcMar>
                    <w:top w:w="0" w:type="dxa"/>
                    <w:left w:w="70" w:type="dxa"/>
                    <w:bottom w:w="0" w:type="dxa"/>
                    <w:right w:w="70" w:type="dxa"/>
                  </w:tcMar>
                  <w:vAlign w:val="center"/>
                </w:tcPr>
                <w:p w14:paraId="3476662B" w14:textId="77777777" w:rsidR="00DA00C3" w:rsidRPr="00DA00C3" w:rsidRDefault="00DA00C3" w:rsidP="0074773F">
                  <w:pPr>
                    <w:tabs>
                      <w:tab w:val="left" w:pos="7740"/>
                    </w:tabs>
                    <w:jc w:val="center"/>
                    <w:rPr>
                      <w:rFonts w:ascii="Arial Narrow" w:hAnsi="Arial Narrow"/>
                      <w:bCs/>
                      <w:sz w:val="20"/>
                      <w:szCs w:val="20"/>
                    </w:rPr>
                  </w:pPr>
                </w:p>
                <w:p w14:paraId="3D3A5FE8"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037E0A6C" w14:textId="77777777" w:rsidR="00DA00C3" w:rsidRPr="00DA00C3" w:rsidRDefault="00DA00C3" w:rsidP="0074773F">
                  <w:pPr>
                    <w:tabs>
                      <w:tab w:val="left" w:pos="7740"/>
                    </w:tabs>
                    <w:jc w:val="center"/>
                    <w:rPr>
                      <w:rFonts w:ascii="Arial Narrow" w:hAnsi="Arial Narrow"/>
                      <w:bCs/>
                      <w:sz w:val="20"/>
                      <w:szCs w:val="20"/>
                    </w:rPr>
                  </w:pPr>
                </w:p>
                <w:p w14:paraId="15627B1F" w14:textId="77777777" w:rsidR="00DA00C3" w:rsidRPr="00DA00C3" w:rsidRDefault="00DA00C3" w:rsidP="0074773F">
                  <w:pPr>
                    <w:tabs>
                      <w:tab w:val="left" w:pos="7740"/>
                    </w:tabs>
                    <w:jc w:val="center"/>
                    <w:rPr>
                      <w:rFonts w:ascii="Arial Narrow" w:hAnsi="Arial Narrow"/>
                      <w:bCs/>
                      <w:sz w:val="20"/>
                      <w:szCs w:val="20"/>
                    </w:rPr>
                  </w:pPr>
                </w:p>
              </w:tc>
              <w:tc>
                <w:tcPr>
                  <w:tcW w:w="7371" w:type="dxa"/>
                  <w:tcBorders>
                    <w:top w:val="single" w:sz="4" w:space="0" w:color="auto"/>
                    <w:left w:val="single" w:sz="4" w:space="0" w:color="auto"/>
                    <w:bottom w:val="double" w:sz="4" w:space="0" w:color="auto"/>
                    <w:right w:val="double" w:sz="4" w:space="0" w:color="auto"/>
                  </w:tcBorders>
                  <w:shd w:val="clear" w:color="auto" w:fill="FFFFFF" w:themeFill="background1"/>
                  <w:tcMar>
                    <w:top w:w="0" w:type="dxa"/>
                    <w:left w:w="70" w:type="dxa"/>
                    <w:bottom w:w="0" w:type="dxa"/>
                    <w:right w:w="70" w:type="dxa"/>
                  </w:tcMar>
                  <w:vAlign w:val="center"/>
                </w:tcPr>
                <w:p w14:paraId="7E1A1C57" w14:textId="77777777" w:rsidR="00DA00C3" w:rsidRPr="00DA00C3" w:rsidRDefault="00DA00C3" w:rsidP="0074773F">
                  <w:pPr>
                    <w:tabs>
                      <w:tab w:val="left" w:pos="7740"/>
                    </w:tabs>
                    <w:rPr>
                      <w:rFonts w:ascii="Arial Narrow" w:hAnsi="Arial Narrow"/>
                      <w:sz w:val="20"/>
                      <w:szCs w:val="20"/>
                    </w:rPr>
                  </w:pPr>
                  <w:r w:rsidRPr="00DA00C3">
                    <w:rPr>
                      <w:rFonts w:ascii="Arial Narrow" w:hAnsi="Arial Narrow"/>
                      <w:sz w:val="20"/>
                      <w:szCs w:val="20"/>
                    </w:rPr>
                    <w:t>N/A</w:t>
                  </w:r>
                </w:p>
              </w:tc>
            </w:tr>
          </w:tbl>
          <w:p w14:paraId="7CA1E946" w14:textId="77777777" w:rsidR="00DA00C3" w:rsidRPr="00DA00C3" w:rsidRDefault="00DA00C3" w:rsidP="0074773F">
            <w:pPr>
              <w:tabs>
                <w:tab w:val="left" w:pos="284"/>
              </w:tabs>
              <w:jc w:val="center"/>
              <w:rPr>
                <w:rFonts w:ascii="Arial Narrow" w:hAnsi="Arial Narrow" w:cs="Arial"/>
                <w:bCs/>
              </w:rPr>
            </w:pPr>
          </w:p>
          <w:p w14:paraId="6A7F11EC"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Ficha técnica 2.</w:t>
            </w:r>
          </w:p>
          <w:p w14:paraId="27DF6F5D"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7F92546B"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1C01A7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1C39B8D" w14:textId="77777777" w:rsidR="00DA00C3" w:rsidRPr="00DA00C3" w:rsidRDefault="00DA00C3" w:rsidP="0074773F">
                  <w:pPr>
                    <w:rPr>
                      <w:rFonts w:ascii="Arial Narrow" w:eastAsia="Arial Narrow" w:hAnsi="Arial Narrow"/>
                      <w:sz w:val="20"/>
                      <w:szCs w:val="20"/>
                    </w:rPr>
                  </w:pPr>
                </w:p>
                <w:tbl>
                  <w:tblPr>
                    <w:tblStyle w:val="Tablaconcuadrcula"/>
                    <w:tblW w:w="6204" w:type="dxa"/>
                    <w:jc w:val="center"/>
                    <w:tblLook w:val="04A0" w:firstRow="1" w:lastRow="0" w:firstColumn="1" w:lastColumn="0" w:noHBand="0" w:noVBand="1"/>
                  </w:tblPr>
                  <w:tblGrid>
                    <w:gridCol w:w="3102"/>
                    <w:gridCol w:w="3102"/>
                  </w:tblGrid>
                  <w:tr w:rsidR="00DA00C3" w:rsidRPr="00DA00C3" w14:paraId="3D77BEA0" w14:textId="77777777" w:rsidTr="0074773F">
                    <w:trPr>
                      <w:trHeight w:val="215"/>
                      <w:jc w:val="center"/>
                    </w:trPr>
                    <w:tc>
                      <w:tcPr>
                        <w:tcW w:w="3102" w:type="dxa"/>
                        <w:shd w:val="clear" w:color="auto" w:fill="D9D9D9" w:themeFill="background1" w:themeFillShade="D9"/>
                        <w:vAlign w:val="center"/>
                      </w:tcPr>
                      <w:p w14:paraId="483327AB"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102" w:type="dxa"/>
                        <w:shd w:val="clear" w:color="auto" w:fill="D9D9D9" w:themeFill="background1" w:themeFillShade="D9"/>
                        <w:vAlign w:val="center"/>
                      </w:tcPr>
                      <w:p w14:paraId="6D85B4D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598BE7E6" w14:textId="77777777" w:rsidTr="0074773F">
                    <w:trPr>
                      <w:trHeight w:val="194"/>
                      <w:jc w:val="center"/>
                    </w:trPr>
                    <w:tc>
                      <w:tcPr>
                        <w:tcW w:w="3102" w:type="dxa"/>
                        <w:vAlign w:val="center"/>
                      </w:tcPr>
                      <w:p w14:paraId="35D8D937"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102" w:type="dxa"/>
                        <w:vAlign w:val="center"/>
                      </w:tcPr>
                      <w:p w14:paraId="5B11EBB2"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0012859D" w14:textId="77777777" w:rsidTr="0074773F">
                    <w:trPr>
                      <w:jc w:val="center"/>
                    </w:trPr>
                    <w:tc>
                      <w:tcPr>
                        <w:tcW w:w="3102" w:type="dxa"/>
                        <w:vAlign w:val="center"/>
                      </w:tcPr>
                      <w:p w14:paraId="674C5365"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102" w:type="dxa"/>
                        <w:vAlign w:val="center"/>
                      </w:tcPr>
                      <w:p w14:paraId="762838A8"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w:t>
                        </w:r>
                      </w:p>
                    </w:tc>
                  </w:tr>
                </w:tbl>
                <w:p w14:paraId="619C7FD2" w14:textId="77777777" w:rsidR="00DA00C3" w:rsidRPr="00DA00C3" w:rsidRDefault="00DA00C3" w:rsidP="0074773F">
                  <w:pPr>
                    <w:rPr>
                      <w:rFonts w:ascii="Arial Narrow" w:hAnsi="Arial Narrow"/>
                      <w:sz w:val="20"/>
                      <w:szCs w:val="20"/>
                    </w:rPr>
                  </w:pPr>
                </w:p>
                <w:p w14:paraId="4BE08670" w14:textId="77777777" w:rsidR="00DA00C3" w:rsidRPr="00DA00C3" w:rsidRDefault="00DA00C3" w:rsidP="0074773F">
                  <w:pPr>
                    <w:rPr>
                      <w:rFonts w:ascii="Arial Narrow" w:hAnsi="Arial Narrow"/>
                      <w:sz w:val="20"/>
                      <w:szCs w:val="20"/>
                    </w:rPr>
                  </w:pPr>
                </w:p>
              </w:tc>
            </w:tr>
            <w:tr w:rsidR="00DA00C3" w:rsidRPr="00DA00C3" w14:paraId="7A266333" w14:textId="77777777" w:rsidTr="0074773F">
              <w:trPr>
                <w:trHeight w:val="77"/>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BD95FE"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Nombre Comercial del Bien o Servicio</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232FF456" w14:textId="77777777" w:rsidR="00DA00C3" w:rsidRPr="00DA00C3" w:rsidRDefault="00DA00C3" w:rsidP="0074773F">
                  <w:pPr>
                    <w:jc w:val="center"/>
                    <w:rPr>
                      <w:rFonts w:ascii="Arial Narrow" w:eastAsia="Arial Narrow" w:hAnsi="Arial Narrow"/>
                      <w:bCs/>
                      <w:sz w:val="20"/>
                      <w:szCs w:val="20"/>
                      <w:lang w:val="es-ES"/>
                    </w:rPr>
                  </w:pPr>
                </w:p>
                <w:p w14:paraId="01BD5087" w14:textId="77777777" w:rsidR="00DA00C3" w:rsidRPr="00DA00C3" w:rsidRDefault="00DA00C3" w:rsidP="0074773F">
                  <w:pPr>
                    <w:jc w:val="center"/>
                    <w:rPr>
                      <w:rFonts w:ascii="Arial Narrow" w:eastAsia="Arial Narrow" w:hAnsi="Arial Narrow"/>
                      <w:bCs/>
                      <w:sz w:val="20"/>
                      <w:szCs w:val="20"/>
                      <w:lang w:val="es-ES"/>
                    </w:rPr>
                  </w:pPr>
                  <w:r w:rsidRPr="00DA00C3">
                    <w:rPr>
                      <w:rFonts w:ascii="Arial Narrow" w:eastAsia="Arial Narrow" w:hAnsi="Arial Narrow"/>
                      <w:bCs/>
                      <w:sz w:val="20"/>
                      <w:szCs w:val="20"/>
                      <w:lang w:val="es-ES"/>
                    </w:rPr>
                    <w:t xml:space="preserve">MANTENIMIENTO PREVENTIVO, VERIFICACIÓN Y CERTIFICACIÓN DE RECEPTORES DE PRECISIÓN GNSS TOPCON (GRS1 Y HIPER II) </w:t>
                  </w:r>
                  <w:r w:rsidRPr="00DA00C3">
                    <w:rPr>
                      <w:rFonts w:ascii="Arial Narrow" w:eastAsia="Arial Narrow" w:hAnsi="Arial Narrow"/>
                      <w:bCs/>
                      <w:sz w:val="20"/>
                      <w:szCs w:val="20"/>
                      <w:highlight w:val="white"/>
                      <w:lang w:val="es-ES"/>
                    </w:rPr>
                    <w:t>Y TRIMBLE R12I</w:t>
                  </w:r>
                </w:p>
                <w:p w14:paraId="56C6F0E1" w14:textId="77777777" w:rsidR="00DA00C3" w:rsidRPr="00DA00C3" w:rsidRDefault="00DA00C3" w:rsidP="0074773F">
                  <w:pPr>
                    <w:jc w:val="center"/>
                    <w:rPr>
                      <w:rFonts w:ascii="Arial Narrow" w:eastAsia="Arial Narrow" w:hAnsi="Arial Narrow"/>
                      <w:bCs/>
                      <w:sz w:val="20"/>
                      <w:szCs w:val="20"/>
                      <w:lang w:val="es-ES"/>
                    </w:rPr>
                  </w:pPr>
                </w:p>
                <w:p w14:paraId="2913DD88" w14:textId="77777777" w:rsidR="00DA00C3" w:rsidRPr="00DA00C3" w:rsidRDefault="00DA00C3" w:rsidP="0074773F">
                  <w:pPr>
                    <w:jc w:val="center"/>
                    <w:rPr>
                      <w:rFonts w:ascii="Arial Narrow" w:hAnsi="Arial Narrow"/>
                      <w:bCs/>
                      <w:sz w:val="20"/>
                      <w:szCs w:val="20"/>
                    </w:rPr>
                  </w:pPr>
                </w:p>
              </w:tc>
            </w:tr>
            <w:tr w:rsidR="00DA00C3" w:rsidRPr="00DA00C3" w14:paraId="226C5F30" w14:textId="77777777" w:rsidTr="0074773F">
              <w:trPr>
                <w:trHeight w:val="557"/>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DB88F98"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C697BA2"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15B8BF49"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6B8F074B"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6917B5CA"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4DA5F5CD"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p w14:paraId="72D39721" w14:textId="77777777" w:rsidR="00DA00C3" w:rsidRPr="00DA00C3" w:rsidRDefault="00DA00C3" w:rsidP="0074773F">
                  <w:pPr>
                    <w:rPr>
                      <w:rFonts w:ascii="Arial Narrow" w:hAnsi="Arial Narrow"/>
                      <w:sz w:val="20"/>
                      <w:szCs w:val="20"/>
                    </w:rPr>
                  </w:pPr>
                </w:p>
                <w:p w14:paraId="3A59CF24" w14:textId="77777777" w:rsidR="00DA00C3" w:rsidRPr="00DA00C3" w:rsidRDefault="00DA00C3" w:rsidP="0074773F">
                  <w:pPr>
                    <w:rPr>
                      <w:rFonts w:ascii="Arial Narrow" w:hAnsi="Arial Narrow"/>
                      <w:sz w:val="20"/>
                      <w:szCs w:val="20"/>
                    </w:rPr>
                  </w:pPr>
                </w:p>
              </w:tc>
            </w:tr>
            <w:tr w:rsidR="00DA00C3" w:rsidRPr="00DA00C3" w14:paraId="1AA66588" w14:textId="77777777" w:rsidTr="0074773F">
              <w:trPr>
                <w:trHeight w:val="50"/>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28C7660"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51A614B8"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6B75BA7F"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Consta de mantenimiento y limpieza general del equipo.</w:t>
                  </w:r>
                </w:p>
                <w:p w14:paraId="1E808A4F"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4446A907"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Con este mantenimiento se garantiza que los equipos queden en óptimas condiciones de funcionalidad, incluye realizar el mantenimiento, verificación, elaboración y entrega del informe de cada uno de los equipos; teniendo en cuenta los requerimientos específicos aquí descritos.</w:t>
                  </w:r>
                </w:p>
                <w:p w14:paraId="65CF5173"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5D7495CC"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Mantenimiento: limpieza general del equipo como se describe en los requerimientos específicos de la presente ficha técnica.</w:t>
                  </w:r>
                </w:p>
                <w:p w14:paraId="5CA397F6"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0B09A4F1" w14:textId="77777777" w:rsidR="00DA00C3" w:rsidRPr="00DA00C3" w:rsidRDefault="00DA00C3" w:rsidP="0074773F">
                  <w:pPr>
                    <w:pStyle w:val="Normal0"/>
                    <w:tabs>
                      <w:tab w:val="left" w:pos="426"/>
                    </w:tabs>
                    <w:jc w:val="both"/>
                    <w:rPr>
                      <w:rFonts w:ascii="Arial Narrow" w:eastAsia="Arial Narrow" w:hAnsi="Arial Narrow"/>
                      <w:sz w:val="20"/>
                      <w:szCs w:val="20"/>
                    </w:rPr>
                  </w:pPr>
                  <w:r w:rsidRPr="00DA00C3">
                    <w:rPr>
                      <w:rFonts w:ascii="Arial Narrow" w:eastAsia="Arial Narrow" w:hAnsi="Arial Narrow"/>
                      <w:sz w:val="20"/>
                      <w:szCs w:val="20"/>
                    </w:rPr>
                    <w:t>Verificación metrológica: certificado que indique los parámetros evaluados, las mediciones en el rango del equipo, los errores de medición, la incertidumbre de medición, con respecto a las especificaciones del fabricante y las recomendaciones de uso.</w:t>
                  </w:r>
                </w:p>
                <w:p w14:paraId="0C096C99"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6097E227" w14:textId="77777777" w:rsidR="00DA00C3" w:rsidRPr="00DA00C3" w:rsidRDefault="00DA00C3" w:rsidP="0074773F">
                  <w:pPr>
                    <w:pStyle w:val="Normal0"/>
                    <w:tabs>
                      <w:tab w:val="left" w:pos="426"/>
                    </w:tabs>
                    <w:jc w:val="both"/>
                    <w:rPr>
                      <w:rFonts w:ascii="Arial Narrow" w:eastAsia="Arial Narrow" w:hAnsi="Arial Narrow"/>
                      <w:sz w:val="20"/>
                      <w:szCs w:val="20"/>
                      <w:lang w:val="es-ES"/>
                    </w:rPr>
                  </w:pPr>
                  <w:r w:rsidRPr="00DA00C3">
                    <w:rPr>
                      <w:rFonts w:ascii="Arial Narrow" w:eastAsia="Arial Narrow" w:hAnsi="Arial Narrow"/>
                      <w:bCs/>
                      <w:sz w:val="20"/>
                      <w:szCs w:val="20"/>
                      <w:lang w:val="es-ES"/>
                    </w:rPr>
                    <w:t>Reporte</w:t>
                  </w:r>
                  <w:r w:rsidRPr="00DA00C3">
                    <w:rPr>
                      <w:rFonts w:ascii="Arial Narrow" w:eastAsia="Arial Narrow" w:hAnsi="Arial Narrow"/>
                      <w:sz w:val="20"/>
                      <w:szCs w:val="20"/>
                      <w:lang w:val="es-ES"/>
                    </w:rPr>
                    <w:t>: Informe que indique estado inicial del equipo, los parámetros evaluados, el resultado y estado final. Además, debe incluir las recomendaciones sobre uso y cuidado de los equipos con el fin de alargar la vida útil del equipo y así reducir el riesgo de daños.</w:t>
                  </w:r>
                </w:p>
                <w:p w14:paraId="3DCBD154"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4F2A5137"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257A92AF"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p>
                <w:p w14:paraId="6A5A0609" w14:textId="77777777" w:rsidR="00DA00C3" w:rsidRPr="00DA00C3" w:rsidRDefault="00DA00C3" w:rsidP="0074773F">
                  <w:pPr>
                    <w:pStyle w:val="Normal0"/>
                    <w:tabs>
                      <w:tab w:val="left" w:pos="426"/>
                    </w:tabs>
                    <w:jc w:val="both"/>
                    <w:rPr>
                      <w:rFonts w:ascii="Arial Narrow" w:eastAsia="Arial Narrow" w:hAnsi="Arial Narrow"/>
                      <w:sz w:val="20"/>
                      <w:szCs w:val="20"/>
                    </w:rPr>
                  </w:pPr>
                </w:p>
              </w:tc>
            </w:tr>
            <w:tr w:rsidR="00DA00C3" w:rsidRPr="00DA00C3" w14:paraId="19C2E543"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C91D936"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246DF69" w14:textId="77777777" w:rsidR="00DA00C3" w:rsidRPr="00DA00C3" w:rsidRDefault="00DA00C3" w:rsidP="0074773F">
                  <w:pPr>
                    <w:pStyle w:val="Normal0"/>
                    <w:tabs>
                      <w:tab w:val="left" w:pos="426"/>
                    </w:tabs>
                    <w:jc w:val="both"/>
                    <w:rPr>
                      <w:rFonts w:ascii="Arial Narrow" w:eastAsia="Arial Narrow" w:hAnsi="Arial Narrow"/>
                      <w:sz w:val="20"/>
                      <w:szCs w:val="20"/>
                    </w:rPr>
                  </w:pPr>
                </w:p>
                <w:p w14:paraId="73F57D1B"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2BCD7D55" w14:textId="77777777" w:rsidR="00DA00C3" w:rsidRPr="00DA00C3" w:rsidRDefault="00DA00C3" w:rsidP="0074773F">
                  <w:pPr>
                    <w:pStyle w:val="Normal0"/>
                    <w:tabs>
                      <w:tab w:val="left" w:pos="426"/>
                    </w:tabs>
                    <w:jc w:val="both"/>
                    <w:rPr>
                      <w:rFonts w:ascii="Arial Narrow" w:eastAsia="Arial Narrow" w:hAnsi="Arial Narrow"/>
                      <w:color w:val="000000"/>
                      <w:sz w:val="20"/>
                      <w:szCs w:val="20"/>
                    </w:rPr>
                  </w:pPr>
                </w:p>
                <w:p w14:paraId="054DEE7D" w14:textId="77777777" w:rsidR="00DA00C3" w:rsidRPr="00DA00C3" w:rsidRDefault="00DA00C3" w:rsidP="0074773F">
                  <w:pPr>
                    <w:pStyle w:val="Normal0"/>
                    <w:tabs>
                      <w:tab w:val="left" w:pos="426"/>
                    </w:tabs>
                    <w:jc w:val="both"/>
                    <w:rPr>
                      <w:rFonts w:ascii="Arial Narrow" w:hAnsi="Arial Narrow"/>
                      <w:sz w:val="20"/>
                      <w:szCs w:val="20"/>
                    </w:rPr>
                  </w:pPr>
                </w:p>
              </w:tc>
            </w:tr>
            <w:tr w:rsidR="00DA00C3" w:rsidRPr="00DA00C3" w14:paraId="25B9C059"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4E2097D"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E92EB8F" w14:textId="77777777" w:rsidR="00DA00C3" w:rsidRPr="00DA00C3" w:rsidRDefault="00DA00C3" w:rsidP="0074773F">
                  <w:pPr>
                    <w:pStyle w:val="Normal0"/>
                    <w:jc w:val="both"/>
                    <w:rPr>
                      <w:rFonts w:ascii="Arial Narrow" w:eastAsia="Arial Narrow" w:hAnsi="Arial Narrow"/>
                      <w:sz w:val="20"/>
                      <w:szCs w:val="20"/>
                    </w:rPr>
                  </w:pPr>
                </w:p>
                <w:p w14:paraId="75639D0B" w14:textId="77777777" w:rsidR="00DA00C3" w:rsidRPr="00DA00C3" w:rsidRDefault="00DA00C3" w:rsidP="0074773F">
                  <w:pPr>
                    <w:pStyle w:val="Normal0"/>
                    <w:jc w:val="both"/>
                    <w:rPr>
                      <w:rFonts w:ascii="Arial Narrow" w:eastAsia="Arial Narrow" w:hAnsi="Arial Narrow"/>
                      <w:sz w:val="20"/>
                      <w:szCs w:val="20"/>
                    </w:rPr>
                  </w:pPr>
                  <w:r w:rsidRPr="00DA00C3">
                    <w:rPr>
                      <w:rFonts w:ascii="Arial Narrow" w:eastAsia="Arial Narrow" w:hAnsi="Arial Narrow"/>
                      <w:sz w:val="20"/>
                      <w:szCs w:val="20"/>
                    </w:rPr>
                    <w:t>Para que los equipos queden en óptimas condiciones de funcionalidad, el futuro contratista deberá:</w:t>
                  </w:r>
                </w:p>
                <w:p w14:paraId="098CB5DF" w14:textId="77777777" w:rsidR="00DA00C3" w:rsidRPr="00DA00C3" w:rsidRDefault="00DA00C3" w:rsidP="0074773F">
                  <w:pPr>
                    <w:pStyle w:val="Normal0"/>
                    <w:jc w:val="both"/>
                    <w:rPr>
                      <w:rFonts w:ascii="Arial Narrow" w:eastAsia="Arial Narrow" w:hAnsi="Arial Narrow"/>
                      <w:sz w:val="20"/>
                      <w:szCs w:val="20"/>
                    </w:rPr>
                  </w:pPr>
                </w:p>
                <w:p w14:paraId="7629DDB0"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un procedimiento de limpieza exterior tanto en el chasis como en los elementos ópticos (internos y externos) para eliminar los hongos y los elementos o agentes que puedan influir en el normal funcionamiento.</w:t>
                  </w:r>
                </w:p>
                <w:p w14:paraId="3F2A9330"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 xml:space="preserve">Cambiar el lubricante (grasa) en los tornillos de la base </w:t>
                  </w:r>
                  <w:proofErr w:type="spellStart"/>
                  <w:r w:rsidRPr="00DA00C3">
                    <w:rPr>
                      <w:rFonts w:ascii="Arial Narrow" w:eastAsia="Arial Narrow" w:hAnsi="Arial Narrow"/>
                      <w:sz w:val="20"/>
                      <w:szCs w:val="20"/>
                    </w:rPr>
                    <w:t>nivelante</w:t>
                  </w:r>
                  <w:proofErr w:type="spellEnd"/>
                  <w:r w:rsidRPr="00DA00C3">
                    <w:rPr>
                      <w:rFonts w:ascii="Arial Narrow" w:eastAsia="Arial Narrow" w:hAnsi="Arial Narrow"/>
                      <w:sz w:val="20"/>
                      <w:szCs w:val="20"/>
                    </w:rPr>
                    <w:t>, tornillos de movimientos lentos, sistema de enfoques oculares, enfoque de plomada y la retícula.</w:t>
                  </w:r>
                </w:p>
                <w:p w14:paraId="5F5D61CA"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lang w:val="es-ES"/>
                    </w:rPr>
                  </w:pPr>
                  <w:r w:rsidRPr="00DA00C3">
                    <w:rPr>
                      <w:rFonts w:ascii="Arial Narrow" w:eastAsia="Arial Narrow" w:hAnsi="Arial Narrow"/>
                      <w:sz w:val="20"/>
                      <w:szCs w:val="20"/>
                      <w:lang w:val="es-ES"/>
                    </w:rPr>
                    <w:t xml:space="preserve">Realizar el mantenimiento preventivo del </w:t>
                  </w:r>
                  <w:proofErr w:type="spellStart"/>
                  <w:r w:rsidRPr="00DA00C3">
                    <w:rPr>
                      <w:rFonts w:ascii="Arial Narrow" w:eastAsia="Arial Narrow" w:hAnsi="Arial Narrow"/>
                      <w:sz w:val="20"/>
                      <w:szCs w:val="20"/>
                      <w:lang w:val="es-ES"/>
                    </w:rPr>
                    <w:t>display</w:t>
                  </w:r>
                  <w:proofErr w:type="spellEnd"/>
                  <w:r w:rsidRPr="00DA00C3">
                    <w:rPr>
                      <w:rFonts w:ascii="Arial Narrow" w:eastAsia="Arial Narrow" w:hAnsi="Arial Narrow"/>
                      <w:sz w:val="20"/>
                      <w:szCs w:val="20"/>
                      <w:lang w:val="es-ES"/>
                    </w:rPr>
                    <w:t xml:space="preserve"> (pantalla de lectura) y los componentes electrónicos.</w:t>
                  </w:r>
                </w:p>
                <w:p w14:paraId="1C7D7BEB"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la actualización del software para los equipos que aplique de acuerdo con su funcionamiento.</w:t>
                  </w:r>
                </w:p>
                <w:p w14:paraId="1507B1AD"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Realizar el mantenimiento preventivo de los lentes ópticos de enfoque.</w:t>
                  </w:r>
                </w:p>
                <w:p w14:paraId="63380260"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valores de medida utilizando el patrón trazable de acuerdo con el tipo de equipo.</w:t>
                  </w:r>
                </w:p>
                <w:p w14:paraId="76C0167B"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los niveles utilizando patrones trazables de acuerdo con el tipo de equipo.</w:t>
                  </w:r>
                </w:p>
                <w:p w14:paraId="422B6551"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ocular y externa utilizando patrón trazable de acuerdo con el tipo de equipo.</w:t>
                  </w:r>
                </w:p>
                <w:p w14:paraId="15DABF5A" w14:textId="77777777" w:rsidR="00DA00C3" w:rsidRPr="00DA00C3" w:rsidRDefault="00DA00C3" w:rsidP="00DA00C3">
                  <w:pPr>
                    <w:pStyle w:val="Normal0"/>
                    <w:numPr>
                      <w:ilvl w:val="0"/>
                      <w:numId w:val="16"/>
                    </w:numPr>
                    <w:ind w:left="357" w:hanging="357"/>
                    <w:jc w:val="both"/>
                    <w:rPr>
                      <w:rFonts w:ascii="Arial Narrow" w:eastAsia="Arial Narrow" w:hAnsi="Arial Narrow"/>
                      <w:sz w:val="20"/>
                      <w:szCs w:val="20"/>
                    </w:rPr>
                  </w:pPr>
                  <w:r w:rsidRPr="00DA00C3">
                    <w:rPr>
                      <w:rFonts w:ascii="Arial Narrow" w:eastAsia="Arial Narrow" w:hAnsi="Arial Narrow"/>
                      <w:sz w:val="20"/>
                      <w:szCs w:val="20"/>
                    </w:rPr>
                    <w:t>Verificar el cierre horizontal y vertical utilizando patrones trazables.</w:t>
                  </w:r>
                </w:p>
                <w:p w14:paraId="03EB9AE5" w14:textId="77777777" w:rsidR="00DA00C3" w:rsidRPr="00DA00C3" w:rsidRDefault="00DA00C3" w:rsidP="00DA00C3">
                  <w:pPr>
                    <w:pStyle w:val="Normal0"/>
                    <w:numPr>
                      <w:ilvl w:val="0"/>
                      <w:numId w:val="16"/>
                    </w:numPr>
                    <w:ind w:left="357" w:hanging="357"/>
                    <w:jc w:val="both"/>
                    <w:rPr>
                      <w:rFonts w:ascii="Arial Narrow" w:hAnsi="Arial Narrow"/>
                      <w:sz w:val="20"/>
                      <w:szCs w:val="20"/>
                    </w:rPr>
                  </w:pPr>
                  <w:r w:rsidRPr="00DA00C3">
                    <w:rPr>
                      <w:rFonts w:ascii="Arial Narrow" w:eastAsia="Arial Narrow" w:hAnsi="Arial Narrow"/>
                      <w:sz w:val="20"/>
                      <w:szCs w:val="20"/>
                    </w:rPr>
                    <w:lastRenderedPageBreak/>
                    <w:t>Realizar el mantenimiento preventivo del radio externo del equipo.</w:t>
                  </w:r>
                </w:p>
                <w:p w14:paraId="00A1E357" w14:textId="77777777" w:rsidR="00DA00C3" w:rsidRPr="00DA00C3" w:rsidRDefault="00DA00C3" w:rsidP="0074773F">
                  <w:pPr>
                    <w:pStyle w:val="Normal0"/>
                    <w:jc w:val="both"/>
                    <w:rPr>
                      <w:rFonts w:ascii="Arial Narrow" w:eastAsia="Arial Narrow" w:hAnsi="Arial Narrow"/>
                      <w:sz w:val="20"/>
                      <w:szCs w:val="20"/>
                    </w:rPr>
                  </w:pPr>
                </w:p>
                <w:p w14:paraId="5D9B3128" w14:textId="77777777" w:rsidR="00DA00C3" w:rsidRPr="00DA00C3" w:rsidRDefault="00DA00C3" w:rsidP="0074773F">
                  <w:pPr>
                    <w:pStyle w:val="Normal0"/>
                    <w:jc w:val="both"/>
                    <w:rPr>
                      <w:rFonts w:ascii="Arial Narrow" w:hAnsi="Arial Narrow"/>
                      <w:sz w:val="20"/>
                      <w:szCs w:val="20"/>
                    </w:rPr>
                  </w:pPr>
                </w:p>
              </w:tc>
            </w:tr>
            <w:tr w:rsidR="00DA00C3" w:rsidRPr="00DA00C3" w14:paraId="29F892D1" w14:textId="77777777" w:rsidTr="00DA00C3">
              <w:trPr>
                <w:trHeight w:val="720"/>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214DC17" w14:textId="77777777" w:rsidR="00DA00C3" w:rsidRPr="00DA00C3" w:rsidRDefault="00DA00C3" w:rsidP="0074773F">
                  <w:pPr>
                    <w:jc w:val="center"/>
                    <w:rPr>
                      <w:rFonts w:ascii="Arial Narrow" w:hAnsi="Arial Narrow"/>
                      <w:bCs/>
                      <w:sz w:val="20"/>
                      <w:szCs w:val="20"/>
                    </w:rPr>
                  </w:pPr>
                </w:p>
                <w:p w14:paraId="554C3C51"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Empaque y rotulado</w:t>
                  </w:r>
                </w:p>
                <w:p w14:paraId="68B2C0B9" w14:textId="77777777" w:rsidR="00DA00C3" w:rsidRPr="00DA00C3" w:rsidRDefault="00DA00C3" w:rsidP="0074773F">
                  <w:pPr>
                    <w:jc w:val="center"/>
                    <w:rPr>
                      <w:rFonts w:ascii="Arial Narrow" w:hAnsi="Arial Narrow"/>
                      <w:bCs/>
                      <w:sz w:val="20"/>
                      <w:szCs w:val="20"/>
                    </w:rPr>
                  </w:pPr>
                </w:p>
                <w:p w14:paraId="2C98561F" w14:textId="77777777" w:rsidR="00DA00C3" w:rsidRPr="00DA00C3" w:rsidRDefault="00DA00C3" w:rsidP="0074773F">
                  <w:pPr>
                    <w:jc w:val="center"/>
                    <w:rPr>
                      <w:rFonts w:ascii="Arial Narrow" w:hAnsi="Arial Narrow"/>
                      <w:bCs/>
                      <w:sz w:val="20"/>
                      <w:szCs w:val="20"/>
                    </w:rPr>
                  </w:pP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6B2C9FBA" w14:textId="77777777" w:rsidR="00DA00C3" w:rsidRPr="00DA00C3" w:rsidRDefault="00DA00C3" w:rsidP="0074773F">
                  <w:pPr>
                    <w:rPr>
                      <w:rFonts w:ascii="Arial Narrow" w:hAnsi="Arial Narrow"/>
                      <w:sz w:val="20"/>
                      <w:szCs w:val="20"/>
                    </w:rPr>
                  </w:pPr>
                  <w:r w:rsidRPr="00DA00C3">
                    <w:rPr>
                      <w:rFonts w:ascii="Arial Narrow" w:hAnsi="Arial Narrow"/>
                      <w:sz w:val="20"/>
                      <w:szCs w:val="20"/>
                    </w:rPr>
                    <w:t>N/A.</w:t>
                  </w:r>
                </w:p>
              </w:tc>
            </w:tr>
            <w:tr w:rsidR="00DA00C3" w:rsidRPr="00DA00C3" w14:paraId="4AC2727F" w14:textId="77777777" w:rsidTr="00DA00C3">
              <w:trPr>
                <w:trHeight w:val="1056"/>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025134C" w14:textId="77777777" w:rsidR="00DA00C3" w:rsidRPr="00DA00C3" w:rsidRDefault="00DA00C3" w:rsidP="0074773F">
                  <w:pPr>
                    <w:tabs>
                      <w:tab w:val="left" w:pos="7740"/>
                    </w:tabs>
                    <w:jc w:val="center"/>
                    <w:rPr>
                      <w:rFonts w:ascii="Arial Narrow" w:hAnsi="Arial Narrow"/>
                      <w:bCs/>
                      <w:sz w:val="20"/>
                      <w:szCs w:val="20"/>
                    </w:rPr>
                  </w:pPr>
                </w:p>
                <w:p w14:paraId="69622D5D"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7673320E" w14:textId="77777777" w:rsidR="00DA00C3" w:rsidRPr="00DA00C3" w:rsidRDefault="00DA00C3" w:rsidP="0074773F">
                  <w:pPr>
                    <w:tabs>
                      <w:tab w:val="left" w:pos="7740"/>
                    </w:tabs>
                    <w:jc w:val="center"/>
                    <w:rPr>
                      <w:rFonts w:ascii="Arial Narrow" w:hAnsi="Arial Narrow"/>
                      <w:bCs/>
                      <w:sz w:val="20"/>
                      <w:szCs w:val="20"/>
                    </w:rPr>
                  </w:pPr>
                </w:p>
                <w:p w14:paraId="3C544B28" w14:textId="77777777" w:rsidR="00DA00C3" w:rsidRPr="00DA00C3" w:rsidRDefault="00DA00C3" w:rsidP="0074773F">
                  <w:pPr>
                    <w:tabs>
                      <w:tab w:val="left" w:pos="7740"/>
                    </w:tabs>
                    <w:jc w:val="center"/>
                    <w:rPr>
                      <w:rFonts w:ascii="Arial Narrow" w:hAnsi="Arial Narrow"/>
                      <w:bCs/>
                      <w:sz w:val="20"/>
                      <w:szCs w:val="20"/>
                    </w:rPr>
                  </w:pP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08D411FB" w14:textId="77777777" w:rsidR="00DA00C3" w:rsidRPr="00DA00C3" w:rsidRDefault="00DA00C3" w:rsidP="0074773F">
                  <w:pPr>
                    <w:tabs>
                      <w:tab w:val="left" w:pos="7740"/>
                    </w:tabs>
                    <w:rPr>
                      <w:rFonts w:ascii="Arial Narrow" w:hAnsi="Arial Narrow"/>
                      <w:sz w:val="20"/>
                      <w:szCs w:val="20"/>
                    </w:rPr>
                  </w:pPr>
                  <w:r w:rsidRPr="00DA00C3">
                    <w:rPr>
                      <w:rFonts w:ascii="Arial Narrow" w:eastAsia="Arial Narrow" w:hAnsi="Arial Narrow"/>
                      <w:color w:val="000000"/>
                      <w:sz w:val="20"/>
                      <w:szCs w:val="20"/>
                    </w:rPr>
                    <w:t>N/A</w:t>
                  </w:r>
                </w:p>
              </w:tc>
            </w:tr>
          </w:tbl>
          <w:p w14:paraId="20AF4157" w14:textId="77777777" w:rsidR="00DA00C3" w:rsidRPr="00DA00C3" w:rsidRDefault="00DA00C3" w:rsidP="0074773F">
            <w:pPr>
              <w:tabs>
                <w:tab w:val="left" w:pos="284"/>
              </w:tabs>
              <w:jc w:val="center"/>
              <w:rPr>
                <w:rFonts w:ascii="Arial Narrow" w:hAnsi="Arial Narrow" w:cs="Arial"/>
                <w:bCs/>
              </w:rPr>
            </w:pPr>
          </w:p>
          <w:p w14:paraId="7E6A59DA"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Ficha técnica 3.</w:t>
            </w:r>
          </w:p>
          <w:p w14:paraId="510609B0"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2D6B00AC"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FAE8AC3"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60E5547" w14:textId="77777777" w:rsidR="00DA00C3" w:rsidRPr="00DA00C3" w:rsidRDefault="00DA00C3" w:rsidP="0074773F">
                  <w:pPr>
                    <w:rPr>
                      <w:rFonts w:ascii="Arial Narrow" w:eastAsia="Arial Narrow" w:hAnsi="Arial Narrow"/>
                      <w:sz w:val="20"/>
                      <w:szCs w:val="20"/>
                    </w:rPr>
                  </w:pPr>
                </w:p>
                <w:tbl>
                  <w:tblPr>
                    <w:tblStyle w:val="Tablaconcuadrcula"/>
                    <w:tblW w:w="6096" w:type="dxa"/>
                    <w:jc w:val="center"/>
                    <w:tblLook w:val="04A0" w:firstRow="1" w:lastRow="0" w:firstColumn="1" w:lastColumn="0" w:noHBand="0" w:noVBand="1"/>
                  </w:tblPr>
                  <w:tblGrid>
                    <w:gridCol w:w="2411"/>
                    <w:gridCol w:w="3685"/>
                  </w:tblGrid>
                  <w:tr w:rsidR="00DA00C3" w:rsidRPr="00DA00C3" w14:paraId="683F4EFB" w14:textId="77777777" w:rsidTr="0074773F">
                    <w:trPr>
                      <w:trHeight w:val="215"/>
                      <w:jc w:val="center"/>
                    </w:trPr>
                    <w:tc>
                      <w:tcPr>
                        <w:tcW w:w="2411" w:type="dxa"/>
                        <w:shd w:val="clear" w:color="auto" w:fill="D9D9D9" w:themeFill="background1" w:themeFillShade="D9"/>
                        <w:vAlign w:val="center"/>
                      </w:tcPr>
                      <w:p w14:paraId="3EEA30C7"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685" w:type="dxa"/>
                        <w:shd w:val="clear" w:color="auto" w:fill="D9D9D9" w:themeFill="background1" w:themeFillShade="D9"/>
                        <w:vAlign w:val="center"/>
                      </w:tcPr>
                      <w:p w14:paraId="395E0DAC"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1978963E" w14:textId="77777777" w:rsidTr="0074773F">
                    <w:trPr>
                      <w:trHeight w:val="194"/>
                      <w:jc w:val="center"/>
                    </w:trPr>
                    <w:tc>
                      <w:tcPr>
                        <w:tcW w:w="2411" w:type="dxa"/>
                        <w:vAlign w:val="center"/>
                      </w:tcPr>
                      <w:p w14:paraId="5FC5E8AB"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685" w:type="dxa"/>
                        <w:vAlign w:val="center"/>
                      </w:tcPr>
                      <w:p w14:paraId="467BE121"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05859C0A" w14:textId="77777777" w:rsidTr="0074773F">
                    <w:trPr>
                      <w:jc w:val="center"/>
                    </w:trPr>
                    <w:tc>
                      <w:tcPr>
                        <w:tcW w:w="2411" w:type="dxa"/>
                        <w:vAlign w:val="center"/>
                      </w:tcPr>
                      <w:p w14:paraId="4228878A"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685" w:type="dxa"/>
                        <w:vAlign w:val="center"/>
                      </w:tcPr>
                      <w:p w14:paraId="27E489C2"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d</w:t>
                        </w:r>
                      </w:p>
                    </w:tc>
                  </w:tr>
                </w:tbl>
                <w:p w14:paraId="71BFE6D3" w14:textId="77777777" w:rsidR="00DA00C3" w:rsidRPr="00DA00C3" w:rsidRDefault="00DA00C3" w:rsidP="0074773F">
                  <w:pPr>
                    <w:rPr>
                      <w:rFonts w:ascii="Arial Narrow" w:hAnsi="Arial Narrow"/>
                      <w:sz w:val="20"/>
                      <w:szCs w:val="20"/>
                    </w:rPr>
                  </w:pPr>
                </w:p>
                <w:p w14:paraId="6A071985" w14:textId="77777777" w:rsidR="00DA00C3" w:rsidRPr="00DA00C3" w:rsidRDefault="00DA00C3" w:rsidP="0074773F">
                  <w:pPr>
                    <w:rPr>
                      <w:rFonts w:ascii="Arial Narrow" w:hAnsi="Arial Narrow"/>
                      <w:sz w:val="20"/>
                      <w:szCs w:val="20"/>
                    </w:rPr>
                  </w:pPr>
                </w:p>
              </w:tc>
            </w:tr>
            <w:tr w:rsidR="00DA00C3" w:rsidRPr="00DA00C3" w14:paraId="1C78FA63" w14:textId="77777777" w:rsidTr="00DA00C3">
              <w:trPr>
                <w:trHeight w:val="1287"/>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D059BE6"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5B3AC974" w14:textId="77777777" w:rsidR="00DA00C3" w:rsidRPr="00DA00C3" w:rsidRDefault="00DA00C3" w:rsidP="0074773F">
                  <w:pPr>
                    <w:jc w:val="center"/>
                    <w:rPr>
                      <w:rFonts w:ascii="Arial Narrow" w:eastAsia="Arial Narrow" w:hAnsi="Arial Narrow"/>
                      <w:bCs/>
                      <w:sz w:val="20"/>
                      <w:szCs w:val="20"/>
                      <w:lang w:val="es-ES"/>
                    </w:rPr>
                  </w:pPr>
                </w:p>
                <w:p w14:paraId="58825EBA" w14:textId="69B630B3" w:rsidR="00DA00C3" w:rsidRPr="00DA00C3" w:rsidRDefault="00DA00C3" w:rsidP="00DA00C3">
                  <w:pPr>
                    <w:jc w:val="center"/>
                    <w:rPr>
                      <w:rFonts w:ascii="Arial Narrow" w:eastAsia="Arial Narrow" w:hAnsi="Arial Narrow"/>
                      <w:bCs/>
                      <w:sz w:val="20"/>
                      <w:szCs w:val="20"/>
                      <w:lang w:val="es-ES"/>
                    </w:rPr>
                  </w:pPr>
                  <w:r w:rsidRPr="00DA00C3">
                    <w:rPr>
                      <w:rFonts w:ascii="Arial Narrow" w:eastAsia="Arial Narrow" w:hAnsi="Arial Narrow"/>
                      <w:bCs/>
                      <w:sz w:val="20"/>
                      <w:szCs w:val="20"/>
                      <w:lang w:val="es-ES"/>
                    </w:rPr>
                    <w:t>MANTENIMIENTO PREVENTIVO, VERIFICACIÓN Y CERTIFICACIÓN DE RECEPTORES O NAVEGADORES (GPS GARMIN, MAGELLAN, ARCHER, OSHTECH, MONTANA, TRIMBLE, GENEQ, MAP, OREGON)</w:t>
                  </w:r>
                </w:p>
              </w:tc>
            </w:tr>
            <w:tr w:rsidR="00DA00C3" w:rsidRPr="00DA00C3" w14:paraId="50244E18" w14:textId="77777777" w:rsidTr="0074773F">
              <w:trPr>
                <w:trHeight w:val="416"/>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82A6242"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D0863F4"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05EF69A7"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4CB4CF42" w14:textId="77777777" w:rsidR="00DA00C3" w:rsidRPr="00DA00C3" w:rsidRDefault="00DA00C3" w:rsidP="0074773F">
                  <w:pPr>
                    <w:pStyle w:val="Ttulo1"/>
                    <w:ind w:left="313"/>
                    <w:rPr>
                      <w:rFonts w:ascii="Arial Narrow" w:hAnsi="Arial Narrow" w:cs="Arial"/>
                      <w:b w:val="0"/>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4F7FFB88"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7BE1611A"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p w14:paraId="77B404AD" w14:textId="77777777" w:rsidR="00DA00C3" w:rsidRPr="00DA00C3" w:rsidRDefault="00DA00C3" w:rsidP="0074773F">
                  <w:pPr>
                    <w:rPr>
                      <w:rFonts w:ascii="Arial Narrow" w:hAnsi="Arial Narrow"/>
                      <w:sz w:val="20"/>
                      <w:szCs w:val="20"/>
                    </w:rPr>
                  </w:pPr>
                </w:p>
              </w:tc>
            </w:tr>
            <w:tr w:rsidR="00DA00C3" w:rsidRPr="00DA00C3" w14:paraId="784FCE5D" w14:textId="77777777" w:rsidTr="0074773F">
              <w:trPr>
                <w:trHeight w:val="431"/>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BD4C24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C2D727C" w14:textId="77777777" w:rsidR="00DA00C3" w:rsidRPr="00DA00C3" w:rsidRDefault="00DA00C3" w:rsidP="0074773F">
                  <w:pPr>
                    <w:pStyle w:val="Normal0"/>
                    <w:jc w:val="both"/>
                    <w:rPr>
                      <w:rFonts w:ascii="Arial Narrow" w:eastAsia="Arial Narrow" w:hAnsi="Arial Narrow"/>
                      <w:bCs/>
                      <w:color w:val="000000" w:themeColor="text1"/>
                      <w:sz w:val="20"/>
                      <w:szCs w:val="20"/>
                      <w:lang w:val="es-ES"/>
                    </w:rPr>
                  </w:pPr>
                </w:p>
                <w:p w14:paraId="068DD957" w14:textId="77777777" w:rsidR="00DA00C3" w:rsidRPr="00DA00C3" w:rsidRDefault="00DA00C3" w:rsidP="0074773F">
                  <w:pPr>
                    <w:pStyle w:val="Normal0"/>
                    <w:jc w:val="both"/>
                    <w:rPr>
                      <w:rFonts w:ascii="Arial Narrow" w:eastAsia="Arial Narrow" w:hAnsi="Arial Narrow"/>
                      <w:color w:val="000000"/>
                      <w:sz w:val="20"/>
                      <w:szCs w:val="20"/>
                      <w:lang w:val="es-ES"/>
                    </w:rPr>
                  </w:pPr>
                  <w:r w:rsidRPr="00DA00C3">
                    <w:rPr>
                      <w:rFonts w:ascii="Arial Narrow" w:eastAsia="Arial Narrow" w:hAnsi="Arial Narrow"/>
                      <w:bCs/>
                      <w:color w:val="000000" w:themeColor="text1"/>
                      <w:sz w:val="20"/>
                      <w:szCs w:val="20"/>
                      <w:lang w:val="es-ES"/>
                    </w:rPr>
                    <w:t>Mantenimiento Preventivo</w:t>
                  </w:r>
                  <w:r w:rsidRPr="00DA00C3">
                    <w:rPr>
                      <w:rFonts w:ascii="Arial Narrow" w:eastAsia="Arial Narrow" w:hAnsi="Arial Narrow"/>
                      <w:color w:val="000000" w:themeColor="text1"/>
                      <w:sz w:val="20"/>
                      <w:szCs w:val="20"/>
                      <w:lang w:val="es-ES"/>
                    </w:rPr>
                    <w:t>: Consta de mantenimiento y limpieza general del equipo. Con este mantenimiento se garantizar que los equipos queden en óptimas condiciones de funcionalidad, incluye realizar el mantenimiento, verificación, elaboración y entrega de informe de cada uno de los equipos; teniendo en cuenta los requerimientos específicos aquí descritos.</w:t>
                  </w:r>
                </w:p>
                <w:p w14:paraId="0AD78D5D" w14:textId="77777777" w:rsidR="00DA00C3" w:rsidRPr="00DA00C3" w:rsidRDefault="00DA00C3" w:rsidP="0074773F">
                  <w:pPr>
                    <w:pStyle w:val="Normal0"/>
                    <w:jc w:val="both"/>
                    <w:rPr>
                      <w:rFonts w:ascii="Arial Narrow" w:eastAsia="Arial Narrow" w:hAnsi="Arial Narrow"/>
                      <w:color w:val="000000" w:themeColor="text1"/>
                      <w:sz w:val="20"/>
                      <w:szCs w:val="20"/>
                    </w:rPr>
                  </w:pPr>
                </w:p>
                <w:p w14:paraId="0A56E974"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Verificación: Informe que indique las mediciones y los parámetros evaluados, las desviaciones con respecto a las especificaciones del fabricante y las recomendaciones de uso.</w:t>
                  </w:r>
                </w:p>
                <w:p w14:paraId="4346B140" w14:textId="77777777" w:rsidR="00DA00C3" w:rsidRPr="00DA00C3" w:rsidRDefault="00DA00C3" w:rsidP="0074773F">
                  <w:pPr>
                    <w:pStyle w:val="Normal0"/>
                    <w:jc w:val="both"/>
                    <w:rPr>
                      <w:rFonts w:ascii="Arial Narrow" w:eastAsia="Arial Narrow" w:hAnsi="Arial Narrow"/>
                      <w:color w:val="000000"/>
                      <w:sz w:val="20"/>
                      <w:szCs w:val="20"/>
                    </w:rPr>
                  </w:pPr>
                </w:p>
                <w:p w14:paraId="0A0AC13D"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9A40498" w14:textId="77777777" w:rsidR="00DA00C3" w:rsidRPr="00DA00C3" w:rsidRDefault="00DA00C3" w:rsidP="0074773F">
                  <w:pPr>
                    <w:pStyle w:val="Normal0"/>
                    <w:jc w:val="both"/>
                    <w:rPr>
                      <w:rFonts w:ascii="Arial Narrow" w:eastAsia="Arial Narrow" w:hAnsi="Arial Narrow"/>
                      <w:color w:val="000000"/>
                      <w:sz w:val="20"/>
                      <w:szCs w:val="20"/>
                    </w:rPr>
                  </w:pPr>
                </w:p>
                <w:p w14:paraId="04512758"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lastRenderedPageBreak/>
                    <w:t>Reporte: Informe que indique el estado inicial del equipo, los parámetros evaluados, el resultado y estado final.</w:t>
                  </w:r>
                </w:p>
                <w:p w14:paraId="385F1291" w14:textId="77777777" w:rsidR="00DA00C3" w:rsidRPr="00DA00C3" w:rsidRDefault="00DA00C3" w:rsidP="0074773F">
                  <w:pPr>
                    <w:pStyle w:val="Normal0"/>
                    <w:jc w:val="both"/>
                    <w:rPr>
                      <w:rFonts w:ascii="Arial Narrow" w:eastAsia="Arial Narrow" w:hAnsi="Arial Narrow"/>
                      <w:color w:val="000000"/>
                      <w:sz w:val="20"/>
                      <w:szCs w:val="20"/>
                    </w:rPr>
                  </w:pPr>
                </w:p>
                <w:p w14:paraId="325815F9" w14:textId="77777777" w:rsidR="00DA00C3" w:rsidRPr="00DA00C3" w:rsidRDefault="00DA00C3" w:rsidP="0074773F">
                  <w:pPr>
                    <w:pStyle w:val="Normal0"/>
                    <w:jc w:val="both"/>
                    <w:rPr>
                      <w:rFonts w:ascii="Arial Narrow" w:eastAsia="Arial Narrow" w:hAnsi="Arial Narrow"/>
                      <w:color w:val="000000"/>
                      <w:sz w:val="20"/>
                      <w:szCs w:val="20"/>
                    </w:rPr>
                  </w:pPr>
                </w:p>
              </w:tc>
            </w:tr>
            <w:tr w:rsidR="00DA00C3" w:rsidRPr="00DA00C3" w14:paraId="2C3B405F"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ACCEFB" w14:textId="77777777" w:rsidR="00DA00C3" w:rsidRPr="00DA00C3" w:rsidRDefault="00DA00C3" w:rsidP="0074773F">
                  <w:pPr>
                    <w:jc w:val="center"/>
                    <w:rPr>
                      <w:rFonts w:ascii="Arial Narrow" w:hAnsi="Arial Narrow"/>
                      <w:bCs/>
                      <w:sz w:val="20"/>
                      <w:szCs w:val="20"/>
                    </w:rPr>
                  </w:pPr>
                </w:p>
                <w:p w14:paraId="088D3D2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p w14:paraId="2D6F4C45" w14:textId="77777777" w:rsidR="00DA00C3" w:rsidRPr="00DA00C3" w:rsidRDefault="00DA00C3" w:rsidP="0074773F">
                  <w:pPr>
                    <w:jc w:val="center"/>
                    <w:rPr>
                      <w:rFonts w:ascii="Arial Narrow" w:hAnsi="Arial Narrow"/>
                      <w:bCs/>
                      <w:sz w:val="20"/>
                      <w:szCs w:val="20"/>
                    </w:rPr>
                  </w:pPr>
                </w:p>
                <w:p w14:paraId="21CDC3C4" w14:textId="77777777" w:rsidR="00DA00C3" w:rsidRPr="00DA00C3" w:rsidRDefault="00DA00C3" w:rsidP="0074773F">
                  <w:pPr>
                    <w:jc w:val="center"/>
                    <w:rPr>
                      <w:rFonts w:ascii="Arial Narrow" w:hAnsi="Arial Narrow"/>
                      <w:bCs/>
                      <w:sz w:val="20"/>
                      <w:szCs w:val="20"/>
                    </w:rPr>
                  </w:pP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6DDC01BA"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tc>
            </w:tr>
            <w:tr w:rsidR="00DA00C3" w:rsidRPr="00DA00C3" w14:paraId="59722595"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8214377"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F262CF5" w14:textId="77777777" w:rsidR="00DA00C3" w:rsidRPr="00DA00C3" w:rsidRDefault="00DA00C3" w:rsidP="0074773F">
                  <w:pPr>
                    <w:pStyle w:val="Normal0"/>
                    <w:jc w:val="both"/>
                    <w:rPr>
                      <w:rFonts w:ascii="Arial Narrow" w:eastAsia="Arial Narrow" w:hAnsi="Arial Narrow"/>
                      <w:color w:val="000000"/>
                      <w:sz w:val="20"/>
                      <w:szCs w:val="20"/>
                    </w:rPr>
                  </w:pPr>
                </w:p>
                <w:p w14:paraId="66978F3D"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 xml:space="preserve">Para que los equipos queden en óptimas condiciones de </w:t>
                  </w:r>
                  <w:r w:rsidRPr="00DA00C3">
                    <w:rPr>
                      <w:rFonts w:ascii="Arial Narrow" w:eastAsia="Arial Narrow" w:hAnsi="Arial Narrow"/>
                      <w:sz w:val="20"/>
                      <w:szCs w:val="20"/>
                    </w:rPr>
                    <w:t>funcionalidad</w:t>
                  </w:r>
                  <w:r w:rsidRPr="00DA00C3">
                    <w:rPr>
                      <w:rFonts w:ascii="Arial Narrow" w:eastAsia="Arial Narrow" w:hAnsi="Arial Narrow"/>
                      <w:color w:val="000000"/>
                      <w:sz w:val="20"/>
                      <w:szCs w:val="20"/>
                    </w:rPr>
                    <w:t>, el futuro contratista deberá:</w:t>
                  </w:r>
                </w:p>
                <w:p w14:paraId="5F5F0800" w14:textId="77777777" w:rsidR="00DA00C3" w:rsidRPr="00DA00C3" w:rsidRDefault="00DA00C3" w:rsidP="0074773F">
                  <w:pPr>
                    <w:pStyle w:val="Normal0"/>
                    <w:jc w:val="both"/>
                    <w:rPr>
                      <w:rFonts w:ascii="Arial Narrow" w:eastAsia="Arial Narrow" w:hAnsi="Arial Narrow"/>
                      <w:color w:val="000000"/>
                      <w:sz w:val="20"/>
                      <w:szCs w:val="20"/>
                    </w:rPr>
                  </w:pPr>
                </w:p>
                <w:p w14:paraId="5BC2D6F8" w14:textId="77777777" w:rsidR="00DA00C3" w:rsidRPr="00DA00C3" w:rsidRDefault="00DA00C3" w:rsidP="00DA00C3">
                  <w:pPr>
                    <w:pStyle w:val="Normal0"/>
                    <w:numPr>
                      <w:ilvl w:val="0"/>
                      <w:numId w:val="16"/>
                    </w:numPr>
                    <w:ind w:left="359" w:hanging="359"/>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un procedimiento de limpieza exterior en los equipos como en las antenas y demás accesorios, para eliminar los hongos y los elementos o agentes que puedan influir en el normal funcionamiento.</w:t>
                  </w:r>
                </w:p>
                <w:p w14:paraId="5CBDC24E" w14:textId="77777777" w:rsidR="00DA00C3" w:rsidRPr="00DA00C3" w:rsidRDefault="00DA00C3" w:rsidP="00DA00C3">
                  <w:pPr>
                    <w:pStyle w:val="Normal0"/>
                    <w:numPr>
                      <w:ilvl w:val="0"/>
                      <w:numId w:val="16"/>
                    </w:numPr>
                    <w:ind w:left="359" w:hanging="359"/>
                    <w:jc w:val="both"/>
                    <w:rPr>
                      <w:rFonts w:ascii="Arial Narrow" w:eastAsia="Arial Narrow" w:hAnsi="Arial Narrow"/>
                      <w:color w:val="000000"/>
                      <w:sz w:val="20"/>
                      <w:szCs w:val="20"/>
                      <w:lang w:val="es-ES"/>
                    </w:rPr>
                  </w:pPr>
                  <w:r w:rsidRPr="00DA00C3">
                    <w:rPr>
                      <w:rFonts w:ascii="Arial Narrow" w:eastAsia="Arial Narrow" w:hAnsi="Arial Narrow"/>
                      <w:color w:val="000000" w:themeColor="text1"/>
                      <w:sz w:val="20"/>
                      <w:szCs w:val="20"/>
                      <w:lang w:val="es-ES"/>
                    </w:rPr>
                    <w:t xml:space="preserve">Realizar el mantenimiento preventivo del </w:t>
                  </w:r>
                  <w:proofErr w:type="spellStart"/>
                  <w:r w:rsidRPr="00DA00C3">
                    <w:rPr>
                      <w:rFonts w:ascii="Arial Narrow" w:eastAsia="Arial Narrow" w:hAnsi="Arial Narrow"/>
                      <w:color w:val="000000" w:themeColor="text1"/>
                      <w:sz w:val="20"/>
                      <w:szCs w:val="20"/>
                      <w:lang w:val="es-ES"/>
                    </w:rPr>
                    <w:t>display</w:t>
                  </w:r>
                  <w:proofErr w:type="spellEnd"/>
                  <w:r w:rsidRPr="00DA00C3">
                    <w:rPr>
                      <w:rFonts w:ascii="Arial Narrow" w:eastAsia="Arial Narrow" w:hAnsi="Arial Narrow"/>
                      <w:color w:val="000000" w:themeColor="text1"/>
                      <w:sz w:val="20"/>
                      <w:szCs w:val="20"/>
                      <w:lang w:val="es-ES"/>
                    </w:rPr>
                    <w:t xml:space="preserve"> (pantalla de lectura) y los componentes electrónicos.</w:t>
                  </w:r>
                </w:p>
                <w:p w14:paraId="76D41ED9" w14:textId="77777777" w:rsidR="00DA00C3" w:rsidRPr="00DA00C3" w:rsidRDefault="00DA00C3" w:rsidP="00DA00C3">
                  <w:pPr>
                    <w:pStyle w:val="Normal0"/>
                    <w:numPr>
                      <w:ilvl w:val="0"/>
                      <w:numId w:val="16"/>
                    </w:numPr>
                    <w:ind w:left="359" w:hanging="359"/>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 xml:space="preserve">Realizar la </w:t>
                  </w:r>
                  <w:r w:rsidRPr="00DA00C3">
                    <w:rPr>
                      <w:rFonts w:ascii="Arial Narrow" w:eastAsia="Arial Narrow" w:hAnsi="Arial Narrow"/>
                      <w:sz w:val="20"/>
                      <w:szCs w:val="20"/>
                    </w:rPr>
                    <w:t>actualización del software</w:t>
                  </w:r>
                  <w:r w:rsidRPr="00DA00C3">
                    <w:rPr>
                      <w:rFonts w:ascii="Arial Narrow" w:eastAsia="Arial Narrow" w:hAnsi="Arial Narrow"/>
                      <w:color w:val="000000"/>
                      <w:sz w:val="20"/>
                      <w:szCs w:val="20"/>
                    </w:rPr>
                    <w:t xml:space="preserve"> y la cartografía de Colombia.</w:t>
                  </w:r>
                </w:p>
                <w:p w14:paraId="42B055FB" w14:textId="77777777" w:rsidR="00DA00C3" w:rsidRPr="00DA00C3" w:rsidRDefault="00DA00C3" w:rsidP="00DA00C3">
                  <w:pPr>
                    <w:pStyle w:val="Normal0"/>
                    <w:numPr>
                      <w:ilvl w:val="0"/>
                      <w:numId w:val="16"/>
                    </w:numPr>
                    <w:ind w:left="359" w:hanging="359"/>
                    <w:jc w:val="both"/>
                    <w:rPr>
                      <w:rFonts w:ascii="Arial Narrow" w:hAnsi="Arial Narrow"/>
                      <w:sz w:val="20"/>
                      <w:szCs w:val="20"/>
                    </w:rPr>
                  </w:pPr>
                  <w:r w:rsidRPr="00DA00C3">
                    <w:rPr>
                      <w:rFonts w:ascii="Arial Narrow" w:eastAsia="Arial Narrow" w:hAnsi="Arial Narrow"/>
                      <w:color w:val="000000"/>
                      <w:sz w:val="20"/>
                      <w:szCs w:val="20"/>
                    </w:rPr>
                    <w:t>Verificación de los valores de medida utilizando patrón trazable de acuerdo con el tipo de equipo.</w:t>
                  </w:r>
                </w:p>
                <w:p w14:paraId="01DF4E70" w14:textId="77777777" w:rsidR="00DA00C3" w:rsidRPr="00DA00C3" w:rsidRDefault="00DA00C3" w:rsidP="0074773F">
                  <w:pPr>
                    <w:pStyle w:val="Normal0"/>
                    <w:jc w:val="both"/>
                    <w:rPr>
                      <w:rFonts w:ascii="Arial Narrow" w:hAnsi="Arial Narrow"/>
                      <w:sz w:val="20"/>
                      <w:szCs w:val="20"/>
                    </w:rPr>
                  </w:pPr>
                </w:p>
                <w:p w14:paraId="6ED0C067" w14:textId="77777777" w:rsidR="00DA00C3" w:rsidRPr="00DA00C3" w:rsidRDefault="00DA00C3" w:rsidP="0074773F">
                  <w:pPr>
                    <w:pStyle w:val="Normal0"/>
                    <w:jc w:val="both"/>
                    <w:rPr>
                      <w:rFonts w:ascii="Arial Narrow" w:hAnsi="Arial Narrow"/>
                      <w:sz w:val="20"/>
                      <w:szCs w:val="20"/>
                    </w:rPr>
                  </w:pPr>
                </w:p>
              </w:tc>
            </w:tr>
            <w:tr w:rsidR="00DA00C3" w:rsidRPr="00DA00C3" w14:paraId="060B9D5C" w14:textId="77777777" w:rsidTr="0074773F">
              <w:trPr>
                <w:trHeight w:val="259"/>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B18A0C5" w14:textId="77777777" w:rsidR="00DA00C3" w:rsidRPr="00DA00C3" w:rsidRDefault="00DA00C3" w:rsidP="0074773F">
                  <w:pPr>
                    <w:jc w:val="center"/>
                    <w:rPr>
                      <w:rFonts w:ascii="Arial Narrow" w:hAnsi="Arial Narrow"/>
                      <w:bCs/>
                      <w:sz w:val="20"/>
                      <w:szCs w:val="20"/>
                    </w:rPr>
                  </w:pPr>
                </w:p>
                <w:p w14:paraId="4ADC5EA9"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Empaque y rotulado</w:t>
                  </w:r>
                </w:p>
                <w:p w14:paraId="032862F9" w14:textId="77777777" w:rsidR="00DA00C3" w:rsidRPr="00DA00C3" w:rsidRDefault="00DA00C3" w:rsidP="0074773F">
                  <w:pPr>
                    <w:jc w:val="center"/>
                    <w:rPr>
                      <w:rFonts w:ascii="Arial Narrow" w:hAnsi="Arial Narrow"/>
                      <w:bCs/>
                      <w:sz w:val="20"/>
                      <w:szCs w:val="20"/>
                    </w:rPr>
                  </w:pPr>
                </w:p>
                <w:p w14:paraId="3F699B50" w14:textId="77777777" w:rsidR="00DA00C3" w:rsidRPr="00DA00C3" w:rsidRDefault="00DA00C3" w:rsidP="0074773F">
                  <w:pPr>
                    <w:jc w:val="center"/>
                    <w:rPr>
                      <w:rFonts w:ascii="Arial Narrow" w:hAnsi="Arial Narrow"/>
                      <w:bCs/>
                      <w:sz w:val="20"/>
                      <w:szCs w:val="20"/>
                    </w:rPr>
                  </w:pP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1781006" w14:textId="77777777" w:rsidR="00DA00C3" w:rsidRPr="00DA00C3" w:rsidRDefault="00DA00C3" w:rsidP="0074773F">
                  <w:pPr>
                    <w:jc w:val="both"/>
                    <w:rPr>
                      <w:rFonts w:ascii="Arial Narrow" w:hAnsi="Arial Narrow"/>
                      <w:sz w:val="20"/>
                      <w:szCs w:val="20"/>
                    </w:rPr>
                  </w:pPr>
                  <w:r w:rsidRPr="00DA00C3">
                    <w:rPr>
                      <w:rFonts w:ascii="Arial Narrow" w:hAnsi="Arial Narrow"/>
                      <w:sz w:val="20"/>
                      <w:szCs w:val="20"/>
                    </w:rPr>
                    <w:t>N/A.</w:t>
                  </w:r>
                </w:p>
              </w:tc>
            </w:tr>
            <w:tr w:rsidR="00DA00C3" w:rsidRPr="00DA00C3" w14:paraId="0AFEC43B"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6A08A79" w14:textId="77777777" w:rsidR="00DA00C3" w:rsidRPr="00DA00C3" w:rsidRDefault="00DA00C3" w:rsidP="0074773F">
                  <w:pPr>
                    <w:tabs>
                      <w:tab w:val="left" w:pos="7740"/>
                    </w:tabs>
                    <w:jc w:val="center"/>
                    <w:rPr>
                      <w:rFonts w:ascii="Arial Narrow" w:hAnsi="Arial Narrow"/>
                      <w:bCs/>
                      <w:sz w:val="20"/>
                      <w:szCs w:val="20"/>
                    </w:rPr>
                  </w:pPr>
                </w:p>
                <w:p w14:paraId="57ECF256"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3819B7CB" w14:textId="77777777" w:rsidR="00DA00C3" w:rsidRPr="00DA00C3" w:rsidRDefault="00DA00C3" w:rsidP="0074773F">
                  <w:pPr>
                    <w:tabs>
                      <w:tab w:val="left" w:pos="7740"/>
                    </w:tabs>
                    <w:jc w:val="center"/>
                    <w:rPr>
                      <w:rFonts w:ascii="Arial Narrow" w:hAnsi="Arial Narrow"/>
                      <w:bCs/>
                      <w:sz w:val="20"/>
                      <w:szCs w:val="20"/>
                    </w:rPr>
                  </w:pPr>
                </w:p>
                <w:p w14:paraId="4DACA576" w14:textId="77777777" w:rsidR="00DA00C3" w:rsidRPr="00DA00C3" w:rsidRDefault="00DA00C3" w:rsidP="0074773F">
                  <w:pPr>
                    <w:tabs>
                      <w:tab w:val="left" w:pos="7740"/>
                    </w:tabs>
                    <w:jc w:val="center"/>
                    <w:rPr>
                      <w:rFonts w:ascii="Arial Narrow" w:hAnsi="Arial Narrow"/>
                      <w:bCs/>
                      <w:sz w:val="20"/>
                      <w:szCs w:val="20"/>
                    </w:rPr>
                  </w:pP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73547AFA" w14:textId="77777777" w:rsidR="00DA00C3" w:rsidRPr="00DA00C3" w:rsidRDefault="00DA00C3" w:rsidP="0074773F">
                  <w:pPr>
                    <w:tabs>
                      <w:tab w:val="left" w:pos="7740"/>
                    </w:tabs>
                    <w:jc w:val="both"/>
                    <w:rPr>
                      <w:rFonts w:ascii="Arial Narrow" w:hAnsi="Arial Narrow"/>
                      <w:sz w:val="20"/>
                      <w:szCs w:val="20"/>
                    </w:rPr>
                  </w:pPr>
                  <w:r w:rsidRPr="00DA00C3">
                    <w:rPr>
                      <w:rFonts w:ascii="Arial Narrow" w:eastAsia="Arial Narrow" w:hAnsi="Arial Narrow"/>
                      <w:color w:val="000000"/>
                      <w:sz w:val="20"/>
                      <w:szCs w:val="20"/>
                    </w:rPr>
                    <w:t>N/A</w:t>
                  </w:r>
                </w:p>
              </w:tc>
            </w:tr>
          </w:tbl>
          <w:p w14:paraId="6ABAC533" w14:textId="77777777" w:rsidR="00DA00C3" w:rsidRPr="00DA00C3" w:rsidRDefault="00DA00C3" w:rsidP="0074773F">
            <w:pPr>
              <w:tabs>
                <w:tab w:val="left" w:pos="284"/>
              </w:tabs>
              <w:jc w:val="center"/>
              <w:rPr>
                <w:rFonts w:ascii="Arial Narrow" w:hAnsi="Arial Narrow" w:cs="Arial"/>
                <w:bCs/>
              </w:rPr>
            </w:pPr>
          </w:p>
          <w:p w14:paraId="1A2C3775"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 xml:space="preserve">Ficha técnica 4. </w:t>
            </w:r>
          </w:p>
          <w:p w14:paraId="2D5835A2"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3EE5FFE7"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C0E4F2F"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3C0094EB" w14:textId="77777777" w:rsidR="00DA00C3" w:rsidRPr="00DA00C3" w:rsidRDefault="00DA00C3" w:rsidP="0074773F">
                  <w:pPr>
                    <w:rPr>
                      <w:rFonts w:ascii="Arial Narrow" w:eastAsia="Arial Narrow" w:hAnsi="Arial Narrow"/>
                      <w:sz w:val="20"/>
                      <w:szCs w:val="20"/>
                    </w:rPr>
                  </w:pPr>
                </w:p>
                <w:tbl>
                  <w:tblPr>
                    <w:tblStyle w:val="Tablaconcuadrcula"/>
                    <w:tblW w:w="6409" w:type="dxa"/>
                    <w:jc w:val="center"/>
                    <w:tblLook w:val="04A0" w:firstRow="1" w:lastRow="0" w:firstColumn="1" w:lastColumn="0" w:noHBand="0" w:noVBand="1"/>
                  </w:tblPr>
                  <w:tblGrid>
                    <w:gridCol w:w="3102"/>
                    <w:gridCol w:w="3307"/>
                  </w:tblGrid>
                  <w:tr w:rsidR="00DA00C3" w:rsidRPr="00DA00C3" w14:paraId="22D07B23" w14:textId="77777777" w:rsidTr="0074773F">
                    <w:trPr>
                      <w:trHeight w:val="215"/>
                      <w:jc w:val="center"/>
                    </w:trPr>
                    <w:tc>
                      <w:tcPr>
                        <w:tcW w:w="3102" w:type="dxa"/>
                        <w:shd w:val="clear" w:color="auto" w:fill="D9D9D9" w:themeFill="background1" w:themeFillShade="D9"/>
                        <w:vAlign w:val="center"/>
                      </w:tcPr>
                      <w:p w14:paraId="7D5DC2D9"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307" w:type="dxa"/>
                        <w:shd w:val="clear" w:color="auto" w:fill="D9D9D9" w:themeFill="background1" w:themeFillShade="D9"/>
                        <w:vAlign w:val="center"/>
                      </w:tcPr>
                      <w:p w14:paraId="110909FA"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2FF0481F" w14:textId="77777777" w:rsidTr="0074773F">
                    <w:trPr>
                      <w:trHeight w:val="194"/>
                      <w:jc w:val="center"/>
                    </w:trPr>
                    <w:tc>
                      <w:tcPr>
                        <w:tcW w:w="3102" w:type="dxa"/>
                        <w:vAlign w:val="center"/>
                      </w:tcPr>
                      <w:p w14:paraId="3310B3D9"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307" w:type="dxa"/>
                        <w:vAlign w:val="center"/>
                      </w:tcPr>
                      <w:p w14:paraId="22D06646"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45E63F12" w14:textId="77777777" w:rsidTr="0074773F">
                    <w:trPr>
                      <w:jc w:val="center"/>
                    </w:trPr>
                    <w:tc>
                      <w:tcPr>
                        <w:tcW w:w="3102" w:type="dxa"/>
                        <w:vAlign w:val="center"/>
                      </w:tcPr>
                      <w:p w14:paraId="300BAC0C"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307" w:type="dxa"/>
                        <w:vAlign w:val="center"/>
                      </w:tcPr>
                      <w:p w14:paraId="4AD41995"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d</w:t>
                        </w:r>
                      </w:p>
                    </w:tc>
                  </w:tr>
                </w:tbl>
                <w:p w14:paraId="2D0E7C7E" w14:textId="77777777" w:rsidR="00DA00C3" w:rsidRPr="00DA00C3" w:rsidRDefault="00DA00C3" w:rsidP="0074773F">
                  <w:pPr>
                    <w:rPr>
                      <w:rFonts w:ascii="Arial Narrow" w:hAnsi="Arial Narrow"/>
                      <w:sz w:val="20"/>
                      <w:szCs w:val="20"/>
                    </w:rPr>
                  </w:pPr>
                </w:p>
                <w:p w14:paraId="1FCAB748" w14:textId="77777777" w:rsidR="00DA00C3" w:rsidRPr="00DA00C3" w:rsidRDefault="00DA00C3" w:rsidP="0074773F">
                  <w:pPr>
                    <w:rPr>
                      <w:rFonts w:ascii="Arial Narrow" w:hAnsi="Arial Narrow"/>
                      <w:sz w:val="20"/>
                      <w:szCs w:val="20"/>
                    </w:rPr>
                  </w:pPr>
                </w:p>
              </w:tc>
            </w:tr>
            <w:tr w:rsidR="00DA00C3" w:rsidRPr="00DA00C3" w14:paraId="7F99374E" w14:textId="77777777" w:rsidTr="0074773F">
              <w:trPr>
                <w:trHeight w:val="969"/>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89703FB"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4807D76" w14:textId="77777777" w:rsidR="00DA00C3" w:rsidRPr="00DA00C3" w:rsidRDefault="00DA00C3" w:rsidP="0074773F">
                  <w:pPr>
                    <w:jc w:val="center"/>
                    <w:rPr>
                      <w:rFonts w:ascii="Arial Narrow" w:eastAsia="Arial Narrow" w:hAnsi="Arial Narrow"/>
                      <w:color w:val="000000"/>
                      <w:sz w:val="20"/>
                      <w:szCs w:val="20"/>
                    </w:rPr>
                  </w:pPr>
                </w:p>
                <w:p w14:paraId="005A0A70" w14:textId="77777777" w:rsidR="00DA00C3" w:rsidRPr="00DA00C3" w:rsidRDefault="00DA00C3" w:rsidP="0074773F">
                  <w:pPr>
                    <w:jc w:val="center"/>
                    <w:rPr>
                      <w:rFonts w:ascii="Arial Narrow" w:eastAsia="Arial Narrow" w:hAnsi="Arial Narrow"/>
                      <w:color w:val="000000"/>
                      <w:sz w:val="20"/>
                      <w:szCs w:val="20"/>
                    </w:rPr>
                  </w:pPr>
                  <w:r w:rsidRPr="00DA00C3">
                    <w:rPr>
                      <w:rFonts w:ascii="Arial Narrow" w:eastAsia="Arial Narrow" w:hAnsi="Arial Narrow"/>
                      <w:color w:val="000000"/>
                      <w:sz w:val="20"/>
                      <w:szCs w:val="20"/>
                    </w:rPr>
                    <w:t>MANTENIMIENTO PREVENTIVO VERIFICACIÓN Y CERTIFICACIÓN DE DISTANCIOMETROS (LEICA, HILTI, BOSCH, CCHT-T-03, HUNGRÍA, STANLEY, REDLINE)</w:t>
                  </w:r>
                </w:p>
                <w:p w14:paraId="194F13D3" w14:textId="77777777" w:rsidR="00DA00C3" w:rsidRPr="00DA00C3" w:rsidRDefault="00DA00C3" w:rsidP="0074773F">
                  <w:pPr>
                    <w:jc w:val="center"/>
                    <w:rPr>
                      <w:rFonts w:ascii="Arial Narrow" w:eastAsia="Arial Narrow" w:hAnsi="Arial Narrow"/>
                      <w:color w:val="000000"/>
                      <w:sz w:val="20"/>
                      <w:szCs w:val="20"/>
                    </w:rPr>
                  </w:pPr>
                </w:p>
                <w:p w14:paraId="09B854C8" w14:textId="77777777" w:rsidR="00DA00C3" w:rsidRPr="00DA00C3" w:rsidRDefault="00DA00C3" w:rsidP="0074773F">
                  <w:pPr>
                    <w:jc w:val="center"/>
                    <w:rPr>
                      <w:rFonts w:ascii="Arial Narrow" w:hAnsi="Arial Narrow"/>
                      <w:bCs/>
                      <w:sz w:val="20"/>
                      <w:szCs w:val="20"/>
                    </w:rPr>
                  </w:pPr>
                </w:p>
              </w:tc>
            </w:tr>
            <w:tr w:rsidR="00DA00C3" w:rsidRPr="00DA00C3" w14:paraId="3A7B30D8" w14:textId="77777777" w:rsidTr="0074773F">
              <w:trPr>
                <w:trHeight w:val="416"/>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3EB95A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FD88C9E"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619773A5"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0A3C70AA"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4BBAD691"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50968BBA" w14:textId="49D08D02" w:rsidR="00DA00C3" w:rsidRPr="00DA00C3" w:rsidRDefault="00DA00C3" w:rsidP="0074773F">
                  <w:pPr>
                    <w:pStyle w:val="Ttulo1"/>
                    <w:ind w:left="313"/>
                    <w:rPr>
                      <w:rFonts w:ascii="Arial Narrow" w:hAnsi="Arial Narrow" w:cs="Arial"/>
                      <w:b w:val="0"/>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p>
              </w:tc>
            </w:tr>
            <w:tr w:rsidR="00DA00C3" w:rsidRPr="00DA00C3" w14:paraId="44EE9576" w14:textId="77777777" w:rsidTr="0074773F">
              <w:trPr>
                <w:trHeight w:val="46"/>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30D92E1"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AC8955B" w14:textId="77777777" w:rsidR="00DA00C3" w:rsidRPr="00DA00C3" w:rsidRDefault="00DA00C3" w:rsidP="0074773F">
                  <w:pPr>
                    <w:pStyle w:val="Normal0"/>
                    <w:jc w:val="both"/>
                    <w:rPr>
                      <w:rFonts w:ascii="Arial Narrow" w:eastAsia="Arial Narrow" w:hAnsi="Arial Narrow"/>
                      <w:color w:val="000000" w:themeColor="text1"/>
                      <w:sz w:val="20"/>
                      <w:szCs w:val="20"/>
                      <w:lang w:val="es-ES"/>
                    </w:rPr>
                  </w:pPr>
                </w:p>
                <w:p w14:paraId="5C16B92C" w14:textId="77777777" w:rsidR="00DA00C3" w:rsidRPr="00DA00C3" w:rsidRDefault="00DA00C3" w:rsidP="0074773F">
                  <w:pPr>
                    <w:pStyle w:val="Normal0"/>
                    <w:jc w:val="both"/>
                    <w:rPr>
                      <w:rFonts w:ascii="Arial Narrow" w:eastAsia="Arial Narrow" w:hAnsi="Arial Narrow"/>
                      <w:color w:val="000000"/>
                      <w:sz w:val="20"/>
                      <w:szCs w:val="20"/>
                      <w:lang w:val="es-ES"/>
                    </w:rPr>
                  </w:pPr>
                  <w:r w:rsidRPr="00DA00C3">
                    <w:rPr>
                      <w:rFonts w:ascii="Arial Narrow" w:eastAsia="Arial Narrow" w:hAnsi="Arial Narrow"/>
                      <w:color w:val="000000" w:themeColor="text1"/>
                      <w:sz w:val="20"/>
                      <w:szCs w:val="20"/>
                      <w:lang w:val="es-ES"/>
                    </w:rPr>
                    <w:t xml:space="preserve">Mantenimiento Preventivo: Consta del mantenimiento y limpieza general de los equipos. Con este mantenimiento se </w:t>
                  </w:r>
                  <w:r w:rsidRPr="00DA00C3">
                    <w:rPr>
                      <w:rFonts w:ascii="Arial Narrow" w:eastAsia="Arial Narrow" w:hAnsi="Arial Narrow"/>
                      <w:sz w:val="20"/>
                      <w:szCs w:val="20"/>
                      <w:lang w:val="es-ES"/>
                    </w:rPr>
                    <w:t>garantiza</w:t>
                  </w:r>
                  <w:r w:rsidRPr="00DA00C3">
                    <w:rPr>
                      <w:rFonts w:ascii="Arial Narrow" w:eastAsia="Arial Narrow" w:hAnsi="Arial Narrow"/>
                      <w:color w:val="000000" w:themeColor="text1"/>
                      <w:sz w:val="20"/>
                      <w:szCs w:val="20"/>
                      <w:lang w:val="es-ES"/>
                    </w:rPr>
                    <w:t xml:space="preserve"> que los mismos queden en óptimas condiciones de funcionalidad, incluye realizar el mantenimiento, verificación, elaboración y entrega de informe de cada uno de los equipos; teniendo en cuenta los requerimientos específicos aquí descritos.</w:t>
                  </w:r>
                </w:p>
                <w:p w14:paraId="6ECAA326" w14:textId="77777777" w:rsidR="00DA00C3" w:rsidRPr="00DA00C3" w:rsidRDefault="00DA00C3" w:rsidP="0074773F">
                  <w:pPr>
                    <w:pStyle w:val="Normal0"/>
                    <w:jc w:val="both"/>
                    <w:rPr>
                      <w:rFonts w:ascii="Arial Narrow" w:eastAsia="Arial Narrow" w:hAnsi="Arial Narrow"/>
                      <w:color w:val="000000"/>
                      <w:sz w:val="20"/>
                      <w:szCs w:val="20"/>
                    </w:rPr>
                  </w:pPr>
                </w:p>
                <w:p w14:paraId="6EE1E4A9"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Verificación: Informe que indique mediciones y parámetros evaluados, desviaciones con respecto a</w:t>
                  </w:r>
                  <w:r w:rsidRPr="00DA00C3">
                    <w:rPr>
                      <w:rFonts w:ascii="Arial Narrow" w:eastAsia="Arial Narrow" w:hAnsi="Arial Narrow"/>
                      <w:color w:val="FF0000"/>
                      <w:sz w:val="20"/>
                      <w:szCs w:val="20"/>
                    </w:rPr>
                    <w:t xml:space="preserve"> </w:t>
                  </w:r>
                  <w:r w:rsidRPr="00DA00C3">
                    <w:rPr>
                      <w:rFonts w:ascii="Arial Narrow" w:eastAsia="Arial Narrow" w:hAnsi="Arial Narrow"/>
                      <w:sz w:val="20"/>
                      <w:szCs w:val="20"/>
                    </w:rPr>
                    <w:t>las</w:t>
                  </w:r>
                  <w:r w:rsidRPr="00DA00C3">
                    <w:rPr>
                      <w:rFonts w:ascii="Arial Narrow" w:eastAsia="Arial Narrow" w:hAnsi="Arial Narrow"/>
                      <w:color w:val="000000"/>
                      <w:sz w:val="20"/>
                      <w:szCs w:val="20"/>
                    </w:rPr>
                    <w:t xml:space="preserve"> especificaciones del fabricante y recomendaciones de uso.</w:t>
                  </w:r>
                </w:p>
                <w:p w14:paraId="6B0E0AF9" w14:textId="77777777" w:rsidR="00DA00C3" w:rsidRPr="00DA00C3" w:rsidRDefault="00DA00C3" w:rsidP="0074773F">
                  <w:pPr>
                    <w:pStyle w:val="Normal0"/>
                    <w:jc w:val="both"/>
                    <w:rPr>
                      <w:rFonts w:ascii="Arial Narrow" w:eastAsia="Arial Narrow" w:hAnsi="Arial Narrow"/>
                      <w:color w:val="000000"/>
                      <w:sz w:val="20"/>
                      <w:szCs w:val="20"/>
                    </w:rPr>
                  </w:pPr>
                </w:p>
                <w:p w14:paraId="14C7DBBC"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24576B7" w14:textId="77777777" w:rsidR="00DA00C3" w:rsidRPr="00DA00C3" w:rsidRDefault="00DA00C3" w:rsidP="0074773F">
                  <w:pPr>
                    <w:pStyle w:val="Normal0"/>
                    <w:jc w:val="both"/>
                    <w:rPr>
                      <w:rFonts w:ascii="Arial Narrow" w:eastAsia="Arial Narrow" w:hAnsi="Arial Narrow"/>
                      <w:color w:val="000000"/>
                      <w:sz w:val="20"/>
                      <w:szCs w:val="20"/>
                    </w:rPr>
                  </w:pPr>
                </w:p>
                <w:p w14:paraId="1DDB2643" w14:textId="77777777" w:rsidR="00DA00C3" w:rsidRDefault="00DA00C3" w:rsidP="00DA00C3">
                  <w:pPr>
                    <w:pStyle w:val="Normal0"/>
                    <w:jc w:val="both"/>
                    <w:rPr>
                      <w:rFonts w:ascii="Arial Narrow" w:eastAsia="Arial Narrow" w:hAnsi="Arial Narrow"/>
                      <w:color w:val="000000" w:themeColor="text1"/>
                      <w:sz w:val="20"/>
                      <w:szCs w:val="20"/>
                      <w:lang w:val="es-ES"/>
                    </w:rPr>
                  </w:pPr>
                  <w:r w:rsidRPr="00DA00C3">
                    <w:rPr>
                      <w:rFonts w:ascii="Arial Narrow" w:eastAsia="Arial Narrow" w:hAnsi="Arial Narrow"/>
                      <w:bCs/>
                      <w:color w:val="000000" w:themeColor="text1"/>
                      <w:sz w:val="20"/>
                      <w:szCs w:val="20"/>
                      <w:lang w:val="es-ES"/>
                    </w:rPr>
                    <w:t>Reporte</w:t>
                  </w:r>
                  <w:r w:rsidRPr="00DA00C3">
                    <w:rPr>
                      <w:rFonts w:ascii="Arial Narrow" w:eastAsia="Arial Narrow" w:hAnsi="Arial Narrow"/>
                      <w:color w:val="000000" w:themeColor="text1"/>
                      <w:sz w:val="20"/>
                      <w:szCs w:val="20"/>
                      <w:lang w:val="es-ES"/>
                    </w:rPr>
                    <w:t>: Informe que indique el estado inicial del equipo, los parámetros evaluados, el resultado y estado final. Además, debe incluir las recomendaciones sobre uso y cuidado de los equipos con el fin de alargar la vida útil los mismos y así reducir el riesgo de daños.</w:t>
                  </w:r>
                </w:p>
                <w:p w14:paraId="22DE4AF6" w14:textId="002EC8D4" w:rsidR="00DA00C3" w:rsidRPr="00DA00C3" w:rsidRDefault="00DA00C3" w:rsidP="00DA00C3">
                  <w:pPr>
                    <w:pStyle w:val="Normal0"/>
                    <w:jc w:val="both"/>
                    <w:rPr>
                      <w:rFonts w:ascii="Arial Narrow" w:eastAsia="Arial Narrow" w:hAnsi="Arial Narrow"/>
                      <w:color w:val="000000"/>
                      <w:sz w:val="20"/>
                      <w:szCs w:val="20"/>
                      <w:lang w:val="es-ES"/>
                    </w:rPr>
                  </w:pPr>
                </w:p>
              </w:tc>
            </w:tr>
            <w:tr w:rsidR="00DA00C3" w:rsidRPr="00DA00C3" w14:paraId="0E1686B4"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FE89E65"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A1149F4" w14:textId="77777777" w:rsidR="00DA00C3" w:rsidRPr="00DA00C3" w:rsidRDefault="00DA00C3" w:rsidP="0074773F">
                  <w:pPr>
                    <w:pStyle w:val="Normal0"/>
                    <w:jc w:val="both"/>
                    <w:rPr>
                      <w:rFonts w:ascii="Arial Narrow" w:eastAsia="Arial Narrow" w:hAnsi="Arial Narrow"/>
                      <w:color w:val="000000"/>
                      <w:sz w:val="20"/>
                      <w:szCs w:val="20"/>
                    </w:rPr>
                  </w:pPr>
                </w:p>
                <w:p w14:paraId="344EF77F"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59CFA5BF" w14:textId="77777777" w:rsidR="00DA00C3" w:rsidRPr="00DA00C3" w:rsidRDefault="00DA00C3" w:rsidP="0074773F">
                  <w:pPr>
                    <w:rPr>
                      <w:rFonts w:ascii="Arial Narrow" w:hAnsi="Arial Narrow"/>
                      <w:sz w:val="20"/>
                      <w:szCs w:val="20"/>
                    </w:rPr>
                  </w:pPr>
                </w:p>
              </w:tc>
            </w:tr>
            <w:tr w:rsidR="00DA00C3" w:rsidRPr="00DA00C3" w14:paraId="3E6427A7"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13A539A"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5A5F4DE" w14:textId="77777777" w:rsidR="00DA00C3" w:rsidRPr="00DA00C3" w:rsidRDefault="00DA00C3" w:rsidP="0074773F">
                  <w:pPr>
                    <w:pStyle w:val="Normal0"/>
                    <w:ind w:left="357"/>
                    <w:jc w:val="both"/>
                    <w:rPr>
                      <w:rFonts w:ascii="Arial Narrow" w:eastAsia="Arial Narrow" w:hAnsi="Arial Narrow"/>
                      <w:color w:val="000000"/>
                      <w:sz w:val="20"/>
                      <w:szCs w:val="20"/>
                    </w:rPr>
                  </w:pPr>
                </w:p>
                <w:p w14:paraId="4AAFABC9"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un procedimiento de limpieza exterior en los equipos como en las antenas y demás accesorios, para eliminar los hongos y los elementos o agentes que puedan influir en el normal funcionamiento.</w:t>
                  </w:r>
                </w:p>
                <w:p w14:paraId="505E0E44"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lang w:val="es-ES"/>
                    </w:rPr>
                  </w:pPr>
                  <w:r w:rsidRPr="00DA00C3">
                    <w:rPr>
                      <w:rFonts w:ascii="Arial Narrow" w:eastAsia="Arial Narrow" w:hAnsi="Arial Narrow"/>
                      <w:color w:val="000000" w:themeColor="text1"/>
                      <w:sz w:val="20"/>
                      <w:szCs w:val="20"/>
                      <w:lang w:val="es-ES"/>
                    </w:rPr>
                    <w:t xml:space="preserve">Realizar el mantenimiento preventivo al </w:t>
                  </w:r>
                  <w:proofErr w:type="spellStart"/>
                  <w:r w:rsidRPr="00DA00C3">
                    <w:rPr>
                      <w:rFonts w:ascii="Arial Narrow" w:eastAsia="Arial Narrow" w:hAnsi="Arial Narrow"/>
                      <w:color w:val="000000" w:themeColor="text1"/>
                      <w:sz w:val="20"/>
                      <w:szCs w:val="20"/>
                      <w:lang w:val="es-ES"/>
                    </w:rPr>
                    <w:t>display</w:t>
                  </w:r>
                  <w:proofErr w:type="spellEnd"/>
                  <w:r w:rsidRPr="00DA00C3">
                    <w:rPr>
                      <w:rFonts w:ascii="Arial Narrow" w:eastAsia="Arial Narrow" w:hAnsi="Arial Narrow"/>
                      <w:color w:val="000000" w:themeColor="text1"/>
                      <w:sz w:val="20"/>
                      <w:szCs w:val="20"/>
                      <w:lang w:val="es-ES"/>
                    </w:rPr>
                    <w:t xml:space="preserve"> (pantalla de lectura) y los componentes electrónicos.</w:t>
                  </w:r>
                </w:p>
                <w:p w14:paraId="43563526"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la actualización del software para los equipos que aplique de acuerdo con su funcionamiento.</w:t>
                  </w:r>
                </w:p>
                <w:p w14:paraId="5D41C29A" w14:textId="77777777" w:rsidR="00DA00C3" w:rsidRPr="00DA00C3" w:rsidRDefault="00DA00C3" w:rsidP="00DA00C3">
                  <w:pPr>
                    <w:pStyle w:val="Normal0"/>
                    <w:numPr>
                      <w:ilvl w:val="0"/>
                      <w:numId w:val="16"/>
                    </w:numPr>
                    <w:ind w:left="357" w:hanging="357"/>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los valores de medida utilizando patrón trazable de acuerdo con el tipo de equipo en su rango</w:t>
                  </w:r>
                </w:p>
                <w:p w14:paraId="3ED378F1" w14:textId="77777777" w:rsidR="00DA00C3" w:rsidRPr="00DA00C3" w:rsidRDefault="00DA00C3" w:rsidP="0074773F">
                  <w:pPr>
                    <w:pStyle w:val="Normal0"/>
                    <w:jc w:val="both"/>
                    <w:rPr>
                      <w:rFonts w:ascii="Arial Narrow" w:eastAsia="Arial Narrow" w:hAnsi="Arial Narrow"/>
                      <w:color w:val="000000"/>
                      <w:sz w:val="20"/>
                      <w:szCs w:val="20"/>
                    </w:rPr>
                  </w:pPr>
                </w:p>
                <w:p w14:paraId="51D39E13" w14:textId="77777777" w:rsidR="00DA00C3" w:rsidRPr="00DA00C3" w:rsidRDefault="00DA00C3" w:rsidP="0074773F">
                  <w:pPr>
                    <w:pStyle w:val="Normal0"/>
                    <w:jc w:val="both"/>
                    <w:rPr>
                      <w:rFonts w:ascii="Arial Narrow" w:eastAsia="Arial Narrow" w:hAnsi="Arial Narrow"/>
                      <w:color w:val="000000"/>
                      <w:sz w:val="20"/>
                      <w:szCs w:val="20"/>
                    </w:rPr>
                  </w:pPr>
                </w:p>
              </w:tc>
            </w:tr>
            <w:tr w:rsidR="00DA00C3" w:rsidRPr="00DA00C3" w14:paraId="078B318A" w14:textId="77777777" w:rsidTr="0074773F">
              <w:trPr>
                <w:trHeight w:val="259"/>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35208F6" w14:textId="77777777" w:rsidR="00DA00C3" w:rsidRPr="00DA00C3" w:rsidRDefault="00DA00C3" w:rsidP="0074773F">
                  <w:pPr>
                    <w:jc w:val="center"/>
                    <w:rPr>
                      <w:rFonts w:ascii="Arial Narrow" w:hAnsi="Arial Narrow"/>
                      <w:bCs/>
                      <w:sz w:val="20"/>
                      <w:szCs w:val="20"/>
                    </w:rPr>
                  </w:pPr>
                </w:p>
                <w:p w14:paraId="1D2E904C"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Empaque y rotulado</w:t>
                  </w:r>
                </w:p>
                <w:p w14:paraId="1E627FAA" w14:textId="77777777" w:rsidR="00DA00C3" w:rsidRPr="00DA00C3" w:rsidRDefault="00DA00C3" w:rsidP="0074773F">
                  <w:pPr>
                    <w:jc w:val="center"/>
                    <w:rPr>
                      <w:rFonts w:ascii="Arial Narrow" w:hAnsi="Arial Narrow"/>
                      <w:bCs/>
                      <w:sz w:val="20"/>
                      <w:szCs w:val="20"/>
                    </w:rPr>
                  </w:pPr>
                </w:p>
                <w:p w14:paraId="43C85E3F" w14:textId="77777777" w:rsidR="00DA00C3" w:rsidRPr="00DA00C3" w:rsidRDefault="00DA00C3" w:rsidP="0074773F">
                  <w:pPr>
                    <w:jc w:val="center"/>
                    <w:rPr>
                      <w:rFonts w:ascii="Arial Narrow" w:hAnsi="Arial Narrow"/>
                      <w:bCs/>
                      <w:sz w:val="20"/>
                      <w:szCs w:val="20"/>
                    </w:rPr>
                  </w:pP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8D46748" w14:textId="77777777" w:rsidR="00DA00C3" w:rsidRPr="00DA00C3" w:rsidRDefault="00DA00C3" w:rsidP="0074773F">
                  <w:pPr>
                    <w:rPr>
                      <w:rFonts w:ascii="Arial Narrow" w:hAnsi="Arial Narrow"/>
                      <w:sz w:val="20"/>
                      <w:szCs w:val="20"/>
                    </w:rPr>
                  </w:pPr>
                  <w:r w:rsidRPr="00DA00C3">
                    <w:rPr>
                      <w:rFonts w:ascii="Arial Narrow" w:hAnsi="Arial Narrow"/>
                      <w:sz w:val="20"/>
                      <w:szCs w:val="20"/>
                    </w:rPr>
                    <w:t>N/A.</w:t>
                  </w:r>
                </w:p>
              </w:tc>
            </w:tr>
            <w:tr w:rsidR="00DA00C3" w:rsidRPr="00DA00C3" w14:paraId="45E0B2F0"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1F842B2" w14:textId="77777777" w:rsidR="00DA00C3" w:rsidRPr="00DA00C3" w:rsidRDefault="00DA00C3" w:rsidP="0074773F">
                  <w:pPr>
                    <w:tabs>
                      <w:tab w:val="left" w:pos="7740"/>
                    </w:tabs>
                    <w:jc w:val="center"/>
                    <w:rPr>
                      <w:rFonts w:ascii="Arial Narrow" w:hAnsi="Arial Narrow"/>
                      <w:bCs/>
                      <w:sz w:val="20"/>
                      <w:szCs w:val="20"/>
                    </w:rPr>
                  </w:pPr>
                </w:p>
                <w:p w14:paraId="2C2345B0"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p w14:paraId="60352C0E" w14:textId="77777777" w:rsidR="00DA00C3" w:rsidRPr="00DA00C3" w:rsidRDefault="00DA00C3" w:rsidP="0074773F">
                  <w:pPr>
                    <w:tabs>
                      <w:tab w:val="left" w:pos="7740"/>
                    </w:tabs>
                    <w:jc w:val="center"/>
                    <w:rPr>
                      <w:rFonts w:ascii="Arial Narrow" w:hAnsi="Arial Narrow"/>
                      <w:bCs/>
                      <w:sz w:val="20"/>
                      <w:szCs w:val="20"/>
                    </w:rPr>
                  </w:pPr>
                </w:p>
                <w:p w14:paraId="72E811FD" w14:textId="77777777" w:rsidR="00DA00C3" w:rsidRPr="00DA00C3" w:rsidRDefault="00DA00C3" w:rsidP="0074773F">
                  <w:pPr>
                    <w:tabs>
                      <w:tab w:val="left" w:pos="7740"/>
                    </w:tabs>
                    <w:jc w:val="center"/>
                    <w:rPr>
                      <w:rFonts w:ascii="Arial Narrow" w:hAnsi="Arial Narrow"/>
                      <w:bCs/>
                      <w:sz w:val="20"/>
                      <w:szCs w:val="20"/>
                    </w:rPr>
                  </w:pP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4C070F3F" w14:textId="77777777" w:rsidR="00DA00C3" w:rsidRPr="00DA00C3" w:rsidRDefault="00DA00C3" w:rsidP="0074773F">
                  <w:pPr>
                    <w:tabs>
                      <w:tab w:val="left" w:pos="7740"/>
                    </w:tabs>
                    <w:rPr>
                      <w:rFonts w:ascii="Arial Narrow" w:hAnsi="Arial Narrow"/>
                      <w:sz w:val="20"/>
                      <w:szCs w:val="20"/>
                    </w:rPr>
                  </w:pPr>
                  <w:r w:rsidRPr="00DA00C3">
                    <w:rPr>
                      <w:rFonts w:ascii="Arial Narrow" w:eastAsia="Arial Narrow" w:hAnsi="Arial Narrow"/>
                      <w:color w:val="000000"/>
                      <w:sz w:val="20"/>
                      <w:szCs w:val="20"/>
                    </w:rPr>
                    <w:lastRenderedPageBreak/>
                    <w:t>N/A</w:t>
                  </w:r>
                </w:p>
              </w:tc>
            </w:tr>
          </w:tbl>
          <w:p w14:paraId="583D6CDD" w14:textId="77777777" w:rsidR="00DA00C3" w:rsidRPr="00DA00C3" w:rsidRDefault="00DA00C3" w:rsidP="0074773F">
            <w:pPr>
              <w:tabs>
                <w:tab w:val="left" w:pos="284"/>
              </w:tabs>
              <w:jc w:val="center"/>
              <w:rPr>
                <w:rFonts w:ascii="Arial Narrow" w:hAnsi="Arial Narrow" w:cs="Arial"/>
                <w:bCs/>
              </w:rPr>
            </w:pPr>
          </w:p>
          <w:p w14:paraId="478645A8" w14:textId="77777777" w:rsidR="00DA00C3" w:rsidRPr="00DA00C3" w:rsidRDefault="00DA00C3" w:rsidP="0074773F">
            <w:pPr>
              <w:tabs>
                <w:tab w:val="left" w:pos="284"/>
              </w:tabs>
              <w:jc w:val="center"/>
              <w:rPr>
                <w:rFonts w:ascii="Arial Narrow" w:hAnsi="Arial Narrow" w:cs="Arial"/>
                <w:bCs/>
              </w:rPr>
            </w:pPr>
            <w:r w:rsidRPr="00DA00C3">
              <w:rPr>
                <w:rFonts w:ascii="Arial Narrow" w:hAnsi="Arial Narrow" w:cs="Arial"/>
                <w:bCs/>
              </w:rPr>
              <w:t>Ficha técnica 5.</w:t>
            </w:r>
          </w:p>
          <w:p w14:paraId="052B230A" w14:textId="77777777" w:rsidR="00DA00C3" w:rsidRPr="00DA00C3" w:rsidRDefault="00DA00C3" w:rsidP="0074773F">
            <w:pPr>
              <w:tabs>
                <w:tab w:val="left" w:pos="284"/>
              </w:tabs>
              <w:jc w:val="center"/>
              <w:rPr>
                <w:rFonts w:ascii="Arial Narrow" w:hAnsi="Arial Narrow" w:cs="Arial"/>
                <w:bCs/>
              </w:rPr>
            </w:pPr>
          </w:p>
          <w:tbl>
            <w:tblPr>
              <w:tblW w:w="9239" w:type="dxa"/>
              <w:tblCellMar>
                <w:left w:w="0" w:type="dxa"/>
                <w:right w:w="0" w:type="dxa"/>
              </w:tblCellMar>
              <w:tblLook w:val="0000" w:firstRow="0" w:lastRow="0" w:firstColumn="0" w:lastColumn="0" w:noHBand="0" w:noVBand="0"/>
            </w:tblPr>
            <w:tblGrid>
              <w:gridCol w:w="1970"/>
              <w:gridCol w:w="7269"/>
            </w:tblGrid>
            <w:tr w:rsidR="00DA00C3" w:rsidRPr="00DA00C3" w14:paraId="0E411E40" w14:textId="77777777" w:rsidTr="0074773F">
              <w:trPr>
                <w:trHeight w:val="684"/>
              </w:trPr>
              <w:tc>
                <w:tcPr>
                  <w:tcW w:w="197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2EBE46A"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Clasificación del bien o servicio </w:t>
                  </w:r>
                </w:p>
              </w:tc>
              <w:tc>
                <w:tcPr>
                  <w:tcW w:w="726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0EA68FAD" w14:textId="77777777" w:rsidR="00DA00C3" w:rsidRPr="00DA00C3" w:rsidRDefault="00DA00C3" w:rsidP="0074773F">
                  <w:pPr>
                    <w:rPr>
                      <w:rFonts w:ascii="Arial Narrow" w:eastAsia="Arial Narrow" w:hAnsi="Arial Narrow"/>
                      <w:sz w:val="20"/>
                      <w:szCs w:val="20"/>
                    </w:rPr>
                  </w:pPr>
                </w:p>
                <w:tbl>
                  <w:tblPr>
                    <w:tblStyle w:val="Tablaconcuadrcula"/>
                    <w:tblW w:w="6204" w:type="dxa"/>
                    <w:jc w:val="center"/>
                    <w:tblLook w:val="04A0" w:firstRow="1" w:lastRow="0" w:firstColumn="1" w:lastColumn="0" w:noHBand="0" w:noVBand="1"/>
                  </w:tblPr>
                  <w:tblGrid>
                    <w:gridCol w:w="3102"/>
                    <w:gridCol w:w="3102"/>
                  </w:tblGrid>
                  <w:tr w:rsidR="00DA00C3" w:rsidRPr="00DA00C3" w14:paraId="47DFC383" w14:textId="77777777" w:rsidTr="0074773F">
                    <w:trPr>
                      <w:trHeight w:val="215"/>
                      <w:jc w:val="center"/>
                    </w:trPr>
                    <w:tc>
                      <w:tcPr>
                        <w:tcW w:w="3102" w:type="dxa"/>
                        <w:shd w:val="clear" w:color="auto" w:fill="D9D9D9" w:themeFill="background1" w:themeFillShade="D9"/>
                        <w:vAlign w:val="center"/>
                      </w:tcPr>
                      <w:p w14:paraId="26E2992B"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CLASIFICADOR</w:t>
                        </w:r>
                      </w:p>
                    </w:tc>
                    <w:tc>
                      <w:tcPr>
                        <w:tcW w:w="3102" w:type="dxa"/>
                        <w:shd w:val="clear" w:color="auto" w:fill="D9D9D9" w:themeFill="background1" w:themeFillShade="D9"/>
                        <w:vAlign w:val="center"/>
                      </w:tcPr>
                      <w:p w14:paraId="5E1ADEBC"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DESCRIPCION</w:t>
                        </w:r>
                      </w:p>
                    </w:tc>
                  </w:tr>
                  <w:tr w:rsidR="00DA00C3" w:rsidRPr="00DA00C3" w14:paraId="05E1AFA0" w14:textId="77777777" w:rsidTr="0074773F">
                    <w:trPr>
                      <w:trHeight w:val="194"/>
                      <w:jc w:val="center"/>
                    </w:trPr>
                    <w:tc>
                      <w:tcPr>
                        <w:tcW w:w="3102" w:type="dxa"/>
                        <w:vAlign w:val="center"/>
                      </w:tcPr>
                      <w:p w14:paraId="6E5C6409"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rPr>
                          <w:t>4112 24 00</w:t>
                        </w:r>
                      </w:p>
                    </w:tc>
                    <w:tc>
                      <w:tcPr>
                        <w:tcW w:w="3102" w:type="dxa"/>
                        <w:vAlign w:val="center"/>
                      </w:tcPr>
                      <w:p w14:paraId="6976993D"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rPr>
                          <w:t>Instrumentos de laboratorio</w:t>
                        </w:r>
                      </w:p>
                    </w:tc>
                  </w:tr>
                  <w:tr w:rsidR="00DA00C3" w:rsidRPr="00DA00C3" w14:paraId="434CC80F" w14:textId="77777777" w:rsidTr="0074773F">
                    <w:trPr>
                      <w:jc w:val="center"/>
                    </w:trPr>
                    <w:tc>
                      <w:tcPr>
                        <w:tcW w:w="3102" w:type="dxa"/>
                        <w:vAlign w:val="center"/>
                      </w:tcPr>
                      <w:p w14:paraId="3E1B4745" w14:textId="77777777" w:rsidR="00DA00C3" w:rsidRPr="00DA00C3" w:rsidRDefault="00DA00C3" w:rsidP="0074773F">
                        <w:pPr>
                          <w:ind w:right="72"/>
                          <w:jc w:val="center"/>
                          <w:rPr>
                            <w:rFonts w:ascii="Arial Narrow" w:eastAsia="Arial Narrow" w:hAnsi="Arial Narrow"/>
                          </w:rPr>
                        </w:pPr>
                        <w:r w:rsidRPr="00DA00C3">
                          <w:rPr>
                            <w:rFonts w:ascii="Arial Narrow" w:eastAsia="Arial Narrow" w:hAnsi="Arial Narrow"/>
                            <w:color w:val="000000"/>
                          </w:rPr>
                          <w:t>81101706</w:t>
                        </w:r>
                      </w:p>
                    </w:tc>
                    <w:tc>
                      <w:tcPr>
                        <w:tcW w:w="3102" w:type="dxa"/>
                        <w:vAlign w:val="center"/>
                      </w:tcPr>
                      <w:p w14:paraId="3789FA1C" w14:textId="77777777" w:rsidR="00DA00C3" w:rsidRPr="00DA00C3" w:rsidRDefault="00DA00C3" w:rsidP="0074773F">
                        <w:pPr>
                          <w:tabs>
                            <w:tab w:val="left" w:pos="1475"/>
                          </w:tabs>
                          <w:jc w:val="center"/>
                          <w:rPr>
                            <w:rFonts w:ascii="Arial Narrow" w:eastAsia="Arial Narrow" w:hAnsi="Arial Narrow"/>
                          </w:rPr>
                        </w:pPr>
                        <w:r w:rsidRPr="00DA00C3">
                          <w:rPr>
                            <w:rFonts w:ascii="Arial Narrow" w:eastAsia="Arial Narrow" w:hAnsi="Arial Narrow"/>
                            <w:color w:val="000000"/>
                          </w:rPr>
                          <w:t>Mantenimiento de equipos de laboratorio</w:t>
                        </w:r>
                        <w:r w:rsidRPr="00DA00C3">
                          <w:rPr>
                            <w:rFonts w:ascii="Arial Narrow" w:eastAsia="Arial Narrow" w:hAnsi="Arial Narrow"/>
                          </w:rPr>
                          <w:t xml:space="preserve"> d</w:t>
                        </w:r>
                      </w:p>
                    </w:tc>
                  </w:tr>
                </w:tbl>
                <w:p w14:paraId="73A3B0A7" w14:textId="77777777" w:rsidR="00DA00C3" w:rsidRPr="00DA00C3" w:rsidRDefault="00DA00C3" w:rsidP="0074773F">
                  <w:pPr>
                    <w:rPr>
                      <w:rFonts w:ascii="Arial Narrow" w:eastAsia="Arial Narrow" w:hAnsi="Arial Narrow"/>
                      <w:sz w:val="20"/>
                      <w:szCs w:val="20"/>
                    </w:rPr>
                  </w:pPr>
                </w:p>
                <w:p w14:paraId="69BCE243" w14:textId="77777777" w:rsidR="00DA00C3" w:rsidRPr="00DA00C3" w:rsidRDefault="00DA00C3" w:rsidP="0074773F">
                  <w:pPr>
                    <w:rPr>
                      <w:rFonts w:ascii="Arial Narrow" w:hAnsi="Arial Narrow"/>
                      <w:sz w:val="20"/>
                      <w:szCs w:val="20"/>
                    </w:rPr>
                  </w:pPr>
                </w:p>
              </w:tc>
            </w:tr>
            <w:tr w:rsidR="00DA00C3" w:rsidRPr="00DA00C3" w14:paraId="5E94CD0C" w14:textId="77777777" w:rsidTr="0074773F">
              <w:trPr>
                <w:trHeight w:val="401"/>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3324507"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Nombre Comercial del Bien o Servicio </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A8F1E31" w14:textId="77777777" w:rsidR="00DA00C3" w:rsidRPr="00DA00C3" w:rsidRDefault="00DA00C3" w:rsidP="0074773F">
                  <w:pPr>
                    <w:jc w:val="center"/>
                    <w:rPr>
                      <w:rFonts w:ascii="Arial Narrow" w:eastAsia="Arial Narrow" w:hAnsi="Arial Narrow"/>
                      <w:color w:val="000000"/>
                      <w:sz w:val="20"/>
                      <w:szCs w:val="20"/>
                    </w:rPr>
                  </w:pPr>
                </w:p>
                <w:p w14:paraId="34B35370" w14:textId="7B57A97C" w:rsidR="00DA00C3" w:rsidRPr="00DA00C3" w:rsidRDefault="00DA00C3" w:rsidP="00DA00C3">
                  <w:pPr>
                    <w:jc w:val="center"/>
                    <w:rPr>
                      <w:rFonts w:ascii="Arial Narrow" w:eastAsia="Arial Narrow" w:hAnsi="Arial Narrow"/>
                      <w:color w:val="000000"/>
                      <w:sz w:val="20"/>
                      <w:szCs w:val="20"/>
                    </w:rPr>
                  </w:pPr>
                  <w:r w:rsidRPr="00DA00C3">
                    <w:rPr>
                      <w:rFonts w:ascii="Arial Narrow" w:eastAsia="Arial Narrow" w:hAnsi="Arial Narrow"/>
                      <w:color w:val="000000"/>
                      <w:sz w:val="20"/>
                      <w:szCs w:val="20"/>
                    </w:rPr>
                    <w:t>MANTENIMIENTO PREVENTIVO, VERIFICACIÓN Y CERTIFICACIÓN DE NIVELES DE PRECISIÓN MARCA SOKKIA C-32, TOPCON</w:t>
                  </w:r>
                </w:p>
              </w:tc>
            </w:tr>
            <w:tr w:rsidR="00DA00C3" w:rsidRPr="00DA00C3" w14:paraId="34161CAD" w14:textId="77777777" w:rsidTr="0074773F">
              <w:trPr>
                <w:trHeight w:val="416"/>
              </w:trPr>
              <w:tc>
                <w:tcPr>
                  <w:tcW w:w="197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D8B2BA4"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Calidad</w:t>
                  </w:r>
                </w:p>
              </w:tc>
              <w:tc>
                <w:tcPr>
                  <w:tcW w:w="726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F15E3BC" w14:textId="77777777" w:rsidR="00DA00C3" w:rsidRPr="00DA00C3" w:rsidRDefault="00DA00C3" w:rsidP="0074773F">
                  <w:pPr>
                    <w:jc w:val="both"/>
                    <w:rPr>
                      <w:rStyle w:val="normaltextrun"/>
                      <w:rFonts w:ascii="Arial Narrow" w:hAnsi="Arial Narrow"/>
                      <w:color w:val="000000" w:themeColor="text1"/>
                      <w:sz w:val="20"/>
                      <w:szCs w:val="20"/>
                      <w:shd w:val="clear" w:color="auto" w:fill="FFFFFF"/>
                    </w:rPr>
                  </w:pPr>
                </w:p>
                <w:p w14:paraId="75CE5CC4"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Style w:val="Textoennegrita"/>
                      <w:rFonts w:ascii="Arial Narrow" w:hAnsi="Arial Narrow" w:cs="Arial"/>
                      <w:bCs/>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 calibración y certificación:</w:t>
                  </w:r>
                </w:p>
                <w:p w14:paraId="08C9B142" w14:textId="77777777" w:rsidR="00DA00C3" w:rsidRPr="00DA00C3" w:rsidRDefault="00DA00C3" w:rsidP="0074773F">
                  <w:pPr>
                    <w:pStyle w:val="Ttulo1"/>
                    <w:ind w:left="313"/>
                    <w:rPr>
                      <w:rStyle w:val="Textoennegrita"/>
                      <w:rFonts w:ascii="Arial Narrow" w:hAnsi="Arial Narrow" w:cs="Arial"/>
                      <w:bCs/>
                      <w:color w:val="000000" w:themeColor="text1"/>
                      <w:sz w:val="20"/>
                      <w:szCs w:val="20"/>
                    </w:rPr>
                  </w:pPr>
                  <w:r w:rsidRPr="00DA00C3">
                    <w:rPr>
                      <w:rStyle w:val="Textoennegrita"/>
                      <w:rFonts w:ascii="Arial Narrow" w:hAnsi="Arial Narrow" w:cs="Arial"/>
                      <w:bCs/>
                      <w:color w:val="000000" w:themeColor="text1"/>
                      <w:sz w:val="20"/>
                      <w:szCs w:val="20"/>
                    </w:rPr>
                    <w:t>ISO/IEC 17025:2017 (NTC-ISO/IEC 17025</w:t>
                  </w:r>
                </w:p>
                <w:p w14:paraId="3CA1F3BD" w14:textId="77777777" w:rsidR="00DA00C3" w:rsidRPr="00DA00C3" w:rsidRDefault="00DA00C3" w:rsidP="00DA00C3">
                  <w:pPr>
                    <w:pStyle w:val="Ttulo1"/>
                    <w:keepLines w:val="0"/>
                    <w:numPr>
                      <w:ilvl w:val="0"/>
                      <w:numId w:val="17"/>
                    </w:numPr>
                    <w:tabs>
                      <w:tab w:val="num" w:pos="-3468"/>
                    </w:tabs>
                    <w:spacing w:before="0" w:line="240" w:lineRule="auto"/>
                    <w:ind w:left="313" w:hanging="313"/>
                    <w:jc w:val="both"/>
                    <w:rPr>
                      <w:rFonts w:ascii="Arial Narrow" w:hAnsi="Arial Narrow" w:cs="Arial"/>
                      <w:b w:val="0"/>
                      <w:color w:val="000000" w:themeColor="text1"/>
                      <w:sz w:val="20"/>
                      <w:szCs w:val="20"/>
                      <w:lang w:val="es-CO"/>
                    </w:rPr>
                  </w:pPr>
                  <w:r w:rsidRPr="00DA00C3">
                    <w:rPr>
                      <w:rStyle w:val="Textoennegrita"/>
                      <w:rFonts w:ascii="Arial Narrow" w:hAnsi="Arial Narrow" w:cs="Arial"/>
                      <w:bCs/>
                      <w:color w:val="000000" w:themeColor="text1"/>
                      <w:sz w:val="20"/>
                      <w:szCs w:val="20"/>
                      <w:lang w:val="es-CO"/>
                    </w:rPr>
                    <w:t>Norma base para</w:t>
                  </w:r>
                  <w:r w:rsidRPr="00DA00C3">
                    <w:rPr>
                      <w:rFonts w:ascii="Arial Narrow" w:hAnsi="Arial Narrow" w:cs="Arial"/>
                      <w:b w:val="0"/>
                      <w:color w:val="000000" w:themeColor="text1"/>
                      <w:sz w:val="20"/>
                      <w:szCs w:val="20"/>
                      <w:lang w:val="es-CO"/>
                    </w:rPr>
                    <w:t xml:space="preserve"> Inspección, Concepto técnico, Evaluación aceptación:</w:t>
                  </w:r>
                </w:p>
                <w:p w14:paraId="5C3D3B3B" w14:textId="49EDA98A" w:rsidR="00DA00C3" w:rsidRPr="00DA00C3" w:rsidRDefault="00DA00C3" w:rsidP="0074773F">
                  <w:pPr>
                    <w:pStyle w:val="Ttulo1"/>
                    <w:ind w:left="313"/>
                    <w:rPr>
                      <w:rFonts w:ascii="Arial Narrow" w:hAnsi="Arial Narrow" w:cs="Arial"/>
                      <w:b w:val="0"/>
                      <w:color w:val="000000" w:themeColor="text1"/>
                      <w:sz w:val="20"/>
                      <w:szCs w:val="20"/>
                    </w:rPr>
                  </w:pPr>
                  <w:r w:rsidRPr="00DA00C3">
                    <w:rPr>
                      <w:rFonts w:ascii="Arial Narrow" w:hAnsi="Arial Narrow" w:cs="Arial"/>
                      <w:b w:val="0"/>
                      <w:color w:val="000000" w:themeColor="text1"/>
                      <w:sz w:val="20"/>
                      <w:szCs w:val="20"/>
                    </w:rPr>
                    <w:t xml:space="preserve">ISO/IEC 17020:2012 </w:t>
                  </w:r>
                  <w:r w:rsidRPr="00DA00C3">
                    <w:rPr>
                      <w:rStyle w:val="Textoennegrita"/>
                      <w:rFonts w:ascii="Arial Narrow" w:hAnsi="Arial Narrow" w:cs="Arial"/>
                      <w:bCs/>
                      <w:color w:val="000000" w:themeColor="text1"/>
                      <w:sz w:val="20"/>
                      <w:szCs w:val="20"/>
                    </w:rPr>
                    <w:t>(NTC-ISO/IEC 17020)</w:t>
                  </w:r>
                  <w:bookmarkStart w:id="1" w:name="_GoBack"/>
                  <w:bookmarkEnd w:id="1"/>
                </w:p>
              </w:tc>
            </w:tr>
            <w:tr w:rsidR="00DA00C3" w:rsidRPr="00DA00C3" w14:paraId="433B81B1" w14:textId="77777777" w:rsidTr="0074773F">
              <w:trPr>
                <w:trHeight w:val="431"/>
              </w:trPr>
              <w:tc>
                <w:tcPr>
                  <w:tcW w:w="197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F56F54F"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 xml:space="preserve">Generalidades </w:t>
                  </w:r>
                </w:p>
              </w:tc>
              <w:tc>
                <w:tcPr>
                  <w:tcW w:w="726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60DB715" w14:textId="77777777" w:rsidR="00DA00C3" w:rsidRPr="00DA00C3" w:rsidRDefault="00DA00C3" w:rsidP="0074773F">
                  <w:pPr>
                    <w:pStyle w:val="Normal0"/>
                    <w:jc w:val="both"/>
                    <w:rPr>
                      <w:rFonts w:ascii="Arial Narrow" w:eastAsia="Arial Narrow" w:hAnsi="Arial Narrow"/>
                      <w:color w:val="000000"/>
                      <w:sz w:val="20"/>
                      <w:szCs w:val="20"/>
                    </w:rPr>
                  </w:pPr>
                </w:p>
                <w:p w14:paraId="6735833C"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Mantenimiento Preventivo: Consta de   mantenimiento y limpieza general del equipo, con este mantenimiento se garantizar que los equipos queden en óptimas condiciones de funcionalidad, incluye realizar el mantenimiento, verificación, elaboración y entrega de informe de cada uno de los equipos; teniendo en cuenta los requerimientos específicos aquí descritos.</w:t>
                  </w:r>
                </w:p>
                <w:p w14:paraId="0AF87023" w14:textId="77777777" w:rsidR="00DA00C3" w:rsidRPr="00DA00C3" w:rsidRDefault="00DA00C3" w:rsidP="0074773F">
                  <w:pPr>
                    <w:pStyle w:val="Normal0"/>
                    <w:jc w:val="both"/>
                    <w:rPr>
                      <w:rFonts w:ascii="Arial Narrow" w:eastAsia="Arial Narrow" w:hAnsi="Arial Narrow"/>
                      <w:color w:val="000000"/>
                      <w:sz w:val="20"/>
                      <w:szCs w:val="20"/>
                    </w:rPr>
                  </w:pPr>
                </w:p>
                <w:p w14:paraId="77F2B24C"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Verificación: Informe que indique mediciones y parámetros evaluados, desviaciones con respecto a especificaciones del fabricante y recomendaciones de uso.</w:t>
                  </w:r>
                </w:p>
                <w:p w14:paraId="34AF07AB" w14:textId="77777777" w:rsidR="00DA00C3" w:rsidRPr="00DA00C3" w:rsidRDefault="00DA00C3" w:rsidP="0074773F">
                  <w:pPr>
                    <w:pStyle w:val="Normal0"/>
                    <w:jc w:val="both"/>
                    <w:rPr>
                      <w:rFonts w:ascii="Arial Narrow" w:eastAsia="Arial Narrow" w:hAnsi="Arial Narrow"/>
                      <w:color w:val="000000"/>
                      <w:sz w:val="20"/>
                      <w:szCs w:val="20"/>
                    </w:rPr>
                  </w:pPr>
                </w:p>
                <w:p w14:paraId="39C600EA"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7C1DEA05" w14:textId="77777777" w:rsidR="00DA00C3" w:rsidRPr="00DA00C3" w:rsidRDefault="00DA00C3" w:rsidP="0074773F">
                  <w:pPr>
                    <w:pStyle w:val="Normal0"/>
                    <w:jc w:val="both"/>
                    <w:rPr>
                      <w:rFonts w:ascii="Arial Narrow" w:eastAsia="Arial Narrow" w:hAnsi="Arial Narrow"/>
                      <w:color w:val="000000"/>
                      <w:sz w:val="20"/>
                      <w:szCs w:val="20"/>
                    </w:rPr>
                  </w:pPr>
                </w:p>
                <w:p w14:paraId="22A7B9EE" w14:textId="77777777" w:rsidR="00DA00C3" w:rsidRPr="00DA00C3" w:rsidRDefault="00DA00C3" w:rsidP="0074773F">
                  <w:pPr>
                    <w:pStyle w:val="Normal0"/>
                    <w:jc w:val="both"/>
                    <w:rPr>
                      <w:rFonts w:ascii="Arial Narrow" w:eastAsia="Arial Narrow" w:hAnsi="Arial Narrow"/>
                      <w:color w:val="000000" w:themeColor="text1"/>
                      <w:sz w:val="20"/>
                      <w:szCs w:val="20"/>
                      <w:lang w:val="es-ES"/>
                    </w:rPr>
                  </w:pPr>
                  <w:r w:rsidRPr="00DA00C3">
                    <w:rPr>
                      <w:rFonts w:ascii="Arial Narrow" w:eastAsia="Arial Narrow" w:hAnsi="Arial Narrow"/>
                      <w:bCs/>
                      <w:color w:val="000000" w:themeColor="text1"/>
                      <w:sz w:val="20"/>
                      <w:szCs w:val="20"/>
                      <w:lang w:val="es-ES"/>
                    </w:rPr>
                    <w:t>Reporte</w:t>
                  </w:r>
                  <w:r w:rsidRPr="00DA00C3">
                    <w:rPr>
                      <w:rFonts w:ascii="Arial Narrow" w:eastAsia="Arial Narrow" w:hAnsi="Arial Narrow"/>
                      <w:color w:val="000000" w:themeColor="text1"/>
                      <w:sz w:val="20"/>
                      <w:szCs w:val="20"/>
                      <w:lang w:val="es-ES"/>
                    </w:rPr>
                    <w:t>: Informe que indique el estado inicial del equipo, los parámetros evaluados, el resultado y estado final. Además, debe incluir las recomendaciones sobre uso y cuidado de los equipos con el fin de alargar la vida útil de los mismos y así reducir el riesgo de daños.</w:t>
                  </w:r>
                </w:p>
                <w:p w14:paraId="17949988" w14:textId="77777777" w:rsidR="00DA00C3" w:rsidRPr="00DA00C3" w:rsidRDefault="00DA00C3" w:rsidP="0074773F">
                  <w:pPr>
                    <w:pStyle w:val="Normal0"/>
                    <w:jc w:val="both"/>
                    <w:rPr>
                      <w:rFonts w:ascii="Arial Narrow" w:eastAsia="Arial Narrow" w:hAnsi="Arial Narrow"/>
                      <w:color w:val="000000" w:themeColor="text1"/>
                      <w:sz w:val="20"/>
                      <w:szCs w:val="20"/>
                      <w:lang w:val="es-ES"/>
                    </w:rPr>
                  </w:pPr>
                </w:p>
                <w:p w14:paraId="3AD2C77B" w14:textId="77777777" w:rsidR="00DA00C3" w:rsidRPr="00DA00C3" w:rsidRDefault="00DA00C3" w:rsidP="0074773F">
                  <w:pPr>
                    <w:pStyle w:val="Normal0"/>
                    <w:jc w:val="both"/>
                    <w:rPr>
                      <w:rFonts w:ascii="Arial Narrow" w:eastAsia="Arial Narrow" w:hAnsi="Arial Narrow"/>
                      <w:sz w:val="20"/>
                      <w:szCs w:val="20"/>
                    </w:rPr>
                  </w:pPr>
                </w:p>
              </w:tc>
            </w:tr>
            <w:tr w:rsidR="00DA00C3" w:rsidRPr="00DA00C3" w14:paraId="23D4B93A" w14:textId="77777777" w:rsidTr="0074773F">
              <w:trPr>
                <w:trHeight w:val="331"/>
              </w:trPr>
              <w:tc>
                <w:tcPr>
                  <w:tcW w:w="197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CEB2C21"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generales</w:t>
                  </w:r>
                </w:p>
              </w:tc>
              <w:tc>
                <w:tcPr>
                  <w:tcW w:w="726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508DD1B" w14:textId="77777777" w:rsidR="00DA00C3" w:rsidRPr="00DA00C3" w:rsidRDefault="00DA00C3" w:rsidP="0074773F">
                  <w:pPr>
                    <w:pStyle w:val="Normal0"/>
                    <w:jc w:val="both"/>
                    <w:rPr>
                      <w:rFonts w:ascii="Arial Narrow" w:eastAsia="Arial Narrow" w:hAnsi="Arial Narrow"/>
                      <w:color w:val="000000"/>
                      <w:sz w:val="20"/>
                      <w:szCs w:val="20"/>
                    </w:rPr>
                  </w:pPr>
                </w:p>
                <w:p w14:paraId="00173CF7" w14:textId="77777777" w:rsidR="00DA00C3" w:rsidRPr="00DA00C3" w:rsidRDefault="00DA00C3" w:rsidP="0074773F">
                  <w:pPr>
                    <w:pStyle w:val="Normal0"/>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Certificación: Informe que indique el estado final del instrumento, una vez realizadas las actividades objeto del contrato.</w:t>
                  </w:r>
                </w:p>
                <w:p w14:paraId="168A6F47" w14:textId="77777777" w:rsidR="00DA00C3" w:rsidRPr="00DA00C3" w:rsidRDefault="00DA00C3" w:rsidP="0074773F">
                  <w:pPr>
                    <w:pStyle w:val="Normal0"/>
                    <w:jc w:val="both"/>
                    <w:rPr>
                      <w:rFonts w:ascii="Arial Narrow" w:eastAsia="Arial Narrow" w:hAnsi="Arial Narrow"/>
                      <w:color w:val="000000"/>
                      <w:sz w:val="20"/>
                      <w:szCs w:val="20"/>
                    </w:rPr>
                  </w:pPr>
                </w:p>
                <w:p w14:paraId="57DBBC54" w14:textId="77777777" w:rsidR="00DA00C3" w:rsidRPr="00DA00C3" w:rsidRDefault="00DA00C3" w:rsidP="0074773F">
                  <w:pPr>
                    <w:pStyle w:val="Normal0"/>
                    <w:jc w:val="both"/>
                    <w:rPr>
                      <w:rFonts w:ascii="Arial Narrow" w:hAnsi="Arial Narrow"/>
                      <w:sz w:val="20"/>
                      <w:szCs w:val="20"/>
                    </w:rPr>
                  </w:pPr>
                </w:p>
              </w:tc>
            </w:tr>
            <w:tr w:rsidR="00DA00C3" w:rsidRPr="00DA00C3" w14:paraId="680D82C7" w14:textId="77777777" w:rsidTr="0074773F">
              <w:trPr>
                <w:trHeight w:val="279"/>
              </w:trPr>
              <w:tc>
                <w:tcPr>
                  <w:tcW w:w="197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2D2BE1D"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t>Requisitos específicos</w:t>
                  </w:r>
                </w:p>
              </w:tc>
              <w:tc>
                <w:tcPr>
                  <w:tcW w:w="726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9D4226B" w14:textId="77777777" w:rsidR="00DA00C3" w:rsidRPr="00DA00C3" w:rsidRDefault="00DA00C3" w:rsidP="0074773F">
                  <w:pPr>
                    <w:pStyle w:val="Normal0"/>
                    <w:jc w:val="both"/>
                    <w:rPr>
                      <w:rFonts w:ascii="Arial Narrow" w:eastAsia="Arial Narrow" w:hAnsi="Arial Narrow"/>
                      <w:color w:val="000000"/>
                      <w:sz w:val="20"/>
                      <w:szCs w:val="20"/>
                    </w:rPr>
                  </w:pPr>
                </w:p>
                <w:p w14:paraId="3A395271"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Realizar un procedimiento de limpieza exterior tanto en el chasis como en los elementos ópticos (internos y externos) para eliminar los hongos y los elementos o agentes que puedan influir en el normal funcionamiento.</w:t>
                  </w:r>
                </w:p>
                <w:p w14:paraId="441C7E49"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 xml:space="preserve">Cambiar el lubricante (grasa) en los tornillos de la base </w:t>
                  </w:r>
                  <w:proofErr w:type="spellStart"/>
                  <w:r w:rsidRPr="00DA00C3">
                    <w:rPr>
                      <w:rFonts w:ascii="Arial Narrow" w:eastAsia="Arial Narrow" w:hAnsi="Arial Narrow"/>
                      <w:color w:val="000000"/>
                      <w:sz w:val="20"/>
                      <w:szCs w:val="20"/>
                    </w:rPr>
                    <w:t>nivelante</w:t>
                  </w:r>
                  <w:proofErr w:type="spellEnd"/>
                  <w:r w:rsidRPr="00DA00C3">
                    <w:rPr>
                      <w:rFonts w:ascii="Arial Narrow" w:eastAsia="Arial Narrow" w:hAnsi="Arial Narrow"/>
                      <w:color w:val="000000"/>
                      <w:sz w:val="20"/>
                      <w:szCs w:val="20"/>
                    </w:rPr>
                    <w:t>, tornillos de movimientos lentos, sistema de enfoques oculares, enfoque de plomada y retícula.</w:t>
                  </w:r>
                </w:p>
                <w:p w14:paraId="14258A11"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lastRenderedPageBreak/>
                    <w:t>Realizar el mantenimiento preventivo a los lentes ópticos de enfoque.</w:t>
                  </w:r>
                </w:p>
                <w:p w14:paraId="7F2E75F4"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los valores de medida utilizando patrón trazable de acuerdo con el tipo de equipo.</w:t>
                  </w:r>
                </w:p>
                <w:p w14:paraId="3470124B"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los niveles utilizando patrones trazables de acuerdo con el tipo de equipo.</w:t>
                  </w:r>
                </w:p>
                <w:p w14:paraId="4A7A9C70"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ocular y externa utilizando patrón trazable de acuerdo con el tipo de equipo.</w:t>
                  </w:r>
                </w:p>
                <w:p w14:paraId="5CD062AE" w14:textId="77777777" w:rsidR="00DA00C3" w:rsidRPr="00DA00C3" w:rsidRDefault="00DA00C3" w:rsidP="00DA00C3">
                  <w:pPr>
                    <w:pStyle w:val="Normal0"/>
                    <w:numPr>
                      <w:ilvl w:val="0"/>
                      <w:numId w:val="16"/>
                    </w:numPr>
                    <w:ind w:left="393" w:hanging="393"/>
                    <w:jc w:val="both"/>
                    <w:rPr>
                      <w:rFonts w:ascii="Arial Narrow" w:eastAsia="Arial Narrow" w:hAnsi="Arial Narrow"/>
                      <w:color w:val="000000"/>
                      <w:sz w:val="20"/>
                      <w:szCs w:val="20"/>
                    </w:rPr>
                  </w:pPr>
                  <w:r w:rsidRPr="00DA00C3">
                    <w:rPr>
                      <w:rFonts w:ascii="Arial Narrow" w:eastAsia="Arial Narrow" w:hAnsi="Arial Narrow"/>
                      <w:color w:val="000000"/>
                      <w:sz w:val="20"/>
                      <w:szCs w:val="20"/>
                    </w:rPr>
                    <w:t>Verificar el cierre vertical utilizando patrones trazables</w:t>
                  </w:r>
                </w:p>
                <w:p w14:paraId="41669FED" w14:textId="77777777" w:rsidR="00DA00C3" w:rsidRPr="00DA00C3" w:rsidRDefault="00DA00C3" w:rsidP="0074773F">
                  <w:pPr>
                    <w:pStyle w:val="Normal0"/>
                    <w:jc w:val="both"/>
                    <w:rPr>
                      <w:rFonts w:ascii="Arial Narrow" w:eastAsia="Arial Narrow" w:hAnsi="Arial Narrow"/>
                      <w:color w:val="000000"/>
                      <w:sz w:val="20"/>
                      <w:szCs w:val="20"/>
                    </w:rPr>
                  </w:pPr>
                </w:p>
                <w:p w14:paraId="19122476" w14:textId="77777777" w:rsidR="00DA00C3" w:rsidRPr="00DA00C3" w:rsidRDefault="00DA00C3" w:rsidP="0074773F">
                  <w:pPr>
                    <w:pStyle w:val="Normal0"/>
                    <w:jc w:val="both"/>
                    <w:rPr>
                      <w:rFonts w:ascii="Arial Narrow" w:eastAsia="Arial Narrow" w:hAnsi="Arial Narrow"/>
                      <w:color w:val="000000"/>
                      <w:sz w:val="20"/>
                      <w:szCs w:val="20"/>
                    </w:rPr>
                  </w:pPr>
                </w:p>
              </w:tc>
            </w:tr>
            <w:tr w:rsidR="00DA00C3" w:rsidRPr="00DA00C3" w14:paraId="30E94CFB" w14:textId="77777777" w:rsidTr="0074773F">
              <w:trPr>
                <w:trHeight w:val="259"/>
              </w:trPr>
              <w:tc>
                <w:tcPr>
                  <w:tcW w:w="197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95F0A2C" w14:textId="77777777" w:rsidR="00DA00C3" w:rsidRPr="00DA00C3" w:rsidRDefault="00DA00C3" w:rsidP="0074773F">
                  <w:pPr>
                    <w:jc w:val="center"/>
                    <w:rPr>
                      <w:rFonts w:ascii="Arial Narrow" w:hAnsi="Arial Narrow"/>
                      <w:bCs/>
                      <w:sz w:val="20"/>
                      <w:szCs w:val="20"/>
                    </w:rPr>
                  </w:pPr>
                  <w:r w:rsidRPr="00DA00C3">
                    <w:rPr>
                      <w:rFonts w:ascii="Arial Narrow" w:hAnsi="Arial Narrow"/>
                      <w:bCs/>
                      <w:sz w:val="20"/>
                      <w:szCs w:val="20"/>
                    </w:rPr>
                    <w:lastRenderedPageBreak/>
                    <w:t>Empaque y rotulado</w:t>
                  </w:r>
                </w:p>
              </w:tc>
              <w:tc>
                <w:tcPr>
                  <w:tcW w:w="7269"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7E1619D0" w14:textId="77777777" w:rsidR="00DA00C3" w:rsidRPr="00DA00C3" w:rsidRDefault="00DA00C3" w:rsidP="0074773F">
                  <w:pPr>
                    <w:rPr>
                      <w:rFonts w:ascii="Arial Narrow" w:hAnsi="Arial Narrow"/>
                      <w:sz w:val="20"/>
                      <w:szCs w:val="20"/>
                    </w:rPr>
                  </w:pPr>
                  <w:r w:rsidRPr="00DA00C3">
                    <w:rPr>
                      <w:rFonts w:ascii="Arial Narrow" w:hAnsi="Arial Narrow"/>
                      <w:sz w:val="20"/>
                      <w:szCs w:val="20"/>
                    </w:rPr>
                    <w:t>N/A.</w:t>
                  </w:r>
                </w:p>
              </w:tc>
            </w:tr>
            <w:tr w:rsidR="00DA00C3" w:rsidRPr="00DA00C3" w14:paraId="0D048444" w14:textId="77777777" w:rsidTr="0074773F">
              <w:trPr>
                <w:trHeight w:val="122"/>
              </w:trPr>
              <w:tc>
                <w:tcPr>
                  <w:tcW w:w="197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13AFBF3" w14:textId="77777777" w:rsidR="00DA00C3" w:rsidRPr="00DA00C3" w:rsidRDefault="00DA00C3" w:rsidP="0074773F">
                  <w:pPr>
                    <w:tabs>
                      <w:tab w:val="left" w:pos="7740"/>
                    </w:tabs>
                    <w:jc w:val="center"/>
                    <w:rPr>
                      <w:rFonts w:ascii="Arial Narrow" w:hAnsi="Arial Narrow"/>
                      <w:bCs/>
                      <w:sz w:val="20"/>
                      <w:szCs w:val="20"/>
                    </w:rPr>
                  </w:pPr>
                  <w:r w:rsidRPr="00DA00C3">
                    <w:rPr>
                      <w:rFonts w:ascii="Arial Narrow" w:hAnsi="Arial Narrow"/>
                      <w:bCs/>
                      <w:sz w:val="20"/>
                      <w:szCs w:val="20"/>
                    </w:rPr>
                    <w:t>Presentación y Unidad de Medida</w:t>
                  </w:r>
                </w:p>
              </w:tc>
              <w:tc>
                <w:tcPr>
                  <w:tcW w:w="7269"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4EE046AF" w14:textId="77777777" w:rsidR="00DA00C3" w:rsidRPr="00DA00C3" w:rsidRDefault="00DA00C3" w:rsidP="0074773F">
                  <w:pPr>
                    <w:tabs>
                      <w:tab w:val="left" w:pos="7740"/>
                    </w:tabs>
                    <w:rPr>
                      <w:rFonts w:ascii="Arial Narrow" w:hAnsi="Arial Narrow"/>
                      <w:sz w:val="20"/>
                      <w:szCs w:val="20"/>
                    </w:rPr>
                  </w:pPr>
                  <w:r w:rsidRPr="00DA00C3">
                    <w:rPr>
                      <w:rFonts w:ascii="Arial Narrow" w:eastAsia="Arial Narrow" w:hAnsi="Arial Narrow"/>
                      <w:color w:val="000000"/>
                      <w:sz w:val="20"/>
                      <w:szCs w:val="20"/>
                    </w:rPr>
                    <w:t>N/A</w:t>
                  </w:r>
                </w:p>
              </w:tc>
            </w:tr>
          </w:tbl>
          <w:p w14:paraId="0152D7BC" w14:textId="77777777" w:rsidR="00DA00C3" w:rsidRPr="00DA00C3" w:rsidRDefault="00DA00C3" w:rsidP="0074773F">
            <w:pPr>
              <w:tabs>
                <w:tab w:val="left" w:pos="284"/>
              </w:tabs>
              <w:jc w:val="center"/>
              <w:rPr>
                <w:rFonts w:ascii="Arial Narrow" w:hAnsi="Arial Narrow"/>
              </w:rPr>
            </w:pPr>
          </w:p>
          <w:p w14:paraId="622AEF28" w14:textId="77777777" w:rsidR="00DA00C3" w:rsidRPr="00DA00C3" w:rsidRDefault="00DA00C3" w:rsidP="0074773F">
            <w:pPr>
              <w:tabs>
                <w:tab w:val="left" w:pos="284"/>
              </w:tabs>
              <w:jc w:val="center"/>
              <w:rPr>
                <w:rFonts w:ascii="Arial Narrow" w:hAnsi="Arial Narrow" w:cs="Arial"/>
                <w:bCs/>
              </w:rPr>
            </w:pPr>
          </w:p>
        </w:tc>
      </w:tr>
    </w:tbl>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2AC8E" w14:textId="77777777" w:rsidR="009401FE" w:rsidRDefault="009401FE" w:rsidP="00BD33D0">
      <w:pPr>
        <w:spacing w:after="0" w:line="240" w:lineRule="auto"/>
      </w:pPr>
      <w:r>
        <w:separator/>
      </w:r>
    </w:p>
  </w:endnote>
  <w:endnote w:type="continuationSeparator" w:id="0">
    <w:p w14:paraId="7DA25583" w14:textId="77777777" w:rsidR="009401FE" w:rsidRDefault="009401F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4044A" w14:textId="77777777" w:rsidR="009401FE" w:rsidRDefault="009401FE" w:rsidP="00BD33D0">
      <w:pPr>
        <w:spacing w:after="0" w:line="240" w:lineRule="auto"/>
      </w:pPr>
      <w:r>
        <w:separator/>
      </w:r>
    </w:p>
  </w:footnote>
  <w:footnote w:type="continuationSeparator" w:id="0">
    <w:p w14:paraId="0E8DC7E5" w14:textId="77777777" w:rsidR="009401FE" w:rsidRDefault="009401FE"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9401FE">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9401FE"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EF51AA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9401FE">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EB224F"/>
    <w:multiLevelType w:val="hybridMultilevel"/>
    <w:tmpl w:val="6DD4E2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2406E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1"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7"/>
  </w:num>
  <w:num w:numId="3">
    <w:abstractNumId w:val="1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num>
  <w:num w:numId="10">
    <w:abstractNumId w:val="1"/>
  </w:num>
  <w:num w:numId="11">
    <w:abstractNumId w:val="14"/>
  </w:num>
  <w:num w:numId="12">
    <w:abstractNumId w:val="13"/>
  </w:num>
  <w:num w:numId="13">
    <w:abstractNumId w:val="10"/>
  </w:num>
  <w:num w:numId="14">
    <w:abstractNumId w:val="5"/>
  </w:num>
  <w:num w:numId="15">
    <w:abstractNumId w:val="11"/>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01F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00C3"/>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59"/>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 w:type="paragraph" w:customStyle="1" w:styleId="Normal0">
    <w:name w:val="Normal0"/>
    <w:qFormat/>
    <w:rsid w:val="00DA00C3"/>
    <w:pPr>
      <w:spacing w:after="0" w:line="240" w:lineRule="auto"/>
    </w:pPr>
    <w:rPr>
      <w:rFonts w:ascii="Arial" w:eastAsia="Times New Roman" w:hAnsi="Arial" w:cs="Arial"/>
      <w:sz w:val="24"/>
      <w:szCs w:val="24"/>
      <w:lang w:val="es-ES_tradnl" w:eastAsia="es-ES"/>
    </w:rPr>
  </w:style>
  <w:style w:type="character" w:customStyle="1" w:styleId="normaltextrun">
    <w:name w:val="normaltextrun"/>
    <w:basedOn w:val="Fuentedeprrafopredeter"/>
    <w:rsid w:val="00DA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80E65-3DAD-174F-9A1E-77832136B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2100</Words>
  <Characters>11554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70</cp:revision>
  <dcterms:created xsi:type="dcterms:W3CDTF">2021-05-20T21:00:00Z</dcterms:created>
  <dcterms:modified xsi:type="dcterms:W3CDTF">2026-08-19T21:02:00Z</dcterms:modified>
</cp:coreProperties>
</file>