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8B1D15" w:rsidRDefault="00540E0E" w:rsidP="00540E0E">
      <w:pPr>
        <w:jc w:val="center"/>
        <w:rPr>
          <w:rFonts w:ascii="Tahoma" w:hAnsi="Tahoma" w:cs="Tahoma"/>
          <w:b/>
          <w:color w:val="1A1818" w:themeColor="text1"/>
          <w:sz w:val="22"/>
          <w:lang w:val="es-CO"/>
        </w:rPr>
      </w:pPr>
      <w:r w:rsidRPr="008B1D15">
        <w:rPr>
          <w:rFonts w:ascii="Tahoma" w:hAnsi="Tahoma" w:cs="Tahoma"/>
          <w:b/>
          <w:color w:val="1A1818" w:themeColor="text1"/>
          <w:sz w:val="22"/>
          <w:lang w:val="es-CO"/>
        </w:rPr>
        <w:t>ANEXO 5</w:t>
      </w:r>
    </w:p>
    <w:p w14:paraId="3258212C" w14:textId="2EEFD315" w:rsidR="009A67BC" w:rsidRPr="008B1D15" w:rsidRDefault="00540E0E" w:rsidP="00540E0E">
      <w:pPr>
        <w:jc w:val="center"/>
        <w:rPr>
          <w:rFonts w:ascii="Tahoma" w:hAnsi="Tahoma" w:cs="Tahoma"/>
          <w:b/>
          <w:color w:val="1A1818" w:themeColor="text1"/>
          <w:sz w:val="22"/>
          <w:lang w:val="es-CO"/>
        </w:rPr>
      </w:pPr>
      <w:r w:rsidRPr="008B1D15">
        <w:rPr>
          <w:rFonts w:ascii="Tahoma" w:hAnsi="Tahoma" w:cs="Tahoma"/>
          <w:b/>
          <w:color w:val="1A1818" w:themeColor="text1"/>
          <w:sz w:val="22"/>
          <w:lang w:val="es-CO"/>
        </w:rPr>
        <w:t>MINUTA DEL CONTRATO</w:t>
      </w:r>
      <w:r w:rsidR="004B607E" w:rsidRPr="008B1D15">
        <w:rPr>
          <w:rFonts w:ascii="Tahoma" w:hAnsi="Tahoma" w:cs="Tahoma"/>
          <w:b/>
          <w:color w:val="1A1818" w:themeColor="text1"/>
          <w:sz w:val="22"/>
          <w:lang w:val="es-CO"/>
        </w:rPr>
        <w:t xml:space="preserve"> </w:t>
      </w:r>
    </w:p>
    <w:p w14:paraId="414ACD22" w14:textId="77777777" w:rsidR="00540E0E" w:rsidRPr="008B1D15" w:rsidRDefault="00540E0E" w:rsidP="00540E0E">
      <w:pPr>
        <w:rPr>
          <w:rFonts w:ascii="Tahoma" w:hAnsi="Tahoma" w:cs="Tahoma"/>
          <w:color w:val="1A1818" w:themeColor="text1"/>
          <w:sz w:val="22"/>
          <w:highlight w:val="darkGray"/>
          <w:lang w:val="es-CO"/>
        </w:rPr>
      </w:pPr>
    </w:p>
    <w:p w14:paraId="51973C77" w14:textId="77777777" w:rsidR="009C1606" w:rsidRPr="008B1D15" w:rsidRDefault="009C1606" w:rsidP="00540E0E">
      <w:pPr>
        <w:rPr>
          <w:rFonts w:ascii="Tahoma" w:hAnsi="Tahoma" w:cs="Tahoma"/>
          <w:b/>
          <w:sz w:val="22"/>
          <w:highlight w:val="darkGray"/>
          <w:lang w:val="es-CO"/>
        </w:rPr>
      </w:pPr>
    </w:p>
    <w:p w14:paraId="64F3FB5D" w14:textId="51843623" w:rsidR="00540E0E" w:rsidRPr="008B1D15" w:rsidRDefault="00540E0E" w:rsidP="00540E0E">
      <w:pPr>
        <w:pStyle w:val="TDC1"/>
        <w:spacing w:after="0" w:line="240" w:lineRule="auto"/>
        <w:jc w:val="both"/>
        <w:rPr>
          <w:rFonts w:ascii="Tahoma" w:hAnsi="Tahoma" w:cs="Tahoma"/>
          <w:color w:val="auto"/>
          <w:sz w:val="22"/>
        </w:rPr>
      </w:pPr>
      <w:r w:rsidRPr="008B1D15">
        <w:rPr>
          <w:rFonts w:ascii="Tahoma" w:hAnsi="Tahoma" w:cs="Tahoma"/>
          <w:color w:val="auto"/>
          <w:sz w:val="22"/>
        </w:rPr>
        <w:t>TABLA DE CONTENIDO</w:t>
      </w:r>
    </w:p>
    <w:p w14:paraId="581DB175" w14:textId="062DC00E" w:rsidR="00540E0E" w:rsidRPr="008B1D15" w:rsidRDefault="00540E0E" w:rsidP="00540E0E">
      <w:pPr>
        <w:rPr>
          <w:rFonts w:ascii="Tahoma" w:hAnsi="Tahoma" w:cs="Tahoma"/>
          <w:sz w:val="22"/>
          <w:lang w:val="es-CO"/>
        </w:rPr>
      </w:pPr>
    </w:p>
    <w:p w14:paraId="20C75E2E" w14:textId="620582B5" w:rsidR="00517D2E" w:rsidRPr="008B1D15" w:rsidRDefault="00517D2E" w:rsidP="00517D2E">
      <w:pPr>
        <w:pStyle w:val="clusulas"/>
        <w:numPr>
          <w:ilvl w:val="0"/>
          <w:numId w:val="0"/>
        </w:numPr>
        <w:spacing w:before="0" w:after="0"/>
        <w:rPr>
          <w:rFonts w:ascii="Tahoma" w:hAnsi="Tahoma" w:cs="Tahoma"/>
          <w:sz w:val="22"/>
        </w:rPr>
      </w:pPr>
      <w:r w:rsidRPr="008B1D15">
        <w:rPr>
          <w:rFonts w:ascii="Tahoma" w:hAnsi="Tahoma" w:cs="Tahoma"/>
          <w:sz w:val="22"/>
        </w:rPr>
        <w:t>CLÁUSULA 1.</w:t>
      </w:r>
      <w:r w:rsidRPr="008B1D15">
        <w:rPr>
          <w:rFonts w:ascii="Tahoma" w:hAnsi="Tahoma" w:cs="Tahoma"/>
          <w:sz w:val="22"/>
        </w:rPr>
        <w:tab/>
        <w:t>DEFINICIONES</w:t>
      </w:r>
    </w:p>
    <w:p w14:paraId="23731BAE" w14:textId="08743DC9" w:rsidR="00517D2E" w:rsidRPr="008B1D15" w:rsidRDefault="00517D2E" w:rsidP="00517D2E">
      <w:pPr>
        <w:pStyle w:val="clusulas"/>
        <w:numPr>
          <w:ilvl w:val="0"/>
          <w:numId w:val="0"/>
        </w:numPr>
        <w:spacing w:before="0" w:after="0"/>
        <w:rPr>
          <w:rFonts w:ascii="Tahoma" w:hAnsi="Tahoma" w:cs="Tahoma"/>
          <w:sz w:val="22"/>
        </w:rPr>
      </w:pPr>
      <w:r w:rsidRPr="008B1D15">
        <w:rPr>
          <w:rFonts w:ascii="Tahoma" w:hAnsi="Tahoma" w:cs="Tahoma"/>
          <w:sz w:val="22"/>
        </w:rPr>
        <w:t xml:space="preserve">CLÁUSULA 2. </w:t>
      </w:r>
      <w:r w:rsidRPr="008B1D15">
        <w:rPr>
          <w:rFonts w:ascii="Tahoma" w:hAnsi="Tahoma" w:cs="Tahoma"/>
          <w:sz w:val="22"/>
        </w:rPr>
        <w:tab/>
        <w:t>OBJETO</w:t>
      </w:r>
    </w:p>
    <w:p w14:paraId="542E9082" w14:textId="6E730E4D" w:rsidR="00517D2E" w:rsidRPr="008B1D15"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Tahoma" w:hAnsi="Tahoma" w:cs="Tahoma"/>
          <w:sz w:val="22"/>
        </w:rPr>
      </w:pPr>
      <w:r w:rsidRPr="008B1D15">
        <w:rPr>
          <w:rFonts w:ascii="Tahoma" w:hAnsi="Tahoma" w:cs="Tahoma"/>
          <w:sz w:val="22"/>
        </w:rPr>
        <w:t>CLÁUSULA 3.</w:t>
      </w:r>
      <w:r w:rsidRPr="008B1D15">
        <w:rPr>
          <w:rFonts w:ascii="Tahoma" w:hAnsi="Tahoma" w:cs="Tahoma"/>
          <w:sz w:val="22"/>
        </w:rPr>
        <w:tab/>
        <w:t>ALCANCE DEL OBJETO</w:t>
      </w:r>
      <w:r w:rsidR="00680C57" w:rsidRPr="008B1D15">
        <w:rPr>
          <w:rFonts w:ascii="Tahoma" w:hAnsi="Tahoma" w:cs="Tahoma"/>
          <w:sz w:val="22"/>
        </w:rPr>
        <w:tab/>
      </w:r>
    </w:p>
    <w:p w14:paraId="65EC15F2" w14:textId="4EF88859" w:rsidR="00B46079" w:rsidRPr="008B1D15" w:rsidRDefault="00B46079" w:rsidP="00517D2E">
      <w:pPr>
        <w:pStyle w:val="clusulas"/>
        <w:numPr>
          <w:ilvl w:val="0"/>
          <w:numId w:val="0"/>
        </w:numPr>
        <w:spacing w:before="0" w:after="0"/>
        <w:rPr>
          <w:rFonts w:ascii="Tahoma" w:hAnsi="Tahoma" w:cs="Tahoma"/>
          <w:sz w:val="22"/>
        </w:rPr>
      </w:pPr>
      <w:r w:rsidRPr="008B1D15">
        <w:rPr>
          <w:rFonts w:ascii="Tahoma" w:hAnsi="Tahoma" w:cs="Tahoma"/>
          <w:sz w:val="22"/>
        </w:rPr>
        <w:t>CLÁUSULA 4.</w:t>
      </w:r>
      <w:r w:rsidRPr="008B1D15">
        <w:rPr>
          <w:rFonts w:ascii="Tahoma" w:hAnsi="Tahoma" w:cs="Tahoma"/>
          <w:sz w:val="22"/>
        </w:rPr>
        <w:tab/>
        <w:t>PLAZO DEL CONTRATO</w:t>
      </w:r>
    </w:p>
    <w:p w14:paraId="4276194B" w14:textId="2F939939" w:rsidR="00B46079" w:rsidRPr="008B1D15" w:rsidRDefault="00B46079" w:rsidP="00517D2E">
      <w:pPr>
        <w:pStyle w:val="clusulas"/>
        <w:numPr>
          <w:ilvl w:val="0"/>
          <w:numId w:val="0"/>
        </w:numPr>
        <w:spacing w:before="0" w:after="0"/>
        <w:rPr>
          <w:rFonts w:ascii="Tahoma" w:hAnsi="Tahoma" w:cs="Tahoma"/>
          <w:sz w:val="22"/>
        </w:rPr>
      </w:pPr>
      <w:r w:rsidRPr="008B1D15">
        <w:rPr>
          <w:rFonts w:ascii="Tahoma" w:hAnsi="Tahoma" w:cs="Tahoma"/>
          <w:sz w:val="22"/>
        </w:rPr>
        <w:t>CLÁUSULA 5.</w:t>
      </w:r>
      <w:r w:rsidRPr="008B1D15">
        <w:rPr>
          <w:rFonts w:ascii="Tahoma" w:hAnsi="Tahoma" w:cs="Tahoma"/>
          <w:sz w:val="22"/>
        </w:rPr>
        <w:tab/>
        <w:t>VALOR DEL CONTRATO</w:t>
      </w:r>
    </w:p>
    <w:p w14:paraId="75214848" w14:textId="4C69DFD8" w:rsidR="00B46079" w:rsidRPr="008B1D15" w:rsidRDefault="00B46079" w:rsidP="591C3505">
      <w:pPr>
        <w:pStyle w:val="clusulas"/>
        <w:numPr>
          <w:ilvl w:val="0"/>
          <w:numId w:val="0"/>
        </w:numPr>
        <w:spacing w:before="0" w:after="0"/>
        <w:rPr>
          <w:rFonts w:ascii="Tahoma" w:hAnsi="Tahoma" w:cs="Tahoma"/>
          <w:sz w:val="22"/>
        </w:rPr>
      </w:pPr>
      <w:r w:rsidRPr="008B1D15">
        <w:rPr>
          <w:rFonts w:ascii="Tahoma" w:hAnsi="Tahoma" w:cs="Tahoma"/>
          <w:sz w:val="22"/>
        </w:rPr>
        <w:t>CLÁUSULA 6.</w:t>
      </w:r>
      <w:r w:rsidRPr="008B1D15">
        <w:rPr>
          <w:rFonts w:ascii="Tahoma" w:hAnsi="Tahoma" w:cs="Tahoma"/>
          <w:sz w:val="22"/>
        </w:rPr>
        <w:tab/>
        <w:t>ANTICIPO</w:t>
      </w:r>
      <w:r w:rsidR="674E7779" w:rsidRPr="008B1D15">
        <w:rPr>
          <w:rFonts w:ascii="Tahoma" w:hAnsi="Tahoma" w:cs="Tahoma"/>
          <w:sz w:val="22"/>
        </w:rPr>
        <w:t xml:space="preserve"> O PAGO ANTICIPADO</w:t>
      </w:r>
    </w:p>
    <w:p w14:paraId="772E6FE3" w14:textId="14BD4DE5" w:rsidR="00B46079" w:rsidRPr="008B1D15" w:rsidRDefault="00B46079" w:rsidP="00517D2E">
      <w:pPr>
        <w:pStyle w:val="clusulas"/>
        <w:numPr>
          <w:ilvl w:val="0"/>
          <w:numId w:val="0"/>
        </w:numPr>
        <w:spacing w:before="0" w:after="0"/>
        <w:rPr>
          <w:rFonts w:ascii="Tahoma" w:hAnsi="Tahoma" w:cs="Tahoma"/>
          <w:sz w:val="22"/>
        </w:rPr>
      </w:pPr>
      <w:r w:rsidRPr="008B1D15">
        <w:rPr>
          <w:rFonts w:ascii="Tahoma" w:hAnsi="Tahoma" w:cs="Tahoma"/>
          <w:sz w:val="22"/>
        </w:rPr>
        <w:t>CLÁUSULA 7.</w:t>
      </w:r>
      <w:r w:rsidRPr="008B1D15">
        <w:rPr>
          <w:rFonts w:ascii="Tahoma" w:hAnsi="Tahoma" w:cs="Tahoma"/>
          <w:sz w:val="22"/>
        </w:rPr>
        <w:tab/>
        <w:t>APROPIACIÓN PRESUPUESTAL</w:t>
      </w:r>
    </w:p>
    <w:p w14:paraId="62C70772" w14:textId="3D61F74C" w:rsidR="00B46079" w:rsidRPr="008B1D15" w:rsidRDefault="0041177B" w:rsidP="00517D2E">
      <w:pPr>
        <w:pStyle w:val="clusulas"/>
        <w:numPr>
          <w:ilvl w:val="0"/>
          <w:numId w:val="0"/>
        </w:numPr>
        <w:spacing w:before="0" w:after="0"/>
        <w:rPr>
          <w:rFonts w:ascii="Tahoma" w:hAnsi="Tahoma" w:cs="Tahoma"/>
          <w:sz w:val="22"/>
          <w:lang w:val="pt-PT"/>
        </w:rPr>
      </w:pPr>
      <w:r w:rsidRPr="008B1D15">
        <w:rPr>
          <w:rFonts w:ascii="Tahoma" w:hAnsi="Tahoma" w:cs="Tahoma"/>
          <w:sz w:val="22"/>
          <w:lang w:val="pt-PT"/>
        </w:rPr>
        <w:t>CLÁUSULA 8.</w:t>
      </w:r>
      <w:r w:rsidRPr="008B1D15">
        <w:rPr>
          <w:rFonts w:ascii="Tahoma" w:hAnsi="Tahoma" w:cs="Tahoma"/>
          <w:sz w:val="22"/>
          <w:lang w:val="pt-PT"/>
        </w:rPr>
        <w:tab/>
        <w:t>FORMA DE PAGO</w:t>
      </w:r>
    </w:p>
    <w:p w14:paraId="089CEB31" w14:textId="725905C8" w:rsidR="0041177B" w:rsidRPr="008B1D15" w:rsidRDefault="0041177B" w:rsidP="00517D2E">
      <w:pPr>
        <w:pStyle w:val="clusulas"/>
        <w:numPr>
          <w:ilvl w:val="0"/>
          <w:numId w:val="0"/>
        </w:numPr>
        <w:spacing w:before="0" w:after="0"/>
        <w:rPr>
          <w:rFonts w:ascii="Tahoma" w:hAnsi="Tahoma" w:cs="Tahoma"/>
          <w:sz w:val="22"/>
        </w:rPr>
      </w:pPr>
      <w:r w:rsidRPr="008B1D15">
        <w:rPr>
          <w:rFonts w:ascii="Tahoma" w:hAnsi="Tahoma" w:cs="Tahoma"/>
          <w:sz w:val="22"/>
          <w:lang w:val="pt-PT"/>
        </w:rPr>
        <w:t>CLÁUSULA 9.</w:t>
      </w:r>
      <w:r w:rsidRPr="008B1D15">
        <w:rPr>
          <w:rFonts w:ascii="Tahoma" w:hAnsi="Tahoma" w:cs="Tahoma"/>
          <w:sz w:val="22"/>
          <w:lang w:val="pt-PT"/>
        </w:rPr>
        <w:tab/>
      </w:r>
      <w:r w:rsidRPr="008B1D15">
        <w:rPr>
          <w:rFonts w:ascii="Tahoma" w:hAnsi="Tahoma" w:cs="Tahoma"/>
          <w:sz w:val="22"/>
        </w:rPr>
        <w:t xml:space="preserve">OBLIGACIONES GENERALES DEL </w:t>
      </w:r>
      <w:r w:rsidR="006B09B1" w:rsidRPr="008B1D15">
        <w:rPr>
          <w:rFonts w:ascii="Tahoma" w:hAnsi="Tahoma" w:cs="Tahoma"/>
          <w:sz w:val="22"/>
        </w:rPr>
        <w:t>CONTRATISTA</w:t>
      </w:r>
    </w:p>
    <w:p w14:paraId="3E2ABF92" w14:textId="15787083" w:rsidR="00D97E00" w:rsidRPr="008B1D15" w:rsidRDefault="008B5D59" w:rsidP="00517D2E">
      <w:pPr>
        <w:pStyle w:val="clusulas"/>
        <w:numPr>
          <w:ilvl w:val="0"/>
          <w:numId w:val="0"/>
        </w:numPr>
        <w:spacing w:before="0" w:after="0"/>
        <w:rPr>
          <w:rFonts w:ascii="Tahoma" w:hAnsi="Tahoma" w:cs="Tahoma"/>
          <w:sz w:val="22"/>
        </w:rPr>
      </w:pPr>
      <w:r w:rsidRPr="008B1D15">
        <w:rPr>
          <w:rFonts w:ascii="Tahoma" w:hAnsi="Tahoma" w:cs="Tahoma"/>
          <w:sz w:val="22"/>
        </w:rPr>
        <w:t>CLÁUSULA 10.</w:t>
      </w:r>
      <w:r w:rsidRPr="008B1D15">
        <w:rPr>
          <w:rFonts w:ascii="Tahoma" w:hAnsi="Tahoma" w:cs="Tahoma"/>
          <w:sz w:val="22"/>
        </w:rPr>
        <w:tab/>
        <w:t xml:space="preserve">OBLIGACIONES ESPECÍFICAS DEL </w:t>
      </w:r>
      <w:r w:rsidR="006B09B1" w:rsidRPr="008B1D15">
        <w:rPr>
          <w:rFonts w:ascii="Tahoma" w:hAnsi="Tahoma" w:cs="Tahoma"/>
          <w:sz w:val="22"/>
        </w:rPr>
        <w:t>CONTRATISTA</w:t>
      </w:r>
    </w:p>
    <w:p w14:paraId="168BCE4F" w14:textId="1A25D59B" w:rsidR="0041177B" w:rsidRPr="008B1D15" w:rsidRDefault="0041177B" w:rsidP="00517D2E">
      <w:pPr>
        <w:pStyle w:val="clusulas"/>
        <w:numPr>
          <w:ilvl w:val="0"/>
          <w:numId w:val="0"/>
        </w:numPr>
        <w:spacing w:before="0" w:after="0"/>
        <w:rPr>
          <w:rFonts w:ascii="Tahoma" w:hAnsi="Tahoma" w:cs="Tahoma"/>
          <w:sz w:val="22"/>
        </w:rPr>
      </w:pPr>
      <w:r w:rsidRPr="008B1D15">
        <w:rPr>
          <w:rFonts w:ascii="Tahoma" w:hAnsi="Tahoma" w:cs="Tahoma"/>
          <w:sz w:val="22"/>
        </w:rPr>
        <w:t>CLÁUSULA 1</w:t>
      </w:r>
      <w:r w:rsidR="004802E1" w:rsidRPr="008B1D15">
        <w:rPr>
          <w:rFonts w:ascii="Tahoma" w:hAnsi="Tahoma" w:cs="Tahoma"/>
          <w:sz w:val="22"/>
        </w:rPr>
        <w:t>1</w:t>
      </w:r>
      <w:r w:rsidRPr="008B1D15">
        <w:rPr>
          <w:rFonts w:ascii="Tahoma" w:hAnsi="Tahoma" w:cs="Tahoma"/>
          <w:sz w:val="22"/>
        </w:rPr>
        <w:t>.</w:t>
      </w:r>
      <w:r w:rsidRPr="008B1D15">
        <w:rPr>
          <w:rFonts w:ascii="Tahoma" w:hAnsi="Tahoma" w:cs="Tahoma"/>
          <w:sz w:val="22"/>
        </w:rPr>
        <w:tab/>
        <w:t xml:space="preserve">DERECHOS DEL </w:t>
      </w:r>
      <w:r w:rsidR="006B09B1" w:rsidRPr="008B1D15">
        <w:rPr>
          <w:rFonts w:ascii="Tahoma" w:hAnsi="Tahoma" w:cs="Tahoma"/>
          <w:sz w:val="22"/>
        </w:rPr>
        <w:t>CONTRATISTA</w:t>
      </w:r>
    </w:p>
    <w:p w14:paraId="42BAA977" w14:textId="2C6131F2" w:rsidR="0041177B" w:rsidRPr="008B1D15" w:rsidRDefault="0041177B" w:rsidP="00517D2E">
      <w:pPr>
        <w:pStyle w:val="clusulas"/>
        <w:numPr>
          <w:ilvl w:val="0"/>
          <w:numId w:val="0"/>
        </w:numPr>
        <w:spacing w:before="0" w:after="0"/>
        <w:rPr>
          <w:rFonts w:ascii="Tahoma" w:hAnsi="Tahoma" w:cs="Tahoma"/>
          <w:sz w:val="22"/>
        </w:rPr>
      </w:pPr>
      <w:r w:rsidRPr="008B1D15">
        <w:rPr>
          <w:rFonts w:ascii="Tahoma" w:hAnsi="Tahoma" w:cs="Tahoma"/>
          <w:sz w:val="22"/>
        </w:rPr>
        <w:t>CLÁUSULA 1</w:t>
      </w:r>
      <w:r w:rsidR="004802E1" w:rsidRPr="008B1D15">
        <w:rPr>
          <w:rFonts w:ascii="Tahoma" w:hAnsi="Tahoma" w:cs="Tahoma"/>
          <w:sz w:val="22"/>
        </w:rPr>
        <w:t>2</w:t>
      </w:r>
      <w:r w:rsidRPr="008B1D15">
        <w:rPr>
          <w:rFonts w:ascii="Tahoma" w:hAnsi="Tahoma" w:cs="Tahoma"/>
          <w:sz w:val="22"/>
        </w:rPr>
        <w:t>.</w:t>
      </w:r>
      <w:r w:rsidRPr="008B1D15">
        <w:rPr>
          <w:rFonts w:ascii="Tahoma" w:hAnsi="Tahoma" w:cs="Tahoma"/>
          <w:sz w:val="22"/>
        </w:rPr>
        <w:tab/>
        <w:t>OBLIGACIONES DE LA ENTIDAD</w:t>
      </w:r>
    </w:p>
    <w:p w14:paraId="287A147B" w14:textId="6AF78BE2" w:rsidR="0041177B" w:rsidRPr="008B1D15" w:rsidRDefault="0041177B" w:rsidP="00517D2E">
      <w:pPr>
        <w:pStyle w:val="clusulas"/>
        <w:numPr>
          <w:ilvl w:val="0"/>
          <w:numId w:val="0"/>
        </w:numPr>
        <w:spacing w:before="0" w:after="0"/>
        <w:rPr>
          <w:rFonts w:ascii="Tahoma" w:hAnsi="Tahoma" w:cs="Tahoma"/>
          <w:sz w:val="22"/>
        </w:rPr>
      </w:pPr>
      <w:r w:rsidRPr="008B1D15">
        <w:rPr>
          <w:rFonts w:ascii="Tahoma" w:hAnsi="Tahoma" w:cs="Tahoma"/>
          <w:sz w:val="22"/>
        </w:rPr>
        <w:t>CLÁUSULA 1</w:t>
      </w:r>
      <w:r w:rsidR="004802E1" w:rsidRPr="008B1D15">
        <w:rPr>
          <w:rFonts w:ascii="Tahoma" w:hAnsi="Tahoma" w:cs="Tahoma"/>
          <w:sz w:val="22"/>
        </w:rPr>
        <w:t>3</w:t>
      </w:r>
      <w:r w:rsidRPr="008B1D15">
        <w:rPr>
          <w:rFonts w:ascii="Tahoma" w:hAnsi="Tahoma" w:cs="Tahoma"/>
          <w:sz w:val="22"/>
        </w:rPr>
        <w:t>.</w:t>
      </w:r>
      <w:r w:rsidRPr="008B1D15">
        <w:rPr>
          <w:rFonts w:ascii="Tahoma" w:hAnsi="Tahoma" w:cs="Tahoma"/>
          <w:sz w:val="22"/>
        </w:rPr>
        <w:tab/>
        <w:t>RESPONSABILIDAD</w:t>
      </w:r>
    </w:p>
    <w:p w14:paraId="669BC8C6" w14:textId="60DDC43A" w:rsidR="0041177B" w:rsidRPr="008B1D15" w:rsidRDefault="0041177B" w:rsidP="00517D2E">
      <w:pPr>
        <w:pStyle w:val="clusulas"/>
        <w:numPr>
          <w:ilvl w:val="0"/>
          <w:numId w:val="0"/>
        </w:numPr>
        <w:spacing w:before="0" w:after="0"/>
        <w:rPr>
          <w:rFonts w:ascii="Tahoma" w:hAnsi="Tahoma" w:cs="Tahoma"/>
          <w:sz w:val="22"/>
        </w:rPr>
      </w:pPr>
      <w:r w:rsidRPr="008B1D15">
        <w:rPr>
          <w:rFonts w:ascii="Tahoma" w:hAnsi="Tahoma" w:cs="Tahoma"/>
          <w:sz w:val="22"/>
        </w:rPr>
        <w:t>CLÁUSULA 1</w:t>
      </w:r>
      <w:r w:rsidR="004802E1" w:rsidRPr="008B1D15">
        <w:rPr>
          <w:rFonts w:ascii="Tahoma" w:hAnsi="Tahoma" w:cs="Tahoma"/>
          <w:sz w:val="22"/>
        </w:rPr>
        <w:t>4</w:t>
      </w:r>
      <w:r w:rsidRPr="008B1D15">
        <w:rPr>
          <w:rFonts w:ascii="Tahoma" w:hAnsi="Tahoma" w:cs="Tahoma"/>
          <w:sz w:val="22"/>
        </w:rPr>
        <w:t>.</w:t>
      </w:r>
      <w:r w:rsidRPr="008B1D15">
        <w:rPr>
          <w:rFonts w:ascii="Tahoma" w:hAnsi="Tahoma" w:cs="Tahoma"/>
          <w:sz w:val="22"/>
        </w:rPr>
        <w:tab/>
        <w:t>INDEMNIDAD</w:t>
      </w:r>
    </w:p>
    <w:p w14:paraId="25CD9BBF" w14:textId="27F2E696" w:rsidR="00BF4C95" w:rsidRPr="008B1D15" w:rsidRDefault="00BF4C95" w:rsidP="00517D2E">
      <w:pPr>
        <w:pStyle w:val="clusulas"/>
        <w:numPr>
          <w:ilvl w:val="0"/>
          <w:numId w:val="0"/>
        </w:numPr>
        <w:spacing w:before="0" w:after="0"/>
        <w:rPr>
          <w:rFonts w:ascii="Tahoma" w:hAnsi="Tahoma" w:cs="Tahoma"/>
          <w:sz w:val="22"/>
        </w:rPr>
      </w:pPr>
      <w:r w:rsidRPr="008B1D15">
        <w:rPr>
          <w:rFonts w:ascii="Tahoma" w:hAnsi="Tahoma" w:cs="Tahoma"/>
          <w:sz w:val="22"/>
        </w:rPr>
        <w:t>CLÁUSULA 1</w:t>
      </w:r>
      <w:r w:rsidR="004802E1" w:rsidRPr="008B1D15">
        <w:rPr>
          <w:rFonts w:ascii="Tahoma" w:hAnsi="Tahoma" w:cs="Tahoma"/>
          <w:sz w:val="22"/>
        </w:rPr>
        <w:t>5</w:t>
      </w:r>
      <w:r w:rsidRPr="008B1D15">
        <w:rPr>
          <w:rFonts w:ascii="Tahoma" w:hAnsi="Tahoma" w:cs="Tahoma"/>
          <w:sz w:val="22"/>
        </w:rPr>
        <w:t>.</w:t>
      </w:r>
      <w:r w:rsidRPr="008B1D15">
        <w:rPr>
          <w:rFonts w:ascii="Tahoma" w:hAnsi="Tahoma" w:cs="Tahoma"/>
          <w:sz w:val="22"/>
        </w:rPr>
        <w:tab/>
        <w:t>MULTAS</w:t>
      </w:r>
    </w:p>
    <w:p w14:paraId="56A6C40B" w14:textId="7E3CA775" w:rsidR="00BF4C95" w:rsidRPr="008B1D15" w:rsidRDefault="00BF4C95" w:rsidP="00517D2E">
      <w:pPr>
        <w:pStyle w:val="clusulas"/>
        <w:numPr>
          <w:ilvl w:val="0"/>
          <w:numId w:val="0"/>
        </w:numPr>
        <w:spacing w:before="0" w:after="0"/>
        <w:rPr>
          <w:rFonts w:ascii="Tahoma" w:hAnsi="Tahoma" w:cs="Tahoma"/>
          <w:sz w:val="22"/>
        </w:rPr>
      </w:pPr>
      <w:r w:rsidRPr="008B1D15">
        <w:rPr>
          <w:rFonts w:ascii="Tahoma" w:hAnsi="Tahoma" w:cs="Tahoma"/>
          <w:sz w:val="22"/>
        </w:rPr>
        <w:t>CLÁUSULA 1</w:t>
      </w:r>
      <w:r w:rsidR="004802E1" w:rsidRPr="008B1D15">
        <w:rPr>
          <w:rFonts w:ascii="Tahoma" w:hAnsi="Tahoma" w:cs="Tahoma"/>
          <w:sz w:val="22"/>
        </w:rPr>
        <w:t>6</w:t>
      </w:r>
      <w:r w:rsidRPr="008B1D15">
        <w:rPr>
          <w:rFonts w:ascii="Tahoma" w:hAnsi="Tahoma" w:cs="Tahoma"/>
          <w:sz w:val="22"/>
        </w:rPr>
        <w:t>.</w:t>
      </w:r>
      <w:r w:rsidRPr="008B1D15">
        <w:rPr>
          <w:rFonts w:ascii="Tahoma" w:hAnsi="Tahoma" w:cs="Tahoma"/>
          <w:sz w:val="22"/>
        </w:rPr>
        <w:tab/>
        <w:t>CLÁUSULA PENAL</w:t>
      </w:r>
    </w:p>
    <w:p w14:paraId="3B358E05" w14:textId="72A32943" w:rsidR="00B10555" w:rsidRPr="008B1D15" w:rsidRDefault="00B10555" w:rsidP="00517D2E">
      <w:pPr>
        <w:pStyle w:val="clusulas"/>
        <w:numPr>
          <w:ilvl w:val="0"/>
          <w:numId w:val="0"/>
        </w:numPr>
        <w:spacing w:before="0" w:after="0"/>
        <w:rPr>
          <w:rFonts w:ascii="Tahoma" w:hAnsi="Tahoma" w:cs="Tahoma"/>
          <w:sz w:val="22"/>
        </w:rPr>
      </w:pPr>
      <w:r w:rsidRPr="008B1D15">
        <w:rPr>
          <w:rFonts w:ascii="Tahoma" w:hAnsi="Tahoma" w:cs="Tahoma"/>
          <w:sz w:val="22"/>
        </w:rPr>
        <w:t xml:space="preserve">CLÁUSULA 17.     </w:t>
      </w:r>
      <w:r w:rsidR="008B1D15">
        <w:rPr>
          <w:rFonts w:ascii="Tahoma" w:hAnsi="Tahoma" w:cs="Tahoma"/>
          <w:sz w:val="22"/>
        </w:rPr>
        <w:t xml:space="preserve">    </w:t>
      </w:r>
      <w:r w:rsidRPr="008B1D15">
        <w:rPr>
          <w:rFonts w:ascii="Tahoma" w:hAnsi="Tahoma" w:cs="Tahoma"/>
          <w:sz w:val="22"/>
        </w:rPr>
        <w:t>CLÁUSULA RESOLUCIÓN DE CONTROVERSIAS</w:t>
      </w:r>
    </w:p>
    <w:p w14:paraId="7D5A669D" w14:textId="2E820AA1" w:rsidR="00BF4C95" w:rsidRPr="008B1D15" w:rsidRDefault="00BF4C95" w:rsidP="00A565CB">
      <w:pPr>
        <w:pStyle w:val="clusulas"/>
        <w:numPr>
          <w:ilvl w:val="0"/>
          <w:numId w:val="0"/>
        </w:numPr>
        <w:spacing w:before="0" w:after="0"/>
        <w:ind w:left="2130" w:hanging="2130"/>
        <w:rPr>
          <w:rFonts w:ascii="Tahoma" w:hAnsi="Tahoma" w:cs="Tahoma"/>
          <w:sz w:val="22"/>
        </w:rPr>
      </w:pPr>
      <w:r w:rsidRPr="008B1D15">
        <w:rPr>
          <w:rFonts w:ascii="Tahoma" w:hAnsi="Tahoma" w:cs="Tahoma"/>
          <w:sz w:val="22"/>
        </w:rPr>
        <w:t>CLÁUSULA 1</w:t>
      </w:r>
      <w:r w:rsidR="00B10555" w:rsidRPr="008B1D15">
        <w:rPr>
          <w:rFonts w:ascii="Tahoma" w:hAnsi="Tahoma" w:cs="Tahoma"/>
          <w:sz w:val="22"/>
        </w:rPr>
        <w:t>8</w:t>
      </w:r>
      <w:r w:rsidRPr="008B1D15">
        <w:rPr>
          <w:rFonts w:ascii="Tahoma" w:hAnsi="Tahoma" w:cs="Tahoma"/>
          <w:sz w:val="22"/>
        </w:rPr>
        <w:t>.</w:t>
      </w:r>
      <w:r w:rsidRPr="008B1D15">
        <w:rPr>
          <w:rFonts w:ascii="Tahoma" w:hAnsi="Tahoma" w:cs="Tahoma"/>
          <w:sz w:val="22"/>
        </w:rPr>
        <w:tab/>
      </w:r>
      <w:r w:rsidR="000C53AA" w:rsidRPr="008B1D15">
        <w:rPr>
          <w:rFonts w:ascii="Tahoma" w:hAnsi="Tahoma" w:cs="Tahoma"/>
          <w:sz w:val="22"/>
        </w:rPr>
        <w:t>CLÁUSULAS EXCEPCIONALES</w:t>
      </w:r>
    </w:p>
    <w:p w14:paraId="6CD61B51" w14:textId="6BCA861B" w:rsidR="009C1606" w:rsidRPr="008B1D15" w:rsidRDefault="009C1606" w:rsidP="00BF4C95">
      <w:pPr>
        <w:pStyle w:val="clusulas"/>
        <w:numPr>
          <w:ilvl w:val="0"/>
          <w:numId w:val="0"/>
        </w:numPr>
        <w:spacing w:before="0" w:after="0"/>
        <w:rPr>
          <w:rFonts w:ascii="Tahoma" w:hAnsi="Tahoma" w:cs="Tahoma"/>
          <w:sz w:val="22"/>
        </w:rPr>
      </w:pPr>
      <w:r w:rsidRPr="008B1D15">
        <w:rPr>
          <w:rFonts w:ascii="Tahoma" w:hAnsi="Tahoma" w:cs="Tahoma"/>
          <w:sz w:val="22"/>
        </w:rPr>
        <w:t>CLÁUSULA 1</w:t>
      </w:r>
      <w:r w:rsidR="00B10555" w:rsidRPr="008B1D15">
        <w:rPr>
          <w:rFonts w:ascii="Tahoma" w:hAnsi="Tahoma" w:cs="Tahoma"/>
          <w:sz w:val="22"/>
        </w:rPr>
        <w:t>9</w:t>
      </w:r>
      <w:r w:rsidRPr="008B1D15">
        <w:rPr>
          <w:rFonts w:ascii="Tahoma" w:hAnsi="Tahoma" w:cs="Tahoma"/>
          <w:sz w:val="22"/>
        </w:rPr>
        <w:t>.</w:t>
      </w:r>
      <w:r w:rsidRPr="008B1D15">
        <w:rPr>
          <w:rFonts w:ascii="Tahoma" w:hAnsi="Tahoma" w:cs="Tahoma"/>
          <w:sz w:val="22"/>
        </w:rPr>
        <w:tab/>
      </w:r>
      <w:r w:rsidR="00393CB4" w:rsidRPr="008B1D15">
        <w:rPr>
          <w:rFonts w:ascii="Tahoma" w:hAnsi="Tahoma" w:cs="Tahoma"/>
          <w:sz w:val="22"/>
        </w:rPr>
        <w:t>GARANTÍAS</w:t>
      </w:r>
    </w:p>
    <w:p w14:paraId="24ED8A30" w14:textId="486DE6C6" w:rsidR="009C1606" w:rsidRPr="008B1D15" w:rsidRDefault="009C1606" w:rsidP="009C1606">
      <w:pPr>
        <w:pStyle w:val="clusulas"/>
        <w:numPr>
          <w:ilvl w:val="0"/>
          <w:numId w:val="0"/>
        </w:numPr>
        <w:spacing w:before="0" w:after="0"/>
        <w:ind w:left="2124" w:hanging="2124"/>
        <w:rPr>
          <w:rFonts w:ascii="Tahoma" w:hAnsi="Tahoma" w:cs="Tahoma"/>
          <w:sz w:val="22"/>
        </w:rPr>
      </w:pPr>
      <w:r w:rsidRPr="008B1D15">
        <w:rPr>
          <w:rFonts w:ascii="Tahoma" w:hAnsi="Tahoma" w:cs="Tahoma"/>
          <w:sz w:val="22"/>
        </w:rPr>
        <w:t xml:space="preserve">CLÁUSULA </w:t>
      </w:r>
      <w:r w:rsidR="00B10555" w:rsidRPr="008B1D15">
        <w:rPr>
          <w:rFonts w:ascii="Tahoma" w:hAnsi="Tahoma" w:cs="Tahoma"/>
          <w:sz w:val="22"/>
        </w:rPr>
        <w:t>20</w:t>
      </w:r>
      <w:r w:rsidRPr="008B1D15">
        <w:rPr>
          <w:rFonts w:ascii="Tahoma" w:hAnsi="Tahoma" w:cs="Tahoma"/>
          <w:sz w:val="22"/>
        </w:rPr>
        <w:t>.</w:t>
      </w:r>
      <w:r w:rsidRPr="008B1D15">
        <w:rPr>
          <w:rFonts w:ascii="Tahoma" w:hAnsi="Tahoma" w:cs="Tahoma"/>
          <w:sz w:val="22"/>
        </w:rPr>
        <w:tab/>
      </w:r>
      <w:r w:rsidR="00396BDF" w:rsidRPr="008B1D15">
        <w:rPr>
          <w:rFonts w:ascii="Tahoma" w:hAnsi="Tahoma" w:cs="Tahoma"/>
          <w:sz w:val="22"/>
        </w:rPr>
        <w:t>INDEPENDENCIA DEL CONTRATISTA</w:t>
      </w:r>
    </w:p>
    <w:p w14:paraId="78063046" w14:textId="666F0758" w:rsidR="00D34A6E" w:rsidRPr="008B1D15" w:rsidRDefault="009C1606">
      <w:pPr>
        <w:pStyle w:val="clusulas"/>
        <w:numPr>
          <w:ilvl w:val="0"/>
          <w:numId w:val="0"/>
        </w:numPr>
        <w:spacing w:before="0" w:after="0"/>
        <w:ind w:left="2124" w:hanging="2124"/>
        <w:rPr>
          <w:rFonts w:ascii="Tahoma" w:hAnsi="Tahoma" w:cs="Tahoma"/>
          <w:bCs/>
          <w:sz w:val="22"/>
        </w:rPr>
      </w:pPr>
      <w:r w:rsidRPr="008B1D15">
        <w:rPr>
          <w:rFonts w:ascii="Tahoma" w:hAnsi="Tahoma" w:cs="Tahoma"/>
          <w:bCs/>
          <w:sz w:val="22"/>
        </w:rPr>
        <w:t xml:space="preserve">CLÁUSULA </w:t>
      </w:r>
      <w:r w:rsidR="00396BDF" w:rsidRPr="008B1D15">
        <w:rPr>
          <w:rFonts w:ascii="Tahoma" w:hAnsi="Tahoma" w:cs="Tahoma"/>
          <w:bCs/>
          <w:sz w:val="22"/>
        </w:rPr>
        <w:t>2</w:t>
      </w:r>
      <w:r w:rsidR="00B10555" w:rsidRPr="008B1D15">
        <w:rPr>
          <w:rFonts w:ascii="Tahoma" w:hAnsi="Tahoma" w:cs="Tahoma"/>
          <w:bCs/>
          <w:sz w:val="22"/>
        </w:rPr>
        <w:t>1</w:t>
      </w:r>
      <w:r w:rsidRPr="008B1D15">
        <w:rPr>
          <w:rFonts w:ascii="Tahoma" w:hAnsi="Tahoma" w:cs="Tahoma"/>
          <w:bCs/>
          <w:sz w:val="22"/>
        </w:rPr>
        <w:t>.</w:t>
      </w:r>
      <w:r w:rsidRPr="008B1D15">
        <w:rPr>
          <w:rFonts w:ascii="Tahoma" w:hAnsi="Tahoma" w:cs="Tahoma"/>
          <w:bCs/>
          <w:sz w:val="22"/>
        </w:rPr>
        <w:tab/>
      </w:r>
      <w:r w:rsidR="00396BDF" w:rsidRPr="008B1D15">
        <w:rPr>
          <w:rFonts w:ascii="Tahoma" w:eastAsia="Times New Roman" w:hAnsi="Tahoma" w:cs="Tahoma"/>
          <w:sz w:val="22"/>
          <w:lang w:val="es-ES" w:eastAsia="es-CO"/>
        </w:rPr>
        <w:t>INEXISTENCIA DE RELACIÓN LABORAL ENTRE LA ENTIDAD Y EL CONTRATISTA</w:t>
      </w:r>
    </w:p>
    <w:p w14:paraId="0748783E" w14:textId="74E8FA56" w:rsidR="000B4B36" w:rsidRPr="008B1D15" w:rsidRDefault="000B4B36" w:rsidP="009C1606">
      <w:pPr>
        <w:pStyle w:val="clusulas"/>
        <w:numPr>
          <w:ilvl w:val="0"/>
          <w:numId w:val="0"/>
        </w:numPr>
        <w:spacing w:before="0" w:after="0"/>
        <w:ind w:left="2124" w:hanging="2124"/>
        <w:rPr>
          <w:rFonts w:ascii="Tahoma" w:hAnsi="Tahoma" w:cs="Tahoma"/>
          <w:sz w:val="22"/>
        </w:rPr>
      </w:pPr>
      <w:r w:rsidRPr="008B1D15">
        <w:rPr>
          <w:rFonts w:ascii="Tahoma" w:hAnsi="Tahoma" w:cs="Tahoma"/>
          <w:sz w:val="22"/>
        </w:rPr>
        <w:t xml:space="preserve">CLÁUSULA </w:t>
      </w:r>
      <w:r w:rsidR="00FF6172" w:rsidRPr="008B1D15">
        <w:rPr>
          <w:rFonts w:ascii="Tahoma" w:hAnsi="Tahoma" w:cs="Tahoma"/>
          <w:sz w:val="22"/>
        </w:rPr>
        <w:t>2</w:t>
      </w:r>
      <w:r w:rsidR="00B10555" w:rsidRPr="008B1D15">
        <w:rPr>
          <w:rFonts w:ascii="Tahoma" w:hAnsi="Tahoma" w:cs="Tahoma"/>
          <w:sz w:val="22"/>
        </w:rPr>
        <w:t>2</w:t>
      </w:r>
      <w:r w:rsidRPr="008B1D15">
        <w:rPr>
          <w:rFonts w:ascii="Tahoma" w:hAnsi="Tahoma" w:cs="Tahoma"/>
          <w:sz w:val="22"/>
        </w:rPr>
        <w:t>.</w:t>
      </w:r>
      <w:r w:rsidRPr="008B1D15">
        <w:rPr>
          <w:rFonts w:ascii="Tahoma" w:hAnsi="Tahoma" w:cs="Tahoma"/>
          <w:sz w:val="22"/>
        </w:rPr>
        <w:tab/>
      </w:r>
      <w:r w:rsidR="00396BDF" w:rsidRPr="008B1D15">
        <w:rPr>
          <w:rFonts w:ascii="Tahoma" w:hAnsi="Tahoma" w:cs="Tahoma"/>
          <w:sz w:val="22"/>
        </w:rPr>
        <w:t>CESIÓN</w:t>
      </w:r>
    </w:p>
    <w:p w14:paraId="2047F62A" w14:textId="192C30D4" w:rsidR="00396BDF" w:rsidRPr="008B1D15" w:rsidRDefault="00396BDF" w:rsidP="009C1606">
      <w:pPr>
        <w:pStyle w:val="clusulas"/>
        <w:numPr>
          <w:ilvl w:val="0"/>
          <w:numId w:val="0"/>
        </w:numPr>
        <w:spacing w:before="0" w:after="0"/>
        <w:ind w:left="2124" w:hanging="2124"/>
        <w:rPr>
          <w:rFonts w:ascii="Tahoma" w:hAnsi="Tahoma" w:cs="Tahoma"/>
          <w:sz w:val="22"/>
        </w:rPr>
      </w:pPr>
      <w:r w:rsidRPr="008B1D15">
        <w:rPr>
          <w:rFonts w:ascii="Tahoma" w:hAnsi="Tahoma" w:cs="Tahoma"/>
          <w:sz w:val="22"/>
        </w:rPr>
        <w:t>CLÁUSULA 2</w:t>
      </w:r>
      <w:r w:rsidR="00B10555" w:rsidRPr="008B1D15">
        <w:rPr>
          <w:rFonts w:ascii="Tahoma" w:hAnsi="Tahoma" w:cs="Tahoma"/>
          <w:sz w:val="22"/>
        </w:rPr>
        <w:t>3</w:t>
      </w:r>
      <w:r w:rsidRPr="008B1D15">
        <w:rPr>
          <w:rFonts w:ascii="Tahoma" w:hAnsi="Tahoma" w:cs="Tahoma"/>
          <w:sz w:val="22"/>
        </w:rPr>
        <w:t>.</w:t>
      </w:r>
      <w:r w:rsidRPr="008B1D15">
        <w:rPr>
          <w:rFonts w:ascii="Tahoma" w:hAnsi="Tahoma" w:cs="Tahoma"/>
          <w:sz w:val="22"/>
        </w:rPr>
        <w:tab/>
        <w:t>LIQUIDACIÓN</w:t>
      </w:r>
    </w:p>
    <w:p w14:paraId="378DA57F" w14:textId="02E35405" w:rsidR="000B4B36" w:rsidRPr="008B1D15" w:rsidRDefault="000B4B36" w:rsidP="009C1606">
      <w:pPr>
        <w:pStyle w:val="clusulas"/>
        <w:numPr>
          <w:ilvl w:val="0"/>
          <w:numId w:val="0"/>
        </w:numPr>
        <w:spacing w:before="0" w:after="0"/>
        <w:ind w:left="2124" w:hanging="2124"/>
        <w:rPr>
          <w:rFonts w:ascii="Tahoma" w:hAnsi="Tahoma" w:cs="Tahoma"/>
          <w:sz w:val="22"/>
        </w:rPr>
      </w:pPr>
      <w:r w:rsidRPr="008B1D15">
        <w:rPr>
          <w:rFonts w:ascii="Tahoma" w:hAnsi="Tahoma" w:cs="Tahoma"/>
          <w:sz w:val="22"/>
        </w:rPr>
        <w:t>CLÁUSULA 2</w:t>
      </w:r>
      <w:r w:rsidR="00B10555" w:rsidRPr="008B1D15">
        <w:rPr>
          <w:rFonts w:ascii="Tahoma" w:hAnsi="Tahoma" w:cs="Tahoma"/>
          <w:sz w:val="22"/>
        </w:rPr>
        <w:t>4</w:t>
      </w:r>
      <w:r w:rsidRPr="008B1D15">
        <w:rPr>
          <w:rFonts w:ascii="Tahoma" w:hAnsi="Tahoma" w:cs="Tahoma"/>
          <w:sz w:val="22"/>
        </w:rPr>
        <w:t>.</w:t>
      </w:r>
      <w:r w:rsidRPr="008B1D15">
        <w:rPr>
          <w:rFonts w:ascii="Tahoma" w:hAnsi="Tahoma" w:cs="Tahoma"/>
          <w:sz w:val="22"/>
        </w:rPr>
        <w:tab/>
        <w:t>SUSCRIPCIÓN, PERFECCIONAMIENTO, EJECUCIÓN</w:t>
      </w:r>
    </w:p>
    <w:p w14:paraId="4899E844" w14:textId="326B76FC" w:rsidR="000B4B36" w:rsidRPr="008B1D15" w:rsidRDefault="000B4B36" w:rsidP="009C1606">
      <w:pPr>
        <w:pStyle w:val="clusulas"/>
        <w:numPr>
          <w:ilvl w:val="0"/>
          <w:numId w:val="0"/>
        </w:numPr>
        <w:spacing w:before="0" w:after="0"/>
        <w:ind w:left="2124" w:hanging="2124"/>
        <w:rPr>
          <w:rFonts w:ascii="Tahoma" w:hAnsi="Tahoma" w:cs="Tahoma"/>
          <w:sz w:val="22"/>
        </w:rPr>
      </w:pPr>
      <w:r w:rsidRPr="008B1D15">
        <w:rPr>
          <w:rFonts w:ascii="Tahoma" w:hAnsi="Tahoma" w:cs="Tahoma"/>
          <w:sz w:val="22"/>
        </w:rPr>
        <w:t>CLÁUSULA 2</w:t>
      </w:r>
      <w:r w:rsidR="00B10555" w:rsidRPr="008B1D15">
        <w:rPr>
          <w:rFonts w:ascii="Tahoma" w:hAnsi="Tahoma" w:cs="Tahoma"/>
          <w:sz w:val="22"/>
        </w:rPr>
        <w:t>5</w:t>
      </w:r>
      <w:r w:rsidRPr="008B1D15">
        <w:rPr>
          <w:rFonts w:ascii="Tahoma" w:hAnsi="Tahoma" w:cs="Tahoma"/>
          <w:sz w:val="22"/>
        </w:rPr>
        <w:t>.</w:t>
      </w:r>
      <w:r w:rsidRPr="008B1D15">
        <w:rPr>
          <w:rFonts w:ascii="Tahoma" w:hAnsi="Tahoma" w:cs="Tahoma"/>
          <w:sz w:val="22"/>
        </w:rPr>
        <w:tab/>
      </w:r>
      <w:r w:rsidR="00CF1731" w:rsidRPr="008B1D15">
        <w:rPr>
          <w:rFonts w:ascii="Tahoma" w:hAnsi="Tahoma" w:cs="Tahoma"/>
          <w:sz w:val="22"/>
        </w:rPr>
        <w:t xml:space="preserve">LUGAR DE EJECUCIÓN Y DOMICILIO CONTRACTUAL </w:t>
      </w:r>
    </w:p>
    <w:p w14:paraId="5631A7DD" w14:textId="730E7BE1" w:rsidR="003E4D98" w:rsidRPr="008B1D15" w:rsidRDefault="003E4D98" w:rsidP="00700244">
      <w:pPr>
        <w:pStyle w:val="clusulas"/>
        <w:numPr>
          <w:ilvl w:val="0"/>
          <w:numId w:val="0"/>
        </w:numPr>
        <w:spacing w:before="0" w:after="0"/>
        <w:rPr>
          <w:rFonts w:ascii="Tahoma" w:hAnsi="Tahoma" w:cs="Tahoma"/>
          <w:sz w:val="22"/>
        </w:rPr>
      </w:pPr>
      <w:r w:rsidRPr="008B1D15">
        <w:rPr>
          <w:rFonts w:ascii="Tahoma" w:hAnsi="Tahoma" w:cs="Tahoma"/>
          <w:sz w:val="22"/>
        </w:rPr>
        <w:t>CLÁUSULA 2</w:t>
      </w:r>
      <w:r w:rsidR="00B10555" w:rsidRPr="008B1D15">
        <w:rPr>
          <w:rFonts w:ascii="Tahoma" w:hAnsi="Tahoma" w:cs="Tahoma"/>
          <w:sz w:val="22"/>
        </w:rPr>
        <w:t>6</w:t>
      </w:r>
      <w:r w:rsidRPr="008B1D15">
        <w:rPr>
          <w:rFonts w:ascii="Tahoma" w:hAnsi="Tahoma" w:cs="Tahoma"/>
          <w:sz w:val="22"/>
        </w:rPr>
        <w:t>.</w:t>
      </w:r>
      <w:r w:rsidRPr="008B1D15">
        <w:rPr>
          <w:rFonts w:ascii="Tahoma" w:hAnsi="Tahoma" w:cs="Tahoma"/>
          <w:sz w:val="22"/>
        </w:rPr>
        <w:tab/>
        <w:t>DOCUMENTOS</w:t>
      </w:r>
    </w:p>
    <w:p w14:paraId="062D96A5" w14:textId="34F1FD19" w:rsidR="001E2734" w:rsidRPr="008B1D15" w:rsidRDefault="001E2734" w:rsidP="00540E0E">
      <w:pPr>
        <w:rPr>
          <w:rFonts w:ascii="Tahoma" w:hAnsi="Tahoma" w:cs="Tahoma"/>
          <w:b/>
          <w:sz w:val="22"/>
          <w:lang w:val="es-CO"/>
        </w:rPr>
      </w:pPr>
      <w:r w:rsidRPr="008B1D15">
        <w:rPr>
          <w:rFonts w:ascii="Tahoma" w:hAnsi="Tahoma" w:cs="Tahoma"/>
          <w:b/>
          <w:sz w:val="22"/>
          <w:lang w:val="es-CO"/>
        </w:rPr>
        <w:br w:type="page"/>
      </w:r>
      <w:r w:rsidR="0005717A" w:rsidRPr="008B1D15">
        <w:rPr>
          <w:rFonts w:ascii="Tahoma" w:hAnsi="Tahoma" w:cs="Tahoma"/>
          <w:bCs/>
          <w:sz w:val="22"/>
        </w:rPr>
        <w:lastRenderedPageBreak/>
        <w:t xml:space="preserve">Entre el </w:t>
      </w:r>
      <w:r w:rsidR="0005717A" w:rsidRPr="008B1D15">
        <w:rPr>
          <w:rFonts w:ascii="Tahoma" w:hAnsi="Tahoma" w:cs="Tahoma"/>
          <w:b/>
          <w:bCs/>
          <w:sz w:val="22"/>
        </w:rPr>
        <w:t>INSTITUTO DE FINANCIAMIENTO, PROMOCIÓN Y DESARROLLO DE MANIZALES “INFIMANIZALES”</w:t>
      </w:r>
      <w:r w:rsidR="0005717A" w:rsidRPr="008B1D15">
        <w:rPr>
          <w:rFonts w:ascii="Tahoma" w:hAnsi="Tahoma" w:cs="Tahoma"/>
          <w:bCs/>
          <w:sz w:val="22"/>
        </w:rPr>
        <w:t xml:space="preserve">, establecimiento público descentralizado del orden municipal, transformado mediante Acuerdo No. 292 del 06 de agosto de 1997 del Concejo Municipal y posteriormente modificados sus estatutos mediante acuerdo No. 1091 del 2021, reconocido con NIT. 890.801.059-0 y representado por su Gerente General, </w:t>
      </w:r>
      <w:r w:rsidR="0005717A" w:rsidRPr="008B1D15">
        <w:rPr>
          <w:rFonts w:ascii="Tahoma" w:eastAsia="Arial" w:hAnsi="Tahoma" w:cs="Tahoma"/>
          <w:sz w:val="22"/>
        </w:rPr>
        <w:t xml:space="preserve">el doctor </w:t>
      </w:r>
      <w:r w:rsidR="0005717A" w:rsidRPr="008B1D15">
        <w:rPr>
          <w:rFonts w:ascii="Tahoma" w:eastAsia="Arial" w:hAnsi="Tahoma" w:cs="Tahoma"/>
          <w:b/>
          <w:sz w:val="22"/>
        </w:rPr>
        <w:t>JOSE FERNANDO OLARTE OSORIO</w:t>
      </w:r>
      <w:r w:rsidR="0005717A" w:rsidRPr="008B1D15">
        <w:rPr>
          <w:rFonts w:ascii="Tahoma" w:eastAsia="Arial" w:hAnsi="Tahoma" w:cs="Tahoma"/>
          <w:sz w:val="22"/>
        </w:rPr>
        <w:t xml:space="preserve">, identificado con cédula de ciudadanía 75.089.356 de Manizales, designado para ejercer el cargo mediante Decreto No 0147 del 30 de abril del 2026 del Alcalde Municipal, debidamente posesionado mediante acta del 05 de mayo del 2026 y autorizado </w:t>
      </w:r>
      <w:r w:rsidR="0005717A" w:rsidRPr="008B1D15">
        <w:rPr>
          <w:rFonts w:ascii="Tahoma" w:eastAsia="Arial" w:hAnsi="Tahoma" w:cs="Tahoma"/>
          <w:bCs/>
          <w:sz w:val="22"/>
        </w:rPr>
        <w:t xml:space="preserve">estatutaria y legalmente para suscripción del presente instrumento, y quien en adelante se denominará </w:t>
      </w:r>
      <w:r w:rsidR="0005717A" w:rsidRPr="008B1D15">
        <w:rPr>
          <w:rFonts w:ascii="Tahoma" w:hAnsi="Tahoma" w:cs="Tahoma"/>
          <w:b/>
          <w:bCs/>
          <w:sz w:val="22"/>
        </w:rPr>
        <w:t>INFIMANIZALES</w:t>
      </w:r>
      <w:r w:rsidR="0005717A" w:rsidRPr="008B1D15">
        <w:rPr>
          <w:rFonts w:ascii="Tahoma" w:hAnsi="Tahoma" w:cs="Tahoma"/>
          <w:sz w:val="22"/>
          <w:lang w:val="es-CO"/>
        </w:rPr>
        <w:t xml:space="preserve"> </w:t>
      </w:r>
      <w:r w:rsidR="008B1D15" w:rsidRPr="008B1D15">
        <w:rPr>
          <w:rFonts w:ascii="Tahoma" w:hAnsi="Tahoma" w:cs="Tahoma"/>
          <w:bCs/>
          <w:sz w:val="22"/>
        </w:rPr>
        <w:t>, de una parte</w:t>
      </w:r>
      <w:r w:rsidR="008B1D15" w:rsidRPr="008B1D15">
        <w:rPr>
          <w:rFonts w:ascii="Tahoma" w:hAnsi="Tahoma" w:cs="Tahoma"/>
          <w:sz w:val="22"/>
        </w:rPr>
        <w:t>, y de la otra</w:t>
      </w:r>
      <w:r w:rsidR="008B1D15" w:rsidRPr="008B1D15">
        <w:rPr>
          <w:rFonts w:ascii="Tahoma" w:hAnsi="Tahoma" w:cs="Tahoma"/>
          <w:sz w:val="22"/>
          <w:lang w:val="es-CO"/>
        </w:rPr>
        <w:t xml:space="preserve"> </w:t>
      </w:r>
      <w:r w:rsidRPr="008B1D15">
        <w:rPr>
          <w:rFonts w:ascii="Tahoma" w:hAnsi="Tahoma" w:cs="Tahoma"/>
          <w:sz w:val="22"/>
          <w:lang w:val="es-CO"/>
        </w:rPr>
        <w:t>(en adelante el “</w:t>
      </w:r>
      <w:r w:rsidR="006B09B1" w:rsidRPr="008B1D15">
        <w:rPr>
          <w:rFonts w:ascii="Tahoma" w:hAnsi="Tahoma" w:cs="Tahoma"/>
          <w:sz w:val="22"/>
          <w:lang w:val="es-CO"/>
        </w:rPr>
        <w:t>Contratista</w:t>
      </w:r>
      <w:r w:rsidRPr="008B1D15">
        <w:rPr>
          <w:rFonts w:ascii="Tahoma" w:hAnsi="Tahoma" w:cs="Tahoma"/>
          <w:sz w:val="22"/>
          <w:lang w:val="es-CO"/>
        </w:rPr>
        <w:t>”)</w:t>
      </w:r>
      <w:r w:rsidR="002109E7" w:rsidRPr="008B1D15">
        <w:rPr>
          <w:rFonts w:ascii="Tahoma" w:hAnsi="Tahoma" w:cs="Tahoma"/>
          <w:sz w:val="22"/>
          <w:lang w:val="es-CO"/>
        </w:rPr>
        <w:t>,</w:t>
      </w:r>
      <w:r w:rsidRPr="008B1D15">
        <w:rPr>
          <w:rFonts w:ascii="Tahoma" w:hAnsi="Tahoma" w:cs="Tahoma"/>
          <w:sz w:val="22"/>
          <w:lang w:val="es-CO"/>
        </w:rPr>
        <w:t xml:space="preserve"> identificado como aparece en </w:t>
      </w:r>
      <w:r w:rsidR="00517D2E" w:rsidRPr="008B1D15">
        <w:rPr>
          <w:rFonts w:ascii="Tahoma" w:hAnsi="Tahoma" w:cs="Tahoma"/>
          <w:sz w:val="22"/>
          <w:lang w:val="es-CO"/>
        </w:rPr>
        <w:t>el Formato 1 – Carta de Presentación de la oferta</w:t>
      </w:r>
      <w:r w:rsidR="004921A4" w:rsidRPr="008B1D15">
        <w:rPr>
          <w:rFonts w:ascii="Tahoma" w:hAnsi="Tahoma" w:cs="Tahoma"/>
          <w:sz w:val="22"/>
          <w:lang w:val="es-CO"/>
        </w:rPr>
        <w:t>,</w:t>
      </w:r>
      <w:r w:rsidR="00517D2E" w:rsidRPr="008B1D15">
        <w:rPr>
          <w:rFonts w:ascii="Tahoma" w:hAnsi="Tahoma" w:cs="Tahoma"/>
          <w:sz w:val="22"/>
          <w:lang w:val="es-CO"/>
        </w:rPr>
        <w:t xml:space="preserve"> </w:t>
      </w:r>
      <w:r w:rsidRPr="008B1D15">
        <w:rPr>
          <w:rFonts w:ascii="Tahoma" w:hAnsi="Tahoma" w:cs="Tahoma"/>
          <w:sz w:val="22"/>
          <w:lang w:val="es-CO"/>
        </w:rPr>
        <w:t xml:space="preserve">hemos convenido celebrar el presente contrato, previas las siguientes consideraciones: </w:t>
      </w:r>
    </w:p>
    <w:p w14:paraId="70073752" w14:textId="03FE3D9D" w:rsidR="001E2734" w:rsidRPr="008B1D15" w:rsidRDefault="001E2734" w:rsidP="00540E0E">
      <w:pPr>
        <w:rPr>
          <w:rFonts w:ascii="Tahoma" w:hAnsi="Tahoma" w:cs="Tahoma"/>
          <w:sz w:val="22"/>
          <w:lang w:val="es-CO"/>
        </w:rPr>
      </w:pPr>
    </w:p>
    <w:p w14:paraId="66A54A8F" w14:textId="13DD77C3" w:rsidR="00FB22DF" w:rsidRPr="008B1D15" w:rsidRDefault="00FB22DF" w:rsidP="00E729FB">
      <w:pPr>
        <w:pStyle w:val="Prrafodelista"/>
        <w:numPr>
          <w:ilvl w:val="0"/>
          <w:numId w:val="2"/>
        </w:numPr>
        <w:rPr>
          <w:rFonts w:ascii="Tahoma" w:hAnsi="Tahoma" w:cs="Tahoma"/>
          <w:sz w:val="22"/>
        </w:rPr>
      </w:pPr>
      <w:r w:rsidRPr="008B1D15">
        <w:rPr>
          <w:rFonts w:ascii="Tahoma" w:hAnsi="Tahoma" w:cs="Tahoma"/>
          <w:sz w:val="22"/>
        </w:rPr>
        <w:t xml:space="preserve">Que mediante Resolución No. </w:t>
      </w:r>
      <w:r w:rsidRPr="008B1D15">
        <w:rPr>
          <w:rFonts w:ascii="Tahoma" w:hAnsi="Tahoma" w:cs="Tahoma"/>
          <w:sz w:val="22"/>
          <w:highlight w:val="lightGray"/>
        </w:rPr>
        <w:t>[</w:t>
      </w:r>
      <w:proofErr w:type="spellStart"/>
      <w:r w:rsidRPr="008B1D15">
        <w:rPr>
          <w:rFonts w:ascii="Tahoma" w:hAnsi="Tahoma" w:cs="Tahoma"/>
          <w:sz w:val="22"/>
          <w:highlight w:val="lightGray"/>
        </w:rPr>
        <w:t>xxxxx</w:t>
      </w:r>
      <w:proofErr w:type="spellEnd"/>
      <w:r w:rsidRPr="008B1D15">
        <w:rPr>
          <w:rFonts w:ascii="Tahoma" w:hAnsi="Tahoma" w:cs="Tahoma"/>
          <w:sz w:val="22"/>
          <w:highlight w:val="lightGray"/>
        </w:rPr>
        <w:t xml:space="preserve"> del </w:t>
      </w:r>
      <w:proofErr w:type="spellStart"/>
      <w:r w:rsidRPr="008B1D15">
        <w:rPr>
          <w:rFonts w:ascii="Tahoma" w:hAnsi="Tahoma" w:cs="Tahoma"/>
          <w:sz w:val="22"/>
          <w:highlight w:val="lightGray"/>
        </w:rPr>
        <w:t>xxx</w:t>
      </w:r>
      <w:proofErr w:type="spellEnd"/>
      <w:r w:rsidRPr="008B1D15">
        <w:rPr>
          <w:rFonts w:ascii="Tahoma" w:hAnsi="Tahoma" w:cs="Tahoma"/>
          <w:sz w:val="22"/>
          <w:highlight w:val="lightGray"/>
        </w:rPr>
        <w:t xml:space="preserve"> de </w:t>
      </w:r>
      <w:proofErr w:type="spellStart"/>
      <w:r w:rsidRPr="008B1D15">
        <w:rPr>
          <w:rFonts w:ascii="Tahoma" w:hAnsi="Tahoma" w:cs="Tahoma"/>
          <w:sz w:val="22"/>
          <w:highlight w:val="lightGray"/>
        </w:rPr>
        <w:t>xxx</w:t>
      </w:r>
      <w:proofErr w:type="spellEnd"/>
      <w:r w:rsidRPr="008B1D15">
        <w:rPr>
          <w:rFonts w:ascii="Tahoma" w:hAnsi="Tahoma" w:cs="Tahoma"/>
          <w:sz w:val="22"/>
          <w:highlight w:val="lightGray"/>
        </w:rPr>
        <w:t xml:space="preserve"> de </w:t>
      </w:r>
      <w:proofErr w:type="spellStart"/>
      <w:r w:rsidRPr="008B1D15">
        <w:rPr>
          <w:rFonts w:ascii="Tahoma" w:hAnsi="Tahoma" w:cs="Tahoma"/>
          <w:sz w:val="22"/>
          <w:highlight w:val="lightGray"/>
        </w:rPr>
        <w:t>xxxx</w:t>
      </w:r>
      <w:proofErr w:type="spellEnd"/>
      <w:r w:rsidRPr="008B1D15">
        <w:rPr>
          <w:rFonts w:ascii="Tahoma" w:hAnsi="Tahoma" w:cs="Tahoma"/>
          <w:sz w:val="22"/>
          <w:highlight w:val="lightGray"/>
        </w:rPr>
        <w:t>]</w:t>
      </w:r>
      <w:r w:rsidR="00780E14" w:rsidRPr="008B1D15">
        <w:rPr>
          <w:rFonts w:ascii="Tahoma" w:hAnsi="Tahoma" w:cs="Tahoma"/>
          <w:sz w:val="22"/>
        </w:rPr>
        <w:t xml:space="preserve"> la Entidad</w:t>
      </w:r>
      <w:r w:rsidRPr="008B1D15">
        <w:rPr>
          <w:rFonts w:ascii="Tahoma" w:hAnsi="Tahoma" w:cs="Tahoma"/>
          <w:sz w:val="22"/>
        </w:rPr>
        <w:t xml:space="preserve"> abrió el </w:t>
      </w:r>
      <w:r w:rsidR="002B0C4B" w:rsidRPr="008B1D15">
        <w:rPr>
          <w:rFonts w:ascii="Tahoma" w:hAnsi="Tahoma" w:cs="Tahoma"/>
          <w:sz w:val="22"/>
        </w:rPr>
        <w:t>Proceso de Contratación</w:t>
      </w:r>
      <w:r w:rsidRPr="008B1D15">
        <w:rPr>
          <w:rFonts w:ascii="Tahoma" w:hAnsi="Tahoma" w:cs="Tahoma"/>
          <w:sz w:val="22"/>
        </w:rPr>
        <w:t xml:space="preserve"> número </w:t>
      </w:r>
      <w:r w:rsidR="004674A7" w:rsidRPr="008B1D15">
        <w:rPr>
          <w:rFonts w:ascii="Tahoma" w:hAnsi="Tahoma" w:cs="Tahoma"/>
          <w:sz w:val="22"/>
          <w:highlight w:val="lightGray"/>
        </w:rPr>
        <w:t xml:space="preserve">[Incluir número del </w:t>
      </w:r>
      <w:r w:rsidR="002B0C4B" w:rsidRPr="008B1D15">
        <w:rPr>
          <w:rFonts w:ascii="Tahoma" w:hAnsi="Tahoma" w:cs="Tahoma"/>
          <w:sz w:val="22"/>
          <w:highlight w:val="lightGray"/>
        </w:rPr>
        <w:t>Proceso de Contratación</w:t>
      </w:r>
      <w:r w:rsidR="004674A7" w:rsidRPr="008B1D15">
        <w:rPr>
          <w:rFonts w:ascii="Tahoma" w:hAnsi="Tahoma" w:cs="Tahoma"/>
          <w:sz w:val="22"/>
          <w:highlight w:val="lightGray"/>
        </w:rPr>
        <w:t>]</w:t>
      </w:r>
    </w:p>
    <w:p w14:paraId="32C82A74" w14:textId="2B5E95CB" w:rsidR="00FB22DF" w:rsidRPr="008B1D15" w:rsidRDefault="00FB22DF" w:rsidP="00540E0E">
      <w:pPr>
        <w:pStyle w:val="Prrafodelista"/>
        <w:contextualSpacing w:val="0"/>
        <w:rPr>
          <w:rFonts w:ascii="Tahoma" w:hAnsi="Tahoma" w:cs="Tahoma"/>
          <w:sz w:val="22"/>
        </w:rPr>
      </w:pPr>
    </w:p>
    <w:p w14:paraId="6D017276" w14:textId="1492062E" w:rsidR="00FB22DF" w:rsidRPr="008B1D15" w:rsidRDefault="00FB22DF" w:rsidP="00E729FB">
      <w:pPr>
        <w:pStyle w:val="Prrafodelista"/>
        <w:numPr>
          <w:ilvl w:val="0"/>
          <w:numId w:val="2"/>
        </w:numPr>
        <w:rPr>
          <w:rFonts w:ascii="Tahoma" w:hAnsi="Tahoma" w:cs="Tahoma"/>
          <w:sz w:val="22"/>
        </w:rPr>
      </w:pPr>
      <w:r w:rsidRPr="008B1D15">
        <w:rPr>
          <w:rFonts w:ascii="Tahoma" w:hAnsi="Tahoma" w:cs="Tahoma"/>
          <w:sz w:val="22"/>
        </w:rPr>
        <w:t xml:space="preserve">Que mediante Resolución No. </w:t>
      </w:r>
      <w:r w:rsidRPr="008B1D15">
        <w:rPr>
          <w:rFonts w:ascii="Tahoma" w:hAnsi="Tahoma" w:cs="Tahoma"/>
          <w:sz w:val="22"/>
          <w:highlight w:val="lightGray"/>
        </w:rPr>
        <w:t>[</w:t>
      </w:r>
      <w:proofErr w:type="spellStart"/>
      <w:r w:rsidRPr="008B1D15">
        <w:rPr>
          <w:rFonts w:ascii="Tahoma" w:hAnsi="Tahoma" w:cs="Tahoma"/>
          <w:sz w:val="22"/>
          <w:highlight w:val="lightGray"/>
        </w:rPr>
        <w:t>xxxxx</w:t>
      </w:r>
      <w:proofErr w:type="spellEnd"/>
      <w:r w:rsidRPr="008B1D15">
        <w:rPr>
          <w:rFonts w:ascii="Tahoma" w:hAnsi="Tahoma" w:cs="Tahoma"/>
          <w:sz w:val="22"/>
          <w:highlight w:val="lightGray"/>
        </w:rPr>
        <w:t xml:space="preserve"> del </w:t>
      </w:r>
      <w:proofErr w:type="spellStart"/>
      <w:r w:rsidRPr="008B1D15">
        <w:rPr>
          <w:rFonts w:ascii="Tahoma" w:hAnsi="Tahoma" w:cs="Tahoma"/>
          <w:sz w:val="22"/>
          <w:highlight w:val="lightGray"/>
        </w:rPr>
        <w:t>xxx</w:t>
      </w:r>
      <w:proofErr w:type="spellEnd"/>
      <w:r w:rsidRPr="008B1D15">
        <w:rPr>
          <w:rFonts w:ascii="Tahoma" w:hAnsi="Tahoma" w:cs="Tahoma"/>
          <w:sz w:val="22"/>
          <w:highlight w:val="lightGray"/>
        </w:rPr>
        <w:t xml:space="preserve"> de </w:t>
      </w:r>
      <w:proofErr w:type="spellStart"/>
      <w:r w:rsidRPr="008B1D15">
        <w:rPr>
          <w:rFonts w:ascii="Tahoma" w:hAnsi="Tahoma" w:cs="Tahoma"/>
          <w:sz w:val="22"/>
          <w:highlight w:val="lightGray"/>
        </w:rPr>
        <w:t>xxx</w:t>
      </w:r>
      <w:proofErr w:type="spellEnd"/>
      <w:r w:rsidRPr="008B1D15">
        <w:rPr>
          <w:rFonts w:ascii="Tahoma" w:hAnsi="Tahoma" w:cs="Tahoma"/>
          <w:sz w:val="22"/>
          <w:highlight w:val="lightGray"/>
        </w:rPr>
        <w:t xml:space="preserve"> de </w:t>
      </w:r>
      <w:proofErr w:type="spellStart"/>
      <w:r w:rsidR="0017135E" w:rsidRPr="008B1D15">
        <w:rPr>
          <w:rFonts w:ascii="Tahoma" w:hAnsi="Tahoma" w:cs="Tahoma"/>
          <w:sz w:val="22"/>
          <w:highlight w:val="lightGray"/>
        </w:rPr>
        <w:t>xxxx</w:t>
      </w:r>
      <w:proofErr w:type="spellEnd"/>
      <w:r w:rsidR="00780E14" w:rsidRPr="008B1D15">
        <w:rPr>
          <w:rFonts w:ascii="Tahoma" w:hAnsi="Tahoma" w:cs="Tahoma"/>
          <w:sz w:val="22"/>
          <w:highlight w:val="lightGray"/>
        </w:rPr>
        <w:t>]</w:t>
      </w:r>
      <w:r w:rsidR="00780E14" w:rsidRPr="008B1D15">
        <w:rPr>
          <w:rFonts w:ascii="Tahoma" w:hAnsi="Tahoma" w:cs="Tahoma"/>
          <w:sz w:val="22"/>
        </w:rPr>
        <w:t xml:space="preserve"> la Entidad</w:t>
      </w:r>
      <w:r w:rsidRPr="008B1D15">
        <w:rPr>
          <w:rFonts w:ascii="Tahoma" w:hAnsi="Tahoma" w:cs="Tahoma"/>
          <w:sz w:val="22"/>
        </w:rPr>
        <w:t xml:space="preserve"> adjudicó el Contrato al </w:t>
      </w:r>
      <w:r w:rsidR="006B09B1" w:rsidRPr="008B1D15">
        <w:rPr>
          <w:rFonts w:ascii="Tahoma" w:hAnsi="Tahoma" w:cs="Tahoma"/>
          <w:sz w:val="22"/>
        </w:rPr>
        <w:t>Contratista</w:t>
      </w:r>
      <w:r w:rsidRPr="008B1D15">
        <w:rPr>
          <w:rFonts w:ascii="Tahoma" w:hAnsi="Tahoma" w:cs="Tahoma"/>
          <w:sz w:val="22"/>
        </w:rPr>
        <w:t>.</w:t>
      </w:r>
    </w:p>
    <w:p w14:paraId="4B8E6229" w14:textId="418F9C08" w:rsidR="00FB22DF" w:rsidRPr="008B1D15" w:rsidRDefault="00FB22DF" w:rsidP="00540E0E">
      <w:pPr>
        <w:rPr>
          <w:rFonts w:ascii="Tahoma" w:hAnsi="Tahoma" w:cs="Tahoma"/>
          <w:sz w:val="22"/>
          <w:lang w:val="es-CO"/>
        </w:rPr>
      </w:pPr>
    </w:p>
    <w:p w14:paraId="2558F509" w14:textId="449D487B" w:rsidR="005A69E2" w:rsidRPr="008B1D15" w:rsidRDefault="00780E14" w:rsidP="005A69E2">
      <w:pPr>
        <w:autoSpaceDE w:val="0"/>
        <w:autoSpaceDN w:val="0"/>
        <w:adjustRightInd w:val="0"/>
        <w:rPr>
          <w:rFonts w:ascii="Tahoma" w:hAnsi="Tahoma" w:cs="Tahoma"/>
          <w:sz w:val="22"/>
        </w:rPr>
      </w:pPr>
      <w:r w:rsidRPr="008B1D15">
        <w:rPr>
          <w:rFonts w:ascii="Tahoma" w:hAnsi="Tahoma" w:cs="Tahoma"/>
          <w:sz w:val="22"/>
        </w:rPr>
        <w:t xml:space="preserve">Con base en las anteriores consideraciones, </w:t>
      </w:r>
      <w:r w:rsidR="00EB5F27" w:rsidRPr="008B1D15">
        <w:rPr>
          <w:rFonts w:ascii="Tahoma" w:hAnsi="Tahoma" w:cs="Tahoma"/>
          <w:sz w:val="22"/>
        </w:rPr>
        <w:t>la Entidad</w:t>
      </w:r>
      <w:r w:rsidRPr="008B1D15">
        <w:rPr>
          <w:rFonts w:ascii="Tahoma" w:hAnsi="Tahoma" w:cs="Tahoma"/>
          <w:sz w:val="22"/>
        </w:rPr>
        <w:t xml:space="preserve"> y el </w:t>
      </w:r>
      <w:r w:rsidR="006B09B1" w:rsidRPr="008B1D15">
        <w:rPr>
          <w:rFonts w:ascii="Tahoma" w:hAnsi="Tahoma" w:cs="Tahoma"/>
          <w:sz w:val="22"/>
        </w:rPr>
        <w:t>Contratista</w:t>
      </w:r>
      <w:r w:rsidRPr="008B1D15">
        <w:rPr>
          <w:rFonts w:ascii="Tahoma" w:hAnsi="Tahoma" w:cs="Tahoma"/>
          <w:sz w:val="22"/>
        </w:rPr>
        <w:t xml:space="preserve"> (individualmente la “Parte”, conjuntamente las “Partes”), acuerdan que el presente Contrato</w:t>
      </w:r>
      <w:r w:rsidR="00A70FA4" w:rsidRPr="008B1D15">
        <w:rPr>
          <w:rFonts w:ascii="Tahoma" w:hAnsi="Tahoma" w:cs="Tahoma"/>
          <w:sz w:val="22"/>
          <w:lang w:val="es-CO"/>
        </w:rPr>
        <w:t xml:space="preserve"> se regirá por las Leyes 80 de 1993, 1150 de 2007, 1474 de 2011, 1882 de 2018, Decreto Ley 019 de 2012 y el Decreto 1082 de 2015, el Código Civil y </w:t>
      </w:r>
      <w:r w:rsidR="00BE6C57" w:rsidRPr="008B1D15">
        <w:rPr>
          <w:rFonts w:ascii="Tahoma" w:hAnsi="Tahoma" w:cs="Tahoma"/>
          <w:sz w:val="22"/>
          <w:lang w:val="es-CO"/>
        </w:rPr>
        <w:t xml:space="preserve">el Código </w:t>
      </w:r>
      <w:r w:rsidR="00A70FA4" w:rsidRPr="008B1D15">
        <w:rPr>
          <w:rFonts w:ascii="Tahoma" w:hAnsi="Tahoma" w:cs="Tahoma"/>
          <w:sz w:val="22"/>
          <w:lang w:val="es-CO"/>
        </w:rPr>
        <w:t>de Comercio</w:t>
      </w:r>
      <w:r w:rsidR="00F953EA" w:rsidRPr="008B1D15">
        <w:rPr>
          <w:rFonts w:ascii="Tahoma" w:hAnsi="Tahoma" w:cs="Tahoma"/>
          <w:sz w:val="22"/>
          <w:lang w:val="es-CO"/>
        </w:rPr>
        <w:t>, y las normas que las modifiquen o sustituyan</w:t>
      </w:r>
      <w:r w:rsidR="008A0023" w:rsidRPr="008B1D15">
        <w:rPr>
          <w:rFonts w:ascii="Tahoma" w:hAnsi="Tahoma" w:cs="Tahoma"/>
          <w:sz w:val="22"/>
          <w:lang w:val="es-CO"/>
        </w:rPr>
        <w:t>, además de la</w:t>
      </w:r>
      <w:r w:rsidR="0099663F" w:rsidRPr="008B1D15">
        <w:rPr>
          <w:rFonts w:ascii="Tahoma" w:hAnsi="Tahoma" w:cs="Tahoma"/>
          <w:sz w:val="22"/>
          <w:lang w:val="es-CO"/>
        </w:rPr>
        <w:t>s</w:t>
      </w:r>
      <w:r w:rsidR="00A70FA4" w:rsidRPr="008B1D15">
        <w:rPr>
          <w:rFonts w:ascii="Tahoma" w:hAnsi="Tahoma" w:cs="Tahoma"/>
          <w:sz w:val="22"/>
          <w:lang w:val="es-CO"/>
        </w:rPr>
        <w:t xml:space="preserve"> </w:t>
      </w:r>
      <w:r w:rsidR="008A0023" w:rsidRPr="008B1D15">
        <w:rPr>
          <w:rFonts w:ascii="Tahoma" w:hAnsi="Tahoma" w:cs="Tahoma"/>
          <w:sz w:val="22"/>
          <w:lang w:val="es-CO"/>
        </w:rPr>
        <w:t>adicionales que resulten</w:t>
      </w:r>
      <w:r w:rsidR="00A70FA4" w:rsidRPr="008B1D15">
        <w:rPr>
          <w:rFonts w:ascii="Tahoma" w:hAnsi="Tahoma" w:cs="Tahoma"/>
          <w:sz w:val="22"/>
          <w:lang w:val="es-CO"/>
        </w:rPr>
        <w:t xml:space="preserve"> aplicables a la materia</w:t>
      </w:r>
      <w:r w:rsidR="00AF565F" w:rsidRPr="008B1D15">
        <w:rPr>
          <w:rFonts w:ascii="Tahoma" w:hAnsi="Tahoma" w:cs="Tahoma"/>
          <w:sz w:val="22"/>
          <w:lang w:val="es-CO"/>
        </w:rPr>
        <w:t xml:space="preserve">. </w:t>
      </w:r>
      <w:r w:rsidR="00256238" w:rsidRPr="008B1D15">
        <w:rPr>
          <w:rFonts w:ascii="Tahoma" w:hAnsi="Tahoma" w:cs="Tahoma"/>
          <w:sz w:val="22"/>
          <w:lang w:val="es-CO"/>
        </w:rPr>
        <w:t>En desarrollo de lo anterior, acuerdan las siguientes cláusulas:</w:t>
      </w:r>
    </w:p>
    <w:p w14:paraId="1E5F24A0" w14:textId="30243E3D" w:rsidR="00EB5F27" w:rsidRPr="008B1D15" w:rsidRDefault="005A69E2">
      <w:pPr>
        <w:autoSpaceDE w:val="0"/>
        <w:autoSpaceDN w:val="0"/>
        <w:adjustRightInd w:val="0"/>
        <w:rPr>
          <w:rFonts w:ascii="Tahoma" w:hAnsi="Tahoma" w:cs="Tahoma"/>
          <w:sz w:val="22"/>
        </w:rPr>
      </w:pPr>
      <w:r w:rsidRPr="008B1D15" w:rsidDel="001F42BA">
        <w:rPr>
          <w:rFonts w:ascii="Tahoma" w:hAnsi="Tahoma" w:cs="Tahoma"/>
          <w:sz w:val="22"/>
        </w:rPr>
        <w:t xml:space="preserve"> </w:t>
      </w:r>
    </w:p>
    <w:p w14:paraId="250372F8" w14:textId="2814B648" w:rsidR="00BE0740" w:rsidRPr="008B1D15" w:rsidRDefault="00BE0740" w:rsidP="00A565CB">
      <w:pPr>
        <w:pStyle w:val="clusulas"/>
        <w:spacing w:before="0" w:after="0"/>
        <w:ind w:left="426"/>
        <w:rPr>
          <w:rFonts w:ascii="Tahoma" w:hAnsi="Tahoma" w:cs="Tahoma"/>
          <w:sz w:val="22"/>
        </w:rPr>
      </w:pPr>
      <w:r w:rsidRPr="008B1D15">
        <w:rPr>
          <w:rFonts w:ascii="Tahoma" w:hAnsi="Tahoma" w:cs="Tahoma"/>
          <w:sz w:val="22"/>
        </w:rPr>
        <w:t>DEFINICIONES</w:t>
      </w:r>
    </w:p>
    <w:p w14:paraId="3DA1AF0A" w14:textId="77777777" w:rsidR="00517D2E" w:rsidRPr="008B1D15" w:rsidRDefault="00517D2E" w:rsidP="00517D2E">
      <w:pPr>
        <w:pStyle w:val="clusulas"/>
        <w:numPr>
          <w:ilvl w:val="0"/>
          <w:numId w:val="0"/>
        </w:numPr>
        <w:spacing w:before="0" w:after="0"/>
        <w:ind w:left="720"/>
        <w:rPr>
          <w:rFonts w:ascii="Tahoma" w:hAnsi="Tahoma" w:cs="Tahoma"/>
          <w:sz w:val="22"/>
        </w:rPr>
      </w:pPr>
    </w:p>
    <w:p w14:paraId="4E9A6A07" w14:textId="0420149D" w:rsidR="00566B03" w:rsidRPr="008B1D15" w:rsidRDefault="00566B03" w:rsidP="00540E0E">
      <w:pPr>
        <w:rPr>
          <w:rFonts w:ascii="Tahoma" w:hAnsi="Tahoma" w:cs="Tahoma"/>
          <w:sz w:val="22"/>
        </w:rPr>
      </w:pPr>
      <w:r w:rsidRPr="008B1D15">
        <w:rPr>
          <w:rFonts w:ascii="Tahoma" w:hAnsi="Tahoma" w:cs="Tahoma"/>
          <w:sz w:val="22"/>
        </w:rPr>
        <w:t>Las expresiones utilizadas en el Contrato con mayúscula inicial deben ser entendidas con el signifi</w:t>
      </w:r>
      <w:r w:rsidR="00613D91" w:rsidRPr="008B1D15">
        <w:rPr>
          <w:rFonts w:ascii="Tahoma" w:hAnsi="Tahoma" w:cs="Tahoma"/>
          <w:sz w:val="22"/>
        </w:rPr>
        <w:t>cado que se les asigna en el Anexo 3 – Glosario del Pliego de Condiciones</w:t>
      </w:r>
      <w:r w:rsidRPr="008B1D15">
        <w:rPr>
          <w:rFonts w:ascii="Tahoma" w:hAnsi="Tahoma" w:cs="Tahoma"/>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B1D15" w:rsidRDefault="00517D2E" w:rsidP="00540E0E">
      <w:pPr>
        <w:rPr>
          <w:rFonts w:ascii="Tahoma" w:hAnsi="Tahoma" w:cs="Tahoma"/>
          <w:color w:val="1A1818" w:themeColor="text1"/>
          <w:sz w:val="22"/>
        </w:rPr>
      </w:pPr>
    </w:p>
    <w:p w14:paraId="30ACBF23" w14:textId="00A6FA49" w:rsidR="00FB22DF" w:rsidRPr="008B1D15" w:rsidRDefault="00EB5F27" w:rsidP="00A565CB">
      <w:pPr>
        <w:pStyle w:val="clusulas"/>
        <w:spacing w:before="0" w:after="0"/>
        <w:ind w:left="426"/>
        <w:rPr>
          <w:rFonts w:ascii="Tahoma" w:hAnsi="Tahoma" w:cs="Tahoma"/>
          <w:sz w:val="22"/>
        </w:rPr>
      </w:pPr>
      <w:r w:rsidRPr="008B1D15">
        <w:rPr>
          <w:rFonts w:ascii="Tahoma" w:hAnsi="Tahoma" w:cs="Tahoma"/>
          <w:sz w:val="22"/>
        </w:rPr>
        <w:t>OBJETO</w:t>
      </w:r>
    </w:p>
    <w:p w14:paraId="20DC7087" w14:textId="77777777" w:rsidR="00517D2E" w:rsidRPr="008B1D15" w:rsidRDefault="00517D2E" w:rsidP="00517D2E">
      <w:pPr>
        <w:pStyle w:val="clusulas"/>
        <w:numPr>
          <w:ilvl w:val="0"/>
          <w:numId w:val="0"/>
        </w:numPr>
        <w:spacing w:before="0" w:after="0"/>
        <w:ind w:left="720"/>
        <w:rPr>
          <w:rFonts w:ascii="Tahoma" w:hAnsi="Tahoma" w:cs="Tahoma"/>
          <w:color w:val="1A1818" w:themeColor="text1"/>
          <w:sz w:val="22"/>
        </w:rPr>
      </w:pPr>
    </w:p>
    <w:p w14:paraId="66312109" w14:textId="39AA6E01" w:rsidR="00EB5F27" w:rsidRPr="008B1D15" w:rsidRDefault="00EB5F27" w:rsidP="00540E0E">
      <w:pPr>
        <w:rPr>
          <w:rFonts w:ascii="Tahoma" w:hAnsi="Tahoma" w:cs="Tahoma"/>
          <w:color w:val="1A1818" w:themeColor="text1"/>
          <w:sz w:val="22"/>
        </w:rPr>
      </w:pPr>
      <w:r w:rsidRPr="008B1D15">
        <w:rPr>
          <w:rFonts w:ascii="Tahoma" w:hAnsi="Tahoma" w:cs="Tahoma"/>
          <w:color w:val="1A1818" w:themeColor="text1"/>
          <w:sz w:val="22"/>
        </w:rPr>
        <w:t xml:space="preserve">El objeto del Contrato es </w:t>
      </w:r>
      <w:r w:rsidR="000A4497" w:rsidRPr="00C54131">
        <w:rPr>
          <w:rFonts w:ascii="Tahoma" w:hAnsi="Tahoma" w:cs="Tahoma"/>
          <w:b/>
          <w:bCs/>
          <w:i/>
          <w:iCs/>
          <w:sz w:val="22"/>
          <w:lang w:val="es-ES"/>
        </w:rPr>
        <w:t>OBRAS DE ADECUACIÓN, MANTENIMIENTO Y DOTACION DE MOBILIARIO DE LA INFRAESTRUCTURA FÍSICA DE LOS PISOS 2 y 5 DE LA TORRE B DEL CENTRO ADMINISTRATIVO MUNICIPAL DE MANIZALES PROPIEDAD DE INFIMANIZALES</w:t>
      </w:r>
    </w:p>
    <w:p w14:paraId="78374E92" w14:textId="77777777" w:rsidR="00517D2E" w:rsidRPr="008B1D15" w:rsidRDefault="00517D2E" w:rsidP="00540E0E">
      <w:pPr>
        <w:rPr>
          <w:rFonts w:ascii="Tahoma" w:hAnsi="Tahoma" w:cs="Tahoma"/>
          <w:color w:val="1A1818" w:themeColor="text1"/>
          <w:sz w:val="22"/>
        </w:rPr>
      </w:pPr>
    </w:p>
    <w:p w14:paraId="01FDFDD6" w14:textId="7CCE1EE3" w:rsidR="00BE0740" w:rsidRPr="008B1D15" w:rsidRDefault="00BE0740" w:rsidP="00A565CB">
      <w:pPr>
        <w:pStyle w:val="clusulas"/>
        <w:spacing w:before="0" w:after="0"/>
        <w:ind w:left="426"/>
        <w:rPr>
          <w:rFonts w:ascii="Tahoma" w:hAnsi="Tahoma" w:cs="Tahoma"/>
          <w:sz w:val="22"/>
        </w:rPr>
      </w:pPr>
      <w:r w:rsidRPr="008B1D15">
        <w:rPr>
          <w:rFonts w:ascii="Tahoma" w:hAnsi="Tahoma" w:cs="Tahoma"/>
          <w:sz w:val="22"/>
        </w:rPr>
        <w:t>ALCANCE DEL OBJETO</w:t>
      </w:r>
    </w:p>
    <w:p w14:paraId="0A83E161" w14:textId="77777777" w:rsidR="00517D2E" w:rsidRPr="008B1D15" w:rsidRDefault="00517D2E" w:rsidP="00517D2E">
      <w:pPr>
        <w:pStyle w:val="clusulas"/>
        <w:numPr>
          <w:ilvl w:val="0"/>
          <w:numId w:val="0"/>
        </w:numPr>
        <w:spacing w:before="0" w:after="0"/>
        <w:ind w:left="720"/>
        <w:rPr>
          <w:rFonts w:ascii="Tahoma" w:hAnsi="Tahoma" w:cs="Tahoma"/>
          <w:sz w:val="22"/>
        </w:rPr>
      </w:pPr>
    </w:p>
    <w:p w14:paraId="42190D5A" w14:textId="2816718E" w:rsidR="00BE0740" w:rsidRPr="008B1D15" w:rsidRDefault="00BE0740" w:rsidP="00540E0E">
      <w:pPr>
        <w:rPr>
          <w:rFonts w:ascii="Tahoma" w:hAnsi="Tahoma" w:cs="Tahoma"/>
          <w:sz w:val="22"/>
        </w:rPr>
      </w:pPr>
      <w:r w:rsidRPr="008B1D15">
        <w:rPr>
          <w:rFonts w:ascii="Tahoma" w:hAnsi="Tahoma" w:cs="Tahoma"/>
          <w:sz w:val="22"/>
        </w:rPr>
        <w:lastRenderedPageBreak/>
        <w:t xml:space="preserve">El </w:t>
      </w:r>
      <w:r w:rsidR="006B09B1" w:rsidRPr="008B1D15">
        <w:rPr>
          <w:rFonts w:ascii="Tahoma" w:hAnsi="Tahoma" w:cs="Tahoma"/>
          <w:sz w:val="22"/>
        </w:rPr>
        <w:t>Contratista</w:t>
      </w:r>
      <w:r w:rsidRPr="008B1D15">
        <w:rPr>
          <w:rFonts w:ascii="Tahoma" w:hAnsi="Tahoma" w:cs="Tahoma"/>
          <w:sz w:val="22"/>
        </w:rPr>
        <w:t xml:space="preserve"> deberá desarrollar el objeto del Contrato de conformidad con las especificaciones y características técnicas señaladas en los </w:t>
      </w:r>
      <w:r w:rsidR="00566B03" w:rsidRPr="008B1D15">
        <w:rPr>
          <w:rFonts w:ascii="Tahoma" w:hAnsi="Tahoma" w:cs="Tahoma"/>
          <w:sz w:val="22"/>
        </w:rPr>
        <w:t xml:space="preserve">Documentos del </w:t>
      </w:r>
      <w:r w:rsidR="002B0C4B" w:rsidRPr="008B1D15">
        <w:rPr>
          <w:rFonts w:ascii="Tahoma" w:hAnsi="Tahoma" w:cs="Tahoma"/>
          <w:sz w:val="22"/>
        </w:rPr>
        <w:t>Proceso de Contratación</w:t>
      </w:r>
      <w:r w:rsidR="00566B03" w:rsidRPr="008B1D15">
        <w:rPr>
          <w:rFonts w:ascii="Tahoma" w:hAnsi="Tahoma" w:cs="Tahoma"/>
          <w:sz w:val="22"/>
        </w:rPr>
        <w:t xml:space="preserve"> N</w:t>
      </w:r>
      <w:r w:rsidR="008B1D15">
        <w:rPr>
          <w:rFonts w:ascii="Tahoma" w:hAnsi="Tahoma" w:cs="Tahoma"/>
          <w:sz w:val="22"/>
        </w:rPr>
        <w:t xml:space="preserve">o. </w:t>
      </w:r>
      <w:r w:rsidR="008B1D15" w:rsidRPr="008B1D15">
        <w:rPr>
          <w:rFonts w:ascii="Tahoma" w:hAnsi="Tahoma" w:cs="Tahoma"/>
          <w:b/>
          <w:bCs/>
          <w:sz w:val="22"/>
        </w:rPr>
        <w:t>INFI-SA-00</w:t>
      </w:r>
      <w:r w:rsidR="000A4497">
        <w:rPr>
          <w:rFonts w:ascii="Tahoma" w:hAnsi="Tahoma" w:cs="Tahoma"/>
          <w:b/>
          <w:bCs/>
          <w:sz w:val="22"/>
        </w:rPr>
        <w:t>8</w:t>
      </w:r>
      <w:r w:rsidR="008B1D15" w:rsidRPr="008B1D15">
        <w:rPr>
          <w:rFonts w:ascii="Tahoma" w:hAnsi="Tahoma" w:cs="Tahoma"/>
          <w:b/>
          <w:bCs/>
          <w:sz w:val="22"/>
        </w:rPr>
        <w:t>-2026</w:t>
      </w:r>
      <w:r w:rsidRPr="008B1D15">
        <w:rPr>
          <w:rFonts w:ascii="Tahoma" w:hAnsi="Tahoma" w:cs="Tahoma"/>
          <w:sz w:val="22"/>
        </w:rPr>
        <w:t>, los cuales hacen parte integral del presente contrato.</w:t>
      </w:r>
    </w:p>
    <w:p w14:paraId="093A8EE5" w14:textId="77777777" w:rsidR="00BE0740" w:rsidRPr="008B1D15" w:rsidRDefault="00BE0740" w:rsidP="00540E0E">
      <w:pPr>
        <w:rPr>
          <w:rFonts w:ascii="Tahoma" w:hAnsi="Tahoma" w:cs="Tahoma"/>
          <w:sz w:val="22"/>
        </w:rPr>
      </w:pPr>
    </w:p>
    <w:p w14:paraId="0FB1C788" w14:textId="3AD9FEAB" w:rsidR="00EB5F27" w:rsidRPr="008B1D15" w:rsidRDefault="00BE0740" w:rsidP="00540E0E">
      <w:pPr>
        <w:rPr>
          <w:rFonts w:ascii="Tahoma" w:hAnsi="Tahoma" w:cs="Tahoma"/>
          <w:sz w:val="22"/>
        </w:rPr>
      </w:pPr>
      <w:r w:rsidRPr="008B1D15">
        <w:rPr>
          <w:rFonts w:ascii="Tahoma" w:hAnsi="Tahoma" w:cs="Tahoma"/>
          <w:sz w:val="22"/>
        </w:rPr>
        <w:t xml:space="preserve">El </w:t>
      </w:r>
      <w:r w:rsidR="006B09B1" w:rsidRPr="008B1D15">
        <w:rPr>
          <w:rFonts w:ascii="Tahoma" w:hAnsi="Tahoma" w:cs="Tahoma"/>
          <w:sz w:val="22"/>
        </w:rPr>
        <w:t>Contratista</w:t>
      </w:r>
      <w:r w:rsidRPr="008B1D15">
        <w:rPr>
          <w:rFonts w:ascii="Tahoma" w:hAnsi="Tahoma" w:cs="Tahoma"/>
          <w:sz w:val="22"/>
        </w:rPr>
        <w:t xml:space="preserve"> se obliga para con la Entidad a ejecutar, a los precios cotizados en la propuesta y con sus propios medios</w:t>
      </w:r>
      <w:r w:rsidR="002E506C" w:rsidRPr="008B1D15">
        <w:rPr>
          <w:rFonts w:ascii="Tahoma" w:hAnsi="Tahoma" w:cs="Tahoma"/>
          <w:sz w:val="22"/>
        </w:rPr>
        <w:t>:</w:t>
      </w:r>
      <w:r w:rsidRPr="008B1D15">
        <w:rPr>
          <w:rFonts w:ascii="Tahoma" w:hAnsi="Tahoma" w:cs="Tahoma"/>
          <w:sz w:val="22"/>
        </w:rPr>
        <w:t xml:space="preserve"> materiales, maquinaria, laboratorios, equipos y personal</w:t>
      </w:r>
      <w:r w:rsidR="003B3495" w:rsidRPr="008B1D15">
        <w:rPr>
          <w:rFonts w:ascii="Tahoma" w:hAnsi="Tahoma" w:cs="Tahoma"/>
          <w:sz w:val="22"/>
        </w:rPr>
        <w:t>,</w:t>
      </w:r>
      <w:r w:rsidRPr="008B1D15">
        <w:rPr>
          <w:rFonts w:ascii="Tahoma" w:hAnsi="Tahoma" w:cs="Tahoma"/>
          <w:sz w:val="22"/>
        </w:rPr>
        <w:t xml:space="preserve"> en forma independiente y con plena autonomía técnica y administrativa, hasta su total terminación y aceptación final, las cantidades de obra que se det</w:t>
      </w:r>
      <w:r w:rsidR="00517D2E" w:rsidRPr="008B1D15">
        <w:rPr>
          <w:rFonts w:ascii="Tahoma" w:hAnsi="Tahoma" w:cs="Tahoma"/>
          <w:sz w:val="22"/>
        </w:rPr>
        <w:t xml:space="preserve">allan en su propuesta económica, conforme lo señaló en el Formulario 1 – Formulario de Presupuesto Oficial. </w:t>
      </w:r>
    </w:p>
    <w:p w14:paraId="1C846AD0" w14:textId="4BF230F2" w:rsidR="00F97EF9" w:rsidRPr="008B1D15" w:rsidRDefault="00F97EF9" w:rsidP="00540E0E">
      <w:pPr>
        <w:rPr>
          <w:rFonts w:ascii="Tahoma" w:hAnsi="Tahoma" w:cs="Tahoma"/>
          <w:sz w:val="22"/>
        </w:rPr>
      </w:pPr>
    </w:p>
    <w:p w14:paraId="6AFB99AB" w14:textId="77777777" w:rsidR="00FB2AD2" w:rsidRPr="00FB2AD2" w:rsidRDefault="00FB2AD2" w:rsidP="00FB2AD2">
      <w:pPr>
        <w:rPr>
          <w:rFonts w:ascii="Tahoma" w:hAnsi="Tahoma" w:cs="Tahoma"/>
          <w:sz w:val="22"/>
          <w:lang w:val="es-ES"/>
        </w:rPr>
      </w:pPr>
      <w:r w:rsidRPr="00FB2AD2">
        <w:rPr>
          <w:rFonts w:ascii="Tahoma" w:hAnsi="Tahoma" w:cs="Tahoma"/>
          <w:sz w:val="22"/>
          <w:lang w:val="es-ES"/>
        </w:rPr>
        <w:t>Las actividades objeto del presente proceso corresponden al mantenimiento de</w:t>
      </w:r>
      <w:r w:rsidRPr="00FB2AD2">
        <w:rPr>
          <w:rFonts w:ascii="Tahoma" w:hAnsi="Tahoma" w:cs="Tahoma"/>
          <w:b/>
          <w:bCs/>
          <w:sz w:val="22"/>
          <w:lang w:val="es-ES"/>
        </w:rPr>
        <w:t xml:space="preserve"> </w:t>
      </w:r>
      <w:r w:rsidRPr="00FB2AD2">
        <w:rPr>
          <w:rFonts w:ascii="Tahoma" w:hAnsi="Tahoma" w:cs="Tahoma"/>
          <w:sz w:val="22"/>
          <w:lang w:val="es-ES"/>
        </w:rPr>
        <w:t>pintura exterior e impermeabilización de cubierta de la estructura denominada “Torre de Chipre”, propiedad de INFIMANIZALES, ubicada en el municipio de Manizales. Las intervenciones deberán ejecutarse garantizando condiciones adecuadas de seguridad industrial, trabajo seguro en alturas, durabilidad de los acabados y protección de los elementos estructurales existentes, considerando las condiciones climáticas propias de la ciudad, caracterizadas por alta humedad y pluviosidad.</w:t>
      </w:r>
    </w:p>
    <w:p w14:paraId="4CC22A87" w14:textId="77777777" w:rsidR="00FB2AD2" w:rsidRPr="00FB2AD2" w:rsidRDefault="00FB2AD2" w:rsidP="00FB2AD2">
      <w:pPr>
        <w:rPr>
          <w:rFonts w:ascii="Tahoma" w:hAnsi="Tahoma" w:cs="Tahoma"/>
          <w:sz w:val="22"/>
          <w:lang w:val="es-ES"/>
        </w:rPr>
      </w:pPr>
    </w:p>
    <w:p w14:paraId="51431268" w14:textId="77777777" w:rsidR="00FB2AD2" w:rsidRPr="00FB2AD2" w:rsidRDefault="00FB2AD2" w:rsidP="00FB2AD2">
      <w:pPr>
        <w:rPr>
          <w:rFonts w:ascii="Tahoma" w:hAnsi="Tahoma" w:cs="Tahoma"/>
          <w:sz w:val="22"/>
          <w:lang w:val="es-ES"/>
        </w:rPr>
      </w:pPr>
      <w:r w:rsidRPr="00FB2AD2">
        <w:rPr>
          <w:rFonts w:ascii="Tahoma" w:hAnsi="Tahoma" w:cs="Tahoma"/>
          <w:sz w:val="22"/>
          <w:lang w:val="es-ES"/>
        </w:rPr>
        <w:t>El alcance de la intervención comprende el mantenimiento y aplicación de pintura sobre la estructura metálica, tanque central, muros exteriores e interiores y elementos de concreto, así como la impermeabilización de la cubierta de la zona del ascensor. De igual manera, el contratista deberá contemplar el suministro, instalación y retiro de todos los sistemas temporales de acceso, anclaje y líneas de vida requeridos para la correcta ejecución de las actividades, incluyendo las labores de limpieza y disposición adecuada de los residuos generados durante la obra.</w:t>
      </w:r>
    </w:p>
    <w:p w14:paraId="533E06A9" w14:textId="77777777" w:rsidR="00FB2AD2" w:rsidRPr="00FB2AD2" w:rsidRDefault="00FB2AD2" w:rsidP="00FB2AD2">
      <w:pPr>
        <w:rPr>
          <w:rFonts w:ascii="Tahoma" w:hAnsi="Tahoma" w:cs="Tahoma"/>
          <w:sz w:val="22"/>
          <w:lang w:val="es-ES"/>
        </w:rPr>
      </w:pPr>
    </w:p>
    <w:p w14:paraId="1525FF2B" w14:textId="77777777" w:rsidR="00FB2AD2" w:rsidRPr="00FB2AD2" w:rsidRDefault="00FB2AD2" w:rsidP="00FB2AD2">
      <w:pPr>
        <w:rPr>
          <w:rFonts w:ascii="Tahoma" w:hAnsi="Tahoma" w:cs="Tahoma"/>
          <w:sz w:val="22"/>
          <w:lang w:val="es-ES"/>
        </w:rPr>
      </w:pPr>
      <w:r w:rsidRPr="00FB2AD2">
        <w:rPr>
          <w:rFonts w:ascii="Tahoma" w:hAnsi="Tahoma" w:cs="Tahoma"/>
          <w:sz w:val="22"/>
          <w:lang w:val="es-ES"/>
        </w:rPr>
        <w:t>La ejecución de las actividades se desarrollará en una estructura con alturas de trabajo de hasta treinta (30) metros sobre el nivel del suelo, razón por la cual el contratista deberá cumplir integralmente con la normatividad vigente en materia de seguridad y salud en el trabajo y trabajo seguro en alturas. Teniendo en cuenta que la estructura no cuenta actualmente con puntos de anclaje fijos certificados, será responsabilidad del contratista diseñar, suministrar e instalar los sistemas temporales de anclaje y líneas de vida necesarios, garantizando que estos cuenten con las certificaciones exigidas y con el aval de una persona calificada conforme a la normativa aplicable.</w:t>
      </w:r>
    </w:p>
    <w:p w14:paraId="4338B92B" w14:textId="77777777" w:rsidR="00FB2AD2" w:rsidRPr="00FB2AD2" w:rsidRDefault="00FB2AD2" w:rsidP="00FB2AD2">
      <w:pPr>
        <w:rPr>
          <w:rFonts w:ascii="Tahoma" w:hAnsi="Tahoma" w:cs="Tahoma"/>
          <w:sz w:val="22"/>
          <w:lang w:val="es-ES"/>
        </w:rPr>
      </w:pPr>
    </w:p>
    <w:p w14:paraId="6DBAD0DC" w14:textId="77777777" w:rsidR="00FB2AD2" w:rsidRPr="00FB2AD2" w:rsidRDefault="00FB2AD2" w:rsidP="00FB2AD2">
      <w:pPr>
        <w:rPr>
          <w:rFonts w:ascii="Tahoma" w:hAnsi="Tahoma" w:cs="Tahoma"/>
          <w:sz w:val="22"/>
          <w:lang w:val="es-ES"/>
        </w:rPr>
      </w:pPr>
      <w:r w:rsidRPr="00FB2AD2">
        <w:rPr>
          <w:rFonts w:ascii="Tahoma" w:hAnsi="Tahoma" w:cs="Tahoma"/>
          <w:sz w:val="22"/>
          <w:lang w:val="es-ES"/>
        </w:rPr>
        <w:t>El contratista deberá considerar dentro de su propuesta todos los equipos, herramientas, elementos de protección personal, andamios, cuerdas, plataformas, equipos de acceso y demás recursos técnicos y operativos requeridos para el adecuado desarrollo de las actividades, sin que ello genere costos adicionales para la entidad.</w:t>
      </w:r>
    </w:p>
    <w:p w14:paraId="7AFCBC15" w14:textId="77777777" w:rsidR="00FB2AD2" w:rsidRPr="00FB2AD2" w:rsidRDefault="00FB2AD2" w:rsidP="00FB2AD2">
      <w:pPr>
        <w:rPr>
          <w:rFonts w:ascii="Tahoma" w:hAnsi="Tahoma" w:cs="Tahoma"/>
          <w:sz w:val="22"/>
          <w:lang w:val="es-ES"/>
        </w:rPr>
      </w:pPr>
    </w:p>
    <w:p w14:paraId="32EB89A0" w14:textId="77777777" w:rsidR="00FB2AD2" w:rsidRPr="00FB2AD2" w:rsidRDefault="00FB2AD2" w:rsidP="00FB2AD2">
      <w:pPr>
        <w:rPr>
          <w:rFonts w:ascii="Tahoma" w:hAnsi="Tahoma" w:cs="Tahoma"/>
          <w:sz w:val="22"/>
          <w:lang w:val="es-ES"/>
        </w:rPr>
      </w:pPr>
      <w:r w:rsidRPr="00FB2AD2">
        <w:rPr>
          <w:rFonts w:ascii="Tahoma" w:hAnsi="Tahoma" w:cs="Tahoma"/>
          <w:sz w:val="22"/>
          <w:lang w:val="es-ES"/>
        </w:rPr>
        <w:t xml:space="preserve">Los materiales a utilizar deberán ser nuevos, de primera calidad y adecuados para las condiciones ambientales del sitio. </w:t>
      </w:r>
    </w:p>
    <w:p w14:paraId="400612A9" w14:textId="77777777" w:rsidR="00FB2AD2" w:rsidRPr="00FB2AD2" w:rsidRDefault="00FB2AD2" w:rsidP="00FB2AD2">
      <w:pPr>
        <w:rPr>
          <w:rFonts w:ascii="Tahoma" w:hAnsi="Tahoma" w:cs="Tahoma"/>
          <w:sz w:val="22"/>
          <w:lang w:val="es-ES"/>
        </w:rPr>
      </w:pPr>
    </w:p>
    <w:p w14:paraId="110B82CA" w14:textId="77777777" w:rsidR="00FB2AD2" w:rsidRPr="00FB2AD2" w:rsidRDefault="00FB2AD2" w:rsidP="00FB2AD2">
      <w:pPr>
        <w:rPr>
          <w:rFonts w:ascii="Tahoma" w:hAnsi="Tahoma" w:cs="Tahoma"/>
          <w:sz w:val="22"/>
          <w:lang w:val="es-ES"/>
        </w:rPr>
      </w:pPr>
      <w:r w:rsidRPr="00FB2AD2">
        <w:rPr>
          <w:rFonts w:ascii="Tahoma" w:hAnsi="Tahoma" w:cs="Tahoma"/>
          <w:sz w:val="22"/>
          <w:lang w:val="es-ES"/>
        </w:rPr>
        <w:t xml:space="preserve">Todos los materiales deberán contar con sus respectivas fichas técnicas y garantías de calidad del fabricante, las cuales podrán ser solicitadas por la supervisión del contrato </w:t>
      </w:r>
      <w:r w:rsidRPr="00FB2AD2">
        <w:rPr>
          <w:rFonts w:ascii="Tahoma" w:hAnsi="Tahoma" w:cs="Tahoma"/>
          <w:sz w:val="22"/>
          <w:lang w:val="es-ES"/>
        </w:rPr>
        <w:lastRenderedPageBreak/>
        <w:t>durante la ejecución de las actividades. Asimismo, el contratista deberá proteger las áreas intervenidas, evitar afectaciones a terceros y mantener condiciones permanentes de orden y aseo en el sitio de trabajo, respondiendo por cualquier daño ocasionado durante la ejecución contractual y realizando las reparaciones necesarias sin costo adicional para la entidad.</w:t>
      </w:r>
    </w:p>
    <w:p w14:paraId="522E9945" w14:textId="77777777" w:rsidR="00FB2AD2" w:rsidRPr="00FB2AD2" w:rsidRDefault="00FB2AD2" w:rsidP="00FB2AD2">
      <w:pPr>
        <w:rPr>
          <w:rFonts w:ascii="Tahoma" w:hAnsi="Tahoma" w:cs="Tahoma"/>
          <w:sz w:val="22"/>
          <w:lang w:val="es-ES"/>
        </w:rPr>
      </w:pPr>
    </w:p>
    <w:p w14:paraId="01A533B0" w14:textId="77777777" w:rsidR="00FB2AD2" w:rsidRPr="00FB2AD2" w:rsidRDefault="00FB2AD2" w:rsidP="00FB2AD2">
      <w:pPr>
        <w:rPr>
          <w:rFonts w:ascii="Tahoma" w:hAnsi="Tahoma" w:cs="Tahoma"/>
          <w:sz w:val="22"/>
          <w:lang w:val="es-CO"/>
        </w:rPr>
      </w:pPr>
      <w:r w:rsidRPr="00FB2AD2">
        <w:rPr>
          <w:rFonts w:ascii="Tahoma" w:hAnsi="Tahoma" w:cs="Tahoma"/>
          <w:sz w:val="22"/>
          <w:lang w:val="es-CO"/>
        </w:rPr>
        <w:t>Las obras deben regirse por las especificaciones técnicas vigentes para la ejecución.</w:t>
      </w:r>
    </w:p>
    <w:p w14:paraId="768F5ABD" w14:textId="77777777" w:rsidR="00FB2AD2" w:rsidRPr="00FB2AD2" w:rsidRDefault="00FB2AD2" w:rsidP="00FB2AD2">
      <w:pPr>
        <w:rPr>
          <w:rFonts w:ascii="Tahoma" w:hAnsi="Tahoma" w:cs="Tahoma"/>
          <w:sz w:val="22"/>
          <w:lang w:val="es-CO"/>
        </w:rPr>
      </w:pPr>
    </w:p>
    <w:p w14:paraId="39BC922C" w14:textId="77777777" w:rsidR="00FB2AD2" w:rsidRPr="00FB2AD2" w:rsidRDefault="00FB2AD2" w:rsidP="00FB2AD2">
      <w:pPr>
        <w:rPr>
          <w:rFonts w:ascii="Tahoma" w:hAnsi="Tahoma" w:cs="Tahoma"/>
          <w:sz w:val="22"/>
          <w:lang w:val="es-CO"/>
        </w:rPr>
      </w:pPr>
      <w:r w:rsidRPr="00FB2AD2">
        <w:rPr>
          <w:rFonts w:ascii="Tahoma" w:hAnsi="Tahoma" w:cs="Tahoma"/>
          <w:sz w:val="22"/>
          <w:lang w:val="es-CO"/>
        </w:rPr>
        <w:t>Las actividades a realizar se ejecutarán de acuerdo con lo establecido en el Decreto 1077 de 2015:</w:t>
      </w:r>
    </w:p>
    <w:p w14:paraId="12407469" w14:textId="77777777" w:rsidR="00FB2AD2" w:rsidRPr="00FB2AD2" w:rsidRDefault="00FB2AD2" w:rsidP="00FB2AD2">
      <w:pPr>
        <w:rPr>
          <w:rFonts w:ascii="Tahoma" w:hAnsi="Tahoma" w:cs="Tahoma"/>
          <w:sz w:val="22"/>
          <w:lang w:val="es-CO"/>
        </w:rPr>
      </w:pPr>
    </w:p>
    <w:p w14:paraId="4DBE9797" w14:textId="77777777" w:rsidR="00FB2AD2" w:rsidRPr="00FB2AD2" w:rsidRDefault="00FB2AD2" w:rsidP="00FB2AD2">
      <w:pPr>
        <w:rPr>
          <w:rFonts w:ascii="Tahoma" w:hAnsi="Tahoma" w:cs="Tahoma"/>
          <w:b/>
          <w:bCs/>
          <w:sz w:val="22"/>
          <w:lang w:val="es-CO"/>
        </w:rPr>
      </w:pPr>
      <w:r w:rsidRPr="00FB2AD2">
        <w:rPr>
          <w:rFonts w:ascii="Tahoma" w:hAnsi="Tahoma" w:cs="Tahoma"/>
          <w:b/>
          <w:bCs/>
          <w:sz w:val="22"/>
          <w:lang w:val="es-CO"/>
        </w:rPr>
        <w:t xml:space="preserve">ESPECIFICACIONES GENERALES. </w:t>
      </w:r>
    </w:p>
    <w:p w14:paraId="791420B5" w14:textId="77777777" w:rsidR="000A4497" w:rsidRPr="000A4497" w:rsidRDefault="000A4497" w:rsidP="000A4497">
      <w:pPr>
        <w:rPr>
          <w:rFonts w:ascii="Tahoma" w:hAnsi="Tahoma" w:cs="Tahoma"/>
          <w:sz w:val="22"/>
          <w:lang w:val="es"/>
        </w:rPr>
      </w:pPr>
      <w:r w:rsidRPr="000A4497">
        <w:rPr>
          <w:rFonts w:ascii="Tahoma" w:hAnsi="Tahoma" w:cs="Tahoma"/>
          <w:sz w:val="22"/>
          <w:lang w:val="es"/>
        </w:rPr>
        <w:t xml:space="preserve">Sin perjuicio de lo establecido en los anexos del contrato de obra, el Contratista deberá cumplir con lo establecido en las NSR-10 y demás normas y códigos concordantes para llevar a cabo la ejecución del proyecto constructivo. Las principales Normas Técnicas que deben ser tenidas en cuenta por parte del contratista son: </w:t>
      </w:r>
    </w:p>
    <w:p w14:paraId="1437A908" w14:textId="77777777" w:rsidR="000A4497" w:rsidRPr="000A4497" w:rsidRDefault="000A4497" w:rsidP="000A4497">
      <w:pPr>
        <w:rPr>
          <w:rFonts w:ascii="Tahoma" w:hAnsi="Tahoma" w:cs="Tahoma"/>
          <w:sz w:val="22"/>
          <w:lang w:val="es"/>
        </w:rPr>
      </w:pPr>
    </w:p>
    <w:p w14:paraId="365C5353" w14:textId="77777777" w:rsidR="000A4497" w:rsidRPr="000A4497" w:rsidRDefault="000A4497" w:rsidP="000A4497">
      <w:pPr>
        <w:rPr>
          <w:rFonts w:ascii="Tahoma" w:hAnsi="Tahoma" w:cs="Tahoma"/>
          <w:sz w:val="22"/>
          <w:lang w:val="es"/>
        </w:rPr>
      </w:pPr>
      <w:r w:rsidRPr="000A4497">
        <w:rPr>
          <w:rFonts w:ascii="Tahoma" w:hAnsi="Tahoma" w:cs="Tahoma"/>
          <w:b/>
          <w:bCs/>
          <w:sz w:val="22"/>
          <w:lang w:val="es"/>
        </w:rPr>
        <w:t>ESTRUCTURAS</w:t>
      </w:r>
      <w:r w:rsidRPr="000A4497">
        <w:rPr>
          <w:rFonts w:ascii="Tahoma" w:hAnsi="Tahoma" w:cs="Tahoma"/>
          <w:sz w:val="22"/>
          <w:lang w:val="es"/>
        </w:rPr>
        <w:t xml:space="preserve"> </w:t>
      </w:r>
    </w:p>
    <w:p w14:paraId="0EF57291" w14:textId="77777777" w:rsidR="000A4497" w:rsidRPr="000A4497" w:rsidRDefault="000A4497" w:rsidP="000A4497">
      <w:pPr>
        <w:rPr>
          <w:rFonts w:ascii="Tahoma" w:hAnsi="Tahoma" w:cs="Tahoma"/>
          <w:sz w:val="22"/>
          <w:lang w:val="es"/>
        </w:rPr>
      </w:pPr>
    </w:p>
    <w:p w14:paraId="7938EF3A" w14:textId="77777777" w:rsidR="000A4497" w:rsidRPr="000A4497" w:rsidRDefault="000A4497" w:rsidP="000A4497">
      <w:pPr>
        <w:numPr>
          <w:ilvl w:val="0"/>
          <w:numId w:val="56"/>
        </w:numPr>
        <w:rPr>
          <w:rFonts w:ascii="Tahoma" w:hAnsi="Tahoma" w:cs="Tahoma"/>
          <w:sz w:val="22"/>
          <w:lang w:val="es"/>
        </w:rPr>
      </w:pPr>
      <w:r w:rsidRPr="000A4497">
        <w:rPr>
          <w:rFonts w:ascii="Tahoma" w:hAnsi="Tahoma" w:cs="Tahoma"/>
          <w:sz w:val="22"/>
          <w:lang w:val="es"/>
        </w:rPr>
        <w:t xml:space="preserve">CÓDIGO COLOMBIANO DE CONSTRUCCIONES SISMO RESISTENTES, NORMA SISMO RESISTENTE NSR10. </w:t>
      </w:r>
    </w:p>
    <w:p w14:paraId="183E7A03" w14:textId="77777777" w:rsidR="000A4497" w:rsidRPr="000A4497" w:rsidRDefault="000A4497" w:rsidP="000A4497">
      <w:pPr>
        <w:numPr>
          <w:ilvl w:val="0"/>
          <w:numId w:val="56"/>
        </w:numPr>
        <w:rPr>
          <w:rFonts w:ascii="Tahoma" w:hAnsi="Tahoma" w:cs="Tahoma"/>
          <w:sz w:val="22"/>
          <w:lang w:val="es"/>
        </w:rPr>
      </w:pPr>
      <w:r w:rsidRPr="000A4497">
        <w:rPr>
          <w:rFonts w:ascii="Tahoma" w:hAnsi="Tahoma" w:cs="Tahoma"/>
          <w:sz w:val="22"/>
          <w:lang w:val="es"/>
        </w:rPr>
        <w:t xml:space="preserve">CODIGO DE SOLDADURA PARA ESTRUCTURAS METÁLICAS, DE LA SOCIEDAD AMERICANA DE SOLDADURA, AWS D.1.1. </w:t>
      </w:r>
    </w:p>
    <w:p w14:paraId="2FDB74F8" w14:textId="77777777" w:rsidR="000A4497" w:rsidRPr="000A4497" w:rsidRDefault="000A4497" w:rsidP="000A4497">
      <w:pPr>
        <w:rPr>
          <w:rFonts w:ascii="Tahoma" w:hAnsi="Tahoma" w:cs="Tahoma"/>
          <w:sz w:val="22"/>
          <w:lang w:val="es"/>
        </w:rPr>
      </w:pPr>
    </w:p>
    <w:p w14:paraId="11232A8F" w14:textId="77777777" w:rsidR="000A4497" w:rsidRPr="000A4497" w:rsidRDefault="000A4497" w:rsidP="000A4497">
      <w:pPr>
        <w:rPr>
          <w:rFonts w:ascii="Tahoma" w:hAnsi="Tahoma" w:cs="Tahoma"/>
          <w:b/>
          <w:bCs/>
          <w:sz w:val="22"/>
          <w:lang w:val="en-US"/>
        </w:rPr>
      </w:pPr>
      <w:r w:rsidRPr="000A4497">
        <w:rPr>
          <w:rFonts w:ascii="Tahoma" w:hAnsi="Tahoma" w:cs="Tahoma"/>
          <w:b/>
          <w:bCs/>
          <w:sz w:val="22"/>
          <w:lang w:val="en-US"/>
        </w:rPr>
        <w:t xml:space="preserve">CONCRETOS </w:t>
      </w:r>
    </w:p>
    <w:p w14:paraId="0D2468F9" w14:textId="77777777" w:rsidR="000A4497" w:rsidRPr="000A4497" w:rsidRDefault="000A4497" w:rsidP="000A4497">
      <w:pPr>
        <w:rPr>
          <w:rFonts w:ascii="Tahoma" w:hAnsi="Tahoma" w:cs="Tahoma"/>
          <w:b/>
          <w:bCs/>
          <w:sz w:val="22"/>
          <w:lang w:val="en-US"/>
        </w:rPr>
      </w:pPr>
    </w:p>
    <w:p w14:paraId="48DBD4B3" w14:textId="77777777" w:rsidR="000A4497" w:rsidRPr="000A4497" w:rsidRDefault="000A4497" w:rsidP="000A4497">
      <w:pPr>
        <w:numPr>
          <w:ilvl w:val="0"/>
          <w:numId w:val="57"/>
        </w:numPr>
        <w:rPr>
          <w:rFonts w:ascii="Tahoma" w:hAnsi="Tahoma" w:cs="Tahoma"/>
          <w:sz w:val="22"/>
          <w:lang w:val="en-US"/>
        </w:rPr>
      </w:pPr>
      <w:r w:rsidRPr="000A4497">
        <w:rPr>
          <w:rFonts w:ascii="Tahoma" w:hAnsi="Tahoma" w:cs="Tahoma"/>
          <w:sz w:val="22"/>
          <w:lang w:val="en-US"/>
        </w:rPr>
        <w:t xml:space="preserve">AMERICAN STANDARDS FOR TESTING AND MATERIALS – ASTM </w:t>
      </w:r>
    </w:p>
    <w:p w14:paraId="347BB25E" w14:textId="77777777" w:rsidR="000A4497" w:rsidRPr="000A4497" w:rsidRDefault="000A4497" w:rsidP="000A4497">
      <w:pPr>
        <w:numPr>
          <w:ilvl w:val="0"/>
          <w:numId w:val="57"/>
        </w:numPr>
        <w:rPr>
          <w:rFonts w:ascii="Tahoma" w:hAnsi="Tahoma" w:cs="Tahoma"/>
          <w:sz w:val="22"/>
          <w:lang w:val="es"/>
        </w:rPr>
      </w:pPr>
      <w:r w:rsidRPr="000A4497">
        <w:rPr>
          <w:rFonts w:ascii="Tahoma" w:hAnsi="Tahoma" w:cs="Tahoma"/>
          <w:sz w:val="22"/>
          <w:lang w:val="es"/>
        </w:rPr>
        <w:t xml:space="preserve">AMERICAN CONCRETE INSTITUTE -ACI. </w:t>
      </w:r>
    </w:p>
    <w:p w14:paraId="087683BD" w14:textId="77777777" w:rsidR="000A4497" w:rsidRPr="000A4497" w:rsidRDefault="000A4497" w:rsidP="000A4497">
      <w:pPr>
        <w:numPr>
          <w:ilvl w:val="0"/>
          <w:numId w:val="57"/>
        </w:numPr>
        <w:rPr>
          <w:rFonts w:ascii="Tahoma" w:hAnsi="Tahoma" w:cs="Tahoma"/>
          <w:sz w:val="22"/>
          <w:lang w:val="es"/>
        </w:rPr>
      </w:pPr>
      <w:r w:rsidRPr="000A4497">
        <w:rPr>
          <w:rFonts w:ascii="Tahoma" w:hAnsi="Tahoma" w:cs="Tahoma"/>
          <w:sz w:val="22"/>
          <w:lang w:val="es"/>
        </w:rPr>
        <w:t xml:space="preserve">PUBLICACIONES TÉCNICAS DEL INSTITUTO COLOMBIANO DE PRODUCTORES DE CEMENTO -ICPC. </w:t>
      </w:r>
    </w:p>
    <w:p w14:paraId="45A896FE" w14:textId="77777777" w:rsidR="000A4497" w:rsidRPr="000A4497" w:rsidRDefault="000A4497" w:rsidP="000A4497">
      <w:pPr>
        <w:numPr>
          <w:ilvl w:val="0"/>
          <w:numId w:val="57"/>
        </w:numPr>
        <w:rPr>
          <w:rFonts w:ascii="Tahoma" w:hAnsi="Tahoma" w:cs="Tahoma"/>
          <w:sz w:val="22"/>
          <w:lang w:val="es"/>
        </w:rPr>
      </w:pPr>
      <w:r w:rsidRPr="000A4497">
        <w:rPr>
          <w:rFonts w:ascii="Tahoma" w:hAnsi="Tahoma" w:cs="Tahoma"/>
          <w:sz w:val="22"/>
          <w:lang w:val="es"/>
        </w:rPr>
        <w:t>PUBLICACIONES TÉCNICAS DE LA PORTLAND CEMENT ASSOCIATION – PCA.</w:t>
      </w:r>
    </w:p>
    <w:p w14:paraId="6FB563FD" w14:textId="77777777" w:rsidR="000A4497" w:rsidRPr="000A4497" w:rsidRDefault="000A4497" w:rsidP="000A4497">
      <w:pPr>
        <w:rPr>
          <w:rFonts w:ascii="Tahoma" w:hAnsi="Tahoma" w:cs="Tahoma"/>
          <w:sz w:val="22"/>
          <w:lang w:val="es"/>
        </w:rPr>
      </w:pPr>
    </w:p>
    <w:p w14:paraId="1CC9D953" w14:textId="77777777" w:rsidR="000A4497" w:rsidRPr="000A4497" w:rsidRDefault="000A4497" w:rsidP="000A4497">
      <w:pPr>
        <w:rPr>
          <w:rFonts w:ascii="Tahoma" w:hAnsi="Tahoma" w:cs="Tahoma"/>
          <w:b/>
          <w:bCs/>
          <w:sz w:val="22"/>
          <w:lang w:val="es"/>
        </w:rPr>
      </w:pPr>
      <w:r w:rsidRPr="000A4497">
        <w:rPr>
          <w:rFonts w:ascii="Tahoma" w:hAnsi="Tahoma" w:cs="Tahoma"/>
          <w:b/>
          <w:bCs/>
          <w:sz w:val="22"/>
          <w:lang w:val="es"/>
        </w:rPr>
        <w:t xml:space="preserve">REDES DE SERVICIO PÚBLICO - HIDRÁULICA Y SANITARIA. </w:t>
      </w:r>
    </w:p>
    <w:p w14:paraId="06A2F4BC" w14:textId="77777777" w:rsidR="000A4497" w:rsidRPr="000A4497" w:rsidRDefault="000A4497" w:rsidP="000A4497">
      <w:pPr>
        <w:rPr>
          <w:rFonts w:ascii="Tahoma" w:hAnsi="Tahoma" w:cs="Tahoma"/>
          <w:b/>
          <w:bCs/>
          <w:sz w:val="22"/>
          <w:lang w:val="es"/>
        </w:rPr>
      </w:pPr>
    </w:p>
    <w:p w14:paraId="349390E3" w14:textId="77777777" w:rsidR="000A4497" w:rsidRPr="000A4497" w:rsidRDefault="000A4497" w:rsidP="000A4497">
      <w:pPr>
        <w:numPr>
          <w:ilvl w:val="0"/>
          <w:numId w:val="55"/>
        </w:numPr>
        <w:rPr>
          <w:rFonts w:ascii="Tahoma" w:hAnsi="Tahoma" w:cs="Tahoma"/>
          <w:sz w:val="22"/>
          <w:lang w:val="es"/>
        </w:rPr>
      </w:pPr>
      <w:r w:rsidRPr="000A4497">
        <w:rPr>
          <w:rFonts w:ascii="Tahoma" w:hAnsi="Tahoma" w:cs="Tahoma"/>
          <w:sz w:val="22"/>
          <w:lang w:val="es"/>
        </w:rPr>
        <w:t xml:space="preserve">Normas y especificaciones técnicas emitidas por la Empresa de Obras Sanitarias de Caldas, EMPOCALDAS. </w:t>
      </w:r>
    </w:p>
    <w:p w14:paraId="1C2A1DF9" w14:textId="77777777" w:rsidR="000A4497" w:rsidRPr="000A4497" w:rsidRDefault="000A4497" w:rsidP="000A4497">
      <w:pPr>
        <w:rPr>
          <w:rFonts w:ascii="Tahoma" w:hAnsi="Tahoma" w:cs="Tahoma"/>
          <w:sz w:val="22"/>
          <w:lang w:val="es"/>
        </w:rPr>
      </w:pPr>
    </w:p>
    <w:p w14:paraId="16CC9434" w14:textId="77777777" w:rsidR="000A4497" w:rsidRPr="000A4497" w:rsidRDefault="000A4497" w:rsidP="000A4497">
      <w:pPr>
        <w:rPr>
          <w:rFonts w:ascii="Tahoma" w:hAnsi="Tahoma" w:cs="Tahoma"/>
          <w:b/>
          <w:bCs/>
          <w:sz w:val="22"/>
          <w:lang w:val="es"/>
        </w:rPr>
      </w:pPr>
      <w:r w:rsidRPr="000A4497">
        <w:rPr>
          <w:rFonts w:ascii="Tahoma" w:hAnsi="Tahoma" w:cs="Tahoma"/>
          <w:b/>
          <w:bCs/>
          <w:sz w:val="22"/>
          <w:lang w:val="es"/>
        </w:rPr>
        <w:t xml:space="preserve">REDES ELECTRICAS Y DE ILUMINACIÓN. </w:t>
      </w:r>
    </w:p>
    <w:p w14:paraId="415E51F4" w14:textId="77777777" w:rsidR="000A4497" w:rsidRPr="000A4497" w:rsidRDefault="000A4497" w:rsidP="000A4497">
      <w:pPr>
        <w:rPr>
          <w:rFonts w:ascii="Tahoma" w:hAnsi="Tahoma" w:cs="Tahoma"/>
          <w:b/>
          <w:bCs/>
          <w:sz w:val="22"/>
          <w:lang w:val="es"/>
        </w:rPr>
      </w:pPr>
    </w:p>
    <w:p w14:paraId="5A7AC6EB" w14:textId="77777777" w:rsidR="000A4497" w:rsidRPr="000A4497" w:rsidRDefault="000A4497" w:rsidP="000A4497">
      <w:pPr>
        <w:numPr>
          <w:ilvl w:val="0"/>
          <w:numId w:val="54"/>
        </w:numPr>
        <w:rPr>
          <w:rFonts w:ascii="Tahoma" w:hAnsi="Tahoma" w:cs="Tahoma"/>
          <w:sz w:val="22"/>
          <w:lang w:val="es"/>
        </w:rPr>
      </w:pPr>
      <w:r w:rsidRPr="000A4497">
        <w:rPr>
          <w:rFonts w:ascii="Tahoma" w:hAnsi="Tahoma" w:cs="Tahoma"/>
          <w:sz w:val="22"/>
          <w:lang w:val="es"/>
        </w:rPr>
        <w:t xml:space="preserve">Normas y especificaciones técnicas emitidas por La Electrificadora prestadora del servicio en el municipio y/o departamento. </w:t>
      </w:r>
    </w:p>
    <w:p w14:paraId="332E17F0" w14:textId="77777777" w:rsidR="000A4497" w:rsidRPr="000A4497" w:rsidRDefault="000A4497" w:rsidP="000A4497">
      <w:pPr>
        <w:numPr>
          <w:ilvl w:val="0"/>
          <w:numId w:val="54"/>
        </w:numPr>
        <w:rPr>
          <w:rFonts w:ascii="Tahoma" w:hAnsi="Tahoma" w:cs="Tahoma"/>
          <w:sz w:val="22"/>
          <w:lang w:val="es"/>
        </w:rPr>
      </w:pPr>
      <w:r w:rsidRPr="000A4497">
        <w:rPr>
          <w:rFonts w:ascii="Tahoma" w:hAnsi="Tahoma" w:cs="Tahoma"/>
          <w:sz w:val="22"/>
          <w:lang w:val="es"/>
        </w:rPr>
        <w:t>Reglamento Técnico para Instalaciones Eléctricas (RETIE) (RETILAP)</w:t>
      </w:r>
    </w:p>
    <w:p w14:paraId="0A59219D" w14:textId="77777777" w:rsidR="000A4497" w:rsidRPr="000A4497" w:rsidRDefault="000A4497" w:rsidP="000A4497">
      <w:pPr>
        <w:rPr>
          <w:rFonts w:ascii="Tahoma" w:hAnsi="Tahoma" w:cs="Tahoma"/>
          <w:sz w:val="22"/>
          <w:lang w:val="es"/>
        </w:rPr>
      </w:pPr>
    </w:p>
    <w:p w14:paraId="186B4C32" w14:textId="77777777" w:rsidR="000A4497" w:rsidRPr="000A4497" w:rsidRDefault="000A4497" w:rsidP="000A4497">
      <w:pPr>
        <w:rPr>
          <w:rFonts w:ascii="Tahoma" w:hAnsi="Tahoma" w:cs="Tahoma"/>
          <w:b/>
          <w:bCs/>
          <w:sz w:val="22"/>
          <w:lang w:val="es"/>
        </w:rPr>
      </w:pPr>
      <w:r w:rsidRPr="000A4497">
        <w:rPr>
          <w:rFonts w:ascii="Tahoma" w:hAnsi="Tahoma" w:cs="Tahoma"/>
          <w:b/>
          <w:bCs/>
          <w:sz w:val="22"/>
          <w:lang w:val="es"/>
        </w:rPr>
        <w:t>MANEJO AMBIENTAL.</w:t>
      </w:r>
    </w:p>
    <w:p w14:paraId="6756CA91" w14:textId="77777777" w:rsidR="000A4497" w:rsidRPr="000A4497" w:rsidRDefault="000A4497" w:rsidP="000A4497">
      <w:pPr>
        <w:rPr>
          <w:rFonts w:ascii="Tahoma" w:hAnsi="Tahoma" w:cs="Tahoma"/>
          <w:sz w:val="22"/>
          <w:lang w:val="es"/>
        </w:rPr>
      </w:pPr>
    </w:p>
    <w:p w14:paraId="07A6038E" w14:textId="77777777" w:rsidR="000A4497" w:rsidRPr="000A4497" w:rsidRDefault="000A4497" w:rsidP="000A4497">
      <w:pPr>
        <w:rPr>
          <w:rFonts w:ascii="Tahoma" w:hAnsi="Tahoma" w:cs="Tahoma"/>
          <w:sz w:val="22"/>
          <w:lang w:val="es"/>
        </w:rPr>
      </w:pPr>
      <w:r w:rsidRPr="000A4497">
        <w:rPr>
          <w:rFonts w:ascii="Tahoma" w:hAnsi="Tahoma" w:cs="Tahoma"/>
          <w:sz w:val="22"/>
          <w:lang w:val="es"/>
        </w:rPr>
        <w:lastRenderedPageBreak/>
        <w:t>Todas las actividades y procesos constructivos que intervienen en la obra actúan de alguna manera sobre el medio ambiente, por lo que estas se deben enmarcar dentro de la normatividad vigente con el fin de mitigar su impacto, orientando todas las actividades a la protección de la naturaleza, las personas y fauna, aplicadas dentro de las zonas de trabajo, así como las contiguas a esta. Estarán a cargo del contratista las actividades tendientes a la realización de trámites y permisos ambientales a los que haya lugar.</w:t>
      </w:r>
    </w:p>
    <w:p w14:paraId="06E32120" w14:textId="77777777" w:rsidR="000A4497" w:rsidRPr="000A4497" w:rsidRDefault="000A4497" w:rsidP="000A4497">
      <w:pPr>
        <w:rPr>
          <w:rFonts w:ascii="Tahoma" w:hAnsi="Tahoma" w:cs="Tahoma"/>
          <w:sz w:val="22"/>
          <w:lang w:val="es"/>
        </w:rPr>
      </w:pPr>
    </w:p>
    <w:p w14:paraId="527A877D" w14:textId="77777777" w:rsidR="000A4497" w:rsidRPr="000A4497" w:rsidRDefault="000A4497" w:rsidP="000A4497">
      <w:pPr>
        <w:rPr>
          <w:rFonts w:ascii="Tahoma" w:hAnsi="Tahoma" w:cs="Tahoma"/>
          <w:b/>
          <w:bCs/>
          <w:sz w:val="22"/>
          <w:lang w:val="es"/>
        </w:rPr>
      </w:pPr>
      <w:r w:rsidRPr="000A4497">
        <w:rPr>
          <w:rFonts w:ascii="Tahoma" w:hAnsi="Tahoma" w:cs="Tahoma"/>
          <w:b/>
          <w:bCs/>
          <w:sz w:val="22"/>
          <w:lang w:val="es"/>
        </w:rPr>
        <w:t>SEGURIDAD INDUSTRIAL.</w:t>
      </w:r>
    </w:p>
    <w:p w14:paraId="41ACAF76" w14:textId="77777777" w:rsidR="000A4497" w:rsidRPr="000A4497" w:rsidRDefault="000A4497" w:rsidP="000A4497">
      <w:pPr>
        <w:rPr>
          <w:rFonts w:ascii="Tahoma" w:hAnsi="Tahoma" w:cs="Tahoma"/>
          <w:b/>
          <w:bCs/>
          <w:sz w:val="22"/>
          <w:lang w:val="es"/>
        </w:rPr>
      </w:pPr>
    </w:p>
    <w:p w14:paraId="18D40EAC" w14:textId="77777777" w:rsidR="000A4497" w:rsidRPr="000A4497" w:rsidRDefault="000A4497" w:rsidP="000A4497">
      <w:pPr>
        <w:rPr>
          <w:rFonts w:ascii="Tahoma" w:hAnsi="Tahoma" w:cs="Tahoma"/>
          <w:sz w:val="22"/>
          <w:lang w:val="es"/>
        </w:rPr>
      </w:pPr>
      <w:r w:rsidRPr="000A4497">
        <w:rPr>
          <w:rFonts w:ascii="Tahoma" w:hAnsi="Tahoma" w:cs="Tahoma"/>
          <w:sz w:val="22"/>
          <w:lang w:val="es"/>
        </w:rPr>
        <w:t>En la ejecución del proyecto será deber del contratista aplicar las reglamentaciones vigentes relacionadas con la seguridad del personal que labora en la obra y del público que directa o indirectamente pueda afectarse por la ejecución de las mismas.</w:t>
      </w:r>
    </w:p>
    <w:p w14:paraId="1A4396EE" w14:textId="77777777" w:rsidR="000A4497" w:rsidRPr="000A4497" w:rsidRDefault="000A4497" w:rsidP="000A4497">
      <w:pPr>
        <w:rPr>
          <w:rFonts w:ascii="Tahoma" w:hAnsi="Tahoma" w:cs="Tahoma"/>
          <w:sz w:val="22"/>
          <w:lang w:val="es"/>
        </w:rPr>
      </w:pPr>
    </w:p>
    <w:p w14:paraId="2E01F603" w14:textId="77777777" w:rsidR="000A4497" w:rsidRPr="000A4497" w:rsidRDefault="000A4497" w:rsidP="000A4497">
      <w:pPr>
        <w:rPr>
          <w:rFonts w:ascii="Tahoma" w:hAnsi="Tahoma" w:cs="Tahoma"/>
          <w:sz w:val="22"/>
          <w:lang w:val="es"/>
        </w:rPr>
      </w:pPr>
      <w:r w:rsidRPr="000A4497">
        <w:rPr>
          <w:rFonts w:ascii="Tahoma" w:hAnsi="Tahoma" w:cs="Tahoma"/>
          <w:sz w:val="22"/>
          <w:lang w:val="es"/>
        </w:rPr>
        <w:t>PARÁGRAFO Lo anteriormente relacionado será verificado por el supervisor al momento de ejecutar las actividades esto previo a aprobación de las actas parciales entregadas por el contratista al hacer efectivo el pago.</w:t>
      </w:r>
    </w:p>
    <w:p w14:paraId="1C47AADB" w14:textId="77777777" w:rsidR="000A4497" w:rsidRPr="000A4497" w:rsidRDefault="000A4497" w:rsidP="000A4497">
      <w:pPr>
        <w:rPr>
          <w:rFonts w:ascii="Tahoma" w:hAnsi="Tahoma" w:cs="Tahoma"/>
          <w:sz w:val="22"/>
          <w:lang w:val="es"/>
        </w:rPr>
      </w:pPr>
    </w:p>
    <w:p w14:paraId="04725E44" w14:textId="5252D819" w:rsidR="000A4497" w:rsidRPr="000A4497" w:rsidRDefault="000A4497" w:rsidP="000A4497">
      <w:pPr>
        <w:rPr>
          <w:rFonts w:ascii="Tahoma" w:hAnsi="Tahoma" w:cs="Tahoma"/>
          <w:b/>
          <w:sz w:val="22"/>
          <w:lang w:val="es"/>
        </w:rPr>
      </w:pPr>
      <w:bookmarkStart w:id="0" w:name="_Toc238636875"/>
      <w:r w:rsidRPr="000A4497">
        <w:rPr>
          <w:rFonts w:ascii="Tahoma" w:hAnsi="Tahoma" w:cs="Tahoma"/>
          <w:b/>
          <w:sz w:val="22"/>
          <w:lang w:val="es"/>
        </w:rPr>
        <w:t>CONSIDERACIONES TÉCNICAS Y OBLIGACIONES DE LOS TRABAJOS A REALIZAR</w:t>
      </w:r>
      <w:bookmarkEnd w:id="0"/>
    </w:p>
    <w:p w14:paraId="32970DDA" w14:textId="77777777" w:rsidR="000A4497" w:rsidRPr="000A4497" w:rsidRDefault="000A4497" w:rsidP="000A4497">
      <w:pPr>
        <w:rPr>
          <w:rFonts w:ascii="Tahoma" w:hAnsi="Tahoma" w:cs="Tahoma"/>
          <w:sz w:val="22"/>
          <w:lang w:val="es"/>
        </w:rPr>
      </w:pPr>
    </w:p>
    <w:p w14:paraId="67FB320B" w14:textId="77777777" w:rsidR="000A4497" w:rsidRPr="000A4497" w:rsidRDefault="000A4497" w:rsidP="000A4497">
      <w:pPr>
        <w:rPr>
          <w:rFonts w:ascii="Tahoma" w:hAnsi="Tahoma" w:cs="Tahoma"/>
          <w:b/>
          <w:bCs/>
          <w:sz w:val="22"/>
          <w:lang w:val="es"/>
        </w:rPr>
      </w:pPr>
      <w:r w:rsidRPr="000A4497">
        <w:rPr>
          <w:rFonts w:ascii="Tahoma" w:hAnsi="Tahoma" w:cs="Tahoma"/>
          <w:b/>
          <w:bCs/>
          <w:sz w:val="22"/>
          <w:lang w:val="es"/>
        </w:rPr>
        <w:t>Requerimientos técnicos:</w:t>
      </w:r>
    </w:p>
    <w:p w14:paraId="2ABBC5A3" w14:textId="77777777" w:rsidR="000A4497" w:rsidRDefault="000A4497" w:rsidP="000A4497">
      <w:pPr>
        <w:rPr>
          <w:rFonts w:ascii="Tahoma" w:hAnsi="Tahoma" w:cs="Tahoma"/>
          <w:sz w:val="22"/>
          <w:lang w:val="es"/>
        </w:rPr>
      </w:pPr>
      <w:r w:rsidRPr="000A4497">
        <w:rPr>
          <w:rFonts w:ascii="Tahoma" w:hAnsi="Tahoma" w:cs="Tahoma"/>
          <w:sz w:val="22"/>
          <w:lang w:val="es"/>
        </w:rPr>
        <w:t xml:space="preserve">Los precios unitarios deben incluir el costo del suministro, puesta en sitio e instalación de los materiales, mano de obra, herramientas, equipos, transporte, control de calidad, limpieza y demás elementos y gastos inherentes para el cumplimiento satisfactorio del Contrato. </w:t>
      </w:r>
    </w:p>
    <w:p w14:paraId="5D8CC569" w14:textId="77777777" w:rsidR="000A4497" w:rsidRPr="000A4497" w:rsidRDefault="000A4497" w:rsidP="000A4497">
      <w:pPr>
        <w:rPr>
          <w:rFonts w:ascii="Tahoma" w:hAnsi="Tahoma" w:cs="Tahoma"/>
          <w:sz w:val="22"/>
          <w:lang w:val="es"/>
        </w:rPr>
      </w:pPr>
    </w:p>
    <w:p w14:paraId="0099B870" w14:textId="77777777" w:rsidR="000A4497" w:rsidRDefault="000A4497" w:rsidP="000A4497">
      <w:pPr>
        <w:rPr>
          <w:rFonts w:ascii="Tahoma" w:hAnsi="Tahoma" w:cs="Tahoma"/>
          <w:sz w:val="22"/>
          <w:lang w:val="es"/>
        </w:rPr>
      </w:pPr>
      <w:r w:rsidRPr="000A4497">
        <w:rPr>
          <w:rFonts w:ascii="Tahoma" w:hAnsi="Tahoma" w:cs="Tahoma"/>
          <w:sz w:val="22"/>
          <w:lang w:val="es"/>
        </w:rPr>
        <w:t>Donde se estipule, bien sea en las cantidades de obra o en las especificaciones técnicas, marca o nombre de fábricas o fabricantes, se debe entender que tal mención, se hace como referencia para fijar la calidad del material deseado. El contratista puede presentar el nombre de otros productos para la aprobación del supervisor del contrato, siempre y cuando sean de igual o mejor calidad a juicio de estos y cumplan con todas las normas establecidas en estas especificaciones, sin implicar esto en variación de precios unitarios.</w:t>
      </w:r>
    </w:p>
    <w:p w14:paraId="10F1E8F8" w14:textId="77777777" w:rsidR="000A4497" w:rsidRPr="000A4497" w:rsidRDefault="000A4497" w:rsidP="000A4497">
      <w:pPr>
        <w:rPr>
          <w:rFonts w:ascii="Tahoma" w:hAnsi="Tahoma" w:cs="Tahoma"/>
          <w:sz w:val="22"/>
          <w:lang w:val="es"/>
        </w:rPr>
      </w:pPr>
    </w:p>
    <w:p w14:paraId="24455956" w14:textId="77777777" w:rsidR="000A4497" w:rsidRPr="000A4497" w:rsidRDefault="000A4497" w:rsidP="000A4497">
      <w:pPr>
        <w:rPr>
          <w:rFonts w:ascii="Tahoma" w:hAnsi="Tahoma" w:cs="Tahoma"/>
          <w:b/>
          <w:sz w:val="22"/>
          <w:lang w:val="es"/>
        </w:rPr>
      </w:pPr>
      <w:r w:rsidRPr="000A4497">
        <w:rPr>
          <w:rFonts w:ascii="Tahoma" w:hAnsi="Tahoma" w:cs="Tahoma"/>
          <w:sz w:val="22"/>
          <w:lang w:val="es"/>
        </w:rPr>
        <w:t xml:space="preserve">El contratista debe contar con el personal idóneo para atender la cantidad de obras. </w:t>
      </w:r>
    </w:p>
    <w:p w14:paraId="75AC5425" w14:textId="12CC738F" w:rsidR="00517D2E" w:rsidRPr="000A4497" w:rsidRDefault="00517D2E" w:rsidP="00540E0E">
      <w:pPr>
        <w:rPr>
          <w:rFonts w:ascii="Tahoma" w:hAnsi="Tahoma" w:cs="Tahoma"/>
          <w:color w:val="1A1818" w:themeColor="text1"/>
          <w:sz w:val="22"/>
          <w:lang w:val="es"/>
        </w:rPr>
      </w:pPr>
    </w:p>
    <w:p w14:paraId="1E638012" w14:textId="77777777" w:rsidR="00517D2E" w:rsidRPr="008B1D15" w:rsidRDefault="005A47FA" w:rsidP="00A565CB">
      <w:pPr>
        <w:pStyle w:val="clusulas"/>
        <w:spacing w:before="0" w:after="0"/>
        <w:ind w:left="426"/>
        <w:rPr>
          <w:rFonts w:ascii="Tahoma" w:hAnsi="Tahoma" w:cs="Tahoma"/>
          <w:sz w:val="22"/>
        </w:rPr>
      </w:pPr>
      <w:r w:rsidRPr="008B1D15">
        <w:rPr>
          <w:rFonts w:ascii="Tahoma" w:hAnsi="Tahoma" w:cs="Tahoma"/>
          <w:sz w:val="22"/>
        </w:rPr>
        <w:t>PLAZO DEL CONTRATO</w:t>
      </w:r>
    </w:p>
    <w:p w14:paraId="0B448C5F" w14:textId="229A8EC2" w:rsidR="005A47FA" w:rsidRPr="008B1D15" w:rsidRDefault="005A47FA" w:rsidP="00517D2E">
      <w:pPr>
        <w:pStyle w:val="clusulas"/>
        <w:numPr>
          <w:ilvl w:val="0"/>
          <w:numId w:val="0"/>
        </w:numPr>
        <w:spacing w:before="0" w:after="0"/>
        <w:ind w:left="720"/>
        <w:rPr>
          <w:rFonts w:ascii="Tahoma" w:hAnsi="Tahoma" w:cs="Tahoma"/>
          <w:color w:val="1A1818" w:themeColor="text1"/>
          <w:sz w:val="22"/>
        </w:rPr>
      </w:pPr>
      <w:r w:rsidRPr="008B1D15">
        <w:rPr>
          <w:rFonts w:ascii="Tahoma" w:hAnsi="Tahoma" w:cs="Tahoma"/>
          <w:color w:val="1A1818" w:themeColor="text1"/>
          <w:sz w:val="22"/>
        </w:rPr>
        <w:t xml:space="preserve"> </w:t>
      </w:r>
    </w:p>
    <w:p w14:paraId="0FB99DC4" w14:textId="6D6DB82F" w:rsidR="00FB2AD2" w:rsidRDefault="005A47FA" w:rsidP="00540E0E">
      <w:pPr>
        <w:rPr>
          <w:rFonts w:ascii="Tahoma" w:hAnsi="Tahoma" w:cs="Tahoma"/>
          <w:color w:val="1A1818" w:themeColor="text1"/>
          <w:sz w:val="22"/>
        </w:rPr>
      </w:pPr>
      <w:r w:rsidRPr="008B1D15">
        <w:rPr>
          <w:rFonts w:ascii="Tahoma" w:hAnsi="Tahoma" w:cs="Tahoma"/>
          <w:sz w:val="22"/>
        </w:rPr>
        <w:t>El plazo</w:t>
      </w:r>
      <w:r w:rsidR="001A43BD" w:rsidRPr="008B1D15">
        <w:rPr>
          <w:rFonts w:ascii="Tahoma" w:hAnsi="Tahoma" w:cs="Tahoma"/>
          <w:sz w:val="22"/>
        </w:rPr>
        <w:t xml:space="preserve"> estimado</w:t>
      </w:r>
      <w:r w:rsidRPr="008B1D15">
        <w:rPr>
          <w:rFonts w:ascii="Tahoma" w:hAnsi="Tahoma" w:cs="Tahoma"/>
          <w:sz w:val="22"/>
        </w:rPr>
        <w:t xml:space="preserve"> para la ejecución del presente contrato será de </w:t>
      </w:r>
      <w:r w:rsidR="000A4497">
        <w:rPr>
          <w:rFonts w:ascii="Tahoma" w:hAnsi="Tahoma" w:cs="Tahoma"/>
          <w:sz w:val="22"/>
        </w:rPr>
        <w:t>setenta</w:t>
      </w:r>
      <w:r w:rsidR="00FB2AD2">
        <w:rPr>
          <w:rFonts w:ascii="Tahoma" w:hAnsi="Tahoma" w:cs="Tahoma"/>
          <w:sz w:val="22"/>
        </w:rPr>
        <w:t xml:space="preserve"> (</w:t>
      </w:r>
      <w:r w:rsidR="000A4497">
        <w:rPr>
          <w:rFonts w:ascii="Tahoma" w:hAnsi="Tahoma" w:cs="Tahoma"/>
          <w:sz w:val="22"/>
        </w:rPr>
        <w:t>70</w:t>
      </w:r>
      <w:r w:rsidR="00FB2AD2">
        <w:rPr>
          <w:rFonts w:ascii="Tahoma" w:hAnsi="Tahoma" w:cs="Tahoma"/>
          <w:sz w:val="22"/>
        </w:rPr>
        <w:t xml:space="preserve">) </w:t>
      </w:r>
      <w:r w:rsidR="000A4497">
        <w:rPr>
          <w:rFonts w:ascii="Tahoma" w:hAnsi="Tahoma" w:cs="Tahoma"/>
          <w:sz w:val="22"/>
        </w:rPr>
        <w:t>días</w:t>
      </w:r>
      <w:r w:rsidR="0028554B" w:rsidRPr="008B1D15">
        <w:rPr>
          <w:rFonts w:ascii="Tahoma" w:hAnsi="Tahoma" w:cs="Tahoma"/>
          <w:sz w:val="22"/>
        </w:rPr>
        <w:t>, contados a partir de</w:t>
      </w:r>
      <w:r w:rsidR="00FB2AD2">
        <w:rPr>
          <w:rFonts w:ascii="Tahoma" w:hAnsi="Tahoma" w:cs="Tahoma"/>
          <w:sz w:val="22"/>
        </w:rPr>
        <w:t xml:space="preserve"> la suscripción del acta de inicio</w:t>
      </w:r>
      <w:r w:rsidRPr="008B1D15">
        <w:rPr>
          <w:rFonts w:ascii="Tahoma" w:hAnsi="Tahoma" w:cs="Tahoma"/>
          <w:sz w:val="22"/>
        </w:rPr>
        <w:t>, previo el cumplimiento de los requisitos de perfeccionam</w:t>
      </w:r>
      <w:r w:rsidR="007D5C4E" w:rsidRPr="008B1D15">
        <w:rPr>
          <w:rFonts w:ascii="Tahoma" w:hAnsi="Tahoma" w:cs="Tahoma"/>
          <w:sz w:val="22"/>
        </w:rPr>
        <w:t>iento y</w:t>
      </w:r>
      <w:r w:rsidRPr="008B1D15">
        <w:rPr>
          <w:rFonts w:ascii="Tahoma" w:hAnsi="Tahoma" w:cs="Tahoma"/>
          <w:sz w:val="22"/>
        </w:rPr>
        <w:t xml:space="preserve"> ejecución y aprobación de los documentos previstos en el Pliego de Condiciones</w:t>
      </w:r>
      <w:r w:rsidRPr="008B1D15">
        <w:rPr>
          <w:rFonts w:ascii="Tahoma" w:hAnsi="Tahoma" w:cs="Tahoma"/>
          <w:color w:val="1A1818" w:themeColor="text1"/>
          <w:sz w:val="22"/>
        </w:rPr>
        <w:t>.</w:t>
      </w:r>
    </w:p>
    <w:p w14:paraId="3DFCE5A8" w14:textId="77777777" w:rsidR="00FB2AD2" w:rsidRDefault="00FB2AD2" w:rsidP="00540E0E">
      <w:pPr>
        <w:rPr>
          <w:rFonts w:ascii="Tahoma" w:hAnsi="Tahoma" w:cs="Tahoma"/>
          <w:color w:val="1A1818" w:themeColor="text1"/>
          <w:sz w:val="22"/>
        </w:rPr>
      </w:pPr>
    </w:p>
    <w:p w14:paraId="59802C4D" w14:textId="77777777" w:rsidR="00FB2AD2" w:rsidRPr="008B1D15" w:rsidRDefault="00FB2AD2" w:rsidP="00540E0E">
      <w:pPr>
        <w:rPr>
          <w:rFonts w:ascii="Tahoma" w:hAnsi="Tahoma" w:cs="Tahoma"/>
          <w:color w:val="1A1818" w:themeColor="text1"/>
          <w:sz w:val="22"/>
        </w:rPr>
      </w:pPr>
    </w:p>
    <w:p w14:paraId="369A48FD" w14:textId="001F9465" w:rsidR="00F97EF9" w:rsidRPr="008B1D15" w:rsidRDefault="00F97EF9" w:rsidP="00A565CB">
      <w:pPr>
        <w:pStyle w:val="clusulas"/>
        <w:spacing w:before="0" w:after="0"/>
        <w:ind w:left="426"/>
        <w:rPr>
          <w:rFonts w:ascii="Tahoma" w:hAnsi="Tahoma" w:cs="Tahoma"/>
          <w:color w:val="1A1818" w:themeColor="text1"/>
          <w:sz w:val="22"/>
        </w:rPr>
      </w:pPr>
      <w:r w:rsidRPr="008B1D15">
        <w:rPr>
          <w:rFonts w:ascii="Tahoma" w:hAnsi="Tahoma" w:cs="Tahoma"/>
          <w:color w:val="1A1818" w:themeColor="text1"/>
          <w:sz w:val="22"/>
        </w:rPr>
        <w:t xml:space="preserve">VALOR DEL CONTRATO </w:t>
      </w:r>
    </w:p>
    <w:p w14:paraId="568C84BD" w14:textId="77777777" w:rsidR="00B46079" w:rsidRPr="008B1D15" w:rsidRDefault="00B46079" w:rsidP="00B46079">
      <w:pPr>
        <w:pStyle w:val="clusulas"/>
        <w:numPr>
          <w:ilvl w:val="0"/>
          <w:numId w:val="0"/>
        </w:numPr>
        <w:spacing w:before="0" w:after="0"/>
        <w:ind w:left="720"/>
        <w:rPr>
          <w:rFonts w:ascii="Tahoma" w:hAnsi="Tahoma" w:cs="Tahoma"/>
          <w:sz w:val="22"/>
        </w:rPr>
      </w:pPr>
    </w:p>
    <w:p w14:paraId="1B1713C8" w14:textId="350C7AD8" w:rsidR="00CB63BE" w:rsidRPr="008B1D15" w:rsidRDefault="00312238" w:rsidP="00540E0E">
      <w:pPr>
        <w:rPr>
          <w:rFonts w:ascii="Tahoma" w:hAnsi="Tahoma" w:cs="Tahoma"/>
          <w:sz w:val="22"/>
        </w:rPr>
      </w:pPr>
      <w:r w:rsidRPr="008B1D15">
        <w:rPr>
          <w:rFonts w:ascii="Tahoma" w:hAnsi="Tahoma" w:cs="Tahoma"/>
          <w:sz w:val="22"/>
        </w:rPr>
        <w:t>E</w:t>
      </w:r>
      <w:r w:rsidR="00CB63BE" w:rsidRPr="008B1D15">
        <w:rPr>
          <w:rFonts w:ascii="Tahoma" w:hAnsi="Tahoma" w:cs="Tahoma"/>
          <w:sz w:val="22"/>
        </w:rPr>
        <w:t>l valor</w:t>
      </w:r>
      <w:r w:rsidR="0084371E" w:rsidRPr="008B1D15">
        <w:rPr>
          <w:rFonts w:ascii="Tahoma" w:hAnsi="Tahoma" w:cs="Tahoma"/>
          <w:sz w:val="22"/>
        </w:rPr>
        <w:t xml:space="preserve"> </w:t>
      </w:r>
      <w:r w:rsidR="00CB63BE" w:rsidRPr="008B1D15">
        <w:rPr>
          <w:rFonts w:ascii="Tahoma" w:hAnsi="Tahoma" w:cs="Tahoma"/>
          <w:sz w:val="22"/>
        </w:rPr>
        <w:t xml:space="preserve">del Contrato es por la suma de </w:t>
      </w:r>
      <w:r w:rsidR="00F97EF9" w:rsidRPr="008B1D15">
        <w:rPr>
          <w:rFonts w:ascii="Tahoma" w:hAnsi="Tahoma" w:cs="Tahoma"/>
          <w:sz w:val="22"/>
          <w:highlight w:val="lightGray"/>
        </w:rPr>
        <w:t>[valor estimado del Contrato en letras</w:t>
      </w:r>
      <w:r w:rsidR="0028554B" w:rsidRPr="008B1D15">
        <w:rPr>
          <w:rFonts w:ascii="Tahoma" w:hAnsi="Tahoma" w:cs="Tahoma"/>
          <w:sz w:val="22"/>
          <w:highlight w:val="lightGray"/>
        </w:rPr>
        <w:t xml:space="preserve"> y </w:t>
      </w:r>
      <w:r w:rsidR="00F97EF9" w:rsidRPr="008B1D15">
        <w:rPr>
          <w:rFonts w:ascii="Tahoma" w:hAnsi="Tahoma" w:cs="Tahoma"/>
          <w:sz w:val="22"/>
          <w:highlight w:val="lightGray"/>
        </w:rPr>
        <w:t>valor del contrato en números]</w:t>
      </w:r>
      <w:r w:rsidR="00CB63BE" w:rsidRPr="008B1D15">
        <w:rPr>
          <w:rFonts w:ascii="Tahoma" w:hAnsi="Tahoma" w:cs="Tahoma"/>
          <w:sz w:val="22"/>
        </w:rPr>
        <w:t xml:space="preserve">, equivalentes a </w:t>
      </w:r>
      <w:r w:rsidR="00CB63BE" w:rsidRPr="008B1D15">
        <w:rPr>
          <w:rFonts w:ascii="Tahoma" w:hAnsi="Tahoma" w:cs="Tahoma"/>
          <w:sz w:val="22"/>
          <w:highlight w:val="lightGray"/>
        </w:rPr>
        <w:t>[número de salarios mínimos]</w:t>
      </w:r>
      <w:r w:rsidR="00CB63BE" w:rsidRPr="008B1D15">
        <w:rPr>
          <w:rFonts w:ascii="Tahoma" w:hAnsi="Tahoma" w:cs="Tahoma"/>
          <w:sz w:val="22"/>
        </w:rPr>
        <w:t xml:space="preserve"> SMLMV para el año </w:t>
      </w:r>
      <w:r w:rsidR="004421A4" w:rsidRPr="008B1D15">
        <w:rPr>
          <w:rFonts w:ascii="Tahoma" w:hAnsi="Tahoma" w:cs="Tahoma"/>
          <w:sz w:val="22"/>
        </w:rPr>
        <w:t>de suscripción del contrato</w:t>
      </w:r>
      <w:r w:rsidR="00FB2AD2">
        <w:rPr>
          <w:rFonts w:ascii="Tahoma" w:hAnsi="Tahoma" w:cs="Tahoma"/>
          <w:sz w:val="22"/>
        </w:rPr>
        <w:t xml:space="preserve"> 2026 </w:t>
      </w:r>
      <w:r w:rsidR="00CB63BE" w:rsidRPr="008B1D15">
        <w:rPr>
          <w:rFonts w:ascii="Tahoma" w:hAnsi="Tahoma" w:cs="Tahoma"/>
          <w:sz w:val="22"/>
        </w:rPr>
        <w:t xml:space="preserve">suma que se discrimina de la siguiente manera: </w:t>
      </w:r>
    </w:p>
    <w:p w14:paraId="4A4AD081" w14:textId="77777777" w:rsidR="00CB63BE" w:rsidRPr="008B1D15" w:rsidRDefault="00CB63BE" w:rsidP="00540E0E">
      <w:pPr>
        <w:rPr>
          <w:rFonts w:ascii="Tahoma" w:hAnsi="Tahoma" w:cs="Tahoma"/>
          <w:sz w:val="22"/>
        </w:rPr>
      </w:pPr>
    </w:p>
    <w:p w14:paraId="545B32CC" w14:textId="3E305E3D" w:rsidR="00B46079" w:rsidRPr="008B1D15" w:rsidRDefault="00CB63BE" w:rsidP="00540E0E">
      <w:pPr>
        <w:rPr>
          <w:rFonts w:ascii="Tahoma" w:hAnsi="Tahoma" w:cs="Tahoma"/>
          <w:sz w:val="22"/>
        </w:rPr>
      </w:pPr>
      <w:r w:rsidRPr="008B1D15">
        <w:rPr>
          <w:rFonts w:ascii="Tahoma" w:hAnsi="Tahoma" w:cs="Tahoma"/>
          <w:sz w:val="22"/>
          <w:highlight w:val="lightGray"/>
        </w:rPr>
        <w:t>[</w:t>
      </w:r>
      <w:r w:rsidR="000008A7" w:rsidRPr="008B1D15">
        <w:rPr>
          <w:rFonts w:ascii="Tahoma" w:hAnsi="Tahoma" w:cs="Tahoma"/>
          <w:sz w:val="22"/>
          <w:highlight w:val="lightGray"/>
        </w:rPr>
        <w:t>I</w:t>
      </w:r>
      <w:r w:rsidRPr="008B1D15">
        <w:rPr>
          <w:rFonts w:ascii="Tahoma" w:hAnsi="Tahoma" w:cs="Tahoma"/>
          <w:sz w:val="22"/>
          <w:highlight w:val="lightGray"/>
        </w:rPr>
        <w:t>ncluir disposiciones particulares del valor del Contrato</w:t>
      </w:r>
      <w:r w:rsidR="00A70FA4" w:rsidRPr="008B1D15">
        <w:rPr>
          <w:rFonts w:ascii="Tahoma" w:hAnsi="Tahoma" w:cs="Tahoma"/>
          <w:sz w:val="22"/>
          <w:highlight w:val="lightGray"/>
        </w:rPr>
        <w:t xml:space="preserve"> incluyendo </w:t>
      </w:r>
      <w:r w:rsidR="00996864" w:rsidRPr="008B1D15">
        <w:rPr>
          <w:rFonts w:ascii="Tahoma" w:hAnsi="Tahoma" w:cs="Tahoma"/>
          <w:sz w:val="22"/>
          <w:highlight w:val="lightGray"/>
        </w:rPr>
        <w:t>tributos y co</w:t>
      </w:r>
      <w:r w:rsidR="00A353CE" w:rsidRPr="008B1D15">
        <w:rPr>
          <w:rFonts w:ascii="Tahoma" w:hAnsi="Tahoma" w:cs="Tahoma"/>
          <w:sz w:val="22"/>
          <w:highlight w:val="lightGray"/>
        </w:rPr>
        <w:t>ntribuciones especiales</w:t>
      </w:r>
      <w:r w:rsidR="005A10F7" w:rsidRPr="008B1D15">
        <w:rPr>
          <w:rFonts w:ascii="Tahoma" w:hAnsi="Tahoma" w:cs="Tahoma"/>
          <w:sz w:val="22"/>
          <w:highlight w:val="lightGray"/>
        </w:rPr>
        <w:t xml:space="preserve"> aplicables al contrato</w:t>
      </w:r>
      <w:r w:rsidRPr="008B1D15">
        <w:rPr>
          <w:rFonts w:ascii="Tahoma" w:hAnsi="Tahoma" w:cs="Tahoma"/>
          <w:sz w:val="22"/>
          <w:highlight w:val="lightGray"/>
        </w:rPr>
        <w:t>]</w:t>
      </w:r>
      <w:r w:rsidRPr="008B1D15">
        <w:rPr>
          <w:rFonts w:ascii="Tahoma" w:hAnsi="Tahoma" w:cs="Tahoma"/>
          <w:sz w:val="22"/>
        </w:rPr>
        <w:t xml:space="preserve"> </w:t>
      </w:r>
    </w:p>
    <w:p w14:paraId="320A37B5" w14:textId="677A27F1" w:rsidR="00CB63BE" w:rsidRPr="008B1D15" w:rsidRDefault="00CB63BE" w:rsidP="00540E0E">
      <w:pPr>
        <w:rPr>
          <w:rFonts w:ascii="Tahoma" w:hAnsi="Tahoma" w:cs="Tahoma"/>
          <w:sz w:val="22"/>
        </w:rPr>
      </w:pPr>
      <w:r w:rsidRPr="008B1D15">
        <w:rPr>
          <w:rFonts w:ascii="Tahoma" w:hAnsi="Tahoma" w:cs="Tahoma"/>
          <w:sz w:val="22"/>
        </w:rPr>
        <w:t xml:space="preserve"> </w:t>
      </w:r>
    </w:p>
    <w:p w14:paraId="7E031A2A" w14:textId="609C3109" w:rsidR="009D7187" w:rsidRPr="008B1D15" w:rsidRDefault="009D7187" w:rsidP="00540E0E">
      <w:pPr>
        <w:rPr>
          <w:rFonts w:ascii="Tahoma" w:hAnsi="Tahoma" w:cs="Tahoma"/>
          <w:sz w:val="22"/>
        </w:rPr>
      </w:pPr>
      <w:r w:rsidRPr="008B1D15">
        <w:rPr>
          <w:rFonts w:ascii="Tahoma" w:hAnsi="Tahoma" w:cs="Tahoma"/>
          <w:sz w:val="22"/>
        </w:rPr>
        <w:t xml:space="preserve">El </w:t>
      </w:r>
      <w:r w:rsidR="006B09B1" w:rsidRPr="008B1D15">
        <w:rPr>
          <w:rFonts w:ascii="Tahoma" w:hAnsi="Tahoma" w:cs="Tahoma"/>
          <w:sz w:val="22"/>
        </w:rPr>
        <w:t>Contratista</w:t>
      </w:r>
      <w:r w:rsidR="00046EBC" w:rsidRPr="008B1D15">
        <w:rPr>
          <w:rFonts w:ascii="Tahoma" w:hAnsi="Tahoma" w:cs="Tahoma"/>
          <w:sz w:val="22"/>
        </w:rPr>
        <w:t>,</w:t>
      </w:r>
      <w:r w:rsidRPr="008B1D15">
        <w:rPr>
          <w:rFonts w:ascii="Tahoma" w:hAnsi="Tahoma" w:cs="Tahoma"/>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B1D15" w:rsidRDefault="009D7187" w:rsidP="00540E0E">
      <w:pPr>
        <w:rPr>
          <w:rFonts w:ascii="Tahoma" w:hAnsi="Tahoma" w:cs="Tahoma"/>
          <w:color w:val="1A1818" w:themeColor="text1"/>
          <w:sz w:val="22"/>
        </w:rPr>
      </w:pPr>
    </w:p>
    <w:p w14:paraId="3D38CA80" w14:textId="40C7C3BE" w:rsidR="00B46079" w:rsidRPr="008B1D15" w:rsidRDefault="00107F13" w:rsidP="591C3505">
      <w:pPr>
        <w:pStyle w:val="clusulas"/>
        <w:spacing w:before="0" w:after="0"/>
        <w:ind w:left="426"/>
        <w:rPr>
          <w:rFonts w:ascii="Tahoma" w:hAnsi="Tahoma" w:cs="Tahoma"/>
          <w:color w:val="1A1818" w:themeColor="text1"/>
          <w:sz w:val="22"/>
        </w:rPr>
      </w:pPr>
      <w:r w:rsidRPr="008B1D15">
        <w:rPr>
          <w:rFonts w:ascii="Tahoma" w:hAnsi="Tahoma" w:cs="Tahoma"/>
          <w:color w:val="1A1818" w:themeColor="text1"/>
          <w:sz w:val="22"/>
        </w:rPr>
        <w:t>ANTICIPO</w:t>
      </w:r>
      <w:r w:rsidR="514191E1" w:rsidRPr="008B1D15">
        <w:rPr>
          <w:rFonts w:ascii="Tahoma" w:hAnsi="Tahoma" w:cs="Tahoma"/>
          <w:color w:val="1A1818" w:themeColor="text1"/>
          <w:sz w:val="22"/>
        </w:rPr>
        <w:t xml:space="preserve"> O PAGO ANTICIPADO</w:t>
      </w:r>
    </w:p>
    <w:p w14:paraId="0D7EE95D" w14:textId="26FACB85" w:rsidR="0073703A" w:rsidRPr="008B1D15" w:rsidRDefault="00107F13" w:rsidP="00A565CB">
      <w:pPr>
        <w:pStyle w:val="clusulas"/>
        <w:numPr>
          <w:ilvl w:val="0"/>
          <w:numId w:val="0"/>
        </w:numPr>
        <w:spacing w:before="0" w:after="0"/>
        <w:rPr>
          <w:rFonts w:ascii="Tahoma" w:hAnsi="Tahoma" w:cs="Tahoma"/>
          <w:color w:val="1A1818" w:themeColor="text1"/>
          <w:sz w:val="22"/>
        </w:rPr>
      </w:pPr>
      <w:r w:rsidRPr="008B1D15">
        <w:rPr>
          <w:rFonts w:ascii="Tahoma" w:hAnsi="Tahoma" w:cs="Tahoma"/>
          <w:color w:val="1A1818" w:themeColor="text1"/>
          <w:sz w:val="22"/>
        </w:rPr>
        <w:t xml:space="preserve"> </w:t>
      </w:r>
    </w:p>
    <w:p w14:paraId="0BC04E5F" w14:textId="10E24AD6" w:rsidR="007D6611" w:rsidRPr="00FB2AD2" w:rsidRDefault="007D6611" w:rsidP="591C3505">
      <w:pPr>
        <w:rPr>
          <w:rFonts w:ascii="Tahoma" w:hAnsi="Tahoma" w:cs="Tahoma"/>
          <w:sz w:val="22"/>
        </w:rPr>
      </w:pPr>
      <w:r w:rsidRPr="00FB2AD2">
        <w:rPr>
          <w:rFonts w:ascii="Tahoma" w:hAnsi="Tahoma" w:cs="Tahoma"/>
          <w:sz w:val="22"/>
        </w:rPr>
        <w:t xml:space="preserve">Para el presente contrato la Entidad no entregará al </w:t>
      </w:r>
      <w:r w:rsidR="006B09B1" w:rsidRPr="00FB2AD2">
        <w:rPr>
          <w:rFonts w:ascii="Tahoma" w:hAnsi="Tahoma" w:cs="Tahoma"/>
          <w:sz w:val="22"/>
        </w:rPr>
        <w:t>Contratista</w:t>
      </w:r>
      <w:r w:rsidRPr="00FB2AD2">
        <w:rPr>
          <w:rFonts w:ascii="Tahoma" w:hAnsi="Tahoma" w:cs="Tahoma"/>
          <w:sz w:val="22"/>
        </w:rPr>
        <w:t xml:space="preserve"> anticipo o pago anticipado</w:t>
      </w:r>
    </w:p>
    <w:p w14:paraId="0FEE4ABF" w14:textId="77777777" w:rsidR="007A1FDE" w:rsidRPr="008B1D15" w:rsidRDefault="007A1FDE" w:rsidP="00540E0E">
      <w:pPr>
        <w:rPr>
          <w:rFonts w:ascii="Tahoma" w:hAnsi="Tahoma" w:cs="Tahoma"/>
          <w:sz w:val="22"/>
        </w:rPr>
      </w:pPr>
    </w:p>
    <w:p w14:paraId="2F4471E9" w14:textId="46BD6D7C" w:rsidR="00CB63BE" w:rsidRPr="008B1D15" w:rsidRDefault="00312225" w:rsidP="00A565CB">
      <w:pPr>
        <w:pStyle w:val="clusulas"/>
        <w:spacing w:before="0" w:after="0"/>
        <w:ind w:left="426"/>
        <w:rPr>
          <w:rFonts w:ascii="Tahoma" w:hAnsi="Tahoma" w:cs="Tahoma"/>
          <w:sz w:val="22"/>
        </w:rPr>
      </w:pPr>
      <w:r w:rsidRPr="008B1D15">
        <w:rPr>
          <w:rFonts w:ascii="Tahoma" w:hAnsi="Tahoma" w:cs="Tahoma"/>
          <w:sz w:val="22"/>
        </w:rPr>
        <w:t xml:space="preserve">APROPIACIÓN PRESUPUESTAL </w:t>
      </w:r>
    </w:p>
    <w:p w14:paraId="6C1E17D8" w14:textId="77777777" w:rsidR="00B46079" w:rsidRPr="008B1D15" w:rsidRDefault="00B46079" w:rsidP="00B46079">
      <w:pPr>
        <w:pStyle w:val="clusulas"/>
        <w:numPr>
          <w:ilvl w:val="0"/>
          <w:numId w:val="0"/>
        </w:numPr>
        <w:spacing w:before="0" w:after="0"/>
        <w:ind w:left="720"/>
        <w:rPr>
          <w:rFonts w:ascii="Tahoma" w:hAnsi="Tahoma" w:cs="Tahoma"/>
          <w:color w:val="1A1818" w:themeColor="text1"/>
          <w:sz w:val="22"/>
        </w:rPr>
      </w:pPr>
    </w:p>
    <w:p w14:paraId="0E9A2050" w14:textId="027870BB" w:rsidR="00312225" w:rsidRPr="008B1D15" w:rsidRDefault="00312225" w:rsidP="00540E0E">
      <w:pPr>
        <w:rPr>
          <w:rFonts w:ascii="Tahoma" w:hAnsi="Tahoma" w:cs="Tahoma"/>
          <w:color w:val="1A1818" w:themeColor="text1"/>
          <w:sz w:val="22"/>
        </w:rPr>
      </w:pPr>
      <w:r w:rsidRPr="008B1D15">
        <w:rPr>
          <w:rFonts w:ascii="Tahoma" w:hAnsi="Tahoma" w:cs="Tahoma"/>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8B1D15" w:rsidRDefault="00312225" w:rsidP="00540E0E">
      <w:pPr>
        <w:rPr>
          <w:rFonts w:ascii="Tahoma" w:hAnsi="Tahoma" w:cs="Tahoma"/>
          <w:color w:val="1A1818" w:themeColor="text1"/>
          <w:sz w:val="22"/>
        </w:rPr>
      </w:pPr>
    </w:p>
    <w:tbl>
      <w:tblPr>
        <w:tblW w:w="84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2410"/>
        <w:gridCol w:w="2274"/>
        <w:gridCol w:w="1737"/>
      </w:tblGrid>
      <w:tr w:rsidR="00FB2AD2" w:rsidRPr="00FB2AD2" w14:paraId="4C43C12C" w14:textId="77777777" w:rsidTr="00996662">
        <w:trPr>
          <w:trHeight w:val="20"/>
          <w:jc w:val="center"/>
        </w:trPr>
        <w:tc>
          <w:tcPr>
            <w:tcW w:w="1980" w:type="dxa"/>
            <w:shd w:val="clear" w:color="auto" w:fill="D9D9D9"/>
            <w:vAlign w:val="center"/>
          </w:tcPr>
          <w:p w14:paraId="60153451" w14:textId="77777777" w:rsidR="00FB2AD2" w:rsidRPr="00FB2AD2" w:rsidRDefault="00FB2AD2" w:rsidP="00FB2AD2">
            <w:pPr>
              <w:rPr>
                <w:rFonts w:ascii="Tahoma" w:hAnsi="Tahoma" w:cs="Tahoma"/>
                <w:b/>
                <w:color w:val="1A1818" w:themeColor="text1"/>
                <w:sz w:val="22"/>
                <w:lang w:val="es-CO"/>
              </w:rPr>
            </w:pPr>
            <w:r w:rsidRPr="00FB2AD2">
              <w:rPr>
                <w:rFonts w:ascii="Tahoma" w:hAnsi="Tahoma" w:cs="Tahoma"/>
                <w:b/>
                <w:color w:val="1A1818" w:themeColor="text1"/>
                <w:sz w:val="22"/>
                <w:lang w:val="es-CO"/>
              </w:rPr>
              <w:t>Certificado de disponibilidad presupuestal</w:t>
            </w:r>
          </w:p>
        </w:tc>
        <w:tc>
          <w:tcPr>
            <w:tcW w:w="2410" w:type="dxa"/>
            <w:shd w:val="clear" w:color="auto" w:fill="D9D9D9"/>
            <w:vAlign w:val="center"/>
          </w:tcPr>
          <w:p w14:paraId="2884F2BA" w14:textId="77777777" w:rsidR="00FB2AD2" w:rsidRPr="00FB2AD2" w:rsidRDefault="00FB2AD2" w:rsidP="00FB2AD2">
            <w:pPr>
              <w:rPr>
                <w:rFonts w:ascii="Tahoma" w:hAnsi="Tahoma" w:cs="Tahoma"/>
                <w:b/>
                <w:color w:val="1A1818" w:themeColor="text1"/>
                <w:sz w:val="22"/>
                <w:lang w:val="es-CO"/>
              </w:rPr>
            </w:pPr>
            <w:r w:rsidRPr="00FB2AD2">
              <w:rPr>
                <w:rFonts w:ascii="Tahoma" w:hAnsi="Tahoma" w:cs="Tahoma"/>
                <w:b/>
                <w:color w:val="1A1818" w:themeColor="text1"/>
                <w:sz w:val="22"/>
                <w:lang w:val="es-CO"/>
              </w:rPr>
              <w:t>Rubro</w:t>
            </w:r>
          </w:p>
        </w:tc>
        <w:tc>
          <w:tcPr>
            <w:tcW w:w="2274" w:type="dxa"/>
            <w:shd w:val="clear" w:color="auto" w:fill="D9D9D9"/>
            <w:vAlign w:val="center"/>
          </w:tcPr>
          <w:p w14:paraId="0F60813F" w14:textId="77777777" w:rsidR="00FB2AD2" w:rsidRPr="00FB2AD2" w:rsidRDefault="00FB2AD2" w:rsidP="00FB2AD2">
            <w:pPr>
              <w:rPr>
                <w:rFonts w:ascii="Tahoma" w:hAnsi="Tahoma" w:cs="Tahoma"/>
                <w:b/>
                <w:color w:val="1A1818" w:themeColor="text1"/>
                <w:sz w:val="22"/>
                <w:lang w:val="es-CO"/>
              </w:rPr>
            </w:pPr>
            <w:r w:rsidRPr="00FB2AD2">
              <w:rPr>
                <w:rFonts w:ascii="Tahoma" w:hAnsi="Tahoma" w:cs="Tahoma"/>
                <w:b/>
                <w:color w:val="1A1818" w:themeColor="text1"/>
                <w:sz w:val="22"/>
                <w:lang w:val="es-CO"/>
              </w:rPr>
              <w:t>Denominación</w:t>
            </w:r>
          </w:p>
        </w:tc>
        <w:tc>
          <w:tcPr>
            <w:tcW w:w="1737" w:type="dxa"/>
            <w:shd w:val="clear" w:color="auto" w:fill="D9D9D9"/>
            <w:vAlign w:val="center"/>
          </w:tcPr>
          <w:p w14:paraId="044AFFCB" w14:textId="77777777" w:rsidR="00FB2AD2" w:rsidRPr="00FB2AD2" w:rsidRDefault="00FB2AD2" w:rsidP="00FB2AD2">
            <w:pPr>
              <w:rPr>
                <w:rFonts w:ascii="Tahoma" w:hAnsi="Tahoma" w:cs="Tahoma"/>
                <w:b/>
                <w:color w:val="1A1818" w:themeColor="text1"/>
                <w:sz w:val="22"/>
                <w:lang w:val="es-CO"/>
              </w:rPr>
            </w:pPr>
            <w:r w:rsidRPr="00FB2AD2">
              <w:rPr>
                <w:rFonts w:ascii="Tahoma" w:hAnsi="Tahoma" w:cs="Tahoma"/>
                <w:b/>
                <w:color w:val="1A1818" w:themeColor="text1"/>
                <w:sz w:val="22"/>
                <w:lang w:val="es-CO"/>
              </w:rPr>
              <w:t>Valor</w:t>
            </w:r>
          </w:p>
        </w:tc>
      </w:tr>
      <w:tr w:rsidR="00FB2AD2" w:rsidRPr="00FB2AD2" w14:paraId="40DEF716" w14:textId="77777777" w:rsidTr="00996662">
        <w:trPr>
          <w:trHeight w:val="20"/>
          <w:jc w:val="center"/>
        </w:trPr>
        <w:tc>
          <w:tcPr>
            <w:tcW w:w="1980" w:type="dxa"/>
            <w:vAlign w:val="center"/>
          </w:tcPr>
          <w:p w14:paraId="5E569830" w14:textId="64A21F61" w:rsidR="00FB2AD2" w:rsidRPr="00FB2AD2" w:rsidRDefault="00FB2AD2" w:rsidP="00FB2AD2">
            <w:pPr>
              <w:rPr>
                <w:rFonts w:ascii="Tahoma" w:hAnsi="Tahoma" w:cs="Tahoma"/>
                <w:color w:val="1A1818" w:themeColor="text1"/>
                <w:sz w:val="22"/>
                <w:lang w:val="es-CO"/>
              </w:rPr>
            </w:pPr>
            <w:r w:rsidRPr="00FB2AD2">
              <w:rPr>
                <w:rFonts w:ascii="Tahoma" w:hAnsi="Tahoma" w:cs="Tahoma"/>
                <w:color w:val="1A1818" w:themeColor="text1"/>
                <w:sz w:val="22"/>
                <w:lang w:val="es-CO"/>
              </w:rPr>
              <w:t>CDP 2026</w:t>
            </w:r>
            <w:r>
              <w:rPr>
                <w:rFonts w:ascii="Tahoma" w:hAnsi="Tahoma" w:cs="Tahoma"/>
                <w:color w:val="1A1818" w:themeColor="text1"/>
                <w:sz w:val="22"/>
                <w:lang w:val="es-CO"/>
              </w:rPr>
              <w:t>-</w:t>
            </w:r>
            <w:r w:rsidRPr="00FB2AD2">
              <w:rPr>
                <w:rFonts w:ascii="Tahoma" w:hAnsi="Tahoma" w:cs="Tahoma"/>
                <w:color w:val="1A1818" w:themeColor="text1"/>
                <w:sz w:val="22"/>
                <w:lang w:val="es-CO"/>
              </w:rPr>
              <w:t>1</w:t>
            </w:r>
            <w:r w:rsidR="000A4497">
              <w:rPr>
                <w:rFonts w:ascii="Tahoma" w:hAnsi="Tahoma" w:cs="Tahoma"/>
                <w:color w:val="1A1818" w:themeColor="text1"/>
                <w:sz w:val="22"/>
                <w:lang w:val="es-CO"/>
              </w:rPr>
              <w:t>58</w:t>
            </w:r>
          </w:p>
        </w:tc>
        <w:tc>
          <w:tcPr>
            <w:tcW w:w="2410" w:type="dxa"/>
            <w:vAlign w:val="center"/>
          </w:tcPr>
          <w:p w14:paraId="3B195629" w14:textId="77777777" w:rsidR="00FB2AD2" w:rsidRPr="00FB2AD2" w:rsidRDefault="00FB2AD2" w:rsidP="00FB2AD2">
            <w:pPr>
              <w:rPr>
                <w:rFonts w:ascii="Tahoma" w:hAnsi="Tahoma" w:cs="Tahoma"/>
                <w:color w:val="1A1818" w:themeColor="text1"/>
                <w:sz w:val="22"/>
                <w:lang w:val="es-CO"/>
              </w:rPr>
            </w:pPr>
            <w:r w:rsidRPr="00FB2AD2">
              <w:rPr>
                <w:rFonts w:ascii="Tahoma" w:hAnsi="Tahoma" w:cs="Tahoma"/>
                <w:color w:val="1A1818" w:themeColor="text1"/>
                <w:sz w:val="22"/>
                <w:lang w:val="es-CO"/>
              </w:rPr>
              <w:t>2.3.2.01.01.001.02.03</w:t>
            </w:r>
          </w:p>
        </w:tc>
        <w:tc>
          <w:tcPr>
            <w:tcW w:w="2274" w:type="dxa"/>
            <w:vAlign w:val="center"/>
          </w:tcPr>
          <w:p w14:paraId="560B2BE0" w14:textId="77777777" w:rsidR="00FB2AD2" w:rsidRPr="00FB2AD2" w:rsidRDefault="00FB2AD2" w:rsidP="00FB2AD2">
            <w:pPr>
              <w:rPr>
                <w:rFonts w:ascii="Tahoma" w:hAnsi="Tahoma" w:cs="Tahoma"/>
                <w:color w:val="1A1818" w:themeColor="text1"/>
                <w:sz w:val="22"/>
                <w:lang w:val="es-CO"/>
              </w:rPr>
            </w:pPr>
            <w:r w:rsidRPr="00FB2AD2">
              <w:rPr>
                <w:rFonts w:ascii="Tahoma" w:hAnsi="Tahoma" w:cs="Tahoma"/>
                <w:color w:val="1A1818" w:themeColor="text1"/>
                <w:sz w:val="22"/>
                <w:lang w:val="es-CO"/>
              </w:rPr>
              <w:t>Edificios Comerciales</w:t>
            </w:r>
          </w:p>
        </w:tc>
        <w:tc>
          <w:tcPr>
            <w:tcW w:w="1737" w:type="dxa"/>
            <w:vAlign w:val="center"/>
          </w:tcPr>
          <w:p w14:paraId="059F0712" w14:textId="2A9A3FBC" w:rsidR="00FB2AD2" w:rsidRPr="00FB2AD2" w:rsidRDefault="00FB2AD2" w:rsidP="00FB2AD2">
            <w:pPr>
              <w:rPr>
                <w:rFonts w:ascii="Tahoma" w:hAnsi="Tahoma" w:cs="Tahoma"/>
                <w:color w:val="1A1818" w:themeColor="text1"/>
                <w:sz w:val="22"/>
                <w:lang w:val="es-CO"/>
              </w:rPr>
            </w:pPr>
            <w:r w:rsidRPr="00FB2AD2">
              <w:rPr>
                <w:rFonts w:ascii="Tahoma" w:hAnsi="Tahoma" w:cs="Tahoma"/>
                <w:color w:val="1A1818" w:themeColor="text1"/>
                <w:sz w:val="22"/>
                <w:lang w:val="es-CO"/>
              </w:rPr>
              <w:t>$</w:t>
            </w:r>
            <w:r w:rsidR="000A4497">
              <w:rPr>
                <w:rFonts w:ascii="Tahoma" w:hAnsi="Tahoma" w:cs="Tahoma"/>
                <w:color w:val="1A1818" w:themeColor="text1"/>
                <w:sz w:val="22"/>
                <w:lang w:val="es-CO"/>
              </w:rPr>
              <w:t>485.000.000</w:t>
            </w:r>
            <w:r w:rsidRPr="00FB2AD2">
              <w:rPr>
                <w:rFonts w:ascii="Tahoma" w:hAnsi="Tahoma" w:cs="Tahoma"/>
                <w:b/>
                <w:bCs/>
                <w:color w:val="1A1818" w:themeColor="text1"/>
                <w:sz w:val="22"/>
                <w:lang w:val="es-CO"/>
              </w:rPr>
              <w:t xml:space="preserve"> </w:t>
            </w:r>
          </w:p>
        </w:tc>
      </w:tr>
    </w:tbl>
    <w:p w14:paraId="50455934" w14:textId="0F7BF0E4" w:rsidR="00312225" w:rsidRPr="008B1D15" w:rsidRDefault="00312225" w:rsidP="00540E0E">
      <w:pPr>
        <w:rPr>
          <w:rFonts w:ascii="Tahoma" w:hAnsi="Tahoma" w:cs="Tahoma"/>
          <w:color w:val="1A1818" w:themeColor="text1"/>
          <w:sz w:val="22"/>
        </w:rPr>
      </w:pPr>
    </w:p>
    <w:p w14:paraId="20D51BDE" w14:textId="5C59FB48" w:rsidR="00312225" w:rsidRPr="008B1D15" w:rsidRDefault="00A85DE2" w:rsidP="00A565CB">
      <w:pPr>
        <w:pStyle w:val="clusulas"/>
        <w:spacing w:before="0" w:after="0"/>
        <w:ind w:left="426"/>
        <w:rPr>
          <w:rFonts w:ascii="Tahoma" w:hAnsi="Tahoma" w:cs="Tahoma"/>
          <w:color w:val="1A1818" w:themeColor="text1"/>
          <w:sz w:val="22"/>
        </w:rPr>
      </w:pPr>
      <w:r w:rsidRPr="008B1D15">
        <w:rPr>
          <w:rFonts w:ascii="Tahoma" w:hAnsi="Tahoma" w:cs="Tahoma"/>
          <w:color w:val="1A1818" w:themeColor="text1"/>
          <w:sz w:val="22"/>
        </w:rPr>
        <w:t>FORMA DE PAGO</w:t>
      </w:r>
    </w:p>
    <w:p w14:paraId="0309E668" w14:textId="77777777" w:rsidR="00B46079" w:rsidRPr="008B1D15" w:rsidRDefault="00B46079" w:rsidP="00B46079">
      <w:pPr>
        <w:pStyle w:val="clusulas"/>
        <w:numPr>
          <w:ilvl w:val="0"/>
          <w:numId w:val="0"/>
        </w:numPr>
        <w:spacing w:before="0" w:after="0"/>
        <w:rPr>
          <w:rFonts w:ascii="Tahoma" w:hAnsi="Tahoma" w:cs="Tahoma"/>
          <w:color w:val="1A1818" w:themeColor="text1"/>
          <w:sz w:val="22"/>
        </w:rPr>
      </w:pPr>
    </w:p>
    <w:p w14:paraId="0FA29C34" w14:textId="77777777" w:rsidR="00FB2AD2" w:rsidRPr="00FB2AD2" w:rsidRDefault="00FB2AD2" w:rsidP="00FB2AD2">
      <w:pPr>
        <w:rPr>
          <w:rFonts w:ascii="Tahoma" w:hAnsi="Tahoma" w:cs="Tahoma"/>
          <w:bCs/>
          <w:sz w:val="22"/>
          <w:lang w:val="es"/>
        </w:rPr>
      </w:pPr>
      <w:proofErr w:type="spellStart"/>
      <w:r w:rsidRPr="00FB2AD2">
        <w:rPr>
          <w:rFonts w:ascii="Tahoma" w:hAnsi="Tahoma" w:cs="Tahoma"/>
          <w:bCs/>
          <w:sz w:val="22"/>
          <w:lang w:val="es"/>
        </w:rPr>
        <w:t>InfiManizales</w:t>
      </w:r>
      <w:proofErr w:type="spellEnd"/>
      <w:r w:rsidRPr="00FB2AD2">
        <w:rPr>
          <w:rFonts w:ascii="Tahoma" w:hAnsi="Tahoma" w:cs="Tahoma"/>
          <w:b/>
          <w:bCs/>
          <w:sz w:val="22"/>
          <w:lang w:val="es"/>
        </w:rPr>
        <w:t xml:space="preserve"> </w:t>
      </w:r>
      <w:r w:rsidRPr="00FB2AD2">
        <w:rPr>
          <w:rFonts w:ascii="Tahoma" w:hAnsi="Tahoma" w:cs="Tahoma"/>
          <w:bCs/>
          <w:sz w:val="22"/>
          <w:lang w:val="es"/>
        </w:rPr>
        <w:t xml:space="preserve">cancelará, el valor del contrato que resulte de la adjudicación del presente proceso de la siguiente forma: </w:t>
      </w:r>
    </w:p>
    <w:p w14:paraId="71DAB0A2" w14:textId="77777777" w:rsidR="00FB2AD2" w:rsidRPr="00FB2AD2" w:rsidRDefault="00FB2AD2" w:rsidP="00FB2AD2">
      <w:pPr>
        <w:rPr>
          <w:rFonts w:ascii="Tahoma" w:hAnsi="Tahoma" w:cs="Tahoma"/>
          <w:bCs/>
          <w:sz w:val="22"/>
          <w:lang w:val="es"/>
        </w:rPr>
      </w:pPr>
    </w:p>
    <w:p w14:paraId="6C4F23FF" w14:textId="77777777" w:rsidR="00FB2AD2" w:rsidRPr="00FB2AD2" w:rsidRDefault="00FB2AD2" w:rsidP="00FB2AD2">
      <w:pPr>
        <w:rPr>
          <w:rFonts w:ascii="Tahoma" w:hAnsi="Tahoma" w:cs="Tahoma"/>
          <w:bCs/>
          <w:sz w:val="22"/>
          <w:lang w:val="es"/>
        </w:rPr>
      </w:pPr>
      <w:r w:rsidRPr="00FB2AD2">
        <w:rPr>
          <w:rFonts w:ascii="Tahoma" w:hAnsi="Tahoma" w:cs="Tahoma"/>
          <w:bCs/>
          <w:sz w:val="22"/>
          <w:lang w:val="es"/>
        </w:rPr>
        <w:t xml:space="preserve">Se realizará por medio de pagos parciales mediando el acta de avance y posterior al recibo del supervisor con acta de supervisión firmada, en las que además debe constar el cumplimiento de las obligaciones contractuales y el aporte a los sistemas de seguridad social en salud, pensiones y riesgos laborales, así como los aportes a las cajas de compensación familiar y Servicio Nacional de Aprendizaje SENA. </w:t>
      </w:r>
    </w:p>
    <w:p w14:paraId="2560ECF2" w14:textId="77777777" w:rsidR="00FB2AD2" w:rsidRPr="00FB2AD2" w:rsidRDefault="00FB2AD2" w:rsidP="00FB2AD2">
      <w:pPr>
        <w:rPr>
          <w:rFonts w:ascii="Tahoma" w:hAnsi="Tahoma" w:cs="Tahoma"/>
          <w:bCs/>
          <w:sz w:val="22"/>
          <w:lang w:val="es"/>
        </w:rPr>
      </w:pPr>
    </w:p>
    <w:p w14:paraId="3324D4D0" w14:textId="77777777" w:rsidR="00FB2AD2" w:rsidRPr="00FB2AD2" w:rsidRDefault="00FB2AD2" w:rsidP="00FB2AD2">
      <w:pPr>
        <w:rPr>
          <w:rFonts w:ascii="Tahoma" w:hAnsi="Tahoma" w:cs="Tahoma"/>
          <w:bCs/>
          <w:sz w:val="22"/>
          <w:lang w:val="es"/>
        </w:rPr>
      </w:pPr>
      <w:r w:rsidRPr="00FB2AD2">
        <w:rPr>
          <w:rFonts w:ascii="Tahoma" w:hAnsi="Tahoma" w:cs="Tahoma"/>
          <w:bCs/>
          <w:sz w:val="22"/>
          <w:lang w:val="es"/>
        </w:rPr>
        <w:t>En el evento que no se hubieren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 Para la realización de los pagos, se deberán allegar los siguientes documentos:</w:t>
      </w:r>
    </w:p>
    <w:p w14:paraId="27050E0D" w14:textId="77777777" w:rsidR="00FB2AD2" w:rsidRPr="00FB2AD2" w:rsidRDefault="00FB2AD2" w:rsidP="00FB2AD2">
      <w:pPr>
        <w:rPr>
          <w:rFonts w:ascii="Tahoma" w:hAnsi="Tahoma" w:cs="Tahoma"/>
          <w:bCs/>
          <w:sz w:val="22"/>
          <w:lang w:val="es"/>
        </w:rPr>
      </w:pPr>
      <w:r w:rsidRPr="00FB2AD2">
        <w:rPr>
          <w:rFonts w:ascii="Tahoma" w:hAnsi="Tahoma" w:cs="Tahoma"/>
          <w:bCs/>
          <w:sz w:val="22"/>
          <w:lang w:val="es"/>
        </w:rPr>
        <w:t>Para la realización del pago, se deberán allegar los siguientes documentos por medio de radicación en la ventanilla del instituto o al correo electrónico contacto@infimanizales.gov.co:</w:t>
      </w:r>
    </w:p>
    <w:p w14:paraId="07F8BE13" w14:textId="77777777" w:rsidR="00FB2AD2" w:rsidRPr="00FB2AD2" w:rsidRDefault="00FB2AD2" w:rsidP="00FB2AD2">
      <w:pPr>
        <w:numPr>
          <w:ilvl w:val="0"/>
          <w:numId w:val="45"/>
        </w:numPr>
        <w:rPr>
          <w:rFonts w:ascii="Tahoma" w:hAnsi="Tahoma" w:cs="Tahoma"/>
          <w:bCs/>
          <w:sz w:val="22"/>
          <w:lang w:val="es"/>
        </w:rPr>
      </w:pPr>
      <w:r w:rsidRPr="00FB2AD2">
        <w:rPr>
          <w:rFonts w:ascii="Tahoma" w:hAnsi="Tahoma" w:cs="Tahoma"/>
          <w:bCs/>
          <w:sz w:val="22"/>
          <w:lang w:val="es"/>
        </w:rPr>
        <w:t xml:space="preserve">Factura. </w:t>
      </w:r>
    </w:p>
    <w:p w14:paraId="6CA09EF7" w14:textId="77777777" w:rsidR="00FB2AD2" w:rsidRPr="00FB2AD2" w:rsidRDefault="00FB2AD2" w:rsidP="00FB2AD2">
      <w:pPr>
        <w:numPr>
          <w:ilvl w:val="0"/>
          <w:numId w:val="45"/>
        </w:numPr>
        <w:rPr>
          <w:rFonts w:ascii="Tahoma" w:hAnsi="Tahoma" w:cs="Tahoma"/>
          <w:bCs/>
          <w:sz w:val="22"/>
          <w:lang w:val="es"/>
        </w:rPr>
      </w:pPr>
      <w:r w:rsidRPr="00FB2AD2">
        <w:rPr>
          <w:rFonts w:ascii="Tahoma" w:hAnsi="Tahoma" w:cs="Tahoma"/>
          <w:bCs/>
          <w:sz w:val="22"/>
          <w:lang w:val="es"/>
        </w:rPr>
        <w:t xml:space="preserve">Informe de actividades del contratista de la obra realizada, en el que se relacionen las actividades ejecutadas de forma detallada y registro fotográfico (antes, durante y </w:t>
      </w:r>
      <w:r w:rsidRPr="00FB2AD2">
        <w:rPr>
          <w:rFonts w:ascii="Tahoma" w:hAnsi="Tahoma" w:cs="Tahoma"/>
          <w:bCs/>
          <w:sz w:val="22"/>
          <w:lang w:val="es"/>
        </w:rPr>
        <w:lastRenderedPageBreak/>
        <w:t xml:space="preserve">después). Se debe tener claridad que dicho informe debe citar textualmente las obligaciones del contrato con el fin de describir las acciones ejecutadas por cada obligación. </w:t>
      </w:r>
    </w:p>
    <w:p w14:paraId="68FF4F2E" w14:textId="77777777" w:rsidR="00FB2AD2" w:rsidRPr="00FB2AD2" w:rsidRDefault="00FB2AD2" w:rsidP="00FB2AD2">
      <w:pPr>
        <w:numPr>
          <w:ilvl w:val="0"/>
          <w:numId w:val="45"/>
        </w:numPr>
        <w:rPr>
          <w:rFonts w:ascii="Tahoma" w:hAnsi="Tahoma" w:cs="Tahoma"/>
          <w:bCs/>
          <w:sz w:val="22"/>
          <w:lang w:val="es"/>
        </w:rPr>
      </w:pPr>
      <w:r w:rsidRPr="00FB2AD2">
        <w:rPr>
          <w:rFonts w:ascii="Tahoma" w:hAnsi="Tahoma" w:cs="Tahoma"/>
          <w:bCs/>
          <w:sz w:val="22"/>
          <w:lang w:val="es"/>
        </w:rPr>
        <w:t>Cumplimiento en el pago de los aportes al Sistema Integral de Seguridad Social Integral y parafiscales del contratista. De conformidad con el artículo 24 del Decreto 2106 de 2019, en todo caso, el contratista deberá cumplir con dicho pago, solo si el Ministerio de Salud y Protección Social habilita las herramientas tecnológicas para su verificación se procederá de conformidad, sin embargo, hasta tanto no se encuentre en funcionamiento dichas herramientas, es el contratista es quien se encuentra en mejor posición para acreditar y permitir la verificación de esta carga, por lo cual debe aportar certificación expedida por el revisor fiscal de la empresa (Si lo tiene) o por el representante legal acreditando el pago de aportes parafiscales, no mayor a 30 días (Sena, ICBF, Caja de Compensación Familiar), así como el soporte de la planilla de pago de la seguridad social. Si la Persona Jurídica o la persona natural se encuentra exonerada de pago de parafiscales, según el artículo 25 de la Ley 1607 de 2012 Reforma Tributaria, dicha certificación debe venir suscrita por el Revisor Fiscal de la Sociedad, o el Representante Legal, de acuerdo con la ley y aportes al Sistema de Seguridad Social y ARL en cumplimiento al Artículo 50 de la Ley 789 de 2002 y demás disposiciones legales. Si el contratista es persona natural se debe remitir el soporte de pago de su seguridad social.</w:t>
      </w:r>
    </w:p>
    <w:p w14:paraId="258D95D1" w14:textId="77777777" w:rsidR="00FB2AD2" w:rsidRPr="00FB2AD2" w:rsidRDefault="00FB2AD2" w:rsidP="00FB2AD2">
      <w:pPr>
        <w:numPr>
          <w:ilvl w:val="0"/>
          <w:numId w:val="45"/>
        </w:numPr>
        <w:rPr>
          <w:rFonts w:ascii="Tahoma" w:hAnsi="Tahoma" w:cs="Tahoma"/>
          <w:bCs/>
          <w:sz w:val="22"/>
          <w:lang w:val="es"/>
        </w:rPr>
      </w:pPr>
      <w:r w:rsidRPr="00FB2AD2">
        <w:rPr>
          <w:rFonts w:ascii="Tahoma" w:hAnsi="Tahoma" w:cs="Tahoma"/>
          <w:bCs/>
          <w:sz w:val="22"/>
          <w:lang w:val="es"/>
        </w:rPr>
        <w:t>Acta de pago parcial recibida a satisfacción debidamente diligenciada y autorizada por el supervisor del contrato.</w:t>
      </w:r>
    </w:p>
    <w:p w14:paraId="2EC9376D" w14:textId="77777777" w:rsidR="00A26768" w:rsidRPr="008B1D15" w:rsidRDefault="00A26768" w:rsidP="00540E0E">
      <w:pPr>
        <w:rPr>
          <w:rFonts w:ascii="Tahoma" w:hAnsi="Tahoma" w:cs="Tahoma"/>
          <w:b/>
          <w:bCs/>
          <w:color w:val="1A1818" w:themeColor="text1"/>
          <w:sz w:val="22"/>
        </w:rPr>
      </w:pPr>
    </w:p>
    <w:p w14:paraId="2738A5DE" w14:textId="556FB238" w:rsidR="47D4D2D0" w:rsidRPr="008B1D15" w:rsidRDefault="0918AA45">
      <w:pPr>
        <w:rPr>
          <w:rFonts w:ascii="Tahoma" w:hAnsi="Tahoma" w:cs="Tahoma"/>
          <w:b/>
          <w:bCs/>
          <w:sz w:val="22"/>
        </w:rPr>
      </w:pPr>
      <w:r w:rsidRPr="008B1D15">
        <w:rPr>
          <w:rFonts w:ascii="Tahoma" w:hAnsi="Tahoma" w:cs="Tahoma"/>
          <w:b/>
          <w:bCs/>
          <w:sz w:val="22"/>
        </w:rPr>
        <w:t>Reglas comunes a todas las opciones:</w:t>
      </w:r>
    </w:p>
    <w:p w14:paraId="67022E5B" w14:textId="60CE5FEF" w:rsidR="41575510" w:rsidRPr="008B1D15" w:rsidRDefault="41575510">
      <w:pPr>
        <w:rPr>
          <w:rFonts w:ascii="Tahoma" w:hAnsi="Tahoma" w:cs="Tahoma"/>
          <w:sz w:val="22"/>
        </w:rPr>
      </w:pPr>
    </w:p>
    <w:p w14:paraId="18509953" w14:textId="74DB3F83" w:rsidR="006D558A" w:rsidRPr="008B1D15" w:rsidRDefault="009D7187" w:rsidP="00540E0E">
      <w:pPr>
        <w:rPr>
          <w:rFonts w:ascii="Tahoma" w:hAnsi="Tahoma" w:cs="Tahoma"/>
          <w:sz w:val="22"/>
        </w:rPr>
      </w:pPr>
      <w:r w:rsidRPr="008B1D15">
        <w:rPr>
          <w:rFonts w:ascii="Tahoma" w:hAnsi="Tahoma" w:cs="Tahoma"/>
          <w:sz w:val="22"/>
        </w:rPr>
        <w:t xml:space="preserve">La Entidad no se hace responsable por las demoras presentadas en el trámite para el pago al </w:t>
      </w:r>
      <w:r w:rsidR="006B09B1" w:rsidRPr="008B1D15">
        <w:rPr>
          <w:rFonts w:ascii="Tahoma" w:hAnsi="Tahoma" w:cs="Tahoma"/>
          <w:sz w:val="22"/>
        </w:rPr>
        <w:t>Contratista</w:t>
      </w:r>
      <w:r w:rsidRPr="008B1D15">
        <w:rPr>
          <w:rFonts w:ascii="Tahoma" w:hAnsi="Tahoma" w:cs="Tahoma"/>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8B1D15" w:rsidRDefault="009D7187" w:rsidP="00540E0E">
      <w:pPr>
        <w:rPr>
          <w:rFonts w:ascii="Tahoma" w:hAnsi="Tahoma" w:cs="Tahoma"/>
          <w:sz w:val="22"/>
        </w:rPr>
      </w:pPr>
    </w:p>
    <w:p w14:paraId="7AEC118C" w14:textId="507B9F8E" w:rsidR="009D7187" w:rsidRPr="008B1D15" w:rsidRDefault="009D7187" w:rsidP="00540E0E">
      <w:pPr>
        <w:rPr>
          <w:rFonts w:ascii="Tahoma" w:hAnsi="Tahoma" w:cs="Tahoma"/>
          <w:sz w:val="22"/>
        </w:rPr>
      </w:pPr>
      <w:r w:rsidRPr="008B1D15">
        <w:rPr>
          <w:rFonts w:ascii="Tahoma" w:hAnsi="Tahoma" w:cs="Tahoma"/>
          <w:sz w:val="22"/>
        </w:rPr>
        <w:t>La Entidad hará las retenciones a que haya lugar sobre cada pago, de acuerdo con las disposiciones legales vigentes sobre la materia.</w:t>
      </w:r>
    </w:p>
    <w:p w14:paraId="31A4EF71" w14:textId="48D91750" w:rsidR="004C087A" w:rsidRPr="008B1D15" w:rsidRDefault="004C087A" w:rsidP="00540E0E">
      <w:pPr>
        <w:rPr>
          <w:rFonts w:ascii="Tahoma" w:hAnsi="Tahoma" w:cs="Tahoma"/>
          <w:sz w:val="22"/>
        </w:rPr>
      </w:pPr>
    </w:p>
    <w:p w14:paraId="4B60423C" w14:textId="1A2080C0" w:rsidR="00315273" w:rsidRPr="008B1D15" w:rsidRDefault="00315273" w:rsidP="00540E0E">
      <w:pPr>
        <w:rPr>
          <w:rFonts w:ascii="Tahoma" w:hAnsi="Tahoma" w:cs="Tahoma"/>
          <w:sz w:val="22"/>
        </w:rPr>
      </w:pPr>
      <w:r w:rsidRPr="008B1D15">
        <w:rPr>
          <w:rFonts w:ascii="Tahoma" w:hAnsi="Tahoma" w:cs="Tahoma"/>
          <w:sz w:val="22"/>
        </w:rPr>
        <w:t xml:space="preserve">El </w:t>
      </w:r>
      <w:r w:rsidR="006B09B1" w:rsidRPr="008B1D15">
        <w:rPr>
          <w:rFonts w:ascii="Tahoma" w:hAnsi="Tahoma" w:cs="Tahoma"/>
          <w:sz w:val="22"/>
        </w:rPr>
        <w:t>Contratista</w:t>
      </w:r>
      <w:r w:rsidRPr="008B1D15">
        <w:rPr>
          <w:rFonts w:ascii="Tahoma" w:hAnsi="Tahoma" w:cs="Tahoma"/>
          <w:sz w:val="22"/>
        </w:rPr>
        <w:t xml:space="preserve"> deberá </w:t>
      </w:r>
      <w:r w:rsidR="003E23EE" w:rsidRPr="008B1D15">
        <w:rPr>
          <w:rFonts w:ascii="Tahoma" w:hAnsi="Tahoma" w:cs="Tahoma"/>
          <w:sz w:val="22"/>
        </w:rPr>
        <w:t>acreditar para cada pago</w:t>
      </w:r>
      <w:r w:rsidR="00316ABC" w:rsidRPr="008B1D15">
        <w:rPr>
          <w:rFonts w:ascii="Tahoma" w:hAnsi="Tahoma" w:cs="Tahoma"/>
          <w:sz w:val="22"/>
        </w:rPr>
        <w:t xml:space="preserve"> derivado del contrato,</w:t>
      </w:r>
      <w:r w:rsidR="003E23EE" w:rsidRPr="008B1D15">
        <w:rPr>
          <w:rFonts w:ascii="Tahoma" w:hAnsi="Tahoma" w:cs="Tahoma"/>
          <w:sz w:val="22"/>
        </w:rPr>
        <w:t xml:space="preserve"> que se encuentran al día en el pago de aportes parafiscales relativos al Sistema de Seguridad Social Integral, así como los propios del Sena, ICBF y Cajas de Compensación Familiar, cuando corresponda.</w:t>
      </w:r>
    </w:p>
    <w:p w14:paraId="29472F63" w14:textId="77777777" w:rsidR="00FB2AD2" w:rsidRDefault="00FB2AD2" w:rsidP="00540E0E">
      <w:pPr>
        <w:rPr>
          <w:rFonts w:ascii="Tahoma" w:hAnsi="Tahoma" w:cs="Tahoma"/>
          <w:sz w:val="22"/>
        </w:rPr>
      </w:pPr>
    </w:p>
    <w:p w14:paraId="15F3BFB8" w14:textId="77777777" w:rsidR="00FB2AD2" w:rsidRPr="008B1D15" w:rsidRDefault="00FB2AD2" w:rsidP="00540E0E">
      <w:pPr>
        <w:rPr>
          <w:rFonts w:ascii="Tahoma" w:hAnsi="Tahoma" w:cs="Tahoma"/>
          <w:sz w:val="22"/>
        </w:rPr>
      </w:pPr>
    </w:p>
    <w:p w14:paraId="0C7297CA" w14:textId="77777777" w:rsidR="000A4497" w:rsidRPr="000A4497" w:rsidRDefault="000A4497" w:rsidP="000A4497">
      <w:pPr>
        <w:pStyle w:val="clusulas"/>
        <w:spacing w:before="0" w:after="0"/>
        <w:ind w:left="426"/>
        <w:rPr>
          <w:rFonts w:ascii="Tahoma" w:hAnsi="Tahoma" w:cs="Tahoma"/>
          <w:i/>
          <w:sz w:val="22"/>
          <w:lang w:val="es"/>
        </w:rPr>
      </w:pPr>
      <w:r w:rsidRPr="000A4497">
        <w:rPr>
          <w:rFonts w:ascii="Tahoma" w:hAnsi="Tahoma" w:cs="Tahoma"/>
          <w:sz w:val="22"/>
          <w:lang w:val="es"/>
        </w:rPr>
        <w:t xml:space="preserve">OBLIGACIONES CONTRACTUALES: </w:t>
      </w:r>
    </w:p>
    <w:p w14:paraId="62191B96" w14:textId="77777777" w:rsidR="000A4497" w:rsidRPr="000A4497" w:rsidRDefault="000A4497" w:rsidP="000A4497">
      <w:pPr>
        <w:pStyle w:val="clusulas"/>
        <w:numPr>
          <w:ilvl w:val="0"/>
          <w:numId w:val="58"/>
        </w:numPr>
        <w:rPr>
          <w:rFonts w:ascii="Tahoma" w:hAnsi="Tahoma" w:cs="Tahoma"/>
          <w:b w:val="0"/>
          <w:bCs/>
          <w:sz w:val="22"/>
          <w:lang w:val="es"/>
        </w:rPr>
      </w:pPr>
      <w:r w:rsidRPr="000A4497">
        <w:rPr>
          <w:rFonts w:ascii="Tahoma" w:hAnsi="Tahoma" w:cs="Tahoma"/>
          <w:b w:val="0"/>
          <w:bCs/>
          <w:sz w:val="22"/>
          <w:lang w:val="es"/>
        </w:rPr>
        <w:t>El contratista estará en la obligación de asumir la logística, herramientas, personal calificado y todo lo que sea necesario para garantizar la buena ejecución de los trabajos.</w:t>
      </w:r>
    </w:p>
    <w:p w14:paraId="784427E6" w14:textId="77777777" w:rsidR="000A4497" w:rsidRPr="000A4497" w:rsidRDefault="000A4497" w:rsidP="000A4497">
      <w:pPr>
        <w:pStyle w:val="clusulas"/>
        <w:numPr>
          <w:ilvl w:val="0"/>
          <w:numId w:val="58"/>
        </w:numPr>
        <w:rPr>
          <w:rFonts w:ascii="Tahoma" w:hAnsi="Tahoma" w:cs="Tahoma"/>
          <w:b w:val="0"/>
          <w:bCs/>
          <w:sz w:val="22"/>
          <w:lang w:val="es"/>
        </w:rPr>
      </w:pPr>
      <w:r w:rsidRPr="000A4497">
        <w:rPr>
          <w:rFonts w:ascii="Tahoma" w:hAnsi="Tahoma" w:cs="Tahoma"/>
          <w:b w:val="0"/>
          <w:bCs/>
          <w:sz w:val="22"/>
          <w:lang w:val="es"/>
        </w:rPr>
        <w:t xml:space="preserve">El contratista deberá definir un Plan de trabajo, con la descripción de la totalidad de actividades que deberá ejecutar y articulado con las condiciones de ingreso del lugar donde se llevaran a cabo. En caso de resultar adjudicatario del proceso de selección, </w:t>
      </w:r>
      <w:r w:rsidRPr="000A4497">
        <w:rPr>
          <w:rFonts w:ascii="Tahoma" w:hAnsi="Tahoma" w:cs="Tahoma"/>
          <w:b w:val="0"/>
          <w:bCs/>
          <w:sz w:val="22"/>
          <w:lang w:val="es"/>
        </w:rPr>
        <w:lastRenderedPageBreak/>
        <w:t xml:space="preserve">deberá presentar dicho plan de trabajo con el respectivo cronograma, con antelación de mínimo diez (10) días calendario al día estimado de inicio de actividades. El cual deberá ser concertado con la Dirección de Bienes, entidad que actualmente se localiza en el lugar de intervención. </w:t>
      </w:r>
    </w:p>
    <w:p w14:paraId="69BB9DA9" w14:textId="77777777" w:rsidR="000A4497" w:rsidRPr="000A4497" w:rsidRDefault="000A4497" w:rsidP="000A4497">
      <w:pPr>
        <w:pStyle w:val="clusulas"/>
        <w:numPr>
          <w:ilvl w:val="0"/>
          <w:numId w:val="58"/>
        </w:numPr>
        <w:rPr>
          <w:rFonts w:ascii="Tahoma" w:hAnsi="Tahoma" w:cs="Tahoma"/>
          <w:sz w:val="22"/>
          <w:lang w:val="es"/>
        </w:rPr>
      </w:pPr>
      <w:r w:rsidRPr="000A4497">
        <w:rPr>
          <w:rFonts w:ascii="Tahoma" w:hAnsi="Tahoma" w:cs="Tahoma"/>
          <w:b w:val="0"/>
          <w:bCs/>
          <w:sz w:val="22"/>
          <w:lang w:val="es"/>
        </w:rPr>
        <w:t>El contratista deberá disponer de los equipos y herramientas necesarios, para la ejecución del trabajo en el sitio designado, mínimo con tres días corridos o calendario de anticipación. Los equipos y herramientas deberán estar con su respectiva certificación de propiedad o disponibilidad por arriendo de los equipos necesarios para la ejecución del contrato</w:t>
      </w:r>
      <w:r w:rsidRPr="000A4497">
        <w:rPr>
          <w:rFonts w:ascii="Tahoma" w:hAnsi="Tahoma" w:cs="Tahoma"/>
          <w:sz w:val="22"/>
          <w:lang w:val="es"/>
        </w:rPr>
        <w:t xml:space="preserve">. </w:t>
      </w:r>
    </w:p>
    <w:p w14:paraId="5D9C4704" w14:textId="77777777" w:rsidR="000A4497" w:rsidRPr="000A4497" w:rsidRDefault="000A4497" w:rsidP="000A4497">
      <w:pPr>
        <w:pStyle w:val="clusulas"/>
        <w:numPr>
          <w:ilvl w:val="0"/>
          <w:numId w:val="58"/>
        </w:numPr>
        <w:rPr>
          <w:rFonts w:ascii="Tahoma" w:hAnsi="Tahoma" w:cs="Tahoma"/>
          <w:b w:val="0"/>
          <w:bCs/>
          <w:sz w:val="22"/>
          <w:lang w:val="es"/>
        </w:rPr>
      </w:pPr>
      <w:r w:rsidRPr="000A4497">
        <w:rPr>
          <w:rFonts w:ascii="Tahoma" w:hAnsi="Tahoma" w:cs="Tahoma"/>
          <w:b w:val="0"/>
          <w:bCs/>
          <w:sz w:val="22"/>
          <w:lang w:val="es"/>
        </w:rPr>
        <w:t>El contratista que resulte adjudicatario deberá presentar oportunamente para la suscripción del acta de inicio.</w:t>
      </w:r>
    </w:p>
    <w:p w14:paraId="4F5D5080" w14:textId="77777777" w:rsidR="000A4497" w:rsidRPr="000A4497" w:rsidRDefault="000A4497" w:rsidP="000A4497">
      <w:pPr>
        <w:pStyle w:val="clusulas"/>
        <w:numPr>
          <w:ilvl w:val="0"/>
          <w:numId w:val="58"/>
        </w:numPr>
        <w:rPr>
          <w:rFonts w:ascii="Tahoma" w:hAnsi="Tahoma" w:cs="Tahoma"/>
          <w:b w:val="0"/>
          <w:bCs/>
          <w:sz w:val="22"/>
          <w:lang w:val="es"/>
        </w:rPr>
      </w:pPr>
      <w:r w:rsidRPr="000A4497">
        <w:rPr>
          <w:rFonts w:ascii="Tahoma" w:hAnsi="Tahoma" w:cs="Tahoma"/>
          <w:b w:val="0"/>
          <w:bCs/>
          <w:sz w:val="22"/>
          <w:lang w:val="es"/>
        </w:rPr>
        <w:t>El contratista deberá suministrar el personal auxiliar de apoyo necesario para la realización y ejecución de los respectivos trabajos y entregar al supervisor hoja de vida con las respectivas certificaciones y/o constancias donde se evidencie la experiencia de estos en la realización de este tipo de trabajos.</w:t>
      </w:r>
    </w:p>
    <w:p w14:paraId="49E6157E" w14:textId="77777777" w:rsidR="000A4497" w:rsidRPr="000A4497" w:rsidRDefault="000A4497" w:rsidP="000A4497">
      <w:pPr>
        <w:pStyle w:val="clusulas"/>
        <w:numPr>
          <w:ilvl w:val="0"/>
          <w:numId w:val="58"/>
        </w:numPr>
        <w:rPr>
          <w:rFonts w:ascii="Tahoma" w:hAnsi="Tahoma" w:cs="Tahoma"/>
          <w:b w:val="0"/>
          <w:bCs/>
          <w:sz w:val="22"/>
          <w:lang w:val="es"/>
        </w:rPr>
      </w:pPr>
      <w:r w:rsidRPr="000A4497">
        <w:rPr>
          <w:rFonts w:ascii="Tahoma" w:hAnsi="Tahoma" w:cs="Tahoma"/>
          <w:b w:val="0"/>
          <w:bCs/>
          <w:sz w:val="22"/>
          <w:lang w:val="es"/>
        </w:rPr>
        <w:t xml:space="preserve">El contratista deberá cumplir con las normas de seguridad industrial y salud ocupacional vigentes en Colombia, al momento de realizar las obras contratadas. </w:t>
      </w:r>
    </w:p>
    <w:p w14:paraId="071BE96A" w14:textId="77777777" w:rsidR="000A4497" w:rsidRDefault="000A4497" w:rsidP="000A4497">
      <w:pPr>
        <w:pStyle w:val="clusulas"/>
        <w:numPr>
          <w:ilvl w:val="0"/>
          <w:numId w:val="0"/>
        </w:numPr>
        <w:spacing w:before="0" w:after="0"/>
        <w:ind w:left="426"/>
        <w:rPr>
          <w:rFonts w:ascii="Tahoma" w:hAnsi="Tahoma" w:cs="Tahoma"/>
          <w:sz w:val="22"/>
        </w:rPr>
      </w:pPr>
    </w:p>
    <w:p w14:paraId="14D847C2" w14:textId="5B1D1E2F" w:rsidR="00FB3AF3" w:rsidRPr="008B1D15" w:rsidRDefault="00C858D8" w:rsidP="00A565CB">
      <w:pPr>
        <w:pStyle w:val="clusulas"/>
        <w:spacing w:before="0" w:after="0"/>
        <w:ind w:left="426"/>
        <w:rPr>
          <w:rFonts w:ascii="Tahoma" w:hAnsi="Tahoma" w:cs="Tahoma"/>
          <w:sz w:val="22"/>
        </w:rPr>
      </w:pPr>
      <w:r w:rsidRPr="008B1D15">
        <w:rPr>
          <w:rFonts w:ascii="Tahoma" w:hAnsi="Tahoma" w:cs="Tahoma"/>
          <w:sz w:val="22"/>
        </w:rPr>
        <w:t xml:space="preserve">OBLIGACIONES GENERALES DEL </w:t>
      </w:r>
      <w:r w:rsidR="006B09B1" w:rsidRPr="008B1D15">
        <w:rPr>
          <w:rFonts w:ascii="Tahoma" w:hAnsi="Tahoma" w:cs="Tahoma"/>
          <w:sz w:val="22"/>
        </w:rPr>
        <w:t>CONTRATISTA</w:t>
      </w:r>
    </w:p>
    <w:p w14:paraId="067AF945" w14:textId="77777777" w:rsidR="003F65D7" w:rsidRPr="003F65D7" w:rsidRDefault="003F65D7" w:rsidP="003F65D7">
      <w:pPr>
        <w:pStyle w:val="clusulas"/>
        <w:numPr>
          <w:ilvl w:val="0"/>
          <w:numId w:val="47"/>
        </w:numPr>
        <w:tabs>
          <w:tab w:val="left" w:pos="1560"/>
        </w:tabs>
        <w:spacing w:after="0"/>
        <w:rPr>
          <w:rFonts w:ascii="Tahoma" w:eastAsia="Calibri" w:hAnsi="Tahoma" w:cs="Tahoma"/>
          <w:b w:val="0"/>
          <w:iCs/>
          <w:sz w:val="22"/>
        </w:rPr>
      </w:pPr>
      <w:r w:rsidRPr="003F65D7">
        <w:rPr>
          <w:rFonts w:ascii="Tahoma" w:eastAsia="Calibri" w:hAnsi="Tahoma" w:cs="Tahoma"/>
          <w:b w:val="0"/>
          <w:iCs/>
          <w:sz w:val="22"/>
        </w:rPr>
        <w:t>Cumplir lo previsto en los estudios previos, los términos de referencia, documentos anexos, el contrato y la propuesta presentada.</w:t>
      </w:r>
    </w:p>
    <w:p w14:paraId="36B98683" w14:textId="77777777" w:rsidR="003F65D7" w:rsidRPr="003F65D7" w:rsidRDefault="003F65D7" w:rsidP="003F65D7">
      <w:pPr>
        <w:pStyle w:val="clusulas"/>
        <w:numPr>
          <w:ilvl w:val="0"/>
          <w:numId w:val="47"/>
        </w:numPr>
        <w:tabs>
          <w:tab w:val="left" w:pos="1560"/>
        </w:tabs>
        <w:spacing w:after="0"/>
        <w:rPr>
          <w:rFonts w:ascii="Tahoma" w:eastAsia="Calibri" w:hAnsi="Tahoma" w:cs="Tahoma"/>
          <w:b w:val="0"/>
          <w:iCs/>
          <w:sz w:val="22"/>
        </w:rPr>
      </w:pPr>
      <w:r w:rsidRPr="003F65D7">
        <w:rPr>
          <w:rFonts w:ascii="Tahoma" w:eastAsia="Calibri" w:hAnsi="Tahoma" w:cs="Tahoma"/>
          <w:b w:val="0"/>
          <w:iCs/>
          <w:sz w:val="22"/>
        </w:rPr>
        <w:t xml:space="preserve">Colaborar con </w:t>
      </w:r>
      <w:proofErr w:type="spellStart"/>
      <w:r w:rsidRPr="003F65D7">
        <w:rPr>
          <w:rFonts w:ascii="Tahoma" w:eastAsia="Calibri" w:hAnsi="Tahoma" w:cs="Tahoma"/>
          <w:b w:val="0"/>
          <w:iCs/>
          <w:sz w:val="22"/>
        </w:rPr>
        <w:t>InfiManizales</w:t>
      </w:r>
      <w:proofErr w:type="spellEnd"/>
      <w:r w:rsidRPr="003F65D7">
        <w:rPr>
          <w:rFonts w:ascii="Tahoma" w:eastAsia="Calibri" w:hAnsi="Tahoma" w:cs="Tahoma"/>
          <w:b w:val="0"/>
          <w:iCs/>
          <w:sz w:val="22"/>
        </w:rPr>
        <w:t xml:space="preserve"> para que el objeto contratado se cumpla y que sea de la mejor calidad.</w:t>
      </w:r>
    </w:p>
    <w:p w14:paraId="066A1D25" w14:textId="77777777" w:rsidR="003F65D7" w:rsidRPr="003F65D7" w:rsidRDefault="003F65D7" w:rsidP="003F65D7">
      <w:pPr>
        <w:pStyle w:val="clusulas"/>
        <w:numPr>
          <w:ilvl w:val="0"/>
          <w:numId w:val="47"/>
        </w:numPr>
        <w:tabs>
          <w:tab w:val="left" w:pos="1560"/>
        </w:tabs>
        <w:spacing w:after="0"/>
        <w:rPr>
          <w:rFonts w:ascii="Tahoma" w:eastAsia="Calibri" w:hAnsi="Tahoma" w:cs="Tahoma"/>
          <w:b w:val="0"/>
          <w:iCs/>
          <w:sz w:val="22"/>
        </w:rPr>
      </w:pPr>
      <w:r w:rsidRPr="003F65D7">
        <w:rPr>
          <w:rFonts w:ascii="Tahoma" w:eastAsia="Calibri" w:hAnsi="Tahoma" w:cs="Tahoma"/>
          <w:b w:val="0"/>
          <w:iCs/>
          <w:sz w:val="22"/>
        </w:rPr>
        <w:t>Acreditar los pagos al Sistema de Seguridad Social Integral en Salud de su personal a cargo, de conformidad con la Ley.</w:t>
      </w:r>
    </w:p>
    <w:p w14:paraId="2FECC7D8" w14:textId="77777777" w:rsidR="003F65D7" w:rsidRPr="003F65D7" w:rsidRDefault="003F65D7" w:rsidP="003F65D7">
      <w:pPr>
        <w:pStyle w:val="clusulas"/>
        <w:numPr>
          <w:ilvl w:val="0"/>
          <w:numId w:val="47"/>
        </w:numPr>
        <w:tabs>
          <w:tab w:val="left" w:pos="1560"/>
        </w:tabs>
        <w:spacing w:after="0"/>
        <w:rPr>
          <w:rFonts w:ascii="Tahoma" w:eastAsia="Calibri" w:hAnsi="Tahoma" w:cs="Tahoma"/>
          <w:b w:val="0"/>
          <w:iCs/>
          <w:sz w:val="22"/>
        </w:rPr>
      </w:pPr>
      <w:r w:rsidRPr="003F65D7">
        <w:rPr>
          <w:rFonts w:ascii="Tahoma" w:eastAsia="Calibri" w:hAnsi="Tahoma" w:cs="Tahoma"/>
          <w:b w:val="0"/>
          <w:iCs/>
          <w:sz w:val="22"/>
        </w:rPr>
        <w:t xml:space="preserve">Acatar las instrucciones que para el desarrollo del contrato le imparta el supervisor. </w:t>
      </w:r>
    </w:p>
    <w:p w14:paraId="29BB742D" w14:textId="77777777" w:rsidR="003F65D7" w:rsidRPr="003F65D7" w:rsidRDefault="003F65D7" w:rsidP="003F65D7">
      <w:pPr>
        <w:pStyle w:val="clusulas"/>
        <w:numPr>
          <w:ilvl w:val="0"/>
          <w:numId w:val="47"/>
        </w:numPr>
        <w:tabs>
          <w:tab w:val="left" w:pos="1560"/>
        </w:tabs>
        <w:spacing w:after="0"/>
        <w:rPr>
          <w:rFonts w:ascii="Tahoma" w:eastAsia="Calibri" w:hAnsi="Tahoma" w:cs="Tahoma"/>
          <w:b w:val="0"/>
          <w:iCs/>
          <w:sz w:val="22"/>
        </w:rPr>
      </w:pPr>
      <w:r w:rsidRPr="003F65D7">
        <w:rPr>
          <w:rFonts w:ascii="Tahoma" w:eastAsia="Calibri" w:hAnsi="Tahoma" w:cs="Tahoma"/>
          <w:b w:val="0"/>
          <w:iCs/>
          <w:sz w:val="22"/>
        </w:rPr>
        <w:t>Reportar de manera inmediata cualquier novedad o anomalía, al supervisor del contrato, según corresponda.</w:t>
      </w:r>
    </w:p>
    <w:p w14:paraId="1764997F" w14:textId="77777777" w:rsidR="003F65D7" w:rsidRPr="003F65D7" w:rsidRDefault="003F65D7" w:rsidP="003F65D7">
      <w:pPr>
        <w:pStyle w:val="clusulas"/>
        <w:numPr>
          <w:ilvl w:val="0"/>
          <w:numId w:val="47"/>
        </w:numPr>
        <w:tabs>
          <w:tab w:val="left" w:pos="1560"/>
        </w:tabs>
        <w:spacing w:after="0"/>
        <w:rPr>
          <w:rFonts w:ascii="Tahoma" w:eastAsia="Calibri" w:hAnsi="Tahoma" w:cs="Tahoma"/>
          <w:b w:val="0"/>
          <w:iCs/>
          <w:sz w:val="22"/>
        </w:rPr>
      </w:pPr>
      <w:r w:rsidRPr="003F65D7">
        <w:rPr>
          <w:rFonts w:ascii="Tahoma" w:eastAsia="Calibri" w:hAnsi="Tahoma" w:cs="Tahoma"/>
          <w:b w:val="0"/>
          <w:iCs/>
          <w:sz w:val="22"/>
        </w:rPr>
        <w:t xml:space="preserve">Guardar total reserva de la información que obtenga de </w:t>
      </w:r>
      <w:proofErr w:type="spellStart"/>
      <w:r w:rsidRPr="003F65D7">
        <w:rPr>
          <w:rFonts w:ascii="Tahoma" w:eastAsia="Calibri" w:hAnsi="Tahoma" w:cs="Tahoma"/>
          <w:b w:val="0"/>
          <w:iCs/>
          <w:sz w:val="22"/>
        </w:rPr>
        <w:t>InfiManizales</w:t>
      </w:r>
      <w:proofErr w:type="spellEnd"/>
      <w:r w:rsidRPr="003F65D7">
        <w:rPr>
          <w:rFonts w:ascii="Tahoma" w:eastAsia="Calibri" w:hAnsi="Tahoma" w:cs="Tahoma"/>
          <w:b w:val="0"/>
          <w:iCs/>
          <w:sz w:val="22"/>
        </w:rPr>
        <w:t xml:space="preserve"> en desarrollo del objeto contractual, ya que es de propiedad de la Entidad, salvo requerimiento de autoridad competente.</w:t>
      </w:r>
    </w:p>
    <w:p w14:paraId="09616AFE" w14:textId="77777777" w:rsidR="003F65D7" w:rsidRPr="003F65D7" w:rsidRDefault="003F65D7" w:rsidP="003F65D7">
      <w:pPr>
        <w:pStyle w:val="clusulas"/>
        <w:numPr>
          <w:ilvl w:val="0"/>
          <w:numId w:val="47"/>
        </w:numPr>
        <w:tabs>
          <w:tab w:val="left" w:pos="1560"/>
        </w:tabs>
        <w:spacing w:after="0"/>
        <w:rPr>
          <w:rFonts w:ascii="Tahoma" w:eastAsia="Calibri" w:hAnsi="Tahoma" w:cs="Tahoma"/>
          <w:b w:val="0"/>
          <w:iCs/>
          <w:sz w:val="22"/>
        </w:rPr>
      </w:pPr>
      <w:r w:rsidRPr="003F65D7">
        <w:rPr>
          <w:rFonts w:ascii="Tahoma" w:eastAsia="Calibri" w:hAnsi="Tahoma" w:cs="Tahoma"/>
          <w:b w:val="0"/>
          <w:iCs/>
          <w:sz w:val="22"/>
        </w:rPr>
        <w:t>Entregar los bienes, obras o servicios contratados con las especificaciones técnicas exigidas.</w:t>
      </w:r>
    </w:p>
    <w:p w14:paraId="79523B2E" w14:textId="77777777" w:rsidR="003F65D7" w:rsidRPr="003F65D7" w:rsidRDefault="003F65D7" w:rsidP="003F65D7">
      <w:pPr>
        <w:pStyle w:val="clusulas"/>
        <w:numPr>
          <w:ilvl w:val="0"/>
          <w:numId w:val="0"/>
        </w:numPr>
        <w:tabs>
          <w:tab w:val="left" w:pos="1560"/>
        </w:tabs>
        <w:spacing w:after="0"/>
        <w:ind w:left="66"/>
        <w:rPr>
          <w:rFonts w:ascii="Tahoma" w:eastAsia="Calibri" w:hAnsi="Tahoma" w:cs="Tahoma"/>
          <w:b w:val="0"/>
          <w:iCs/>
          <w:sz w:val="22"/>
        </w:rPr>
      </w:pPr>
    </w:p>
    <w:p w14:paraId="62B55AA8" w14:textId="48B322AD" w:rsidR="003F65D7" w:rsidRPr="003F65D7" w:rsidRDefault="003F65D7" w:rsidP="003F65D7">
      <w:pPr>
        <w:pStyle w:val="clusulas"/>
        <w:tabs>
          <w:tab w:val="left" w:pos="1560"/>
        </w:tabs>
        <w:spacing w:after="0"/>
        <w:ind w:left="66"/>
        <w:rPr>
          <w:rFonts w:ascii="Tahoma" w:eastAsia="Calibri" w:hAnsi="Tahoma" w:cs="Tahoma"/>
          <w:bCs/>
          <w:iCs/>
          <w:sz w:val="22"/>
        </w:rPr>
      </w:pPr>
      <w:r w:rsidRPr="003F65D7">
        <w:rPr>
          <w:rFonts w:ascii="Tahoma" w:eastAsia="Calibri" w:hAnsi="Tahoma" w:cs="Tahoma"/>
          <w:bCs/>
          <w:iCs/>
          <w:sz w:val="22"/>
        </w:rPr>
        <w:t xml:space="preserve">OBLIGACIONES ESPECIFICAS DEL CONTRATISTA </w:t>
      </w:r>
    </w:p>
    <w:p w14:paraId="5E435DC5" w14:textId="77777777" w:rsidR="000A4497" w:rsidRPr="000A4497" w:rsidRDefault="000A4497" w:rsidP="000A4497">
      <w:pPr>
        <w:pStyle w:val="clusulas"/>
        <w:numPr>
          <w:ilvl w:val="0"/>
          <w:numId w:val="48"/>
        </w:numPr>
        <w:tabs>
          <w:tab w:val="left" w:pos="1560"/>
        </w:tabs>
        <w:rPr>
          <w:rFonts w:ascii="Tahoma" w:hAnsi="Tahoma" w:cs="Tahoma"/>
          <w:bCs/>
          <w:sz w:val="22"/>
          <w:lang w:val="es"/>
        </w:rPr>
      </w:pPr>
      <w:r w:rsidRPr="000A4497">
        <w:rPr>
          <w:rFonts w:ascii="Tahoma" w:hAnsi="Tahoma" w:cs="Tahoma"/>
          <w:b w:val="0"/>
          <w:sz w:val="22"/>
          <w:lang w:val="es"/>
        </w:rPr>
        <w:t>Cumplir en su totalidad con el objeto contractual, ejecutando las obras de acuerdo con las especificaciones, cantidades, precios unitarios fijos contenidos los Estudios Previos, en la propuesta presentada y en los demás documentos precontractuales y contractuales</w:t>
      </w:r>
      <w:r w:rsidRPr="000A4497">
        <w:rPr>
          <w:rFonts w:ascii="Tahoma" w:hAnsi="Tahoma" w:cs="Tahoma"/>
          <w:bCs/>
          <w:sz w:val="22"/>
          <w:lang w:val="es"/>
        </w:rPr>
        <w:t>.</w:t>
      </w:r>
    </w:p>
    <w:p w14:paraId="597127CE"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lastRenderedPageBreak/>
        <w:t xml:space="preserve">Elaborar el plan de trabajo a fin de planear las obras a realizar para la aprobación por parte del supervisor de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 xml:space="preserve"> y validación de la CAM, a fin de articular las actividades con la dinámica propia de las oficinas que funcionan en la misma edificación. </w:t>
      </w:r>
    </w:p>
    <w:p w14:paraId="6510F07C"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Cumplir con los tiempos establecidos en el cronograma descrito en el presente estudio en cuanto al cumplimientos de tiempos de duración de obras.</w:t>
      </w:r>
    </w:p>
    <w:p w14:paraId="55E6BF67"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Previo al inicio de la Obra solicitada y con el propósito de que se conozcan las condiciones en que se va a ejecutar la obra, es obligación del contratista, realizar una minuciosa visita al sitio donde se desarrollarán las obras, debiendo tomar nota de detalles en sitio; accesos, disponibilidad y transporte de materiales, mano de obra, y en general analizar todos los factores y circunstancias que faciliten y contribuyan a la buena ejecución de las obras en cuanto a su calidad, seguridad, economía, buena presentación y desarrollo.</w:t>
      </w:r>
    </w:p>
    <w:p w14:paraId="1049C403"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Responder integralmente por la idoneidad, estabilidad, seguridad y calidad de las obras, lo cual deberá realizar ajustado a las buenas prácticas de construcción de uso común para estos casos de las actividades y los métodos de construcción en el desarrollo de la obra.</w:t>
      </w:r>
    </w:p>
    <w:p w14:paraId="78F168A6"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El contratista no podrá ceder total o parcialmente el contrato, sin la previa expresa y escrita autorización del supervisor del contrato. </w:t>
      </w:r>
    </w:p>
    <w:p w14:paraId="6048A608"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Utilizar materiales de primera calidad y mano de obra altamente calificada conforme a las actividades programadas para la ejecución de la obra. El supervisor del contrato no aprobará cualquier trabajo que a su juicio no cumpla con las normas dadas en estas especificaciones.</w:t>
      </w:r>
    </w:p>
    <w:p w14:paraId="5E167951"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El contratista se obliga a mantener indemne a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 xml:space="preserve"> frente a cualquier reclamación o acción de carácter laboral, civil, penal, administrativa o de cualquier otra índole, que pudieran interponer el personal a su cargo o las personas que subcontrate para la ejecución del contrato. En virtud de lo anterior, el Contratista responderá ante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 xml:space="preserve"> por cualquier contingencia patrimonial y/o jurídica en que llegase a verse afectado o involucrado, debiendo salir en defensa de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w:t>
      </w:r>
    </w:p>
    <w:p w14:paraId="1F38EE4C"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El Contratista, es el único responsable por el cumplimiento de las obligaciones laborales y que en materia de seguridad social y de cobertura de Riesgos Laborales debe mantener amparados a todo el personal que tenga a su cargo de manera directa o que llegase a subcontratar para la ejecución del Contrato. Así las cosas, todo personal directo del Contratista o que este subcontrate para la ejecución del contrato deberá estar previamente asegurado a los sistemas de seguridad social colombiano, así como cubierto por Riesgos Laborales.</w:t>
      </w:r>
    </w:p>
    <w:p w14:paraId="661A933A"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El contratista deberá mantener comunicación con el supervisor de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 xml:space="preserve"> a fin de recibir orientaciones y evaluación de las labores ejecutadas.</w:t>
      </w:r>
    </w:p>
    <w:p w14:paraId="248F0C10"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w:t>
      </w:r>
      <w:r w:rsidRPr="000A4497">
        <w:rPr>
          <w:rFonts w:ascii="Tahoma" w:hAnsi="Tahoma" w:cs="Tahoma"/>
          <w:b w:val="0"/>
          <w:sz w:val="22"/>
          <w:lang w:val="es"/>
        </w:rPr>
        <w:lastRenderedPageBreak/>
        <w:t xml:space="preserve">La Entidad el aporte a los sistemas de seguridad social integral y parafiscal (Art. 50 Ley 789 de 2002) que le corresponda. </w:t>
      </w:r>
    </w:p>
    <w:p w14:paraId="1ECE7C2F"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Realizar por su cuenta y riesgo el transporte y puesta en sitio del inmueble a intervenir, de los materiales, equipos, personal y demás elementos necesarios para la correcta ejecución contractual.</w:t>
      </w:r>
    </w:p>
    <w:p w14:paraId="727EDDA7"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Contar tanto en calidad, cantidad, como en tiempo, todos los equipos, maquinaria, herramientas, materiales y demás elementos necesarios para la correcta ejecución de las obras.</w:t>
      </w:r>
    </w:p>
    <w:p w14:paraId="080A53EC"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Atender en forma permanente la dirección de la obra, o mantener al frente de las obras un encargado de obra capacitado para tal labor y aceptado por la Supervisión de las Obras.</w:t>
      </w:r>
    </w:p>
    <w:p w14:paraId="0F4228C7"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Coadyuvar en la obtención de los permisos y/o autorizaciones requeridas por las autoridades competentes para la realización de las obras.</w:t>
      </w:r>
    </w:p>
    <w:p w14:paraId="78231BED"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Serán por cuenta del contratista el uso obligatorio y el suministro de elementos de seguridad para su personal como cascos, guantes, anteojos, calzado, cinturones y cualquier otro elemento necesario que la supervisión del contrato exija. Mantendrá en la obra elementos para prestar primeros auxilios, mínimo un extintor contra incendios que cumpla con las recomendaciones para tal fin y cumplirá con todas las normas referentes a seguridad laboral que contempla la Ley colombiana.</w:t>
      </w:r>
    </w:p>
    <w:p w14:paraId="75F357CB"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Señalizar las áreas que se van a intervenir así mismo disponer de protección las áreas aledañas a la obra, protegiendo el mobiliario, equipos y demás elementos que se puedan deteriorar, garantizando su conservación hasta la entrega y recibo en forma definitiva por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w:t>
      </w:r>
    </w:p>
    <w:p w14:paraId="137BFAF7"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El contratista deberá proteger el inmueble y deberá entregarlo de la misma manera como se le entrego las zonas que no serán objeto de intervención. </w:t>
      </w:r>
    </w:p>
    <w:p w14:paraId="16577EB8"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Realizar las reparaciones o ajustes de cualquier tipo de daño que se presente a la infraestructura nueva en ejecución o a la de algún tercero producida por descuido, negligencia, falta de previsión del contratista o sus dependientes o subcontratistas; dichas reparaciones se recibirán a satisfacción por parte del supervisor. Correrán por cuenta y cargo del Contratista, los costos y tiempo de obra adicional, que tengan por fin efectuar, ajustes, reparaciones o modificaciones a las obras realizadas por el Contratista o sus dependientes, que deban realizarse, lo cual implica primero deshacer lo hecho, cuando éstas no hayan sido efectuadas conforme a las exigencias de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 xml:space="preserve"> quien no reconocerá, sobrecostos por tiempo en obra adicional ni por mayores valores generados por estos conceptos, circunstancia que desde ya es aceptada por los proponentes y por el Contratista que resulte seleccionado.</w:t>
      </w:r>
    </w:p>
    <w:p w14:paraId="35A51A08"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El contratista estará en la obligación de permitir que los empleados designados por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 xml:space="preserve"> inspeccionen en cualquier momento la ejecución de los trabajos y el desarrollo del contrato. </w:t>
      </w:r>
    </w:p>
    <w:p w14:paraId="19E47FCC"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lastRenderedPageBreak/>
        <w:t xml:space="preserve">El contratista se verá obligado a que, en caso de defectos en los materiales, estos serán imputados al contratista y deberán ser corregidos y pagados por su cuenta; sin perjuicio de las acciones contractuales o legales que decida emprender la entidad contratante. </w:t>
      </w:r>
    </w:p>
    <w:p w14:paraId="6E07753F"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El contratista se compromete a responder personalmente por todos los actos y conductas, fallas y negligencias, en las que incurra cualquier agente, empleado, trabajador o subcontratista suyo.       </w:t>
      </w:r>
    </w:p>
    <w:p w14:paraId="2F29DE4F"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El contratista deberá asistir a las reuniones programadas por la Supervisión del contrato. </w:t>
      </w:r>
    </w:p>
    <w:p w14:paraId="7442503E"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Retirar todos los materiales sobrantes durante y al finalizar las actividades de obra en el inmueble, dejando las áreas intervenidas completamente limpias, cabe anotar que el contratista deberá por su cuenta y riesgo hacer la disposición final de los escombros de conformidad con la normatividad vigente y aplicable, dependiendo la ubicación del inmueble objeto de Obra. Los costos asociados a la remoción, retiro y destino final de los escombros correrán por cuenta del Contratista.</w:t>
      </w:r>
    </w:p>
    <w:p w14:paraId="2F0D48AB"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El contratista estará en la obligación de presentar el informe final con los respectivos soportes que sustente las actividades. Este debe contener registro fotográfico del antes, durante y después de cada una de las actividades desarrolladas.</w:t>
      </w:r>
    </w:p>
    <w:p w14:paraId="2BA9A290" w14:textId="77777777" w:rsidR="000A4497" w:rsidRPr="000A4497" w:rsidRDefault="000A4497" w:rsidP="000A4497">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Suscribir el acta de entrega de obra en donde se reciba a satisfacción por parte del supervisor del contrato (funcionario de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 xml:space="preserve">) las obras realizadas, así como la limpieza y orden el lugar donde se ejecutó la actividad. </w:t>
      </w:r>
    </w:p>
    <w:p w14:paraId="7154A425" w14:textId="154DA37A" w:rsidR="000A4497" w:rsidRPr="000A4497" w:rsidRDefault="000A4497" w:rsidP="008261A9">
      <w:pPr>
        <w:pStyle w:val="clusulas"/>
        <w:numPr>
          <w:ilvl w:val="0"/>
          <w:numId w:val="48"/>
        </w:numPr>
        <w:tabs>
          <w:tab w:val="left" w:pos="1560"/>
        </w:tabs>
        <w:rPr>
          <w:rFonts w:ascii="Tahoma" w:hAnsi="Tahoma" w:cs="Tahoma"/>
          <w:b w:val="0"/>
          <w:sz w:val="22"/>
          <w:lang w:val="es"/>
        </w:rPr>
      </w:pPr>
      <w:r w:rsidRPr="000A4497">
        <w:rPr>
          <w:rFonts w:ascii="Tahoma" w:hAnsi="Tahoma" w:cs="Tahoma"/>
          <w:b w:val="0"/>
          <w:sz w:val="22"/>
          <w:lang w:val="es"/>
        </w:rPr>
        <w:t xml:space="preserve">Suscribir con el supervisor del Contrato designado por </w:t>
      </w:r>
      <w:proofErr w:type="spellStart"/>
      <w:r w:rsidRPr="000A4497">
        <w:rPr>
          <w:rFonts w:ascii="Tahoma" w:hAnsi="Tahoma" w:cs="Tahoma"/>
          <w:b w:val="0"/>
          <w:sz w:val="22"/>
          <w:lang w:val="es"/>
        </w:rPr>
        <w:t>InfiManizales</w:t>
      </w:r>
      <w:proofErr w:type="spellEnd"/>
      <w:r w:rsidRPr="000A4497">
        <w:rPr>
          <w:rFonts w:ascii="Tahoma" w:hAnsi="Tahoma" w:cs="Tahoma"/>
          <w:b w:val="0"/>
          <w:sz w:val="22"/>
          <w:lang w:val="es"/>
        </w:rPr>
        <w:t xml:space="preserve"> el Acta de Liquidación del Contrato dentro del plazo especificado en el contrato.</w:t>
      </w:r>
    </w:p>
    <w:p w14:paraId="572A1707" w14:textId="77777777" w:rsidR="000A4497" w:rsidRPr="000A4497" w:rsidRDefault="000A4497" w:rsidP="008261A9">
      <w:pPr>
        <w:pStyle w:val="clusulas"/>
        <w:numPr>
          <w:ilvl w:val="0"/>
          <w:numId w:val="0"/>
        </w:numPr>
        <w:tabs>
          <w:tab w:val="left" w:pos="1560"/>
        </w:tabs>
        <w:ind w:left="142"/>
        <w:rPr>
          <w:rFonts w:ascii="Tahoma" w:hAnsi="Tahoma" w:cs="Tahoma"/>
          <w:bCs/>
          <w:sz w:val="22"/>
          <w:lang w:val="es"/>
        </w:rPr>
      </w:pPr>
      <w:r w:rsidRPr="000A4497">
        <w:rPr>
          <w:rFonts w:ascii="Tahoma" w:hAnsi="Tahoma" w:cs="Tahoma"/>
          <w:bCs/>
          <w:sz w:val="22"/>
          <w:lang w:val="es"/>
        </w:rPr>
        <w:t xml:space="preserve">NOTA. </w:t>
      </w:r>
      <w:r w:rsidRPr="000A4497">
        <w:rPr>
          <w:rFonts w:ascii="Tahoma" w:hAnsi="Tahoma" w:cs="Tahoma"/>
          <w:b w:val="0"/>
          <w:sz w:val="22"/>
          <w:lang w:val="es"/>
        </w:rPr>
        <w:t>Las obligaciones relacionadas con el personal requerido para la ejecución del objeto contractual serán objeto de especial verificación por la Supervisión y su incumplimiento, incluida la ausencia injustificada de una o varias de las personas que hagan parte del personal mínimo requerido, acarreará la imposición de las sanciones contractuales correspondientes.</w:t>
      </w:r>
    </w:p>
    <w:p w14:paraId="04C23D7D" w14:textId="77777777" w:rsidR="000A4497" w:rsidRPr="000A4497" w:rsidRDefault="000A4497" w:rsidP="008261A9">
      <w:pPr>
        <w:pStyle w:val="clusulas"/>
        <w:numPr>
          <w:ilvl w:val="0"/>
          <w:numId w:val="0"/>
        </w:numPr>
        <w:tabs>
          <w:tab w:val="left" w:pos="1560"/>
        </w:tabs>
        <w:ind w:left="785" w:hanging="360"/>
        <w:rPr>
          <w:rFonts w:ascii="Tahoma" w:hAnsi="Tahoma" w:cs="Tahoma"/>
          <w:bCs/>
          <w:sz w:val="22"/>
          <w:lang w:val="es"/>
        </w:rPr>
      </w:pPr>
    </w:p>
    <w:tbl>
      <w:tblPr>
        <w:tblW w:w="0" w:type="auto"/>
        <w:tblCellMar>
          <w:left w:w="70" w:type="dxa"/>
          <w:right w:w="70" w:type="dxa"/>
        </w:tblCellMar>
        <w:tblLook w:val="04A0" w:firstRow="1" w:lastRow="0" w:firstColumn="1" w:lastColumn="0" w:noHBand="0" w:noVBand="1"/>
      </w:tblPr>
      <w:tblGrid>
        <w:gridCol w:w="1696"/>
        <w:gridCol w:w="2516"/>
        <w:gridCol w:w="2035"/>
        <w:gridCol w:w="2581"/>
      </w:tblGrid>
      <w:tr w:rsidR="008261A9" w:rsidRPr="008261A9" w14:paraId="29A85295" w14:textId="77777777" w:rsidTr="008261A9">
        <w:trPr>
          <w:trHeight w:val="288"/>
          <w:tblHeader/>
        </w:trPr>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CDBEE3" w14:textId="77777777" w:rsidR="008261A9" w:rsidRPr="008261A9" w:rsidRDefault="008261A9" w:rsidP="008261A9">
            <w:pPr>
              <w:pStyle w:val="clusulas"/>
              <w:numPr>
                <w:ilvl w:val="0"/>
                <w:numId w:val="0"/>
              </w:numPr>
              <w:tabs>
                <w:tab w:val="left" w:pos="1560"/>
              </w:tabs>
              <w:ind w:left="66"/>
              <w:rPr>
                <w:rFonts w:ascii="Tahoma" w:hAnsi="Tahoma" w:cs="Tahoma"/>
                <w:bCs/>
                <w:sz w:val="22"/>
                <w:lang w:val="es-ES"/>
              </w:rPr>
            </w:pPr>
            <w:r w:rsidRPr="008261A9">
              <w:rPr>
                <w:rFonts w:ascii="Tahoma" w:hAnsi="Tahoma" w:cs="Tahoma"/>
                <w:bCs/>
                <w:sz w:val="22"/>
                <w:lang w:val="es-ES"/>
              </w:rPr>
              <w:lastRenderedPageBreak/>
              <w:t>CARGO</w:t>
            </w:r>
          </w:p>
        </w:tc>
        <w:tc>
          <w:tcPr>
            <w:tcW w:w="2516" w:type="dxa"/>
            <w:tcBorders>
              <w:top w:val="single" w:sz="4" w:space="0" w:color="auto"/>
              <w:left w:val="nil"/>
              <w:bottom w:val="single" w:sz="4" w:space="0" w:color="auto"/>
              <w:right w:val="single" w:sz="4" w:space="0" w:color="auto"/>
            </w:tcBorders>
            <w:shd w:val="clear" w:color="auto" w:fill="BFBFBF" w:themeFill="background1" w:themeFillShade="BF"/>
            <w:hideMark/>
          </w:tcPr>
          <w:p w14:paraId="3C20F0AB" w14:textId="77777777" w:rsidR="008261A9" w:rsidRPr="008261A9" w:rsidRDefault="008261A9" w:rsidP="008261A9">
            <w:pPr>
              <w:pStyle w:val="clusulas"/>
              <w:numPr>
                <w:ilvl w:val="0"/>
                <w:numId w:val="0"/>
              </w:numPr>
              <w:tabs>
                <w:tab w:val="left" w:pos="1560"/>
              </w:tabs>
              <w:ind w:left="66"/>
              <w:rPr>
                <w:rFonts w:ascii="Tahoma" w:hAnsi="Tahoma" w:cs="Tahoma"/>
                <w:bCs/>
                <w:sz w:val="22"/>
                <w:lang w:val="es-ES"/>
              </w:rPr>
            </w:pPr>
            <w:r w:rsidRPr="008261A9">
              <w:rPr>
                <w:rFonts w:ascii="Tahoma" w:hAnsi="Tahoma" w:cs="Tahoma"/>
                <w:bCs/>
                <w:sz w:val="22"/>
                <w:lang w:val="es-ES"/>
              </w:rPr>
              <w:t>FORMACION REQUERIDA</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hideMark/>
          </w:tcPr>
          <w:p w14:paraId="56BDA0AB" w14:textId="77777777" w:rsidR="008261A9" w:rsidRPr="008261A9" w:rsidRDefault="008261A9" w:rsidP="008261A9">
            <w:pPr>
              <w:pStyle w:val="clusulas"/>
              <w:numPr>
                <w:ilvl w:val="0"/>
                <w:numId w:val="0"/>
              </w:numPr>
              <w:tabs>
                <w:tab w:val="left" w:pos="1560"/>
              </w:tabs>
              <w:ind w:left="66"/>
              <w:rPr>
                <w:rFonts w:ascii="Tahoma" w:hAnsi="Tahoma" w:cs="Tahoma"/>
                <w:bCs/>
                <w:sz w:val="22"/>
                <w:lang w:val="es-ES"/>
              </w:rPr>
            </w:pPr>
            <w:r w:rsidRPr="008261A9">
              <w:rPr>
                <w:rFonts w:ascii="Tahoma" w:hAnsi="Tahoma" w:cs="Tahoma"/>
                <w:bCs/>
                <w:sz w:val="22"/>
                <w:lang w:val="es-ES"/>
              </w:rPr>
              <w:t>EXERIENCIA A ACREDITAR</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hideMark/>
          </w:tcPr>
          <w:p w14:paraId="43C9A413" w14:textId="77777777" w:rsidR="008261A9" w:rsidRPr="008261A9" w:rsidRDefault="008261A9" w:rsidP="008261A9">
            <w:pPr>
              <w:pStyle w:val="clusulas"/>
              <w:numPr>
                <w:ilvl w:val="0"/>
                <w:numId w:val="0"/>
              </w:numPr>
              <w:tabs>
                <w:tab w:val="left" w:pos="1560"/>
              </w:tabs>
              <w:ind w:left="66"/>
              <w:rPr>
                <w:rFonts w:ascii="Tahoma" w:hAnsi="Tahoma" w:cs="Tahoma"/>
                <w:bCs/>
                <w:sz w:val="22"/>
                <w:lang w:val="es-ES"/>
              </w:rPr>
            </w:pPr>
            <w:r w:rsidRPr="008261A9">
              <w:rPr>
                <w:rFonts w:ascii="Tahoma" w:hAnsi="Tahoma" w:cs="Tahoma"/>
                <w:bCs/>
                <w:sz w:val="22"/>
                <w:lang w:val="es-ES"/>
              </w:rPr>
              <w:t>DOCUMENTACION</w:t>
            </w:r>
          </w:p>
        </w:tc>
      </w:tr>
      <w:tr w:rsidR="008261A9" w:rsidRPr="008261A9" w14:paraId="59657491" w14:textId="77777777" w:rsidTr="008261A9">
        <w:trPr>
          <w:trHeight w:val="5184"/>
        </w:trPr>
        <w:tc>
          <w:tcPr>
            <w:tcW w:w="1696" w:type="dxa"/>
            <w:tcBorders>
              <w:top w:val="nil"/>
              <w:left w:val="single" w:sz="4" w:space="0" w:color="auto"/>
              <w:bottom w:val="single" w:sz="4" w:space="0" w:color="auto"/>
              <w:right w:val="single" w:sz="4" w:space="0" w:color="auto"/>
            </w:tcBorders>
            <w:vAlign w:val="center"/>
          </w:tcPr>
          <w:p w14:paraId="3974E443"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Residente de obra (Dedicación 100%)</w:t>
            </w:r>
          </w:p>
          <w:p w14:paraId="5465B8C7"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p>
        </w:tc>
        <w:tc>
          <w:tcPr>
            <w:tcW w:w="2516" w:type="dxa"/>
            <w:tcBorders>
              <w:top w:val="nil"/>
              <w:left w:val="nil"/>
              <w:bottom w:val="single" w:sz="4" w:space="0" w:color="auto"/>
              <w:right w:val="single" w:sz="4" w:space="0" w:color="auto"/>
            </w:tcBorders>
            <w:vAlign w:val="center"/>
          </w:tcPr>
          <w:p w14:paraId="5D6E8D59" w14:textId="77777777" w:rsidR="008261A9" w:rsidRPr="008261A9" w:rsidRDefault="008261A9" w:rsidP="008261A9">
            <w:pPr>
              <w:pStyle w:val="clusulas"/>
              <w:numPr>
                <w:ilvl w:val="0"/>
                <w:numId w:val="0"/>
              </w:numPr>
              <w:tabs>
                <w:tab w:val="left" w:pos="1560"/>
              </w:tabs>
              <w:ind w:left="94"/>
              <w:rPr>
                <w:rFonts w:ascii="Tahoma" w:hAnsi="Tahoma" w:cs="Tahoma"/>
                <w:b w:val="0"/>
                <w:sz w:val="22"/>
                <w:lang w:val="es-ES"/>
              </w:rPr>
            </w:pPr>
            <w:r w:rsidRPr="008261A9">
              <w:rPr>
                <w:rFonts w:ascii="Tahoma" w:hAnsi="Tahoma" w:cs="Tahoma"/>
                <w:b w:val="0"/>
                <w:sz w:val="22"/>
                <w:lang w:val="es-ES"/>
              </w:rPr>
              <w:t>Ingeniero civil o Arquitecto</w:t>
            </w:r>
          </w:p>
        </w:tc>
        <w:tc>
          <w:tcPr>
            <w:tcW w:w="0" w:type="auto"/>
            <w:tcBorders>
              <w:top w:val="nil"/>
              <w:left w:val="nil"/>
              <w:bottom w:val="single" w:sz="4" w:space="0" w:color="auto"/>
              <w:right w:val="single" w:sz="4" w:space="0" w:color="auto"/>
            </w:tcBorders>
          </w:tcPr>
          <w:p w14:paraId="75316E1D"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 xml:space="preserve">Con experiencia profesional general mínima de cinco (5) años contados a partir de la fecha de expedición de la tarjeta profesional, de los cuales deberá acreditar experiencia especifica como Residente de Obra en contratos de construcción y/o mantenimiento y/o adecuaciones y/o mejoramiento y/0 remodelación de edificaciones públicas o privadas cuya sumatoria acredite mínimo tres (3) años de experiencia </w:t>
            </w:r>
          </w:p>
        </w:tc>
        <w:tc>
          <w:tcPr>
            <w:tcW w:w="0" w:type="auto"/>
            <w:tcBorders>
              <w:top w:val="nil"/>
              <w:left w:val="nil"/>
              <w:bottom w:val="single" w:sz="4" w:space="0" w:color="auto"/>
              <w:right w:val="single" w:sz="4" w:space="0" w:color="auto"/>
            </w:tcBorders>
          </w:tcPr>
          <w:p w14:paraId="045A4620"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Deberá presentar la siguiente documentación:</w:t>
            </w:r>
          </w:p>
          <w:p w14:paraId="1640E935"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Hoja de vida.</w:t>
            </w:r>
          </w:p>
          <w:p w14:paraId="533F56D7"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Fotocopia del diploma de grado.</w:t>
            </w:r>
          </w:p>
          <w:p w14:paraId="3FF365F9"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Fotocopia de Matricula profesional.</w:t>
            </w:r>
          </w:p>
          <w:p w14:paraId="779BE290"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Certificado de vigencia de la matrícula profesional (emitido por COPNIA o CPNAA o autoridad</w:t>
            </w:r>
          </w:p>
          <w:p w14:paraId="324F97BD" w14:textId="7EDEB36C" w:rsidR="008261A9" w:rsidRPr="008261A9" w:rsidRDefault="008261A9" w:rsidP="008261A9">
            <w:pPr>
              <w:pStyle w:val="clusulas"/>
              <w:numPr>
                <w:ilvl w:val="0"/>
                <w:numId w:val="0"/>
              </w:numPr>
              <w:tabs>
                <w:tab w:val="left" w:pos="1560"/>
              </w:tabs>
              <w:ind w:left="66"/>
              <w:rPr>
                <w:rFonts w:ascii="Tahoma" w:hAnsi="Tahoma" w:cs="Tahoma"/>
                <w:b w:val="0"/>
                <w:sz w:val="22"/>
                <w:lang w:val="es-ES"/>
              </w:rPr>
            </w:pPr>
            <w:proofErr w:type="spellStart"/>
            <w:r w:rsidRPr="008261A9">
              <w:rPr>
                <w:rFonts w:ascii="Tahoma" w:hAnsi="Tahoma" w:cs="Tahoma"/>
                <w:b w:val="0"/>
                <w:sz w:val="22"/>
                <w:lang w:val="es-ES"/>
              </w:rPr>
              <w:t>C</w:t>
            </w:r>
            <w:r w:rsidRPr="008261A9">
              <w:rPr>
                <w:rFonts w:ascii="Tahoma" w:hAnsi="Tahoma" w:cs="Tahoma"/>
                <w:b w:val="0"/>
                <w:sz w:val="22"/>
                <w:lang w:val="es-ES"/>
              </w:rPr>
              <w:t>ompetentevigente</w:t>
            </w:r>
            <w:proofErr w:type="spellEnd"/>
            <w:r w:rsidRPr="008261A9">
              <w:rPr>
                <w:rFonts w:ascii="Tahoma" w:hAnsi="Tahoma" w:cs="Tahoma"/>
                <w:b w:val="0"/>
                <w:sz w:val="22"/>
                <w:lang w:val="es-ES"/>
              </w:rPr>
              <w:t>)</w:t>
            </w:r>
          </w:p>
          <w:p w14:paraId="327CF704"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Carta de compromiso para desempeñarse en el cargo para el cual es propuesto indicando dedicación al proyecto del 100% de su tiempo.</w:t>
            </w:r>
          </w:p>
          <w:p w14:paraId="7F1D279F"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Certificaciones de experiencia profesional general en contratos cuya sumatoria acredite mínimo cinco (5) años de experiencia.</w:t>
            </w:r>
          </w:p>
          <w:p w14:paraId="1C85F06E"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 xml:space="preserve">Certificaciones que acrediten la experiencia especifica como Residente en contratos de construcción y/o mantenimiento y/o adecuaciones y/o mejoramiento y/o reparación de edificaciones públicas o privadas, cuya sumatoria acredite </w:t>
            </w:r>
            <w:r w:rsidRPr="008261A9">
              <w:rPr>
                <w:rFonts w:ascii="Tahoma" w:hAnsi="Tahoma" w:cs="Tahoma"/>
                <w:b w:val="0"/>
                <w:sz w:val="22"/>
                <w:lang w:val="es-ES"/>
              </w:rPr>
              <w:lastRenderedPageBreak/>
              <w:t>mínimo tres (3) años de experiencia.</w:t>
            </w:r>
          </w:p>
        </w:tc>
      </w:tr>
      <w:tr w:rsidR="008261A9" w:rsidRPr="008261A9" w14:paraId="21114350" w14:textId="77777777" w:rsidTr="008261A9">
        <w:trPr>
          <w:trHeight w:val="5184"/>
        </w:trPr>
        <w:tc>
          <w:tcPr>
            <w:tcW w:w="1696" w:type="dxa"/>
            <w:tcBorders>
              <w:top w:val="nil"/>
              <w:left w:val="single" w:sz="4" w:space="0" w:color="auto"/>
              <w:bottom w:val="single" w:sz="4" w:space="0" w:color="auto"/>
              <w:right w:val="single" w:sz="4" w:space="0" w:color="auto"/>
            </w:tcBorders>
            <w:vAlign w:val="center"/>
            <w:hideMark/>
          </w:tcPr>
          <w:p w14:paraId="2435B8E4"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lastRenderedPageBreak/>
              <w:t>Inspector Obra o Maestro (Dedicación 100%)</w:t>
            </w:r>
          </w:p>
        </w:tc>
        <w:tc>
          <w:tcPr>
            <w:tcW w:w="2516" w:type="dxa"/>
            <w:tcBorders>
              <w:top w:val="nil"/>
              <w:left w:val="nil"/>
              <w:bottom w:val="single" w:sz="4" w:space="0" w:color="auto"/>
              <w:right w:val="single" w:sz="4" w:space="0" w:color="auto"/>
            </w:tcBorders>
            <w:vAlign w:val="center"/>
            <w:hideMark/>
          </w:tcPr>
          <w:p w14:paraId="3C02D0FB"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Podrá ser maestro certificado en el COPNIA, técnico o tecnólogo en obras civiles o Ingeniero Civil o Arquitecto</w:t>
            </w:r>
          </w:p>
        </w:tc>
        <w:tc>
          <w:tcPr>
            <w:tcW w:w="0" w:type="auto"/>
            <w:tcBorders>
              <w:top w:val="nil"/>
              <w:left w:val="nil"/>
              <w:bottom w:val="single" w:sz="4" w:space="0" w:color="auto"/>
              <w:right w:val="single" w:sz="4" w:space="0" w:color="auto"/>
            </w:tcBorders>
            <w:hideMark/>
          </w:tcPr>
          <w:p w14:paraId="5317F1F8"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Podrá ser maestro certificado en el COPNIA con experiencia general mínima de ocho (8) años, técnico o tecnólogo en obras civiles contados a partir de la fecha de expedición de la tarjeta profesional o del certificado de inscripción profesional (cuando aplique)</w:t>
            </w:r>
          </w:p>
        </w:tc>
        <w:tc>
          <w:tcPr>
            <w:tcW w:w="0" w:type="auto"/>
            <w:tcBorders>
              <w:top w:val="nil"/>
              <w:left w:val="nil"/>
              <w:bottom w:val="single" w:sz="4" w:space="0" w:color="auto"/>
              <w:right w:val="single" w:sz="4" w:space="0" w:color="auto"/>
            </w:tcBorders>
            <w:hideMark/>
          </w:tcPr>
          <w:p w14:paraId="58AA8731"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-Hoja de vida.</w:t>
            </w:r>
            <w:r w:rsidRPr="008261A9">
              <w:rPr>
                <w:rFonts w:ascii="Tahoma" w:hAnsi="Tahoma" w:cs="Tahoma"/>
                <w:b w:val="0"/>
                <w:sz w:val="22"/>
                <w:lang w:val="es-ES"/>
              </w:rPr>
              <w:br/>
              <w:t>-Fotocopia del diploma de grado.</w:t>
            </w:r>
            <w:r w:rsidRPr="008261A9">
              <w:rPr>
                <w:rFonts w:ascii="Tahoma" w:hAnsi="Tahoma" w:cs="Tahoma"/>
                <w:b w:val="0"/>
                <w:sz w:val="22"/>
                <w:lang w:val="es-ES"/>
              </w:rPr>
              <w:br/>
              <w:t>-Fotocopia de Matrícula profesional.</w:t>
            </w:r>
            <w:r w:rsidRPr="008261A9">
              <w:rPr>
                <w:rFonts w:ascii="Tahoma" w:hAnsi="Tahoma" w:cs="Tahoma"/>
                <w:b w:val="0"/>
                <w:sz w:val="22"/>
                <w:lang w:val="es-ES"/>
              </w:rPr>
              <w:br/>
              <w:t>-Certificado de vigencia de la matricula profesional o Tecnología (emitido por COPNIA o CPNAA o autoridad competente vigente).</w:t>
            </w:r>
            <w:r w:rsidRPr="008261A9">
              <w:rPr>
                <w:rFonts w:ascii="Tahoma" w:hAnsi="Tahoma" w:cs="Tahoma"/>
                <w:b w:val="0"/>
                <w:sz w:val="22"/>
                <w:lang w:val="es-ES"/>
              </w:rPr>
              <w:br/>
              <w:t>-Carta de compromiso para desempeñarse en el cargo para el cual es propuesto indicando dedicación al proyecto del 100% de su tiempo.</w:t>
            </w:r>
            <w:r w:rsidRPr="008261A9">
              <w:rPr>
                <w:rFonts w:ascii="Tahoma" w:hAnsi="Tahoma" w:cs="Tahoma"/>
                <w:b w:val="0"/>
                <w:sz w:val="22"/>
                <w:lang w:val="es-ES"/>
              </w:rPr>
              <w:br/>
              <w:t>-Certificaciones de experiencia que acredite la experiencia requerida</w:t>
            </w:r>
            <w:r w:rsidRPr="008261A9">
              <w:rPr>
                <w:rFonts w:ascii="Tahoma" w:hAnsi="Tahoma" w:cs="Tahoma"/>
                <w:b w:val="0"/>
                <w:sz w:val="22"/>
                <w:lang w:val="es-ES"/>
              </w:rPr>
              <w:br/>
              <w:t xml:space="preserve">-Certificaciones de desempeño como Maestro de Obra o </w:t>
            </w:r>
            <w:r w:rsidRPr="008261A9">
              <w:rPr>
                <w:rFonts w:ascii="Tahoma" w:hAnsi="Tahoma" w:cs="Tahoma"/>
                <w:b w:val="0"/>
                <w:sz w:val="22"/>
                <w:lang w:val="es-ES"/>
              </w:rPr>
              <w:lastRenderedPageBreak/>
              <w:t>Inspector de obra en contratos de construcción y/o mantenimiento y/o adecuaciones y/o mejoramiento y/o reparación y/o remodelación de edificaciones púbicas o privadas, cuya sumatoria acredite mínimo ocho (8) años</w:t>
            </w:r>
          </w:p>
        </w:tc>
      </w:tr>
      <w:tr w:rsidR="008261A9" w:rsidRPr="008261A9" w14:paraId="29DECB82" w14:textId="77777777" w:rsidTr="008261A9">
        <w:trPr>
          <w:trHeight w:val="558"/>
        </w:trPr>
        <w:tc>
          <w:tcPr>
            <w:tcW w:w="1696" w:type="dxa"/>
            <w:tcBorders>
              <w:top w:val="nil"/>
              <w:left w:val="single" w:sz="4" w:space="0" w:color="auto"/>
              <w:bottom w:val="single" w:sz="4" w:space="0" w:color="auto"/>
              <w:right w:val="single" w:sz="4" w:space="0" w:color="auto"/>
            </w:tcBorders>
            <w:vAlign w:val="center"/>
            <w:hideMark/>
          </w:tcPr>
          <w:p w14:paraId="2E5005BE"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Profesional en seguridad y salud en el trabajo (Dedicación al 50%)</w:t>
            </w:r>
          </w:p>
        </w:tc>
        <w:tc>
          <w:tcPr>
            <w:tcW w:w="2516" w:type="dxa"/>
            <w:tcBorders>
              <w:top w:val="nil"/>
              <w:left w:val="nil"/>
              <w:bottom w:val="single" w:sz="4" w:space="0" w:color="auto"/>
              <w:right w:val="single" w:sz="4" w:space="0" w:color="auto"/>
            </w:tcBorders>
            <w:vAlign w:val="center"/>
            <w:hideMark/>
          </w:tcPr>
          <w:p w14:paraId="4EF90DE8"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Profesional en seguridad y salud en el trabajo o ingeniero con especialización en seguridad y salud en el trabajo</w:t>
            </w:r>
          </w:p>
        </w:tc>
        <w:tc>
          <w:tcPr>
            <w:tcW w:w="0" w:type="auto"/>
            <w:tcBorders>
              <w:top w:val="nil"/>
              <w:left w:val="nil"/>
              <w:bottom w:val="single" w:sz="4" w:space="0" w:color="auto"/>
              <w:right w:val="single" w:sz="4" w:space="0" w:color="auto"/>
            </w:tcBorders>
            <w:hideMark/>
          </w:tcPr>
          <w:p w14:paraId="43976CD9"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t xml:space="preserve">Especialización en seguridad y salud en el trabajo Con experiencia profesional general certificada mínima de cinco (5) años contados a partir de la fecha de expedición de la tarjeta profesional de bs cuales deberá acreditar experiencia especifica como Profesional en Seguridad y Salud en el Trabajo en contratos de construcción y/o mantenimiento y/o adecuaciones y/o mejoramiento y/o </w:t>
            </w:r>
            <w:r w:rsidRPr="008261A9">
              <w:rPr>
                <w:rFonts w:ascii="Tahoma" w:hAnsi="Tahoma" w:cs="Tahoma"/>
                <w:b w:val="0"/>
                <w:sz w:val="22"/>
                <w:lang w:val="es-ES"/>
              </w:rPr>
              <w:lastRenderedPageBreak/>
              <w:t>reparación de edificaciones públicas o privadas, mínimo de dos (2) años.</w:t>
            </w:r>
          </w:p>
        </w:tc>
        <w:tc>
          <w:tcPr>
            <w:tcW w:w="0" w:type="auto"/>
            <w:tcBorders>
              <w:top w:val="nil"/>
              <w:left w:val="nil"/>
              <w:bottom w:val="single" w:sz="4" w:space="0" w:color="auto"/>
              <w:right w:val="single" w:sz="4" w:space="0" w:color="auto"/>
            </w:tcBorders>
            <w:hideMark/>
          </w:tcPr>
          <w:p w14:paraId="2337AC6E" w14:textId="77777777" w:rsidR="008261A9" w:rsidRPr="008261A9" w:rsidRDefault="008261A9" w:rsidP="008261A9">
            <w:pPr>
              <w:pStyle w:val="clusulas"/>
              <w:numPr>
                <w:ilvl w:val="0"/>
                <w:numId w:val="0"/>
              </w:numPr>
              <w:tabs>
                <w:tab w:val="left" w:pos="1560"/>
              </w:tabs>
              <w:ind w:left="66"/>
              <w:rPr>
                <w:rFonts w:ascii="Tahoma" w:hAnsi="Tahoma" w:cs="Tahoma"/>
                <w:b w:val="0"/>
                <w:sz w:val="22"/>
                <w:lang w:val="es-ES"/>
              </w:rPr>
            </w:pPr>
            <w:r w:rsidRPr="008261A9">
              <w:rPr>
                <w:rFonts w:ascii="Tahoma" w:hAnsi="Tahoma" w:cs="Tahoma"/>
                <w:b w:val="0"/>
                <w:sz w:val="22"/>
                <w:lang w:val="es-ES"/>
              </w:rPr>
              <w:lastRenderedPageBreak/>
              <w:t>-Hoja de vida.</w:t>
            </w:r>
            <w:r w:rsidRPr="008261A9">
              <w:rPr>
                <w:rFonts w:ascii="Tahoma" w:hAnsi="Tahoma" w:cs="Tahoma"/>
                <w:b w:val="0"/>
                <w:sz w:val="22"/>
                <w:lang w:val="es-ES"/>
              </w:rPr>
              <w:br/>
              <w:t>-Fotocopia del diploma de grado.</w:t>
            </w:r>
            <w:r w:rsidRPr="008261A9">
              <w:rPr>
                <w:rFonts w:ascii="Tahoma" w:hAnsi="Tahoma" w:cs="Tahoma"/>
                <w:b w:val="0"/>
                <w:sz w:val="22"/>
                <w:lang w:val="es-ES"/>
              </w:rPr>
              <w:br/>
              <w:t>-Fotocopia de la Licencia de Salud Ocupacional.</w:t>
            </w:r>
            <w:r w:rsidRPr="008261A9">
              <w:rPr>
                <w:rFonts w:ascii="Tahoma" w:hAnsi="Tahoma" w:cs="Tahoma"/>
                <w:b w:val="0"/>
                <w:sz w:val="22"/>
                <w:lang w:val="es-ES"/>
              </w:rPr>
              <w:br/>
              <w:t>-Carta de compromiso para desempeñarse en el cargo para el cual es propuesto indicando dedicación al proyecto de una disponibilidad del 50% de su tiempo.</w:t>
            </w:r>
            <w:r w:rsidRPr="008261A9">
              <w:rPr>
                <w:rFonts w:ascii="Tahoma" w:hAnsi="Tahoma" w:cs="Tahoma"/>
                <w:b w:val="0"/>
                <w:sz w:val="22"/>
                <w:lang w:val="es-ES"/>
              </w:rPr>
              <w:br/>
              <w:t>-Certificaciones de experiencia profesional general en contratos cuya sumatoria acredite mínimo cinco (5) años de experiencia.</w:t>
            </w:r>
            <w:r w:rsidRPr="008261A9">
              <w:rPr>
                <w:rFonts w:ascii="Tahoma" w:hAnsi="Tahoma" w:cs="Tahoma"/>
                <w:b w:val="0"/>
                <w:sz w:val="22"/>
                <w:lang w:val="es-ES"/>
              </w:rPr>
              <w:br/>
              <w:t xml:space="preserve">-Certificaciones que acrediten la experiencia específica como Profesional en seguridad y salud en el trabajo en </w:t>
            </w:r>
            <w:r w:rsidRPr="008261A9">
              <w:rPr>
                <w:rFonts w:ascii="Tahoma" w:hAnsi="Tahoma" w:cs="Tahoma"/>
                <w:b w:val="0"/>
                <w:sz w:val="22"/>
                <w:lang w:val="es-ES"/>
              </w:rPr>
              <w:lastRenderedPageBreak/>
              <w:t>contratos de construcción y/o mantenimiento y/o adecuaciones y/o mejoramiento y/o reparación de edificaciones públicas o privadas, cuya sumatoria acredite mínimo dos (2) años de experiencia."</w:t>
            </w:r>
          </w:p>
        </w:tc>
      </w:tr>
    </w:tbl>
    <w:p w14:paraId="4EFE9F70" w14:textId="77777777" w:rsidR="003F65D7" w:rsidRPr="000A4497" w:rsidRDefault="003F65D7" w:rsidP="008261A9">
      <w:pPr>
        <w:pStyle w:val="clusulas"/>
        <w:numPr>
          <w:ilvl w:val="0"/>
          <w:numId w:val="0"/>
        </w:numPr>
        <w:tabs>
          <w:tab w:val="left" w:pos="1560"/>
        </w:tabs>
        <w:spacing w:before="0" w:after="0"/>
        <w:rPr>
          <w:rFonts w:ascii="Tahoma" w:hAnsi="Tahoma" w:cs="Tahoma"/>
          <w:b w:val="0"/>
          <w:bCs/>
          <w:sz w:val="22"/>
          <w:lang w:val="es"/>
        </w:rPr>
      </w:pPr>
    </w:p>
    <w:p w14:paraId="63CA70C6" w14:textId="77777777" w:rsidR="003F65D7" w:rsidRPr="003F65D7" w:rsidRDefault="003F65D7" w:rsidP="003F65D7">
      <w:pPr>
        <w:pStyle w:val="clusulas"/>
        <w:numPr>
          <w:ilvl w:val="0"/>
          <w:numId w:val="0"/>
        </w:numPr>
        <w:tabs>
          <w:tab w:val="left" w:pos="1560"/>
        </w:tabs>
        <w:spacing w:after="0"/>
        <w:ind w:left="66"/>
        <w:rPr>
          <w:rFonts w:ascii="Tahoma" w:hAnsi="Tahoma" w:cs="Tahoma"/>
          <w:bCs/>
          <w:sz w:val="22"/>
        </w:rPr>
      </w:pPr>
      <w:r w:rsidRPr="003F65D7">
        <w:rPr>
          <w:rFonts w:ascii="Tahoma" w:hAnsi="Tahoma" w:cs="Tahoma"/>
          <w:bCs/>
          <w:sz w:val="22"/>
        </w:rPr>
        <w:t xml:space="preserve">OBLIGACIONES RELACIONADAS CON LOS EQUIPOS, HERRAMIENTAS, MAQUINARIAS Y MATERIALES DE CONSTRUCCIÓN </w:t>
      </w:r>
    </w:p>
    <w:p w14:paraId="6855468D" w14:textId="77777777" w:rsidR="003F65D7" w:rsidRPr="003F65D7" w:rsidRDefault="003F65D7" w:rsidP="003F65D7">
      <w:pPr>
        <w:pStyle w:val="clusulas"/>
        <w:numPr>
          <w:ilvl w:val="0"/>
          <w:numId w:val="49"/>
        </w:numPr>
        <w:tabs>
          <w:tab w:val="left" w:pos="1560"/>
        </w:tabs>
        <w:spacing w:after="0"/>
        <w:rPr>
          <w:rFonts w:ascii="Tahoma" w:hAnsi="Tahoma" w:cs="Tahoma"/>
          <w:b w:val="0"/>
          <w:sz w:val="22"/>
        </w:rPr>
      </w:pPr>
      <w:r w:rsidRPr="003F65D7">
        <w:rPr>
          <w:rFonts w:ascii="Tahoma" w:hAnsi="Tahoma" w:cs="Tahoma"/>
          <w:b w:val="0"/>
          <w:sz w:val="22"/>
        </w:rPr>
        <w:t>Ejecutar la obra con todos los equipos, maquinaria, herramientas, materiales idóneos y los demás elementos necesarios.</w:t>
      </w:r>
    </w:p>
    <w:p w14:paraId="2A807B45" w14:textId="77777777" w:rsidR="003F65D7" w:rsidRPr="003F65D7" w:rsidRDefault="003F65D7" w:rsidP="003F65D7">
      <w:pPr>
        <w:pStyle w:val="clusulas"/>
        <w:numPr>
          <w:ilvl w:val="0"/>
          <w:numId w:val="49"/>
        </w:numPr>
        <w:tabs>
          <w:tab w:val="left" w:pos="1560"/>
        </w:tabs>
        <w:spacing w:after="0"/>
        <w:rPr>
          <w:rFonts w:ascii="Tahoma" w:hAnsi="Tahoma" w:cs="Tahoma"/>
          <w:b w:val="0"/>
          <w:sz w:val="22"/>
        </w:rPr>
      </w:pPr>
      <w:r w:rsidRPr="003F65D7">
        <w:rPr>
          <w:rFonts w:ascii="Tahoma" w:hAnsi="Tahoma" w:cs="Tahoma"/>
          <w:b w:val="0"/>
          <w:sz w:val="22"/>
        </w:rPr>
        <w:t>Suministrar todos los equipos, maquinaria, herramientas, materiales e insumos en las fechas indicadas en la programación detallada de la Obra, cumpliendo oportunamente, entre otros aspectos, con el envío y recepción de estos en el sitio de la Obra.</w:t>
      </w:r>
    </w:p>
    <w:p w14:paraId="1E05DD10" w14:textId="77777777" w:rsidR="003F65D7" w:rsidRPr="003F65D7" w:rsidRDefault="003F65D7" w:rsidP="003F65D7">
      <w:pPr>
        <w:pStyle w:val="clusulas"/>
        <w:numPr>
          <w:ilvl w:val="0"/>
          <w:numId w:val="49"/>
        </w:numPr>
        <w:tabs>
          <w:tab w:val="left" w:pos="1560"/>
        </w:tabs>
        <w:spacing w:after="0"/>
        <w:rPr>
          <w:rFonts w:ascii="Tahoma" w:hAnsi="Tahoma" w:cs="Tahoma"/>
          <w:b w:val="0"/>
          <w:sz w:val="22"/>
        </w:rPr>
      </w:pPr>
      <w:r w:rsidRPr="003F65D7">
        <w:rPr>
          <w:rFonts w:ascii="Tahoma" w:hAnsi="Tahoma" w:cs="Tahoma"/>
          <w:b w:val="0"/>
          <w:sz w:val="22"/>
        </w:rPr>
        <w:t>Garantizar la buena calidad de los materiales y elementos utilizados para el cumplimiento del objeto del contrato.</w:t>
      </w:r>
    </w:p>
    <w:p w14:paraId="6BB0DCDA" w14:textId="77777777" w:rsidR="003F65D7" w:rsidRPr="008B1D15" w:rsidRDefault="003F65D7" w:rsidP="00E27EF2">
      <w:pPr>
        <w:pStyle w:val="clusulas"/>
        <w:numPr>
          <w:ilvl w:val="0"/>
          <w:numId w:val="0"/>
        </w:numPr>
        <w:tabs>
          <w:tab w:val="left" w:pos="1560"/>
        </w:tabs>
        <w:spacing w:before="0" w:after="0"/>
        <w:ind w:left="66"/>
        <w:rPr>
          <w:rFonts w:ascii="Tahoma" w:hAnsi="Tahoma" w:cs="Tahoma"/>
          <w:b w:val="0"/>
          <w:bCs/>
          <w:sz w:val="22"/>
        </w:rPr>
      </w:pPr>
    </w:p>
    <w:p w14:paraId="3840C218" w14:textId="77777777" w:rsidR="003F65D7" w:rsidRPr="003F65D7" w:rsidRDefault="003F65D7" w:rsidP="003F65D7">
      <w:pPr>
        <w:pStyle w:val="clusulas"/>
        <w:rPr>
          <w:rFonts w:ascii="Tahoma" w:hAnsi="Tahoma" w:cs="Tahoma"/>
          <w:sz w:val="22"/>
        </w:rPr>
      </w:pPr>
      <w:r w:rsidRPr="003F65D7">
        <w:rPr>
          <w:rFonts w:ascii="Tahoma" w:hAnsi="Tahoma" w:cs="Tahoma"/>
          <w:sz w:val="22"/>
        </w:rPr>
        <w:t>OBLIGACIONES DE LA ENTIDAD</w:t>
      </w:r>
    </w:p>
    <w:p w14:paraId="4C85C10C" w14:textId="424BBB2E" w:rsidR="00CB4335" w:rsidRPr="008B1D15" w:rsidRDefault="00CB4335" w:rsidP="00540E0E">
      <w:pPr>
        <w:rPr>
          <w:rFonts w:ascii="Tahoma" w:hAnsi="Tahoma" w:cs="Tahoma"/>
          <w:sz w:val="22"/>
        </w:rPr>
      </w:pPr>
    </w:p>
    <w:p w14:paraId="6E58BB09" w14:textId="2DE95113" w:rsidR="00CB4335" w:rsidRPr="008B1D15" w:rsidRDefault="00CB4335" w:rsidP="00540E0E">
      <w:pPr>
        <w:rPr>
          <w:rFonts w:ascii="Tahoma" w:hAnsi="Tahoma" w:cs="Tahoma"/>
          <w:sz w:val="22"/>
        </w:rPr>
      </w:pPr>
      <w:r w:rsidRPr="008B1D15">
        <w:rPr>
          <w:rFonts w:ascii="Tahoma" w:hAnsi="Tahoma" w:cs="Tahoma"/>
          <w:sz w:val="22"/>
        </w:rPr>
        <w:t xml:space="preserve">El </w:t>
      </w:r>
      <w:r w:rsidR="006B09B1" w:rsidRPr="008B1D15">
        <w:rPr>
          <w:rFonts w:ascii="Tahoma" w:hAnsi="Tahoma" w:cs="Tahoma"/>
          <w:sz w:val="22"/>
        </w:rPr>
        <w:t>Contratista</w:t>
      </w:r>
      <w:r w:rsidRPr="008B1D15">
        <w:rPr>
          <w:rFonts w:ascii="Tahoma" w:hAnsi="Tahoma" w:cs="Tahoma"/>
          <w:sz w:val="22"/>
        </w:rPr>
        <w:t xml:space="preserve"> tiene derecho a: </w:t>
      </w:r>
    </w:p>
    <w:p w14:paraId="2ED291DD" w14:textId="7BD9F020" w:rsidR="00CB4335" w:rsidRPr="008B1D15" w:rsidRDefault="00CB4335" w:rsidP="00540E0E">
      <w:pPr>
        <w:pStyle w:val="Ttulo"/>
        <w:numPr>
          <w:ilvl w:val="0"/>
          <w:numId w:val="0"/>
        </w:numPr>
        <w:spacing w:after="0"/>
        <w:ind w:left="1068"/>
        <w:rPr>
          <w:rFonts w:ascii="Tahoma" w:hAnsi="Tahoma" w:cs="Tahoma"/>
          <w:color w:val="auto"/>
          <w:sz w:val="22"/>
          <w:szCs w:val="22"/>
        </w:rPr>
      </w:pPr>
    </w:p>
    <w:p w14:paraId="5BD950E5" w14:textId="77777777" w:rsidR="003F65D7" w:rsidRPr="003F65D7" w:rsidRDefault="003F65D7" w:rsidP="003F65D7">
      <w:pPr>
        <w:numPr>
          <w:ilvl w:val="0"/>
          <w:numId w:val="50"/>
        </w:numPr>
        <w:rPr>
          <w:rFonts w:ascii="Tahoma" w:hAnsi="Tahoma" w:cs="Tahoma"/>
          <w:sz w:val="22"/>
          <w:lang w:val="es-CO"/>
        </w:rPr>
      </w:pPr>
      <w:r w:rsidRPr="003F65D7">
        <w:rPr>
          <w:rFonts w:ascii="Tahoma" w:hAnsi="Tahoma" w:cs="Tahoma"/>
          <w:sz w:val="22"/>
          <w:lang w:val="es-CO"/>
        </w:rPr>
        <w:t>Velar por el cumplimiento de las obligaciones del objeto del contrato</w:t>
      </w:r>
    </w:p>
    <w:p w14:paraId="3B015482" w14:textId="77777777" w:rsidR="003F65D7" w:rsidRPr="003F65D7" w:rsidRDefault="003F65D7" w:rsidP="003F65D7">
      <w:pPr>
        <w:numPr>
          <w:ilvl w:val="0"/>
          <w:numId w:val="50"/>
        </w:numPr>
        <w:rPr>
          <w:rFonts w:ascii="Tahoma" w:hAnsi="Tahoma" w:cs="Tahoma"/>
          <w:sz w:val="22"/>
          <w:lang w:val="es-CO"/>
        </w:rPr>
      </w:pPr>
      <w:r w:rsidRPr="003F65D7">
        <w:rPr>
          <w:rFonts w:ascii="Tahoma" w:hAnsi="Tahoma" w:cs="Tahoma"/>
          <w:sz w:val="22"/>
          <w:lang w:val="es-CO"/>
        </w:rPr>
        <w:t>Recibir de parte DEL CONTRATISTA las cuentas de cobro en los términos y condiciones establecidas en el presente contrato.</w:t>
      </w:r>
    </w:p>
    <w:p w14:paraId="3D13C79C" w14:textId="77777777" w:rsidR="003F65D7" w:rsidRPr="003F65D7" w:rsidRDefault="003F65D7" w:rsidP="003F65D7">
      <w:pPr>
        <w:numPr>
          <w:ilvl w:val="0"/>
          <w:numId w:val="50"/>
        </w:numPr>
        <w:rPr>
          <w:rFonts w:ascii="Tahoma" w:hAnsi="Tahoma" w:cs="Tahoma"/>
          <w:sz w:val="22"/>
          <w:lang w:val="es-CO"/>
        </w:rPr>
      </w:pPr>
      <w:r w:rsidRPr="003F65D7">
        <w:rPr>
          <w:rFonts w:ascii="Tahoma" w:hAnsi="Tahoma" w:cs="Tahoma"/>
          <w:sz w:val="22"/>
          <w:lang w:val="es-CO"/>
        </w:rPr>
        <w:t>Prestar al CONTRATISTA la colaboración que requiera para el desarrollo del objeto contractual.</w:t>
      </w:r>
    </w:p>
    <w:p w14:paraId="3ADD70FB" w14:textId="77777777" w:rsidR="003F65D7" w:rsidRPr="003F65D7" w:rsidRDefault="003F65D7" w:rsidP="003F65D7">
      <w:pPr>
        <w:numPr>
          <w:ilvl w:val="0"/>
          <w:numId w:val="50"/>
        </w:numPr>
        <w:rPr>
          <w:rFonts w:ascii="Tahoma" w:hAnsi="Tahoma" w:cs="Tahoma"/>
          <w:sz w:val="22"/>
          <w:lang w:val="es-CO"/>
        </w:rPr>
      </w:pPr>
      <w:r w:rsidRPr="003F65D7">
        <w:rPr>
          <w:rFonts w:ascii="Tahoma" w:hAnsi="Tahoma" w:cs="Tahoma"/>
          <w:sz w:val="22"/>
          <w:lang w:val="es-CO"/>
        </w:rPr>
        <w:t>Ejercer la supervisión del contrato para efectos de lograr la correcta ejecución de este.</w:t>
      </w:r>
    </w:p>
    <w:p w14:paraId="5C4427B2" w14:textId="77777777" w:rsidR="003F65D7" w:rsidRPr="003F65D7" w:rsidRDefault="003F65D7" w:rsidP="003F65D7">
      <w:pPr>
        <w:numPr>
          <w:ilvl w:val="0"/>
          <w:numId w:val="50"/>
        </w:numPr>
        <w:rPr>
          <w:rFonts w:ascii="Tahoma" w:hAnsi="Tahoma" w:cs="Tahoma"/>
          <w:sz w:val="22"/>
          <w:lang w:val="es-CO"/>
        </w:rPr>
      </w:pPr>
      <w:r w:rsidRPr="003F65D7">
        <w:rPr>
          <w:rFonts w:ascii="Tahoma" w:hAnsi="Tahoma" w:cs="Tahoma"/>
          <w:sz w:val="22"/>
          <w:lang w:val="es-CO"/>
        </w:rPr>
        <w:t>Atender oportunamente las solicitudes o recomendaciones del contratista y dar respuesta a ellas.</w:t>
      </w:r>
    </w:p>
    <w:p w14:paraId="3DB3C1B0" w14:textId="77777777" w:rsidR="003F65D7" w:rsidRPr="003F65D7" w:rsidRDefault="003F65D7" w:rsidP="003F65D7">
      <w:pPr>
        <w:numPr>
          <w:ilvl w:val="0"/>
          <w:numId w:val="50"/>
        </w:numPr>
        <w:rPr>
          <w:rFonts w:ascii="Tahoma" w:hAnsi="Tahoma" w:cs="Tahoma"/>
          <w:sz w:val="22"/>
          <w:lang w:val="es-CO"/>
        </w:rPr>
      </w:pPr>
      <w:r w:rsidRPr="003F65D7">
        <w:rPr>
          <w:rFonts w:ascii="Tahoma" w:hAnsi="Tahoma" w:cs="Tahoma"/>
          <w:sz w:val="22"/>
          <w:lang w:val="es-CO"/>
        </w:rPr>
        <w:t>Facilitar al contratista el desarrollo del objeto contractual.</w:t>
      </w:r>
    </w:p>
    <w:p w14:paraId="341A579A" w14:textId="77777777" w:rsidR="003F65D7" w:rsidRPr="003F65D7" w:rsidRDefault="003F65D7" w:rsidP="003F65D7">
      <w:pPr>
        <w:numPr>
          <w:ilvl w:val="0"/>
          <w:numId w:val="50"/>
        </w:numPr>
        <w:rPr>
          <w:rFonts w:ascii="Tahoma" w:hAnsi="Tahoma" w:cs="Tahoma"/>
          <w:sz w:val="22"/>
          <w:lang w:val="es-CO"/>
        </w:rPr>
      </w:pPr>
      <w:r w:rsidRPr="003F65D7">
        <w:rPr>
          <w:rFonts w:ascii="Tahoma" w:hAnsi="Tahoma" w:cs="Tahoma"/>
          <w:sz w:val="22"/>
          <w:lang w:val="es-CO"/>
        </w:rPr>
        <w:t>Suministrar oportunamente a través del supervisor todos los documentos e información que requiera el Contratista en ocasión a la ejecución del presente contrato.</w:t>
      </w:r>
    </w:p>
    <w:p w14:paraId="719F808A" w14:textId="77777777" w:rsidR="003F65D7" w:rsidRPr="003F65D7" w:rsidRDefault="003F65D7" w:rsidP="003F65D7">
      <w:pPr>
        <w:numPr>
          <w:ilvl w:val="0"/>
          <w:numId w:val="50"/>
        </w:numPr>
        <w:rPr>
          <w:rFonts w:ascii="Tahoma" w:hAnsi="Tahoma" w:cs="Tahoma"/>
          <w:sz w:val="22"/>
          <w:lang w:val="es-CO"/>
        </w:rPr>
      </w:pPr>
      <w:r w:rsidRPr="003F65D7">
        <w:rPr>
          <w:rFonts w:ascii="Tahoma" w:hAnsi="Tahoma" w:cs="Tahoma"/>
          <w:sz w:val="22"/>
          <w:lang w:val="es-CO"/>
        </w:rPr>
        <w:t>Recibir a satisfacción los bienes y/o servicios que sean entregados por EL CONTRATISTA, cuando estos cumplan con las condiciones establecidas en el contrato y en especial con las especificaciones técnicas.</w:t>
      </w:r>
    </w:p>
    <w:p w14:paraId="0F1326EC" w14:textId="77777777" w:rsidR="003F65D7" w:rsidRPr="003F65D7" w:rsidRDefault="003F65D7" w:rsidP="003F65D7">
      <w:pPr>
        <w:numPr>
          <w:ilvl w:val="0"/>
          <w:numId w:val="50"/>
        </w:numPr>
        <w:rPr>
          <w:rFonts w:ascii="Tahoma" w:hAnsi="Tahoma" w:cs="Tahoma"/>
          <w:sz w:val="22"/>
          <w:lang w:val="es-CO"/>
        </w:rPr>
      </w:pPr>
      <w:r w:rsidRPr="003F65D7">
        <w:rPr>
          <w:rFonts w:ascii="Tahoma" w:hAnsi="Tahoma" w:cs="Tahoma"/>
          <w:sz w:val="22"/>
          <w:lang w:val="es-CO"/>
        </w:rPr>
        <w:lastRenderedPageBreak/>
        <w:t>Efectuar los pagos correspondientes dentro del término previsto en el contrato.</w:t>
      </w:r>
    </w:p>
    <w:p w14:paraId="6CC8D7B7" w14:textId="77777777" w:rsidR="003F65D7" w:rsidRPr="003F65D7" w:rsidRDefault="003F65D7" w:rsidP="003F65D7">
      <w:pPr>
        <w:numPr>
          <w:ilvl w:val="0"/>
          <w:numId w:val="50"/>
        </w:numPr>
        <w:rPr>
          <w:rFonts w:ascii="Tahoma" w:hAnsi="Tahoma" w:cs="Tahoma"/>
          <w:b/>
          <w:sz w:val="22"/>
          <w:lang w:val="es-CO"/>
        </w:rPr>
      </w:pPr>
      <w:r w:rsidRPr="003F65D7">
        <w:rPr>
          <w:rFonts w:ascii="Tahoma" w:hAnsi="Tahoma" w:cs="Tahoma"/>
          <w:sz w:val="22"/>
          <w:lang w:val="es-CO"/>
        </w:rPr>
        <w:t>Verificar, previa a la realización del pago estipulado, que EL CONTRATISTA se encuentre al día en el pago de sus aportes a la Seguridad Social Integral y Parafiscales.</w:t>
      </w:r>
    </w:p>
    <w:p w14:paraId="70087938" w14:textId="77777777" w:rsidR="003F65D7" w:rsidRPr="003F65D7" w:rsidRDefault="003F65D7" w:rsidP="003F65D7">
      <w:pPr>
        <w:numPr>
          <w:ilvl w:val="0"/>
          <w:numId w:val="50"/>
        </w:numPr>
        <w:rPr>
          <w:rFonts w:ascii="Tahoma" w:hAnsi="Tahoma" w:cs="Tahoma"/>
          <w:b/>
          <w:bCs/>
          <w:sz w:val="22"/>
          <w:lang w:val="es-CO"/>
        </w:rPr>
      </w:pPr>
      <w:r w:rsidRPr="003F65D7">
        <w:rPr>
          <w:rFonts w:ascii="Tahoma" w:hAnsi="Tahoma" w:cs="Tahoma"/>
          <w:sz w:val="22"/>
          <w:lang w:val="es-CO"/>
        </w:rPr>
        <w:t xml:space="preserve">Las demás obligaciones que surjan del presente contrato. </w:t>
      </w:r>
    </w:p>
    <w:p w14:paraId="333A562E" w14:textId="77777777" w:rsidR="0041177B" w:rsidRPr="008B1D15" w:rsidRDefault="0041177B" w:rsidP="0041177B">
      <w:pPr>
        <w:rPr>
          <w:rFonts w:ascii="Tahoma" w:hAnsi="Tahoma" w:cs="Tahoma"/>
          <w:color w:val="1A1818" w:themeColor="text1"/>
          <w:sz w:val="22"/>
        </w:rPr>
      </w:pPr>
    </w:p>
    <w:p w14:paraId="495998D5" w14:textId="613CD222" w:rsidR="0084371E" w:rsidRPr="008B1D15" w:rsidRDefault="0084371E" w:rsidP="003D1E5B">
      <w:pPr>
        <w:ind w:left="708"/>
        <w:rPr>
          <w:rFonts w:ascii="Tahoma" w:eastAsiaTheme="majorEastAsia" w:hAnsi="Tahoma" w:cs="Tahoma"/>
          <w:spacing w:val="5"/>
          <w:kern w:val="28"/>
          <w:sz w:val="22"/>
        </w:rPr>
      </w:pPr>
    </w:p>
    <w:p w14:paraId="2F8EDAFE" w14:textId="77777777" w:rsidR="009E1811" w:rsidRPr="009E1811" w:rsidRDefault="009E1811" w:rsidP="005C635B">
      <w:pPr>
        <w:pStyle w:val="clusulas"/>
        <w:tabs>
          <w:tab w:val="left" w:pos="1418"/>
          <w:tab w:val="left" w:pos="1560"/>
        </w:tabs>
        <w:spacing w:before="0" w:after="0"/>
        <w:ind w:left="426"/>
        <w:rPr>
          <w:rFonts w:ascii="Tahoma" w:hAnsi="Tahoma" w:cs="Tahoma"/>
          <w:sz w:val="22"/>
        </w:rPr>
      </w:pPr>
      <w:r w:rsidRPr="009E1811">
        <w:rPr>
          <w:rFonts w:ascii="Tahoma" w:hAnsi="Tahoma" w:cs="Tahoma"/>
          <w:bCs/>
          <w:sz w:val="22"/>
          <w:lang w:val="es-MX"/>
        </w:rPr>
        <w:t>AFILIACIÓN AL SISTEMA DE SEGURIDAD SOCIAL</w:t>
      </w:r>
      <w:r w:rsidRPr="009E1811">
        <w:rPr>
          <w:rFonts w:ascii="Tahoma" w:hAnsi="Tahoma" w:cs="Tahoma"/>
          <w:sz w:val="22"/>
          <w:lang w:val="es-MX"/>
        </w:rPr>
        <w:t>.</w:t>
      </w:r>
      <w:r w:rsidRPr="009E1811">
        <w:rPr>
          <w:rFonts w:ascii="Tahoma" w:hAnsi="Tahoma" w:cs="Tahoma"/>
          <w:b w:val="0"/>
          <w:bCs/>
          <w:sz w:val="22"/>
          <w:lang w:val="es-MX"/>
        </w:rPr>
        <w:t xml:space="preserve"> </w:t>
      </w:r>
    </w:p>
    <w:p w14:paraId="4D7FC129" w14:textId="77777777" w:rsidR="00AE26F0" w:rsidRDefault="009E1811" w:rsidP="00AE26F0">
      <w:pPr>
        <w:pStyle w:val="clusulas"/>
        <w:numPr>
          <w:ilvl w:val="0"/>
          <w:numId w:val="0"/>
        </w:numPr>
        <w:tabs>
          <w:tab w:val="left" w:pos="1418"/>
          <w:tab w:val="left" w:pos="1560"/>
        </w:tabs>
        <w:spacing w:before="0" w:after="0"/>
        <w:ind w:left="66"/>
        <w:rPr>
          <w:rFonts w:ascii="Tahoma" w:hAnsi="Tahoma" w:cs="Tahoma"/>
          <w:b w:val="0"/>
          <w:bCs/>
          <w:sz w:val="22"/>
          <w:lang w:val="es-MX"/>
        </w:rPr>
      </w:pPr>
      <w:r w:rsidRPr="009E1811">
        <w:rPr>
          <w:rFonts w:ascii="Tahoma" w:hAnsi="Tahoma" w:cs="Tahoma"/>
          <w:b w:val="0"/>
          <w:bCs/>
          <w:sz w:val="22"/>
          <w:lang w:val="es-MX"/>
        </w:rPr>
        <w:t>Con el objeto de dar cumplimiento a lo preceptuado por el artículo 23 de la Ley 1150 de 2007, EL CONTRATISTA deberá acreditar que se encuentra afiliado y a paz y salvo en los pagos al sistema de Seguridad Social, al momento del perfeccionamiento del contrato y en cada pago que se haga al mismo, esto es, lo correspondiente al 40% del valor total de los ingresos o acta a favor. PARAGRAFO: Corresponde al supervisor del contrato verificar el pago de estos aportes.</w:t>
      </w:r>
    </w:p>
    <w:p w14:paraId="6DC81EDF" w14:textId="77777777" w:rsidR="00AE26F0" w:rsidRPr="00AE26F0" w:rsidRDefault="00AE26F0" w:rsidP="00AE26F0">
      <w:pPr>
        <w:pStyle w:val="clusulas"/>
        <w:numPr>
          <w:ilvl w:val="0"/>
          <w:numId w:val="0"/>
        </w:numPr>
        <w:tabs>
          <w:tab w:val="left" w:pos="1418"/>
          <w:tab w:val="left" w:pos="1560"/>
        </w:tabs>
        <w:spacing w:before="0" w:after="0"/>
        <w:ind w:left="66"/>
        <w:rPr>
          <w:rFonts w:ascii="Tahoma" w:hAnsi="Tahoma" w:cs="Tahoma"/>
          <w:b w:val="0"/>
          <w:bCs/>
          <w:sz w:val="22"/>
          <w:lang w:val="es-MX"/>
        </w:rPr>
      </w:pPr>
    </w:p>
    <w:p w14:paraId="44224B01" w14:textId="77777777" w:rsidR="00AE26F0" w:rsidRPr="00AE26F0" w:rsidRDefault="00AE26F0" w:rsidP="00AE26F0">
      <w:pPr>
        <w:pStyle w:val="clusulas"/>
        <w:ind w:left="426"/>
        <w:rPr>
          <w:rFonts w:ascii="Tahoma" w:hAnsi="Tahoma" w:cs="Tahoma"/>
          <w:sz w:val="22"/>
          <w:lang w:val="es-MX"/>
        </w:rPr>
      </w:pPr>
      <w:r w:rsidRPr="00AE26F0">
        <w:rPr>
          <w:rFonts w:ascii="Tahoma" w:hAnsi="Tahoma" w:cs="Tahoma"/>
          <w:sz w:val="22"/>
          <w:lang w:eastAsia="es-CO"/>
        </w:rPr>
        <w:t>SUPERVISIÓN</w:t>
      </w:r>
    </w:p>
    <w:p w14:paraId="073F6825" w14:textId="202B9C92" w:rsidR="00AE26F0" w:rsidRPr="00AE26F0" w:rsidRDefault="00AE26F0" w:rsidP="00AE26F0">
      <w:pPr>
        <w:pStyle w:val="clusulas"/>
        <w:numPr>
          <w:ilvl w:val="0"/>
          <w:numId w:val="0"/>
        </w:numPr>
        <w:rPr>
          <w:rFonts w:ascii="Tahoma" w:hAnsi="Tahoma" w:cs="Tahoma"/>
          <w:sz w:val="22"/>
          <w:lang w:val="es-MX"/>
        </w:rPr>
      </w:pPr>
      <w:r w:rsidRPr="00AE26F0">
        <w:rPr>
          <w:rFonts w:ascii="Tahoma" w:hAnsi="Tahoma" w:cs="Tahoma"/>
          <w:b w:val="0"/>
          <w:bCs/>
          <w:sz w:val="22"/>
          <w:lang w:val="es-ES_tradnl" w:eastAsia="es-CO"/>
        </w:rPr>
        <w:t xml:space="preserve">La supervisión del contrato será ejercida por la Asesora de Proyectos de la Entidad y/o </w:t>
      </w:r>
      <w:r w:rsidRPr="00AE26F0">
        <w:rPr>
          <w:rFonts w:ascii="Tahoma" w:hAnsi="Tahoma" w:cs="Tahoma"/>
          <w:b w:val="0"/>
          <w:bCs/>
          <w:sz w:val="22"/>
          <w:lang w:eastAsia="es-CO"/>
        </w:rPr>
        <w:t xml:space="preserve">quien haga sus veces, mismo que tendrá a cargo las siguientes funciones: </w:t>
      </w:r>
      <w:r w:rsidRPr="00AE26F0">
        <w:rPr>
          <w:rFonts w:ascii="Tahoma" w:hAnsi="Tahoma" w:cs="Tahoma"/>
          <w:b w:val="0"/>
          <w:bCs/>
          <w:sz w:val="22"/>
        </w:rPr>
        <w:t>a. Supervisar y controlar el correcto cumplimiento del objeto del contrato. b. Realizar el informe de seguimiento periódico a la ejecución del contrato. c. Certificar el cumplimiento de las obligaciones a cargo de EL CONTRATISTA para efectos de pago. d. Informar oportunamente cualquier anomalía en la ejecución del contrato. e. Expedir las justificaciones técnicas cuando haya lugar a adición o prórroga. f. Las demás que resulten necesarias para asegurar el cumplimiento del objeto del contrato</w:t>
      </w:r>
      <w:r w:rsidRPr="00AE26F0">
        <w:rPr>
          <w:rFonts w:ascii="Tahoma" w:hAnsi="Tahoma" w:cs="Tahoma"/>
          <w:b w:val="0"/>
          <w:bCs/>
          <w:sz w:val="22"/>
          <w:lang w:eastAsia="es-CO"/>
        </w:rPr>
        <w:t xml:space="preserve">. PARÁGRAFO. </w:t>
      </w:r>
      <w:r w:rsidRPr="00AE26F0">
        <w:rPr>
          <w:rFonts w:ascii="Tahoma" w:hAnsi="Tahoma" w:cs="Tahoma"/>
          <w:b w:val="0"/>
          <w:bCs/>
          <w:sz w:val="22"/>
        </w:rPr>
        <w:t>De conformidad con la Ley 734 de 2002, y en armonía con la Ley 1474 de 2011, el servidor que sea designado como supervisor deben tener en cuenta que puede incurrir en la falta disciplinaria gravísima, cuando no exija la calidad de los bienes y servicios contratados por la Entidad.</w:t>
      </w:r>
      <w:r w:rsidRPr="00AE26F0">
        <w:rPr>
          <w:rFonts w:ascii="Tahoma" w:hAnsi="Tahoma" w:cs="Tahoma"/>
          <w:sz w:val="22"/>
        </w:rPr>
        <w:t xml:space="preserve"> </w:t>
      </w:r>
    </w:p>
    <w:p w14:paraId="70858F06" w14:textId="77777777" w:rsidR="009E1811" w:rsidRDefault="009E1811" w:rsidP="00AE26F0">
      <w:pPr>
        <w:pStyle w:val="clusulas"/>
        <w:numPr>
          <w:ilvl w:val="0"/>
          <w:numId w:val="0"/>
        </w:numPr>
        <w:tabs>
          <w:tab w:val="left" w:pos="1418"/>
          <w:tab w:val="left" w:pos="1560"/>
        </w:tabs>
        <w:spacing w:before="0" w:after="0"/>
        <w:ind w:left="426"/>
        <w:rPr>
          <w:rFonts w:ascii="Tahoma" w:hAnsi="Tahoma" w:cs="Tahoma"/>
          <w:sz w:val="22"/>
        </w:rPr>
      </w:pPr>
    </w:p>
    <w:p w14:paraId="0BDF952C" w14:textId="77777777" w:rsidR="0049582D" w:rsidRPr="0049582D" w:rsidRDefault="0049582D" w:rsidP="005C635B">
      <w:pPr>
        <w:pStyle w:val="clusulas"/>
        <w:tabs>
          <w:tab w:val="left" w:pos="1418"/>
          <w:tab w:val="left" w:pos="1560"/>
        </w:tabs>
        <w:spacing w:before="0" w:after="0"/>
        <w:ind w:left="426"/>
        <w:rPr>
          <w:rFonts w:ascii="Tahoma" w:hAnsi="Tahoma" w:cs="Tahoma"/>
          <w:b w:val="0"/>
          <w:bCs/>
          <w:sz w:val="22"/>
        </w:rPr>
      </w:pPr>
      <w:r w:rsidRPr="0049582D">
        <w:rPr>
          <w:rFonts w:ascii="Tahoma" w:hAnsi="Tahoma" w:cs="Tahoma"/>
          <w:sz w:val="22"/>
        </w:rPr>
        <w:t xml:space="preserve">PAGO DE ESTAMPILLAS: </w:t>
      </w:r>
    </w:p>
    <w:p w14:paraId="48BD287B" w14:textId="1EB7CA7B" w:rsidR="00AE26F0" w:rsidRDefault="0049582D" w:rsidP="0049582D">
      <w:pPr>
        <w:pStyle w:val="clusulas"/>
        <w:numPr>
          <w:ilvl w:val="0"/>
          <w:numId w:val="0"/>
        </w:numPr>
        <w:tabs>
          <w:tab w:val="left" w:pos="1418"/>
          <w:tab w:val="left" w:pos="1560"/>
        </w:tabs>
        <w:spacing w:before="0" w:after="0"/>
        <w:rPr>
          <w:rFonts w:ascii="Tahoma" w:hAnsi="Tahoma" w:cs="Tahoma"/>
          <w:b w:val="0"/>
          <w:bCs/>
          <w:sz w:val="22"/>
        </w:rPr>
      </w:pPr>
      <w:r w:rsidRPr="0049582D">
        <w:rPr>
          <w:rFonts w:ascii="Tahoma" w:hAnsi="Tahoma" w:cs="Tahoma"/>
          <w:b w:val="0"/>
          <w:bCs/>
          <w:sz w:val="22"/>
        </w:rPr>
        <w:t>En aplicación del Acuerdo No. 1083 del 30 de abril del 2021, “Por medio del cual se expidió el Estatuto de Rentas del Municipio de Manizales”, EL CONTRATISTA se obliga al pago de los siguientes impuestos Municipales, suscitados con ocasión de la suscripción del presente contrato: - Estampilla de Bienestar del Adulto Mayor en cuantía del dos por ciento (2%). - Estampilla Universidad de Caldas y Universidad Nacional sede Manizales hacia el Tercer Milenio en cuantía del uno por ciento (2%). Estampilla Pro-Cultura en cuantía del cero punto cinco por ciento (2%), Tasa Pro deporte y recreación en cuantía del cero punto cinco por ciento (0,5%). - Estampilla para la justicia familiar en cuantía del dos por ciento (2%). Los anteriores valores serán liquidados sobre el valor total de la oferta adjudicada antes del IVA, y serán objeto de retención al momento de efectuar los respectivos pagos, de manera proporcional.</w:t>
      </w:r>
    </w:p>
    <w:p w14:paraId="502E8EBA" w14:textId="77777777" w:rsidR="0049582D" w:rsidRDefault="0049582D" w:rsidP="0049582D">
      <w:pPr>
        <w:pStyle w:val="clusulas"/>
        <w:numPr>
          <w:ilvl w:val="0"/>
          <w:numId w:val="0"/>
        </w:numPr>
        <w:tabs>
          <w:tab w:val="left" w:pos="1418"/>
          <w:tab w:val="left" w:pos="1560"/>
        </w:tabs>
        <w:spacing w:before="0" w:after="0"/>
        <w:rPr>
          <w:rFonts w:ascii="Tahoma" w:hAnsi="Tahoma" w:cs="Tahoma"/>
          <w:b w:val="0"/>
          <w:bCs/>
          <w:sz w:val="22"/>
        </w:rPr>
      </w:pPr>
    </w:p>
    <w:p w14:paraId="49A761FB" w14:textId="77777777" w:rsidR="0049582D" w:rsidRDefault="0049582D" w:rsidP="0049582D">
      <w:pPr>
        <w:pStyle w:val="clusulas"/>
        <w:numPr>
          <w:ilvl w:val="0"/>
          <w:numId w:val="0"/>
        </w:numPr>
        <w:tabs>
          <w:tab w:val="left" w:pos="1418"/>
          <w:tab w:val="left" w:pos="1560"/>
        </w:tabs>
        <w:spacing w:before="0" w:after="0"/>
        <w:rPr>
          <w:rFonts w:ascii="Tahoma" w:hAnsi="Tahoma" w:cs="Tahoma"/>
          <w:b w:val="0"/>
          <w:bCs/>
          <w:sz w:val="22"/>
        </w:rPr>
      </w:pPr>
    </w:p>
    <w:p w14:paraId="3FD2FED4" w14:textId="77777777" w:rsidR="0049582D" w:rsidRDefault="0049582D" w:rsidP="0049582D">
      <w:pPr>
        <w:pStyle w:val="clusulas"/>
        <w:numPr>
          <w:ilvl w:val="0"/>
          <w:numId w:val="0"/>
        </w:numPr>
        <w:tabs>
          <w:tab w:val="left" w:pos="1418"/>
          <w:tab w:val="left" w:pos="1560"/>
        </w:tabs>
        <w:spacing w:before="0" w:after="0"/>
        <w:rPr>
          <w:rFonts w:ascii="Tahoma" w:hAnsi="Tahoma" w:cs="Tahoma"/>
          <w:b w:val="0"/>
          <w:bCs/>
          <w:sz w:val="22"/>
        </w:rPr>
      </w:pPr>
    </w:p>
    <w:p w14:paraId="7AEA3B0D" w14:textId="77777777" w:rsidR="0049582D" w:rsidRDefault="0049582D" w:rsidP="0049582D">
      <w:pPr>
        <w:pStyle w:val="clusulas"/>
        <w:numPr>
          <w:ilvl w:val="0"/>
          <w:numId w:val="0"/>
        </w:numPr>
        <w:tabs>
          <w:tab w:val="left" w:pos="1418"/>
          <w:tab w:val="left" w:pos="1560"/>
        </w:tabs>
        <w:spacing w:before="0" w:after="0"/>
        <w:rPr>
          <w:rFonts w:ascii="Tahoma" w:hAnsi="Tahoma" w:cs="Tahoma"/>
          <w:b w:val="0"/>
          <w:bCs/>
          <w:sz w:val="22"/>
        </w:rPr>
      </w:pPr>
    </w:p>
    <w:p w14:paraId="1A8903B7" w14:textId="77777777" w:rsidR="0049582D" w:rsidRPr="0049582D" w:rsidRDefault="0049582D" w:rsidP="0049582D">
      <w:pPr>
        <w:pStyle w:val="clusulas"/>
        <w:numPr>
          <w:ilvl w:val="0"/>
          <w:numId w:val="0"/>
        </w:numPr>
        <w:tabs>
          <w:tab w:val="left" w:pos="1418"/>
          <w:tab w:val="left" w:pos="1560"/>
        </w:tabs>
        <w:spacing w:before="0" w:after="0"/>
        <w:rPr>
          <w:rFonts w:ascii="Tahoma" w:hAnsi="Tahoma" w:cs="Tahoma"/>
          <w:b w:val="0"/>
          <w:bCs/>
          <w:sz w:val="22"/>
        </w:rPr>
      </w:pPr>
    </w:p>
    <w:p w14:paraId="6FF209B3" w14:textId="2ABDA705" w:rsidR="00F95F3C" w:rsidRPr="0049582D" w:rsidRDefault="00B06DBB" w:rsidP="005C635B">
      <w:pPr>
        <w:pStyle w:val="clusulas"/>
        <w:tabs>
          <w:tab w:val="left" w:pos="1418"/>
          <w:tab w:val="left" w:pos="1560"/>
        </w:tabs>
        <w:spacing w:before="0" w:after="0"/>
        <w:ind w:left="426"/>
        <w:rPr>
          <w:rFonts w:ascii="Tahoma" w:hAnsi="Tahoma" w:cs="Tahoma"/>
          <w:sz w:val="22"/>
        </w:rPr>
      </w:pPr>
      <w:r w:rsidRPr="0049582D">
        <w:rPr>
          <w:rFonts w:ascii="Tahoma" w:hAnsi="Tahoma" w:cs="Tahoma"/>
          <w:sz w:val="22"/>
        </w:rPr>
        <w:lastRenderedPageBreak/>
        <w:t>RESPONSABILIDAD</w:t>
      </w:r>
    </w:p>
    <w:p w14:paraId="51F4D8ED" w14:textId="77777777" w:rsidR="0041177B" w:rsidRPr="008B1D15" w:rsidRDefault="0041177B" w:rsidP="0041177B">
      <w:pPr>
        <w:pStyle w:val="clusulas"/>
        <w:numPr>
          <w:ilvl w:val="0"/>
          <w:numId w:val="0"/>
        </w:numPr>
        <w:spacing w:before="0" w:after="0"/>
        <w:ind w:left="720"/>
        <w:rPr>
          <w:rFonts w:ascii="Tahoma" w:hAnsi="Tahoma" w:cs="Tahoma"/>
          <w:sz w:val="22"/>
        </w:rPr>
      </w:pPr>
    </w:p>
    <w:p w14:paraId="62635343" w14:textId="45E09175" w:rsidR="0069522C" w:rsidRPr="008B1D15" w:rsidRDefault="0069522C" w:rsidP="00540E0E">
      <w:pPr>
        <w:rPr>
          <w:rFonts w:ascii="Tahoma" w:hAnsi="Tahoma" w:cs="Tahoma"/>
          <w:sz w:val="22"/>
        </w:rPr>
      </w:pPr>
      <w:r w:rsidRPr="008B1D15">
        <w:rPr>
          <w:rFonts w:ascii="Tahoma" w:hAnsi="Tahoma" w:cs="Tahoma"/>
          <w:sz w:val="22"/>
        </w:rPr>
        <w:t xml:space="preserve">El </w:t>
      </w:r>
      <w:r w:rsidR="006B09B1" w:rsidRPr="008B1D15">
        <w:rPr>
          <w:rFonts w:ascii="Tahoma" w:hAnsi="Tahoma" w:cs="Tahoma"/>
          <w:sz w:val="22"/>
        </w:rPr>
        <w:t>Contratista</w:t>
      </w:r>
      <w:r w:rsidRPr="008B1D15">
        <w:rPr>
          <w:rFonts w:ascii="Tahoma" w:hAnsi="Tahoma" w:cs="Tahoma"/>
          <w:sz w:val="22"/>
        </w:rPr>
        <w:t xml:space="preserve"> es responsable por el cumplimiento </w:t>
      </w:r>
      <w:r w:rsidR="000E3136" w:rsidRPr="008B1D15">
        <w:rPr>
          <w:rFonts w:ascii="Tahoma" w:hAnsi="Tahoma" w:cs="Tahoma"/>
          <w:sz w:val="22"/>
        </w:rPr>
        <w:t xml:space="preserve">de las obligaciones </w:t>
      </w:r>
      <w:r w:rsidR="00C6212B" w:rsidRPr="008B1D15">
        <w:rPr>
          <w:rFonts w:ascii="Tahoma" w:hAnsi="Tahoma" w:cs="Tahoma"/>
          <w:sz w:val="22"/>
        </w:rPr>
        <w:t>pactadas en el contrato</w:t>
      </w:r>
      <w:r w:rsidRPr="008B1D15">
        <w:rPr>
          <w:rFonts w:ascii="Tahoma" w:hAnsi="Tahoma" w:cs="Tahoma"/>
          <w:sz w:val="22"/>
        </w:rPr>
        <w:t xml:space="preserve">. </w:t>
      </w:r>
      <w:r w:rsidR="00402523" w:rsidRPr="008B1D15">
        <w:rPr>
          <w:rFonts w:ascii="Tahoma" w:hAnsi="Tahoma" w:cs="Tahoma"/>
          <w:sz w:val="22"/>
        </w:rPr>
        <w:t>Además</w:t>
      </w:r>
      <w:r w:rsidR="00BC50B7" w:rsidRPr="008B1D15">
        <w:rPr>
          <w:rFonts w:ascii="Tahoma" w:hAnsi="Tahoma" w:cs="Tahoma"/>
          <w:sz w:val="22"/>
        </w:rPr>
        <w:t>,</w:t>
      </w:r>
      <w:r w:rsidRPr="008B1D15">
        <w:rPr>
          <w:rFonts w:ascii="Tahoma" w:hAnsi="Tahoma" w:cs="Tahoma"/>
          <w:sz w:val="22"/>
        </w:rPr>
        <w:t xml:space="preserve"> </w:t>
      </w:r>
      <w:r w:rsidR="000B0248" w:rsidRPr="008B1D15">
        <w:rPr>
          <w:rFonts w:ascii="Tahoma" w:hAnsi="Tahoma" w:cs="Tahoma"/>
          <w:sz w:val="22"/>
        </w:rPr>
        <w:t>responderá</w:t>
      </w:r>
      <w:r w:rsidRPr="008B1D15">
        <w:rPr>
          <w:rFonts w:ascii="Tahoma" w:hAnsi="Tahoma" w:cs="Tahoma"/>
          <w:sz w:val="22"/>
        </w:rPr>
        <w:t xml:space="preserve"> por los daños </w:t>
      </w:r>
      <w:r w:rsidR="00402523" w:rsidRPr="008B1D15">
        <w:rPr>
          <w:rFonts w:ascii="Tahoma" w:hAnsi="Tahoma" w:cs="Tahoma"/>
          <w:sz w:val="22"/>
        </w:rPr>
        <w:t>generados</w:t>
      </w:r>
      <w:r w:rsidR="008B44D3" w:rsidRPr="008B1D15">
        <w:rPr>
          <w:rFonts w:ascii="Tahoma" w:hAnsi="Tahoma" w:cs="Tahoma"/>
          <w:sz w:val="22"/>
        </w:rPr>
        <w:t xml:space="preserve"> </w:t>
      </w:r>
      <w:r w:rsidR="00265851" w:rsidRPr="008B1D15">
        <w:rPr>
          <w:rFonts w:ascii="Tahoma" w:hAnsi="Tahoma" w:cs="Tahoma"/>
          <w:sz w:val="22"/>
        </w:rPr>
        <w:t xml:space="preserve">a la Entidad </w:t>
      </w:r>
      <w:r w:rsidR="008B44D3" w:rsidRPr="008B1D15">
        <w:rPr>
          <w:rFonts w:ascii="Tahoma" w:hAnsi="Tahoma" w:cs="Tahoma"/>
          <w:sz w:val="22"/>
        </w:rPr>
        <w:t>en la ejecución del contrato</w:t>
      </w:r>
      <w:r w:rsidR="00402523" w:rsidRPr="008B1D15">
        <w:rPr>
          <w:rFonts w:ascii="Tahoma" w:hAnsi="Tahoma" w:cs="Tahoma"/>
          <w:sz w:val="22"/>
        </w:rPr>
        <w:t>, causados</w:t>
      </w:r>
      <w:r w:rsidR="008B44D3" w:rsidRPr="008B1D15">
        <w:rPr>
          <w:rFonts w:ascii="Tahoma" w:hAnsi="Tahoma" w:cs="Tahoma"/>
          <w:sz w:val="22"/>
        </w:rPr>
        <w:t xml:space="preserve"> por </w:t>
      </w:r>
      <w:r w:rsidRPr="008B1D15">
        <w:rPr>
          <w:rFonts w:ascii="Tahoma" w:hAnsi="Tahoma" w:cs="Tahoma"/>
          <w:sz w:val="22"/>
        </w:rPr>
        <w:t xml:space="preserve">sus </w:t>
      </w:r>
      <w:r w:rsidR="006B09B1" w:rsidRPr="008B1D15">
        <w:rPr>
          <w:rFonts w:ascii="Tahoma" w:hAnsi="Tahoma" w:cs="Tahoma"/>
          <w:sz w:val="22"/>
        </w:rPr>
        <w:t>Contratista</w:t>
      </w:r>
      <w:r w:rsidR="00426D03" w:rsidRPr="008B1D15">
        <w:rPr>
          <w:rFonts w:ascii="Tahoma" w:hAnsi="Tahoma" w:cs="Tahoma"/>
          <w:sz w:val="22"/>
        </w:rPr>
        <w:t xml:space="preserve">s o </w:t>
      </w:r>
      <w:r w:rsidRPr="008B1D15">
        <w:rPr>
          <w:rFonts w:ascii="Tahoma" w:hAnsi="Tahoma" w:cs="Tahoma"/>
          <w:sz w:val="22"/>
        </w:rPr>
        <w:t>empleados</w:t>
      </w:r>
      <w:r w:rsidR="000B0248" w:rsidRPr="008B1D15">
        <w:rPr>
          <w:rFonts w:ascii="Tahoma" w:hAnsi="Tahoma" w:cs="Tahoma"/>
          <w:sz w:val="22"/>
        </w:rPr>
        <w:t>,</w:t>
      </w:r>
      <w:r w:rsidR="00402523" w:rsidRPr="008B1D15">
        <w:rPr>
          <w:rFonts w:ascii="Tahoma" w:hAnsi="Tahoma" w:cs="Tahoma"/>
          <w:sz w:val="22"/>
        </w:rPr>
        <w:t xml:space="preserve"> y </w:t>
      </w:r>
      <w:r w:rsidR="00A14BF9" w:rsidRPr="008B1D15">
        <w:rPr>
          <w:rFonts w:ascii="Tahoma" w:hAnsi="Tahoma" w:cs="Tahoma"/>
          <w:sz w:val="22"/>
        </w:rPr>
        <w:t xml:space="preserve">de </w:t>
      </w:r>
      <w:r w:rsidRPr="008B1D15">
        <w:rPr>
          <w:rFonts w:ascii="Tahoma" w:hAnsi="Tahoma" w:cs="Tahoma"/>
          <w:sz w:val="22"/>
        </w:rPr>
        <w:t>sus sub</w:t>
      </w:r>
      <w:r w:rsidR="006B09B1" w:rsidRPr="008B1D15">
        <w:rPr>
          <w:rFonts w:ascii="Tahoma" w:hAnsi="Tahoma" w:cs="Tahoma"/>
          <w:sz w:val="22"/>
        </w:rPr>
        <w:t>contratista</w:t>
      </w:r>
      <w:r w:rsidRPr="008B1D15">
        <w:rPr>
          <w:rFonts w:ascii="Tahoma" w:hAnsi="Tahoma" w:cs="Tahoma"/>
          <w:sz w:val="22"/>
        </w:rPr>
        <w:t>s.</w:t>
      </w:r>
    </w:p>
    <w:p w14:paraId="0B3F8513" w14:textId="77777777" w:rsidR="0069522C" w:rsidRPr="008B1D15" w:rsidRDefault="0069522C" w:rsidP="00540E0E">
      <w:pPr>
        <w:rPr>
          <w:rFonts w:ascii="Tahoma" w:hAnsi="Tahoma" w:cs="Tahoma"/>
          <w:color w:val="1A1818" w:themeColor="text1"/>
          <w:sz w:val="22"/>
        </w:rPr>
      </w:pPr>
    </w:p>
    <w:p w14:paraId="273D887B" w14:textId="62763A15" w:rsidR="00747335" w:rsidRPr="008B1D15" w:rsidRDefault="00747335" w:rsidP="005C635B">
      <w:pPr>
        <w:pStyle w:val="clusulas"/>
        <w:tabs>
          <w:tab w:val="left" w:pos="1560"/>
        </w:tabs>
        <w:spacing w:before="0" w:after="0"/>
        <w:ind w:left="426"/>
        <w:rPr>
          <w:rFonts w:ascii="Tahoma" w:hAnsi="Tahoma" w:cs="Tahoma"/>
          <w:sz w:val="22"/>
        </w:rPr>
      </w:pPr>
      <w:r w:rsidRPr="008B1D15">
        <w:rPr>
          <w:rFonts w:ascii="Tahoma" w:hAnsi="Tahoma" w:cs="Tahoma"/>
          <w:sz w:val="22"/>
        </w:rPr>
        <w:t>INDEMNIDAD</w:t>
      </w:r>
    </w:p>
    <w:p w14:paraId="6C9F29F8" w14:textId="77777777" w:rsidR="00DE1793" w:rsidRPr="008B1D15" w:rsidRDefault="00DE1793" w:rsidP="00DE1667">
      <w:pPr>
        <w:pStyle w:val="clusulas"/>
        <w:numPr>
          <w:ilvl w:val="0"/>
          <w:numId w:val="0"/>
        </w:numPr>
        <w:spacing w:before="0" w:after="0"/>
        <w:ind w:left="426"/>
        <w:rPr>
          <w:rFonts w:ascii="Tahoma" w:hAnsi="Tahoma" w:cs="Tahoma"/>
          <w:sz w:val="22"/>
        </w:rPr>
      </w:pPr>
    </w:p>
    <w:p w14:paraId="6607B13D" w14:textId="2534FAC9" w:rsidR="1E596E53" w:rsidRPr="003F65D7" w:rsidRDefault="003F65D7">
      <w:pPr>
        <w:rPr>
          <w:rFonts w:ascii="Tahoma" w:hAnsi="Tahoma" w:cs="Tahoma"/>
          <w:sz w:val="22"/>
          <w:lang w:val="es-CO"/>
        </w:rPr>
      </w:pPr>
      <w:r w:rsidRPr="003F65D7">
        <w:rPr>
          <w:rFonts w:ascii="Tahoma" w:hAnsi="Tahoma" w:cs="Tahoma"/>
          <w:sz w:val="22"/>
          <w:lang w:val="es-CO"/>
        </w:rPr>
        <w:t>EL CONTRATISTA mantendrá indemne a INFIMANIZALES y libre de todo compromiso, reclamos, demandas, acciones legales, que surjan con ocasión de la ejecución del presente convenio y que tengan origen en las actuaciones de éste, de sus dependientes o del personal contratado para la ejecución del convenio, a través de las cuales se causen daños a terceros.</w:t>
      </w:r>
    </w:p>
    <w:p w14:paraId="34696DDC" w14:textId="77777777" w:rsidR="003F65D7" w:rsidRPr="008B1D15" w:rsidRDefault="003F65D7">
      <w:pPr>
        <w:rPr>
          <w:rFonts w:ascii="Tahoma" w:hAnsi="Tahoma" w:cs="Tahoma"/>
          <w:sz w:val="22"/>
          <w:highlight w:val="lightGray"/>
          <w:lang w:val="es-CO"/>
        </w:rPr>
      </w:pPr>
    </w:p>
    <w:p w14:paraId="5D7A0F73" w14:textId="7204EA2E" w:rsidR="0002545D" w:rsidRPr="008B1D15" w:rsidRDefault="00A7753C" w:rsidP="005C635B">
      <w:pPr>
        <w:pStyle w:val="clusulas"/>
        <w:tabs>
          <w:tab w:val="left" w:pos="1560"/>
          <w:tab w:val="left" w:pos="1701"/>
        </w:tabs>
        <w:spacing w:before="0" w:after="0"/>
        <w:ind w:left="426"/>
        <w:rPr>
          <w:rFonts w:ascii="Tahoma" w:hAnsi="Tahoma" w:cs="Tahoma"/>
          <w:sz w:val="22"/>
        </w:rPr>
      </w:pPr>
      <w:r w:rsidRPr="008B1D15">
        <w:rPr>
          <w:rFonts w:ascii="Tahoma" w:hAnsi="Tahoma" w:cs="Tahoma"/>
          <w:sz w:val="22"/>
        </w:rPr>
        <w:t>MULTAS</w:t>
      </w:r>
    </w:p>
    <w:p w14:paraId="46230817" w14:textId="77777777" w:rsidR="004C114B" w:rsidRPr="008B1D15" w:rsidRDefault="004C114B">
      <w:pPr>
        <w:rPr>
          <w:rFonts w:ascii="Tahoma" w:hAnsi="Tahoma" w:cs="Tahoma"/>
          <w:color w:val="1A1818" w:themeColor="text1"/>
          <w:sz w:val="22"/>
          <w:lang w:val="es-CO"/>
        </w:rPr>
      </w:pPr>
      <w:bookmarkStart w:id="1" w:name="_Hlk509453512"/>
    </w:p>
    <w:p w14:paraId="73E91DF0" w14:textId="77777777" w:rsidR="00771B2B" w:rsidRPr="008B1D15" w:rsidRDefault="00771B2B" w:rsidP="00771B2B">
      <w:pPr>
        <w:numPr>
          <w:ilvl w:val="6"/>
          <w:numId w:val="42"/>
        </w:numPr>
        <w:tabs>
          <w:tab w:val="left" w:pos="284"/>
          <w:tab w:val="left" w:pos="993"/>
        </w:tabs>
        <w:ind w:left="0" w:right="49" w:firstLine="0"/>
        <w:rPr>
          <w:rFonts w:ascii="Tahoma" w:eastAsia="Arial" w:hAnsi="Tahoma" w:cs="Tahoma"/>
          <w:bCs/>
          <w:sz w:val="22"/>
          <w:lang w:val="es-CO"/>
        </w:rPr>
      </w:pPr>
      <w:r w:rsidRPr="008B1D15">
        <w:rPr>
          <w:rFonts w:ascii="Tahoma" w:eastAsia="Arial" w:hAnsi="Tahoma" w:cs="Tahoma"/>
          <w:bCs/>
          <w:sz w:val="22"/>
          <w:lang w:val="es-CO"/>
        </w:rPr>
        <w:t xml:space="preserve">Incumplir la obligación de destinar mínimamente el </w:t>
      </w:r>
      <w:r w:rsidRPr="008B1D15">
        <w:rPr>
          <w:rFonts w:ascii="Tahoma" w:eastAsia="Arial" w:hAnsi="Tahoma" w:cs="Tahoma"/>
          <w:bCs/>
          <w:sz w:val="22"/>
          <w:highlight w:val="lightGray"/>
          <w:lang w:val="es-CO"/>
        </w:rPr>
        <w:t>[la Entidad establecerá el porcentaje mínimo definido en el numeral 1 de la Cláusula 9 del presente contrato]</w:t>
      </w:r>
      <w:r w:rsidRPr="008B1D15">
        <w:rPr>
          <w:rFonts w:ascii="Tahoma" w:eastAsia="Arial" w:hAnsi="Tahoma" w:cs="Tahoma"/>
          <w:bCs/>
          <w:sz w:val="22"/>
          <w:lang w:val="es-CO"/>
        </w:rPr>
        <w:t xml:space="preserve"> de mano de obra no calificada de la región causará multas equivalentes a </w:t>
      </w:r>
      <w:r w:rsidRPr="008B1D15">
        <w:rPr>
          <w:rFonts w:ascii="Tahoma" w:eastAsia="Arial" w:hAnsi="Tahoma" w:cs="Tahoma"/>
          <w:bCs/>
          <w:sz w:val="22"/>
          <w:highlight w:val="lightGray"/>
          <w:lang w:val="es-CO"/>
        </w:rPr>
        <w:t xml:space="preserve">[_____ SMMLV </w:t>
      </w:r>
      <w:proofErr w:type="spellStart"/>
      <w:r w:rsidRPr="008B1D15">
        <w:rPr>
          <w:rFonts w:ascii="Tahoma" w:eastAsia="Arial" w:hAnsi="Tahoma" w:cs="Tahoma"/>
          <w:bCs/>
          <w:sz w:val="22"/>
          <w:highlight w:val="lightGray"/>
          <w:lang w:val="es-CO"/>
        </w:rPr>
        <w:t>ó</w:t>
      </w:r>
      <w:proofErr w:type="spellEnd"/>
      <w:r w:rsidRPr="008B1D15">
        <w:rPr>
          <w:rFonts w:ascii="Tahoma" w:eastAsia="Arial" w:hAnsi="Tahoma" w:cs="Tahoma"/>
          <w:bCs/>
          <w:sz w:val="22"/>
          <w:highlight w:val="lightGray"/>
          <w:lang w:val="es-CO"/>
        </w:rPr>
        <w:t xml:space="preserve"> % del contrato]</w:t>
      </w:r>
      <w:r w:rsidRPr="008B1D15">
        <w:rPr>
          <w:rFonts w:ascii="Tahoma" w:eastAsia="Arial" w:hAnsi="Tahoma" w:cs="Tahoma"/>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8B1D15">
        <w:rPr>
          <w:rFonts w:ascii="Tahoma" w:eastAsia="Arial" w:hAnsi="Tahoma" w:cs="Tahoma"/>
          <w:bCs/>
          <w:sz w:val="22"/>
          <w:highlight w:val="lightGray"/>
          <w:lang w:val="es-CO"/>
        </w:rPr>
        <w:t>[1% del valor total del contrato]</w:t>
      </w:r>
      <w:r w:rsidRPr="008B1D15">
        <w:rPr>
          <w:rFonts w:ascii="Tahoma" w:eastAsia="Arial" w:hAnsi="Tahoma" w:cs="Tahoma"/>
          <w:bCs/>
          <w:sz w:val="22"/>
          <w:lang w:val="es-CO"/>
        </w:rPr>
        <w:t>.</w:t>
      </w:r>
    </w:p>
    <w:p w14:paraId="512E882E" w14:textId="77777777" w:rsidR="00771B2B" w:rsidRPr="008B1D15" w:rsidRDefault="00771B2B" w:rsidP="00771B2B">
      <w:pPr>
        <w:tabs>
          <w:tab w:val="left" w:pos="284"/>
          <w:tab w:val="left" w:pos="993"/>
        </w:tabs>
        <w:ind w:right="49"/>
        <w:rPr>
          <w:rFonts w:ascii="Tahoma" w:eastAsia="Arial" w:hAnsi="Tahoma" w:cs="Tahoma"/>
          <w:bCs/>
          <w:sz w:val="22"/>
          <w:lang w:val="es-CO"/>
        </w:rPr>
      </w:pPr>
    </w:p>
    <w:p w14:paraId="012B40A1" w14:textId="77777777" w:rsidR="00771B2B" w:rsidRPr="008B1D15" w:rsidRDefault="00771B2B" w:rsidP="00771B2B">
      <w:pPr>
        <w:numPr>
          <w:ilvl w:val="6"/>
          <w:numId w:val="42"/>
        </w:numPr>
        <w:tabs>
          <w:tab w:val="left" w:pos="284"/>
          <w:tab w:val="left" w:pos="993"/>
        </w:tabs>
        <w:ind w:left="0" w:right="49" w:firstLine="0"/>
        <w:rPr>
          <w:rFonts w:ascii="Tahoma" w:eastAsia="Arial" w:hAnsi="Tahoma" w:cs="Tahoma"/>
          <w:bCs/>
          <w:sz w:val="22"/>
          <w:lang w:val="es-CO"/>
        </w:rPr>
      </w:pPr>
      <w:r w:rsidRPr="008B1D15">
        <w:rPr>
          <w:rFonts w:ascii="Tahoma" w:eastAsia="Arial" w:hAnsi="Tahoma" w:cs="Tahoma"/>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8B1D15">
        <w:rPr>
          <w:rFonts w:ascii="Tahoma" w:eastAsia="Arial" w:hAnsi="Tahoma" w:cs="Tahoma"/>
          <w:bCs/>
          <w:sz w:val="22"/>
          <w:lang w:val="es-CO"/>
        </w:rPr>
        <w:t xml:space="preserve"> 1. Incumplir la obligación de destinar mínimamente el </w:t>
      </w:r>
      <w:r w:rsidRPr="008B1D15">
        <w:rPr>
          <w:rFonts w:ascii="Tahoma" w:eastAsia="Arial" w:hAnsi="Tahoma" w:cs="Tahoma"/>
          <w:bCs/>
          <w:sz w:val="22"/>
          <w:highlight w:val="lightGray"/>
          <w:lang w:val="es-CO"/>
        </w:rPr>
        <w:t>[la Entidad establecerá el porcentaje mínimo definido en el numeral 2 de la Cláusula 9 del presente contrato]</w:t>
      </w:r>
      <w:r w:rsidRPr="008B1D15">
        <w:rPr>
          <w:rFonts w:ascii="Tahoma" w:eastAsia="Arial" w:hAnsi="Tahoma" w:cs="Tahoma"/>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8B1D15">
        <w:rPr>
          <w:rFonts w:ascii="Tahoma" w:eastAsia="Arial" w:hAnsi="Tahoma" w:cs="Tahoma"/>
          <w:bCs/>
          <w:sz w:val="22"/>
          <w:highlight w:val="lightGray"/>
          <w:lang w:val="es-CO"/>
        </w:rPr>
        <w:t>[______ SMMLV]</w:t>
      </w:r>
      <w:r w:rsidRPr="008B1D15">
        <w:rPr>
          <w:rFonts w:ascii="Tahoma" w:eastAsia="Arial" w:hAnsi="Tahoma" w:cs="Tahoma"/>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8B1D15" w:rsidRDefault="00D6797D" w:rsidP="009A6FE2">
      <w:pPr>
        <w:rPr>
          <w:rFonts w:ascii="Tahoma" w:hAnsi="Tahoma" w:cs="Tahoma"/>
          <w:color w:val="1A1818" w:themeColor="text1"/>
          <w:sz w:val="22"/>
          <w:lang w:val="es-CO"/>
        </w:rPr>
      </w:pPr>
    </w:p>
    <w:p w14:paraId="4B018CF6" w14:textId="795F9652" w:rsidR="00863F76" w:rsidRPr="008B1D15" w:rsidRDefault="00B04F60" w:rsidP="009A6FE2">
      <w:pPr>
        <w:rPr>
          <w:rFonts w:ascii="Tahoma" w:hAnsi="Tahoma" w:cs="Tahoma"/>
          <w:sz w:val="22"/>
          <w:lang w:val="es-CO"/>
        </w:rPr>
      </w:pPr>
      <w:r w:rsidRPr="008B1D15">
        <w:rPr>
          <w:rFonts w:ascii="Tahoma" w:hAnsi="Tahoma" w:cs="Tahoma"/>
          <w:sz w:val="22"/>
          <w:lang w:val="es-CO"/>
        </w:rPr>
        <w:t>Se causará</w:t>
      </w:r>
      <w:r w:rsidR="00E71315" w:rsidRPr="008B1D15">
        <w:rPr>
          <w:rFonts w:ascii="Tahoma" w:hAnsi="Tahoma" w:cs="Tahoma"/>
          <w:sz w:val="22"/>
          <w:lang w:val="es-CO"/>
        </w:rPr>
        <w:t>n</w:t>
      </w:r>
      <w:r w:rsidRPr="008B1D15">
        <w:rPr>
          <w:rFonts w:ascii="Tahoma" w:hAnsi="Tahoma" w:cs="Tahoma"/>
          <w:sz w:val="22"/>
          <w:lang w:val="es-CO"/>
        </w:rPr>
        <w:t xml:space="preserve"> multa</w:t>
      </w:r>
      <w:r w:rsidR="00E71315" w:rsidRPr="008B1D15">
        <w:rPr>
          <w:rFonts w:ascii="Tahoma" w:hAnsi="Tahoma" w:cs="Tahoma"/>
          <w:sz w:val="22"/>
          <w:lang w:val="es-CO"/>
        </w:rPr>
        <w:t>s</w:t>
      </w:r>
      <w:r w:rsidRPr="008B1D15">
        <w:rPr>
          <w:rFonts w:ascii="Tahoma" w:hAnsi="Tahoma" w:cs="Tahoma"/>
          <w:sz w:val="22"/>
          <w:lang w:val="es-CO"/>
        </w:rPr>
        <w:t xml:space="preserve"> equivalente</w:t>
      </w:r>
      <w:r w:rsidR="00E71315" w:rsidRPr="008B1D15">
        <w:rPr>
          <w:rFonts w:ascii="Tahoma" w:hAnsi="Tahoma" w:cs="Tahoma"/>
          <w:sz w:val="22"/>
          <w:lang w:val="es-CO"/>
        </w:rPr>
        <w:t>s</w:t>
      </w:r>
      <w:r w:rsidRPr="008B1D15">
        <w:rPr>
          <w:rFonts w:ascii="Tahoma" w:hAnsi="Tahoma" w:cs="Tahoma"/>
          <w:sz w:val="22"/>
          <w:lang w:val="es-CO"/>
        </w:rPr>
        <w:t xml:space="preserve"> a </w:t>
      </w:r>
      <w:r w:rsidR="00012CF9" w:rsidRPr="008B1D15">
        <w:rPr>
          <w:rFonts w:ascii="Tahoma" w:hAnsi="Tahoma" w:cs="Tahoma"/>
          <w:sz w:val="22"/>
          <w:highlight w:val="lightGray"/>
          <w:lang w:val="es-CO"/>
        </w:rPr>
        <w:t>[</w:t>
      </w:r>
      <w:r w:rsidRPr="008B1D15">
        <w:rPr>
          <w:rFonts w:ascii="Tahoma" w:hAnsi="Tahoma" w:cs="Tahoma"/>
          <w:sz w:val="22"/>
          <w:highlight w:val="lightGray"/>
          <w:lang w:val="es-CO"/>
        </w:rPr>
        <w:t>______ SMMLV</w:t>
      </w:r>
      <w:r w:rsidR="00012CF9" w:rsidRPr="008B1D15">
        <w:rPr>
          <w:rFonts w:ascii="Tahoma" w:hAnsi="Tahoma" w:cs="Tahoma"/>
          <w:sz w:val="22"/>
          <w:highlight w:val="lightGray"/>
          <w:lang w:val="es-CO"/>
        </w:rPr>
        <w:t>]</w:t>
      </w:r>
      <w:r w:rsidRPr="008B1D15">
        <w:rPr>
          <w:rFonts w:ascii="Tahoma" w:hAnsi="Tahoma" w:cs="Tahoma"/>
          <w:sz w:val="22"/>
          <w:lang w:val="es-CO"/>
        </w:rPr>
        <w:t>, por cada día calendario transcurrido a partir del tercer día hábil siguiente al momento en que se verifique la existencia de investigaciones</w:t>
      </w:r>
      <w:r w:rsidR="007452DE" w:rsidRPr="008B1D15">
        <w:rPr>
          <w:rFonts w:ascii="Tahoma" w:hAnsi="Tahoma" w:cs="Tahoma"/>
          <w:sz w:val="22"/>
          <w:lang w:val="es-CO"/>
        </w:rPr>
        <w:t xml:space="preserve"> penales</w:t>
      </w:r>
      <w:r w:rsidRPr="008B1D15">
        <w:rPr>
          <w:rFonts w:ascii="Tahoma" w:hAnsi="Tahoma" w:cs="Tahoma"/>
          <w:sz w:val="22"/>
          <w:lang w:val="es-CO"/>
        </w:rPr>
        <w:t xml:space="preserve">, medidas de aseguramiento o condenas proferidas en Colombia o en el extranjero en contra de cualquiera de los directivos, representantes legales, accionistas o integrantes del </w:t>
      </w:r>
      <w:r w:rsidR="006B09B1" w:rsidRPr="008B1D15">
        <w:rPr>
          <w:rFonts w:ascii="Tahoma" w:hAnsi="Tahoma" w:cs="Tahoma"/>
          <w:sz w:val="22"/>
          <w:lang w:val="es-CO"/>
        </w:rPr>
        <w:t>Contratista</w:t>
      </w:r>
      <w:r w:rsidRPr="008B1D15">
        <w:rPr>
          <w:rFonts w:ascii="Tahoma" w:hAnsi="Tahoma" w:cs="Tahoma"/>
          <w:sz w:val="22"/>
          <w:lang w:val="es-CO"/>
        </w:rPr>
        <w:t>, sin que esta</w:t>
      </w:r>
      <w:r w:rsidR="002F4338" w:rsidRPr="008B1D15">
        <w:rPr>
          <w:rFonts w:ascii="Tahoma" w:hAnsi="Tahoma" w:cs="Tahoma"/>
          <w:sz w:val="22"/>
          <w:lang w:val="es-CO"/>
        </w:rPr>
        <w:t>s</w:t>
      </w:r>
      <w:r w:rsidRPr="008B1D15">
        <w:rPr>
          <w:rFonts w:ascii="Tahoma" w:hAnsi="Tahoma" w:cs="Tahoma"/>
          <w:sz w:val="22"/>
          <w:lang w:val="es-CO"/>
        </w:rPr>
        <w:t xml:space="preserve"> haya</w:t>
      </w:r>
      <w:r w:rsidR="002F4338" w:rsidRPr="008B1D15">
        <w:rPr>
          <w:rFonts w:ascii="Tahoma" w:hAnsi="Tahoma" w:cs="Tahoma"/>
          <w:sz w:val="22"/>
          <w:lang w:val="es-CO"/>
        </w:rPr>
        <w:t>n</w:t>
      </w:r>
      <w:r w:rsidRPr="008B1D15">
        <w:rPr>
          <w:rFonts w:ascii="Tahoma" w:hAnsi="Tahoma" w:cs="Tahoma"/>
          <w:sz w:val="22"/>
          <w:lang w:val="es-CO"/>
        </w:rPr>
        <w:t xml:space="preserve"> sido notificada</w:t>
      </w:r>
      <w:r w:rsidR="002F4338" w:rsidRPr="008B1D15">
        <w:rPr>
          <w:rFonts w:ascii="Tahoma" w:hAnsi="Tahoma" w:cs="Tahoma"/>
          <w:sz w:val="22"/>
          <w:lang w:val="es-CO"/>
        </w:rPr>
        <w:t>s</w:t>
      </w:r>
      <w:r w:rsidRPr="008B1D15">
        <w:rPr>
          <w:rFonts w:ascii="Tahoma" w:hAnsi="Tahoma" w:cs="Tahoma"/>
          <w:sz w:val="22"/>
          <w:lang w:val="es-CO"/>
        </w:rPr>
        <w:t xml:space="preserve"> a</w:t>
      </w:r>
      <w:r w:rsidR="0078114A" w:rsidRPr="008B1D15">
        <w:rPr>
          <w:rFonts w:ascii="Tahoma" w:hAnsi="Tahoma" w:cs="Tahoma"/>
          <w:sz w:val="22"/>
          <w:lang w:val="es-CO"/>
        </w:rPr>
        <w:t xml:space="preserve"> la Entidad.</w:t>
      </w:r>
      <w:r w:rsidR="001E7C0F" w:rsidRPr="008B1D15">
        <w:rPr>
          <w:rFonts w:ascii="Tahoma" w:hAnsi="Tahoma" w:cs="Tahoma"/>
          <w:sz w:val="22"/>
          <w:lang w:val="es-CO"/>
        </w:rPr>
        <w:t xml:space="preserve"> La sumatoria de estas multas no podrá ser superior a</w:t>
      </w:r>
      <w:r w:rsidR="00FC4AE1" w:rsidRPr="008B1D15">
        <w:rPr>
          <w:rFonts w:ascii="Tahoma" w:hAnsi="Tahoma" w:cs="Tahoma"/>
          <w:sz w:val="22"/>
          <w:lang w:val="es-CO"/>
        </w:rPr>
        <w:t xml:space="preserve">l </w:t>
      </w:r>
      <w:r w:rsidR="00C8435C" w:rsidRPr="008B1D15">
        <w:rPr>
          <w:rFonts w:ascii="Tahoma" w:hAnsi="Tahoma" w:cs="Tahoma"/>
          <w:sz w:val="22"/>
          <w:highlight w:val="lightGray"/>
          <w:lang w:val="es-CO"/>
        </w:rPr>
        <w:t>[cinco por</w:t>
      </w:r>
      <w:r w:rsidR="0024349F" w:rsidRPr="008B1D15">
        <w:rPr>
          <w:rFonts w:ascii="Tahoma" w:hAnsi="Tahoma" w:cs="Tahoma"/>
          <w:sz w:val="22"/>
          <w:highlight w:val="lightGray"/>
          <w:lang w:val="es-CO"/>
        </w:rPr>
        <w:t xml:space="preserve"> </w:t>
      </w:r>
      <w:r w:rsidR="00C8435C" w:rsidRPr="008B1D15">
        <w:rPr>
          <w:rFonts w:ascii="Tahoma" w:hAnsi="Tahoma" w:cs="Tahoma"/>
          <w:sz w:val="22"/>
          <w:highlight w:val="lightGray"/>
          <w:lang w:val="es-CO"/>
        </w:rPr>
        <w:t>ciento 5</w:t>
      </w:r>
      <w:r w:rsidR="00FC4AE1" w:rsidRPr="008B1D15">
        <w:rPr>
          <w:rFonts w:ascii="Tahoma" w:hAnsi="Tahoma" w:cs="Tahoma"/>
          <w:sz w:val="22"/>
          <w:highlight w:val="lightGray"/>
          <w:lang w:val="es-CO"/>
        </w:rPr>
        <w:t>%</w:t>
      </w:r>
      <w:r w:rsidR="00C8435C" w:rsidRPr="008B1D15">
        <w:rPr>
          <w:rFonts w:ascii="Tahoma" w:hAnsi="Tahoma" w:cs="Tahoma"/>
          <w:sz w:val="22"/>
          <w:highlight w:val="lightGray"/>
          <w:lang w:val="es-CO"/>
        </w:rPr>
        <w:t>]</w:t>
      </w:r>
      <w:r w:rsidR="00FC4AE1" w:rsidRPr="008B1D15">
        <w:rPr>
          <w:rFonts w:ascii="Tahoma" w:hAnsi="Tahoma" w:cs="Tahoma"/>
          <w:sz w:val="22"/>
          <w:lang w:val="es-CO"/>
        </w:rPr>
        <w:t xml:space="preserve"> del valor del contrato.</w:t>
      </w:r>
    </w:p>
    <w:p w14:paraId="6316B9D4" w14:textId="77777777" w:rsidR="005D58E5" w:rsidRPr="008B1D15" w:rsidRDefault="005D58E5" w:rsidP="009A6FE2">
      <w:pPr>
        <w:rPr>
          <w:rFonts w:ascii="Tahoma" w:hAnsi="Tahoma" w:cs="Tahoma"/>
          <w:sz w:val="22"/>
          <w:lang w:val="es-CO"/>
        </w:rPr>
      </w:pPr>
    </w:p>
    <w:p w14:paraId="451D411E" w14:textId="77777777" w:rsidR="005D58E5" w:rsidRPr="008B1D15" w:rsidRDefault="005D58E5" w:rsidP="005D58E5">
      <w:pPr>
        <w:rPr>
          <w:rFonts w:ascii="Tahoma" w:hAnsi="Tahoma" w:cs="Tahoma"/>
          <w:sz w:val="22"/>
          <w:lang w:val="es-CO"/>
        </w:rPr>
      </w:pPr>
      <w:r w:rsidRPr="008B1D15">
        <w:rPr>
          <w:rFonts w:ascii="Tahoma" w:hAnsi="Tahoma" w:cs="Tahoma"/>
          <w:sz w:val="22"/>
          <w:highlight w:val="lightGray"/>
          <w:lang w:val="es-CO"/>
        </w:rPr>
        <w:t xml:space="preserve">[Incluir cuando el contratista haya diligenciado la </w:t>
      </w:r>
      <w:r w:rsidRPr="008B1D15">
        <w:rPr>
          <w:rFonts w:ascii="Tahoma" w:hAnsi="Tahoma" w:cs="Tahoma"/>
          <w:b/>
          <w:bCs/>
          <w:sz w:val="22"/>
          <w:highlight w:val="lightGray"/>
          <w:lang w:val="es-CO"/>
        </w:rPr>
        <w:t>Opción 1</w:t>
      </w:r>
      <w:r w:rsidRPr="008B1D15">
        <w:rPr>
          <w:rFonts w:ascii="Tahoma" w:hAnsi="Tahoma" w:cs="Tahoma"/>
          <w:sz w:val="22"/>
          <w:highlight w:val="lightGray"/>
          <w:lang w:val="es-CO"/>
        </w:rPr>
        <w:t xml:space="preserve"> del Formato 9A – Promoción de Servicios Nacionales o con Trato Nacional]</w:t>
      </w:r>
      <w:r w:rsidRPr="008B1D15">
        <w:rPr>
          <w:rFonts w:ascii="Tahoma" w:hAnsi="Tahoma" w:cs="Tahoma"/>
          <w:sz w:val="22"/>
          <w:lang w:val="es-CO"/>
        </w:rPr>
        <w:t xml:space="preserve"> 1. Se impondrá una multa equivalente a </w:t>
      </w:r>
      <w:r w:rsidRPr="008B1D15">
        <w:rPr>
          <w:rFonts w:ascii="Tahoma" w:hAnsi="Tahoma" w:cs="Tahoma"/>
          <w:sz w:val="22"/>
          <w:highlight w:val="lightGray"/>
          <w:lang w:val="es-CO"/>
        </w:rPr>
        <w:lastRenderedPageBreak/>
        <w:t>[_____SMMLV]</w:t>
      </w:r>
      <w:r w:rsidRPr="008B1D15">
        <w:rPr>
          <w:rFonts w:ascii="Tahoma" w:hAnsi="Tahoma" w:cs="Tahoma"/>
          <w:sz w:val="22"/>
          <w:lang w:val="es-CO"/>
        </w:rPr>
        <w:t xml:space="preserve"> cuando el Contratista no adquiera los bienes nacionales relevantes definidos por la Entidad Estatal en el numeral 4.3.1. del documento base. </w:t>
      </w:r>
    </w:p>
    <w:p w14:paraId="6FA787AB" w14:textId="77777777" w:rsidR="008D0DE1" w:rsidRPr="008B1D15" w:rsidRDefault="008D0DE1" w:rsidP="005D58E5">
      <w:pPr>
        <w:rPr>
          <w:rFonts w:ascii="Tahoma" w:hAnsi="Tahoma" w:cs="Tahoma"/>
          <w:sz w:val="22"/>
          <w:lang w:val="es-CO"/>
        </w:rPr>
      </w:pPr>
    </w:p>
    <w:p w14:paraId="4DFD0C61" w14:textId="5B69D16C" w:rsidR="00A03744" w:rsidRPr="008B1D15" w:rsidRDefault="003A7C12" w:rsidP="00A03744">
      <w:pPr>
        <w:tabs>
          <w:tab w:val="left" w:pos="284"/>
          <w:tab w:val="left" w:pos="993"/>
        </w:tabs>
        <w:ind w:right="49"/>
        <w:rPr>
          <w:rFonts w:ascii="Tahoma" w:eastAsia="Arial" w:hAnsi="Tahoma" w:cs="Tahoma"/>
          <w:bCs/>
          <w:sz w:val="22"/>
          <w:lang w:val="es-CO"/>
        </w:rPr>
      </w:pPr>
      <w:r w:rsidRPr="008B1D15">
        <w:rPr>
          <w:rFonts w:ascii="Tahoma" w:eastAsia="Arial" w:hAnsi="Tahoma" w:cs="Tahoma"/>
          <w:b/>
          <w:bCs/>
          <w:sz w:val="22"/>
          <w:lang w:val="es-CO"/>
        </w:rPr>
        <w:t>[</w:t>
      </w:r>
      <w:r w:rsidRPr="008B1D15">
        <w:rPr>
          <w:rFonts w:ascii="Tahoma" w:eastAsia="Arial" w:hAnsi="Tahoma" w:cs="Tahoma"/>
          <w:sz w:val="22"/>
          <w:highlight w:val="lightGray"/>
          <w:lang w:val="es-CO"/>
        </w:rPr>
        <w:t xml:space="preserve">En caso de que el contratista haya obtenido puntos por criterios socioambientales, deberá incluirse lo siguiente: </w:t>
      </w:r>
      <w:r w:rsidRPr="008B1D15">
        <w:rPr>
          <w:rFonts w:ascii="Tahoma" w:eastAsia="Arial" w:hAnsi="Tahoma" w:cs="Tahoma"/>
          <w:b/>
          <w:bCs/>
          <w:sz w:val="22"/>
          <w:highlight w:val="lightGray"/>
          <w:lang w:val="es-CO"/>
        </w:rPr>
        <w:t>Para el criterio social</w:t>
      </w:r>
      <w:r w:rsidRPr="008B1D15">
        <w:rPr>
          <w:rFonts w:ascii="Tahoma" w:eastAsia="Arial" w:hAnsi="Tahoma" w:cs="Tahoma"/>
          <w:sz w:val="22"/>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8B1D15">
        <w:rPr>
          <w:rFonts w:ascii="Tahoma" w:eastAsia="Arial" w:hAnsi="Tahoma" w:cs="Tahoma"/>
          <w:sz w:val="22"/>
          <w:highlight w:val="lightGray"/>
          <w:lang w:val="es-CO"/>
        </w:rPr>
        <w:t>Rrom</w:t>
      </w:r>
      <w:proofErr w:type="spellEnd"/>
      <w:r w:rsidRPr="008B1D15">
        <w:rPr>
          <w:rFonts w:ascii="Tahoma" w:eastAsia="Arial" w:hAnsi="Tahoma" w:cs="Tahoma"/>
          <w:sz w:val="22"/>
          <w:highlight w:val="lightGray"/>
          <w:lang w:val="es-CO"/>
        </w:rPr>
        <w:t xml:space="preserve"> (gitano).5. Personas en proceso de reintegración o reincorporación.6. Personas </w:t>
      </w:r>
      <w:proofErr w:type="spellStart"/>
      <w:r w:rsidRPr="008B1D15">
        <w:rPr>
          <w:rFonts w:ascii="Tahoma" w:eastAsia="Arial" w:hAnsi="Tahoma" w:cs="Tahoma"/>
          <w:sz w:val="22"/>
          <w:highlight w:val="lightGray"/>
          <w:lang w:val="es-CO"/>
        </w:rPr>
        <w:t>pospenadas</w:t>
      </w:r>
      <w:proofErr w:type="spellEnd"/>
      <w:r w:rsidRPr="008B1D15">
        <w:rPr>
          <w:rFonts w:ascii="Tahoma" w:eastAsia="Arial" w:hAnsi="Tahoma" w:cs="Tahoma"/>
          <w:sz w:val="22"/>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8B1D15">
        <w:rPr>
          <w:rFonts w:ascii="Tahoma" w:eastAsia="Arial" w:hAnsi="Tahoma" w:cs="Tahoma"/>
          <w:b/>
          <w:bCs/>
          <w:sz w:val="22"/>
          <w:highlight w:val="lightGray"/>
          <w:lang w:val="es-CO"/>
        </w:rPr>
        <w:t>Para el criterio ambiental:</w:t>
      </w:r>
      <w:r w:rsidRPr="008B1D15">
        <w:rPr>
          <w:rFonts w:ascii="Tahoma" w:eastAsia="Arial" w:hAnsi="Tahoma" w:cs="Tahoma"/>
          <w:sz w:val="22"/>
          <w:highlight w:val="lightGray"/>
          <w:lang w:val="es-CO"/>
        </w:rPr>
        <w:t xml:space="preserve"> Deberá incluirse por cada día de incumplimiento correspondiente al criterio ambiental por el cual se otorgó puntaje en el proceso de selección.]</w:t>
      </w:r>
      <w:r w:rsidR="00A03744" w:rsidRPr="008B1D15">
        <w:rPr>
          <w:rFonts w:ascii="Tahoma" w:eastAsia="Arial" w:hAnsi="Tahoma" w:cs="Tahoma"/>
          <w:bCs/>
          <w:sz w:val="22"/>
          <w:lang w:val="es-CO"/>
        </w:rPr>
        <w:t xml:space="preserve"> causará multas equivalentes a </w:t>
      </w:r>
      <w:r w:rsidR="00A03744" w:rsidRPr="008B1D15">
        <w:rPr>
          <w:rFonts w:ascii="Tahoma" w:eastAsia="Arial" w:hAnsi="Tahoma" w:cs="Tahoma"/>
          <w:bCs/>
          <w:sz w:val="22"/>
          <w:highlight w:val="lightGray"/>
          <w:lang w:val="es-CO"/>
        </w:rPr>
        <w:t xml:space="preserve">[_____ SMMLV </w:t>
      </w:r>
      <w:proofErr w:type="spellStart"/>
      <w:r w:rsidR="00A03744" w:rsidRPr="008B1D15">
        <w:rPr>
          <w:rFonts w:ascii="Tahoma" w:eastAsia="Arial" w:hAnsi="Tahoma" w:cs="Tahoma"/>
          <w:bCs/>
          <w:sz w:val="22"/>
          <w:highlight w:val="lightGray"/>
          <w:lang w:val="es-CO"/>
        </w:rPr>
        <w:t>ó</w:t>
      </w:r>
      <w:proofErr w:type="spellEnd"/>
      <w:r w:rsidR="00A03744" w:rsidRPr="008B1D15">
        <w:rPr>
          <w:rFonts w:ascii="Tahoma" w:eastAsia="Arial" w:hAnsi="Tahoma" w:cs="Tahoma"/>
          <w:bCs/>
          <w:sz w:val="22"/>
          <w:highlight w:val="lightGray"/>
          <w:lang w:val="es-CO"/>
        </w:rPr>
        <w:t xml:space="preserve"> % del contrato]</w:t>
      </w:r>
      <w:r w:rsidR="00A03744" w:rsidRPr="008B1D15">
        <w:rPr>
          <w:rFonts w:ascii="Tahoma" w:eastAsia="Arial" w:hAnsi="Tahoma" w:cs="Tahoma"/>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8B1D15">
        <w:rPr>
          <w:rFonts w:ascii="Tahoma" w:eastAsia="Arial" w:hAnsi="Tahoma" w:cs="Tahoma"/>
          <w:bCs/>
          <w:sz w:val="22"/>
          <w:highlight w:val="lightGray"/>
          <w:lang w:val="es-CO"/>
        </w:rPr>
        <w:t>[1% del valor total del contrato]</w:t>
      </w:r>
      <w:r w:rsidR="00A03744" w:rsidRPr="008B1D15">
        <w:rPr>
          <w:rFonts w:ascii="Tahoma" w:eastAsia="Arial" w:hAnsi="Tahoma" w:cs="Tahoma"/>
          <w:bCs/>
          <w:sz w:val="22"/>
          <w:lang w:val="es-CO"/>
        </w:rPr>
        <w:t>.]</w:t>
      </w:r>
    </w:p>
    <w:p w14:paraId="7FD0B3E9" w14:textId="77777777" w:rsidR="00A03744" w:rsidRPr="008B1D15" w:rsidRDefault="00A03744" w:rsidP="00A03744">
      <w:pPr>
        <w:tabs>
          <w:tab w:val="left" w:pos="284"/>
          <w:tab w:val="left" w:pos="993"/>
        </w:tabs>
        <w:ind w:right="49"/>
        <w:rPr>
          <w:rFonts w:ascii="Tahoma" w:eastAsia="Arial" w:hAnsi="Tahoma" w:cs="Tahoma"/>
          <w:sz w:val="22"/>
          <w:lang w:val="es-CO"/>
        </w:rPr>
      </w:pPr>
    </w:p>
    <w:p w14:paraId="0492E736" w14:textId="77777777" w:rsidR="00A03744" w:rsidRPr="008B1D15" w:rsidRDefault="00A03744" w:rsidP="00A03744">
      <w:pPr>
        <w:rPr>
          <w:rFonts w:ascii="Tahoma" w:hAnsi="Tahoma" w:cs="Tahoma"/>
          <w:sz w:val="22"/>
          <w:lang w:val="es-CO"/>
        </w:rPr>
      </w:pPr>
      <w:r w:rsidRPr="008B1D15">
        <w:rPr>
          <w:rFonts w:ascii="Tahoma" w:hAnsi="Tahoma" w:cs="Tahoma"/>
          <w:sz w:val="22"/>
          <w:lang w:val="es-CO"/>
        </w:rPr>
        <w:t xml:space="preserve">Se causarán multas equivalentes a </w:t>
      </w:r>
      <w:r w:rsidRPr="008B1D15">
        <w:rPr>
          <w:rFonts w:ascii="Tahoma" w:hAnsi="Tahoma" w:cs="Tahoma"/>
          <w:sz w:val="22"/>
          <w:highlight w:val="lightGray"/>
          <w:lang w:val="es-CO"/>
        </w:rPr>
        <w:t>[______ SMMLV]</w:t>
      </w:r>
      <w:r w:rsidRPr="008B1D15">
        <w:rPr>
          <w:rFonts w:ascii="Tahoma" w:hAnsi="Tahoma" w:cs="Tahoma"/>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8B1D15">
        <w:rPr>
          <w:rFonts w:ascii="Tahoma" w:hAnsi="Tahoma" w:cs="Tahoma"/>
          <w:sz w:val="22"/>
          <w:highlight w:val="lightGray"/>
          <w:lang w:val="es-CO"/>
        </w:rPr>
        <w:t>[cinco por ciento 5%]</w:t>
      </w:r>
      <w:r w:rsidRPr="008B1D15">
        <w:rPr>
          <w:rFonts w:ascii="Tahoma" w:hAnsi="Tahoma" w:cs="Tahoma"/>
          <w:sz w:val="22"/>
          <w:lang w:val="es-CO"/>
        </w:rPr>
        <w:t xml:space="preserve"> del valor del contrato.</w:t>
      </w:r>
    </w:p>
    <w:p w14:paraId="12BCB5F2" w14:textId="77777777" w:rsidR="00A03744" w:rsidRPr="008B1D15" w:rsidRDefault="00A03744" w:rsidP="00A03744">
      <w:pPr>
        <w:rPr>
          <w:rFonts w:ascii="Tahoma" w:hAnsi="Tahoma" w:cs="Tahoma"/>
          <w:sz w:val="22"/>
          <w:lang w:val="es-CO"/>
        </w:rPr>
      </w:pPr>
    </w:p>
    <w:p w14:paraId="6C9CC8A6" w14:textId="77777777" w:rsidR="00A03744" w:rsidRPr="008B1D15" w:rsidRDefault="00A03744" w:rsidP="00A03744">
      <w:pPr>
        <w:rPr>
          <w:rFonts w:ascii="Tahoma" w:hAnsi="Tahoma" w:cs="Tahoma"/>
          <w:sz w:val="22"/>
          <w:lang w:val="es-CO"/>
        </w:rPr>
      </w:pPr>
      <w:r w:rsidRPr="008B1D15">
        <w:rPr>
          <w:rFonts w:ascii="Tahoma" w:hAnsi="Tahoma" w:cs="Tahoma"/>
          <w:sz w:val="22"/>
          <w:highlight w:val="lightGray"/>
          <w:lang w:val="es-CO"/>
        </w:rPr>
        <w:t xml:space="preserve">[Incluir cuando el contratista haya diligenciado la </w:t>
      </w:r>
      <w:r w:rsidRPr="008B1D15">
        <w:rPr>
          <w:rFonts w:ascii="Tahoma" w:hAnsi="Tahoma" w:cs="Tahoma"/>
          <w:b/>
          <w:bCs/>
          <w:sz w:val="22"/>
          <w:highlight w:val="lightGray"/>
          <w:lang w:val="es-CO"/>
        </w:rPr>
        <w:t>Opción 1</w:t>
      </w:r>
      <w:r w:rsidRPr="008B1D15">
        <w:rPr>
          <w:rFonts w:ascii="Tahoma" w:hAnsi="Tahoma" w:cs="Tahoma"/>
          <w:sz w:val="22"/>
          <w:highlight w:val="lightGray"/>
          <w:lang w:val="es-CO"/>
        </w:rPr>
        <w:t xml:space="preserve"> del Formato 9A – Promoción de Servicios Nacionales o con Trato Nacional]</w:t>
      </w:r>
      <w:r w:rsidRPr="008B1D15">
        <w:rPr>
          <w:rFonts w:ascii="Tahoma" w:hAnsi="Tahoma" w:cs="Tahoma"/>
          <w:sz w:val="22"/>
          <w:lang w:val="es-CO"/>
        </w:rPr>
        <w:t xml:space="preserve"> 1. Se impondrá una multa equivalente a </w:t>
      </w:r>
      <w:r w:rsidRPr="008B1D15">
        <w:rPr>
          <w:rFonts w:ascii="Tahoma" w:hAnsi="Tahoma" w:cs="Tahoma"/>
          <w:sz w:val="22"/>
          <w:highlight w:val="lightGray"/>
          <w:lang w:val="es-CO"/>
        </w:rPr>
        <w:t>[_____SMMLV]</w:t>
      </w:r>
      <w:r w:rsidRPr="008B1D15">
        <w:rPr>
          <w:rFonts w:ascii="Tahoma" w:hAnsi="Tahoma" w:cs="Tahoma"/>
          <w:sz w:val="22"/>
          <w:lang w:val="es-CO"/>
        </w:rPr>
        <w:t xml:space="preserve"> cuando el Contratista no adquiera los bienes nacionales relevantes definidos por la Entidad Estatal en el numeral 4.3.1. del documento base. </w:t>
      </w:r>
    </w:p>
    <w:p w14:paraId="55CA69EF" w14:textId="77777777" w:rsidR="00A03744" w:rsidRPr="008B1D15" w:rsidRDefault="00A03744" w:rsidP="00A03744">
      <w:pPr>
        <w:rPr>
          <w:rFonts w:ascii="Tahoma" w:hAnsi="Tahoma" w:cs="Tahoma"/>
          <w:sz w:val="22"/>
          <w:lang w:val="es-CO"/>
        </w:rPr>
      </w:pPr>
    </w:p>
    <w:p w14:paraId="615E0F9B" w14:textId="1C532FF6" w:rsidR="005D58E5" w:rsidRPr="008B1D15" w:rsidRDefault="005D58E5" w:rsidP="00A03744">
      <w:pPr>
        <w:pStyle w:val="Prrafodelista"/>
        <w:numPr>
          <w:ilvl w:val="6"/>
          <w:numId w:val="42"/>
        </w:numPr>
        <w:tabs>
          <w:tab w:val="left" w:pos="284"/>
          <w:tab w:val="left" w:pos="993"/>
        </w:tabs>
        <w:ind w:left="0" w:right="49"/>
        <w:rPr>
          <w:rFonts w:ascii="Tahoma" w:eastAsia="Arial" w:hAnsi="Tahoma" w:cs="Tahoma"/>
          <w:sz w:val="22"/>
          <w:highlight w:val="lightGray"/>
          <w:lang w:val="es-CO"/>
        </w:rPr>
      </w:pPr>
      <w:r w:rsidRPr="008B1D15">
        <w:rPr>
          <w:rFonts w:ascii="Tahoma" w:hAnsi="Tahoma" w:cs="Tahoma"/>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8B1D15">
        <w:rPr>
          <w:rFonts w:ascii="Tahoma" w:hAnsi="Tahoma" w:cs="Tahoma"/>
          <w:sz w:val="22"/>
          <w:highlight w:val="lightGray"/>
          <w:lang w:val="es-CO"/>
        </w:rPr>
        <w:t>[_______SMMLV]</w:t>
      </w:r>
      <w:r w:rsidRPr="008B1D15">
        <w:rPr>
          <w:rFonts w:ascii="Tahoma" w:hAnsi="Tahoma" w:cs="Tahoma"/>
          <w:sz w:val="22"/>
          <w:lang w:val="es-CO"/>
        </w:rPr>
        <w:t xml:space="preserve"> por cada día transcurrido a partir del tercer día hábil siguiente al momento en que se hizo el requerimiento. </w:t>
      </w:r>
    </w:p>
    <w:p w14:paraId="708984E6" w14:textId="77777777" w:rsidR="005D58E5" w:rsidRPr="008B1D15" w:rsidRDefault="005D58E5" w:rsidP="005D58E5">
      <w:pPr>
        <w:rPr>
          <w:rFonts w:ascii="Tahoma" w:hAnsi="Tahoma" w:cs="Tahoma"/>
          <w:sz w:val="22"/>
          <w:lang w:val="es-CO"/>
        </w:rPr>
      </w:pPr>
    </w:p>
    <w:p w14:paraId="66BC525B" w14:textId="77777777" w:rsidR="005D58E5" w:rsidRPr="008B1D15" w:rsidRDefault="005D58E5" w:rsidP="005D58E5">
      <w:pPr>
        <w:rPr>
          <w:rFonts w:ascii="Tahoma" w:hAnsi="Tahoma" w:cs="Tahoma"/>
          <w:sz w:val="22"/>
          <w:lang w:val="es-CO"/>
        </w:rPr>
      </w:pPr>
      <w:r w:rsidRPr="008B1D15">
        <w:rPr>
          <w:rFonts w:ascii="Tahoma" w:hAnsi="Tahoma" w:cs="Tahoma"/>
          <w:sz w:val="22"/>
          <w:highlight w:val="lightGray"/>
          <w:lang w:val="es-CO"/>
        </w:rPr>
        <w:t xml:space="preserve">[Incluir cuando el contratista haya diligenciado la </w:t>
      </w:r>
      <w:r w:rsidRPr="008B1D15">
        <w:rPr>
          <w:rFonts w:ascii="Tahoma" w:hAnsi="Tahoma" w:cs="Tahoma"/>
          <w:b/>
          <w:bCs/>
          <w:sz w:val="22"/>
          <w:highlight w:val="lightGray"/>
          <w:lang w:val="es-CO"/>
        </w:rPr>
        <w:t>Opción 2</w:t>
      </w:r>
      <w:r w:rsidRPr="008B1D15">
        <w:rPr>
          <w:rFonts w:ascii="Tahoma" w:hAnsi="Tahoma" w:cs="Tahoma"/>
          <w:sz w:val="22"/>
          <w:highlight w:val="lightGray"/>
          <w:lang w:val="es-CO"/>
        </w:rPr>
        <w:t xml:space="preserve"> del Formato 9A – Promoción de Servicios Nacionales o con Trato Nacional]</w:t>
      </w:r>
      <w:r w:rsidRPr="008B1D15">
        <w:rPr>
          <w:rFonts w:ascii="Tahoma" w:hAnsi="Tahoma" w:cs="Tahoma"/>
          <w:sz w:val="22"/>
          <w:lang w:val="es-CO"/>
        </w:rPr>
        <w:t xml:space="preserve"> Incumplir la obligación de vincular a la ejecución del contrato por lo menos el </w:t>
      </w:r>
      <w:r w:rsidRPr="008B1D15">
        <w:rPr>
          <w:rFonts w:ascii="Tahoma" w:hAnsi="Tahoma" w:cs="Tahoma"/>
          <w:sz w:val="22"/>
          <w:highlight w:val="lightGray"/>
          <w:lang w:val="es-CO"/>
        </w:rPr>
        <w:t xml:space="preserve">[la Entidad Estatal incluirá el porcentaje definido en el numeral 4.3.1 del documento base que sea por lo menos del cuarenta por ciento (40 %), sin perjuicio </w:t>
      </w:r>
      <w:r w:rsidRPr="008B1D15">
        <w:rPr>
          <w:rFonts w:ascii="Tahoma" w:hAnsi="Tahoma" w:cs="Tahoma"/>
          <w:sz w:val="22"/>
          <w:highlight w:val="lightGray"/>
          <w:lang w:val="es-CO"/>
        </w:rPr>
        <w:lastRenderedPageBreak/>
        <w:t>de incluir uno superior]</w:t>
      </w:r>
      <w:r w:rsidRPr="008B1D15">
        <w:rPr>
          <w:rFonts w:ascii="Tahoma" w:hAnsi="Tahoma" w:cs="Tahoma"/>
          <w:sz w:val="22"/>
          <w:lang w:val="es-CO"/>
        </w:rPr>
        <w:t xml:space="preserve"> de personal colombiano, causará multas equivalentes a </w:t>
      </w:r>
      <w:r w:rsidRPr="008B1D15">
        <w:rPr>
          <w:rFonts w:ascii="Tahoma" w:hAnsi="Tahoma" w:cs="Tahoma"/>
          <w:sz w:val="22"/>
          <w:highlight w:val="lightGray"/>
          <w:lang w:val="es-CO"/>
        </w:rPr>
        <w:t>[_____SMMLV]</w:t>
      </w:r>
      <w:r w:rsidRPr="008B1D15">
        <w:rPr>
          <w:rFonts w:ascii="Tahoma" w:hAnsi="Tahoma" w:cs="Tahoma"/>
          <w:sz w:val="22"/>
          <w:lang w:val="es-CO"/>
        </w:rPr>
        <w:t xml:space="preserve"> por cada día de incumplimiento.</w:t>
      </w:r>
    </w:p>
    <w:p w14:paraId="61B04EFD" w14:textId="77777777" w:rsidR="005D58E5" w:rsidRPr="008B1D15" w:rsidRDefault="005D58E5" w:rsidP="005D58E5">
      <w:pPr>
        <w:rPr>
          <w:rFonts w:ascii="Tahoma" w:hAnsi="Tahoma" w:cs="Tahoma"/>
          <w:sz w:val="22"/>
          <w:lang w:val="es-CO"/>
        </w:rPr>
      </w:pPr>
      <w:r w:rsidRPr="008B1D15">
        <w:rPr>
          <w:rFonts w:ascii="Tahoma" w:hAnsi="Tahoma" w:cs="Tahoma"/>
          <w:sz w:val="22"/>
          <w:lang w:val="es-CO"/>
        </w:rPr>
        <w:tab/>
      </w:r>
    </w:p>
    <w:p w14:paraId="7B4FF2A9" w14:textId="79E3E589" w:rsidR="005D58E5" w:rsidRPr="008B1D15" w:rsidRDefault="005D58E5" w:rsidP="009A6FE2">
      <w:pPr>
        <w:rPr>
          <w:rFonts w:ascii="Tahoma" w:hAnsi="Tahoma" w:cs="Tahoma"/>
          <w:sz w:val="22"/>
          <w:lang w:val="es-CO"/>
        </w:rPr>
      </w:pPr>
      <w:r w:rsidRPr="008B1D15">
        <w:rPr>
          <w:rFonts w:ascii="Tahoma" w:hAnsi="Tahoma" w:cs="Tahoma"/>
          <w:sz w:val="22"/>
          <w:highlight w:val="lightGray"/>
          <w:lang w:val="es-CO"/>
        </w:rPr>
        <w:t>[Incluir cuando el contratista haya diligenciado el Formato 9B – Incorporación de Componente Nacional en Servicios Extranjeros]</w:t>
      </w:r>
      <w:r w:rsidRPr="008B1D15">
        <w:rPr>
          <w:rFonts w:ascii="Tahoma" w:hAnsi="Tahoma" w:cs="Tahoma"/>
          <w:sz w:val="22"/>
          <w:lang w:val="es-CO"/>
        </w:rPr>
        <w:t xml:space="preserve"> Incumplir la obligación de vincular como mínimo el noventa por ciento (90 %) de personal de origen colombiano para el cumplimiento del contrato, causará multas equivalentes a </w:t>
      </w:r>
      <w:r w:rsidRPr="008B1D15">
        <w:rPr>
          <w:rFonts w:ascii="Tahoma" w:hAnsi="Tahoma" w:cs="Tahoma"/>
          <w:sz w:val="22"/>
          <w:highlight w:val="lightGray"/>
          <w:lang w:val="es-CO"/>
        </w:rPr>
        <w:t>[_____SMMLV]</w:t>
      </w:r>
      <w:r w:rsidRPr="008B1D15">
        <w:rPr>
          <w:rFonts w:ascii="Tahoma" w:hAnsi="Tahoma" w:cs="Tahoma"/>
          <w:sz w:val="22"/>
          <w:lang w:val="es-CO"/>
        </w:rPr>
        <w:t xml:space="preserve"> por cada día de incumplimiento.</w:t>
      </w:r>
    </w:p>
    <w:p w14:paraId="095D4C96" w14:textId="77777777" w:rsidR="00EB6167" w:rsidRPr="008B1D15" w:rsidRDefault="00EB6167" w:rsidP="009A6FE2">
      <w:pPr>
        <w:rPr>
          <w:rFonts w:ascii="Tahoma" w:hAnsi="Tahoma" w:cs="Tahoma"/>
          <w:sz w:val="22"/>
          <w:lang w:val="es-CO"/>
        </w:rPr>
      </w:pPr>
    </w:p>
    <w:p w14:paraId="3401F898" w14:textId="342FD1A7" w:rsidR="00833B21" w:rsidRPr="008B1D15" w:rsidRDefault="00833B21" w:rsidP="00833B21">
      <w:pPr>
        <w:rPr>
          <w:rFonts w:ascii="Tahoma" w:hAnsi="Tahoma" w:cs="Tahoma"/>
          <w:sz w:val="22"/>
          <w:lang w:val="es-CO"/>
        </w:rPr>
      </w:pPr>
      <w:r w:rsidRPr="008B1D15">
        <w:rPr>
          <w:rFonts w:ascii="Tahoma" w:hAnsi="Tahoma" w:cs="Tahoma"/>
          <w:sz w:val="22"/>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8B1D15">
        <w:rPr>
          <w:rFonts w:ascii="Tahoma" w:hAnsi="Tahoma" w:cs="Tahoma"/>
          <w:sz w:val="22"/>
          <w:highlight w:val="lightGray"/>
          <w:lang w:val="es-CO"/>
        </w:rPr>
        <w:t>.</w:t>
      </w:r>
      <w:r w:rsidR="00A007B2" w:rsidRPr="008B1D15">
        <w:rPr>
          <w:rFonts w:ascii="Tahoma" w:hAnsi="Tahoma" w:cs="Tahoma"/>
          <w:sz w:val="22"/>
          <w:highlight w:val="lightGray"/>
          <w:lang w:val="es-CO"/>
        </w:rPr>
        <w:t xml:space="preserve"> </w:t>
      </w:r>
      <w:r w:rsidRPr="008B1D15">
        <w:rPr>
          <w:rFonts w:ascii="Tahoma" w:hAnsi="Tahoma" w:cs="Tahoma"/>
          <w:sz w:val="22"/>
          <w:highlight w:val="lightGray"/>
          <w:lang w:val="es-CO"/>
        </w:rPr>
        <w:t>El monto de las multas se podrá fijar en un porcentaje del contrato, en salarios mínimos diarios o mensuales vigentes o empleando otro parámetro]:</w:t>
      </w:r>
    </w:p>
    <w:p w14:paraId="4AAAB35D" w14:textId="77777777" w:rsidR="00833B21" w:rsidRPr="008B1D15" w:rsidRDefault="00833B21" w:rsidP="00833B21">
      <w:pPr>
        <w:rPr>
          <w:rFonts w:ascii="Tahoma" w:hAnsi="Tahoma" w:cs="Tahoma"/>
          <w:sz w:val="22"/>
          <w:lang w:val="es-CO"/>
        </w:rPr>
      </w:pPr>
    </w:p>
    <w:p w14:paraId="68DE38F9" w14:textId="5207E31A" w:rsidR="00046AFA" w:rsidRPr="008B1D15" w:rsidRDefault="00046AFA" w:rsidP="009A6FE2">
      <w:pPr>
        <w:rPr>
          <w:rFonts w:ascii="Tahoma" w:hAnsi="Tahoma" w:cs="Tahoma"/>
          <w:sz w:val="22"/>
          <w:lang w:val="es-CO"/>
        </w:rPr>
      </w:pPr>
    </w:p>
    <w:p w14:paraId="429F6608" w14:textId="72DC762B" w:rsidR="007B324C" w:rsidRPr="008B1D15" w:rsidRDefault="007B324C" w:rsidP="007B324C">
      <w:pPr>
        <w:rPr>
          <w:rFonts w:ascii="Tahoma" w:hAnsi="Tahoma" w:cs="Tahoma"/>
          <w:sz w:val="22"/>
          <w:lang w:val="es-CO"/>
        </w:rPr>
      </w:pPr>
      <w:r w:rsidRPr="008B1D15">
        <w:rPr>
          <w:rFonts w:ascii="Tahoma" w:hAnsi="Tahoma" w:cs="Tahoma"/>
          <w:sz w:val="22"/>
          <w:lang w:val="es-CO"/>
        </w:rPr>
        <w:t xml:space="preserve">Si durante la ejecución del Contrato se generaran incumplimientos del </w:t>
      </w:r>
      <w:r w:rsidR="006B09B1" w:rsidRPr="008B1D15">
        <w:rPr>
          <w:rFonts w:ascii="Tahoma" w:hAnsi="Tahoma" w:cs="Tahoma"/>
          <w:sz w:val="22"/>
          <w:lang w:val="es-CO"/>
        </w:rPr>
        <w:t>Contratista</w:t>
      </w:r>
      <w:r w:rsidRPr="008B1D15">
        <w:rPr>
          <w:rFonts w:ascii="Tahoma" w:hAnsi="Tahoma" w:cs="Tahoma"/>
          <w:sz w:val="22"/>
          <w:lang w:val="es-CO"/>
        </w:rPr>
        <w:t>, se causarán las</w:t>
      </w:r>
      <w:r w:rsidR="005A5410" w:rsidRPr="008B1D15">
        <w:rPr>
          <w:rFonts w:ascii="Tahoma" w:hAnsi="Tahoma" w:cs="Tahoma"/>
          <w:sz w:val="22"/>
          <w:lang w:val="es-CO"/>
        </w:rPr>
        <w:t xml:space="preserve"> siguientes</w:t>
      </w:r>
      <w:r w:rsidRPr="008B1D15">
        <w:rPr>
          <w:rFonts w:ascii="Tahoma" w:hAnsi="Tahoma" w:cs="Tahoma"/>
          <w:sz w:val="22"/>
          <w:lang w:val="es-CO"/>
        </w:rPr>
        <w:t xml:space="preserve"> </w:t>
      </w:r>
      <w:r w:rsidR="003E489F" w:rsidRPr="008B1D15">
        <w:rPr>
          <w:rFonts w:ascii="Tahoma" w:hAnsi="Tahoma" w:cs="Tahoma"/>
          <w:sz w:val="22"/>
          <w:lang w:val="es-CO"/>
        </w:rPr>
        <w:t>m</w:t>
      </w:r>
      <w:r w:rsidRPr="008B1D15">
        <w:rPr>
          <w:rFonts w:ascii="Tahoma" w:hAnsi="Tahoma" w:cs="Tahoma"/>
          <w:sz w:val="22"/>
          <w:lang w:val="es-CO"/>
        </w:rPr>
        <w:t>ultas</w:t>
      </w:r>
      <w:r w:rsidR="005A5410" w:rsidRPr="008B1D15">
        <w:rPr>
          <w:rFonts w:ascii="Tahoma" w:hAnsi="Tahoma" w:cs="Tahoma"/>
          <w:sz w:val="22"/>
          <w:lang w:val="es-CO"/>
        </w:rPr>
        <w:t>:</w:t>
      </w:r>
    </w:p>
    <w:p w14:paraId="28EC57AC" w14:textId="77777777" w:rsidR="007B324C" w:rsidRPr="008B1D15" w:rsidRDefault="007B324C" w:rsidP="007B324C">
      <w:pPr>
        <w:rPr>
          <w:rFonts w:ascii="Tahoma" w:hAnsi="Tahoma" w:cs="Tahoma"/>
          <w:sz w:val="22"/>
          <w:lang w:val="es-CO"/>
        </w:rPr>
      </w:pPr>
    </w:p>
    <w:p w14:paraId="435CFB1B" w14:textId="4E6E7122" w:rsidR="007B324C" w:rsidRPr="008B1D15" w:rsidRDefault="00913BF6" w:rsidP="00A565CB">
      <w:pPr>
        <w:pStyle w:val="Prrafodelista"/>
        <w:ind w:left="360"/>
        <w:rPr>
          <w:rFonts w:ascii="Tahoma" w:hAnsi="Tahoma" w:cs="Tahoma"/>
          <w:sz w:val="22"/>
        </w:rPr>
      </w:pPr>
      <w:r w:rsidRPr="008B1D15">
        <w:rPr>
          <w:rFonts w:ascii="Tahoma" w:hAnsi="Tahoma" w:cs="Tahoma"/>
          <w:b/>
          <w:bCs/>
          <w:sz w:val="22"/>
        </w:rPr>
        <w:t>Causales</w:t>
      </w:r>
      <w:r w:rsidR="00BF125D" w:rsidRPr="008B1D15">
        <w:rPr>
          <w:rFonts w:ascii="Tahoma" w:hAnsi="Tahoma" w:cs="Tahoma"/>
          <w:b/>
          <w:bCs/>
          <w:sz w:val="22"/>
        </w:rPr>
        <w:t>:</w:t>
      </w:r>
      <w:r w:rsidR="007B324C" w:rsidRPr="008B1D15">
        <w:rPr>
          <w:rFonts w:ascii="Tahoma" w:hAnsi="Tahoma" w:cs="Tahoma"/>
          <w:b/>
          <w:bCs/>
          <w:sz w:val="22"/>
          <w:lang w:val="es-CO"/>
        </w:rPr>
        <w:t xml:space="preserve"> </w:t>
      </w:r>
    </w:p>
    <w:p w14:paraId="067D5D56" w14:textId="584502E1" w:rsidR="007B324C" w:rsidRPr="008B1D15" w:rsidRDefault="00917C47" w:rsidP="00A565CB">
      <w:pPr>
        <w:pStyle w:val="Prrafodelista"/>
        <w:numPr>
          <w:ilvl w:val="0"/>
          <w:numId w:val="15"/>
        </w:numPr>
        <w:rPr>
          <w:rFonts w:ascii="Tahoma" w:hAnsi="Tahoma" w:cs="Tahoma"/>
          <w:sz w:val="22"/>
          <w:lang w:val="es-CO"/>
        </w:rPr>
      </w:pPr>
      <w:r w:rsidRPr="008B1D15">
        <w:rPr>
          <w:rFonts w:ascii="Tahoma" w:hAnsi="Tahoma" w:cs="Tahoma"/>
          <w:sz w:val="22"/>
          <w:lang w:val="es-CO"/>
        </w:rPr>
        <w:t>Por atras</w:t>
      </w:r>
      <w:r w:rsidR="00A12642" w:rsidRPr="008B1D15">
        <w:rPr>
          <w:rFonts w:ascii="Tahoma" w:hAnsi="Tahoma" w:cs="Tahoma"/>
          <w:sz w:val="22"/>
          <w:lang w:val="es-CO"/>
        </w:rPr>
        <w:t>o</w:t>
      </w:r>
      <w:r w:rsidRPr="008B1D15">
        <w:rPr>
          <w:rFonts w:ascii="Tahoma" w:hAnsi="Tahoma" w:cs="Tahoma"/>
          <w:sz w:val="22"/>
          <w:lang w:val="es-CO"/>
        </w:rPr>
        <w:t xml:space="preserve"> o </w:t>
      </w:r>
      <w:r w:rsidR="00A12642" w:rsidRPr="008B1D15">
        <w:rPr>
          <w:rFonts w:ascii="Tahoma" w:hAnsi="Tahoma" w:cs="Tahoma"/>
          <w:sz w:val="22"/>
          <w:lang w:val="es-CO"/>
        </w:rPr>
        <w:t>incumplimiento d</w:t>
      </w:r>
      <w:r w:rsidR="007B324C" w:rsidRPr="008B1D15">
        <w:rPr>
          <w:rFonts w:ascii="Tahoma" w:hAnsi="Tahoma" w:cs="Tahoma"/>
          <w:sz w:val="22"/>
          <w:lang w:val="es-CO"/>
        </w:rPr>
        <w:t xml:space="preserve">el </w:t>
      </w:r>
      <w:r w:rsidRPr="008B1D15">
        <w:rPr>
          <w:rFonts w:ascii="Tahoma" w:hAnsi="Tahoma" w:cs="Tahoma"/>
          <w:sz w:val="22"/>
          <w:lang w:val="es-CO"/>
        </w:rPr>
        <w:t>c</w:t>
      </w:r>
      <w:r w:rsidR="007B324C" w:rsidRPr="008B1D15">
        <w:rPr>
          <w:rFonts w:ascii="Tahoma" w:hAnsi="Tahoma" w:cs="Tahoma"/>
          <w:sz w:val="22"/>
          <w:lang w:val="es-CO"/>
        </w:rPr>
        <w:t xml:space="preserve">ronograma de </w:t>
      </w:r>
      <w:r w:rsidRPr="008B1D15">
        <w:rPr>
          <w:rFonts w:ascii="Tahoma" w:hAnsi="Tahoma" w:cs="Tahoma"/>
          <w:sz w:val="22"/>
          <w:lang w:val="es-CO"/>
        </w:rPr>
        <w:t>o</w:t>
      </w:r>
      <w:r w:rsidR="00A25722" w:rsidRPr="008B1D15">
        <w:rPr>
          <w:rFonts w:ascii="Tahoma" w:hAnsi="Tahoma" w:cs="Tahoma"/>
          <w:sz w:val="22"/>
          <w:lang w:val="es-CO"/>
        </w:rPr>
        <w:t>bra</w:t>
      </w:r>
      <w:r w:rsidR="007B324C" w:rsidRPr="008B1D15">
        <w:rPr>
          <w:rFonts w:ascii="Tahoma" w:hAnsi="Tahoma" w:cs="Tahoma"/>
          <w:sz w:val="22"/>
          <w:lang w:val="es-CO"/>
        </w:rPr>
        <w:t xml:space="preserve"> se causará una </w:t>
      </w:r>
      <w:r w:rsidR="0082748B" w:rsidRPr="008B1D15">
        <w:rPr>
          <w:rFonts w:ascii="Tahoma" w:hAnsi="Tahoma" w:cs="Tahoma"/>
          <w:sz w:val="22"/>
          <w:lang w:val="es-CO"/>
        </w:rPr>
        <w:t>m</w:t>
      </w:r>
      <w:r w:rsidR="007B324C" w:rsidRPr="008B1D15">
        <w:rPr>
          <w:rFonts w:ascii="Tahoma" w:hAnsi="Tahoma" w:cs="Tahoma"/>
          <w:sz w:val="22"/>
          <w:lang w:val="es-CO"/>
        </w:rPr>
        <w:t xml:space="preserve">ulta equivalente </w:t>
      </w:r>
      <w:r w:rsidR="007B324C" w:rsidRPr="00AD052E">
        <w:rPr>
          <w:rFonts w:ascii="Tahoma" w:hAnsi="Tahoma" w:cs="Tahoma"/>
          <w:sz w:val="22"/>
          <w:lang w:val="es-CO"/>
        </w:rPr>
        <w:t>a</w:t>
      </w:r>
      <w:r w:rsidR="00EB10A7" w:rsidRPr="00AD052E">
        <w:rPr>
          <w:rFonts w:ascii="Tahoma" w:hAnsi="Tahoma" w:cs="Tahoma"/>
          <w:sz w:val="22"/>
          <w:lang w:val="es-CO"/>
        </w:rPr>
        <w:t>l</w:t>
      </w:r>
      <w:r w:rsidR="007B324C" w:rsidRPr="00AD052E">
        <w:rPr>
          <w:rFonts w:ascii="Tahoma" w:hAnsi="Tahoma" w:cs="Tahoma"/>
          <w:sz w:val="22"/>
          <w:lang w:val="es-CO"/>
        </w:rPr>
        <w:t xml:space="preserve"> </w:t>
      </w:r>
      <w:r w:rsidR="00DD440F" w:rsidRPr="00AD052E">
        <w:rPr>
          <w:rFonts w:ascii="Tahoma" w:hAnsi="Tahoma" w:cs="Tahoma"/>
          <w:sz w:val="22"/>
          <w:lang w:val="es-CO"/>
        </w:rPr>
        <w:t>0,5</w:t>
      </w:r>
      <w:r w:rsidR="0039386E" w:rsidRPr="00AD052E">
        <w:rPr>
          <w:rFonts w:ascii="Tahoma" w:hAnsi="Tahoma" w:cs="Tahoma"/>
          <w:sz w:val="22"/>
          <w:lang w:val="es-CO"/>
        </w:rPr>
        <w:t>%</w:t>
      </w:r>
      <w:r w:rsidR="007B324C" w:rsidRPr="008B1D15">
        <w:rPr>
          <w:rFonts w:ascii="Tahoma" w:hAnsi="Tahoma" w:cs="Tahoma"/>
          <w:sz w:val="22"/>
          <w:lang w:val="es-CO"/>
        </w:rPr>
        <w:t xml:space="preserve"> </w:t>
      </w:r>
      <w:r w:rsidR="0039386E" w:rsidRPr="008B1D15">
        <w:rPr>
          <w:rFonts w:ascii="Tahoma" w:hAnsi="Tahoma" w:cs="Tahoma"/>
          <w:sz w:val="22"/>
          <w:lang w:val="es-CO"/>
        </w:rPr>
        <w:t>del valor del contrato</w:t>
      </w:r>
      <w:r w:rsidR="00A25722" w:rsidRPr="008B1D15">
        <w:rPr>
          <w:rFonts w:ascii="Tahoma" w:hAnsi="Tahoma" w:cs="Tahoma"/>
          <w:sz w:val="22"/>
          <w:lang w:val="es-CO"/>
        </w:rPr>
        <w:t>,</w:t>
      </w:r>
      <w:r w:rsidR="007B324C" w:rsidRPr="008B1D15">
        <w:rPr>
          <w:rFonts w:ascii="Tahoma" w:hAnsi="Tahoma" w:cs="Tahoma"/>
          <w:sz w:val="22"/>
          <w:lang w:val="es-CO"/>
        </w:rPr>
        <w:t xml:space="preserve"> por cada </w:t>
      </w:r>
      <w:r w:rsidR="005B5E57" w:rsidRPr="008B1D15">
        <w:rPr>
          <w:rFonts w:ascii="Tahoma" w:hAnsi="Tahoma" w:cs="Tahoma"/>
          <w:sz w:val="22"/>
          <w:lang w:val="es-CO"/>
        </w:rPr>
        <w:t>d</w:t>
      </w:r>
      <w:r w:rsidR="007B324C" w:rsidRPr="008B1D15">
        <w:rPr>
          <w:rFonts w:ascii="Tahoma" w:hAnsi="Tahoma" w:cs="Tahoma"/>
          <w:sz w:val="22"/>
          <w:lang w:val="es-CO"/>
        </w:rPr>
        <w:t xml:space="preserve">ía </w:t>
      </w:r>
      <w:r w:rsidR="00787139" w:rsidRPr="008B1D15">
        <w:rPr>
          <w:rFonts w:ascii="Tahoma" w:hAnsi="Tahoma" w:cs="Tahoma"/>
          <w:sz w:val="22"/>
          <w:lang w:val="es-CO"/>
        </w:rPr>
        <w:t>c</w:t>
      </w:r>
      <w:r w:rsidR="007B324C" w:rsidRPr="008B1D15">
        <w:rPr>
          <w:rFonts w:ascii="Tahoma" w:hAnsi="Tahoma" w:cs="Tahoma"/>
          <w:sz w:val="22"/>
          <w:lang w:val="es-CO"/>
        </w:rPr>
        <w:t xml:space="preserve">alendario </w:t>
      </w:r>
      <w:r w:rsidR="00A25722" w:rsidRPr="008B1D15">
        <w:rPr>
          <w:rFonts w:ascii="Tahoma" w:hAnsi="Tahoma" w:cs="Tahoma"/>
          <w:sz w:val="22"/>
          <w:lang w:val="es-CO"/>
        </w:rPr>
        <w:t>de atraso</w:t>
      </w:r>
      <w:r w:rsidR="007B324C" w:rsidRPr="008B1D15">
        <w:rPr>
          <w:rFonts w:ascii="Tahoma" w:hAnsi="Tahoma" w:cs="Tahoma"/>
          <w:sz w:val="22"/>
          <w:lang w:val="es-CO"/>
        </w:rPr>
        <w:t>.</w:t>
      </w:r>
    </w:p>
    <w:p w14:paraId="127250F6" w14:textId="6B06F78E" w:rsidR="007B324C" w:rsidRPr="008B1D15" w:rsidRDefault="007B324C" w:rsidP="00A565CB">
      <w:pPr>
        <w:pStyle w:val="Prrafodelista"/>
        <w:numPr>
          <w:ilvl w:val="0"/>
          <w:numId w:val="15"/>
        </w:numPr>
        <w:rPr>
          <w:rFonts w:ascii="Tahoma" w:hAnsi="Tahoma" w:cs="Tahoma"/>
          <w:sz w:val="22"/>
          <w:lang w:val="es-CO"/>
        </w:rPr>
      </w:pPr>
      <w:r w:rsidRPr="008B1D15">
        <w:rPr>
          <w:rFonts w:ascii="Tahoma" w:hAnsi="Tahoma" w:cs="Tahoma"/>
          <w:sz w:val="22"/>
          <w:lang w:val="es-CO"/>
        </w:rPr>
        <w:t xml:space="preserve">Por no mantener en vigor, renovar, prorrogar, obtener para la etapa siguiente, corregir o adicionar las garantías, en los plazos y por los montos establecidos en </w:t>
      </w:r>
      <w:r w:rsidR="00A129E0" w:rsidRPr="008B1D15">
        <w:rPr>
          <w:rFonts w:ascii="Tahoma" w:hAnsi="Tahoma" w:cs="Tahoma"/>
          <w:sz w:val="22"/>
          <w:lang w:val="es-CO"/>
        </w:rPr>
        <w:t xml:space="preserve">la cláusula </w:t>
      </w:r>
      <w:r w:rsidR="00787139" w:rsidRPr="008B1D15">
        <w:rPr>
          <w:rFonts w:ascii="Tahoma" w:hAnsi="Tahoma" w:cs="Tahoma"/>
          <w:sz w:val="22"/>
          <w:highlight w:val="lightGray"/>
          <w:lang w:val="es-CO"/>
        </w:rPr>
        <w:t>[</w:t>
      </w:r>
      <w:r w:rsidR="00A129E0" w:rsidRPr="008B1D15">
        <w:rPr>
          <w:rFonts w:ascii="Tahoma" w:hAnsi="Tahoma" w:cs="Tahoma"/>
          <w:sz w:val="22"/>
          <w:highlight w:val="lightGray"/>
          <w:lang w:val="es-CO"/>
        </w:rPr>
        <w:t>XX</w:t>
      </w:r>
      <w:r w:rsidR="00787139" w:rsidRPr="008B1D15">
        <w:rPr>
          <w:rFonts w:ascii="Tahoma" w:hAnsi="Tahoma" w:cs="Tahoma"/>
          <w:sz w:val="22"/>
          <w:highlight w:val="lightGray"/>
          <w:lang w:val="es-CO"/>
        </w:rPr>
        <w:t>]</w:t>
      </w:r>
      <w:r w:rsidRPr="008B1D15">
        <w:rPr>
          <w:rFonts w:ascii="Tahoma" w:hAnsi="Tahoma" w:cs="Tahoma"/>
          <w:sz w:val="22"/>
          <w:lang w:val="es-CO"/>
        </w:rPr>
        <w:t xml:space="preserve">, </w:t>
      </w:r>
      <w:r w:rsidR="00C013F6" w:rsidRPr="008B1D15">
        <w:rPr>
          <w:rFonts w:ascii="Tahoma" w:hAnsi="Tahoma" w:cs="Tahoma"/>
          <w:sz w:val="22"/>
          <w:lang w:val="es-CO"/>
        </w:rPr>
        <w:t xml:space="preserve">de acuerdo al contrato inicial o sus modificaciones, </w:t>
      </w:r>
      <w:r w:rsidRPr="008B1D15">
        <w:rPr>
          <w:rFonts w:ascii="Tahoma" w:hAnsi="Tahoma" w:cs="Tahoma"/>
          <w:sz w:val="22"/>
          <w:lang w:val="es-CO"/>
        </w:rPr>
        <w:t xml:space="preserve">se causará una </w:t>
      </w:r>
      <w:r w:rsidR="00C013F6" w:rsidRPr="008B1D15">
        <w:rPr>
          <w:rFonts w:ascii="Tahoma" w:hAnsi="Tahoma" w:cs="Tahoma"/>
          <w:sz w:val="22"/>
          <w:lang w:val="es-CO"/>
        </w:rPr>
        <w:t xml:space="preserve">multa </w:t>
      </w:r>
      <w:r w:rsidR="00787139" w:rsidRPr="008B1D15">
        <w:rPr>
          <w:rFonts w:ascii="Tahoma" w:hAnsi="Tahoma" w:cs="Tahoma"/>
          <w:sz w:val="22"/>
          <w:lang w:val="es-CO"/>
        </w:rPr>
        <w:t>equivalente a</w:t>
      </w:r>
      <w:r w:rsidR="00EB10A7" w:rsidRPr="008B1D15">
        <w:rPr>
          <w:rFonts w:ascii="Tahoma" w:hAnsi="Tahoma" w:cs="Tahoma"/>
          <w:sz w:val="22"/>
          <w:lang w:val="es-CO"/>
        </w:rPr>
        <w:t>l</w:t>
      </w:r>
      <w:r w:rsidR="00787139" w:rsidRPr="008B1D15">
        <w:rPr>
          <w:rFonts w:ascii="Tahoma" w:hAnsi="Tahoma" w:cs="Tahoma"/>
          <w:sz w:val="22"/>
          <w:lang w:val="es-CO"/>
        </w:rPr>
        <w:t xml:space="preserve"> </w:t>
      </w:r>
      <w:r w:rsidR="00EB10A7" w:rsidRPr="00AD052E">
        <w:rPr>
          <w:rFonts w:ascii="Tahoma" w:hAnsi="Tahoma" w:cs="Tahoma"/>
          <w:sz w:val="22"/>
          <w:lang w:val="es-CO"/>
        </w:rPr>
        <w:t>1</w:t>
      </w:r>
      <w:r w:rsidR="0039386E" w:rsidRPr="00AD052E">
        <w:rPr>
          <w:rFonts w:ascii="Tahoma" w:hAnsi="Tahoma" w:cs="Tahoma"/>
          <w:sz w:val="22"/>
          <w:lang w:val="es-CO"/>
        </w:rPr>
        <w:t>%</w:t>
      </w:r>
      <w:r w:rsidR="00AD052E">
        <w:rPr>
          <w:rFonts w:ascii="Tahoma" w:hAnsi="Tahoma" w:cs="Tahoma"/>
          <w:sz w:val="22"/>
          <w:lang w:val="es-CO"/>
        </w:rPr>
        <w:t xml:space="preserve"> </w:t>
      </w:r>
      <w:r w:rsidR="0039386E" w:rsidRPr="008B1D15">
        <w:rPr>
          <w:rFonts w:ascii="Tahoma" w:hAnsi="Tahoma" w:cs="Tahoma"/>
          <w:sz w:val="22"/>
          <w:lang w:val="es-CO"/>
        </w:rPr>
        <w:t>del valor del contrato</w:t>
      </w:r>
      <w:r w:rsidR="00787139" w:rsidRPr="008B1D15">
        <w:rPr>
          <w:rFonts w:ascii="Tahoma" w:hAnsi="Tahoma" w:cs="Tahoma"/>
          <w:sz w:val="22"/>
          <w:lang w:val="es-CO"/>
        </w:rPr>
        <w:t>,</w:t>
      </w:r>
      <w:r w:rsidR="00787139" w:rsidRPr="008B1D15" w:rsidDel="00787139">
        <w:rPr>
          <w:rFonts w:ascii="Tahoma" w:hAnsi="Tahoma" w:cs="Tahoma"/>
          <w:sz w:val="22"/>
          <w:lang w:val="es-CO"/>
        </w:rPr>
        <w:t xml:space="preserve"> </w:t>
      </w:r>
      <w:r w:rsidRPr="008B1D15">
        <w:rPr>
          <w:rFonts w:ascii="Tahoma" w:hAnsi="Tahoma" w:cs="Tahoma"/>
          <w:sz w:val="22"/>
          <w:lang w:val="es-CO"/>
        </w:rPr>
        <w:t xml:space="preserve">por cada </w:t>
      </w:r>
      <w:r w:rsidR="00787139" w:rsidRPr="008B1D15">
        <w:rPr>
          <w:rFonts w:ascii="Tahoma" w:hAnsi="Tahoma" w:cs="Tahoma"/>
          <w:sz w:val="22"/>
          <w:lang w:val="es-CO"/>
        </w:rPr>
        <w:t>d</w:t>
      </w:r>
      <w:r w:rsidRPr="008B1D15">
        <w:rPr>
          <w:rFonts w:ascii="Tahoma" w:hAnsi="Tahoma" w:cs="Tahoma"/>
          <w:sz w:val="22"/>
          <w:lang w:val="es-CO"/>
        </w:rPr>
        <w:t xml:space="preserve">ía </w:t>
      </w:r>
      <w:r w:rsidR="00787139" w:rsidRPr="008B1D15">
        <w:rPr>
          <w:rFonts w:ascii="Tahoma" w:hAnsi="Tahoma" w:cs="Tahoma"/>
          <w:sz w:val="22"/>
          <w:lang w:val="es-CO"/>
        </w:rPr>
        <w:t>c</w:t>
      </w:r>
      <w:r w:rsidRPr="008B1D15">
        <w:rPr>
          <w:rFonts w:ascii="Tahoma" w:hAnsi="Tahoma" w:cs="Tahoma"/>
          <w:sz w:val="22"/>
          <w:lang w:val="es-CO"/>
        </w:rPr>
        <w:t xml:space="preserve">alendario </w:t>
      </w:r>
      <w:r w:rsidR="0001297A" w:rsidRPr="008B1D15">
        <w:rPr>
          <w:rFonts w:ascii="Tahoma" w:hAnsi="Tahoma" w:cs="Tahoma"/>
          <w:sz w:val="22"/>
          <w:lang w:val="es-CO"/>
        </w:rPr>
        <w:t>de atraso en el cumplimiento; sin perjuicio de que con esta conducta se haga acreedor a otras sanciones más gravosas.</w:t>
      </w:r>
      <w:r w:rsidRPr="008B1D15">
        <w:rPr>
          <w:rFonts w:ascii="Tahoma" w:hAnsi="Tahoma" w:cs="Tahoma"/>
          <w:sz w:val="22"/>
          <w:lang w:val="es-CO"/>
        </w:rPr>
        <w:t xml:space="preserve"> </w:t>
      </w:r>
    </w:p>
    <w:p w14:paraId="68650FE1" w14:textId="2A359CC3" w:rsidR="007B324C" w:rsidRPr="008B1D15" w:rsidRDefault="007B324C" w:rsidP="00A565CB">
      <w:pPr>
        <w:pStyle w:val="Prrafodelista"/>
        <w:numPr>
          <w:ilvl w:val="0"/>
          <w:numId w:val="15"/>
        </w:numPr>
        <w:rPr>
          <w:rFonts w:ascii="Tahoma" w:hAnsi="Tahoma" w:cs="Tahoma"/>
          <w:sz w:val="22"/>
          <w:lang w:val="es-CO"/>
        </w:rPr>
      </w:pPr>
      <w:r w:rsidRPr="008B1D15">
        <w:rPr>
          <w:rFonts w:ascii="Tahoma" w:hAnsi="Tahoma" w:cs="Tahoma"/>
          <w:sz w:val="22"/>
          <w:lang w:val="es-CO"/>
        </w:rPr>
        <w:t xml:space="preserve">Si el </w:t>
      </w:r>
      <w:r w:rsidR="006B09B1" w:rsidRPr="008B1D15">
        <w:rPr>
          <w:rFonts w:ascii="Tahoma" w:hAnsi="Tahoma" w:cs="Tahoma"/>
          <w:sz w:val="22"/>
          <w:lang w:val="es-CO"/>
        </w:rPr>
        <w:t>Contratista</w:t>
      </w:r>
      <w:r w:rsidRPr="008B1D15">
        <w:rPr>
          <w:rFonts w:ascii="Tahoma" w:hAnsi="Tahoma" w:cs="Tahoma"/>
          <w:sz w:val="22"/>
          <w:lang w:val="es-CO"/>
        </w:rPr>
        <w:t xml:space="preserve"> no </w:t>
      </w:r>
      <w:r w:rsidR="00C95D84" w:rsidRPr="008B1D15">
        <w:rPr>
          <w:rFonts w:ascii="Tahoma" w:hAnsi="Tahoma" w:cs="Tahoma"/>
          <w:sz w:val="22"/>
          <w:lang w:val="es-CO"/>
        </w:rPr>
        <w:t xml:space="preserve">entrega </w:t>
      </w:r>
      <w:r w:rsidRPr="008B1D15">
        <w:rPr>
          <w:rFonts w:ascii="Tahoma" w:hAnsi="Tahoma" w:cs="Tahoma"/>
          <w:sz w:val="22"/>
          <w:lang w:val="es-CO"/>
        </w:rPr>
        <w:t xml:space="preserve">la información completa que le solicite el </w:t>
      </w:r>
      <w:r w:rsidR="007509B8" w:rsidRPr="00AD052E">
        <w:rPr>
          <w:rFonts w:ascii="Tahoma" w:hAnsi="Tahoma" w:cs="Tahoma"/>
          <w:sz w:val="22"/>
        </w:rPr>
        <w:t>supervisor</w:t>
      </w:r>
      <w:r w:rsidR="00A00787" w:rsidRPr="008B1D15">
        <w:rPr>
          <w:rFonts w:ascii="Tahoma" w:hAnsi="Tahoma" w:cs="Tahoma"/>
          <w:sz w:val="22"/>
        </w:rPr>
        <w:t>,</w:t>
      </w:r>
      <w:r w:rsidRPr="008B1D15">
        <w:rPr>
          <w:rFonts w:ascii="Tahoma" w:hAnsi="Tahoma" w:cs="Tahoma"/>
          <w:sz w:val="22"/>
          <w:lang w:val="es-CO"/>
        </w:rPr>
        <w:t xml:space="preserve"> que se relacione con el objeto del </w:t>
      </w:r>
      <w:r w:rsidR="00A00787" w:rsidRPr="008B1D15">
        <w:rPr>
          <w:rFonts w:ascii="Tahoma" w:hAnsi="Tahoma" w:cs="Tahoma"/>
          <w:sz w:val="22"/>
          <w:lang w:val="es-CO"/>
        </w:rPr>
        <w:t>c</w:t>
      </w:r>
      <w:r w:rsidRPr="008B1D15">
        <w:rPr>
          <w:rFonts w:ascii="Tahoma" w:hAnsi="Tahoma" w:cs="Tahoma"/>
          <w:sz w:val="22"/>
          <w:lang w:val="es-CO"/>
        </w:rPr>
        <w:t xml:space="preserve">ontrato, dentro de los plazos y en los términos de cada requerimiento, se causará una </w:t>
      </w:r>
      <w:r w:rsidR="006D7061" w:rsidRPr="008B1D15">
        <w:rPr>
          <w:rFonts w:ascii="Tahoma" w:hAnsi="Tahoma" w:cs="Tahoma"/>
          <w:sz w:val="22"/>
          <w:lang w:val="es-CO"/>
        </w:rPr>
        <w:t>m</w:t>
      </w:r>
      <w:r w:rsidRPr="008B1D15">
        <w:rPr>
          <w:rFonts w:ascii="Tahoma" w:hAnsi="Tahoma" w:cs="Tahoma"/>
          <w:sz w:val="22"/>
          <w:lang w:val="es-CO"/>
        </w:rPr>
        <w:t>ulta equivalente a</w:t>
      </w:r>
      <w:r w:rsidR="00EB10A7" w:rsidRPr="008B1D15">
        <w:rPr>
          <w:rFonts w:ascii="Tahoma" w:hAnsi="Tahoma" w:cs="Tahoma"/>
          <w:sz w:val="22"/>
          <w:lang w:val="es-CO"/>
        </w:rPr>
        <w:t>l</w:t>
      </w:r>
      <w:r w:rsidRPr="008B1D15">
        <w:rPr>
          <w:rFonts w:ascii="Tahoma" w:hAnsi="Tahoma" w:cs="Tahoma"/>
          <w:sz w:val="22"/>
          <w:lang w:val="es-CO"/>
        </w:rPr>
        <w:t xml:space="preserve"> </w:t>
      </w:r>
      <w:r w:rsidR="00EB10A7" w:rsidRPr="00AD052E">
        <w:rPr>
          <w:rFonts w:ascii="Tahoma" w:hAnsi="Tahoma" w:cs="Tahoma"/>
          <w:sz w:val="22"/>
          <w:lang w:val="es-CO"/>
        </w:rPr>
        <w:t>0,</w:t>
      </w:r>
      <w:r w:rsidR="00DD440F" w:rsidRPr="00AD052E">
        <w:rPr>
          <w:rFonts w:ascii="Tahoma" w:hAnsi="Tahoma" w:cs="Tahoma"/>
          <w:sz w:val="22"/>
          <w:lang w:val="es-CO"/>
        </w:rPr>
        <w:t>2</w:t>
      </w:r>
      <w:r w:rsidR="00EB10A7" w:rsidRPr="00AD052E">
        <w:rPr>
          <w:rFonts w:ascii="Tahoma" w:hAnsi="Tahoma" w:cs="Tahoma"/>
          <w:sz w:val="22"/>
          <w:lang w:val="es-CO"/>
        </w:rPr>
        <w:t>%</w:t>
      </w:r>
      <w:r w:rsidR="00A00787" w:rsidRPr="008B1D15">
        <w:rPr>
          <w:rFonts w:ascii="Tahoma" w:hAnsi="Tahoma" w:cs="Tahoma"/>
          <w:sz w:val="22"/>
          <w:lang w:val="es-CO"/>
        </w:rPr>
        <w:t xml:space="preserve"> </w:t>
      </w:r>
      <w:r w:rsidR="00EB10A7" w:rsidRPr="008B1D15">
        <w:rPr>
          <w:rFonts w:ascii="Tahoma" w:hAnsi="Tahoma" w:cs="Tahoma"/>
          <w:sz w:val="22"/>
          <w:lang w:val="es-CO"/>
        </w:rPr>
        <w:t>del valor del contrato</w:t>
      </w:r>
      <w:r w:rsidRPr="008B1D15">
        <w:rPr>
          <w:rFonts w:ascii="Tahoma" w:hAnsi="Tahoma" w:cs="Tahoma"/>
          <w:sz w:val="22"/>
          <w:lang w:val="es-CO"/>
        </w:rPr>
        <w:t xml:space="preserve">. Estas multas se causarán </w:t>
      </w:r>
      <w:r w:rsidR="00A00787" w:rsidRPr="008B1D15">
        <w:rPr>
          <w:rFonts w:ascii="Tahoma" w:hAnsi="Tahoma" w:cs="Tahoma"/>
          <w:sz w:val="22"/>
          <w:lang w:val="es-CO"/>
        </w:rPr>
        <w:t xml:space="preserve">sucesivamente por cada día de atraso, </w:t>
      </w:r>
      <w:r w:rsidRPr="008B1D15">
        <w:rPr>
          <w:rFonts w:ascii="Tahoma" w:hAnsi="Tahoma" w:cs="Tahoma"/>
          <w:sz w:val="22"/>
          <w:lang w:val="es-CO"/>
        </w:rPr>
        <w:t xml:space="preserve">hasta cuando el </w:t>
      </w:r>
      <w:r w:rsidR="006B09B1" w:rsidRPr="008B1D15">
        <w:rPr>
          <w:rFonts w:ascii="Tahoma" w:hAnsi="Tahoma" w:cs="Tahoma"/>
          <w:sz w:val="22"/>
          <w:lang w:val="es-CO"/>
        </w:rPr>
        <w:t>Contratista</w:t>
      </w:r>
      <w:r w:rsidR="00FD6F32" w:rsidRPr="008B1D15">
        <w:rPr>
          <w:rFonts w:ascii="Tahoma" w:hAnsi="Tahoma" w:cs="Tahoma"/>
          <w:sz w:val="22"/>
          <w:lang w:val="es-CO"/>
        </w:rPr>
        <w:t xml:space="preserve"> </w:t>
      </w:r>
      <w:r w:rsidRPr="008B1D15">
        <w:rPr>
          <w:rFonts w:ascii="Tahoma" w:hAnsi="Tahoma" w:cs="Tahoma"/>
          <w:sz w:val="22"/>
          <w:lang w:val="es-CO"/>
        </w:rPr>
        <w:t xml:space="preserve">demuestre que </w:t>
      </w:r>
      <w:r w:rsidR="0003476D" w:rsidRPr="008B1D15">
        <w:rPr>
          <w:rFonts w:ascii="Tahoma" w:hAnsi="Tahoma" w:cs="Tahoma"/>
          <w:sz w:val="22"/>
          <w:lang w:val="es-CO"/>
        </w:rPr>
        <w:t>corrija</w:t>
      </w:r>
      <w:r w:rsidRPr="008B1D15">
        <w:rPr>
          <w:rFonts w:ascii="Tahoma" w:hAnsi="Tahoma" w:cs="Tahoma"/>
          <w:sz w:val="22"/>
          <w:lang w:val="es-CO"/>
        </w:rPr>
        <w:t xml:space="preserve"> el incumplimiento respectivo a satisfacción del </w:t>
      </w:r>
      <w:r w:rsidR="007509B8" w:rsidRPr="00AD052E">
        <w:rPr>
          <w:rFonts w:ascii="Tahoma" w:hAnsi="Tahoma" w:cs="Tahoma"/>
          <w:sz w:val="22"/>
        </w:rPr>
        <w:t>supervisor</w:t>
      </w:r>
      <w:r w:rsidR="00AD052E" w:rsidRPr="00AD052E">
        <w:rPr>
          <w:rFonts w:ascii="Tahoma" w:hAnsi="Tahoma" w:cs="Tahoma"/>
          <w:sz w:val="22"/>
        </w:rPr>
        <w:t>.</w:t>
      </w:r>
    </w:p>
    <w:p w14:paraId="77E5D56D" w14:textId="3A1D154C" w:rsidR="00CD075F" w:rsidRPr="008B1D15" w:rsidRDefault="009016E4" w:rsidP="00A565CB">
      <w:pPr>
        <w:pStyle w:val="Prrafodelista"/>
        <w:numPr>
          <w:ilvl w:val="0"/>
          <w:numId w:val="15"/>
        </w:numPr>
        <w:rPr>
          <w:rFonts w:ascii="Tahoma" w:hAnsi="Tahoma" w:cs="Tahoma"/>
          <w:sz w:val="22"/>
          <w:lang w:val="es-CO"/>
        </w:rPr>
      </w:pPr>
      <w:r w:rsidRPr="008B1D15">
        <w:rPr>
          <w:rFonts w:ascii="Tahoma" w:hAnsi="Tahoma" w:cs="Tahoma"/>
          <w:sz w:val="22"/>
          <w:lang w:val="es-CO"/>
        </w:rPr>
        <w:t xml:space="preserve">Por atraso imputable al </w:t>
      </w:r>
      <w:r w:rsidR="006B09B1" w:rsidRPr="008B1D15">
        <w:rPr>
          <w:rFonts w:ascii="Tahoma" w:hAnsi="Tahoma" w:cs="Tahoma"/>
          <w:sz w:val="22"/>
          <w:lang w:val="es-CO"/>
        </w:rPr>
        <w:t>Contratista</w:t>
      </w:r>
      <w:r w:rsidRPr="008B1D15">
        <w:rPr>
          <w:rFonts w:ascii="Tahoma" w:hAnsi="Tahoma" w:cs="Tahoma"/>
          <w:sz w:val="22"/>
          <w:lang w:val="es-CO"/>
        </w:rPr>
        <w:t xml:space="preserve"> en </w:t>
      </w:r>
      <w:r w:rsidR="004016C1" w:rsidRPr="00AD052E">
        <w:rPr>
          <w:rFonts w:ascii="Tahoma" w:hAnsi="Tahoma" w:cs="Tahoma"/>
          <w:sz w:val="22"/>
          <w:lang w:val="es-CO"/>
        </w:rPr>
        <w:t xml:space="preserve">no iniciar </w:t>
      </w:r>
      <w:r w:rsidR="00467E76" w:rsidRPr="00AD052E">
        <w:rPr>
          <w:rFonts w:ascii="Tahoma" w:hAnsi="Tahoma" w:cs="Tahoma"/>
          <w:sz w:val="22"/>
          <w:lang w:val="es-CO"/>
        </w:rPr>
        <w:t>la ejecución en la fecha pactada,</w:t>
      </w:r>
      <w:r w:rsidR="00444A03" w:rsidRPr="008B1D15">
        <w:rPr>
          <w:rFonts w:ascii="Tahoma" w:hAnsi="Tahoma" w:cs="Tahoma"/>
          <w:sz w:val="22"/>
          <w:lang w:val="es-CO"/>
        </w:rPr>
        <w:t xml:space="preserve"> se causará una </w:t>
      </w:r>
      <w:r w:rsidR="00467E76" w:rsidRPr="008B1D15">
        <w:rPr>
          <w:rFonts w:ascii="Tahoma" w:hAnsi="Tahoma" w:cs="Tahoma"/>
          <w:sz w:val="22"/>
          <w:lang w:val="es-CO"/>
        </w:rPr>
        <w:t>m</w:t>
      </w:r>
      <w:r w:rsidR="00444A03" w:rsidRPr="008B1D15">
        <w:rPr>
          <w:rFonts w:ascii="Tahoma" w:hAnsi="Tahoma" w:cs="Tahoma"/>
          <w:sz w:val="22"/>
          <w:lang w:val="es-CO"/>
        </w:rPr>
        <w:t>ulta diaria equivalente a</w:t>
      </w:r>
      <w:r w:rsidR="008C0365" w:rsidRPr="008B1D15">
        <w:rPr>
          <w:rFonts w:ascii="Tahoma" w:hAnsi="Tahoma" w:cs="Tahoma"/>
          <w:sz w:val="22"/>
          <w:lang w:val="es-CO"/>
        </w:rPr>
        <w:t>l</w:t>
      </w:r>
      <w:r w:rsidR="00444A03" w:rsidRPr="008B1D15">
        <w:rPr>
          <w:rFonts w:ascii="Tahoma" w:hAnsi="Tahoma" w:cs="Tahoma"/>
          <w:sz w:val="22"/>
          <w:lang w:val="es-CO"/>
        </w:rPr>
        <w:t xml:space="preserve"> </w:t>
      </w:r>
      <w:r w:rsidR="008C0365" w:rsidRPr="00AD052E">
        <w:rPr>
          <w:rFonts w:ascii="Tahoma" w:hAnsi="Tahoma" w:cs="Tahoma"/>
          <w:sz w:val="22"/>
          <w:lang w:val="es-CO"/>
        </w:rPr>
        <w:t>0,3</w:t>
      </w:r>
      <w:r w:rsidR="00EB10A7" w:rsidRPr="00AD052E">
        <w:rPr>
          <w:rFonts w:ascii="Tahoma" w:hAnsi="Tahoma" w:cs="Tahoma"/>
          <w:sz w:val="22"/>
          <w:lang w:val="es-CO"/>
        </w:rPr>
        <w:t>%</w:t>
      </w:r>
      <w:r w:rsidR="00EB10A7" w:rsidRPr="008B1D15">
        <w:rPr>
          <w:rFonts w:ascii="Tahoma" w:hAnsi="Tahoma" w:cs="Tahoma"/>
          <w:sz w:val="22"/>
          <w:lang w:val="es-CO"/>
        </w:rPr>
        <w:t xml:space="preserve"> del valor del contrato</w:t>
      </w:r>
      <w:r w:rsidR="00444A03" w:rsidRPr="008B1D15">
        <w:rPr>
          <w:rFonts w:ascii="Tahoma" w:hAnsi="Tahoma" w:cs="Tahoma"/>
          <w:sz w:val="22"/>
          <w:lang w:val="es-CO"/>
        </w:rPr>
        <w:t>, por cada día calendario de atraso</w:t>
      </w:r>
      <w:r w:rsidR="00ED2842" w:rsidRPr="008B1D15">
        <w:rPr>
          <w:rFonts w:ascii="Tahoma" w:hAnsi="Tahoma" w:cs="Tahoma"/>
          <w:sz w:val="22"/>
          <w:lang w:val="es-CO"/>
        </w:rPr>
        <w:t xml:space="preserve">. Igual sanción se aplicará en caso de que el </w:t>
      </w:r>
      <w:r w:rsidR="006B09B1" w:rsidRPr="008B1D15">
        <w:rPr>
          <w:rFonts w:ascii="Tahoma" w:hAnsi="Tahoma" w:cs="Tahoma"/>
          <w:sz w:val="22"/>
          <w:lang w:val="es-CO"/>
        </w:rPr>
        <w:t>Contratista</w:t>
      </w:r>
      <w:r w:rsidR="00ED2842" w:rsidRPr="008B1D15">
        <w:rPr>
          <w:rFonts w:ascii="Tahoma" w:hAnsi="Tahoma" w:cs="Tahoma"/>
          <w:sz w:val="22"/>
          <w:lang w:val="es-CO"/>
        </w:rPr>
        <w:t xml:space="preserve"> no inicie efectivamente con la ejecución del contrato</w:t>
      </w:r>
      <w:r w:rsidR="00467E76" w:rsidRPr="008B1D15">
        <w:rPr>
          <w:rFonts w:ascii="Tahoma" w:hAnsi="Tahoma" w:cs="Tahoma"/>
          <w:sz w:val="22"/>
          <w:lang w:val="es-CO"/>
        </w:rPr>
        <w:t xml:space="preserve"> en la fecha acordada.</w:t>
      </w:r>
    </w:p>
    <w:p w14:paraId="5BF570B0" w14:textId="128AD95D" w:rsidR="00901E2E" w:rsidRPr="008B1D15" w:rsidRDefault="00901E2E" w:rsidP="00A565CB">
      <w:pPr>
        <w:pStyle w:val="Prrafodelista"/>
        <w:numPr>
          <w:ilvl w:val="0"/>
          <w:numId w:val="15"/>
        </w:numPr>
        <w:rPr>
          <w:rFonts w:ascii="Tahoma" w:hAnsi="Tahoma" w:cs="Tahoma"/>
          <w:sz w:val="22"/>
          <w:lang w:val="es-CO"/>
        </w:rPr>
      </w:pPr>
      <w:r w:rsidRPr="008B1D15">
        <w:rPr>
          <w:rFonts w:ascii="Tahoma" w:hAnsi="Tahoma" w:cs="Tahoma"/>
          <w:sz w:val="22"/>
          <w:lang w:val="es-CO"/>
        </w:rPr>
        <w:t xml:space="preserve">Por atraso en la entrega final de la </w:t>
      </w:r>
      <w:r w:rsidR="006B43C1" w:rsidRPr="008B1D15">
        <w:rPr>
          <w:rFonts w:ascii="Tahoma" w:hAnsi="Tahoma" w:cs="Tahoma"/>
          <w:sz w:val="22"/>
          <w:lang w:val="es-CO"/>
        </w:rPr>
        <w:t>o</w:t>
      </w:r>
      <w:r w:rsidRPr="008B1D15">
        <w:rPr>
          <w:rFonts w:ascii="Tahoma" w:hAnsi="Tahoma" w:cs="Tahoma"/>
          <w:sz w:val="22"/>
          <w:lang w:val="es-CO"/>
        </w:rPr>
        <w:t>bra contratad</w:t>
      </w:r>
      <w:r w:rsidR="00AC354A" w:rsidRPr="008B1D15">
        <w:rPr>
          <w:rFonts w:ascii="Tahoma" w:hAnsi="Tahoma" w:cs="Tahoma"/>
          <w:sz w:val="22"/>
          <w:lang w:val="es-CO"/>
        </w:rPr>
        <w:t xml:space="preserve">a, el </w:t>
      </w:r>
      <w:r w:rsidR="006B09B1" w:rsidRPr="008B1D15">
        <w:rPr>
          <w:rFonts w:ascii="Tahoma" w:hAnsi="Tahoma" w:cs="Tahoma"/>
          <w:sz w:val="22"/>
          <w:lang w:val="es-CO"/>
        </w:rPr>
        <w:t>Contratista</w:t>
      </w:r>
      <w:r w:rsidR="00AC354A" w:rsidRPr="008B1D15">
        <w:rPr>
          <w:rFonts w:ascii="Tahoma" w:hAnsi="Tahoma" w:cs="Tahoma"/>
          <w:sz w:val="22"/>
          <w:lang w:val="es-CO"/>
        </w:rPr>
        <w:t xml:space="preserve"> se hará acreedor a una multa equivalente a</w:t>
      </w:r>
      <w:r w:rsidR="0076362E" w:rsidRPr="008B1D15">
        <w:rPr>
          <w:rFonts w:ascii="Tahoma" w:hAnsi="Tahoma" w:cs="Tahoma"/>
          <w:sz w:val="22"/>
          <w:lang w:val="es-CO"/>
        </w:rPr>
        <w:t>l</w:t>
      </w:r>
      <w:r w:rsidR="00AC354A" w:rsidRPr="008B1D15">
        <w:rPr>
          <w:rFonts w:ascii="Tahoma" w:hAnsi="Tahoma" w:cs="Tahoma"/>
          <w:sz w:val="22"/>
          <w:lang w:val="es-CO"/>
        </w:rPr>
        <w:t xml:space="preserve"> </w:t>
      </w:r>
      <w:r w:rsidR="00AC354A" w:rsidRPr="00FA7CF5">
        <w:rPr>
          <w:rFonts w:ascii="Tahoma" w:hAnsi="Tahoma" w:cs="Tahoma"/>
          <w:sz w:val="22"/>
          <w:lang w:val="es-CO"/>
        </w:rPr>
        <w:t>[</w:t>
      </w:r>
      <w:r w:rsidR="00D94127" w:rsidRPr="00FA7CF5">
        <w:rPr>
          <w:rFonts w:ascii="Tahoma" w:hAnsi="Tahoma" w:cs="Tahoma"/>
          <w:sz w:val="22"/>
          <w:lang w:val="es-CO"/>
        </w:rPr>
        <w:t>1%</w:t>
      </w:r>
      <w:r w:rsidR="00AC354A" w:rsidRPr="00FA7CF5">
        <w:rPr>
          <w:rFonts w:ascii="Tahoma" w:hAnsi="Tahoma" w:cs="Tahoma"/>
          <w:sz w:val="22"/>
          <w:lang w:val="es-CO"/>
        </w:rPr>
        <w:t>]</w:t>
      </w:r>
      <w:r w:rsidR="00AC354A" w:rsidRPr="008B1D15">
        <w:rPr>
          <w:rFonts w:ascii="Tahoma" w:hAnsi="Tahoma" w:cs="Tahoma"/>
          <w:sz w:val="22"/>
          <w:lang w:val="es-CO"/>
        </w:rPr>
        <w:t xml:space="preserve"> </w:t>
      </w:r>
      <w:r w:rsidR="00D94127" w:rsidRPr="008B1D15">
        <w:rPr>
          <w:rFonts w:ascii="Tahoma" w:hAnsi="Tahoma" w:cs="Tahoma"/>
          <w:sz w:val="22"/>
          <w:lang w:val="es-CO"/>
        </w:rPr>
        <w:t>del valor del contrato</w:t>
      </w:r>
      <w:r w:rsidR="00C96492" w:rsidRPr="008B1D15">
        <w:rPr>
          <w:rFonts w:ascii="Tahoma" w:hAnsi="Tahoma" w:cs="Tahoma"/>
          <w:sz w:val="22"/>
          <w:lang w:val="es-CO"/>
        </w:rPr>
        <w:t>, por cada día calendario de atraso</w:t>
      </w:r>
      <w:r w:rsidR="00FA6540" w:rsidRPr="008B1D15">
        <w:rPr>
          <w:rFonts w:ascii="Tahoma" w:hAnsi="Tahoma" w:cs="Tahoma"/>
          <w:sz w:val="22"/>
          <w:lang w:val="es-CO"/>
        </w:rPr>
        <w:t>.</w:t>
      </w:r>
    </w:p>
    <w:p w14:paraId="619A23D7" w14:textId="4FE0987E" w:rsidR="00FE3C32" w:rsidRPr="008B1D15" w:rsidRDefault="00FE3C32" w:rsidP="00A565CB">
      <w:pPr>
        <w:pStyle w:val="Prrafodelista"/>
        <w:numPr>
          <w:ilvl w:val="0"/>
          <w:numId w:val="15"/>
        </w:numPr>
        <w:rPr>
          <w:rFonts w:ascii="Tahoma" w:hAnsi="Tahoma" w:cs="Tahoma"/>
          <w:sz w:val="22"/>
          <w:lang w:val="es-CO"/>
        </w:rPr>
      </w:pPr>
      <w:r w:rsidRPr="008B1D15">
        <w:rPr>
          <w:rFonts w:ascii="Tahoma" w:hAnsi="Tahoma" w:cs="Tahoma"/>
          <w:sz w:val="22"/>
          <w:lang w:val="es-CO"/>
        </w:rPr>
        <w:t xml:space="preserve">Por incumplir las órdenes </w:t>
      </w:r>
      <w:r w:rsidR="005A0334" w:rsidRPr="008B1D15">
        <w:rPr>
          <w:rFonts w:ascii="Tahoma" w:hAnsi="Tahoma" w:cs="Tahoma"/>
          <w:sz w:val="22"/>
          <w:lang w:val="es-CO"/>
        </w:rPr>
        <w:t xml:space="preserve">dadas por la </w:t>
      </w:r>
      <w:r w:rsidR="005A0334" w:rsidRPr="00FA7CF5">
        <w:rPr>
          <w:rFonts w:ascii="Tahoma" w:hAnsi="Tahoma" w:cs="Tahoma"/>
          <w:sz w:val="22"/>
          <w:lang w:val="es-CO"/>
        </w:rPr>
        <w:t>supervisión</w:t>
      </w:r>
      <w:r w:rsidR="005A0334" w:rsidRPr="008B1D15">
        <w:rPr>
          <w:rFonts w:ascii="Tahoma" w:hAnsi="Tahoma" w:cs="Tahoma"/>
          <w:sz w:val="22"/>
          <w:lang w:val="es-CO"/>
        </w:rPr>
        <w:t xml:space="preserve">, el </w:t>
      </w:r>
      <w:r w:rsidR="006B09B1" w:rsidRPr="008B1D15">
        <w:rPr>
          <w:rFonts w:ascii="Tahoma" w:hAnsi="Tahoma" w:cs="Tahoma"/>
          <w:sz w:val="22"/>
          <w:lang w:val="es-CO"/>
        </w:rPr>
        <w:t>Contratista</w:t>
      </w:r>
      <w:r w:rsidR="005A0334" w:rsidRPr="008B1D15">
        <w:rPr>
          <w:rFonts w:ascii="Tahoma" w:hAnsi="Tahoma" w:cs="Tahoma"/>
          <w:sz w:val="22"/>
          <w:lang w:val="es-CO"/>
        </w:rPr>
        <w:t xml:space="preserve"> se hará acreedor a una multa equivalente a</w:t>
      </w:r>
      <w:r w:rsidR="005341BB" w:rsidRPr="008B1D15">
        <w:rPr>
          <w:rFonts w:ascii="Tahoma" w:hAnsi="Tahoma" w:cs="Tahoma"/>
          <w:sz w:val="22"/>
          <w:lang w:val="es-CO"/>
        </w:rPr>
        <w:t>l</w:t>
      </w:r>
      <w:r w:rsidR="005A0334" w:rsidRPr="008B1D15">
        <w:rPr>
          <w:rFonts w:ascii="Tahoma" w:hAnsi="Tahoma" w:cs="Tahoma"/>
          <w:sz w:val="22"/>
          <w:lang w:val="es-CO"/>
        </w:rPr>
        <w:t xml:space="preserve"> </w:t>
      </w:r>
      <w:r w:rsidR="005A0334" w:rsidRPr="00FA7CF5">
        <w:rPr>
          <w:rFonts w:ascii="Tahoma" w:hAnsi="Tahoma" w:cs="Tahoma"/>
          <w:sz w:val="22"/>
          <w:lang w:val="es-CO"/>
        </w:rPr>
        <w:t>[</w:t>
      </w:r>
      <w:r w:rsidR="005341BB" w:rsidRPr="00FA7CF5">
        <w:rPr>
          <w:rFonts w:ascii="Tahoma" w:hAnsi="Tahoma" w:cs="Tahoma"/>
          <w:sz w:val="22"/>
          <w:lang w:val="es-CO"/>
        </w:rPr>
        <w:t>0,3%</w:t>
      </w:r>
      <w:r w:rsidR="005A0334" w:rsidRPr="00FA7CF5">
        <w:rPr>
          <w:rFonts w:ascii="Tahoma" w:hAnsi="Tahoma" w:cs="Tahoma"/>
          <w:sz w:val="22"/>
          <w:lang w:val="es-CO"/>
        </w:rPr>
        <w:t>]</w:t>
      </w:r>
      <w:r w:rsidR="005A0334" w:rsidRPr="008B1D15">
        <w:rPr>
          <w:rFonts w:ascii="Tahoma" w:hAnsi="Tahoma" w:cs="Tahoma"/>
          <w:sz w:val="22"/>
          <w:lang w:val="es-CO"/>
        </w:rPr>
        <w:t xml:space="preserve"> </w:t>
      </w:r>
      <w:r w:rsidR="005341BB" w:rsidRPr="008B1D15">
        <w:rPr>
          <w:rFonts w:ascii="Tahoma" w:hAnsi="Tahoma" w:cs="Tahoma"/>
          <w:sz w:val="22"/>
          <w:lang w:val="es-CO"/>
        </w:rPr>
        <w:t>del valor del contrato</w:t>
      </w:r>
      <w:r w:rsidR="004711E1" w:rsidRPr="008B1D15">
        <w:rPr>
          <w:rFonts w:ascii="Tahoma" w:hAnsi="Tahoma" w:cs="Tahoma"/>
          <w:sz w:val="22"/>
          <w:lang w:val="es-CO"/>
        </w:rPr>
        <w:t>, por cada orden incumplida</w:t>
      </w:r>
      <w:r w:rsidR="005A0334" w:rsidRPr="008B1D15">
        <w:rPr>
          <w:rFonts w:ascii="Tahoma" w:hAnsi="Tahoma" w:cs="Tahoma"/>
          <w:sz w:val="22"/>
          <w:lang w:val="es-CO"/>
        </w:rPr>
        <w:t>.</w:t>
      </w:r>
    </w:p>
    <w:p w14:paraId="7FD9923A" w14:textId="666D07FD" w:rsidR="005A0334" w:rsidRPr="008B1D15" w:rsidRDefault="00B844FF" w:rsidP="00A565CB">
      <w:pPr>
        <w:pStyle w:val="Prrafodelista"/>
        <w:numPr>
          <w:ilvl w:val="0"/>
          <w:numId w:val="15"/>
        </w:numPr>
        <w:rPr>
          <w:rFonts w:ascii="Tahoma" w:hAnsi="Tahoma" w:cs="Tahoma"/>
          <w:sz w:val="22"/>
          <w:lang w:val="es-CO"/>
        </w:rPr>
      </w:pPr>
      <w:r w:rsidRPr="008B1D15">
        <w:rPr>
          <w:rFonts w:ascii="Tahoma" w:hAnsi="Tahoma" w:cs="Tahoma"/>
          <w:sz w:val="22"/>
          <w:lang w:val="es-CO"/>
        </w:rPr>
        <w:t xml:space="preserve">Por incumplir el ofrecimiento otorgado en cuanto al factor calidad, al </w:t>
      </w:r>
      <w:r w:rsidR="006B09B1" w:rsidRPr="008B1D15">
        <w:rPr>
          <w:rFonts w:ascii="Tahoma" w:hAnsi="Tahoma" w:cs="Tahoma"/>
          <w:sz w:val="22"/>
          <w:lang w:val="es-CO"/>
        </w:rPr>
        <w:t>Contratista</w:t>
      </w:r>
      <w:r w:rsidRPr="008B1D15">
        <w:rPr>
          <w:rFonts w:ascii="Tahoma" w:hAnsi="Tahoma" w:cs="Tahoma"/>
          <w:sz w:val="22"/>
          <w:lang w:val="es-CO"/>
        </w:rPr>
        <w:t xml:space="preserve"> se le impondrá una </w:t>
      </w:r>
      <w:r w:rsidR="0082748B" w:rsidRPr="008B1D15">
        <w:rPr>
          <w:rFonts w:ascii="Tahoma" w:hAnsi="Tahoma" w:cs="Tahoma"/>
          <w:sz w:val="22"/>
          <w:lang w:val="es-CO"/>
        </w:rPr>
        <w:t>m</w:t>
      </w:r>
      <w:r w:rsidRPr="008B1D15">
        <w:rPr>
          <w:rFonts w:ascii="Tahoma" w:hAnsi="Tahoma" w:cs="Tahoma"/>
          <w:sz w:val="22"/>
          <w:lang w:val="es-CO"/>
        </w:rPr>
        <w:t>ulta equivalente a</w:t>
      </w:r>
      <w:r w:rsidR="005341BB" w:rsidRPr="008B1D15">
        <w:rPr>
          <w:rFonts w:ascii="Tahoma" w:hAnsi="Tahoma" w:cs="Tahoma"/>
          <w:sz w:val="22"/>
          <w:lang w:val="es-CO"/>
        </w:rPr>
        <w:t>l</w:t>
      </w:r>
      <w:r w:rsidRPr="008B1D15">
        <w:rPr>
          <w:rFonts w:ascii="Tahoma" w:hAnsi="Tahoma" w:cs="Tahoma"/>
          <w:sz w:val="22"/>
          <w:lang w:val="es-CO"/>
        </w:rPr>
        <w:t xml:space="preserve"> </w:t>
      </w:r>
      <w:r w:rsidRPr="00FA7CF5">
        <w:rPr>
          <w:rFonts w:ascii="Tahoma" w:hAnsi="Tahoma" w:cs="Tahoma"/>
          <w:sz w:val="22"/>
          <w:lang w:val="es-CO"/>
        </w:rPr>
        <w:t>[</w:t>
      </w:r>
      <w:r w:rsidR="005341BB" w:rsidRPr="00FA7CF5">
        <w:rPr>
          <w:rFonts w:ascii="Tahoma" w:hAnsi="Tahoma" w:cs="Tahoma"/>
          <w:sz w:val="22"/>
          <w:lang w:val="es-CO"/>
        </w:rPr>
        <w:t>0,5%</w:t>
      </w:r>
      <w:r w:rsidRPr="00FA7CF5">
        <w:rPr>
          <w:rFonts w:ascii="Tahoma" w:hAnsi="Tahoma" w:cs="Tahoma"/>
          <w:sz w:val="22"/>
          <w:lang w:val="es-CO"/>
        </w:rPr>
        <w:t>]</w:t>
      </w:r>
      <w:r w:rsidRPr="008B1D15">
        <w:rPr>
          <w:rFonts w:ascii="Tahoma" w:hAnsi="Tahoma" w:cs="Tahoma"/>
          <w:sz w:val="22"/>
          <w:lang w:val="es-CO"/>
        </w:rPr>
        <w:t xml:space="preserve"> </w:t>
      </w:r>
      <w:r w:rsidR="005341BB" w:rsidRPr="008B1D15">
        <w:rPr>
          <w:rFonts w:ascii="Tahoma" w:hAnsi="Tahoma" w:cs="Tahoma"/>
          <w:sz w:val="22"/>
          <w:lang w:val="es-CO"/>
        </w:rPr>
        <w:t>del valor del contrato</w:t>
      </w:r>
      <w:r w:rsidRPr="00FA7CF5">
        <w:rPr>
          <w:rFonts w:ascii="Tahoma" w:hAnsi="Tahoma" w:cs="Tahoma"/>
          <w:sz w:val="22"/>
          <w:lang w:val="es-CO"/>
        </w:rPr>
        <w:t>, por cada día calendario de atraso</w:t>
      </w:r>
      <w:r w:rsidR="00AB7269" w:rsidRPr="00FA7CF5">
        <w:rPr>
          <w:rFonts w:ascii="Tahoma" w:hAnsi="Tahoma" w:cs="Tahoma"/>
          <w:sz w:val="22"/>
          <w:lang w:val="es-CO"/>
        </w:rPr>
        <w:t xml:space="preserve"> </w:t>
      </w:r>
      <w:r w:rsidR="005934F4" w:rsidRPr="00FA7CF5">
        <w:rPr>
          <w:rFonts w:ascii="Tahoma" w:hAnsi="Tahoma" w:cs="Tahoma"/>
          <w:sz w:val="22"/>
          <w:lang w:val="es-CO"/>
        </w:rPr>
        <w:t>en el cumplimiento de dicha obligación</w:t>
      </w:r>
      <w:r w:rsidR="00FA7CF5">
        <w:rPr>
          <w:rFonts w:ascii="Tahoma" w:hAnsi="Tahoma" w:cs="Tahoma"/>
          <w:sz w:val="22"/>
          <w:lang w:val="es-CO"/>
        </w:rPr>
        <w:t>.</w:t>
      </w:r>
    </w:p>
    <w:p w14:paraId="74F9341A" w14:textId="6372B5B3" w:rsidR="00064D03" w:rsidRPr="008B1D15" w:rsidRDefault="00064D03" w:rsidP="00A565CB">
      <w:pPr>
        <w:pStyle w:val="Prrafodelista"/>
        <w:numPr>
          <w:ilvl w:val="0"/>
          <w:numId w:val="15"/>
        </w:numPr>
        <w:rPr>
          <w:rFonts w:ascii="Tahoma" w:hAnsi="Tahoma" w:cs="Tahoma"/>
          <w:color w:val="1A1818" w:themeColor="text1"/>
          <w:sz w:val="22"/>
          <w:lang w:val="es-CO"/>
        </w:rPr>
      </w:pPr>
      <w:r w:rsidRPr="008B1D15">
        <w:rPr>
          <w:rFonts w:ascii="Tahoma" w:hAnsi="Tahoma" w:cs="Tahoma"/>
          <w:sz w:val="22"/>
          <w:lang w:val="es-CO"/>
        </w:rPr>
        <w:t xml:space="preserve">Por cambiar el </w:t>
      </w:r>
      <w:r w:rsidR="003650A3" w:rsidRPr="008B1D15">
        <w:rPr>
          <w:rFonts w:ascii="Tahoma" w:hAnsi="Tahoma" w:cs="Tahoma"/>
          <w:sz w:val="22"/>
          <w:lang w:val="es-CO"/>
        </w:rPr>
        <w:t xml:space="preserve">personal </w:t>
      </w:r>
      <w:r w:rsidR="0082748B" w:rsidRPr="008B1D15">
        <w:rPr>
          <w:rFonts w:ascii="Tahoma" w:hAnsi="Tahoma" w:cs="Tahoma"/>
          <w:sz w:val="22"/>
          <w:lang w:val="es-CO"/>
        </w:rPr>
        <w:t xml:space="preserve">presentado a la </w:t>
      </w:r>
      <w:r w:rsidR="00F8117B" w:rsidRPr="00FA7CF5">
        <w:rPr>
          <w:rFonts w:ascii="Tahoma" w:hAnsi="Tahoma" w:cs="Tahoma"/>
          <w:sz w:val="22"/>
          <w:lang w:val="es-CO"/>
        </w:rPr>
        <w:t>supervisión</w:t>
      </w:r>
      <w:r w:rsidR="00FA7CF5">
        <w:rPr>
          <w:rFonts w:ascii="Tahoma" w:hAnsi="Tahoma" w:cs="Tahoma"/>
          <w:sz w:val="22"/>
          <w:lang w:val="es-CO"/>
        </w:rPr>
        <w:t xml:space="preserve">, </w:t>
      </w:r>
      <w:r w:rsidR="005B2128" w:rsidRPr="008B1D15">
        <w:rPr>
          <w:rFonts w:ascii="Tahoma" w:hAnsi="Tahoma" w:cs="Tahoma"/>
          <w:sz w:val="22"/>
          <w:lang w:val="es-CO"/>
        </w:rPr>
        <w:t xml:space="preserve">sin la aprobación previa de esta, al </w:t>
      </w:r>
      <w:r w:rsidR="006B09B1" w:rsidRPr="008B1D15">
        <w:rPr>
          <w:rFonts w:ascii="Tahoma" w:hAnsi="Tahoma" w:cs="Tahoma"/>
          <w:sz w:val="22"/>
          <w:lang w:val="es-CO"/>
        </w:rPr>
        <w:t>Contratista</w:t>
      </w:r>
      <w:r w:rsidR="005B2128" w:rsidRPr="008B1D15">
        <w:rPr>
          <w:rFonts w:ascii="Tahoma" w:hAnsi="Tahoma" w:cs="Tahoma"/>
          <w:sz w:val="22"/>
          <w:lang w:val="es-CO"/>
        </w:rPr>
        <w:t xml:space="preserve"> se le impondrá una multa equivalente a</w:t>
      </w:r>
      <w:r w:rsidR="004711E1" w:rsidRPr="008B1D15">
        <w:rPr>
          <w:rFonts w:ascii="Tahoma" w:hAnsi="Tahoma" w:cs="Tahoma"/>
          <w:sz w:val="22"/>
          <w:lang w:val="es-CO"/>
        </w:rPr>
        <w:t>l</w:t>
      </w:r>
      <w:r w:rsidR="005B2128" w:rsidRPr="008B1D15">
        <w:rPr>
          <w:rFonts w:ascii="Tahoma" w:hAnsi="Tahoma" w:cs="Tahoma"/>
          <w:sz w:val="22"/>
          <w:lang w:val="es-CO"/>
        </w:rPr>
        <w:t xml:space="preserve"> </w:t>
      </w:r>
      <w:r w:rsidR="005B2128" w:rsidRPr="00FA7CF5">
        <w:rPr>
          <w:rFonts w:ascii="Tahoma" w:hAnsi="Tahoma" w:cs="Tahoma"/>
          <w:sz w:val="22"/>
          <w:lang w:val="es-CO"/>
        </w:rPr>
        <w:t>[</w:t>
      </w:r>
      <w:r w:rsidR="004711E1" w:rsidRPr="00FA7CF5">
        <w:rPr>
          <w:rFonts w:ascii="Tahoma" w:hAnsi="Tahoma" w:cs="Tahoma"/>
          <w:sz w:val="22"/>
          <w:lang w:val="es-CO"/>
        </w:rPr>
        <w:t>0,</w:t>
      </w:r>
      <w:r w:rsidR="00605E65" w:rsidRPr="00FA7CF5">
        <w:rPr>
          <w:rFonts w:ascii="Tahoma" w:hAnsi="Tahoma" w:cs="Tahoma"/>
          <w:sz w:val="22"/>
          <w:lang w:val="es-CO"/>
        </w:rPr>
        <w:t>5</w:t>
      </w:r>
      <w:r w:rsidR="004711E1" w:rsidRPr="00FA7CF5">
        <w:rPr>
          <w:rFonts w:ascii="Tahoma" w:hAnsi="Tahoma" w:cs="Tahoma"/>
          <w:sz w:val="22"/>
          <w:lang w:val="es-CO"/>
        </w:rPr>
        <w:t>%</w:t>
      </w:r>
      <w:r w:rsidR="005B2128" w:rsidRPr="00FA7CF5">
        <w:rPr>
          <w:rFonts w:ascii="Tahoma" w:hAnsi="Tahoma" w:cs="Tahoma"/>
          <w:sz w:val="22"/>
          <w:lang w:val="es-CO"/>
        </w:rPr>
        <w:t>]</w:t>
      </w:r>
      <w:r w:rsidR="00605E65" w:rsidRPr="008B1D15">
        <w:rPr>
          <w:rFonts w:ascii="Tahoma" w:hAnsi="Tahoma" w:cs="Tahoma"/>
          <w:sz w:val="22"/>
          <w:lang w:val="es-CO"/>
        </w:rPr>
        <w:t xml:space="preserve"> del valor del contrato</w:t>
      </w:r>
      <w:r w:rsidR="005B2128" w:rsidRPr="008B1D15">
        <w:rPr>
          <w:rFonts w:ascii="Tahoma" w:hAnsi="Tahoma" w:cs="Tahoma"/>
          <w:color w:val="1A1818" w:themeColor="text1"/>
          <w:sz w:val="22"/>
          <w:lang w:val="es-CO"/>
        </w:rPr>
        <w:t>.</w:t>
      </w:r>
    </w:p>
    <w:p w14:paraId="7AAFCDC6" w14:textId="14824F50" w:rsidR="00BB3496" w:rsidRPr="008B1D15" w:rsidRDefault="00BB3496" w:rsidP="00A565CB">
      <w:pPr>
        <w:pStyle w:val="Prrafodelista"/>
        <w:numPr>
          <w:ilvl w:val="0"/>
          <w:numId w:val="15"/>
        </w:numPr>
        <w:rPr>
          <w:rFonts w:ascii="Tahoma" w:hAnsi="Tahoma" w:cs="Tahoma"/>
          <w:sz w:val="22"/>
          <w:lang w:val="es-CO"/>
        </w:rPr>
      </w:pPr>
      <w:r w:rsidRPr="008B1D15">
        <w:rPr>
          <w:rFonts w:ascii="Tahoma" w:hAnsi="Tahoma" w:cs="Tahoma"/>
          <w:sz w:val="22"/>
          <w:lang w:val="es-CO"/>
        </w:rPr>
        <w:lastRenderedPageBreak/>
        <w:t xml:space="preserve">Por atraso en el cumplimiento de las obligaciones relacionadas con la seguridad social, parafiscales, o pago de salarios o honorarios de alguno o algunos de sus empleados o </w:t>
      </w:r>
      <w:r w:rsidR="006B09B1" w:rsidRPr="008B1D15">
        <w:rPr>
          <w:rFonts w:ascii="Tahoma" w:hAnsi="Tahoma" w:cs="Tahoma"/>
          <w:sz w:val="22"/>
          <w:lang w:val="es-CO"/>
        </w:rPr>
        <w:t>Contratista</w:t>
      </w:r>
      <w:r w:rsidRPr="008B1D15">
        <w:rPr>
          <w:rFonts w:ascii="Tahoma" w:hAnsi="Tahoma" w:cs="Tahoma"/>
          <w:sz w:val="22"/>
          <w:lang w:val="es-CO"/>
        </w:rPr>
        <w:t xml:space="preserve">s, </w:t>
      </w:r>
      <w:r w:rsidR="00AF1EE0" w:rsidRPr="008B1D15">
        <w:rPr>
          <w:rFonts w:ascii="Tahoma" w:hAnsi="Tahoma" w:cs="Tahoma"/>
          <w:sz w:val="22"/>
          <w:lang w:val="es-CO"/>
        </w:rPr>
        <w:t xml:space="preserve">al </w:t>
      </w:r>
      <w:r w:rsidR="006B09B1" w:rsidRPr="008B1D15">
        <w:rPr>
          <w:rFonts w:ascii="Tahoma" w:hAnsi="Tahoma" w:cs="Tahoma"/>
          <w:sz w:val="22"/>
          <w:lang w:val="es-CO"/>
        </w:rPr>
        <w:t>Contratista</w:t>
      </w:r>
      <w:r w:rsidR="00AF1EE0" w:rsidRPr="008B1D15">
        <w:rPr>
          <w:rFonts w:ascii="Tahoma" w:hAnsi="Tahoma" w:cs="Tahoma"/>
          <w:sz w:val="22"/>
          <w:lang w:val="es-CO"/>
        </w:rPr>
        <w:t xml:space="preserve"> se le impondrá una multa equivalente a </w:t>
      </w:r>
      <w:r w:rsidR="00B113DC">
        <w:rPr>
          <w:rFonts w:ascii="Tahoma" w:hAnsi="Tahoma" w:cs="Tahoma"/>
          <w:sz w:val="22"/>
          <w:lang w:val="es-CO"/>
        </w:rPr>
        <w:t>un (1)</w:t>
      </w:r>
      <w:r w:rsidR="00AF1EE0" w:rsidRPr="008B1D15">
        <w:rPr>
          <w:rFonts w:ascii="Tahoma" w:hAnsi="Tahoma" w:cs="Tahoma"/>
          <w:sz w:val="22"/>
          <w:lang w:val="es-CO"/>
        </w:rPr>
        <w:t xml:space="preserve"> salario</w:t>
      </w:r>
      <w:r w:rsidR="00B113DC">
        <w:rPr>
          <w:rFonts w:ascii="Tahoma" w:hAnsi="Tahoma" w:cs="Tahoma"/>
          <w:sz w:val="22"/>
          <w:lang w:val="es-CO"/>
        </w:rPr>
        <w:t xml:space="preserve"> </w:t>
      </w:r>
      <w:r w:rsidR="00AF1EE0" w:rsidRPr="008B1D15">
        <w:rPr>
          <w:rFonts w:ascii="Tahoma" w:hAnsi="Tahoma" w:cs="Tahoma"/>
          <w:sz w:val="22"/>
          <w:lang w:val="es-CO"/>
        </w:rPr>
        <w:t>mínimo</w:t>
      </w:r>
      <w:r w:rsidR="00B113DC">
        <w:rPr>
          <w:rFonts w:ascii="Tahoma" w:hAnsi="Tahoma" w:cs="Tahoma"/>
          <w:sz w:val="22"/>
          <w:lang w:val="es-CO"/>
        </w:rPr>
        <w:t xml:space="preserve"> </w:t>
      </w:r>
      <w:r w:rsidR="00AF1EE0" w:rsidRPr="00B113DC">
        <w:rPr>
          <w:rFonts w:ascii="Tahoma" w:hAnsi="Tahoma" w:cs="Tahoma"/>
          <w:sz w:val="22"/>
          <w:lang w:val="es-CO"/>
        </w:rPr>
        <w:t>mensuales</w:t>
      </w:r>
      <w:r w:rsidR="00AF1EE0" w:rsidRPr="008B1D15">
        <w:rPr>
          <w:rFonts w:ascii="Tahoma" w:hAnsi="Tahoma" w:cs="Tahoma"/>
          <w:sz w:val="22"/>
          <w:lang w:val="es-CO"/>
        </w:rPr>
        <w:t xml:space="preserve"> legales vigentes</w:t>
      </w:r>
      <w:r w:rsidR="00B113DC">
        <w:rPr>
          <w:rFonts w:ascii="Tahoma" w:hAnsi="Tahoma" w:cs="Tahoma"/>
          <w:sz w:val="22"/>
          <w:lang w:val="es-CO"/>
        </w:rPr>
        <w:t>.</w:t>
      </w:r>
    </w:p>
    <w:p w14:paraId="56BBA921" w14:textId="78542C8E" w:rsidR="005A5410" w:rsidRPr="008B1D15" w:rsidRDefault="005A5410" w:rsidP="00046AFA">
      <w:pPr>
        <w:rPr>
          <w:rFonts w:ascii="Tahoma" w:hAnsi="Tahoma" w:cs="Tahoma"/>
          <w:b/>
          <w:bCs/>
          <w:sz w:val="22"/>
        </w:rPr>
      </w:pPr>
    </w:p>
    <w:p w14:paraId="7C79D3A1" w14:textId="666E6527" w:rsidR="005A5410" w:rsidRPr="008B1D15" w:rsidRDefault="005A5410" w:rsidP="005A5410">
      <w:pPr>
        <w:rPr>
          <w:rFonts w:ascii="Tahoma" w:hAnsi="Tahoma" w:cs="Tahoma"/>
          <w:sz w:val="22"/>
          <w:lang w:val="es-CO"/>
        </w:rPr>
      </w:pPr>
      <w:r w:rsidRPr="008B1D15">
        <w:rPr>
          <w:rFonts w:ascii="Tahoma" w:hAnsi="Tahoma" w:cs="Tahoma"/>
          <w:b/>
          <w:bCs/>
          <w:sz w:val="22"/>
          <w:lang w:val="es-CO"/>
        </w:rPr>
        <w:t>Parágrafo 1.</w:t>
      </w:r>
      <w:r w:rsidRPr="008B1D15">
        <w:rPr>
          <w:rFonts w:ascii="Tahoma" w:hAnsi="Tahoma" w:cs="Tahoma"/>
          <w:sz w:val="22"/>
          <w:lang w:val="es-CO"/>
        </w:rPr>
        <w:t xml:space="preserve"> Las multas son apremios al </w:t>
      </w:r>
      <w:r w:rsidR="006B09B1" w:rsidRPr="008B1D15">
        <w:rPr>
          <w:rFonts w:ascii="Tahoma" w:hAnsi="Tahoma" w:cs="Tahoma"/>
          <w:sz w:val="22"/>
          <w:lang w:val="es-CO"/>
        </w:rPr>
        <w:t>Contratista</w:t>
      </w:r>
      <w:r w:rsidRPr="008B1D15">
        <w:rPr>
          <w:rFonts w:ascii="Tahoma" w:hAnsi="Tahoma" w:cs="Tahoma"/>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B1D15" w:rsidRDefault="005A5410" w:rsidP="005C635B">
      <w:pPr>
        <w:rPr>
          <w:rFonts w:ascii="Tahoma" w:hAnsi="Tahoma" w:cs="Tahoma"/>
          <w:sz w:val="22"/>
          <w:lang w:val="es-CO"/>
        </w:rPr>
      </w:pPr>
    </w:p>
    <w:p w14:paraId="68B8D40D" w14:textId="30E43DEC" w:rsidR="005A5410" w:rsidRPr="008B1D15" w:rsidRDefault="005A5410" w:rsidP="005A5410">
      <w:pPr>
        <w:rPr>
          <w:rFonts w:ascii="Tahoma" w:hAnsi="Tahoma" w:cs="Tahoma"/>
          <w:sz w:val="22"/>
        </w:rPr>
      </w:pPr>
      <w:r w:rsidRPr="008B1D15">
        <w:rPr>
          <w:rFonts w:ascii="Tahoma" w:hAnsi="Tahoma" w:cs="Tahoma"/>
          <w:b/>
          <w:bCs/>
          <w:sz w:val="22"/>
          <w:lang w:val="es-CO"/>
        </w:rPr>
        <w:t xml:space="preserve">Parágrafo 2. </w:t>
      </w:r>
      <w:r w:rsidRPr="008B1D15">
        <w:rPr>
          <w:rFonts w:ascii="Tahoma" w:hAnsi="Tahoma" w:cs="Tahoma"/>
          <w:sz w:val="22"/>
        </w:rPr>
        <w:t xml:space="preserve">En caso de que el </w:t>
      </w:r>
      <w:r w:rsidR="006B09B1" w:rsidRPr="008B1D15">
        <w:rPr>
          <w:rFonts w:ascii="Tahoma" w:hAnsi="Tahoma" w:cs="Tahoma"/>
          <w:sz w:val="22"/>
        </w:rPr>
        <w:t>Contratista</w:t>
      </w:r>
      <w:r w:rsidRPr="008B1D15">
        <w:rPr>
          <w:rFonts w:ascii="Tahoma" w:hAnsi="Tahoma" w:cs="Tahoma"/>
          <w:sz w:val="22"/>
        </w:rPr>
        <w:t xml:space="preserve"> incurra en una de las causales de multa, este autoriza a la Entidad Contratante para descontar el valor de la misma, la cual se tomará directamente de cualquier suma que se le adeude al </w:t>
      </w:r>
      <w:r w:rsidR="006B09B1" w:rsidRPr="008B1D15">
        <w:rPr>
          <w:rFonts w:ascii="Tahoma" w:hAnsi="Tahoma" w:cs="Tahoma"/>
          <w:sz w:val="22"/>
        </w:rPr>
        <w:t>Contratista</w:t>
      </w:r>
      <w:r w:rsidRPr="008B1D15">
        <w:rPr>
          <w:rFonts w:ascii="Tahoma" w:hAnsi="Tahoma" w:cs="Tahoma"/>
          <w:sz w:val="22"/>
        </w:rPr>
        <w:t>, sin perjuicio de hacer efectiva la cláusula penal o la garantía de cumplimiento del contrato.</w:t>
      </w:r>
    </w:p>
    <w:p w14:paraId="1AD08249" w14:textId="77777777" w:rsidR="005A5410" w:rsidRPr="008B1D15" w:rsidRDefault="005A5410" w:rsidP="005C635B">
      <w:pPr>
        <w:rPr>
          <w:rFonts w:ascii="Tahoma" w:hAnsi="Tahoma" w:cs="Tahoma"/>
          <w:sz w:val="22"/>
          <w:lang w:val="es-CO"/>
        </w:rPr>
      </w:pPr>
    </w:p>
    <w:p w14:paraId="15ABEDA3" w14:textId="5401D7B3" w:rsidR="005A5410" w:rsidRPr="008B1D15" w:rsidRDefault="005A5410" w:rsidP="005A5410">
      <w:pPr>
        <w:rPr>
          <w:rFonts w:ascii="Tahoma" w:hAnsi="Tahoma" w:cs="Tahoma"/>
          <w:sz w:val="22"/>
          <w:lang w:val="es-CO"/>
        </w:rPr>
      </w:pPr>
      <w:r w:rsidRPr="008B1D15">
        <w:rPr>
          <w:rFonts w:ascii="Tahoma" w:hAnsi="Tahoma" w:cs="Tahoma"/>
          <w:b/>
          <w:bCs/>
          <w:sz w:val="22"/>
          <w:lang w:val="es-CO"/>
        </w:rPr>
        <w:t xml:space="preserve">Parágrafo 3. </w:t>
      </w:r>
      <w:r w:rsidRPr="008B1D15">
        <w:rPr>
          <w:rFonts w:ascii="Tahoma" w:hAnsi="Tahoma" w:cs="Tahoma"/>
          <w:sz w:val="22"/>
          <w:lang w:val="es-CO"/>
        </w:rPr>
        <w:t xml:space="preserve">El pago en cualquier forma, incluyendo la deducción de los valores adeudados al </w:t>
      </w:r>
      <w:r w:rsidR="006B09B1" w:rsidRPr="008B1D15">
        <w:rPr>
          <w:rFonts w:ascii="Tahoma" w:hAnsi="Tahoma" w:cs="Tahoma"/>
          <w:sz w:val="22"/>
          <w:lang w:val="es-CO"/>
        </w:rPr>
        <w:t>Contratista</w:t>
      </w:r>
      <w:r w:rsidRPr="008B1D15">
        <w:rPr>
          <w:rFonts w:ascii="Tahoma" w:hAnsi="Tahoma" w:cs="Tahoma"/>
          <w:sz w:val="22"/>
          <w:lang w:val="es-CO"/>
        </w:rPr>
        <w:t xml:space="preserve">, realizado con fundamento en las multas impuestas, no exonerará al </w:t>
      </w:r>
      <w:r w:rsidR="006B09B1" w:rsidRPr="008B1D15">
        <w:rPr>
          <w:rFonts w:ascii="Tahoma" w:hAnsi="Tahoma" w:cs="Tahoma"/>
          <w:sz w:val="22"/>
          <w:lang w:val="es-CO"/>
        </w:rPr>
        <w:t>Contratista</w:t>
      </w:r>
      <w:r w:rsidRPr="008B1D15">
        <w:rPr>
          <w:rFonts w:ascii="Tahoma" w:hAnsi="Tahoma" w:cs="Tahoma"/>
          <w:sz w:val="22"/>
          <w:lang w:val="es-CO"/>
        </w:rPr>
        <w:t xml:space="preserve"> de continuar con la ejecución del contrato ni de las demás responsabilidades y obligaciones que emanen </w:t>
      </w:r>
      <w:r w:rsidR="0089772C" w:rsidRPr="008B1D15">
        <w:rPr>
          <w:rFonts w:ascii="Tahoma" w:hAnsi="Tahoma" w:cs="Tahoma"/>
          <w:sz w:val="22"/>
          <w:lang w:val="es-CO"/>
        </w:rPr>
        <w:t>del c</w:t>
      </w:r>
      <w:r w:rsidRPr="008B1D15">
        <w:rPr>
          <w:rFonts w:ascii="Tahoma" w:hAnsi="Tahoma" w:cs="Tahoma"/>
          <w:sz w:val="22"/>
          <w:lang w:val="es-CO"/>
        </w:rPr>
        <w:t>ontrato.</w:t>
      </w:r>
    </w:p>
    <w:p w14:paraId="73885054" w14:textId="77777777" w:rsidR="005A5410" w:rsidRPr="008B1D15" w:rsidRDefault="005A5410" w:rsidP="005C635B">
      <w:pPr>
        <w:rPr>
          <w:rFonts w:ascii="Tahoma" w:hAnsi="Tahoma" w:cs="Tahoma"/>
          <w:sz w:val="22"/>
          <w:lang w:val="es-CO"/>
        </w:rPr>
      </w:pPr>
    </w:p>
    <w:p w14:paraId="7FC843CD" w14:textId="172117C1" w:rsidR="005A5410" w:rsidRPr="008B1D15" w:rsidRDefault="005A5410" w:rsidP="005A5410">
      <w:pPr>
        <w:rPr>
          <w:rFonts w:ascii="Tahoma" w:hAnsi="Tahoma" w:cs="Tahoma"/>
          <w:sz w:val="22"/>
          <w:lang w:val="es-CO"/>
        </w:rPr>
      </w:pPr>
      <w:r w:rsidRPr="008B1D15">
        <w:rPr>
          <w:rFonts w:ascii="Tahoma" w:hAnsi="Tahoma" w:cs="Tahoma"/>
          <w:b/>
          <w:bCs/>
          <w:sz w:val="22"/>
          <w:lang w:val="es-CO"/>
        </w:rPr>
        <w:t xml:space="preserve">Parágrafo 4. </w:t>
      </w:r>
      <w:r w:rsidRPr="008B1D15">
        <w:rPr>
          <w:rFonts w:ascii="Tahoma" w:hAnsi="Tahoma" w:cs="Tahoma"/>
          <w:sz w:val="22"/>
          <w:lang w:val="es-CO"/>
        </w:rPr>
        <w:t xml:space="preserve">En caso de que el </w:t>
      </w:r>
      <w:r w:rsidR="006B09B1" w:rsidRPr="008B1D15">
        <w:rPr>
          <w:rFonts w:ascii="Tahoma" w:hAnsi="Tahoma" w:cs="Tahoma"/>
          <w:sz w:val="22"/>
          <w:lang w:val="es-CO"/>
        </w:rPr>
        <w:t>Contratista</w:t>
      </w:r>
      <w:r w:rsidRPr="008B1D15">
        <w:rPr>
          <w:rFonts w:ascii="Tahoma" w:hAnsi="Tahoma" w:cs="Tahoma"/>
          <w:sz w:val="22"/>
          <w:lang w:val="es-CO"/>
        </w:rPr>
        <w:t xml:space="preserve"> reincida en el incumplimiento de una o de varias obligaciones se podrán imponer nuevas multas.</w:t>
      </w:r>
    </w:p>
    <w:p w14:paraId="12C04D8A" w14:textId="77777777" w:rsidR="005A5410" w:rsidRPr="008B1D15" w:rsidRDefault="005A5410" w:rsidP="005C635B">
      <w:pPr>
        <w:rPr>
          <w:rFonts w:ascii="Tahoma" w:hAnsi="Tahoma" w:cs="Tahoma"/>
          <w:sz w:val="22"/>
          <w:lang w:val="es-CO"/>
        </w:rPr>
      </w:pPr>
    </w:p>
    <w:p w14:paraId="40DE1B84" w14:textId="766B53B6" w:rsidR="005A5410" w:rsidRPr="008B1D15" w:rsidRDefault="005A5410" w:rsidP="005A5410">
      <w:pPr>
        <w:rPr>
          <w:rFonts w:ascii="Tahoma" w:hAnsi="Tahoma" w:cs="Tahoma"/>
          <w:sz w:val="22"/>
          <w:lang w:val="es-CO"/>
        </w:rPr>
      </w:pPr>
      <w:r w:rsidRPr="008B1D15">
        <w:rPr>
          <w:rFonts w:ascii="Tahoma" w:hAnsi="Tahoma" w:cs="Tahoma"/>
          <w:b/>
          <w:bCs/>
          <w:sz w:val="22"/>
          <w:lang w:val="es-CO"/>
        </w:rPr>
        <w:t xml:space="preserve">Parágrafo 5. </w:t>
      </w:r>
      <w:r w:rsidRPr="008B1D15">
        <w:rPr>
          <w:rFonts w:ascii="Tahoma" w:hAnsi="Tahoma" w:cs="Tahoma"/>
          <w:sz w:val="22"/>
          <w:lang w:val="es-CO"/>
        </w:rPr>
        <w:t>Para efectos de la imposición de las multas el Salario Mínimo Diario o Mensual Vigente, será aquel que rija para el momento del incumplimiento del contrato.</w:t>
      </w:r>
    </w:p>
    <w:p w14:paraId="0E77703F" w14:textId="77777777" w:rsidR="005A5410" w:rsidRPr="008B1D15" w:rsidRDefault="005A5410" w:rsidP="005C635B">
      <w:pPr>
        <w:rPr>
          <w:rFonts w:ascii="Tahoma" w:hAnsi="Tahoma" w:cs="Tahoma"/>
          <w:sz w:val="22"/>
          <w:lang w:val="es-CO"/>
        </w:rPr>
      </w:pPr>
    </w:p>
    <w:p w14:paraId="23D25D2A" w14:textId="59CBEDFC" w:rsidR="005A5410" w:rsidRPr="008B1D15" w:rsidRDefault="005A5410" w:rsidP="005C635B">
      <w:pPr>
        <w:rPr>
          <w:rFonts w:ascii="Tahoma" w:hAnsi="Tahoma" w:cs="Tahoma"/>
          <w:sz w:val="22"/>
          <w:lang w:val="es-CO"/>
        </w:rPr>
      </w:pPr>
      <w:r w:rsidRPr="008B1D15">
        <w:rPr>
          <w:rFonts w:ascii="Tahoma" w:hAnsi="Tahoma" w:cs="Tahoma"/>
          <w:b/>
          <w:bCs/>
          <w:sz w:val="22"/>
          <w:lang w:val="es-CO"/>
        </w:rPr>
        <w:t xml:space="preserve">Parágrafo 6. </w:t>
      </w:r>
      <w:r w:rsidRPr="008B1D15">
        <w:rPr>
          <w:rFonts w:ascii="Tahoma" w:hAnsi="Tahoma" w:cs="Tahoma"/>
          <w:sz w:val="22"/>
          <w:lang w:val="es-CO"/>
        </w:rPr>
        <w:t xml:space="preserve">El monto de ninguna de las </w:t>
      </w:r>
      <w:r w:rsidR="00D2714E" w:rsidRPr="008B1D15">
        <w:rPr>
          <w:rFonts w:ascii="Tahoma" w:hAnsi="Tahoma" w:cs="Tahoma"/>
          <w:sz w:val="22"/>
          <w:lang w:val="es-CO"/>
        </w:rPr>
        <w:t xml:space="preserve">sanciones asociadas a cada </w:t>
      </w:r>
      <w:r w:rsidRPr="008B1D15">
        <w:rPr>
          <w:rFonts w:ascii="Tahoma" w:hAnsi="Tahoma" w:cs="Tahoma"/>
          <w:sz w:val="22"/>
          <w:lang w:val="es-CO"/>
        </w:rPr>
        <w:t>causa</w:t>
      </w:r>
      <w:r w:rsidR="00D2714E" w:rsidRPr="008B1D15">
        <w:rPr>
          <w:rFonts w:ascii="Tahoma" w:hAnsi="Tahoma" w:cs="Tahoma"/>
          <w:sz w:val="22"/>
          <w:lang w:val="es-CO"/>
        </w:rPr>
        <w:t>l</w:t>
      </w:r>
      <w:r w:rsidRPr="008B1D15">
        <w:rPr>
          <w:rFonts w:ascii="Tahoma" w:hAnsi="Tahoma" w:cs="Tahoma"/>
          <w:sz w:val="22"/>
          <w:lang w:val="es-CO"/>
        </w:rPr>
        <w:t xml:space="preserve"> de multa, aplicada de forma independiente, podrá ser superior al 5% del valor del contrato, particularmente frente a aquellas que se imponen de forma sucesiva. </w:t>
      </w:r>
      <w:r w:rsidR="00D2714E" w:rsidRPr="008B1D15">
        <w:rPr>
          <w:rFonts w:ascii="Tahoma" w:hAnsi="Tahoma" w:cs="Tahoma"/>
          <w:sz w:val="22"/>
          <w:lang w:val="es-CO"/>
        </w:rPr>
        <w:t>Lo anterior, s</w:t>
      </w:r>
      <w:r w:rsidRPr="008B1D15">
        <w:rPr>
          <w:rFonts w:ascii="Tahoma" w:hAnsi="Tahoma" w:cs="Tahoma"/>
          <w:sz w:val="22"/>
          <w:lang w:val="es-CO"/>
        </w:rPr>
        <w:t>in perjuicio de que se inicie un nuevo procedimiento sancionatorio para efectos de imponer nuevas multas.</w:t>
      </w:r>
    </w:p>
    <w:p w14:paraId="503E2E0F" w14:textId="77777777" w:rsidR="005A5410" w:rsidRPr="008B1D15" w:rsidRDefault="005A5410" w:rsidP="00046AFA">
      <w:pPr>
        <w:rPr>
          <w:rFonts w:ascii="Tahoma" w:hAnsi="Tahoma" w:cs="Tahoma"/>
          <w:b/>
          <w:bCs/>
          <w:sz w:val="22"/>
        </w:rPr>
      </w:pPr>
    </w:p>
    <w:bookmarkEnd w:id="1"/>
    <w:p w14:paraId="363DED56" w14:textId="57465B1D" w:rsidR="00FC0FCF" w:rsidRPr="008B1D15" w:rsidRDefault="00FC0FCF" w:rsidP="005C635B">
      <w:pPr>
        <w:pStyle w:val="clusulas"/>
        <w:tabs>
          <w:tab w:val="left" w:pos="1560"/>
        </w:tabs>
        <w:spacing w:before="0" w:after="0"/>
        <w:ind w:left="426"/>
        <w:rPr>
          <w:rFonts w:ascii="Tahoma" w:hAnsi="Tahoma" w:cs="Tahoma"/>
          <w:sz w:val="22"/>
        </w:rPr>
      </w:pPr>
      <w:r w:rsidRPr="008B1D15">
        <w:rPr>
          <w:rFonts w:ascii="Tahoma" w:hAnsi="Tahoma" w:cs="Tahoma"/>
          <w:sz w:val="22"/>
        </w:rPr>
        <w:t xml:space="preserve">CLÁUSULA PENAL </w:t>
      </w:r>
    </w:p>
    <w:p w14:paraId="3E3EE300" w14:textId="77777777" w:rsidR="005A1362" w:rsidRPr="008B1D15" w:rsidRDefault="005A1362" w:rsidP="00540E0E">
      <w:pPr>
        <w:rPr>
          <w:rFonts w:ascii="Tahoma" w:hAnsi="Tahoma" w:cs="Tahoma"/>
          <w:sz w:val="22"/>
        </w:rPr>
      </w:pPr>
    </w:p>
    <w:p w14:paraId="26BA243A" w14:textId="44FFFE61" w:rsidR="00B113DC" w:rsidRPr="00B113DC" w:rsidRDefault="003F65D7" w:rsidP="36F32B4B">
      <w:pPr>
        <w:rPr>
          <w:rFonts w:ascii="Tahoma" w:hAnsi="Tahoma" w:cs="Tahoma"/>
          <w:sz w:val="22"/>
          <w:lang w:val="es-CO"/>
        </w:rPr>
      </w:pPr>
      <w:r w:rsidRPr="003F65D7">
        <w:rPr>
          <w:rFonts w:ascii="Tahoma" w:hAnsi="Tahoma" w:cs="Tahoma"/>
          <w:sz w:val="22"/>
          <w:lang w:val="es-CO"/>
        </w:rPr>
        <w:t>En caso de darse incumplimiento parcial o total de las obligaciones del contrato, o de declararse su caducidad, INFIMANIZALES hará efectivo el valor de los perjuicios que desde ahora se tasan en el veinte por ciento (20%) del valor del contrato.</w:t>
      </w:r>
    </w:p>
    <w:p w14:paraId="00352DFF" w14:textId="1E25EAA0" w:rsidR="36F32B4B" w:rsidRPr="008B1D15" w:rsidRDefault="36F32B4B">
      <w:pPr>
        <w:rPr>
          <w:rFonts w:ascii="Tahoma" w:eastAsia="Arial" w:hAnsi="Tahoma" w:cs="Tahoma"/>
          <w:color w:val="000000"/>
          <w:sz w:val="22"/>
        </w:rPr>
      </w:pPr>
    </w:p>
    <w:p w14:paraId="343296BA" w14:textId="3C2FAA33" w:rsidR="00A12A77" w:rsidRPr="008B1D15" w:rsidRDefault="00A12A77" w:rsidP="009C4EAA">
      <w:pPr>
        <w:pStyle w:val="clusulas"/>
        <w:numPr>
          <w:ilvl w:val="0"/>
          <w:numId w:val="0"/>
        </w:numPr>
        <w:tabs>
          <w:tab w:val="left" w:pos="1560"/>
          <w:tab w:val="left" w:pos="1843"/>
        </w:tabs>
        <w:spacing w:before="0" w:after="0"/>
        <w:rPr>
          <w:rFonts w:ascii="Tahoma" w:hAnsi="Tahoma" w:cs="Tahoma"/>
          <w:sz w:val="22"/>
        </w:rPr>
      </w:pPr>
      <w:r w:rsidRPr="008B1D15">
        <w:rPr>
          <w:rFonts w:ascii="Tahoma" w:hAnsi="Tahoma" w:cs="Tahoma"/>
          <w:sz w:val="22"/>
        </w:rPr>
        <w:t>CLÁUSULA</w:t>
      </w:r>
      <w:r w:rsidRPr="008B1D15">
        <w:rPr>
          <w:rFonts w:ascii="Tahoma" w:eastAsia="Arial" w:hAnsi="Tahoma" w:cs="Tahoma"/>
          <w:color w:val="000000"/>
          <w:sz w:val="22"/>
        </w:rPr>
        <w:t xml:space="preserve"> 17. </w:t>
      </w:r>
      <w:r w:rsidRPr="008B1D15">
        <w:rPr>
          <w:rFonts w:ascii="Tahoma" w:hAnsi="Tahoma" w:cs="Tahoma"/>
          <w:sz w:val="22"/>
        </w:rPr>
        <w:t xml:space="preserve">CLÁUSULA RESOLUCIÓN DE CONTROVERSIAS </w:t>
      </w:r>
    </w:p>
    <w:p w14:paraId="13CD2894" w14:textId="77777777" w:rsidR="00A12A77" w:rsidRPr="008B1D15" w:rsidRDefault="00A12A77" w:rsidP="00A12A77">
      <w:pPr>
        <w:rPr>
          <w:rFonts w:ascii="Tahoma" w:eastAsia="Arial" w:hAnsi="Tahoma" w:cs="Tahoma"/>
          <w:b/>
          <w:bCs/>
          <w:color w:val="000000"/>
          <w:sz w:val="22"/>
        </w:rPr>
      </w:pPr>
      <w:r w:rsidRPr="008B1D15">
        <w:rPr>
          <w:rFonts w:ascii="Tahoma" w:eastAsia="Arial" w:hAnsi="Tahoma" w:cs="Tahoma"/>
          <w:b/>
          <w:bCs/>
          <w:color w:val="000000"/>
          <w:sz w:val="22"/>
        </w:rPr>
        <w:t xml:space="preserve"> </w:t>
      </w:r>
    </w:p>
    <w:p w14:paraId="26C2CF47" w14:textId="56990AEB" w:rsidR="36F32B4B" w:rsidRDefault="003F65D7" w:rsidP="36F32B4B">
      <w:pPr>
        <w:rPr>
          <w:rFonts w:ascii="Tahoma" w:eastAsia="Verdana" w:hAnsi="Tahoma" w:cs="Tahoma"/>
          <w:color w:val="000000"/>
          <w:sz w:val="22"/>
          <w:lang w:val="es-CO"/>
        </w:rPr>
      </w:pPr>
      <w:r w:rsidRPr="003F65D7">
        <w:rPr>
          <w:rFonts w:ascii="Tahoma" w:eastAsia="Verdana" w:hAnsi="Tahoma" w:cs="Tahoma"/>
          <w:color w:val="000000"/>
          <w:sz w:val="22"/>
          <w:lang w:val="es-CO"/>
        </w:rPr>
        <w:t>En concordancia con los artículos 25 y 68 de la Ley 80 de 1993, las partes acuerdan, ante la ocurrencia de cualquier posible diferencia surgida con ocasión de la ejecución del contrato, acudir al empleo de mecanismos alternativos de solución de controversias.</w:t>
      </w:r>
    </w:p>
    <w:p w14:paraId="0936E912" w14:textId="77777777" w:rsidR="003F65D7" w:rsidRDefault="003F65D7" w:rsidP="36F32B4B">
      <w:pPr>
        <w:rPr>
          <w:rFonts w:ascii="Tahoma" w:hAnsi="Tahoma" w:cs="Tahoma"/>
          <w:sz w:val="22"/>
        </w:rPr>
      </w:pPr>
    </w:p>
    <w:p w14:paraId="30B52766" w14:textId="77777777" w:rsidR="00B113DC" w:rsidRDefault="00B113DC" w:rsidP="36F32B4B">
      <w:pPr>
        <w:rPr>
          <w:rFonts w:ascii="Tahoma" w:hAnsi="Tahoma" w:cs="Tahoma"/>
          <w:sz w:val="22"/>
        </w:rPr>
      </w:pPr>
    </w:p>
    <w:p w14:paraId="338BDD9E" w14:textId="77777777" w:rsidR="00B113DC" w:rsidRPr="008B1D15" w:rsidRDefault="00B113DC" w:rsidP="36F32B4B">
      <w:pPr>
        <w:rPr>
          <w:rFonts w:ascii="Tahoma" w:hAnsi="Tahoma" w:cs="Tahoma"/>
          <w:sz w:val="22"/>
        </w:rPr>
      </w:pPr>
    </w:p>
    <w:p w14:paraId="0AA465FF" w14:textId="2B4C0A1C" w:rsidR="006D4FC0" w:rsidRPr="008B1D15" w:rsidRDefault="00666CDD" w:rsidP="00B10555">
      <w:pPr>
        <w:pStyle w:val="clusulas"/>
        <w:numPr>
          <w:ilvl w:val="0"/>
          <w:numId w:val="44"/>
        </w:numPr>
        <w:tabs>
          <w:tab w:val="left" w:pos="1560"/>
          <w:tab w:val="left" w:pos="1843"/>
        </w:tabs>
        <w:spacing w:before="0" w:after="0"/>
        <w:ind w:left="426"/>
        <w:rPr>
          <w:rFonts w:ascii="Tahoma" w:hAnsi="Tahoma" w:cs="Tahoma"/>
          <w:sz w:val="22"/>
        </w:rPr>
      </w:pPr>
      <w:r w:rsidRPr="008B1D15">
        <w:rPr>
          <w:rFonts w:ascii="Tahoma" w:hAnsi="Tahoma" w:cs="Tahoma"/>
          <w:sz w:val="22"/>
        </w:rPr>
        <w:lastRenderedPageBreak/>
        <w:t>C</w:t>
      </w:r>
      <w:r w:rsidR="00180008" w:rsidRPr="008B1D15">
        <w:rPr>
          <w:rFonts w:ascii="Tahoma" w:hAnsi="Tahoma" w:cs="Tahoma"/>
          <w:sz w:val="22"/>
        </w:rPr>
        <w:t>LÁUSULAS EXCEPCIONALES</w:t>
      </w:r>
      <w:r w:rsidR="006D4FC0" w:rsidRPr="008B1D15">
        <w:rPr>
          <w:rFonts w:ascii="Tahoma" w:hAnsi="Tahoma" w:cs="Tahoma"/>
          <w:sz w:val="22"/>
        </w:rPr>
        <w:t xml:space="preserve"> </w:t>
      </w:r>
    </w:p>
    <w:p w14:paraId="3B354FB6" w14:textId="77777777" w:rsidR="00BF4C95" w:rsidRPr="008B1D15" w:rsidRDefault="00BF4C95" w:rsidP="00BF4C95">
      <w:pPr>
        <w:pStyle w:val="clusulas"/>
        <w:numPr>
          <w:ilvl w:val="0"/>
          <w:numId w:val="0"/>
        </w:numPr>
        <w:spacing w:before="0" w:after="0"/>
        <w:ind w:left="720"/>
        <w:rPr>
          <w:rFonts w:ascii="Tahoma" w:hAnsi="Tahoma" w:cs="Tahoma"/>
          <w:sz w:val="22"/>
        </w:rPr>
      </w:pPr>
    </w:p>
    <w:p w14:paraId="7292431A" w14:textId="789D634A" w:rsidR="006D4FC0" w:rsidRPr="008B1D15" w:rsidRDefault="006D4FC0" w:rsidP="00540E0E">
      <w:pPr>
        <w:rPr>
          <w:rFonts w:ascii="Tahoma" w:hAnsi="Tahoma" w:cs="Tahoma"/>
          <w:sz w:val="22"/>
        </w:rPr>
      </w:pPr>
      <w:r w:rsidRPr="008B1D15">
        <w:rPr>
          <w:rFonts w:ascii="Tahoma" w:hAnsi="Tahoma" w:cs="Tahoma"/>
          <w:sz w:val="22"/>
        </w:rPr>
        <w:t>Se entienden incorporadas al Contrato las cláusulas excepcionales a que se refiere</w:t>
      </w:r>
      <w:r w:rsidR="00943C8B" w:rsidRPr="008B1D15">
        <w:rPr>
          <w:rFonts w:ascii="Tahoma" w:hAnsi="Tahoma" w:cs="Tahoma"/>
          <w:sz w:val="22"/>
        </w:rPr>
        <w:t xml:space="preserve"> </w:t>
      </w:r>
      <w:r w:rsidR="002B77CE" w:rsidRPr="008B1D15">
        <w:rPr>
          <w:rFonts w:ascii="Tahoma" w:hAnsi="Tahoma" w:cs="Tahoma"/>
          <w:sz w:val="22"/>
        </w:rPr>
        <w:t xml:space="preserve">el Estatuto General de Contratación de </w:t>
      </w:r>
      <w:r w:rsidR="00C55959" w:rsidRPr="008B1D15">
        <w:rPr>
          <w:rFonts w:ascii="Tahoma" w:hAnsi="Tahoma" w:cs="Tahoma"/>
          <w:sz w:val="22"/>
        </w:rPr>
        <w:t xml:space="preserve">la </w:t>
      </w:r>
      <w:r w:rsidR="002B77CE" w:rsidRPr="008B1D15">
        <w:rPr>
          <w:rFonts w:ascii="Tahoma" w:hAnsi="Tahoma" w:cs="Tahoma"/>
          <w:sz w:val="22"/>
        </w:rPr>
        <w:t>Administración Pública</w:t>
      </w:r>
      <w:r w:rsidRPr="008B1D15">
        <w:rPr>
          <w:rFonts w:ascii="Tahoma" w:hAnsi="Tahoma" w:cs="Tahoma"/>
          <w:sz w:val="22"/>
        </w:rPr>
        <w:t>.</w:t>
      </w:r>
    </w:p>
    <w:p w14:paraId="20149405" w14:textId="507F3B6A" w:rsidR="00600EB5" w:rsidRPr="008B1D15" w:rsidRDefault="00600EB5" w:rsidP="00540E0E">
      <w:pPr>
        <w:rPr>
          <w:rFonts w:ascii="Tahoma" w:hAnsi="Tahoma" w:cs="Tahoma"/>
          <w:sz w:val="22"/>
        </w:rPr>
      </w:pPr>
    </w:p>
    <w:p w14:paraId="186B1FCB" w14:textId="7CDF9A6E" w:rsidR="00D96C52" w:rsidRPr="008B1D15" w:rsidRDefault="12A1CC4C" w:rsidP="006E6227">
      <w:pPr>
        <w:pStyle w:val="clusulas"/>
        <w:tabs>
          <w:tab w:val="left" w:pos="1560"/>
        </w:tabs>
        <w:spacing w:before="0" w:after="0"/>
        <w:ind w:left="426"/>
        <w:rPr>
          <w:rFonts w:ascii="Tahoma" w:hAnsi="Tahoma" w:cs="Tahoma"/>
          <w:sz w:val="22"/>
        </w:rPr>
      </w:pPr>
      <w:r w:rsidRPr="008B1D15">
        <w:rPr>
          <w:rFonts w:ascii="Tahoma" w:hAnsi="Tahoma" w:cs="Tahoma"/>
          <w:sz w:val="22"/>
        </w:rPr>
        <w:t xml:space="preserve">GARANTÍAS </w:t>
      </w:r>
    </w:p>
    <w:p w14:paraId="23C0B57A" w14:textId="77777777" w:rsidR="00AB3164" w:rsidRPr="008B1D15" w:rsidRDefault="00AB3164" w:rsidP="48105B50">
      <w:pPr>
        <w:pStyle w:val="Prrafodelista"/>
        <w:tabs>
          <w:tab w:val="left" w:pos="851"/>
        </w:tabs>
        <w:ind w:left="435"/>
        <w:rPr>
          <w:rFonts w:ascii="Tahoma" w:hAnsi="Tahoma" w:cs="Tahoma"/>
          <w:b/>
          <w:bCs/>
          <w:sz w:val="22"/>
        </w:rPr>
      </w:pPr>
    </w:p>
    <w:p w14:paraId="6031FD14" w14:textId="77777777" w:rsidR="00B10555" w:rsidRPr="008B1D15" w:rsidRDefault="00B10555" w:rsidP="00B10555">
      <w:pPr>
        <w:pStyle w:val="Prrafodelista"/>
        <w:numPr>
          <w:ilvl w:val="0"/>
          <w:numId w:val="34"/>
        </w:numPr>
        <w:tabs>
          <w:tab w:val="left" w:pos="851"/>
        </w:tabs>
        <w:contextualSpacing w:val="0"/>
        <w:rPr>
          <w:rFonts w:ascii="Tahoma" w:hAnsi="Tahoma" w:cs="Tahoma"/>
          <w:b/>
          <w:vanish/>
          <w:sz w:val="22"/>
        </w:rPr>
      </w:pPr>
    </w:p>
    <w:p w14:paraId="7CF18D64" w14:textId="77777777" w:rsidR="00B10555" w:rsidRPr="008B1D15" w:rsidRDefault="00B10555" w:rsidP="00B10555">
      <w:pPr>
        <w:pStyle w:val="Prrafodelista"/>
        <w:numPr>
          <w:ilvl w:val="0"/>
          <w:numId w:val="34"/>
        </w:numPr>
        <w:tabs>
          <w:tab w:val="left" w:pos="851"/>
        </w:tabs>
        <w:contextualSpacing w:val="0"/>
        <w:rPr>
          <w:rFonts w:ascii="Tahoma" w:hAnsi="Tahoma" w:cs="Tahoma"/>
          <w:b/>
          <w:vanish/>
          <w:sz w:val="22"/>
        </w:rPr>
      </w:pPr>
    </w:p>
    <w:p w14:paraId="30ABE624" w14:textId="78C6C7F2" w:rsidR="00930495" w:rsidRDefault="009632E1" w:rsidP="00B10555">
      <w:pPr>
        <w:pStyle w:val="Clusula10"/>
        <w:numPr>
          <w:ilvl w:val="1"/>
          <w:numId w:val="34"/>
        </w:numPr>
        <w:tabs>
          <w:tab w:val="left" w:pos="851"/>
        </w:tabs>
        <w:rPr>
          <w:rFonts w:ascii="Tahoma" w:hAnsi="Tahoma" w:cs="Tahoma"/>
          <w:b/>
          <w:color w:val="auto"/>
          <w:sz w:val="22"/>
        </w:rPr>
      </w:pPr>
      <w:r w:rsidRPr="008B1D15">
        <w:rPr>
          <w:rFonts w:ascii="Tahoma" w:hAnsi="Tahoma" w:cs="Tahoma"/>
          <w:b/>
          <w:color w:val="auto"/>
          <w:sz w:val="22"/>
        </w:rPr>
        <w:t xml:space="preserve">GARANTÍA DE CUMPLIMIENTO </w:t>
      </w:r>
    </w:p>
    <w:p w14:paraId="3BD68174" w14:textId="77777777" w:rsidR="00A37771" w:rsidRDefault="00A37771" w:rsidP="00A37771">
      <w:pPr>
        <w:rPr>
          <w:rFonts w:ascii="Tahoma" w:hAnsi="Tahoma" w:cs="Tahoma"/>
          <w:color w:val="1A1818" w:themeColor="text1"/>
          <w:sz w:val="22"/>
        </w:rPr>
      </w:pPr>
    </w:p>
    <w:p w14:paraId="74F8C530" w14:textId="7ACA3EC2" w:rsidR="00A37771" w:rsidRPr="00BC0576" w:rsidRDefault="00A37771" w:rsidP="00A37771">
      <w:pPr>
        <w:rPr>
          <w:rFonts w:ascii="Tahoma" w:hAnsi="Tahoma" w:cs="Tahoma"/>
          <w:color w:val="1A1818" w:themeColor="text1"/>
          <w:sz w:val="22"/>
        </w:rPr>
      </w:pPr>
      <w:r w:rsidRPr="00BC0576">
        <w:rPr>
          <w:rFonts w:ascii="Tahoma" w:hAnsi="Tahoma" w:cs="Tahoma"/>
          <w:color w:val="1A1818" w:themeColor="text1"/>
          <w:sz w:val="22"/>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p>
    <w:p w14:paraId="06B1BCA6" w14:textId="77777777" w:rsidR="00A37771" w:rsidRPr="00BC0576" w:rsidRDefault="00A37771" w:rsidP="00A37771">
      <w:pPr>
        <w:rPr>
          <w:rFonts w:ascii="Tahoma" w:hAnsi="Tahoma" w:cs="Tahoma"/>
          <w:color w:val="1A1818" w:themeColor="text1"/>
          <w:sz w:val="22"/>
        </w:rPr>
      </w:pPr>
    </w:p>
    <w:tbl>
      <w:tblPr>
        <w:tblStyle w:val="Tablaconcuadrcula"/>
        <w:tblW w:w="0" w:type="auto"/>
        <w:jc w:val="center"/>
        <w:tblLook w:val="04A0" w:firstRow="1" w:lastRow="0" w:firstColumn="1" w:lastColumn="0" w:noHBand="0" w:noVBand="1"/>
      </w:tblPr>
      <w:tblGrid>
        <w:gridCol w:w="1822"/>
        <w:gridCol w:w="7006"/>
      </w:tblGrid>
      <w:tr w:rsidR="00A37771" w:rsidRPr="00823018" w14:paraId="5B4F829F" w14:textId="77777777" w:rsidTr="00A3777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BDBDB" w:themeFill="background2" w:themeFillTint="33"/>
            <w:vAlign w:val="center"/>
            <w:hideMark/>
          </w:tcPr>
          <w:p w14:paraId="6B9EE9AB" w14:textId="77777777" w:rsidR="00A37771" w:rsidRPr="00823018" w:rsidRDefault="00A37771" w:rsidP="00996662">
            <w:pPr>
              <w:rPr>
                <w:rFonts w:ascii="Tahoma" w:hAnsi="Tahoma" w:cs="Tahoma"/>
                <w:b/>
                <w:bCs/>
                <w:color w:val="1A1818" w:themeColor="text1"/>
              </w:rPr>
            </w:pPr>
            <w:r w:rsidRPr="00823018">
              <w:rPr>
                <w:rFonts w:ascii="Tahoma" w:hAnsi="Tahoma" w:cs="Tahoma"/>
                <w:b/>
                <w:bCs/>
                <w:color w:val="1A1818" w:themeColor="text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BDBDB" w:themeFill="background2" w:themeFillTint="33"/>
            <w:vAlign w:val="center"/>
            <w:hideMark/>
          </w:tcPr>
          <w:p w14:paraId="4A773C42" w14:textId="77777777" w:rsidR="00A37771" w:rsidRPr="00823018" w:rsidRDefault="00A37771" w:rsidP="00996662">
            <w:pPr>
              <w:rPr>
                <w:rFonts w:ascii="Tahoma" w:hAnsi="Tahoma" w:cs="Tahoma"/>
                <w:b/>
                <w:bCs/>
                <w:color w:val="1A1818" w:themeColor="text1"/>
              </w:rPr>
            </w:pPr>
            <w:r w:rsidRPr="00823018">
              <w:rPr>
                <w:rFonts w:ascii="Tahoma" w:hAnsi="Tahoma" w:cs="Tahoma"/>
                <w:b/>
                <w:bCs/>
                <w:color w:val="1A1818" w:themeColor="text1"/>
              </w:rPr>
              <w:t xml:space="preserve">Condición </w:t>
            </w:r>
          </w:p>
        </w:tc>
      </w:tr>
      <w:tr w:rsidR="00A37771" w:rsidRPr="00BC0576" w14:paraId="6B0625E7"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52F504"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D8E5978"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Cualquiera de las clases permitidas por el artículo 2.2.1.2.3.1.2 del Decreto 1082 de 2015, a saber: </w:t>
            </w:r>
          </w:p>
          <w:p w14:paraId="690B2137"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(i) Contrato de seguro contenido en una póliza para entidades estatales, (</w:t>
            </w:r>
            <w:proofErr w:type="spellStart"/>
            <w:r w:rsidRPr="00BC0576">
              <w:rPr>
                <w:rFonts w:ascii="Tahoma" w:hAnsi="Tahoma" w:cs="Tahoma"/>
                <w:color w:val="1A1818" w:themeColor="text1"/>
                <w:lang w:val="es-ES"/>
              </w:rPr>
              <w:t>ii</w:t>
            </w:r>
            <w:proofErr w:type="spellEnd"/>
            <w:r w:rsidRPr="00BC0576">
              <w:rPr>
                <w:rFonts w:ascii="Tahoma" w:hAnsi="Tahoma" w:cs="Tahoma"/>
                <w:color w:val="1A1818" w:themeColor="text1"/>
                <w:lang w:val="es-ES"/>
              </w:rPr>
              <w:t>) patrimonio autónomo, (</w:t>
            </w:r>
            <w:proofErr w:type="spellStart"/>
            <w:r w:rsidRPr="00BC0576">
              <w:rPr>
                <w:rFonts w:ascii="Tahoma" w:hAnsi="Tahoma" w:cs="Tahoma"/>
                <w:color w:val="1A1818" w:themeColor="text1"/>
                <w:lang w:val="es-ES"/>
              </w:rPr>
              <w:t>iii</w:t>
            </w:r>
            <w:proofErr w:type="spellEnd"/>
            <w:r w:rsidRPr="00BC0576">
              <w:rPr>
                <w:rFonts w:ascii="Tahoma" w:hAnsi="Tahoma" w:cs="Tahoma"/>
                <w:color w:val="1A1818" w:themeColor="text1"/>
                <w:lang w:val="es-ES"/>
              </w:rPr>
              <w:t>) garantía bancaria.</w:t>
            </w:r>
          </w:p>
        </w:tc>
      </w:tr>
      <w:tr w:rsidR="00A37771" w:rsidRPr="00BC0576" w14:paraId="69B8700E"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E8F079"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45E3EFB"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Instituto Financiamiento Promoción y Desarrollo de Manizales</w:t>
            </w:r>
          </w:p>
          <w:p w14:paraId="1EA2E1AD"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INFIMANIZALES </w:t>
            </w:r>
            <w:proofErr w:type="spellStart"/>
            <w:r w:rsidRPr="00BC0576">
              <w:rPr>
                <w:rFonts w:ascii="Tahoma" w:hAnsi="Tahoma" w:cs="Tahoma"/>
                <w:color w:val="1A1818" w:themeColor="text1"/>
                <w:lang w:val="es-ES"/>
              </w:rPr>
              <w:t>Nit</w:t>
            </w:r>
            <w:proofErr w:type="spellEnd"/>
            <w:r w:rsidRPr="00BC0576">
              <w:rPr>
                <w:rFonts w:ascii="Tahoma" w:hAnsi="Tahoma" w:cs="Tahoma"/>
                <w:color w:val="1A1818" w:themeColor="text1"/>
                <w:lang w:val="es-ES"/>
              </w:rPr>
              <w:t>. No. 890.801.059-0</w:t>
            </w:r>
          </w:p>
        </w:tc>
      </w:tr>
      <w:tr w:rsidR="00A37771" w:rsidRPr="00BC0576" w14:paraId="3DC66C3D"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AFAA7E"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52C82B5" w14:textId="77777777" w:rsidR="00A37771" w:rsidRPr="00BC0576" w:rsidRDefault="00A37771" w:rsidP="00996662">
            <w:pPr>
              <w:rPr>
                <w:rFonts w:ascii="Tahoma" w:hAnsi="Tahoma" w:cs="Tahoma"/>
                <w:color w:val="1A1818" w:themeColor="text1"/>
                <w:lang w:val="es-ES"/>
              </w:rPr>
            </w:pPr>
          </w:p>
          <w:tbl>
            <w:tblPr>
              <w:tblStyle w:val="Tablaconcuadrcula"/>
              <w:tblW w:w="5000" w:type="pct"/>
              <w:tblLook w:val="04A0" w:firstRow="1" w:lastRow="0" w:firstColumn="1" w:lastColumn="0" w:noHBand="0" w:noVBand="1"/>
            </w:tblPr>
            <w:tblGrid>
              <w:gridCol w:w="2893"/>
              <w:gridCol w:w="1869"/>
              <w:gridCol w:w="2018"/>
            </w:tblGrid>
            <w:tr w:rsidR="00A37771" w:rsidRPr="00823018" w14:paraId="1D0D1BD7" w14:textId="77777777" w:rsidTr="00A37771">
              <w:tc>
                <w:tcPr>
                  <w:tcW w:w="2134" w:type="pct"/>
                  <w:tcBorders>
                    <w:top w:val="single" w:sz="4" w:space="0" w:color="auto"/>
                    <w:left w:val="single" w:sz="4" w:space="0" w:color="auto"/>
                    <w:bottom w:val="single" w:sz="4" w:space="0" w:color="auto"/>
                    <w:right w:val="single" w:sz="4" w:space="0" w:color="auto"/>
                  </w:tcBorders>
                  <w:shd w:val="clear" w:color="auto" w:fill="DBDBDB" w:themeFill="background2" w:themeFillTint="33"/>
                  <w:hideMark/>
                </w:tcPr>
                <w:p w14:paraId="779F38E9" w14:textId="77777777" w:rsidR="00A37771" w:rsidRPr="00823018" w:rsidRDefault="00A37771" w:rsidP="00996662">
                  <w:pPr>
                    <w:rPr>
                      <w:rFonts w:ascii="Tahoma" w:hAnsi="Tahoma" w:cs="Tahoma"/>
                      <w:b/>
                      <w:bCs/>
                      <w:color w:val="1A1818" w:themeColor="text1"/>
                      <w:lang w:val="es-ES"/>
                    </w:rPr>
                  </w:pPr>
                  <w:r w:rsidRPr="00823018">
                    <w:rPr>
                      <w:rFonts w:ascii="Tahoma" w:hAnsi="Tahoma" w:cs="Tahoma"/>
                      <w:b/>
                      <w:bCs/>
                      <w:color w:val="1A1818" w:themeColor="text1"/>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DBDBDB" w:themeFill="background2" w:themeFillTint="33"/>
                  <w:hideMark/>
                </w:tcPr>
                <w:p w14:paraId="325736B6" w14:textId="77777777" w:rsidR="00A37771" w:rsidRPr="00823018" w:rsidRDefault="00A37771" w:rsidP="00996662">
                  <w:pPr>
                    <w:rPr>
                      <w:rFonts w:ascii="Tahoma" w:hAnsi="Tahoma" w:cs="Tahoma"/>
                      <w:b/>
                      <w:bCs/>
                      <w:color w:val="1A1818" w:themeColor="text1"/>
                      <w:lang w:val="es-ES"/>
                    </w:rPr>
                  </w:pPr>
                  <w:r w:rsidRPr="00823018">
                    <w:rPr>
                      <w:rFonts w:ascii="Tahoma" w:hAnsi="Tahoma" w:cs="Tahoma"/>
                      <w:b/>
                      <w:bCs/>
                      <w:color w:val="1A1818" w:themeColor="text1"/>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BDBDB" w:themeFill="background2" w:themeFillTint="33"/>
                  <w:hideMark/>
                </w:tcPr>
                <w:p w14:paraId="56DAA587" w14:textId="77777777" w:rsidR="00A37771" w:rsidRPr="00823018" w:rsidRDefault="00A37771" w:rsidP="00996662">
                  <w:pPr>
                    <w:rPr>
                      <w:rFonts w:ascii="Tahoma" w:hAnsi="Tahoma" w:cs="Tahoma"/>
                      <w:b/>
                      <w:bCs/>
                      <w:color w:val="1A1818" w:themeColor="text1"/>
                      <w:lang w:val="es-ES"/>
                    </w:rPr>
                  </w:pPr>
                  <w:r w:rsidRPr="00823018">
                    <w:rPr>
                      <w:rFonts w:ascii="Tahoma" w:hAnsi="Tahoma" w:cs="Tahoma"/>
                      <w:b/>
                      <w:bCs/>
                      <w:color w:val="1A1818" w:themeColor="text1"/>
                      <w:lang w:val="es-ES"/>
                    </w:rPr>
                    <w:t>Valor Asegurado</w:t>
                  </w:r>
                </w:p>
              </w:tc>
            </w:tr>
            <w:tr w:rsidR="00A37771" w:rsidRPr="00BC0576" w14:paraId="1C0A2893" w14:textId="77777777" w:rsidTr="00996662">
              <w:tc>
                <w:tcPr>
                  <w:tcW w:w="2134" w:type="pct"/>
                  <w:tcBorders>
                    <w:top w:val="single" w:sz="4" w:space="0" w:color="auto"/>
                    <w:left w:val="single" w:sz="4" w:space="0" w:color="auto"/>
                    <w:bottom w:val="single" w:sz="4" w:space="0" w:color="auto"/>
                    <w:right w:val="single" w:sz="4" w:space="0" w:color="auto"/>
                  </w:tcBorders>
                  <w:hideMark/>
                </w:tcPr>
                <w:p w14:paraId="1AF1BAE2"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69B3749"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Hasta la liquidación del Contrato</w:t>
                  </w:r>
                </w:p>
                <w:p w14:paraId="4BA4B46D" w14:textId="77777777" w:rsidR="00A37771" w:rsidRPr="00BC0576" w:rsidRDefault="00A37771" w:rsidP="00996662">
                  <w:pPr>
                    <w:rPr>
                      <w:rFonts w:ascii="Tahoma" w:hAnsi="Tahoma" w:cs="Tahoma"/>
                      <w:color w:val="1A1818" w:themeColor="text1"/>
                      <w:lang w:val="es-ES"/>
                    </w:rPr>
                  </w:pPr>
                </w:p>
                <w:p w14:paraId="08AA8953" w14:textId="77777777" w:rsidR="00A37771" w:rsidRPr="00BC0576" w:rsidRDefault="00A37771" w:rsidP="00996662">
                  <w:pPr>
                    <w:rPr>
                      <w:rFonts w:ascii="Tahoma" w:hAnsi="Tahoma" w:cs="Tahoma"/>
                      <w:color w:val="1A1818" w:themeColor="text1"/>
                      <w:lang w:val="es-ES"/>
                    </w:rPr>
                  </w:pPr>
                </w:p>
              </w:tc>
              <w:tc>
                <w:tcPr>
                  <w:tcW w:w="1488" w:type="pct"/>
                  <w:tcBorders>
                    <w:top w:val="single" w:sz="4" w:space="0" w:color="auto"/>
                    <w:left w:val="single" w:sz="4" w:space="0" w:color="auto"/>
                    <w:bottom w:val="single" w:sz="4" w:space="0" w:color="auto"/>
                    <w:right w:val="single" w:sz="4" w:space="0" w:color="auto"/>
                  </w:tcBorders>
                  <w:hideMark/>
                </w:tcPr>
                <w:p w14:paraId="1162F2D2"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20% del valor del contrato. En ningún caso será inferior al valor de la cláusula penal pecuniaria</w:t>
                  </w:r>
                </w:p>
              </w:tc>
            </w:tr>
            <w:tr w:rsidR="00A37771" w:rsidRPr="00BC0576" w14:paraId="462C84D8" w14:textId="77777777" w:rsidTr="00996662">
              <w:tc>
                <w:tcPr>
                  <w:tcW w:w="2134" w:type="pct"/>
                  <w:tcBorders>
                    <w:top w:val="single" w:sz="4" w:space="0" w:color="auto"/>
                    <w:left w:val="single" w:sz="4" w:space="0" w:color="auto"/>
                    <w:bottom w:val="single" w:sz="4" w:space="0" w:color="auto"/>
                    <w:right w:val="single" w:sz="4" w:space="0" w:color="auto"/>
                  </w:tcBorders>
                  <w:hideMark/>
                </w:tcPr>
                <w:p w14:paraId="4CC3516A"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C172A51"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Plazo del Contrato y tres (3) años más.</w:t>
                  </w:r>
                </w:p>
                <w:p w14:paraId="1FBF6B53" w14:textId="77777777" w:rsidR="00A37771" w:rsidRPr="00BC0576" w:rsidRDefault="00A37771" w:rsidP="00996662">
                  <w:pPr>
                    <w:rPr>
                      <w:rFonts w:ascii="Tahoma" w:hAnsi="Tahoma" w:cs="Tahoma"/>
                      <w:color w:val="1A1818" w:themeColor="text1"/>
                      <w:lang w:val="es-ES"/>
                    </w:rPr>
                  </w:pPr>
                </w:p>
              </w:tc>
              <w:tc>
                <w:tcPr>
                  <w:tcW w:w="1488" w:type="pct"/>
                  <w:tcBorders>
                    <w:top w:val="single" w:sz="4" w:space="0" w:color="auto"/>
                    <w:left w:val="single" w:sz="4" w:space="0" w:color="auto"/>
                    <w:bottom w:val="single" w:sz="4" w:space="0" w:color="auto"/>
                    <w:right w:val="single" w:sz="4" w:space="0" w:color="auto"/>
                  </w:tcBorders>
                  <w:hideMark/>
                </w:tcPr>
                <w:p w14:paraId="0D851969"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10% del valor del contrato</w:t>
                  </w:r>
                </w:p>
              </w:tc>
            </w:tr>
            <w:tr w:rsidR="00A37771" w:rsidRPr="00BC0576" w14:paraId="334B139D" w14:textId="77777777" w:rsidTr="00996662">
              <w:tc>
                <w:tcPr>
                  <w:tcW w:w="2134" w:type="pct"/>
                  <w:tcBorders>
                    <w:top w:val="single" w:sz="4" w:space="0" w:color="auto"/>
                    <w:left w:val="single" w:sz="4" w:space="0" w:color="auto"/>
                    <w:bottom w:val="single" w:sz="4" w:space="0" w:color="auto"/>
                    <w:right w:val="single" w:sz="4" w:space="0" w:color="auto"/>
                  </w:tcBorders>
                  <w:hideMark/>
                </w:tcPr>
                <w:p w14:paraId="34F1390C"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Estabilidad y calidad de las obras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5264E63"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Plazo del contrato y dos (2) años más a partir de la suscripción del mismo.</w:t>
                  </w:r>
                </w:p>
              </w:tc>
              <w:tc>
                <w:tcPr>
                  <w:tcW w:w="1488" w:type="pct"/>
                  <w:tcBorders>
                    <w:top w:val="single" w:sz="4" w:space="0" w:color="auto"/>
                    <w:left w:val="single" w:sz="4" w:space="0" w:color="auto"/>
                    <w:bottom w:val="single" w:sz="4" w:space="0" w:color="auto"/>
                    <w:right w:val="single" w:sz="4" w:space="0" w:color="auto"/>
                  </w:tcBorders>
                  <w:hideMark/>
                </w:tcPr>
                <w:p w14:paraId="4999FB50"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20% del valor del contrato</w:t>
                  </w:r>
                </w:p>
              </w:tc>
            </w:tr>
          </w:tbl>
          <w:p w14:paraId="623C48EC" w14:textId="77777777" w:rsidR="00A37771" w:rsidRPr="00BC0576" w:rsidRDefault="00A37771" w:rsidP="00996662">
            <w:pPr>
              <w:rPr>
                <w:rFonts w:ascii="Tahoma" w:hAnsi="Tahoma" w:cs="Tahoma"/>
                <w:color w:val="1A1818" w:themeColor="text1"/>
                <w:lang w:val="es-ES"/>
              </w:rPr>
            </w:pPr>
          </w:p>
        </w:tc>
      </w:tr>
      <w:tr w:rsidR="00A37771" w:rsidRPr="00BC0576" w14:paraId="52C67674"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332639"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54E05D0"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D41E3BD"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rPr>
              <w:t xml:space="preserve">No se aceptan garantías a nombre del representante legal o de alguno de los integrantes del consorcio. Cuando el contratista sea una unión temporal o </w:t>
            </w:r>
            <w:r w:rsidRPr="00BC0576">
              <w:rPr>
                <w:rFonts w:ascii="Tahoma" w:hAnsi="Tahoma" w:cs="Tahoma"/>
                <w:color w:val="1A1818" w:themeColor="text1"/>
              </w:rPr>
              <w:lastRenderedPageBreak/>
              <w:t>consorcio, se debe incluir la razón social, NIT y porcentaje de participación de cada uno de los integrantes.</w:t>
            </w:r>
          </w:p>
          <w:p w14:paraId="43CAB675"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A37771" w:rsidRPr="00BC0576" w14:paraId="6081FC73"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BB12B7"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DC9B066"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Número y año del Contrato </w:t>
            </w:r>
          </w:p>
          <w:p w14:paraId="3D81228E"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Objeto del Contrato</w:t>
            </w:r>
          </w:p>
          <w:p w14:paraId="1E1771D6"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Firma del representante legal del contratista</w:t>
            </w:r>
          </w:p>
          <w:p w14:paraId="0476E6D4"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En caso de usar centavos, los valores deben aproximarse al mayor. Ej. Cumplimiento, si el valor a asegurar es $14.980.420,20 aproximar a $14.980.421</w:t>
            </w:r>
          </w:p>
        </w:tc>
      </w:tr>
    </w:tbl>
    <w:p w14:paraId="75BEB2C6" w14:textId="77777777" w:rsidR="00A37771" w:rsidRPr="00BC0576" w:rsidRDefault="00A37771" w:rsidP="00A37771">
      <w:pPr>
        <w:rPr>
          <w:rFonts w:ascii="Tahoma" w:hAnsi="Tahoma" w:cs="Tahoma"/>
          <w:color w:val="1A1818" w:themeColor="text1"/>
          <w:sz w:val="22"/>
        </w:rPr>
      </w:pPr>
    </w:p>
    <w:p w14:paraId="2FDD3E75" w14:textId="77777777" w:rsidR="00A37771" w:rsidRDefault="00A37771" w:rsidP="00A37771">
      <w:pPr>
        <w:rPr>
          <w:rFonts w:ascii="Tahoma" w:hAnsi="Tahoma" w:cs="Tahoma"/>
          <w:color w:val="1A1818" w:themeColor="text1"/>
          <w:sz w:val="22"/>
        </w:rPr>
      </w:pPr>
      <w:r w:rsidRPr="00BC0576">
        <w:rPr>
          <w:rFonts w:ascii="Tahoma" w:hAnsi="Tahoma" w:cs="Tahoma"/>
          <w:color w:val="1A1818" w:themeColor="text1"/>
          <w:sz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55B1D0F7" w14:textId="77777777" w:rsidR="00A37771" w:rsidRPr="00BC0576" w:rsidRDefault="00A37771" w:rsidP="00A37771">
      <w:pPr>
        <w:rPr>
          <w:rFonts w:ascii="Tahoma" w:hAnsi="Tahoma" w:cs="Tahoma"/>
          <w:color w:val="1A1818" w:themeColor="text1"/>
          <w:sz w:val="22"/>
        </w:rPr>
      </w:pPr>
    </w:p>
    <w:p w14:paraId="21AA71FE" w14:textId="42C5A2F3" w:rsidR="00A37771" w:rsidRPr="00823018" w:rsidRDefault="00A37771" w:rsidP="00A37771">
      <w:pPr>
        <w:pStyle w:val="Captulo7"/>
        <w:numPr>
          <w:ilvl w:val="1"/>
          <w:numId w:val="53"/>
        </w:numPr>
        <w:rPr>
          <w:rFonts w:ascii="Tahoma" w:hAnsi="Tahoma" w:cs="Tahoma"/>
          <w:sz w:val="22"/>
          <w:szCs w:val="22"/>
        </w:rPr>
      </w:pPr>
      <w:bookmarkStart w:id="2" w:name="_Toc5006171"/>
      <w:bookmarkStart w:id="3" w:name="_Toc32147433"/>
      <w:r w:rsidRPr="00823018">
        <w:rPr>
          <w:rFonts w:ascii="Tahoma" w:hAnsi="Tahoma" w:cs="Tahoma"/>
          <w:sz w:val="22"/>
          <w:szCs w:val="22"/>
        </w:rPr>
        <w:t>GARANTÍA DE RESPONSABILIDAD CIVIL EXTRACONTRACTUAL</w:t>
      </w:r>
      <w:bookmarkEnd w:id="2"/>
      <w:bookmarkEnd w:id="3"/>
    </w:p>
    <w:p w14:paraId="22E3E415" w14:textId="77777777" w:rsidR="00A37771" w:rsidRPr="00BC0576" w:rsidRDefault="00A37771" w:rsidP="00A37771">
      <w:pPr>
        <w:rPr>
          <w:rFonts w:ascii="Tahoma" w:hAnsi="Tahoma" w:cs="Tahoma"/>
          <w:color w:val="1A1818" w:themeColor="text1"/>
          <w:sz w:val="22"/>
        </w:rPr>
      </w:pPr>
      <w:r w:rsidRPr="00BC0576">
        <w:rPr>
          <w:rFonts w:ascii="Tahoma" w:hAnsi="Tahoma" w:cs="Tahoma"/>
          <w:color w:val="1A1818" w:themeColor="text1"/>
          <w:sz w:val="22"/>
        </w:rPr>
        <w:t xml:space="preserve">El Contratista deberá contratar un seguro que ampare la Responsabilidad Civil Extracontractual de la Entidad con las siguientes características: </w:t>
      </w:r>
    </w:p>
    <w:p w14:paraId="1BB1C60F" w14:textId="77777777" w:rsidR="00A37771" w:rsidRPr="00BC0576" w:rsidRDefault="00A37771" w:rsidP="00A37771">
      <w:pPr>
        <w:rPr>
          <w:rFonts w:ascii="Tahoma" w:hAnsi="Tahoma" w:cs="Tahoma"/>
          <w:color w:val="1A1818" w:themeColor="text1"/>
          <w:sz w:val="22"/>
        </w:rPr>
      </w:pPr>
    </w:p>
    <w:tbl>
      <w:tblPr>
        <w:tblStyle w:val="Tablaconcuadrcula"/>
        <w:tblW w:w="0" w:type="auto"/>
        <w:jc w:val="center"/>
        <w:tblLook w:val="04A0" w:firstRow="1" w:lastRow="0" w:firstColumn="1" w:lastColumn="0" w:noHBand="0" w:noVBand="1"/>
      </w:tblPr>
      <w:tblGrid>
        <w:gridCol w:w="1993"/>
        <w:gridCol w:w="6835"/>
      </w:tblGrid>
      <w:tr w:rsidR="00A37771" w:rsidRPr="00823018" w14:paraId="6B6808A5" w14:textId="77777777" w:rsidTr="00A3777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BDBDB" w:themeFill="background2" w:themeFillTint="33"/>
            <w:vAlign w:val="center"/>
            <w:hideMark/>
          </w:tcPr>
          <w:p w14:paraId="0E07EB6B" w14:textId="77777777" w:rsidR="00A37771" w:rsidRPr="00823018" w:rsidRDefault="00A37771" w:rsidP="00996662">
            <w:pPr>
              <w:rPr>
                <w:rFonts w:ascii="Tahoma" w:hAnsi="Tahoma" w:cs="Tahoma"/>
                <w:b/>
                <w:bCs/>
                <w:color w:val="1A1818" w:themeColor="text1"/>
              </w:rPr>
            </w:pPr>
            <w:r w:rsidRPr="00823018">
              <w:rPr>
                <w:rFonts w:ascii="Tahoma" w:hAnsi="Tahoma" w:cs="Tahoma"/>
                <w:b/>
                <w:bCs/>
                <w:color w:val="1A1818" w:themeColor="text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BDBDB" w:themeFill="background2" w:themeFillTint="33"/>
            <w:vAlign w:val="center"/>
            <w:hideMark/>
          </w:tcPr>
          <w:p w14:paraId="60DF23AA" w14:textId="77777777" w:rsidR="00A37771" w:rsidRPr="00823018" w:rsidRDefault="00A37771" w:rsidP="00996662">
            <w:pPr>
              <w:rPr>
                <w:rFonts w:ascii="Tahoma" w:hAnsi="Tahoma" w:cs="Tahoma"/>
                <w:b/>
                <w:bCs/>
                <w:color w:val="1A1818" w:themeColor="text1"/>
              </w:rPr>
            </w:pPr>
            <w:r w:rsidRPr="00823018">
              <w:rPr>
                <w:rFonts w:ascii="Tahoma" w:hAnsi="Tahoma" w:cs="Tahoma"/>
                <w:b/>
                <w:bCs/>
                <w:color w:val="1A1818" w:themeColor="text1"/>
              </w:rPr>
              <w:t>Condición</w:t>
            </w:r>
          </w:p>
        </w:tc>
      </w:tr>
      <w:tr w:rsidR="00A37771" w:rsidRPr="00BC0576" w14:paraId="49D7D351"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0A49F"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C5812D9"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Contrato de seguro contenido en una póliza </w:t>
            </w:r>
          </w:p>
        </w:tc>
      </w:tr>
      <w:tr w:rsidR="00A37771" w:rsidRPr="00BC0576" w14:paraId="1EF9DD2C"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D2A503"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7115514"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Instituto Financiamiento de Promoción y Desarrollo de Manizales INFIMANIZALES </w:t>
            </w:r>
            <w:proofErr w:type="spellStart"/>
            <w:r w:rsidRPr="00BC0576">
              <w:rPr>
                <w:rFonts w:ascii="Tahoma" w:hAnsi="Tahoma" w:cs="Tahoma"/>
                <w:color w:val="1A1818" w:themeColor="text1"/>
                <w:lang w:val="es-ES"/>
              </w:rPr>
              <w:t>Nit</w:t>
            </w:r>
            <w:proofErr w:type="spellEnd"/>
            <w:r w:rsidRPr="00BC0576">
              <w:rPr>
                <w:rFonts w:ascii="Tahoma" w:hAnsi="Tahoma" w:cs="Tahoma"/>
                <w:color w:val="1A1818" w:themeColor="text1"/>
                <w:lang w:val="es-ES"/>
              </w:rPr>
              <w:t>. No. 890.801.059-0</w:t>
            </w:r>
          </w:p>
        </w:tc>
      </w:tr>
      <w:tr w:rsidR="00A37771" w:rsidRPr="00BC0576" w14:paraId="11CBDC7F"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A6B2F4"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02C2FE8"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A369519"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B02B44D"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A37771" w:rsidRPr="00BC0576" w14:paraId="61F91AA0"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D6A48A"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9732902"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10 % del valor del contrato, mínimo 200 SMMLV</w:t>
            </w:r>
          </w:p>
        </w:tc>
      </w:tr>
      <w:tr w:rsidR="00A37771" w:rsidRPr="00BC0576" w14:paraId="3C81B630"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7F515B"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B60D2BF"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Igual al período de ejecución del Contrato.</w:t>
            </w:r>
          </w:p>
        </w:tc>
      </w:tr>
      <w:tr w:rsidR="00A37771" w:rsidRPr="00BC0576" w14:paraId="482AD874"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37303E"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B42AE6F"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Terceros afectados </w:t>
            </w:r>
            <w:proofErr w:type="spellStart"/>
            <w:r w:rsidRPr="00BC0576">
              <w:rPr>
                <w:rFonts w:ascii="Tahoma" w:hAnsi="Tahoma" w:cs="Tahoma"/>
                <w:color w:val="1A1818" w:themeColor="text1"/>
                <w:lang w:val="es-ES"/>
              </w:rPr>
              <w:t>y</w:t>
            </w:r>
            <w:proofErr w:type="spellEnd"/>
            <w:r w:rsidRPr="00BC0576">
              <w:rPr>
                <w:rFonts w:ascii="Tahoma" w:hAnsi="Tahoma" w:cs="Tahoma"/>
                <w:color w:val="1A1818" w:themeColor="text1"/>
                <w:lang w:val="es-ES"/>
              </w:rPr>
              <w:t xml:space="preserve"> Instituto Financiamiento de Promoción y Desarrollo de Manizales INFIMANIZALES identificada con </w:t>
            </w:r>
            <w:proofErr w:type="spellStart"/>
            <w:r w:rsidRPr="00BC0576">
              <w:rPr>
                <w:rFonts w:ascii="Tahoma" w:hAnsi="Tahoma" w:cs="Tahoma"/>
                <w:color w:val="1A1818" w:themeColor="text1"/>
                <w:lang w:val="es-ES"/>
              </w:rPr>
              <w:t>Nit</w:t>
            </w:r>
            <w:proofErr w:type="spellEnd"/>
            <w:r w:rsidRPr="00BC0576">
              <w:rPr>
                <w:rFonts w:ascii="Tahoma" w:hAnsi="Tahoma" w:cs="Tahoma"/>
                <w:color w:val="1A1818" w:themeColor="text1"/>
                <w:lang w:val="es-ES"/>
              </w:rPr>
              <w:t>. No. 890.801.059-0</w:t>
            </w:r>
          </w:p>
        </w:tc>
      </w:tr>
      <w:tr w:rsidR="00A37771" w:rsidRPr="00BC0576" w14:paraId="5CB271D0" w14:textId="77777777" w:rsidTr="009966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BEA4FF"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62CC8FB8"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[Ejem: Amparo: Cobertura expresa de perjuicios por daño emergente y lucro cesante. Plazo: </w:t>
            </w:r>
            <w:proofErr w:type="spellStart"/>
            <w:r w:rsidRPr="00BC0576">
              <w:rPr>
                <w:rFonts w:ascii="Tahoma" w:hAnsi="Tahoma" w:cs="Tahoma"/>
                <w:color w:val="1A1818" w:themeColor="text1"/>
                <w:lang w:val="es-ES"/>
              </w:rPr>
              <w:t>xxxx</w:t>
            </w:r>
            <w:proofErr w:type="spellEnd"/>
            <w:r w:rsidRPr="00BC0576">
              <w:rPr>
                <w:rFonts w:ascii="Tahoma" w:hAnsi="Tahoma" w:cs="Tahoma"/>
                <w:color w:val="1A1818" w:themeColor="text1"/>
                <w:lang w:val="es-ES"/>
              </w:rPr>
              <w:t xml:space="preserve"> Valor del amparo: </w:t>
            </w:r>
            <w:proofErr w:type="spellStart"/>
            <w:r w:rsidRPr="00BC0576">
              <w:rPr>
                <w:rFonts w:ascii="Tahoma" w:hAnsi="Tahoma" w:cs="Tahoma"/>
                <w:color w:val="1A1818" w:themeColor="text1"/>
                <w:lang w:val="es-ES"/>
              </w:rPr>
              <w:t>Xxxxx</w:t>
            </w:r>
            <w:proofErr w:type="spellEnd"/>
            <w:r w:rsidRPr="00BC0576">
              <w:rPr>
                <w:rFonts w:ascii="Tahoma" w:hAnsi="Tahoma" w:cs="Tahoma"/>
                <w:color w:val="1A1818" w:themeColor="text1"/>
                <w:lang w:val="es-ES"/>
              </w:rPr>
              <w:t>]</w:t>
            </w:r>
            <w:r w:rsidRPr="00BC0576">
              <w:rPr>
                <w:rFonts w:ascii="Tahoma" w:hAnsi="Tahoma" w:cs="Tahoma"/>
                <w:color w:val="1A1818" w:themeColor="text1"/>
              </w:rPr>
              <w:t> </w:t>
            </w:r>
          </w:p>
        </w:tc>
      </w:tr>
      <w:tr w:rsidR="00A37771" w:rsidRPr="00BC0576" w14:paraId="2A8535B7" w14:textId="77777777" w:rsidTr="009966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C52EF3"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BA6F9D1"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 xml:space="preserve">Número y año del Contrato </w:t>
            </w:r>
          </w:p>
          <w:p w14:paraId="2FCAA317"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Objeto del Contrato</w:t>
            </w:r>
          </w:p>
          <w:p w14:paraId="0BDF6CDF"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Firma del representante legal del contratista</w:t>
            </w:r>
          </w:p>
          <w:p w14:paraId="15604D61" w14:textId="77777777" w:rsidR="00A37771" w:rsidRPr="00BC0576" w:rsidRDefault="00A37771" w:rsidP="00996662">
            <w:pPr>
              <w:rPr>
                <w:rFonts w:ascii="Tahoma" w:hAnsi="Tahoma" w:cs="Tahoma"/>
                <w:color w:val="1A1818" w:themeColor="text1"/>
                <w:lang w:val="es-ES"/>
              </w:rPr>
            </w:pPr>
            <w:r w:rsidRPr="00BC0576">
              <w:rPr>
                <w:rFonts w:ascii="Tahoma" w:hAnsi="Tahoma" w:cs="Tahoma"/>
                <w:color w:val="1A1818" w:themeColor="text1"/>
                <w:lang w:val="es-ES"/>
              </w:rPr>
              <w:t>En caso de usar centavos, los valores deben aproximarse al mayor Ej. Cumplimiento si el valor a asegurar es $14.980.420,20 aproximar a $14.980.421</w:t>
            </w:r>
          </w:p>
        </w:tc>
      </w:tr>
    </w:tbl>
    <w:p w14:paraId="536A7F27" w14:textId="77777777" w:rsidR="00A37771" w:rsidRPr="00BC0576" w:rsidRDefault="00A37771" w:rsidP="00A37771">
      <w:pPr>
        <w:rPr>
          <w:rFonts w:ascii="Tahoma" w:hAnsi="Tahoma" w:cs="Tahoma"/>
          <w:color w:val="1A1818" w:themeColor="text1"/>
          <w:sz w:val="22"/>
        </w:rPr>
      </w:pPr>
    </w:p>
    <w:p w14:paraId="379CD48F" w14:textId="77777777" w:rsidR="00A37771" w:rsidRPr="00BC0576" w:rsidRDefault="00A37771" w:rsidP="00A37771">
      <w:pPr>
        <w:rPr>
          <w:rFonts w:ascii="Tahoma" w:hAnsi="Tahoma" w:cs="Tahoma"/>
          <w:color w:val="1A1818" w:themeColor="text1"/>
          <w:sz w:val="22"/>
        </w:rPr>
      </w:pPr>
      <w:r w:rsidRPr="00BC0576">
        <w:rPr>
          <w:rFonts w:ascii="Tahoma" w:hAnsi="Tahoma" w:cs="Tahoma"/>
          <w:color w:val="1A1818" w:themeColor="text1"/>
          <w:sz w:val="22"/>
        </w:rPr>
        <w:t>En esta póliza solamente se podrán pactar deducibles con un tope máximo del diez por ciento (10%) del valor de cada pérdida sin que en ningún caso puedan ser superiores a dos mil (2.000) SMMLV.</w:t>
      </w:r>
    </w:p>
    <w:p w14:paraId="1693402D" w14:textId="77777777" w:rsidR="00A37771" w:rsidRPr="00BC0576" w:rsidRDefault="00A37771" w:rsidP="00A37771">
      <w:pPr>
        <w:rPr>
          <w:rFonts w:ascii="Tahoma" w:hAnsi="Tahoma" w:cs="Tahoma"/>
          <w:color w:val="1A1818" w:themeColor="text1"/>
          <w:sz w:val="22"/>
        </w:rPr>
      </w:pPr>
    </w:p>
    <w:p w14:paraId="2A11CA1A" w14:textId="77777777" w:rsidR="00A37771" w:rsidRPr="00BC0576" w:rsidRDefault="00A37771" w:rsidP="00A37771">
      <w:pPr>
        <w:rPr>
          <w:rFonts w:ascii="Tahoma" w:hAnsi="Tahoma" w:cs="Tahoma"/>
          <w:color w:val="1A1818" w:themeColor="text1"/>
          <w:sz w:val="22"/>
        </w:rPr>
      </w:pPr>
      <w:r w:rsidRPr="00BC0576">
        <w:rPr>
          <w:rFonts w:ascii="Tahoma" w:hAnsi="Tahoma" w:cs="Tahoma"/>
          <w:color w:val="1A1818" w:themeColor="text1"/>
          <w:sz w:val="22"/>
        </w:rPr>
        <w:t xml:space="preserve">Este seguro deberá constituirse y presentarse para aprobación de la entidad, dentro del mismo término establecido para la garantía única de cumplimiento. </w:t>
      </w:r>
    </w:p>
    <w:p w14:paraId="0783136D" w14:textId="77777777" w:rsidR="00A37771" w:rsidRPr="00BC0576" w:rsidRDefault="00A37771" w:rsidP="00A37771">
      <w:pPr>
        <w:rPr>
          <w:rFonts w:ascii="Tahoma" w:hAnsi="Tahoma" w:cs="Tahoma"/>
          <w:color w:val="1A1818" w:themeColor="text1"/>
          <w:sz w:val="22"/>
        </w:rPr>
      </w:pPr>
    </w:p>
    <w:p w14:paraId="4A8CF71E" w14:textId="77777777" w:rsidR="00A37771" w:rsidRPr="00BC0576" w:rsidRDefault="00A37771" w:rsidP="00A37771">
      <w:pPr>
        <w:rPr>
          <w:rFonts w:ascii="Tahoma" w:hAnsi="Tahoma" w:cs="Tahoma"/>
          <w:color w:val="1A1818" w:themeColor="text1"/>
          <w:sz w:val="22"/>
        </w:rPr>
      </w:pPr>
      <w:r w:rsidRPr="00BC0576">
        <w:rPr>
          <w:rFonts w:ascii="Tahoma" w:hAnsi="Tahoma" w:cs="Tahoma"/>
          <w:color w:val="1A1818" w:themeColor="text1"/>
          <w:sz w:val="22"/>
        </w:rPr>
        <w:t>Las franquicias, coaseguros obligatorios y demás formas de estipulación que conlleven asunción de parte de la pérdida por la Entidad asegurada no serán admisibles.</w:t>
      </w:r>
    </w:p>
    <w:p w14:paraId="1CF10E6C" w14:textId="77777777" w:rsidR="00A37771" w:rsidRPr="00BC0576" w:rsidRDefault="00A37771" w:rsidP="00A37771">
      <w:pPr>
        <w:rPr>
          <w:rFonts w:ascii="Tahoma" w:hAnsi="Tahoma" w:cs="Tahoma"/>
          <w:color w:val="1A1818" w:themeColor="text1"/>
          <w:sz w:val="22"/>
        </w:rPr>
      </w:pPr>
    </w:p>
    <w:p w14:paraId="767B5856" w14:textId="66C2F483" w:rsidR="00A37771" w:rsidRPr="008B1D15" w:rsidRDefault="00A37771" w:rsidP="00A37771">
      <w:pPr>
        <w:pStyle w:val="Clusula10"/>
        <w:numPr>
          <w:ilvl w:val="0"/>
          <w:numId w:val="0"/>
        </w:numPr>
        <w:tabs>
          <w:tab w:val="left" w:pos="851"/>
        </w:tabs>
        <w:rPr>
          <w:rFonts w:ascii="Tahoma" w:hAnsi="Tahoma" w:cs="Tahoma"/>
          <w:b/>
          <w:color w:val="auto"/>
          <w:sz w:val="22"/>
        </w:rPr>
      </w:pPr>
      <w:r w:rsidRPr="008356EA">
        <w:rPr>
          <w:rFonts w:ascii="Tahoma" w:hAnsi="Tahoma" w:cs="Tahoma"/>
          <w:color w:val="1A1818" w:themeColor="text1"/>
          <w:sz w:val="22"/>
        </w:rPr>
        <w:t>El contratista deberá anexar el comprobante de pago de la prima del seguro de responsabilidad civil extracontractual.</w:t>
      </w:r>
    </w:p>
    <w:p w14:paraId="24EE11F1" w14:textId="77777777" w:rsidR="00930495" w:rsidRPr="008B1D15" w:rsidRDefault="00930495" w:rsidP="00540E0E">
      <w:pPr>
        <w:rPr>
          <w:rFonts w:ascii="Tahoma" w:hAnsi="Tahoma" w:cs="Tahoma"/>
          <w:sz w:val="22"/>
        </w:rPr>
      </w:pPr>
    </w:p>
    <w:p w14:paraId="14BB8484" w14:textId="77777777" w:rsidR="00FB6125" w:rsidRPr="00FB6125" w:rsidRDefault="00FB6125" w:rsidP="005C635B">
      <w:pPr>
        <w:pStyle w:val="clusulas"/>
        <w:tabs>
          <w:tab w:val="left" w:pos="1560"/>
          <w:tab w:val="left" w:pos="1843"/>
        </w:tabs>
        <w:spacing w:before="0" w:after="0"/>
        <w:ind w:left="426" w:hanging="142"/>
        <w:rPr>
          <w:rFonts w:ascii="Tahoma" w:eastAsia="Times New Roman" w:hAnsi="Tahoma" w:cs="Tahoma"/>
          <w:sz w:val="22"/>
          <w:lang w:val="es-ES" w:eastAsia="es-CO"/>
        </w:rPr>
      </w:pPr>
      <w:r w:rsidRPr="00FB6125">
        <w:rPr>
          <w:rFonts w:ascii="Tahoma" w:eastAsia="Times New Roman" w:hAnsi="Tahoma" w:cs="Tahoma"/>
          <w:sz w:val="22"/>
          <w:lang w:val="es-MX" w:eastAsia="es-CO"/>
        </w:rPr>
        <w:t>RESPONSABILIDAD</w:t>
      </w:r>
    </w:p>
    <w:p w14:paraId="45D13315" w14:textId="3800E0C4" w:rsidR="00FB6125" w:rsidRDefault="00FB6125" w:rsidP="00FB6125">
      <w:pPr>
        <w:pStyle w:val="clusulas"/>
        <w:numPr>
          <w:ilvl w:val="0"/>
          <w:numId w:val="0"/>
        </w:numPr>
        <w:tabs>
          <w:tab w:val="left" w:pos="1560"/>
          <w:tab w:val="left" w:pos="1843"/>
        </w:tabs>
        <w:spacing w:before="0" w:after="0"/>
        <w:rPr>
          <w:rFonts w:ascii="Tahoma" w:eastAsia="Times New Roman" w:hAnsi="Tahoma" w:cs="Tahoma"/>
          <w:b w:val="0"/>
          <w:sz w:val="22"/>
          <w:lang w:val="es-MX" w:eastAsia="es-CO"/>
        </w:rPr>
      </w:pPr>
      <w:r w:rsidRPr="00FB6125">
        <w:rPr>
          <w:rFonts w:ascii="Tahoma" w:eastAsia="Times New Roman" w:hAnsi="Tahoma" w:cs="Tahoma"/>
          <w:b w:val="0"/>
          <w:sz w:val="22"/>
          <w:lang w:val="es-MX" w:eastAsia="es-CO"/>
        </w:rPr>
        <w:t xml:space="preserve">En aplicación de los numerales 7 y 8 del artículo 26 de la Ley 80 de 1993, </w:t>
      </w:r>
      <w:r w:rsidRPr="00FB6125">
        <w:rPr>
          <w:rFonts w:ascii="Tahoma" w:eastAsia="Times New Roman" w:hAnsi="Tahoma" w:cs="Tahoma"/>
          <w:b w:val="0"/>
          <w:bCs/>
          <w:sz w:val="22"/>
          <w:lang w:val="es-MX" w:eastAsia="es-CO"/>
        </w:rPr>
        <w:t>EL CONTRATISTA</w:t>
      </w:r>
      <w:r w:rsidRPr="00FB6125">
        <w:rPr>
          <w:rFonts w:ascii="Tahoma" w:eastAsia="Times New Roman" w:hAnsi="Tahoma" w:cs="Tahoma"/>
          <w:b w:val="0"/>
          <w:sz w:val="22"/>
          <w:lang w:val="es-MX" w:eastAsia="es-CO"/>
        </w:rPr>
        <w:t xml:space="preserve"> responderá por haber ocultado inhabilidades, incompatibilidades o prohibiciones, o por haber suministrado información falsa, así como por la calidad del objeto contratado. Así mismo, responderá por los hechos y omisiones que le fueren imputables y que causen daño o perjuicio a INFIMANIZALES, o a un tercero, en los términos del artículo 53 de la Ley 80 de 1993, modificado por el artículo 82 de la Ley 1474 de 2011, sin perjuicio de la responsabilidad civil y/o penal que señale la Ley.</w:t>
      </w:r>
    </w:p>
    <w:p w14:paraId="0D788BD2" w14:textId="77777777" w:rsidR="00FB6125" w:rsidRPr="00FB6125" w:rsidRDefault="00FB6125" w:rsidP="00FB6125">
      <w:pPr>
        <w:pStyle w:val="clusulas"/>
        <w:numPr>
          <w:ilvl w:val="0"/>
          <w:numId w:val="0"/>
        </w:numPr>
        <w:tabs>
          <w:tab w:val="left" w:pos="1560"/>
          <w:tab w:val="left" w:pos="1843"/>
        </w:tabs>
        <w:spacing w:before="0" w:after="0"/>
        <w:rPr>
          <w:rFonts w:ascii="Tahoma" w:eastAsia="Times New Roman" w:hAnsi="Tahoma" w:cs="Tahoma"/>
          <w:b w:val="0"/>
          <w:sz w:val="22"/>
          <w:lang w:val="es-ES" w:eastAsia="es-CO"/>
        </w:rPr>
      </w:pPr>
    </w:p>
    <w:p w14:paraId="13F31658" w14:textId="3EAE7527" w:rsidR="00665E24" w:rsidRPr="00665E24" w:rsidRDefault="00665E24" w:rsidP="005C635B">
      <w:pPr>
        <w:pStyle w:val="clusulas"/>
        <w:tabs>
          <w:tab w:val="left" w:pos="1560"/>
          <w:tab w:val="left" w:pos="1843"/>
        </w:tabs>
        <w:spacing w:before="0" w:after="0"/>
        <w:ind w:left="426" w:hanging="142"/>
        <w:rPr>
          <w:rFonts w:ascii="Tahoma" w:eastAsia="Times New Roman" w:hAnsi="Tahoma" w:cs="Tahoma"/>
          <w:b w:val="0"/>
          <w:sz w:val="22"/>
          <w:lang w:val="es-ES" w:eastAsia="es-CO"/>
        </w:rPr>
      </w:pPr>
      <w:r w:rsidRPr="00665E24">
        <w:rPr>
          <w:rFonts w:ascii="Tahoma" w:eastAsia="Times New Roman" w:hAnsi="Tahoma" w:cs="Tahoma"/>
          <w:bCs/>
          <w:sz w:val="22"/>
          <w:lang w:val="es-MX" w:eastAsia="es-CO"/>
        </w:rPr>
        <w:t xml:space="preserve">INHABILIDADES </w:t>
      </w:r>
    </w:p>
    <w:p w14:paraId="0DC903B9" w14:textId="23126681" w:rsidR="00816F0A" w:rsidRDefault="00665E24" w:rsidP="00665E24">
      <w:pPr>
        <w:pStyle w:val="clusulas"/>
        <w:numPr>
          <w:ilvl w:val="0"/>
          <w:numId w:val="0"/>
        </w:numPr>
        <w:tabs>
          <w:tab w:val="left" w:pos="709"/>
          <w:tab w:val="left" w:pos="1560"/>
          <w:tab w:val="left" w:pos="1843"/>
        </w:tabs>
        <w:spacing w:before="0" w:after="0"/>
        <w:rPr>
          <w:rFonts w:ascii="Tahoma" w:eastAsia="Times New Roman" w:hAnsi="Tahoma" w:cs="Tahoma"/>
          <w:b w:val="0"/>
          <w:sz w:val="22"/>
          <w:lang w:val="es-MX" w:eastAsia="es-CO"/>
        </w:rPr>
      </w:pPr>
      <w:r w:rsidRPr="00665E24">
        <w:rPr>
          <w:rFonts w:ascii="Tahoma" w:eastAsia="Times New Roman" w:hAnsi="Tahoma" w:cs="Tahoma"/>
          <w:b w:val="0"/>
          <w:sz w:val="22"/>
          <w:lang w:val="es-MX" w:eastAsia="es-CO"/>
        </w:rPr>
        <w:t>EL CONTRATISTA manifiesta bajo la gravedad del juramento que se entenderá prestado con la firma del presente documento, que no se encuentra incurso en ninguna de las causales de inhabilidad consagradas en los artículos 8 y 9 de la Ley 80 de 1993, adicionados por los artículos 1, 2 y 4 de la Ley 1474 de 2011.</w:t>
      </w:r>
    </w:p>
    <w:p w14:paraId="2C35F43D" w14:textId="77777777" w:rsidR="00665E24" w:rsidRPr="00665E24" w:rsidRDefault="00665E24" w:rsidP="00665E24">
      <w:pPr>
        <w:pStyle w:val="clusulas"/>
        <w:numPr>
          <w:ilvl w:val="0"/>
          <w:numId w:val="0"/>
        </w:numPr>
        <w:tabs>
          <w:tab w:val="left" w:pos="709"/>
          <w:tab w:val="left" w:pos="1560"/>
          <w:tab w:val="left" w:pos="1843"/>
        </w:tabs>
        <w:spacing w:before="0" w:after="0"/>
        <w:rPr>
          <w:rFonts w:ascii="Tahoma" w:eastAsia="Times New Roman" w:hAnsi="Tahoma" w:cs="Tahoma"/>
          <w:b w:val="0"/>
          <w:sz w:val="22"/>
          <w:lang w:val="es-ES" w:eastAsia="es-CO"/>
        </w:rPr>
      </w:pPr>
    </w:p>
    <w:p w14:paraId="335A80DD" w14:textId="194BD8CE" w:rsidR="009C1606" w:rsidRPr="008B1D15" w:rsidRDefault="00B25FE4" w:rsidP="005C635B">
      <w:pPr>
        <w:pStyle w:val="clusulas"/>
        <w:tabs>
          <w:tab w:val="left" w:pos="1560"/>
          <w:tab w:val="left" w:pos="1843"/>
        </w:tabs>
        <w:spacing w:before="0" w:after="0"/>
        <w:ind w:left="426" w:hanging="142"/>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INDEPENDENCIA DEL </w:t>
      </w:r>
      <w:r w:rsidR="006B09B1" w:rsidRPr="008B1D15">
        <w:rPr>
          <w:rFonts w:ascii="Tahoma" w:eastAsia="Times New Roman" w:hAnsi="Tahoma" w:cs="Tahoma"/>
          <w:bCs/>
          <w:sz w:val="22"/>
          <w:lang w:val="es-ES" w:eastAsia="es-CO"/>
        </w:rPr>
        <w:t>CONTRATISTA</w:t>
      </w:r>
    </w:p>
    <w:p w14:paraId="748E448D" w14:textId="7D4DF91B" w:rsidR="001177E8" w:rsidRPr="008B1D15" w:rsidRDefault="00B25FE4" w:rsidP="009C1606">
      <w:pPr>
        <w:pStyle w:val="clusulas"/>
        <w:numPr>
          <w:ilvl w:val="0"/>
          <w:numId w:val="0"/>
        </w:numPr>
        <w:spacing w:before="0" w:after="0"/>
        <w:ind w:left="720"/>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 xml:space="preserve"> </w:t>
      </w:r>
    </w:p>
    <w:p w14:paraId="497004DA" w14:textId="66051BA2" w:rsidR="00930495" w:rsidRPr="008B1D15" w:rsidRDefault="002372F3" w:rsidP="00540E0E">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es independiente de la Entidad, </w:t>
      </w:r>
      <w:r w:rsidR="009C1606" w:rsidRPr="008B1D15">
        <w:rPr>
          <w:rFonts w:ascii="Tahoma" w:eastAsia="Times New Roman" w:hAnsi="Tahoma" w:cs="Tahoma"/>
          <w:bCs/>
          <w:sz w:val="22"/>
          <w:lang w:val="es-ES" w:eastAsia="es-CO"/>
        </w:rPr>
        <w:t>y,</w:t>
      </w:r>
      <w:r w:rsidRPr="008B1D15">
        <w:rPr>
          <w:rFonts w:ascii="Tahoma" w:eastAsia="Times New Roman" w:hAnsi="Tahoma" w:cs="Tahoma"/>
          <w:bCs/>
          <w:sz w:val="22"/>
          <w:lang w:val="es-ES" w:eastAsia="es-CO"/>
        </w:rPr>
        <w:t xml:space="preserve"> en consecuencia, 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no es su representante, agente o mandatario. 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no tiene la facultad de hacer </w:t>
      </w:r>
      <w:r w:rsidRPr="008B1D15">
        <w:rPr>
          <w:rFonts w:ascii="Tahoma" w:eastAsia="Times New Roman" w:hAnsi="Tahoma" w:cs="Tahoma"/>
          <w:bCs/>
          <w:sz w:val="22"/>
          <w:lang w:val="es-ES" w:eastAsia="es-CO"/>
        </w:rPr>
        <w:lastRenderedPageBreak/>
        <w:t>declaraciones, representaciones o compromisos en nombre de la Entidad, ni de tomar decisiones o iniciar acciones que generen obligaciones a su cargo.</w:t>
      </w:r>
      <w:r w:rsidRPr="008B1D15">
        <w:rPr>
          <w:rFonts w:ascii="Tahoma" w:eastAsia="Times New Roman" w:hAnsi="Tahoma" w:cs="Tahoma"/>
          <w:bCs/>
          <w:sz w:val="22"/>
          <w:lang w:val="es-ES" w:eastAsia="es-CO"/>
        </w:rPr>
        <w:cr/>
      </w:r>
    </w:p>
    <w:p w14:paraId="3FA8BE25" w14:textId="773343C2" w:rsidR="001C1FC0" w:rsidRPr="008B1D15" w:rsidRDefault="002372F3" w:rsidP="005C635B">
      <w:pPr>
        <w:pStyle w:val="clusulas"/>
        <w:tabs>
          <w:tab w:val="left" w:pos="567"/>
          <w:tab w:val="left" w:pos="1560"/>
          <w:tab w:val="left" w:pos="1843"/>
        </w:tabs>
        <w:spacing w:before="0" w:after="0"/>
        <w:ind w:left="284" w:firstLine="0"/>
        <w:rPr>
          <w:rFonts w:ascii="Tahoma" w:eastAsia="Times New Roman" w:hAnsi="Tahoma" w:cs="Tahoma"/>
          <w:sz w:val="22"/>
          <w:lang w:val="es-ES" w:eastAsia="es-CO"/>
        </w:rPr>
      </w:pPr>
      <w:r w:rsidRPr="008B1D15">
        <w:rPr>
          <w:rFonts w:ascii="Tahoma" w:eastAsia="Times New Roman" w:hAnsi="Tahoma" w:cs="Tahoma"/>
          <w:sz w:val="22"/>
          <w:lang w:val="es-ES" w:eastAsia="es-CO"/>
        </w:rPr>
        <w:t xml:space="preserve">INEXISTENCIA DE RELACIÓN LABORAL ENTRE LA ENTIDAD Y </w:t>
      </w:r>
      <w:r w:rsidR="001C1FC0" w:rsidRPr="008B1D15">
        <w:rPr>
          <w:rFonts w:ascii="Tahoma" w:eastAsia="Times New Roman" w:hAnsi="Tahoma" w:cs="Tahoma"/>
          <w:sz w:val="22"/>
          <w:lang w:val="es-ES" w:eastAsia="es-CO"/>
        </w:rPr>
        <w:t xml:space="preserve">EL </w:t>
      </w:r>
      <w:r w:rsidR="006B09B1" w:rsidRPr="008B1D15">
        <w:rPr>
          <w:rFonts w:ascii="Tahoma" w:eastAsia="Times New Roman" w:hAnsi="Tahoma" w:cs="Tahoma"/>
          <w:sz w:val="22"/>
          <w:lang w:val="es-ES" w:eastAsia="es-CO"/>
        </w:rPr>
        <w:t>CONTRATISTA</w:t>
      </w:r>
      <w:r w:rsidR="001C1FC0" w:rsidRPr="008B1D15">
        <w:rPr>
          <w:rFonts w:ascii="Tahoma" w:eastAsia="Times New Roman" w:hAnsi="Tahoma" w:cs="Tahoma"/>
          <w:sz w:val="22"/>
          <w:lang w:val="es-ES" w:eastAsia="es-CO"/>
        </w:rPr>
        <w:t xml:space="preserve"> </w:t>
      </w:r>
    </w:p>
    <w:p w14:paraId="2CFCCDCD" w14:textId="77777777" w:rsidR="009C1606" w:rsidRPr="008B1D15" w:rsidRDefault="009C1606" w:rsidP="005C635B">
      <w:pPr>
        <w:pStyle w:val="clusulas"/>
        <w:numPr>
          <w:ilvl w:val="0"/>
          <w:numId w:val="0"/>
        </w:numPr>
        <w:tabs>
          <w:tab w:val="left" w:pos="567"/>
          <w:tab w:val="left" w:pos="851"/>
          <w:tab w:val="left" w:pos="1134"/>
          <w:tab w:val="left" w:pos="1560"/>
          <w:tab w:val="left" w:pos="2694"/>
        </w:tabs>
        <w:spacing w:before="0" w:after="0"/>
        <w:rPr>
          <w:rFonts w:ascii="Tahoma" w:eastAsia="Times New Roman" w:hAnsi="Tahoma" w:cs="Tahoma"/>
          <w:bCs/>
          <w:sz w:val="22"/>
          <w:lang w:val="es-ES" w:eastAsia="es-CO"/>
        </w:rPr>
      </w:pPr>
    </w:p>
    <w:p w14:paraId="654B6E45" w14:textId="3E06DB9D" w:rsidR="002372F3" w:rsidRPr="008B1D15" w:rsidRDefault="002372F3" w:rsidP="00540E0E">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B1D15">
        <w:rPr>
          <w:rFonts w:ascii="Tahoma" w:hAnsi="Tahoma" w:cs="Tahoma"/>
          <w:sz w:val="22"/>
        </w:rPr>
        <w:t>Proceso de Contratación</w:t>
      </w:r>
      <w:r w:rsidRPr="008B1D15">
        <w:rPr>
          <w:rFonts w:ascii="Tahoma" w:eastAsia="Times New Roman" w:hAnsi="Tahoma" w:cs="Tahoma"/>
          <w:bCs/>
          <w:sz w:val="22"/>
          <w:lang w:val="es-ES" w:eastAsia="es-CO"/>
        </w:rPr>
        <w:t xml:space="preserve">. Entre 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el personal que éste contrate y la Entidad no existe, ni existirá vínculo laboral alguno. En consecuencia, 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responderá de manera exclusiva por el pago de honorarios, salarios, prestaciones e indemnizaciones de carácter laboral y contractual a que haya lugar. Así mismo, 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deberá verificar y/o cumplir con la afiliación de dicho personal al Sistema de Seguridad Social integral (salud, pensiones y riesgos </w:t>
      </w:r>
      <w:r w:rsidR="001D0D2E" w:rsidRPr="008B1D15">
        <w:rPr>
          <w:rFonts w:ascii="Tahoma" w:eastAsia="Times New Roman" w:hAnsi="Tahoma" w:cs="Tahoma"/>
          <w:bCs/>
          <w:sz w:val="22"/>
          <w:lang w:val="es-ES" w:eastAsia="es-CO"/>
        </w:rPr>
        <w:t>laborales</w:t>
      </w:r>
      <w:r w:rsidRPr="008B1D15">
        <w:rPr>
          <w:rFonts w:ascii="Tahoma" w:eastAsia="Times New Roman" w:hAnsi="Tahoma" w:cs="Tahoma"/>
          <w:bCs/>
          <w:sz w:val="22"/>
          <w:lang w:val="es-ES" w:eastAsia="es-CO"/>
        </w:rPr>
        <w:t>) y a la Caja de Compensación Familiar, ICBF y SENA, cuando haya lugar, de acuerdo con lo dispuesto en la Ley.</w:t>
      </w:r>
    </w:p>
    <w:p w14:paraId="7105A5F3" w14:textId="18E9C5ED" w:rsidR="0017146F" w:rsidRPr="008B1D15" w:rsidRDefault="0017146F" w:rsidP="0017146F">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 </w:t>
      </w:r>
    </w:p>
    <w:p w14:paraId="00BC4D53" w14:textId="34622B57" w:rsidR="0017146F" w:rsidRPr="008B1D15" w:rsidRDefault="0017146F" w:rsidP="0017146F">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s</w:t>
      </w:r>
      <w:r w:rsidR="00FC52FF" w:rsidRPr="008B1D15">
        <w:rPr>
          <w:rFonts w:ascii="Tahoma" w:eastAsia="Times New Roman" w:hAnsi="Tahoma" w:cs="Tahoma"/>
          <w:bCs/>
          <w:sz w:val="22"/>
          <w:lang w:val="es-ES" w:eastAsia="es-CO"/>
        </w:rPr>
        <w:t>o</w:t>
      </w:r>
      <w:r w:rsidRPr="008B1D15">
        <w:rPr>
          <w:rFonts w:ascii="Tahoma" w:eastAsia="Times New Roman" w:hAnsi="Tahoma" w:cs="Tahoma"/>
          <w:bCs/>
          <w:sz w:val="22"/>
          <w:lang w:val="es-ES" w:eastAsia="es-CO"/>
        </w:rPr>
        <w:t>lo podrá subcontratar con la autorización previa y expresa de la Entidad. El empleo de tales sub</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s no relevará al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s y la responsabilidad de los trabajos que éstos ejecuten seguirá a cargo del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La Entidad podrá exigir al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la terminación del subcontrato en cualquier tiempo y el cumplimiento inmediato y directo de sus obligaciones o el cambio de los sub</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s cuando, a su juicio, </w:t>
      </w:r>
      <w:r w:rsidR="00860E75" w:rsidRPr="008B1D15">
        <w:rPr>
          <w:rFonts w:ascii="Tahoma" w:eastAsia="Times New Roman" w:hAnsi="Tahoma" w:cs="Tahoma"/>
          <w:bCs/>
          <w:sz w:val="22"/>
          <w:lang w:val="es-ES" w:eastAsia="es-CO"/>
        </w:rPr>
        <w:t>e</w:t>
      </w:r>
      <w:r w:rsidRPr="008B1D15">
        <w:rPr>
          <w:rFonts w:ascii="Tahoma" w:eastAsia="Times New Roman" w:hAnsi="Tahoma" w:cs="Tahoma"/>
          <w:bCs/>
          <w:sz w:val="22"/>
          <w:lang w:val="es-ES" w:eastAsia="es-CO"/>
        </w:rPr>
        <w:t>ste (os) no cumpla(n) con las calidades mínimas necesarias para la ejecución de la(s) labor(es) subcontratada(s).</w:t>
      </w:r>
    </w:p>
    <w:p w14:paraId="6D89ADEB" w14:textId="55E1F2C0" w:rsidR="0017146F" w:rsidRPr="008B1D15" w:rsidRDefault="0017146F" w:rsidP="00540E0E">
      <w:pPr>
        <w:rPr>
          <w:rFonts w:ascii="Tahoma" w:eastAsia="Times New Roman" w:hAnsi="Tahoma" w:cs="Tahoma"/>
          <w:bCs/>
          <w:sz w:val="22"/>
          <w:lang w:val="es-ES" w:eastAsia="es-CO"/>
        </w:rPr>
      </w:pPr>
    </w:p>
    <w:p w14:paraId="241419F5" w14:textId="77777777" w:rsidR="00AB2538" w:rsidRPr="00AB2538" w:rsidRDefault="00AB2538" w:rsidP="005C635B">
      <w:pPr>
        <w:pStyle w:val="clusulas"/>
        <w:tabs>
          <w:tab w:val="left" w:pos="1843"/>
        </w:tabs>
        <w:spacing w:before="0" w:after="0"/>
        <w:ind w:left="720"/>
        <w:rPr>
          <w:rFonts w:ascii="Tahoma" w:eastAsia="Times New Roman" w:hAnsi="Tahoma" w:cs="Tahoma"/>
          <w:b w:val="0"/>
          <w:sz w:val="22"/>
          <w:lang w:val="es-ES" w:eastAsia="es-CO"/>
        </w:rPr>
      </w:pPr>
      <w:r w:rsidRPr="00AB2538">
        <w:rPr>
          <w:rFonts w:ascii="Tahoma" w:eastAsia="Times New Roman" w:hAnsi="Tahoma" w:cs="Tahoma"/>
          <w:bCs/>
          <w:sz w:val="22"/>
          <w:lang w:val="es-MX" w:eastAsia="es-CO"/>
        </w:rPr>
        <w:t>CONFIDENCIALIDAD DE LA INFORMACIÓN</w:t>
      </w:r>
    </w:p>
    <w:p w14:paraId="1B7E5AE5" w14:textId="75FE7026" w:rsidR="00A77879" w:rsidRDefault="00AB2538" w:rsidP="00AB2538">
      <w:pPr>
        <w:pStyle w:val="clusulas"/>
        <w:numPr>
          <w:ilvl w:val="0"/>
          <w:numId w:val="0"/>
        </w:numPr>
        <w:tabs>
          <w:tab w:val="left" w:pos="1843"/>
        </w:tabs>
        <w:spacing w:before="0" w:after="0"/>
        <w:ind w:hanging="218"/>
        <w:rPr>
          <w:rFonts w:ascii="Tahoma" w:eastAsia="Times New Roman" w:hAnsi="Tahoma" w:cs="Tahoma"/>
          <w:b w:val="0"/>
          <w:sz w:val="22"/>
          <w:lang w:val="es-MX" w:eastAsia="es-CO"/>
        </w:rPr>
      </w:pPr>
      <w:r>
        <w:rPr>
          <w:rFonts w:ascii="Tahoma" w:eastAsia="Times New Roman" w:hAnsi="Tahoma" w:cs="Tahoma"/>
          <w:bCs/>
          <w:sz w:val="22"/>
          <w:lang w:val="es-MX" w:eastAsia="es-CO"/>
        </w:rPr>
        <w:t xml:space="preserve">    </w:t>
      </w:r>
      <w:r w:rsidRPr="00AB2538">
        <w:rPr>
          <w:rFonts w:ascii="Tahoma" w:eastAsia="Times New Roman" w:hAnsi="Tahoma" w:cs="Tahoma"/>
          <w:b w:val="0"/>
          <w:sz w:val="22"/>
          <w:lang w:val="es-MX" w:eastAsia="es-CO"/>
        </w:rPr>
        <w:t>EL CONTRATISTA sólo podrá utilizar la información a la que tenga acceso en ejercicio del objeto contractual, para la ejecución de las obligaciones asociadas al mismo, por lo que le está prohibido usarla para fines distintos y deberá abstenerse de suministrarla, cederla o comercializarla a terceras personas naturales o jurídicas, públicas o privadas, salvo que la misma sea de naturaleza pública sin sujeción a reserva, o sea requerida por una autoridad competente en el ejercicio de sus funciones legales, caso en el cual deberá avisar de inmediato a la persona o área encargada de la protección de datos personales, conforme a lo establecido en la Política de Privacidad y Protección de Datos Personales, para que sea ésta quien defina cómo atender el requerimiento realizado por la autoridad competente.</w:t>
      </w:r>
    </w:p>
    <w:p w14:paraId="1915917A" w14:textId="77777777" w:rsidR="00AB2538" w:rsidRPr="00AB2538" w:rsidRDefault="00AB2538" w:rsidP="00AB2538">
      <w:pPr>
        <w:pStyle w:val="clusulas"/>
        <w:numPr>
          <w:ilvl w:val="0"/>
          <w:numId w:val="0"/>
        </w:numPr>
        <w:tabs>
          <w:tab w:val="left" w:pos="1843"/>
        </w:tabs>
        <w:spacing w:before="0" w:after="0"/>
        <w:ind w:hanging="218"/>
        <w:rPr>
          <w:rFonts w:ascii="Tahoma" w:eastAsia="Times New Roman" w:hAnsi="Tahoma" w:cs="Tahoma"/>
          <w:b w:val="0"/>
          <w:sz w:val="22"/>
          <w:lang w:val="es-ES" w:eastAsia="es-CO"/>
        </w:rPr>
      </w:pPr>
    </w:p>
    <w:p w14:paraId="767A9562" w14:textId="77777777" w:rsidR="006707F5" w:rsidRPr="006707F5" w:rsidRDefault="006707F5" w:rsidP="005C635B">
      <w:pPr>
        <w:pStyle w:val="clusulas"/>
        <w:tabs>
          <w:tab w:val="left" w:pos="1843"/>
        </w:tabs>
        <w:spacing w:before="0" w:after="0"/>
        <w:ind w:left="720"/>
        <w:rPr>
          <w:rFonts w:ascii="Tahoma" w:eastAsia="Times New Roman" w:hAnsi="Tahoma" w:cs="Tahoma"/>
          <w:bCs/>
          <w:sz w:val="22"/>
          <w:lang w:val="es-ES" w:eastAsia="es-CO"/>
        </w:rPr>
      </w:pPr>
      <w:r w:rsidRPr="006707F5">
        <w:rPr>
          <w:rFonts w:ascii="Tahoma" w:eastAsia="Times New Roman" w:hAnsi="Tahoma" w:cs="Tahoma"/>
          <w:bCs/>
          <w:sz w:val="22"/>
          <w:lang w:val="es-MX" w:eastAsia="es-CO"/>
        </w:rPr>
        <w:t>SARLAFT Y ANTICORRUPCIÓN</w:t>
      </w:r>
    </w:p>
    <w:p w14:paraId="5F702354" w14:textId="5EEAF309" w:rsidR="006707F5" w:rsidRDefault="006707F5" w:rsidP="006707F5">
      <w:pPr>
        <w:pStyle w:val="clusulas"/>
        <w:numPr>
          <w:ilvl w:val="0"/>
          <w:numId w:val="0"/>
        </w:numPr>
        <w:tabs>
          <w:tab w:val="left" w:pos="1843"/>
        </w:tabs>
        <w:spacing w:before="0" w:after="0"/>
        <w:rPr>
          <w:rFonts w:ascii="Tahoma" w:eastAsia="Times New Roman" w:hAnsi="Tahoma" w:cs="Tahoma"/>
          <w:b w:val="0"/>
          <w:sz w:val="22"/>
          <w:lang w:val="es-MX" w:eastAsia="es-CO"/>
        </w:rPr>
      </w:pPr>
      <w:r w:rsidRPr="006707F5">
        <w:rPr>
          <w:rFonts w:ascii="Tahoma" w:eastAsia="Times New Roman" w:hAnsi="Tahoma" w:cs="Tahoma"/>
          <w:b w:val="0"/>
          <w:sz w:val="22"/>
          <w:lang w:val="es-MX" w:eastAsia="es-CO"/>
        </w:rPr>
        <w:t xml:space="preserve">Las partes se obligan a realizar todas las actividades encaminadas a asegurar que todo su personal a cargo, empleados, socios, accionistas, administradores, clientes, proveedores, etc., y los recursos de estos, no se encuentren relacionados o provengan, de actividades ilícitas; particularmente, de lavado de activos o financiación del terrorismo. En todo caso, si durante el plazo de vigencia del contrato se encontraren en alguna de las partes, dudas razonables sobre sus operaciones, así como el origen de sus activos y/o que alguna de ellas, llegare a resultar inmiscuido en una investigación de cualquier tipo (penal, administrativa, </w:t>
      </w:r>
      <w:r w:rsidRPr="006707F5">
        <w:rPr>
          <w:rFonts w:ascii="Tahoma" w:eastAsia="Times New Roman" w:hAnsi="Tahoma" w:cs="Tahoma"/>
          <w:b w:val="0"/>
          <w:sz w:val="22"/>
          <w:lang w:val="es-MX" w:eastAsia="es-CO"/>
        </w:rPr>
        <w:lastRenderedPageBreak/>
        <w:t>etc.) relacionada con actividades ilícitas, lavado de dinero o financiamiento del terrorismo, o fuese incluida en las listas internacionales vinculantes para Colombia, de conformidad con el derecho internacional (listas de naciones unidas- ONU), en listas de la OFAC o Clinton, etc., la parte libre de reclamo tendrá derecho de terminar unilateralmente el contrato sin que por este hecho, esté obligado a indemnizar ningún tipo de perjuicio a la parte que lo generó. Asimismo, deberá Actualizar una vez al año, la documentación e información aportada que exige el CONTRATANTE para el conocimiento del cliente, dando cumplimiento a las disposiciones contenidas tanto en el Manual SARLAFT de INFIMANIZALES y las Circulares de la Superintendencia Financiera de Colombia expedidas con posterioridad a la entrada en vigencia del referido Manual; así como, todos los demás documentos e información que el CONTRATANTE estime pertinentes.</w:t>
      </w:r>
    </w:p>
    <w:p w14:paraId="64731A46" w14:textId="77777777" w:rsidR="006707F5" w:rsidRDefault="006707F5" w:rsidP="006707F5">
      <w:pPr>
        <w:pStyle w:val="clusulas"/>
        <w:numPr>
          <w:ilvl w:val="0"/>
          <w:numId w:val="0"/>
        </w:numPr>
        <w:tabs>
          <w:tab w:val="left" w:pos="1843"/>
        </w:tabs>
        <w:spacing w:before="0" w:after="0"/>
        <w:rPr>
          <w:rFonts w:ascii="Tahoma" w:eastAsia="Times New Roman" w:hAnsi="Tahoma" w:cs="Tahoma"/>
          <w:bCs/>
          <w:sz w:val="22"/>
          <w:lang w:val="es-ES" w:eastAsia="es-CO"/>
        </w:rPr>
      </w:pPr>
    </w:p>
    <w:p w14:paraId="5DBFD0F2" w14:textId="4189D2FE" w:rsidR="009F1B64" w:rsidRPr="00AB2538" w:rsidRDefault="00B42558" w:rsidP="005C635B">
      <w:pPr>
        <w:pStyle w:val="clusulas"/>
        <w:tabs>
          <w:tab w:val="left" w:pos="1843"/>
        </w:tabs>
        <w:spacing w:before="0" w:after="0"/>
        <w:ind w:left="720"/>
        <w:rPr>
          <w:rFonts w:ascii="Tahoma" w:eastAsia="Times New Roman" w:hAnsi="Tahoma" w:cs="Tahoma"/>
          <w:bCs/>
          <w:sz w:val="22"/>
          <w:lang w:val="es-ES" w:eastAsia="es-CO"/>
        </w:rPr>
      </w:pPr>
      <w:r w:rsidRPr="00AB2538">
        <w:rPr>
          <w:rFonts w:ascii="Tahoma" w:eastAsia="Times New Roman" w:hAnsi="Tahoma" w:cs="Tahoma"/>
          <w:bCs/>
          <w:sz w:val="22"/>
          <w:lang w:val="es-ES" w:eastAsia="es-CO"/>
        </w:rPr>
        <w:t>CESIÓN</w:t>
      </w:r>
    </w:p>
    <w:p w14:paraId="473187A6" w14:textId="522DCCDC" w:rsidR="002372F3" w:rsidRPr="008B1D15" w:rsidRDefault="002372F3" w:rsidP="00B56922">
      <w:pPr>
        <w:pStyle w:val="clusulas"/>
        <w:numPr>
          <w:ilvl w:val="0"/>
          <w:numId w:val="0"/>
        </w:numPr>
        <w:spacing w:before="0" w:after="0"/>
        <w:ind w:left="1070" w:hanging="360"/>
        <w:rPr>
          <w:rFonts w:ascii="Tahoma" w:eastAsia="Times New Roman" w:hAnsi="Tahoma" w:cs="Tahoma"/>
          <w:bCs/>
          <w:sz w:val="22"/>
          <w:lang w:val="es-ES" w:eastAsia="es-CO"/>
        </w:rPr>
      </w:pPr>
    </w:p>
    <w:p w14:paraId="44888B89" w14:textId="06535A50" w:rsidR="00B42558" w:rsidRPr="008B1D15" w:rsidRDefault="002372F3" w:rsidP="00540E0E">
      <w:pPr>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no podrá ceder los derechos y obligaciones emanados del Contrato, sin el consentimiento previo y expreso de la Entidad, pudiendo est</w:t>
      </w:r>
      <w:r w:rsidR="00263C76" w:rsidRPr="008B1D15">
        <w:rPr>
          <w:rFonts w:ascii="Tahoma" w:eastAsia="Times New Roman" w:hAnsi="Tahoma" w:cs="Tahoma"/>
          <w:bCs/>
          <w:sz w:val="22"/>
          <w:lang w:val="es-ES" w:eastAsia="es-CO"/>
        </w:rPr>
        <w:t>a</w:t>
      </w:r>
      <w:r w:rsidRPr="008B1D15">
        <w:rPr>
          <w:rFonts w:ascii="Tahoma" w:eastAsia="Times New Roman" w:hAnsi="Tahoma" w:cs="Tahoma"/>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B1D15" w:rsidRDefault="00B42558" w:rsidP="00540E0E">
      <w:pPr>
        <w:rPr>
          <w:rFonts w:ascii="Tahoma" w:hAnsi="Tahoma" w:cs="Tahoma"/>
          <w:sz w:val="22"/>
        </w:rPr>
      </w:pPr>
    </w:p>
    <w:p w14:paraId="529FA6B9" w14:textId="0CAE42AE" w:rsidR="000B4B36" w:rsidRPr="008B1D15" w:rsidRDefault="000B4B36" w:rsidP="005C635B">
      <w:pPr>
        <w:pStyle w:val="clusulas"/>
        <w:tabs>
          <w:tab w:val="left" w:pos="1843"/>
        </w:tabs>
        <w:spacing w:before="0" w:after="0"/>
        <w:ind w:left="720"/>
        <w:rPr>
          <w:rFonts w:ascii="Tahoma" w:eastAsia="Times New Roman" w:hAnsi="Tahoma" w:cs="Tahoma"/>
          <w:bCs/>
          <w:sz w:val="22"/>
          <w:lang w:val="es-ES" w:eastAsia="es-CO"/>
        </w:rPr>
      </w:pPr>
      <w:r w:rsidRPr="008B1D15">
        <w:rPr>
          <w:rFonts w:ascii="Tahoma" w:eastAsia="Times New Roman" w:hAnsi="Tahoma" w:cs="Tahoma"/>
          <w:bCs/>
          <w:sz w:val="22"/>
          <w:lang w:val="es-ES" w:eastAsia="es-CO"/>
        </w:rPr>
        <w:t>LIQUIDACIÓN</w:t>
      </w:r>
    </w:p>
    <w:p w14:paraId="1C476AB0" w14:textId="7AD4A2E6" w:rsidR="00A70B11" w:rsidRPr="008B1D15" w:rsidRDefault="00A70B11">
      <w:pPr>
        <w:pStyle w:val="clusulas"/>
        <w:numPr>
          <w:ilvl w:val="0"/>
          <w:numId w:val="0"/>
        </w:numPr>
        <w:spacing w:before="0" w:after="0"/>
        <w:rPr>
          <w:rFonts w:ascii="Tahoma" w:eastAsia="Times New Roman" w:hAnsi="Tahoma" w:cs="Tahoma"/>
          <w:b w:val="0"/>
          <w:sz w:val="22"/>
          <w:lang w:val="es-ES" w:eastAsia="es-CO"/>
        </w:rPr>
      </w:pPr>
    </w:p>
    <w:p w14:paraId="0022BE64" w14:textId="15378E8E" w:rsidR="00292680" w:rsidRDefault="00A47EAC">
      <w:pPr>
        <w:pStyle w:val="clusulas"/>
        <w:numPr>
          <w:ilvl w:val="0"/>
          <w:numId w:val="0"/>
        </w:numPr>
        <w:spacing w:before="0" w:after="0"/>
        <w:rPr>
          <w:rFonts w:ascii="Tahoma" w:eastAsia="Times New Roman" w:hAnsi="Tahoma" w:cs="Tahoma"/>
          <w:b w:val="0"/>
          <w:bCs/>
          <w:sz w:val="21"/>
          <w:szCs w:val="21"/>
          <w:lang w:val="es-ES" w:eastAsia="es-CO"/>
        </w:rPr>
      </w:pPr>
      <w:r w:rsidRPr="008B1D15">
        <w:rPr>
          <w:rFonts w:ascii="Tahoma" w:eastAsia="Times New Roman" w:hAnsi="Tahoma" w:cs="Tahoma"/>
          <w:b w:val="0"/>
          <w:bCs/>
          <w:sz w:val="22"/>
          <w:lang w:val="es-ES" w:eastAsia="es-CO"/>
        </w:rPr>
        <w:t>El contrato será objeto de liquidación de acuerdo con lo establecido en l</w:t>
      </w:r>
      <w:r w:rsidR="00CE7831" w:rsidRPr="008B1D15">
        <w:rPr>
          <w:rFonts w:ascii="Tahoma" w:eastAsia="Times New Roman" w:hAnsi="Tahoma" w:cs="Tahoma"/>
          <w:b w:val="0"/>
          <w:sz w:val="22"/>
          <w:lang w:val="es-ES" w:eastAsia="es-CO"/>
        </w:rPr>
        <w:t xml:space="preserve">as normas que regulan la materia. </w:t>
      </w:r>
      <w:r w:rsidRPr="008B1D15">
        <w:rPr>
          <w:rFonts w:ascii="Tahoma" w:eastAsia="Times New Roman" w:hAnsi="Tahoma" w:cs="Tahoma"/>
          <w:b w:val="0"/>
          <w:bCs/>
          <w:sz w:val="22"/>
          <w:lang w:val="es-ES" w:eastAsia="es-CO"/>
        </w:rPr>
        <w:t xml:space="preserve">El término para la liquidación del contrato será </w:t>
      </w:r>
      <w:r w:rsidR="00AF7671" w:rsidRPr="00BB6B00">
        <w:rPr>
          <w:rFonts w:ascii="Tahoma" w:eastAsia="Times New Roman" w:hAnsi="Tahoma" w:cs="Tahoma"/>
          <w:b w:val="0"/>
          <w:bCs/>
          <w:sz w:val="21"/>
          <w:szCs w:val="21"/>
          <w:lang w:val="es-ES" w:eastAsia="es-CO"/>
        </w:rPr>
        <w:t>dentro de los cuatro (4) meses siguientes a la expiración de su plazo</w:t>
      </w:r>
      <w:r w:rsidR="00AF7671">
        <w:rPr>
          <w:rFonts w:ascii="Tahoma" w:eastAsia="Times New Roman" w:hAnsi="Tahoma" w:cs="Tahoma"/>
          <w:b w:val="0"/>
          <w:bCs/>
          <w:sz w:val="21"/>
          <w:szCs w:val="21"/>
          <w:lang w:val="es-ES" w:eastAsia="es-CO"/>
        </w:rPr>
        <w:t>.</w:t>
      </w:r>
    </w:p>
    <w:p w14:paraId="22DB44EE" w14:textId="77777777" w:rsidR="00AF7671" w:rsidRPr="008B1D15" w:rsidRDefault="00AF7671">
      <w:pPr>
        <w:pStyle w:val="clusulas"/>
        <w:numPr>
          <w:ilvl w:val="0"/>
          <w:numId w:val="0"/>
        </w:numPr>
        <w:spacing w:before="0" w:after="0"/>
        <w:rPr>
          <w:rFonts w:ascii="Tahoma" w:eastAsia="Times New Roman" w:hAnsi="Tahoma" w:cs="Tahoma"/>
          <w:b w:val="0"/>
          <w:sz w:val="22"/>
          <w:lang w:val="es-ES" w:eastAsia="es-CO"/>
        </w:rPr>
      </w:pPr>
    </w:p>
    <w:p w14:paraId="0F237298" w14:textId="63DD0594" w:rsidR="00A47EAC" w:rsidRPr="008B1D15" w:rsidRDefault="00A47EAC" w:rsidP="00292680">
      <w:pPr>
        <w:tabs>
          <w:tab w:val="left" w:pos="-142"/>
        </w:tabs>
        <w:autoSpaceDE w:val="0"/>
        <w:autoSpaceDN w:val="0"/>
        <w:adjustRightInd w:val="0"/>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Para la liquidación se exigirá al </w:t>
      </w:r>
      <w:r w:rsidR="006B09B1" w:rsidRPr="008B1D15">
        <w:rPr>
          <w:rFonts w:ascii="Tahoma" w:eastAsia="Times New Roman" w:hAnsi="Tahoma" w:cs="Tahoma"/>
          <w:bCs/>
          <w:sz w:val="22"/>
          <w:lang w:val="es-ES" w:eastAsia="es-CO"/>
        </w:rPr>
        <w:t>Contratista</w:t>
      </w:r>
      <w:r w:rsidR="002D2C3C" w:rsidRPr="008B1D15">
        <w:rPr>
          <w:rFonts w:ascii="Tahoma" w:eastAsia="Times New Roman" w:hAnsi="Tahoma" w:cs="Tahoma"/>
          <w:bCs/>
          <w:sz w:val="22"/>
          <w:lang w:val="es-ES" w:eastAsia="es-CO"/>
        </w:rPr>
        <w:t xml:space="preserve"> </w:t>
      </w:r>
      <w:r w:rsidRPr="008B1D15">
        <w:rPr>
          <w:rFonts w:ascii="Tahoma" w:eastAsia="Times New Roman" w:hAnsi="Tahoma" w:cs="Tahoma"/>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B1D15" w:rsidRDefault="00292680" w:rsidP="005C635B">
      <w:pPr>
        <w:tabs>
          <w:tab w:val="left" w:pos="-142"/>
        </w:tabs>
        <w:autoSpaceDE w:val="0"/>
        <w:autoSpaceDN w:val="0"/>
        <w:adjustRightInd w:val="0"/>
        <w:rPr>
          <w:rFonts w:ascii="Tahoma" w:eastAsia="Times New Roman" w:hAnsi="Tahoma" w:cs="Tahoma"/>
          <w:bCs/>
          <w:sz w:val="22"/>
          <w:lang w:val="es-ES" w:eastAsia="es-CO"/>
        </w:rPr>
      </w:pPr>
    </w:p>
    <w:p w14:paraId="5DEFF687" w14:textId="5380C5BA" w:rsidR="00A47EAC" w:rsidRDefault="00A47EAC" w:rsidP="00292680">
      <w:pPr>
        <w:tabs>
          <w:tab w:val="left" w:pos="-142"/>
        </w:tabs>
        <w:autoSpaceDE w:val="0"/>
        <w:autoSpaceDN w:val="0"/>
        <w:adjustRightInd w:val="0"/>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Si </w:t>
      </w:r>
      <w:r w:rsidR="002D2C3C" w:rsidRPr="008B1D15">
        <w:rPr>
          <w:rFonts w:ascii="Tahoma" w:eastAsia="Times New Roman" w:hAnsi="Tahoma" w:cs="Tahoma"/>
          <w:sz w:val="22"/>
          <w:lang w:val="es-ES" w:eastAsia="es-CO"/>
        </w:rPr>
        <w:t xml:space="preserve">el </w:t>
      </w:r>
      <w:r w:rsidR="006B09B1" w:rsidRPr="008B1D15">
        <w:rPr>
          <w:rFonts w:ascii="Tahoma" w:eastAsia="Times New Roman" w:hAnsi="Tahoma" w:cs="Tahoma"/>
          <w:sz w:val="22"/>
          <w:lang w:val="es-ES" w:eastAsia="es-CO"/>
        </w:rPr>
        <w:t>Contratista</w:t>
      </w:r>
      <w:r w:rsidR="002D2C3C" w:rsidRPr="008B1D15">
        <w:rPr>
          <w:rFonts w:ascii="Tahoma" w:eastAsia="Times New Roman" w:hAnsi="Tahoma" w:cs="Tahoma"/>
          <w:sz w:val="22"/>
          <w:lang w:val="es-ES" w:eastAsia="es-CO"/>
        </w:rPr>
        <w:t xml:space="preserve"> </w:t>
      </w:r>
      <w:r w:rsidRPr="008B1D15">
        <w:rPr>
          <w:rFonts w:ascii="Tahoma" w:eastAsia="Times New Roman" w:hAnsi="Tahoma" w:cs="Tahoma"/>
          <w:bCs/>
          <w:sz w:val="22"/>
          <w:lang w:val="es-ES" w:eastAsia="es-CO"/>
        </w:rPr>
        <w:t xml:space="preserve">no se </w:t>
      </w:r>
      <w:r w:rsidR="00652E53" w:rsidRPr="008B1D15">
        <w:rPr>
          <w:rFonts w:ascii="Tahoma" w:eastAsia="Times New Roman" w:hAnsi="Tahoma" w:cs="Tahoma"/>
          <w:bCs/>
          <w:sz w:val="22"/>
          <w:lang w:val="es-ES" w:eastAsia="es-CO"/>
        </w:rPr>
        <w:t xml:space="preserve">presenta </w:t>
      </w:r>
      <w:r w:rsidRPr="008B1D15">
        <w:rPr>
          <w:rFonts w:ascii="Tahoma" w:eastAsia="Times New Roman" w:hAnsi="Tahoma" w:cs="Tahoma"/>
          <w:bCs/>
          <w:sz w:val="22"/>
          <w:lang w:val="es-ES" w:eastAsia="es-CO"/>
        </w:rPr>
        <w:t xml:space="preserve">para efectos de la liquidación del contrato o las partes no </w:t>
      </w:r>
      <w:r w:rsidR="00652E53" w:rsidRPr="008B1D15">
        <w:rPr>
          <w:rFonts w:ascii="Tahoma" w:eastAsia="Times New Roman" w:hAnsi="Tahoma" w:cs="Tahoma"/>
          <w:bCs/>
          <w:sz w:val="22"/>
          <w:lang w:val="es-ES" w:eastAsia="es-CO"/>
        </w:rPr>
        <w:t xml:space="preserve">llegan </w:t>
      </w:r>
      <w:r w:rsidRPr="008B1D15">
        <w:rPr>
          <w:rFonts w:ascii="Tahoma" w:eastAsia="Times New Roman" w:hAnsi="Tahoma" w:cs="Tahoma"/>
          <w:bCs/>
          <w:sz w:val="22"/>
          <w:lang w:val="es-ES" w:eastAsia="es-CO"/>
        </w:rPr>
        <w:t xml:space="preserve">a ningún acuerdo, </w:t>
      </w:r>
      <w:r w:rsidR="002D2C3C" w:rsidRPr="008B1D15">
        <w:rPr>
          <w:rFonts w:ascii="Tahoma" w:eastAsia="Times New Roman" w:hAnsi="Tahoma" w:cs="Tahoma"/>
          <w:bCs/>
          <w:sz w:val="22"/>
          <w:lang w:val="es-ES" w:eastAsia="es-CO"/>
        </w:rPr>
        <w:t xml:space="preserve">la Entidad </w:t>
      </w:r>
      <w:r w:rsidRPr="008B1D15">
        <w:rPr>
          <w:rFonts w:ascii="Tahoma" w:eastAsia="Times New Roman" w:hAnsi="Tahoma" w:cs="Tahoma"/>
          <w:bCs/>
          <w:sz w:val="22"/>
          <w:lang w:val="es-ES" w:eastAsia="es-CO"/>
        </w:rPr>
        <w:t>procederá a su liquidación, por medio de resolución motivada susceptible del recurso de reposición. Así mismo</w:t>
      </w:r>
      <w:r w:rsidR="00652E53" w:rsidRPr="008B1D15">
        <w:rPr>
          <w:rFonts w:ascii="Tahoma" w:eastAsia="Times New Roman" w:hAnsi="Tahoma" w:cs="Tahoma"/>
          <w:bCs/>
          <w:sz w:val="22"/>
          <w:lang w:val="es-ES" w:eastAsia="es-CO"/>
        </w:rPr>
        <w:t>,</w:t>
      </w:r>
      <w:r w:rsidRPr="008B1D15">
        <w:rPr>
          <w:rFonts w:ascii="Tahoma" w:eastAsia="Times New Roman" w:hAnsi="Tahoma" w:cs="Tahoma"/>
          <w:bCs/>
          <w:sz w:val="22"/>
          <w:lang w:val="es-ES" w:eastAsia="es-CO"/>
        </w:rPr>
        <w:t xml:space="preserve"> y de conformidad con lo previsto por el artículo 11 de la Ley 1150 de 2007, si </w:t>
      </w:r>
      <w:r w:rsidR="00DE1D5E" w:rsidRPr="008B1D15">
        <w:rPr>
          <w:rFonts w:ascii="Tahoma" w:eastAsia="Times New Roman" w:hAnsi="Tahoma" w:cs="Tahoma"/>
          <w:sz w:val="22"/>
          <w:lang w:val="es-ES" w:eastAsia="es-CO"/>
        </w:rPr>
        <w:t xml:space="preserve">el </w:t>
      </w:r>
      <w:r w:rsidR="006B09B1" w:rsidRPr="008B1D15">
        <w:rPr>
          <w:rFonts w:ascii="Tahoma" w:eastAsia="Times New Roman" w:hAnsi="Tahoma" w:cs="Tahoma"/>
          <w:sz w:val="22"/>
          <w:lang w:val="es-ES" w:eastAsia="es-CO"/>
        </w:rPr>
        <w:t>Contratista</w:t>
      </w:r>
      <w:r w:rsidR="00DE1D5E" w:rsidRPr="008B1D15">
        <w:rPr>
          <w:rFonts w:ascii="Tahoma" w:eastAsia="Times New Roman" w:hAnsi="Tahoma" w:cs="Tahoma"/>
          <w:sz w:val="22"/>
          <w:lang w:val="es-ES" w:eastAsia="es-CO"/>
        </w:rPr>
        <w:t xml:space="preserve"> </w:t>
      </w:r>
      <w:r w:rsidRPr="008B1D15">
        <w:rPr>
          <w:rFonts w:ascii="Tahoma" w:eastAsia="Times New Roman" w:hAnsi="Tahoma" w:cs="Tahoma"/>
          <w:bCs/>
          <w:sz w:val="22"/>
          <w:lang w:val="es-ES" w:eastAsia="es-CO"/>
        </w:rPr>
        <w:t xml:space="preserve">deja salvedades en la liquidación </w:t>
      </w:r>
      <w:r w:rsidR="00475CAA" w:rsidRPr="008B1D15">
        <w:rPr>
          <w:rFonts w:ascii="Tahoma" w:eastAsia="Times New Roman" w:hAnsi="Tahoma" w:cs="Tahoma"/>
          <w:bCs/>
          <w:sz w:val="22"/>
          <w:lang w:val="es-ES" w:eastAsia="es-CO"/>
        </w:rPr>
        <w:t>bilateral</w:t>
      </w:r>
      <w:r w:rsidRPr="008B1D15">
        <w:rPr>
          <w:rFonts w:ascii="Tahoma" w:eastAsia="Times New Roman" w:hAnsi="Tahoma" w:cs="Tahoma"/>
          <w:bCs/>
          <w:sz w:val="22"/>
          <w:lang w:val="es-ES" w:eastAsia="es-CO"/>
        </w:rPr>
        <w:t xml:space="preserve">, </w:t>
      </w:r>
      <w:r w:rsidR="00DE1D5E" w:rsidRPr="008B1D15">
        <w:rPr>
          <w:rFonts w:ascii="Tahoma" w:eastAsia="Times New Roman" w:hAnsi="Tahoma" w:cs="Tahoma"/>
          <w:bCs/>
          <w:sz w:val="22"/>
          <w:lang w:val="es-ES" w:eastAsia="es-CO"/>
        </w:rPr>
        <w:t xml:space="preserve">la Entidad </w:t>
      </w:r>
      <w:r w:rsidRPr="008B1D15">
        <w:rPr>
          <w:rFonts w:ascii="Tahoma" w:eastAsia="Times New Roman" w:hAnsi="Tahoma" w:cs="Tahoma"/>
          <w:bCs/>
          <w:sz w:val="22"/>
          <w:lang w:val="es-ES" w:eastAsia="es-CO"/>
        </w:rPr>
        <w:t xml:space="preserve">podrá liquidar unilateralmente, caso en el cual, </w:t>
      </w:r>
      <w:r w:rsidR="00781756" w:rsidRPr="008B1D15">
        <w:rPr>
          <w:rFonts w:ascii="Tahoma" w:eastAsia="Times New Roman" w:hAnsi="Tahoma" w:cs="Tahoma"/>
          <w:bCs/>
          <w:sz w:val="22"/>
          <w:lang w:val="es-ES" w:eastAsia="es-CO"/>
        </w:rPr>
        <w:t>e</w:t>
      </w:r>
      <w:r w:rsidRPr="008B1D15">
        <w:rPr>
          <w:rFonts w:ascii="Tahoma" w:eastAsia="Times New Roman" w:hAnsi="Tahoma" w:cs="Tahoma"/>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B1D15">
        <w:rPr>
          <w:rFonts w:ascii="Tahoma" w:eastAsia="Times New Roman" w:hAnsi="Tahoma" w:cs="Tahoma"/>
          <w:bCs/>
          <w:sz w:val="22"/>
          <w:lang w:val="es-ES" w:eastAsia="es-CO"/>
        </w:rPr>
        <w:t xml:space="preserve">la Entidad </w:t>
      </w:r>
      <w:r w:rsidRPr="008B1D15">
        <w:rPr>
          <w:rFonts w:ascii="Tahoma" w:eastAsia="Times New Roman" w:hAnsi="Tahoma" w:cs="Tahoma"/>
          <w:bCs/>
          <w:sz w:val="22"/>
          <w:lang w:val="es-ES" w:eastAsia="es-CO"/>
        </w:rPr>
        <w:t xml:space="preserve">con anterioridad a la liquidación. </w:t>
      </w:r>
    </w:p>
    <w:p w14:paraId="48E4D4F5" w14:textId="77777777" w:rsidR="00AF7671" w:rsidRPr="008B1D15" w:rsidRDefault="00AF7671" w:rsidP="00292680">
      <w:pPr>
        <w:tabs>
          <w:tab w:val="left" w:pos="-142"/>
        </w:tabs>
        <w:autoSpaceDE w:val="0"/>
        <w:autoSpaceDN w:val="0"/>
        <w:adjustRightInd w:val="0"/>
        <w:rPr>
          <w:rFonts w:ascii="Tahoma" w:eastAsia="Times New Roman" w:hAnsi="Tahoma" w:cs="Tahoma"/>
          <w:bCs/>
          <w:sz w:val="22"/>
          <w:lang w:val="es-ES" w:eastAsia="es-CO"/>
        </w:rPr>
      </w:pPr>
    </w:p>
    <w:p w14:paraId="4149BDBF" w14:textId="77777777" w:rsidR="00292680" w:rsidRPr="008B1D15" w:rsidRDefault="00292680" w:rsidP="005C635B">
      <w:pPr>
        <w:tabs>
          <w:tab w:val="left" w:pos="-142"/>
        </w:tabs>
        <w:autoSpaceDE w:val="0"/>
        <w:autoSpaceDN w:val="0"/>
        <w:adjustRightInd w:val="0"/>
        <w:rPr>
          <w:rFonts w:ascii="Tahoma" w:eastAsia="Times New Roman" w:hAnsi="Tahoma" w:cs="Tahoma"/>
          <w:bCs/>
          <w:color w:val="1A1818" w:themeColor="text1"/>
          <w:sz w:val="22"/>
          <w:lang w:val="es-ES" w:eastAsia="es-CO"/>
        </w:rPr>
      </w:pPr>
    </w:p>
    <w:p w14:paraId="52781693" w14:textId="0E2E5F9E" w:rsidR="000B4B36" w:rsidRPr="008B1D15" w:rsidRDefault="000B4B36" w:rsidP="005C635B">
      <w:pPr>
        <w:pStyle w:val="clusulas"/>
        <w:tabs>
          <w:tab w:val="left" w:pos="1701"/>
          <w:tab w:val="left" w:pos="1843"/>
        </w:tabs>
        <w:spacing w:before="0" w:after="0"/>
        <w:ind w:left="720"/>
        <w:rPr>
          <w:rFonts w:ascii="Tahoma" w:hAnsi="Tahoma" w:cs="Tahoma"/>
          <w:sz w:val="22"/>
        </w:rPr>
      </w:pPr>
      <w:r w:rsidRPr="008B1D15">
        <w:rPr>
          <w:rFonts w:ascii="Tahoma" w:hAnsi="Tahoma" w:cs="Tahoma"/>
          <w:sz w:val="22"/>
        </w:rPr>
        <w:t>SUSCRIPCIÓN, PERFECCIONAMIENTO</w:t>
      </w:r>
      <w:r w:rsidR="000F56AE" w:rsidRPr="008B1D15">
        <w:rPr>
          <w:rFonts w:ascii="Tahoma" w:hAnsi="Tahoma" w:cs="Tahoma"/>
          <w:sz w:val="22"/>
        </w:rPr>
        <w:t xml:space="preserve"> Y</w:t>
      </w:r>
      <w:r w:rsidRPr="008B1D15">
        <w:rPr>
          <w:rFonts w:ascii="Tahoma" w:hAnsi="Tahoma" w:cs="Tahoma"/>
          <w:sz w:val="22"/>
        </w:rPr>
        <w:t xml:space="preserve"> EJECUCIÓN</w:t>
      </w:r>
    </w:p>
    <w:p w14:paraId="412B9FAC" w14:textId="77777777" w:rsidR="0070351B" w:rsidRPr="008B1D15" w:rsidRDefault="0070351B" w:rsidP="005C635B">
      <w:pPr>
        <w:pStyle w:val="clusulas"/>
        <w:numPr>
          <w:ilvl w:val="0"/>
          <w:numId w:val="0"/>
        </w:numPr>
        <w:tabs>
          <w:tab w:val="left" w:pos="1701"/>
          <w:tab w:val="left" w:pos="1843"/>
        </w:tabs>
        <w:spacing w:before="0" w:after="0"/>
        <w:ind w:left="720"/>
        <w:rPr>
          <w:rFonts w:ascii="Tahoma" w:hAnsi="Tahoma" w:cs="Tahoma"/>
          <w:sz w:val="22"/>
        </w:rPr>
      </w:pPr>
    </w:p>
    <w:p w14:paraId="3E2930AA" w14:textId="2416EB38" w:rsidR="007513E6" w:rsidRPr="008B1D15" w:rsidRDefault="000B4B36" w:rsidP="00540E0E">
      <w:pPr>
        <w:tabs>
          <w:tab w:val="left" w:pos="2780"/>
        </w:tabs>
        <w:rPr>
          <w:rFonts w:ascii="Tahoma" w:eastAsia="Times New Roman" w:hAnsi="Tahoma" w:cs="Tahoma"/>
          <w:bCs/>
          <w:sz w:val="22"/>
          <w:lang w:val="es-ES" w:eastAsia="es-CO"/>
        </w:rPr>
      </w:pPr>
      <w:r w:rsidRPr="008B1D15">
        <w:rPr>
          <w:rFonts w:ascii="Tahoma" w:eastAsia="Times New Roman" w:hAnsi="Tahoma" w:cs="Tahoma"/>
          <w:bCs/>
          <w:sz w:val="22"/>
          <w:lang w:val="es-ES" w:eastAsia="es-CO"/>
        </w:rPr>
        <w:t xml:space="preserve">Para la suscripción se requiere que el </w:t>
      </w:r>
      <w:r w:rsidR="006B09B1" w:rsidRPr="008B1D15">
        <w:rPr>
          <w:rFonts w:ascii="Tahoma" w:eastAsia="Times New Roman" w:hAnsi="Tahoma" w:cs="Tahoma"/>
          <w:bCs/>
          <w:sz w:val="22"/>
          <w:lang w:val="es-ES" w:eastAsia="es-CO"/>
        </w:rPr>
        <w:t>Contratista</w:t>
      </w:r>
      <w:r w:rsidRPr="008B1D15">
        <w:rPr>
          <w:rFonts w:ascii="Tahoma" w:eastAsia="Times New Roman" w:hAnsi="Tahoma" w:cs="Tahoma"/>
          <w:bCs/>
          <w:sz w:val="22"/>
          <w:lang w:val="es-ES" w:eastAsia="es-CO"/>
        </w:rPr>
        <w:t xml:space="preserve"> se encuentre al día en los pagos al Sistema de Seguridad Social Integral y con los aportes parafiscales, si es del caso. Para </w:t>
      </w:r>
      <w:r w:rsidR="00AB26B6" w:rsidRPr="008B1D15">
        <w:rPr>
          <w:rFonts w:ascii="Tahoma" w:eastAsia="Times New Roman" w:hAnsi="Tahoma" w:cs="Tahoma"/>
          <w:bCs/>
          <w:sz w:val="22"/>
          <w:lang w:val="es-ES" w:eastAsia="es-CO"/>
        </w:rPr>
        <w:t xml:space="preserve">el </w:t>
      </w:r>
      <w:r w:rsidRPr="008B1D15">
        <w:rPr>
          <w:rFonts w:ascii="Tahoma" w:eastAsia="Times New Roman" w:hAnsi="Tahoma" w:cs="Tahoma"/>
          <w:bCs/>
          <w:sz w:val="22"/>
          <w:lang w:val="es-ES" w:eastAsia="es-CO"/>
        </w:rPr>
        <w:t>perfeccionamiento se requiere la firma de las partes. Para su ejecución, la aprobación de las garantías, y el Registro Presupuestal correspondiente.</w:t>
      </w:r>
    </w:p>
    <w:p w14:paraId="20C776AF" w14:textId="1F20E98C" w:rsidR="003E4D98" w:rsidRPr="008B1D15" w:rsidRDefault="003E4D98" w:rsidP="00540E0E">
      <w:pPr>
        <w:tabs>
          <w:tab w:val="left" w:pos="2780"/>
        </w:tabs>
        <w:rPr>
          <w:rFonts w:ascii="Tahoma" w:eastAsia="Times New Roman" w:hAnsi="Tahoma" w:cs="Tahoma"/>
          <w:bCs/>
          <w:sz w:val="22"/>
          <w:lang w:val="es-ES" w:eastAsia="es-CO"/>
        </w:rPr>
      </w:pPr>
    </w:p>
    <w:p w14:paraId="3DB8CF87" w14:textId="77777777" w:rsidR="00F9432C" w:rsidRPr="00F9432C" w:rsidRDefault="00F9432C" w:rsidP="00F9432C">
      <w:pPr>
        <w:pStyle w:val="clusulas"/>
        <w:tabs>
          <w:tab w:val="left" w:pos="1701"/>
          <w:tab w:val="left" w:pos="1843"/>
        </w:tabs>
        <w:spacing w:before="0" w:after="0"/>
        <w:ind w:left="720"/>
        <w:rPr>
          <w:rFonts w:ascii="Tahoma" w:hAnsi="Tahoma" w:cs="Tahoma"/>
          <w:sz w:val="22"/>
        </w:rPr>
      </w:pPr>
      <w:r w:rsidRPr="00952D63">
        <w:rPr>
          <w:rFonts w:ascii="Tahoma" w:eastAsia="Times New Roman" w:hAnsi="Tahoma" w:cs="Tahoma"/>
          <w:sz w:val="22"/>
          <w:lang w:val="es-MX" w:eastAsia="es-CO"/>
        </w:rPr>
        <w:t>REVISIÓN</w:t>
      </w:r>
      <w:r w:rsidRPr="00F9432C">
        <w:rPr>
          <w:rFonts w:ascii="Tahoma" w:eastAsia="Times New Roman" w:hAnsi="Tahoma" w:cs="Tahoma"/>
          <w:b w:val="0"/>
          <w:bCs/>
          <w:sz w:val="22"/>
          <w:lang w:val="es-MX" w:eastAsia="es-CO"/>
        </w:rPr>
        <w:t xml:space="preserve">. </w:t>
      </w:r>
    </w:p>
    <w:p w14:paraId="67BFFACF" w14:textId="094F2E88" w:rsidR="003E4D98" w:rsidRDefault="00F9432C" w:rsidP="00952D63">
      <w:pPr>
        <w:pStyle w:val="clusulas"/>
        <w:numPr>
          <w:ilvl w:val="0"/>
          <w:numId w:val="0"/>
        </w:numPr>
        <w:tabs>
          <w:tab w:val="left" w:pos="1701"/>
          <w:tab w:val="left" w:pos="1843"/>
        </w:tabs>
        <w:spacing w:before="0" w:after="0"/>
        <w:rPr>
          <w:rFonts w:ascii="Tahoma" w:eastAsia="Times New Roman" w:hAnsi="Tahoma" w:cs="Tahoma"/>
          <w:b w:val="0"/>
          <w:bCs/>
          <w:sz w:val="22"/>
          <w:lang w:val="es-MX" w:eastAsia="es-CO"/>
        </w:rPr>
      </w:pPr>
      <w:r w:rsidRPr="00F9432C">
        <w:rPr>
          <w:rFonts w:ascii="Tahoma" w:eastAsia="Times New Roman" w:hAnsi="Tahoma" w:cs="Tahoma"/>
          <w:b w:val="0"/>
          <w:bCs/>
          <w:sz w:val="22"/>
          <w:lang w:val="es-MX" w:eastAsia="es-CO"/>
        </w:rPr>
        <w:t>El presente contrato podrá ser revisado por la Contraloría Municipal, órgano que de conformidad con el artículo 65 de la Ley 80 de 1993 y el numeral 3 del artículo 165 de la Ley 136 de 1994, puede exigir informes sobre la gestión fiscal a los servidores públicos del orden municipal.</w:t>
      </w:r>
    </w:p>
    <w:p w14:paraId="1796068C" w14:textId="77777777" w:rsidR="00952D63" w:rsidRPr="00F9432C" w:rsidRDefault="00952D63" w:rsidP="00952D63">
      <w:pPr>
        <w:pStyle w:val="clusulas"/>
        <w:numPr>
          <w:ilvl w:val="0"/>
          <w:numId w:val="0"/>
        </w:numPr>
        <w:tabs>
          <w:tab w:val="left" w:pos="1701"/>
          <w:tab w:val="left" w:pos="1843"/>
        </w:tabs>
        <w:spacing w:before="0" w:after="0"/>
        <w:rPr>
          <w:rFonts w:ascii="Tahoma" w:hAnsi="Tahoma" w:cs="Tahoma"/>
          <w:sz w:val="22"/>
        </w:rPr>
      </w:pPr>
    </w:p>
    <w:p w14:paraId="53737B5D" w14:textId="34FBE1A5" w:rsidR="003E4D98" w:rsidRPr="008B1D15" w:rsidRDefault="003E4D98" w:rsidP="005C635B">
      <w:pPr>
        <w:pStyle w:val="clusulas"/>
        <w:tabs>
          <w:tab w:val="left" w:pos="1985"/>
        </w:tabs>
        <w:spacing w:before="0" w:after="0"/>
        <w:ind w:left="720"/>
        <w:rPr>
          <w:rFonts w:ascii="Tahoma" w:eastAsia="Times New Roman" w:hAnsi="Tahoma" w:cs="Tahoma"/>
          <w:bCs/>
          <w:sz w:val="22"/>
          <w:lang w:val="es-ES" w:eastAsia="es-CO"/>
        </w:rPr>
      </w:pPr>
      <w:r w:rsidRPr="008B1D15">
        <w:rPr>
          <w:rFonts w:ascii="Tahoma" w:eastAsia="Times New Roman" w:hAnsi="Tahoma" w:cs="Tahoma"/>
          <w:bCs/>
          <w:sz w:val="22"/>
          <w:lang w:val="es-ES" w:eastAsia="es-CO"/>
        </w:rPr>
        <w:t>DOCUMENTOS</w:t>
      </w:r>
    </w:p>
    <w:p w14:paraId="2737FFC2" w14:textId="77777777" w:rsidR="003E4D98" w:rsidRPr="008B1D15" w:rsidRDefault="003E4D98" w:rsidP="003E4D98">
      <w:pPr>
        <w:pStyle w:val="clusulas"/>
        <w:numPr>
          <w:ilvl w:val="0"/>
          <w:numId w:val="0"/>
        </w:numPr>
        <w:spacing w:before="0" w:after="0"/>
        <w:ind w:left="710"/>
        <w:rPr>
          <w:rFonts w:ascii="Tahoma" w:eastAsia="Times New Roman" w:hAnsi="Tahoma" w:cs="Tahoma"/>
          <w:b w:val="0"/>
          <w:bCs/>
          <w:sz w:val="22"/>
          <w:lang w:val="es-ES" w:eastAsia="es-CO"/>
        </w:rPr>
      </w:pPr>
    </w:p>
    <w:p w14:paraId="2313E1B8" w14:textId="16FE2B16" w:rsidR="003E4D98" w:rsidRPr="008B1D15" w:rsidRDefault="003E4D98" w:rsidP="003E4D98">
      <w:pPr>
        <w:pStyle w:val="clusulas"/>
        <w:numPr>
          <w:ilvl w:val="0"/>
          <w:numId w:val="0"/>
        </w:numPr>
        <w:spacing w:before="0" w:after="0"/>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Los documentos que a continuación se relacionan, hacen parte i</w:t>
      </w:r>
      <w:r w:rsidR="008160A2" w:rsidRPr="008B1D15">
        <w:rPr>
          <w:rFonts w:ascii="Tahoma" w:eastAsia="Times New Roman" w:hAnsi="Tahoma" w:cs="Tahoma"/>
          <w:b w:val="0"/>
          <w:bCs/>
          <w:sz w:val="22"/>
          <w:lang w:val="es-ES" w:eastAsia="es-CO"/>
        </w:rPr>
        <w:t>ntegral del presente C</w:t>
      </w:r>
      <w:r w:rsidRPr="008B1D15">
        <w:rPr>
          <w:rFonts w:ascii="Tahoma" w:eastAsia="Times New Roman" w:hAnsi="Tahoma" w:cs="Tahoma"/>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8B1D15" w:rsidRDefault="003E4D98" w:rsidP="00700244">
      <w:pPr>
        <w:pStyle w:val="clusulas"/>
        <w:numPr>
          <w:ilvl w:val="0"/>
          <w:numId w:val="0"/>
        </w:numPr>
        <w:spacing w:before="0" w:after="0"/>
        <w:rPr>
          <w:rFonts w:ascii="Tahoma" w:eastAsia="Times New Roman" w:hAnsi="Tahoma" w:cs="Tahoma"/>
          <w:b w:val="0"/>
          <w:bCs/>
          <w:sz w:val="22"/>
          <w:lang w:val="es-ES" w:eastAsia="es-CO"/>
        </w:rPr>
      </w:pPr>
    </w:p>
    <w:p w14:paraId="0CA8B201" w14:textId="0301F1E0" w:rsidR="003E4D98" w:rsidRPr="008B1D15" w:rsidRDefault="003E4D98" w:rsidP="00E729FB">
      <w:pPr>
        <w:pStyle w:val="clusulas"/>
        <w:numPr>
          <w:ilvl w:val="3"/>
          <w:numId w:val="5"/>
        </w:numPr>
        <w:spacing w:before="0" w:after="0"/>
        <w:ind w:left="1134"/>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Estudios y documentos previos.</w:t>
      </w:r>
    </w:p>
    <w:p w14:paraId="3EC184D0" w14:textId="660CB738" w:rsidR="003E4D98" w:rsidRPr="008B1D15" w:rsidRDefault="003E4D98" w:rsidP="00E729FB">
      <w:pPr>
        <w:pStyle w:val="clusulas"/>
        <w:numPr>
          <w:ilvl w:val="3"/>
          <w:numId w:val="5"/>
        </w:numPr>
        <w:spacing w:before="0" w:after="0"/>
        <w:ind w:left="1134"/>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Pliego de condiciones,</w:t>
      </w:r>
      <w:r w:rsidR="00700244" w:rsidRPr="008B1D15">
        <w:rPr>
          <w:rFonts w:ascii="Tahoma" w:eastAsia="Times New Roman" w:hAnsi="Tahoma" w:cs="Tahoma"/>
          <w:b w:val="0"/>
          <w:bCs/>
          <w:sz w:val="22"/>
          <w:lang w:val="es-ES" w:eastAsia="es-CO"/>
        </w:rPr>
        <w:t xml:space="preserve"> Adendas, Anexos, Formatos, Matrices, Formularios.</w:t>
      </w:r>
    </w:p>
    <w:p w14:paraId="05FA3A7D" w14:textId="1E4A8D60" w:rsidR="00700244" w:rsidRPr="008B1D15" w:rsidRDefault="003E4D98" w:rsidP="00E729FB">
      <w:pPr>
        <w:pStyle w:val="clusulas"/>
        <w:numPr>
          <w:ilvl w:val="3"/>
          <w:numId w:val="5"/>
        </w:numPr>
        <w:spacing w:before="0" w:after="0"/>
        <w:ind w:left="1134"/>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 xml:space="preserve">Propuesta presentada por el </w:t>
      </w:r>
      <w:r w:rsidR="006B09B1" w:rsidRPr="008B1D15">
        <w:rPr>
          <w:rFonts w:ascii="Tahoma" w:eastAsia="Times New Roman" w:hAnsi="Tahoma" w:cs="Tahoma"/>
          <w:b w:val="0"/>
          <w:bCs/>
          <w:sz w:val="22"/>
          <w:lang w:val="es-ES" w:eastAsia="es-CO"/>
        </w:rPr>
        <w:t>Contratista</w:t>
      </w:r>
      <w:r w:rsidRPr="008B1D15">
        <w:rPr>
          <w:rFonts w:ascii="Tahoma" w:eastAsia="Times New Roman" w:hAnsi="Tahoma" w:cs="Tahoma"/>
          <w:b w:val="0"/>
          <w:bCs/>
          <w:sz w:val="22"/>
          <w:lang w:val="es-ES" w:eastAsia="es-CO"/>
        </w:rPr>
        <w:t>.</w:t>
      </w:r>
    </w:p>
    <w:p w14:paraId="1A7234D3" w14:textId="6BA27CB0" w:rsidR="00700244" w:rsidRPr="008B1D15" w:rsidRDefault="003E4D98" w:rsidP="00E729FB">
      <w:pPr>
        <w:pStyle w:val="clusulas"/>
        <w:numPr>
          <w:ilvl w:val="3"/>
          <w:numId w:val="5"/>
        </w:numPr>
        <w:spacing w:before="0" w:after="0"/>
        <w:ind w:left="1134"/>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Las garantías debidamente aprobadas.</w:t>
      </w:r>
    </w:p>
    <w:p w14:paraId="53965D61" w14:textId="4A6704C2" w:rsidR="00700244" w:rsidRPr="008B1D15" w:rsidRDefault="00700244" w:rsidP="00E729FB">
      <w:pPr>
        <w:pStyle w:val="clusulas"/>
        <w:numPr>
          <w:ilvl w:val="3"/>
          <w:numId w:val="5"/>
        </w:numPr>
        <w:spacing w:before="0" w:after="0"/>
        <w:ind w:left="1134"/>
        <w:rPr>
          <w:rFonts w:ascii="Tahoma" w:eastAsia="Times New Roman" w:hAnsi="Tahoma" w:cs="Tahoma"/>
          <w:b w:val="0"/>
          <w:bCs/>
          <w:sz w:val="22"/>
          <w:lang w:val="es-ES" w:eastAsia="es-CO"/>
        </w:rPr>
      </w:pPr>
      <w:r w:rsidRPr="008B1D15">
        <w:rPr>
          <w:rFonts w:ascii="Tahoma" w:eastAsia="Times New Roman" w:hAnsi="Tahoma" w:cs="Tahoma"/>
          <w:b w:val="0"/>
          <w:bCs/>
          <w:sz w:val="22"/>
          <w:lang w:val="es-ES" w:eastAsia="es-CO"/>
        </w:rPr>
        <w:t>Toda la correspondencia que se surta entre las partes durante el término de ejecución del Contrato</w:t>
      </w:r>
      <w:r w:rsidR="0034591F" w:rsidRPr="008B1D15">
        <w:rPr>
          <w:rFonts w:ascii="Tahoma" w:eastAsia="Times New Roman" w:hAnsi="Tahoma" w:cs="Tahoma"/>
          <w:b w:val="0"/>
          <w:bCs/>
          <w:sz w:val="22"/>
          <w:lang w:val="es-ES" w:eastAsia="es-CO"/>
        </w:rPr>
        <w:t>.</w:t>
      </w:r>
    </w:p>
    <w:p w14:paraId="6D2E5FCA" w14:textId="77777777" w:rsidR="004644CA" w:rsidRPr="008B1D15" w:rsidRDefault="004644CA" w:rsidP="00AB7782">
      <w:pPr>
        <w:pStyle w:val="clusulas"/>
        <w:numPr>
          <w:ilvl w:val="0"/>
          <w:numId w:val="0"/>
        </w:numPr>
        <w:spacing w:before="0" w:after="0"/>
        <w:ind w:left="1134"/>
        <w:rPr>
          <w:rFonts w:ascii="Tahoma" w:eastAsia="Times New Roman" w:hAnsi="Tahoma" w:cs="Tahoma"/>
          <w:b w:val="0"/>
          <w:bCs/>
          <w:sz w:val="22"/>
          <w:lang w:val="es-ES" w:eastAsia="es-CO"/>
        </w:rPr>
      </w:pPr>
    </w:p>
    <w:p w14:paraId="251B1954" w14:textId="77777777" w:rsidR="001370D8" w:rsidRPr="00BB6B00" w:rsidRDefault="001370D8" w:rsidP="001370D8">
      <w:pPr>
        <w:shd w:val="clear" w:color="auto" w:fill="FFFFFF"/>
        <w:textAlignment w:val="top"/>
        <w:rPr>
          <w:rFonts w:ascii="Tahoma" w:eastAsia="Times New Roman" w:hAnsi="Tahoma" w:cs="Tahoma"/>
          <w:sz w:val="21"/>
          <w:szCs w:val="21"/>
          <w:u w:val="single"/>
          <w:lang w:val="es-ES" w:eastAsia="es-CO"/>
        </w:rPr>
      </w:pPr>
      <w:r w:rsidRPr="00BB6B00">
        <w:rPr>
          <w:rFonts w:ascii="Tahoma" w:eastAsia="Times New Roman" w:hAnsi="Tahoma" w:cs="Tahoma"/>
          <w:sz w:val="21"/>
          <w:szCs w:val="21"/>
          <w:u w:val="single"/>
          <w:lang w:val="es-ES" w:eastAsia="es-CO"/>
        </w:rPr>
        <w:t>El presente documento es suscrito por las partes (Entidad Estatal y Proveedor) de manera electrónica a través de la plataforma del Portal del Único de Contratación - SECOP II, de conformidad con las condiciones establecidas por la Agencia Nacional de Contratación Colombia Compra Eficiente en su calidad de administrador del Sistema Electrónico de Contratación Pública.</w:t>
      </w:r>
    </w:p>
    <w:p w14:paraId="1BA77180" w14:textId="77777777" w:rsidR="001370D8" w:rsidRPr="00BB6B00" w:rsidRDefault="001370D8" w:rsidP="001370D8">
      <w:pPr>
        <w:shd w:val="clear" w:color="auto" w:fill="FFFFFF"/>
        <w:textAlignment w:val="top"/>
        <w:rPr>
          <w:rFonts w:ascii="Tahoma" w:eastAsia="Times New Roman" w:hAnsi="Tahoma" w:cs="Tahoma"/>
          <w:sz w:val="21"/>
          <w:szCs w:val="21"/>
          <w:lang w:val="es-ES_tradnl" w:eastAsia="es-CO"/>
        </w:rPr>
      </w:pPr>
    </w:p>
    <w:p w14:paraId="01BA0802" w14:textId="77777777" w:rsidR="001370D8" w:rsidRPr="00BB6B00" w:rsidRDefault="001370D8" w:rsidP="001370D8">
      <w:pPr>
        <w:shd w:val="clear" w:color="auto" w:fill="FFFFFF"/>
        <w:textAlignment w:val="top"/>
        <w:rPr>
          <w:rFonts w:ascii="Tahoma" w:eastAsia="Times New Roman" w:hAnsi="Tahoma" w:cs="Tahoma"/>
          <w:sz w:val="21"/>
          <w:szCs w:val="21"/>
          <w:lang w:val="es-ES_tradnl" w:eastAsia="es-CO"/>
        </w:rPr>
      </w:pPr>
    </w:p>
    <w:p w14:paraId="58D1D34C" w14:textId="77777777" w:rsidR="001370D8" w:rsidRPr="00BB6B00" w:rsidRDefault="001370D8" w:rsidP="001370D8">
      <w:pPr>
        <w:tabs>
          <w:tab w:val="left" w:pos="4678"/>
        </w:tabs>
        <w:rPr>
          <w:rFonts w:ascii="Tahoma" w:eastAsia="Times New Roman" w:hAnsi="Tahoma" w:cs="Tahoma"/>
          <w:color w:val="A6A6A6"/>
          <w:sz w:val="21"/>
          <w:szCs w:val="21"/>
          <w:lang w:eastAsia="es-CO"/>
        </w:rPr>
      </w:pPr>
      <w:r w:rsidRPr="00BB6B00">
        <w:rPr>
          <w:rFonts w:ascii="Tahoma" w:eastAsia="Times New Roman" w:hAnsi="Tahoma" w:cs="Tahoma"/>
          <w:sz w:val="21"/>
          <w:szCs w:val="21"/>
          <w:lang w:eastAsia="es-CO"/>
        </w:rPr>
        <w:t xml:space="preserve">                                                           </w:t>
      </w:r>
      <w:r w:rsidRPr="00BB6B00">
        <w:rPr>
          <w:rFonts w:ascii="Tahoma" w:eastAsia="Times New Roman" w:hAnsi="Tahoma" w:cs="Tahoma"/>
          <w:color w:val="A6A6A6"/>
          <w:sz w:val="21"/>
          <w:szCs w:val="21"/>
          <w:lang w:eastAsia="es-CO"/>
        </w:rPr>
        <w:t>ACEPTADO EN PORTAL SECOP II</w:t>
      </w:r>
    </w:p>
    <w:p w14:paraId="04A3E8A7" w14:textId="77777777" w:rsidR="001370D8" w:rsidRPr="00BB6B00" w:rsidRDefault="001370D8" w:rsidP="001370D8">
      <w:pPr>
        <w:autoSpaceDE w:val="0"/>
        <w:autoSpaceDN w:val="0"/>
        <w:adjustRightInd w:val="0"/>
        <w:rPr>
          <w:rFonts w:ascii="Tahoma" w:hAnsi="Tahoma" w:cs="Tahoma"/>
          <w:b/>
          <w:spacing w:val="-10"/>
          <w:sz w:val="21"/>
          <w:szCs w:val="21"/>
          <w:lang w:val="es-ES"/>
        </w:rPr>
      </w:pPr>
      <w:r w:rsidRPr="00BB6B00">
        <w:rPr>
          <w:rFonts w:ascii="Tahoma" w:hAnsi="Tahoma" w:cs="Tahoma"/>
          <w:b/>
          <w:sz w:val="21"/>
          <w:szCs w:val="21"/>
          <w:lang w:val="es-ES_tradnl" w:eastAsia="es-ES"/>
        </w:rPr>
        <w:t>Por INFIMANIZALES</w:t>
      </w:r>
      <w:r w:rsidRPr="00BB6B00">
        <w:rPr>
          <w:rFonts w:ascii="Tahoma" w:hAnsi="Tahoma" w:cs="Tahoma"/>
          <w:bCs/>
          <w:sz w:val="21"/>
          <w:szCs w:val="21"/>
          <w:lang w:val="es-ES_tradnl" w:eastAsia="es-ES"/>
        </w:rPr>
        <w:t xml:space="preserve"> </w:t>
      </w:r>
      <w:r w:rsidRPr="00BB6B00">
        <w:rPr>
          <w:rFonts w:ascii="Tahoma" w:hAnsi="Tahoma" w:cs="Tahoma"/>
          <w:bCs/>
          <w:sz w:val="21"/>
          <w:szCs w:val="21"/>
          <w:lang w:val="es-ES_tradnl" w:eastAsia="es-ES"/>
        </w:rPr>
        <w:tab/>
      </w:r>
      <w:r w:rsidRPr="00BB6B00">
        <w:rPr>
          <w:rFonts w:ascii="Tahoma" w:hAnsi="Tahoma" w:cs="Tahoma"/>
          <w:bCs/>
          <w:sz w:val="21"/>
          <w:szCs w:val="21"/>
          <w:lang w:val="es-ES_tradnl" w:eastAsia="es-ES"/>
        </w:rPr>
        <w:tab/>
        <w:t xml:space="preserve">     </w:t>
      </w:r>
      <w:r>
        <w:rPr>
          <w:rFonts w:ascii="Tahoma" w:hAnsi="Tahoma" w:cs="Tahoma"/>
          <w:b/>
          <w:spacing w:val="-10"/>
          <w:sz w:val="21"/>
          <w:szCs w:val="21"/>
          <w:lang w:val="es-ES"/>
        </w:rPr>
        <w:t>JOSE FERNANDO OLARTE OSORIO</w:t>
      </w:r>
    </w:p>
    <w:p w14:paraId="1F20F136" w14:textId="77777777" w:rsidR="001370D8" w:rsidRDefault="001370D8" w:rsidP="001370D8">
      <w:pPr>
        <w:autoSpaceDE w:val="0"/>
        <w:autoSpaceDN w:val="0"/>
        <w:adjustRightInd w:val="0"/>
        <w:rPr>
          <w:rFonts w:ascii="Tahoma" w:hAnsi="Tahoma" w:cs="Tahoma"/>
          <w:b/>
          <w:spacing w:val="-10"/>
          <w:sz w:val="21"/>
          <w:szCs w:val="21"/>
          <w:lang w:val="es-ES"/>
        </w:rPr>
      </w:pP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r w:rsidRPr="00BB6B00">
        <w:rPr>
          <w:rFonts w:ascii="Tahoma" w:hAnsi="Tahoma" w:cs="Tahoma"/>
          <w:b/>
          <w:spacing w:val="-10"/>
          <w:sz w:val="21"/>
          <w:szCs w:val="21"/>
          <w:lang w:val="es-ES"/>
        </w:rPr>
        <w:tab/>
      </w:r>
    </w:p>
    <w:p w14:paraId="4DD27457" w14:textId="77777777" w:rsidR="001370D8" w:rsidRPr="00BB6B00" w:rsidRDefault="001370D8" w:rsidP="001370D8">
      <w:pPr>
        <w:autoSpaceDE w:val="0"/>
        <w:autoSpaceDN w:val="0"/>
        <w:adjustRightInd w:val="0"/>
        <w:rPr>
          <w:rFonts w:ascii="Tahoma" w:hAnsi="Tahoma" w:cs="Tahoma"/>
          <w:b/>
          <w:spacing w:val="-10"/>
          <w:sz w:val="21"/>
          <w:szCs w:val="21"/>
          <w:lang w:val="es-ES"/>
        </w:rPr>
      </w:pPr>
    </w:p>
    <w:p w14:paraId="1DC611A3" w14:textId="5A2DA492" w:rsidR="001370D8" w:rsidRPr="00BB6B00" w:rsidRDefault="001370D8" w:rsidP="001370D8">
      <w:pPr>
        <w:rPr>
          <w:rFonts w:ascii="Tahoma" w:eastAsia="Times New Roman" w:hAnsi="Tahoma" w:cs="Tahoma"/>
          <w:color w:val="A6A6A6"/>
          <w:sz w:val="21"/>
          <w:szCs w:val="21"/>
          <w:lang w:eastAsia="es-CO"/>
        </w:rPr>
      </w:pP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t xml:space="preserve">     </w:t>
      </w:r>
    </w:p>
    <w:p w14:paraId="529F607F" w14:textId="240F4EBB" w:rsidR="001370D8" w:rsidRPr="00BB6B00" w:rsidRDefault="001370D8" w:rsidP="001370D8">
      <w:pPr>
        <w:rPr>
          <w:rFonts w:ascii="Tahoma" w:eastAsia="Times New Roman" w:hAnsi="Tahoma" w:cs="Tahoma"/>
          <w:sz w:val="21"/>
          <w:szCs w:val="21"/>
          <w:lang w:eastAsia="es-CO"/>
        </w:rPr>
      </w:pPr>
      <w:r w:rsidRPr="00BB6B00">
        <w:rPr>
          <w:rFonts w:ascii="Tahoma" w:eastAsia="Times New Roman" w:hAnsi="Tahoma" w:cs="Tahoma"/>
          <w:b/>
          <w:bCs/>
          <w:sz w:val="21"/>
          <w:szCs w:val="21"/>
          <w:lang w:eastAsia="es-CO"/>
        </w:rPr>
        <w:t>Por EL CONTRATISTA</w:t>
      </w:r>
      <w:r w:rsidRPr="00BB6B00">
        <w:rPr>
          <w:rFonts w:ascii="Tahoma" w:eastAsia="Times New Roman" w:hAnsi="Tahoma" w:cs="Tahoma"/>
          <w:sz w:val="21"/>
          <w:szCs w:val="21"/>
          <w:lang w:eastAsia="es-CO"/>
        </w:rPr>
        <w:tab/>
      </w:r>
      <w:r w:rsidRPr="00BB6B00">
        <w:rPr>
          <w:rFonts w:ascii="Tahoma" w:eastAsia="Times New Roman" w:hAnsi="Tahoma" w:cs="Tahoma"/>
          <w:sz w:val="21"/>
          <w:szCs w:val="21"/>
          <w:lang w:eastAsia="es-CO"/>
        </w:rPr>
        <w:tab/>
      </w:r>
      <w:r w:rsidRPr="00BB6B00">
        <w:rPr>
          <w:rFonts w:ascii="Tahoma" w:eastAsia="Times New Roman" w:hAnsi="Tahoma" w:cs="Tahoma"/>
          <w:b/>
          <w:bCs/>
          <w:sz w:val="21"/>
          <w:szCs w:val="21"/>
          <w:lang w:eastAsia="es-CO"/>
        </w:rPr>
        <w:t xml:space="preserve">     </w:t>
      </w:r>
    </w:p>
    <w:p w14:paraId="4745D083" w14:textId="77777777" w:rsidR="001370D8" w:rsidRPr="00BB6B00" w:rsidRDefault="001370D8" w:rsidP="001370D8">
      <w:pPr>
        <w:rPr>
          <w:rFonts w:ascii="Tahoma" w:eastAsia="Times New Roman" w:hAnsi="Tahoma" w:cs="Tahoma"/>
          <w:sz w:val="21"/>
          <w:szCs w:val="21"/>
          <w:lang w:eastAsia="es-CO"/>
        </w:rPr>
      </w:pPr>
    </w:p>
    <w:p w14:paraId="5C5D0C67" w14:textId="77777777" w:rsidR="001370D8" w:rsidRPr="00BB6B00" w:rsidRDefault="001370D8" w:rsidP="001370D8">
      <w:pPr>
        <w:rPr>
          <w:rFonts w:ascii="Tahoma" w:eastAsia="Times New Roman" w:hAnsi="Tahoma" w:cs="Tahoma"/>
          <w:sz w:val="21"/>
          <w:szCs w:val="21"/>
          <w:lang w:eastAsia="es-CO"/>
        </w:rPr>
      </w:pPr>
      <w:r w:rsidRPr="00BB6B00">
        <w:rPr>
          <w:rFonts w:ascii="Tahoma" w:eastAsia="Times New Roman" w:hAnsi="Tahoma" w:cs="Tahoma"/>
          <w:sz w:val="21"/>
          <w:szCs w:val="21"/>
          <w:lang w:eastAsia="es-CO"/>
        </w:rPr>
        <w:t>Firma el supervisor en señal de conocimiento de las funciones que como tal le corresponde:</w:t>
      </w:r>
    </w:p>
    <w:p w14:paraId="78B1AAF3" w14:textId="77777777" w:rsidR="001370D8" w:rsidRPr="00BB6B00" w:rsidRDefault="001370D8" w:rsidP="001370D8">
      <w:pPr>
        <w:pStyle w:val="Textoindependiente3"/>
        <w:spacing w:after="0"/>
        <w:jc w:val="both"/>
        <w:rPr>
          <w:rFonts w:ascii="Tahoma" w:hAnsi="Tahoma" w:cs="Tahoma"/>
          <w:bCs/>
          <w:sz w:val="21"/>
          <w:szCs w:val="21"/>
        </w:rPr>
      </w:pPr>
      <w:r w:rsidRPr="00BB6B00">
        <w:rPr>
          <w:rFonts w:ascii="Tahoma" w:hAnsi="Tahoma" w:cs="Tahoma"/>
          <w:sz w:val="21"/>
          <w:szCs w:val="21"/>
        </w:rPr>
        <w:t xml:space="preserve">                                                                                               </w:t>
      </w:r>
    </w:p>
    <w:p w14:paraId="52F81CD2" w14:textId="77777777" w:rsidR="001370D8" w:rsidRPr="00BB6B00" w:rsidRDefault="001370D8" w:rsidP="001370D8">
      <w:pPr>
        <w:suppressAutoHyphens/>
        <w:rPr>
          <w:rFonts w:ascii="Tahoma" w:hAnsi="Tahoma" w:cs="Tahoma"/>
          <w:bCs/>
          <w:sz w:val="21"/>
          <w:szCs w:val="21"/>
        </w:rPr>
      </w:pPr>
    </w:p>
    <w:p w14:paraId="1376778A" w14:textId="77777777" w:rsidR="001370D8" w:rsidRPr="00BB6B00" w:rsidRDefault="001370D8" w:rsidP="001370D8">
      <w:pPr>
        <w:suppressAutoHyphens/>
        <w:rPr>
          <w:rFonts w:ascii="Tahoma" w:hAnsi="Tahoma" w:cs="Tahoma"/>
          <w:bCs/>
          <w:sz w:val="21"/>
          <w:szCs w:val="21"/>
        </w:rPr>
      </w:pPr>
    </w:p>
    <w:p w14:paraId="42D4950A" w14:textId="77777777" w:rsidR="001370D8" w:rsidRPr="00BB6B00" w:rsidRDefault="001370D8" w:rsidP="001370D8">
      <w:pPr>
        <w:suppressAutoHyphens/>
        <w:rPr>
          <w:rFonts w:ascii="Tahoma" w:hAnsi="Tahoma" w:cs="Tahoma"/>
          <w:bCs/>
          <w:sz w:val="21"/>
          <w:szCs w:val="21"/>
        </w:rPr>
      </w:pPr>
    </w:p>
    <w:p w14:paraId="70668B67" w14:textId="77777777" w:rsidR="001370D8" w:rsidRPr="00BB6B00" w:rsidRDefault="001370D8" w:rsidP="001370D8">
      <w:pPr>
        <w:suppressAutoHyphens/>
        <w:rPr>
          <w:rFonts w:ascii="Tahoma" w:hAnsi="Tahoma" w:cs="Tahoma"/>
          <w:b/>
          <w:sz w:val="21"/>
          <w:szCs w:val="21"/>
          <w:lang w:val="es-ES"/>
        </w:rPr>
      </w:pPr>
      <w:r w:rsidRPr="00BB6B00">
        <w:rPr>
          <w:rFonts w:ascii="Tahoma" w:hAnsi="Tahoma" w:cs="Tahoma"/>
          <w:b/>
          <w:sz w:val="21"/>
          <w:szCs w:val="21"/>
        </w:rPr>
        <w:t>Por LA SUPERVISIÓN.</w:t>
      </w:r>
      <w:r w:rsidRPr="00BB6B00">
        <w:rPr>
          <w:rFonts w:ascii="Tahoma" w:hAnsi="Tahoma" w:cs="Tahoma"/>
          <w:bCs/>
          <w:sz w:val="21"/>
          <w:szCs w:val="21"/>
        </w:rPr>
        <w:t xml:space="preserve"> </w:t>
      </w:r>
      <w:r w:rsidRPr="00BB6B00">
        <w:rPr>
          <w:rFonts w:ascii="Tahoma" w:hAnsi="Tahoma" w:cs="Tahoma"/>
          <w:bCs/>
          <w:sz w:val="21"/>
          <w:szCs w:val="21"/>
        </w:rPr>
        <w:tab/>
      </w:r>
      <w:r w:rsidRPr="00BB6B00">
        <w:rPr>
          <w:rFonts w:ascii="Tahoma" w:hAnsi="Tahoma" w:cs="Tahoma"/>
          <w:b/>
          <w:sz w:val="21"/>
          <w:szCs w:val="21"/>
        </w:rPr>
        <w:t xml:space="preserve">                  </w:t>
      </w:r>
      <w:r>
        <w:rPr>
          <w:rFonts w:ascii="Tahoma" w:hAnsi="Tahoma" w:cs="Tahoma"/>
          <w:b/>
          <w:sz w:val="21"/>
          <w:szCs w:val="21"/>
        </w:rPr>
        <w:t>PATRICIA CUBILLOS LÓPEZ</w:t>
      </w:r>
    </w:p>
    <w:p w14:paraId="28FEE867" w14:textId="77777777" w:rsidR="001370D8" w:rsidRPr="00BB6B00" w:rsidRDefault="001370D8" w:rsidP="001370D8">
      <w:pPr>
        <w:pStyle w:val="Textoindependiente3"/>
        <w:spacing w:after="0"/>
        <w:jc w:val="both"/>
        <w:rPr>
          <w:rFonts w:ascii="Tahoma" w:hAnsi="Tahoma" w:cs="Tahoma"/>
          <w:b/>
          <w:sz w:val="21"/>
          <w:szCs w:val="21"/>
        </w:rPr>
      </w:pPr>
      <w:r w:rsidRPr="00BB6B00">
        <w:rPr>
          <w:rFonts w:ascii="Tahoma" w:hAnsi="Tahoma" w:cs="Tahoma"/>
          <w:b/>
          <w:sz w:val="21"/>
          <w:szCs w:val="21"/>
        </w:rPr>
        <w:tab/>
      </w:r>
      <w:r w:rsidRPr="00BB6B00">
        <w:rPr>
          <w:rFonts w:ascii="Tahoma" w:hAnsi="Tahoma" w:cs="Tahoma"/>
          <w:b/>
          <w:sz w:val="21"/>
          <w:szCs w:val="21"/>
        </w:rPr>
        <w:tab/>
      </w:r>
      <w:r w:rsidRPr="00BB6B00">
        <w:rPr>
          <w:rFonts w:ascii="Tahoma" w:hAnsi="Tahoma" w:cs="Tahoma"/>
          <w:b/>
          <w:sz w:val="21"/>
          <w:szCs w:val="21"/>
        </w:rPr>
        <w:tab/>
      </w:r>
      <w:r w:rsidRPr="00BB6B00">
        <w:rPr>
          <w:rFonts w:ascii="Tahoma" w:hAnsi="Tahoma" w:cs="Tahoma"/>
          <w:b/>
          <w:sz w:val="21"/>
          <w:szCs w:val="21"/>
        </w:rPr>
        <w:tab/>
      </w:r>
      <w:r w:rsidRPr="00BB6B00">
        <w:rPr>
          <w:rFonts w:ascii="Tahoma" w:hAnsi="Tahoma" w:cs="Tahoma"/>
          <w:b/>
          <w:sz w:val="21"/>
          <w:szCs w:val="21"/>
        </w:rPr>
        <w:tab/>
      </w:r>
      <w:r w:rsidRPr="00BB6B00">
        <w:rPr>
          <w:rFonts w:ascii="Tahoma" w:hAnsi="Tahoma" w:cs="Tahoma"/>
          <w:b/>
          <w:sz w:val="21"/>
          <w:szCs w:val="21"/>
        </w:rPr>
        <w:tab/>
      </w:r>
    </w:p>
    <w:p w14:paraId="100CBE2A" w14:textId="52BFDA00" w:rsidR="003E4D98" w:rsidRPr="008B1D15" w:rsidRDefault="003E4D98" w:rsidP="001370D8">
      <w:pPr>
        <w:rPr>
          <w:rFonts w:ascii="Tahoma" w:eastAsia="Times New Roman" w:hAnsi="Tahoma" w:cs="Tahoma"/>
          <w:bCs/>
          <w:color w:val="1A1818" w:themeColor="text1"/>
          <w:sz w:val="22"/>
          <w:lang w:val="es-ES" w:eastAsia="es-CO"/>
        </w:rPr>
      </w:pPr>
    </w:p>
    <w:sectPr w:rsidR="003E4D98" w:rsidRPr="008B1D15"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32B44" w14:textId="77777777" w:rsidR="00CE3324" w:rsidRDefault="00CE3324" w:rsidP="004F2C35">
      <w:r>
        <w:separator/>
      </w:r>
    </w:p>
  </w:endnote>
  <w:endnote w:type="continuationSeparator" w:id="0">
    <w:p w14:paraId="4D2D7E4B" w14:textId="77777777" w:rsidR="00CE3324" w:rsidRDefault="00CE3324" w:rsidP="004F2C35">
      <w:r>
        <w:continuationSeparator/>
      </w:r>
    </w:p>
  </w:endnote>
  <w:endnote w:type="continuationNotice" w:id="1">
    <w:p w14:paraId="3551D9AD" w14:textId="77777777" w:rsidR="00CE3324" w:rsidRDefault="00CE33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743BA" w14:textId="77777777" w:rsidR="00CE3324" w:rsidRDefault="00CE3324" w:rsidP="004F2C35">
      <w:r>
        <w:separator/>
      </w:r>
    </w:p>
  </w:footnote>
  <w:footnote w:type="continuationSeparator" w:id="0">
    <w:p w14:paraId="0FA46A3C" w14:textId="77777777" w:rsidR="00CE3324" w:rsidRDefault="00CE3324" w:rsidP="004F2C35">
      <w:r>
        <w:continuationSeparator/>
      </w:r>
    </w:p>
  </w:footnote>
  <w:footnote w:type="continuationNotice" w:id="1">
    <w:p w14:paraId="6C52822F" w14:textId="77777777" w:rsidR="00CE3324" w:rsidRDefault="00CE33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80672" w14:textId="77777777" w:rsidR="00B23D2E" w:rsidRDefault="00B23D2E" w:rsidP="00FD4382">
    <w:pPr>
      <w:pStyle w:val="Encabezado"/>
      <w:jc w:val="center"/>
      <w:rPr>
        <w:rFonts w:ascii="Verdana" w:hAnsi="Verdana" w:cs="Arial"/>
        <w:b/>
        <w:color w:val="1A1818" w:themeColor="text1"/>
        <w:sz w:val="22"/>
      </w:rPr>
    </w:pPr>
  </w:p>
  <w:p w14:paraId="5C1F67D2" w14:textId="13772235" w:rsidR="00FD4382" w:rsidRPr="00FD4382" w:rsidRDefault="00000000" w:rsidP="00FD4382">
    <w:pPr>
      <w:pStyle w:val="Encabezado"/>
      <w:jc w:val="center"/>
      <w:rPr>
        <w:rFonts w:ascii="Verdana" w:hAnsi="Verdana" w:cs="Arial"/>
        <w:b/>
        <w:color w:val="1A1818" w:themeColor="text1"/>
        <w:sz w:val="22"/>
      </w:rPr>
    </w:pPr>
    <w:r>
      <w:rPr>
        <w:rFonts w:ascii="Verdana" w:hAnsi="Verdana" w:cs="Arial"/>
        <w:b/>
        <w:noProof/>
        <w:color w:val="1A1818" w:themeColor="text1"/>
        <w:sz w:val="22"/>
      </w:rPr>
      <w:pict w14:anchorId="5E949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77.55pt;margin-top:-113.55pt;width:612pt;height:814.5pt;z-index:-251658752;mso-position-horizontal-relative:margin;mso-position-vertical-relative:margin">
          <v:imagedata r:id="rId1" o:title="image1"/>
          <w10:wrap anchorx="margin" anchory="margin"/>
        </v:shape>
      </w:pict>
    </w:r>
    <w:r w:rsidR="00FD4382"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E3610E"/>
    <w:multiLevelType w:val="hybridMultilevel"/>
    <w:tmpl w:val="C47090B8"/>
    <w:lvl w:ilvl="0" w:tplc="214E1D80">
      <w:start w:val="1"/>
      <w:numFmt w:val="lowerLetter"/>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0F0B3D36"/>
    <w:multiLevelType w:val="multilevel"/>
    <w:tmpl w:val="8318B28E"/>
    <w:lvl w:ilvl="0">
      <w:start w:val="1"/>
      <w:numFmt w:val="lowerLetter"/>
      <w:lvlText w:val="%1)"/>
      <w:lvlJc w:val="left"/>
      <w:pPr>
        <w:ind w:left="360" w:hanging="360"/>
      </w:pPr>
      <w:rPr>
        <w:b/>
      </w:rPr>
    </w:lvl>
    <w:lvl w:ilvl="1">
      <w:start w:val="1"/>
      <w:numFmt w:val="decimal"/>
      <w:lvlText w:val="●.%2"/>
      <w:lvlJc w:val="left"/>
      <w:pPr>
        <w:ind w:left="720" w:hanging="720"/>
      </w:pPr>
      <w:rPr>
        <w:b/>
      </w:r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440" w:hanging="1440"/>
      </w:pPr>
    </w:lvl>
    <w:lvl w:ilvl="5">
      <w:start w:val="1"/>
      <w:numFmt w:val="decimal"/>
      <w:lvlText w:val="●.%2.%3.%4.%5.%6"/>
      <w:lvlJc w:val="left"/>
      <w:pPr>
        <w:ind w:left="1440" w:hanging="1440"/>
      </w:pPr>
    </w:lvl>
    <w:lvl w:ilvl="6">
      <w:start w:val="1"/>
      <w:numFmt w:val="decimal"/>
      <w:lvlText w:val="●.%2.%3.%4.%5.%6.%7"/>
      <w:lvlJc w:val="left"/>
      <w:pPr>
        <w:ind w:left="1800" w:hanging="1800"/>
      </w:pPr>
    </w:lvl>
    <w:lvl w:ilvl="7">
      <w:start w:val="1"/>
      <w:numFmt w:val="decimal"/>
      <w:lvlText w:val="●.%2.%3.%4.%5.%6.%7.%8"/>
      <w:lvlJc w:val="left"/>
      <w:pPr>
        <w:ind w:left="2160" w:hanging="2160"/>
      </w:pPr>
    </w:lvl>
    <w:lvl w:ilvl="8">
      <w:start w:val="1"/>
      <w:numFmt w:val="decimal"/>
      <w:lvlText w:val="●.%2.%3.%4.%5.%6.%7.%8.%9"/>
      <w:lvlJc w:val="left"/>
      <w:pPr>
        <w:ind w:left="2520" w:hanging="2520"/>
      </w:pPr>
    </w:lvl>
  </w:abstractNum>
  <w:abstractNum w:abstractNumId="4" w15:restartNumberingAfterBreak="0">
    <w:nsid w:val="0F196F12"/>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4A5C2E"/>
    <w:multiLevelType w:val="multilevel"/>
    <w:tmpl w:val="DC5EA35A"/>
    <w:lvl w:ilvl="0">
      <w:start w:val="1"/>
      <w:numFmt w:val="lowerLetter"/>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72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56E5BE7"/>
    <w:multiLevelType w:val="multilevel"/>
    <w:tmpl w:val="21BC9B48"/>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A4E379C"/>
    <w:multiLevelType w:val="hybridMultilevel"/>
    <w:tmpl w:val="F8D4A838"/>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2"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1517BFD"/>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1AA5253"/>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1C27DF8"/>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454D4C67"/>
    <w:multiLevelType w:val="multilevel"/>
    <w:tmpl w:val="8CE4A25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7A370C5"/>
    <w:multiLevelType w:val="hybridMultilevel"/>
    <w:tmpl w:val="325A005C"/>
    <w:lvl w:ilvl="0" w:tplc="411C546C">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2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3D189A"/>
    <w:multiLevelType w:val="multilevel"/>
    <w:tmpl w:val="1F1CFF2A"/>
    <w:lvl w:ilvl="0">
      <w:start w:val="1"/>
      <w:numFmt w:val="lowerLetter"/>
      <w:lvlText w:val="%1)"/>
      <w:lvlJc w:val="left"/>
      <w:pPr>
        <w:ind w:left="360" w:hanging="360"/>
      </w:pPr>
      <w:rPr>
        <w:b/>
      </w:rPr>
    </w:lvl>
    <w:lvl w:ilvl="1">
      <w:start w:val="1"/>
      <w:numFmt w:val="decimal"/>
      <w:lvlText w:val="●.%2"/>
      <w:lvlJc w:val="left"/>
      <w:pPr>
        <w:ind w:left="720" w:hanging="720"/>
      </w:pPr>
      <w:rPr>
        <w:b/>
      </w:r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440" w:hanging="1440"/>
      </w:pPr>
    </w:lvl>
    <w:lvl w:ilvl="5">
      <w:start w:val="1"/>
      <w:numFmt w:val="decimal"/>
      <w:lvlText w:val="●.%2.%3.%4.%5.%6"/>
      <w:lvlJc w:val="left"/>
      <w:pPr>
        <w:ind w:left="1440" w:hanging="1440"/>
      </w:pPr>
    </w:lvl>
    <w:lvl w:ilvl="6">
      <w:start w:val="1"/>
      <w:numFmt w:val="decimal"/>
      <w:lvlText w:val="●.%2.%3.%4.%5.%6.%7"/>
      <w:lvlJc w:val="left"/>
      <w:pPr>
        <w:ind w:left="1800" w:hanging="1800"/>
      </w:pPr>
    </w:lvl>
    <w:lvl w:ilvl="7">
      <w:start w:val="1"/>
      <w:numFmt w:val="decimal"/>
      <w:lvlText w:val="●.%2.%3.%4.%5.%6.%7.%8"/>
      <w:lvlJc w:val="left"/>
      <w:pPr>
        <w:ind w:left="2160" w:hanging="2160"/>
      </w:pPr>
    </w:lvl>
    <w:lvl w:ilvl="8">
      <w:start w:val="1"/>
      <w:numFmt w:val="decimal"/>
      <w:lvlText w:val="●.%2.%3.%4.%5.%6.%7.%8.%9"/>
      <w:lvlJc w:val="left"/>
      <w:pPr>
        <w:ind w:left="2520" w:hanging="2520"/>
      </w:pPr>
    </w:lvl>
  </w:abstractNum>
  <w:abstractNum w:abstractNumId="2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9" w15:restartNumberingAfterBreak="0">
    <w:nsid w:val="687A59B6"/>
    <w:multiLevelType w:val="multilevel"/>
    <w:tmpl w:val="D3DE98C2"/>
    <w:lvl w:ilvl="0">
      <w:start w:val="1"/>
      <w:numFmt w:val="decimal"/>
      <w:lvlText w:val="%1."/>
      <w:lvlJc w:val="left"/>
      <w:pPr>
        <w:ind w:left="360" w:hanging="360"/>
      </w:pPr>
      <w:rPr>
        <w:b/>
      </w:rPr>
    </w:lvl>
    <w:lvl w:ilvl="1">
      <w:start w:val="1"/>
      <w:numFmt w:val="decimal"/>
      <w:lvlText w:val="●.%2"/>
      <w:lvlJc w:val="left"/>
      <w:pPr>
        <w:ind w:left="720" w:hanging="720"/>
      </w:pPr>
      <w:rPr>
        <w:b/>
      </w:r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440" w:hanging="1440"/>
      </w:pPr>
    </w:lvl>
    <w:lvl w:ilvl="5">
      <w:start w:val="1"/>
      <w:numFmt w:val="decimal"/>
      <w:lvlText w:val="●.%2.%3.%4.%5.%6"/>
      <w:lvlJc w:val="left"/>
      <w:pPr>
        <w:ind w:left="1440" w:hanging="1440"/>
      </w:pPr>
    </w:lvl>
    <w:lvl w:ilvl="6">
      <w:start w:val="1"/>
      <w:numFmt w:val="decimal"/>
      <w:lvlText w:val="●.%2.%3.%4.%5.%6.%7"/>
      <w:lvlJc w:val="left"/>
      <w:pPr>
        <w:ind w:left="1800" w:hanging="1800"/>
      </w:pPr>
    </w:lvl>
    <w:lvl w:ilvl="7">
      <w:start w:val="1"/>
      <w:numFmt w:val="decimal"/>
      <w:lvlText w:val="●.%2.%3.%4.%5.%6.%7.%8"/>
      <w:lvlJc w:val="left"/>
      <w:pPr>
        <w:ind w:left="2160" w:hanging="2160"/>
      </w:pPr>
    </w:lvl>
    <w:lvl w:ilvl="8">
      <w:start w:val="1"/>
      <w:numFmt w:val="decimal"/>
      <w:lvlText w:val="●.%2.%3.%4.%5.%6.%7.%8.%9"/>
      <w:lvlJc w:val="left"/>
      <w:pPr>
        <w:ind w:left="2520" w:hanging="2520"/>
      </w:pPr>
    </w:lvl>
  </w:abstractNum>
  <w:abstractNum w:abstractNumId="3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DE83B61"/>
    <w:multiLevelType w:val="multilevel"/>
    <w:tmpl w:val="8A5A3570"/>
    <w:lvl w:ilvl="0">
      <w:start w:val="19"/>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23"/>
  </w:num>
  <w:num w:numId="2" w16cid:durableId="1164274688">
    <w:abstractNumId w:val="10"/>
  </w:num>
  <w:num w:numId="3" w16cid:durableId="841241510">
    <w:abstractNumId w:val="11"/>
  </w:num>
  <w:num w:numId="4" w16cid:durableId="593511483">
    <w:abstractNumId w:val="33"/>
  </w:num>
  <w:num w:numId="5" w16cid:durableId="621764461">
    <w:abstractNumId w:val="34"/>
  </w:num>
  <w:num w:numId="6" w16cid:durableId="91098974">
    <w:abstractNumId w:val="32"/>
  </w:num>
  <w:num w:numId="7" w16cid:durableId="2114937108">
    <w:abstractNumId w:val="21"/>
  </w:num>
  <w:num w:numId="8" w16cid:durableId="1246842931">
    <w:abstractNumId w:val="3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3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28"/>
  </w:num>
  <w:num w:numId="11" w16cid:durableId="92357628">
    <w:abstractNumId w:val="28"/>
  </w:num>
  <w:num w:numId="12" w16cid:durableId="1237323855">
    <w:abstractNumId w:val="18"/>
  </w:num>
  <w:num w:numId="13" w16cid:durableId="1722629933">
    <w:abstractNumId w:val="24"/>
  </w:num>
  <w:num w:numId="14" w16cid:durableId="88501481">
    <w:abstractNumId w:val="12"/>
  </w:num>
  <w:num w:numId="15" w16cid:durableId="732235459">
    <w:abstractNumId w:val="2"/>
  </w:num>
  <w:num w:numId="16" w16cid:durableId="1049766907">
    <w:abstractNumId w:val="14"/>
  </w:num>
  <w:num w:numId="17" w16cid:durableId="128018300">
    <w:abstractNumId w:val="30"/>
  </w:num>
  <w:num w:numId="18" w16cid:durableId="939265225">
    <w:abstractNumId w:val="7"/>
  </w:num>
  <w:num w:numId="19" w16cid:durableId="934437206">
    <w:abstractNumId w:val="11"/>
  </w:num>
  <w:num w:numId="20" w16cid:durableId="2074427436">
    <w:abstractNumId w:val="11"/>
  </w:num>
  <w:num w:numId="21" w16cid:durableId="2110542618">
    <w:abstractNumId w:val="11"/>
  </w:num>
  <w:num w:numId="22" w16cid:durableId="1791781204">
    <w:abstractNumId w:val="11"/>
  </w:num>
  <w:num w:numId="23" w16cid:durableId="379019729">
    <w:abstractNumId w:val="11"/>
  </w:num>
  <w:num w:numId="24" w16cid:durableId="144006400">
    <w:abstractNumId w:val="11"/>
  </w:num>
  <w:num w:numId="25" w16cid:durableId="1536385867">
    <w:abstractNumId w:val="11"/>
  </w:num>
  <w:num w:numId="26" w16cid:durableId="442042834">
    <w:abstractNumId w:val="11"/>
  </w:num>
  <w:num w:numId="27" w16cid:durableId="1440565049">
    <w:abstractNumId w:val="9"/>
  </w:num>
  <w:num w:numId="28" w16cid:durableId="633368525">
    <w:abstractNumId w:val="11"/>
  </w:num>
  <w:num w:numId="29" w16cid:durableId="1576359462">
    <w:abstractNumId w:val="34"/>
  </w:num>
  <w:num w:numId="30" w16cid:durableId="2098087349">
    <w:abstractNumId w:val="11"/>
  </w:num>
  <w:num w:numId="31" w16cid:durableId="788277300">
    <w:abstractNumId w:val="11"/>
  </w:num>
  <w:num w:numId="32" w16cid:durableId="1125343507">
    <w:abstractNumId w:val="34"/>
  </w:num>
  <w:num w:numId="33" w16cid:durableId="1246764284">
    <w:abstractNumId w:val="34"/>
  </w:num>
  <w:num w:numId="34" w16cid:durableId="603657333">
    <w:abstractNumId w:val="25"/>
  </w:num>
  <w:num w:numId="35" w16cid:durableId="4521399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22"/>
  </w:num>
  <w:num w:numId="38" w16cid:durableId="368771507">
    <w:abstractNumId w:val="13"/>
  </w:num>
  <w:num w:numId="39" w16cid:durableId="470437894">
    <w:abstractNumId w:val="35"/>
  </w:num>
  <w:num w:numId="40" w16cid:durableId="2136748006">
    <w:abstractNumId w:val="8"/>
  </w:num>
  <w:num w:numId="41" w16cid:durableId="1738237696">
    <w:abstractNumId w:val="27"/>
  </w:num>
  <w:num w:numId="42" w16cid:durableId="1857844">
    <w:abstractNumId w:val="0"/>
  </w:num>
  <w:num w:numId="43" w16cid:durableId="655689263">
    <w:abstractNumId w:val="11"/>
  </w:num>
  <w:num w:numId="44" w16cid:durableId="2014844254">
    <w:abstractNumId w:val="11"/>
    <w:lvlOverride w:ilvl="0">
      <w:startOverride w:val="18"/>
    </w:lvlOverride>
  </w:num>
  <w:num w:numId="45" w16cid:durableId="1171796811">
    <w:abstractNumId w:val="19"/>
  </w:num>
  <w:num w:numId="46" w16cid:durableId="379475788">
    <w:abstractNumId w:val="26"/>
  </w:num>
  <w:num w:numId="47" w16cid:durableId="2081559033">
    <w:abstractNumId w:val="3"/>
  </w:num>
  <w:num w:numId="48" w16cid:durableId="303244692">
    <w:abstractNumId w:val="29"/>
  </w:num>
  <w:num w:numId="49" w16cid:durableId="430706279">
    <w:abstractNumId w:val="20"/>
  </w:num>
  <w:num w:numId="50" w16cid:durableId="400560749">
    <w:abstractNumId w:val="5"/>
  </w:num>
  <w:num w:numId="51" w16cid:durableId="891960100">
    <w:abstractNumId w:val="11"/>
    <w:lvlOverride w:ilvl="0">
      <w:startOverride w:val="1"/>
    </w:lvlOverride>
  </w:num>
  <w:num w:numId="52" w16cid:durableId="84156561">
    <w:abstractNumId w:val="6"/>
  </w:num>
  <w:num w:numId="53" w16cid:durableId="1019434165">
    <w:abstractNumId w:val="31"/>
  </w:num>
  <w:num w:numId="54" w16cid:durableId="1446727825">
    <w:abstractNumId w:val="15"/>
  </w:num>
  <w:num w:numId="55" w16cid:durableId="85267254">
    <w:abstractNumId w:val="4"/>
  </w:num>
  <w:num w:numId="56" w16cid:durableId="980572027">
    <w:abstractNumId w:val="16"/>
  </w:num>
  <w:num w:numId="57" w16cid:durableId="1559434976">
    <w:abstractNumId w:val="17"/>
  </w:num>
  <w:num w:numId="58" w16cid:durableId="1312902345">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17A"/>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4497"/>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370D8"/>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5EBC"/>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5D7"/>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582D"/>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5E24"/>
    <w:rsid w:val="00666CDD"/>
    <w:rsid w:val="006674C9"/>
    <w:rsid w:val="00670374"/>
    <w:rsid w:val="006707F5"/>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3F99"/>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7746F"/>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16F0A"/>
    <w:rsid w:val="00824CC2"/>
    <w:rsid w:val="008261A9"/>
    <w:rsid w:val="0082653D"/>
    <w:rsid w:val="0082748B"/>
    <w:rsid w:val="00827970"/>
    <w:rsid w:val="00833B21"/>
    <w:rsid w:val="008347BE"/>
    <w:rsid w:val="008356EA"/>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1D15"/>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2D63"/>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811"/>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771"/>
    <w:rsid w:val="00A378E4"/>
    <w:rsid w:val="00A40FA2"/>
    <w:rsid w:val="00A4394D"/>
    <w:rsid w:val="00A47EAC"/>
    <w:rsid w:val="00A503F2"/>
    <w:rsid w:val="00A50A5F"/>
    <w:rsid w:val="00A533E6"/>
    <w:rsid w:val="00A53B64"/>
    <w:rsid w:val="00A54511"/>
    <w:rsid w:val="00A565CB"/>
    <w:rsid w:val="00A6008A"/>
    <w:rsid w:val="00A61C69"/>
    <w:rsid w:val="00A639F6"/>
    <w:rsid w:val="00A63C2F"/>
    <w:rsid w:val="00A6517D"/>
    <w:rsid w:val="00A70B11"/>
    <w:rsid w:val="00A70FA4"/>
    <w:rsid w:val="00A72EF8"/>
    <w:rsid w:val="00A73355"/>
    <w:rsid w:val="00A73A4C"/>
    <w:rsid w:val="00A7753C"/>
    <w:rsid w:val="00A77879"/>
    <w:rsid w:val="00A81F23"/>
    <w:rsid w:val="00A827FB"/>
    <w:rsid w:val="00A83395"/>
    <w:rsid w:val="00A85DE2"/>
    <w:rsid w:val="00A876BA"/>
    <w:rsid w:val="00A87AE8"/>
    <w:rsid w:val="00A90DA1"/>
    <w:rsid w:val="00A93D12"/>
    <w:rsid w:val="00A94D46"/>
    <w:rsid w:val="00A967B2"/>
    <w:rsid w:val="00AB03C8"/>
    <w:rsid w:val="00AB1214"/>
    <w:rsid w:val="00AB2538"/>
    <w:rsid w:val="00AB26B6"/>
    <w:rsid w:val="00AB2C14"/>
    <w:rsid w:val="00AB3164"/>
    <w:rsid w:val="00AB5FD2"/>
    <w:rsid w:val="00AB7269"/>
    <w:rsid w:val="00AB7782"/>
    <w:rsid w:val="00AC0D16"/>
    <w:rsid w:val="00AC12A3"/>
    <w:rsid w:val="00AC1448"/>
    <w:rsid w:val="00AC354A"/>
    <w:rsid w:val="00AC4F8F"/>
    <w:rsid w:val="00AC662A"/>
    <w:rsid w:val="00AC7E51"/>
    <w:rsid w:val="00AD052E"/>
    <w:rsid w:val="00AD0727"/>
    <w:rsid w:val="00AD16D8"/>
    <w:rsid w:val="00AD2123"/>
    <w:rsid w:val="00AD53FB"/>
    <w:rsid w:val="00AE17F1"/>
    <w:rsid w:val="00AE26F0"/>
    <w:rsid w:val="00AE452B"/>
    <w:rsid w:val="00AE45A4"/>
    <w:rsid w:val="00AF0F6A"/>
    <w:rsid w:val="00AF10C2"/>
    <w:rsid w:val="00AF1EE0"/>
    <w:rsid w:val="00AF565F"/>
    <w:rsid w:val="00AF6815"/>
    <w:rsid w:val="00AF7123"/>
    <w:rsid w:val="00AF7671"/>
    <w:rsid w:val="00B02D66"/>
    <w:rsid w:val="00B03FD3"/>
    <w:rsid w:val="00B04A29"/>
    <w:rsid w:val="00B04F60"/>
    <w:rsid w:val="00B05460"/>
    <w:rsid w:val="00B06DBB"/>
    <w:rsid w:val="00B10555"/>
    <w:rsid w:val="00B113DC"/>
    <w:rsid w:val="00B11CD8"/>
    <w:rsid w:val="00B11DB9"/>
    <w:rsid w:val="00B12D11"/>
    <w:rsid w:val="00B13282"/>
    <w:rsid w:val="00B13503"/>
    <w:rsid w:val="00B15422"/>
    <w:rsid w:val="00B17C81"/>
    <w:rsid w:val="00B17CCF"/>
    <w:rsid w:val="00B214FA"/>
    <w:rsid w:val="00B23C4E"/>
    <w:rsid w:val="00B23D2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2651"/>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198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3324"/>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0803"/>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32C"/>
    <w:rsid w:val="00F94B83"/>
    <w:rsid w:val="00F953EA"/>
    <w:rsid w:val="00F95F3C"/>
    <w:rsid w:val="00F97E03"/>
    <w:rsid w:val="00F97EF9"/>
    <w:rsid w:val="00FA109A"/>
    <w:rsid w:val="00FA3E6B"/>
    <w:rsid w:val="00FA5776"/>
    <w:rsid w:val="00FA6540"/>
    <w:rsid w:val="00FA7CF5"/>
    <w:rsid w:val="00FB08AE"/>
    <w:rsid w:val="00FB22DF"/>
    <w:rsid w:val="00FB2AD2"/>
    <w:rsid w:val="00FB3AF3"/>
    <w:rsid w:val="00FB488C"/>
    <w:rsid w:val="00FB6125"/>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Default">
    <w:name w:val="Default"/>
    <w:rsid w:val="00A37771"/>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Captulo7">
    <w:name w:val="Capítulo 7"/>
    <w:basedOn w:val="Prrafodelista"/>
    <w:link w:val="Captulo7Car"/>
    <w:qFormat/>
    <w:rsid w:val="00A37771"/>
    <w:pPr>
      <w:numPr>
        <w:numId w:val="52"/>
      </w:numPr>
      <w:spacing w:after="200" w:line="276" w:lineRule="auto"/>
      <w:jc w:val="left"/>
    </w:pPr>
    <w:rPr>
      <w:rFonts w:ascii="Arial" w:eastAsia="Calibri" w:hAnsi="Arial" w:cs="Arial"/>
      <w:b/>
      <w:bCs/>
      <w:color w:val="1C1C1C"/>
      <w:szCs w:val="20"/>
      <w:lang w:val="es-CO"/>
    </w:rPr>
  </w:style>
  <w:style w:type="character" w:customStyle="1" w:styleId="Captulo7Car">
    <w:name w:val="Capítulo 7 Car"/>
    <w:basedOn w:val="Fuentedeprrafopredeter"/>
    <w:link w:val="Captulo7"/>
    <w:rsid w:val="00A37771"/>
    <w:rPr>
      <w:rFonts w:ascii="Arial" w:eastAsia="Calibri" w:hAnsi="Arial" w:cs="Arial"/>
      <w:b/>
      <w:bCs/>
      <w:color w:val="1C1C1C"/>
      <w:sz w:val="20"/>
      <w:szCs w:val="20"/>
    </w:rPr>
  </w:style>
  <w:style w:type="paragraph" w:styleId="Textoindependiente3">
    <w:name w:val="Body Text 3"/>
    <w:basedOn w:val="Normal"/>
    <w:link w:val="Textoindependiente3Car"/>
    <w:rsid w:val="001370D8"/>
    <w:pPr>
      <w:spacing w:after="120"/>
      <w:jc w:val="left"/>
    </w:pPr>
    <w:rPr>
      <w:rFonts w:ascii="Times New Roman" w:eastAsia="Times New Roman" w:hAnsi="Times New Roman" w:cs="Times New Roman"/>
      <w:sz w:val="16"/>
      <w:szCs w:val="16"/>
      <w:lang w:val="es-CO" w:eastAsia="es-CO"/>
    </w:rPr>
  </w:style>
  <w:style w:type="character" w:customStyle="1" w:styleId="Textoindependiente3Car">
    <w:name w:val="Texto independiente 3 Car"/>
    <w:basedOn w:val="Fuentedeprrafopredeter"/>
    <w:link w:val="Textoindependiente3"/>
    <w:rsid w:val="001370D8"/>
    <w:rPr>
      <w:rFonts w:ascii="Times New Roman" w:eastAsia="Times New Roman" w:hAnsi="Times New Roman" w:cs="Times New Roman"/>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9566</Words>
  <Characters>52615</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Vanesa  Cardona López</cp:lastModifiedBy>
  <cp:revision>3</cp:revision>
  <cp:lastPrinted>2020-11-13T23:11:00Z</cp:lastPrinted>
  <dcterms:created xsi:type="dcterms:W3CDTF">2026-08-27T19:01:00Z</dcterms:created>
  <dcterms:modified xsi:type="dcterms:W3CDTF">2026-08-27T19:01:00Z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