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26A6BDB5" w14:textId="77777777" w:rsidR="00865588" w:rsidRPr="002F7AB2" w:rsidRDefault="00865588" w:rsidP="00865588">
      <w:pPr>
        <w:jc w:val="center"/>
        <w:rPr>
          <w:b/>
          <w:sz w:val="20"/>
          <w:szCs w:val="20"/>
        </w:rPr>
      </w:pPr>
    </w:p>
    <w:p w14:paraId="4970ADA9" w14:textId="383D6C34" w:rsidR="00AF20D4" w:rsidRDefault="00AF20D4" w:rsidP="00AF20D4">
      <w:pPr>
        <w:tabs>
          <w:tab w:val="left" w:pos="540"/>
          <w:tab w:val="left" w:pos="720"/>
          <w:tab w:val="left" w:pos="3998"/>
          <w:tab w:val="center" w:pos="4677"/>
        </w:tabs>
        <w:contextualSpacing/>
        <w:jc w:val="center"/>
        <w:rPr>
          <w:sz w:val="20"/>
          <w:szCs w:val="20"/>
        </w:rPr>
      </w:pPr>
      <w:r>
        <w:rPr>
          <w:sz w:val="20"/>
          <w:szCs w:val="20"/>
        </w:rPr>
        <w:t>ANEXO ESPECIFICACIONES TÉCNICAS</w:t>
      </w:r>
    </w:p>
    <w:p w14:paraId="276CE7ED" w14:textId="1200130E" w:rsidR="00AF20D4" w:rsidRPr="00AF20D4" w:rsidRDefault="00AF20D4" w:rsidP="00AF20D4">
      <w:pPr>
        <w:tabs>
          <w:tab w:val="left" w:pos="540"/>
          <w:tab w:val="left" w:pos="720"/>
          <w:tab w:val="left" w:pos="3998"/>
          <w:tab w:val="center" w:pos="4677"/>
        </w:tabs>
        <w:contextualSpacing/>
        <w:jc w:val="center"/>
        <w:rPr>
          <w:i/>
          <w:sz w:val="20"/>
          <w:szCs w:val="20"/>
        </w:rPr>
      </w:pPr>
      <w:r w:rsidRPr="00AF20D4">
        <w:rPr>
          <w:i/>
          <w:sz w:val="20"/>
          <w:szCs w:val="20"/>
        </w:rPr>
        <w:t xml:space="preserve">(ajustar según el </w:t>
      </w:r>
      <w:proofErr w:type="spellStart"/>
      <w:r w:rsidRPr="00AF20D4">
        <w:rPr>
          <w:i/>
          <w:sz w:val="20"/>
          <w:szCs w:val="20"/>
        </w:rPr>
        <w:t>lte</w:t>
      </w:r>
      <w:proofErr w:type="spellEnd"/>
      <w:r w:rsidRPr="00AF20D4">
        <w:rPr>
          <w:i/>
          <w:sz w:val="20"/>
          <w:szCs w:val="20"/>
        </w:rPr>
        <w:t xml:space="preserve"> al que vaya a aplicar)</w:t>
      </w:r>
    </w:p>
    <w:p w14:paraId="02C305F0" w14:textId="77777777" w:rsidR="00AF20D4" w:rsidRPr="00A0473D" w:rsidRDefault="00AF20D4" w:rsidP="00AF20D4">
      <w:pPr>
        <w:tabs>
          <w:tab w:val="left" w:pos="540"/>
          <w:tab w:val="left" w:pos="720"/>
          <w:tab w:val="left" w:pos="3998"/>
          <w:tab w:val="center" w:pos="4677"/>
        </w:tabs>
        <w:contextualSpacing/>
        <w:jc w:val="both"/>
        <w:rPr>
          <w:sz w:val="20"/>
          <w:szCs w:val="20"/>
        </w:rPr>
      </w:pPr>
    </w:p>
    <w:p w14:paraId="0EC77DFD" w14:textId="77777777" w:rsidR="00AF20D4" w:rsidRPr="00A0473D" w:rsidRDefault="00AF20D4" w:rsidP="00AF20D4">
      <w:pPr>
        <w:tabs>
          <w:tab w:val="left" w:pos="540"/>
          <w:tab w:val="left" w:pos="720"/>
          <w:tab w:val="left" w:pos="3998"/>
          <w:tab w:val="center" w:pos="4677"/>
        </w:tabs>
        <w:contextualSpacing/>
        <w:jc w:val="both"/>
        <w:rPr>
          <w:sz w:val="20"/>
          <w:szCs w:val="20"/>
        </w:rPr>
      </w:pPr>
    </w:p>
    <w:p w14:paraId="1639166D" w14:textId="77777777" w:rsidR="00AF20D4" w:rsidRPr="00424887" w:rsidRDefault="00AF20D4" w:rsidP="00AF20D4">
      <w:pPr>
        <w:pStyle w:val="Default"/>
        <w:tabs>
          <w:tab w:val="left" w:pos="2263"/>
        </w:tabs>
        <w:rPr>
          <w:rFonts w:ascii="Arial" w:hAnsi="Arial" w:cs="Arial"/>
          <w:b/>
          <w:bCs/>
          <w:sz w:val="20"/>
          <w:szCs w:val="20"/>
        </w:rPr>
      </w:pPr>
      <w:r w:rsidRPr="00424887">
        <w:rPr>
          <w:rFonts w:ascii="Arial" w:hAnsi="Arial" w:cs="Arial"/>
          <w:b/>
          <w:bCs/>
          <w:sz w:val="20"/>
          <w:szCs w:val="20"/>
          <w:lang w:val="es-CO"/>
        </w:rPr>
        <w:t xml:space="preserve">LOTE 1: </w:t>
      </w:r>
      <w:proofErr w:type="spellStart"/>
      <w:r w:rsidRPr="00424887">
        <w:rPr>
          <w:rFonts w:ascii="Arial" w:hAnsi="Arial" w:cs="Arial"/>
          <w:b/>
          <w:bCs/>
          <w:sz w:val="20"/>
          <w:szCs w:val="20"/>
        </w:rPr>
        <w:t>Renovacion</w:t>
      </w:r>
      <w:proofErr w:type="spellEnd"/>
      <w:r w:rsidRPr="00424887">
        <w:rPr>
          <w:rFonts w:ascii="Arial" w:hAnsi="Arial" w:cs="Arial"/>
          <w:b/>
          <w:bCs/>
          <w:sz w:val="20"/>
          <w:szCs w:val="20"/>
        </w:rPr>
        <w:t xml:space="preserve"> licenciamiento plataforma de seguridad perimetral.</w:t>
      </w:r>
    </w:p>
    <w:p w14:paraId="271E10F7" w14:textId="77777777" w:rsidR="00AF20D4" w:rsidRPr="00424887" w:rsidRDefault="00AF20D4" w:rsidP="00AF20D4">
      <w:pPr>
        <w:pStyle w:val="Default"/>
        <w:tabs>
          <w:tab w:val="left" w:pos="2263"/>
        </w:tabs>
        <w:rPr>
          <w:rFonts w:ascii="Arial" w:hAnsi="Arial" w:cs="Arial"/>
          <w:sz w:val="20"/>
          <w:szCs w:val="20"/>
          <w:lang w:val="es-CO"/>
        </w:rPr>
      </w:pPr>
    </w:p>
    <w:tbl>
      <w:tblPr>
        <w:tblW w:w="99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
        <w:gridCol w:w="596"/>
        <w:gridCol w:w="20"/>
        <w:gridCol w:w="142"/>
        <w:gridCol w:w="5094"/>
        <w:gridCol w:w="2057"/>
        <w:gridCol w:w="1524"/>
        <w:gridCol w:w="276"/>
      </w:tblGrid>
      <w:tr w:rsidR="00AF20D4" w:rsidRPr="00424887" w14:paraId="77025713" w14:textId="77777777" w:rsidTr="00FE45EB">
        <w:trPr>
          <w:gridBefore w:val="1"/>
          <w:gridAfter w:val="1"/>
          <w:wBefore w:w="225" w:type="dxa"/>
          <w:wAfter w:w="276" w:type="dxa"/>
          <w:trHeight w:val="806"/>
        </w:trPr>
        <w:tc>
          <w:tcPr>
            <w:tcW w:w="596" w:type="dxa"/>
          </w:tcPr>
          <w:p w14:paraId="477DA481" w14:textId="77777777" w:rsidR="00AF20D4" w:rsidRPr="00424887" w:rsidRDefault="00AF20D4" w:rsidP="00FE45EB">
            <w:pPr>
              <w:pStyle w:val="TableParagraph"/>
              <w:spacing w:before="196"/>
              <w:ind w:left="72"/>
              <w:rPr>
                <w:rFonts w:ascii="Arial" w:hAnsi="Arial" w:cs="Arial"/>
                <w:b/>
                <w:sz w:val="20"/>
                <w:szCs w:val="20"/>
              </w:rPr>
            </w:pPr>
            <w:r w:rsidRPr="00424887">
              <w:rPr>
                <w:rFonts w:ascii="Arial" w:hAnsi="Arial" w:cs="Arial"/>
                <w:b/>
                <w:color w:val="242424"/>
                <w:spacing w:val="-4"/>
                <w:sz w:val="20"/>
                <w:szCs w:val="20"/>
              </w:rPr>
              <w:t>ÍTEM</w:t>
            </w:r>
          </w:p>
          <w:p w14:paraId="3A1CBB5C" w14:textId="77777777" w:rsidR="00AF20D4" w:rsidRPr="00424887" w:rsidRDefault="00AF20D4" w:rsidP="00FE45EB">
            <w:pPr>
              <w:pStyle w:val="TableParagraph"/>
              <w:spacing w:before="2"/>
              <w:ind w:left="106"/>
              <w:rPr>
                <w:rFonts w:ascii="Arial" w:hAnsi="Arial" w:cs="Arial"/>
                <w:b/>
                <w:sz w:val="20"/>
                <w:szCs w:val="20"/>
              </w:rPr>
            </w:pPr>
            <w:r w:rsidRPr="00424887">
              <w:rPr>
                <w:rFonts w:ascii="Arial" w:hAnsi="Arial" w:cs="Arial"/>
                <w:b/>
                <w:color w:val="242424"/>
                <w:spacing w:val="-4"/>
                <w:sz w:val="20"/>
                <w:szCs w:val="20"/>
              </w:rPr>
              <w:t>Nro.</w:t>
            </w:r>
          </w:p>
        </w:tc>
        <w:tc>
          <w:tcPr>
            <w:tcW w:w="5256" w:type="dxa"/>
            <w:gridSpan w:val="3"/>
          </w:tcPr>
          <w:p w14:paraId="7B4C91BC" w14:textId="77777777" w:rsidR="00AF20D4" w:rsidRPr="00424887" w:rsidRDefault="00AF20D4" w:rsidP="00FE45EB">
            <w:pPr>
              <w:pStyle w:val="TableParagraph"/>
              <w:spacing w:before="83"/>
              <w:rPr>
                <w:rFonts w:ascii="Arial" w:hAnsi="Arial" w:cs="Arial"/>
                <w:sz w:val="20"/>
                <w:szCs w:val="20"/>
              </w:rPr>
            </w:pPr>
          </w:p>
          <w:p w14:paraId="437FC6EB" w14:textId="77777777" w:rsidR="00AF20D4" w:rsidRPr="00424887" w:rsidRDefault="00AF20D4" w:rsidP="00FE45EB">
            <w:pPr>
              <w:pStyle w:val="TableParagraph"/>
              <w:ind w:left="24"/>
              <w:jc w:val="center"/>
              <w:rPr>
                <w:rFonts w:ascii="Arial" w:hAnsi="Arial" w:cs="Arial"/>
                <w:b/>
                <w:sz w:val="20"/>
                <w:szCs w:val="20"/>
              </w:rPr>
            </w:pPr>
            <w:r w:rsidRPr="00424887">
              <w:rPr>
                <w:rFonts w:ascii="Arial" w:hAnsi="Arial" w:cs="Arial"/>
                <w:b/>
                <w:color w:val="242424"/>
                <w:sz w:val="20"/>
                <w:szCs w:val="20"/>
              </w:rPr>
              <w:t>DESCRIPCIÓN</w:t>
            </w:r>
            <w:r w:rsidRPr="00424887">
              <w:rPr>
                <w:rFonts w:ascii="Arial" w:hAnsi="Arial" w:cs="Arial"/>
                <w:b/>
                <w:color w:val="242424"/>
                <w:spacing w:val="34"/>
                <w:sz w:val="20"/>
                <w:szCs w:val="20"/>
              </w:rPr>
              <w:t xml:space="preserve"> </w:t>
            </w:r>
            <w:r w:rsidRPr="00424887">
              <w:rPr>
                <w:rFonts w:ascii="Arial" w:hAnsi="Arial" w:cs="Arial"/>
                <w:b/>
                <w:color w:val="242424"/>
                <w:sz w:val="20"/>
                <w:szCs w:val="20"/>
              </w:rPr>
              <w:t>DEL</w:t>
            </w:r>
            <w:r w:rsidRPr="00424887">
              <w:rPr>
                <w:rFonts w:ascii="Arial" w:hAnsi="Arial" w:cs="Arial"/>
                <w:b/>
                <w:color w:val="242424"/>
                <w:spacing w:val="2"/>
                <w:sz w:val="20"/>
                <w:szCs w:val="20"/>
              </w:rPr>
              <w:t xml:space="preserve"> </w:t>
            </w:r>
            <w:r w:rsidRPr="00424887">
              <w:rPr>
                <w:rFonts w:ascii="Arial" w:hAnsi="Arial" w:cs="Arial"/>
                <w:b/>
                <w:color w:val="242424"/>
                <w:sz w:val="20"/>
                <w:szCs w:val="20"/>
              </w:rPr>
              <w:t>BIEN</w:t>
            </w:r>
            <w:r w:rsidRPr="00424887">
              <w:rPr>
                <w:rFonts w:ascii="Arial" w:hAnsi="Arial" w:cs="Arial"/>
                <w:b/>
                <w:color w:val="242424"/>
                <w:spacing w:val="9"/>
                <w:sz w:val="20"/>
                <w:szCs w:val="20"/>
              </w:rPr>
              <w:t xml:space="preserve"> </w:t>
            </w:r>
            <w:r w:rsidRPr="00424887">
              <w:rPr>
                <w:rFonts w:ascii="Arial" w:hAnsi="Arial" w:cs="Arial"/>
                <w:b/>
                <w:color w:val="242424"/>
                <w:sz w:val="20"/>
                <w:szCs w:val="20"/>
              </w:rPr>
              <w:t>O</w:t>
            </w:r>
            <w:r w:rsidRPr="00424887">
              <w:rPr>
                <w:rFonts w:ascii="Arial" w:hAnsi="Arial" w:cs="Arial"/>
                <w:b/>
                <w:color w:val="242424"/>
                <w:spacing w:val="16"/>
                <w:sz w:val="20"/>
                <w:szCs w:val="20"/>
              </w:rPr>
              <w:t xml:space="preserve"> </w:t>
            </w:r>
            <w:r w:rsidRPr="00424887">
              <w:rPr>
                <w:rFonts w:ascii="Arial" w:hAnsi="Arial" w:cs="Arial"/>
                <w:b/>
                <w:color w:val="242424"/>
                <w:spacing w:val="-2"/>
                <w:sz w:val="20"/>
                <w:szCs w:val="20"/>
              </w:rPr>
              <w:t>SERVICIO</w:t>
            </w:r>
          </w:p>
        </w:tc>
        <w:tc>
          <w:tcPr>
            <w:tcW w:w="2057" w:type="dxa"/>
          </w:tcPr>
          <w:p w14:paraId="17FEF553" w14:textId="77777777" w:rsidR="00AF20D4" w:rsidRPr="00424887" w:rsidRDefault="00AF20D4" w:rsidP="00FE45EB">
            <w:pPr>
              <w:pStyle w:val="TableParagraph"/>
              <w:spacing w:before="83"/>
              <w:rPr>
                <w:rFonts w:ascii="Arial" w:hAnsi="Arial" w:cs="Arial"/>
                <w:sz w:val="20"/>
                <w:szCs w:val="20"/>
              </w:rPr>
            </w:pPr>
          </w:p>
          <w:p w14:paraId="2B161D5D" w14:textId="77777777" w:rsidR="00AF20D4" w:rsidRPr="00424887" w:rsidRDefault="00AF20D4" w:rsidP="00FE45EB">
            <w:pPr>
              <w:pStyle w:val="TableParagraph"/>
              <w:ind w:left="23"/>
              <w:jc w:val="center"/>
              <w:rPr>
                <w:rFonts w:ascii="Arial" w:hAnsi="Arial" w:cs="Arial"/>
                <w:b/>
                <w:sz w:val="20"/>
                <w:szCs w:val="20"/>
              </w:rPr>
            </w:pPr>
            <w:r w:rsidRPr="00424887">
              <w:rPr>
                <w:rFonts w:ascii="Arial" w:hAnsi="Arial" w:cs="Arial"/>
                <w:b/>
                <w:color w:val="242424"/>
                <w:sz w:val="20"/>
                <w:szCs w:val="20"/>
              </w:rPr>
              <w:t>UNIDAD</w:t>
            </w:r>
            <w:r w:rsidRPr="00424887">
              <w:rPr>
                <w:rFonts w:ascii="Arial" w:hAnsi="Arial" w:cs="Arial"/>
                <w:b/>
                <w:color w:val="242424"/>
                <w:spacing w:val="15"/>
                <w:sz w:val="20"/>
                <w:szCs w:val="20"/>
              </w:rPr>
              <w:t xml:space="preserve"> </w:t>
            </w:r>
            <w:r w:rsidRPr="00424887">
              <w:rPr>
                <w:rFonts w:ascii="Arial" w:hAnsi="Arial" w:cs="Arial"/>
                <w:b/>
                <w:color w:val="242424"/>
                <w:sz w:val="20"/>
                <w:szCs w:val="20"/>
              </w:rPr>
              <w:t>DE</w:t>
            </w:r>
            <w:r w:rsidRPr="00424887">
              <w:rPr>
                <w:rFonts w:ascii="Arial" w:hAnsi="Arial" w:cs="Arial"/>
                <w:b/>
                <w:color w:val="242424"/>
                <w:spacing w:val="7"/>
                <w:sz w:val="20"/>
                <w:szCs w:val="20"/>
              </w:rPr>
              <w:t xml:space="preserve"> </w:t>
            </w:r>
            <w:r w:rsidRPr="00424887">
              <w:rPr>
                <w:rFonts w:ascii="Arial" w:hAnsi="Arial" w:cs="Arial"/>
                <w:b/>
                <w:color w:val="242424"/>
                <w:spacing w:val="-2"/>
                <w:sz w:val="20"/>
                <w:szCs w:val="20"/>
              </w:rPr>
              <w:t>MEDIDA</w:t>
            </w:r>
          </w:p>
        </w:tc>
        <w:tc>
          <w:tcPr>
            <w:tcW w:w="1524" w:type="dxa"/>
          </w:tcPr>
          <w:p w14:paraId="0A7132B5" w14:textId="77777777" w:rsidR="00AF20D4" w:rsidRPr="00424887" w:rsidRDefault="00AF20D4" w:rsidP="00FE45EB">
            <w:pPr>
              <w:pStyle w:val="TableParagraph"/>
              <w:spacing w:before="83"/>
              <w:rPr>
                <w:rFonts w:ascii="Arial" w:hAnsi="Arial" w:cs="Arial"/>
                <w:sz w:val="20"/>
                <w:szCs w:val="20"/>
              </w:rPr>
            </w:pPr>
          </w:p>
          <w:p w14:paraId="33B30CE4" w14:textId="77777777" w:rsidR="00AF20D4" w:rsidRPr="00424887" w:rsidRDefault="00AF20D4" w:rsidP="00FE45EB">
            <w:pPr>
              <w:pStyle w:val="TableParagraph"/>
              <w:ind w:left="253"/>
              <w:rPr>
                <w:rFonts w:ascii="Arial" w:hAnsi="Arial" w:cs="Arial"/>
                <w:b/>
                <w:sz w:val="20"/>
                <w:szCs w:val="20"/>
              </w:rPr>
            </w:pPr>
            <w:r w:rsidRPr="00424887">
              <w:rPr>
                <w:rFonts w:ascii="Arial" w:hAnsi="Arial" w:cs="Arial"/>
                <w:b/>
                <w:color w:val="242424"/>
                <w:spacing w:val="-2"/>
                <w:sz w:val="20"/>
                <w:szCs w:val="20"/>
              </w:rPr>
              <w:t>CANTIDAD</w:t>
            </w:r>
          </w:p>
        </w:tc>
      </w:tr>
      <w:tr w:rsidR="00AF20D4" w:rsidRPr="00424887" w14:paraId="3C3E33B2" w14:textId="77777777" w:rsidTr="00FE45EB">
        <w:trPr>
          <w:gridBefore w:val="1"/>
          <w:gridAfter w:val="1"/>
          <w:wBefore w:w="225" w:type="dxa"/>
          <w:wAfter w:w="276" w:type="dxa"/>
          <w:trHeight w:val="225"/>
        </w:trPr>
        <w:tc>
          <w:tcPr>
            <w:tcW w:w="596" w:type="dxa"/>
          </w:tcPr>
          <w:p w14:paraId="2FD36259" w14:textId="77777777" w:rsidR="00AF20D4" w:rsidRPr="00424887" w:rsidRDefault="00AF20D4" w:rsidP="00FE45EB">
            <w:pPr>
              <w:pStyle w:val="TableParagraph"/>
              <w:spacing w:before="18" w:line="187" w:lineRule="exact"/>
              <w:ind w:left="21"/>
              <w:jc w:val="center"/>
              <w:rPr>
                <w:rFonts w:ascii="Arial" w:hAnsi="Arial" w:cs="Arial"/>
                <w:sz w:val="20"/>
                <w:szCs w:val="20"/>
              </w:rPr>
            </w:pPr>
            <w:r w:rsidRPr="00424887">
              <w:rPr>
                <w:rFonts w:ascii="Arial" w:hAnsi="Arial" w:cs="Arial"/>
                <w:color w:val="242424"/>
                <w:spacing w:val="-5"/>
                <w:sz w:val="20"/>
                <w:szCs w:val="20"/>
              </w:rPr>
              <w:t>1.1</w:t>
            </w:r>
          </w:p>
        </w:tc>
        <w:tc>
          <w:tcPr>
            <w:tcW w:w="5256" w:type="dxa"/>
            <w:gridSpan w:val="3"/>
          </w:tcPr>
          <w:p w14:paraId="5B70C047" w14:textId="77777777" w:rsidR="00AF20D4" w:rsidRPr="00424887" w:rsidRDefault="00AF20D4" w:rsidP="00FE45EB">
            <w:pPr>
              <w:pStyle w:val="TableParagraph"/>
              <w:spacing w:before="13" w:line="192" w:lineRule="exact"/>
              <w:ind w:left="24"/>
              <w:jc w:val="center"/>
              <w:rPr>
                <w:rFonts w:ascii="Arial" w:hAnsi="Arial" w:cs="Arial"/>
                <w:sz w:val="20"/>
                <w:szCs w:val="20"/>
              </w:rPr>
            </w:pPr>
            <w:r w:rsidRPr="00424887">
              <w:rPr>
                <w:rFonts w:ascii="Arial" w:eastAsia="Arial Narrow" w:hAnsi="Arial" w:cs="Arial"/>
                <w:sz w:val="20"/>
                <w:szCs w:val="20"/>
              </w:rPr>
              <w:t xml:space="preserve">FIREWALL DE NUEVA GENERACION </w:t>
            </w:r>
          </w:p>
        </w:tc>
        <w:tc>
          <w:tcPr>
            <w:tcW w:w="2057" w:type="dxa"/>
          </w:tcPr>
          <w:p w14:paraId="0F8D5CBB" w14:textId="77777777" w:rsidR="00AF20D4" w:rsidRPr="00424887" w:rsidRDefault="00AF20D4" w:rsidP="00FE45EB">
            <w:pPr>
              <w:pStyle w:val="TableParagraph"/>
              <w:spacing w:before="18" w:line="187" w:lineRule="exact"/>
              <w:ind w:left="23"/>
              <w:jc w:val="center"/>
              <w:rPr>
                <w:rFonts w:ascii="Arial" w:hAnsi="Arial" w:cs="Arial"/>
                <w:sz w:val="20"/>
                <w:szCs w:val="20"/>
              </w:rPr>
            </w:pPr>
            <w:r w:rsidRPr="00424887">
              <w:rPr>
                <w:rFonts w:ascii="Arial" w:hAnsi="Arial" w:cs="Arial"/>
                <w:color w:val="242424"/>
                <w:spacing w:val="-2"/>
                <w:sz w:val="20"/>
                <w:szCs w:val="20"/>
              </w:rPr>
              <w:t>UNIDAD</w:t>
            </w:r>
          </w:p>
        </w:tc>
        <w:tc>
          <w:tcPr>
            <w:tcW w:w="1524" w:type="dxa"/>
          </w:tcPr>
          <w:p w14:paraId="3D2B2BDB" w14:textId="77777777" w:rsidR="00AF20D4" w:rsidRPr="00424887" w:rsidRDefault="00AF20D4" w:rsidP="00FE45EB">
            <w:pPr>
              <w:pStyle w:val="TableParagraph"/>
              <w:jc w:val="center"/>
              <w:rPr>
                <w:rFonts w:ascii="Arial" w:hAnsi="Arial" w:cs="Arial"/>
                <w:sz w:val="20"/>
                <w:szCs w:val="20"/>
              </w:rPr>
            </w:pPr>
            <w:r w:rsidRPr="00424887">
              <w:rPr>
                <w:rFonts w:ascii="Arial" w:hAnsi="Arial" w:cs="Arial"/>
                <w:sz w:val="20"/>
                <w:szCs w:val="20"/>
              </w:rPr>
              <w:t>1</w:t>
            </w:r>
          </w:p>
        </w:tc>
      </w:tr>
      <w:tr w:rsidR="00AF20D4" w:rsidRPr="00424887" w14:paraId="27F48CC9" w14:textId="77777777" w:rsidTr="00FE45EB">
        <w:trPr>
          <w:gridBefore w:val="1"/>
          <w:gridAfter w:val="1"/>
          <w:wBefore w:w="225" w:type="dxa"/>
          <w:wAfter w:w="276" w:type="dxa"/>
          <w:trHeight w:val="225"/>
        </w:trPr>
        <w:tc>
          <w:tcPr>
            <w:tcW w:w="596" w:type="dxa"/>
          </w:tcPr>
          <w:p w14:paraId="395203EA" w14:textId="77777777" w:rsidR="00AF20D4" w:rsidRPr="00424887" w:rsidRDefault="00AF20D4" w:rsidP="00FE45EB">
            <w:pPr>
              <w:pStyle w:val="TableParagraph"/>
              <w:spacing w:before="18" w:line="187" w:lineRule="exact"/>
              <w:ind w:left="21"/>
              <w:jc w:val="center"/>
              <w:rPr>
                <w:rFonts w:ascii="Arial" w:hAnsi="Arial" w:cs="Arial"/>
                <w:color w:val="242424"/>
                <w:spacing w:val="-5"/>
                <w:sz w:val="20"/>
                <w:szCs w:val="20"/>
              </w:rPr>
            </w:pPr>
            <w:r w:rsidRPr="00424887">
              <w:rPr>
                <w:rFonts w:ascii="Arial" w:hAnsi="Arial" w:cs="Arial"/>
                <w:color w:val="242424"/>
                <w:spacing w:val="-5"/>
                <w:sz w:val="20"/>
                <w:szCs w:val="20"/>
              </w:rPr>
              <w:t>1.2</w:t>
            </w:r>
          </w:p>
        </w:tc>
        <w:tc>
          <w:tcPr>
            <w:tcW w:w="5256" w:type="dxa"/>
            <w:gridSpan w:val="3"/>
          </w:tcPr>
          <w:p w14:paraId="1A6CF017" w14:textId="77777777" w:rsidR="00AF20D4" w:rsidRPr="00424887" w:rsidRDefault="00AF20D4" w:rsidP="00FE45EB">
            <w:pPr>
              <w:rPr>
                <w:sz w:val="20"/>
                <w:szCs w:val="20"/>
              </w:rPr>
            </w:pPr>
            <w:r w:rsidRPr="00424887">
              <w:rPr>
                <w:rFonts w:eastAsia="Arial Narrow"/>
                <w:sz w:val="20"/>
                <w:szCs w:val="20"/>
              </w:rPr>
              <w:t>CONSOLA DE GESTION DE LOGS, REPORTES, ANALITICA E INDICADORES DE COMPROMISO</w:t>
            </w:r>
          </w:p>
        </w:tc>
        <w:tc>
          <w:tcPr>
            <w:tcW w:w="2057" w:type="dxa"/>
          </w:tcPr>
          <w:p w14:paraId="60437227" w14:textId="77777777" w:rsidR="00AF20D4" w:rsidRPr="00424887" w:rsidRDefault="00AF20D4" w:rsidP="00FE45EB">
            <w:pPr>
              <w:pStyle w:val="TableParagraph"/>
              <w:spacing w:before="18" w:line="187" w:lineRule="exact"/>
              <w:ind w:left="23"/>
              <w:jc w:val="center"/>
              <w:rPr>
                <w:rFonts w:ascii="Arial" w:hAnsi="Arial" w:cs="Arial"/>
                <w:color w:val="242424"/>
                <w:spacing w:val="-2"/>
                <w:sz w:val="20"/>
                <w:szCs w:val="20"/>
              </w:rPr>
            </w:pPr>
            <w:r w:rsidRPr="00424887">
              <w:rPr>
                <w:rFonts w:ascii="Arial" w:hAnsi="Arial" w:cs="Arial"/>
                <w:color w:val="242424"/>
                <w:spacing w:val="-2"/>
                <w:sz w:val="20"/>
                <w:szCs w:val="20"/>
              </w:rPr>
              <w:t>UNIDAD</w:t>
            </w:r>
          </w:p>
        </w:tc>
        <w:tc>
          <w:tcPr>
            <w:tcW w:w="1524" w:type="dxa"/>
          </w:tcPr>
          <w:p w14:paraId="167F2D2B" w14:textId="77777777" w:rsidR="00AF20D4" w:rsidRPr="00424887" w:rsidRDefault="00AF20D4" w:rsidP="00FE45EB">
            <w:pPr>
              <w:pStyle w:val="TableParagraph"/>
              <w:jc w:val="center"/>
              <w:rPr>
                <w:rFonts w:ascii="Arial" w:hAnsi="Arial" w:cs="Arial"/>
                <w:sz w:val="20"/>
                <w:szCs w:val="20"/>
              </w:rPr>
            </w:pPr>
            <w:r w:rsidRPr="00424887">
              <w:rPr>
                <w:rFonts w:ascii="Arial" w:hAnsi="Arial" w:cs="Arial"/>
                <w:sz w:val="20"/>
                <w:szCs w:val="20"/>
              </w:rPr>
              <w:t>1</w:t>
            </w:r>
          </w:p>
        </w:tc>
      </w:tr>
      <w:tr w:rsidR="00AF20D4" w:rsidRPr="00424887" w14:paraId="35741613" w14:textId="77777777" w:rsidTr="00FE45EB">
        <w:trPr>
          <w:gridBefore w:val="1"/>
          <w:gridAfter w:val="1"/>
          <w:wBefore w:w="225" w:type="dxa"/>
          <w:wAfter w:w="276" w:type="dxa"/>
          <w:trHeight w:val="283"/>
        </w:trPr>
        <w:tc>
          <w:tcPr>
            <w:tcW w:w="9433" w:type="dxa"/>
            <w:gridSpan w:val="6"/>
          </w:tcPr>
          <w:p w14:paraId="6BC9BD67" w14:textId="77777777" w:rsidR="00AF20D4" w:rsidRPr="00424887" w:rsidRDefault="00AF20D4" w:rsidP="00FE45EB">
            <w:pPr>
              <w:pStyle w:val="TableParagraph"/>
              <w:spacing w:before="33"/>
              <w:jc w:val="center"/>
              <w:rPr>
                <w:rFonts w:ascii="Arial" w:hAnsi="Arial" w:cs="Arial"/>
                <w:b/>
                <w:sz w:val="20"/>
                <w:szCs w:val="20"/>
              </w:rPr>
            </w:pPr>
            <w:r w:rsidRPr="00424887">
              <w:rPr>
                <w:rFonts w:ascii="Arial" w:hAnsi="Arial" w:cs="Arial"/>
                <w:b/>
                <w:color w:val="242424"/>
                <w:sz w:val="20"/>
                <w:szCs w:val="20"/>
              </w:rPr>
              <w:t>ESPECIFICACIONES</w:t>
            </w:r>
            <w:r w:rsidRPr="00424887">
              <w:rPr>
                <w:rFonts w:ascii="Arial" w:hAnsi="Arial" w:cs="Arial"/>
                <w:b/>
                <w:color w:val="242424"/>
                <w:spacing w:val="12"/>
                <w:sz w:val="20"/>
                <w:szCs w:val="20"/>
              </w:rPr>
              <w:t xml:space="preserve"> </w:t>
            </w:r>
            <w:r w:rsidRPr="00424887">
              <w:rPr>
                <w:rFonts w:ascii="Arial" w:hAnsi="Arial" w:cs="Arial"/>
                <w:b/>
                <w:color w:val="242424"/>
                <w:sz w:val="20"/>
                <w:szCs w:val="20"/>
              </w:rPr>
              <w:t>TÉCNICAS</w:t>
            </w:r>
            <w:r w:rsidRPr="00424887">
              <w:rPr>
                <w:rFonts w:ascii="Arial" w:hAnsi="Arial" w:cs="Arial"/>
                <w:b/>
                <w:color w:val="242424"/>
                <w:spacing w:val="25"/>
                <w:sz w:val="20"/>
                <w:szCs w:val="20"/>
              </w:rPr>
              <w:t xml:space="preserve"> </w:t>
            </w:r>
            <w:r w:rsidRPr="00424887">
              <w:rPr>
                <w:rFonts w:ascii="Arial" w:hAnsi="Arial" w:cs="Arial"/>
                <w:b/>
                <w:color w:val="242424"/>
                <w:sz w:val="20"/>
                <w:szCs w:val="20"/>
              </w:rPr>
              <w:t>MÍNIMAS</w:t>
            </w:r>
            <w:r w:rsidRPr="00424887">
              <w:rPr>
                <w:rFonts w:ascii="Arial" w:hAnsi="Arial" w:cs="Arial"/>
                <w:b/>
                <w:color w:val="242424"/>
                <w:spacing w:val="26"/>
                <w:sz w:val="20"/>
                <w:szCs w:val="20"/>
              </w:rPr>
              <w:t xml:space="preserve"> </w:t>
            </w:r>
            <w:r w:rsidRPr="00424887">
              <w:rPr>
                <w:rFonts w:ascii="Arial" w:hAnsi="Arial" w:cs="Arial"/>
                <w:b/>
                <w:color w:val="242424"/>
                <w:sz w:val="20"/>
                <w:szCs w:val="20"/>
              </w:rPr>
              <w:t>DE</w:t>
            </w:r>
            <w:r w:rsidRPr="00424887">
              <w:rPr>
                <w:rFonts w:ascii="Arial" w:hAnsi="Arial" w:cs="Arial"/>
                <w:b/>
                <w:color w:val="242424"/>
                <w:spacing w:val="17"/>
                <w:sz w:val="20"/>
                <w:szCs w:val="20"/>
              </w:rPr>
              <w:t xml:space="preserve"> </w:t>
            </w:r>
            <w:r w:rsidRPr="00424887">
              <w:rPr>
                <w:rFonts w:ascii="Arial" w:hAnsi="Arial" w:cs="Arial"/>
                <w:b/>
                <w:color w:val="242424"/>
                <w:sz w:val="20"/>
                <w:szCs w:val="20"/>
              </w:rPr>
              <w:t>OBLIGATORIO</w:t>
            </w:r>
            <w:r w:rsidRPr="00424887">
              <w:rPr>
                <w:rFonts w:ascii="Arial" w:hAnsi="Arial" w:cs="Arial"/>
                <w:b/>
                <w:color w:val="242424"/>
                <w:spacing w:val="42"/>
                <w:sz w:val="20"/>
                <w:szCs w:val="20"/>
              </w:rPr>
              <w:t xml:space="preserve"> </w:t>
            </w:r>
            <w:r w:rsidRPr="00424887">
              <w:rPr>
                <w:rFonts w:ascii="Arial" w:hAnsi="Arial" w:cs="Arial"/>
                <w:b/>
                <w:color w:val="242424"/>
                <w:spacing w:val="-2"/>
                <w:sz w:val="20"/>
                <w:szCs w:val="20"/>
              </w:rPr>
              <w:t>CUMPLIMIENTO</w:t>
            </w:r>
          </w:p>
        </w:tc>
      </w:tr>
      <w:tr w:rsidR="00AF20D4" w:rsidRPr="00424887" w14:paraId="51DEB1B4" w14:textId="77777777" w:rsidTr="00FE45EB">
        <w:trPr>
          <w:gridBefore w:val="1"/>
          <w:gridAfter w:val="1"/>
          <w:wBefore w:w="225" w:type="dxa"/>
          <w:wAfter w:w="276" w:type="dxa"/>
          <w:trHeight w:val="283"/>
        </w:trPr>
        <w:tc>
          <w:tcPr>
            <w:tcW w:w="616" w:type="dxa"/>
            <w:gridSpan w:val="2"/>
          </w:tcPr>
          <w:p w14:paraId="417FA1E8" w14:textId="77777777" w:rsidR="00AF20D4" w:rsidRPr="00424887" w:rsidRDefault="00AF20D4" w:rsidP="00FE45EB">
            <w:pPr>
              <w:pStyle w:val="TableParagraph"/>
              <w:spacing w:before="33"/>
              <w:jc w:val="center"/>
              <w:rPr>
                <w:rFonts w:ascii="Arial" w:hAnsi="Arial" w:cs="Arial"/>
                <w:b/>
                <w:color w:val="242424"/>
                <w:sz w:val="20"/>
                <w:szCs w:val="20"/>
              </w:rPr>
            </w:pPr>
            <w:r w:rsidRPr="00424887">
              <w:rPr>
                <w:rFonts w:ascii="Arial" w:hAnsi="Arial" w:cs="Arial"/>
                <w:b/>
                <w:color w:val="242424"/>
                <w:sz w:val="20"/>
                <w:szCs w:val="20"/>
              </w:rPr>
              <w:t>1.1</w:t>
            </w:r>
          </w:p>
        </w:tc>
        <w:tc>
          <w:tcPr>
            <w:tcW w:w="8817" w:type="dxa"/>
            <w:gridSpan w:val="4"/>
          </w:tcPr>
          <w:p w14:paraId="5873144D" w14:textId="77777777" w:rsidR="00AF20D4" w:rsidRPr="00424887" w:rsidRDefault="00AF20D4" w:rsidP="00FE45EB">
            <w:pPr>
              <w:pStyle w:val="TableParagraph"/>
              <w:spacing w:before="33"/>
              <w:jc w:val="center"/>
              <w:rPr>
                <w:rFonts w:ascii="Arial" w:hAnsi="Arial" w:cs="Arial"/>
                <w:b/>
                <w:color w:val="242424"/>
                <w:sz w:val="20"/>
                <w:szCs w:val="20"/>
              </w:rPr>
            </w:pPr>
            <w:r w:rsidRPr="00424887">
              <w:rPr>
                <w:rFonts w:ascii="Arial" w:eastAsia="Arial Narrow" w:hAnsi="Arial" w:cs="Arial"/>
                <w:b/>
                <w:bCs/>
                <w:sz w:val="20"/>
                <w:szCs w:val="20"/>
              </w:rPr>
              <w:t>ADQUISICIÓN DE RENOVACIÓN E INSTALACION DE LICENCIAMIENTO Y FIREWALL DE NUEVA GENERACIÓN FORTINET UTP (IPS, ADVANCE MALWARE PROTECCION, APLICTION CONTROL, URL, DNS Y VIDEO FILTERING, ANTISPAM SERVICE AND FORTICARE PREMIUM)</w:t>
            </w:r>
          </w:p>
        </w:tc>
      </w:tr>
      <w:tr w:rsidR="00AF20D4" w:rsidRPr="00424887" w14:paraId="5212BB2E" w14:textId="77777777" w:rsidTr="00FE45EB">
        <w:trPr>
          <w:gridBefore w:val="1"/>
          <w:gridAfter w:val="1"/>
          <w:wBefore w:w="225" w:type="dxa"/>
          <w:wAfter w:w="276" w:type="dxa"/>
          <w:trHeight w:val="230"/>
        </w:trPr>
        <w:tc>
          <w:tcPr>
            <w:tcW w:w="9433" w:type="dxa"/>
            <w:gridSpan w:val="6"/>
          </w:tcPr>
          <w:p w14:paraId="67541729" w14:textId="77777777" w:rsidR="00AF20D4" w:rsidRPr="00424887" w:rsidRDefault="00AF20D4" w:rsidP="00FE45EB">
            <w:pPr>
              <w:pStyle w:val="Prrafodelista"/>
              <w:ind w:left="1068"/>
              <w:contextualSpacing/>
              <w:rPr>
                <w:rFonts w:ascii="Arial" w:eastAsia="Arial Narrow" w:hAnsi="Arial" w:cs="Arial"/>
                <w:sz w:val="20"/>
                <w:szCs w:val="20"/>
              </w:rPr>
            </w:pPr>
          </w:p>
          <w:p w14:paraId="200978C2"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sz w:val="20"/>
                <w:szCs w:val="20"/>
              </w:rPr>
              <w:t xml:space="preserve">Actualmente el Comando Conjunto Cibernético cuenta con un clúster de seguridad perimetral de alta disponibilidad (HA) conformado por dos (2) equipos Firewall de Nueva Generación </w:t>
            </w:r>
            <w:proofErr w:type="spellStart"/>
            <w:r w:rsidRPr="00424887">
              <w:rPr>
                <w:rFonts w:ascii="Arial" w:eastAsia="Arial Narrow" w:hAnsi="Arial" w:cs="Arial"/>
                <w:sz w:val="20"/>
                <w:szCs w:val="20"/>
              </w:rPr>
              <w:t>Fortinet</w:t>
            </w:r>
            <w:proofErr w:type="spellEnd"/>
            <w:r w:rsidRPr="00424887">
              <w:rPr>
                <w:rFonts w:ascii="Arial" w:eastAsia="Arial Narrow" w:hAnsi="Arial" w:cs="Arial"/>
                <w:sz w:val="20"/>
                <w:szCs w:val="20"/>
              </w:rPr>
              <w:t xml:space="preserve"> </w:t>
            </w:r>
            <w:r w:rsidRPr="00424887">
              <w:rPr>
                <w:rFonts w:ascii="Arial" w:eastAsia="Arial Narrow" w:hAnsi="Arial" w:cs="Arial"/>
                <w:b/>
                <w:bCs/>
                <w:sz w:val="20"/>
                <w:szCs w:val="20"/>
              </w:rPr>
              <w:t>modelo 900G</w:t>
            </w:r>
            <w:r w:rsidRPr="00424887">
              <w:rPr>
                <w:rFonts w:ascii="Arial" w:eastAsia="Arial Narrow" w:hAnsi="Arial" w:cs="Arial"/>
                <w:sz w:val="20"/>
                <w:szCs w:val="20"/>
              </w:rPr>
              <w:t xml:space="preserve">, con los números de serie </w:t>
            </w:r>
            <w:r w:rsidRPr="00424887">
              <w:rPr>
                <w:rFonts w:ascii="Arial" w:eastAsia="Arial Narrow" w:hAnsi="Arial" w:cs="Arial"/>
                <w:b/>
                <w:bCs/>
                <w:sz w:val="20"/>
                <w:szCs w:val="20"/>
              </w:rPr>
              <w:t>FG9H0GTB24901711</w:t>
            </w:r>
            <w:r w:rsidRPr="00424887">
              <w:rPr>
                <w:rFonts w:ascii="Arial" w:eastAsia="Arial Narrow" w:hAnsi="Arial" w:cs="Arial"/>
                <w:sz w:val="20"/>
                <w:szCs w:val="20"/>
              </w:rPr>
              <w:t xml:space="preserve"> y </w:t>
            </w:r>
            <w:r w:rsidRPr="00424887">
              <w:rPr>
                <w:rFonts w:ascii="Arial" w:eastAsia="Arial Narrow" w:hAnsi="Arial" w:cs="Arial"/>
                <w:b/>
                <w:bCs/>
                <w:sz w:val="20"/>
                <w:szCs w:val="20"/>
              </w:rPr>
              <w:t>FG9H0GTB2590114</w:t>
            </w:r>
            <w:r w:rsidRPr="00424887">
              <w:rPr>
                <w:rFonts w:ascii="Arial" w:eastAsia="Arial Narrow" w:hAnsi="Arial" w:cs="Arial"/>
                <w:sz w:val="20"/>
                <w:szCs w:val="20"/>
              </w:rPr>
              <w:t>. Se requiere la adquisición de la renovación del licenciamiento de servicios de seguridad, soporte técnico especializado y los servicios profesionales para su instalación, actualización y optimización.</w:t>
            </w:r>
          </w:p>
          <w:p w14:paraId="266A5D6E"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sz w:val="20"/>
                <w:szCs w:val="20"/>
              </w:rPr>
              <w:t>El objetivo de esta renovación es garantizar la continuidad del servicio, la protección perimetral avanzada, el soporte técnico del fabricante y la actualización de firmas e inteligencia de amenazas en tiempo real para la totalidad de la infraestructura de seguridad perimetral de la entidad.</w:t>
            </w:r>
          </w:p>
          <w:p w14:paraId="598F0C37"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sz w:val="20"/>
                <w:szCs w:val="20"/>
              </w:rPr>
              <w:t xml:space="preserve">Por medio de esta Adquisición de Renovación se requiere contar con mínimo las siguientes capacidades: 31 </w:t>
            </w:r>
            <w:proofErr w:type="spellStart"/>
            <w:r w:rsidRPr="00424887">
              <w:rPr>
                <w:rFonts w:ascii="Arial" w:eastAsia="Arial Narrow" w:hAnsi="Arial" w:cs="Arial"/>
                <w:sz w:val="20"/>
                <w:szCs w:val="20"/>
              </w:rPr>
              <w:t>Gbps</w:t>
            </w:r>
            <w:proofErr w:type="spellEnd"/>
            <w:r w:rsidRPr="00424887">
              <w:rPr>
                <w:rFonts w:ascii="Arial" w:eastAsia="Arial Narrow" w:hAnsi="Arial" w:cs="Arial"/>
                <w:sz w:val="20"/>
                <w:szCs w:val="20"/>
              </w:rPr>
              <w:t xml:space="preserve"> DE NGFW, 16 </w:t>
            </w:r>
            <w:proofErr w:type="spellStart"/>
            <w:r w:rsidRPr="00424887">
              <w:rPr>
                <w:rFonts w:ascii="Arial" w:eastAsia="Arial Narrow" w:hAnsi="Arial" w:cs="Arial"/>
                <w:sz w:val="20"/>
                <w:szCs w:val="20"/>
              </w:rPr>
              <w:t>Gbps</w:t>
            </w:r>
            <w:proofErr w:type="spellEnd"/>
            <w:r w:rsidRPr="00424887">
              <w:rPr>
                <w:rFonts w:ascii="Arial" w:eastAsia="Arial Narrow" w:hAnsi="Arial" w:cs="Arial"/>
                <w:sz w:val="20"/>
                <w:szCs w:val="20"/>
              </w:rPr>
              <w:t xml:space="preserve"> DE INSPECCION SSL, Y 16 MILLONES DE SESIONES CONCURRENTES.</w:t>
            </w:r>
          </w:p>
          <w:p w14:paraId="5FD49037" w14:textId="77777777" w:rsidR="00AF20D4" w:rsidRPr="00424887" w:rsidRDefault="00AF20D4" w:rsidP="00FE45EB">
            <w:pPr>
              <w:pStyle w:val="Prrafodelista"/>
              <w:ind w:left="1068"/>
              <w:rPr>
                <w:rFonts w:ascii="Arial" w:eastAsia="Arial Narrow" w:hAnsi="Arial" w:cs="Arial"/>
                <w:sz w:val="20"/>
                <w:szCs w:val="20"/>
              </w:rPr>
            </w:pPr>
          </w:p>
          <w:p w14:paraId="78AD7FF1" w14:textId="77777777" w:rsidR="00AF20D4" w:rsidRPr="00424887" w:rsidRDefault="00AF20D4" w:rsidP="00FE45EB">
            <w:pPr>
              <w:pStyle w:val="Prrafodelista"/>
              <w:ind w:left="1068"/>
              <w:rPr>
                <w:rFonts w:ascii="Arial" w:eastAsia="Arial Narrow" w:hAnsi="Arial" w:cs="Arial"/>
                <w:b/>
                <w:bCs/>
                <w:sz w:val="20"/>
                <w:szCs w:val="20"/>
              </w:rPr>
            </w:pPr>
            <w:r w:rsidRPr="00424887">
              <w:rPr>
                <w:rFonts w:ascii="Arial" w:eastAsia="Arial Narrow" w:hAnsi="Arial" w:cs="Arial"/>
                <w:b/>
                <w:bCs/>
                <w:sz w:val="20"/>
                <w:szCs w:val="20"/>
              </w:rPr>
              <w:t xml:space="preserve">Especificaciones del Licenciamiento y Servicios </w:t>
            </w:r>
            <w:proofErr w:type="spellStart"/>
            <w:r w:rsidRPr="00424887">
              <w:rPr>
                <w:rFonts w:ascii="Arial" w:eastAsia="Arial Narrow" w:hAnsi="Arial" w:cs="Arial"/>
                <w:b/>
                <w:bCs/>
                <w:sz w:val="20"/>
                <w:szCs w:val="20"/>
              </w:rPr>
              <w:t>FortiGuard</w:t>
            </w:r>
            <w:proofErr w:type="spellEnd"/>
            <w:r w:rsidRPr="00424887">
              <w:rPr>
                <w:rFonts w:ascii="Arial" w:eastAsia="Arial Narrow" w:hAnsi="Arial" w:cs="Arial"/>
                <w:b/>
                <w:bCs/>
                <w:sz w:val="20"/>
                <w:szCs w:val="20"/>
              </w:rPr>
              <w:t xml:space="preserve"> UTP (Por cada equipo - Cantidad 2):</w:t>
            </w:r>
          </w:p>
          <w:p w14:paraId="33124B52" w14:textId="77777777" w:rsidR="00AF20D4" w:rsidRPr="00424887" w:rsidRDefault="00AF20D4" w:rsidP="00FE45EB">
            <w:pPr>
              <w:rPr>
                <w:rFonts w:eastAsia="Arial Narrow"/>
                <w:sz w:val="20"/>
                <w:szCs w:val="20"/>
              </w:rPr>
            </w:pPr>
          </w:p>
          <w:p w14:paraId="5FE04B8C" w14:textId="77777777" w:rsidR="00AF20D4" w:rsidRPr="00424887" w:rsidRDefault="00AF20D4" w:rsidP="00FE45EB">
            <w:pPr>
              <w:pStyle w:val="Prrafodelista"/>
              <w:ind w:left="1068"/>
              <w:rPr>
                <w:rFonts w:ascii="Arial" w:eastAsia="Arial Narrow" w:hAnsi="Arial" w:cs="Arial"/>
                <w:sz w:val="20"/>
                <w:szCs w:val="20"/>
              </w:rPr>
            </w:pPr>
            <w:r w:rsidRPr="00424887">
              <w:rPr>
                <w:rFonts w:ascii="Arial" w:eastAsia="Arial Narrow" w:hAnsi="Arial" w:cs="Arial"/>
                <w:sz w:val="20"/>
                <w:szCs w:val="20"/>
              </w:rPr>
              <w:t xml:space="preserve">Se requiere la renovación de la suscripción </w:t>
            </w:r>
            <w:proofErr w:type="spellStart"/>
            <w:r w:rsidRPr="00424887">
              <w:rPr>
                <w:rFonts w:ascii="Arial" w:eastAsia="Arial Narrow" w:hAnsi="Arial" w:cs="Arial"/>
                <w:sz w:val="20"/>
                <w:szCs w:val="20"/>
              </w:rPr>
              <w:t>Fortinet</w:t>
            </w:r>
            <w:proofErr w:type="spellEnd"/>
            <w:r w:rsidRPr="00424887">
              <w:rPr>
                <w:rFonts w:ascii="Arial" w:eastAsia="Arial Narrow" w:hAnsi="Arial" w:cs="Arial"/>
                <w:sz w:val="20"/>
                <w:szCs w:val="20"/>
              </w:rPr>
              <w:t xml:space="preserve"> </w:t>
            </w:r>
            <w:proofErr w:type="spellStart"/>
            <w:r w:rsidRPr="00424887">
              <w:rPr>
                <w:rFonts w:ascii="Arial" w:eastAsia="Arial Narrow" w:hAnsi="Arial" w:cs="Arial"/>
                <w:sz w:val="20"/>
                <w:szCs w:val="20"/>
              </w:rPr>
              <w:t>Unified</w:t>
            </w:r>
            <w:proofErr w:type="spellEnd"/>
            <w:r w:rsidRPr="00424887">
              <w:rPr>
                <w:rFonts w:ascii="Arial" w:eastAsia="Arial Narrow" w:hAnsi="Arial" w:cs="Arial"/>
                <w:sz w:val="20"/>
                <w:szCs w:val="20"/>
              </w:rPr>
              <w:t xml:space="preserve"> </w:t>
            </w:r>
            <w:proofErr w:type="spellStart"/>
            <w:r w:rsidRPr="00424887">
              <w:rPr>
                <w:rFonts w:ascii="Arial" w:eastAsia="Arial Narrow" w:hAnsi="Arial" w:cs="Arial"/>
                <w:sz w:val="20"/>
                <w:szCs w:val="20"/>
              </w:rPr>
              <w:t>Threat</w:t>
            </w:r>
            <w:proofErr w:type="spellEnd"/>
            <w:r w:rsidRPr="00424887">
              <w:rPr>
                <w:rFonts w:ascii="Arial" w:eastAsia="Arial Narrow" w:hAnsi="Arial" w:cs="Arial"/>
                <w:sz w:val="20"/>
                <w:szCs w:val="20"/>
              </w:rPr>
              <w:t xml:space="preserve"> </w:t>
            </w:r>
            <w:proofErr w:type="spellStart"/>
            <w:r w:rsidRPr="00424887">
              <w:rPr>
                <w:rFonts w:ascii="Arial" w:eastAsia="Arial Narrow" w:hAnsi="Arial" w:cs="Arial"/>
                <w:sz w:val="20"/>
                <w:szCs w:val="20"/>
              </w:rPr>
              <w:t>Protection</w:t>
            </w:r>
            <w:proofErr w:type="spellEnd"/>
            <w:r w:rsidRPr="00424887">
              <w:rPr>
                <w:rFonts w:ascii="Arial" w:eastAsia="Arial Narrow" w:hAnsi="Arial" w:cs="Arial"/>
                <w:sz w:val="20"/>
                <w:szCs w:val="20"/>
              </w:rPr>
              <w:t xml:space="preserve"> (UTP) o superior por el periodo contratado, que incluya de manera activa como mínimo:</w:t>
            </w:r>
          </w:p>
          <w:p w14:paraId="3ABF33FE" w14:textId="77777777" w:rsidR="00AF20D4" w:rsidRPr="00424887" w:rsidRDefault="00AF20D4" w:rsidP="00FE45EB">
            <w:pPr>
              <w:pStyle w:val="Prrafodelista"/>
              <w:ind w:left="1068"/>
              <w:rPr>
                <w:rFonts w:ascii="Arial" w:eastAsia="Arial Narrow" w:hAnsi="Arial" w:cs="Arial"/>
                <w:sz w:val="20"/>
                <w:szCs w:val="20"/>
              </w:rPr>
            </w:pPr>
          </w:p>
          <w:p w14:paraId="543A73F5"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proofErr w:type="spellStart"/>
            <w:r w:rsidRPr="00424887">
              <w:rPr>
                <w:rFonts w:ascii="Arial" w:eastAsia="Arial Narrow" w:hAnsi="Arial" w:cs="Arial"/>
                <w:b/>
                <w:bCs/>
                <w:sz w:val="20"/>
                <w:szCs w:val="20"/>
              </w:rPr>
              <w:t>FortiCare</w:t>
            </w:r>
            <w:proofErr w:type="spellEnd"/>
            <w:r w:rsidRPr="00424887">
              <w:rPr>
                <w:rFonts w:ascii="Arial" w:eastAsia="Arial Narrow" w:hAnsi="Arial" w:cs="Arial"/>
                <w:b/>
                <w:bCs/>
                <w:sz w:val="20"/>
                <w:szCs w:val="20"/>
              </w:rPr>
              <w:t xml:space="preserve"> Premium </w:t>
            </w:r>
            <w:proofErr w:type="spellStart"/>
            <w:r w:rsidRPr="00424887">
              <w:rPr>
                <w:rFonts w:ascii="Arial" w:eastAsia="Arial Narrow" w:hAnsi="Arial" w:cs="Arial"/>
                <w:b/>
                <w:bCs/>
                <w:sz w:val="20"/>
                <w:szCs w:val="20"/>
              </w:rPr>
              <w:t>Support</w:t>
            </w:r>
            <w:proofErr w:type="spellEnd"/>
            <w:r w:rsidRPr="00424887">
              <w:rPr>
                <w:rFonts w:ascii="Arial" w:eastAsia="Arial Narrow" w:hAnsi="Arial" w:cs="Arial"/>
                <w:b/>
                <w:bCs/>
                <w:sz w:val="20"/>
                <w:szCs w:val="20"/>
              </w:rPr>
              <w:t>:</w:t>
            </w:r>
            <w:r w:rsidRPr="00424887">
              <w:rPr>
                <w:rFonts w:ascii="Arial" w:eastAsia="Arial Narrow" w:hAnsi="Arial" w:cs="Arial"/>
                <w:sz w:val="20"/>
                <w:szCs w:val="20"/>
              </w:rPr>
              <w:t xml:space="preserve"> Soporte técnico global del fabricante 24x7x365, reemplazo avanzado de hardware (RMA), acceso a parches de firmware, actualizaciones del sistema operativo </w:t>
            </w:r>
            <w:proofErr w:type="spellStart"/>
            <w:r w:rsidRPr="00424887">
              <w:rPr>
                <w:rFonts w:ascii="Arial" w:eastAsia="Arial Narrow" w:hAnsi="Arial" w:cs="Arial"/>
                <w:sz w:val="20"/>
                <w:szCs w:val="20"/>
              </w:rPr>
              <w:t>FortiOS</w:t>
            </w:r>
            <w:proofErr w:type="spellEnd"/>
            <w:r w:rsidRPr="00424887">
              <w:rPr>
                <w:rFonts w:ascii="Arial" w:eastAsia="Arial Narrow" w:hAnsi="Arial" w:cs="Arial"/>
                <w:sz w:val="20"/>
                <w:szCs w:val="20"/>
              </w:rPr>
              <w:t xml:space="preserve"> y asistencia técnica prioritaria.</w:t>
            </w:r>
          </w:p>
          <w:p w14:paraId="617F724A"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sz w:val="20"/>
                <w:szCs w:val="20"/>
              </w:rPr>
              <w:t xml:space="preserve">Sistema de Prevención de Intrusiones (IPS): Firmas e inteligencia de amenazas en tiempo real contra vulnerabilidades y </w:t>
            </w:r>
            <w:proofErr w:type="spellStart"/>
            <w:r w:rsidRPr="00424887">
              <w:rPr>
                <w:rFonts w:ascii="Arial" w:eastAsia="Arial Narrow" w:hAnsi="Arial" w:cs="Arial"/>
                <w:sz w:val="20"/>
                <w:szCs w:val="20"/>
              </w:rPr>
              <w:t>exploits</w:t>
            </w:r>
            <w:proofErr w:type="spellEnd"/>
            <w:r w:rsidRPr="00424887">
              <w:rPr>
                <w:rFonts w:ascii="Arial" w:eastAsia="Arial Narrow" w:hAnsi="Arial" w:cs="Arial"/>
                <w:sz w:val="20"/>
                <w:szCs w:val="20"/>
              </w:rPr>
              <w:t>.</w:t>
            </w:r>
          </w:p>
          <w:p w14:paraId="71507D7C"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t>Protección Avanzada contra Malware (AMP / Antivirus):</w:t>
            </w:r>
            <w:r w:rsidRPr="00424887">
              <w:rPr>
                <w:rFonts w:ascii="Arial" w:eastAsia="Arial Narrow" w:hAnsi="Arial" w:cs="Arial"/>
                <w:sz w:val="20"/>
                <w:szCs w:val="20"/>
              </w:rPr>
              <w:t xml:space="preserve"> Motores de detección de malware, prevención de amenazas de día cero e integración con </w:t>
            </w:r>
            <w:proofErr w:type="spellStart"/>
            <w:r w:rsidRPr="00424887">
              <w:rPr>
                <w:rFonts w:ascii="Arial" w:eastAsia="Arial Narrow" w:hAnsi="Arial" w:cs="Arial"/>
                <w:sz w:val="20"/>
                <w:szCs w:val="20"/>
              </w:rPr>
              <w:t>sandboxing</w:t>
            </w:r>
            <w:proofErr w:type="spellEnd"/>
            <w:r w:rsidRPr="00424887">
              <w:rPr>
                <w:rFonts w:ascii="Arial" w:eastAsia="Arial Narrow" w:hAnsi="Arial" w:cs="Arial"/>
                <w:sz w:val="20"/>
                <w:szCs w:val="20"/>
              </w:rPr>
              <w:t>.</w:t>
            </w:r>
          </w:p>
          <w:p w14:paraId="37EB00DF"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t>Control de Aplicaciones (</w:t>
            </w:r>
            <w:proofErr w:type="spellStart"/>
            <w:r w:rsidRPr="00424887">
              <w:rPr>
                <w:rFonts w:ascii="Arial" w:eastAsia="Arial Narrow" w:hAnsi="Arial" w:cs="Arial"/>
                <w:b/>
                <w:bCs/>
                <w:sz w:val="20"/>
                <w:szCs w:val="20"/>
              </w:rPr>
              <w:t>Application</w:t>
            </w:r>
            <w:proofErr w:type="spellEnd"/>
            <w:r w:rsidRPr="00424887">
              <w:rPr>
                <w:rFonts w:ascii="Arial" w:eastAsia="Arial Narrow" w:hAnsi="Arial" w:cs="Arial"/>
                <w:b/>
                <w:bCs/>
                <w:sz w:val="20"/>
                <w:szCs w:val="20"/>
              </w:rPr>
              <w:t xml:space="preserve"> Control):</w:t>
            </w:r>
            <w:r w:rsidRPr="00424887">
              <w:rPr>
                <w:rFonts w:ascii="Arial" w:eastAsia="Arial Narrow" w:hAnsi="Arial" w:cs="Arial"/>
                <w:sz w:val="20"/>
                <w:szCs w:val="20"/>
              </w:rPr>
              <w:t xml:space="preserve"> Visibilidad y control granular de aplicaciones capa 7.</w:t>
            </w:r>
          </w:p>
          <w:p w14:paraId="4D8D4A8B"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t xml:space="preserve">Filtrado Web y de URL (Web &amp; URL </w:t>
            </w:r>
            <w:proofErr w:type="spellStart"/>
            <w:r w:rsidRPr="00424887">
              <w:rPr>
                <w:rFonts w:ascii="Arial" w:eastAsia="Arial Narrow" w:hAnsi="Arial" w:cs="Arial"/>
                <w:b/>
                <w:bCs/>
                <w:sz w:val="20"/>
                <w:szCs w:val="20"/>
              </w:rPr>
              <w:t>Filtering</w:t>
            </w:r>
            <w:proofErr w:type="spellEnd"/>
            <w:r w:rsidRPr="00424887">
              <w:rPr>
                <w:rFonts w:ascii="Arial" w:eastAsia="Arial Narrow" w:hAnsi="Arial" w:cs="Arial"/>
                <w:b/>
                <w:bCs/>
                <w:sz w:val="20"/>
                <w:szCs w:val="20"/>
              </w:rPr>
              <w:t>):</w:t>
            </w:r>
            <w:r w:rsidRPr="00424887">
              <w:rPr>
                <w:rFonts w:ascii="Arial" w:eastAsia="Arial Narrow" w:hAnsi="Arial" w:cs="Arial"/>
                <w:sz w:val="20"/>
                <w:szCs w:val="20"/>
              </w:rPr>
              <w:t xml:space="preserve"> Categorización y bloqueo dinámico de sitios web maliciosos o no autorizados.</w:t>
            </w:r>
          </w:p>
          <w:p w14:paraId="4071A70A"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t xml:space="preserve">Filtrado DNS (DNS </w:t>
            </w:r>
            <w:proofErr w:type="spellStart"/>
            <w:r w:rsidRPr="00424887">
              <w:rPr>
                <w:rFonts w:ascii="Arial" w:eastAsia="Arial Narrow" w:hAnsi="Arial" w:cs="Arial"/>
                <w:b/>
                <w:bCs/>
                <w:sz w:val="20"/>
                <w:szCs w:val="20"/>
              </w:rPr>
              <w:t>Filtering</w:t>
            </w:r>
            <w:proofErr w:type="spellEnd"/>
            <w:r w:rsidRPr="00424887">
              <w:rPr>
                <w:rFonts w:ascii="Arial" w:eastAsia="Arial Narrow" w:hAnsi="Arial" w:cs="Arial"/>
                <w:b/>
                <w:bCs/>
                <w:sz w:val="20"/>
                <w:szCs w:val="20"/>
              </w:rPr>
              <w:t>):</w:t>
            </w:r>
            <w:r w:rsidRPr="00424887">
              <w:rPr>
                <w:rFonts w:ascii="Arial" w:eastAsia="Arial Narrow" w:hAnsi="Arial" w:cs="Arial"/>
                <w:sz w:val="20"/>
                <w:szCs w:val="20"/>
              </w:rPr>
              <w:t xml:space="preserve"> Protección contra ataques basados en DNS, túneles y dominios maliciosos/</w:t>
            </w:r>
            <w:proofErr w:type="spellStart"/>
            <w:r w:rsidRPr="00424887">
              <w:rPr>
                <w:rFonts w:ascii="Arial" w:eastAsia="Arial Narrow" w:hAnsi="Arial" w:cs="Arial"/>
                <w:sz w:val="20"/>
                <w:szCs w:val="20"/>
              </w:rPr>
              <w:t>botnets</w:t>
            </w:r>
            <w:proofErr w:type="spellEnd"/>
            <w:r w:rsidRPr="00424887">
              <w:rPr>
                <w:rFonts w:ascii="Arial" w:eastAsia="Arial Narrow" w:hAnsi="Arial" w:cs="Arial"/>
                <w:sz w:val="20"/>
                <w:szCs w:val="20"/>
              </w:rPr>
              <w:t xml:space="preserve">. </w:t>
            </w:r>
          </w:p>
          <w:p w14:paraId="6321FDBA"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lastRenderedPageBreak/>
              <w:t xml:space="preserve">Filtrado de Video (Video </w:t>
            </w:r>
            <w:proofErr w:type="spellStart"/>
            <w:r w:rsidRPr="00424887">
              <w:rPr>
                <w:rFonts w:ascii="Arial" w:eastAsia="Arial Narrow" w:hAnsi="Arial" w:cs="Arial"/>
                <w:b/>
                <w:bCs/>
                <w:sz w:val="20"/>
                <w:szCs w:val="20"/>
              </w:rPr>
              <w:t>Filtering</w:t>
            </w:r>
            <w:proofErr w:type="spellEnd"/>
            <w:r w:rsidRPr="00424887">
              <w:rPr>
                <w:rFonts w:ascii="Arial" w:eastAsia="Arial Narrow" w:hAnsi="Arial" w:cs="Arial"/>
                <w:b/>
                <w:bCs/>
                <w:sz w:val="20"/>
                <w:szCs w:val="20"/>
              </w:rPr>
              <w:t>):</w:t>
            </w:r>
            <w:r w:rsidRPr="00424887">
              <w:rPr>
                <w:rFonts w:ascii="Arial" w:eastAsia="Arial Narrow" w:hAnsi="Arial" w:cs="Arial"/>
                <w:sz w:val="20"/>
                <w:szCs w:val="20"/>
              </w:rPr>
              <w:t xml:space="preserve"> Control y gestión de ancho de banda para plataformas de </w:t>
            </w:r>
            <w:proofErr w:type="spellStart"/>
            <w:r w:rsidRPr="00424887">
              <w:rPr>
                <w:rFonts w:ascii="Arial" w:eastAsia="Arial Narrow" w:hAnsi="Arial" w:cs="Arial"/>
                <w:sz w:val="20"/>
                <w:szCs w:val="20"/>
              </w:rPr>
              <w:t>streaming</w:t>
            </w:r>
            <w:proofErr w:type="spellEnd"/>
            <w:r w:rsidRPr="00424887">
              <w:rPr>
                <w:rFonts w:ascii="Arial" w:eastAsia="Arial Narrow" w:hAnsi="Arial" w:cs="Arial"/>
                <w:sz w:val="20"/>
                <w:szCs w:val="20"/>
              </w:rPr>
              <w:t>.</w:t>
            </w:r>
          </w:p>
          <w:p w14:paraId="2A0FB345" w14:textId="77777777" w:rsidR="00AF20D4" w:rsidRPr="00424887" w:rsidRDefault="00AF20D4" w:rsidP="00FE45EB">
            <w:pPr>
              <w:rPr>
                <w:rFonts w:eastAsia="Arial Narrow"/>
                <w:sz w:val="20"/>
                <w:szCs w:val="20"/>
              </w:rPr>
            </w:pPr>
          </w:p>
          <w:p w14:paraId="375D2AB8" w14:textId="77777777" w:rsidR="00AF20D4" w:rsidRPr="00424887" w:rsidRDefault="00AF20D4" w:rsidP="00FE45EB">
            <w:pPr>
              <w:rPr>
                <w:rFonts w:eastAsia="Arial Narrow"/>
                <w:b/>
                <w:bCs/>
                <w:sz w:val="20"/>
                <w:szCs w:val="20"/>
              </w:rPr>
            </w:pPr>
            <w:r w:rsidRPr="00424887">
              <w:rPr>
                <w:rFonts w:eastAsia="Arial Narrow"/>
                <w:b/>
                <w:bCs/>
                <w:sz w:val="20"/>
                <w:szCs w:val="20"/>
              </w:rPr>
              <w:t>Servicios profesionales de Instalación, configuración y puesta en marcha:</w:t>
            </w:r>
          </w:p>
          <w:p w14:paraId="0C3CA7B8" w14:textId="77777777" w:rsidR="00AF20D4" w:rsidRPr="00424887" w:rsidRDefault="00AF20D4" w:rsidP="00FE45EB">
            <w:pPr>
              <w:rPr>
                <w:rFonts w:eastAsia="Arial Narrow"/>
                <w:sz w:val="20"/>
                <w:szCs w:val="20"/>
              </w:rPr>
            </w:pPr>
          </w:p>
          <w:p w14:paraId="0DFAED47" w14:textId="77777777" w:rsidR="00AF20D4" w:rsidRPr="00424887" w:rsidRDefault="00AF20D4" w:rsidP="00FE45EB">
            <w:pPr>
              <w:rPr>
                <w:rFonts w:eastAsia="Arial Narrow"/>
                <w:sz w:val="20"/>
                <w:szCs w:val="20"/>
              </w:rPr>
            </w:pPr>
            <w:r w:rsidRPr="00424887">
              <w:rPr>
                <w:rFonts w:eastAsia="Arial Narrow"/>
                <w:sz w:val="20"/>
                <w:szCs w:val="20"/>
              </w:rPr>
              <w:t>El contratista/proveedor deberá incluir los servicios para:</w:t>
            </w:r>
          </w:p>
          <w:p w14:paraId="6E6D6F71" w14:textId="77777777" w:rsidR="00AF20D4" w:rsidRPr="00424887" w:rsidRDefault="00AF20D4" w:rsidP="00FE45EB">
            <w:pPr>
              <w:rPr>
                <w:rFonts w:eastAsia="Arial Narrow"/>
                <w:sz w:val="20"/>
                <w:szCs w:val="20"/>
              </w:rPr>
            </w:pPr>
          </w:p>
          <w:p w14:paraId="77593A28"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t>Actualización de firmware:</w:t>
            </w:r>
            <w:r w:rsidRPr="00424887">
              <w:rPr>
                <w:rFonts w:ascii="Arial" w:eastAsia="Arial Narrow" w:hAnsi="Arial" w:cs="Arial"/>
                <w:sz w:val="20"/>
                <w:szCs w:val="20"/>
              </w:rPr>
              <w:t xml:space="preserve"> Ejecución de plan de actualización de versión de </w:t>
            </w:r>
            <w:proofErr w:type="spellStart"/>
            <w:r w:rsidRPr="00424887">
              <w:rPr>
                <w:rFonts w:ascii="Arial" w:eastAsia="Arial Narrow" w:hAnsi="Arial" w:cs="Arial"/>
                <w:sz w:val="20"/>
                <w:szCs w:val="20"/>
              </w:rPr>
              <w:t>FortiOS</w:t>
            </w:r>
            <w:proofErr w:type="spellEnd"/>
            <w:r w:rsidRPr="00424887">
              <w:rPr>
                <w:rFonts w:ascii="Arial" w:eastAsia="Arial Narrow" w:hAnsi="Arial" w:cs="Arial"/>
                <w:sz w:val="20"/>
                <w:szCs w:val="20"/>
              </w:rPr>
              <w:t xml:space="preserve"> en ambos nodos bajo esquema Rolling </w:t>
            </w:r>
            <w:proofErr w:type="spellStart"/>
            <w:r w:rsidRPr="00424887">
              <w:rPr>
                <w:rFonts w:ascii="Arial" w:eastAsia="Arial Narrow" w:hAnsi="Arial" w:cs="Arial"/>
                <w:sz w:val="20"/>
                <w:szCs w:val="20"/>
              </w:rPr>
              <w:t>Upgrade</w:t>
            </w:r>
            <w:proofErr w:type="spellEnd"/>
            <w:r w:rsidRPr="00424887">
              <w:rPr>
                <w:rFonts w:ascii="Arial" w:eastAsia="Arial Narrow" w:hAnsi="Arial" w:cs="Arial"/>
                <w:sz w:val="20"/>
                <w:szCs w:val="20"/>
              </w:rPr>
              <w:t xml:space="preserve"> asegurando cero pérdidas de paquetes y cero interrupciones de servicio.</w:t>
            </w:r>
          </w:p>
          <w:p w14:paraId="35191754" w14:textId="77777777" w:rsidR="00AF20D4" w:rsidRPr="00424887" w:rsidRDefault="00AF20D4" w:rsidP="00FE45EB">
            <w:pPr>
              <w:rPr>
                <w:rFonts w:eastAsia="Arial Narrow"/>
                <w:sz w:val="20"/>
                <w:szCs w:val="20"/>
              </w:rPr>
            </w:pPr>
          </w:p>
          <w:p w14:paraId="1EA0C2AA"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t>Auditoría y Afinamiento:</w:t>
            </w:r>
            <w:r w:rsidRPr="00424887">
              <w:rPr>
                <w:rFonts w:ascii="Arial" w:eastAsia="Arial Narrow" w:hAnsi="Arial" w:cs="Arial"/>
                <w:sz w:val="20"/>
                <w:szCs w:val="20"/>
              </w:rPr>
              <w:t xml:space="preserve"> Revisión y optimización de las políticas de seguridad existentes, perfiles de inspección profunda SSL/TLS, rutas y alta disponibilidad.</w:t>
            </w:r>
          </w:p>
          <w:p w14:paraId="1858C2BC" w14:textId="77777777" w:rsidR="00AF20D4" w:rsidRPr="00424887" w:rsidRDefault="00AF20D4" w:rsidP="00FE45EB">
            <w:pPr>
              <w:rPr>
                <w:rFonts w:eastAsia="Arial Narrow"/>
                <w:sz w:val="20"/>
                <w:szCs w:val="20"/>
              </w:rPr>
            </w:pPr>
          </w:p>
          <w:p w14:paraId="20336B02" w14:textId="77777777" w:rsidR="00AF20D4" w:rsidRPr="00424887" w:rsidRDefault="00AF20D4" w:rsidP="00AF20D4">
            <w:pPr>
              <w:pStyle w:val="Prrafodelista"/>
              <w:numPr>
                <w:ilvl w:val="0"/>
                <w:numId w:val="32"/>
              </w:numPr>
              <w:contextualSpacing/>
              <w:jc w:val="both"/>
              <w:rPr>
                <w:rFonts w:ascii="Arial" w:eastAsia="Arial Narrow" w:hAnsi="Arial" w:cs="Arial"/>
                <w:sz w:val="20"/>
                <w:szCs w:val="20"/>
              </w:rPr>
            </w:pPr>
            <w:r w:rsidRPr="00424887">
              <w:rPr>
                <w:rFonts w:ascii="Arial" w:eastAsia="Arial Narrow" w:hAnsi="Arial" w:cs="Arial"/>
                <w:b/>
                <w:bCs/>
                <w:sz w:val="20"/>
                <w:szCs w:val="20"/>
              </w:rPr>
              <w:t xml:space="preserve">Integración al Security </w:t>
            </w:r>
            <w:proofErr w:type="spellStart"/>
            <w:r w:rsidRPr="00424887">
              <w:rPr>
                <w:rFonts w:ascii="Arial" w:eastAsia="Arial Narrow" w:hAnsi="Arial" w:cs="Arial"/>
                <w:b/>
                <w:bCs/>
                <w:sz w:val="20"/>
                <w:szCs w:val="20"/>
              </w:rPr>
              <w:t>Fabric</w:t>
            </w:r>
            <w:proofErr w:type="spellEnd"/>
            <w:r w:rsidRPr="00424887">
              <w:rPr>
                <w:rFonts w:ascii="Arial" w:eastAsia="Arial Narrow" w:hAnsi="Arial" w:cs="Arial"/>
                <w:b/>
                <w:bCs/>
                <w:sz w:val="20"/>
                <w:szCs w:val="20"/>
              </w:rPr>
              <w:t>:</w:t>
            </w:r>
            <w:r w:rsidRPr="00424887">
              <w:rPr>
                <w:rFonts w:ascii="Arial" w:eastAsia="Arial Narrow" w:hAnsi="Arial" w:cs="Arial"/>
                <w:sz w:val="20"/>
                <w:szCs w:val="20"/>
              </w:rPr>
              <w:t xml:space="preserve"> Verificación y sincronización de la telemetría, envío de </w:t>
            </w:r>
            <w:proofErr w:type="spellStart"/>
            <w:r w:rsidRPr="00424887">
              <w:rPr>
                <w:rFonts w:ascii="Arial" w:eastAsia="Arial Narrow" w:hAnsi="Arial" w:cs="Arial"/>
                <w:sz w:val="20"/>
                <w:szCs w:val="20"/>
              </w:rPr>
              <w:t>logs</w:t>
            </w:r>
            <w:proofErr w:type="spellEnd"/>
            <w:r w:rsidRPr="00424887">
              <w:rPr>
                <w:rFonts w:ascii="Arial" w:eastAsia="Arial Narrow" w:hAnsi="Arial" w:cs="Arial"/>
                <w:sz w:val="20"/>
                <w:szCs w:val="20"/>
              </w:rPr>
              <w:t xml:space="preserve"> y gestión de eventos con la plataforma centralizada </w:t>
            </w:r>
            <w:proofErr w:type="spellStart"/>
            <w:r w:rsidRPr="00424887">
              <w:rPr>
                <w:rFonts w:ascii="Arial" w:eastAsia="Arial Narrow" w:hAnsi="Arial" w:cs="Arial"/>
                <w:sz w:val="20"/>
                <w:szCs w:val="20"/>
              </w:rPr>
              <w:t>FortiAnalyzer</w:t>
            </w:r>
            <w:proofErr w:type="spellEnd"/>
            <w:r w:rsidRPr="00424887">
              <w:rPr>
                <w:rFonts w:ascii="Arial" w:eastAsia="Arial Narrow" w:hAnsi="Arial" w:cs="Arial"/>
                <w:sz w:val="20"/>
                <w:szCs w:val="20"/>
              </w:rPr>
              <w:t>.</w:t>
            </w:r>
          </w:p>
          <w:p w14:paraId="6F9CF4DB" w14:textId="77777777" w:rsidR="00AF20D4" w:rsidRPr="00424887" w:rsidRDefault="00AF20D4" w:rsidP="00AF20D4">
            <w:pPr>
              <w:pStyle w:val="Prrafodelista"/>
              <w:numPr>
                <w:ilvl w:val="0"/>
                <w:numId w:val="32"/>
              </w:numPr>
              <w:spacing w:after="200" w:line="276" w:lineRule="auto"/>
              <w:contextualSpacing/>
              <w:jc w:val="both"/>
              <w:rPr>
                <w:rFonts w:ascii="Arial" w:eastAsia="Arial Narrow" w:hAnsi="Arial" w:cs="Arial"/>
                <w:sz w:val="20"/>
                <w:szCs w:val="20"/>
              </w:rPr>
            </w:pPr>
            <w:r w:rsidRPr="00424887">
              <w:rPr>
                <w:rFonts w:ascii="Arial" w:eastAsia="Arial Narrow" w:hAnsi="Arial" w:cs="Arial"/>
                <w:sz w:val="20"/>
                <w:szCs w:val="20"/>
              </w:rPr>
              <w:t>Cantidad Equipos: 2</w:t>
            </w:r>
          </w:p>
          <w:p w14:paraId="736A5A2F" w14:textId="77777777" w:rsidR="00AF20D4" w:rsidRPr="00424887" w:rsidRDefault="00AF20D4" w:rsidP="00FE45EB">
            <w:pPr>
              <w:pStyle w:val="Prrafodelista"/>
              <w:ind w:left="360"/>
              <w:contextualSpacing/>
              <w:rPr>
                <w:rFonts w:ascii="Arial" w:hAnsi="Arial" w:cs="Arial"/>
                <w:sz w:val="20"/>
                <w:szCs w:val="20"/>
              </w:rPr>
            </w:pPr>
          </w:p>
        </w:tc>
      </w:tr>
      <w:tr w:rsidR="00AF20D4" w:rsidRPr="00424887" w14:paraId="7BDD0A32" w14:textId="77777777" w:rsidTr="00FE45EB">
        <w:trPr>
          <w:gridBefore w:val="1"/>
          <w:gridAfter w:val="1"/>
          <w:wBefore w:w="225" w:type="dxa"/>
          <w:wAfter w:w="276" w:type="dxa"/>
          <w:trHeight w:val="288"/>
        </w:trPr>
        <w:tc>
          <w:tcPr>
            <w:tcW w:w="758" w:type="dxa"/>
            <w:gridSpan w:val="3"/>
            <w:shd w:val="clear" w:color="auto" w:fill="DEEAF6"/>
          </w:tcPr>
          <w:p w14:paraId="33A3A229" w14:textId="77777777" w:rsidR="00AF20D4" w:rsidRPr="00424887" w:rsidRDefault="00AF20D4" w:rsidP="00FE45EB">
            <w:pPr>
              <w:ind w:left="360"/>
              <w:contextualSpacing/>
              <w:rPr>
                <w:rFonts w:eastAsia="Arial Narrow"/>
                <w:b/>
                <w:bCs/>
                <w:sz w:val="20"/>
                <w:szCs w:val="20"/>
              </w:rPr>
            </w:pPr>
            <w:r w:rsidRPr="00424887">
              <w:rPr>
                <w:rFonts w:eastAsia="Arial Narrow"/>
                <w:b/>
                <w:bCs/>
                <w:sz w:val="20"/>
                <w:szCs w:val="20"/>
              </w:rPr>
              <w:lastRenderedPageBreak/>
              <w:t>1.2</w:t>
            </w:r>
          </w:p>
        </w:tc>
        <w:tc>
          <w:tcPr>
            <w:tcW w:w="8675" w:type="dxa"/>
            <w:gridSpan w:val="3"/>
            <w:shd w:val="clear" w:color="auto" w:fill="DEEAF6"/>
          </w:tcPr>
          <w:p w14:paraId="2790DF8E" w14:textId="77777777" w:rsidR="00AF20D4" w:rsidRPr="00424887" w:rsidRDefault="00AF20D4" w:rsidP="00FE45EB">
            <w:pPr>
              <w:ind w:left="360"/>
              <w:contextualSpacing/>
              <w:jc w:val="center"/>
              <w:rPr>
                <w:rFonts w:eastAsia="Arial Narrow"/>
                <w:b/>
                <w:bCs/>
                <w:sz w:val="20"/>
                <w:szCs w:val="20"/>
              </w:rPr>
            </w:pPr>
            <w:r w:rsidRPr="00424887">
              <w:rPr>
                <w:rFonts w:eastAsia="Arial Narrow"/>
                <w:b/>
                <w:bCs/>
                <w:sz w:val="20"/>
                <w:szCs w:val="20"/>
              </w:rPr>
              <w:t>ADQUISICIÓN DE LICENCIAMIENTO, SOPORTE Y CENTRALIZADOR DE LOG Y ANALISIS DE FIREWALL – FORTIANALYZER</w:t>
            </w:r>
          </w:p>
        </w:tc>
      </w:tr>
      <w:tr w:rsidR="00AF20D4" w:rsidRPr="00424887" w14:paraId="00D84A2E" w14:textId="77777777" w:rsidTr="00FE45EB">
        <w:trPr>
          <w:gridBefore w:val="1"/>
          <w:gridAfter w:val="1"/>
          <w:wBefore w:w="225" w:type="dxa"/>
          <w:wAfter w:w="276" w:type="dxa"/>
          <w:trHeight w:val="288"/>
        </w:trPr>
        <w:tc>
          <w:tcPr>
            <w:tcW w:w="9433" w:type="dxa"/>
            <w:gridSpan w:val="6"/>
          </w:tcPr>
          <w:p w14:paraId="69DD2888" w14:textId="77777777" w:rsidR="00AF20D4" w:rsidRPr="00424887" w:rsidRDefault="00AF20D4" w:rsidP="00FE45EB">
            <w:pPr>
              <w:ind w:left="1080"/>
              <w:rPr>
                <w:rFonts w:eastAsia="Arial Narrow"/>
                <w:sz w:val="20"/>
                <w:szCs w:val="20"/>
              </w:rPr>
            </w:pPr>
          </w:p>
          <w:p w14:paraId="6468D9B9" w14:textId="77777777" w:rsidR="00AF20D4" w:rsidRPr="00424887" w:rsidRDefault="00AF20D4" w:rsidP="00AF20D4">
            <w:pPr>
              <w:numPr>
                <w:ilvl w:val="0"/>
                <w:numId w:val="33"/>
              </w:numPr>
              <w:contextualSpacing/>
              <w:jc w:val="both"/>
              <w:rPr>
                <w:rFonts w:eastAsia="Arial Narrow"/>
                <w:sz w:val="20"/>
                <w:szCs w:val="20"/>
              </w:rPr>
            </w:pPr>
            <w:r w:rsidRPr="00424887">
              <w:rPr>
                <w:rFonts w:eastAsia="Arial Narrow"/>
                <w:sz w:val="20"/>
                <w:szCs w:val="20"/>
              </w:rPr>
              <w:t xml:space="preserve">Actualmente, el Comando Conjunto Cibernético cuenta con una plataforma </w:t>
            </w:r>
            <w:proofErr w:type="spellStart"/>
            <w:r w:rsidRPr="00424887">
              <w:rPr>
                <w:rFonts w:eastAsia="Arial Narrow"/>
                <w:sz w:val="20"/>
                <w:szCs w:val="20"/>
              </w:rPr>
              <w:t>appliance</w:t>
            </w:r>
            <w:proofErr w:type="spellEnd"/>
            <w:r w:rsidRPr="00424887">
              <w:rPr>
                <w:rFonts w:eastAsia="Arial Narrow"/>
                <w:sz w:val="20"/>
                <w:szCs w:val="20"/>
              </w:rPr>
              <w:t xml:space="preserve"> de Centralización de </w:t>
            </w:r>
            <w:proofErr w:type="spellStart"/>
            <w:r w:rsidRPr="00424887">
              <w:rPr>
                <w:rFonts w:eastAsia="Arial Narrow"/>
                <w:sz w:val="20"/>
                <w:szCs w:val="20"/>
              </w:rPr>
              <w:t>Logs</w:t>
            </w:r>
            <w:proofErr w:type="spellEnd"/>
            <w:r w:rsidRPr="00424887">
              <w:rPr>
                <w:rFonts w:eastAsia="Arial Narrow"/>
                <w:sz w:val="20"/>
                <w:szCs w:val="20"/>
              </w:rPr>
              <w:t xml:space="preserve">, Gestión y Análisis de Firewall </w:t>
            </w:r>
            <w:proofErr w:type="spellStart"/>
            <w:r w:rsidRPr="00424887">
              <w:rPr>
                <w:rFonts w:eastAsia="Arial Narrow"/>
                <w:b/>
                <w:bCs/>
                <w:sz w:val="20"/>
                <w:szCs w:val="20"/>
              </w:rPr>
              <w:t>FortiAnalyzer</w:t>
            </w:r>
            <w:proofErr w:type="spellEnd"/>
            <w:r w:rsidRPr="00424887">
              <w:rPr>
                <w:rFonts w:eastAsia="Arial Narrow"/>
                <w:b/>
                <w:bCs/>
                <w:sz w:val="20"/>
                <w:szCs w:val="20"/>
              </w:rPr>
              <w:t xml:space="preserve"> modelo 300G (FAZ-300G)</w:t>
            </w:r>
            <w:r w:rsidRPr="00424887">
              <w:rPr>
                <w:rFonts w:eastAsia="Arial Narrow"/>
                <w:sz w:val="20"/>
                <w:szCs w:val="20"/>
              </w:rPr>
              <w:t xml:space="preserve"> con número de serie </w:t>
            </w:r>
            <w:r w:rsidRPr="00424887">
              <w:rPr>
                <w:rFonts w:eastAsia="Arial Narrow"/>
                <w:b/>
                <w:bCs/>
                <w:sz w:val="20"/>
                <w:szCs w:val="20"/>
              </w:rPr>
              <w:t>FAZ3HGTA25000356</w:t>
            </w:r>
            <w:r w:rsidRPr="00424887">
              <w:rPr>
                <w:rFonts w:eastAsia="Arial Narrow"/>
                <w:sz w:val="20"/>
                <w:szCs w:val="20"/>
              </w:rPr>
              <w:t xml:space="preserve">. Esta plataforma es el núcleo para mantener la retención de </w:t>
            </w:r>
            <w:proofErr w:type="spellStart"/>
            <w:r w:rsidRPr="00424887">
              <w:rPr>
                <w:rFonts w:eastAsia="Arial Narrow"/>
                <w:sz w:val="20"/>
                <w:szCs w:val="20"/>
              </w:rPr>
              <w:t>logs</w:t>
            </w:r>
            <w:proofErr w:type="spellEnd"/>
            <w:r w:rsidRPr="00424887">
              <w:rPr>
                <w:rFonts w:eastAsia="Arial Narrow"/>
                <w:sz w:val="20"/>
                <w:szCs w:val="20"/>
              </w:rPr>
              <w:t xml:space="preserve"> destinados al análisis histórico, auditoría forense, generación de reportes automáticos o bajo demanda, analítica avanzada de información e identificación de Indicadores de Compromiso (</w:t>
            </w:r>
            <w:proofErr w:type="spellStart"/>
            <w:r w:rsidRPr="00424887">
              <w:rPr>
                <w:rFonts w:eastAsia="Arial Narrow"/>
                <w:sz w:val="20"/>
                <w:szCs w:val="20"/>
              </w:rPr>
              <w:t>IoC</w:t>
            </w:r>
            <w:proofErr w:type="spellEnd"/>
            <w:r w:rsidRPr="00424887">
              <w:rPr>
                <w:rFonts w:eastAsia="Arial Narrow"/>
                <w:sz w:val="20"/>
                <w:szCs w:val="20"/>
              </w:rPr>
              <w:t>).</w:t>
            </w:r>
          </w:p>
          <w:p w14:paraId="257572C3" w14:textId="77777777" w:rsidR="00AF20D4" w:rsidRPr="00424887" w:rsidRDefault="00AF20D4" w:rsidP="00AF20D4">
            <w:pPr>
              <w:numPr>
                <w:ilvl w:val="0"/>
                <w:numId w:val="33"/>
              </w:numPr>
              <w:contextualSpacing/>
              <w:jc w:val="both"/>
              <w:rPr>
                <w:rFonts w:eastAsia="Arial Narrow"/>
                <w:sz w:val="20"/>
                <w:szCs w:val="20"/>
              </w:rPr>
            </w:pPr>
            <w:r w:rsidRPr="00424887">
              <w:rPr>
                <w:rFonts w:eastAsia="Arial Narrow"/>
                <w:sz w:val="20"/>
                <w:szCs w:val="20"/>
              </w:rPr>
              <w:t xml:space="preserve">Se requiere la adquisición de la renovación integral del licenciamiento bajo la modalidad </w:t>
            </w:r>
            <w:proofErr w:type="spellStart"/>
            <w:r w:rsidRPr="00424887">
              <w:rPr>
                <w:rFonts w:eastAsia="Arial Narrow"/>
                <w:b/>
                <w:bCs/>
                <w:sz w:val="20"/>
                <w:szCs w:val="20"/>
              </w:rPr>
              <w:t>FortiAnalyzer</w:t>
            </w:r>
            <w:proofErr w:type="spellEnd"/>
            <w:r w:rsidRPr="00424887">
              <w:rPr>
                <w:rFonts w:eastAsia="Arial Narrow"/>
                <w:b/>
                <w:bCs/>
                <w:sz w:val="20"/>
                <w:szCs w:val="20"/>
              </w:rPr>
              <w:t xml:space="preserve"> Enterprise </w:t>
            </w:r>
            <w:proofErr w:type="spellStart"/>
            <w:r w:rsidRPr="00424887">
              <w:rPr>
                <w:rFonts w:eastAsia="Arial Narrow"/>
                <w:b/>
                <w:bCs/>
                <w:sz w:val="20"/>
                <w:szCs w:val="20"/>
              </w:rPr>
              <w:t>Bundle</w:t>
            </w:r>
            <w:proofErr w:type="spellEnd"/>
            <w:r w:rsidRPr="00424887">
              <w:rPr>
                <w:rFonts w:eastAsia="Arial Narrow"/>
                <w:sz w:val="20"/>
                <w:szCs w:val="20"/>
              </w:rPr>
              <w:t xml:space="preserve"> (o suscripción equivalente de nivel Enterprise del fabricante) y soporte técnico avanzado para garantizar la continuidad operativa, administración centralizada, gestión de políticas, automatización de respuesta (SOC </w:t>
            </w:r>
            <w:proofErr w:type="spellStart"/>
            <w:r w:rsidRPr="00424887">
              <w:rPr>
                <w:rFonts w:eastAsia="Arial Narrow"/>
                <w:sz w:val="20"/>
                <w:szCs w:val="20"/>
              </w:rPr>
              <w:t>Automation</w:t>
            </w:r>
            <w:proofErr w:type="spellEnd"/>
            <w:r w:rsidRPr="00424887">
              <w:rPr>
                <w:rFonts w:eastAsia="Arial Narrow"/>
                <w:sz w:val="20"/>
                <w:szCs w:val="20"/>
              </w:rPr>
              <w:t>), despliegue masivo (</w:t>
            </w:r>
            <w:proofErr w:type="spellStart"/>
            <w:r w:rsidRPr="00424887">
              <w:rPr>
                <w:rFonts w:eastAsia="Arial Narrow"/>
                <w:sz w:val="20"/>
                <w:szCs w:val="20"/>
              </w:rPr>
              <w:t>Fabric</w:t>
            </w:r>
            <w:proofErr w:type="spellEnd"/>
            <w:r w:rsidRPr="00424887">
              <w:rPr>
                <w:rFonts w:eastAsia="Arial Narrow"/>
                <w:sz w:val="20"/>
                <w:szCs w:val="20"/>
              </w:rPr>
              <w:t xml:space="preserve"> Management) y monitoreo en tiempo real de toda la infraestructura de seguridad perimetral integrada a esta plataforma.</w:t>
            </w:r>
          </w:p>
          <w:p w14:paraId="25C0738A" w14:textId="77777777" w:rsidR="00AF20D4" w:rsidRPr="00424887" w:rsidRDefault="00AF20D4" w:rsidP="00FE45EB">
            <w:pPr>
              <w:ind w:left="1068"/>
              <w:rPr>
                <w:rFonts w:eastAsia="Arial Narrow"/>
                <w:sz w:val="20"/>
                <w:szCs w:val="20"/>
              </w:rPr>
            </w:pPr>
          </w:p>
          <w:p w14:paraId="631D40A9" w14:textId="77777777" w:rsidR="00AF20D4" w:rsidRPr="00424887" w:rsidRDefault="00AF20D4" w:rsidP="00FE45EB">
            <w:pPr>
              <w:ind w:left="1068"/>
              <w:rPr>
                <w:rFonts w:eastAsia="Arial Narrow"/>
                <w:b/>
                <w:bCs/>
                <w:sz w:val="20"/>
                <w:szCs w:val="20"/>
              </w:rPr>
            </w:pPr>
            <w:r w:rsidRPr="00424887">
              <w:rPr>
                <w:rFonts w:eastAsia="Arial Narrow"/>
                <w:b/>
                <w:bCs/>
                <w:sz w:val="20"/>
                <w:szCs w:val="20"/>
              </w:rPr>
              <w:t xml:space="preserve">Especificaciones Técnicas Mínimas y Licenciamiento Requerido (Enterprise </w:t>
            </w:r>
            <w:proofErr w:type="spellStart"/>
            <w:r w:rsidRPr="00424887">
              <w:rPr>
                <w:rFonts w:eastAsia="Arial Narrow"/>
                <w:b/>
                <w:bCs/>
                <w:sz w:val="20"/>
                <w:szCs w:val="20"/>
              </w:rPr>
              <w:t>Bundle</w:t>
            </w:r>
            <w:proofErr w:type="spellEnd"/>
            <w:r w:rsidRPr="00424887">
              <w:rPr>
                <w:rFonts w:eastAsia="Arial Narrow"/>
                <w:b/>
                <w:bCs/>
                <w:sz w:val="20"/>
                <w:szCs w:val="20"/>
              </w:rPr>
              <w:t xml:space="preserve">): </w:t>
            </w:r>
          </w:p>
          <w:p w14:paraId="744670D4" w14:textId="77777777" w:rsidR="00AF20D4" w:rsidRPr="00424887" w:rsidRDefault="00AF20D4" w:rsidP="00FE45EB">
            <w:pPr>
              <w:ind w:left="1068"/>
              <w:rPr>
                <w:rFonts w:eastAsia="Arial Narrow"/>
                <w:b/>
                <w:bCs/>
                <w:sz w:val="20"/>
                <w:szCs w:val="20"/>
              </w:rPr>
            </w:pPr>
          </w:p>
          <w:p w14:paraId="4D636243" w14:textId="77777777" w:rsidR="00AF20D4" w:rsidRPr="00424887" w:rsidRDefault="00AF20D4" w:rsidP="00FE45EB">
            <w:pPr>
              <w:ind w:left="1068"/>
              <w:rPr>
                <w:rFonts w:eastAsia="Arial Narrow"/>
                <w:sz w:val="20"/>
                <w:szCs w:val="20"/>
              </w:rPr>
            </w:pPr>
            <w:r w:rsidRPr="00424887">
              <w:rPr>
                <w:rFonts w:eastAsia="Arial Narrow"/>
                <w:sz w:val="20"/>
                <w:szCs w:val="20"/>
              </w:rPr>
              <w:t xml:space="preserve">La renovación y/o extensión de la plataforma debe incluir y asegurar activamente la suscripción </w:t>
            </w:r>
            <w:proofErr w:type="spellStart"/>
            <w:r w:rsidRPr="00424887">
              <w:rPr>
                <w:rFonts w:eastAsia="Arial Narrow"/>
                <w:sz w:val="20"/>
                <w:szCs w:val="20"/>
              </w:rPr>
              <w:t>FortiAnalyzer</w:t>
            </w:r>
            <w:proofErr w:type="spellEnd"/>
            <w:r w:rsidRPr="00424887">
              <w:rPr>
                <w:rFonts w:eastAsia="Arial Narrow"/>
                <w:sz w:val="20"/>
                <w:szCs w:val="20"/>
              </w:rPr>
              <w:t xml:space="preserve"> Enterprise </w:t>
            </w:r>
            <w:proofErr w:type="spellStart"/>
            <w:r w:rsidRPr="00424887">
              <w:rPr>
                <w:rFonts w:eastAsia="Arial Narrow"/>
                <w:sz w:val="20"/>
                <w:szCs w:val="20"/>
              </w:rPr>
              <w:t>Bundle</w:t>
            </w:r>
            <w:proofErr w:type="spellEnd"/>
            <w:r w:rsidRPr="00424887">
              <w:rPr>
                <w:rFonts w:eastAsia="Arial Narrow"/>
                <w:sz w:val="20"/>
                <w:szCs w:val="20"/>
              </w:rPr>
              <w:t xml:space="preserve"> ajustada a las capacidades del hardware instalado, garantizando los siguientes componentes y servicios:</w:t>
            </w:r>
          </w:p>
          <w:p w14:paraId="78BD77E2" w14:textId="77777777" w:rsidR="00AF20D4" w:rsidRPr="00424887" w:rsidRDefault="00AF20D4" w:rsidP="00FE45EB">
            <w:pPr>
              <w:ind w:left="1068"/>
              <w:rPr>
                <w:rFonts w:eastAsia="Arial Narrow"/>
                <w:b/>
                <w:bCs/>
                <w:sz w:val="20"/>
                <w:szCs w:val="20"/>
              </w:rPr>
            </w:pPr>
          </w:p>
          <w:p w14:paraId="17AD0740" w14:textId="77777777" w:rsidR="00AF20D4" w:rsidRPr="00424887" w:rsidRDefault="00AF20D4" w:rsidP="00AF20D4">
            <w:pPr>
              <w:numPr>
                <w:ilvl w:val="0"/>
                <w:numId w:val="33"/>
              </w:numPr>
              <w:contextualSpacing/>
              <w:jc w:val="both"/>
              <w:rPr>
                <w:rFonts w:eastAsia="Arial Narrow"/>
                <w:sz w:val="20"/>
                <w:szCs w:val="20"/>
              </w:rPr>
            </w:pPr>
            <w:r w:rsidRPr="00424887">
              <w:rPr>
                <w:rFonts w:eastAsia="Arial Narrow"/>
                <w:b/>
                <w:bCs/>
                <w:sz w:val="20"/>
                <w:szCs w:val="20"/>
              </w:rPr>
              <w:t xml:space="preserve">Capacidad de Procesamiento y Almacenamiento (Licenciamiento Base): </w:t>
            </w:r>
            <w:r w:rsidRPr="00424887">
              <w:rPr>
                <w:rFonts w:eastAsia="Arial Narrow"/>
                <w:sz w:val="20"/>
                <w:szCs w:val="20"/>
              </w:rPr>
              <w:t xml:space="preserve">Licenciamiento habilitado para soportar la tasa de ingesta máxima del equipo de 100 GB de </w:t>
            </w:r>
            <w:proofErr w:type="spellStart"/>
            <w:r w:rsidRPr="00424887">
              <w:rPr>
                <w:rFonts w:eastAsia="Arial Narrow"/>
                <w:sz w:val="20"/>
                <w:szCs w:val="20"/>
              </w:rPr>
              <w:t>Logs</w:t>
            </w:r>
            <w:proofErr w:type="spellEnd"/>
            <w:r w:rsidRPr="00424887">
              <w:rPr>
                <w:rFonts w:eastAsia="Arial Narrow"/>
                <w:sz w:val="20"/>
                <w:szCs w:val="20"/>
              </w:rPr>
              <w:t xml:space="preserve"> por día (GB/Day) y garantizar la gestión operativa sobre los 8 TB de capacidad de almacenamiento bruto en disco para la retención y consulta de datos históricos (</w:t>
            </w:r>
            <w:proofErr w:type="spellStart"/>
            <w:r w:rsidRPr="00424887">
              <w:rPr>
                <w:rFonts w:eastAsia="Arial Narrow"/>
                <w:sz w:val="20"/>
                <w:szCs w:val="20"/>
              </w:rPr>
              <w:t>Logs</w:t>
            </w:r>
            <w:proofErr w:type="spellEnd"/>
            <w:r w:rsidRPr="00424887">
              <w:rPr>
                <w:rFonts w:eastAsia="Arial Narrow"/>
                <w:sz w:val="20"/>
                <w:szCs w:val="20"/>
              </w:rPr>
              <w:t xml:space="preserve"> analíticos y de archivo).</w:t>
            </w:r>
          </w:p>
          <w:p w14:paraId="63FBD653" w14:textId="77777777" w:rsidR="00AF20D4" w:rsidRPr="00424887" w:rsidRDefault="00AF20D4" w:rsidP="00AF20D4">
            <w:pPr>
              <w:numPr>
                <w:ilvl w:val="0"/>
                <w:numId w:val="33"/>
              </w:numPr>
              <w:contextualSpacing/>
              <w:jc w:val="both"/>
              <w:rPr>
                <w:rFonts w:eastAsia="Arial Narrow"/>
                <w:b/>
                <w:bCs/>
                <w:sz w:val="20"/>
                <w:szCs w:val="20"/>
              </w:rPr>
            </w:pPr>
            <w:r w:rsidRPr="00424887">
              <w:rPr>
                <w:rFonts w:eastAsia="Arial Narrow"/>
                <w:b/>
                <w:bCs/>
                <w:sz w:val="20"/>
                <w:szCs w:val="20"/>
              </w:rPr>
              <w:t xml:space="preserve">Soporte Técnico Especializado: </w:t>
            </w:r>
            <w:r w:rsidRPr="00424887">
              <w:rPr>
                <w:rFonts w:eastAsia="Arial Narrow"/>
                <w:sz w:val="20"/>
                <w:szCs w:val="20"/>
              </w:rPr>
              <w:t xml:space="preserve">Suscripción </w:t>
            </w:r>
            <w:proofErr w:type="spellStart"/>
            <w:r w:rsidRPr="00424887">
              <w:rPr>
                <w:rFonts w:eastAsia="Arial Narrow"/>
                <w:sz w:val="20"/>
                <w:szCs w:val="20"/>
              </w:rPr>
              <w:t>FortiCare</w:t>
            </w:r>
            <w:proofErr w:type="spellEnd"/>
            <w:r w:rsidRPr="00424887">
              <w:rPr>
                <w:rFonts w:eastAsia="Arial Narrow"/>
                <w:sz w:val="20"/>
                <w:szCs w:val="20"/>
              </w:rPr>
              <w:t xml:space="preserve"> Premium </w:t>
            </w:r>
            <w:proofErr w:type="spellStart"/>
            <w:r w:rsidRPr="00424887">
              <w:rPr>
                <w:rFonts w:eastAsia="Arial Narrow"/>
                <w:sz w:val="20"/>
                <w:szCs w:val="20"/>
              </w:rPr>
              <w:t>Support</w:t>
            </w:r>
            <w:proofErr w:type="spellEnd"/>
            <w:r w:rsidRPr="00424887">
              <w:rPr>
                <w:rFonts w:eastAsia="Arial Narrow"/>
                <w:sz w:val="20"/>
                <w:szCs w:val="20"/>
              </w:rPr>
              <w:t xml:space="preserve"> (24x7x365) que garantice soporte técnico global del fabricante, reemplazo avanzado de hardware (RMA), parches de firmware, actualizaciones del sistema operativo y acceso a la base de conocimiento y asistencia prioritaria.</w:t>
            </w:r>
          </w:p>
          <w:p w14:paraId="4F5A1135" w14:textId="77777777" w:rsidR="00AF20D4" w:rsidRPr="00424887" w:rsidRDefault="00AF20D4" w:rsidP="00AF20D4">
            <w:pPr>
              <w:numPr>
                <w:ilvl w:val="0"/>
                <w:numId w:val="33"/>
              </w:numPr>
              <w:contextualSpacing/>
              <w:jc w:val="both"/>
              <w:rPr>
                <w:rFonts w:eastAsia="Arial Narrow"/>
                <w:b/>
                <w:bCs/>
                <w:sz w:val="20"/>
                <w:szCs w:val="20"/>
              </w:rPr>
            </w:pPr>
            <w:r w:rsidRPr="00424887">
              <w:rPr>
                <w:rFonts w:eastAsia="Arial Narrow"/>
                <w:b/>
                <w:bCs/>
                <w:sz w:val="20"/>
                <w:szCs w:val="20"/>
              </w:rPr>
              <w:t>Servicios de Inteligencia y Analítica de Amenazas (</w:t>
            </w:r>
            <w:proofErr w:type="spellStart"/>
            <w:r w:rsidRPr="00424887">
              <w:rPr>
                <w:rFonts w:eastAsia="Arial Narrow"/>
                <w:b/>
                <w:bCs/>
                <w:sz w:val="20"/>
                <w:szCs w:val="20"/>
              </w:rPr>
              <w:t>FortiGuard</w:t>
            </w:r>
            <w:proofErr w:type="spellEnd"/>
            <w:r w:rsidRPr="00424887">
              <w:rPr>
                <w:rFonts w:eastAsia="Arial Narrow"/>
                <w:b/>
                <w:bCs/>
                <w:sz w:val="20"/>
                <w:szCs w:val="20"/>
              </w:rPr>
              <w:t>):</w:t>
            </w:r>
          </w:p>
          <w:p w14:paraId="4D52FD0A" w14:textId="77777777" w:rsidR="00AF20D4" w:rsidRPr="00424887" w:rsidRDefault="00AF20D4" w:rsidP="00AF20D4">
            <w:pPr>
              <w:numPr>
                <w:ilvl w:val="2"/>
                <w:numId w:val="33"/>
              </w:numPr>
              <w:contextualSpacing/>
              <w:jc w:val="both"/>
              <w:rPr>
                <w:rFonts w:eastAsia="Arial Narrow"/>
                <w:sz w:val="20"/>
                <w:szCs w:val="20"/>
              </w:rPr>
            </w:pPr>
            <w:r w:rsidRPr="00424887">
              <w:rPr>
                <w:rFonts w:eastAsia="Arial Narrow"/>
                <w:sz w:val="20"/>
                <w:szCs w:val="20"/>
              </w:rPr>
              <w:t>Servicio de Detección de Indicadores de Compromiso (</w:t>
            </w:r>
            <w:proofErr w:type="spellStart"/>
            <w:r w:rsidRPr="00424887">
              <w:rPr>
                <w:rFonts w:eastAsia="Arial Narrow"/>
                <w:sz w:val="20"/>
                <w:szCs w:val="20"/>
              </w:rPr>
              <w:t>FortiGuard</w:t>
            </w:r>
            <w:proofErr w:type="spellEnd"/>
            <w:r w:rsidRPr="00424887">
              <w:rPr>
                <w:rFonts w:eastAsia="Arial Narrow"/>
                <w:sz w:val="20"/>
                <w:szCs w:val="20"/>
              </w:rPr>
              <w:t xml:space="preserve"> </w:t>
            </w:r>
            <w:proofErr w:type="spellStart"/>
            <w:r w:rsidRPr="00424887">
              <w:rPr>
                <w:rFonts w:eastAsia="Arial Narrow"/>
                <w:sz w:val="20"/>
                <w:szCs w:val="20"/>
              </w:rPr>
              <w:t>IoC</w:t>
            </w:r>
            <w:proofErr w:type="spellEnd"/>
            <w:r w:rsidRPr="00424887">
              <w:rPr>
                <w:rFonts w:eastAsia="Arial Narrow"/>
                <w:sz w:val="20"/>
                <w:szCs w:val="20"/>
              </w:rPr>
              <w:t xml:space="preserve"> </w:t>
            </w:r>
            <w:proofErr w:type="spellStart"/>
            <w:r w:rsidRPr="00424887">
              <w:rPr>
                <w:rFonts w:eastAsia="Arial Narrow"/>
                <w:sz w:val="20"/>
                <w:szCs w:val="20"/>
              </w:rPr>
              <w:t>Service</w:t>
            </w:r>
            <w:proofErr w:type="spellEnd"/>
            <w:r w:rsidRPr="00424887">
              <w:rPr>
                <w:rFonts w:eastAsia="Arial Narrow"/>
                <w:sz w:val="20"/>
                <w:szCs w:val="20"/>
              </w:rPr>
              <w:t xml:space="preserve">) para la correlación automática de </w:t>
            </w:r>
            <w:proofErr w:type="spellStart"/>
            <w:r w:rsidRPr="00424887">
              <w:rPr>
                <w:rFonts w:eastAsia="Arial Narrow"/>
                <w:sz w:val="20"/>
                <w:szCs w:val="20"/>
              </w:rPr>
              <w:t>logs</w:t>
            </w:r>
            <w:proofErr w:type="spellEnd"/>
            <w:r w:rsidRPr="00424887">
              <w:rPr>
                <w:rFonts w:eastAsia="Arial Narrow"/>
                <w:sz w:val="20"/>
                <w:szCs w:val="20"/>
              </w:rPr>
              <w:t xml:space="preserve"> con la base global de amenazas.</w:t>
            </w:r>
          </w:p>
          <w:p w14:paraId="03C239DC" w14:textId="77777777" w:rsidR="00AF20D4" w:rsidRPr="00424887" w:rsidRDefault="00AF20D4" w:rsidP="00AF20D4">
            <w:pPr>
              <w:numPr>
                <w:ilvl w:val="2"/>
                <w:numId w:val="33"/>
              </w:numPr>
              <w:contextualSpacing/>
              <w:jc w:val="both"/>
              <w:rPr>
                <w:rFonts w:eastAsia="Arial Narrow"/>
                <w:sz w:val="20"/>
                <w:szCs w:val="20"/>
              </w:rPr>
            </w:pPr>
            <w:r w:rsidRPr="00424887">
              <w:rPr>
                <w:rFonts w:eastAsia="Arial Narrow"/>
                <w:sz w:val="20"/>
                <w:szCs w:val="20"/>
              </w:rPr>
              <w:t>Servicio de Detección de Brotes de Malware (</w:t>
            </w:r>
            <w:proofErr w:type="spellStart"/>
            <w:r w:rsidRPr="00424887">
              <w:rPr>
                <w:rFonts w:eastAsia="Arial Narrow"/>
                <w:sz w:val="20"/>
                <w:szCs w:val="20"/>
              </w:rPr>
              <w:t>FortiGuard</w:t>
            </w:r>
            <w:proofErr w:type="spellEnd"/>
            <w:r w:rsidRPr="00424887">
              <w:rPr>
                <w:rFonts w:eastAsia="Arial Narrow"/>
                <w:sz w:val="20"/>
                <w:szCs w:val="20"/>
              </w:rPr>
              <w:t xml:space="preserve"> </w:t>
            </w:r>
            <w:proofErr w:type="spellStart"/>
            <w:r w:rsidRPr="00424887">
              <w:rPr>
                <w:rFonts w:eastAsia="Arial Narrow"/>
                <w:sz w:val="20"/>
                <w:szCs w:val="20"/>
              </w:rPr>
              <w:t>Outbreak</w:t>
            </w:r>
            <w:proofErr w:type="spellEnd"/>
            <w:r w:rsidRPr="00424887">
              <w:rPr>
                <w:rFonts w:eastAsia="Arial Narrow"/>
                <w:sz w:val="20"/>
                <w:szCs w:val="20"/>
              </w:rPr>
              <w:t xml:space="preserve"> </w:t>
            </w:r>
            <w:proofErr w:type="spellStart"/>
            <w:r w:rsidRPr="00424887">
              <w:rPr>
                <w:rFonts w:eastAsia="Arial Narrow"/>
                <w:sz w:val="20"/>
                <w:szCs w:val="20"/>
              </w:rPr>
              <w:t>Detection</w:t>
            </w:r>
            <w:proofErr w:type="spellEnd"/>
            <w:r w:rsidRPr="00424887">
              <w:rPr>
                <w:rFonts w:eastAsia="Arial Narrow"/>
                <w:sz w:val="20"/>
                <w:szCs w:val="20"/>
              </w:rPr>
              <w:t xml:space="preserve"> </w:t>
            </w:r>
            <w:proofErr w:type="spellStart"/>
            <w:r w:rsidRPr="00424887">
              <w:rPr>
                <w:rFonts w:eastAsia="Arial Narrow"/>
                <w:sz w:val="20"/>
                <w:szCs w:val="20"/>
              </w:rPr>
              <w:t>Service</w:t>
            </w:r>
            <w:proofErr w:type="spellEnd"/>
            <w:r w:rsidRPr="00424887">
              <w:rPr>
                <w:rFonts w:eastAsia="Arial Narrow"/>
                <w:sz w:val="20"/>
                <w:szCs w:val="20"/>
              </w:rPr>
              <w:t>) con alertas e informes de emergencia ante brotes globales.</w:t>
            </w:r>
          </w:p>
          <w:p w14:paraId="4D325C80" w14:textId="77777777" w:rsidR="00AF20D4" w:rsidRPr="00424887" w:rsidRDefault="00AF20D4" w:rsidP="00AF20D4">
            <w:pPr>
              <w:numPr>
                <w:ilvl w:val="0"/>
                <w:numId w:val="33"/>
              </w:numPr>
              <w:contextualSpacing/>
              <w:jc w:val="both"/>
              <w:rPr>
                <w:rFonts w:eastAsia="Arial Narrow"/>
                <w:b/>
                <w:bCs/>
                <w:sz w:val="20"/>
                <w:szCs w:val="20"/>
              </w:rPr>
            </w:pPr>
            <w:r w:rsidRPr="00424887">
              <w:rPr>
                <w:rFonts w:eastAsia="Arial Narrow"/>
                <w:b/>
                <w:bCs/>
                <w:sz w:val="20"/>
                <w:szCs w:val="20"/>
              </w:rPr>
              <w:t xml:space="preserve">Automatización y Orquestación de Seguridad (SOC / Security </w:t>
            </w:r>
            <w:proofErr w:type="spellStart"/>
            <w:r w:rsidRPr="00424887">
              <w:rPr>
                <w:rFonts w:eastAsia="Arial Narrow"/>
                <w:b/>
                <w:bCs/>
                <w:sz w:val="20"/>
                <w:szCs w:val="20"/>
              </w:rPr>
              <w:t>Automation</w:t>
            </w:r>
            <w:proofErr w:type="spellEnd"/>
            <w:r w:rsidRPr="00424887">
              <w:rPr>
                <w:rFonts w:eastAsia="Arial Narrow"/>
                <w:b/>
                <w:bCs/>
                <w:sz w:val="20"/>
                <w:szCs w:val="20"/>
              </w:rPr>
              <w:t xml:space="preserve">): </w:t>
            </w:r>
          </w:p>
          <w:p w14:paraId="20138174" w14:textId="77777777" w:rsidR="00AF20D4" w:rsidRPr="00424887" w:rsidRDefault="00AF20D4" w:rsidP="00AF20D4">
            <w:pPr>
              <w:numPr>
                <w:ilvl w:val="2"/>
                <w:numId w:val="33"/>
              </w:numPr>
              <w:contextualSpacing/>
              <w:jc w:val="both"/>
              <w:rPr>
                <w:rFonts w:eastAsia="Arial Narrow"/>
                <w:b/>
                <w:bCs/>
                <w:sz w:val="20"/>
                <w:szCs w:val="20"/>
              </w:rPr>
            </w:pPr>
            <w:r w:rsidRPr="00424887">
              <w:rPr>
                <w:rFonts w:eastAsia="Arial Narrow"/>
                <w:sz w:val="20"/>
                <w:szCs w:val="20"/>
              </w:rPr>
              <w:t>Habilitación de flujos de trabajo automatizados (</w:t>
            </w:r>
            <w:proofErr w:type="spellStart"/>
            <w:r w:rsidRPr="00424887">
              <w:rPr>
                <w:rFonts w:eastAsia="Arial Narrow"/>
                <w:sz w:val="20"/>
                <w:szCs w:val="20"/>
              </w:rPr>
              <w:t>Playbooks</w:t>
            </w:r>
            <w:proofErr w:type="spellEnd"/>
            <w:r w:rsidRPr="00424887">
              <w:rPr>
                <w:rFonts w:eastAsia="Arial Narrow"/>
                <w:sz w:val="20"/>
                <w:szCs w:val="20"/>
              </w:rPr>
              <w:t>/</w:t>
            </w:r>
            <w:proofErr w:type="spellStart"/>
            <w:r w:rsidRPr="00424887">
              <w:rPr>
                <w:rFonts w:eastAsia="Arial Narrow"/>
                <w:sz w:val="20"/>
                <w:szCs w:val="20"/>
              </w:rPr>
              <w:t>Event</w:t>
            </w:r>
            <w:proofErr w:type="spellEnd"/>
            <w:r w:rsidRPr="00424887">
              <w:rPr>
                <w:rFonts w:eastAsia="Arial Narrow"/>
                <w:sz w:val="20"/>
                <w:szCs w:val="20"/>
              </w:rPr>
              <w:t xml:space="preserve"> </w:t>
            </w:r>
            <w:proofErr w:type="spellStart"/>
            <w:r w:rsidRPr="00424887">
              <w:rPr>
                <w:rFonts w:eastAsia="Arial Narrow"/>
                <w:sz w:val="20"/>
                <w:szCs w:val="20"/>
              </w:rPr>
              <w:t>Handlers</w:t>
            </w:r>
            <w:proofErr w:type="spellEnd"/>
            <w:r w:rsidRPr="00424887">
              <w:rPr>
                <w:rFonts w:eastAsia="Arial Narrow"/>
                <w:sz w:val="20"/>
                <w:szCs w:val="20"/>
              </w:rPr>
              <w:t>) para respuesta rápida y mitigación de incidentes.</w:t>
            </w:r>
          </w:p>
          <w:p w14:paraId="275A08A6" w14:textId="77777777" w:rsidR="00AF20D4" w:rsidRPr="00424887" w:rsidRDefault="00AF20D4" w:rsidP="00AF20D4">
            <w:pPr>
              <w:numPr>
                <w:ilvl w:val="2"/>
                <w:numId w:val="33"/>
              </w:numPr>
              <w:contextualSpacing/>
              <w:jc w:val="both"/>
              <w:rPr>
                <w:rFonts w:eastAsia="Arial Narrow"/>
                <w:sz w:val="20"/>
                <w:szCs w:val="20"/>
              </w:rPr>
            </w:pPr>
            <w:r w:rsidRPr="00424887">
              <w:rPr>
                <w:rFonts w:eastAsia="Arial Narrow"/>
                <w:sz w:val="20"/>
                <w:szCs w:val="20"/>
              </w:rPr>
              <w:lastRenderedPageBreak/>
              <w:t xml:space="preserve">Mapeo y correlación de eventos de seguridad contra la matriz de tácticas y técnicas de MITRE ATT&amp;CK. </w:t>
            </w:r>
          </w:p>
          <w:p w14:paraId="440A830C" w14:textId="77777777" w:rsidR="00AF20D4" w:rsidRPr="00424887" w:rsidRDefault="00AF20D4" w:rsidP="00AF20D4">
            <w:pPr>
              <w:numPr>
                <w:ilvl w:val="0"/>
                <w:numId w:val="33"/>
              </w:numPr>
              <w:contextualSpacing/>
              <w:jc w:val="both"/>
              <w:rPr>
                <w:rFonts w:eastAsia="Arial Narrow"/>
                <w:sz w:val="20"/>
                <w:szCs w:val="20"/>
              </w:rPr>
            </w:pPr>
            <w:r w:rsidRPr="00424887">
              <w:rPr>
                <w:rFonts w:eastAsia="Arial Narrow"/>
                <w:b/>
                <w:bCs/>
                <w:sz w:val="20"/>
                <w:szCs w:val="20"/>
              </w:rPr>
              <w:t xml:space="preserve">Capacidades de Gestión y Orquestación (Security </w:t>
            </w:r>
            <w:proofErr w:type="spellStart"/>
            <w:r w:rsidRPr="00424887">
              <w:rPr>
                <w:rFonts w:eastAsia="Arial Narrow"/>
                <w:b/>
                <w:bCs/>
                <w:sz w:val="20"/>
                <w:szCs w:val="20"/>
              </w:rPr>
              <w:t>Fabric</w:t>
            </w:r>
            <w:proofErr w:type="spellEnd"/>
            <w:r w:rsidRPr="00424887">
              <w:rPr>
                <w:rFonts w:eastAsia="Arial Narrow"/>
                <w:b/>
                <w:bCs/>
                <w:sz w:val="20"/>
                <w:szCs w:val="20"/>
              </w:rPr>
              <w:t>):</w:t>
            </w:r>
            <w:r w:rsidRPr="00424887">
              <w:rPr>
                <w:rFonts w:eastAsia="Arial Narrow"/>
                <w:sz w:val="20"/>
                <w:szCs w:val="20"/>
              </w:rPr>
              <w:t xml:space="preserve"> Funcionalidad nativa de administración centralizada (</w:t>
            </w:r>
            <w:proofErr w:type="spellStart"/>
            <w:r w:rsidRPr="00424887">
              <w:rPr>
                <w:rFonts w:eastAsia="Arial Narrow"/>
                <w:sz w:val="20"/>
                <w:szCs w:val="20"/>
              </w:rPr>
              <w:t>Fabric</w:t>
            </w:r>
            <w:proofErr w:type="spellEnd"/>
            <w:r w:rsidRPr="00424887">
              <w:rPr>
                <w:rFonts w:eastAsia="Arial Narrow"/>
                <w:sz w:val="20"/>
                <w:szCs w:val="20"/>
              </w:rPr>
              <w:t xml:space="preserve"> Management), permitiendo el aprovisionamiento masivo de firewalls (</w:t>
            </w:r>
            <w:proofErr w:type="spellStart"/>
            <w:r w:rsidRPr="00424887">
              <w:rPr>
                <w:rFonts w:eastAsia="Arial Narrow"/>
                <w:sz w:val="20"/>
                <w:szCs w:val="20"/>
              </w:rPr>
              <w:t>FortiGate</w:t>
            </w:r>
            <w:proofErr w:type="spellEnd"/>
            <w:r w:rsidRPr="00424887">
              <w:rPr>
                <w:rFonts w:eastAsia="Arial Narrow"/>
                <w:sz w:val="20"/>
                <w:szCs w:val="20"/>
              </w:rPr>
              <w:t xml:space="preserve">), gestión de objetos/políticas e integración nativa con el ecosistema </w:t>
            </w:r>
            <w:proofErr w:type="spellStart"/>
            <w:r w:rsidRPr="00424887">
              <w:rPr>
                <w:rFonts w:eastAsia="Arial Narrow"/>
                <w:sz w:val="20"/>
                <w:szCs w:val="20"/>
              </w:rPr>
              <w:t>Fortinet</w:t>
            </w:r>
            <w:proofErr w:type="spellEnd"/>
            <w:r w:rsidRPr="00424887">
              <w:rPr>
                <w:rFonts w:eastAsia="Arial Narrow"/>
                <w:sz w:val="20"/>
                <w:szCs w:val="20"/>
              </w:rPr>
              <w:t xml:space="preserve"> Security </w:t>
            </w:r>
            <w:proofErr w:type="spellStart"/>
            <w:r w:rsidRPr="00424887">
              <w:rPr>
                <w:rFonts w:eastAsia="Arial Narrow"/>
                <w:sz w:val="20"/>
                <w:szCs w:val="20"/>
              </w:rPr>
              <w:t>Fabric</w:t>
            </w:r>
            <w:proofErr w:type="spellEnd"/>
            <w:r w:rsidRPr="00424887">
              <w:rPr>
                <w:rFonts w:eastAsia="Arial Narrow"/>
                <w:sz w:val="20"/>
                <w:szCs w:val="20"/>
              </w:rPr>
              <w:t xml:space="preserve"> de la entidad.</w:t>
            </w:r>
          </w:p>
          <w:p w14:paraId="62524CC8" w14:textId="77777777" w:rsidR="00AF20D4" w:rsidRPr="00424887" w:rsidRDefault="00AF20D4" w:rsidP="00AF20D4">
            <w:pPr>
              <w:numPr>
                <w:ilvl w:val="0"/>
                <w:numId w:val="33"/>
              </w:numPr>
              <w:contextualSpacing/>
              <w:jc w:val="both"/>
              <w:rPr>
                <w:rFonts w:eastAsia="Arial Narrow"/>
                <w:sz w:val="20"/>
                <w:szCs w:val="20"/>
              </w:rPr>
            </w:pPr>
            <w:r w:rsidRPr="00424887">
              <w:rPr>
                <w:rFonts w:eastAsia="Arial Narrow"/>
                <w:sz w:val="20"/>
                <w:szCs w:val="20"/>
              </w:rPr>
              <w:t>Cantidad: 01</w:t>
            </w:r>
          </w:p>
          <w:p w14:paraId="0A58844E" w14:textId="77777777" w:rsidR="00AF20D4" w:rsidRPr="00424887" w:rsidRDefault="00AF20D4" w:rsidP="00FE45EB">
            <w:pPr>
              <w:pStyle w:val="TableParagraph"/>
              <w:tabs>
                <w:tab w:val="left" w:pos="3717"/>
                <w:tab w:val="left" w:pos="4504"/>
              </w:tabs>
              <w:spacing w:line="206" w:lineRule="exact"/>
              <w:ind w:left="72" w:firstLine="1"/>
              <w:jc w:val="center"/>
              <w:rPr>
                <w:rFonts w:ascii="Arial" w:hAnsi="Arial" w:cs="Arial"/>
                <w:sz w:val="20"/>
                <w:szCs w:val="20"/>
              </w:rPr>
            </w:pPr>
          </w:p>
        </w:tc>
      </w:tr>
      <w:tr w:rsidR="00AF20D4" w:rsidRPr="00424887" w14:paraId="66A6C716" w14:textId="77777777" w:rsidTr="00FE45EB">
        <w:trPr>
          <w:gridBefore w:val="1"/>
          <w:gridAfter w:val="1"/>
          <w:wBefore w:w="225" w:type="dxa"/>
          <w:wAfter w:w="276" w:type="dxa"/>
          <w:trHeight w:val="288"/>
        </w:trPr>
        <w:tc>
          <w:tcPr>
            <w:tcW w:w="9433" w:type="dxa"/>
            <w:gridSpan w:val="6"/>
            <w:shd w:val="clear" w:color="auto" w:fill="DEEAF6"/>
          </w:tcPr>
          <w:p w14:paraId="04A26FC7" w14:textId="77777777" w:rsidR="00AF20D4" w:rsidRPr="00424887" w:rsidRDefault="00AF20D4" w:rsidP="00FE45EB">
            <w:pPr>
              <w:pStyle w:val="TableParagraph"/>
              <w:tabs>
                <w:tab w:val="left" w:pos="3717"/>
                <w:tab w:val="left" w:pos="4504"/>
              </w:tabs>
              <w:spacing w:line="206" w:lineRule="exact"/>
              <w:ind w:left="72" w:firstLine="1"/>
              <w:jc w:val="center"/>
              <w:rPr>
                <w:rFonts w:ascii="Arial" w:eastAsia="Arial Narrow" w:hAnsi="Arial" w:cs="Arial"/>
                <w:b/>
                <w:bCs/>
                <w:sz w:val="20"/>
                <w:szCs w:val="20"/>
              </w:rPr>
            </w:pPr>
            <w:r w:rsidRPr="00424887">
              <w:rPr>
                <w:rFonts w:ascii="Arial" w:eastAsia="Arial Narrow" w:hAnsi="Arial" w:cs="Arial"/>
                <w:b/>
                <w:bCs/>
                <w:sz w:val="20"/>
                <w:szCs w:val="20"/>
              </w:rPr>
              <w:lastRenderedPageBreak/>
              <w:t>OBLIGACIONES DEL CONTRATISTA</w:t>
            </w:r>
          </w:p>
        </w:tc>
      </w:tr>
      <w:tr w:rsidR="00AF20D4" w:rsidRPr="00424887" w14:paraId="5164291E" w14:textId="77777777" w:rsidTr="00FE45EB">
        <w:trPr>
          <w:gridBefore w:val="1"/>
          <w:gridAfter w:val="1"/>
          <w:wBefore w:w="225" w:type="dxa"/>
          <w:wAfter w:w="276" w:type="dxa"/>
          <w:trHeight w:val="225"/>
        </w:trPr>
        <w:tc>
          <w:tcPr>
            <w:tcW w:w="9433" w:type="dxa"/>
            <w:gridSpan w:val="6"/>
          </w:tcPr>
          <w:p w14:paraId="27307942" w14:textId="77777777" w:rsidR="00AF20D4" w:rsidRPr="00424887" w:rsidRDefault="00AF20D4" w:rsidP="00FE45EB">
            <w:pPr>
              <w:pStyle w:val="Prrafodelista"/>
              <w:spacing w:line="276" w:lineRule="auto"/>
              <w:ind w:left="360"/>
              <w:contextualSpacing/>
              <w:rPr>
                <w:rFonts w:ascii="Arial" w:eastAsia="Arial Narrow" w:hAnsi="Arial" w:cs="Arial"/>
                <w:sz w:val="20"/>
                <w:szCs w:val="20"/>
              </w:rPr>
            </w:pPr>
          </w:p>
          <w:p w14:paraId="09A8A089" w14:textId="77777777" w:rsidR="00AF20D4" w:rsidRPr="00424887" w:rsidRDefault="00AF20D4" w:rsidP="00AF20D4">
            <w:pPr>
              <w:pStyle w:val="Prrafodelista"/>
              <w:numPr>
                <w:ilvl w:val="0"/>
                <w:numId w:val="34"/>
              </w:numPr>
              <w:spacing w:line="276" w:lineRule="auto"/>
              <w:ind w:left="360"/>
              <w:contextualSpacing/>
              <w:jc w:val="both"/>
              <w:rPr>
                <w:rFonts w:ascii="Arial" w:eastAsia="Arial Narrow" w:hAnsi="Arial" w:cs="Arial"/>
                <w:sz w:val="20"/>
                <w:szCs w:val="20"/>
              </w:rPr>
            </w:pPr>
            <w:r w:rsidRPr="00424887">
              <w:rPr>
                <w:rFonts w:ascii="Arial" w:eastAsia="Arial Narrow" w:hAnsi="Arial" w:cs="Arial"/>
                <w:sz w:val="20"/>
                <w:szCs w:val="20"/>
              </w:rPr>
              <w:t>Incluir el Hardware o Software requerido para cumplir las especificaciones mínimas requeridas.</w:t>
            </w:r>
          </w:p>
          <w:p w14:paraId="25236D28" w14:textId="77777777" w:rsidR="00AF20D4" w:rsidRPr="00424887" w:rsidRDefault="00AF20D4" w:rsidP="00AF20D4">
            <w:pPr>
              <w:pStyle w:val="Prrafodelista"/>
              <w:numPr>
                <w:ilvl w:val="0"/>
                <w:numId w:val="34"/>
              </w:numPr>
              <w:spacing w:line="276" w:lineRule="auto"/>
              <w:ind w:left="360"/>
              <w:contextualSpacing/>
              <w:jc w:val="both"/>
              <w:rPr>
                <w:rFonts w:ascii="Arial" w:eastAsia="Arial Narrow" w:hAnsi="Arial" w:cs="Arial"/>
                <w:sz w:val="20"/>
                <w:szCs w:val="20"/>
              </w:rPr>
            </w:pPr>
            <w:r w:rsidRPr="00424887">
              <w:rPr>
                <w:rFonts w:ascii="Arial" w:eastAsia="Arial Narrow" w:hAnsi="Arial" w:cs="Arial"/>
                <w:sz w:val="20"/>
                <w:szCs w:val="20"/>
              </w:rPr>
              <w:t xml:space="preserve">Las herramientas de seguridad perimetral y centralizador de </w:t>
            </w:r>
            <w:proofErr w:type="spellStart"/>
            <w:r w:rsidRPr="00424887">
              <w:rPr>
                <w:rFonts w:ascii="Arial" w:eastAsia="Arial Narrow" w:hAnsi="Arial" w:cs="Arial"/>
                <w:sz w:val="20"/>
                <w:szCs w:val="20"/>
              </w:rPr>
              <w:t>logs</w:t>
            </w:r>
            <w:proofErr w:type="spellEnd"/>
            <w:r w:rsidRPr="00424887">
              <w:rPr>
                <w:rFonts w:ascii="Arial" w:eastAsia="Arial Narrow" w:hAnsi="Arial" w:cs="Arial"/>
                <w:sz w:val="20"/>
                <w:szCs w:val="20"/>
              </w:rPr>
              <w:t xml:space="preserve"> se deberán relacionar mediante un acta al supervisor del contrato, donde se identifique de manera clara lo adquirido.</w:t>
            </w:r>
          </w:p>
          <w:p w14:paraId="5B1F52A6" w14:textId="77777777" w:rsidR="00AF20D4" w:rsidRPr="00424887" w:rsidRDefault="00AF20D4" w:rsidP="00AF20D4">
            <w:pPr>
              <w:pStyle w:val="Prrafodelista"/>
              <w:numPr>
                <w:ilvl w:val="0"/>
                <w:numId w:val="34"/>
              </w:numPr>
              <w:spacing w:line="276" w:lineRule="auto"/>
              <w:ind w:left="360"/>
              <w:contextualSpacing/>
              <w:jc w:val="both"/>
              <w:rPr>
                <w:rFonts w:ascii="Arial" w:eastAsia="Arial Narrow" w:hAnsi="Arial" w:cs="Arial"/>
                <w:sz w:val="20"/>
                <w:szCs w:val="20"/>
              </w:rPr>
            </w:pPr>
            <w:r w:rsidRPr="00424887">
              <w:rPr>
                <w:rFonts w:ascii="Arial" w:eastAsia="Arial Narrow" w:hAnsi="Arial" w:cs="Arial"/>
                <w:sz w:val="20"/>
                <w:szCs w:val="20"/>
              </w:rPr>
              <w:t>El contratista deberá cumplir a cabalidad, para el desarrollo de las actividades que se deriven de la ejecución del presente proceso, con todas y cada una de las políticas, normas y procedimientos fijados por el Comando Conjunto Cibernético para garantizar el correcto funcionamiento, continuidad de los servicios y operaciones; así como con los niveles de servicio, cronogramas y horarios previamente aprobados por el Supervisor del contrato.</w:t>
            </w:r>
          </w:p>
          <w:p w14:paraId="5BB29035" w14:textId="77777777" w:rsidR="00AF20D4" w:rsidRPr="00424887" w:rsidRDefault="00AF20D4" w:rsidP="00AF20D4">
            <w:pPr>
              <w:pStyle w:val="Prrafodelista"/>
              <w:numPr>
                <w:ilvl w:val="0"/>
                <w:numId w:val="34"/>
              </w:numPr>
              <w:spacing w:line="276" w:lineRule="auto"/>
              <w:ind w:left="360"/>
              <w:contextualSpacing/>
              <w:jc w:val="both"/>
              <w:rPr>
                <w:rFonts w:ascii="Arial" w:eastAsia="Arial Narrow" w:hAnsi="Arial" w:cs="Arial"/>
                <w:sz w:val="20"/>
                <w:szCs w:val="20"/>
              </w:rPr>
            </w:pPr>
            <w:r w:rsidRPr="00424887">
              <w:rPr>
                <w:rFonts w:ascii="Arial" w:eastAsia="Arial Narrow" w:hAnsi="Arial" w:cs="Arial"/>
                <w:sz w:val="20"/>
                <w:szCs w:val="20"/>
              </w:rPr>
              <w:t xml:space="preserve">Se requiere que, por parte del contratista se incluya una instrucción en el funcionamiento de las herramientas, y licenciamientos adquiridos tanto para la plataforma de Seguridad Perimetral en alta disponibilidad como el Centralizador de </w:t>
            </w:r>
            <w:proofErr w:type="spellStart"/>
            <w:r w:rsidRPr="00424887">
              <w:rPr>
                <w:rFonts w:ascii="Arial" w:eastAsia="Arial Narrow" w:hAnsi="Arial" w:cs="Arial"/>
                <w:sz w:val="20"/>
                <w:szCs w:val="20"/>
              </w:rPr>
              <w:t>Logs</w:t>
            </w:r>
            <w:proofErr w:type="spellEnd"/>
            <w:r w:rsidRPr="00424887">
              <w:rPr>
                <w:rFonts w:ascii="Arial" w:eastAsia="Arial Narrow" w:hAnsi="Arial" w:cs="Arial"/>
                <w:sz w:val="20"/>
                <w:szCs w:val="20"/>
              </w:rPr>
              <w:t xml:space="preserve">, por mínimo 16 horas directamente por el fabricante o por un </w:t>
            </w:r>
            <w:proofErr w:type="spellStart"/>
            <w:r w:rsidRPr="00424887">
              <w:rPr>
                <w:rFonts w:ascii="Arial" w:eastAsia="Arial Narrow" w:hAnsi="Arial" w:cs="Arial"/>
                <w:sz w:val="20"/>
                <w:szCs w:val="20"/>
              </w:rPr>
              <w:t>partner</w:t>
            </w:r>
            <w:proofErr w:type="spellEnd"/>
            <w:r w:rsidRPr="00424887">
              <w:rPr>
                <w:rFonts w:ascii="Arial" w:eastAsia="Arial Narrow" w:hAnsi="Arial" w:cs="Arial"/>
                <w:sz w:val="20"/>
                <w:szCs w:val="20"/>
              </w:rPr>
              <w:t xml:space="preserve"> del fabricante con el nivel más alto de membresía.</w:t>
            </w:r>
          </w:p>
          <w:p w14:paraId="6C531C4A" w14:textId="77777777" w:rsidR="00AF20D4" w:rsidRPr="00424887" w:rsidRDefault="00AF20D4" w:rsidP="00AF20D4">
            <w:pPr>
              <w:pStyle w:val="Prrafodelista"/>
              <w:numPr>
                <w:ilvl w:val="0"/>
                <w:numId w:val="34"/>
              </w:numPr>
              <w:spacing w:line="276" w:lineRule="auto"/>
              <w:ind w:left="360"/>
              <w:contextualSpacing/>
              <w:jc w:val="both"/>
              <w:rPr>
                <w:rFonts w:ascii="Arial" w:eastAsia="Arial Narrow" w:hAnsi="Arial" w:cs="Arial"/>
                <w:sz w:val="20"/>
                <w:szCs w:val="20"/>
              </w:rPr>
            </w:pPr>
            <w:r w:rsidRPr="00424887">
              <w:rPr>
                <w:rFonts w:ascii="Arial" w:eastAsia="Arial Narrow" w:hAnsi="Arial" w:cs="Arial"/>
                <w:sz w:val="20"/>
                <w:szCs w:val="20"/>
              </w:rPr>
              <w:t>Se debe entregar junto con la propuesta certificación emitida directamente de los fabricantes de las soluciones ofertadas donde se evidencie que son distribuidores autorizados y se encuentran en una de las dos categorías más altas del programa de canales del fabricante con mínimo 4 especialidades especialidad. Estas cartas deben ser dirigidas a la Entidad con vigencia no mayor a 30 días.</w:t>
            </w:r>
          </w:p>
          <w:p w14:paraId="4B713752" w14:textId="77777777" w:rsidR="00AF20D4" w:rsidRPr="00424887" w:rsidRDefault="00AF20D4" w:rsidP="00FE45EB">
            <w:pPr>
              <w:pStyle w:val="TableParagraph"/>
              <w:spacing w:before="18" w:line="276" w:lineRule="auto"/>
              <w:ind w:left="76"/>
              <w:rPr>
                <w:rFonts w:ascii="Arial" w:hAnsi="Arial" w:cs="Arial"/>
                <w:sz w:val="20"/>
                <w:szCs w:val="20"/>
              </w:rPr>
            </w:pPr>
          </w:p>
        </w:tc>
      </w:tr>
      <w:tr w:rsidR="00AF20D4" w:rsidRPr="00424887" w14:paraId="75AE5EF9" w14:textId="77777777" w:rsidTr="00FE45EB">
        <w:trPr>
          <w:gridBefore w:val="1"/>
          <w:gridAfter w:val="1"/>
          <w:wBefore w:w="225" w:type="dxa"/>
          <w:wAfter w:w="276" w:type="dxa"/>
          <w:trHeight w:val="225"/>
        </w:trPr>
        <w:tc>
          <w:tcPr>
            <w:tcW w:w="9433" w:type="dxa"/>
            <w:gridSpan w:val="6"/>
            <w:shd w:val="clear" w:color="auto" w:fill="DEEAF6"/>
          </w:tcPr>
          <w:p w14:paraId="0A8A460F" w14:textId="77777777" w:rsidR="00AF20D4" w:rsidRPr="00424887" w:rsidRDefault="00AF20D4" w:rsidP="00FE45EB">
            <w:pPr>
              <w:pStyle w:val="TableParagraph"/>
              <w:spacing w:before="13" w:line="276" w:lineRule="auto"/>
              <w:ind w:left="76"/>
              <w:jc w:val="center"/>
              <w:rPr>
                <w:rFonts w:ascii="Arial" w:hAnsi="Arial" w:cs="Arial"/>
                <w:sz w:val="20"/>
                <w:szCs w:val="20"/>
              </w:rPr>
            </w:pPr>
            <w:r w:rsidRPr="00424887">
              <w:rPr>
                <w:rFonts w:ascii="Arial" w:eastAsia="Arial Narrow" w:hAnsi="Arial" w:cs="Arial"/>
                <w:b/>
                <w:bCs/>
                <w:sz w:val="20"/>
                <w:szCs w:val="20"/>
              </w:rPr>
              <w:t>EQUIPO DE TRABAJO</w:t>
            </w:r>
          </w:p>
        </w:tc>
      </w:tr>
      <w:tr w:rsidR="00AF20D4" w:rsidRPr="00424887" w14:paraId="284B469F" w14:textId="77777777" w:rsidTr="00FE45EB">
        <w:trPr>
          <w:gridBefore w:val="1"/>
          <w:gridAfter w:val="1"/>
          <w:wBefore w:w="225" w:type="dxa"/>
          <w:wAfter w:w="276" w:type="dxa"/>
          <w:trHeight w:val="446"/>
        </w:trPr>
        <w:tc>
          <w:tcPr>
            <w:tcW w:w="9433" w:type="dxa"/>
            <w:gridSpan w:val="6"/>
          </w:tcPr>
          <w:p w14:paraId="3D7E7922" w14:textId="77777777" w:rsidR="00AF20D4" w:rsidRPr="00424887" w:rsidRDefault="00AF20D4" w:rsidP="00FE45EB">
            <w:pPr>
              <w:pStyle w:val="Prrafodelista"/>
              <w:spacing w:line="276" w:lineRule="auto"/>
              <w:ind w:left="360"/>
              <w:contextualSpacing/>
              <w:rPr>
                <w:rFonts w:ascii="Arial" w:hAnsi="Arial" w:cs="Arial"/>
                <w:color w:val="000000"/>
                <w:sz w:val="20"/>
                <w:szCs w:val="20"/>
                <w:lang w:eastAsia="es-CO"/>
              </w:rPr>
            </w:pPr>
          </w:p>
          <w:p w14:paraId="37F9DECD" w14:textId="77777777" w:rsidR="00AF20D4" w:rsidRPr="00424887" w:rsidRDefault="00AF20D4" w:rsidP="00AF20D4">
            <w:pPr>
              <w:pStyle w:val="Prrafodelista"/>
              <w:numPr>
                <w:ilvl w:val="0"/>
                <w:numId w:val="34"/>
              </w:numPr>
              <w:spacing w:line="276" w:lineRule="auto"/>
              <w:ind w:left="360"/>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El oferente debe contar con un equipo de trabajo para la ejecución del proyecto, el cual debe estar conformado como mínimo por:</w:t>
            </w:r>
          </w:p>
          <w:p w14:paraId="07E522F6" w14:textId="77777777" w:rsidR="00AF20D4" w:rsidRPr="00424887" w:rsidRDefault="00AF20D4" w:rsidP="00FE45EB">
            <w:pPr>
              <w:pStyle w:val="Prrafodelista"/>
              <w:spacing w:line="276" w:lineRule="auto"/>
              <w:ind w:left="360"/>
              <w:rPr>
                <w:rFonts w:ascii="Arial" w:hAnsi="Arial" w:cs="Arial"/>
                <w:color w:val="000000"/>
                <w:sz w:val="20"/>
                <w:szCs w:val="20"/>
                <w:lang w:eastAsia="es-CO"/>
              </w:rPr>
            </w:pPr>
            <w:r w:rsidRPr="00424887">
              <w:rPr>
                <w:rFonts w:ascii="Arial" w:hAnsi="Arial" w:cs="Arial"/>
                <w:color w:val="000000"/>
                <w:sz w:val="20"/>
                <w:szCs w:val="20"/>
                <w:lang w:eastAsia="es-CO"/>
              </w:rPr>
              <w:t>El proponente debe adjuntar con su propuesta, los soportes que acrediten el cumplimiento del personal:</w:t>
            </w:r>
          </w:p>
          <w:p w14:paraId="7C7AEB97" w14:textId="77777777" w:rsidR="00AF20D4" w:rsidRPr="00424887" w:rsidRDefault="00AF20D4" w:rsidP="00FE45EB">
            <w:pPr>
              <w:pStyle w:val="Prrafodelista"/>
              <w:spacing w:line="276" w:lineRule="auto"/>
              <w:ind w:left="360"/>
              <w:rPr>
                <w:rFonts w:ascii="Arial" w:hAnsi="Arial" w:cs="Arial"/>
                <w:color w:val="000000"/>
                <w:sz w:val="20"/>
                <w:szCs w:val="20"/>
                <w:lang w:eastAsia="es-CO"/>
              </w:rPr>
            </w:pPr>
          </w:p>
          <w:p w14:paraId="12ACF0DA" w14:textId="77777777" w:rsidR="00AF20D4" w:rsidRPr="00424887" w:rsidRDefault="00AF20D4" w:rsidP="00AF20D4">
            <w:pPr>
              <w:pStyle w:val="Prrafodelista"/>
              <w:numPr>
                <w:ilvl w:val="0"/>
                <w:numId w:val="34"/>
              </w:numPr>
              <w:spacing w:line="276" w:lineRule="auto"/>
              <w:ind w:left="360"/>
              <w:contextualSpacing/>
              <w:jc w:val="both"/>
              <w:rPr>
                <w:rFonts w:ascii="Arial" w:hAnsi="Arial" w:cs="Arial"/>
                <w:b/>
                <w:bCs/>
                <w:color w:val="000000"/>
                <w:sz w:val="20"/>
                <w:szCs w:val="20"/>
                <w:lang w:eastAsia="es-CO"/>
              </w:rPr>
            </w:pPr>
            <w:r w:rsidRPr="00424887">
              <w:rPr>
                <w:rFonts w:ascii="Arial" w:hAnsi="Arial" w:cs="Arial"/>
                <w:b/>
                <w:bCs/>
                <w:color w:val="000000"/>
                <w:sz w:val="20"/>
                <w:szCs w:val="20"/>
                <w:lang w:eastAsia="es-CO"/>
              </w:rPr>
              <w:t xml:space="preserve">Gerente de Proyecto: </w:t>
            </w:r>
          </w:p>
          <w:p w14:paraId="0FA08B61"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Profesional Ingeniero de Sistemas y/o Telecomunicaciones con Posgrado en Gerencia de Proyectos y certificación PMP vigente. Experiencia mínima de cinco (5) años en proyectos de tecnología a partir de la tarjeta profesional.</w:t>
            </w:r>
          </w:p>
          <w:p w14:paraId="1D0FB3D9"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Se debe anexar a la propuesta copia de los siguientes documentos:</w:t>
            </w:r>
          </w:p>
          <w:p w14:paraId="7E735ABA"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Cédula de Ciudadanía</w:t>
            </w:r>
          </w:p>
          <w:p w14:paraId="2A6C9C0A"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Tarjeta Profesional</w:t>
            </w:r>
          </w:p>
          <w:p w14:paraId="23AAF8E3"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Certificados de estudio</w:t>
            </w:r>
          </w:p>
          <w:p w14:paraId="711ADA5A"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Certificaciones de experiencia mínima específica</w:t>
            </w:r>
          </w:p>
          <w:p w14:paraId="2E37B03F"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Certificado de Especialización en Gerencia de proyectos y PMP</w:t>
            </w:r>
          </w:p>
          <w:p w14:paraId="29713CFA"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 xml:space="preserve">Certificación </w:t>
            </w:r>
            <w:proofErr w:type="spellStart"/>
            <w:r w:rsidRPr="00424887">
              <w:rPr>
                <w:rFonts w:ascii="Arial" w:hAnsi="Arial" w:cs="Arial"/>
                <w:color w:val="000000"/>
                <w:sz w:val="20"/>
                <w:szCs w:val="20"/>
                <w:lang w:eastAsia="es-CO"/>
              </w:rPr>
              <w:t>Itil</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Expert</w:t>
            </w:r>
            <w:proofErr w:type="spellEnd"/>
            <w:r w:rsidRPr="00424887">
              <w:rPr>
                <w:rFonts w:ascii="Arial" w:hAnsi="Arial" w:cs="Arial"/>
                <w:color w:val="000000"/>
                <w:sz w:val="20"/>
                <w:szCs w:val="20"/>
                <w:lang w:eastAsia="es-CO"/>
              </w:rPr>
              <w:t xml:space="preserve"> o superior vigente</w:t>
            </w:r>
          </w:p>
          <w:p w14:paraId="783CFF5C" w14:textId="77777777" w:rsidR="00AF20D4" w:rsidRPr="00424887" w:rsidRDefault="00AF20D4" w:rsidP="00AF20D4">
            <w:pPr>
              <w:pStyle w:val="Prrafodelista"/>
              <w:numPr>
                <w:ilvl w:val="0"/>
                <w:numId w:val="9"/>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Hoja de Vida.</w:t>
            </w:r>
          </w:p>
          <w:p w14:paraId="571D63A2" w14:textId="77777777" w:rsidR="00AF20D4" w:rsidRPr="00424887" w:rsidRDefault="00AF20D4" w:rsidP="00FE45EB">
            <w:pPr>
              <w:pStyle w:val="Prrafodelista"/>
              <w:spacing w:line="276" w:lineRule="auto"/>
              <w:ind w:left="360"/>
              <w:rPr>
                <w:rFonts w:ascii="Arial" w:hAnsi="Arial" w:cs="Arial"/>
                <w:color w:val="000000"/>
                <w:sz w:val="20"/>
                <w:szCs w:val="20"/>
                <w:lang w:eastAsia="es-CO"/>
              </w:rPr>
            </w:pPr>
          </w:p>
          <w:p w14:paraId="1D841765" w14:textId="77777777" w:rsidR="00AF20D4" w:rsidRPr="00424887" w:rsidRDefault="00AF20D4" w:rsidP="00AF20D4">
            <w:pPr>
              <w:pStyle w:val="Prrafodelista"/>
              <w:numPr>
                <w:ilvl w:val="0"/>
                <w:numId w:val="34"/>
              </w:numPr>
              <w:spacing w:line="276" w:lineRule="auto"/>
              <w:ind w:left="360"/>
              <w:contextualSpacing/>
              <w:jc w:val="both"/>
              <w:rPr>
                <w:rFonts w:ascii="Arial" w:hAnsi="Arial" w:cs="Arial"/>
                <w:b/>
                <w:bCs/>
                <w:color w:val="000000"/>
                <w:sz w:val="20"/>
                <w:szCs w:val="20"/>
                <w:lang w:eastAsia="es-CO"/>
              </w:rPr>
            </w:pPr>
            <w:r w:rsidRPr="00424887">
              <w:rPr>
                <w:rFonts w:ascii="Arial" w:hAnsi="Arial" w:cs="Arial"/>
                <w:b/>
                <w:bCs/>
                <w:color w:val="000000"/>
                <w:sz w:val="20"/>
                <w:szCs w:val="20"/>
                <w:lang w:eastAsia="es-CO"/>
              </w:rPr>
              <w:t>Ingeniero de Soporte Seguridad</w:t>
            </w:r>
          </w:p>
          <w:p w14:paraId="6F82337D" w14:textId="77777777" w:rsidR="00AF20D4" w:rsidRPr="00424887" w:rsidRDefault="00AF20D4" w:rsidP="00AF20D4">
            <w:pPr>
              <w:pStyle w:val="Prrafodelista"/>
              <w:numPr>
                <w:ilvl w:val="0"/>
                <w:numId w:val="35"/>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lastRenderedPageBreak/>
              <w:t xml:space="preserve">Profesional Ingeniero de Sistemas, Telecomunicaciones y/o profesiones afines, con mínimo seis (10) años de experiencia a partir de la tarjeta profesional, debe encontrarse certificado por el fabricante como </w:t>
            </w:r>
            <w:proofErr w:type="spellStart"/>
            <w:r w:rsidRPr="00424887">
              <w:rPr>
                <w:rFonts w:ascii="Arial" w:hAnsi="Arial" w:cs="Arial"/>
                <w:color w:val="000000"/>
                <w:sz w:val="20"/>
                <w:szCs w:val="20"/>
                <w:lang w:eastAsia="es-CO"/>
              </w:rPr>
              <w:t>Fortinet</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Certified</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Solution</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Specialist</w:t>
            </w:r>
            <w:proofErr w:type="spellEnd"/>
            <w:r w:rsidRPr="00424887">
              <w:rPr>
                <w:rFonts w:ascii="Arial" w:hAnsi="Arial" w:cs="Arial"/>
                <w:color w:val="000000"/>
                <w:sz w:val="20"/>
                <w:szCs w:val="20"/>
                <w:lang w:eastAsia="es-CO"/>
              </w:rPr>
              <w:t xml:space="preserve"> Network Security. Se debe anexar a la propuesta copia de los siguientes documentos:</w:t>
            </w:r>
          </w:p>
          <w:p w14:paraId="70FE2C48" w14:textId="77777777" w:rsidR="00AF20D4" w:rsidRPr="00424887" w:rsidRDefault="00AF20D4" w:rsidP="00AF20D4">
            <w:pPr>
              <w:pStyle w:val="Prrafodelista"/>
              <w:numPr>
                <w:ilvl w:val="0"/>
                <w:numId w:val="35"/>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Cédula de Ciudadanía</w:t>
            </w:r>
          </w:p>
          <w:p w14:paraId="61F5B952" w14:textId="77777777" w:rsidR="00AF20D4" w:rsidRPr="00424887" w:rsidRDefault="00AF20D4" w:rsidP="00AF20D4">
            <w:pPr>
              <w:pStyle w:val="Prrafodelista"/>
              <w:numPr>
                <w:ilvl w:val="0"/>
                <w:numId w:val="35"/>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Tarjeta Profesional</w:t>
            </w:r>
          </w:p>
          <w:p w14:paraId="2AD35FAC" w14:textId="77777777" w:rsidR="00AF20D4" w:rsidRPr="00424887" w:rsidRDefault="00AF20D4" w:rsidP="00AF20D4">
            <w:pPr>
              <w:pStyle w:val="Prrafodelista"/>
              <w:numPr>
                <w:ilvl w:val="0"/>
                <w:numId w:val="35"/>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 xml:space="preserve">Certificación del fabricante como </w:t>
            </w:r>
            <w:proofErr w:type="spellStart"/>
            <w:r w:rsidRPr="00424887">
              <w:rPr>
                <w:rFonts w:ascii="Arial" w:hAnsi="Arial" w:cs="Arial"/>
                <w:color w:val="000000"/>
                <w:sz w:val="20"/>
                <w:szCs w:val="20"/>
                <w:lang w:eastAsia="es-CO"/>
              </w:rPr>
              <w:t>Certified</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Solution</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Specialist</w:t>
            </w:r>
            <w:proofErr w:type="spellEnd"/>
            <w:r w:rsidRPr="00424887">
              <w:rPr>
                <w:rFonts w:ascii="Arial" w:hAnsi="Arial" w:cs="Arial"/>
                <w:color w:val="000000"/>
                <w:sz w:val="20"/>
                <w:szCs w:val="20"/>
                <w:lang w:eastAsia="es-CO"/>
              </w:rPr>
              <w:t xml:space="preserve"> Network Security</w:t>
            </w:r>
          </w:p>
          <w:p w14:paraId="0A0A1E02" w14:textId="77777777" w:rsidR="00AF20D4" w:rsidRPr="00424887" w:rsidRDefault="00AF20D4" w:rsidP="00AF20D4">
            <w:pPr>
              <w:pStyle w:val="Prrafodelista"/>
              <w:numPr>
                <w:ilvl w:val="0"/>
                <w:numId w:val="35"/>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Certificaciones de experiencia</w:t>
            </w:r>
          </w:p>
          <w:p w14:paraId="412DE202" w14:textId="77777777" w:rsidR="00AF20D4" w:rsidRPr="00424887" w:rsidRDefault="00AF20D4" w:rsidP="00AF20D4">
            <w:pPr>
              <w:pStyle w:val="Prrafodelista"/>
              <w:numPr>
                <w:ilvl w:val="0"/>
                <w:numId w:val="35"/>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Hoja de vida</w:t>
            </w:r>
          </w:p>
          <w:p w14:paraId="184431CF" w14:textId="77777777" w:rsidR="00AF20D4" w:rsidRPr="00424887" w:rsidRDefault="00AF20D4" w:rsidP="00FE45EB">
            <w:pPr>
              <w:pStyle w:val="Prrafodelista"/>
              <w:spacing w:line="276" w:lineRule="auto"/>
              <w:ind w:left="360"/>
              <w:rPr>
                <w:rFonts w:ascii="Arial" w:hAnsi="Arial" w:cs="Arial"/>
                <w:color w:val="000000"/>
                <w:sz w:val="20"/>
                <w:szCs w:val="20"/>
                <w:lang w:eastAsia="es-CO"/>
              </w:rPr>
            </w:pPr>
          </w:p>
          <w:p w14:paraId="0B3785D4" w14:textId="77777777" w:rsidR="00AF20D4" w:rsidRPr="00424887" w:rsidRDefault="00AF20D4" w:rsidP="00AF20D4">
            <w:pPr>
              <w:pStyle w:val="Prrafodelista"/>
              <w:numPr>
                <w:ilvl w:val="0"/>
                <w:numId w:val="34"/>
              </w:numPr>
              <w:spacing w:line="276" w:lineRule="auto"/>
              <w:ind w:left="360"/>
              <w:contextualSpacing/>
              <w:jc w:val="both"/>
              <w:rPr>
                <w:rFonts w:ascii="Arial" w:hAnsi="Arial" w:cs="Arial"/>
                <w:b/>
                <w:bCs/>
                <w:color w:val="000000"/>
                <w:sz w:val="20"/>
                <w:szCs w:val="20"/>
                <w:lang w:eastAsia="es-CO"/>
              </w:rPr>
            </w:pPr>
            <w:r w:rsidRPr="00424887">
              <w:rPr>
                <w:rFonts w:ascii="Arial" w:hAnsi="Arial" w:cs="Arial"/>
                <w:b/>
                <w:bCs/>
                <w:color w:val="000000"/>
                <w:sz w:val="20"/>
                <w:szCs w:val="20"/>
                <w:lang w:eastAsia="es-CO"/>
              </w:rPr>
              <w:t>Ingeniero Analista de Seguridad</w:t>
            </w:r>
          </w:p>
          <w:p w14:paraId="6C15CF42" w14:textId="77777777" w:rsidR="00AF20D4" w:rsidRPr="00424887" w:rsidRDefault="00AF20D4" w:rsidP="00AF20D4">
            <w:pPr>
              <w:pStyle w:val="Prrafodelista"/>
              <w:numPr>
                <w:ilvl w:val="0"/>
                <w:numId w:val="36"/>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 xml:space="preserve">Profesional Ingeniero de Sistemas, Telecomunicaciones y/o profesiones afines, con mínimo dos (2) años de experiencia a partir de la tarjeta profesional, debe encontrarse certificado por el fabricante como </w:t>
            </w:r>
            <w:proofErr w:type="spellStart"/>
            <w:r w:rsidRPr="00424887">
              <w:rPr>
                <w:rFonts w:ascii="Arial" w:hAnsi="Arial" w:cs="Arial"/>
                <w:color w:val="000000"/>
                <w:sz w:val="20"/>
                <w:szCs w:val="20"/>
                <w:lang w:eastAsia="es-CO"/>
              </w:rPr>
              <w:t>Fortinet</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Certified</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Solution</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Specialist</w:t>
            </w:r>
            <w:proofErr w:type="spellEnd"/>
            <w:r w:rsidRPr="00424887">
              <w:rPr>
                <w:rFonts w:ascii="Arial" w:hAnsi="Arial" w:cs="Arial"/>
                <w:color w:val="000000"/>
                <w:sz w:val="20"/>
                <w:szCs w:val="20"/>
                <w:lang w:eastAsia="es-CO"/>
              </w:rPr>
              <w:t xml:space="preserve"> Network Security. Se debe anexar a la propuesta copia de los siguientes documentos:</w:t>
            </w:r>
          </w:p>
          <w:p w14:paraId="1BBD0E7D" w14:textId="77777777" w:rsidR="00AF20D4" w:rsidRPr="00424887" w:rsidRDefault="00AF20D4" w:rsidP="00AF20D4">
            <w:pPr>
              <w:pStyle w:val="Prrafodelista"/>
              <w:numPr>
                <w:ilvl w:val="0"/>
                <w:numId w:val="36"/>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Cédula de Ciudadanía</w:t>
            </w:r>
          </w:p>
          <w:p w14:paraId="3EE1A076" w14:textId="77777777" w:rsidR="00AF20D4" w:rsidRPr="00424887" w:rsidRDefault="00AF20D4" w:rsidP="00AF20D4">
            <w:pPr>
              <w:pStyle w:val="Prrafodelista"/>
              <w:numPr>
                <w:ilvl w:val="0"/>
                <w:numId w:val="36"/>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Tarjeta Profesional</w:t>
            </w:r>
          </w:p>
          <w:p w14:paraId="70D59A8B" w14:textId="77777777" w:rsidR="00AF20D4" w:rsidRPr="00424887" w:rsidRDefault="00AF20D4" w:rsidP="00AF20D4">
            <w:pPr>
              <w:pStyle w:val="Prrafodelista"/>
              <w:numPr>
                <w:ilvl w:val="0"/>
                <w:numId w:val="36"/>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 xml:space="preserve">Certificación del fabricante como </w:t>
            </w:r>
            <w:proofErr w:type="spellStart"/>
            <w:r w:rsidRPr="00424887">
              <w:rPr>
                <w:rFonts w:ascii="Arial" w:hAnsi="Arial" w:cs="Arial"/>
                <w:color w:val="000000"/>
                <w:sz w:val="20"/>
                <w:szCs w:val="20"/>
                <w:lang w:eastAsia="es-CO"/>
              </w:rPr>
              <w:t>Certified</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Solution</w:t>
            </w:r>
            <w:proofErr w:type="spellEnd"/>
            <w:r w:rsidRPr="00424887">
              <w:rPr>
                <w:rFonts w:ascii="Arial" w:hAnsi="Arial" w:cs="Arial"/>
                <w:color w:val="000000"/>
                <w:sz w:val="20"/>
                <w:szCs w:val="20"/>
                <w:lang w:eastAsia="es-CO"/>
              </w:rPr>
              <w:t xml:space="preserve"> </w:t>
            </w:r>
            <w:proofErr w:type="spellStart"/>
            <w:r w:rsidRPr="00424887">
              <w:rPr>
                <w:rFonts w:ascii="Arial" w:hAnsi="Arial" w:cs="Arial"/>
                <w:color w:val="000000"/>
                <w:sz w:val="20"/>
                <w:szCs w:val="20"/>
                <w:lang w:eastAsia="es-CO"/>
              </w:rPr>
              <w:t>Specialist</w:t>
            </w:r>
            <w:proofErr w:type="spellEnd"/>
            <w:r w:rsidRPr="00424887">
              <w:rPr>
                <w:rFonts w:ascii="Arial" w:hAnsi="Arial" w:cs="Arial"/>
                <w:color w:val="000000"/>
                <w:sz w:val="20"/>
                <w:szCs w:val="20"/>
                <w:lang w:eastAsia="es-CO"/>
              </w:rPr>
              <w:t xml:space="preserve"> Network Security</w:t>
            </w:r>
          </w:p>
          <w:p w14:paraId="4D96B1DE" w14:textId="77777777" w:rsidR="00AF20D4" w:rsidRPr="00424887" w:rsidRDefault="00AF20D4" w:rsidP="00AF20D4">
            <w:pPr>
              <w:pStyle w:val="Prrafodelista"/>
              <w:numPr>
                <w:ilvl w:val="0"/>
                <w:numId w:val="36"/>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Certificaciones de experiencia</w:t>
            </w:r>
          </w:p>
          <w:p w14:paraId="293276BA" w14:textId="77777777" w:rsidR="00AF20D4" w:rsidRPr="00424887" w:rsidRDefault="00AF20D4" w:rsidP="00AF20D4">
            <w:pPr>
              <w:pStyle w:val="Prrafodelista"/>
              <w:numPr>
                <w:ilvl w:val="0"/>
                <w:numId w:val="36"/>
              </w:numPr>
              <w:spacing w:line="276" w:lineRule="auto"/>
              <w:contextualSpacing/>
              <w:jc w:val="both"/>
              <w:rPr>
                <w:rFonts w:ascii="Arial" w:hAnsi="Arial" w:cs="Arial"/>
                <w:color w:val="000000"/>
                <w:sz w:val="20"/>
                <w:szCs w:val="20"/>
                <w:lang w:eastAsia="es-CO"/>
              </w:rPr>
            </w:pPr>
            <w:r w:rsidRPr="00424887">
              <w:rPr>
                <w:rFonts w:ascii="Arial" w:hAnsi="Arial" w:cs="Arial"/>
                <w:color w:val="000000"/>
                <w:sz w:val="20"/>
                <w:szCs w:val="20"/>
                <w:lang w:eastAsia="es-CO"/>
              </w:rPr>
              <w:t>Hoja de vida</w:t>
            </w:r>
          </w:p>
          <w:p w14:paraId="100198B0" w14:textId="77777777" w:rsidR="00AF20D4" w:rsidRPr="00424887" w:rsidRDefault="00AF20D4" w:rsidP="00FE45EB">
            <w:pPr>
              <w:pStyle w:val="TableParagraph"/>
              <w:spacing w:line="276" w:lineRule="auto"/>
              <w:ind w:left="73" w:firstLine="2"/>
              <w:rPr>
                <w:rFonts w:ascii="Arial" w:hAnsi="Arial" w:cs="Arial"/>
                <w:sz w:val="20"/>
                <w:szCs w:val="20"/>
              </w:rPr>
            </w:pPr>
          </w:p>
        </w:tc>
      </w:tr>
      <w:tr w:rsidR="00AF20D4" w:rsidRPr="00424887" w14:paraId="541B8C19" w14:textId="77777777" w:rsidTr="00FE45EB">
        <w:trPr>
          <w:gridBefore w:val="1"/>
          <w:gridAfter w:val="1"/>
          <w:wBefore w:w="225" w:type="dxa"/>
          <w:wAfter w:w="276" w:type="dxa"/>
          <w:trHeight w:val="286"/>
        </w:trPr>
        <w:tc>
          <w:tcPr>
            <w:tcW w:w="9433" w:type="dxa"/>
            <w:gridSpan w:val="6"/>
            <w:shd w:val="clear" w:color="auto" w:fill="DEEAF6"/>
          </w:tcPr>
          <w:p w14:paraId="6AE0FB74" w14:textId="77777777" w:rsidR="00AF20D4" w:rsidRPr="00424887" w:rsidRDefault="00AF20D4" w:rsidP="00FE45EB">
            <w:pPr>
              <w:pStyle w:val="TableParagraph"/>
              <w:spacing w:line="276" w:lineRule="auto"/>
              <w:ind w:left="73" w:firstLine="2"/>
              <w:jc w:val="center"/>
              <w:rPr>
                <w:rFonts w:ascii="Arial" w:hAnsi="Arial" w:cs="Arial"/>
                <w:sz w:val="20"/>
                <w:szCs w:val="20"/>
              </w:rPr>
            </w:pPr>
            <w:r w:rsidRPr="00424887">
              <w:rPr>
                <w:rFonts w:ascii="Arial" w:eastAsia="Arial Narrow" w:hAnsi="Arial" w:cs="Arial"/>
                <w:b/>
                <w:bCs/>
                <w:sz w:val="20"/>
                <w:szCs w:val="20"/>
              </w:rPr>
              <w:lastRenderedPageBreak/>
              <w:t>Soporte y Garantía</w:t>
            </w:r>
          </w:p>
        </w:tc>
      </w:tr>
      <w:tr w:rsidR="00AF20D4" w:rsidRPr="00424887" w14:paraId="56C9AEDA" w14:textId="77777777" w:rsidTr="00FE45EB">
        <w:trPr>
          <w:gridBefore w:val="1"/>
          <w:gridAfter w:val="1"/>
          <w:wBefore w:w="225" w:type="dxa"/>
          <w:wAfter w:w="276" w:type="dxa"/>
          <w:trHeight w:val="446"/>
        </w:trPr>
        <w:tc>
          <w:tcPr>
            <w:tcW w:w="9433" w:type="dxa"/>
            <w:gridSpan w:val="6"/>
          </w:tcPr>
          <w:p w14:paraId="3FDA77C5" w14:textId="77777777" w:rsidR="00AF20D4" w:rsidRPr="00424887" w:rsidRDefault="00AF20D4" w:rsidP="00FE45EB">
            <w:pPr>
              <w:spacing w:line="276" w:lineRule="auto"/>
              <w:rPr>
                <w:sz w:val="20"/>
                <w:szCs w:val="20"/>
              </w:rPr>
            </w:pPr>
          </w:p>
          <w:p w14:paraId="3B318E7E" w14:textId="77777777" w:rsidR="00AF20D4" w:rsidRPr="00424887" w:rsidRDefault="00AF20D4" w:rsidP="00FE45EB">
            <w:pPr>
              <w:spacing w:line="276" w:lineRule="auto"/>
              <w:rPr>
                <w:sz w:val="20"/>
                <w:szCs w:val="20"/>
              </w:rPr>
            </w:pPr>
            <w:r w:rsidRPr="00424887">
              <w:rPr>
                <w:sz w:val="20"/>
                <w:szCs w:val="20"/>
              </w:rPr>
              <w:t>Debe contar con soporte y mantenimiento directo con fábrica en la modalidad 7X24 con cambio de partes por un (1) año.</w:t>
            </w:r>
          </w:p>
          <w:p w14:paraId="77344E03" w14:textId="77777777" w:rsidR="00AF20D4" w:rsidRPr="00424887" w:rsidRDefault="00AF20D4" w:rsidP="00FE45EB">
            <w:pPr>
              <w:spacing w:line="276" w:lineRule="auto"/>
              <w:rPr>
                <w:sz w:val="20"/>
                <w:szCs w:val="20"/>
              </w:rPr>
            </w:pPr>
            <w:r w:rsidRPr="00424887">
              <w:rPr>
                <w:sz w:val="20"/>
                <w:szCs w:val="20"/>
              </w:rPr>
              <w:t xml:space="preserve">Los componentes ofertados deben ser nuevos de fábrica, no </w:t>
            </w:r>
            <w:proofErr w:type="spellStart"/>
            <w:r w:rsidRPr="00424887">
              <w:rPr>
                <w:sz w:val="20"/>
                <w:szCs w:val="20"/>
              </w:rPr>
              <w:t>remanufacturados</w:t>
            </w:r>
            <w:proofErr w:type="spellEnd"/>
            <w:r w:rsidRPr="00424887">
              <w:rPr>
                <w:sz w:val="20"/>
                <w:szCs w:val="20"/>
              </w:rPr>
              <w:t>, ni reparados, ni reacondicionados en ninguna de sus partes.</w:t>
            </w:r>
          </w:p>
          <w:p w14:paraId="2CA1CBEB" w14:textId="77777777" w:rsidR="00AF20D4" w:rsidRPr="00424887" w:rsidRDefault="00AF20D4" w:rsidP="00FE45EB">
            <w:pPr>
              <w:spacing w:line="276" w:lineRule="auto"/>
              <w:rPr>
                <w:sz w:val="20"/>
                <w:szCs w:val="20"/>
              </w:rPr>
            </w:pPr>
            <w:r w:rsidRPr="00424887">
              <w:rPr>
                <w:sz w:val="20"/>
                <w:szCs w:val="20"/>
              </w:rPr>
              <w:t>El soporte debe ser en un esquema 7x24 incluyendo actualizaciones de firmware, acceso al portal de soporte y recursos técnicos.</w:t>
            </w:r>
          </w:p>
          <w:p w14:paraId="5618AF8A" w14:textId="77777777" w:rsidR="00AF20D4" w:rsidRPr="00424887" w:rsidRDefault="00AF20D4" w:rsidP="00FE45EB">
            <w:pPr>
              <w:spacing w:line="276" w:lineRule="auto"/>
              <w:rPr>
                <w:sz w:val="20"/>
                <w:szCs w:val="20"/>
              </w:rPr>
            </w:pPr>
            <w:r w:rsidRPr="00424887">
              <w:rPr>
                <w:sz w:val="20"/>
                <w:szCs w:val="20"/>
              </w:rPr>
              <w:t>El proponente deberá atender y resolver cualquier problema técnico de la solución, en un esquema de atención 5x8 (telefónico, e-mail, acceso remoto o presencial en caso de que así se requiera), este soporte deberá ser suministrado por personal especializado en las tecnologías ofertadas.</w:t>
            </w:r>
          </w:p>
          <w:p w14:paraId="0C1331AE" w14:textId="77777777" w:rsidR="00AF20D4" w:rsidRPr="00424887" w:rsidRDefault="00AF20D4" w:rsidP="00FE45EB">
            <w:pPr>
              <w:spacing w:line="276" w:lineRule="auto"/>
              <w:rPr>
                <w:sz w:val="20"/>
                <w:szCs w:val="20"/>
              </w:rPr>
            </w:pPr>
            <w:r w:rsidRPr="00424887">
              <w:rPr>
                <w:sz w:val="20"/>
                <w:szCs w:val="20"/>
              </w:rPr>
              <w:t>El servicio de soporte debe incluir atención de incidentes y consultas a través de llamadas telefónicas, correo electrónico, sesiones remotas y atención en sitio en horario Hábil y No Hábil. Para ello debe contar con un centro de servicio que cumpla con mínimo:</w:t>
            </w:r>
          </w:p>
          <w:p w14:paraId="57658CF1" w14:textId="77777777" w:rsidR="00AF20D4" w:rsidRPr="00424887" w:rsidRDefault="00AF20D4" w:rsidP="00AF20D4">
            <w:pPr>
              <w:pStyle w:val="Prrafodelista"/>
              <w:numPr>
                <w:ilvl w:val="0"/>
                <w:numId w:val="37"/>
              </w:numPr>
              <w:spacing w:line="276" w:lineRule="auto"/>
              <w:jc w:val="both"/>
              <w:rPr>
                <w:rFonts w:ascii="Arial" w:hAnsi="Arial" w:cs="Arial"/>
                <w:sz w:val="20"/>
                <w:szCs w:val="20"/>
              </w:rPr>
            </w:pPr>
            <w:r w:rsidRPr="00424887">
              <w:rPr>
                <w:rFonts w:ascii="Arial" w:hAnsi="Arial" w:cs="Arial"/>
                <w:sz w:val="20"/>
                <w:szCs w:val="20"/>
              </w:rPr>
              <w:t>El Contratista deberá contar con una mesa de servicio para apoyo a las solicitudes de soporte realizadas a fabrica con software certificado ITIL, deberá suministrar certificación del software utilizado en la presentación de la propuesta</w:t>
            </w:r>
          </w:p>
          <w:p w14:paraId="6DDCE43F" w14:textId="77777777" w:rsidR="00AF20D4" w:rsidRPr="00424887" w:rsidRDefault="00AF20D4" w:rsidP="00AF20D4">
            <w:pPr>
              <w:pStyle w:val="Prrafodelista"/>
              <w:numPr>
                <w:ilvl w:val="0"/>
                <w:numId w:val="37"/>
              </w:numPr>
              <w:spacing w:line="276" w:lineRule="auto"/>
              <w:jc w:val="both"/>
              <w:rPr>
                <w:rFonts w:ascii="Arial" w:hAnsi="Arial" w:cs="Arial"/>
                <w:sz w:val="20"/>
                <w:szCs w:val="20"/>
              </w:rPr>
            </w:pPr>
            <w:r w:rsidRPr="00424887">
              <w:rPr>
                <w:rFonts w:ascii="Arial" w:hAnsi="Arial" w:cs="Arial"/>
                <w:sz w:val="20"/>
                <w:szCs w:val="20"/>
              </w:rPr>
              <w:t>Nivel de soporte 1 para atención remota, 2 para atención en sitio y 3 para soporte de especialista y escalamiento a fábrica.</w:t>
            </w:r>
          </w:p>
          <w:p w14:paraId="4E2D37E7" w14:textId="77777777" w:rsidR="00AF20D4" w:rsidRPr="00424887" w:rsidRDefault="00AF20D4" w:rsidP="00FE45EB">
            <w:pPr>
              <w:spacing w:line="276" w:lineRule="auto"/>
              <w:rPr>
                <w:sz w:val="20"/>
                <w:szCs w:val="20"/>
              </w:rPr>
            </w:pPr>
            <w:r w:rsidRPr="00424887">
              <w:rPr>
                <w:sz w:val="20"/>
                <w:szCs w:val="20"/>
              </w:rPr>
              <w:t>Al finalizar cada visita correctiva el proponente generará un informe de servicio con las evidencias de estas actividades. De igual forma quedará constancia en la misma acta o informe de servicio si hubo cambio de software y/o en alguna configuración.</w:t>
            </w:r>
          </w:p>
          <w:p w14:paraId="37C66BDD" w14:textId="77777777" w:rsidR="00AF20D4" w:rsidRPr="00424887" w:rsidRDefault="00AF20D4" w:rsidP="00FE45EB">
            <w:pPr>
              <w:spacing w:line="276" w:lineRule="auto"/>
              <w:rPr>
                <w:sz w:val="20"/>
                <w:szCs w:val="20"/>
              </w:rPr>
            </w:pPr>
            <w:r w:rsidRPr="00424887">
              <w:rPr>
                <w:sz w:val="20"/>
                <w:szCs w:val="20"/>
              </w:rPr>
              <w:t>El proponente debe realizar 1 mantenimiento preventivo lógico por año sobre cada una de las tecnologías ofertadas</w:t>
            </w:r>
          </w:p>
          <w:p w14:paraId="5224DA0C" w14:textId="77777777" w:rsidR="00AF20D4" w:rsidRPr="00424887" w:rsidRDefault="00AF20D4" w:rsidP="00FE45EB">
            <w:pPr>
              <w:spacing w:line="276" w:lineRule="auto"/>
              <w:rPr>
                <w:sz w:val="20"/>
                <w:szCs w:val="20"/>
              </w:rPr>
            </w:pPr>
          </w:p>
          <w:p w14:paraId="6ACDD340" w14:textId="77777777" w:rsidR="00AF20D4" w:rsidRPr="00424887" w:rsidRDefault="00AF20D4" w:rsidP="00FE45EB">
            <w:pPr>
              <w:spacing w:line="276" w:lineRule="auto"/>
              <w:rPr>
                <w:sz w:val="20"/>
                <w:szCs w:val="20"/>
              </w:rPr>
            </w:pPr>
            <w:r w:rsidRPr="00424887">
              <w:rPr>
                <w:sz w:val="20"/>
                <w:szCs w:val="20"/>
              </w:rPr>
              <w:t xml:space="preserve">El contratista deberá allegar la garantía del fabricante donde se especifique el período de cobertura de la misma. La garantía del Hardware y Software comenzará a contar a partir del recibo a satisfacción de la </w:t>
            </w:r>
            <w:r w:rsidRPr="00424887">
              <w:rPr>
                <w:sz w:val="20"/>
                <w:szCs w:val="20"/>
              </w:rPr>
              <w:lastRenderedPageBreak/>
              <w:t xml:space="preserve">solución por parte de la CCOCI. Se deberá agendar la visita con un día de antelación en caso de ser necesaria la verificación de los equipos y contar con la documentación requerida por la Entidad para el ingreso, la cual será informada al momento de realizar el agendamiento. </w:t>
            </w:r>
          </w:p>
          <w:p w14:paraId="752E36BB" w14:textId="77777777" w:rsidR="00AF20D4" w:rsidRPr="00424887" w:rsidRDefault="00AF20D4" w:rsidP="00FE45EB">
            <w:pPr>
              <w:spacing w:line="276" w:lineRule="auto"/>
              <w:rPr>
                <w:sz w:val="20"/>
                <w:szCs w:val="20"/>
              </w:rPr>
            </w:pPr>
          </w:p>
          <w:p w14:paraId="08F6A723" w14:textId="77777777" w:rsidR="00AF20D4" w:rsidRPr="00424887" w:rsidRDefault="00AF20D4" w:rsidP="00FE45EB">
            <w:pPr>
              <w:spacing w:line="276" w:lineRule="auto"/>
              <w:rPr>
                <w:sz w:val="20"/>
                <w:szCs w:val="20"/>
              </w:rPr>
            </w:pPr>
            <w:r w:rsidRPr="00424887">
              <w:rPr>
                <w:sz w:val="20"/>
                <w:szCs w:val="20"/>
              </w:rPr>
              <w:t>Cuando se presente fallas generales o particulares en los equipos, el proveedor deberá dar soporte en sitio con personal certificado y experimentado según los ANS que se definan en el contrato. Además, el tiempo de soporte deberá ser de 7X24</w:t>
            </w:r>
          </w:p>
          <w:p w14:paraId="79769F49" w14:textId="77777777" w:rsidR="00AF20D4" w:rsidRPr="00424887" w:rsidRDefault="00AF20D4" w:rsidP="00FE45EB">
            <w:pPr>
              <w:pStyle w:val="TableParagraph"/>
              <w:spacing w:line="276" w:lineRule="auto"/>
              <w:ind w:left="75" w:firstLine="1"/>
              <w:rPr>
                <w:rFonts w:ascii="Arial" w:hAnsi="Arial" w:cs="Arial"/>
                <w:sz w:val="20"/>
                <w:szCs w:val="20"/>
              </w:rPr>
            </w:pPr>
          </w:p>
        </w:tc>
      </w:tr>
      <w:tr w:rsidR="00AF20D4" w:rsidRPr="00424887" w14:paraId="180E1AFB" w14:textId="77777777" w:rsidTr="00FE45EB">
        <w:trPr>
          <w:gridBefore w:val="1"/>
          <w:gridAfter w:val="1"/>
          <w:wBefore w:w="225" w:type="dxa"/>
          <w:wAfter w:w="276" w:type="dxa"/>
          <w:trHeight w:val="225"/>
        </w:trPr>
        <w:tc>
          <w:tcPr>
            <w:tcW w:w="9433" w:type="dxa"/>
            <w:gridSpan w:val="6"/>
          </w:tcPr>
          <w:p w14:paraId="1245BA70" w14:textId="77777777" w:rsidR="00AF20D4" w:rsidRPr="00424887" w:rsidRDefault="00AF20D4" w:rsidP="00FE45EB">
            <w:pPr>
              <w:pStyle w:val="TableParagraph"/>
              <w:spacing w:before="18" w:line="276" w:lineRule="auto"/>
              <w:ind w:left="81"/>
              <w:jc w:val="center"/>
              <w:rPr>
                <w:rFonts w:ascii="Arial" w:hAnsi="Arial" w:cs="Arial"/>
                <w:sz w:val="20"/>
                <w:szCs w:val="20"/>
              </w:rPr>
            </w:pPr>
            <w:r w:rsidRPr="00424887">
              <w:rPr>
                <w:rFonts w:ascii="Arial" w:hAnsi="Arial" w:cs="Arial"/>
                <w:b/>
                <w:bCs/>
                <w:sz w:val="20"/>
                <w:szCs w:val="20"/>
              </w:rPr>
              <w:lastRenderedPageBreak/>
              <w:t>Servicios de Profesionales</w:t>
            </w:r>
          </w:p>
        </w:tc>
      </w:tr>
      <w:tr w:rsidR="00AF20D4" w:rsidRPr="00424887" w14:paraId="3A356471" w14:textId="77777777" w:rsidTr="00FE45EB">
        <w:trPr>
          <w:gridBefore w:val="1"/>
          <w:gridAfter w:val="1"/>
          <w:wBefore w:w="225" w:type="dxa"/>
          <w:wAfter w:w="276" w:type="dxa"/>
          <w:trHeight w:val="2463"/>
        </w:trPr>
        <w:tc>
          <w:tcPr>
            <w:tcW w:w="9433" w:type="dxa"/>
            <w:gridSpan w:val="6"/>
          </w:tcPr>
          <w:p w14:paraId="702DBCD0" w14:textId="77777777" w:rsidR="00AF20D4" w:rsidRPr="00424887" w:rsidRDefault="00AF20D4" w:rsidP="00FE45EB">
            <w:pPr>
              <w:spacing w:line="276" w:lineRule="auto"/>
              <w:rPr>
                <w:sz w:val="20"/>
                <w:szCs w:val="20"/>
              </w:rPr>
            </w:pPr>
          </w:p>
          <w:p w14:paraId="25B16928" w14:textId="77777777" w:rsidR="00AF20D4" w:rsidRPr="00424887" w:rsidRDefault="00AF20D4" w:rsidP="00FE45EB">
            <w:pPr>
              <w:spacing w:line="276" w:lineRule="auto"/>
              <w:rPr>
                <w:sz w:val="20"/>
                <w:szCs w:val="20"/>
              </w:rPr>
            </w:pPr>
            <w:r w:rsidRPr="00424887">
              <w:rPr>
                <w:sz w:val="20"/>
                <w:szCs w:val="20"/>
              </w:rPr>
              <w:t>Se debe realizar la instalación, configuración, actualización y puesta en marcha de las soluciones ofertadas.</w:t>
            </w:r>
          </w:p>
          <w:p w14:paraId="221BE518" w14:textId="77777777" w:rsidR="00AF20D4" w:rsidRPr="00424887" w:rsidRDefault="00AF20D4" w:rsidP="00FE45EB">
            <w:pPr>
              <w:spacing w:line="276" w:lineRule="auto"/>
              <w:rPr>
                <w:sz w:val="20"/>
                <w:szCs w:val="20"/>
              </w:rPr>
            </w:pPr>
            <w:r w:rsidRPr="00424887">
              <w:rPr>
                <w:sz w:val="20"/>
                <w:szCs w:val="20"/>
              </w:rPr>
              <w:t>El contratista deberá realizar y ejecutar un protocolo de pruebas para la entrega a satisfacción de la solución, el cual será aprobado por el Supervisor del contrato. Se deben realizar las respectivas pruebas de funcionalidad y operatividad de todos y cada uno de los elementos, con el propósito de comprobar la calidad y cumplimiento de los requerimientos solicitados.</w:t>
            </w:r>
          </w:p>
          <w:p w14:paraId="2330A116" w14:textId="77777777" w:rsidR="00AF20D4" w:rsidRPr="00424887" w:rsidRDefault="00AF20D4" w:rsidP="00FE45EB">
            <w:pPr>
              <w:spacing w:line="276" w:lineRule="auto"/>
              <w:rPr>
                <w:sz w:val="20"/>
                <w:szCs w:val="20"/>
              </w:rPr>
            </w:pPr>
            <w:r w:rsidRPr="00424887">
              <w:rPr>
                <w:sz w:val="20"/>
                <w:szCs w:val="20"/>
              </w:rPr>
              <w:t>Presentar plan de trabajo y cronograma de trabajo dentro de los cinco (5) días siguientes a la suscripción del acta de inicio, para aprobación del supervisor y realizar los ajustes a que haya lugar.</w:t>
            </w:r>
          </w:p>
          <w:p w14:paraId="1BA09AE4" w14:textId="77777777" w:rsidR="00AF20D4" w:rsidRPr="00424887" w:rsidRDefault="00AF20D4" w:rsidP="00FE45EB">
            <w:pPr>
              <w:spacing w:line="276" w:lineRule="auto"/>
              <w:rPr>
                <w:sz w:val="20"/>
                <w:szCs w:val="20"/>
              </w:rPr>
            </w:pPr>
            <w:r w:rsidRPr="00424887">
              <w:rPr>
                <w:sz w:val="20"/>
                <w:szCs w:val="20"/>
              </w:rPr>
              <w:t>La implementación deberá comprender los siguientes puntos:</w:t>
            </w:r>
          </w:p>
          <w:p w14:paraId="7B62E4C2" w14:textId="77777777" w:rsidR="00AF20D4" w:rsidRPr="00424887" w:rsidRDefault="00AF20D4" w:rsidP="00AF20D4">
            <w:pPr>
              <w:pStyle w:val="Prrafodelista"/>
              <w:numPr>
                <w:ilvl w:val="0"/>
                <w:numId w:val="38"/>
              </w:numPr>
              <w:spacing w:line="276" w:lineRule="auto"/>
              <w:contextualSpacing/>
              <w:jc w:val="both"/>
              <w:rPr>
                <w:rFonts w:ascii="Arial" w:hAnsi="Arial" w:cs="Arial"/>
                <w:sz w:val="20"/>
                <w:szCs w:val="20"/>
              </w:rPr>
            </w:pPr>
            <w:r w:rsidRPr="00424887">
              <w:rPr>
                <w:rFonts w:ascii="Arial" w:hAnsi="Arial" w:cs="Arial"/>
                <w:sz w:val="20"/>
                <w:szCs w:val="20"/>
              </w:rPr>
              <w:t>Diseño y planeación de cada una de las actividades minimizando la afectación del servicio.</w:t>
            </w:r>
          </w:p>
          <w:p w14:paraId="1BEECEB4" w14:textId="77777777" w:rsidR="00AF20D4" w:rsidRPr="00424887" w:rsidRDefault="00AF20D4" w:rsidP="00AF20D4">
            <w:pPr>
              <w:pStyle w:val="Prrafodelista"/>
              <w:numPr>
                <w:ilvl w:val="0"/>
                <w:numId w:val="38"/>
              </w:numPr>
              <w:spacing w:line="276" w:lineRule="auto"/>
              <w:contextualSpacing/>
              <w:jc w:val="both"/>
              <w:rPr>
                <w:rFonts w:ascii="Arial" w:hAnsi="Arial" w:cs="Arial"/>
                <w:sz w:val="20"/>
                <w:szCs w:val="20"/>
              </w:rPr>
            </w:pPr>
            <w:r w:rsidRPr="00424887">
              <w:rPr>
                <w:rFonts w:ascii="Arial" w:hAnsi="Arial" w:cs="Arial"/>
                <w:sz w:val="20"/>
                <w:szCs w:val="20"/>
              </w:rPr>
              <w:t>Instalación de equipos</w:t>
            </w:r>
          </w:p>
          <w:p w14:paraId="337C9C58" w14:textId="77777777" w:rsidR="00AF20D4" w:rsidRPr="00424887" w:rsidRDefault="00AF20D4" w:rsidP="00AF20D4">
            <w:pPr>
              <w:pStyle w:val="Prrafodelista"/>
              <w:numPr>
                <w:ilvl w:val="0"/>
                <w:numId w:val="38"/>
              </w:numPr>
              <w:spacing w:line="276" w:lineRule="auto"/>
              <w:contextualSpacing/>
              <w:jc w:val="both"/>
              <w:rPr>
                <w:rFonts w:ascii="Arial" w:hAnsi="Arial" w:cs="Arial"/>
                <w:sz w:val="20"/>
                <w:szCs w:val="20"/>
              </w:rPr>
            </w:pPr>
            <w:r w:rsidRPr="00424887">
              <w:rPr>
                <w:rFonts w:ascii="Arial" w:hAnsi="Arial" w:cs="Arial"/>
                <w:sz w:val="20"/>
                <w:szCs w:val="20"/>
              </w:rPr>
              <w:t>Configuración y alistamiento de la plataforma a la última versión estable aprobada por el fabricante.</w:t>
            </w:r>
          </w:p>
          <w:p w14:paraId="4E86A459" w14:textId="77777777" w:rsidR="00AF20D4" w:rsidRPr="00424887" w:rsidRDefault="00AF20D4" w:rsidP="00AF20D4">
            <w:pPr>
              <w:pStyle w:val="Prrafodelista"/>
              <w:numPr>
                <w:ilvl w:val="0"/>
                <w:numId w:val="38"/>
              </w:numPr>
              <w:spacing w:line="276" w:lineRule="auto"/>
              <w:contextualSpacing/>
              <w:jc w:val="both"/>
              <w:rPr>
                <w:rFonts w:ascii="Arial" w:hAnsi="Arial" w:cs="Arial"/>
                <w:sz w:val="20"/>
                <w:szCs w:val="20"/>
              </w:rPr>
            </w:pPr>
            <w:r w:rsidRPr="00424887">
              <w:rPr>
                <w:rFonts w:ascii="Arial" w:hAnsi="Arial" w:cs="Arial"/>
                <w:sz w:val="20"/>
                <w:szCs w:val="20"/>
              </w:rPr>
              <w:t>Implementación de la solución de acuerdo con las mejores prácticas del fabricante, teniendo en cuenta una arquitectura de red segura.</w:t>
            </w:r>
          </w:p>
          <w:p w14:paraId="1E5BD602" w14:textId="77777777" w:rsidR="00AF20D4" w:rsidRPr="00424887" w:rsidRDefault="00AF20D4" w:rsidP="00AF20D4">
            <w:pPr>
              <w:pStyle w:val="Prrafodelista"/>
              <w:numPr>
                <w:ilvl w:val="0"/>
                <w:numId w:val="38"/>
              </w:numPr>
              <w:spacing w:line="276" w:lineRule="auto"/>
              <w:contextualSpacing/>
              <w:jc w:val="both"/>
              <w:rPr>
                <w:rFonts w:ascii="Arial" w:hAnsi="Arial" w:cs="Arial"/>
                <w:sz w:val="20"/>
                <w:szCs w:val="20"/>
              </w:rPr>
            </w:pPr>
            <w:r w:rsidRPr="00424887">
              <w:rPr>
                <w:rFonts w:ascii="Arial" w:hAnsi="Arial" w:cs="Arial"/>
                <w:sz w:val="20"/>
                <w:szCs w:val="20"/>
              </w:rPr>
              <w:t>Pruebas de Servicio.</w:t>
            </w:r>
          </w:p>
          <w:p w14:paraId="442DBEE0" w14:textId="77777777" w:rsidR="00AF20D4" w:rsidRPr="00424887" w:rsidRDefault="00AF20D4" w:rsidP="00AF20D4">
            <w:pPr>
              <w:pStyle w:val="Prrafodelista"/>
              <w:numPr>
                <w:ilvl w:val="0"/>
                <w:numId w:val="38"/>
              </w:numPr>
              <w:spacing w:line="276" w:lineRule="auto"/>
              <w:contextualSpacing/>
              <w:jc w:val="both"/>
              <w:rPr>
                <w:rFonts w:ascii="Arial" w:hAnsi="Arial" w:cs="Arial"/>
                <w:sz w:val="20"/>
                <w:szCs w:val="20"/>
              </w:rPr>
            </w:pPr>
            <w:r w:rsidRPr="00424887">
              <w:rPr>
                <w:rFonts w:ascii="Arial" w:hAnsi="Arial" w:cs="Arial"/>
                <w:sz w:val="20"/>
                <w:szCs w:val="20"/>
              </w:rPr>
              <w:t>Puesta en Producción.</w:t>
            </w:r>
          </w:p>
          <w:p w14:paraId="2A008166" w14:textId="77777777" w:rsidR="00AF20D4" w:rsidRPr="00424887" w:rsidRDefault="00AF20D4" w:rsidP="00AF20D4">
            <w:pPr>
              <w:pStyle w:val="Prrafodelista"/>
              <w:numPr>
                <w:ilvl w:val="0"/>
                <w:numId w:val="38"/>
              </w:numPr>
              <w:spacing w:line="276" w:lineRule="auto"/>
              <w:contextualSpacing/>
              <w:jc w:val="both"/>
              <w:rPr>
                <w:rFonts w:ascii="Arial" w:hAnsi="Arial" w:cs="Arial"/>
                <w:sz w:val="20"/>
                <w:szCs w:val="20"/>
              </w:rPr>
            </w:pPr>
            <w:r w:rsidRPr="00424887">
              <w:rPr>
                <w:rFonts w:ascii="Arial" w:hAnsi="Arial" w:cs="Arial"/>
                <w:sz w:val="20"/>
                <w:szCs w:val="20"/>
              </w:rPr>
              <w:t>Estabilización de la plataforma.</w:t>
            </w:r>
          </w:p>
          <w:p w14:paraId="707100B7" w14:textId="77777777" w:rsidR="00AF20D4" w:rsidRPr="00424887" w:rsidRDefault="00AF20D4" w:rsidP="00FE45EB">
            <w:pPr>
              <w:pStyle w:val="TableParagraph"/>
              <w:spacing w:before="3" w:line="276" w:lineRule="auto"/>
              <w:ind w:left="77" w:firstLine="4"/>
              <w:rPr>
                <w:rFonts w:ascii="Arial" w:hAnsi="Arial" w:cs="Arial"/>
                <w:sz w:val="20"/>
                <w:szCs w:val="20"/>
              </w:rPr>
            </w:pPr>
            <w:r w:rsidRPr="00424887">
              <w:rPr>
                <w:rFonts w:ascii="Arial" w:hAnsi="Arial" w:cs="Arial"/>
                <w:sz w:val="20"/>
                <w:szCs w:val="20"/>
              </w:rPr>
              <w:t>Plan de mantenimientos preventivos</w:t>
            </w:r>
          </w:p>
        </w:tc>
      </w:tr>
      <w:tr w:rsidR="00AF20D4" w:rsidRPr="00424887" w14:paraId="1A56752D" w14:textId="77777777" w:rsidTr="00FE45EB">
        <w:trPr>
          <w:gridBefore w:val="1"/>
          <w:gridAfter w:val="1"/>
          <w:wBefore w:w="225" w:type="dxa"/>
          <w:wAfter w:w="276" w:type="dxa"/>
          <w:trHeight w:val="261"/>
        </w:trPr>
        <w:tc>
          <w:tcPr>
            <w:tcW w:w="9433" w:type="dxa"/>
            <w:gridSpan w:val="6"/>
          </w:tcPr>
          <w:p w14:paraId="2D5B158C" w14:textId="77777777" w:rsidR="00AF20D4" w:rsidRPr="00424887" w:rsidRDefault="00AF20D4" w:rsidP="00FE45EB">
            <w:pPr>
              <w:pStyle w:val="TableParagraph"/>
              <w:spacing w:before="9"/>
              <w:rPr>
                <w:rFonts w:ascii="Arial" w:hAnsi="Arial" w:cs="Arial"/>
                <w:color w:val="161616"/>
                <w:sz w:val="20"/>
                <w:szCs w:val="20"/>
              </w:rPr>
            </w:pPr>
          </w:p>
        </w:tc>
      </w:tr>
      <w:tr w:rsidR="00AF20D4" w:rsidRPr="00424887" w14:paraId="243C382F" w14:textId="77777777" w:rsidTr="00FE45E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303"/>
        </w:trPr>
        <w:tc>
          <w:tcPr>
            <w:tcW w:w="9934" w:type="dxa"/>
            <w:gridSpan w:val="8"/>
            <w:tcBorders>
              <w:left w:val="single" w:sz="6" w:space="0" w:color="000000"/>
              <w:bottom w:val="single" w:sz="4" w:space="0" w:color="000000"/>
              <w:right w:val="single" w:sz="4" w:space="0" w:color="000000"/>
            </w:tcBorders>
          </w:tcPr>
          <w:p w14:paraId="01DA069C" w14:textId="77777777" w:rsidR="00AF20D4" w:rsidRPr="00424887" w:rsidRDefault="00AF20D4" w:rsidP="00FE45EB">
            <w:pPr>
              <w:pStyle w:val="TableParagraph"/>
              <w:spacing w:before="37"/>
              <w:jc w:val="center"/>
              <w:rPr>
                <w:rFonts w:ascii="Arial" w:hAnsi="Arial" w:cs="Arial"/>
                <w:b/>
                <w:sz w:val="20"/>
                <w:szCs w:val="20"/>
              </w:rPr>
            </w:pPr>
            <w:r w:rsidRPr="00424887">
              <w:rPr>
                <w:rFonts w:ascii="Arial" w:hAnsi="Arial" w:cs="Arial"/>
                <w:b/>
                <w:color w:val="232323"/>
                <w:sz w:val="20"/>
                <w:szCs w:val="20"/>
              </w:rPr>
              <w:t>DOCUMENTACIÓN</w:t>
            </w:r>
            <w:r w:rsidRPr="00424887">
              <w:rPr>
                <w:rFonts w:ascii="Arial" w:hAnsi="Arial" w:cs="Arial"/>
                <w:b/>
                <w:color w:val="232323"/>
                <w:spacing w:val="25"/>
                <w:sz w:val="20"/>
                <w:szCs w:val="20"/>
              </w:rPr>
              <w:t xml:space="preserve"> </w:t>
            </w:r>
            <w:r w:rsidRPr="00424887">
              <w:rPr>
                <w:rFonts w:ascii="Arial" w:hAnsi="Arial" w:cs="Arial"/>
                <w:b/>
                <w:color w:val="232323"/>
                <w:sz w:val="20"/>
                <w:szCs w:val="20"/>
              </w:rPr>
              <w:t>REQUERIDA</w:t>
            </w:r>
            <w:r w:rsidRPr="00424887">
              <w:rPr>
                <w:rFonts w:ascii="Arial" w:hAnsi="Arial" w:cs="Arial"/>
                <w:b/>
                <w:color w:val="232323"/>
                <w:spacing w:val="21"/>
                <w:sz w:val="20"/>
                <w:szCs w:val="20"/>
              </w:rPr>
              <w:t xml:space="preserve"> </w:t>
            </w:r>
            <w:r w:rsidRPr="00424887">
              <w:rPr>
                <w:rFonts w:ascii="Arial" w:hAnsi="Arial" w:cs="Arial"/>
                <w:b/>
                <w:color w:val="232323"/>
                <w:sz w:val="20"/>
                <w:szCs w:val="20"/>
              </w:rPr>
              <w:t>PREVIO</w:t>
            </w:r>
            <w:r w:rsidRPr="00424887">
              <w:rPr>
                <w:rFonts w:ascii="Arial" w:hAnsi="Arial" w:cs="Arial"/>
                <w:b/>
                <w:color w:val="232323"/>
                <w:spacing w:val="8"/>
                <w:sz w:val="20"/>
                <w:szCs w:val="20"/>
              </w:rPr>
              <w:t xml:space="preserve"> </w:t>
            </w:r>
            <w:r w:rsidRPr="00424887">
              <w:rPr>
                <w:rFonts w:ascii="Arial" w:hAnsi="Arial" w:cs="Arial"/>
                <w:b/>
                <w:color w:val="232323"/>
                <w:sz w:val="20"/>
                <w:szCs w:val="20"/>
              </w:rPr>
              <w:t>RECIBO</w:t>
            </w:r>
            <w:r w:rsidRPr="00424887">
              <w:rPr>
                <w:rFonts w:ascii="Arial" w:hAnsi="Arial" w:cs="Arial"/>
                <w:b/>
                <w:color w:val="232323"/>
                <w:spacing w:val="17"/>
                <w:sz w:val="20"/>
                <w:szCs w:val="20"/>
              </w:rPr>
              <w:t xml:space="preserve"> </w:t>
            </w:r>
            <w:r w:rsidRPr="00424887">
              <w:rPr>
                <w:rFonts w:ascii="Arial" w:hAnsi="Arial" w:cs="Arial"/>
                <w:b/>
                <w:color w:val="232323"/>
                <w:sz w:val="20"/>
                <w:szCs w:val="20"/>
              </w:rPr>
              <w:t>A</w:t>
            </w:r>
            <w:r w:rsidRPr="00424887">
              <w:rPr>
                <w:rFonts w:ascii="Arial" w:hAnsi="Arial" w:cs="Arial"/>
                <w:b/>
                <w:color w:val="232323"/>
                <w:spacing w:val="11"/>
                <w:sz w:val="20"/>
                <w:szCs w:val="20"/>
              </w:rPr>
              <w:t xml:space="preserve"> </w:t>
            </w:r>
            <w:r w:rsidRPr="00424887">
              <w:rPr>
                <w:rFonts w:ascii="Arial" w:hAnsi="Arial" w:cs="Arial"/>
                <w:b/>
                <w:color w:val="232323"/>
                <w:spacing w:val="-2"/>
                <w:sz w:val="20"/>
                <w:szCs w:val="20"/>
              </w:rPr>
              <w:t>SATISFACCIÓN</w:t>
            </w:r>
          </w:p>
        </w:tc>
      </w:tr>
      <w:tr w:rsidR="00AF20D4" w:rsidRPr="00424887" w14:paraId="5DD06681" w14:textId="77777777" w:rsidTr="00FE45E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123"/>
        </w:trPr>
        <w:tc>
          <w:tcPr>
            <w:tcW w:w="9934" w:type="dxa"/>
            <w:gridSpan w:val="8"/>
            <w:tcBorders>
              <w:top w:val="single" w:sz="4" w:space="0" w:color="000000"/>
              <w:left w:val="single" w:sz="6" w:space="0" w:color="000000"/>
              <w:bottom w:val="single" w:sz="4" w:space="0" w:color="000000"/>
              <w:right w:val="single" w:sz="4" w:space="0" w:color="000000"/>
            </w:tcBorders>
          </w:tcPr>
          <w:p w14:paraId="35442EAE" w14:textId="77777777" w:rsidR="00AF20D4" w:rsidRPr="00424887" w:rsidRDefault="00AF20D4" w:rsidP="00FE45EB">
            <w:pPr>
              <w:pStyle w:val="TableParagraph"/>
              <w:spacing w:before="13" w:line="247" w:lineRule="auto"/>
              <w:ind w:left="50" w:hanging="3"/>
              <w:rPr>
                <w:rFonts w:ascii="Arial" w:hAnsi="Arial" w:cs="Arial"/>
                <w:sz w:val="20"/>
                <w:szCs w:val="20"/>
              </w:rPr>
            </w:pPr>
            <w:r w:rsidRPr="00424887">
              <w:rPr>
                <w:rFonts w:ascii="Arial" w:hAnsi="Arial" w:cs="Arial"/>
                <w:color w:val="383838"/>
                <w:sz w:val="20"/>
                <w:szCs w:val="20"/>
              </w:rPr>
              <w:lastRenderedPageBreak/>
              <w:t xml:space="preserve">La </w:t>
            </w:r>
            <w:r w:rsidRPr="00424887">
              <w:rPr>
                <w:rFonts w:ascii="Arial" w:hAnsi="Arial" w:cs="Arial"/>
                <w:color w:val="232323"/>
                <w:sz w:val="20"/>
                <w:szCs w:val="20"/>
              </w:rPr>
              <w:t xml:space="preserve">siguiente documentación deberá ser entregada al supervisor del contrato en medio impreso y digital </w:t>
            </w:r>
            <w:r w:rsidRPr="00424887">
              <w:rPr>
                <w:rFonts w:ascii="Arial" w:hAnsi="Arial" w:cs="Arial"/>
                <w:color w:val="383838"/>
                <w:sz w:val="20"/>
                <w:szCs w:val="20"/>
              </w:rPr>
              <w:t xml:space="preserve">(formato </w:t>
            </w:r>
            <w:r w:rsidRPr="00424887">
              <w:rPr>
                <w:rFonts w:ascii="Arial" w:hAnsi="Arial" w:cs="Arial"/>
                <w:color w:val="232323"/>
                <w:sz w:val="20"/>
                <w:szCs w:val="20"/>
              </w:rPr>
              <w:t>editable en español), antes de la firma del acta de recibo a satisfacción y previa aprobación del supervisor del contrato</w:t>
            </w:r>
            <w:r w:rsidRPr="00424887">
              <w:rPr>
                <w:rFonts w:ascii="Arial" w:hAnsi="Arial" w:cs="Arial"/>
                <w:color w:val="646464"/>
                <w:sz w:val="20"/>
                <w:szCs w:val="20"/>
              </w:rPr>
              <w:t>:</w:t>
            </w:r>
          </w:p>
          <w:p w14:paraId="13BF9E42" w14:textId="77777777" w:rsidR="00AF20D4" w:rsidRPr="00424887" w:rsidRDefault="00AF20D4" w:rsidP="00FE45EB">
            <w:pPr>
              <w:pStyle w:val="TableParagraph"/>
              <w:spacing w:before="5"/>
              <w:rPr>
                <w:rFonts w:ascii="Arial" w:hAnsi="Arial" w:cs="Arial"/>
                <w:sz w:val="20"/>
                <w:szCs w:val="20"/>
              </w:rPr>
            </w:pPr>
          </w:p>
          <w:p w14:paraId="392703AC" w14:textId="77777777" w:rsidR="00AF20D4" w:rsidRPr="00424887" w:rsidRDefault="00AF20D4" w:rsidP="00AF20D4">
            <w:pPr>
              <w:pStyle w:val="TableParagraph"/>
              <w:numPr>
                <w:ilvl w:val="0"/>
                <w:numId w:val="39"/>
              </w:numPr>
              <w:tabs>
                <w:tab w:val="left" w:pos="755"/>
                <w:tab w:val="left" w:pos="758"/>
              </w:tabs>
              <w:spacing w:line="254" w:lineRule="auto"/>
              <w:ind w:hanging="349"/>
              <w:rPr>
                <w:rFonts w:ascii="Arial" w:hAnsi="Arial" w:cs="Arial"/>
                <w:sz w:val="20"/>
                <w:szCs w:val="20"/>
              </w:rPr>
            </w:pPr>
            <w:r w:rsidRPr="00424887">
              <w:rPr>
                <w:rFonts w:ascii="Arial" w:hAnsi="Arial" w:cs="Arial"/>
                <w:color w:val="232323"/>
                <w:sz w:val="20"/>
                <w:szCs w:val="20"/>
              </w:rPr>
              <w:t>Documento</w:t>
            </w:r>
            <w:r w:rsidRPr="00424887">
              <w:rPr>
                <w:rFonts w:ascii="Arial" w:hAnsi="Arial" w:cs="Arial"/>
                <w:color w:val="232323"/>
                <w:spacing w:val="36"/>
                <w:sz w:val="20"/>
                <w:szCs w:val="20"/>
              </w:rPr>
              <w:t xml:space="preserve"> </w:t>
            </w:r>
            <w:r w:rsidRPr="00424887">
              <w:rPr>
                <w:rFonts w:ascii="Arial" w:hAnsi="Arial" w:cs="Arial"/>
                <w:color w:val="232323"/>
                <w:sz w:val="20"/>
                <w:szCs w:val="20"/>
              </w:rPr>
              <w:t>que</w:t>
            </w:r>
            <w:r w:rsidRPr="00424887">
              <w:rPr>
                <w:rFonts w:ascii="Arial" w:hAnsi="Arial" w:cs="Arial"/>
                <w:color w:val="232323"/>
                <w:spacing w:val="22"/>
                <w:sz w:val="20"/>
                <w:szCs w:val="20"/>
              </w:rPr>
              <w:t xml:space="preserve"> </w:t>
            </w:r>
            <w:r w:rsidRPr="00424887">
              <w:rPr>
                <w:rFonts w:ascii="Arial" w:hAnsi="Arial" w:cs="Arial"/>
                <w:color w:val="232323"/>
                <w:sz w:val="20"/>
                <w:szCs w:val="20"/>
              </w:rPr>
              <w:t>acredite</w:t>
            </w:r>
            <w:r w:rsidRPr="00424887">
              <w:rPr>
                <w:rFonts w:ascii="Arial" w:hAnsi="Arial" w:cs="Arial"/>
                <w:color w:val="232323"/>
                <w:spacing w:val="25"/>
                <w:sz w:val="20"/>
                <w:szCs w:val="20"/>
              </w:rPr>
              <w:t xml:space="preserve"> </w:t>
            </w:r>
            <w:r w:rsidRPr="00424887">
              <w:rPr>
                <w:rFonts w:ascii="Arial" w:hAnsi="Arial" w:cs="Arial"/>
                <w:color w:val="383838"/>
                <w:sz w:val="20"/>
                <w:szCs w:val="20"/>
              </w:rPr>
              <w:t>la</w:t>
            </w:r>
            <w:r w:rsidRPr="00424887">
              <w:rPr>
                <w:rFonts w:ascii="Arial" w:hAnsi="Arial" w:cs="Arial"/>
                <w:color w:val="383838"/>
                <w:spacing w:val="20"/>
                <w:sz w:val="20"/>
                <w:szCs w:val="20"/>
              </w:rPr>
              <w:t xml:space="preserve"> </w:t>
            </w:r>
            <w:r w:rsidRPr="00424887">
              <w:rPr>
                <w:rFonts w:ascii="Arial" w:hAnsi="Arial" w:cs="Arial"/>
                <w:color w:val="232323"/>
                <w:sz w:val="20"/>
                <w:szCs w:val="20"/>
              </w:rPr>
              <w:t>garantía</w:t>
            </w:r>
            <w:r w:rsidRPr="00424887">
              <w:rPr>
                <w:rFonts w:ascii="Arial" w:hAnsi="Arial" w:cs="Arial"/>
                <w:color w:val="232323"/>
                <w:spacing w:val="21"/>
                <w:sz w:val="20"/>
                <w:szCs w:val="20"/>
              </w:rPr>
              <w:t xml:space="preserve"> </w:t>
            </w:r>
            <w:r w:rsidRPr="00424887">
              <w:rPr>
                <w:rFonts w:ascii="Arial" w:hAnsi="Arial" w:cs="Arial"/>
                <w:color w:val="383838"/>
                <w:sz w:val="20"/>
                <w:szCs w:val="20"/>
              </w:rPr>
              <w:t>legal</w:t>
            </w:r>
            <w:r w:rsidRPr="00424887">
              <w:rPr>
                <w:rFonts w:ascii="Arial" w:hAnsi="Arial" w:cs="Arial"/>
                <w:color w:val="383838"/>
                <w:spacing w:val="21"/>
                <w:sz w:val="20"/>
                <w:szCs w:val="20"/>
              </w:rPr>
              <w:t xml:space="preserve"> </w:t>
            </w:r>
            <w:r w:rsidRPr="00424887">
              <w:rPr>
                <w:rFonts w:ascii="Arial" w:hAnsi="Arial" w:cs="Arial"/>
                <w:color w:val="232323"/>
                <w:sz w:val="20"/>
                <w:szCs w:val="20"/>
              </w:rPr>
              <w:t>y técnica</w:t>
            </w:r>
            <w:r w:rsidRPr="00424887">
              <w:rPr>
                <w:rFonts w:ascii="Arial" w:hAnsi="Arial" w:cs="Arial"/>
                <w:color w:val="232323"/>
                <w:spacing w:val="21"/>
                <w:sz w:val="20"/>
                <w:szCs w:val="20"/>
              </w:rPr>
              <w:t xml:space="preserve"> </w:t>
            </w:r>
            <w:r w:rsidRPr="00424887">
              <w:rPr>
                <w:rFonts w:ascii="Arial" w:hAnsi="Arial" w:cs="Arial"/>
                <w:color w:val="232323"/>
                <w:sz w:val="20"/>
                <w:szCs w:val="20"/>
              </w:rPr>
              <w:t>por</w:t>
            </w:r>
            <w:r w:rsidRPr="00424887">
              <w:rPr>
                <w:rFonts w:ascii="Arial" w:hAnsi="Arial" w:cs="Arial"/>
                <w:color w:val="232323"/>
                <w:spacing w:val="21"/>
                <w:sz w:val="20"/>
                <w:szCs w:val="20"/>
              </w:rPr>
              <w:t xml:space="preserve"> </w:t>
            </w:r>
            <w:r w:rsidRPr="00424887">
              <w:rPr>
                <w:rFonts w:ascii="Arial" w:hAnsi="Arial" w:cs="Arial"/>
                <w:color w:val="232323"/>
                <w:sz w:val="20"/>
                <w:szCs w:val="20"/>
              </w:rPr>
              <w:t>parte</w:t>
            </w:r>
            <w:r w:rsidRPr="00424887">
              <w:rPr>
                <w:rFonts w:ascii="Arial" w:hAnsi="Arial" w:cs="Arial"/>
                <w:color w:val="232323"/>
                <w:spacing w:val="20"/>
                <w:sz w:val="20"/>
                <w:szCs w:val="20"/>
              </w:rPr>
              <w:t xml:space="preserve"> </w:t>
            </w:r>
            <w:r w:rsidRPr="00424887">
              <w:rPr>
                <w:rFonts w:ascii="Arial" w:hAnsi="Arial" w:cs="Arial"/>
                <w:color w:val="232323"/>
                <w:sz w:val="20"/>
                <w:szCs w:val="20"/>
              </w:rPr>
              <w:t>del</w:t>
            </w:r>
            <w:r w:rsidRPr="00424887">
              <w:rPr>
                <w:rFonts w:ascii="Arial" w:hAnsi="Arial" w:cs="Arial"/>
                <w:color w:val="232323"/>
                <w:spacing w:val="15"/>
                <w:sz w:val="20"/>
                <w:szCs w:val="20"/>
              </w:rPr>
              <w:t xml:space="preserve"> </w:t>
            </w:r>
            <w:r w:rsidRPr="00424887">
              <w:rPr>
                <w:rFonts w:ascii="Arial" w:hAnsi="Arial" w:cs="Arial"/>
                <w:color w:val="232323"/>
                <w:sz w:val="20"/>
                <w:szCs w:val="20"/>
              </w:rPr>
              <w:t>fabricante</w:t>
            </w:r>
            <w:r w:rsidRPr="00424887">
              <w:rPr>
                <w:rFonts w:ascii="Arial" w:hAnsi="Arial" w:cs="Arial"/>
                <w:color w:val="646464"/>
                <w:sz w:val="20"/>
                <w:szCs w:val="20"/>
              </w:rPr>
              <w:t xml:space="preserve">, </w:t>
            </w:r>
            <w:r w:rsidRPr="00424887">
              <w:rPr>
                <w:rFonts w:ascii="Arial" w:hAnsi="Arial" w:cs="Arial"/>
                <w:color w:val="232323"/>
                <w:sz w:val="20"/>
                <w:szCs w:val="20"/>
              </w:rPr>
              <w:t>conforme</w:t>
            </w:r>
            <w:r w:rsidRPr="00424887">
              <w:rPr>
                <w:rFonts w:ascii="Arial" w:hAnsi="Arial" w:cs="Arial"/>
                <w:color w:val="232323"/>
                <w:spacing w:val="29"/>
                <w:sz w:val="20"/>
                <w:szCs w:val="20"/>
              </w:rPr>
              <w:t xml:space="preserve"> </w:t>
            </w:r>
            <w:r w:rsidRPr="00424887">
              <w:rPr>
                <w:rFonts w:ascii="Arial" w:hAnsi="Arial" w:cs="Arial"/>
                <w:color w:val="232323"/>
                <w:sz w:val="20"/>
                <w:szCs w:val="20"/>
              </w:rPr>
              <w:t>al esquema 3-3-3 establecido</w:t>
            </w:r>
            <w:r w:rsidRPr="00424887">
              <w:rPr>
                <w:rFonts w:ascii="Arial" w:hAnsi="Arial" w:cs="Arial"/>
                <w:color w:val="646464"/>
                <w:sz w:val="20"/>
                <w:szCs w:val="20"/>
              </w:rPr>
              <w:t>.</w:t>
            </w:r>
          </w:p>
          <w:p w14:paraId="28C4B215" w14:textId="77777777" w:rsidR="00AF20D4" w:rsidRPr="00424887" w:rsidRDefault="00AF20D4" w:rsidP="00AF20D4">
            <w:pPr>
              <w:pStyle w:val="TableParagraph"/>
              <w:numPr>
                <w:ilvl w:val="0"/>
                <w:numId w:val="39"/>
              </w:numPr>
              <w:tabs>
                <w:tab w:val="left" w:pos="755"/>
              </w:tabs>
              <w:spacing w:line="242" w:lineRule="auto"/>
              <w:ind w:hanging="349"/>
              <w:rPr>
                <w:rFonts w:ascii="Arial" w:hAnsi="Arial" w:cs="Arial"/>
                <w:sz w:val="20"/>
                <w:szCs w:val="20"/>
              </w:rPr>
            </w:pPr>
            <w:r w:rsidRPr="00424887">
              <w:rPr>
                <w:rFonts w:ascii="Arial" w:hAnsi="Arial" w:cs="Arial"/>
                <w:color w:val="232323"/>
                <w:sz w:val="20"/>
                <w:szCs w:val="20"/>
              </w:rPr>
              <w:t>Documento</w:t>
            </w:r>
            <w:r w:rsidRPr="00424887">
              <w:rPr>
                <w:rFonts w:ascii="Arial" w:hAnsi="Arial" w:cs="Arial"/>
                <w:color w:val="232323"/>
                <w:spacing w:val="40"/>
                <w:sz w:val="20"/>
                <w:szCs w:val="20"/>
              </w:rPr>
              <w:t xml:space="preserve"> </w:t>
            </w:r>
            <w:r w:rsidRPr="00424887">
              <w:rPr>
                <w:rFonts w:ascii="Arial" w:hAnsi="Arial" w:cs="Arial"/>
                <w:color w:val="232323"/>
                <w:sz w:val="20"/>
                <w:szCs w:val="20"/>
              </w:rPr>
              <w:t>que</w:t>
            </w:r>
            <w:r w:rsidRPr="00424887">
              <w:rPr>
                <w:rFonts w:ascii="Arial" w:hAnsi="Arial" w:cs="Arial"/>
                <w:color w:val="232323"/>
                <w:spacing w:val="32"/>
                <w:sz w:val="20"/>
                <w:szCs w:val="20"/>
              </w:rPr>
              <w:t xml:space="preserve"> </w:t>
            </w:r>
            <w:r w:rsidRPr="00424887">
              <w:rPr>
                <w:rFonts w:ascii="Arial" w:hAnsi="Arial" w:cs="Arial"/>
                <w:color w:val="232323"/>
                <w:sz w:val="20"/>
                <w:szCs w:val="20"/>
              </w:rPr>
              <w:t>acredite</w:t>
            </w:r>
            <w:r w:rsidRPr="00424887">
              <w:rPr>
                <w:rFonts w:ascii="Arial" w:hAnsi="Arial" w:cs="Arial"/>
                <w:color w:val="232323"/>
                <w:spacing w:val="34"/>
                <w:sz w:val="20"/>
                <w:szCs w:val="20"/>
              </w:rPr>
              <w:t xml:space="preserve"> </w:t>
            </w:r>
            <w:r w:rsidRPr="00424887">
              <w:rPr>
                <w:rFonts w:ascii="Arial" w:hAnsi="Arial" w:cs="Arial"/>
                <w:color w:val="232323"/>
                <w:sz w:val="20"/>
                <w:szCs w:val="20"/>
              </w:rPr>
              <w:t>el</w:t>
            </w:r>
            <w:r w:rsidRPr="00424887">
              <w:rPr>
                <w:rFonts w:ascii="Arial" w:hAnsi="Arial" w:cs="Arial"/>
                <w:color w:val="232323"/>
                <w:spacing w:val="29"/>
                <w:sz w:val="20"/>
                <w:szCs w:val="20"/>
              </w:rPr>
              <w:t xml:space="preserve"> </w:t>
            </w:r>
            <w:r w:rsidRPr="00424887">
              <w:rPr>
                <w:rFonts w:ascii="Arial" w:hAnsi="Arial" w:cs="Arial"/>
                <w:color w:val="232323"/>
                <w:sz w:val="20"/>
                <w:szCs w:val="20"/>
              </w:rPr>
              <w:t>soporte</w:t>
            </w:r>
            <w:r w:rsidRPr="00424887">
              <w:rPr>
                <w:rFonts w:ascii="Arial" w:hAnsi="Arial" w:cs="Arial"/>
                <w:color w:val="232323"/>
                <w:spacing w:val="32"/>
                <w:sz w:val="20"/>
                <w:szCs w:val="20"/>
              </w:rPr>
              <w:t xml:space="preserve"> </w:t>
            </w:r>
            <w:r w:rsidRPr="00424887">
              <w:rPr>
                <w:rFonts w:ascii="Arial" w:hAnsi="Arial" w:cs="Arial"/>
                <w:color w:val="232323"/>
                <w:sz w:val="20"/>
                <w:szCs w:val="20"/>
              </w:rPr>
              <w:t>ofrecido</w:t>
            </w:r>
            <w:r w:rsidRPr="00424887">
              <w:rPr>
                <w:rFonts w:ascii="Arial" w:hAnsi="Arial" w:cs="Arial"/>
                <w:color w:val="232323"/>
                <w:spacing w:val="31"/>
                <w:sz w:val="20"/>
                <w:szCs w:val="20"/>
              </w:rPr>
              <w:t xml:space="preserve"> </w:t>
            </w:r>
            <w:r w:rsidRPr="00424887">
              <w:rPr>
                <w:rFonts w:ascii="Arial" w:hAnsi="Arial" w:cs="Arial"/>
                <w:color w:val="232323"/>
                <w:sz w:val="20"/>
                <w:szCs w:val="20"/>
              </w:rPr>
              <w:t>por</w:t>
            </w:r>
            <w:r w:rsidRPr="00424887">
              <w:rPr>
                <w:rFonts w:ascii="Arial" w:hAnsi="Arial" w:cs="Arial"/>
                <w:color w:val="232323"/>
                <w:spacing w:val="39"/>
                <w:sz w:val="20"/>
                <w:szCs w:val="20"/>
              </w:rPr>
              <w:t xml:space="preserve"> </w:t>
            </w:r>
            <w:r w:rsidRPr="00424887">
              <w:rPr>
                <w:rFonts w:ascii="Arial" w:hAnsi="Arial" w:cs="Arial"/>
                <w:color w:val="232323"/>
                <w:sz w:val="20"/>
                <w:szCs w:val="20"/>
              </w:rPr>
              <w:t>el contratista</w:t>
            </w:r>
            <w:r w:rsidRPr="00424887">
              <w:rPr>
                <w:rFonts w:ascii="Arial" w:hAnsi="Arial" w:cs="Arial"/>
                <w:color w:val="646464"/>
                <w:sz w:val="20"/>
                <w:szCs w:val="20"/>
              </w:rPr>
              <w:t xml:space="preserve">, </w:t>
            </w:r>
            <w:r w:rsidRPr="00424887">
              <w:rPr>
                <w:rFonts w:ascii="Arial" w:hAnsi="Arial" w:cs="Arial"/>
                <w:color w:val="232323"/>
                <w:sz w:val="20"/>
                <w:szCs w:val="20"/>
              </w:rPr>
              <w:t>incluyendo</w:t>
            </w:r>
            <w:r w:rsidRPr="00424887">
              <w:rPr>
                <w:rFonts w:ascii="Arial" w:hAnsi="Arial" w:cs="Arial"/>
                <w:color w:val="232323"/>
                <w:spacing w:val="40"/>
                <w:sz w:val="20"/>
                <w:szCs w:val="20"/>
              </w:rPr>
              <w:t xml:space="preserve"> </w:t>
            </w:r>
            <w:r w:rsidRPr="00424887">
              <w:rPr>
                <w:rFonts w:ascii="Arial" w:hAnsi="Arial" w:cs="Arial"/>
                <w:color w:val="232323"/>
                <w:sz w:val="20"/>
                <w:szCs w:val="20"/>
              </w:rPr>
              <w:t>condiciones</w:t>
            </w:r>
            <w:r w:rsidRPr="00424887">
              <w:rPr>
                <w:rFonts w:ascii="Arial" w:hAnsi="Arial" w:cs="Arial"/>
                <w:color w:val="646464"/>
                <w:sz w:val="20"/>
                <w:szCs w:val="20"/>
              </w:rPr>
              <w:t xml:space="preserve">, </w:t>
            </w:r>
            <w:r w:rsidRPr="00424887">
              <w:rPr>
                <w:rFonts w:ascii="Arial" w:hAnsi="Arial" w:cs="Arial"/>
                <w:color w:val="232323"/>
                <w:sz w:val="20"/>
                <w:szCs w:val="20"/>
              </w:rPr>
              <w:t>alcance</w:t>
            </w:r>
            <w:r w:rsidRPr="00424887">
              <w:rPr>
                <w:rFonts w:ascii="Arial" w:hAnsi="Arial" w:cs="Arial"/>
                <w:color w:val="232323"/>
                <w:spacing w:val="36"/>
                <w:sz w:val="20"/>
                <w:szCs w:val="20"/>
              </w:rPr>
              <w:t xml:space="preserve"> </w:t>
            </w:r>
            <w:r w:rsidRPr="00424887">
              <w:rPr>
                <w:rFonts w:ascii="Arial" w:hAnsi="Arial" w:cs="Arial"/>
                <w:color w:val="232323"/>
                <w:sz w:val="20"/>
                <w:szCs w:val="20"/>
              </w:rPr>
              <w:t>y canales de atención</w:t>
            </w:r>
            <w:r w:rsidRPr="00424887">
              <w:rPr>
                <w:rFonts w:ascii="Arial" w:hAnsi="Arial" w:cs="Arial"/>
                <w:color w:val="505050"/>
                <w:sz w:val="20"/>
                <w:szCs w:val="20"/>
              </w:rPr>
              <w:t>.</w:t>
            </w:r>
          </w:p>
          <w:p w14:paraId="1CF085E1" w14:textId="77777777" w:rsidR="00AF20D4" w:rsidRPr="00424887" w:rsidRDefault="00AF20D4" w:rsidP="00AF20D4">
            <w:pPr>
              <w:pStyle w:val="TableParagraph"/>
              <w:numPr>
                <w:ilvl w:val="0"/>
                <w:numId w:val="39"/>
              </w:numPr>
              <w:tabs>
                <w:tab w:val="left" w:pos="756"/>
              </w:tabs>
              <w:ind w:left="756" w:hanging="342"/>
              <w:rPr>
                <w:rFonts w:ascii="Arial" w:hAnsi="Arial" w:cs="Arial"/>
                <w:sz w:val="20"/>
                <w:szCs w:val="20"/>
              </w:rPr>
            </w:pPr>
            <w:r w:rsidRPr="00424887">
              <w:rPr>
                <w:rFonts w:ascii="Arial" w:hAnsi="Arial" w:cs="Arial"/>
                <w:color w:val="232323"/>
                <w:sz w:val="20"/>
                <w:szCs w:val="20"/>
              </w:rPr>
              <w:t>Documentación</w:t>
            </w:r>
            <w:r w:rsidRPr="00424887">
              <w:rPr>
                <w:rFonts w:ascii="Arial" w:hAnsi="Arial" w:cs="Arial"/>
                <w:color w:val="232323"/>
                <w:spacing w:val="30"/>
                <w:sz w:val="20"/>
                <w:szCs w:val="20"/>
              </w:rPr>
              <w:t xml:space="preserve"> </w:t>
            </w:r>
            <w:r w:rsidRPr="00424887">
              <w:rPr>
                <w:rFonts w:ascii="Arial" w:hAnsi="Arial" w:cs="Arial"/>
                <w:color w:val="232323"/>
                <w:sz w:val="20"/>
                <w:szCs w:val="20"/>
              </w:rPr>
              <w:t>del</w:t>
            </w:r>
            <w:r w:rsidRPr="00424887">
              <w:rPr>
                <w:rFonts w:ascii="Arial" w:hAnsi="Arial" w:cs="Arial"/>
                <w:color w:val="232323"/>
                <w:spacing w:val="-1"/>
                <w:sz w:val="20"/>
                <w:szCs w:val="20"/>
              </w:rPr>
              <w:t xml:space="preserve"> </w:t>
            </w:r>
            <w:r w:rsidRPr="00424887">
              <w:rPr>
                <w:rFonts w:ascii="Arial" w:hAnsi="Arial" w:cs="Arial"/>
                <w:color w:val="232323"/>
                <w:sz w:val="20"/>
                <w:szCs w:val="20"/>
              </w:rPr>
              <w:t>estado</w:t>
            </w:r>
            <w:r w:rsidRPr="00424887">
              <w:rPr>
                <w:rFonts w:ascii="Arial" w:hAnsi="Arial" w:cs="Arial"/>
                <w:color w:val="232323"/>
                <w:spacing w:val="15"/>
                <w:sz w:val="20"/>
                <w:szCs w:val="20"/>
              </w:rPr>
              <w:t xml:space="preserve"> </w:t>
            </w:r>
            <w:r w:rsidRPr="00424887">
              <w:rPr>
                <w:rFonts w:ascii="Arial" w:hAnsi="Arial" w:cs="Arial"/>
                <w:color w:val="232323"/>
                <w:sz w:val="20"/>
                <w:szCs w:val="20"/>
              </w:rPr>
              <w:t>final y configuraciones pertinentes:</w:t>
            </w:r>
          </w:p>
          <w:p w14:paraId="524CCFB2" w14:textId="77777777" w:rsidR="00AF20D4" w:rsidRPr="00424887" w:rsidRDefault="00AF20D4" w:rsidP="00FE45EB">
            <w:pPr>
              <w:pStyle w:val="TableParagraph"/>
              <w:spacing w:before="8"/>
              <w:rPr>
                <w:rFonts w:ascii="Arial" w:hAnsi="Arial" w:cs="Arial"/>
                <w:sz w:val="20"/>
                <w:szCs w:val="20"/>
              </w:rPr>
            </w:pPr>
          </w:p>
          <w:p w14:paraId="67C8BA07" w14:textId="77777777" w:rsidR="00AF20D4" w:rsidRPr="00424887" w:rsidRDefault="00AF20D4" w:rsidP="00AF20D4">
            <w:pPr>
              <w:pStyle w:val="TableParagraph"/>
              <w:numPr>
                <w:ilvl w:val="1"/>
                <w:numId w:val="39"/>
              </w:numPr>
              <w:tabs>
                <w:tab w:val="left" w:pos="1098"/>
              </w:tabs>
              <w:ind w:left="1098" w:hanging="351"/>
              <w:rPr>
                <w:rFonts w:ascii="Arial" w:hAnsi="Arial" w:cs="Arial"/>
                <w:sz w:val="20"/>
                <w:szCs w:val="20"/>
              </w:rPr>
            </w:pPr>
            <w:r w:rsidRPr="00424887">
              <w:rPr>
                <w:rFonts w:ascii="Arial" w:hAnsi="Arial" w:cs="Arial"/>
                <w:color w:val="232323"/>
                <w:sz w:val="20"/>
                <w:szCs w:val="20"/>
              </w:rPr>
              <w:t>Registro</w:t>
            </w:r>
            <w:r w:rsidRPr="00424887">
              <w:rPr>
                <w:rFonts w:ascii="Arial" w:hAnsi="Arial" w:cs="Arial"/>
                <w:color w:val="232323"/>
                <w:spacing w:val="13"/>
                <w:sz w:val="20"/>
                <w:szCs w:val="20"/>
              </w:rPr>
              <w:t xml:space="preserve"> </w:t>
            </w:r>
            <w:r w:rsidRPr="00424887">
              <w:rPr>
                <w:rFonts w:ascii="Arial" w:hAnsi="Arial" w:cs="Arial"/>
                <w:color w:val="232323"/>
                <w:sz w:val="20"/>
                <w:szCs w:val="20"/>
              </w:rPr>
              <w:t>de</w:t>
            </w:r>
            <w:r w:rsidRPr="00424887">
              <w:rPr>
                <w:rFonts w:ascii="Arial" w:hAnsi="Arial" w:cs="Arial"/>
                <w:color w:val="232323"/>
                <w:spacing w:val="1"/>
                <w:sz w:val="20"/>
                <w:szCs w:val="20"/>
              </w:rPr>
              <w:t xml:space="preserve"> </w:t>
            </w:r>
            <w:r w:rsidRPr="00424887">
              <w:rPr>
                <w:rFonts w:ascii="Arial" w:hAnsi="Arial" w:cs="Arial"/>
                <w:color w:val="383838"/>
                <w:sz w:val="20"/>
                <w:szCs w:val="20"/>
              </w:rPr>
              <w:t>la</w:t>
            </w:r>
            <w:r w:rsidRPr="00424887">
              <w:rPr>
                <w:rFonts w:ascii="Arial" w:hAnsi="Arial" w:cs="Arial"/>
                <w:color w:val="383838"/>
                <w:spacing w:val="1"/>
                <w:sz w:val="20"/>
                <w:szCs w:val="20"/>
              </w:rPr>
              <w:t xml:space="preserve"> </w:t>
            </w:r>
            <w:r w:rsidRPr="00424887">
              <w:rPr>
                <w:rFonts w:ascii="Arial" w:hAnsi="Arial" w:cs="Arial"/>
                <w:color w:val="232323"/>
                <w:sz w:val="20"/>
                <w:szCs w:val="20"/>
              </w:rPr>
              <w:t>configuración</w:t>
            </w:r>
            <w:r w:rsidRPr="00424887">
              <w:rPr>
                <w:rFonts w:ascii="Arial" w:hAnsi="Arial" w:cs="Arial"/>
                <w:color w:val="232323"/>
                <w:spacing w:val="24"/>
                <w:sz w:val="20"/>
                <w:szCs w:val="20"/>
              </w:rPr>
              <w:t xml:space="preserve"> </w:t>
            </w:r>
            <w:r w:rsidRPr="00424887">
              <w:rPr>
                <w:rFonts w:ascii="Arial" w:hAnsi="Arial" w:cs="Arial"/>
                <w:color w:val="232323"/>
                <w:sz w:val="20"/>
                <w:szCs w:val="20"/>
              </w:rPr>
              <w:t>final</w:t>
            </w:r>
            <w:r w:rsidRPr="00424887">
              <w:rPr>
                <w:rFonts w:ascii="Arial" w:hAnsi="Arial" w:cs="Arial"/>
                <w:color w:val="232323"/>
                <w:spacing w:val="5"/>
                <w:sz w:val="20"/>
                <w:szCs w:val="20"/>
              </w:rPr>
              <w:t xml:space="preserve"> </w:t>
            </w:r>
            <w:r w:rsidRPr="00424887">
              <w:rPr>
                <w:rFonts w:ascii="Arial" w:hAnsi="Arial" w:cs="Arial"/>
                <w:color w:val="232323"/>
                <w:sz w:val="20"/>
                <w:szCs w:val="20"/>
              </w:rPr>
              <w:t>de</w:t>
            </w:r>
            <w:r w:rsidRPr="00424887">
              <w:rPr>
                <w:rFonts w:ascii="Arial" w:hAnsi="Arial" w:cs="Arial"/>
                <w:color w:val="232323"/>
                <w:spacing w:val="-2"/>
                <w:sz w:val="20"/>
                <w:szCs w:val="20"/>
              </w:rPr>
              <w:t xml:space="preserve"> </w:t>
            </w:r>
            <w:r w:rsidRPr="00424887">
              <w:rPr>
                <w:rFonts w:ascii="Arial" w:hAnsi="Arial" w:cs="Arial"/>
                <w:color w:val="383838"/>
                <w:sz w:val="20"/>
                <w:szCs w:val="20"/>
              </w:rPr>
              <w:t>cada</w:t>
            </w:r>
            <w:r w:rsidRPr="00424887">
              <w:rPr>
                <w:rFonts w:ascii="Arial" w:hAnsi="Arial" w:cs="Arial"/>
                <w:color w:val="383838"/>
                <w:spacing w:val="6"/>
                <w:sz w:val="20"/>
                <w:szCs w:val="20"/>
              </w:rPr>
              <w:t xml:space="preserve"> </w:t>
            </w:r>
            <w:r w:rsidRPr="00424887">
              <w:rPr>
                <w:rFonts w:ascii="Arial" w:hAnsi="Arial" w:cs="Arial"/>
                <w:color w:val="232323"/>
                <w:sz w:val="20"/>
                <w:szCs w:val="20"/>
              </w:rPr>
              <w:t>equipo</w:t>
            </w:r>
            <w:r w:rsidRPr="00424887">
              <w:rPr>
                <w:rFonts w:ascii="Arial" w:hAnsi="Arial" w:cs="Arial"/>
                <w:color w:val="232323"/>
                <w:spacing w:val="7"/>
                <w:sz w:val="20"/>
                <w:szCs w:val="20"/>
              </w:rPr>
              <w:t xml:space="preserve"> </w:t>
            </w:r>
            <w:r w:rsidRPr="00424887">
              <w:rPr>
                <w:rFonts w:ascii="Arial" w:hAnsi="Arial" w:cs="Arial"/>
                <w:color w:val="383838"/>
                <w:sz w:val="20"/>
                <w:szCs w:val="20"/>
              </w:rPr>
              <w:t>(hardware</w:t>
            </w:r>
            <w:r w:rsidRPr="00424887">
              <w:rPr>
                <w:rFonts w:ascii="Arial" w:hAnsi="Arial" w:cs="Arial"/>
                <w:color w:val="383838"/>
                <w:spacing w:val="20"/>
                <w:sz w:val="20"/>
                <w:szCs w:val="20"/>
              </w:rPr>
              <w:t xml:space="preserve"> </w:t>
            </w:r>
            <w:r w:rsidRPr="00424887">
              <w:rPr>
                <w:rFonts w:ascii="Arial" w:hAnsi="Arial" w:cs="Arial"/>
                <w:color w:val="232323"/>
                <w:sz w:val="20"/>
                <w:szCs w:val="20"/>
              </w:rPr>
              <w:t>y</w:t>
            </w:r>
            <w:r w:rsidRPr="00424887">
              <w:rPr>
                <w:rFonts w:ascii="Arial" w:hAnsi="Arial" w:cs="Arial"/>
                <w:color w:val="232323"/>
                <w:spacing w:val="4"/>
                <w:sz w:val="20"/>
                <w:szCs w:val="20"/>
              </w:rPr>
              <w:t xml:space="preserve"> </w:t>
            </w:r>
            <w:r w:rsidRPr="00424887">
              <w:rPr>
                <w:rFonts w:ascii="Arial" w:hAnsi="Arial" w:cs="Arial"/>
                <w:color w:val="232323"/>
                <w:spacing w:val="-2"/>
                <w:sz w:val="20"/>
                <w:szCs w:val="20"/>
              </w:rPr>
              <w:t>software).</w:t>
            </w:r>
          </w:p>
          <w:p w14:paraId="1A957AA2" w14:textId="77777777" w:rsidR="00AF20D4" w:rsidRPr="00424887" w:rsidRDefault="00AF20D4" w:rsidP="00AF20D4">
            <w:pPr>
              <w:pStyle w:val="TableParagraph"/>
              <w:numPr>
                <w:ilvl w:val="1"/>
                <w:numId w:val="39"/>
              </w:numPr>
              <w:tabs>
                <w:tab w:val="left" w:pos="1095"/>
              </w:tabs>
              <w:spacing w:before="3" w:line="217" w:lineRule="exact"/>
              <w:ind w:left="1095" w:hanging="349"/>
              <w:rPr>
                <w:rFonts w:ascii="Arial" w:hAnsi="Arial" w:cs="Arial"/>
                <w:sz w:val="20"/>
                <w:szCs w:val="20"/>
              </w:rPr>
            </w:pPr>
            <w:r w:rsidRPr="00424887">
              <w:rPr>
                <w:rFonts w:ascii="Arial" w:hAnsi="Arial" w:cs="Arial"/>
                <w:color w:val="232323"/>
                <w:sz w:val="20"/>
                <w:szCs w:val="20"/>
              </w:rPr>
              <w:t>Inventario</w:t>
            </w:r>
            <w:r w:rsidRPr="00424887">
              <w:rPr>
                <w:rFonts w:ascii="Arial" w:hAnsi="Arial" w:cs="Arial"/>
                <w:color w:val="232323"/>
                <w:spacing w:val="18"/>
                <w:sz w:val="20"/>
                <w:szCs w:val="20"/>
              </w:rPr>
              <w:t xml:space="preserve"> </w:t>
            </w:r>
            <w:r w:rsidRPr="00424887">
              <w:rPr>
                <w:rFonts w:ascii="Arial" w:hAnsi="Arial" w:cs="Arial"/>
                <w:color w:val="232323"/>
                <w:sz w:val="20"/>
                <w:szCs w:val="20"/>
              </w:rPr>
              <w:t>detallado</w:t>
            </w:r>
            <w:r w:rsidRPr="00424887">
              <w:rPr>
                <w:rFonts w:ascii="Arial" w:hAnsi="Arial" w:cs="Arial"/>
                <w:color w:val="232323"/>
                <w:spacing w:val="16"/>
                <w:sz w:val="20"/>
                <w:szCs w:val="20"/>
              </w:rPr>
              <w:t xml:space="preserve"> </w:t>
            </w:r>
            <w:r w:rsidRPr="00424887">
              <w:rPr>
                <w:rFonts w:ascii="Arial" w:hAnsi="Arial" w:cs="Arial"/>
                <w:color w:val="232323"/>
                <w:sz w:val="20"/>
                <w:szCs w:val="20"/>
              </w:rPr>
              <w:t>de</w:t>
            </w:r>
            <w:r w:rsidRPr="00424887">
              <w:rPr>
                <w:rFonts w:ascii="Arial" w:hAnsi="Arial" w:cs="Arial"/>
                <w:color w:val="232323"/>
                <w:spacing w:val="6"/>
                <w:sz w:val="20"/>
                <w:szCs w:val="20"/>
              </w:rPr>
              <w:t xml:space="preserve"> </w:t>
            </w:r>
            <w:r w:rsidRPr="00424887">
              <w:rPr>
                <w:rFonts w:ascii="Arial" w:hAnsi="Arial" w:cs="Arial"/>
                <w:color w:val="232323"/>
                <w:sz w:val="20"/>
                <w:szCs w:val="20"/>
              </w:rPr>
              <w:t>los</w:t>
            </w:r>
            <w:r w:rsidRPr="00424887">
              <w:rPr>
                <w:rFonts w:ascii="Arial" w:hAnsi="Arial" w:cs="Arial"/>
                <w:color w:val="232323"/>
                <w:spacing w:val="7"/>
                <w:sz w:val="20"/>
                <w:szCs w:val="20"/>
              </w:rPr>
              <w:t xml:space="preserve"> </w:t>
            </w:r>
            <w:r w:rsidRPr="00424887">
              <w:rPr>
                <w:rFonts w:ascii="Arial" w:hAnsi="Arial" w:cs="Arial"/>
                <w:color w:val="232323"/>
                <w:sz w:val="20"/>
                <w:szCs w:val="20"/>
              </w:rPr>
              <w:t>equipos</w:t>
            </w:r>
            <w:r w:rsidRPr="00424887">
              <w:rPr>
                <w:rFonts w:ascii="Arial" w:hAnsi="Arial" w:cs="Arial"/>
                <w:color w:val="232323"/>
                <w:spacing w:val="17"/>
                <w:sz w:val="20"/>
                <w:szCs w:val="20"/>
              </w:rPr>
              <w:t xml:space="preserve"> </w:t>
            </w:r>
            <w:r w:rsidRPr="00424887">
              <w:rPr>
                <w:rFonts w:ascii="Arial" w:hAnsi="Arial" w:cs="Arial"/>
                <w:color w:val="232323"/>
                <w:sz w:val="20"/>
                <w:szCs w:val="20"/>
              </w:rPr>
              <w:t>instalados</w:t>
            </w:r>
            <w:r w:rsidRPr="00424887">
              <w:rPr>
                <w:rFonts w:ascii="Arial" w:hAnsi="Arial" w:cs="Arial"/>
                <w:color w:val="232323"/>
                <w:spacing w:val="16"/>
                <w:sz w:val="20"/>
                <w:szCs w:val="20"/>
              </w:rPr>
              <w:t xml:space="preserve"> </w:t>
            </w:r>
            <w:r w:rsidRPr="00424887">
              <w:rPr>
                <w:rFonts w:ascii="Arial" w:hAnsi="Arial" w:cs="Arial"/>
                <w:color w:val="383838"/>
                <w:sz w:val="20"/>
                <w:szCs w:val="20"/>
              </w:rPr>
              <w:t>(modelo,</w:t>
            </w:r>
            <w:r w:rsidRPr="00424887">
              <w:rPr>
                <w:rFonts w:ascii="Arial" w:hAnsi="Arial" w:cs="Arial"/>
                <w:color w:val="383838"/>
                <w:spacing w:val="25"/>
                <w:sz w:val="20"/>
                <w:szCs w:val="20"/>
              </w:rPr>
              <w:t xml:space="preserve"> </w:t>
            </w:r>
            <w:r w:rsidRPr="00424887">
              <w:rPr>
                <w:rFonts w:ascii="Arial" w:hAnsi="Arial" w:cs="Arial"/>
                <w:color w:val="232323"/>
                <w:sz w:val="20"/>
                <w:szCs w:val="20"/>
              </w:rPr>
              <w:t>serial</w:t>
            </w:r>
            <w:r w:rsidRPr="00424887">
              <w:rPr>
                <w:rFonts w:ascii="Arial" w:hAnsi="Arial" w:cs="Arial"/>
                <w:color w:val="646464"/>
                <w:sz w:val="20"/>
                <w:szCs w:val="20"/>
              </w:rPr>
              <w:t>,</w:t>
            </w:r>
            <w:r w:rsidRPr="00424887">
              <w:rPr>
                <w:rFonts w:ascii="Arial" w:hAnsi="Arial" w:cs="Arial"/>
                <w:color w:val="646464"/>
                <w:spacing w:val="-5"/>
                <w:sz w:val="20"/>
                <w:szCs w:val="20"/>
              </w:rPr>
              <w:t xml:space="preserve"> </w:t>
            </w:r>
            <w:r w:rsidRPr="00424887">
              <w:rPr>
                <w:rFonts w:ascii="Arial" w:hAnsi="Arial" w:cs="Arial"/>
                <w:color w:val="232323"/>
                <w:sz w:val="20"/>
                <w:szCs w:val="20"/>
              </w:rPr>
              <w:t>sistema</w:t>
            </w:r>
            <w:r w:rsidRPr="00424887">
              <w:rPr>
                <w:rFonts w:ascii="Arial" w:hAnsi="Arial" w:cs="Arial"/>
                <w:color w:val="232323"/>
                <w:spacing w:val="13"/>
                <w:sz w:val="20"/>
                <w:szCs w:val="20"/>
              </w:rPr>
              <w:t xml:space="preserve"> </w:t>
            </w:r>
            <w:r w:rsidRPr="00424887">
              <w:rPr>
                <w:rFonts w:ascii="Arial" w:hAnsi="Arial" w:cs="Arial"/>
                <w:color w:val="232323"/>
                <w:spacing w:val="-2"/>
                <w:sz w:val="20"/>
                <w:szCs w:val="20"/>
              </w:rPr>
              <w:t>operativo)</w:t>
            </w:r>
            <w:r w:rsidRPr="00424887">
              <w:rPr>
                <w:rFonts w:ascii="Arial" w:hAnsi="Arial" w:cs="Arial"/>
                <w:color w:val="646464"/>
                <w:spacing w:val="-2"/>
                <w:sz w:val="20"/>
                <w:szCs w:val="20"/>
              </w:rPr>
              <w:t>.</w:t>
            </w:r>
          </w:p>
          <w:p w14:paraId="738E5564" w14:textId="77777777" w:rsidR="00AF20D4" w:rsidRPr="00424887" w:rsidRDefault="00AF20D4" w:rsidP="00AF20D4">
            <w:pPr>
              <w:pStyle w:val="TableParagraph"/>
              <w:numPr>
                <w:ilvl w:val="1"/>
                <w:numId w:val="39"/>
              </w:numPr>
              <w:tabs>
                <w:tab w:val="left" w:pos="1098"/>
              </w:tabs>
              <w:spacing w:line="217" w:lineRule="exact"/>
              <w:ind w:left="1098" w:hanging="352"/>
              <w:rPr>
                <w:rFonts w:ascii="Arial" w:hAnsi="Arial" w:cs="Arial"/>
                <w:sz w:val="20"/>
                <w:szCs w:val="20"/>
              </w:rPr>
            </w:pPr>
            <w:r w:rsidRPr="00424887">
              <w:rPr>
                <w:rFonts w:ascii="Arial" w:hAnsi="Arial" w:cs="Arial"/>
                <w:color w:val="232323"/>
                <w:sz w:val="20"/>
                <w:szCs w:val="20"/>
              </w:rPr>
              <w:t>Documentación</w:t>
            </w:r>
            <w:r w:rsidRPr="00424887">
              <w:rPr>
                <w:rFonts w:ascii="Arial" w:hAnsi="Arial" w:cs="Arial"/>
                <w:color w:val="232323"/>
                <w:spacing w:val="39"/>
                <w:sz w:val="20"/>
                <w:szCs w:val="20"/>
              </w:rPr>
              <w:t xml:space="preserve"> </w:t>
            </w:r>
            <w:r w:rsidRPr="00424887">
              <w:rPr>
                <w:rFonts w:ascii="Arial" w:hAnsi="Arial" w:cs="Arial"/>
                <w:color w:val="383838"/>
                <w:sz w:val="20"/>
                <w:szCs w:val="20"/>
              </w:rPr>
              <w:t>técnica</w:t>
            </w:r>
            <w:r w:rsidRPr="00424887">
              <w:rPr>
                <w:rFonts w:ascii="Arial" w:hAnsi="Arial" w:cs="Arial"/>
                <w:color w:val="383838"/>
                <w:spacing w:val="13"/>
                <w:sz w:val="20"/>
                <w:szCs w:val="20"/>
              </w:rPr>
              <w:t xml:space="preserve"> </w:t>
            </w:r>
            <w:r w:rsidRPr="00424887">
              <w:rPr>
                <w:rFonts w:ascii="Arial" w:hAnsi="Arial" w:cs="Arial"/>
                <w:color w:val="232323"/>
                <w:sz w:val="20"/>
                <w:szCs w:val="20"/>
              </w:rPr>
              <w:t>oficial</w:t>
            </w:r>
            <w:r w:rsidRPr="00424887">
              <w:rPr>
                <w:rFonts w:ascii="Arial" w:hAnsi="Arial" w:cs="Arial"/>
                <w:color w:val="232323"/>
                <w:spacing w:val="7"/>
                <w:sz w:val="20"/>
                <w:szCs w:val="20"/>
              </w:rPr>
              <w:t xml:space="preserve"> </w:t>
            </w:r>
            <w:r w:rsidRPr="00424887">
              <w:rPr>
                <w:rFonts w:ascii="Arial" w:hAnsi="Arial" w:cs="Arial"/>
                <w:color w:val="232323"/>
                <w:sz w:val="20"/>
                <w:szCs w:val="20"/>
              </w:rPr>
              <w:t>del</w:t>
            </w:r>
            <w:r w:rsidRPr="00424887">
              <w:rPr>
                <w:rFonts w:ascii="Arial" w:hAnsi="Arial" w:cs="Arial"/>
                <w:color w:val="232323"/>
                <w:spacing w:val="2"/>
                <w:sz w:val="20"/>
                <w:szCs w:val="20"/>
              </w:rPr>
              <w:t xml:space="preserve"> </w:t>
            </w:r>
            <w:r w:rsidRPr="00424887">
              <w:rPr>
                <w:rFonts w:ascii="Arial" w:hAnsi="Arial" w:cs="Arial"/>
                <w:color w:val="232323"/>
                <w:sz w:val="20"/>
                <w:szCs w:val="20"/>
              </w:rPr>
              <w:t>fabricante</w:t>
            </w:r>
            <w:r w:rsidRPr="00424887">
              <w:rPr>
                <w:rFonts w:ascii="Arial" w:hAnsi="Arial" w:cs="Arial"/>
                <w:color w:val="232323"/>
                <w:spacing w:val="19"/>
                <w:sz w:val="20"/>
                <w:szCs w:val="20"/>
              </w:rPr>
              <w:t xml:space="preserve"> </w:t>
            </w:r>
            <w:r w:rsidRPr="00424887">
              <w:rPr>
                <w:rFonts w:ascii="Arial" w:hAnsi="Arial" w:cs="Arial"/>
                <w:color w:val="232323"/>
                <w:sz w:val="20"/>
                <w:szCs w:val="20"/>
              </w:rPr>
              <w:t>correspondiente</w:t>
            </w:r>
            <w:r w:rsidRPr="00424887">
              <w:rPr>
                <w:rFonts w:ascii="Arial" w:hAnsi="Arial" w:cs="Arial"/>
                <w:color w:val="232323"/>
                <w:spacing w:val="2"/>
                <w:sz w:val="20"/>
                <w:szCs w:val="20"/>
              </w:rPr>
              <w:t xml:space="preserve"> </w:t>
            </w:r>
            <w:r w:rsidRPr="00424887">
              <w:rPr>
                <w:rFonts w:ascii="Arial" w:hAnsi="Arial" w:cs="Arial"/>
                <w:color w:val="232323"/>
                <w:sz w:val="20"/>
                <w:szCs w:val="20"/>
              </w:rPr>
              <w:t>a</w:t>
            </w:r>
            <w:r w:rsidRPr="00424887">
              <w:rPr>
                <w:rFonts w:ascii="Arial" w:hAnsi="Arial" w:cs="Arial"/>
                <w:color w:val="232323"/>
                <w:spacing w:val="6"/>
                <w:sz w:val="20"/>
                <w:szCs w:val="20"/>
              </w:rPr>
              <w:t xml:space="preserve"> </w:t>
            </w:r>
            <w:r w:rsidRPr="00424887">
              <w:rPr>
                <w:rFonts w:ascii="Arial" w:hAnsi="Arial" w:cs="Arial"/>
                <w:color w:val="232323"/>
                <w:sz w:val="20"/>
                <w:szCs w:val="20"/>
              </w:rPr>
              <w:t>los equipos</w:t>
            </w:r>
            <w:r w:rsidRPr="00424887">
              <w:rPr>
                <w:rFonts w:ascii="Arial" w:hAnsi="Arial" w:cs="Arial"/>
                <w:color w:val="232323"/>
                <w:spacing w:val="16"/>
                <w:sz w:val="20"/>
                <w:szCs w:val="20"/>
              </w:rPr>
              <w:t xml:space="preserve"> </w:t>
            </w:r>
            <w:r w:rsidRPr="00424887">
              <w:rPr>
                <w:rFonts w:ascii="Arial" w:hAnsi="Arial" w:cs="Arial"/>
                <w:color w:val="232323"/>
                <w:spacing w:val="-2"/>
                <w:sz w:val="20"/>
                <w:szCs w:val="20"/>
              </w:rPr>
              <w:t>suministrados</w:t>
            </w:r>
            <w:r w:rsidRPr="00424887">
              <w:rPr>
                <w:rFonts w:ascii="Arial" w:hAnsi="Arial" w:cs="Arial"/>
                <w:color w:val="646464"/>
                <w:spacing w:val="-2"/>
                <w:sz w:val="20"/>
                <w:szCs w:val="20"/>
              </w:rPr>
              <w:t>.</w:t>
            </w:r>
          </w:p>
          <w:p w14:paraId="366ED48A" w14:textId="77777777" w:rsidR="00AF20D4" w:rsidRPr="00424887" w:rsidRDefault="00AF20D4" w:rsidP="00AF20D4">
            <w:pPr>
              <w:pStyle w:val="TableParagraph"/>
              <w:numPr>
                <w:ilvl w:val="1"/>
                <w:numId w:val="39"/>
              </w:numPr>
              <w:tabs>
                <w:tab w:val="left" w:pos="1095"/>
              </w:tabs>
              <w:spacing w:before="7"/>
              <w:ind w:left="1095" w:hanging="348"/>
              <w:rPr>
                <w:rFonts w:ascii="Arial" w:hAnsi="Arial" w:cs="Arial"/>
                <w:sz w:val="20"/>
                <w:szCs w:val="20"/>
              </w:rPr>
            </w:pPr>
            <w:r w:rsidRPr="00424887">
              <w:rPr>
                <w:rFonts w:ascii="Arial" w:hAnsi="Arial" w:cs="Arial"/>
                <w:color w:val="232323"/>
                <w:sz w:val="20"/>
                <w:szCs w:val="20"/>
              </w:rPr>
              <w:t>Informe</w:t>
            </w:r>
            <w:r w:rsidRPr="00424887">
              <w:rPr>
                <w:rFonts w:ascii="Arial" w:hAnsi="Arial" w:cs="Arial"/>
                <w:color w:val="232323"/>
                <w:spacing w:val="13"/>
                <w:sz w:val="20"/>
                <w:szCs w:val="20"/>
              </w:rPr>
              <w:t xml:space="preserve"> </w:t>
            </w:r>
            <w:r w:rsidRPr="00424887">
              <w:rPr>
                <w:rFonts w:ascii="Arial" w:hAnsi="Arial" w:cs="Arial"/>
                <w:color w:val="232323"/>
                <w:sz w:val="20"/>
                <w:szCs w:val="20"/>
              </w:rPr>
              <w:t>de</w:t>
            </w:r>
            <w:r w:rsidRPr="00424887">
              <w:rPr>
                <w:rFonts w:ascii="Arial" w:hAnsi="Arial" w:cs="Arial"/>
                <w:color w:val="232323"/>
                <w:spacing w:val="4"/>
                <w:sz w:val="20"/>
                <w:szCs w:val="20"/>
              </w:rPr>
              <w:t xml:space="preserve"> </w:t>
            </w:r>
            <w:r w:rsidRPr="00424887">
              <w:rPr>
                <w:rFonts w:ascii="Arial" w:hAnsi="Arial" w:cs="Arial"/>
                <w:color w:val="232323"/>
                <w:sz w:val="20"/>
                <w:szCs w:val="20"/>
              </w:rPr>
              <w:t>instalación</w:t>
            </w:r>
            <w:r w:rsidRPr="00424887">
              <w:rPr>
                <w:rFonts w:ascii="Arial" w:hAnsi="Arial" w:cs="Arial"/>
                <w:color w:val="232323"/>
                <w:spacing w:val="19"/>
                <w:sz w:val="20"/>
                <w:szCs w:val="20"/>
              </w:rPr>
              <w:t xml:space="preserve"> </w:t>
            </w:r>
            <w:r w:rsidRPr="00424887">
              <w:rPr>
                <w:rFonts w:ascii="Arial" w:hAnsi="Arial" w:cs="Arial"/>
                <w:color w:val="232323"/>
                <w:sz w:val="20"/>
                <w:szCs w:val="20"/>
              </w:rPr>
              <w:t>y</w:t>
            </w:r>
            <w:r w:rsidRPr="00424887">
              <w:rPr>
                <w:rFonts w:ascii="Arial" w:hAnsi="Arial" w:cs="Arial"/>
                <w:color w:val="232323"/>
                <w:spacing w:val="6"/>
                <w:sz w:val="20"/>
                <w:szCs w:val="20"/>
              </w:rPr>
              <w:t xml:space="preserve"> </w:t>
            </w:r>
            <w:r w:rsidRPr="00424887">
              <w:rPr>
                <w:rFonts w:ascii="Arial" w:hAnsi="Arial" w:cs="Arial"/>
                <w:color w:val="232323"/>
                <w:sz w:val="20"/>
                <w:szCs w:val="20"/>
              </w:rPr>
              <w:t>configuración</w:t>
            </w:r>
            <w:r w:rsidRPr="00424887">
              <w:rPr>
                <w:rFonts w:ascii="Arial" w:hAnsi="Arial" w:cs="Arial"/>
                <w:color w:val="232323"/>
                <w:spacing w:val="27"/>
                <w:sz w:val="20"/>
                <w:szCs w:val="20"/>
              </w:rPr>
              <w:t xml:space="preserve"> </w:t>
            </w:r>
            <w:r w:rsidRPr="00424887">
              <w:rPr>
                <w:rFonts w:ascii="Arial" w:hAnsi="Arial" w:cs="Arial"/>
                <w:color w:val="232323"/>
                <w:sz w:val="20"/>
                <w:szCs w:val="20"/>
              </w:rPr>
              <w:t>realizada</w:t>
            </w:r>
            <w:r w:rsidRPr="00424887">
              <w:rPr>
                <w:rFonts w:ascii="Arial" w:hAnsi="Arial" w:cs="Arial"/>
                <w:color w:val="505050"/>
                <w:sz w:val="20"/>
                <w:szCs w:val="20"/>
              </w:rPr>
              <w:t>,</w:t>
            </w:r>
            <w:r w:rsidRPr="00424887">
              <w:rPr>
                <w:rFonts w:ascii="Arial" w:hAnsi="Arial" w:cs="Arial"/>
                <w:color w:val="505050"/>
                <w:spacing w:val="-11"/>
                <w:sz w:val="20"/>
                <w:szCs w:val="20"/>
              </w:rPr>
              <w:t xml:space="preserve"> </w:t>
            </w:r>
            <w:r w:rsidRPr="00424887">
              <w:rPr>
                <w:rFonts w:ascii="Arial" w:hAnsi="Arial" w:cs="Arial"/>
                <w:color w:val="232323"/>
                <w:sz w:val="20"/>
                <w:szCs w:val="20"/>
              </w:rPr>
              <w:t>incluyendo</w:t>
            </w:r>
            <w:r w:rsidRPr="00424887">
              <w:rPr>
                <w:rFonts w:ascii="Arial" w:hAnsi="Arial" w:cs="Arial"/>
                <w:color w:val="232323"/>
                <w:spacing w:val="15"/>
                <w:sz w:val="20"/>
                <w:szCs w:val="20"/>
              </w:rPr>
              <w:t xml:space="preserve"> </w:t>
            </w:r>
            <w:r w:rsidRPr="00424887">
              <w:rPr>
                <w:rFonts w:ascii="Arial" w:hAnsi="Arial" w:cs="Arial"/>
                <w:color w:val="383838"/>
                <w:sz w:val="20"/>
                <w:szCs w:val="20"/>
              </w:rPr>
              <w:t>validación</w:t>
            </w:r>
            <w:r w:rsidRPr="00424887">
              <w:rPr>
                <w:rFonts w:ascii="Arial" w:hAnsi="Arial" w:cs="Arial"/>
                <w:color w:val="383838"/>
                <w:spacing w:val="16"/>
                <w:sz w:val="20"/>
                <w:szCs w:val="20"/>
              </w:rPr>
              <w:t xml:space="preserve"> </w:t>
            </w:r>
            <w:r w:rsidRPr="00424887">
              <w:rPr>
                <w:rFonts w:ascii="Arial" w:hAnsi="Arial" w:cs="Arial"/>
                <w:color w:val="232323"/>
                <w:sz w:val="20"/>
                <w:szCs w:val="20"/>
              </w:rPr>
              <w:t>de</w:t>
            </w:r>
            <w:r w:rsidRPr="00424887">
              <w:rPr>
                <w:rFonts w:ascii="Arial" w:hAnsi="Arial" w:cs="Arial"/>
                <w:color w:val="232323"/>
                <w:spacing w:val="6"/>
                <w:sz w:val="20"/>
                <w:szCs w:val="20"/>
              </w:rPr>
              <w:t xml:space="preserve"> </w:t>
            </w:r>
            <w:r w:rsidRPr="00424887">
              <w:rPr>
                <w:rFonts w:ascii="Arial" w:hAnsi="Arial" w:cs="Arial"/>
                <w:color w:val="232323"/>
                <w:spacing w:val="-2"/>
                <w:sz w:val="20"/>
                <w:szCs w:val="20"/>
              </w:rPr>
              <w:t>funcionamiento.</w:t>
            </w:r>
          </w:p>
          <w:p w14:paraId="54DC8BAC" w14:textId="77777777" w:rsidR="00AF20D4" w:rsidRPr="00424887" w:rsidRDefault="00AF20D4" w:rsidP="00FE45EB">
            <w:pPr>
              <w:pStyle w:val="TableParagraph"/>
              <w:spacing w:before="9"/>
              <w:rPr>
                <w:rFonts w:ascii="Arial" w:hAnsi="Arial" w:cs="Arial"/>
                <w:sz w:val="20"/>
                <w:szCs w:val="20"/>
              </w:rPr>
            </w:pPr>
          </w:p>
          <w:p w14:paraId="2BE721A6" w14:textId="77777777" w:rsidR="00AF20D4" w:rsidRPr="00424887" w:rsidRDefault="00AF20D4" w:rsidP="00AF20D4">
            <w:pPr>
              <w:pStyle w:val="TableParagraph"/>
              <w:numPr>
                <w:ilvl w:val="0"/>
                <w:numId w:val="39"/>
              </w:numPr>
              <w:tabs>
                <w:tab w:val="left" w:pos="760"/>
              </w:tabs>
              <w:spacing w:before="1" w:line="247" w:lineRule="auto"/>
              <w:ind w:left="760" w:hanging="351"/>
              <w:jc w:val="both"/>
              <w:rPr>
                <w:rFonts w:ascii="Arial" w:hAnsi="Arial" w:cs="Arial"/>
                <w:sz w:val="20"/>
                <w:szCs w:val="20"/>
              </w:rPr>
            </w:pPr>
            <w:r w:rsidRPr="00424887">
              <w:rPr>
                <w:rFonts w:ascii="Arial" w:hAnsi="Arial" w:cs="Arial"/>
                <w:color w:val="232323"/>
                <w:sz w:val="20"/>
                <w:szCs w:val="20"/>
              </w:rPr>
              <w:t>Documento de especificaciones técn</w:t>
            </w:r>
            <w:r w:rsidRPr="00424887">
              <w:rPr>
                <w:rFonts w:ascii="Arial" w:hAnsi="Arial" w:cs="Arial"/>
                <w:color w:val="646464"/>
                <w:sz w:val="20"/>
                <w:szCs w:val="20"/>
              </w:rPr>
              <w:t>i</w:t>
            </w:r>
            <w:r w:rsidRPr="00424887">
              <w:rPr>
                <w:rFonts w:ascii="Arial" w:hAnsi="Arial" w:cs="Arial"/>
                <w:color w:val="232323"/>
                <w:sz w:val="20"/>
                <w:szCs w:val="20"/>
              </w:rPr>
              <w:t xml:space="preserve">cas de </w:t>
            </w:r>
            <w:r w:rsidRPr="00424887">
              <w:rPr>
                <w:rFonts w:ascii="Arial" w:hAnsi="Arial" w:cs="Arial"/>
                <w:color w:val="383838"/>
                <w:sz w:val="20"/>
                <w:szCs w:val="20"/>
              </w:rPr>
              <w:t xml:space="preserve">los </w:t>
            </w:r>
            <w:r w:rsidRPr="00424887">
              <w:rPr>
                <w:rFonts w:ascii="Arial" w:hAnsi="Arial" w:cs="Arial"/>
                <w:color w:val="232323"/>
                <w:sz w:val="20"/>
                <w:szCs w:val="20"/>
              </w:rPr>
              <w:t>equipos y/o software suministrados</w:t>
            </w:r>
            <w:r w:rsidRPr="00424887">
              <w:rPr>
                <w:rFonts w:ascii="Arial" w:hAnsi="Arial" w:cs="Arial"/>
                <w:color w:val="646464"/>
                <w:sz w:val="20"/>
                <w:szCs w:val="20"/>
              </w:rPr>
              <w:t xml:space="preserve">, </w:t>
            </w:r>
            <w:r w:rsidRPr="00424887">
              <w:rPr>
                <w:rFonts w:ascii="Arial" w:hAnsi="Arial" w:cs="Arial"/>
                <w:color w:val="232323"/>
                <w:sz w:val="20"/>
                <w:szCs w:val="20"/>
              </w:rPr>
              <w:t xml:space="preserve">donde se evidencie el cumplimiento de las </w:t>
            </w:r>
            <w:r w:rsidRPr="00424887">
              <w:rPr>
                <w:rFonts w:ascii="Arial" w:hAnsi="Arial" w:cs="Arial"/>
                <w:color w:val="383838"/>
                <w:sz w:val="20"/>
                <w:szCs w:val="20"/>
              </w:rPr>
              <w:t xml:space="preserve">características </w:t>
            </w:r>
            <w:r w:rsidRPr="00424887">
              <w:rPr>
                <w:rFonts w:ascii="Arial" w:hAnsi="Arial" w:cs="Arial"/>
                <w:color w:val="232323"/>
                <w:sz w:val="20"/>
                <w:szCs w:val="20"/>
              </w:rPr>
              <w:t xml:space="preserve">exigidas en el anexo técnico. Este documento deberá incluir detalles técnicos y demás componentes </w:t>
            </w:r>
            <w:r w:rsidRPr="00424887">
              <w:rPr>
                <w:rFonts w:ascii="Arial" w:hAnsi="Arial" w:cs="Arial"/>
                <w:color w:val="383838"/>
                <w:sz w:val="20"/>
                <w:szCs w:val="20"/>
              </w:rPr>
              <w:t>requeridos.</w:t>
            </w:r>
          </w:p>
          <w:p w14:paraId="5D02A0D0" w14:textId="77777777" w:rsidR="00AF20D4" w:rsidRPr="00424887" w:rsidRDefault="00AF20D4" w:rsidP="00AF20D4">
            <w:pPr>
              <w:pStyle w:val="TableParagraph"/>
              <w:numPr>
                <w:ilvl w:val="0"/>
                <w:numId w:val="39"/>
              </w:numPr>
              <w:tabs>
                <w:tab w:val="left" w:pos="760"/>
                <w:tab w:val="left" w:pos="765"/>
              </w:tabs>
              <w:spacing w:line="242" w:lineRule="auto"/>
              <w:ind w:left="765"/>
              <w:jc w:val="both"/>
              <w:rPr>
                <w:rFonts w:ascii="Arial" w:hAnsi="Arial" w:cs="Arial"/>
                <w:sz w:val="20"/>
                <w:szCs w:val="20"/>
              </w:rPr>
            </w:pPr>
            <w:r w:rsidRPr="00424887">
              <w:rPr>
                <w:rFonts w:ascii="Arial" w:hAnsi="Arial" w:cs="Arial"/>
                <w:color w:val="232323"/>
                <w:sz w:val="20"/>
                <w:szCs w:val="20"/>
              </w:rPr>
              <w:t>Documentación</w:t>
            </w:r>
            <w:r w:rsidRPr="00424887">
              <w:rPr>
                <w:rFonts w:ascii="Arial" w:hAnsi="Arial" w:cs="Arial"/>
                <w:color w:val="232323"/>
                <w:spacing w:val="35"/>
                <w:sz w:val="20"/>
                <w:szCs w:val="20"/>
              </w:rPr>
              <w:t xml:space="preserve"> </w:t>
            </w:r>
            <w:r w:rsidRPr="00424887">
              <w:rPr>
                <w:rFonts w:ascii="Arial" w:hAnsi="Arial" w:cs="Arial"/>
                <w:color w:val="232323"/>
                <w:sz w:val="20"/>
                <w:szCs w:val="20"/>
              </w:rPr>
              <w:t>clara y detallada</w:t>
            </w:r>
            <w:r w:rsidRPr="00424887">
              <w:rPr>
                <w:rFonts w:ascii="Arial" w:hAnsi="Arial" w:cs="Arial"/>
                <w:color w:val="232323"/>
                <w:spacing w:val="30"/>
                <w:sz w:val="20"/>
                <w:szCs w:val="20"/>
              </w:rPr>
              <w:t xml:space="preserve"> </w:t>
            </w:r>
            <w:r w:rsidRPr="00424887">
              <w:rPr>
                <w:rFonts w:ascii="Arial" w:hAnsi="Arial" w:cs="Arial"/>
                <w:color w:val="232323"/>
                <w:sz w:val="20"/>
                <w:szCs w:val="20"/>
              </w:rPr>
              <w:t xml:space="preserve">sobre </w:t>
            </w:r>
            <w:r w:rsidRPr="00424887">
              <w:rPr>
                <w:rFonts w:ascii="Arial" w:hAnsi="Arial" w:cs="Arial"/>
                <w:color w:val="383838"/>
                <w:sz w:val="20"/>
                <w:szCs w:val="20"/>
              </w:rPr>
              <w:t xml:space="preserve">la </w:t>
            </w:r>
            <w:r w:rsidRPr="00424887">
              <w:rPr>
                <w:rFonts w:ascii="Arial" w:hAnsi="Arial" w:cs="Arial"/>
                <w:color w:val="232323"/>
                <w:sz w:val="20"/>
                <w:szCs w:val="20"/>
              </w:rPr>
              <w:t>instalación</w:t>
            </w:r>
            <w:r w:rsidRPr="00424887">
              <w:rPr>
                <w:rFonts w:ascii="Arial" w:hAnsi="Arial" w:cs="Arial"/>
                <w:color w:val="505050"/>
                <w:sz w:val="20"/>
                <w:szCs w:val="20"/>
              </w:rPr>
              <w:t>,</w:t>
            </w:r>
            <w:r w:rsidRPr="00424887">
              <w:rPr>
                <w:rFonts w:ascii="Arial" w:hAnsi="Arial" w:cs="Arial"/>
                <w:color w:val="505050"/>
                <w:spacing w:val="-5"/>
                <w:sz w:val="20"/>
                <w:szCs w:val="20"/>
              </w:rPr>
              <w:t xml:space="preserve"> </w:t>
            </w:r>
            <w:r w:rsidRPr="00424887">
              <w:rPr>
                <w:rFonts w:ascii="Arial" w:hAnsi="Arial" w:cs="Arial"/>
                <w:color w:val="232323"/>
                <w:sz w:val="20"/>
                <w:szCs w:val="20"/>
              </w:rPr>
              <w:t>configuración</w:t>
            </w:r>
            <w:r w:rsidRPr="00424887">
              <w:rPr>
                <w:rFonts w:ascii="Arial" w:hAnsi="Arial" w:cs="Arial"/>
                <w:color w:val="232323"/>
                <w:spacing w:val="29"/>
                <w:sz w:val="20"/>
                <w:szCs w:val="20"/>
              </w:rPr>
              <w:t xml:space="preserve"> </w:t>
            </w:r>
            <w:r w:rsidRPr="00424887">
              <w:rPr>
                <w:rFonts w:ascii="Arial" w:hAnsi="Arial" w:cs="Arial"/>
                <w:color w:val="232323"/>
                <w:sz w:val="20"/>
                <w:szCs w:val="20"/>
              </w:rPr>
              <w:t>y puesta en funcionamiento</w:t>
            </w:r>
            <w:r w:rsidRPr="00424887">
              <w:rPr>
                <w:rFonts w:ascii="Arial" w:hAnsi="Arial" w:cs="Arial"/>
                <w:color w:val="646464"/>
                <w:sz w:val="20"/>
                <w:szCs w:val="20"/>
              </w:rPr>
              <w:t xml:space="preserve">, </w:t>
            </w:r>
            <w:r w:rsidRPr="00424887">
              <w:rPr>
                <w:rFonts w:ascii="Arial" w:hAnsi="Arial" w:cs="Arial"/>
                <w:color w:val="232323"/>
                <w:sz w:val="20"/>
                <w:szCs w:val="20"/>
              </w:rPr>
              <w:t>que</w:t>
            </w:r>
            <w:r w:rsidRPr="00424887">
              <w:rPr>
                <w:rFonts w:ascii="Arial" w:hAnsi="Arial" w:cs="Arial"/>
                <w:color w:val="232323"/>
                <w:spacing w:val="17"/>
                <w:sz w:val="20"/>
                <w:szCs w:val="20"/>
              </w:rPr>
              <w:t xml:space="preserve"> </w:t>
            </w:r>
            <w:r w:rsidRPr="00424887">
              <w:rPr>
                <w:rFonts w:ascii="Arial" w:hAnsi="Arial" w:cs="Arial"/>
                <w:color w:val="232323"/>
                <w:sz w:val="20"/>
                <w:szCs w:val="20"/>
              </w:rPr>
              <w:t>permita</w:t>
            </w:r>
            <w:r w:rsidRPr="00424887">
              <w:rPr>
                <w:rFonts w:ascii="Arial" w:hAnsi="Arial" w:cs="Arial"/>
                <w:color w:val="232323"/>
                <w:spacing w:val="30"/>
                <w:sz w:val="20"/>
                <w:szCs w:val="20"/>
              </w:rPr>
              <w:t xml:space="preserve"> </w:t>
            </w:r>
            <w:r w:rsidRPr="00424887">
              <w:rPr>
                <w:rFonts w:ascii="Arial" w:hAnsi="Arial" w:cs="Arial"/>
                <w:color w:val="232323"/>
                <w:sz w:val="20"/>
                <w:szCs w:val="20"/>
              </w:rPr>
              <w:t>futuras</w:t>
            </w:r>
            <w:r w:rsidRPr="00424887">
              <w:rPr>
                <w:rFonts w:ascii="Arial" w:hAnsi="Arial" w:cs="Arial"/>
                <w:color w:val="232323"/>
                <w:spacing w:val="27"/>
                <w:sz w:val="20"/>
                <w:szCs w:val="20"/>
              </w:rPr>
              <w:t xml:space="preserve"> </w:t>
            </w:r>
            <w:r w:rsidRPr="00424887">
              <w:rPr>
                <w:rFonts w:ascii="Arial" w:hAnsi="Arial" w:cs="Arial"/>
                <w:color w:val="383838"/>
                <w:sz w:val="20"/>
                <w:szCs w:val="20"/>
              </w:rPr>
              <w:t>consultas</w:t>
            </w:r>
            <w:r w:rsidRPr="00424887">
              <w:rPr>
                <w:rFonts w:ascii="Arial" w:hAnsi="Arial" w:cs="Arial"/>
                <w:color w:val="383838"/>
                <w:spacing w:val="29"/>
                <w:sz w:val="20"/>
                <w:szCs w:val="20"/>
              </w:rPr>
              <w:t xml:space="preserve"> </w:t>
            </w:r>
            <w:r w:rsidRPr="00424887">
              <w:rPr>
                <w:rFonts w:ascii="Arial" w:hAnsi="Arial" w:cs="Arial"/>
                <w:color w:val="232323"/>
                <w:sz w:val="20"/>
                <w:szCs w:val="20"/>
              </w:rPr>
              <w:t>técnicas</w:t>
            </w:r>
            <w:r w:rsidRPr="00424887">
              <w:rPr>
                <w:rFonts w:ascii="Arial" w:hAnsi="Arial" w:cs="Arial"/>
                <w:color w:val="232323"/>
                <w:spacing w:val="26"/>
                <w:sz w:val="20"/>
                <w:szCs w:val="20"/>
              </w:rPr>
              <w:t xml:space="preserve"> </w:t>
            </w:r>
            <w:r w:rsidRPr="00424887">
              <w:rPr>
                <w:rFonts w:ascii="Arial" w:hAnsi="Arial" w:cs="Arial"/>
                <w:color w:val="232323"/>
                <w:sz w:val="20"/>
                <w:szCs w:val="20"/>
              </w:rPr>
              <w:t>y</w:t>
            </w:r>
            <w:r w:rsidRPr="00424887">
              <w:rPr>
                <w:rFonts w:ascii="Arial" w:hAnsi="Arial" w:cs="Arial"/>
                <w:color w:val="232323"/>
                <w:spacing w:val="16"/>
                <w:sz w:val="20"/>
                <w:szCs w:val="20"/>
              </w:rPr>
              <w:t xml:space="preserve"> </w:t>
            </w:r>
            <w:r w:rsidRPr="00424887">
              <w:rPr>
                <w:rFonts w:ascii="Arial" w:hAnsi="Arial" w:cs="Arial"/>
                <w:color w:val="232323"/>
                <w:sz w:val="20"/>
                <w:szCs w:val="20"/>
              </w:rPr>
              <w:t>facilite</w:t>
            </w:r>
            <w:r w:rsidRPr="00424887">
              <w:rPr>
                <w:rFonts w:ascii="Arial" w:hAnsi="Arial" w:cs="Arial"/>
                <w:color w:val="232323"/>
                <w:spacing w:val="26"/>
                <w:sz w:val="20"/>
                <w:szCs w:val="20"/>
              </w:rPr>
              <w:t xml:space="preserve"> </w:t>
            </w:r>
            <w:r w:rsidRPr="00424887">
              <w:rPr>
                <w:rFonts w:ascii="Arial" w:hAnsi="Arial" w:cs="Arial"/>
                <w:color w:val="232323"/>
                <w:sz w:val="20"/>
                <w:szCs w:val="20"/>
              </w:rPr>
              <w:t>la</w:t>
            </w:r>
            <w:r w:rsidRPr="00424887">
              <w:rPr>
                <w:rFonts w:ascii="Arial" w:hAnsi="Arial" w:cs="Arial"/>
                <w:color w:val="232323"/>
                <w:spacing w:val="21"/>
                <w:sz w:val="20"/>
                <w:szCs w:val="20"/>
              </w:rPr>
              <w:t xml:space="preserve"> </w:t>
            </w:r>
            <w:r w:rsidRPr="00424887">
              <w:rPr>
                <w:rFonts w:ascii="Arial" w:hAnsi="Arial" w:cs="Arial"/>
                <w:color w:val="232323"/>
                <w:sz w:val="20"/>
                <w:szCs w:val="20"/>
              </w:rPr>
              <w:t>gestión</w:t>
            </w:r>
            <w:r w:rsidRPr="00424887">
              <w:rPr>
                <w:rFonts w:ascii="Arial" w:hAnsi="Arial" w:cs="Arial"/>
                <w:color w:val="232323"/>
                <w:spacing w:val="26"/>
                <w:sz w:val="20"/>
                <w:szCs w:val="20"/>
              </w:rPr>
              <w:t xml:space="preserve"> </w:t>
            </w:r>
            <w:r w:rsidRPr="00424887">
              <w:rPr>
                <w:rFonts w:ascii="Arial" w:hAnsi="Arial" w:cs="Arial"/>
                <w:color w:val="232323"/>
                <w:sz w:val="20"/>
                <w:szCs w:val="20"/>
              </w:rPr>
              <w:t>de</w:t>
            </w:r>
            <w:r w:rsidRPr="00424887">
              <w:rPr>
                <w:rFonts w:ascii="Arial" w:hAnsi="Arial" w:cs="Arial"/>
                <w:color w:val="232323"/>
                <w:spacing w:val="21"/>
                <w:sz w:val="20"/>
                <w:szCs w:val="20"/>
              </w:rPr>
              <w:t xml:space="preserve"> </w:t>
            </w:r>
            <w:r w:rsidRPr="00424887">
              <w:rPr>
                <w:rFonts w:ascii="Arial" w:hAnsi="Arial" w:cs="Arial"/>
                <w:color w:val="232323"/>
                <w:sz w:val="20"/>
                <w:szCs w:val="20"/>
              </w:rPr>
              <w:t>soporte</w:t>
            </w:r>
            <w:r w:rsidRPr="00424887">
              <w:rPr>
                <w:rFonts w:ascii="Arial" w:hAnsi="Arial" w:cs="Arial"/>
                <w:color w:val="232323"/>
                <w:spacing w:val="27"/>
                <w:sz w:val="20"/>
                <w:szCs w:val="20"/>
              </w:rPr>
              <w:t xml:space="preserve"> </w:t>
            </w:r>
            <w:r w:rsidRPr="00424887">
              <w:rPr>
                <w:rFonts w:ascii="Arial" w:hAnsi="Arial" w:cs="Arial"/>
                <w:color w:val="232323"/>
                <w:sz w:val="20"/>
                <w:szCs w:val="20"/>
              </w:rPr>
              <w:t>y</w:t>
            </w:r>
          </w:p>
          <w:p w14:paraId="48E03EA7" w14:textId="77777777" w:rsidR="00AF20D4" w:rsidRPr="00424887" w:rsidRDefault="00AF20D4" w:rsidP="00FE45EB">
            <w:pPr>
              <w:pStyle w:val="TableParagraph"/>
              <w:spacing w:before="3" w:line="192" w:lineRule="exact"/>
              <w:ind w:left="760"/>
              <w:rPr>
                <w:rFonts w:ascii="Arial" w:hAnsi="Arial" w:cs="Arial"/>
                <w:sz w:val="20"/>
                <w:szCs w:val="20"/>
              </w:rPr>
            </w:pPr>
            <w:r w:rsidRPr="00424887">
              <w:rPr>
                <w:rFonts w:ascii="Arial" w:hAnsi="Arial" w:cs="Arial"/>
                <w:color w:val="232323"/>
                <w:spacing w:val="-2"/>
                <w:w w:val="105"/>
                <w:sz w:val="20"/>
                <w:szCs w:val="20"/>
              </w:rPr>
              <w:t>mantenim</w:t>
            </w:r>
            <w:r w:rsidRPr="00424887">
              <w:rPr>
                <w:rFonts w:ascii="Arial" w:hAnsi="Arial" w:cs="Arial"/>
                <w:color w:val="646464"/>
                <w:spacing w:val="-2"/>
                <w:w w:val="105"/>
                <w:sz w:val="20"/>
                <w:szCs w:val="20"/>
              </w:rPr>
              <w:t>i</w:t>
            </w:r>
            <w:r w:rsidRPr="00424887">
              <w:rPr>
                <w:rFonts w:ascii="Arial" w:hAnsi="Arial" w:cs="Arial"/>
                <w:color w:val="232323"/>
                <w:spacing w:val="-2"/>
                <w:w w:val="105"/>
                <w:sz w:val="20"/>
                <w:szCs w:val="20"/>
              </w:rPr>
              <w:t>ento.</w:t>
            </w:r>
          </w:p>
        </w:tc>
      </w:tr>
      <w:tr w:rsidR="00AF20D4" w:rsidRPr="00424887" w14:paraId="5F2102F1" w14:textId="77777777" w:rsidTr="00FE45E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383"/>
        </w:trPr>
        <w:tc>
          <w:tcPr>
            <w:tcW w:w="9934" w:type="dxa"/>
            <w:gridSpan w:val="8"/>
            <w:tcBorders>
              <w:top w:val="single" w:sz="4" w:space="0" w:color="000000"/>
              <w:left w:val="single" w:sz="6" w:space="0" w:color="000000"/>
              <w:bottom w:val="single" w:sz="4" w:space="0" w:color="000000"/>
              <w:right w:val="single" w:sz="4" w:space="0" w:color="000000"/>
            </w:tcBorders>
            <w:shd w:val="clear" w:color="auto" w:fill="DEEAF6"/>
          </w:tcPr>
          <w:p w14:paraId="1EF95AE7" w14:textId="77777777" w:rsidR="00AF20D4" w:rsidRPr="00424887" w:rsidRDefault="00AF20D4" w:rsidP="00FE45EB">
            <w:pPr>
              <w:pStyle w:val="TableParagraph"/>
              <w:spacing w:before="76"/>
              <w:ind w:left="20"/>
              <w:jc w:val="center"/>
              <w:rPr>
                <w:rFonts w:ascii="Arial" w:hAnsi="Arial" w:cs="Arial"/>
                <w:b/>
                <w:sz w:val="20"/>
                <w:szCs w:val="20"/>
              </w:rPr>
            </w:pPr>
            <w:r w:rsidRPr="00424887">
              <w:rPr>
                <w:rFonts w:ascii="Arial" w:hAnsi="Arial" w:cs="Arial"/>
                <w:b/>
                <w:color w:val="232323"/>
                <w:spacing w:val="-2"/>
                <w:sz w:val="20"/>
                <w:szCs w:val="20"/>
              </w:rPr>
              <w:t>SEGURIDAD</w:t>
            </w:r>
          </w:p>
        </w:tc>
      </w:tr>
      <w:tr w:rsidR="00AF20D4" w:rsidRPr="00424887" w14:paraId="0200AAF2" w14:textId="77777777" w:rsidTr="00FE45E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851"/>
        </w:trPr>
        <w:tc>
          <w:tcPr>
            <w:tcW w:w="9934" w:type="dxa"/>
            <w:gridSpan w:val="8"/>
            <w:tcBorders>
              <w:top w:val="single" w:sz="4" w:space="0" w:color="000000"/>
              <w:left w:val="single" w:sz="6" w:space="0" w:color="000000"/>
              <w:bottom w:val="single" w:sz="4" w:space="0" w:color="000000"/>
              <w:right w:val="single" w:sz="4" w:space="0" w:color="000000"/>
            </w:tcBorders>
          </w:tcPr>
          <w:p w14:paraId="107ACC24" w14:textId="77777777" w:rsidR="00AF20D4" w:rsidRPr="00424887" w:rsidRDefault="00AF20D4" w:rsidP="00FE45EB">
            <w:pPr>
              <w:pStyle w:val="TableParagraph"/>
              <w:spacing w:before="9" w:line="244" w:lineRule="auto"/>
              <w:ind w:left="64" w:firstLine="2"/>
              <w:rPr>
                <w:rFonts w:ascii="Arial" w:hAnsi="Arial" w:cs="Arial"/>
                <w:sz w:val="20"/>
                <w:szCs w:val="20"/>
              </w:rPr>
            </w:pPr>
            <w:r w:rsidRPr="00424887">
              <w:rPr>
                <w:rFonts w:ascii="Arial" w:hAnsi="Arial" w:cs="Arial"/>
                <w:color w:val="232323"/>
                <w:sz w:val="20"/>
                <w:szCs w:val="20"/>
              </w:rPr>
              <w:t>ACUERDO</w:t>
            </w:r>
            <w:r w:rsidRPr="00424887">
              <w:rPr>
                <w:rFonts w:ascii="Arial" w:hAnsi="Arial" w:cs="Arial"/>
                <w:color w:val="232323"/>
                <w:spacing w:val="36"/>
                <w:sz w:val="20"/>
                <w:szCs w:val="20"/>
              </w:rPr>
              <w:t xml:space="preserve"> </w:t>
            </w:r>
            <w:r w:rsidRPr="00424887">
              <w:rPr>
                <w:rFonts w:ascii="Arial" w:hAnsi="Arial" w:cs="Arial"/>
                <w:color w:val="232323"/>
                <w:sz w:val="20"/>
                <w:szCs w:val="20"/>
              </w:rPr>
              <w:t>DE CONFIDENCIALIDAD</w:t>
            </w:r>
            <w:r w:rsidRPr="00424887">
              <w:rPr>
                <w:rFonts w:ascii="Arial" w:hAnsi="Arial" w:cs="Arial"/>
                <w:color w:val="505050"/>
                <w:sz w:val="20"/>
                <w:szCs w:val="20"/>
              </w:rPr>
              <w:t>:</w:t>
            </w:r>
            <w:r w:rsidRPr="00424887">
              <w:rPr>
                <w:rFonts w:ascii="Arial" w:hAnsi="Arial" w:cs="Arial"/>
                <w:color w:val="505050"/>
                <w:spacing w:val="-1"/>
                <w:sz w:val="20"/>
                <w:szCs w:val="20"/>
              </w:rPr>
              <w:t xml:space="preserve"> </w:t>
            </w:r>
            <w:r w:rsidRPr="00424887">
              <w:rPr>
                <w:rFonts w:ascii="Arial" w:hAnsi="Arial" w:cs="Arial"/>
                <w:color w:val="232323"/>
                <w:sz w:val="20"/>
                <w:szCs w:val="20"/>
              </w:rPr>
              <w:t>Se deberá</w:t>
            </w:r>
            <w:r w:rsidRPr="00424887">
              <w:rPr>
                <w:rFonts w:ascii="Arial" w:hAnsi="Arial" w:cs="Arial"/>
                <w:color w:val="232323"/>
                <w:spacing w:val="25"/>
                <w:sz w:val="20"/>
                <w:szCs w:val="20"/>
              </w:rPr>
              <w:t xml:space="preserve"> </w:t>
            </w:r>
            <w:r w:rsidRPr="00424887">
              <w:rPr>
                <w:rFonts w:ascii="Arial" w:hAnsi="Arial" w:cs="Arial"/>
                <w:color w:val="232323"/>
                <w:sz w:val="20"/>
                <w:szCs w:val="20"/>
              </w:rPr>
              <w:t>comprometer</w:t>
            </w:r>
            <w:r w:rsidRPr="00424887">
              <w:rPr>
                <w:rFonts w:ascii="Arial" w:hAnsi="Arial" w:cs="Arial"/>
                <w:color w:val="232323"/>
                <w:spacing w:val="40"/>
                <w:sz w:val="20"/>
                <w:szCs w:val="20"/>
              </w:rPr>
              <w:t xml:space="preserve"> </w:t>
            </w:r>
            <w:r w:rsidRPr="00424887">
              <w:rPr>
                <w:rFonts w:ascii="Arial" w:hAnsi="Arial" w:cs="Arial"/>
                <w:color w:val="232323"/>
                <w:sz w:val="20"/>
                <w:szCs w:val="20"/>
              </w:rPr>
              <w:t>a garantizar</w:t>
            </w:r>
            <w:r w:rsidRPr="00424887">
              <w:rPr>
                <w:rFonts w:ascii="Arial" w:hAnsi="Arial" w:cs="Arial"/>
                <w:color w:val="232323"/>
                <w:spacing w:val="34"/>
                <w:sz w:val="20"/>
                <w:szCs w:val="20"/>
              </w:rPr>
              <w:t xml:space="preserve"> </w:t>
            </w:r>
            <w:r w:rsidRPr="00424887">
              <w:rPr>
                <w:rFonts w:ascii="Arial" w:hAnsi="Arial" w:cs="Arial"/>
                <w:color w:val="232323"/>
                <w:sz w:val="20"/>
                <w:szCs w:val="20"/>
              </w:rPr>
              <w:t>la</w:t>
            </w:r>
            <w:r w:rsidRPr="00424887">
              <w:rPr>
                <w:rFonts w:ascii="Arial" w:hAnsi="Arial" w:cs="Arial"/>
                <w:color w:val="232323"/>
                <w:spacing w:val="15"/>
                <w:sz w:val="20"/>
                <w:szCs w:val="20"/>
              </w:rPr>
              <w:t xml:space="preserve"> </w:t>
            </w:r>
            <w:r w:rsidRPr="00424887">
              <w:rPr>
                <w:rFonts w:ascii="Arial" w:hAnsi="Arial" w:cs="Arial"/>
                <w:color w:val="232323"/>
                <w:sz w:val="20"/>
                <w:szCs w:val="20"/>
              </w:rPr>
              <w:t>reserva</w:t>
            </w:r>
            <w:r w:rsidRPr="00424887">
              <w:rPr>
                <w:rFonts w:ascii="Arial" w:hAnsi="Arial" w:cs="Arial"/>
                <w:color w:val="232323"/>
                <w:spacing w:val="22"/>
                <w:sz w:val="20"/>
                <w:szCs w:val="20"/>
              </w:rPr>
              <w:t xml:space="preserve"> </w:t>
            </w:r>
            <w:r w:rsidRPr="00424887">
              <w:rPr>
                <w:rFonts w:ascii="Arial" w:hAnsi="Arial" w:cs="Arial"/>
                <w:color w:val="232323"/>
                <w:sz w:val="20"/>
                <w:szCs w:val="20"/>
              </w:rPr>
              <w:t>de</w:t>
            </w:r>
            <w:r w:rsidRPr="00424887">
              <w:rPr>
                <w:rFonts w:ascii="Arial" w:hAnsi="Arial" w:cs="Arial"/>
                <w:color w:val="232323"/>
                <w:spacing w:val="15"/>
                <w:sz w:val="20"/>
                <w:szCs w:val="20"/>
              </w:rPr>
              <w:t xml:space="preserve"> </w:t>
            </w:r>
            <w:r w:rsidRPr="00424887">
              <w:rPr>
                <w:rFonts w:ascii="Arial" w:hAnsi="Arial" w:cs="Arial"/>
                <w:color w:val="232323"/>
                <w:sz w:val="20"/>
                <w:szCs w:val="20"/>
              </w:rPr>
              <w:t>la</w:t>
            </w:r>
            <w:r w:rsidRPr="00424887">
              <w:rPr>
                <w:rFonts w:ascii="Arial" w:hAnsi="Arial" w:cs="Arial"/>
                <w:color w:val="232323"/>
                <w:spacing w:val="15"/>
                <w:sz w:val="20"/>
                <w:szCs w:val="20"/>
              </w:rPr>
              <w:t xml:space="preserve"> </w:t>
            </w:r>
            <w:r w:rsidRPr="00424887">
              <w:rPr>
                <w:rFonts w:ascii="Arial" w:hAnsi="Arial" w:cs="Arial"/>
                <w:color w:val="232323"/>
                <w:sz w:val="20"/>
                <w:szCs w:val="20"/>
              </w:rPr>
              <w:t>información</w:t>
            </w:r>
            <w:r w:rsidRPr="00424887">
              <w:rPr>
                <w:rFonts w:ascii="Arial" w:hAnsi="Arial" w:cs="Arial"/>
                <w:color w:val="232323"/>
                <w:spacing w:val="34"/>
                <w:sz w:val="20"/>
                <w:szCs w:val="20"/>
              </w:rPr>
              <w:t xml:space="preserve"> </w:t>
            </w:r>
            <w:r w:rsidRPr="00424887">
              <w:rPr>
                <w:rFonts w:ascii="Arial" w:hAnsi="Arial" w:cs="Arial"/>
                <w:color w:val="232323"/>
                <w:sz w:val="20"/>
                <w:szCs w:val="20"/>
              </w:rPr>
              <w:t xml:space="preserve">a la </w:t>
            </w:r>
            <w:r w:rsidRPr="00424887">
              <w:rPr>
                <w:rFonts w:ascii="Arial" w:hAnsi="Arial" w:cs="Arial"/>
                <w:color w:val="383838"/>
                <w:sz w:val="20"/>
                <w:szCs w:val="20"/>
              </w:rPr>
              <w:t>que</w:t>
            </w:r>
            <w:r w:rsidRPr="00424887">
              <w:rPr>
                <w:rFonts w:ascii="Arial" w:hAnsi="Arial" w:cs="Arial"/>
                <w:color w:val="383838"/>
                <w:spacing w:val="-1"/>
                <w:sz w:val="20"/>
                <w:szCs w:val="20"/>
              </w:rPr>
              <w:t xml:space="preserve"> </w:t>
            </w:r>
            <w:r w:rsidRPr="00424887">
              <w:rPr>
                <w:rFonts w:ascii="Arial" w:hAnsi="Arial" w:cs="Arial"/>
                <w:color w:val="383838"/>
                <w:sz w:val="20"/>
                <w:szCs w:val="20"/>
              </w:rPr>
              <w:t xml:space="preserve">de </w:t>
            </w:r>
            <w:r w:rsidRPr="00424887">
              <w:rPr>
                <w:rFonts w:ascii="Arial" w:hAnsi="Arial" w:cs="Arial"/>
                <w:color w:val="232323"/>
                <w:sz w:val="20"/>
                <w:szCs w:val="20"/>
              </w:rPr>
              <w:t>forma directa o indirecta acceda durante la</w:t>
            </w:r>
            <w:r w:rsidRPr="00424887">
              <w:rPr>
                <w:rFonts w:ascii="Arial" w:hAnsi="Arial" w:cs="Arial"/>
                <w:color w:val="232323"/>
                <w:spacing w:val="-4"/>
                <w:sz w:val="20"/>
                <w:szCs w:val="20"/>
              </w:rPr>
              <w:t xml:space="preserve"> </w:t>
            </w:r>
            <w:r w:rsidRPr="00424887">
              <w:rPr>
                <w:rFonts w:ascii="Arial" w:hAnsi="Arial" w:cs="Arial"/>
                <w:color w:val="232323"/>
                <w:sz w:val="20"/>
                <w:szCs w:val="20"/>
              </w:rPr>
              <w:t>ejecución del contrato</w:t>
            </w:r>
            <w:r w:rsidRPr="00424887">
              <w:rPr>
                <w:rFonts w:ascii="Arial" w:hAnsi="Arial" w:cs="Arial"/>
                <w:color w:val="505050"/>
                <w:sz w:val="20"/>
                <w:szCs w:val="20"/>
              </w:rPr>
              <w:t>,</w:t>
            </w:r>
            <w:r w:rsidRPr="00424887">
              <w:rPr>
                <w:rFonts w:ascii="Arial" w:hAnsi="Arial" w:cs="Arial"/>
                <w:color w:val="505050"/>
                <w:spacing w:val="-12"/>
                <w:sz w:val="20"/>
                <w:szCs w:val="20"/>
              </w:rPr>
              <w:t xml:space="preserve"> </w:t>
            </w:r>
            <w:r w:rsidRPr="00424887">
              <w:rPr>
                <w:rFonts w:ascii="Arial" w:hAnsi="Arial" w:cs="Arial"/>
                <w:color w:val="232323"/>
                <w:sz w:val="20"/>
                <w:szCs w:val="20"/>
              </w:rPr>
              <w:t>para lo</w:t>
            </w:r>
            <w:r w:rsidRPr="00424887">
              <w:rPr>
                <w:rFonts w:ascii="Arial" w:hAnsi="Arial" w:cs="Arial"/>
                <w:color w:val="232323"/>
                <w:spacing w:val="-4"/>
                <w:sz w:val="20"/>
                <w:szCs w:val="20"/>
              </w:rPr>
              <w:t xml:space="preserve"> </w:t>
            </w:r>
            <w:r w:rsidRPr="00424887">
              <w:rPr>
                <w:rFonts w:ascii="Arial" w:hAnsi="Arial" w:cs="Arial"/>
                <w:color w:val="232323"/>
                <w:sz w:val="20"/>
                <w:szCs w:val="20"/>
              </w:rPr>
              <w:t xml:space="preserve">cual se deberá firmar </w:t>
            </w:r>
            <w:r w:rsidRPr="00424887">
              <w:rPr>
                <w:rFonts w:ascii="Arial" w:hAnsi="Arial" w:cs="Arial"/>
                <w:color w:val="383838"/>
                <w:sz w:val="20"/>
                <w:szCs w:val="20"/>
              </w:rPr>
              <w:t xml:space="preserve">un </w:t>
            </w:r>
            <w:r w:rsidRPr="00424887">
              <w:rPr>
                <w:rFonts w:ascii="Arial" w:hAnsi="Arial" w:cs="Arial"/>
                <w:color w:val="232323"/>
                <w:sz w:val="20"/>
                <w:szCs w:val="20"/>
              </w:rPr>
              <w:t>acuerdo de confidencialidad</w:t>
            </w:r>
            <w:r w:rsidRPr="00424887">
              <w:rPr>
                <w:rFonts w:ascii="Arial" w:hAnsi="Arial" w:cs="Arial"/>
                <w:color w:val="232323"/>
                <w:spacing w:val="-9"/>
                <w:sz w:val="20"/>
                <w:szCs w:val="20"/>
              </w:rPr>
              <w:t xml:space="preserve"> </w:t>
            </w:r>
            <w:r w:rsidRPr="00424887">
              <w:rPr>
                <w:rFonts w:ascii="Arial" w:hAnsi="Arial" w:cs="Arial"/>
                <w:color w:val="232323"/>
                <w:sz w:val="20"/>
                <w:szCs w:val="20"/>
              </w:rPr>
              <w:t>con el</w:t>
            </w:r>
            <w:r w:rsidRPr="00424887">
              <w:rPr>
                <w:rFonts w:ascii="Arial" w:hAnsi="Arial" w:cs="Arial"/>
                <w:color w:val="232323"/>
                <w:spacing w:val="-2"/>
                <w:sz w:val="20"/>
                <w:szCs w:val="20"/>
              </w:rPr>
              <w:t xml:space="preserve"> </w:t>
            </w:r>
            <w:r w:rsidRPr="00424887">
              <w:rPr>
                <w:rFonts w:ascii="Arial" w:hAnsi="Arial" w:cs="Arial"/>
                <w:color w:val="232323"/>
                <w:sz w:val="20"/>
                <w:szCs w:val="20"/>
              </w:rPr>
              <w:t>Comando Conjunto Cibernético,</w:t>
            </w:r>
            <w:r w:rsidRPr="00424887">
              <w:rPr>
                <w:rFonts w:ascii="Arial" w:hAnsi="Arial" w:cs="Arial"/>
                <w:color w:val="232323"/>
                <w:spacing w:val="32"/>
                <w:sz w:val="20"/>
                <w:szCs w:val="20"/>
              </w:rPr>
              <w:t xml:space="preserve"> </w:t>
            </w:r>
            <w:r w:rsidRPr="00424887">
              <w:rPr>
                <w:rFonts w:ascii="Arial" w:hAnsi="Arial" w:cs="Arial"/>
                <w:color w:val="232323"/>
                <w:sz w:val="20"/>
                <w:szCs w:val="20"/>
              </w:rPr>
              <w:t xml:space="preserve">este se </w:t>
            </w:r>
            <w:r w:rsidRPr="00424887">
              <w:rPr>
                <w:rFonts w:ascii="Arial" w:hAnsi="Arial" w:cs="Arial"/>
                <w:color w:val="383838"/>
                <w:sz w:val="20"/>
                <w:szCs w:val="20"/>
              </w:rPr>
              <w:t xml:space="preserve">reserva </w:t>
            </w:r>
            <w:r w:rsidRPr="00424887">
              <w:rPr>
                <w:rFonts w:ascii="Arial" w:hAnsi="Arial" w:cs="Arial"/>
                <w:color w:val="232323"/>
                <w:sz w:val="20"/>
                <w:szCs w:val="20"/>
              </w:rPr>
              <w:t>el derecho de admisión del personal</w:t>
            </w:r>
            <w:r w:rsidRPr="00424887">
              <w:rPr>
                <w:rFonts w:ascii="Arial" w:hAnsi="Arial" w:cs="Arial"/>
                <w:color w:val="232323"/>
                <w:spacing w:val="31"/>
                <w:sz w:val="20"/>
                <w:szCs w:val="20"/>
              </w:rPr>
              <w:t xml:space="preserve"> </w:t>
            </w:r>
            <w:r w:rsidRPr="00424887">
              <w:rPr>
                <w:rFonts w:ascii="Arial" w:hAnsi="Arial" w:cs="Arial"/>
                <w:color w:val="232323"/>
                <w:sz w:val="20"/>
                <w:szCs w:val="20"/>
              </w:rPr>
              <w:t xml:space="preserve">que </w:t>
            </w:r>
            <w:r w:rsidRPr="00424887">
              <w:rPr>
                <w:rFonts w:ascii="Arial" w:hAnsi="Arial" w:cs="Arial"/>
                <w:color w:val="383838"/>
                <w:sz w:val="20"/>
                <w:szCs w:val="20"/>
              </w:rPr>
              <w:t xml:space="preserve">hará </w:t>
            </w:r>
            <w:r w:rsidRPr="00424887">
              <w:rPr>
                <w:rFonts w:ascii="Arial" w:hAnsi="Arial" w:cs="Arial"/>
                <w:color w:val="232323"/>
                <w:sz w:val="20"/>
                <w:szCs w:val="20"/>
              </w:rPr>
              <w:t>de</w:t>
            </w:r>
            <w:r w:rsidRPr="00424887">
              <w:rPr>
                <w:rFonts w:ascii="Arial" w:hAnsi="Arial" w:cs="Arial"/>
                <w:color w:val="505050"/>
                <w:sz w:val="20"/>
                <w:szCs w:val="20"/>
              </w:rPr>
              <w:t>l</w:t>
            </w:r>
            <w:r w:rsidRPr="00424887">
              <w:rPr>
                <w:rFonts w:ascii="Arial" w:hAnsi="Arial" w:cs="Arial"/>
                <w:color w:val="505050"/>
                <w:spacing w:val="-3"/>
                <w:sz w:val="20"/>
                <w:szCs w:val="20"/>
              </w:rPr>
              <w:t xml:space="preserve"> </w:t>
            </w:r>
            <w:r w:rsidRPr="00424887">
              <w:rPr>
                <w:rFonts w:ascii="Arial" w:hAnsi="Arial" w:cs="Arial"/>
                <w:color w:val="232323"/>
                <w:sz w:val="20"/>
                <w:szCs w:val="20"/>
              </w:rPr>
              <w:t xml:space="preserve">desarrollo del proyecto por parte de </w:t>
            </w:r>
            <w:r w:rsidRPr="00424887">
              <w:rPr>
                <w:rFonts w:ascii="Arial" w:hAnsi="Arial" w:cs="Arial"/>
                <w:color w:val="383838"/>
                <w:sz w:val="20"/>
                <w:szCs w:val="20"/>
              </w:rPr>
              <w:t xml:space="preserve">la </w:t>
            </w:r>
            <w:r w:rsidRPr="00424887">
              <w:rPr>
                <w:rFonts w:ascii="Arial" w:hAnsi="Arial" w:cs="Arial"/>
                <w:color w:val="232323"/>
                <w:sz w:val="20"/>
                <w:szCs w:val="20"/>
              </w:rPr>
              <w:t>empresa contratista seleccionada</w:t>
            </w:r>
            <w:r w:rsidRPr="00424887">
              <w:rPr>
                <w:rFonts w:ascii="Arial" w:hAnsi="Arial" w:cs="Arial"/>
                <w:color w:val="505050"/>
                <w:sz w:val="20"/>
                <w:szCs w:val="20"/>
              </w:rPr>
              <w:t xml:space="preserve">, </w:t>
            </w:r>
            <w:r w:rsidRPr="00424887">
              <w:rPr>
                <w:rFonts w:ascii="Arial" w:hAnsi="Arial" w:cs="Arial"/>
                <w:color w:val="232323"/>
                <w:sz w:val="20"/>
                <w:szCs w:val="20"/>
              </w:rPr>
              <w:t xml:space="preserve">lo cual será </w:t>
            </w:r>
            <w:r w:rsidRPr="00424887">
              <w:rPr>
                <w:rFonts w:ascii="Arial" w:hAnsi="Arial" w:cs="Arial"/>
                <w:color w:val="383838"/>
                <w:sz w:val="20"/>
                <w:szCs w:val="20"/>
              </w:rPr>
              <w:t xml:space="preserve">verificado </w:t>
            </w:r>
            <w:r w:rsidRPr="00424887">
              <w:rPr>
                <w:rFonts w:ascii="Arial" w:hAnsi="Arial" w:cs="Arial"/>
                <w:color w:val="232323"/>
                <w:sz w:val="20"/>
                <w:szCs w:val="20"/>
              </w:rPr>
              <w:t>por el supervisor del contrato</w:t>
            </w:r>
            <w:r w:rsidRPr="00424887">
              <w:rPr>
                <w:rFonts w:ascii="Arial" w:hAnsi="Arial" w:cs="Arial"/>
                <w:color w:val="383838"/>
                <w:sz w:val="20"/>
                <w:szCs w:val="20"/>
              </w:rPr>
              <w:t>.</w:t>
            </w:r>
          </w:p>
          <w:p w14:paraId="51F64CD4" w14:textId="77777777" w:rsidR="00AF20D4" w:rsidRPr="00424887" w:rsidRDefault="00AF20D4" w:rsidP="00FE45EB">
            <w:pPr>
              <w:pStyle w:val="TableParagraph"/>
              <w:spacing w:line="247" w:lineRule="auto"/>
              <w:ind w:left="70" w:hanging="7"/>
              <w:rPr>
                <w:rFonts w:ascii="Arial" w:hAnsi="Arial" w:cs="Arial"/>
                <w:sz w:val="20"/>
                <w:szCs w:val="20"/>
              </w:rPr>
            </w:pPr>
            <w:r w:rsidRPr="00424887">
              <w:rPr>
                <w:rFonts w:ascii="Arial" w:hAnsi="Arial" w:cs="Arial"/>
                <w:color w:val="505050"/>
                <w:sz w:val="20"/>
                <w:szCs w:val="20"/>
              </w:rPr>
              <w:t>.</w:t>
            </w:r>
            <w:r w:rsidRPr="00424887">
              <w:rPr>
                <w:rFonts w:ascii="Arial" w:hAnsi="Arial" w:cs="Arial"/>
                <w:color w:val="505050"/>
                <w:spacing w:val="-1"/>
                <w:sz w:val="20"/>
                <w:szCs w:val="20"/>
              </w:rPr>
              <w:t xml:space="preserve"> </w:t>
            </w:r>
            <w:r w:rsidRPr="00424887">
              <w:rPr>
                <w:rFonts w:ascii="Arial" w:hAnsi="Arial" w:cs="Arial"/>
                <w:color w:val="232323"/>
                <w:sz w:val="20"/>
                <w:szCs w:val="20"/>
              </w:rPr>
              <w:t>El</w:t>
            </w:r>
            <w:r w:rsidRPr="00424887">
              <w:rPr>
                <w:rFonts w:ascii="Arial" w:hAnsi="Arial" w:cs="Arial"/>
                <w:color w:val="232323"/>
                <w:spacing w:val="-12"/>
                <w:sz w:val="20"/>
                <w:szCs w:val="20"/>
              </w:rPr>
              <w:t xml:space="preserve"> </w:t>
            </w:r>
            <w:r w:rsidRPr="00424887">
              <w:rPr>
                <w:rFonts w:ascii="Arial" w:hAnsi="Arial" w:cs="Arial"/>
                <w:color w:val="232323"/>
                <w:sz w:val="20"/>
                <w:szCs w:val="20"/>
              </w:rPr>
              <w:t>Contratista se</w:t>
            </w:r>
            <w:r w:rsidRPr="00424887">
              <w:rPr>
                <w:rFonts w:ascii="Arial" w:hAnsi="Arial" w:cs="Arial"/>
                <w:color w:val="232323"/>
                <w:spacing w:val="-10"/>
                <w:sz w:val="20"/>
                <w:szCs w:val="20"/>
              </w:rPr>
              <w:t xml:space="preserve"> </w:t>
            </w:r>
            <w:r w:rsidRPr="00424887">
              <w:rPr>
                <w:rFonts w:ascii="Arial" w:hAnsi="Arial" w:cs="Arial"/>
                <w:color w:val="232323"/>
                <w:sz w:val="20"/>
                <w:szCs w:val="20"/>
              </w:rPr>
              <w:t>compromete a</w:t>
            </w:r>
            <w:r w:rsidRPr="00424887">
              <w:rPr>
                <w:rFonts w:ascii="Arial" w:hAnsi="Arial" w:cs="Arial"/>
                <w:color w:val="232323"/>
                <w:spacing w:val="-11"/>
                <w:sz w:val="20"/>
                <w:szCs w:val="20"/>
              </w:rPr>
              <w:t xml:space="preserve"> </w:t>
            </w:r>
            <w:r w:rsidRPr="00424887">
              <w:rPr>
                <w:rFonts w:ascii="Arial" w:hAnsi="Arial" w:cs="Arial"/>
                <w:color w:val="232323"/>
                <w:sz w:val="20"/>
                <w:szCs w:val="20"/>
              </w:rPr>
              <w:t>cumplir</w:t>
            </w:r>
            <w:r w:rsidRPr="00424887">
              <w:rPr>
                <w:rFonts w:ascii="Arial" w:hAnsi="Arial" w:cs="Arial"/>
                <w:color w:val="232323"/>
                <w:spacing w:val="-1"/>
                <w:sz w:val="20"/>
                <w:szCs w:val="20"/>
              </w:rPr>
              <w:t xml:space="preserve"> </w:t>
            </w:r>
            <w:r w:rsidRPr="00424887">
              <w:rPr>
                <w:rFonts w:ascii="Arial" w:hAnsi="Arial" w:cs="Arial"/>
                <w:color w:val="383838"/>
                <w:sz w:val="20"/>
                <w:szCs w:val="20"/>
              </w:rPr>
              <w:t>lo</w:t>
            </w:r>
            <w:r w:rsidRPr="00424887">
              <w:rPr>
                <w:rFonts w:ascii="Arial" w:hAnsi="Arial" w:cs="Arial"/>
                <w:color w:val="383838"/>
                <w:spacing w:val="-9"/>
                <w:sz w:val="20"/>
                <w:szCs w:val="20"/>
              </w:rPr>
              <w:t xml:space="preserve"> </w:t>
            </w:r>
            <w:r w:rsidRPr="00424887">
              <w:rPr>
                <w:rFonts w:ascii="Arial" w:hAnsi="Arial" w:cs="Arial"/>
                <w:color w:val="232323"/>
                <w:sz w:val="20"/>
                <w:szCs w:val="20"/>
              </w:rPr>
              <w:t>expuesto en</w:t>
            </w:r>
            <w:r w:rsidRPr="00424887">
              <w:rPr>
                <w:rFonts w:ascii="Arial" w:hAnsi="Arial" w:cs="Arial"/>
                <w:color w:val="232323"/>
                <w:spacing w:val="-4"/>
                <w:sz w:val="20"/>
                <w:szCs w:val="20"/>
              </w:rPr>
              <w:t xml:space="preserve"> </w:t>
            </w:r>
            <w:r w:rsidRPr="00424887">
              <w:rPr>
                <w:rFonts w:ascii="Arial" w:hAnsi="Arial" w:cs="Arial"/>
                <w:color w:val="383838"/>
                <w:sz w:val="20"/>
                <w:szCs w:val="20"/>
              </w:rPr>
              <w:t>las</w:t>
            </w:r>
            <w:r w:rsidRPr="00424887">
              <w:rPr>
                <w:rFonts w:ascii="Arial" w:hAnsi="Arial" w:cs="Arial"/>
                <w:color w:val="383838"/>
                <w:spacing w:val="-12"/>
                <w:sz w:val="20"/>
                <w:szCs w:val="20"/>
              </w:rPr>
              <w:t xml:space="preserve"> </w:t>
            </w:r>
            <w:r w:rsidRPr="00424887">
              <w:rPr>
                <w:rFonts w:ascii="Arial" w:hAnsi="Arial" w:cs="Arial"/>
                <w:color w:val="232323"/>
                <w:sz w:val="20"/>
                <w:szCs w:val="20"/>
              </w:rPr>
              <w:t>pol</w:t>
            </w:r>
            <w:r w:rsidRPr="00424887">
              <w:rPr>
                <w:rFonts w:ascii="Arial" w:hAnsi="Arial" w:cs="Arial"/>
                <w:color w:val="505050"/>
                <w:sz w:val="20"/>
                <w:szCs w:val="20"/>
              </w:rPr>
              <w:t>íti</w:t>
            </w:r>
            <w:r w:rsidRPr="00424887">
              <w:rPr>
                <w:rFonts w:ascii="Arial" w:hAnsi="Arial" w:cs="Arial"/>
                <w:color w:val="232323"/>
                <w:sz w:val="20"/>
                <w:szCs w:val="20"/>
              </w:rPr>
              <w:t>cas</w:t>
            </w:r>
            <w:r w:rsidRPr="00424887">
              <w:rPr>
                <w:rFonts w:ascii="Arial" w:hAnsi="Arial" w:cs="Arial"/>
                <w:color w:val="232323"/>
                <w:spacing w:val="-14"/>
                <w:sz w:val="20"/>
                <w:szCs w:val="20"/>
              </w:rPr>
              <w:t xml:space="preserve"> </w:t>
            </w:r>
            <w:r w:rsidRPr="00424887">
              <w:rPr>
                <w:rFonts w:ascii="Arial" w:hAnsi="Arial" w:cs="Arial"/>
                <w:color w:val="232323"/>
                <w:sz w:val="20"/>
                <w:szCs w:val="20"/>
              </w:rPr>
              <w:t>y</w:t>
            </w:r>
            <w:r w:rsidRPr="00424887">
              <w:rPr>
                <w:rFonts w:ascii="Arial" w:hAnsi="Arial" w:cs="Arial"/>
                <w:color w:val="232323"/>
                <w:spacing w:val="-7"/>
                <w:sz w:val="20"/>
                <w:szCs w:val="20"/>
              </w:rPr>
              <w:t xml:space="preserve"> </w:t>
            </w:r>
            <w:r w:rsidRPr="00424887">
              <w:rPr>
                <w:rFonts w:ascii="Arial" w:hAnsi="Arial" w:cs="Arial"/>
                <w:color w:val="232323"/>
                <w:sz w:val="20"/>
                <w:szCs w:val="20"/>
              </w:rPr>
              <w:t>directivas de</w:t>
            </w:r>
            <w:r w:rsidRPr="00424887">
              <w:rPr>
                <w:rFonts w:ascii="Arial" w:hAnsi="Arial" w:cs="Arial"/>
                <w:color w:val="232323"/>
                <w:spacing w:val="-12"/>
                <w:sz w:val="20"/>
                <w:szCs w:val="20"/>
              </w:rPr>
              <w:t xml:space="preserve"> </w:t>
            </w:r>
            <w:proofErr w:type="spellStart"/>
            <w:r w:rsidRPr="00424887">
              <w:rPr>
                <w:rFonts w:ascii="Arial" w:hAnsi="Arial" w:cs="Arial"/>
                <w:color w:val="232323"/>
                <w:sz w:val="20"/>
                <w:szCs w:val="20"/>
              </w:rPr>
              <w:t>Ciberdefensa</w:t>
            </w:r>
            <w:proofErr w:type="spellEnd"/>
            <w:r w:rsidRPr="00424887">
              <w:rPr>
                <w:rFonts w:ascii="Arial" w:hAnsi="Arial" w:cs="Arial"/>
                <w:color w:val="232323"/>
                <w:spacing w:val="26"/>
                <w:sz w:val="20"/>
                <w:szCs w:val="20"/>
              </w:rPr>
              <w:t xml:space="preserve"> </w:t>
            </w:r>
            <w:r w:rsidRPr="00424887">
              <w:rPr>
                <w:rFonts w:ascii="Arial" w:hAnsi="Arial" w:cs="Arial"/>
                <w:color w:val="232323"/>
                <w:sz w:val="20"/>
                <w:szCs w:val="20"/>
              </w:rPr>
              <w:t>y</w:t>
            </w:r>
            <w:r w:rsidRPr="00424887">
              <w:rPr>
                <w:rFonts w:ascii="Arial" w:hAnsi="Arial" w:cs="Arial"/>
                <w:color w:val="232323"/>
                <w:spacing w:val="-1"/>
                <w:sz w:val="20"/>
                <w:szCs w:val="20"/>
              </w:rPr>
              <w:t xml:space="preserve"> </w:t>
            </w:r>
            <w:r w:rsidRPr="00424887">
              <w:rPr>
                <w:rFonts w:ascii="Arial" w:hAnsi="Arial" w:cs="Arial"/>
                <w:color w:val="232323"/>
                <w:sz w:val="20"/>
                <w:szCs w:val="20"/>
              </w:rPr>
              <w:t>seguridad de la información</w:t>
            </w:r>
            <w:r w:rsidRPr="00424887">
              <w:rPr>
                <w:rFonts w:ascii="Arial" w:hAnsi="Arial" w:cs="Arial"/>
                <w:color w:val="232323"/>
                <w:spacing w:val="20"/>
                <w:sz w:val="20"/>
                <w:szCs w:val="20"/>
              </w:rPr>
              <w:t xml:space="preserve"> </w:t>
            </w:r>
            <w:r w:rsidRPr="00424887">
              <w:rPr>
                <w:rFonts w:ascii="Arial" w:hAnsi="Arial" w:cs="Arial"/>
                <w:color w:val="232323"/>
                <w:sz w:val="20"/>
                <w:szCs w:val="20"/>
              </w:rPr>
              <w:t>del Ministerio</w:t>
            </w:r>
            <w:r w:rsidRPr="00424887">
              <w:rPr>
                <w:rFonts w:ascii="Arial" w:hAnsi="Arial" w:cs="Arial"/>
                <w:color w:val="232323"/>
                <w:spacing w:val="18"/>
                <w:sz w:val="20"/>
                <w:szCs w:val="20"/>
              </w:rPr>
              <w:t xml:space="preserve"> </w:t>
            </w:r>
            <w:r w:rsidRPr="00424887">
              <w:rPr>
                <w:rFonts w:ascii="Arial" w:hAnsi="Arial" w:cs="Arial"/>
                <w:color w:val="232323"/>
                <w:sz w:val="20"/>
                <w:szCs w:val="20"/>
              </w:rPr>
              <w:t>de Defensa -</w:t>
            </w:r>
            <w:r w:rsidRPr="00424887">
              <w:rPr>
                <w:rFonts w:ascii="Arial" w:hAnsi="Arial" w:cs="Arial"/>
                <w:color w:val="232323"/>
                <w:spacing w:val="40"/>
                <w:sz w:val="20"/>
                <w:szCs w:val="20"/>
              </w:rPr>
              <w:t xml:space="preserve"> </w:t>
            </w:r>
            <w:r w:rsidRPr="00424887">
              <w:rPr>
                <w:rFonts w:ascii="Arial" w:hAnsi="Arial" w:cs="Arial"/>
                <w:color w:val="232323"/>
                <w:sz w:val="20"/>
                <w:szCs w:val="20"/>
              </w:rPr>
              <w:t>Comando</w:t>
            </w:r>
            <w:r w:rsidRPr="00424887">
              <w:rPr>
                <w:rFonts w:ascii="Arial" w:hAnsi="Arial" w:cs="Arial"/>
                <w:color w:val="232323"/>
                <w:spacing w:val="17"/>
                <w:sz w:val="20"/>
                <w:szCs w:val="20"/>
              </w:rPr>
              <w:t xml:space="preserve"> </w:t>
            </w:r>
            <w:r w:rsidRPr="00424887">
              <w:rPr>
                <w:rFonts w:ascii="Arial" w:hAnsi="Arial" w:cs="Arial"/>
                <w:color w:val="232323"/>
                <w:sz w:val="20"/>
                <w:szCs w:val="20"/>
              </w:rPr>
              <w:t>General</w:t>
            </w:r>
            <w:r w:rsidRPr="00424887">
              <w:rPr>
                <w:rFonts w:ascii="Arial" w:hAnsi="Arial" w:cs="Arial"/>
                <w:color w:val="232323"/>
                <w:spacing w:val="19"/>
                <w:sz w:val="20"/>
                <w:szCs w:val="20"/>
              </w:rPr>
              <w:t xml:space="preserve"> </w:t>
            </w:r>
            <w:r w:rsidRPr="00424887">
              <w:rPr>
                <w:rFonts w:ascii="Arial" w:hAnsi="Arial" w:cs="Arial"/>
                <w:color w:val="232323"/>
                <w:sz w:val="20"/>
                <w:szCs w:val="20"/>
              </w:rPr>
              <w:t>de las Fuerzas</w:t>
            </w:r>
            <w:r w:rsidRPr="00424887">
              <w:rPr>
                <w:rFonts w:ascii="Arial" w:hAnsi="Arial" w:cs="Arial"/>
                <w:color w:val="232323"/>
                <w:spacing w:val="17"/>
                <w:sz w:val="20"/>
                <w:szCs w:val="20"/>
              </w:rPr>
              <w:t xml:space="preserve"> </w:t>
            </w:r>
            <w:r w:rsidRPr="00424887">
              <w:rPr>
                <w:rFonts w:ascii="Arial" w:hAnsi="Arial" w:cs="Arial"/>
                <w:color w:val="232323"/>
                <w:sz w:val="20"/>
                <w:szCs w:val="20"/>
              </w:rPr>
              <w:t>Militares</w:t>
            </w:r>
            <w:r w:rsidRPr="00424887">
              <w:rPr>
                <w:rFonts w:ascii="Arial" w:hAnsi="Arial" w:cs="Arial"/>
                <w:color w:val="505050"/>
                <w:sz w:val="20"/>
                <w:szCs w:val="20"/>
              </w:rPr>
              <w:t>,</w:t>
            </w:r>
            <w:r w:rsidRPr="00424887">
              <w:rPr>
                <w:rFonts w:ascii="Arial" w:hAnsi="Arial" w:cs="Arial"/>
                <w:color w:val="505050"/>
                <w:spacing w:val="-9"/>
                <w:sz w:val="20"/>
                <w:szCs w:val="20"/>
              </w:rPr>
              <w:t xml:space="preserve"> </w:t>
            </w:r>
            <w:r w:rsidRPr="00424887">
              <w:rPr>
                <w:rFonts w:ascii="Arial" w:hAnsi="Arial" w:cs="Arial"/>
                <w:color w:val="232323"/>
                <w:sz w:val="20"/>
                <w:szCs w:val="20"/>
              </w:rPr>
              <w:t>durante el tiempo</w:t>
            </w:r>
          </w:p>
          <w:p w14:paraId="70EE535B" w14:textId="77777777" w:rsidR="00AF20D4" w:rsidRPr="00424887" w:rsidRDefault="00AF20D4" w:rsidP="00FE45EB">
            <w:pPr>
              <w:pStyle w:val="TableParagraph"/>
              <w:spacing w:line="192" w:lineRule="exact"/>
              <w:ind w:left="70"/>
              <w:rPr>
                <w:rFonts w:ascii="Arial" w:hAnsi="Arial" w:cs="Arial"/>
                <w:sz w:val="20"/>
                <w:szCs w:val="20"/>
              </w:rPr>
            </w:pPr>
            <w:r w:rsidRPr="00424887">
              <w:rPr>
                <w:rFonts w:ascii="Arial" w:hAnsi="Arial" w:cs="Arial"/>
                <w:color w:val="232323"/>
                <w:sz w:val="20"/>
                <w:szCs w:val="20"/>
              </w:rPr>
              <w:t>de</w:t>
            </w:r>
            <w:r w:rsidRPr="00424887">
              <w:rPr>
                <w:rFonts w:ascii="Arial" w:hAnsi="Arial" w:cs="Arial"/>
                <w:color w:val="232323"/>
                <w:spacing w:val="4"/>
                <w:sz w:val="20"/>
                <w:szCs w:val="20"/>
              </w:rPr>
              <w:t xml:space="preserve"> </w:t>
            </w:r>
            <w:r w:rsidRPr="00424887">
              <w:rPr>
                <w:rFonts w:ascii="Arial" w:hAnsi="Arial" w:cs="Arial"/>
                <w:color w:val="232323"/>
                <w:sz w:val="20"/>
                <w:szCs w:val="20"/>
              </w:rPr>
              <w:t>ejecución</w:t>
            </w:r>
            <w:r w:rsidRPr="00424887">
              <w:rPr>
                <w:rFonts w:ascii="Arial" w:hAnsi="Arial" w:cs="Arial"/>
                <w:color w:val="505050"/>
                <w:sz w:val="20"/>
                <w:szCs w:val="20"/>
              </w:rPr>
              <w:t>,</w:t>
            </w:r>
            <w:r w:rsidRPr="00424887">
              <w:rPr>
                <w:rFonts w:ascii="Arial" w:hAnsi="Arial" w:cs="Arial"/>
                <w:color w:val="505050"/>
                <w:spacing w:val="-13"/>
                <w:sz w:val="20"/>
                <w:szCs w:val="20"/>
              </w:rPr>
              <w:t xml:space="preserve"> </w:t>
            </w:r>
            <w:r w:rsidRPr="00424887">
              <w:rPr>
                <w:rFonts w:ascii="Arial" w:hAnsi="Arial" w:cs="Arial"/>
                <w:color w:val="232323"/>
                <w:sz w:val="20"/>
                <w:szCs w:val="20"/>
              </w:rPr>
              <w:t>garantía</w:t>
            </w:r>
            <w:r w:rsidRPr="00424887">
              <w:rPr>
                <w:rFonts w:ascii="Arial" w:hAnsi="Arial" w:cs="Arial"/>
                <w:color w:val="232323"/>
                <w:spacing w:val="9"/>
                <w:sz w:val="20"/>
                <w:szCs w:val="20"/>
              </w:rPr>
              <w:t xml:space="preserve"> </w:t>
            </w:r>
            <w:r w:rsidRPr="00424887">
              <w:rPr>
                <w:rFonts w:ascii="Arial" w:hAnsi="Arial" w:cs="Arial"/>
                <w:color w:val="383838"/>
                <w:sz w:val="20"/>
                <w:szCs w:val="20"/>
              </w:rPr>
              <w:t>y</w:t>
            </w:r>
            <w:r w:rsidRPr="00424887">
              <w:rPr>
                <w:rFonts w:ascii="Arial" w:hAnsi="Arial" w:cs="Arial"/>
                <w:color w:val="383838"/>
                <w:spacing w:val="8"/>
                <w:sz w:val="20"/>
                <w:szCs w:val="20"/>
              </w:rPr>
              <w:t xml:space="preserve"> </w:t>
            </w:r>
            <w:r w:rsidRPr="00424887">
              <w:rPr>
                <w:rFonts w:ascii="Arial" w:hAnsi="Arial" w:cs="Arial"/>
                <w:color w:val="232323"/>
                <w:sz w:val="20"/>
                <w:szCs w:val="20"/>
              </w:rPr>
              <w:t>soporte</w:t>
            </w:r>
            <w:r w:rsidRPr="00424887">
              <w:rPr>
                <w:rFonts w:ascii="Arial" w:hAnsi="Arial" w:cs="Arial"/>
                <w:color w:val="232323"/>
                <w:spacing w:val="8"/>
                <w:sz w:val="20"/>
                <w:szCs w:val="20"/>
              </w:rPr>
              <w:t xml:space="preserve"> </w:t>
            </w:r>
            <w:r w:rsidRPr="00424887">
              <w:rPr>
                <w:rFonts w:ascii="Arial" w:hAnsi="Arial" w:cs="Arial"/>
                <w:color w:val="232323"/>
                <w:sz w:val="20"/>
                <w:szCs w:val="20"/>
              </w:rPr>
              <w:t>que</w:t>
            </w:r>
            <w:r w:rsidRPr="00424887">
              <w:rPr>
                <w:rFonts w:ascii="Arial" w:hAnsi="Arial" w:cs="Arial"/>
                <w:color w:val="232323"/>
                <w:spacing w:val="4"/>
                <w:sz w:val="20"/>
                <w:szCs w:val="20"/>
              </w:rPr>
              <w:t xml:space="preserve"> </w:t>
            </w:r>
            <w:r w:rsidRPr="00424887">
              <w:rPr>
                <w:rFonts w:ascii="Arial" w:hAnsi="Arial" w:cs="Arial"/>
                <w:color w:val="232323"/>
                <w:spacing w:val="-2"/>
                <w:sz w:val="20"/>
                <w:szCs w:val="20"/>
              </w:rPr>
              <w:t>brindará.</w:t>
            </w:r>
          </w:p>
        </w:tc>
      </w:tr>
      <w:tr w:rsidR="00AF20D4" w:rsidRPr="00424887" w14:paraId="562CDF11" w14:textId="77777777" w:rsidTr="00FE45E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427"/>
        </w:trPr>
        <w:tc>
          <w:tcPr>
            <w:tcW w:w="9934" w:type="dxa"/>
            <w:gridSpan w:val="8"/>
            <w:tcBorders>
              <w:top w:val="single" w:sz="4" w:space="0" w:color="000000"/>
              <w:left w:val="single" w:sz="6" w:space="0" w:color="000000"/>
              <w:bottom w:val="single" w:sz="4" w:space="0" w:color="000000"/>
              <w:right w:val="single" w:sz="4" w:space="0" w:color="000000"/>
            </w:tcBorders>
          </w:tcPr>
          <w:p w14:paraId="6EAAB424" w14:textId="77777777" w:rsidR="00AF20D4" w:rsidRPr="00424887" w:rsidRDefault="00AF20D4" w:rsidP="00FE45EB">
            <w:pPr>
              <w:pStyle w:val="TableParagraph"/>
              <w:spacing w:before="13" w:line="247" w:lineRule="auto"/>
              <w:ind w:left="68" w:firstLine="2"/>
              <w:rPr>
                <w:rFonts w:ascii="Arial" w:hAnsi="Arial" w:cs="Arial"/>
                <w:sz w:val="20"/>
                <w:szCs w:val="20"/>
              </w:rPr>
            </w:pPr>
            <w:r w:rsidRPr="00424887">
              <w:rPr>
                <w:rFonts w:ascii="Arial" w:hAnsi="Arial" w:cs="Arial"/>
                <w:color w:val="232323"/>
                <w:sz w:val="20"/>
                <w:szCs w:val="20"/>
              </w:rPr>
              <w:t xml:space="preserve">ESTUDIO DE SEGURIDAD PERSONAL: El oferente debe aceptar y permitir que el COGFM efectúe un Estudio de Seguridad Personal </w:t>
            </w:r>
            <w:r w:rsidRPr="00424887">
              <w:rPr>
                <w:rFonts w:ascii="Arial" w:hAnsi="Arial" w:cs="Arial"/>
                <w:color w:val="505050"/>
                <w:sz w:val="20"/>
                <w:szCs w:val="20"/>
              </w:rPr>
              <w:t>(</w:t>
            </w:r>
            <w:r w:rsidRPr="00424887">
              <w:rPr>
                <w:rFonts w:ascii="Arial" w:hAnsi="Arial" w:cs="Arial"/>
                <w:color w:val="232323"/>
                <w:sz w:val="20"/>
                <w:szCs w:val="20"/>
              </w:rPr>
              <w:t xml:space="preserve">ESP) a los funcionarios </w:t>
            </w:r>
            <w:r w:rsidRPr="00424887">
              <w:rPr>
                <w:rFonts w:ascii="Arial" w:hAnsi="Arial" w:cs="Arial"/>
                <w:color w:val="383838"/>
                <w:sz w:val="20"/>
                <w:szCs w:val="20"/>
              </w:rPr>
              <w:t xml:space="preserve">designados </w:t>
            </w:r>
            <w:r w:rsidRPr="00424887">
              <w:rPr>
                <w:rFonts w:ascii="Arial" w:hAnsi="Arial" w:cs="Arial"/>
                <w:color w:val="232323"/>
                <w:sz w:val="20"/>
                <w:szCs w:val="20"/>
              </w:rPr>
              <w:t>para el desarrollo del proyecto</w:t>
            </w:r>
            <w:r w:rsidRPr="00424887">
              <w:rPr>
                <w:rFonts w:ascii="Arial" w:hAnsi="Arial" w:cs="Arial"/>
                <w:color w:val="505050"/>
                <w:sz w:val="20"/>
                <w:szCs w:val="20"/>
              </w:rPr>
              <w:t>,</w:t>
            </w:r>
            <w:r w:rsidRPr="00424887">
              <w:rPr>
                <w:rFonts w:ascii="Arial" w:hAnsi="Arial" w:cs="Arial"/>
                <w:color w:val="505050"/>
                <w:spacing w:val="-14"/>
                <w:sz w:val="20"/>
                <w:szCs w:val="20"/>
              </w:rPr>
              <w:t xml:space="preserve"> </w:t>
            </w:r>
            <w:r w:rsidRPr="00424887">
              <w:rPr>
                <w:rFonts w:ascii="Arial" w:hAnsi="Arial" w:cs="Arial"/>
                <w:color w:val="232323"/>
                <w:sz w:val="20"/>
                <w:szCs w:val="20"/>
              </w:rPr>
              <w:t xml:space="preserve">a fin de </w:t>
            </w:r>
            <w:r w:rsidRPr="00424887">
              <w:rPr>
                <w:rFonts w:ascii="Arial" w:hAnsi="Arial" w:cs="Arial"/>
                <w:color w:val="383838"/>
                <w:sz w:val="20"/>
                <w:szCs w:val="20"/>
              </w:rPr>
              <w:t>comprobar</w:t>
            </w:r>
            <w:r w:rsidRPr="00424887">
              <w:rPr>
                <w:rFonts w:ascii="Arial" w:hAnsi="Arial" w:cs="Arial"/>
                <w:color w:val="383838"/>
                <w:spacing w:val="40"/>
                <w:sz w:val="20"/>
                <w:szCs w:val="20"/>
              </w:rPr>
              <w:t xml:space="preserve"> </w:t>
            </w:r>
            <w:r w:rsidRPr="00424887">
              <w:rPr>
                <w:rFonts w:ascii="Arial" w:hAnsi="Arial" w:cs="Arial"/>
                <w:color w:val="232323"/>
                <w:sz w:val="20"/>
                <w:szCs w:val="20"/>
              </w:rPr>
              <w:t>datos</w:t>
            </w:r>
            <w:r w:rsidRPr="00424887">
              <w:rPr>
                <w:rFonts w:ascii="Arial" w:hAnsi="Arial" w:cs="Arial"/>
                <w:color w:val="232323"/>
                <w:spacing w:val="31"/>
                <w:sz w:val="20"/>
                <w:szCs w:val="20"/>
              </w:rPr>
              <w:t xml:space="preserve"> </w:t>
            </w:r>
            <w:r w:rsidRPr="00424887">
              <w:rPr>
                <w:rFonts w:ascii="Arial" w:hAnsi="Arial" w:cs="Arial"/>
                <w:color w:val="232323"/>
                <w:sz w:val="20"/>
                <w:szCs w:val="20"/>
              </w:rPr>
              <w:t>y establecer</w:t>
            </w:r>
            <w:r w:rsidRPr="00424887">
              <w:rPr>
                <w:rFonts w:ascii="Arial" w:hAnsi="Arial" w:cs="Arial"/>
                <w:color w:val="232323"/>
                <w:spacing w:val="40"/>
                <w:sz w:val="20"/>
                <w:szCs w:val="20"/>
              </w:rPr>
              <w:t xml:space="preserve"> </w:t>
            </w:r>
            <w:r w:rsidRPr="00424887">
              <w:rPr>
                <w:rFonts w:ascii="Arial" w:hAnsi="Arial" w:cs="Arial"/>
                <w:color w:val="232323"/>
                <w:sz w:val="20"/>
                <w:szCs w:val="20"/>
              </w:rPr>
              <w:t>antecedentes</w:t>
            </w:r>
            <w:r w:rsidRPr="00424887">
              <w:rPr>
                <w:rFonts w:ascii="Arial" w:hAnsi="Arial" w:cs="Arial"/>
                <w:color w:val="232323"/>
                <w:spacing w:val="40"/>
                <w:sz w:val="20"/>
                <w:szCs w:val="20"/>
              </w:rPr>
              <w:t xml:space="preserve"> </w:t>
            </w:r>
            <w:r w:rsidRPr="00424887">
              <w:rPr>
                <w:rFonts w:ascii="Arial" w:hAnsi="Arial" w:cs="Arial"/>
                <w:color w:val="232323"/>
                <w:sz w:val="20"/>
                <w:szCs w:val="20"/>
              </w:rPr>
              <w:t>disciplinarios</w:t>
            </w:r>
            <w:r w:rsidRPr="00424887">
              <w:rPr>
                <w:rFonts w:ascii="Arial" w:hAnsi="Arial" w:cs="Arial"/>
                <w:color w:val="646464"/>
                <w:sz w:val="20"/>
                <w:szCs w:val="20"/>
              </w:rPr>
              <w:t xml:space="preserve">; </w:t>
            </w:r>
            <w:r w:rsidRPr="00424887">
              <w:rPr>
                <w:rFonts w:ascii="Arial" w:hAnsi="Arial" w:cs="Arial"/>
                <w:color w:val="232323"/>
                <w:sz w:val="20"/>
                <w:szCs w:val="20"/>
              </w:rPr>
              <w:t>que garanticen la seguridad</w:t>
            </w:r>
            <w:r w:rsidRPr="00424887">
              <w:rPr>
                <w:rFonts w:ascii="Arial" w:hAnsi="Arial" w:cs="Arial"/>
                <w:color w:val="232323"/>
                <w:spacing w:val="39"/>
                <w:sz w:val="20"/>
                <w:szCs w:val="20"/>
              </w:rPr>
              <w:t xml:space="preserve"> </w:t>
            </w:r>
            <w:r w:rsidRPr="00424887">
              <w:rPr>
                <w:rFonts w:ascii="Arial" w:hAnsi="Arial" w:cs="Arial"/>
                <w:color w:val="232323"/>
                <w:sz w:val="20"/>
                <w:szCs w:val="20"/>
              </w:rPr>
              <w:t xml:space="preserve">de la </w:t>
            </w:r>
            <w:r w:rsidRPr="00424887">
              <w:rPr>
                <w:rFonts w:ascii="Arial" w:hAnsi="Arial" w:cs="Arial"/>
                <w:color w:val="383838"/>
                <w:sz w:val="20"/>
                <w:szCs w:val="20"/>
              </w:rPr>
              <w:t>información</w:t>
            </w:r>
            <w:r w:rsidRPr="00424887">
              <w:rPr>
                <w:rFonts w:ascii="Arial" w:hAnsi="Arial" w:cs="Arial"/>
                <w:color w:val="646464"/>
                <w:sz w:val="20"/>
                <w:szCs w:val="20"/>
              </w:rPr>
              <w:t>.</w:t>
            </w:r>
          </w:p>
          <w:p w14:paraId="25CDCC0F" w14:textId="77777777" w:rsidR="00AF20D4" w:rsidRPr="00424887" w:rsidRDefault="00AF20D4" w:rsidP="00FE45EB">
            <w:pPr>
              <w:pStyle w:val="TableParagraph"/>
              <w:spacing w:before="6"/>
              <w:rPr>
                <w:rFonts w:ascii="Arial" w:hAnsi="Arial" w:cs="Arial"/>
                <w:sz w:val="20"/>
                <w:szCs w:val="20"/>
              </w:rPr>
            </w:pPr>
          </w:p>
          <w:p w14:paraId="631A131E" w14:textId="77777777" w:rsidR="00AF20D4" w:rsidRPr="00424887" w:rsidRDefault="00AF20D4" w:rsidP="00FE45EB">
            <w:pPr>
              <w:pStyle w:val="TableParagraph"/>
              <w:spacing w:before="13" w:line="242" w:lineRule="auto"/>
              <w:ind w:left="60" w:hanging="1"/>
              <w:rPr>
                <w:rFonts w:ascii="Arial" w:hAnsi="Arial" w:cs="Arial"/>
                <w:sz w:val="20"/>
                <w:szCs w:val="20"/>
              </w:rPr>
            </w:pPr>
            <w:r w:rsidRPr="00424887">
              <w:rPr>
                <w:rFonts w:ascii="Arial" w:hAnsi="Arial" w:cs="Arial"/>
                <w:color w:val="232323"/>
                <w:sz w:val="20"/>
                <w:szCs w:val="20"/>
              </w:rPr>
              <w:t xml:space="preserve">Una </w:t>
            </w:r>
            <w:r w:rsidRPr="00424887">
              <w:rPr>
                <w:rFonts w:ascii="Arial" w:hAnsi="Arial" w:cs="Arial"/>
                <w:color w:val="383838"/>
                <w:sz w:val="20"/>
                <w:szCs w:val="20"/>
              </w:rPr>
              <w:t xml:space="preserve">vez </w:t>
            </w:r>
            <w:r w:rsidRPr="00424887">
              <w:rPr>
                <w:rFonts w:ascii="Arial" w:hAnsi="Arial" w:cs="Arial"/>
                <w:color w:val="232323"/>
                <w:sz w:val="20"/>
                <w:szCs w:val="20"/>
              </w:rPr>
              <w:t xml:space="preserve">firmado el contrato y dentro de los </w:t>
            </w:r>
            <w:r w:rsidRPr="00424887">
              <w:rPr>
                <w:rFonts w:ascii="Arial" w:hAnsi="Arial" w:cs="Arial"/>
                <w:color w:val="383838"/>
                <w:sz w:val="20"/>
                <w:szCs w:val="20"/>
              </w:rPr>
              <w:t xml:space="preserve">cinco (05) </w:t>
            </w:r>
            <w:r w:rsidRPr="00424887">
              <w:rPr>
                <w:rFonts w:ascii="Arial" w:hAnsi="Arial" w:cs="Arial"/>
                <w:color w:val="232323"/>
                <w:sz w:val="20"/>
                <w:szCs w:val="20"/>
              </w:rPr>
              <w:t>días calendario siguientes</w:t>
            </w:r>
            <w:r w:rsidRPr="00424887">
              <w:rPr>
                <w:rFonts w:ascii="Arial" w:hAnsi="Arial" w:cs="Arial"/>
                <w:color w:val="646464"/>
                <w:sz w:val="20"/>
                <w:szCs w:val="20"/>
              </w:rPr>
              <w:t>,</w:t>
            </w:r>
            <w:r w:rsidRPr="00424887">
              <w:rPr>
                <w:rFonts w:ascii="Arial" w:hAnsi="Arial" w:cs="Arial"/>
                <w:color w:val="646464"/>
                <w:spacing w:val="-14"/>
                <w:sz w:val="20"/>
                <w:szCs w:val="20"/>
              </w:rPr>
              <w:t xml:space="preserve"> </w:t>
            </w:r>
            <w:r w:rsidRPr="00424887">
              <w:rPr>
                <w:rFonts w:ascii="Arial" w:hAnsi="Arial" w:cs="Arial"/>
                <w:color w:val="232323"/>
                <w:sz w:val="20"/>
                <w:szCs w:val="20"/>
              </w:rPr>
              <w:t>el contratista entregara al supervisor del</w:t>
            </w:r>
            <w:r w:rsidRPr="00424887">
              <w:rPr>
                <w:rFonts w:ascii="Arial" w:hAnsi="Arial" w:cs="Arial"/>
                <w:color w:val="232323"/>
                <w:spacing w:val="-1"/>
                <w:sz w:val="20"/>
                <w:szCs w:val="20"/>
              </w:rPr>
              <w:t xml:space="preserve"> </w:t>
            </w:r>
            <w:r w:rsidRPr="00424887">
              <w:rPr>
                <w:rFonts w:ascii="Arial" w:hAnsi="Arial" w:cs="Arial"/>
                <w:color w:val="232323"/>
                <w:sz w:val="20"/>
                <w:szCs w:val="20"/>
              </w:rPr>
              <w:t>contrato los formatos de</w:t>
            </w:r>
            <w:r w:rsidRPr="00424887">
              <w:rPr>
                <w:rFonts w:ascii="Arial" w:hAnsi="Arial" w:cs="Arial"/>
                <w:color w:val="232323"/>
                <w:spacing w:val="-4"/>
                <w:sz w:val="20"/>
                <w:szCs w:val="20"/>
              </w:rPr>
              <w:t xml:space="preserve"> </w:t>
            </w:r>
            <w:r w:rsidRPr="00424887">
              <w:rPr>
                <w:rFonts w:ascii="Arial" w:hAnsi="Arial" w:cs="Arial"/>
                <w:color w:val="232323"/>
                <w:sz w:val="20"/>
                <w:szCs w:val="20"/>
              </w:rPr>
              <w:t xml:space="preserve">Estudio </w:t>
            </w:r>
            <w:r w:rsidRPr="00424887">
              <w:rPr>
                <w:rFonts w:ascii="Arial" w:hAnsi="Arial" w:cs="Arial"/>
                <w:color w:val="383838"/>
                <w:sz w:val="20"/>
                <w:szCs w:val="20"/>
              </w:rPr>
              <w:t xml:space="preserve">de </w:t>
            </w:r>
            <w:r w:rsidRPr="00424887">
              <w:rPr>
                <w:rFonts w:ascii="Arial" w:hAnsi="Arial" w:cs="Arial"/>
                <w:color w:val="232323"/>
                <w:sz w:val="20"/>
                <w:szCs w:val="20"/>
              </w:rPr>
              <w:t>Seguridad Personal debidamente diligenciados</w:t>
            </w:r>
            <w:r w:rsidRPr="00424887">
              <w:rPr>
                <w:rFonts w:ascii="Arial" w:hAnsi="Arial" w:cs="Arial"/>
                <w:color w:val="232323"/>
                <w:spacing w:val="26"/>
                <w:sz w:val="20"/>
                <w:szCs w:val="20"/>
              </w:rPr>
              <w:t xml:space="preserve"> </w:t>
            </w:r>
            <w:r w:rsidRPr="00424887">
              <w:rPr>
                <w:rFonts w:ascii="Arial" w:hAnsi="Arial" w:cs="Arial"/>
                <w:color w:val="232323"/>
                <w:sz w:val="20"/>
                <w:szCs w:val="20"/>
              </w:rPr>
              <w:t xml:space="preserve">junto </w:t>
            </w:r>
            <w:r w:rsidRPr="00424887">
              <w:rPr>
                <w:rFonts w:ascii="Arial" w:hAnsi="Arial" w:cs="Arial"/>
                <w:color w:val="383838"/>
                <w:sz w:val="20"/>
                <w:szCs w:val="20"/>
              </w:rPr>
              <w:t xml:space="preserve">con </w:t>
            </w:r>
            <w:r w:rsidRPr="00424887">
              <w:rPr>
                <w:rFonts w:ascii="Arial" w:hAnsi="Arial" w:cs="Arial"/>
                <w:color w:val="181818"/>
                <w:sz w:val="20"/>
                <w:szCs w:val="20"/>
              </w:rPr>
              <w:t>los</w:t>
            </w:r>
            <w:r w:rsidRPr="00424887">
              <w:rPr>
                <w:rFonts w:ascii="Arial" w:hAnsi="Arial" w:cs="Arial"/>
                <w:color w:val="181818"/>
                <w:spacing w:val="15"/>
                <w:sz w:val="20"/>
                <w:szCs w:val="20"/>
              </w:rPr>
              <w:t xml:space="preserve"> </w:t>
            </w:r>
            <w:r w:rsidRPr="00424887">
              <w:rPr>
                <w:rFonts w:ascii="Arial" w:hAnsi="Arial" w:cs="Arial"/>
                <w:color w:val="181818"/>
                <w:sz w:val="20"/>
                <w:szCs w:val="20"/>
              </w:rPr>
              <w:t>soportes</w:t>
            </w:r>
            <w:r w:rsidRPr="00424887">
              <w:rPr>
                <w:rFonts w:ascii="Arial" w:hAnsi="Arial" w:cs="Arial"/>
                <w:color w:val="181818"/>
                <w:spacing w:val="20"/>
                <w:sz w:val="20"/>
                <w:szCs w:val="20"/>
              </w:rPr>
              <w:t xml:space="preserve"> </w:t>
            </w:r>
            <w:r w:rsidRPr="00424887">
              <w:rPr>
                <w:rFonts w:ascii="Arial" w:hAnsi="Arial" w:cs="Arial"/>
                <w:color w:val="3D3D3D"/>
                <w:sz w:val="20"/>
                <w:szCs w:val="20"/>
              </w:rPr>
              <w:t>requeridos,</w:t>
            </w:r>
            <w:r w:rsidRPr="00424887">
              <w:rPr>
                <w:rFonts w:ascii="Arial" w:hAnsi="Arial" w:cs="Arial"/>
                <w:color w:val="3D3D3D"/>
                <w:spacing w:val="28"/>
                <w:sz w:val="20"/>
                <w:szCs w:val="20"/>
              </w:rPr>
              <w:t xml:space="preserve"> </w:t>
            </w:r>
            <w:r w:rsidRPr="00424887">
              <w:rPr>
                <w:rFonts w:ascii="Arial" w:hAnsi="Arial" w:cs="Arial"/>
                <w:color w:val="3D3D3D"/>
                <w:sz w:val="20"/>
                <w:szCs w:val="20"/>
              </w:rPr>
              <w:t>para</w:t>
            </w:r>
            <w:r w:rsidRPr="00424887">
              <w:rPr>
                <w:rFonts w:ascii="Arial" w:hAnsi="Arial" w:cs="Arial"/>
                <w:color w:val="3D3D3D"/>
                <w:spacing w:val="11"/>
                <w:sz w:val="20"/>
                <w:szCs w:val="20"/>
              </w:rPr>
              <w:t xml:space="preserve"> </w:t>
            </w:r>
            <w:r w:rsidRPr="00424887">
              <w:rPr>
                <w:rFonts w:ascii="Arial" w:hAnsi="Arial" w:cs="Arial"/>
                <w:color w:val="262626"/>
                <w:sz w:val="20"/>
                <w:szCs w:val="20"/>
              </w:rPr>
              <w:t>realizar</w:t>
            </w:r>
            <w:r w:rsidRPr="00424887">
              <w:rPr>
                <w:rFonts w:ascii="Arial" w:hAnsi="Arial" w:cs="Arial"/>
                <w:color w:val="262626"/>
                <w:spacing w:val="21"/>
                <w:sz w:val="20"/>
                <w:szCs w:val="20"/>
              </w:rPr>
              <w:t xml:space="preserve"> </w:t>
            </w:r>
            <w:r w:rsidRPr="00424887">
              <w:rPr>
                <w:rFonts w:ascii="Arial" w:hAnsi="Arial" w:cs="Arial"/>
                <w:color w:val="181818"/>
                <w:sz w:val="20"/>
                <w:szCs w:val="20"/>
              </w:rPr>
              <w:t xml:space="preserve">los </w:t>
            </w:r>
            <w:r w:rsidRPr="00424887">
              <w:rPr>
                <w:rFonts w:ascii="Arial" w:hAnsi="Arial" w:cs="Arial"/>
                <w:color w:val="262626"/>
                <w:sz w:val="20"/>
                <w:szCs w:val="20"/>
              </w:rPr>
              <w:t>respectivos</w:t>
            </w:r>
            <w:r w:rsidRPr="00424887">
              <w:rPr>
                <w:rFonts w:ascii="Arial" w:hAnsi="Arial" w:cs="Arial"/>
                <w:color w:val="262626"/>
                <w:spacing w:val="25"/>
                <w:sz w:val="20"/>
                <w:szCs w:val="20"/>
              </w:rPr>
              <w:t xml:space="preserve"> </w:t>
            </w:r>
            <w:r w:rsidRPr="00424887">
              <w:rPr>
                <w:rFonts w:ascii="Arial" w:hAnsi="Arial" w:cs="Arial"/>
                <w:color w:val="262626"/>
                <w:sz w:val="20"/>
                <w:szCs w:val="20"/>
              </w:rPr>
              <w:t>estudios</w:t>
            </w:r>
            <w:r w:rsidRPr="00424887">
              <w:rPr>
                <w:rFonts w:ascii="Arial" w:hAnsi="Arial" w:cs="Arial"/>
                <w:color w:val="262626"/>
                <w:spacing w:val="29"/>
                <w:sz w:val="20"/>
                <w:szCs w:val="20"/>
              </w:rPr>
              <w:t xml:space="preserve"> </w:t>
            </w:r>
            <w:r w:rsidRPr="00424887">
              <w:rPr>
                <w:rFonts w:ascii="Arial" w:hAnsi="Arial" w:cs="Arial"/>
                <w:color w:val="262626"/>
                <w:sz w:val="20"/>
                <w:szCs w:val="20"/>
              </w:rPr>
              <w:t>de</w:t>
            </w:r>
            <w:r w:rsidRPr="00424887">
              <w:rPr>
                <w:rFonts w:ascii="Arial" w:hAnsi="Arial" w:cs="Arial"/>
                <w:color w:val="262626"/>
                <w:spacing w:val="14"/>
                <w:sz w:val="20"/>
                <w:szCs w:val="20"/>
              </w:rPr>
              <w:t xml:space="preserve"> </w:t>
            </w:r>
            <w:r w:rsidRPr="00424887">
              <w:rPr>
                <w:rFonts w:ascii="Arial" w:hAnsi="Arial" w:cs="Arial"/>
                <w:color w:val="181818"/>
                <w:sz w:val="20"/>
                <w:szCs w:val="20"/>
              </w:rPr>
              <w:t>seguridad</w:t>
            </w:r>
            <w:r w:rsidRPr="00424887">
              <w:rPr>
                <w:rFonts w:ascii="Arial" w:hAnsi="Arial" w:cs="Arial"/>
                <w:color w:val="181818"/>
                <w:spacing w:val="27"/>
                <w:sz w:val="20"/>
                <w:szCs w:val="20"/>
              </w:rPr>
              <w:t xml:space="preserve"> </w:t>
            </w:r>
            <w:r w:rsidRPr="00424887">
              <w:rPr>
                <w:rFonts w:ascii="Arial" w:hAnsi="Arial" w:cs="Arial"/>
                <w:color w:val="181818"/>
                <w:sz w:val="20"/>
                <w:szCs w:val="20"/>
              </w:rPr>
              <w:t xml:space="preserve">del </w:t>
            </w:r>
            <w:r w:rsidRPr="00424887">
              <w:rPr>
                <w:rFonts w:ascii="Arial" w:hAnsi="Arial" w:cs="Arial"/>
                <w:color w:val="262626"/>
                <w:sz w:val="20"/>
                <w:szCs w:val="20"/>
              </w:rPr>
              <w:t>personal</w:t>
            </w:r>
            <w:r w:rsidRPr="00424887">
              <w:rPr>
                <w:rFonts w:ascii="Arial" w:hAnsi="Arial" w:cs="Arial"/>
                <w:color w:val="262626"/>
                <w:spacing w:val="12"/>
                <w:sz w:val="20"/>
                <w:szCs w:val="20"/>
              </w:rPr>
              <w:t xml:space="preserve"> </w:t>
            </w:r>
            <w:r w:rsidRPr="00424887">
              <w:rPr>
                <w:rFonts w:ascii="Arial" w:hAnsi="Arial" w:cs="Arial"/>
                <w:color w:val="262626"/>
                <w:sz w:val="20"/>
                <w:szCs w:val="20"/>
              </w:rPr>
              <w:t>contratista</w:t>
            </w:r>
            <w:r w:rsidRPr="00424887">
              <w:rPr>
                <w:rFonts w:ascii="Arial" w:hAnsi="Arial" w:cs="Arial"/>
                <w:color w:val="262626"/>
                <w:spacing w:val="21"/>
                <w:sz w:val="20"/>
                <w:szCs w:val="20"/>
              </w:rPr>
              <w:t xml:space="preserve"> </w:t>
            </w:r>
            <w:r w:rsidRPr="00424887">
              <w:rPr>
                <w:rFonts w:ascii="Arial" w:hAnsi="Arial" w:cs="Arial"/>
                <w:color w:val="262626"/>
                <w:sz w:val="20"/>
                <w:szCs w:val="20"/>
              </w:rPr>
              <w:t>que</w:t>
            </w:r>
            <w:r w:rsidRPr="00424887">
              <w:rPr>
                <w:rFonts w:ascii="Arial" w:hAnsi="Arial" w:cs="Arial"/>
                <w:color w:val="262626"/>
                <w:spacing w:val="11"/>
                <w:sz w:val="20"/>
                <w:szCs w:val="20"/>
              </w:rPr>
              <w:t xml:space="preserve"> </w:t>
            </w:r>
            <w:r w:rsidRPr="00424887">
              <w:rPr>
                <w:rFonts w:ascii="Arial" w:hAnsi="Arial" w:cs="Arial"/>
                <w:color w:val="262626"/>
                <w:sz w:val="20"/>
                <w:szCs w:val="20"/>
              </w:rPr>
              <w:t xml:space="preserve">va a </w:t>
            </w:r>
            <w:r w:rsidRPr="00424887">
              <w:rPr>
                <w:rFonts w:ascii="Arial" w:hAnsi="Arial" w:cs="Arial"/>
                <w:color w:val="3D3D3D"/>
                <w:sz w:val="20"/>
                <w:szCs w:val="20"/>
              </w:rPr>
              <w:t xml:space="preserve">realizar los </w:t>
            </w:r>
            <w:r w:rsidRPr="00424887">
              <w:rPr>
                <w:rFonts w:ascii="Arial" w:hAnsi="Arial" w:cs="Arial"/>
                <w:color w:val="262626"/>
                <w:sz w:val="20"/>
                <w:szCs w:val="20"/>
              </w:rPr>
              <w:t>trabajos.</w:t>
            </w:r>
          </w:p>
          <w:p w14:paraId="7A5C6486" w14:textId="77777777" w:rsidR="00AF20D4" w:rsidRPr="00424887" w:rsidRDefault="00AF20D4" w:rsidP="00FE45EB">
            <w:pPr>
              <w:pStyle w:val="TableParagraph"/>
              <w:spacing w:before="1" w:line="220" w:lineRule="atLeast"/>
              <w:ind w:left="80" w:hanging="5"/>
              <w:rPr>
                <w:rFonts w:ascii="Arial" w:hAnsi="Arial" w:cs="Arial"/>
                <w:sz w:val="20"/>
                <w:szCs w:val="20"/>
              </w:rPr>
            </w:pPr>
          </w:p>
          <w:p w14:paraId="458967D5" w14:textId="77777777" w:rsidR="00AF20D4" w:rsidRPr="00424887" w:rsidRDefault="00AF20D4" w:rsidP="00FE45EB">
            <w:pPr>
              <w:pStyle w:val="TableParagraph"/>
              <w:spacing w:before="1" w:line="244" w:lineRule="auto"/>
              <w:ind w:left="59" w:hanging="3"/>
              <w:rPr>
                <w:rFonts w:ascii="Arial" w:hAnsi="Arial" w:cs="Arial"/>
                <w:sz w:val="20"/>
                <w:szCs w:val="20"/>
              </w:rPr>
            </w:pPr>
            <w:r w:rsidRPr="00424887">
              <w:rPr>
                <w:rFonts w:ascii="Arial" w:hAnsi="Arial" w:cs="Arial"/>
                <w:color w:val="262626"/>
                <w:sz w:val="20"/>
                <w:szCs w:val="20"/>
              </w:rPr>
              <w:t>En el</w:t>
            </w:r>
            <w:r w:rsidRPr="00424887">
              <w:rPr>
                <w:rFonts w:ascii="Arial" w:hAnsi="Arial" w:cs="Arial"/>
                <w:color w:val="262626"/>
                <w:spacing w:val="-10"/>
                <w:sz w:val="20"/>
                <w:szCs w:val="20"/>
              </w:rPr>
              <w:t xml:space="preserve"> </w:t>
            </w:r>
            <w:r w:rsidRPr="00424887">
              <w:rPr>
                <w:rFonts w:ascii="Arial" w:hAnsi="Arial" w:cs="Arial"/>
                <w:color w:val="262626"/>
                <w:sz w:val="20"/>
                <w:szCs w:val="20"/>
              </w:rPr>
              <w:t>evento en que el resultado</w:t>
            </w:r>
            <w:r w:rsidRPr="00424887">
              <w:rPr>
                <w:rFonts w:ascii="Arial" w:hAnsi="Arial" w:cs="Arial"/>
                <w:color w:val="262626"/>
                <w:spacing w:val="15"/>
                <w:sz w:val="20"/>
                <w:szCs w:val="20"/>
              </w:rPr>
              <w:t xml:space="preserve"> </w:t>
            </w:r>
            <w:r w:rsidRPr="00424887">
              <w:rPr>
                <w:rFonts w:ascii="Arial" w:hAnsi="Arial" w:cs="Arial"/>
                <w:color w:val="262626"/>
                <w:sz w:val="20"/>
                <w:szCs w:val="20"/>
              </w:rPr>
              <w:t>del</w:t>
            </w:r>
            <w:r w:rsidRPr="00424887">
              <w:rPr>
                <w:rFonts w:ascii="Arial" w:hAnsi="Arial" w:cs="Arial"/>
                <w:color w:val="262626"/>
                <w:spacing w:val="-1"/>
                <w:sz w:val="20"/>
                <w:szCs w:val="20"/>
              </w:rPr>
              <w:t xml:space="preserve"> </w:t>
            </w:r>
            <w:r w:rsidRPr="00424887">
              <w:rPr>
                <w:rFonts w:ascii="Arial" w:hAnsi="Arial" w:cs="Arial"/>
                <w:color w:val="3D3D3D"/>
                <w:sz w:val="20"/>
                <w:szCs w:val="20"/>
              </w:rPr>
              <w:t xml:space="preserve">Estudio </w:t>
            </w:r>
            <w:r w:rsidRPr="00424887">
              <w:rPr>
                <w:rFonts w:ascii="Arial" w:hAnsi="Arial" w:cs="Arial"/>
                <w:color w:val="262626"/>
                <w:sz w:val="20"/>
                <w:szCs w:val="20"/>
              </w:rPr>
              <w:t>de Seguridad</w:t>
            </w:r>
            <w:r w:rsidRPr="00424887">
              <w:rPr>
                <w:rFonts w:ascii="Arial" w:hAnsi="Arial" w:cs="Arial"/>
                <w:color w:val="262626"/>
                <w:spacing w:val="15"/>
                <w:sz w:val="20"/>
                <w:szCs w:val="20"/>
              </w:rPr>
              <w:t xml:space="preserve"> </w:t>
            </w:r>
            <w:r w:rsidRPr="00424887">
              <w:rPr>
                <w:rFonts w:ascii="Arial" w:hAnsi="Arial" w:cs="Arial"/>
                <w:color w:val="262626"/>
                <w:sz w:val="20"/>
                <w:szCs w:val="20"/>
              </w:rPr>
              <w:t>sea negativo</w:t>
            </w:r>
            <w:r w:rsidRPr="00424887">
              <w:rPr>
                <w:rFonts w:ascii="Arial" w:hAnsi="Arial" w:cs="Arial"/>
                <w:color w:val="262626"/>
                <w:spacing w:val="21"/>
                <w:sz w:val="20"/>
                <w:szCs w:val="20"/>
              </w:rPr>
              <w:t xml:space="preserve"> </w:t>
            </w:r>
            <w:r w:rsidRPr="00424887">
              <w:rPr>
                <w:rFonts w:ascii="Arial" w:hAnsi="Arial" w:cs="Arial"/>
                <w:color w:val="262626"/>
                <w:sz w:val="20"/>
                <w:szCs w:val="20"/>
              </w:rPr>
              <w:t>el</w:t>
            </w:r>
            <w:r w:rsidRPr="00424887">
              <w:rPr>
                <w:rFonts w:ascii="Arial" w:hAnsi="Arial" w:cs="Arial"/>
                <w:color w:val="262626"/>
                <w:spacing w:val="-11"/>
                <w:sz w:val="20"/>
                <w:szCs w:val="20"/>
              </w:rPr>
              <w:t xml:space="preserve"> </w:t>
            </w:r>
            <w:r w:rsidRPr="00424887">
              <w:rPr>
                <w:rFonts w:ascii="Arial" w:hAnsi="Arial" w:cs="Arial"/>
                <w:color w:val="262626"/>
                <w:sz w:val="20"/>
                <w:szCs w:val="20"/>
              </w:rPr>
              <w:t>contratista</w:t>
            </w:r>
            <w:r w:rsidRPr="00424887">
              <w:rPr>
                <w:rFonts w:ascii="Arial" w:hAnsi="Arial" w:cs="Arial"/>
                <w:color w:val="262626"/>
                <w:spacing w:val="28"/>
                <w:sz w:val="20"/>
                <w:szCs w:val="20"/>
              </w:rPr>
              <w:t xml:space="preserve"> </w:t>
            </w:r>
            <w:r w:rsidRPr="00424887">
              <w:rPr>
                <w:rFonts w:ascii="Arial" w:hAnsi="Arial" w:cs="Arial"/>
                <w:color w:val="262626"/>
                <w:sz w:val="20"/>
                <w:szCs w:val="20"/>
              </w:rPr>
              <w:t xml:space="preserve">se obliga a </w:t>
            </w:r>
            <w:r w:rsidRPr="00424887">
              <w:rPr>
                <w:rFonts w:ascii="Arial" w:hAnsi="Arial" w:cs="Arial"/>
                <w:color w:val="181818"/>
                <w:sz w:val="20"/>
                <w:szCs w:val="20"/>
              </w:rPr>
              <w:t xml:space="preserve">reemplazar </w:t>
            </w:r>
            <w:r w:rsidRPr="00424887">
              <w:rPr>
                <w:rFonts w:ascii="Arial" w:hAnsi="Arial" w:cs="Arial"/>
                <w:color w:val="262626"/>
                <w:sz w:val="20"/>
                <w:szCs w:val="20"/>
              </w:rPr>
              <w:t>al persona</w:t>
            </w:r>
            <w:r w:rsidRPr="00424887">
              <w:rPr>
                <w:rFonts w:ascii="Arial" w:hAnsi="Arial" w:cs="Arial"/>
                <w:color w:val="5D5D5D"/>
                <w:sz w:val="20"/>
                <w:szCs w:val="20"/>
              </w:rPr>
              <w:t>l</w:t>
            </w:r>
            <w:r w:rsidRPr="00424887">
              <w:rPr>
                <w:rFonts w:ascii="Arial" w:hAnsi="Arial" w:cs="Arial"/>
                <w:color w:val="5D5D5D"/>
                <w:spacing w:val="-3"/>
                <w:sz w:val="20"/>
                <w:szCs w:val="20"/>
              </w:rPr>
              <w:t xml:space="preserve"> </w:t>
            </w:r>
            <w:r w:rsidRPr="00424887">
              <w:rPr>
                <w:rFonts w:ascii="Arial" w:hAnsi="Arial" w:cs="Arial"/>
                <w:color w:val="262626"/>
                <w:sz w:val="20"/>
                <w:szCs w:val="20"/>
              </w:rPr>
              <w:t xml:space="preserve">allegando copia de la </w:t>
            </w:r>
            <w:r w:rsidRPr="00424887">
              <w:rPr>
                <w:rFonts w:ascii="Arial" w:hAnsi="Arial" w:cs="Arial"/>
                <w:color w:val="3D3D3D"/>
                <w:sz w:val="20"/>
                <w:szCs w:val="20"/>
              </w:rPr>
              <w:t xml:space="preserve">hoja </w:t>
            </w:r>
            <w:r w:rsidRPr="00424887">
              <w:rPr>
                <w:rFonts w:ascii="Arial" w:hAnsi="Arial" w:cs="Arial"/>
                <w:color w:val="262626"/>
                <w:sz w:val="20"/>
                <w:szCs w:val="20"/>
              </w:rPr>
              <w:t xml:space="preserve">de </w:t>
            </w:r>
            <w:r w:rsidRPr="00424887">
              <w:rPr>
                <w:rFonts w:ascii="Arial" w:hAnsi="Arial" w:cs="Arial"/>
                <w:color w:val="3D3D3D"/>
                <w:sz w:val="20"/>
                <w:szCs w:val="20"/>
              </w:rPr>
              <w:t xml:space="preserve">vida y </w:t>
            </w:r>
            <w:r w:rsidRPr="00424887">
              <w:rPr>
                <w:rFonts w:ascii="Arial" w:hAnsi="Arial" w:cs="Arial"/>
                <w:color w:val="262626"/>
                <w:sz w:val="20"/>
                <w:szCs w:val="20"/>
              </w:rPr>
              <w:t xml:space="preserve">de </w:t>
            </w:r>
            <w:r w:rsidRPr="00424887">
              <w:rPr>
                <w:rFonts w:ascii="Arial" w:hAnsi="Arial" w:cs="Arial"/>
                <w:color w:val="3D3D3D"/>
                <w:sz w:val="20"/>
                <w:szCs w:val="20"/>
              </w:rPr>
              <w:t xml:space="preserve">todos </w:t>
            </w:r>
            <w:r w:rsidRPr="00424887">
              <w:rPr>
                <w:rFonts w:ascii="Arial" w:hAnsi="Arial" w:cs="Arial"/>
                <w:color w:val="181818"/>
                <w:sz w:val="20"/>
                <w:szCs w:val="20"/>
              </w:rPr>
              <w:t xml:space="preserve">los </w:t>
            </w:r>
            <w:r w:rsidRPr="00424887">
              <w:rPr>
                <w:rFonts w:ascii="Arial" w:hAnsi="Arial" w:cs="Arial"/>
                <w:color w:val="262626"/>
                <w:sz w:val="20"/>
                <w:szCs w:val="20"/>
              </w:rPr>
              <w:t>documentos exigidos en el</w:t>
            </w:r>
            <w:r w:rsidRPr="00424887">
              <w:rPr>
                <w:rFonts w:ascii="Arial" w:hAnsi="Arial" w:cs="Arial"/>
                <w:color w:val="262626"/>
                <w:spacing w:val="-1"/>
                <w:sz w:val="20"/>
                <w:szCs w:val="20"/>
              </w:rPr>
              <w:t xml:space="preserve"> </w:t>
            </w:r>
            <w:r w:rsidRPr="00424887">
              <w:rPr>
                <w:rFonts w:ascii="Arial" w:hAnsi="Arial" w:cs="Arial"/>
                <w:color w:val="262626"/>
                <w:sz w:val="20"/>
                <w:szCs w:val="20"/>
              </w:rPr>
              <w:t>proceso</w:t>
            </w:r>
            <w:r w:rsidRPr="00424887">
              <w:rPr>
                <w:rFonts w:ascii="Arial" w:hAnsi="Arial" w:cs="Arial"/>
                <w:color w:val="5D5D5D"/>
                <w:sz w:val="20"/>
                <w:szCs w:val="20"/>
              </w:rPr>
              <w:t>,</w:t>
            </w:r>
            <w:r w:rsidRPr="00424887">
              <w:rPr>
                <w:rFonts w:ascii="Arial" w:hAnsi="Arial" w:cs="Arial"/>
                <w:color w:val="5D5D5D"/>
                <w:spacing w:val="-3"/>
                <w:sz w:val="20"/>
                <w:szCs w:val="20"/>
              </w:rPr>
              <w:t xml:space="preserve"> </w:t>
            </w:r>
            <w:r w:rsidRPr="00424887">
              <w:rPr>
                <w:rFonts w:ascii="Arial" w:hAnsi="Arial" w:cs="Arial"/>
                <w:color w:val="262626"/>
                <w:sz w:val="20"/>
                <w:szCs w:val="20"/>
              </w:rPr>
              <w:t>del nuevo personal</w:t>
            </w:r>
            <w:r w:rsidRPr="00424887">
              <w:rPr>
                <w:rFonts w:ascii="Arial" w:hAnsi="Arial" w:cs="Arial"/>
                <w:color w:val="5D5D5D"/>
                <w:sz w:val="20"/>
                <w:szCs w:val="20"/>
              </w:rPr>
              <w:t xml:space="preserve">, </w:t>
            </w:r>
            <w:r w:rsidRPr="00424887">
              <w:rPr>
                <w:rFonts w:ascii="Arial" w:hAnsi="Arial" w:cs="Arial"/>
                <w:color w:val="3D3D3D"/>
                <w:sz w:val="20"/>
                <w:szCs w:val="20"/>
              </w:rPr>
              <w:t>para</w:t>
            </w:r>
            <w:r w:rsidRPr="00424887">
              <w:rPr>
                <w:rFonts w:ascii="Arial" w:hAnsi="Arial" w:cs="Arial"/>
                <w:color w:val="3D3D3D"/>
                <w:spacing w:val="22"/>
                <w:sz w:val="20"/>
                <w:szCs w:val="20"/>
              </w:rPr>
              <w:t xml:space="preserve"> </w:t>
            </w:r>
            <w:r w:rsidRPr="00424887">
              <w:rPr>
                <w:rFonts w:ascii="Arial" w:hAnsi="Arial" w:cs="Arial"/>
                <w:color w:val="262626"/>
                <w:sz w:val="20"/>
                <w:szCs w:val="20"/>
              </w:rPr>
              <w:t>aprobación</w:t>
            </w:r>
            <w:r w:rsidRPr="00424887">
              <w:rPr>
                <w:rFonts w:ascii="Arial" w:hAnsi="Arial" w:cs="Arial"/>
                <w:color w:val="262626"/>
                <w:spacing w:val="33"/>
                <w:sz w:val="20"/>
                <w:szCs w:val="20"/>
              </w:rPr>
              <w:t xml:space="preserve"> </w:t>
            </w:r>
            <w:r w:rsidRPr="00424887">
              <w:rPr>
                <w:rFonts w:ascii="Arial" w:hAnsi="Arial" w:cs="Arial"/>
                <w:color w:val="262626"/>
                <w:sz w:val="20"/>
                <w:szCs w:val="20"/>
              </w:rPr>
              <w:t>por</w:t>
            </w:r>
            <w:r w:rsidRPr="00424887">
              <w:rPr>
                <w:rFonts w:ascii="Arial" w:hAnsi="Arial" w:cs="Arial"/>
                <w:color w:val="262626"/>
                <w:spacing w:val="26"/>
                <w:sz w:val="20"/>
                <w:szCs w:val="20"/>
              </w:rPr>
              <w:t xml:space="preserve"> </w:t>
            </w:r>
            <w:r w:rsidRPr="00424887">
              <w:rPr>
                <w:rFonts w:ascii="Arial" w:hAnsi="Arial" w:cs="Arial"/>
                <w:color w:val="262626"/>
                <w:sz w:val="20"/>
                <w:szCs w:val="20"/>
              </w:rPr>
              <w:t>parte</w:t>
            </w:r>
            <w:r w:rsidRPr="00424887">
              <w:rPr>
                <w:rFonts w:ascii="Arial" w:hAnsi="Arial" w:cs="Arial"/>
                <w:color w:val="262626"/>
                <w:spacing w:val="25"/>
                <w:sz w:val="20"/>
                <w:szCs w:val="20"/>
              </w:rPr>
              <w:t xml:space="preserve"> </w:t>
            </w:r>
            <w:r w:rsidRPr="00424887">
              <w:rPr>
                <w:rFonts w:ascii="Arial" w:hAnsi="Arial" w:cs="Arial"/>
                <w:color w:val="262626"/>
                <w:sz w:val="20"/>
                <w:szCs w:val="20"/>
              </w:rPr>
              <w:t>de</w:t>
            </w:r>
            <w:r w:rsidRPr="00424887">
              <w:rPr>
                <w:rFonts w:ascii="Arial" w:hAnsi="Arial" w:cs="Arial"/>
                <w:color w:val="262626"/>
                <w:spacing w:val="17"/>
                <w:sz w:val="20"/>
                <w:szCs w:val="20"/>
              </w:rPr>
              <w:t xml:space="preserve"> </w:t>
            </w:r>
            <w:r w:rsidRPr="00424887">
              <w:rPr>
                <w:rFonts w:ascii="Arial" w:hAnsi="Arial" w:cs="Arial"/>
                <w:color w:val="262626"/>
                <w:sz w:val="20"/>
                <w:szCs w:val="20"/>
              </w:rPr>
              <w:t>la</w:t>
            </w:r>
            <w:r w:rsidRPr="00424887">
              <w:rPr>
                <w:rFonts w:ascii="Arial" w:hAnsi="Arial" w:cs="Arial"/>
                <w:color w:val="262626"/>
                <w:spacing w:val="19"/>
                <w:sz w:val="20"/>
                <w:szCs w:val="20"/>
              </w:rPr>
              <w:t xml:space="preserve"> </w:t>
            </w:r>
            <w:r w:rsidRPr="00424887">
              <w:rPr>
                <w:rFonts w:ascii="Arial" w:hAnsi="Arial" w:cs="Arial"/>
                <w:color w:val="262626"/>
                <w:sz w:val="20"/>
                <w:szCs w:val="20"/>
              </w:rPr>
              <w:t>Entidad;</w:t>
            </w:r>
            <w:r w:rsidRPr="00424887">
              <w:rPr>
                <w:rFonts w:ascii="Arial" w:hAnsi="Arial" w:cs="Arial"/>
                <w:color w:val="262626"/>
                <w:spacing w:val="37"/>
                <w:sz w:val="20"/>
                <w:szCs w:val="20"/>
              </w:rPr>
              <w:t xml:space="preserve"> </w:t>
            </w:r>
            <w:r w:rsidRPr="00424887">
              <w:rPr>
                <w:rFonts w:ascii="Arial" w:hAnsi="Arial" w:cs="Arial"/>
                <w:color w:val="262626"/>
                <w:sz w:val="20"/>
                <w:szCs w:val="20"/>
              </w:rPr>
              <w:t>éste</w:t>
            </w:r>
            <w:r w:rsidRPr="00424887">
              <w:rPr>
                <w:rFonts w:ascii="Arial" w:hAnsi="Arial" w:cs="Arial"/>
                <w:color w:val="262626"/>
                <w:spacing w:val="22"/>
                <w:sz w:val="20"/>
                <w:szCs w:val="20"/>
              </w:rPr>
              <w:t xml:space="preserve"> </w:t>
            </w:r>
            <w:r w:rsidRPr="00424887">
              <w:rPr>
                <w:rFonts w:ascii="Arial" w:hAnsi="Arial" w:cs="Arial"/>
                <w:color w:val="262626"/>
                <w:sz w:val="20"/>
                <w:szCs w:val="20"/>
              </w:rPr>
              <w:t>deberá</w:t>
            </w:r>
            <w:r w:rsidRPr="00424887">
              <w:rPr>
                <w:rFonts w:ascii="Arial" w:hAnsi="Arial" w:cs="Arial"/>
                <w:color w:val="262626"/>
                <w:spacing w:val="19"/>
                <w:sz w:val="20"/>
                <w:szCs w:val="20"/>
              </w:rPr>
              <w:t xml:space="preserve"> </w:t>
            </w:r>
            <w:r w:rsidRPr="00424887">
              <w:rPr>
                <w:rFonts w:ascii="Arial" w:hAnsi="Arial" w:cs="Arial"/>
                <w:color w:val="262626"/>
                <w:sz w:val="20"/>
                <w:szCs w:val="20"/>
              </w:rPr>
              <w:t>tener</w:t>
            </w:r>
            <w:r w:rsidRPr="00424887">
              <w:rPr>
                <w:rFonts w:ascii="Arial" w:hAnsi="Arial" w:cs="Arial"/>
                <w:color w:val="262626"/>
                <w:spacing w:val="24"/>
                <w:sz w:val="20"/>
                <w:szCs w:val="20"/>
              </w:rPr>
              <w:t xml:space="preserve"> </w:t>
            </w:r>
            <w:r w:rsidRPr="00424887">
              <w:rPr>
                <w:rFonts w:ascii="Arial" w:hAnsi="Arial" w:cs="Arial"/>
                <w:color w:val="3D3D3D"/>
                <w:sz w:val="20"/>
                <w:szCs w:val="20"/>
              </w:rPr>
              <w:t>un</w:t>
            </w:r>
            <w:r w:rsidRPr="00424887">
              <w:rPr>
                <w:rFonts w:ascii="Arial" w:hAnsi="Arial" w:cs="Arial"/>
                <w:color w:val="3D3D3D"/>
                <w:spacing w:val="11"/>
                <w:sz w:val="20"/>
                <w:szCs w:val="20"/>
              </w:rPr>
              <w:t xml:space="preserve"> </w:t>
            </w:r>
            <w:r w:rsidRPr="00424887">
              <w:rPr>
                <w:rFonts w:ascii="Arial" w:hAnsi="Arial" w:cs="Arial"/>
                <w:color w:val="262626"/>
                <w:sz w:val="20"/>
                <w:szCs w:val="20"/>
              </w:rPr>
              <w:t>perfil</w:t>
            </w:r>
            <w:r w:rsidRPr="00424887">
              <w:rPr>
                <w:rFonts w:ascii="Arial" w:hAnsi="Arial" w:cs="Arial"/>
                <w:color w:val="262626"/>
                <w:spacing w:val="27"/>
                <w:sz w:val="20"/>
                <w:szCs w:val="20"/>
              </w:rPr>
              <w:t xml:space="preserve"> </w:t>
            </w:r>
            <w:r w:rsidRPr="00424887">
              <w:rPr>
                <w:rFonts w:ascii="Arial" w:hAnsi="Arial" w:cs="Arial"/>
                <w:color w:val="3D3D3D"/>
                <w:sz w:val="20"/>
                <w:szCs w:val="20"/>
              </w:rPr>
              <w:t>igual</w:t>
            </w:r>
            <w:r w:rsidRPr="00424887">
              <w:rPr>
                <w:rFonts w:ascii="Arial" w:hAnsi="Arial" w:cs="Arial"/>
                <w:color w:val="3D3D3D"/>
                <w:spacing w:val="13"/>
                <w:sz w:val="20"/>
                <w:szCs w:val="20"/>
              </w:rPr>
              <w:t xml:space="preserve"> </w:t>
            </w:r>
            <w:r w:rsidRPr="00424887">
              <w:rPr>
                <w:rFonts w:ascii="Arial" w:hAnsi="Arial" w:cs="Arial"/>
                <w:color w:val="262626"/>
                <w:sz w:val="20"/>
                <w:szCs w:val="20"/>
              </w:rPr>
              <w:t>o</w:t>
            </w:r>
            <w:r w:rsidRPr="00424887">
              <w:rPr>
                <w:rFonts w:ascii="Arial" w:hAnsi="Arial" w:cs="Arial"/>
                <w:color w:val="262626"/>
                <w:spacing w:val="18"/>
                <w:sz w:val="20"/>
                <w:szCs w:val="20"/>
              </w:rPr>
              <w:t xml:space="preserve"> </w:t>
            </w:r>
            <w:r w:rsidRPr="00424887">
              <w:rPr>
                <w:rFonts w:ascii="Arial" w:hAnsi="Arial" w:cs="Arial"/>
                <w:color w:val="262626"/>
                <w:sz w:val="20"/>
                <w:szCs w:val="20"/>
              </w:rPr>
              <w:t>superior</w:t>
            </w:r>
            <w:r w:rsidRPr="00424887">
              <w:rPr>
                <w:rFonts w:ascii="Arial" w:hAnsi="Arial" w:cs="Arial"/>
                <w:color w:val="262626"/>
                <w:spacing w:val="32"/>
                <w:sz w:val="20"/>
                <w:szCs w:val="20"/>
              </w:rPr>
              <w:t xml:space="preserve"> </w:t>
            </w:r>
            <w:r w:rsidRPr="00424887">
              <w:rPr>
                <w:rFonts w:ascii="Arial" w:hAnsi="Arial" w:cs="Arial"/>
                <w:color w:val="262626"/>
                <w:sz w:val="20"/>
                <w:szCs w:val="20"/>
              </w:rPr>
              <w:t>al</w:t>
            </w:r>
            <w:r w:rsidRPr="00424887">
              <w:rPr>
                <w:rFonts w:ascii="Arial" w:hAnsi="Arial" w:cs="Arial"/>
                <w:color w:val="262626"/>
                <w:spacing w:val="13"/>
                <w:sz w:val="20"/>
                <w:szCs w:val="20"/>
              </w:rPr>
              <w:t xml:space="preserve"> </w:t>
            </w:r>
            <w:r w:rsidRPr="00424887">
              <w:rPr>
                <w:rFonts w:ascii="Arial" w:hAnsi="Arial" w:cs="Arial"/>
                <w:color w:val="262626"/>
                <w:sz w:val="20"/>
                <w:szCs w:val="20"/>
              </w:rPr>
              <w:t>que</w:t>
            </w:r>
            <w:r w:rsidRPr="00424887">
              <w:rPr>
                <w:rFonts w:ascii="Arial" w:hAnsi="Arial" w:cs="Arial"/>
                <w:color w:val="262626"/>
                <w:spacing w:val="27"/>
                <w:sz w:val="20"/>
                <w:szCs w:val="20"/>
              </w:rPr>
              <w:t xml:space="preserve"> </w:t>
            </w:r>
            <w:r w:rsidRPr="00424887">
              <w:rPr>
                <w:rFonts w:ascii="Arial" w:hAnsi="Arial" w:cs="Arial"/>
                <w:color w:val="262626"/>
                <w:sz w:val="20"/>
                <w:szCs w:val="20"/>
              </w:rPr>
              <w:t>va</w:t>
            </w:r>
            <w:r w:rsidRPr="00424887">
              <w:rPr>
                <w:rFonts w:ascii="Arial" w:hAnsi="Arial" w:cs="Arial"/>
                <w:color w:val="262626"/>
                <w:spacing w:val="19"/>
                <w:sz w:val="20"/>
                <w:szCs w:val="20"/>
              </w:rPr>
              <w:t xml:space="preserve"> </w:t>
            </w:r>
            <w:r w:rsidRPr="00424887">
              <w:rPr>
                <w:rFonts w:ascii="Arial" w:hAnsi="Arial" w:cs="Arial"/>
                <w:color w:val="262626"/>
                <w:sz w:val="20"/>
                <w:szCs w:val="20"/>
              </w:rPr>
              <w:t>a</w:t>
            </w:r>
          </w:p>
          <w:p w14:paraId="436139A9" w14:textId="77777777" w:rsidR="00AF20D4" w:rsidRPr="00424887" w:rsidRDefault="00AF20D4" w:rsidP="00FE45EB">
            <w:pPr>
              <w:pStyle w:val="TableParagraph"/>
              <w:spacing w:before="1" w:line="220" w:lineRule="atLeast"/>
              <w:ind w:left="80" w:hanging="5"/>
              <w:rPr>
                <w:rFonts w:ascii="Arial" w:hAnsi="Arial" w:cs="Arial"/>
                <w:sz w:val="20"/>
                <w:szCs w:val="20"/>
              </w:rPr>
            </w:pPr>
            <w:r w:rsidRPr="00424887">
              <w:rPr>
                <w:rFonts w:ascii="Arial" w:hAnsi="Arial" w:cs="Arial"/>
                <w:color w:val="262626"/>
                <w:sz w:val="20"/>
                <w:szCs w:val="20"/>
              </w:rPr>
              <w:t>ser</w:t>
            </w:r>
            <w:r w:rsidRPr="00424887">
              <w:rPr>
                <w:rFonts w:ascii="Arial" w:hAnsi="Arial" w:cs="Arial"/>
                <w:color w:val="262626"/>
                <w:spacing w:val="2"/>
                <w:sz w:val="20"/>
                <w:szCs w:val="20"/>
              </w:rPr>
              <w:t xml:space="preserve"> </w:t>
            </w:r>
            <w:r w:rsidRPr="00424887">
              <w:rPr>
                <w:rFonts w:ascii="Arial" w:hAnsi="Arial" w:cs="Arial"/>
                <w:color w:val="262626"/>
                <w:spacing w:val="-2"/>
                <w:sz w:val="20"/>
                <w:szCs w:val="20"/>
              </w:rPr>
              <w:t>reemplazado</w:t>
            </w:r>
            <w:r w:rsidRPr="00424887">
              <w:rPr>
                <w:rFonts w:ascii="Arial" w:hAnsi="Arial" w:cs="Arial"/>
                <w:color w:val="777777"/>
                <w:spacing w:val="-2"/>
                <w:sz w:val="20"/>
                <w:szCs w:val="20"/>
              </w:rPr>
              <w:t>.</w:t>
            </w:r>
          </w:p>
          <w:p w14:paraId="03EDD5B9" w14:textId="77777777" w:rsidR="00AF20D4" w:rsidRPr="00424887" w:rsidRDefault="00AF20D4" w:rsidP="00FE45EB">
            <w:pPr>
              <w:pStyle w:val="TableParagraph"/>
              <w:spacing w:before="1" w:line="220" w:lineRule="atLeast"/>
              <w:ind w:left="80" w:hanging="5"/>
              <w:rPr>
                <w:rFonts w:ascii="Arial" w:hAnsi="Arial" w:cs="Arial"/>
                <w:sz w:val="20"/>
                <w:szCs w:val="20"/>
              </w:rPr>
            </w:pPr>
          </w:p>
        </w:tc>
      </w:tr>
      <w:tr w:rsidR="00AF20D4" w:rsidRPr="00424887" w14:paraId="633D34E8" w14:textId="77777777" w:rsidTr="00FE45E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2"/>
        </w:trPr>
        <w:tc>
          <w:tcPr>
            <w:tcW w:w="9934" w:type="dxa"/>
            <w:gridSpan w:val="8"/>
            <w:tcBorders>
              <w:top w:val="single" w:sz="4" w:space="0" w:color="000000"/>
              <w:left w:val="single" w:sz="6" w:space="0" w:color="000000"/>
              <w:bottom w:val="single" w:sz="4" w:space="0" w:color="000000"/>
              <w:right w:val="single" w:sz="4" w:space="0" w:color="000000"/>
            </w:tcBorders>
          </w:tcPr>
          <w:p w14:paraId="1276663F" w14:textId="77777777" w:rsidR="00AF20D4" w:rsidRPr="00424887" w:rsidRDefault="00AF20D4" w:rsidP="00FE45EB">
            <w:pPr>
              <w:pStyle w:val="TableParagraph"/>
              <w:spacing w:before="13" w:line="247" w:lineRule="auto"/>
              <w:ind w:left="68" w:firstLine="2"/>
              <w:rPr>
                <w:rFonts w:ascii="Arial" w:hAnsi="Arial" w:cs="Arial"/>
                <w:color w:val="232323"/>
                <w:sz w:val="20"/>
                <w:szCs w:val="20"/>
              </w:rPr>
            </w:pPr>
            <w:r w:rsidRPr="00424887">
              <w:rPr>
                <w:rFonts w:ascii="Arial" w:hAnsi="Arial" w:cs="Arial"/>
                <w:color w:val="262626"/>
                <w:sz w:val="20"/>
                <w:szCs w:val="20"/>
              </w:rPr>
              <w:t>POLÍTICAS</w:t>
            </w:r>
            <w:r w:rsidRPr="00424887">
              <w:rPr>
                <w:rFonts w:ascii="Arial" w:hAnsi="Arial" w:cs="Arial"/>
                <w:color w:val="262626"/>
                <w:spacing w:val="40"/>
                <w:sz w:val="20"/>
                <w:szCs w:val="20"/>
              </w:rPr>
              <w:t xml:space="preserve"> </w:t>
            </w:r>
            <w:r w:rsidRPr="00424887">
              <w:rPr>
                <w:rFonts w:ascii="Arial" w:hAnsi="Arial" w:cs="Arial"/>
                <w:color w:val="3D3D3D"/>
                <w:sz w:val="20"/>
                <w:szCs w:val="20"/>
              </w:rPr>
              <w:t>DE</w:t>
            </w:r>
            <w:r w:rsidRPr="00424887">
              <w:rPr>
                <w:rFonts w:ascii="Arial" w:hAnsi="Arial" w:cs="Arial"/>
                <w:color w:val="3D3D3D"/>
                <w:spacing w:val="40"/>
                <w:sz w:val="20"/>
                <w:szCs w:val="20"/>
              </w:rPr>
              <w:t xml:space="preserve"> </w:t>
            </w:r>
            <w:r w:rsidRPr="00424887">
              <w:rPr>
                <w:rFonts w:ascii="Arial" w:hAnsi="Arial" w:cs="Arial"/>
                <w:color w:val="262626"/>
                <w:sz w:val="20"/>
                <w:szCs w:val="20"/>
              </w:rPr>
              <w:t>SEGURIDAD</w:t>
            </w:r>
            <w:r w:rsidRPr="00424887">
              <w:rPr>
                <w:rFonts w:ascii="Arial" w:hAnsi="Arial" w:cs="Arial"/>
                <w:color w:val="262626"/>
                <w:spacing w:val="40"/>
                <w:sz w:val="20"/>
                <w:szCs w:val="20"/>
              </w:rPr>
              <w:t xml:space="preserve"> </w:t>
            </w:r>
            <w:r w:rsidRPr="00424887">
              <w:rPr>
                <w:rFonts w:ascii="Arial" w:hAnsi="Arial" w:cs="Arial"/>
                <w:color w:val="181818"/>
                <w:sz w:val="20"/>
                <w:szCs w:val="20"/>
              </w:rPr>
              <w:t>INFORMATICA:</w:t>
            </w:r>
            <w:r w:rsidRPr="00424887">
              <w:rPr>
                <w:rFonts w:ascii="Arial" w:hAnsi="Arial" w:cs="Arial"/>
                <w:color w:val="181818"/>
                <w:spacing w:val="40"/>
                <w:sz w:val="20"/>
                <w:szCs w:val="20"/>
              </w:rPr>
              <w:t xml:space="preserve"> </w:t>
            </w:r>
            <w:r w:rsidRPr="00424887">
              <w:rPr>
                <w:rFonts w:ascii="Arial" w:hAnsi="Arial" w:cs="Arial"/>
                <w:color w:val="262626"/>
                <w:sz w:val="20"/>
                <w:szCs w:val="20"/>
              </w:rPr>
              <w:t>El</w:t>
            </w:r>
            <w:r w:rsidRPr="00424887">
              <w:rPr>
                <w:rFonts w:ascii="Arial" w:hAnsi="Arial" w:cs="Arial"/>
                <w:color w:val="262626"/>
                <w:spacing w:val="40"/>
                <w:sz w:val="20"/>
                <w:szCs w:val="20"/>
              </w:rPr>
              <w:t xml:space="preserve"> </w:t>
            </w:r>
            <w:r w:rsidRPr="00424887">
              <w:rPr>
                <w:rFonts w:ascii="Arial" w:hAnsi="Arial" w:cs="Arial"/>
                <w:color w:val="262626"/>
                <w:sz w:val="20"/>
                <w:szCs w:val="20"/>
              </w:rPr>
              <w:t>contrat</w:t>
            </w:r>
            <w:r w:rsidRPr="00424887">
              <w:rPr>
                <w:rFonts w:ascii="Arial" w:hAnsi="Arial" w:cs="Arial"/>
                <w:color w:val="5D5D5D"/>
                <w:sz w:val="20"/>
                <w:szCs w:val="20"/>
              </w:rPr>
              <w:t>i</w:t>
            </w:r>
            <w:r w:rsidRPr="00424887">
              <w:rPr>
                <w:rFonts w:ascii="Arial" w:hAnsi="Arial" w:cs="Arial"/>
                <w:color w:val="262626"/>
                <w:sz w:val="20"/>
                <w:szCs w:val="20"/>
              </w:rPr>
              <w:t>sta</w:t>
            </w:r>
            <w:r w:rsidRPr="00424887">
              <w:rPr>
                <w:rFonts w:ascii="Arial" w:hAnsi="Arial" w:cs="Arial"/>
                <w:color w:val="262626"/>
                <w:spacing w:val="38"/>
                <w:sz w:val="20"/>
                <w:szCs w:val="20"/>
              </w:rPr>
              <w:t xml:space="preserve"> </w:t>
            </w:r>
            <w:r w:rsidRPr="00424887">
              <w:rPr>
                <w:rFonts w:ascii="Arial" w:hAnsi="Arial" w:cs="Arial"/>
                <w:color w:val="262626"/>
                <w:sz w:val="20"/>
                <w:szCs w:val="20"/>
              </w:rPr>
              <w:t>debe</w:t>
            </w:r>
            <w:r w:rsidRPr="00424887">
              <w:rPr>
                <w:rFonts w:ascii="Arial" w:hAnsi="Arial" w:cs="Arial"/>
                <w:color w:val="262626"/>
                <w:spacing w:val="40"/>
                <w:sz w:val="20"/>
                <w:szCs w:val="20"/>
              </w:rPr>
              <w:t xml:space="preserve"> </w:t>
            </w:r>
            <w:r w:rsidRPr="00424887">
              <w:rPr>
                <w:rFonts w:ascii="Arial" w:hAnsi="Arial" w:cs="Arial"/>
                <w:color w:val="262626"/>
                <w:sz w:val="20"/>
                <w:szCs w:val="20"/>
              </w:rPr>
              <w:t>comprometerse</w:t>
            </w:r>
            <w:r w:rsidRPr="00424887">
              <w:rPr>
                <w:rFonts w:ascii="Arial" w:hAnsi="Arial" w:cs="Arial"/>
                <w:color w:val="262626"/>
                <w:spacing w:val="40"/>
                <w:sz w:val="20"/>
                <w:szCs w:val="20"/>
              </w:rPr>
              <w:t xml:space="preserve"> </w:t>
            </w:r>
            <w:r w:rsidRPr="00424887">
              <w:rPr>
                <w:rFonts w:ascii="Arial" w:hAnsi="Arial" w:cs="Arial"/>
                <w:color w:val="262626"/>
                <w:sz w:val="20"/>
                <w:szCs w:val="20"/>
              </w:rPr>
              <w:t>a</w:t>
            </w:r>
            <w:r w:rsidRPr="00424887">
              <w:rPr>
                <w:rFonts w:ascii="Arial" w:hAnsi="Arial" w:cs="Arial"/>
                <w:color w:val="262626"/>
                <w:spacing w:val="36"/>
                <w:sz w:val="20"/>
                <w:szCs w:val="20"/>
              </w:rPr>
              <w:t xml:space="preserve"> </w:t>
            </w:r>
            <w:r w:rsidRPr="00424887">
              <w:rPr>
                <w:rFonts w:ascii="Arial" w:hAnsi="Arial" w:cs="Arial"/>
                <w:color w:val="262626"/>
                <w:sz w:val="20"/>
                <w:szCs w:val="20"/>
              </w:rPr>
              <w:t>conocer</w:t>
            </w:r>
            <w:r w:rsidRPr="00424887">
              <w:rPr>
                <w:rFonts w:ascii="Arial" w:hAnsi="Arial" w:cs="Arial"/>
                <w:color w:val="5D5D5D"/>
                <w:sz w:val="20"/>
                <w:szCs w:val="20"/>
              </w:rPr>
              <w:t>,</w:t>
            </w:r>
            <w:r w:rsidRPr="00424887">
              <w:rPr>
                <w:rFonts w:ascii="Arial" w:hAnsi="Arial" w:cs="Arial"/>
                <w:color w:val="5D5D5D"/>
                <w:spacing w:val="32"/>
                <w:sz w:val="20"/>
                <w:szCs w:val="20"/>
              </w:rPr>
              <w:t xml:space="preserve"> </w:t>
            </w:r>
            <w:r w:rsidRPr="00424887">
              <w:rPr>
                <w:rFonts w:ascii="Arial" w:hAnsi="Arial" w:cs="Arial"/>
                <w:color w:val="262626"/>
                <w:sz w:val="20"/>
                <w:szCs w:val="20"/>
              </w:rPr>
              <w:t>aceptar</w:t>
            </w:r>
            <w:r w:rsidRPr="00424887">
              <w:rPr>
                <w:rFonts w:ascii="Arial" w:hAnsi="Arial" w:cs="Arial"/>
                <w:color w:val="262626"/>
                <w:spacing w:val="40"/>
                <w:sz w:val="20"/>
                <w:szCs w:val="20"/>
              </w:rPr>
              <w:t xml:space="preserve"> </w:t>
            </w:r>
            <w:r w:rsidRPr="00424887">
              <w:rPr>
                <w:rFonts w:ascii="Arial" w:hAnsi="Arial" w:cs="Arial"/>
                <w:color w:val="262626"/>
                <w:sz w:val="20"/>
                <w:szCs w:val="20"/>
              </w:rPr>
              <w:t>y ajustarse</w:t>
            </w:r>
            <w:r w:rsidRPr="00424887">
              <w:rPr>
                <w:rFonts w:ascii="Arial" w:hAnsi="Arial" w:cs="Arial"/>
                <w:color w:val="262626"/>
                <w:spacing w:val="26"/>
                <w:sz w:val="20"/>
                <w:szCs w:val="20"/>
              </w:rPr>
              <w:t xml:space="preserve"> </w:t>
            </w:r>
            <w:r w:rsidRPr="00424887">
              <w:rPr>
                <w:rFonts w:ascii="Arial" w:hAnsi="Arial" w:cs="Arial"/>
                <w:color w:val="262626"/>
                <w:sz w:val="20"/>
                <w:szCs w:val="20"/>
              </w:rPr>
              <w:t xml:space="preserve">a </w:t>
            </w:r>
            <w:r w:rsidRPr="00424887">
              <w:rPr>
                <w:rFonts w:ascii="Arial" w:hAnsi="Arial" w:cs="Arial"/>
                <w:color w:val="5D5D5D"/>
                <w:sz w:val="20"/>
                <w:szCs w:val="20"/>
              </w:rPr>
              <w:t>l</w:t>
            </w:r>
            <w:r w:rsidRPr="00424887">
              <w:rPr>
                <w:rFonts w:ascii="Arial" w:hAnsi="Arial" w:cs="Arial"/>
                <w:color w:val="262626"/>
                <w:sz w:val="20"/>
                <w:szCs w:val="20"/>
              </w:rPr>
              <w:t>as políticas</w:t>
            </w:r>
            <w:r w:rsidRPr="00424887">
              <w:rPr>
                <w:rFonts w:ascii="Arial" w:hAnsi="Arial" w:cs="Arial"/>
                <w:color w:val="262626"/>
                <w:spacing w:val="33"/>
                <w:sz w:val="20"/>
                <w:szCs w:val="20"/>
              </w:rPr>
              <w:t xml:space="preserve"> </w:t>
            </w:r>
            <w:r w:rsidRPr="00424887">
              <w:rPr>
                <w:rFonts w:ascii="Arial" w:hAnsi="Arial" w:cs="Arial"/>
                <w:color w:val="262626"/>
                <w:sz w:val="20"/>
                <w:szCs w:val="20"/>
              </w:rPr>
              <w:t>de seguridad</w:t>
            </w:r>
            <w:r w:rsidRPr="00424887">
              <w:rPr>
                <w:rFonts w:ascii="Arial" w:hAnsi="Arial" w:cs="Arial"/>
                <w:color w:val="262626"/>
                <w:spacing w:val="24"/>
                <w:sz w:val="20"/>
                <w:szCs w:val="20"/>
              </w:rPr>
              <w:t xml:space="preserve"> </w:t>
            </w:r>
            <w:r w:rsidRPr="00424887">
              <w:rPr>
                <w:rFonts w:ascii="Arial" w:hAnsi="Arial" w:cs="Arial"/>
                <w:color w:val="262626"/>
                <w:sz w:val="20"/>
                <w:szCs w:val="20"/>
              </w:rPr>
              <w:t xml:space="preserve">de </w:t>
            </w:r>
            <w:r w:rsidRPr="00424887">
              <w:rPr>
                <w:rFonts w:ascii="Arial" w:hAnsi="Arial" w:cs="Arial"/>
                <w:color w:val="3D3D3D"/>
                <w:sz w:val="20"/>
                <w:szCs w:val="20"/>
              </w:rPr>
              <w:t xml:space="preserve">la </w:t>
            </w:r>
            <w:r w:rsidRPr="00424887">
              <w:rPr>
                <w:rFonts w:ascii="Arial" w:hAnsi="Arial" w:cs="Arial"/>
                <w:color w:val="262626"/>
                <w:sz w:val="20"/>
                <w:szCs w:val="20"/>
              </w:rPr>
              <w:t>Directiva</w:t>
            </w:r>
            <w:r w:rsidRPr="00424887">
              <w:rPr>
                <w:rFonts w:ascii="Arial" w:hAnsi="Arial" w:cs="Arial"/>
                <w:color w:val="262626"/>
                <w:spacing w:val="35"/>
                <w:sz w:val="20"/>
                <w:szCs w:val="20"/>
              </w:rPr>
              <w:t xml:space="preserve"> </w:t>
            </w:r>
            <w:r w:rsidRPr="00424887">
              <w:rPr>
                <w:rFonts w:ascii="Arial" w:hAnsi="Arial" w:cs="Arial"/>
                <w:color w:val="262626"/>
                <w:sz w:val="20"/>
                <w:szCs w:val="20"/>
              </w:rPr>
              <w:t>de</w:t>
            </w:r>
            <w:r w:rsidRPr="00424887">
              <w:rPr>
                <w:rFonts w:ascii="Arial" w:hAnsi="Arial" w:cs="Arial"/>
                <w:color w:val="262626"/>
                <w:spacing w:val="26"/>
                <w:sz w:val="20"/>
                <w:szCs w:val="20"/>
              </w:rPr>
              <w:t xml:space="preserve"> </w:t>
            </w:r>
            <w:r w:rsidRPr="00424887">
              <w:rPr>
                <w:rFonts w:ascii="Arial" w:hAnsi="Arial" w:cs="Arial"/>
                <w:color w:val="262626"/>
                <w:sz w:val="20"/>
                <w:szCs w:val="20"/>
              </w:rPr>
              <w:t>Seguridad</w:t>
            </w:r>
            <w:r w:rsidRPr="00424887">
              <w:rPr>
                <w:rFonts w:ascii="Arial" w:hAnsi="Arial" w:cs="Arial"/>
                <w:color w:val="262626"/>
                <w:spacing w:val="26"/>
                <w:sz w:val="20"/>
                <w:szCs w:val="20"/>
              </w:rPr>
              <w:t xml:space="preserve"> </w:t>
            </w:r>
            <w:r w:rsidRPr="00424887">
              <w:rPr>
                <w:rFonts w:ascii="Arial" w:hAnsi="Arial" w:cs="Arial"/>
                <w:color w:val="262626"/>
                <w:sz w:val="20"/>
                <w:szCs w:val="20"/>
              </w:rPr>
              <w:t>Informática</w:t>
            </w:r>
            <w:r w:rsidRPr="00424887">
              <w:rPr>
                <w:rFonts w:ascii="Arial" w:hAnsi="Arial" w:cs="Arial"/>
                <w:color w:val="262626"/>
                <w:spacing w:val="31"/>
                <w:sz w:val="20"/>
                <w:szCs w:val="20"/>
              </w:rPr>
              <w:t xml:space="preserve"> </w:t>
            </w:r>
            <w:r w:rsidRPr="00424887">
              <w:rPr>
                <w:rFonts w:ascii="Arial" w:hAnsi="Arial" w:cs="Arial"/>
                <w:color w:val="262626"/>
                <w:sz w:val="20"/>
                <w:szCs w:val="20"/>
              </w:rPr>
              <w:t>de las Fuerzas</w:t>
            </w:r>
            <w:r w:rsidRPr="00424887">
              <w:rPr>
                <w:rFonts w:ascii="Arial" w:hAnsi="Arial" w:cs="Arial"/>
                <w:color w:val="262626"/>
                <w:spacing w:val="29"/>
                <w:sz w:val="20"/>
                <w:szCs w:val="20"/>
              </w:rPr>
              <w:t xml:space="preserve"> </w:t>
            </w:r>
            <w:r w:rsidRPr="00424887">
              <w:rPr>
                <w:rFonts w:ascii="Arial" w:hAnsi="Arial" w:cs="Arial"/>
                <w:color w:val="262626"/>
                <w:sz w:val="20"/>
                <w:szCs w:val="20"/>
              </w:rPr>
              <w:t>Militares</w:t>
            </w:r>
            <w:r w:rsidRPr="00424887">
              <w:rPr>
                <w:rFonts w:ascii="Arial" w:hAnsi="Arial" w:cs="Arial"/>
                <w:color w:val="5D5D5D"/>
                <w:sz w:val="20"/>
                <w:szCs w:val="20"/>
              </w:rPr>
              <w:t>.</w:t>
            </w:r>
          </w:p>
        </w:tc>
      </w:tr>
      <w:tr w:rsidR="00AF20D4" w:rsidRPr="00424887" w14:paraId="78CCD12C" w14:textId="77777777" w:rsidTr="00FE45E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422"/>
        </w:trPr>
        <w:tc>
          <w:tcPr>
            <w:tcW w:w="9934" w:type="dxa"/>
            <w:gridSpan w:val="8"/>
            <w:tcBorders>
              <w:top w:val="single" w:sz="4" w:space="0" w:color="000000"/>
              <w:left w:val="single" w:sz="6" w:space="0" w:color="000000"/>
              <w:bottom w:val="single" w:sz="4" w:space="0" w:color="auto"/>
              <w:right w:val="single" w:sz="4" w:space="0" w:color="000000"/>
            </w:tcBorders>
            <w:shd w:val="clear" w:color="auto" w:fill="DEEAF6"/>
          </w:tcPr>
          <w:p w14:paraId="3E23A70F" w14:textId="77777777" w:rsidR="00AF20D4" w:rsidRPr="00424887" w:rsidRDefault="00AF20D4" w:rsidP="00FE45EB">
            <w:pPr>
              <w:pStyle w:val="TableParagraph"/>
              <w:spacing w:before="13" w:line="247" w:lineRule="auto"/>
              <w:ind w:left="68" w:firstLine="2"/>
              <w:jc w:val="center"/>
              <w:rPr>
                <w:rFonts w:ascii="Arial" w:hAnsi="Arial" w:cs="Arial"/>
                <w:color w:val="262626"/>
                <w:sz w:val="20"/>
                <w:szCs w:val="20"/>
              </w:rPr>
            </w:pPr>
            <w:r w:rsidRPr="00424887">
              <w:rPr>
                <w:rFonts w:ascii="Arial" w:hAnsi="Arial" w:cs="Arial"/>
                <w:b/>
                <w:color w:val="262626"/>
                <w:spacing w:val="-2"/>
                <w:sz w:val="20"/>
                <w:szCs w:val="20"/>
              </w:rPr>
              <w:t>PERSONAL</w:t>
            </w:r>
          </w:p>
        </w:tc>
      </w:tr>
    </w:tbl>
    <w:p w14:paraId="6481864F" w14:textId="77777777" w:rsidR="00AF20D4" w:rsidRPr="00424887" w:rsidRDefault="00AF20D4" w:rsidP="00AF20D4">
      <w:pPr>
        <w:pStyle w:val="TableParagraph"/>
        <w:spacing w:line="220" w:lineRule="atLeast"/>
        <w:rPr>
          <w:rFonts w:ascii="Arial" w:hAnsi="Arial" w:cs="Arial"/>
          <w:sz w:val="20"/>
          <w:szCs w:val="20"/>
        </w:rPr>
      </w:pPr>
    </w:p>
    <w:p w14:paraId="580A7251" w14:textId="77777777" w:rsidR="00AF20D4" w:rsidRPr="00424887" w:rsidRDefault="00AF20D4" w:rsidP="00AF20D4">
      <w:pPr>
        <w:contextualSpacing/>
        <w:jc w:val="center"/>
        <w:rPr>
          <w:sz w:val="20"/>
          <w:szCs w:val="20"/>
        </w:rPr>
      </w:pPr>
      <w:r w:rsidRPr="00424887">
        <w:rPr>
          <w:sz w:val="20"/>
          <w:szCs w:val="20"/>
          <w:lang w:eastAsia="es-CO"/>
        </w:rPr>
        <w:tab/>
      </w:r>
    </w:p>
    <w:tbl>
      <w:tblPr>
        <w:tblW w:w="9420"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20"/>
      </w:tblGrid>
      <w:tr w:rsidR="00AF20D4" w:rsidRPr="00424887" w14:paraId="54897C1D" w14:textId="77777777" w:rsidTr="00FE45EB">
        <w:trPr>
          <w:trHeight w:val="3803"/>
        </w:trPr>
        <w:tc>
          <w:tcPr>
            <w:tcW w:w="9420" w:type="dxa"/>
          </w:tcPr>
          <w:p w14:paraId="23D083AA" w14:textId="77777777" w:rsidR="00AF20D4" w:rsidRPr="00424887" w:rsidRDefault="00AF20D4" w:rsidP="00FE45EB">
            <w:pPr>
              <w:pStyle w:val="TableParagraph"/>
              <w:spacing w:before="4" w:line="247" w:lineRule="auto"/>
              <w:ind w:left="61" w:firstLine="2"/>
              <w:rPr>
                <w:rFonts w:ascii="Arial" w:hAnsi="Arial" w:cs="Arial"/>
                <w:color w:val="5D5D5D"/>
                <w:sz w:val="20"/>
                <w:szCs w:val="20"/>
              </w:rPr>
            </w:pPr>
            <w:r w:rsidRPr="00424887">
              <w:rPr>
                <w:rFonts w:ascii="Arial" w:hAnsi="Arial" w:cs="Arial"/>
                <w:color w:val="181818"/>
                <w:sz w:val="20"/>
                <w:szCs w:val="20"/>
              </w:rPr>
              <w:lastRenderedPageBreak/>
              <w:t>E</w:t>
            </w:r>
            <w:r w:rsidRPr="00424887">
              <w:rPr>
                <w:rFonts w:ascii="Arial" w:hAnsi="Arial" w:cs="Arial"/>
                <w:color w:val="5D5D5D"/>
                <w:sz w:val="20"/>
                <w:szCs w:val="20"/>
              </w:rPr>
              <w:t>l</w:t>
            </w:r>
            <w:r w:rsidRPr="00424887">
              <w:rPr>
                <w:rFonts w:ascii="Arial" w:hAnsi="Arial" w:cs="Arial"/>
                <w:color w:val="5D5D5D"/>
                <w:spacing w:val="-13"/>
                <w:sz w:val="20"/>
                <w:szCs w:val="20"/>
              </w:rPr>
              <w:t xml:space="preserve"> </w:t>
            </w:r>
            <w:r w:rsidRPr="00424887">
              <w:rPr>
                <w:rFonts w:ascii="Arial" w:hAnsi="Arial" w:cs="Arial"/>
                <w:color w:val="262626"/>
                <w:sz w:val="20"/>
                <w:szCs w:val="20"/>
              </w:rPr>
              <w:t>contratista</w:t>
            </w:r>
            <w:r w:rsidRPr="00424887">
              <w:rPr>
                <w:rFonts w:ascii="Arial" w:hAnsi="Arial" w:cs="Arial"/>
                <w:color w:val="262626"/>
                <w:spacing w:val="29"/>
                <w:sz w:val="20"/>
                <w:szCs w:val="20"/>
              </w:rPr>
              <w:t xml:space="preserve"> </w:t>
            </w:r>
            <w:r w:rsidRPr="00424887">
              <w:rPr>
                <w:rFonts w:ascii="Arial" w:hAnsi="Arial" w:cs="Arial"/>
                <w:color w:val="181818"/>
                <w:sz w:val="20"/>
                <w:szCs w:val="20"/>
              </w:rPr>
              <w:t xml:space="preserve">deberá </w:t>
            </w:r>
            <w:r w:rsidRPr="00424887">
              <w:rPr>
                <w:rFonts w:ascii="Arial" w:hAnsi="Arial" w:cs="Arial"/>
                <w:color w:val="262626"/>
                <w:sz w:val="20"/>
                <w:szCs w:val="20"/>
              </w:rPr>
              <w:t>garant</w:t>
            </w:r>
            <w:r w:rsidRPr="00424887">
              <w:rPr>
                <w:rFonts w:ascii="Arial" w:hAnsi="Arial" w:cs="Arial"/>
                <w:color w:val="5D5D5D"/>
                <w:sz w:val="20"/>
                <w:szCs w:val="20"/>
              </w:rPr>
              <w:t>i</w:t>
            </w:r>
            <w:r w:rsidRPr="00424887">
              <w:rPr>
                <w:rFonts w:ascii="Arial" w:hAnsi="Arial" w:cs="Arial"/>
                <w:color w:val="262626"/>
                <w:sz w:val="20"/>
                <w:szCs w:val="20"/>
              </w:rPr>
              <w:t>zar</w:t>
            </w:r>
            <w:r w:rsidRPr="00424887">
              <w:rPr>
                <w:rFonts w:ascii="Arial" w:hAnsi="Arial" w:cs="Arial"/>
                <w:color w:val="262626"/>
                <w:spacing w:val="-8"/>
                <w:sz w:val="20"/>
                <w:szCs w:val="20"/>
              </w:rPr>
              <w:t xml:space="preserve"> </w:t>
            </w:r>
            <w:r w:rsidRPr="00424887">
              <w:rPr>
                <w:rFonts w:ascii="Arial" w:hAnsi="Arial" w:cs="Arial"/>
                <w:color w:val="262626"/>
                <w:sz w:val="20"/>
                <w:szCs w:val="20"/>
              </w:rPr>
              <w:t>el</w:t>
            </w:r>
            <w:r w:rsidRPr="00424887">
              <w:rPr>
                <w:rFonts w:ascii="Arial" w:hAnsi="Arial" w:cs="Arial"/>
                <w:color w:val="262626"/>
                <w:spacing w:val="-4"/>
                <w:sz w:val="20"/>
                <w:szCs w:val="20"/>
              </w:rPr>
              <w:t xml:space="preserve"> </w:t>
            </w:r>
            <w:r w:rsidRPr="00424887">
              <w:rPr>
                <w:rFonts w:ascii="Arial" w:hAnsi="Arial" w:cs="Arial"/>
                <w:color w:val="262626"/>
                <w:sz w:val="20"/>
                <w:szCs w:val="20"/>
              </w:rPr>
              <w:t>personal suficiente</w:t>
            </w:r>
            <w:r w:rsidRPr="00424887">
              <w:rPr>
                <w:rFonts w:ascii="Arial" w:hAnsi="Arial" w:cs="Arial"/>
                <w:color w:val="777777"/>
                <w:sz w:val="20"/>
                <w:szCs w:val="20"/>
              </w:rPr>
              <w:t>,</w:t>
            </w:r>
            <w:r w:rsidRPr="00424887">
              <w:rPr>
                <w:rFonts w:ascii="Arial" w:hAnsi="Arial" w:cs="Arial"/>
                <w:color w:val="777777"/>
                <w:spacing w:val="-14"/>
                <w:sz w:val="20"/>
                <w:szCs w:val="20"/>
              </w:rPr>
              <w:t xml:space="preserve"> </w:t>
            </w:r>
            <w:r w:rsidRPr="00424887">
              <w:rPr>
                <w:rFonts w:ascii="Arial" w:hAnsi="Arial" w:cs="Arial"/>
                <w:color w:val="3D3D3D"/>
                <w:sz w:val="20"/>
                <w:szCs w:val="20"/>
              </w:rPr>
              <w:t xml:space="preserve">idóneo </w:t>
            </w:r>
            <w:r w:rsidRPr="00424887">
              <w:rPr>
                <w:rFonts w:ascii="Arial" w:hAnsi="Arial" w:cs="Arial"/>
                <w:color w:val="262626"/>
                <w:sz w:val="20"/>
                <w:szCs w:val="20"/>
              </w:rPr>
              <w:t xml:space="preserve">con </w:t>
            </w:r>
            <w:r w:rsidRPr="00424887">
              <w:rPr>
                <w:rFonts w:ascii="Arial" w:hAnsi="Arial" w:cs="Arial"/>
                <w:color w:val="181818"/>
                <w:sz w:val="20"/>
                <w:szCs w:val="20"/>
              </w:rPr>
              <w:t xml:space="preserve">profesionales </w:t>
            </w:r>
            <w:r w:rsidRPr="00424887">
              <w:rPr>
                <w:rFonts w:ascii="Arial" w:hAnsi="Arial" w:cs="Arial"/>
                <w:color w:val="262626"/>
                <w:sz w:val="20"/>
                <w:szCs w:val="20"/>
              </w:rPr>
              <w:t>calificados necesarios</w:t>
            </w:r>
            <w:r w:rsidRPr="00424887">
              <w:rPr>
                <w:rFonts w:ascii="Arial" w:hAnsi="Arial" w:cs="Arial"/>
                <w:color w:val="262626"/>
                <w:spacing w:val="18"/>
                <w:sz w:val="20"/>
                <w:szCs w:val="20"/>
              </w:rPr>
              <w:t xml:space="preserve"> </w:t>
            </w:r>
            <w:r w:rsidRPr="00424887">
              <w:rPr>
                <w:rFonts w:ascii="Arial" w:hAnsi="Arial" w:cs="Arial"/>
                <w:color w:val="262626"/>
                <w:sz w:val="20"/>
                <w:szCs w:val="20"/>
              </w:rPr>
              <w:t xml:space="preserve">para la completa ejecución </w:t>
            </w:r>
            <w:r w:rsidRPr="00424887">
              <w:rPr>
                <w:rFonts w:ascii="Arial" w:hAnsi="Arial" w:cs="Arial"/>
                <w:color w:val="3D3D3D"/>
                <w:sz w:val="20"/>
                <w:szCs w:val="20"/>
              </w:rPr>
              <w:t xml:space="preserve">y </w:t>
            </w:r>
            <w:r w:rsidRPr="00424887">
              <w:rPr>
                <w:rFonts w:ascii="Arial" w:hAnsi="Arial" w:cs="Arial"/>
                <w:color w:val="262626"/>
                <w:sz w:val="20"/>
                <w:szCs w:val="20"/>
              </w:rPr>
              <w:t xml:space="preserve">cumplimiento del contrato, sin que esto genere costo adicional para el Comando General </w:t>
            </w:r>
            <w:r w:rsidRPr="00424887">
              <w:rPr>
                <w:rFonts w:ascii="Arial" w:hAnsi="Arial" w:cs="Arial"/>
                <w:color w:val="181818"/>
                <w:sz w:val="20"/>
                <w:szCs w:val="20"/>
              </w:rPr>
              <w:t xml:space="preserve">de las Fuerzas </w:t>
            </w:r>
            <w:r w:rsidRPr="00424887">
              <w:rPr>
                <w:rFonts w:ascii="Arial" w:hAnsi="Arial" w:cs="Arial"/>
                <w:color w:val="262626"/>
                <w:sz w:val="20"/>
                <w:szCs w:val="20"/>
              </w:rPr>
              <w:t>M</w:t>
            </w:r>
            <w:r w:rsidRPr="00424887">
              <w:rPr>
                <w:rFonts w:ascii="Arial" w:hAnsi="Arial" w:cs="Arial"/>
                <w:color w:val="5D5D5D"/>
                <w:sz w:val="20"/>
                <w:szCs w:val="20"/>
              </w:rPr>
              <w:t>il</w:t>
            </w:r>
            <w:r w:rsidRPr="00424887">
              <w:rPr>
                <w:rFonts w:ascii="Arial" w:hAnsi="Arial" w:cs="Arial"/>
                <w:color w:val="3D3D3D"/>
                <w:sz w:val="20"/>
                <w:szCs w:val="20"/>
              </w:rPr>
              <w:t>ita</w:t>
            </w:r>
            <w:r w:rsidRPr="00424887">
              <w:rPr>
                <w:rFonts w:ascii="Arial" w:hAnsi="Arial" w:cs="Arial"/>
                <w:color w:val="181818"/>
                <w:sz w:val="20"/>
                <w:szCs w:val="20"/>
              </w:rPr>
              <w:t>res,</w:t>
            </w:r>
            <w:r w:rsidRPr="00424887">
              <w:rPr>
                <w:rFonts w:ascii="Arial" w:hAnsi="Arial" w:cs="Arial"/>
                <w:color w:val="181818"/>
                <w:spacing w:val="-2"/>
                <w:sz w:val="20"/>
                <w:szCs w:val="20"/>
              </w:rPr>
              <w:t xml:space="preserve"> </w:t>
            </w:r>
            <w:r w:rsidRPr="00424887">
              <w:rPr>
                <w:rFonts w:ascii="Arial" w:hAnsi="Arial" w:cs="Arial"/>
                <w:color w:val="262626"/>
                <w:sz w:val="20"/>
                <w:szCs w:val="20"/>
              </w:rPr>
              <w:t xml:space="preserve">de </w:t>
            </w:r>
            <w:r w:rsidRPr="00424887">
              <w:rPr>
                <w:rFonts w:ascii="Arial" w:hAnsi="Arial" w:cs="Arial"/>
                <w:color w:val="3D3D3D"/>
                <w:sz w:val="20"/>
                <w:szCs w:val="20"/>
              </w:rPr>
              <w:t xml:space="preserve">igual </w:t>
            </w:r>
            <w:r w:rsidRPr="00424887">
              <w:rPr>
                <w:rFonts w:ascii="Arial" w:hAnsi="Arial" w:cs="Arial"/>
                <w:color w:val="262626"/>
                <w:sz w:val="20"/>
                <w:szCs w:val="20"/>
              </w:rPr>
              <w:t xml:space="preserve">manera </w:t>
            </w:r>
            <w:r w:rsidRPr="00424887">
              <w:rPr>
                <w:rFonts w:ascii="Arial" w:hAnsi="Arial" w:cs="Arial"/>
                <w:color w:val="181818"/>
                <w:sz w:val="20"/>
                <w:szCs w:val="20"/>
              </w:rPr>
              <w:t xml:space="preserve">disponga de </w:t>
            </w:r>
            <w:r w:rsidRPr="00424887">
              <w:rPr>
                <w:rFonts w:ascii="Arial" w:hAnsi="Arial" w:cs="Arial"/>
                <w:color w:val="3D3D3D"/>
                <w:sz w:val="20"/>
                <w:szCs w:val="20"/>
              </w:rPr>
              <w:t xml:space="preserve">instalaciones </w:t>
            </w:r>
            <w:r w:rsidRPr="00424887">
              <w:rPr>
                <w:rFonts w:ascii="Arial" w:hAnsi="Arial" w:cs="Arial"/>
                <w:color w:val="262626"/>
                <w:sz w:val="20"/>
                <w:szCs w:val="20"/>
              </w:rPr>
              <w:t xml:space="preserve">y equipos de </w:t>
            </w:r>
            <w:r w:rsidRPr="00424887">
              <w:rPr>
                <w:rFonts w:ascii="Arial" w:hAnsi="Arial" w:cs="Arial"/>
                <w:color w:val="181818"/>
                <w:sz w:val="20"/>
                <w:szCs w:val="20"/>
              </w:rPr>
              <w:t xml:space="preserve">cómputo </w:t>
            </w:r>
            <w:r w:rsidRPr="00424887">
              <w:rPr>
                <w:rFonts w:ascii="Arial" w:hAnsi="Arial" w:cs="Arial"/>
                <w:color w:val="262626"/>
                <w:sz w:val="20"/>
                <w:szCs w:val="20"/>
              </w:rPr>
              <w:t xml:space="preserve">propias </w:t>
            </w:r>
            <w:r w:rsidRPr="00424887">
              <w:rPr>
                <w:rFonts w:ascii="Arial" w:hAnsi="Arial" w:cs="Arial"/>
                <w:color w:val="3D3D3D"/>
                <w:sz w:val="20"/>
                <w:szCs w:val="20"/>
              </w:rPr>
              <w:t xml:space="preserve">para la </w:t>
            </w:r>
            <w:r w:rsidRPr="00424887">
              <w:rPr>
                <w:rFonts w:ascii="Arial" w:hAnsi="Arial" w:cs="Arial"/>
                <w:color w:val="262626"/>
                <w:sz w:val="20"/>
                <w:szCs w:val="20"/>
              </w:rPr>
              <w:t>ejecución del proyecto</w:t>
            </w:r>
            <w:r w:rsidRPr="00424887">
              <w:rPr>
                <w:rFonts w:ascii="Arial" w:hAnsi="Arial" w:cs="Arial"/>
                <w:color w:val="5D5D5D"/>
                <w:sz w:val="20"/>
                <w:szCs w:val="20"/>
              </w:rPr>
              <w:t>.</w:t>
            </w:r>
          </w:p>
          <w:p w14:paraId="1157DC5D" w14:textId="77777777" w:rsidR="00AF20D4" w:rsidRPr="00424887" w:rsidRDefault="00AF20D4" w:rsidP="00FE45EB">
            <w:pPr>
              <w:pStyle w:val="TableParagraph"/>
              <w:spacing w:before="4" w:line="247" w:lineRule="auto"/>
              <w:ind w:left="61" w:firstLine="2"/>
              <w:rPr>
                <w:rFonts w:ascii="Arial" w:hAnsi="Arial" w:cs="Arial"/>
                <w:sz w:val="20"/>
                <w:szCs w:val="20"/>
              </w:rPr>
            </w:pPr>
          </w:p>
          <w:p w14:paraId="72AD99D3" w14:textId="77777777" w:rsidR="00AF20D4" w:rsidRPr="00424887" w:rsidRDefault="00AF20D4" w:rsidP="00FE45EB">
            <w:pPr>
              <w:pStyle w:val="TableParagraph"/>
              <w:spacing w:line="247" w:lineRule="auto"/>
              <w:ind w:left="65" w:hanging="2"/>
              <w:rPr>
                <w:rFonts w:ascii="Arial" w:hAnsi="Arial" w:cs="Arial"/>
                <w:color w:val="5D5D5D"/>
                <w:sz w:val="20"/>
                <w:szCs w:val="20"/>
              </w:rPr>
            </w:pPr>
            <w:r w:rsidRPr="00424887">
              <w:rPr>
                <w:rFonts w:ascii="Arial" w:hAnsi="Arial" w:cs="Arial"/>
                <w:color w:val="262626"/>
                <w:sz w:val="20"/>
                <w:szCs w:val="20"/>
              </w:rPr>
              <w:t xml:space="preserve">Es </w:t>
            </w:r>
            <w:r w:rsidRPr="00424887">
              <w:rPr>
                <w:rFonts w:ascii="Arial" w:hAnsi="Arial" w:cs="Arial"/>
                <w:color w:val="3D3D3D"/>
                <w:sz w:val="20"/>
                <w:szCs w:val="20"/>
              </w:rPr>
              <w:t>importante</w:t>
            </w:r>
            <w:r w:rsidRPr="00424887">
              <w:rPr>
                <w:rFonts w:ascii="Arial" w:hAnsi="Arial" w:cs="Arial"/>
                <w:color w:val="3D3D3D"/>
                <w:spacing w:val="28"/>
                <w:sz w:val="20"/>
                <w:szCs w:val="20"/>
              </w:rPr>
              <w:t xml:space="preserve"> </w:t>
            </w:r>
            <w:r w:rsidRPr="00424887">
              <w:rPr>
                <w:rFonts w:ascii="Arial" w:hAnsi="Arial" w:cs="Arial"/>
                <w:color w:val="262626"/>
                <w:sz w:val="20"/>
                <w:szCs w:val="20"/>
              </w:rPr>
              <w:t>ac</w:t>
            </w:r>
            <w:r w:rsidRPr="00424887">
              <w:rPr>
                <w:rFonts w:ascii="Arial" w:hAnsi="Arial" w:cs="Arial"/>
                <w:color w:val="5D5D5D"/>
                <w:sz w:val="20"/>
                <w:szCs w:val="20"/>
              </w:rPr>
              <w:t>l</w:t>
            </w:r>
            <w:r w:rsidRPr="00424887">
              <w:rPr>
                <w:rFonts w:ascii="Arial" w:hAnsi="Arial" w:cs="Arial"/>
                <w:color w:val="181818"/>
                <w:sz w:val="20"/>
                <w:szCs w:val="20"/>
              </w:rPr>
              <w:t>arar</w:t>
            </w:r>
            <w:r w:rsidRPr="00424887">
              <w:rPr>
                <w:rFonts w:ascii="Arial" w:hAnsi="Arial" w:cs="Arial"/>
                <w:color w:val="181818"/>
                <w:spacing w:val="-7"/>
                <w:sz w:val="20"/>
                <w:szCs w:val="20"/>
              </w:rPr>
              <w:t xml:space="preserve"> </w:t>
            </w:r>
            <w:r w:rsidRPr="00424887">
              <w:rPr>
                <w:rFonts w:ascii="Arial" w:hAnsi="Arial" w:cs="Arial"/>
                <w:color w:val="262626"/>
                <w:sz w:val="20"/>
                <w:szCs w:val="20"/>
              </w:rPr>
              <w:t xml:space="preserve">que </w:t>
            </w:r>
            <w:r w:rsidRPr="00424887">
              <w:rPr>
                <w:rFonts w:ascii="Arial" w:hAnsi="Arial" w:cs="Arial"/>
                <w:color w:val="3D3D3D"/>
                <w:sz w:val="20"/>
                <w:szCs w:val="20"/>
              </w:rPr>
              <w:t xml:space="preserve">tanto </w:t>
            </w:r>
            <w:r w:rsidRPr="00424887">
              <w:rPr>
                <w:rFonts w:ascii="Arial" w:hAnsi="Arial" w:cs="Arial"/>
                <w:color w:val="262626"/>
                <w:sz w:val="20"/>
                <w:szCs w:val="20"/>
              </w:rPr>
              <w:t>el personal</w:t>
            </w:r>
            <w:r w:rsidRPr="00424887">
              <w:rPr>
                <w:rFonts w:ascii="Arial" w:hAnsi="Arial" w:cs="Arial"/>
                <w:color w:val="5D5D5D"/>
                <w:sz w:val="20"/>
                <w:szCs w:val="20"/>
              </w:rPr>
              <w:t>,</w:t>
            </w:r>
            <w:r w:rsidRPr="00424887">
              <w:rPr>
                <w:rFonts w:ascii="Arial" w:hAnsi="Arial" w:cs="Arial"/>
                <w:color w:val="5D5D5D"/>
                <w:spacing w:val="-8"/>
                <w:sz w:val="20"/>
                <w:szCs w:val="20"/>
              </w:rPr>
              <w:t xml:space="preserve"> </w:t>
            </w:r>
            <w:r w:rsidRPr="00424887">
              <w:rPr>
                <w:rFonts w:ascii="Arial" w:hAnsi="Arial" w:cs="Arial"/>
                <w:color w:val="262626"/>
                <w:sz w:val="20"/>
                <w:szCs w:val="20"/>
              </w:rPr>
              <w:t xml:space="preserve">como </w:t>
            </w:r>
            <w:r w:rsidRPr="00424887">
              <w:rPr>
                <w:rFonts w:ascii="Arial" w:hAnsi="Arial" w:cs="Arial"/>
                <w:color w:val="181818"/>
                <w:sz w:val="20"/>
                <w:szCs w:val="20"/>
              </w:rPr>
              <w:t xml:space="preserve">las </w:t>
            </w:r>
            <w:r w:rsidRPr="00424887">
              <w:rPr>
                <w:rFonts w:ascii="Arial" w:hAnsi="Arial" w:cs="Arial"/>
                <w:color w:val="262626"/>
                <w:sz w:val="20"/>
                <w:szCs w:val="20"/>
              </w:rPr>
              <w:t>dedicaciones</w:t>
            </w:r>
            <w:r w:rsidRPr="00424887">
              <w:rPr>
                <w:rFonts w:ascii="Arial" w:hAnsi="Arial" w:cs="Arial"/>
                <w:color w:val="262626"/>
                <w:spacing w:val="24"/>
                <w:sz w:val="20"/>
                <w:szCs w:val="20"/>
              </w:rPr>
              <w:t xml:space="preserve"> </w:t>
            </w:r>
            <w:r w:rsidRPr="00424887">
              <w:rPr>
                <w:rFonts w:ascii="Arial" w:hAnsi="Arial" w:cs="Arial"/>
                <w:color w:val="3D3D3D"/>
                <w:sz w:val="20"/>
                <w:szCs w:val="20"/>
              </w:rPr>
              <w:t>mínimas</w:t>
            </w:r>
            <w:r w:rsidRPr="00424887">
              <w:rPr>
                <w:rFonts w:ascii="Arial" w:hAnsi="Arial" w:cs="Arial"/>
                <w:color w:val="3D3D3D"/>
                <w:spacing w:val="22"/>
                <w:sz w:val="20"/>
                <w:szCs w:val="20"/>
              </w:rPr>
              <w:t xml:space="preserve"> </w:t>
            </w:r>
            <w:r w:rsidRPr="00424887">
              <w:rPr>
                <w:rFonts w:ascii="Arial" w:hAnsi="Arial" w:cs="Arial"/>
                <w:color w:val="262626"/>
                <w:sz w:val="20"/>
                <w:szCs w:val="20"/>
              </w:rPr>
              <w:t>del mismo,</w:t>
            </w:r>
            <w:r w:rsidRPr="00424887">
              <w:rPr>
                <w:rFonts w:ascii="Arial" w:hAnsi="Arial" w:cs="Arial"/>
                <w:color w:val="262626"/>
                <w:spacing w:val="27"/>
                <w:sz w:val="20"/>
                <w:szCs w:val="20"/>
              </w:rPr>
              <w:t xml:space="preserve"> </w:t>
            </w:r>
            <w:r w:rsidRPr="00424887">
              <w:rPr>
                <w:rFonts w:ascii="Arial" w:hAnsi="Arial" w:cs="Arial"/>
                <w:color w:val="262626"/>
                <w:sz w:val="20"/>
                <w:szCs w:val="20"/>
              </w:rPr>
              <w:t xml:space="preserve">son de referencia. En </w:t>
            </w:r>
            <w:r w:rsidRPr="00424887">
              <w:rPr>
                <w:rFonts w:ascii="Arial" w:hAnsi="Arial" w:cs="Arial"/>
                <w:color w:val="181818"/>
                <w:sz w:val="20"/>
                <w:szCs w:val="20"/>
              </w:rPr>
              <w:t xml:space="preserve">todo </w:t>
            </w:r>
            <w:r w:rsidRPr="00424887">
              <w:rPr>
                <w:rFonts w:ascii="Arial" w:hAnsi="Arial" w:cs="Arial"/>
                <w:color w:val="262626"/>
                <w:sz w:val="20"/>
                <w:szCs w:val="20"/>
              </w:rPr>
              <w:t xml:space="preserve">caso el </w:t>
            </w:r>
            <w:r w:rsidRPr="00424887">
              <w:rPr>
                <w:rFonts w:ascii="Arial" w:hAnsi="Arial" w:cs="Arial"/>
                <w:color w:val="3D3D3D"/>
                <w:sz w:val="20"/>
                <w:szCs w:val="20"/>
              </w:rPr>
              <w:t xml:space="preserve">proponente </w:t>
            </w:r>
            <w:r w:rsidRPr="00424887">
              <w:rPr>
                <w:rFonts w:ascii="Arial" w:hAnsi="Arial" w:cs="Arial"/>
                <w:color w:val="262626"/>
                <w:sz w:val="20"/>
                <w:szCs w:val="20"/>
              </w:rPr>
              <w:t>deberá efectuar el respectivo análisis del p</w:t>
            </w:r>
            <w:r w:rsidRPr="00424887">
              <w:rPr>
                <w:rFonts w:ascii="Arial" w:hAnsi="Arial" w:cs="Arial"/>
                <w:color w:val="5D5D5D"/>
                <w:sz w:val="20"/>
                <w:szCs w:val="20"/>
              </w:rPr>
              <w:t>li</w:t>
            </w:r>
            <w:r w:rsidRPr="00424887">
              <w:rPr>
                <w:rFonts w:ascii="Arial" w:hAnsi="Arial" w:cs="Arial"/>
                <w:color w:val="262626"/>
                <w:sz w:val="20"/>
                <w:szCs w:val="20"/>
              </w:rPr>
              <w:t xml:space="preserve">ego de condiciones del presente proceso y demás </w:t>
            </w:r>
            <w:r w:rsidRPr="00424887">
              <w:rPr>
                <w:rFonts w:ascii="Arial" w:hAnsi="Arial" w:cs="Arial"/>
                <w:color w:val="181818"/>
                <w:sz w:val="20"/>
                <w:szCs w:val="20"/>
              </w:rPr>
              <w:t xml:space="preserve">documentos </w:t>
            </w:r>
            <w:r w:rsidRPr="00424887">
              <w:rPr>
                <w:rFonts w:ascii="Arial" w:hAnsi="Arial" w:cs="Arial"/>
                <w:color w:val="262626"/>
                <w:sz w:val="20"/>
                <w:szCs w:val="20"/>
              </w:rPr>
              <w:t xml:space="preserve">que lo componen, </w:t>
            </w:r>
            <w:r w:rsidRPr="00424887">
              <w:rPr>
                <w:rFonts w:ascii="Arial" w:hAnsi="Arial" w:cs="Arial"/>
                <w:color w:val="3D3D3D"/>
                <w:sz w:val="20"/>
                <w:szCs w:val="20"/>
              </w:rPr>
              <w:t xml:space="preserve">y </w:t>
            </w:r>
            <w:r w:rsidRPr="00424887">
              <w:rPr>
                <w:rFonts w:ascii="Arial" w:hAnsi="Arial" w:cs="Arial"/>
                <w:color w:val="262626"/>
                <w:sz w:val="20"/>
                <w:szCs w:val="20"/>
              </w:rPr>
              <w:t xml:space="preserve">basado en </w:t>
            </w:r>
            <w:r w:rsidRPr="00424887">
              <w:rPr>
                <w:rFonts w:ascii="Arial" w:hAnsi="Arial" w:cs="Arial"/>
                <w:color w:val="181818"/>
                <w:sz w:val="20"/>
                <w:szCs w:val="20"/>
              </w:rPr>
              <w:t xml:space="preserve">su </w:t>
            </w:r>
            <w:r w:rsidRPr="00424887">
              <w:rPr>
                <w:rFonts w:ascii="Arial" w:hAnsi="Arial" w:cs="Arial"/>
                <w:color w:val="262626"/>
                <w:sz w:val="20"/>
                <w:szCs w:val="20"/>
              </w:rPr>
              <w:t xml:space="preserve">experiencia deberá determinar el equipo y personal </w:t>
            </w:r>
            <w:r w:rsidRPr="00424887">
              <w:rPr>
                <w:rFonts w:ascii="Arial" w:hAnsi="Arial" w:cs="Arial"/>
                <w:color w:val="3D3D3D"/>
                <w:sz w:val="20"/>
                <w:szCs w:val="20"/>
              </w:rPr>
              <w:t>necesario</w:t>
            </w:r>
            <w:r w:rsidRPr="00424887">
              <w:rPr>
                <w:rFonts w:ascii="Arial" w:hAnsi="Arial" w:cs="Arial"/>
                <w:color w:val="3D3D3D"/>
                <w:spacing w:val="24"/>
                <w:sz w:val="20"/>
                <w:szCs w:val="20"/>
              </w:rPr>
              <w:t xml:space="preserve"> </w:t>
            </w:r>
            <w:r w:rsidRPr="00424887">
              <w:rPr>
                <w:rFonts w:ascii="Arial" w:hAnsi="Arial" w:cs="Arial"/>
                <w:color w:val="262626"/>
                <w:sz w:val="20"/>
                <w:szCs w:val="20"/>
              </w:rPr>
              <w:t>con sus respectivas</w:t>
            </w:r>
            <w:r w:rsidRPr="00424887">
              <w:rPr>
                <w:rFonts w:ascii="Arial" w:hAnsi="Arial" w:cs="Arial"/>
                <w:color w:val="262626"/>
                <w:spacing w:val="21"/>
                <w:sz w:val="20"/>
                <w:szCs w:val="20"/>
              </w:rPr>
              <w:t xml:space="preserve"> </w:t>
            </w:r>
            <w:r w:rsidRPr="00424887">
              <w:rPr>
                <w:rFonts w:ascii="Arial" w:hAnsi="Arial" w:cs="Arial"/>
                <w:color w:val="262626"/>
                <w:sz w:val="20"/>
                <w:szCs w:val="20"/>
              </w:rPr>
              <w:t>dedicaciones</w:t>
            </w:r>
            <w:r w:rsidRPr="00424887">
              <w:rPr>
                <w:rFonts w:ascii="Arial" w:hAnsi="Arial" w:cs="Arial"/>
                <w:color w:val="262626"/>
                <w:spacing w:val="34"/>
                <w:sz w:val="20"/>
                <w:szCs w:val="20"/>
              </w:rPr>
              <w:t xml:space="preserve"> </w:t>
            </w:r>
            <w:r w:rsidRPr="00424887">
              <w:rPr>
                <w:rFonts w:ascii="Arial" w:hAnsi="Arial" w:cs="Arial"/>
                <w:color w:val="262626"/>
                <w:sz w:val="20"/>
                <w:szCs w:val="20"/>
              </w:rPr>
              <w:t>y cantidades</w:t>
            </w:r>
            <w:r w:rsidRPr="00424887">
              <w:rPr>
                <w:rFonts w:ascii="Arial" w:hAnsi="Arial" w:cs="Arial"/>
                <w:color w:val="262626"/>
                <w:spacing w:val="19"/>
                <w:sz w:val="20"/>
                <w:szCs w:val="20"/>
              </w:rPr>
              <w:t xml:space="preserve"> </w:t>
            </w:r>
            <w:r w:rsidRPr="00424887">
              <w:rPr>
                <w:rFonts w:ascii="Arial" w:hAnsi="Arial" w:cs="Arial"/>
                <w:color w:val="262626"/>
                <w:sz w:val="20"/>
                <w:szCs w:val="20"/>
              </w:rPr>
              <w:t xml:space="preserve">para cada una de </w:t>
            </w:r>
            <w:r w:rsidRPr="00424887">
              <w:rPr>
                <w:rFonts w:ascii="Arial" w:hAnsi="Arial" w:cs="Arial"/>
                <w:color w:val="3D3D3D"/>
                <w:sz w:val="20"/>
                <w:szCs w:val="20"/>
              </w:rPr>
              <w:t xml:space="preserve">las </w:t>
            </w:r>
            <w:r w:rsidRPr="00424887">
              <w:rPr>
                <w:rFonts w:ascii="Arial" w:hAnsi="Arial" w:cs="Arial"/>
                <w:color w:val="262626"/>
                <w:sz w:val="20"/>
                <w:szCs w:val="20"/>
              </w:rPr>
              <w:t>actividades,</w:t>
            </w:r>
            <w:r w:rsidRPr="00424887">
              <w:rPr>
                <w:rFonts w:ascii="Arial" w:hAnsi="Arial" w:cs="Arial"/>
                <w:color w:val="262626"/>
                <w:spacing w:val="27"/>
                <w:sz w:val="20"/>
                <w:szCs w:val="20"/>
              </w:rPr>
              <w:t xml:space="preserve"> </w:t>
            </w:r>
            <w:r w:rsidRPr="00424887">
              <w:rPr>
                <w:rFonts w:ascii="Arial" w:hAnsi="Arial" w:cs="Arial"/>
                <w:color w:val="262626"/>
                <w:sz w:val="20"/>
                <w:szCs w:val="20"/>
              </w:rPr>
              <w:t>con el fin</w:t>
            </w:r>
            <w:r w:rsidRPr="00424887">
              <w:rPr>
                <w:rFonts w:ascii="Arial" w:hAnsi="Arial" w:cs="Arial"/>
                <w:color w:val="262626"/>
                <w:spacing w:val="-3"/>
                <w:sz w:val="20"/>
                <w:szCs w:val="20"/>
              </w:rPr>
              <w:t xml:space="preserve"> </w:t>
            </w:r>
            <w:r w:rsidRPr="00424887">
              <w:rPr>
                <w:rFonts w:ascii="Arial" w:hAnsi="Arial" w:cs="Arial"/>
                <w:color w:val="262626"/>
                <w:sz w:val="20"/>
                <w:szCs w:val="20"/>
              </w:rPr>
              <w:t>asegurar el</w:t>
            </w:r>
            <w:r w:rsidRPr="00424887">
              <w:rPr>
                <w:rFonts w:ascii="Arial" w:hAnsi="Arial" w:cs="Arial"/>
                <w:color w:val="262626"/>
                <w:spacing w:val="-4"/>
                <w:sz w:val="20"/>
                <w:szCs w:val="20"/>
              </w:rPr>
              <w:t xml:space="preserve"> </w:t>
            </w:r>
            <w:r w:rsidRPr="00424887">
              <w:rPr>
                <w:rFonts w:ascii="Arial" w:hAnsi="Arial" w:cs="Arial"/>
                <w:color w:val="262626"/>
                <w:sz w:val="20"/>
                <w:szCs w:val="20"/>
              </w:rPr>
              <w:t xml:space="preserve">cumplimiento </w:t>
            </w:r>
            <w:r w:rsidRPr="00424887">
              <w:rPr>
                <w:rFonts w:ascii="Arial" w:hAnsi="Arial" w:cs="Arial"/>
                <w:color w:val="3D3D3D"/>
                <w:sz w:val="20"/>
                <w:szCs w:val="20"/>
              </w:rPr>
              <w:t xml:space="preserve">de </w:t>
            </w:r>
            <w:r w:rsidRPr="00424887">
              <w:rPr>
                <w:rFonts w:ascii="Arial" w:hAnsi="Arial" w:cs="Arial"/>
                <w:color w:val="181818"/>
                <w:sz w:val="20"/>
                <w:szCs w:val="20"/>
              </w:rPr>
              <w:t xml:space="preserve">los </w:t>
            </w:r>
            <w:r w:rsidRPr="00424887">
              <w:rPr>
                <w:rFonts w:ascii="Arial" w:hAnsi="Arial" w:cs="Arial"/>
                <w:color w:val="262626"/>
                <w:sz w:val="20"/>
                <w:szCs w:val="20"/>
              </w:rPr>
              <w:t>objetivos del</w:t>
            </w:r>
            <w:r w:rsidRPr="00424887">
              <w:rPr>
                <w:rFonts w:ascii="Arial" w:hAnsi="Arial" w:cs="Arial"/>
                <w:color w:val="262626"/>
                <w:spacing w:val="-2"/>
                <w:sz w:val="20"/>
                <w:szCs w:val="20"/>
              </w:rPr>
              <w:t xml:space="preserve"> </w:t>
            </w:r>
            <w:r w:rsidRPr="00424887">
              <w:rPr>
                <w:rFonts w:ascii="Arial" w:hAnsi="Arial" w:cs="Arial"/>
                <w:color w:val="262626"/>
                <w:sz w:val="20"/>
                <w:szCs w:val="20"/>
              </w:rPr>
              <w:t>contrato derivado del</w:t>
            </w:r>
            <w:r w:rsidRPr="00424887">
              <w:rPr>
                <w:rFonts w:ascii="Arial" w:hAnsi="Arial" w:cs="Arial"/>
                <w:color w:val="262626"/>
                <w:spacing w:val="-8"/>
                <w:sz w:val="20"/>
                <w:szCs w:val="20"/>
              </w:rPr>
              <w:t xml:space="preserve"> </w:t>
            </w:r>
            <w:r w:rsidRPr="00424887">
              <w:rPr>
                <w:rFonts w:ascii="Arial" w:hAnsi="Arial" w:cs="Arial"/>
                <w:color w:val="262626"/>
                <w:sz w:val="20"/>
                <w:szCs w:val="20"/>
              </w:rPr>
              <w:t>presente proceso</w:t>
            </w:r>
            <w:r w:rsidRPr="00424887">
              <w:rPr>
                <w:rFonts w:ascii="Arial" w:hAnsi="Arial" w:cs="Arial"/>
                <w:color w:val="5D5D5D"/>
                <w:sz w:val="20"/>
                <w:szCs w:val="20"/>
              </w:rPr>
              <w:t>.</w:t>
            </w:r>
            <w:r w:rsidRPr="00424887">
              <w:rPr>
                <w:rFonts w:ascii="Arial" w:hAnsi="Arial" w:cs="Arial"/>
                <w:color w:val="5D5D5D"/>
                <w:spacing w:val="-14"/>
                <w:sz w:val="20"/>
                <w:szCs w:val="20"/>
              </w:rPr>
              <w:t xml:space="preserve"> </w:t>
            </w:r>
            <w:r w:rsidRPr="00424887">
              <w:rPr>
                <w:rFonts w:ascii="Arial" w:hAnsi="Arial" w:cs="Arial"/>
                <w:color w:val="262626"/>
                <w:sz w:val="20"/>
                <w:szCs w:val="20"/>
              </w:rPr>
              <w:t>Con la</w:t>
            </w:r>
            <w:r w:rsidRPr="00424887">
              <w:rPr>
                <w:rFonts w:ascii="Arial" w:hAnsi="Arial" w:cs="Arial"/>
                <w:color w:val="262626"/>
                <w:spacing w:val="-3"/>
                <w:sz w:val="20"/>
                <w:szCs w:val="20"/>
              </w:rPr>
              <w:t xml:space="preserve"> </w:t>
            </w:r>
            <w:r w:rsidRPr="00424887">
              <w:rPr>
                <w:rFonts w:ascii="Arial" w:hAnsi="Arial" w:cs="Arial"/>
                <w:color w:val="181818"/>
                <w:sz w:val="20"/>
                <w:szCs w:val="20"/>
              </w:rPr>
              <w:t xml:space="preserve">presentación </w:t>
            </w:r>
            <w:r w:rsidRPr="00424887">
              <w:rPr>
                <w:rFonts w:ascii="Arial" w:hAnsi="Arial" w:cs="Arial"/>
                <w:color w:val="3D3D3D"/>
                <w:sz w:val="20"/>
                <w:szCs w:val="20"/>
              </w:rPr>
              <w:t xml:space="preserve">de la propuesta, </w:t>
            </w:r>
            <w:r w:rsidRPr="00424887">
              <w:rPr>
                <w:rFonts w:ascii="Arial" w:hAnsi="Arial" w:cs="Arial"/>
                <w:color w:val="262626"/>
                <w:sz w:val="20"/>
                <w:szCs w:val="20"/>
              </w:rPr>
              <w:t>el</w:t>
            </w:r>
            <w:r w:rsidRPr="00424887">
              <w:rPr>
                <w:rFonts w:ascii="Arial" w:hAnsi="Arial" w:cs="Arial"/>
                <w:color w:val="262626"/>
                <w:spacing w:val="-5"/>
                <w:sz w:val="20"/>
                <w:szCs w:val="20"/>
              </w:rPr>
              <w:t xml:space="preserve"> </w:t>
            </w:r>
            <w:r w:rsidRPr="00424887">
              <w:rPr>
                <w:rFonts w:ascii="Arial" w:hAnsi="Arial" w:cs="Arial"/>
                <w:color w:val="262626"/>
                <w:sz w:val="20"/>
                <w:szCs w:val="20"/>
              </w:rPr>
              <w:t xml:space="preserve">proponente acepta </w:t>
            </w:r>
            <w:r w:rsidRPr="00424887">
              <w:rPr>
                <w:rFonts w:ascii="Arial" w:hAnsi="Arial" w:cs="Arial"/>
                <w:color w:val="3D3D3D"/>
                <w:sz w:val="20"/>
                <w:szCs w:val="20"/>
              </w:rPr>
              <w:t xml:space="preserve">la información </w:t>
            </w:r>
            <w:r w:rsidRPr="00424887">
              <w:rPr>
                <w:rFonts w:ascii="Arial" w:hAnsi="Arial" w:cs="Arial"/>
                <w:color w:val="262626"/>
                <w:sz w:val="20"/>
                <w:szCs w:val="20"/>
              </w:rPr>
              <w:t xml:space="preserve">y el alcance del contrato contenido en </w:t>
            </w:r>
            <w:r w:rsidRPr="00424887">
              <w:rPr>
                <w:rFonts w:ascii="Arial" w:hAnsi="Arial" w:cs="Arial"/>
                <w:color w:val="181818"/>
                <w:sz w:val="20"/>
                <w:szCs w:val="20"/>
              </w:rPr>
              <w:t xml:space="preserve">los </w:t>
            </w:r>
            <w:r w:rsidRPr="00424887">
              <w:rPr>
                <w:rFonts w:ascii="Arial" w:hAnsi="Arial" w:cs="Arial"/>
                <w:color w:val="262626"/>
                <w:sz w:val="20"/>
                <w:szCs w:val="20"/>
              </w:rPr>
              <w:t xml:space="preserve">documentos </w:t>
            </w:r>
            <w:r w:rsidRPr="00424887">
              <w:rPr>
                <w:rFonts w:ascii="Arial" w:hAnsi="Arial" w:cs="Arial"/>
                <w:color w:val="181818"/>
                <w:sz w:val="20"/>
                <w:szCs w:val="20"/>
              </w:rPr>
              <w:t xml:space="preserve">mencionados </w:t>
            </w:r>
            <w:r w:rsidRPr="00424887">
              <w:rPr>
                <w:rFonts w:ascii="Arial" w:hAnsi="Arial" w:cs="Arial"/>
                <w:color w:val="262626"/>
                <w:sz w:val="20"/>
                <w:szCs w:val="20"/>
              </w:rPr>
              <w:t>anteriormente</w:t>
            </w:r>
            <w:r w:rsidRPr="00424887">
              <w:rPr>
                <w:rFonts w:ascii="Arial" w:hAnsi="Arial" w:cs="Arial"/>
                <w:color w:val="777777"/>
                <w:sz w:val="20"/>
                <w:szCs w:val="20"/>
              </w:rPr>
              <w:t xml:space="preserve">, </w:t>
            </w:r>
            <w:r w:rsidRPr="00424887">
              <w:rPr>
                <w:rFonts w:ascii="Arial" w:hAnsi="Arial" w:cs="Arial"/>
                <w:color w:val="3D3D3D"/>
                <w:sz w:val="20"/>
                <w:szCs w:val="20"/>
              </w:rPr>
              <w:t xml:space="preserve">lo </w:t>
            </w:r>
            <w:r w:rsidRPr="00424887">
              <w:rPr>
                <w:rFonts w:ascii="Arial" w:hAnsi="Arial" w:cs="Arial"/>
                <w:color w:val="262626"/>
                <w:sz w:val="20"/>
                <w:szCs w:val="20"/>
              </w:rPr>
              <w:t xml:space="preserve">que no dará </w:t>
            </w:r>
            <w:r w:rsidRPr="00424887">
              <w:rPr>
                <w:rFonts w:ascii="Arial" w:hAnsi="Arial" w:cs="Arial"/>
                <w:color w:val="5D5D5D"/>
                <w:sz w:val="20"/>
                <w:szCs w:val="20"/>
              </w:rPr>
              <w:t xml:space="preserve">lugar </w:t>
            </w:r>
            <w:r w:rsidRPr="00424887">
              <w:rPr>
                <w:rFonts w:ascii="Arial" w:hAnsi="Arial" w:cs="Arial"/>
                <w:color w:val="262626"/>
                <w:sz w:val="20"/>
                <w:szCs w:val="20"/>
              </w:rPr>
              <w:t xml:space="preserve">a </w:t>
            </w:r>
            <w:r w:rsidRPr="00424887">
              <w:rPr>
                <w:rFonts w:ascii="Arial" w:hAnsi="Arial" w:cs="Arial"/>
                <w:color w:val="3D3D3D"/>
                <w:sz w:val="20"/>
                <w:szCs w:val="20"/>
              </w:rPr>
              <w:t xml:space="preserve">reclamaciones </w:t>
            </w:r>
            <w:r w:rsidRPr="00424887">
              <w:rPr>
                <w:rFonts w:ascii="Arial" w:hAnsi="Arial" w:cs="Arial"/>
                <w:color w:val="262626"/>
                <w:sz w:val="20"/>
                <w:szCs w:val="20"/>
              </w:rPr>
              <w:t xml:space="preserve">por parte del contratista durante el </w:t>
            </w:r>
            <w:r w:rsidRPr="00424887">
              <w:rPr>
                <w:rFonts w:ascii="Arial" w:hAnsi="Arial" w:cs="Arial"/>
                <w:color w:val="3D3D3D"/>
                <w:sz w:val="20"/>
                <w:szCs w:val="20"/>
              </w:rPr>
              <w:t>desarrollo</w:t>
            </w:r>
            <w:r w:rsidRPr="00424887">
              <w:rPr>
                <w:rFonts w:ascii="Arial" w:hAnsi="Arial" w:cs="Arial"/>
                <w:color w:val="3D3D3D"/>
                <w:spacing w:val="39"/>
                <w:sz w:val="20"/>
                <w:szCs w:val="20"/>
              </w:rPr>
              <w:t xml:space="preserve"> </w:t>
            </w:r>
            <w:r w:rsidRPr="00424887">
              <w:rPr>
                <w:rFonts w:ascii="Arial" w:hAnsi="Arial" w:cs="Arial"/>
                <w:color w:val="3D3D3D"/>
                <w:sz w:val="20"/>
                <w:szCs w:val="20"/>
              </w:rPr>
              <w:t xml:space="preserve">y </w:t>
            </w:r>
            <w:r w:rsidRPr="00424887">
              <w:rPr>
                <w:rFonts w:ascii="Arial" w:hAnsi="Arial" w:cs="Arial"/>
                <w:color w:val="262626"/>
                <w:sz w:val="20"/>
                <w:szCs w:val="20"/>
              </w:rPr>
              <w:t>ejecución del contrato</w:t>
            </w:r>
            <w:r w:rsidRPr="00424887">
              <w:rPr>
                <w:rFonts w:ascii="Arial" w:hAnsi="Arial" w:cs="Arial"/>
                <w:color w:val="262626"/>
                <w:spacing w:val="37"/>
                <w:sz w:val="20"/>
                <w:szCs w:val="20"/>
              </w:rPr>
              <w:t xml:space="preserve"> </w:t>
            </w:r>
            <w:r w:rsidRPr="00424887">
              <w:rPr>
                <w:rFonts w:ascii="Arial" w:hAnsi="Arial" w:cs="Arial"/>
                <w:color w:val="262626"/>
                <w:sz w:val="20"/>
                <w:szCs w:val="20"/>
              </w:rPr>
              <w:t>por t</w:t>
            </w:r>
            <w:r w:rsidRPr="00424887">
              <w:rPr>
                <w:rFonts w:ascii="Arial" w:hAnsi="Arial" w:cs="Arial"/>
                <w:color w:val="5D5D5D"/>
                <w:sz w:val="20"/>
                <w:szCs w:val="20"/>
              </w:rPr>
              <w:t>i</w:t>
            </w:r>
            <w:r w:rsidRPr="00424887">
              <w:rPr>
                <w:rFonts w:ascii="Arial" w:hAnsi="Arial" w:cs="Arial"/>
                <w:color w:val="262626"/>
                <w:sz w:val="20"/>
                <w:szCs w:val="20"/>
              </w:rPr>
              <w:t>empos adicionales</w:t>
            </w:r>
            <w:r w:rsidRPr="00424887">
              <w:rPr>
                <w:rFonts w:ascii="Arial" w:hAnsi="Arial" w:cs="Arial"/>
                <w:color w:val="262626"/>
                <w:spacing w:val="40"/>
                <w:sz w:val="20"/>
                <w:szCs w:val="20"/>
              </w:rPr>
              <w:t xml:space="preserve"> </w:t>
            </w:r>
            <w:r w:rsidRPr="00424887">
              <w:rPr>
                <w:rFonts w:ascii="Arial" w:hAnsi="Arial" w:cs="Arial"/>
                <w:color w:val="262626"/>
                <w:sz w:val="20"/>
                <w:szCs w:val="20"/>
              </w:rPr>
              <w:t>del personal o equipos</w:t>
            </w:r>
            <w:r w:rsidRPr="00424887">
              <w:rPr>
                <w:rFonts w:ascii="Arial" w:hAnsi="Arial" w:cs="Arial"/>
                <w:color w:val="5D5D5D"/>
                <w:sz w:val="20"/>
                <w:szCs w:val="20"/>
              </w:rPr>
              <w:t>.</w:t>
            </w:r>
          </w:p>
          <w:p w14:paraId="08F31CC8" w14:textId="77777777" w:rsidR="00AF20D4" w:rsidRPr="00424887" w:rsidRDefault="00AF20D4" w:rsidP="00FE45EB">
            <w:pPr>
              <w:pStyle w:val="TableParagraph"/>
              <w:spacing w:line="247" w:lineRule="auto"/>
              <w:ind w:left="65" w:hanging="2"/>
              <w:rPr>
                <w:rFonts w:ascii="Arial" w:hAnsi="Arial" w:cs="Arial"/>
                <w:sz w:val="20"/>
                <w:szCs w:val="20"/>
              </w:rPr>
            </w:pPr>
          </w:p>
          <w:p w14:paraId="71A3D223" w14:textId="77777777" w:rsidR="00AF20D4" w:rsidRPr="00424887" w:rsidRDefault="00AF20D4" w:rsidP="00FE45EB">
            <w:pPr>
              <w:pStyle w:val="TableParagraph"/>
              <w:spacing w:line="237" w:lineRule="auto"/>
              <w:ind w:left="73" w:hanging="5"/>
              <w:rPr>
                <w:rFonts w:ascii="Arial" w:hAnsi="Arial" w:cs="Arial"/>
                <w:color w:val="777777"/>
                <w:sz w:val="20"/>
                <w:szCs w:val="20"/>
              </w:rPr>
            </w:pPr>
            <w:r w:rsidRPr="00424887">
              <w:rPr>
                <w:rFonts w:ascii="Arial" w:hAnsi="Arial" w:cs="Arial"/>
                <w:color w:val="181818"/>
                <w:sz w:val="20"/>
                <w:szCs w:val="20"/>
              </w:rPr>
              <w:t xml:space="preserve">El </w:t>
            </w:r>
            <w:r w:rsidRPr="00424887">
              <w:rPr>
                <w:rFonts w:ascii="Arial" w:hAnsi="Arial" w:cs="Arial"/>
                <w:color w:val="262626"/>
                <w:sz w:val="20"/>
                <w:szCs w:val="20"/>
              </w:rPr>
              <w:t>Comando</w:t>
            </w:r>
            <w:r w:rsidRPr="00424887">
              <w:rPr>
                <w:rFonts w:ascii="Arial" w:hAnsi="Arial" w:cs="Arial"/>
                <w:color w:val="262626"/>
                <w:spacing w:val="38"/>
                <w:sz w:val="20"/>
                <w:szCs w:val="20"/>
              </w:rPr>
              <w:t xml:space="preserve"> </w:t>
            </w:r>
            <w:r w:rsidRPr="00424887">
              <w:rPr>
                <w:rFonts w:ascii="Arial" w:hAnsi="Arial" w:cs="Arial"/>
                <w:color w:val="262626"/>
                <w:sz w:val="20"/>
                <w:szCs w:val="20"/>
              </w:rPr>
              <w:t>General</w:t>
            </w:r>
            <w:r w:rsidRPr="00424887">
              <w:rPr>
                <w:rFonts w:ascii="Arial" w:hAnsi="Arial" w:cs="Arial"/>
                <w:color w:val="262626"/>
                <w:spacing w:val="33"/>
                <w:sz w:val="20"/>
                <w:szCs w:val="20"/>
              </w:rPr>
              <w:t xml:space="preserve"> </w:t>
            </w:r>
            <w:r w:rsidRPr="00424887">
              <w:rPr>
                <w:rFonts w:ascii="Arial" w:hAnsi="Arial" w:cs="Arial"/>
                <w:color w:val="262626"/>
                <w:sz w:val="20"/>
                <w:szCs w:val="20"/>
              </w:rPr>
              <w:t>de las</w:t>
            </w:r>
            <w:r w:rsidRPr="00424887">
              <w:rPr>
                <w:rFonts w:ascii="Arial" w:hAnsi="Arial" w:cs="Arial"/>
                <w:color w:val="262626"/>
                <w:spacing w:val="25"/>
                <w:sz w:val="20"/>
                <w:szCs w:val="20"/>
              </w:rPr>
              <w:t xml:space="preserve"> </w:t>
            </w:r>
            <w:r w:rsidRPr="00424887">
              <w:rPr>
                <w:rFonts w:ascii="Arial" w:hAnsi="Arial" w:cs="Arial"/>
                <w:color w:val="262626"/>
                <w:sz w:val="20"/>
                <w:szCs w:val="20"/>
              </w:rPr>
              <w:t>Fuerzas</w:t>
            </w:r>
            <w:r w:rsidRPr="00424887">
              <w:rPr>
                <w:rFonts w:ascii="Arial" w:hAnsi="Arial" w:cs="Arial"/>
                <w:color w:val="262626"/>
                <w:spacing w:val="30"/>
                <w:sz w:val="20"/>
                <w:szCs w:val="20"/>
              </w:rPr>
              <w:t xml:space="preserve"> </w:t>
            </w:r>
            <w:r w:rsidRPr="00424887">
              <w:rPr>
                <w:rFonts w:ascii="Arial" w:hAnsi="Arial" w:cs="Arial"/>
                <w:color w:val="262626"/>
                <w:sz w:val="20"/>
                <w:szCs w:val="20"/>
              </w:rPr>
              <w:t>Militares</w:t>
            </w:r>
            <w:r w:rsidRPr="00424887">
              <w:rPr>
                <w:rFonts w:ascii="Arial" w:hAnsi="Arial" w:cs="Arial"/>
                <w:color w:val="262626"/>
                <w:spacing w:val="28"/>
                <w:sz w:val="20"/>
                <w:szCs w:val="20"/>
              </w:rPr>
              <w:t xml:space="preserve"> </w:t>
            </w:r>
            <w:r w:rsidRPr="00424887">
              <w:rPr>
                <w:rFonts w:ascii="Arial" w:hAnsi="Arial" w:cs="Arial"/>
                <w:color w:val="262626"/>
                <w:sz w:val="20"/>
                <w:szCs w:val="20"/>
              </w:rPr>
              <w:t>no asumirá</w:t>
            </w:r>
            <w:r w:rsidRPr="00424887">
              <w:rPr>
                <w:rFonts w:ascii="Arial" w:hAnsi="Arial" w:cs="Arial"/>
                <w:color w:val="262626"/>
                <w:spacing w:val="39"/>
                <w:sz w:val="20"/>
                <w:szCs w:val="20"/>
              </w:rPr>
              <w:t xml:space="preserve"> </w:t>
            </w:r>
            <w:r w:rsidRPr="00424887">
              <w:rPr>
                <w:rFonts w:ascii="Arial" w:hAnsi="Arial" w:cs="Arial"/>
                <w:color w:val="181818"/>
                <w:sz w:val="20"/>
                <w:szCs w:val="20"/>
              </w:rPr>
              <w:t>ninguna</w:t>
            </w:r>
            <w:r w:rsidRPr="00424887">
              <w:rPr>
                <w:rFonts w:ascii="Arial" w:hAnsi="Arial" w:cs="Arial"/>
                <w:color w:val="181818"/>
                <w:spacing w:val="39"/>
                <w:sz w:val="20"/>
                <w:szCs w:val="20"/>
              </w:rPr>
              <w:t xml:space="preserve"> </w:t>
            </w:r>
            <w:r w:rsidRPr="00424887">
              <w:rPr>
                <w:rFonts w:ascii="Arial" w:hAnsi="Arial" w:cs="Arial"/>
                <w:color w:val="3D3D3D"/>
                <w:sz w:val="20"/>
                <w:szCs w:val="20"/>
              </w:rPr>
              <w:t xml:space="preserve">responsabilidad </w:t>
            </w:r>
            <w:r w:rsidRPr="00424887">
              <w:rPr>
                <w:rFonts w:ascii="Arial" w:hAnsi="Arial" w:cs="Arial"/>
                <w:color w:val="262626"/>
                <w:sz w:val="20"/>
                <w:szCs w:val="20"/>
              </w:rPr>
              <w:t>contractual</w:t>
            </w:r>
            <w:r w:rsidRPr="00424887">
              <w:rPr>
                <w:rFonts w:ascii="Arial" w:hAnsi="Arial" w:cs="Arial"/>
                <w:color w:val="262626"/>
                <w:spacing w:val="33"/>
                <w:sz w:val="20"/>
                <w:szCs w:val="20"/>
              </w:rPr>
              <w:t xml:space="preserve"> </w:t>
            </w:r>
            <w:r w:rsidRPr="00424887">
              <w:rPr>
                <w:rFonts w:ascii="Arial" w:hAnsi="Arial" w:cs="Arial"/>
                <w:color w:val="262626"/>
                <w:sz w:val="20"/>
                <w:szCs w:val="20"/>
              </w:rPr>
              <w:t xml:space="preserve">ni laboral con </w:t>
            </w:r>
            <w:r w:rsidRPr="00424887">
              <w:rPr>
                <w:rFonts w:ascii="Arial" w:hAnsi="Arial" w:cs="Arial"/>
                <w:color w:val="5D5D5D"/>
                <w:sz w:val="20"/>
                <w:szCs w:val="20"/>
              </w:rPr>
              <w:t>l</w:t>
            </w:r>
            <w:r w:rsidRPr="00424887">
              <w:rPr>
                <w:rFonts w:ascii="Arial" w:hAnsi="Arial" w:cs="Arial"/>
                <w:color w:val="262626"/>
                <w:sz w:val="20"/>
                <w:szCs w:val="20"/>
              </w:rPr>
              <w:t xml:space="preserve">os </w:t>
            </w:r>
            <w:r w:rsidRPr="00424887">
              <w:rPr>
                <w:rFonts w:ascii="Arial" w:hAnsi="Arial" w:cs="Arial"/>
                <w:color w:val="3D3D3D"/>
                <w:sz w:val="20"/>
                <w:szCs w:val="20"/>
              </w:rPr>
              <w:t>funcionarios</w:t>
            </w:r>
            <w:r w:rsidRPr="00424887">
              <w:rPr>
                <w:rFonts w:ascii="Arial" w:hAnsi="Arial" w:cs="Arial"/>
                <w:color w:val="3D3D3D"/>
                <w:spacing w:val="40"/>
                <w:sz w:val="20"/>
                <w:szCs w:val="20"/>
              </w:rPr>
              <w:t xml:space="preserve"> </w:t>
            </w:r>
            <w:r w:rsidRPr="00424887">
              <w:rPr>
                <w:rFonts w:ascii="Arial" w:hAnsi="Arial" w:cs="Arial"/>
                <w:color w:val="262626"/>
                <w:sz w:val="20"/>
                <w:szCs w:val="20"/>
              </w:rPr>
              <w:t xml:space="preserve">que </w:t>
            </w:r>
            <w:r w:rsidRPr="00424887">
              <w:rPr>
                <w:rFonts w:ascii="Arial" w:hAnsi="Arial" w:cs="Arial"/>
                <w:color w:val="181818"/>
                <w:sz w:val="20"/>
                <w:szCs w:val="20"/>
              </w:rPr>
              <w:t xml:space="preserve">la </w:t>
            </w:r>
            <w:r w:rsidRPr="00424887">
              <w:rPr>
                <w:rFonts w:ascii="Arial" w:hAnsi="Arial" w:cs="Arial"/>
                <w:color w:val="262626"/>
                <w:sz w:val="20"/>
                <w:szCs w:val="20"/>
              </w:rPr>
              <w:t>empresa</w:t>
            </w:r>
            <w:r w:rsidRPr="00424887">
              <w:rPr>
                <w:rFonts w:ascii="Arial" w:hAnsi="Arial" w:cs="Arial"/>
                <w:color w:val="262626"/>
                <w:spacing w:val="35"/>
                <w:sz w:val="20"/>
                <w:szCs w:val="20"/>
              </w:rPr>
              <w:t xml:space="preserve"> </w:t>
            </w:r>
            <w:r w:rsidRPr="00424887">
              <w:rPr>
                <w:rFonts w:ascii="Arial" w:hAnsi="Arial" w:cs="Arial"/>
                <w:color w:val="262626"/>
                <w:sz w:val="20"/>
                <w:szCs w:val="20"/>
              </w:rPr>
              <w:t xml:space="preserve">oferente </w:t>
            </w:r>
            <w:r w:rsidRPr="00424887">
              <w:rPr>
                <w:rFonts w:ascii="Arial" w:hAnsi="Arial" w:cs="Arial"/>
                <w:color w:val="181818"/>
                <w:sz w:val="20"/>
                <w:szCs w:val="20"/>
              </w:rPr>
              <w:t xml:space="preserve">asigne </w:t>
            </w:r>
            <w:r w:rsidRPr="00424887">
              <w:rPr>
                <w:rFonts w:ascii="Arial" w:hAnsi="Arial" w:cs="Arial"/>
                <w:color w:val="262626"/>
                <w:sz w:val="20"/>
                <w:szCs w:val="20"/>
              </w:rPr>
              <w:t>para el cumplimiento</w:t>
            </w:r>
            <w:r w:rsidRPr="00424887">
              <w:rPr>
                <w:rFonts w:ascii="Arial" w:hAnsi="Arial" w:cs="Arial"/>
                <w:color w:val="262626"/>
                <w:spacing w:val="40"/>
                <w:sz w:val="20"/>
                <w:szCs w:val="20"/>
              </w:rPr>
              <w:t xml:space="preserve"> </w:t>
            </w:r>
            <w:r w:rsidRPr="00424887">
              <w:rPr>
                <w:rFonts w:ascii="Arial" w:hAnsi="Arial" w:cs="Arial"/>
                <w:color w:val="181818"/>
                <w:sz w:val="20"/>
                <w:szCs w:val="20"/>
              </w:rPr>
              <w:t xml:space="preserve">del </w:t>
            </w:r>
            <w:r w:rsidRPr="00424887">
              <w:rPr>
                <w:rFonts w:ascii="Arial" w:hAnsi="Arial" w:cs="Arial"/>
                <w:color w:val="262626"/>
                <w:sz w:val="20"/>
                <w:szCs w:val="20"/>
              </w:rPr>
              <w:t>contrato</w:t>
            </w:r>
            <w:r w:rsidRPr="00424887">
              <w:rPr>
                <w:rFonts w:ascii="Arial" w:hAnsi="Arial" w:cs="Arial"/>
                <w:color w:val="777777"/>
                <w:sz w:val="20"/>
                <w:szCs w:val="20"/>
              </w:rPr>
              <w:t>.</w:t>
            </w:r>
          </w:p>
          <w:p w14:paraId="34C16C5F" w14:textId="77777777" w:rsidR="00AF20D4" w:rsidRPr="00424887" w:rsidRDefault="00AF20D4" w:rsidP="00FE45EB">
            <w:pPr>
              <w:pStyle w:val="TableParagraph"/>
              <w:spacing w:line="237" w:lineRule="auto"/>
              <w:ind w:left="73" w:hanging="5"/>
              <w:rPr>
                <w:rFonts w:ascii="Arial" w:hAnsi="Arial" w:cs="Arial"/>
                <w:sz w:val="20"/>
                <w:szCs w:val="20"/>
              </w:rPr>
            </w:pPr>
          </w:p>
          <w:p w14:paraId="7B674276" w14:textId="77777777" w:rsidR="00AF20D4" w:rsidRPr="00424887" w:rsidRDefault="00AF20D4" w:rsidP="00FE45EB">
            <w:pPr>
              <w:pStyle w:val="TableParagraph"/>
              <w:spacing w:before="10" w:line="237" w:lineRule="auto"/>
              <w:ind w:left="73" w:hanging="5"/>
              <w:rPr>
                <w:rFonts w:ascii="Arial" w:hAnsi="Arial" w:cs="Arial"/>
                <w:sz w:val="20"/>
                <w:szCs w:val="20"/>
              </w:rPr>
            </w:pPr>
            <w:r w:rsidRPr="00424887">
              <w:rPr>
                <w:rFonts w:ascii="Arial" w:hAnsi="Arial" w:cs="Arial"/>
                <w:color w:val="262626"/>
                <w:sz w:val="20"/>
                <w:szCs w:val="20"/>
              </w:rPr>
              <w:t>El personal</w:t>
            </w:r>
            <w:r w:rsidRPr="00424887">
              <w:rPr>
                <w:rFonts w:ascii="Arial" w:hAnsi="Arial" w:cs="Arial"/>
                <w:color w:val="262626"/>
                <w:spacing w:val="40"/>
                <w:sz w:val="20"/>
                <w:szCs w:val="20"/>
              </w:rPr>
              <w:t xml:space="preserve"> </w:t>
            </w:r>
            <w:r w:rsidRPr="00424887">
              <w:rPr>
                <w:rFonts w:ascii="Arial" w:hAnsi="Arial" w:cs="Arial"/>
                <w:color w:val="3D3D3D"/>
                <w:sz w:val="20"/>
                <w:szCs w:val="20"/>
              </w:rPr>
              <w:t xml:space="preserve">técnico </w:t>
            </w:r>
            <w:r w:rsidRPr="00424887">
              <w:rPr>
                <w:rFonts w:ascii="Arial" w:hAnsi="Arial" w:cs="Arial"/>
                <w:color w:val="262626"/>
                <w:sz w:val="20"/>
                <w:szCs w:val="20"/>
              </w:rPr>
              <w:t>debe cumpl</w:t>
            </w:r>
            <w:r w:rsidRPr="00424887">
              <w:rPr>
                <w:rFonts w:ascii="Arial" w:hAnsi="Arial" w:cs="Arial"/>
                <w:color w:val="5D5D5D"/>
                <w:sz w:val="20"/>
                <w:szCs w:val="20"/>
              </w:rPr>
              <w:t>i</w:t>
            </w:r>
            <w:r w:rsidRPr="00424887">
              <w:rPr>
                <w:rFonts w:ascii="Arial" w:hAnsi="Arial" w:cs="Arial"/>
                <w:color w:val="262626"/>
                <w:sz w:val="20"/>
                <w:szCs w:val="20"/>
              </w:rPr>
              <w:t xml:space="preserve">r </w:t>
            </w:r>
            <w:r w:rsidRPr="00424887">
              <w:rPr>
                <w:rFonts w:ascii="Arial" w:hAnsi="Arial" w:cs="Arial"/>
                <w:color w:val="181818"/>
                <w:sz w:val="20"/>
                <w:szCs w:val="20"/>
              </w:rPr>
              <w:t xml:space="preserve">con </w:t>
            </w:r>
            <w:r w:rsidRPr="00424887">
              <w:rPr>
                <w:rFonts w:ascii="Arial" w:hAnsi="Arial" w:cs="Arial"/>
                <w:color w:val="262626"/>
                <w:sz w:val="20"/>
                <w:szCs w:val="20"/>
              </w:rPr>
              <w:t>todas</w:t>
            </w:r>
            <w:r w:rsidRPr="00424887">
              <w:rPr>
                <w:rFonts w:ascii="Arial" w:hAnsi="Arial" w:cs="Arial"/>
                <w:color w:val="262626"/>
                <w:spacing w:val="40"/>
                <w:sz w:val="20"/>
                <w:szCs w:val="20"/>
              </w:rPr>
              <w:t xml:space="preserve"> </w:t>
            </w:r>
            <w:r w:rsidRPr="00424887">
              <w:rPr>
                <w:rFonts w:ascii="Arial" w:hAnsi="Arial" w:cs="Arial"/>
                <w:color w:val="181818"/>
                <w:sz w:val="20"/>
                <w:szCs w:val="20"/>
              </w:rPr>
              <w:t xml:space="preserve">las </w:t>
            </w:r>
            <w:r w:rsidRPr="00424887">
              <w:rPr>
                <w:rFonts w:ascii="Arial" w:hAnsi="Arial" w:cs="Arial"/>
                <w:color w:val="3D3D3D"/>
                <w:sz w:val="20"/>
                <w:szCs w:val="20"/>
              </w:rPr>
              <w:t>normas</w:t>
            </w:r>
            <w:r w:rsidRPr="00424887">
              <w:rPr>
                <w:rFonts w:ascii="Arial" w:hAnsi="Arial" w:cs="Arial"/>
                <w:color w:val="3D3D3D"/>
                <w:spacing w:val="40"/>
                <w:sz w:val="20"/>
                <w:szCs w:val="20"/>
              </w:rPr>
              <w:t xml:space="preserve"> </w:t>
            </w:r>
            <w:r w:rsidRPr="00424887">
              <w:rPr>
                <w:rFonts w:ascii="Arial" w:hAnsi="Arial" w:cs="Arial"/>
                <w:color w:val="262626"/>
                <w:sz w:val="20"/>
                <w:szCs w:val="20"/>
              </w:rPr>
              <w:t xml:space="preserve">de </w:t>
            </w:r>
            <w:r w:rsidRPr="00424887">
              <w:rPr>
                <w:rFonts w:ascii="Arial" w:hAnsi="Arial" w:cs="Arial"/>
                <w:color w:val="181818"/>
                <w:sz w:val="20"/>
                <w:szCs w:val="20"/>
              </w:rPr>
              <w:t>seguridad</w:t>
            </w:r>
            <w:r w:rsidRPr="00424887">
              <w:rPr>
                <w:rFonts w:ascii="Arial" w:hAnsi="Arial" w:cs="Arial"/>
                <w:color w:val="181818"/>
                <w:spacing w:val="40"/>
                <w:sz w:val="20"/>
                <w:szCs w:val="20"/>
              </w:rPr>
              <w:t xml:space="preserve"> </w:t>
            </w:r>
            <w:r w:rsidRPr="00424887">
              <w:rPr>
                <w:rFonts w:ascii="Arial" w:hAnsi="Arial" w:cs="Arial"/>
                <w:color w:val="262626"/>
                <w:sz w:val="20"/>
                <w:szCs w:val="20"/>
              </w:rPr>
              <w:t>industrial</w:t>
            </w:r>
            <w:r w:rsidRPr="00424887">
              <w:rPr>
                <w:rFonts w:ascii="Arial" w:hAnsi="Arial" w:cs="Arial"/>
                <w:color w:val="262626"/>
                <w:spacing w:val="40"/>
                <w:sz w:val="20"/>
                <w:szCs w:val="20"/>
              </w:rPr>
              <w:t xml:space="preserve"> </w:t>
            </w:r>
            <w:r w:rsidRPr="00424887">
              <w:rPr>
                <w:rFonts w:ascii="Arial" w:hAnsi="Arial" w:cs="Arial"/>
                <w:color w:val="181818"/>
                <w:sz w:val="20"/>
                <w:szCs w:val="20"/>
              </w:rPr>
              <w:t>para</w:t>
            </w:r>
            <w:r w:rsidRPr="00424887">
              <w:rPr>
                <w:rFonts w:ascii="Arial" w:hAnsi="Arial" w:cs="Arial"/>
                <w:color w:val="181818"/>
                <w:spacing w:val="40"/>
                <w:sz w:val="20"/>
                <w:szCs w:val="20"/>
              </w:rPr>
              <w:t xml:space="preserve"> </w:t>
            </w:r>
            <w:r w:rsidRPr="00424887">
              <w:rPr>
                <w:rFonts w:ascii="Arial" w:hAnsi="Arial" w:cs="Arial"/>
                <w:color w:val="262626"/>
                <w:sz w:val="20"/>
                <w:szCs w:val="20"/>
              </w:rPr>
              <w:t>la ejecución</w:t>
            </w:r>
            <w:r w:rsidRPr="00424887">
              <w:rPr>
                <w:rFonts w:ascii="Arial" w:hAnsi="Arial" w:cs="Arial"/>
                <w:color w:val="262626"/>
                <w:spacing w:val="40"/>
                <w:sz w:val="20"/>
                <w:szCs w:val="20"/>
              </w:rPr>
              <w:t xml:space="preserve"> </w:t>
            </w:r>
            <w:r w:rsidRPr="00424887">
              <w:rPr>
                <w:rFonts w:ascii="Arial" w:hAnsi="Arial" w:cs="Arial"/>
                <w:color w:val="181818"/>
                <w:sz w:val="20"/>
                <w:szCs w:val="20"/>
              </w:rPr>
              <w:t xml:space="preserve">del </w:t>
            </w:r>
            <w:r w:rsidRPr="00424887">
              <w:rPr>
                <w:rFonts w:ascii="Arial" w:hAnsi="Arial" w:cs="Arial"/>
                <w:color w:val="262626"/>
                <w:sz w:val="20"/>
                <w:szCs w:val="20"/>
              </w:rPr>
              <w:t>contrato. As</w:t>
            </w:r>
            <w:r w:rsidRPr="00424887">
              <w:rPr>
                <w:rFonts w:ascii="Arial" w:hAnsi="Arial" w:cs="Arial"/>
                <w:color w:val="5D5D5D"/>
                <w:sz w:val="20"/>
                <w:szCs w:val="20"/>
              </w:rPr>
              <w:t>í</w:t>
            </w:r>
            <w:r w:rsidRPr="00424887">
              <w:rPr>
                <w:rFonts w:ascii="Arial" w:hAnsi="Arial" w:cs="Arial"/>
                <w:color w:val="5D5D5D"/>
                <w:spacing w:val="-13"/>
                <w:sz w:val="20"/>
                <w:szCs w:val="20"/>
              </w:rPr>
              <w:t xml:space="preserve"> </w:t>
            </w:r>
            <w:r w:rsidRPr="00424887">
              <w:rPr>
                <w:rFonts w:ascii="Arial" w:hAnsi="Arial" w:cs="Arial"/>
                <w:color w:val="3D3D3D"/>
                <w:sz w:val="20"/>
                <w:szCs w:val="20"/>
              </w:rPr>
              <w:t>m</w:t>
            </w:r>
            <w:r w:rsidRPr="00424887">
              <w:rPr>
                <w:rFonts w:ascii="Arial" w:hAnsi="Arial" w:cs="Arial"/>
                <w:color w:val="5D5D5D"/>
                <w:sz w:val="20"/>
                <w:szCs w:val="20"/>
              </w:rPr>
              <w:t>i</w:t>
            </w:r>
            <w:r w:rsidRPr="00424887">
              <w:rPr>
                <w:rFonts w:ascii="Arial" w:hAnsi="Arial" w:cs="Arial"/>
                <w:color w:val="262626"/>
                <w:sz w:val="20"/>
                <w:szCs w:val="20"/>
              </w:rPr>
              <w:t>smo</w:t>
            </w:r>
            <w:r w:rsidRPr="00424887">
              <w:rPr>
                <w:rFonts w:ascii="Arial" w:hAnsi="Arial" w:cs="Arial"/>
                <w:color w:val="777777"/>
                <w:sz w:val="20"/>
                <w:szCs w:val="20"/>
              </w:rPr>
              <w:t>,</w:t>
            </w:r>
            <w:r w:rsidRPr="00424887">
              <w:rPr>
                <w:rFonts w:ascii="Arial" w:hAnsi="Arial" w:cs="Arial"/>
                <w:color w:val="777777"/>
                <w:spacing w:val="-18"/>
                <w:sz w:val="20"/>
                <w:szCs w:val="20"/>
              </w:rPr>
              <w:t xml:space="preserve"> </w:t>
            </w:r>
            <w:r w:rsidRPr="00424887">
              <w:rPr>
                <w:rFonts w:ascii="Arial" w:hAnsi="Arial" w:cs="Arial"/>
                <w:color w:val="262626"/>
                <w:sz w:val="20"/>
                <w:szCs w:val="20"/>
              </w:rPr>
              <w:t>e</w:t>
            </w:r>
            <w:r w:rsidRPr="00424887">
              <w:rPr>
                <w:rFonts w:ascii="Arial" w:hAnsi="Arial" w:cs="Arial"/>
                <w:color w:val="5D5D5D"/>
                <w:sz w:val="20"/>
                <w:szCs w:val="20"/>
              </w:rPr>
              <w:t>l</w:t>
            </w:r>
            <w:r w:rsidRPr="00424887">
              <w:rPr>
                <w:rFonts w:ascii="Arial" w:hAnsi="Arial" w:cs="Arial"/>
                <w:color w:val="5D5D5D"/>
                <w:spacing w:val="-19"/>
                <w:sz w:val="20"/>
                <w:szCs w:val="20"/>
              </w:rPr>
              <w:t xml:space="preserve"> </w:t>
            </w:r>
            <w:r w:rsidRPr="00424887">
              <w:rPr>
                <w:rFonts w:ascii="Arial" w:hAnsi="Arial" w:cs="Arial"/>
                <w:color w:val="262626"/>
                <w:sz w:val="20"/>
                <w:szCs w:val="20"/>
              </w:rPr>
              <w:t xml:space="preserve">Contratista debe contar </w:t>
            </w:r>
            <w:r w:rsidRPr="00424887">
              <w:rPr>
                <w:rFonts w:ascii="Arial" w:hAnsi="Arial" w:cs="Arial"/>
                <w:color w:val="3D3D3D"/>
                <w:sz w:val="20"/>
                <w:szCs w:val="20"/>
              </w:rPr>
              <w:t>con las</w:t>
            </w:r>
            <w:r w:rsidRPr="00424887">
              <w:rPr>
                <w:rFonts w:ascii="Arial" w:hAnsi="Arial" w:cs="Arial"/>
                <w:color w:val="3D3D3D"/>
                <w:spacing w:val="-5"/>
                <w:sz w:val="20"/>
                <w:szCs w:val="20"/>
              </w:rPr>
              <w:t xml:space="preserve"> </w:t>
            </w:r>
            <w:r w:rsidRPr="00424887">
              <w:rPr>
                <w:rFonts w:ascii="Arial" w:hAnsi="Arial" w:cs="Arial"/>
                <w:color w:val="262626"/>
                <w:sz w:val="20"/>
                <w:szCs w:val="20"/>
              </w:rPr>
              <w:t xml:space="preserve">herramientas </w:t>
            </w:r>
            <w:r w:rsidRPr="00424887">
              <w:rPr>
                <w:rFonts w:ascii="Arial" w:hAnsi="Arial" w:cs="Arial"/>
                <w:color w:val="3D3D3D"/>
                <w:sz w:val="20"/>
                <w:szCs w:val="20"/>
              </w:rPr>
              <w:t xml:space="preserve">y </w:t>
            </w:r>
            <w:r w:rsidRPr="00424887">
              <w:rPr>
                <w:rFonts w:ascii="Arial" w:hAnsi="Arial" w:cs="Arial"/>
                <w:color w:val="262626"/>
                <w:sz w:val="20"/>
                <w:szCs w:val="20"/>
              </w:rPr>
              <w:t>elementos</w:t>
            </w:r>
            <w:r w:rsidRPr="00424887">
              <w:rPr>
                <w:rFonts w:ascii="Arial" w:hAnsi="Arial" w:cs="Arial"/>
                <w:color w:val="262626"/>
                <w:spacing w:val="27"/>
                <w:sz w:val="20"/>
                <w:szCs w:val="20"/>
              </w:rPr>
              <w:t xml:space="preserve"> </w:t>
            </w:r>
            <w:r w:rsidRPr="00424887">
              <w:rPr>
                <w:rFonts w:ascii="Arial" w:hAnsi="Arial" w:cs="Arial"/>
                <w:color w:val="181818"/>
                <w:sz w:val="20"/>
                <w:szCs w:val="20"/>
              </w:rPr>
              <w:t xml:space="preserve">necesarios </w:t>
            </w:r>
            <w:r w:rsidRPr="00424887">
              <w:rPr>
                <w:rFonts w:ascii="Arial" w:hAnsi="Arial" w:cs="Arial"/>
                <w:color w:val="262626"/>
                <w:sz w:val="20"/>
                <w:szCs w:val="20"/>
              </w:rPr>
              <w:t>que le</w:t>
            </w:r>
            <w:r w:rsidRPr="00424887">
              <w:rPr>
                <w:rFonts w:ascii="Arial" w:hAnsi="Arial" w:cs="Arial"/>
                <w:color w:val="262626"/>
                <w:spacing w:val="-2"/>
                <w:sz w:val="20"/>
                <w:szCs w:val="20"/>
              </w:rPr>
              <w:t xml:space="preserve"> </w:t>
            </w:r>
            <w:r w:rsidRPr="00424887">
              <w:rPr>
                <w:rFonts w:ascii="Arial" w:hAnsi="Arial" w:cs="Arial"/>
                <w:color w:val="262626"/>
                <w:sz w:val="20"/>
                <w:szCs w:val="20"/>
              </w:rPr>
              <w:t>permitan</w:t>
            </w:r>
          </w:p>
          <w:p w14:paraId="436DB3C9" w14:textId="77777777" w:rsidR="00AF20D4" w:rsidRPr="00424887" w:rsidRDefault="00AF20D4" w:rsidP="00FE45EB">
            <w:pPr>
              <w:pStyle w:val="TableParagraph"/>
              <w:spacing w:before="12" w:line="192" w:lineRule="exact"/>
              <w:ind w:left="73"/>
              <w:rPr>
                <w:rFonts w:ascii="Arial" w:hAnsi="Arial" w:cs="Arial"/>
                <w:color w:val="3D3D3D"/>
                <w:spacing w:val="-2"/>
                <w:sz w:val="20"/>
                <w:szCs w:val="20"/>
              </w:rPr>
            </w:pPr>
            <w:r w:rsidRPr="00424887">
              <w:rPr>
                <w:rFonts w:ascii="Arial" w:hAnsi="Arial" w:cs="Arial"/>
                <w:color w:val="262626"/>
                <w:sz w:val="20"/>
                <w:szCs w:val="20"/>
              </w:rPr>
              <w:t>realizar</w:t>
            </w:r>
            <w:r w:rsidRPr="00424887">
              <w:rPr>
                <w:rFonts w:ascii="Arial" w:hAnsi="Arial" w:cs="Arial"/>
                <w:color w:val="262626"/>
                <w:spacing w:val="17"/>
                <w:sz w:val="20"/>
                <w:szCs w:val="20"/>
              </w:rPr>
              <w:t xml:space="preserve"> </w:t>
            </w:r>
            <w:r w:rsidRPr="00424887">
              <w:rPr>
                <w:rFonts w:ascii="Arial" w:hAnsi="Arial" w:cs="Arial"/>
                <w:color w:val="262626"/>
                <w:sz w:val="20"/>
                <w:szCs w:val="20"/>
              </w:rPr>
              <w:t>la</w:t>
            </w:r>
            <w:r w:rsidRPr="00424887">
              <w:rPr>
                <w:rFonts w:ascii="Arial" w:hAnsi="Arial" w:cs="Arial"/>
                <w:color w:val="262626"/>
                <w:spacing w:val="5"/>
                <w:sz w:val="20"/>
                <w:szCs w:val="20"/>
              </w:rPr>
              <w:t xml:space="preserve"> </w:t>
            </w:r>
            <w:r w:rsidRPr="00424887">
              <w:rPr>
                <w:rFonts w:ascii="Arial" w:hAnsi="Arial" w:cs="Arial"/>
                <w:color w:val="262626"/>
                <w:sz w:val="20"/>
                <w:szCs w:val="20"/>
              </w:rPr>
              <w:t>correcta</w:t>
            </w:r>
            <w:r w:rsidRPr="00424887">
              <w:rPr>
                <w:rFonts w:ascii="Arial" w:hAnsi="Arial" w:cs="Arial"/>
                <w:color w:val="262626"/>
                <w:spacing w:val="8"/>
                <w:sz w:val="20"/>
                <w:szCs w:val="20"/>
              </w:rPr>
              <w:t xml:space="preserve"> </w:t>
            </w:r>
            <w:r w:rsidRPr="00424887">
              <w:rPr>
                <w:rFonts w:ascii="Arial" w:hAnsi="Arial" w:cs="Arial"/>
                <w:color w:val="3D3D3D"/>
                <w:spacing w:val="-2"/>
                <w:sz w:val="20"/>
                <w:szCs w:val="20"/>
              </w:rPr>
              <w:t>instalación.</w:t>
            </w:r>
          </w:p>
          <w:p w14:paraId="6296F6DE" w14:textId="77777777" w:rsidR="00AF20D4" w:rsidRPr="00424887" w:rsidRDefault="00AF20D4" w:rsidP="00FE45EB">
            <w:pPr>
              <w:pStyle w:val="TableParagraph"/>
              <w:spacing w:before="12" w:line="192" w:lineRule="exact"/>
              <w:ind w:left="73"/>
              <w:rPr>
                <w:rFonts w:ascii="Arial" w:hAnsi="Arial" w:cs="Arial"/>
                <w:sz w:val="20"/>
                <w:szCs w:val="20"/>
              </w:rPr>
            </w:pPr>
          </w:p>
        </w:tc>
      </w:tr>
      <w:tr w:rsidR="00AF20D4" w:rsidRPr="00424887" w14:paraId="61928290" w14:textId="77777777" w:rsidTr="00FE45EB">
        <w:trPr>
          <w:trHeight w:val="306"/>
        </w:trPr>
        <w:tc>
          <w:tcPr>
            <w:tcW w:w="9420" w:type="dxa"/>
            <w:shd w:val="clear" w:color="auto" w:fill="DEEAF6"/>
          </w:tcPr>
          <w:p w14:paraId="396B39BB" w14:textId="77777777" w:rsidR="00AF20D4" w:rsidRPr="00424887" w:rsidRDefault="00AF20D4" w:rsidP="00FE45EB">
            <w:pPr>
              <w:pStyle w:val="TableParagraph"/>
              <w:spacing w:before="47"/>
              <w:ind w:left="24"/>
              <w:jc w:val="center"/>
              <w:rPr>
                <w:rFonts w:ascii="Arial" w:hAnsi="Arial" w:cs="Arial"/>
                <w:b/>
                <w:sz w:val="20"/>
                <w:szCs w:val="20"/>
              </w:rPr>
            </w:pPr>
            <w:r w:rsidRPr="00424887">
              <w:rPr>
                <w:rFonts w:ascii="Arial" w:hAnsi="Arial" w:cs="Arial"/>
                <w:b/>
                <w:color w:val="262626"/>
                <w:sz w:val="20"/>
                <w:szCs w:val="20"/>
              </w:rPr>
              <w:t>INSTALACIÓN,</w:t>
            </w:r>
            <w:r w:rsidRPr="00424887">
              <w:rPr>
                <w:rFonts w:ascii="Arial" w:hAnsi="Arial" w:cs="Arial"/>
                <w:b/>
                <w:color w:val="262626"/>
                <w:spacing w:val="45"/>
                <w:sz w:val="20"/>
                <w:szCs w:val="20"/>
              </w:rPr>
              <w:t xml:space="preserve"> </w:t>
            </w:r>
            <w:r w:rsidRPr="00424887">
              <w:rPr>
                <w:rFonts w:ascii="Arial" w:hAnsi="Arial" w:cs="Arial"/>
                <w:b/>
                <w:color w:val="262626"/>
                <w:sz w:val="20"/>
                <w:szCs w:val="20"/>
              </w:rPr>
              <w:t>CONFIGURACIÓN,</w:t>
            </w:r>
            <w:r w:rsidRPr="00424887">
              <w:rPr>
                <w:rFonts w:ascii="Arial" w:hAnsi="Arial" w:cs="Arial"/>
                <w:b/>
                <w:color w:val="262626"/>
                <w:spacing w:val="9"/>
                <w:sz w:val="20"/>
                <w:szCs w:val="20"/>
              </w:rPr>
              <w:t xml:space="preserve"> </w:t>
            </w:r>
            <w:r w:rsidRPr="00424887">
              <w:rPr>
                <w:rFonts w:ascii="Arial" w:hAnsi="Arial" w:cs="Arial"/>
                <w:b/>
                <w:color w:val="3D3D3D"/>
                <w:sz w:val="20"/>
                <w:szCs w:val="20"/>
              </w:rPr>
              <w:t>IMPLEMENTACIÓN,</w:t>
            </w:r>
            <w:r w:rsidRPr="00424887">
              <w:rPr>
                <w:rFonts w:ascii="Arial" w:hAnsi="Arial" w:cs="Arial"/>
                <w:b/>
                <w:color w:val="3D3D3D"/>
                <w:spacing w:val="15"/>
                <w:sz w:val="20"/>
                <w:szCs w:val="20"/>
              </w:rPr>
              <w:t xml:space="preserve"> </w:t>
            </w:r>
            <w:r w:rsidRPr="00424887">
              <w:rPr>
                <w:rFonts w:ascii="Arial" w:hAnsi="Arial" w:cs="Arial"/>
                <w:b/>
                <w:color w:val="262626"/>
                <w:sz w:val="20"/>
                <w:szCs w:val="20"/>
              </w:rPr>
              <w:t>PUESTA</w:t>
            </w:r>
            <w:r w:rsidRPr="00424887">
              <w:rPr>
                <w:rFonts w:ascii="Arial" w:hAnsi="Arial" w:cs="Arial"/>
                <w:b/>
                <w:color w:val="262626"/>
                <w:spacing w:val="42"/>
                <w:sz w:val="20"/>
                <w:szCs w:val="20"/>
              </w:rPr>
              <w:t xml:space="preserve"> </w:t>
            </w:r>
            <w:r w:rsidRPr="00424887">
              <w:rPr>
                <w:rFonts w:ascii="Arial" w:hAnsi="Arial" w:cs="Arial"/>
                <w:b/>
                <w:color w:val="262626"/>
                <w:sz w:val="20"/>
                <w:szCs w:val="20"/>
              </w:rPr>
              <w:t>EN</w:t>
            </w:r>
            <w:r w:rsidRPr="00424887">
              <w:rPr>
                <w:rFonts w:ascii="Arial" w:hAnsi="Arial" w:cs="Arial"/>
                <w:b/>
                <w:color w:val="262626"/>
                <w:spacing w:val="13"/>
                <w:sz w:val="20"/>
                <w:szCs w:val="20"/>
              </w:rPr>
              <w:t xml:space="preserve"> </w:t>
            </w:r>
            <w:r w:rsidRPr="00424887">
              <w:rPr>
                <w:rFonts w:ascii="Arial" w:hAnsi="Arial" w:cs="Arial"/>
                <w:b/>
                <w:color w:val="262626"/>
                <w:spacing w:val="-2"/>
                <w:sz w:val="20"/>
                <w:szCs w:val="20"/>
              </w:rPr>
              <w:t>FUNCIONAMIENTO</w:t>
            </w:r>
          </w:p>
        </w:tc>
      </w:tr>
      <w:tr w:rsidR="00AF20D4" w:rsidRPr="00424887" w14:paraId="18B20A46" w14:textId="77777777" w:rsidTr="00FE45EB">
        <w:trPr>
          <w:trHeight w:val="6041"/>
        </w:trPr>
        <w:tc>
          <w:tcPr>
            <w:tcW w:w="9420" w:type="dxa"/>
          </w:tcPr>
          <w:p w14:paraId="4CA7C107" w14:textId="77777777" w:rsidR="00AF20D4" w:rsidRPr="00424887" w:rsidRDefault="00AF20D4" w:rsidP="00FE45EB">
            <w:pPr>
              <w:pStyle w:val="TableParagraph"/>
              <w:spacing w:before="9" w:line="242" w:lineRule="auto"/>
              <w:ind w:left="73" w:hanging="1"/>
              <w:rPr>
                <w:rFonts w:ascii="Arial" w:hAnsi="Arial" w:cs="Arial"/>
                <w:sz w:val="20"/>
                <w:szCs w:val="20"/>
              </w:rPr>
            </w:pPr>
            <w:r w:rsidRPr="00424887">
              <w:rPr>
                <w:rFonts w:ascii="Arial" w:hAnsi="Arial" w:cs="Arial"/>
                <w:color w:val="181818"/>
                <w:sz w:val="20"/>
                <w:szCs w:val="20"/>
              </w:rPr>
              <w:t xml:space="preserve">Se </w:t>
            </w:r>
            <w:r w:rsidRPr="00424887">
              <w:rPr>
                <w:rFonts w:ascii="Arial" w:hAnsi="Arial" w:cs="Arial"/>
                <w:color w:val="3D3D3D"/>
                <w:sz w:val="20"/>
                <w:szCs w:val="20"/>
              </w:rPr>
              <w:t xml:space="preserve">deberá </w:t>
            </w:r>
            <w:r w:rsidRPr="00424887">
              <w:rPr>
                <w:rFonts w:ascii="Arial" w:hAnsi="Arial" w:cs="Arial"/>
                <w:color w:val="262626"/>
                <w:sz w:val="20"/>
                <w:szCs w:val="20"/>
              </w:rPr>
              <w:t>garantizar</w:t>
            </w:r>
            <w:r w:rsidRPr="00424887">
              <w:rPr>
                <w:rFonts w:ascii="Arial" w:hAnsi="Arial" w:cs="Arial"/>
                <w:color w:val="262626"/>
                <w:spacing w:val="40"/>
                <w:sz w:val="20"/>
                <w:szCs w:val="20"/>
              </w:rPr>
              <w:t xml:space="preserve"> </w:t>
            </w:r>
            <w:r w:rsidRPr="00424887">
              <w:rPr>
                <w:rFonts w:ascii="Arial" w:hAnsi="Arial" w:cs="Arial"/>
                <w:color w:val="262626"/>
                <w:sz w:val="20"/>
                <w:szCs w:val="20"/>
              </w:rPr>
              <w:t>el sum</w:t>
            </w:r>
            <w:r w:rsidRPr="00424887">
              <w:rPr>
                <w:rFonts w:ascii="Arial" w:hAnsi="Arial" w:cs="Arial"/>
                <w:color w:val="5D5D5D"/>
                <w:sz w:val="20"/>
                <w:szCs w:val="20"/>
              </w:rPr>
              <w:t>i</w:t>
            </w:r>
            <w:r w:rsidRPr="00424887">
              <w:rPr>
                <w:rFonts w:ascii="Arial" w:hAnsi="Arial" w:cs="Arial"/>
                <w:color w:val="3D3D3D"/>
                <w:sz w:val="20"/>
                <w:szCs w:val="20"/>
              </w:rPr>
              <w:t>nistr</w:t>
            </w:r>
            <w:r w:rsidRPr="00424887">
              <w:rPr>
                <w:rFonts w:ascii="Arial" w:hAnsi="Arial" w:cs="Arial"/>
                <w:color w:val="181818"/>
                <w:sz w:val="20"/>
                <w:szCs w:val="20"/>
              </w:rPr>
              <w:t>o</w:t>
            </w:r>
            <w:r w:rsidRPr="00424887">
              <w:rPr>
                <w:rFonts w:ascii="Arial" w:hAnsi="Arial" w:cs="Arial"/>
                <w:color w:val="5D5D5D"/>
                <w:sz w:val="20"/>
                <w:szCs w:val="20"/>
              </w:rPr>
              <w:t xml:space="preserve">, </w:t>
            </w:r>
            <w:r w:rsidRPr="00424887">
              <w:rPr>
                <w:rFonts w:ascii="Arial" w:hAnsi="Arial" w:cs="Arial"/>
                <w:color w:val="262626"/>
                <w:sz w:val="20"/>
                <w:szCs w:val="20"/>
              </w:rPr>
              <w:t>instalación</w:t>
            </w:r>
            <w:r w:rsidRPr="00424887">
              <w:rPr>
                <w:rFonts w:ascii="Arial" w:hAnsi="Arial" w:cs="Arial"/>
                <w:color w:val="5D5D5D"/>
                <w:sz w:val="20"/>
                <w:szCs w:val="20"/>
              </w:rPr>
              <w:t xml:space="preserve">, </w:t>
            </w:r>
            <w:r w:rsidRPr="00424887">
              <w:rPr>
                <w:rFonts w:ascii="Arial" w:hAnsi="Arial" w:cs="Arial"/>
                <w:color w:val="262626"/>
                <w:sz w:val="20"/>
                <w:szCs w:val="20"/>
              </w:rPr>
              <w:t>configuración</w:t>
            </w:r>
            <w:r w:rsidRPr="00424887">
              <w:rPr>
                <w:rFonts w:ascii="Arial" w:hAnsi="Arial" w:cs="Arial"/>
                <w:color w:val="777777"/>
                <w:sz w:val="20"/>
                <w:szCs w:val="20"/>
              </w:rPr>
              <w:t xml:space="preserve">, </w:t>
            </w:r>
            <w:r w:rsidRPr="00424887">
              <w:rPr>
                <w:rFonts w:ascii="Arial" w:hAnsi="Arial" w:cs="Arial"/>
                <w:color w:val="262626"/>
                <w:sz w:val="20"/>
                <w:szCs w:val="20"/>
              </w:rPr>
              <w:t>implementación y puesta en funcionamiento integral objeto del contrato</w:t>
            </w:r>
            <w:r w:rsidRPr="00424887">
              <w:rPr>
                <w:rFonts w:ascii="Arial" w:hAnsi="Arial" w:cs="Arial"/>
                <w:color w:val="777777"/>
                <w:sz w:val="20"/>
                <w:szCs w:val="20"/>
              </w:rPr>
              <w:t>.</w:t>
            </w:r>
          </w:p>
          <w:p w14:paraId="5AA506E7" w14:textId="77777777" w:rsidR="00AF20D4" w:rsidRPr="00424887" w:rsidRDefault="00AF20D4" w:rsidP="00FE45EB">
            <w:pPr>
              <w:pStyle w:val="TableParagraph"/>
              <w:spacing w:before="7"/>
              <w:rPr>
                <w:rFonts w:ascii="Arial" w:hAnsi="Arial" w:cs="Arial"/>
                <w:sz w:val="20"/>
                <w:szCs w:val="20"/>
              </w:rPr>
            </w:pPr>
          </w:p>
          <w:p w14:paraId="0806B233" w14:textId="77777777" w:rsidR="00AF20D4" w:rsidRPr="00424887" w:rsidRDefault="00AF20D4" w:rsidP="00FE45EB">
            <w:pPr>
              <w:pStyle w:val="TableParagraph"/>
              <w:spacing w:line="247" w:lineRule="auto"/>
              <w:ind w:left="74" w:firstLine="3"/>
              <w:rPr>
                <w:rFonts w:ascii="Arial" w:hAnsi="Arial" w:cs="Arial"/>
                <w:color w:val="262626"/>
                <w:sz w:val="20"/>
                <w:szCs w:val="20"/>
              </w:rPr>
            </w:pPr>
            <w:r w:rsidRPr="00424887">
              <w:rPr>
                <w:rFonts w:ascii="Arial" w:hAnsi="Arial" w:cs="Arial"/>
                <w:color w:val="262626"/>
                <w:sz w:val="20"/>
                <w:szCs w:val="20"/>
              </w:rPr>
              <w:t xml:space="preserve">Se debe asegurar </w:t>
            </w:r>
            <w:r w:rsidRPr="00424887">
              <w:rPr>
                <w:rFonts w:ascii="Arial" w:hAnsi="Arial" w:cs="Arial"/>
                <w:color w:val="181818"/>
                <w:sz w:val="20"/>
                <w:szCs w:val="20"/>
              </w:rPr>
              <w:t xml:space="preserve">la instalación </w:t>
            </w:r>
            <w:r w:rsidRPr="00424887">
              <w:rPr>
                <w:rFonts w:ascii="Arial" w:hAnsi="Arial" w:cs="Arial"/>
                <w:color w:val="262626"/>
                <w:sz w:val="20"/>
                <w:szCs w:val="20"/>
              </w:rPr>
              <w:t xml:space="preserve">y </w:t>
            </w:r>
            <w:r w:rsidRPr="00424887">
              <w:rPr>
                <w:rFonts w:ascii="Arial" w:hAnsi="Arial" w:cs="Arial"/>
                <w:color w:val="3D3D3D"/>
                <w:sz w:val="20"/>
                <w:szCs w:val="20"/>
              </w:rPr>
              <w:t xml:space="preserve">puesta </w:t>
            </w:r>
            <w:r w:rsidRPr="00424887">
              <w:rPr>
                <w:rFonts w:ascii="Arial" w:hAnsi="Arial" w:cs="Arial"/>
                <w:color w:val="262626"/>
                <w:sz w:val="20"/>
                <w:szCs w:val="20"/>
              </w:rPr>
              <w:t xml:space="preserve">en </w:t>
            </w:r>
            <w:r w:rsidRPr="00424887">
              <w:rPr>
                <w:rFonts w:ascii="Arial" w:hAnsi="Arial" w:cs="Arial"/>
                <w:color w:val="3D3D3D"/>
                <w:sz w:val="20"/>
                <w:szCs w:val="20"/>
              </w:rPr>
              <w:t xml:space="preserve">funcionamiento </w:t>
            </w:r>
            <w:r w:rsidRPr="00424887">
              <w:rPr>
                <w:rFonts w:ascii="Arial" w:hAnsi="Arial" w:cs="Arial"/>
                <w:color w:val="262626"/>
                <w:sz w:val="20"/>
                <w:szCs w:val="20"/>
              </w:rPr>
              <w:t xml:space="preserve">de </w:t>
            </w:r>
            <w:r w:rsidRPr="00424887">
              <w:rPr>
                <w:rFonts w:ascii="Arial" w:hAnsi="Arial" w:cs="Arial"/>
                <w:color w:val="5D5D5D"/>
                <w:sz w:val="20"/>
                <w:szCs w:val="20"/>
              </w:rPr>
              <w:t>l</w:t>
            </w:r>
            <w:r w:rsidRPr="00424887">
              <w:rPr>
                <w:rFonts w:ascii="Arial" w:hAnsi="Arial" w:cs="Arial"/>
                <w:color w:val="262626"/>
                <w:sz w:val="20"/>
                <w:szCs w:val="20"/>
              </w:rPr>
              <w:t>os equipos</w:t>
            </w:r>
            <w:r w:rsidRPr="00424887">
              <w:rPr>
                <w:rFonts w:ascii="Arial" w:hAnsi="Arial" w:cs="Arial"/>
                <w:color w:val="5D5D5D"/>
                <w:sz w:val="20"/>
                <w:szCs w:val="20"/>
              </w:rPr>
              <w:t xml:space="preserve">. </w:t>
            </w:r>
            <w:r w:rsidRPr="00424887">
              <w:rPr>
                <w:rFonts w:ascii="Arial" w:hAnsi="Arial" w:cs="Arial"/>
                <w:color w:val="181818"/>
                <w:sz w:val="20"/>
                <w:szCs w:val="20"/>
              </w:rPr>
              <w:t xml:space="preserve">Para </w:t>
            </w:r>
            <w:r w:rsidRPr="00424887">
              <w:rPr>
                <w:rFonts w:ascii="Arial" w:hAnsi="Arial" w:cs="Arial"/>
                <w:color w:val="262626"/>
                <w:sz w:val="20"/>
                <w:szCs w:val="20"/>
              </w:rPr>
              <w:t xml:space="preserve">llevar </w:t>
            </w:r>
            <w:r w:rsidRPr="00424887">
              <w:rPr>
                <w:rFonts w:ascii="Arial" w:hAnsi="Arial" w:cs="Arial"/>
                <w:color w:val="181818"/>
                <w:sz w:val="20"/>
                <w:szCs w:val="20"/>
              </w:rPr>
              <w:t xml:space="preserve">a </w:t>
            </w:r>
            <w:r w:rsidRPr="00424887">
              <w:rPr>
                <w:rFonts w:ascii="Arial" w:hAnsi="Arial" w:cs="Arial"/>
                <w:color w:val="262626"/>
                <w:sz w:val="20"/>
                <w:szCs w:val="20"/>
              </w:rPr>
              <w:t xml:space="preserve">cabo estas </w:t>
            </w:r>
            <w:r w:rsidRPr="00424887">
              <w:rPr>
                <w:rFonts w:ascii="Arial" w:hAnsi="Arial" w:cs="Arial"/>
                <w:color w:val="181818"/>
                <w:sz w:val="20"/>
                <w:szCs w:val="20"/>
              </w:rPr>
              <w:t xml:space="preserve">actividades, se </w:t>
            </w:r>
            <w:r w:rsidRPr="00424887">
              <w:rPr>
                <w:rFonts w:ascii="Arial" w:hAnsi="Arial" w:cs="Arial"/>
                <w:color w:val="262626"/>
                <w:sz w:val="20"/>
                <w:szCs w:val="20"/>
              </w:rPr>
              <w:t xml:space="preserve">deberán </w:t>
            </w:r>
            <w:r w:rsidRPr="00424887">
              <w:rPr>
                <w:rFonts w:ascii="Arial" w:hAnsi="Arial" w:cs="Arial"/>
                <w:color w:val="3D3D3D"/>
                <w:sz w:val="20"/>
                <w:szCs w:val="20"/>
              </w:rPr>
              <w:t xml:space="preserve">planificar tanto </w:t>
            </w:r>
            <w:r w:rsidRPr="00424887">
              <w:rPr>
                <w:rFonts w:ascii="Arial" w:hAnsi="Arial" w:cs="Arial"/>
                <w:color w:val="262626"/>
                <w:sz w:val="20"/>
                <w:szCs w:val="20"/>
              </w:rPr>
              <w:t xml:space="preserve">en horario </w:t>
            </w:r>
            <w:r w:rsidRPr="00424887">
              <w:rPr>
                <w:rFonts w:ascii="Arial" w:hAnsi="Arial" w:cs="Arial"/>
                <w:color w:val="3D3D3D"/>
                <w:sz w:val="20"/>
                <w:szCs w:val="20"/>
              </w:rPr>
              <w:t xml:space="preserve">hábil </w:t>
            </w:r>
            <w:r w:rsidRPr="00424887">
              <w:rPr>
                <w:rFonts w:ascii="Arial" w:hAnsi="Arial" w:cs="Arial"/>
                <w:color w:val="262626"/>
                <w:sz w:val="20"/>
                <w:szCs w:val="20"/>
              </w:rPr>
              <w:t xml:space="preserve">como </w:t>
            </w:r>
            <w:r w:rsidRPr="00424887">
              <w:rPr>
                <w:rFonts w:ascii="Arial" w:hAnsi="Arial" w:cs="Arial"/>
                <w:color w:val="181818"/>
                <w:sz w:val="20"/>
                <w:szCs w:val="20"/>
              </w:rPr>
              <w:t xml:space="preserve">fuera </w:t>
            </w:r>
            <w:r w:rsidRPr="00424887">
              <w:rPr>
                <w:rFonts w:ascii="Arial" w:hAnsi="Arial" w:cs="Arial"/>
                <w:color w:val="262626"/>
                <w:sz w:val="20"/>
                <w:szCs w:val="20"/>
              </w:rPr>
              <w:t>del horario habitual</w:t>
            </w:r>
            <w:r w:rsidRPr="00424887">
              <w:rPr>
                <w:rFonts w:ascii="Arial" w:hAnsi="Arial" w:cs="Arial"/>
                <w:color w:val="5D5D5D"/>
                <w:sz w:val="20"/>
                <w:szCs w:val="20"/>
              </w:rPr>
              <w:t>,</w:t>
            </w:r>
            <w:r w:rsidRPr="00424887">
              <w:rPr>
                <w:rFonts w:ascii="Arial" w:hAnsi="Arial" w:cs="Arial"/>
                <w:color w:val="5D5D5D"/>
                <w:spacing w:val="-1"/>
                <w:sz w:val="20"/>
                <w:szCs w:val="20"/>
              </w:rPr>
              <w:t xml:space="preserve"> </w:t>
            </w:r>
            <w:r w:rsidRPr="00424887">
              <w:rPr>
                <w:rFonts w:ascii="Arial" w:hAnsi="Arial" w:cs="Arial"/>
                <w:color w:val="262626"/>
                <w:sz w:val="20"/>
                <w:szCs w:val="20"/>
              </w:rPr>
              <w:t>con el objetivo de evitar interrupc</w:t>
            </w:r>
            <w:r w:rsidRPr="00424887">
              <w:rPr>
                <w:rFonts w:ascii="Arial" w:hAnsi="Arial" w:cs="Arial"/>
                <w:color w:val="5D5D5D"/>
                <w:sz w:val="20"/>
                <w:szCs w:val="20"/>
              </w:rPr>
              <w:t>i</w:t>
            </w:r>
            <w:r w:rsidRPr="00424887">
              <w:rPr>
                <w:rFonts w:ascii="Arial" w:hAnsi="Arial" w:cs="Arial"/>
                <w:color w:val="262626"/>
                <w:sz w:val="20"/>
                <w:szCs w:val="20"/>
              </w:rPr>
              <w:t xml:space="preserve">ones en el funcionamiento </w:t>
            </w:r>
            <w:r w:rsidRPr="00424887">
              <w:rPr>
                <w:rFonts w:ascii="Arial" w:hAnsi="Arial" w:cs="Arial"/>
                <w:color w:val="3D3D3D"/>
                <w:sz w:val="20"/>
                <w:szCs w:val="20"/>
              </w:rPr>
              <w:t xml:space="preserve">normal </w:t>
            </w:r>
            <w:r w:rsidRPr="00424887">
              <w:rPr>
                <w:rFonts w:ascii="Arial" w:hAnsi="Arial" w:cs="Arial"/>
                <w:color w:val="181818"/>
                <w:sz w:val="20"/>
                <w:szCs w:val="20"/>
              </w:rPr>
              <w:t xml:space="preserve">del </w:t>
            </w:r>
            <w:r w:rsidRPr="00424887">
              <w:rPr>
                <w:rFonts w:ascii="Arial" w:hAnsi="Arial" w:cs="Arial"/>
                <w:color w:val="262626"/>
                <w:sz w:val="20"/>
                <w:szCs w:val="20"/>
              </w:rPr>
              <w:t>COGFM-CCOCI</w:t>
            </w:r>
            <w:r w:rsidRPr="00424887">
              <w:rPr>
                <w:rFonts w:ascii="Arial" w:hAnsi="Arial" w:cs="Arial"/>
                <w:color w:val="262626"/>
                <w:spacing w:val="36"/>
                <w:sz w:val="20"/>
                <w:szCs w:val="20"/>
              </w:rPr>
              <w:t xml:space="preserve"> </w:t>
            </w:r>
            <w:r w:rsidRPr="00424887">
              <w:rPr>
                <w:rFonts w:ascii="Arial" w:hAnsi="Arial" w:cs="Arial"/>
                <w:color w:val="262626"/>
                <w:sz w:val="20"/>
                <w:szCs w:val="20"/>
              </w:rPr>
              <w:t>y garantizar su continuidad</w:t>
            </w:r>
            <w:r w:rsidRPr="00424887">
              <w:rPr>
                <w:rFonts w:ascii="Arial" w:hAnsi="Arial" w:cs="Arial"/>
                <w:color w:val="262626"/>
                <w:spacing w:val="32"/>
                <w:sz w:val="20"/>
                <w:szCs w:val="20"/>
              </w:rPr>
              <w:t xml:space="preserve"> </w:t>
            </w:r>
            <w:r w:rsidRPr="00424887">
              <w:rPr>
                <w:rFonts w:ascii="Arial" w:hAnsi="Arial" w:cs="Arial"/>
                <w:color w:val="262626"/>
                <w:sz w:val="20"/>
                <w:szCs w:val="20"/>
              </w:rPr>
              <w:t>operativa sin contratiempos.</w:t>
            </w:r>
          </w:p>
          <w:p w14:paraId="03EEFFAF" w14:textId="77777777" w:rsidR="00AF20D4" w:rsidRPr="00424887" w:rsidRDefault="00AF20D4" w:rsidP="00FE45EB">
            <w:pPr>
              <w:pStyle w:val="TableParagraph"/>
              <w:spacing w:line="247" w:lineRule="auto"/>
              <w:ind w:left="74" w:firstLine="3"/>
              <w:rPr>
                <w:rFonts w:ascii="Arial" w:hAnsi="Arial" w:cs="Arial"/>
                <w:sz w:val="20"/>
                <w:szCs w:val="20"/>
              </w:rPr>
            </w:pPr>
          </w:p>
          <w:p w14:paraId="02D3960C" w14:textId="77777777" w:rsidR="00AF20D4" w:rsidRPr="00424887" w:rsidRDefault="00AF20D4" w:rsidP="00FE45EB">
            <w:pPr>
              <w:pStyle w:val="TableParagraph"/>
              <w:spacing w:before="3" w:line="247" w:lineRule="auto"/>
              <w:ind w:left="74" w:firstLine="3"/>
              <w:rPr>
                <w:rFonts w:ascii="Arial" w:hAnsi="Arial" w:cs="Arial"/>
                <w:sz w:val="20"/>
                <w:szCs w:val="20"/>
              </w:rPr>
            </w:pPr>
            <w:r w:rsidRPr="00424887">
              <w:rPr>
                <w:rFonts w:ascii="Arial" w:hAnsi="Arial" w:cs="Arial"/>
                <w:color w:val="262626"/>
                <w:sz w:val="20"/>
                <w:szCs w:val="20"/>
              </w:rPr>
              <w:t>Se deberán</w:t>
            </w:r>
            <w:r w:rsidRPr="00424887">
              <w:rPr>
                <w:rFonts w:ascii="Arial" w:hAnsi="Arial" w:cs="Arial"/>
                <w:color w:val="262626"/>
                <w:spacing w:val="31"/>
                <w:sz w:val="20"/>
                <w:szCs w:val="20"/>
              </w:rPr>
              <w:t xml:space="preserve"> </w:t>
            </w:r>
            <w:r w:rsidRPr="00424887">
              <w:rPr>
                <w:rFonts w:ascii="Arial" w:hAnsi="Arial" w:cs="Arial"/>
                <w:color w:val="181818"/>
                <w:sz w:val="20"/>
                <w:szCs w:val="20"/>
              </w:rPr>
              <w:t>entregar</w:t>
            </w:r>
            <w:r w:rsidRPr="00424887">
              <w:rPr>
                <w:rFonts w:ascii="Arial" w:hAnsi="Arial" w:cs="Arial"/>
                <w:color w:val="181818"/>
                <w:spacing w:val="27"/>
                <w:sz w:val="20"/>
                <w:szCs w:val="20"/>
              </w:rPr>
              <w:t xml:space="preserve"> </w:t>
            </w:r>
            <w:r w:rsidRPr="00424887">
              <w:rPr>
                <w:rFonts w:ascii="Arial" w:hAnsi="Arial" w:cs="Arial"/>
                <w:color w:val="262626"/>
                <w:sz w:val="20"/>
                <w:szCs w:val="20"/>
              </w:rPr>
              <w:t>a</w:t>
            </w:r>
            <w:r w:rsidRPr="00424887">
              <w:rPr>
                <w:rFonts w:ascii="Arial" w:hAnsi="Arial" w:cs="Arial"/>
                <w:color w:val="5D5D5D"/>
                <w:sz w:val="20"/>
                <w:szCs w:val="20"/>
              </w:rPr>
              <w:t xml:space="preserve">l </w:t>
            </w:r>
            <w:r w:rsidRPr="00424887">
              <w:rPr>
                <w:rFonts w:ascii="Arial" w:hAnsi="Arial" w:cs="Arial"/>
                <w:color w:val="262626"/>
                <w:sz w:val="20"/>
                <w:szCs w:val="20"/>
              </w:rPr>
              <w:t>supervisor</w:t>
            </w:r>
            <w:r w:rsidRPr="00424887">
              <w:rPr>
                <w:rFonts w:ascii="Arial" w:hAnsi="Arial" w:cs="Arial"/>
                <w:color w:val="262626"/>
                <w:spacing w:val="34"/>
                <w:sz w:val="20"/>
                <w:szCs w:val="20"/>
              </w:rPr>
              <w:t xml:space="preserve"> </w:t>
            </w:r>
            <w:r w:rsidRPr="00424887">
              <w:rPr>
                <w:rFonts w:ascii="Arial" w:hAnsi="Arial" w:cs="Arial"/>
                <w:color w:val="262626"/>
                <w:sz w:val="20"/>
                <w:szCs w:val="20"/>
              </w:rPr>
              <w:t>del contrato</w:t>
            </w:r>
            <w:r w:rsidRPr="00424887">
              <w:rPr>
                <w:rFonts w:ascii="Arial" w:hAnsi="Arial" w:cs="Arial"/>
                <w:color w:val="262626"/>
                <w:spacing w:val="25"/>
                <w:sz w:val="20"/>
                <w:szCs w:val="20"/>
              </w:rPr>
              <w:t xml:space="preserve"> </w:t>
            </w:r>
            <w:r w:rsidRPr="00424887">
              <w:rPr>
                <w:rFonts w:ascii="Arial" w:hAnsi="Arial" w:cs="Arial"/>
                <w:color w:val="5D5D5D"/>
                <w:sz w:val="20"/>
                <w:szCs w:val="20"/>
              </w:rPr>
              <w:t>l</w:t>
            </w:r>
            <w:r w:rsidRPr="00424887">
              <w:rPr>
                <w:rFonts w:ascii="Arial" w:hAnsi="Arial" w:cs="Arial"/>
                <w:color w:val="262626"/>
                <w:sz w:val="20"/>
                <w:szCs w:val="20"/>
              </w:rPr>
              <w:t>os equipos</w:t>
            </w:r>
            <w:r w:rsidRPr="00424887">
              <w:rPr>
                <w:rFonts w:ascii="Arial" w:hAnsi="Arial" w:cs="Arial"/>
                <w:color w:val="262626"/>
                <w:spacing w:val="31"/>
                <w:sz w:val="20"/>
                <w:szCs w:val="20"/>
              </w:rPr>
              <w:t xml:space="preserve"> </w:t>
            </w:r>
            <w:r w:rsidRPr="00424887">
              <w:rPr>
                <w:rFonts w:ascii="Arial" w:hAnsi="Arial" w:cs="Arial"/>
                <w:color w:val="262626"/>
                <w:sz w:val="20"/>
                <w:szCs w:val="20"/>
              </w:rPr>
              <w:t xml:space="preserve">en </w:t>
            </w:r>
            <w:r w:rsidRPr="00424887">
              <w:rPr>
                <w:rFonts w:ascii="Arial" w:hAnsi="Arial" w:cs="Arial"/>
                <w:color w:val="181818"/>
                <w:sz w:val="20"/>
                <w:szCs w:val="20"/>
              </w:rPr>
              <w:t>fun</w:t>
            </w:r>
            <w:r w:rsidRPr="00424887">
              <w:rPr>
                <w:rFonts w:ascii="Arial" w:hAnsi="Arial" w:cs="Arial"/>
                <w:color w:val="3D3D3D"/>
                <w:sz w:val="20"/>
                <w:szCs w:val="20"/>
              </w:rPr>
              <w:t>cionamiento</w:t>
            </w:r>
            <w:r w:rsidRPr="00424887">
              <w:rPr>
                <w:rFonts w:ascii="Arial" w:hAnsi="Arial" w:cs="Arial"/>
                <w:color w:val="5D5D5D"/>
                <w:sz w:val="20"/>
                <w:szCs w:val="20"/>
              </w:rPr>
              <w:t>,</w:t>
            </w:r>
            <w:r w:rsidRPr="00424887">
              <w:rPr>
                <w:rFonts w:ascii="Arial" w:hAnsi="Arial" w:cs="Arial"/>
                <w:color w:val="5D5D5D"/>
                <w:spacing w:val="-5"/>
                <w:sz w:val="20"/>
                <w:szCs w:val="20"/>
              </w:rPr>
              <w:t xml:space="preserve"> </w:t>
            </w:r>
            <w:r w:rsidRPr="00424887">
              <w:rPr>
                <w:rFonts w:ascii="Arial" w:hAnsi="Arial" w:cs="Arial"/>
                <w:color w:val="3D3D3D"/>
                <w:sz w:val="20"/>
                <w:szCs w:val="20"/>
              </w:rPr>
              <w:t>100%</w:t>
            </w:r>
            <w:r w:rsidRPr="00424887">
              <w:rPr>
                <w:rFonts w:ascii="Arial" w:hAnsi="Arial" w:cs="Arial"/>
                <w:color w:val="3D3D3D"/>
                <w:spacing w:val="26"/>
                <w:sz w:val="20"/>
                <w:szCs w:val="20"/>
              </w:rPr>
              <w:t xml:space="preserve"> </w:t>
            </w:r>
            <w:r w:rsidRPr="00424887">
              <w:rPr>
                <w:rFonts w:ascii="Arial" w:hAnsi="Arial" w:cs="Arial"/>
                <w:color w:val="262626"/>
                <w:sz w:val="20"/>
                <w:szCs w:val="20"/>
              </w:rPr>
              <w:t>operativos</w:t>
            </w:r>
            <w:r w:rsidRPr="00424887">
              <w:rPr>
                <w:rFonts w:ascii="Arial" w:hAnsi="Arial" w:cs="Arial"/>
                <w:color w:val="5D5D5D"/>
                <w:sz w:val="20"/>
                <w:szCs w:val="20"/>
              </w:rPr>
              <w:t>,</w:t>
            </w:r>
            <w:r w:rsidRPr="00424887">
              <w:rPr>
                <w:rFonts w:ascii="Arial" w:hAnsi="Arial" w:cs="Arial"/>
                <w:color w:val="5D5D5D"/>
                <w:spacing w:val="-2"/>
                <w:sz w:val="20"/>
                <w:szCs w:val="20"/>
              </w:rPr>
              <w:t xml:space="preserve"> </w:t>
            </w:r>
            <w:r w:rsidRPr="00424887">
              <w:rPr>
                <w:rFonts w:ascii="Arial" w:hAnsi="Arial" w:cs="Arial"/>
                <w:color w:val="262626"/>
                <w:sz w:val="20"/>
                <w:szCs w:val="20"/>
              </w:rPr>
              <w:t xml:space="preserve">con todos </w:t>
            </w:r>
            <w:r w:rsidRPr="00424887">
              <w:rPr>
                <w:rFonts w:ascii="Arial" w:hAnsi="Arial" w:cs="Arial"/>
                <w:color w:val="5D5D5D"/>
                <w:sz w:val="20"/>
                <w:szCs w:val="20"/>
              </w:rPr>
              <w:t>l</w:t>
            </w:r>
            <w:r w:rsidRPr="00424887">
              <w:rPr>
                <w:rFonts w:ascii="Arial" w:hAnsi="Arial" w:cs="Arial"/>
                <w:color w:val="262626"/>
                <w:sz w:val="20"/>
                <w:szCs w:val="20"/>
              </w:rPr>
              <w:t>os componentes</w:t>
            </w:r>
            <w:r w:rsidRPr="00424887">
              <w:rPr>
                <w:rFonts w:ascii="Arial" w:hAnsi="Arial" w:cs="Arial"/>
                <w:color w:val="262626"/>
                <w:spacing w:val="40"/>
                <w:sz w:val="20"/>
                <w:szCs w:val="20"/>
              </w:rPr>
              <w:t xml:space="preserve"> </w:t>
            </w:r>
            <w:r w:rsidRPr="00424887">
              <w:rPr>
                <w:rFonts w:ascii="Arial" w:hAnsi="Arial" w:cs="Arial"/>
                <w:color w:val="262626"/>
                <w:sz w:val="20"/>
                <w:szCs w:val="20"/>
              </w:rPr>
              <w:t xml:space="preserve">que </w:t>
            </w:r>
            <w:r w:rsidRPr="00424887">
              <w:rPr>
                <w:rFonts w:ascii="Arial" w:hAnsi="Arial" w:cs="Arial"/>
                <w:color w:val="181818"/>
                <w:sz w:val="20"/>
                <w:szCs w:val="20"/>
              </w:rPr>
              <w:t xml:space="preserve">hacen </w:t>
            </w:r>
            <w:r w:rsidRPr="00424887">
              <w:rPr>
                <w:rFonts w:ascii="Arial" w:hAnsi="Arial" w:cs="Arial"/>
                <w:color w:val="3D3D3D"/>
                <w:sz w:val="20"/>
                <w:szCs w:val="20"/>
              </w:rPr>
              <w:t xml:space="preserve">parte integral </w:t>
            </w:r>
            <w:r w:rsidRPr="00424887">
              <w:rPr>
                <w:rFonts w:ascii="Arial" w:hAnsi="Arial" w:cs="Arial"/>
                <w:color w:val="262626"/>
                <w:sz w:val="20"/>
                <w:szCs w:val="20"/>
              </w:rPr>
              <w:t xml:space="preserve">de </w:t>
            </w:r>
            <w:r w:rsidRPr="00424887">
              <w:rPr>
                <w:rFonts w:ascii="Arial" w:hAnsi="Arial" w:cs="Arial"/>
                <w:color w:val="3D3D3D"/>
                <w:sz w:val="20"/>
                <w:szCs w:val="20"/>
              </w:rPr>
              <w:t xml:space="preserve">la </w:t>
            </w:r>
            <w:r w:rsidRPr="00424887">
              <w:rPr>
                <w:rFonts w:ascii="Arial" w:hAnsi="Arial" w:cs="Arial"/>
                <w:color w:val="262626"/>
                <w:sz w:val="20"/>
                <w:szCs w:val="20"/>
              </w:rPr>
              <w:t xml:space="preserve">infraestructura </w:t>
            </w:r>
            <w:r w:rsidRPr="00424887">
              <w:rPr>
                <w:rFonts w:ascii="Arial" w:hAnsi="Arial" w:cs="Arial"/>
                <w:color w:val="181818"/>
                <w:sz w:val="20"/>
                <w:szCs w:val="20"/>
              </w:rPr>
              <w:t>tecnológica</w:t>
            </w:r>
            <w:r w:rsidRPr="00424887">
              <w:rPr>
                <w:rFonts w:ascii="Arial" w:hAnsi="Arial" w:cs="Arial"/>
                <w:color w:val="181818"/>
                <w:spacing w:val="40"/>
                <w:sz w:val="20"/>
                <w:szCs w:val="20"/>
              </w:rPr>
              <w:t xml:space="preserve"> </w:t>
            </w:r>
            <w:r w:rsidRPr="00424887">
              <w:rPr>
                <w:rFonts w:ascii="Arial" w:hAnsi="Arial" w:cs="Arial"/>
                <w:color w:val="262626"/>
                <w:sz w:val="20"/>
                <w:szCs w:val="20"/>
              </w:rPr>
              <w:t>del COGFM-CCOCI.</w:t>
            </w:r>
          </w:p>
          <w:p w14:paraId="0A300A0D" w14:textId="77777777" w:rsidR="00AF20D4" w:rsidRPr="00424887" w:rsidRDefault="00AF20D4" w:rsidP="00FE45EB">
            <w:pPr>
              <w:pStyle w:val="TableParagraph"/>
              <w:spacing w:before="213" w:line="247" w:lineRule="auto"/>
              <w:ind w:left="78" w:firstLine="2"/>
              <w:rPr>
                <w:rFonts w:ascii="Arial" w:hAnsi="Arial" w:cs="Arial"/>
                <w:sz w:val="20"/>
                <w:szCs w:val="20"/>
              </w:rPr>
            </w:pPr>
            <w:r w:rsidRPr="00424887">
              <w:rPr>
                <w:rFonts w:ascii="Arial" w:hAnsi="Arial" w:cs="Arial"/>
                <w:color w:val="181818"/>
                <w:sz w:val="20"/>
                <w:szCs w:val="20"/>
              </w:rPr>
              <w:t>E</w:t>
            </w:r>
            <w:r w:rsidRPr="00424887">
              <w:rPr>
                <w:rFonts w:ascii="Arial" w:hAnsi="Arial" w:cs="Arial"/>
                <w:color w:val="5D5D5D"/>
                <w:sz w:val="20"/>
                <w:szCs w:val="20"/>
              </w:rPr>
              <w:t xml:space="preserve">l </w:t>
            </w:r>
            <w:r w:rsidRPr="00424887">
              <w:rPr>
                <w:rFonts w:ascii="Arial" w:hAnsi="Arial" w:cs="Arial"/>
                <w:color w:val="262626"/>
                <w:sz w:val="20"/>
                <w:szCs w:val="20"/>
              </w:rPr>
              <w:t xml:space="preserve">contratista </w:t>
            </w:r>
            <w:r w:rsidRPr="00424887">
              <w:rPr>
                <w:rFonts w:ascii="Arial" w:hAnsi="Arial" w:cs="Arial"/>
                <w:color w:val="3D3D3D"/>
                <w:sz w:val="20"/>
                <w:szCs w:val="20"/>
              </w:rPr>
              <w:t xml:space="preserve">deberá </w:t>
            </w:r>
            <w:r w:rsidRPr="00424887">
              <w:rPr>
                <w:rFonts w:ascii="Arial" w:hAnsi="Arial" w:cs="Arial"/>
                <w:color w:val="262626"/>
                <w:sz w:val="20"/>
                <w:szCs w:val="20"/>
              </w:rPr>
              <w:t xml:space="preserve">contemplar </w:t>
            </w:r>
            <w:r w:rsidRPr="00424887">
              <w:rPr>
                <w:rFonts w:ascii="Arial" w:hAnsi="Arial" w:cs="Arial"/>
                <w:color w:val="3D3D3D"/>
                <w:sz w:val="20"/>
                <w:szCs w:val="20"/>
              </w:rPr>
              <w:t xml:space="preserve">todos </w:t>
            </w:r>
            <w:r w:rsidRPr="00424887">
              <w:rPr>
                <w:rFonts w:ascii="Arial" w:hAnsi="Arial" w:cs="Arial"/>
                <w:color w:val="5D5D5D"/>
                <w:sz w:val="20"/>
                <w:szCs w:val="20"/>
              </w:rPr>
              <w:t>l</w:t>
            </w:r>
            <w:r w:rsidRPr="00424887">
              <w:rPr>
                <w:rFonts w:ascii="Arial" w:hAnsi="Arial" w:cs="Arial"/>
                <w:color w:val="262626"/>
                <w:sz w:val="20"/>
                <w:szCs w:val="20"/>
              </w:rPr>
              <w:t xml:space="preserve">os costos o gastos asociados a </w:t>
            </w:r>
            <w:r w:rsidRPr="00424887">
              <w:rPr>
                <w:rFonts w:ascii="Arial" w:hAnsi="Arial" w:cs="Arial"/>
                <w:color w:val="3D3D3D"/>
                <w:sz w:val="20"/>
                <w:szCs w:val="20"/>
              </w:rPr>
              <w:t xml:space="preserve">la </w:t>
            </w:r>
            <w:r w:rsidRPr="00424887">
              <w:rPr>
                <w:rFonts w:ascii="Arial" w:hAnsi="Arial" w:cs="Arial"/>
                <w:color w:val="262626"/>
                <w:sz w:val="20"/>
                <w:szCs w:val="20"/>
              </w:rPr>
              <w:t xml:space="preserve">logística </w:t>
            </w:r>
            <w:r w:rsidRPr="00424887">
              <w:rPr>
                <w:rFonts w:ascii="Arial" w:hAnsi="Arial" w:cs="Arial"/>
                <w:color w:val="3D3D3D"/>
                <w:sz w:val="20"/>
                <w:szCs w:val="20"/>
              </w:rPr>
              <w:t xml:space="preserve">(desplazamiento, </w:t>
            </w:r>
            <w:r w:rsidRPr="00424887">
              <w:rPr>
                <w:rFonts w:ascii="Arial" w:hAnsi="Arial" w:cs="Arial"/>
                <w:color w:val="262626"/>
                <w:sz w:val="20"/>
                <w:szCs w:val="20"/>
              </w:rPr>
              <w:t>transporte</w:t>
            </w:r>
            <w:r w:rsidRPr="00424887">
              <w:rPr>
                <w:rFonts w:ascii="Arial" w:hAnsi="Arial" w:cs="Arial"/>
                <w:color w:val="5D5D5D"/>
                <w:sz w:val="20"/>
                <w:szCs w:val="20"/>
              </w:rPr>
              <w:t>,</w:t>
            </w:r>
            <w:r w:rsidRPr="00424887">
              <w:rPr>
                <w:rFonts w:ascii="Arial" w:hAnsi="Arial" w:cs="Arial"/>
                <w:color w:val="5D5D5D"/>
                <w:spacing w:val="-5"/>
                <w:sz w:val="20"/>
                <w:szCs w:val="20"/>
              </w:rPr>
              <w:t xml:space="preserve"> </w:t>
            </w:r>
            <w:r w:rsidRPr="00424887">
              <w:rPr>
                <w:rFonts w:ascii="Arial" w:hAnsi="Arial" w:cs="Arial"/>
                <w:color w:val="3D3D3D"/>
                <w:sz w:val="20"/>
                <w:szCs w:val="20"/>
              </w:rPr>
              <w:t xml:space="preserve">parqueaderos, </w:t>
            </w:r>
            <w:r w:rsidRPr="00424887">
              <w:rPr>
                <w:rFonts w:ascii="Arial" w:hAnsi="Arial" w:cs="Arial"/>
                <w:color w:val="262626"/>
                <w:sz w:val="20"/>
                <w:szCs w:val="20"/>
              </w:rPr>
              <w:t xml:space="preserve">equipos </w:t>
            </w:r>
            <w:r w:rsidRPr="00424887">
              <w:rPr>
                <w:rFonts w:ascii="Arial" w:hAnsi="Arial" w:cs="Arial"/>
                <w:color w:val="3D3D3D"/>
                <w:sz w:val="20"/>
                <w:szCs w:val="20"/>
              </w:rPr>
              <w:t xml:space="preserve">y </w:t>
            </w:r>
            <w:r w:rsidRPr="00424887">
              <w:rPr>
                <w:rFonts w:ascii="Arial" w:hAnsi="Arial" w:cs="Arial"/>
                <w:color w:val="262626"/>
                <w:sz w:val="20"/>
                <w:szCs w:val="20"/>
              </w:rPr>
              <w:t xml:space="preserve">herramientas de </w:t>
            </w:r>
            <w:r w:rsidRPr="00424887">
              <w:rPr>
                <w:rFonts w:ascii="Arial" w:hAnsi="Arial" w:cs="Arial"/>
                <w:color w:val="3D3D3D"/>
                <w:sz w:val="20"/>
                <w:szCs w:val="20"/>
              </w:rPr>
              <w:t xml:space="preserve">trabajo, </w:t>
            </w:r>
            <w:r w:rsidRPr="00424887">
              <w:rPr>
                <w:rFonts w:ascii="Arial" w:hAnsi="Arial" w:cs="Arial"/>
                <w:color w:val="262626"/>
                <w:sz w:val="20"/>
                <w:szCs w:val="20"/>
              </w:rPr>
              <w:t xml:space="preserve">entre otros) requeridos para que el personal asignado al proyecto </w:t>
            </w:r>
            <w:r w:rsidRPr="00424887">
              <w:rPr>
                <w:rFonts w:ascii="Arial" w:hAnsi="Arial" w:cs="Arial"/>
                <w:color w:val="181818"/>
                <w:sz w:val="20"/>
                <w:szCs w:val="20"/>
              </w:rPr>
              <w:t xml:space="preserve">pueda </w:t>
            </w:r>
            <w:r w:rsidRPr="00424887">
              <w:rPr>
                <w:rFonts w:ascii="Arial" w:hAnsi="Arial" w:cs="Arial"/>
                <w:color w:val="262626"/>
                <w:sz w:val="20"/>
                <w:szCs w:val="20"/>
              </w:rPr>
              <w:t>cumplir con e</w:t>
            </w:r>
            <w:r w:rsidRPr="00424887">
              <w:rPr>
                <w:rFonts w:ascii="Arial" w:hAnsi="Arial" w:cs="Arial"/>
                <w:color w:val="5D5D5D"/>
                <w:sz w:val="20"/>
                <w:szCs w:val="20"/>
              </w:rPr>
              <w:t xml:space="preserve">l </w:t>
            </w:r>
            <w:r w:rsidRPr="00424887">
              <w:rPr>
                <w:rFonts w:ascii="Arial" w:hAnsi="Arial" w:cs="Arial"/>
                <w:color w:val="262626"/>
                <w:sz w:val="20"/>
                <w:szCs w:val="20"/>
              </w:rPr>
              <w:t>objeto del proceso.</w:t>
            </w:r>
          </w:p>
          <w:p w14:paraId="6FFE5755" w14:textId="77777777" w:rsidR="00AF20D4" w:rsidRPr="00424887" w:rsidRDefault="00AF20D4" w:rsidP="00FE45EB">
            <w:pPr>
              <w:pStyle w:val="TableParagraph"/>
              <w:spacing w:before="9"/>
              <w:rPr>
                <w:rFonts w:ascii="Arial" w:hAnsi="Arial" w:cs="Arial"/>
                <w:sz w:val="20"/>
                <w:szCs w:val="20"/>
              </w:rPr>
            </w:pPr>
          </w:p>
          <w:p w14:paraId="0B695B13" w14:textId="77777777" w:rsidR="00AF20D4" w:rsidRPr="00424887" w:rsidRDefault="00AF20D4" w:rsidP="00FE45EB">
            <w:pPr>
              <w:pStyle w:val="TableParagraph"/>
              <w:spacing w:line="244" w:lineRule="auto"/>
              <w:ind w:left="80" w:firstLine="1"/>
              <w:rPr>
                <w:rFonts w:ascii="Arial" w:hAnsi="Arial" w:cs="Arial"/>
                <w:sz w:val="20"/>
                <w:szCs w:val="20"/>
              </w:rPr>
            </w:pPr>
            <w:r w:rsidRPr="00424887">
              <w:rPr>
                <w:rFonts w:ascii="Arial" w:hAnsi="Arial" w:cs="Arial"/>
                <w:color w:val="262626"/>
                <w:sz w:val="20"/>
                <w:szCs w:val="20"/>
              </w:rPr>
              <w:t>Deberán</w:t>
            </w:r>
            <w:r w:rsidRPr="00424887">
              <w:rPr>
                <w:rFonts w:ascii="Arial" w:hAnsi="Arial" w:cs="Arial"/>
                <w:color w:val="262626"/>
                <w:spacing w:val="30"/>
                <w:sz w:val="20"/>
                <w:szCs w:val="20"/>
              </w:rPr>
              <w:t xml:space="preserve"> </w:t>
            </w:r>
            <w:r w:rsidRPr="00424887">
              <w:rPr>
                <w:rFonts w:ascii="Arial" w:hAnsi="Arial" w:cs="Arial"/>
                <w:color w:val="262626"/>
                <w:sz w:val="20"/>
                <w:szCs w:val="20"/>
              </w:rPr>
              <w:t>incluirse</w:t>
            </w:r>
            <w:r w:rsidRPr="00424887">
              <w:rPr>
                <w:rFonts w:ascii="Arial" w:hAnsi="Arial" w:cs="Arial"/>
                <w:color w:val="262626"/>
                <w:spacing w:val="25"/>
                <w:sz w:val="20"/>
                <w:szCs w:val="20"/>
              </w:rPr>
              <w:t xml:space="preserve"> </w:t>
            </w:r>
            <w:r w:rsidRPr="00424887">
              <w:rPr>
                <w:rFonts w:ascii="Arial" w:hAnsi="Arial" w:cs="Arial"/>
                <w:color w:val="262626"/>
                <w:sz w:val="20"/>
                <w:szCs w:val="20"/>
              </w:rPr>
              <w:t>todos</w:t>
            </w:r>
            <w:r w:rsidRPr="00424887">
              <w:rPr>
                <w:rFonts w:ascii="Arial" w:hAnsi="Arial" w:cs="Arial"/>
                <w:color w:val="262626"/>
                <w:spacing w:val="29"/>
                <w:sz w:val="20"/>
                <w:szCs w:val="20"/>
              </w:rPr>
              <w:t xml:space="preserve"> </w:t>
            </w:r>
            <w:r w:rsidRPr="00424887">
              <w:rPr>
                <w:rFonts w:ascii="Arial" w:hAnsi="Arial" w:cs="Arial"/>
                <w:color w:val="3D3D3D"/>
                <w:sz w:val="20"/>
                <w:szCs w:val="20"/>
              </w:rPr>
              <w:t xml:space="preserve">los </w:t>
            </w:r>
            <w:r w:rsidRPr="00424887">
              <w:rPr>
                <w:rFonts w:ascii="Arial" w:hAnsi="Arial" w:cs="Arial"/>
                <w:color w:val="262626"/>
                <w:sz w:val="20"/>
                <w:szCs w:val="20"/>
              </w:rPr>
              <w:t>e</w:t>
            </w:r>
            <w:r w:rsidRPr="00424887">
              <w:rPr>
                <w:rFonts w:ascii="Arial" w:hAnsi="Arial" w:cs="Arial"/>
                <w:color w:val="5D5D5D"/>
                <w:sz w:val="20"/>
                <w:szCs w:val="20"/>
              </w:rPr>
              <w:t>l</w:t>
            </w:r>
            <w:r w:rsidRPr="00424887">
              <w:rPr>
                <w:rFonts w:ascii="Arial" w:hAnsi="Arial" w:cs="Arial"/>
                <w:color w:val="262626"/>
                <w:sz w:val="20"/>
                <w:szCs w:val="20"/>
              </w:rPr>
              <w:t>ementos necesar</w:t>
            </w:r>
            <w:r w:rsidRPr="00424887">
              <w:rPr>
                <w:rFonts w:ascii="Arial" w:hAnsi="Arial" w:cs="Arial"/>
                <w:color w:val="5D5D5D"/>
                <w:sz w:val="20"/>
                <w:szCs w:val="20"/>
              </w:rPr>
              <w:t>i</w:t>
            </w:r>
            <w:r w:rsidRPr="00424887">
              <w:rPr>
                <w:rFonts w:ascii="Arial" w:hAnsi="Arial" w:cs="Arial"/>
                <w:color w:val="262626"/>
                <w:sz w:val="20"/>
                <w:szCs w:val="20"/>
              </w:rPr>
              <w:t>os que permitan</w:t>
            </w:r>
            <w:r w:rsidRPr="00424887">
              <w:rPr>
                <w:rFonts w:ascii="Arial" w:hAnsi="Arial" w:cs="Arial"/>
                <w:color w:val="262626"/>
                <w:spacing w:val="25"/>
                <w:sz w:val="20"/>
                <w:szCs w:val="20"/>
              </w:rPr>
              <w:t xml:space="preserve"> </w:t>
            </w:r>
            <w:r w:rsidRPr="00424887">
              <w:rPr>
                <w:rFonts w:ascii="Arial" w:hAnsi="Arial" w:cs="Arial"/>
                <w:color w:val="262626"/>
                <w:sz w:val="20"/>
                <w:szCs w:val="20"/>
              </w:rPr>
              <w:t>implementar</w:t>
            </w:r>
            <w:r w:rsidRPr="00424887">
              <w:rPr>
                <w:rFonts w:ascii="Arial" w:hAnsi="Arial" w:cs="Arial"/>
                <w:color w:val="262626"/>
                <w:spacing w:val="40"/>
                <w:sz w:val="20"/>
                <w:szCs w:val="20"/>
              </w:rPr>
              <w:t xml:space="preserve"> </w:t>
            </w:r>
            <w:r w:rsidRPr="00424887">
              <w:rPr>
                <w:rFonts w:ascii="Arial" w:hAnsi="Arial" w:cs="Arial"/>
                <w:color w:val="181818"/>
                <w:sz w:val="20"/>
                <w:szCs w:val="20"/>
              </w:rPr>
              <w:t xml:space="preserve">la </w:t>
            </w:r>
            <w:r w:rsidRPr="00424887">
              <w:rPr>
                <w:rFonts w:ascii="Arial" w:hAnsi="Arial" w:cs="Arial"/>
                <w:color w:val="262626"/>
                <w:sz w:val="20"/>
                <w:szCs w:val="20"/>
              </w:rPr>
              <w:t>solución</w:t>
            </w:r>
            <w:r w:rsidRPr="00424887">
              <w:rPr>
                <w:rFonts w:ascii="Arial" w:hAnsi="Arial" w:cs="Arial"/>
                <w:color w:val="262626"/>
                <w:spacing w:val="30"/>
                <w:sz w:val="20"/>
                <w:szCs w:val="20"/>
              </w:rPr>
              <w:t xml:space="preserve"> </w:t>
            </w:r>
            <w:r w:rsidRPr="00424887">
              <w:rPr>
                <w:rFonts w:ascii="Arial" w:hAnsi="Arial" w:cs="Arial"/>
                <w:color w:val="262626"/>
                <w:sz w:val="20"/>
                <w:szCs w:val="20"/>
              </w:rPr>
              <w:t>ofrecida</w:t>
            </w:r>
            <w:r w:rsidRPr="00424887">
              <w:rPr>
                <w:rFonts w:ascii="Arial" w:hAnsi="Arial" w:cs="Arial"/>
                <w:color w:val="262626"/>
                <w:spacing w:val="26"/>
                <w:sz w:val="20"/>
                <w:szCs w:val="20"/>
              </w:rPr>
              <w:t xml:space="preserve"> </w:t>
            </w:r>
            <w:r w:rsidRPr="00424887">
              <w:rPr>
                <w:rFonts w:ascii="Arial" w:hAnsi="Arial" w:cs="Arial"/>
                <w:color w:val="262626"/>
                <w:sz w:val="20"/>
                <w:szCs w:val="20"/>
              </w:rPr>
              <w:t xml:space="preserve">al 100%. En caso de </w:t>
            </w:r>
            <w:r w:rsidRPr="00424887">
              <w:rPr>
                <w:rFonts w:ascii="Arial" w:hAnsi="Arial" w:cs="Arial"/>
                <w:color w:val="3D3D3D"/>
                <w:sz w:val="20"/>
                <w:szCs w:val="20"/>
              </w:rPr>
              <w:t xml:space="preserve">faltar </w:t>
            </w:r>
            <w:r w:rsidRPr="00424887">
              <w:rPr>
                <w:rFonts w:ascii="Arial" w:hAnsi="Arial" w:cs="Arial"/>
                <w:color w:val="262626"/>
                <w:sz w:val="20"/>
                <w:szCs w:val="20"/>
              </w:rPr>
              <w:t>elementos</w:t>
            </w:r>
            <w:r w:rsidRPr="00424887">
              <w:rPr>
                <w:rFonts w:ascii="Arial" w:hAnsi="Arial" w:cs="Arial"/>
                <w:color w:val="5D5D5D"/>
                <w:sz w:val="20"/>
                <w:szCs w:val="20"/>
              </w:rPr>
              <w:t xml:space="preserve">, </w:t>
            </w:r>
            <w:r w:rsidRPr="00424887">
              <w:rPr>
                <w:rFonts w:ascii="Arial" w:hAnsi="Arial" w:cs="Arial"/>
                <w:color w:val="262626"/>
                <w:sz w:val="20"/>
                <w:szCs w:val="20"/>
              </w:rPr>
              <w:t xml:space="preserve">estos deberán ser suministrados </w:t>
            </w:r>
            <w:r w:rsidRPr="00424887">
              <w:rPr>
                <w:rFonts w:ascii="Arial" w:hAnsi="Arial" w:cs="Arial"/>
                <w:color w:val="3D3D3D"/>
                <w:sz w:val="20"/>
                <w:szCs w:val="20"/>
              </w:rPr>
              <w:t xml:space="preserve">por </w:t>
            </w:r>
            <w:r w:rsidRPr="00424887">
              <w:rPr>
                <w:rFonts w:ascii="Arial" w:hAnsi="Arial" w:cs="Arial"/>
                <w:color w:val="262626"/>
                <w:sz w:val="20"/>
                <w:szCs w:val="20"/>
              </w:rPr>
              <w:t xml:space="preserve">el </w:t>
            </w:r>
            <w:r w:rsidRPr="00424887">
              <w:rPr>
                <w:rFonts w:ascii="Arial" w:hAnsi="Arial" w:cs="Arial"/>
                <w:color w:val="3D3D3D"/>
                <w:sz w:val="20"/>
                <w:szCs w:val="20"/>
              </w:rPr>
              <w:t xml:space="preserve">contratista </w:t>
            </w:r>
            <w:r w:rsidRPr="00424887">
              <w:rPr>
                <w:rFonts w:ascii="Arial" w:hAnsi="Arial" w:cs="Arial"/>
                <w:color w:val="262626"/>
                <w:sz w:val="20"/>
                <w:szCs w:val="20"/>
              </w:rPr>
              <w:t>seleccionado</w:t>
            </w:r>
            <w:r w:rsidRPr="00424887">
              <w:rPr>
                <w:rFonts w:ascii="Arial" w:hAnsi="Arial" w:cs="Arial"/>
                <w:color w:val="5D5D5D"/>
                <w:sz w:val="20"/>
                <w:szCs w:val="20"/>
              </w:rPr>
              <w:t xml:space="preserve">, </w:t>
            </w:r>
            <w:r w:rsidRPr="00424887">
              <w:rPr>
                <w:rFonts w:ascii="Arial" w:hAnsi="Arial" w:cs="Arial"/>
                <w:color w:val="262626"/>
                <w:sz w:val="20"/>
                <w:szCs w:val="20"/>
              </w:rPr>
              <w:t>sin que ello genere costo adic</w:t>
            </w:r>
            <w:r w:rsidRPr="00424887">
              <w:rPr>
                <w:rFonts w:ascii="Arial" w:hAnsi="Arial" w:cs="Arial"/>
                <w:color w:val="5D5D5D"/>
                <w:sz w:val="20"/>
                <w:szCs w:val="20"/>
              </w:rPr>
              <w:t>i</w:t>
            </w:r>
            <w:r w:rsidRPr="00424887">
              <w:rPr>
                <w:rFonts w:ascii="Arial" w:hAnsi="Arial" w:cs="Arial"/>
                <w:color w:val="262626"/>
                <w:sz w:val="20"/>
                <w:szCs w:val="20"/>
              </w:rPr>
              <w:t>onal para e</w:t>
            </w:r>
            <w:r w:rsidRPr="00424887">
              <w:rPr>
                <w:rFonts w:ascii="Arial" w:hAnsi="Arial" w:cs="Arial"/>
                <w:color w:val="5D5D5D"/>
                <w:sz w:val="20"/>
                <w:szCs w:val="20"/>
              </w:rPr>
              <w:t xml:space="preserve">l </w:t>
            </w:r>
            <w:r w:rsidRPr="00424887">
              <w:rPr>
                <w:rFonts w:ascii="Arial" w:hAnsi="Arial" w:cs="Arial"/>
                <w:color w:val="262626"/>
                <w:sz w:val="20"/>
                <w:szCs w:val="20"/>
              </w:rPr>
              <w:t>COGFM</w:t>
            </w:r>
            <w:r w:rsidRPr="00424887">
              <w:rPr>
                <w:rFonts w:ascii="Arial" w:hAnsi="Arial" w:cs="Arial"/>
                <w:color w:val="777777"/>
                <w:sz w:val="20"/>
                <w:szCs w:val="20"/>
              </w:rPr>
              <w:t>.</w:t>
            </w:r>
          </w:p>
          <w:p w14:paraId="63D78E30" w14:textId="77777777" w:rsidR="00AF20D4" w:rsidRPr="00424887" w:rsidRDefault="00AF20D4" w:rsidP="00FE45EB">
            <w:pPr>
              <w:pStyle w:val="TableParagraph"/>
              <w:spacing w:line="242" w:lineRule="auto"/>
              <w:ind w:left="79" w:firstLine="2"/>
              <w:rPr>
                <w:rFonts w:ascii="Arial" w:hAnsi="Arial" w:cs="Arial"/>
                <w:sz w:val="20"/>
                <w:szCs w:val="20"/>
              </w:rPr>
            </w:pPr>
            <w:r w:rsidRPr="00424887">
              <w:rPr>
                <w:rFonts w:ascii="Arial" w:hAnsi="Arial" w:cs="Arial"/>
                <w:color w:val="181818"/>
                <w:sz w:val="20"/>
                <w:szCs w:val="20"/>
              </w:rPr>
              <w:t xml:space="preserve">Los </w:t>
            </w:r>
            <w:r w:rsidRPr="00424887">
              <w:rPr>
                <w:rFonts w:ascii="Arial" w:hAnsi="Arial" w:cs="Arial"/>
                <w:color w:val="262626"/>
                <w:sz w:val="20"/>
                <w:szCs w:val="20"/>
              </w:rPr>
              <w:t xml:space="preserve">equipos deberán ser entregados con </w:t>
            </w:r>
            <w:r w:rsidRPr="00424887">
              <w:rPr>
                <w:rFonts w:ascii="Arial" w:hAnsi="Arial" w:cs="Arial"/>
                <w:color w:val="3D3D3D"/>
                <w:sz w:val="20"/>
                <w:szCs w:val="20"/>
              </w:rPr>
              <w:t xml:space="preserve">todos </w:t>
            </w:r>
            <w:r w:rsidRPr="00424887">
              <w:rPr>
                <w:rFonts w:ascii="Arial" w:hAnsi="Arial" w:cs="Arial"/>
                <w:color w:val="262626"/>
                <w:sz w:val="20"/>
                <w:szCs w:val="20"/>
              </w:rPr>
              <w:t xml:space="preserve">sus accesorios conforme a su naturaleza y a </w:t>
            </w:r>
            <w:r w:rsidRPr="00424887">
              <w:rPr>
                <w:rFonts w:ascii="Arial" w:hAnsi="Arial" w:cs="Arial"/>
                <w:color w:val="3D3D3D"/>
                <w:sz w:val="20"/>
                <w:szCs w:val="20"/>
              </w:rPr>
              <w:t xml:space="preserve">las </w:t>
            </w:r>
            <w:r w:rsidRPr="00424887">
              <w:rPr>
                <w:rFonts w:ascii="Arial" w:hAnsi="Arial" w:cs="Arial"/>
                <w:color w:val="262626"/>
                <w:sz w:val="20"/>
                <w:szCs w:val="20"/>
              </w:rPr>
              <w:t>espec</w:t>
            </w:r>
            <w:r w:rsidRPr="00424887">
              <w:rPr>
                <w:rFonts w:ascii="Arial" w:hAnsi="Arial" w:cs="Arial"/>
                <w:color w:val="5D5D5D"/>
                <w:sz w:val="20"/>
                <w:szCs w:val="20"/>
              </w:rPr>
              <w:t>i</w:t>
            </w:r>
            <w:r w:rsidRPr="00424887">
              <w:rPr>
                <w:rFonts w:ascii="Arial" w:hAnsi="Arial" w:cs="Arial"/>
                <w:color w:val="262626"/>
                <w:sz w:val="20"/>
                <w:szCs w:val="20"/>
              </w:rPr>
              <w:t xml:space="preserve">ficaciones </w:t>
            </w:r>
            <w:r w:rsidRPr="00424887">
              <w:rPr>
                <w:rFonts w:ascii="Arial" w:hAnsi="Arial" w:cs="Arial"/>
                <w:color w:val="181818"/>
                <w:sz w:val="20"/>
                <w:szCs w:val="20"/>
              </w:rPr>
              <w:t xml:space="preserve">técnicas </w:t>
            </w:r>
            <w:r w:rsidRPr="00424887">
              <w:rPr>
                <w:rFonts w:ascii="Arial" w:hAnsi="Arial" w:cs="Arial"/>
                <w:color w:val="262626"/>
                <w:sz w:val="20"/>
                <w:szCs w:val="20"/>
              </w:rPr>
              <w:t xml:space="preserve">de cada uno </w:t>
            </w:r>
            <w:r w:rsidRPr="00424887">
              <w:rPr>
                <w:rFonts w:ascii="Arial" w:hAnsi="Arial" w:cs="Arial"/>
                <w:color w:val="3D3D3D"/>
                <w:sz w:val="20"/>
                <w:szCs w:val="20"/>
              </w:rPr>
              <w:t xml:space="preserve">de </w:t>
            </w:r>
            <w:r w:rsidRPr="00424887">
              <w:rPr>
                <w:rFonts w:ascii="Arial" w:hAnsi="Arial" w:cs="Arial"/>
                <w:color w:val="262626"/>
                <w:sz w:val="20"/>
                <w:szCs w:val="20"/>
              </w:rPr>
              <w:t>ellos.</w:t>
            </w:r>
          </w:p>
          <w:p w14:paraId="5F76C0AB" w14:textId="77777777" w:rsidR="00AF20D4" w:rsidRPr="00424887" w:rsidRDefault="00AF20D4" w:rsidP="00FE45EB">
            <w:pPr>
              <w:pStyle w:val="TableParagraph"/>
              <w:spacing w:before="12"/>
              <w:rPr>
                <w:rFonts w:ascii="Arial" w:hAnsi="Arial" w:cs="Arial"/>
                <w:sz w:val="20"/>
                <w:szCs w:val="20"/>
              </w:rPr>
            </w:pPr>
          </w:p>
          <w:p w14:paraId="69CA5C46" w14:textId="77777777" w:rsidR="00AF20D4" w:rsidRPr="00424887" w:rsidRDefault="00AF20D4" w:rsidP="00FE45EB">
            <w:pPr>
              <w:pStyle w:val="TableParagraph"/>
              <w:spacing w:line="247" w:lineRule="auto"/>
              <w:ind w:left="88" w:hanging="3"/>
              <w:rPr>
                <w:rFonts w:ascii="Arial" w:hAnsi="Arial" w:cs="Arial"/>
                <w:color w:val="181818"/>
                <w:sz w:val="20"/>
                <w:szCs w:val="20"/>
              </w:rPr>
            </w:pPr>
            <w:r w:rsidRPr="00424887">
              <w:rPr>
                <w:rFonts w:ascii="Arial" w:hAnsi="Arial" w:cs="Arial"/>
                <w:color w:val="181818"/>
                <w:sz w:val="20"/>
                <w:szCs w:val="20"/>
              </w:rPr>
              <w:t xml:space="preserve">El </w:t>
            </w:r>
            <w:r w:rsidRPr="00424887">
              <w:rPr>
                <w:rFonts w:ascii="Arial" w:hAnsi="Arial" w:cs="Arial"/>
                <w:color w:val="262626"/>
                <w:sz w:val="20"/>
                <w:szCs w:val="20"/>
              </w:rPr>
              <w:t xml:space="preserve">contratista </w:t>
            </w:r>
            <w:r w:rsidRPr="00424887">
              <w:rPr>
                <w:rFonts w:ascii="Arial" w:hAnsi="Arial" w:cs="Arial"/>
                <w:color w:val="181818"/>
                <w:sz w:val="20"/>
                <w:szCs w:val="20"/>
              </w:rPr>
              <w:t xml:space="preserve">asumirá </w:t>
            </w:r>
            <w:r w:rsidRPr="00424887">
              <w:rPr>
                <w:rFonts w:ascii="Arial" w:hAnsi="Arial" w:cs="Arial"/>
                <w:color w:val="262626"/>
                <w:sz w:val="20"/>
                <w:szCs w:val="20"/>
              </w:rPr>
              <w:t xml:space="preserve">bajo su </w:t>
            </w:r>
            <w:r w:rsidRPr="00424887">
              <w:rPr>
                <w:rFonts w:ascii="Arial" w:hAnsi="Arial" w:cs="Arial"/>
                <w:color w:val="3D3D3D"/>
                <w:sz w:val="20"/>
                <w:szCs w:val="20"/>
              </w:rPr>
              <w:t>responsabilidad</w:t>
            </w:r>
            <w:r w:rsidRPr="00424887">
              <w:rPr>
                <w:rFonts w:ascii="Arial" w:hAnsi="Arial" w:cs="Arial"/>
                <w:color w:val="3D3D3D"/>
                <w:spacing w:val="-2"/>
                <w:sz w:val="20"/>
                <w:szCs w:val="20"/>
              </w:rPr>
              <w:t xml:space="preserve"> </w:t>
            </w:r>
            <w:r w:rsidRPr="00424887">
              <w:rPr>
                <w:rFonts w:ascii="Arial" w:hAnsi="Arial" w:cs="Arial"/>
                <w:color w:val="262626"/>
                <w:sz w:val="20"/>
                <w:szCs w:val="20"/>
              </w:rPr>
              <w:t>e</w:t>
            </w:r>
            <w:r w:rsidRPr="00424887">
              <w:rPr>
                <w:rFonts w:ascii="Arial" w:hAnsi="Arial" w:cs="Arial"/>
                <w:color w:val="5D5D5D"/>
                <w:sz w:val="20"/>
                <w:szCs w:val="20"/>
              </w:rPr>
              <w:t>l</w:t>
            </w:r>
            <w:r w:rsidRPr="00424887">
              <w:rPr>
                <w:rFonts w:ascii="Arial" w:hAnsi="Arial" w:cs="Arial"/>
                <w:color w:val="5D5D5D"/>
                <w:spacing w:val="-6"/>
                <w:sz w:val="20"/>
                <w:szCs w:val="20"/>
              </w:rPr>
              <w:t xml:space="preserve"> </w:t>
            </w:r>
            <w:r w:rsidRPr="00424887">
              <w:rPr>
                <w:rFonts w:ascii="Arial" w:hAnsi="Arial" w:cs="Arial"/>
                <w:color w:val="262626"/>
                <w:sz w:val="20"/>
                <w:szCs w:val="20"/>
              </w:rPr>
              <w:t xml:space="preserve">manejo de </w:t>
            </w:r>
            <w:r w:rsidRPr="00424887">
              <w:rPr>
                <w:rFonts w:ascii="Arial" w:hAnsi="Arial" w:cs="Arial"/>
                <w:color w:val="181818"/>
                <w:sz w:val="20"/>
                <w:szCs w:val="20"/>
              </w:rPr>
              <w:t xml:space="preserve">los </w:t>
            </w:r>
            <w:r w:rsidRPr="00424887">
              <w:rPr>
                <w:rFonts w:ascii="Arial" w:hAnsi="Arial" w:cs="Arial"/>
                <w:color w:val="262626"/>
                <w:sz w:val="20"/>
                <w:szCs w:val="20"/>
              </w:rPr>
              <w:t>equipos</w:t>
            </w:r>
            <w:r w:rsidRPr="00424887">
              <w:rPr>
                <w:rFonts w:ascii="Arial" w:hAnsi="Arial" w:cs="Arial"/>
                <w:color w:val="5D5D5D"/>
                <w:sz w:val="20"/>
                <w:szCs w:val="20"/>
              </w:rPr>
              <w:t>,</w:t>
            </w:r>
            <w:r w:rsidRPr="00424887">
              <w:rPr>
                <w:rFonts w:ascii="Arial" w:hAnsi="Arial" w:cs="Arial"/>
                <w:color w:val="5D5D5D"/>
                <w:spacing w:val="-13"/>
                <w:sz w:val="20"/>
                <w:szCs w:val="20"/>
              </w:rPr>
              <w:t xml:space="preserve"> </w:t>
            </w:r>
            <w:r w:rsidRPr="00424887">
              <w:rPr>
                <w:rFonts w:ascii="Arial" w:hAnsi="Arial" w:cs="Arial"/>
                <w:color w:val="3D3D3D"/>
                <w:sz w:val="20"/>
                <w:szCs w:val="20"/>
              </w:rPr>
              <w:t>materiales</w:t>
            </w:r>
            <w:r w:rsidRPr="00424887">
              <w:rPr>
                <w:rFonts w:ascii="Arial" w:hAnsi="Arial" w:cs="Arial"/>
                <w:color w:val="3D3D3D"/>
                <w:spacing w:val="30"/>
                <w:sz w:val="20"/>
                <w:szCs w:val="20"/>
              </w:rPr>
              <w:t xml:space="preserve"> </w:t>
            </w:r>
            <w:r w:rsidRPr="00424887">
              <w:rPr>
                <w:rFonts w:ascii="Arial" w:hAnsi="Arial" w:cs="Arial"/>
                <w:color w:val="262626"/>
                <w:sz w:val="20"/>
                <w:szCs w:val="20"/>
              </w:rPr>
              <w:t>y elementos</w:t>
            </w:r>
            <w:r w:rsidRPr="00424887">
              <w:rPr>
                <w:rFonts w:ascii="Arial" w:hAnsi="Arial" w:cs="Arial"/>
                <w:color w:val="5D5D5D"/>
                <w:sz w:val="20"/>
                <w:szCs w:val="20"/>
              </w:rPr>
              <w:t>,</w:t>
            </w:r>
            <w:r w:rsidRPr="00424887">
              <w:rPr>
                <w:rFonts w:ascii="Arial" w:hAnsi="Arial" w:cs="Arial"/>
                <w:color w:val="5D5D5D"/>
                <w:spacing w:val="-12"/>
                <w:sz w:val="20"/>
                <w:szCs w:val="20"/>
              </w:rPr>
              <w:t xml:space="preserve"> </w:t>
            </w:r>
            <w:r w:rsidRPr="00424887">
              <w:rPr>
                <w:rFonts w:ascii="Arial" w:hAnsi="Arial" w:cs="Arial"/>
                <w:color w:val="262626"/>
                <w:sz w:val="20"/>
                <w:szCs w:val="20"/>
              </w:rPr>
              <w:t xml:space="preserve">incluyendo </w:t>
            </w:r>
            <w:r w:rsidRPr="00424887">
              <w:rPr>
                <w:rFonts w:ascii="Arial" w:hAnsi="Arial" w:cs="Arial"/>
                <w:color w:val="3D3D3D"/>
                <w:sz w:val="20"/>
                <w:szCs w:val="20"/>
              </w:rPr>
              <w:t xml:space="preserve">cargue, </w:t>
            </w:r>
            <w:r w:rsidRPr="00424887">
              <w:rPr>
                <w:rFonts w:ascii="Arial" w:hAnsi="Arial" w:cs="Arial"/>
                <w:color w:val="262626"/>
                <w:sz w:val="20"/>
                <w:szCs w:val="20"/>
              </w:rPr>
              <w:t xml:space="preserve">transporte </w:t>
            </w:r>
            <w:r w:rsidRPr="00424887">
              <w:rPr>
                <w:rFonts w:ascii="Arial" w:hAnsi="Arial" w:cs="Arial"/>
                <w:color w:val="3D3D3D"/>
                <w:sz w:val="20"/>
                <w:szCs w:val="20"/>
              </w:rPr>
              <w:t xml:space="preserve">y </w:t>
            </w:r>
            <w:r w:rsidRPr="00424887">
              <w:rPr>
                <w:rFonts w:ascii="Arial" w:hAnsi="Arial" w:cs="Arial"/>
                <w:color w:val="181818"/>
                <w:sz w:val="20"/>
                <w:szCs w:val="20"/>
              </w:rPr>
              <w:t>descargue.</w:t>
            </w:r>
          </w:p>
          <w:p w14:paraId="1342E8D0" w14:textId="77777777" w:rsidR="00AF20D4" w:rsidRPr="00424887" w:rsidRDefault="00AF20D4" w:rsidP="00FE45EB">
            <w:pPr>
              <w:pStyle w:val="TableParagraph"/>
              <w:spacing w:line="247" w:lineRule="auto"/>
              <w:ind w:left="88" w:hanging="3"/>
              <w:rPr>
                <w:rFonts w:ascii="Arial" w:hAnsi="Arial" w:cs="Arial"/>
                <w:sz w:val="20"/>
                <w:szCs w:val="20"/>
              </w:rPr>
            </w:pPr>
          </w:p>
          <w:p w14:paraId="08EA1EF3" w14:textId="77777777" w:rsidR="00AF20D4" w:rsidRPr="00424887" w:rsidRDefault="00AF20D4" w:rsidP="00FE45EB">
            <w:pPr>
              <w:pStyle w:val="TableParagraph"/>
              <w:spacing w:line="244" w:lineRule="auto"/>
              <w:ind w:left="88" w:hanging="2"/>
              <w:rPr>
                <w:rFonts w:ascii="Arial" w:hAnsi="Arial" w:cs="Arial"/>
                <w:sz w:val="20"/>
                <w:szCs w:val="20"/>
              </w:rPr>
            </w:pPr>
            <w:r w:rsidRPr="00424887">
              <w:rPr>
                <w:rFonts w:ascii="Arial" w:hAnsi="Arial" w:cs="Arial"/>
                <w:color w:val="3D3D3D"/>
                <w:sz w:val="20"/>
                <w:szCs w:val="20"/>
              </w:rPr>
              <w:t xml:space="preserve">La </w:t>
            </w:r>
            <w:r w:rsidRPr="00424887">
              <w:rPr>
                <w:rFonts w:ascii="Arial" w:hAnsi="Arial" w:cs="Arial"/>
                <w:color w:val="262626"/>
                <w:sz w:val="20"/>
                <w:szCs w:val="20"/>
              </w:rPr>
              <w:t>insta</w:t>
            </w:r>
            <w:r w:rsidRPr="00424887">
              <w:rPr>
                <w:rFonts w:ascii="Arial" w:hAnsi="Arial" w:cs="Arial"/>
                <w:color w:val="5D5D5D"/>
                <w:sz w:val="20"/>
                <w:szCs w:val="20"/>
              </w:rPr>
              <w:t>l</w:t>
            </w:r>
            <w:r w:rsidRPr="00424887">
              <w:rPr>
                <w:rFonts w:ascii="Arial" w:hAnsi="Arial" w:cs="Arial"/>
                <w:color w:val="262626"/>
                <w:sz w:val="20"/>
                <w:szCs w:val="20"/>
              </w:rPr>
              <w:t>ación,</w:t>
            </w:r>
            <w:r w:rsidRPr="00424887">
              <w:rPr>
                <w:rFonts w:ascii="Arial" w:hAnsi="Arial" w:cs="Arial"/>
                <w:color w:val="262626"/>
                <w:spacing w:val="-8"/>
                <w:sz w:val="20"/>
                <w:szCs w:val="20"/>
              </w:rPr>
              <w:t xml:space="preserve"> </w:t>
            </w:r>
            <w:r w:rsidRPr="00424887">
              <w:rPr>
                <w:rFonts w:ascii="Arial" w:hAnsi="Arial" w:cs="Arial"/>
                <w:color w:val="262626"/>
                <w:sz w:val="20"/>
                <w:szCs w:val="20"/>
              </w:rPr>
              <w:t>configurac</w:t>
            </w:r>
            <w:r w:rsidRPr="00424887">
              <w:rPr>
                <w:rFonts w:ascii="Arial" w:hAnsi="Arial" w:cs="Arial"/>
                <w:color w:val="5D5D5D"/>
                <w:sz w:val="20"/>
                <w:szCs w:val="20"/>
              </w:rPr>
              <w:t>i</w:t>
            </w:r>
            <w:r w:rsidRPr="00424887">
              <w:rPr>
                <w:rFonts w:ascii="Arial" w:hAnsi="Arial" w:cs="Arial"/>
                <w:color w:val="262626"/>
                <w:sz w:val="20"/>
                <w:szCs w:val="20"/>
              </w:rPr>
              <w:t xml:space="preserve">ón </w:t>
            </w:r>
            <w:r w:rsidRPr="00424887">
              <w:rPr>
                <w:rFonts w:ascii="Arial" w:hAnsi="Arial" w:cs="Arial"/>
                <w:color w:val="3D3D3D"/>
                <w:sz w:val="20"/>
                <w:szCs w:val="20"/>
              </w:rPr>
              <w:t xml:space="preserve">y </w:t>
            </w:r>
            <w:r w:rsidRPr="00424887">
              <w:rPr>
                <w:rFonts w:ascii="Arial" w:hAnsi="Arial" w:cs="Arial"/>
                <w:color w:val="262626"/>
                <w:sz w:val="20"/>
                <w:szCs w:val="20"/>
              </w:rPr>
              <w:t xml:space="preserve">puesta en funcionamiento de </w:t>
            </w:r>
            <w:r w:rsidRPr="00424887">
              <w:rPr>
                <w:rFonts w:ascii="Arial" w:hAnsi="Arial" w:cs="Arial"/>
                <w:color w:val="181818"/>
                <w:sz w:val="20"/>
                <w:szCs w:val="20"/>
              </w:rPr>
              <w:t xml:space="preserve">los </w:t>
            </w:r>
            <w:r w:rsidRPr="00424887">
              <w:rPr>
                <w:rFonts w:ascii="Arial" w:hAnsi="Arial" w:cs="Arial"/>
                <w:color w:val="262626"/>
                <w:sz w:val="20"/>
                <w:szCs w:val="20"/>
              </w:rPr>
              <w:t>equipos en el sitio deberá realizarse con el acompañam</w:t>
            </w:r>
            <w:r w:rsidRPr="00424887">
              <w:rPr>
                <w:rFonts w:ascii="Arial" w:hAnsi="Arial" w:cs="Arial"/>
                <w:color w:val="5D5D5D"/>
                <w:sz w:val="20"/>
                <w:szCs w:val="20"/>
              </w:rPr>
              <w:t>i</w:t>
            </w:r>
            <w:r w:rsidRPr="00424887">
              <w:rPr>
                <w:rFonts w:ascii="Arial" w:hAnsi="Arial" w:cs="Arial"/>
                <w:color w:val="262626"/>
                <w:sz w:val="20"/>
                <w:szCs w:val="20"/>
              </w:rPr>
              <w:t>ento de</w:t>
            </w:r>
            <w:r w:rsidRPr="00424887">
              <w:rPr>
                <w:rFonts w:ascii="Arial" w:hAnsi="Arial" w:cs="Arial"/>
                <w:color w:val="5D5D5D"/>
                <w:sz w:val="20"/>
                <w:szCs w:val="20"/>
              </w:rPr>
              <w:t xml:space="preserve">l </w:t>
            </w:r>
            <w:r w:rsidRPr="00424887">
              <w:rPr>
                <w:rFonts w:ascii="Arial" w:hAnsi="Arial" w:cs="Arial"/>
                <w:color w:val="262626"/>
                <w:sz w:val="20"/>
                <w:szCs w:val="20"/>
              </w:rPr>
              <w:t>superv</w:t>
            </w:r>
            <w:r w:rsidRPr="00424887">
              <w:rPr>
                <w:rFonts w:ascii="Arial" w:hAnsi="Arial" w:cs="Arial"/>
                <w:color w:val="5D5D5D"/>
                <w:sz w:val="20"/>
                <w:szCs w:val="20"/>
              </w:rPr>
              <w:t>i</w:t>
            </w:r>
            <w:r w:rsidRPr="00424887">
              <w:rPr>
                <w:rFonts w:ascii="Arial" w:hAnsi="Arial" w:cs="Arial"/>
                <w:color w:val="262626"/>
                <w:sz w:val="20"/>
                <w:szCs w:val="20"/>
              </w:rPr>
              <w:t xml:space="preserve">sor </w:t>
            </w:r>
            <w:r w:rsidRPr="00424887">
              <w:rPr>
                <w:rFonts w:ascii="Arial" w:hAnsi="Arial" w:cs="Arial"/>
                <w:color w:val="3D3D3D"/>
                <w:sz w:val="20"/>
                <w:szCs w:val="20"/>
              </w:rPr>
              <w:t xml:space="preserve">y del </w:t>
            </w:r>
            <w:r w:rsidRPr="00424887">
              <w:rPr>
                <w:rFonts w:ascii="Arial" w:hAnsi="Arial" w:cs="Arial"/>
                <w:color w:val="262626"/>
                <w:sz w:val="20"/>
                <w:szCs w:val="20"/>
              </w:rPr>
              <w:t>persona</w:t>
            </w:r>
            <w:r w:rsidRPr="00424887">
              <w:rPr>
                <w:rFonts w:ascii="Arial" w:hAnsi="Arial" w:cs="Arial"/>
                <w:color w:val="5D5D5D"/>
                <w:sz w:val="20"/>
                <w:szCs w:val="20"/>
              </w:rPr>
              <w:t xml:space="preserve">l </w:t>
            </w:r>
            <w:r w:rsidRPr="00424887">
              <w:rPr>
                <w:rFonts w:ascii="Arial" w:hAnsi="Arial" w:cs="Arial"/>
                <w:color w:val="262626"/>
                <w:sz w:val="20"/>
                <w:szCs w:val="20"/>
              </w:rPr>
              <w:t>técnico del COGFM-</w:t>
            </w:r>
            <w:proofErr w:type="spellStart"/>
            <w:r w:rsidRPr="00424887">
              <w:rPr>
                <w:rFonts w:ascii="Arial" w:hAnsi="Arial" w:cs="Arial"/>
                <w:color w:val="262626"/>
                <w:sz w:val="20"/>
                <w:szCs w:val="20"/>
              </w:rPr>
              <w:t>CCOCl</w:t>
            </w:r>
            <w:proofErr w:type="spellEnd"/>
            <w:r w:rsidRPr="00424887">
              <w:rPr>
                <w:rFonts w:ascii="Arial" w:hAnsi="Arial" w:cs="Arial"/>
                <w:color w:val="262626"/>
                <w:sz w:val="20"/>
                <w:szCs w:val="20"/>
              </w:rPr>
              <w:t>,</w:t>
            </w:r>
            <w:r w:rsidRPr="00424887">
              <w:rPr>
                <w:rFonts w:ascii="Arial" w:hAnsi="Arial" w:cs="Arial"/>
                <w:color w:val="262626"/>
                <w:spacing w:val="40"/>
                <w:sz w:val="20"/>
                <w:szCs w:val="20"/>
              </w:rPr>
              <w:t xml:space="preserve"> </w:t>
            </w:r>
            <w:r w:rsidRPr="00424887">
              <w:rPr>
                <w:rFonts w:ascii="Arial" w:hAnsi="Arial" w:cs="Arial"/>
                <w:color w:val="262626"/>
                <w:sz w:val="20"/>
                <w:szCs w:val="20"/>
              </w:rPr>
              <w:t xml:space="preserve">quienes </w:t>
            </w:r>
            <w:r w:rsidRPr="00424887">
              <w:rPr>
                <w:rFonts w:ascii="Arial" w:hAnsi="Arial" w:cs="Arial"/>
                <w:color w:val="3D3D3D"/>
                <w:sz w:val="20"/>
                <w:szCs w:val="20"/>
              </w:rPr>
              <w:t>verificarán</w:t>
            </w:r>
            <w:r w:rsidRPr="00424887">
              <w:rPr>
                <w:rFonts w:ascii="Arial" w:hAnsi="Arial" w:cs="Arial"/>
                <w:color w:val="3D3D3D"/>
                <w:spacing w:val="40"/>
                <w:sz w:val="20"/>
                <w:szCs w:val="20"/>
              </w:rPr>
              <w:t xml:space="preserve"> </w:t>
            </w:r>
            <w:r w:rsidRPr="00424887">
              <w:rPr>
                <w:rFonts w:ascii="Arial" w:hAnsi="Arial" w:cs="Arial"/>
                <w:color w:val="262626"/>
                <w:sz w:val="20"/>
                <w:szCs w:val="20"/>
              </w:rPr>
              <w:t>las act</w:t>
            </w:r>
            <w:r w:rsidRPr="00424887">
              <w:rPr>
                <w:rFonts w:ascii="Arial" w:hAnsi="Arial" w:cs="Arial"/>
                <w:color w:val="5D5D5D"/>
                <w:sz w:val="20"/>
                <w:szCs w:val="20"/>
              </w:rPr>
              <w:t>i</w:t>
            </w:r>
            <w:r w:rsidRPr="00424887">
              <w:rPr>
                <w:rFonts w:ascii="Arial" w:hAnsi="Arial" w:cs="Arial"/>
                <w:color w:val="262626"/>
                <w:sz w:val="20"/>
                <w:szCs w:val="20"/>
              </w:rPr>
              <w:t xml:space="preserve">vidades </w:t>
            </w:r>
            <w:r w:rsidRPr="00424887">
              <w:rPr>
                <w:rFonts w:ascii="Arial" w:hAnsi="Arial" w:cs="Arial"/>
                <w:color w:val="181818"/>
                <w:sz w:val="20"/>
                <w:szCs w:val="20"/>
              </w:rPr>
              <w:t>rea</w:t>
            </w:r>
            <w:r w:rsidRPr="00424887">
              <w:rPr>
                <w:rFonts w:ascii="Arial" w:hAnsi="Arial" w:cs="Arial"/>
                <w:color w:val="5D5D5D"/>
                <w:sz w:val="20"/>
                <w:szCs w:val="20"/>
              </w:rPr>
              <w:t>l</w:t>
            </w:r>
            <w:r w:rsidRPr="00424887">
              <w:rPr>
                <w:rFonts w:ascii="Arial" w:hAnsi="Arial" w:cs="Arial"/>
                <w:color w:val="3D3D3D"/>
                <w:sz w:val="20"/>
                <w:szCs w:val="20"/>
              </w:rPr>
              <w:t>izad</w:t>
            </w:r>
            <w:r w:rsidRPr="00424887">
              <w:rPr>
                <w:rFonts w:ascii="Arial" w:hAnsi="Arial" w:cs="Arial"/>
                <w:color w:val="181818"/>
                <w:sz w:val="20"/>
                <w:szCs w:val="20"/>
              </w:rPr>
              <w:t xml:space="preserve">as </w:t>
            </w:r>
            <w:r w:rsidRPr="00424887">
              <w:rPr>
                <w:rFonts w:ascii="Arial" w:hAnsi="Arial" w:cs="Arial"/>
                <w:color w:val="262626"/>
                <w:sz w:val="20"/>
                <w:szCs w:val="20"/>
              </w:rPr>
              <w:t xml:space="preserve">para garantizar </w:t>
            </w:r>
            <w:r w:rsidRPr="00424887">
              <w:rPr>
                <w:rFonts w:ascii="Arial" w:hAnsi="Arial" w:cs="Arial"/>
                <w:color w:val="3D3D3D"/>
                <w:sz w:val="20"/>
                <w:szCs w:val="20"/>
              </w:rPr>
              <w:t xml:space="preserve">que los </w:t>
            </w:r>
            <w:r w:rsidRPr="00424887">
              <w:rPr>
                <w:rFonts w:ascii="Arial" w:hAnsi="Arial" w:cs="Arial"/>
                <w:color w:val="262626"/>
                <w:sz w:val="20"/>
                <w:szCs w:val="20"/>
              </w:rPr>
              <w:t xml:space="preserve">equipos instalados queden en perfecto funcionamiento y </w:t>
            </w:r>
            <w:r w:rsidRPr="00424887">
              <w:rPr>
                <w:rFonts w:ascii="Arial" w:hAnsi="Arial" w:cs="Arial"/>
                <w:color w:val="3D3D3D"/>
                <w:sz w:val="20"/>
                <w:szCs w:val="20"/>
              </w:rPr>
              <w:t>correctamente</w:t>
            </w:r>
            <w:r w:rsidRPr="00424887">
              <w:rPr>
                <w:rFonts w:ascii="Arial" w:hAnsi="Arial" w:cs="Arial"/>
                <w:color w:val="3D3D3D"/>
                <w:spacing w:val="40"/>
                <w:sz w:val="20"/>
                <w:szCs w:val="20"/>
              </w:rPr>
              <w:t xml:space="preserve"> </w:t>
            </w:r>
            <w:r w:rsidRPr="00424887">
              <w:rPr>
                <w:rFonts w:ascii="Arial" w:hAnsi="Arial" w:cs="Arial"/>
                <w:color w:val="262626"/>
                <w:sz w:val="20"/>
                <w:szCs w:val="20"/>
              </w:rPr>
              <w:t xml:space="preserve">integrados a </w:t>
            </w:r>
            <w:r w:rsidRPr="00424887">
              <w:rPr>
                <w:rFonts w:ascii="Arial" w:hAnsi="Arial" w:cs="Arial"/>
                <w:color w:val="181818"/>
                <w:sz w:val="20"/>
                <w:szCs w:val="20"/>
              </w:rPr>
              <w:t xml:space="preserve">la </w:t>
            </w:r>
            <w:r w:rsidRPr="00424887">
              <w:rPr>
                <w:rFonts w:ascii="Arial" w:hAnsi="Arial" w:cs="Arial"/>
                <w:color w:val="3D3D3D"/>
                <w:sz w:val="20"/>
                <w:szCs w:val="20"/>
              </w:rPr>
              <w:t xml:space="preserve">infraestructura </w:t>
            </w:r>
            <w:r w:rsidRPr="00424887">
              <w:rPr>
                <w:rFonts w:ascii="Arial" w:hAnsi="Arial" w:cs="Arial"/>
                <w:color w:val="262626"/>
                <w:sz w:val="20"/>
                <w:szCs w:val="20"/>
              </w:rPr>
              <w:t>institucional.</w:t>
            </w:r>
          </w:p>
        </w:tc>
      </w:tr>
    </w:tbl>
    <w:p w14:paraId="0140E98A" w14:textId="77777777" w:rsidR="00AF20D4" w:rsidRPr="00424887" w:rsidRDefault="00AF20D4" w:rsidP="00AF20D4">
      <w:pPr>
        <w:jc w:val="both"/>
        <w:rPr>
          <w:sz w:val="20"/>
          <w:szCs w:val="20"/>
        </w:rPr>
      </w:pPr>
    </w:p>
    <w:p w14:paraId="324BF8E6" w14:textId="77777777" w:rsidR="00AF20D4" w:rsidRPr="00424887" w:rsidRDefault="00AF20D4" w:rsidP="00AF20D4">
      <w:pPr>
        <w:pStyle w:val="Default"/>
        <w:tabs>
          <w:tab w:val="left" w:pos="2263"/>
        </w:tabs>
        <w:jc w:val="both"/>
        <w:rPr>
          <w:rFonts w:ascii="Arial" w:hAnsi="Arial" w:cs="Arial"/>
          <w:color w:val="auto"/>
          <w:sz w:val="20"/>
          <w:szCs w:val="20"/>
          <w:lang w:val="es-CO"/>
        </w:rPr>
      </w:pPr>
    </w:p>
    <w:p w14:paraId="27985803" w14:textId="77777777" w:rsidR="00AF20D4" w:rsidRPr="00424887" w:rsidRDefault="00AF20D4" w:rsidP="00AF20D4">
      <w:pPr>
        <w:pStyle w:val="Default"/>
        <w:jc w:val="both"/>
        <w:rPr>
          <w:rFonts w:ascii="Arial" w:hAnsi="Arial" w:cs="Arial"/>
          <w:b/>
          <w:bCs/>
          <w:color w:val="auto"/>
          <w:sz w:val="20"/>
          <w:szCs w:val="20"/>
          <w:lang w:val="es-CO"/>
        </w:rPr>
      </w:pPr>
      <w:r w:rsidRPr="00424887">
        <w:rPr>
          <w:rFonts w:ascii="Arial" w:hAnsi="Arial" w:cs="Arial"/>
          <w:b/>
          <w:bCs/>
          <w:color w:val="auto"/>
          <w:sz w:val="20"/>
          <w:szCs w:val="20"/>
          <w:lang w:val="es-CO"/>
        </w:rPr>
        <w:lastRenderedPageBreak/>
        <w:t>LOTE N° 2 MANTENIMIENTO Y SOPORTE A LA LICENCIA DE LA PLATAFORMA DE ENTRENAMIENTO CTF QMISSION.</w:t>
      </w:r>
    </w:p>
    <w:p w14:paraId="1A7542DF" w14:textId="77777777" w:rsidR="00AF20D4" w:rsidRPr="00424887" w:rsidRDefault="00AF20D4" w:rsidP="00AF20D4">
      <w:pPr>
        <w:pStyle w:val="Default"/>
        <w:jc w:val="both"/>
        <w:rPr>
          <w:rFonts w:ascii="Arial" w:hAnsi="Arial" w:cs="Arial"/>
          <w:color w:val="auto"/>
          <w:sz w:val="20"/>
          <w:szCs w:val="20"/>
          <w:lang w:val="es-CO"/>
        </w:rPr>
      </w:pPr>
    </w:p>
    <w:tbl>
      <w:tblPr>
        <w:tblW w:w="9617" w:type="dxa"/>
        <w:jc w:val="center"/>
        <w:tblCellMar>
          <w:left w:w="10" w:type="dxa"/>
          <w:right w:w="10" w:type="dxa"/>
        </w:tblCellMar>
        <w:tblLook w:val="04A0" w:firstRow="1" w:lastRow="0" w:firstColumn="1" w:lastColumn="0" w:noHBand="0" w:noVBand="1"/>
      </w:tblPr>
      <w:tblGrid>
        <w:gridCol w:w="9617"/>
      </w:tblGrid>
      <w:tr w:rsidR="00AF20D4" w:rsidRPr="00424887" w14:paraId="17463478" w14:textId="77777777" w:rsidTr="00FE45EB">
        <w:trPr>
          <w:jc w:val="center"/>
        </w:trPr>
        <w:tc>
          <w:tcPr>
            <w:tcW w:w="9617" w:type="dxa"/>
            <w:tcBorders>
              <w:top w:val="single" w:sz="4" w:space="0" w:color="000000"/>
              <w:left w:val="single" w:sz="4" w:space="0" w:color="000000"/>
              <w:bottom w:val="single" w:sz="4" w:space="0" w:color="auto"/>
              <w:right w:val="single" w:sz="4" w:space="0" w:color="000000"/>
            </w:tcBorders>
            <w:shd w:val="clear" w:color="auto" w:fill="DEEAF6"/>
          </w:tcPr>
          <w:p w14:paraId="1F9323B1" w14:textId="77777777" w:rsidR="00AF20D4" w:rsidRPr="00424887" w:rsidRDefault="00AF20D4" w:rsidP="00FE45EB">
            <w:pPr>
              <w:ind w:left="709" w:hanging="635"/>
              <w:jc w:val="center"/>
              <w:rPr>
                <w:sz w:val="20"/>
                <w:szCs w:val="20"/>
              </w:rPr>
            </w:pPr>
          </w:p>
          <w:p w14:paraId="6ACD01BF" w14:textId="77777777" w:rsidR="00AF20D4" w:rsidRPr="00424887" w:rsidRDefault="00AF20D4" w:rsidP="00FE45EB">
            <w:pPr>
              <w:ind w:left="709" w:hanging="635"/>
              <w:jc w:val="center"/>
              <w:rPr>
                <w:sz w:val="20"/>
                <w:szCs w:val="20"/>
              </w:rPr>
            </w:pPr>
            <w:r w:rsidRPr="00424887">
              <w:rPr>
                <w:sz w:val="20"/>
                <w:szCs w:val="20"/>
              </w:rPr>
              <w:t xml:space="preserve">RENOVACION DE SOPORTE TÉCNICO Y MANTENIMIENTO </w:t>
            </w:r>
          </w:p>
          <w:p w14:paraId="55C8E6AC" w14:textId="77777777" w:rsidR="00AF20D4" w:rsidRPr="00424887" w:rsidRDefault="00AF20D4" w:rsidP="00FE45EB">
            <w:pPr>
              <w:ind w:left="709" w:hanging="635"/>
              <w:jc w:val="center"/>
              <w:rPr>
                <w:sz w:val="20"/>
                <w:szCs w:val="20"/>
              </w:rPr>
            </w:pPr>
          </w:p>
        </w:tc>
      </w:tr>
      <w:tr w:rsidR="00AF20D4" w:rsidRPr="00424887" w14:paraId="38AB61AA" w14:textId="77777777" w:rsidTr="00FE45EB">
        <w:trPr>
          <w:jc w:val="center"/>
        </w:trPr>
        <w:tc>
          <w:tcPr>
            <w:tcW w:w="9617" w:type="dxa"/>
            <w:tcBorders>
              <w:top w:val="single" w:sz="4" w:space="0" w:color="auto"/>
              <w:left w:val="single" w:sz="4" w:space="0" w:color="auto"/>
              <w:bottom w:val="single" w:sz="4" w:space="0" w:color="auto"/>
              <w:right w:val="single" w:sz="4" w:space="0" w:color="000000"/>
            </w:tcBorders>
            <w:vAlign w:val="center"/>
          </w:tcPr>
          <w:p w14:paraId="7B57AD37" w14:textId="77777777" w:rsidR="00AF20D4" w:rsidRPr="00424887" w:rsidRDefault="00AF20D4" w:rsidP="00FE45EB">
            <w:pPr>
              <w:ind w:left="11" w:hanging="11"/>
              <w:rPr>
                <w:sz w:val="20"/>
                <w:szCs w:val="20"/>
              </w:rPr>
            </w:pPr>
          </w:p>
          <w:p w14:paraId="6D9D1E13" w14:textId="77777777" w:rsidR="00AF20D4" w:rsidRPr="00424887" w:rsidRDefault="00AF20D4" w:rsidP="00FE45EB">
            <w:pPr>
              <w:ind w:left="11" w:hanging="11"/>
              <w:rPr>
                <w:sz w:val="20"/>
                <w:szCs w:val="20"/>
              </w:rPr>
            </w:pPr>
            <w:r w:rsidRPr="00424887">
              <w:rPr>
                <w:sz w:val="20"/>
                <w:szCs w:val="20"/>
              </w:rPr>
              <w:t xml:space="preserve">OBJETO: el CCOCI-COGFM requiere contratar la renovación del servicio de soporte técnico y mantenimiento de la Plataforma de Entrenamiento de Ciberseguridad y </w:t>
            </w:r>
            <w:proofErr w:type="spellStart"/>
            <w:r w:rsidRPr="00424887">
              <w:rPr>
                <w:sz w:val="20"/>
                <w:szCs w:val="20"/>
              </w:rPr>
              <w:t>Ciberdefensa</w:t>
            </w:r>
            <w:proofErr w:type="spellEnd"/>
            <w:r w:rsidRPr="00424887">
              <w:rPr>
                <w:sz w:val="20"/>
                <w:szCs w:val="20"/>
              </w:rPr>
              <w:t xml:space="preserve"> Q-MISSION® UCP instalada en el Comando Conjunto Cibernético del Comando General de las Fuerzas Militares (CCOCI-COGFM), de acuerdo a las especificaciones técnicas reservadas.</w:t>
            </w:r>
          </w:p>
          <w:p w14:paraId="3F97ABEC" w14:textId="77777777" w:rsidR="00AF20D4" w:rsidRPr="00424887" w:rsidRDefault="00AF20D4" w:rsidP="00FE45EB">
            <w:pPr>
              <w:ind w:left="11" w:hanging="11"/>
              <w:rPr>
                <w:sz w:val="20"/>
                <w:szCs w:val="20"/>
              </w:rPr>
            </w:pPr>
          </w:p>
        </w:tc>
      </w:tr>
      <w:tr w:rsidR="00AF20D4" w:rsidRPr="00424887" w14:paraId="55DF21B3" w14:textId="77777777" w:rsidTr="00FE45EB">
        <w:trPr>
          <w:jc w:val="center"/>
        </w:trPr>
        <w:tc>
          <w:tcPr>
            <w:tcW w:w="9617" w:type="dxa"/>
            <w:tcBorders>
              <w:top w:val="single" w:sz="4" w:space="0" w:color="auto"/>
              <w:left w:val="single" w:sz="4" w:space="0" w:color="auto"/>
              <w:bottom w:val="single" w:sz="4" w:space="0" w:color="auto"/>
              <w:right w:val="single" w:sz="4" w:space="0" w:color="000000"/>
            </w:tcBorders>
            <w:vAlign w:val="center"/>
          </w:tcPr>
          <w:p w14:paraId="21CE83F0" w14:textId="77777777" w:rsidR="00AF20D4" w:rsidRPr="00424887" w:rsidRDefault="00AF20D4" w:rsidP="00FE45EB">
            <w:pPr>
              <w:ind w:left="709" w:hanging="425"/>
              <w:jc w:val="center"/>
              <w:rPr>
                <w:sz w:val="20"/>
                <w:szCs w:val="20"/>
              </w:rPr>
            </w:pPr>
          </w:p>
          <w:p w14:paraId="0AA8451D" w14:textId="77777777" w:rsidR="00AF20D4" w:rsidRPr="00424887" w:rsidRDefault="00AF20D4" w:rsidP="00FE45EB">
            <w:pPr>
              <w:ind w:left="709" w:hanging="425"/>
              <w:jc w:val="center"/>
              <w:rPr>
                <w:sz w:val="20"/>
                <w:szCs w:val="20"/>
              </w:rPr>
            </w:pPr>
            <w:r w:rsidRPr="00424887">
              <w:rPr>
                <w:sz w:val="20"/>
                <w:szCs w:val="20"/>
              </w:rPr>
              <w:t>ESPECIFICACIONES TÉCNICAS MÍNIMOS DE ESTRICTO CUMPLIMIENTO</w:t>
            </w:r>
          </w:p>
          <w:p w14:paraId="7470227A" w14:textId="77777777" w:rsidR="00AF20D4" w:rsidRPr="00424887" w:rsidRDefault="00AF20D4" w:rsidP="00FE45EB">
            <w:pPr>
              <w:ind w:left="709" w:hanging="425"/>
              <w:jc w:val="center"/>
              <w:rPr>
                <w:sz w:val="20"/>
                <w:szCs w:val="20"/>
              </w:rPr>
            </w:pPr>
          </w:p>
          <w:p w14:paraId="0CE7A453" w14:textId="77777777" w:rsidR="00AF20D4" w:rsidRPr="00424887" w:rsidRDefault="00AF20D4" w:rsidP="00FE45EB">
            <w:pPr>
              <w:ind w:left="709" w:hanging="425"/>
              <w:rPr>
                <w:sz w:val="20"/>
                <w:szCs w:val="20"/>
              </w:rPr>
            </w:pPr>
          </w:p>
          <w:p w14:paraId="2D97BD53" w14:textId="77777777" w:rsidR="00AF20D4" w:rsidRPr="00424887" w:rsidRDefault="00AF20D4" w:rsidP="00FE45EB">
            <w:pPr>
              <w:rPr>
                <w:sz w:val="20"/>
                <w:szCs w:val="20"/>
              </w:rPr>
            </w:pPr>
            <w:r w:rsidRPr="00424887">
              <w:rPr>
                <w:sz w:val="20"/>
                <w:szCs w:val="20"/>
              </w:rPr>
              <w:t>Renovación del soporte técnico y mantenimiento 12 meses</w:t>
            </w:r>
          </w:p>
          <w:p w14:paraId="3146E355" w14:textId="77777777" w:rsidR="00AF20D4" w:rsidRPr="00424887" w:rsidRDefault="00AF20D4" w:rsidP="00FE45EB">
            <w:pPr>
              <w:ind w:left="360"/>
              <w:rPr>
                <w:sz w:val="20"/>
                <w:szCs w:val="20"/>
              </w:rPr>
            </w:pPr>
          </w:p>
          <w:p w14:paraId="078C06FA" w14:textId="77777777" w:rsidR="00AF20D4" w:rsidRPr="00424887" w:rsidRDefault="00AF20D4" w:rsidP="00FE45EB">
            <w:pPr>
              <w:ind w:left="360"/>
              <w:rPr>
                <w:sz w:val="20"/>
                <w:szCs w:val="20"/>
              </w:rPr>
            </w:pPr>
            <w:r w:rsidRPr="00424887">
              <w:rPr>
                <w:sz w:val="20"/>
                <w:szCs w:val="20"/>
              </w:rPr>
              <w:t xml:space="preserve">Renovación del soporte y mantenimiento de la plataforma de entrenamiento de Ciberseguridad y </w:t>
            </w:r>
            <w:proofErr w:type="spellStart"/>
            <w:r w:rsidRPr="00424887">
              <w:rPr>
                <w:sz w:val="20"/>
                <w:szCs w:val="20"/>
              </w:rPr>
              <w:t>Ciberdefensa</w:t>
            </w:r>
            <w:proofErr w:type="spellEnd"/>
            <w:r w:rsidRPr="00424887">
              <w:rPr>
                <w:sz w:val="20"/>
                <w:szCs w:val="20"/>
              </w:rPr>
              <w:t xml:space="preserve"> Q-MISSION®UCP con la cual cuenta el Comando Conjunto Cibernético del COGFM de acuerdo a los siguiente Ítems:</w:t>
            </w:r>
          </w:p>
          <w:p w14:paraId="21F46928" w14:textId="77777777" w:rsidR="00AF20D4" w:rsidRPr="00424887" w:rsidRDefault="00AF20D4" w:rsidP="00FE45EB">
            <w:pPr>
              <w:ind w:left="360"/>
              <w:rPr>
                <w:sz w:val="20"/>
                <w:szCs w:val="20"/>
              </w:rPr>
            </w:pPr>
          </w:p>
          <w:p w14:paraId="3872F02F" w14:textId="77777777" w:rsidR="00AF20D4" w:rsidRPr="00424887" w:rsidRDefault="00AF20D4" w:rsidP="00AF20D4">
            <w:pPr>
              <w:widowControl w:val="0"/>
              <w:numPr>
                <w:ilvl w:val="1"/>
                <w:numId w:val="10"/>
              </w:numPr>
              <w:adjustRightInd w:val="0"/>
              <w:jc w:val="both"/>
              <w:textAlignment w:val="baseline"/>
              <w:rPr>
                <w:sz w:val="20"/>
                <w:szCs w:val="20"/>
              </w:rPr>
            </w:pPr>
            <w:r w:rsidRPr="00424887">
              <w:rPr>
                <w:sz w:val="20"/>
                <w:szCs w:val="20"/>
              </w:rPr>
              <w:t xml:space="preserve">Plataforma de entrenamiento de ciberseguridad y </w:t>
            </w:r>
            <w:proofErr w:type="spellStart"/>
            <w:r w:rsidRPr="00424887">
              <w:rPr>
                <w:sz w:val="20"/>
                <w:szCs w:val="20"/>
              </w:rPr>
              <w:t>ciberdefensa</w:t>
            </w:r>
            <w:proofErr w:type="spellEnd"/>
            <w:r w:rsidRPr="00424887">
              <w:rPr>
                <w:sz w:val="20"/>
                <w:szCs w:val="20"/>
              </w:rPr>
              <w:t xml:space="preserve"> Q-MISSION®UCP</w:t>
            </w:r>
          </w:p>
          <w:p w14:paraId="2C750DF2" w14:textId="77777777" w:rsidR="00AF20D4" w:rsidRPr="00424887" w:rsidRDefault="00AF20D4" w:rsidP="00AF20D4">
            <w:pPr>
              <w:widowControl w:val="0"/>
              <w:numPr>
                <w:ilvl w:val="1"/>
                <w:numId w:val="10"/>
              </w:numPr>
              <w:adjustRightInd w:val="0"/>
              <w:jc w:val="both"/>
              <w:textAlignment w:val="baseline"/>
              <w:rPr>
                <w:sz w:val="20"/>
                <w:szCs w:val="20"/>
              </w:rPr>
            </w:pPr>
            <w:r w:rsidRPr="00424887">
              <w:rPr>
                <w:sz w:val="20"/>
                <w:szCs w:val="20"/>
              </w:rPr>
              <w:t>Licencia modulo Q-CAMP</w:t>
            </w:r>
          </w:p>
          <w:p w14:paraId="21A4D2B6" w14:textId="77777777" w:rsidR="00AF20D4" w:rsidRPr="00424887" w:rsidRDefault="00AF20D4" w:rsidP="00AF20D4">
            <w:pPr>
              <w:widowControl w:val="0"/>
              <w:numPr>
                <w:ilvl w:val="1"/>
                <w:numId w:val="10"/>
              </w:numPr>
              <w:adjustRightInd w:val="0"/>
              <w:jc w:val="both"/>
              <w:textAlignment w:val="baseline"/>
              <w:rPr>
                <w:sz w:val="20"/>
                <w:szCs w:val="20"/>
              </w:rPr>
            </w:pPr>
            <w:r w:rsidRPr="00424887">
              <w:rPr>
                <w:sz w:val="20"/>
                <w:szCs w:val="20"/>
              </w:rPr>
              <w:t xml:space="preserve">Licencia </w:t>
            </w:r>
            <w:proofErr w:type="spellStart"/>
            <w:r w:rsidRPr="00424887">
              <w:rPr>
                <w:sz w:val="20"/>
                <w:szCs w:val="20"/>
              </w:rPr>
              <w:t>submódulo</w:t>
            </w:r>
            <w:proofErr w:type="spellEnd"/>
            <w:r w:rsidRPr="00424887">
              <w:rPr>
                <w:sz w:val="20"/>
                <w:szCs w:val="20"/>
              </w:rPr>
              <w:t xml:space="preserve"> Q-ARSENAL</w:t>
            </w:r>
          </w:p>
          <w:p w14:paraId="4B3442C5" w14:textId="77777777" w:rsidR="00AF20D4" w:rsidRPr="00424887" w:rsidRDefault="00AF20D4" w:rsidP="00AF20D4">
            <w:pPr>
              <w:widowControl w:val="0"/>
              <w:numPr>
                <w:ilvl w:val="1"/>
                <w:numId w:val="10"/>
              </w:numPr>
              <w:adjustRightInd w:val="0"/>
              <w:jc w:val="both"/>
              <w:textAlignment w:val="baseline"/>
              <w:rPr>
                <w:sz w:val="20"/>
                <w:szCs w:val="20"/>
              </w:rPr>
            </w:pPr>
            <w:r w:rsidRPr="00424887">
              <w:rPr>
                <w:sz w:val="20"/>
                <w:szCs w:val="20"/>
              </w:rPr>
              <w:t xml:space="preserve">Licencia </w:t>
            </w:r>
            <w:proofErr w:type="spellStart"/>
            <w:r w:rsidRPr="00424887">
              <w:rPr>
                <w:sz w:val="20"/>
                <w:szCs w:val="20"/>
              </w:rPr>
              <w:t>submódulo</w:t>
            </w:r>
            <w:proofErr w:type="spellEnd"/>
            <w:r w:rsidRPr="00424887">
              <w:rPr>
                <w:sz w:val="20"/>
                <w:szCs w:val="20"/>
              </w:rPr>
              <w:t xml:space="preserve"> 1-LABS</w:t>
            </w:r>
          </w:p>
          <w:p w14:paraId="2EF25151" w14:textId="77777777" w:rsidR="00AF20D4" w:rsidRPr="00424887" w:rsidRDefault="00AF20D4" w:rsidP="00FE45EB">
            <w:pPr>
              <w:ind w:left="792"/>
              <w:rPr>
                <w:sz w:val="20"/>
                <w:szCs w:val="20"/>
              </w:rPr>
            </w:pPr>
          </w:p>
          <w:p w14:paraId="21264A6C" w14:textId="77777777" w:rsidR="00AF20D4" w:rsidRPr="00424887" w:rsidRDefault="00AF20D4" w:rsidP="00FE45EB">
            <w:pPr>
              <w:ind w:left="360"/>
              <w:rPr>
                <w:sz w:val="20"/>
                <w:szCs w:val="20"/>
              </w:rPr>
            </w:pPr>
            <w:r w:rsidRPr="00424887">
              <w:rPr>
                <w:sz w:val="20"/>
                <w:szCs w:val="20"/>
              </w:rPr>
              <w:t>Nota: El presente proceso contractual comprende únicamente la renovación del soporte técnico y mantenimiento de la versión actualmente instalada (</w:t>
            </w:r>
            <w:proofErr w:type="spellStart"/>
            <w:r w:rsidRPr="00424887">
              <w:rPr>
                <w:sz w:val="20"/>
                <w:szCs w:val="20"/>
              </w:rPr>
              <w:t>On-Premise</w:t>
            </w:r>
            <w:proofErr w:type="spellEnd"/>
            <w:r w:rsidRPr="00424887">
              <w:rPr>
                <w:sz w:val="20"/>
                <w:szCs w:val="20"/>
              </w:rPr>
              <w:t xml:space="preserve"> </w:t>
            </w:r>
            <w:proofErr w:type="spellStart"/>
            <w:r w:rsidRPr="00424887">
              <w:rPr>
                <w:sz w:val="20"/>
                <w:szCs w:val="20"/>
              </w:rPr>
              <w:t>Legacy</w:t>
            </w:r>
            <w:proofErr w:type="spellEnd"/>
            <w:r w:rsidRPr="00424887">
              <w:rPr>
                <w:sz w:val="20"/>
                <w:szCs w:val="20"/>
              </w:rPr>
              <w:t>), este no incluye actualización de versión (</w:t>
            </w:r>
            <w:proofErr w:type="spellStart"/>
            <w:r w:rsidRPr="00424887">
              <w:rPr>
                <w:sz w:val="20"/>
                <w:szCs w:val="20"/>
              </w:rPr>
              <w:t>Upgrade</w:t>
            </w:r>
            <w:proofErr w:type="spellEnd"/>
            <w:r w:rsidRPr="00424887">
              <w:rPr>
                <w:sz w:val="20"/>
                <w:szCs w:val="20"/>
              </w:rPr>
              <w:t>) ni migración tecnológica, debido a que el fabricante no dispone de nuevas versiones compatibles con el licenciamiento perpetuo actualmente adquirido por el CCOCI.</w:t>
            </w:r>
          </w:p>
          <w:p w14:paraId="5501DB56" w14:textId="77777777" w:rsidR="00AF20D4" w:rsidRPr="00424887" w:rsidRDefault="00AF20D4" w:rsidP="00FE45EB">
            <w:pPr>
              <w:ind w:left="360"/>
              <w:rPr>
                <w:sz w:val="20"/>
                <w:szCs w:val="20"/>
              </w:rPr>
            </w:pPr>
          </w:p>
          <w:p w14:paraId="434864BC" w14:textId="77777777" w:rsidR="00AF20D4" w:rsidRPr="00424887" w:rsidRDefault="00AF20D4" w:rsidP="00FE45EB">
            <w:pPr>
              <w:ind w:left="360"/>
              <w:rPr>
                <w:sz w:val="20"/>
                <w:szCs w:val="20"/>
              </w:rPr>
            </w:pPr>
            <w:r w:rsidRPr="00424887">
              <w:rPr>
                <w:sz w:val="20"/>
                <w:szCs w:val="20"/>
              </w:rPr>
              <w:t>El contratista deberá prestar soporte técnico especializado en una jornada 5x8 durante toda la vigencia contractual, incluyendo como mínimo:</w:t>
            </w:r>
          </w:p>
          <w:p w14:paraId="4B4D48C1" w14:textId="77777777" w:rsidR="00AF20D4" w:rsidRPr="00424887" w:rsidRDefault="00AF20D4" w:rsidP="00FE45EB">
            <w:pPr>
              <w:ind w:left="360"/>
              <w:rPr>
                <w:sz w:val="20"/>
                <w:szCs w:val="20"/>
              </w:rPr>
            </w:pPr>
          </w:p>
          <w:p w14:paraId="6EECE063" w14:textId="77777777" w:rsidR="00AF20D4" w:rsidRPr="00424887" w:rsidRDefault="00AF20D4" w:rsidP="00AF20D4">
            <w:pPr>
              <w:widowControl w:val="0"/>
              <w:numPr>
                <w:ilvl w:val="0"/>
                <w:numId w:val="11"/>
              </w:numPr>
              <w:adjustRightInd w:val="0"/>
              <w:jc w:val="both"/>
              <w:textAlignment w:val="baseline"/>
              <w:rPr>
                <w:sz w:val="20"/>
                <w:szCs w:val="20"/>
              </w:rPr>
            </w:pPr>
            <w:r w:rsidRPr="00424887">
              <w:rPr>
                <w:sz w:val="20"/>
                <w:szCs w:val="20"/>
              </w:rPr>
              <w:t>Atención remota.</w:t>
            </w:r>
          </w:p>
          <w:p w14:paraId="106932B9" w14:textId="77777777" w:rsidR="00AF20D4" w:rsidRPr="00424887" w:rsidRDefault="00AF20D4" w:rsidP="00AF20D4">
            <w:pPr>
              <w:widowControl w:val="0"/>
              <w:numPr>
                <w:ilvl w:val="0"/>
                <w:numId w:val="11"/>
              </w:numPr>
              <w:adjustRightInd w:val="0"/>
              <w:jc w:val="both"/>
              <w:textAlignment w:val="baseline"/>
              <w:rPr>
                <w:sz w:val="20"/>
                <w:szCs w:val="20"/>
              </w:rPr>
            </w:pPr>
            <w:r w:rsidRPr="00424887">
              <w:rPr>
                <w:sz w:val="20"/>
                <w:szCs w:val="20"/>
              </w:rPr>
              <w:t>Atención presencial cuando sea requerida por el supervisor.</w:t>
            </w:r>
          </w:p>
          <w:p w14:paraId="2ECBA751" w14:textId="77777777" w:rsidR="00AF20D4" w:rsidRPr="00424887" w:rsidRDefault="00AF20D4" w:rsidP="00AF20D4">
            <w:pPr>
              <w:widowControl w:val="0"/>
              <w:numPr>
                <w:ilvl w:val="0"/>
                <w:numId w:val="11"/>
              </w:numPr>
              <w:adjustRightInd w:val="0"/>
              <w:jc w:val="both"/>
              <w:textAlignment w:val="baseline"/>
              <w:rPr>
                <w:sz w:val="20"/>
                <w:szCs w:val="20"/>
              </w:rPr>
            </w:pPr>
            <w:r w:rsidRPr="00424887">
              <w:rPr>
                <w:sz w:val="20"/>
                <w:szCs w:val="20"/>
              </w:rPr>
              <w:t>Diagnóstico y solución de incidentes.</w:t>
            </w:r>
          </w:p>
          <w:p w14:paraId="55DEAC89" w14:textId="77777777" w:rsidR="00AF20D4" w:rsidRPr="00424887" w:rsidRDefault="00AF20D4" w:rsidP="00AF20D4">
            <w:pPr>
              <w:widowControl w:val="0"/>
              <w:numPr>
                <w:ilvl w:val="0"/>
                <w:numId w:val="11"/>
              </w:numPr>
              <w:adjustRightInd w:val="0"/>
              <w:jc w:val="both"/>
              <w:textAlignment w:val="baseline"/>
              <w:rPr>
                <w:sz w:val="20"/>
                <w:szCs w:val="20"/>
              </w:rPr>
            </w:pPr>
            <w:r w:rsidRPr="00424887">
              <w:rPr>
                <w:sz w:val="20"/>
                <w:szCs w:val="20"/>
              </w:rPr>
              <w:t>Corrección de errores de funcionamiento.</w:t>
            </w:r>
          </w:p>
          <w:p w14:paraId="5A8DE301" w14:textId="77777777" w:rsidR="00AF20D4" w:rsidRPr="00424887" w:rsidRDefault="00AF20D4" w:rsidP="00AF20D4">
            <w:pPr>
              <w:widowControl w:val="0"/>
              <w:numPr>
                <w:ilvl w:val="0"/>
                <w:numId w:val="11"/>
              </w:numPr>
              <w:adjustRightInd w:val="0"/>
              <w:jc w:val="both"/>
              <w:textAlignment w:val="baseline"/>
              <w:rPr>
                <w:sz w:val="20"/>
                <w:szCs w:val="20"/>
              </w:rPr>
            </w:pPr>
            <w:r w:rsidRPr="00424887">
              <w:rPr>
                <w:sz w:val="20"/>
                <w:szCs w:val="20"/>
              </w:rPr>
              <w:t>Restauración de servicios.</w:t>
            </w:r>
          </w:p>
          <w:p w14:paraId="104A7209" w14:textId="77777777" w:rsidR="00AF20D4" w:rsidRPr="00424887" w:rsidRDefault="00AF20D4" w:rsidP="00AF20D4">
            <w:pPr>
              <w:widowControl w:val="0"/>
              <w:numPr>
                <w:ilvl w:val="0"/>
                <w:numId w:val="11"/>
              </w:numPr>
              <w:adjustRightInd w:val="0"/>
              <w:jc w:val="both"/>
              <w:textAlignment w:val="baseline"/>
              <w:rPr>
                <w:sz w:val="20"/>
                <w:szCs w:val="20"/>
              </w:rPr>
            </w:pPr>
            <w:r w:rsidRPr="00424887">
              <w:rPr>
                <w:sz w:val="20"/>
                <w:szCs w:val="20"/>
              </w:rPr>
              <w:t>Asistencia para administración de la plataforma.</w:t>
            </w:r>
          </w:p>
          <w:p w14:paraId="1305807D" w14:textId="77777777" w:rsidR="00AF20D4" w:rsidRPr="00424887" w:rsidRDefault="00AF20D4" w:rsidP="00AF20D4">
            <w:pPr>
              <w:widowControl w:val="0"/>
              <w:numPr>
                <w:ilvl w:val="0"/>
                <w:numId w:val="11"/>
              </w:numPr>
              <w:adjustRightInd w:val="0"/>
              <w:jc w:val="both"/>
              <w:textAlignment w:val="baseline"/>
              <w:rPr>
                <w:sz w:val="20"/>
                <w:szCs w:val="20"/>
              </w:rPr>
            </w:pPr>
            <w:r w:rsidRPr="00424887">
              <w:rPr>
                <w:sz w:val="20"/>
                <w:szCs w:val="20"/>
              </w:rPr>
              <w:t>Soporte sobre todos los módulos licenciados.</w:t>
            </w:r>
          </w:p>
          <w:p w14:paraId="551EFE3F" w14:textId="77777777" w:rsidR="00AF20D4" w:rsidRPr="00424887" w:rsidRDefault="00AF20D4" w:rsidP="00FE45EB">
            <w:pPr>
              <w:ind w:left="360"/>
              <w:rPr>
                <w:sz w:val="20"/>
                <w:szCs w:val="20"/>
              </w:rPr>
            </w:pPr>
          </w:p>
          <w:p w14:paraId="210C91A1" w14:textId="77777777" w:rsidR="00AF20D4" w:rsidRPr="00424887" w:rsidRDefault="00AF20D4" w:rsidP="00FE45EB">
            <w:pPr>
              <w:ind w:left="360"/>
              <w:rPr>
                <w:sz w:val="20"/>
                <w:szCs w:val="20"/>
              </w:rPr>
            </w:pPr>
            <w:r w:rsidRPr="00424887">
              <w:rPr>
                <w:sz w:val="20"/>
                <w:szCs w:val="20"/>
              </w:rPr>
              <w:t>Tiempo de respuesta:</w:t>
            </w:r>
          </w:p>
          <w:p w14:paraId="7A3B7FB0" w14:textId="77777777" w:rsidR="00AF20D4" w:rsidRPr="00424887" w:rsidRDefault="00AF20D4" w:rsidP="00AF20D4">
            <w:pPr>
              <w:widowControl w:val="0"/>
              <w:numPr>
                <w:ilvl w:val="0"/>
                <w:numId w:val="12"/>
              </w:numPr>
              <w:adjustRightInd w:val="0"/>
              <w:jc w:val="both"/>
              <w:textAlignment w:val="baseline"/>
              <w:rPr>
                <w:sz w:val="20"/>
                <w:szCs w:val="20"/>
              </w:rPr>
            </w:pPr>
            <w:r w:rsidRPr="00424887">
              <w:rPr>
                <w:sz w:val="20"/>
                <w:szCs w:val="20"/>
              </w:rPr>
              <w:t>Criticidad Alta: máximo 4 horas</w:t>
            </w:r>
          </w:p>
          <w:p w14:paraId="579E779A" w14:textId="77777777" w:rsidR="00AF20D4" w:rsidRPr="00424887" w:rsidRDefault="00AF20D4" w:rsidP="00AF20D4">
            <w:pPr>
              <w:widowControl w:val="0"/>
              <w:numPr>
                <w:ilvl w:val="0"/>
                <w:numId w:val="12"/>
              </w:numPr>
              <w:adjustRightInd w:val="0"/>
              <w:jc w:val="both"/>
              <w:textAlignment w:val="baseline"/>
              <w:rPr>
                <w:sz w:val="20"/>
                <w:szCs w:val="20"/>
              </w:rPr>
            </w:pPr>
            <w:r w:rsidRPr="00424887">
              <w:rPr>
                <w:sz w:val="20"/>
                <w:szCs w:val="20"/>
              </w:rPr>
              <w:t>Media: 8 horas</w:t>
            </w:r>
          </w:p>
          <w:p w14:paraId="755F21BD" w14:textId="77777777" w:rsidR="00AF20D4" w:rsidRPr="00424887" w:rsidRDefault="00AF20D4" w:rsidP="00AF20D4">
            <w:pPr>
              <w:widowControl w:val="0"/>
              <w:numPr>
                <w:ilvl w:val="0"/>
                <w:numId w:val="12"/>
              </w:numPr>
              <w:adjustRightInd w:val="0"/>
              <w:jc w:val="both"/>
              <w:textAlignment w:val="baseline"/>
              <w:rPr>
                <w:sz w:val="20"/>
                <w:szCs w:val="20"/>
              </w:rPr>
            </w:pPr>
            <w:r w:rsidRPr="00424887">
              <w:rPr>
                <w:sz w:val="20"/>
                <w:szCs w:val="20"/>
              </w:rPr>
              <w:t>Baja: 24 horas</w:t>
            </w:r>
          </w:p>
          <w:p w14:paraId="5D9E44D9" w14:textId="77777777" w:rsidR="00AF20D4" w:rsidRPr="00424887" w:rsidRDefault="00AF20D4" w:rsidP="00FE45EB">
            <w:pPr>
              <w:ind w:left="360"/>
              <w:rPr>
                <w:sz w:val="20"/>
                <w:szCs w:val="20"/>
              </w:rPr>
            </w:pPr>
          </w:p>
          <w:p w14:paraId="1BC415F8" w14:textId="77777777" w:rsidR="00AF20D4" w:rsidRPr="00424887" w:rsidRDefault="00AF20D4" w:rsidP="00FE45EB">
            <w:pPr>
              <w:ind w:left="360"/>
              <w:rPr>
                <w:sz w:val="20"/>
                <w:szCs w:val="20"/>
              </w:rPr>
            </w:pPr>
            <w:r w:rsidRPr="00424887">
              <w:rPr>
                <w:sz w:val="20"/>
                <w:szCs w:val="20"/>
              </w:rPr>
              <w:t>Tiempo máximo de solución:</w:t>
            </w:r>
          </w:p>
          <w:p w14:paraId="4C8B9C77" w14:textId="77777777" w:rsidR="00AF20D4" w:rsidRPr="00424887" w:rsidRDefault="00AF20D4" w:rsidP="00AF20D4">
            <w:pPr>
              <w:widowControl w:val="0"/>
              <w:numPr>
                <w:ilvl w:val="0"/>
                <w:numId w:val="13"/>
              </w:numPr>
              <w:adjustRightInd w:val="0"/>
              <w:jc w:val="both"/>
              <w:textAlignment w:val="baseline"/>
              <w:rPr>
                <w:sz w:val="20"/>
                <w:szCs w:val="20"/>
              </w:rPr>
            </w:pPr>
            <w:r w:rsidRPr="00424887">
              <w:rPr>
                <w:sz w:val="20"/>
                <w:szCs w:val="20"/>
              </w:rPr>
              <w:t>Alta: 24 horas</w:t>
            </w:r>
          </w:p>
          <w:p w14:paraId="22FE651D" w14:textId="77777777" w:rsidR="00AF20D4" w:rsidRPr="00424887" w:rsidRDefault="00AF20D4" w:rsidP="00AF20D4">
            <w:pPr>
              <w:widowControl w:val="0"/>
              <w:numPr>
                <w:ilvl w:val="0"/>
                <w:numId w:val="13"/>
              </w:numPr>
              <w:adjustRightInd w:val="0"/>
              <w:jc w:val="both"/>
              <w:textAlignment w:val="baseline"/>
              <w:rPr>
                <w:sz w:val="20"/>
                <w:szCs w:val="20"/>
              </w:rPr>
            </w:pPr>
            <w:r w:rsidRPr="00424887">
              <w:rPr>
                <w:sz w:val="20"/>
                <w:szCs w:val="20"/>
              </w:rPr>
              <w:t>Media: 72 horas</w:t>
            </w:r>
          </w:p>
          <w:p w14:paraId="1479C1E2" w14:textId="77777777" w:rsidR="00AF20D4" w:rsidRPr="00424887" w:rsidRDefault="00AF20D4" w:rsidP="00FE45EB">
            <w:pPr>
              <w:ind w:left="360"/>
              <w:rPr>
                <w:sz w:val="20"/>
                <w:szCs w:val="20"/>
              </w:rPr>
            </w:pPr>
          </w:p>
          <w:p w14:paraId="1E0FC55C" w14:textId="77777777" w:rsidR="00AF20D4" w:rsidRPr="00424887" w:rsidRDefault="00AF20D4" w:rsidP="00FE45EB">
            <w:pPr>
              <w:ind w:left="360"/>
              <w:rPr>
                <w:sz w:val="20"/>
                <w:szCs w:val="20"/>
              </w:rPr>
            </w:pPr>
            <w:r w:rsidRPr="00424887">
              <w:rPr>
                <w:sz w:val="20"/>
                <w:szCs w:val="20"/>
              </w:rPr>
              <w:t xml:space="preserve">El soporte deberá contemplar atención para incidentes, consultas funcionales, configuración de la plataforma y recuperación del servicio así como la reconfiguración de cada uno de los sistemas que componen la plataforma de entrenamiento del dominio </w:t>
            </w:r>
            <w:proofErr w:type="spellStart"/>
            <w:r w:rsidRPr="00424887">
              <w:rPr>
                <w:sz w:val="20"/>
                <w:szCs w:val="20"/>
              </w:rPr>
              <w:t>qm-</w:t>
            </w:r>
            <w:proofErr w:type="gramStart"/>
            <w:r w:rsidRPr="00424887">
              <w:rPr>
                <w:sz w:val="20"/>
                <w:szCs w:val="20"/>
              </w:rPr>
              <w:t>ccoc.tech</w:t>
            </w:r>
            <w:proofErr w:type="spellEnd"/>
            <w:proofErr w:type="gramEnd"/>
            <w:r w:rsidRPr="00424887">
              <w:rPr>
                <w:sz w:val="20"/>
                <w:szCs w:val="20"/>
              </w:rPr>
              <w:t xml:space="preserve"> a ccoci.mil.co con los respectivos subdominios que conforman cada sistema..</w:t>
            </w:r>
          </w:p>
          <w:p w14:paraId="5E130E1F" w14:textId="77777777" w:rsidR="00AF20D4" w:rsidRPr="00424887" w:rsidRDefault="00AF20D4" w:rsidP="00FE45EB">
            <w:pPr>
              <w:rPr>
                <w:sz w:val="20"/>
                <w:szCs w:val="20"/>
              </w:rPr>
            </w:pPr>
          </w:p>
          <w:p w14:paraId="1C11A1D7" w14:textId="77777777" w:rsidR="00AF20D4" w:rsidRPr="00424887" w:rsidRDefault="00AF20D4" w:rsidP="00FE45EB">
            <w:pPr>
              <w:ind w:left="360"/>
              <w:rPr>
                <w:sz w:val="20"/>
                <w:szCs w:val="20"/>
              </w:rPr>
            </w:pPr>
            <w:r w:rsidRPr="00424887">
              <w:rPr>
                <w:sz w:val="20"/>
                <w:szCs w:val="20"/>
              </w:rPr>
              <w:t>El soporte deberá incluir el diseño y desarrollo en la plataforma de veinte (20) ejercicios prácticos de tal manera que la resolución de un reto constituya un prerrequisito para el siguiente, permitiendo desarrollar una línea de aprendizaje progresiva.</w:t>
            </w:r>
          </w:p>
          <w:p w14:paraId="6B7A8221" w14:textId="77777777" w:rsidR="00AF20D4" w:rsidRPr="00424887" w:rsidRDefault="00AF20D4" w:rsidP="00FE45EB">
            <w:pPr>
              <w:ind w:left="792"/>
              <w:rPr>
                <w:sz w:val="20"/>
                <w:szCs w:val="20"/>
              </w:rPr>
            </w:pPr>
          </w:p>
        </w:tc>
      </w:tr>
    </w:tbl>
    <w:p w14:paraId="6C1CB7A7" w14:textId="77777777" w:rsidR="00AF20D4" w:rsidRPr="00424887" w:rsidRDefault="00AF20D4" w:rsidP="00AF20D4">
      <w:pPr>
        <w:pStyle w:val="Default"/>
        <w:jc w:val="both"/>
        <w:rPr>
          <w:rFonts w:ascii="Arial" w:hAnsi="Arial" w:cs="Arial"/>
          <w:color w:val="auto"/>
          <w:sz w:val="20"/>
          <w:szCs w:val="20"/>
          <w:lang w:val="es-CO"/>
        </w:rPr>
      </w:pPr>
    </w:p>
    <w:p w14:paraId="24BE6387" w14:textId="77777777" w:rsidR="00AF20D4" w:rsidRPr="00424887" w:rsidRDefault="00AF20D4" w:rsidP="00AF20D4">
      <w:pPr>
        <w:jc w:val="center"/>
        <w:rPr>
          <w:sz w:val="20"/>
          <w:szCs w:val="20"/>
        </w:rPr>
      </w:pPr>
      <w:r w:rsidRPr="00424887">
        <w:rPr>
          <w:sz w:val="20"/>
          <w:szCs w:val="20"/>
        </w:rPr>
        <w:t>Cuadro de cantidades</w:t>
      </w:r>
    </w:p>
    <w:p w14:paraId="36FCEE36" w14:textId="77777777" w:rsidR="00AF20D4" w:rsidRPr="00424887" w:rsidRDefault="00AF20D4" w:rsidP="00AF20D4">
      <w:pPr>
        <w:rPr>
          <w:sz w:val="20"/>
          <w:szCs w:val="20"/>
        </w:rPr>
      </w:pPr>
    </w:p>
    <w:p w14:paraId="204B61FD" w14:textId="77777777" w:rsidR="00AF20D4" w:rsidRPr="00424887" w:rsidRDefault="00AF20D4" w:rsidP="00AF20D4">
      <w:pPr>
        <w:rPr>
          <w:sz w:val="20"/>
          <w:szCs w:val="20"/>
        </w:rPr>
      </w:pPr>
      <w:r w:rsidRPr="00424887">
        <w:rPr>
          <w:sz w:val="20"/>
          <w:szCs w:val="20"/>
        </w:rPr>
        <w:t>A continuación, se relaciona el listado de los cursos y las cantidades requeridas</w:t>
      </w:r>
    </w:p>
    <w:p w14:paraId="06FAEE9F" w14:textId="77777777" w:rsidR="00AF20D4" w:rsidRPr="00424887" w:rsidRDefault="00AF20D4" w:rsidP="00AF20D4">
      <w:pPr>
        <w:tabs>
          <w:tab w:val="left" w:pos="540"/>
          <w:tab w:val="left" w:pos="720"/>
        </w:tabs>
        <w:rPr>
          <w:sz w:val="20"/>
          <w:szCs w:val="20"/>
        </w:rPr>
      </w:pPr>
    </w:p>
    <w:tbl>
      <w:tblPr>
        <w:tblW w:w="9730" w:type="dxa"/>
        <w:jc w:val="center"/>
        <w:tblCellMar>
          <w:left w:w="10" w:type="dxa"/>
          <w:right w:w="10" w:type="dxa"/>
        </w:tblCellMar>
        <w:tblLook w:val="04A0" w:firstRow="1" w:lastRow="0" w:firstColumn="1" w:lastColumn="0" w:noHBand="0" w:noVBand="1"/>
      </w:tblPr>
      <w:tblGrid>
        <w:gridCol w:w="649"/>
        <w:gridCol w:w="5386"/>
        <w:gridCol w:w="2127"/>
        <w:gridCol w:w="1568"/>
      </w:tblGrid>
      <w:tr w:rsidR="00AF20D4" w:rsidRPr="00424887" w14:paraId="1579E1F9" w14:textId="77777777" w:rsidTr="00FE45EB">
        <w:trPr>
          <w:jc w:val="center"/>
        </w:trPr>
        <w:tc>
          <w:tcPr>
            <w:tcW w:w="649" w:type="dxa"/>
            <w:tcBorders>
              <w:top w:val="single" w:sz="4" w:space="0" w:color="auto"/>
              <w:left w:val="single" w:sz="4" w:space="0" w:color="auto"/>
              <w:bottom w:val="single" w:sz="4" w:space="0" w:color="auto"/>
              <w:right w:val="single" w:sz="4" w:space="0" w:color="000000"/>
            </w:tcBorders>
            <w:shd w:val="clear" w:color="auto" w:fill="DEEAF6"/>
            <w:vAlign w:val="center"/>
          </w:tcPr>
          <w:p w14:paraId="63A0F6B8" w14:textId="77777777" w:rsidR="00AF20D4" w:rsidRPr="00424887" w:rsidRDefault="00AF20D4" w:rsidP="00FE45EB">
            <w:pPr>
              <w:ind w:left="11" w:hanging="11"/>
              <w:jc w:val="center"/>
              <w:rPr>
                <w:sz w:val="20"/>
                <w:szCs w:val="20"/>
              </w:rPr>
            </w:pPr>
            <w:r w:rsidRPr="00424887">
              <w:rPr>
                <w:sz w:val="20"/>
                <w:szCs w:val="20"/>
              </w:rPr>
              <w:t>ITEM</w:t>
            </w:r>
          </w:p>
        </w:tc>
        <w:tc>
          <w:tcPr>
            <w:tcW w:w="5386" w:type="dxa"/>
            <w:tcBorders>
              <w:top w:val="single" w:sz="4" w:space="0" w:color="auto"/>
              <w:left w:val="single" w:sz="4" w:space="0" w:color="auto"/>
              <w:bottom w:val="single" w:sz="4" w:space="0" w:color="auto"/>
              <w:right w:val="single" w:sz="4" w:space="0" w:color="000000"/>
            </w:tcBorders>
            <w:shd w:val="clear" w:color="auto" w:fill="DEEAF6"/>
            <w:vAlign w:val="center"/>
          </w:tcPr>
          <w:p w14:paraId="3125CA16" w14:textId="77777777" w:rsidR="00AF20D4" w:rsidRPr="00424887" w:rsidRDefault="00AF20D4" w:rsidP="00FE45EB">
            <w:pPr>
              <w:ind w:left="1494"/>
              <w:rPr>
                <w:sz w:val="20"/>
                <w:szCs w:val="20"/>
              </w:rPr>
            </w:pPr>
          </w:p>
          <w:p w14:paraId="11C66E49" w14:textId="77777777" w:rsidR="00AF20D4" w:rsidRPr="00424887" w:rsidRDefault="00AF20D4" w:rsidP="00FE45EB">
            <w:pPr>
              <w:ind w:left="1494"/>
              <w:rPr>
                <w:sz w:val="20"/>
                <w:szCs w:val="20"/>
              </w:rPr>
            </w:pPr>
            <w:r w:rsidRPr="00424887">
              <w:rPr>
                <w:sz w:val="20"/>
                <w:szCs w:val="20"/>
              </w:rPr>
              <w:t>DETALLE</w:t>
            </w:r>
          </w:p>
          <w:p w14:paraId="04819428" w14:textId="77777777" w:rsidR="00AF20D4" w:rsidRPr="00424887" w:rsidRDefault="00AF20D4" w:rsidP="00FE45EB">
            <w:pPr>
              <w:ind w:left="1494"/>
              <w:rPr>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DEEAF6"/>
          </w:tcPr>
          <w:p w14:paraId="7A1D6765" w14:textId="77777777" w:rsidR="00AF20D4" w:rsidRPr="00424887" w:rsidRDefault="00AF20D4" w:rsidP="00FE45EB">
            <w:pPr>
              <w:ind w:left="11" w:hanging="11"/>
              <w:jc w:val="center"/>
              <w:rPr>
                <w:sz w:val="20"/>
                <w:szCs w:val="20"/>
              </w:rPr>
            </w:pPr>
          </w:p>
          <w:p w14:paraId="5514759E" w14:textId="77777777" w:rsidR="00AF20D4" w:rsidRPr="00424887" w:rsidRDefault="00AF20D4" w:rsidP="00FE45EB">
            <w:pPr>
              <w:ind w:left="11" w:hanging="11"/>
              <w:jc w:val="center"/>
              <w:rPr>
                <w:sz w:val="20"/>
                <w:szCs w:val="20"/>
              </w:rPr>
            </w:pPr>
            <w:r w:rsidRPr="00424887">
              <w:rPr>
                <w:sz w:val="20"/>
                <w:szCs w:val="20"/>
              </w:rPr>
              <w:t>UNIDAD DE MEDIDA</w:t>
            </w:r>
          </w:p>
        </w:tc>
        <w:tc>
          <w:tcPr>
            <w:tcW w:w="1568" w:type="dxa"/>
            <w:tcBorders>
              <w:top w:val="single" w:sz="4" w:space="0" w:color="auto"/>
              <w:left w:val="single" w:sz="4" w:space="0" w:color="auto"/>
              <w:bottom w:val="single" w:sz="4" w:space="0" w:color="auto"/>
              <w:right w:val="single" w:sz="4" w:space="0" w:color="000000"/>
            </w:tcBorders>
            <w:shd w:val="clear" w:color="auto" w:fill="DEEAF6"/>
            <w:vAlign w:val="center"/>
          </w:tcPr>
          <w:p w14:paraId="0CF105D8" w14:textId="77777777" w:rsidR="00AF20D4" w:rsidRPr="00424887" w:rsidRDefault="00AF20D4" w:rsidP="00FE45EB">
            <w:pPr>
              <w:ind w:left="11" w:hanging="11"/>
              <w:jc w:val="center"/>
              <w:rPr>
                <w:sz w:val="20"/>
                <w:szCs w:val="20"/>
              </w:rPr>
            </w:pPr>
            <w:r w:rsidRPr="00424887">
              <w:rPr>
                <w:sz w:val="20"/>
                <w:szCs w:val="20"/>
              </w:rPr>
              <w:t>CANTIDAD</w:t>
            </w:r>
          </w:p>
        </w:tc>
      </w:tr>
      <w:tr w:rsidR="00AF20D4" w:rsidRPr="00424887" w14:paraId="3E990340" w14:textId="77777777" w:rsidTr="00FE45EB">
        <w:trPr>
          <w:jc w:val="center"/>
        </w:trPr>
        <w:tc>
          <w:tcPr>
            <w:tcW w:w="649" w:type="dxa"/>
            <w:tcBorders>
              <w:top w:val="single" w:sz="4" w:space="0" w:color="auto"/>
              <w:left w:val="single" w:sz="4" w:space="0" w:color="auto"/>
              <w:bottom w:val="single" w:sz="4" w:space="0" w:color="auto"/>
              <w:right w:val="single" w:sz="4" w:space="0" w:color="000000"/>
            </w:tcBorders>
            <w:vAlign w:val="center"/>
          </w:tcPr>
          <w:p w14:paraId="7FDED143" w14:textId="77777777" w:rsidR="00AF20D4" w:rsidRPr="00424887" w:rsidRDefault="00AF20D4" w:rsidP="00FE45EB">
            <w:pPr>
              <w:jc w:val="center"/>
              <w:rPr>
                <w:sz w:val="20"/>
                <w:szCs w:val="20"/>
              </w:rPr>
            </w:pPr>
          </w:p>
          <w:p w14:paraId="220F064E" w14:textId="77777777" w:rsidR="00AF20D4" w:rsidRPr="00424887" w:rsidRDefault="00AF20D4" w:rsidP="00FE45EB">
            <w:pPr>
              <w:jc w:val="center"/>
              <w:rPr>
                <w:sz w:val="20"/>
                <w:szCs w:val="20"/>
              </w:rPr>
            </w:pPr>
            <w:r w:rsidRPr="00424887">
              <w:rPr>
                <w:sz w:val="20"/>
                <w:szCs w:val="20"/>
              </w:rPr>
              <w:t>1</w:t>
            </w:r>
          </w:p>
          <w:p w14:paraId="3571A7B1" w14:textId="77777777" w:rsidR="00AF20D4" w:rsidRPr="00424887" w:rsidRDefault="00AF20D4" w:rsidP="00FE45EB">
            <w:pPr>
              <w:jc w:val="center"/>
              <w:rPr>
                <w:sz w:val="20"/>
                <w:szCs w:val="20"/>
              </w:rPr>
            </w:pPr>
          </w:p>
        </w:tc>
        <w:tc>
          <w:tcPr>
            <w:tcW w:w="5386" w:type="dxa"/>
            <w:tcBorders>
              <w:top w:val="single" w:sz="4" w:space="0" w:color="auto"/>
              <w:left w:val="single" w:sz="4" w:space="0" w:color="auto"/>
              <w:bottom w:val="single" w:sz="4" w:space="0" w:color="auto"/>
              <w:right w:val="single" w:sz="4" w:space="0" w:color="000000"/>
            </w:tcBorders>
            <w:vAlign w:val="center"/>
          </w:tcPr>
          <w:p w14:paraId="643B0478" w14:textId="77777777" w:rsidR="00AF20D4" w:rsidRPr="00424887" w:rsidRDefault="00AF20D4" w:rsidP="00FE45EB">
            <w:pPr>
              <w:jc w:val="both"/>
              <w:rPr>
                <w:sz w:val="20"/>
                <w:szCs w:val="20"/>
              </w:rPr>
            </w:pPr>
            <w:r w:rsidRPr="00424887">
              <w:rPr>
                <w:sz w:val="20"/>
                <w:szCs w:val="20"/>
              </w:rPr>
              <w:t>RENOVACIÓN DEL SERVICIO DE SOPORTE TÉCNICO Y MANTENIMIENTO DE LA PLATAFORMA DE ENTRENAMIENTO DE CIBERSEGURIDAD Y CIBERDEFENSA DE ACUERDO A LAS ESPECIFICACIONES TÉCNICAS RESERVADAS.</w:t>
            </w:r>
          </w:p>
        </w:tc>
        <w:tc>
          <w:tcPr>
            <w:tcW w:w="2127" w:type="dxa"/>
            <w:tcBorders>
              <w:top w:val="single" w:sz="4" w:space="0" w:color="auto"/>
              <w:left w:val="single" w:sz="4" w:space="0" w:color="auto"/>
              <w:bottom w:val="single" w:sz="4" w:space="0" w:color="auto"/>
              <w:right w:val="single" w:sz="4" w:space="0" w:color="auto"/>
            </w:tcBorders>
          </w:tcPr>
          <w:p w14:paraId="47276143" w14:textId="77777777" w:rsidR="00AF20D4" w:rsidRPr="00424887" w:rsidRDefault="00AF20D4" w:rsidP="00FE45EB">
            <w:pPr>
              <w:ind w:left="11" w:hanging="11"/>
              <w:jc w:val="center"/>
              <w:rPr>
                <w:sz w:val="20"/>
                <w:szCs w:val="20"/>
              </w:rPr>
            </w:pPr>
          </w:p>
          <w:p w14:paraId="4CCB0FDF" w14:textId="77777777" w:rsidR="00AF20D4" w:rsidRPr="00424887" w:rsidRDefault="00AF20D4" w:rsidP="00FE45EB">
            <w:pPr>
              <w:ind w:left="11" w:hanging="11"/>
              <w:jc w:val="center"/>
              <w:rPr>
                <w:sz w:val="20"/>
                <w:szCs w:val="20"/>
              </w:rPr>
            </w:pPr>
            <w:r w:rsidRPr="00424887">
              <w:rPr>
                <w:sz w:val="20"/>
                <w:szCs w:val="20"/>
              </w:rPr>
              <w:t>CANTIDAD</w:t>
            </w:r>
          </w:p>
        </w:tc>
        <w:tc>
          <w:tcPr>
            <w:tcW w:w="1568" w:type="dxa"/>
            <w:tcBorders>
              <w:top w:val="single" w:sz="4" w:space="0" w:color="auto"/>
              <w:left w:val="single" w:sz="4" w:space="0" w:color="auto"/>
              <w:bottom w:val="single" w:sz="4" w:space="0" w:color="auto"/>
              <w:right w:val="single" w:sz="4" w:space="0" w:color="000000"/>
            </w:tcBorders>
            <w:vAlign w:val="center"/>
          </w:tcPr>
          <w:p w14:paraId="252CB142" w14:textId="77777777" w:rsidR="00AF20D4" w:rsidRPr="00424887" w:rsidRDefault="00AF20D4" w:rsidP="00FE45EB">
            <w:pPr>
              <w:ind w:left="11" w:hanging="11"/>
              <w:jc w:val="center"/>
              <w:rPr>
                <w:sz w:val="20"/>
                <w:szCs w:val="20"/>
              </w:rPr>
            </w:pPr>
            <w:r w:rsidRPr="00424887">
              <w:rPr>
                <w:sz w:val="20"/>
                <w:szCs w:val="20"/>
              </w:rPr>
              <w:t>01</w:t>
            </w:r>
          </w:p>
        </w:tc>
      </w:tr>
    </w:tbl>
    <w:p w14:paraId="0F1E72AA" w14:textId="77777777" w:rsidR="00AF20D4" w:rsidRPr="00424887" w:rsidRDefault="00AF20D4" w:rsidP="00AF20D4">
      <w:pPr>
        <w:pStyle w:val="Default"/>
        <w:jc w:val="both"/>
        <w:rPr>
          <w:rFonts w:ascii="Arial" w:hAnsi="Arial" w:cs="Arial"/>
          <w:color w:val="auto"/>
          <w:sz w:val="20"/>
          <w:szCs w:val="20"/>
          <w:lang w:val="es-CO"/>
        </w:rPr>
      </w:pPr>
    </w:p>
    <w:p w14:paraId="1E219104" w14:textId="77777777" w:rsidR="00AF20D4" w:rsidRPr="00424887" w:rsidRDefault="00AF20D4" w:rsidP="00AF20D4">
      <w:pPr>
        <w:pStyle w:val="Default"/>
        <w:jc w:val="both"/>
        <w:rPr>
          <w:rFonts w:ascii="Arial" w:hAnsi="Arial" w:cs="Arial"/>
          <w:color w:val="auto"/>
          <w:sz w:val="20"/>
          <w:szCs w:val="20"/>
          <w:lang w:val="es-CO"/>
        </w:rPr>
      </w:pPr>
    </w:p>
    <w:p w14:paraId="08C51535" w14:textId="77777777" w:rsidR="00AF20D4" w:rsidRPr="00424887" w:rsidRDefault="00AF20D4" w:rsidP="00AF20D4">
      <w:pPr>
        <w:pStyle w:val="Default"/>
        <w:tabs>
          <w:tab w:val="left" w:pos="5631"/>
        </w:tabs>
        <w:jc w:val="both"/>
        <w:rPr>
          <w:rFonts w:ascii="Arial" w:hAnsi="Arial" w:cs="Arial"/>
          <w:b/>
          <w:bCs/>
          <w:color w:val="auto"/>
          <w:sz w:val="20"/>
          <w:szCs w:val="20"/>
          <w:lang w:val="es-CO"/>
        </w:rPr>
      </w:pPr>
      <w:r w:rsidRPr="00424887">
        <w:rPr>
          <w:rFonts w:ascii="Arial" w:hAnsi="Arial" w:cs="Arial"/>
          <w:b/>
          <w:bCs/>
          <w:color w:val="auto"/>
          <w:sz w:val="20"/>
          <w:szCs w:val="20"/>
          <w:lang w:val="es-CO"/>
        </w:rPr>
        <w:t>LOTE N° 3 RENOVACIÓN LICENCIAMIENTO SUSCRIPCION FIRST.</w:t>
      </w:r>
    </w:p>
    <w:p w14:paraId="0BCB4210" w14:textId="77777777" w:rsidR="00AF20D4" w:rsidRPr="00424887" w:rsidRDefault="00AF20D4" w:rsidP="00AF20D4">
      <w:pPr>
        <w:pStyle w:val="Default"/>
        <w:tabs>
          <w:tab w:val="left" w:pos="5631"/>
        </w:tabs>
        <w:jc w:val="both"/>
        <w:rPr>
          <w:rFonts w:ascii="Arial" w:hAnsi="Arial" w:cs="Arial"/>
          <w:color w:val="auto"/>
          <w:sz w:val="20"/>
          <w:szCs w:val="20"/>
          <w:lang w:val="es-CO"/>
        </w:rPr>
      </w:pPr>
    </w:p>
    <w:tbl>
      <w:tblPr>
        <w:tblW w:w="5000" w:type="pct"/>
        <w:jc w:val="center"/>
        <w:tblCellMar>
          <w:left w:w="70" w:type="dxa"/>
          <w:right w:w="70" w:type="dxa"/>
        </w:tblCellMar>
        <w:tblLook w:val="04A0" w:firstRow="1" w:lastRow="0" w:firstColumn="1" w:lastColumn="0" w:noHBand="0" w:noVBand="1"/>
      </w:tblPr>
      <w:tblGrid>
        <w:gridCol w:w="8828"/>
      </w:tblGrid>
      <w:tr w:rsidR="00AF20D4" w:rsidRPr="00424887" w14:paraId="3CF4170E" w14:textId="77777777" w:rsidTr="00FE45EB">
        <w:trPr>
          <w:trHeight w:val="499"/>
          <w:jc w:val="center"/>
        </w:trPr>
        <w:tc>
          <w:tcPr>
            <w:tcW w:w="5000" w:type="pct"/>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0FB20EF2" w14:textId="77777777" w:rsidR="00AF20D4" w:rsidRPr="00424887" w:rsidRDefault="00AF20D4" w:rsidP="00FE45EB">
            <w:pPr>
              <w:jc w:val="center"/>
              <w:rPr>
                <w:sz w:val="20"/>
                <w:szCs w:val="20"/>
              </w:rPr>
            </w:pPr>
            <w:r w:rsidRPr="00424887">
              <w:rPr>
                <w:sz w:val="20"/>
                <w:szCs w:val="20"/>
              </w:rPr>
              <w:t>ESPECIFICACIONES TECNICAS DE OBLIGATORIO CUMPLIMIENTO</w:t>
            </w:r>
          </w:p>
        </w:tc>
      </w:tr>
      <w:tr w:rsidR="00AF20D4" w:rsidRPr="00424887" w14:paraId="626D4049" w14:textId="77777777" w:rsidTr="00FE45EB">
        <w:trPr>
          <w:trHeight w:val="342"/>
          <w:jc w:val="center"/>
        </w:trPr>
        <w:tc>
          <w:tcPr>
            <w:tcW w:w="5000" w:type="pct"/>
            <w:tcBorders>
              <w:top w:val="single" w:sz="4" w:space="0" w:color="auto"/>
              <w:left w:val="single" w:sz="4" w:space="0" w:color="auto"/>
              <w:bottom w:val="single" w:sz="4" w:space="0" w:color="auto"/>
              <w:right w:val="single" w:sz="4" w:space="0" w:color="000000"/>
            </w:tcBorders>
            <w:shd w:val="clear" w:color="auto" w:fill="DEEAF6"/>
            <w:vAlign w:val="center"/>
            <w:hideMark/>
          </w:tcPr>
          <w:p w14:paraId="7B255650" w14:textId="77777777" w:rsidR="00AF20D4" w:rsidRPr="00424887" w:rsidRDefault="00AF20D4" w:rsidP="00FE45EB">
            <w:pPr>
              <w:jc w:val="center"/>
              <w:rPr>
                <w:sz w:val="20"/>
                <w:szCs w:val="20"/>
              </w:rPr>
            </w:pPr>
            <w:r w:rsidRPr="00424887">
              <w:rPr>
                <w:sz w:val="20"/>
                <w:szCs w:val="20"/>
              </w:rPr>
              <w:t>ACCESO A CONTENIDO EN LINEA DE LA PLATAFORMA FIRST (https://www.first.org) PARA USO DEL CCOCI.</w:t>
            </w:r>
          </w:p>
        </w:tc>
      </w:tr>
      <w:tr w:rsidR="00AF20D4" w:rsidRPr="00424887" w14:paraId="2A88BFAF" w14:textId="77777777" w:rsidTr="00FE45EB">
        <w:trPr>
          <w:trHeight w:val="404"/>
          <w:jc w:val="center"/>
        </w:trPr>
        <w:tc>
          <w:tcPr>
            <w:tcW w:w="5000" w:type="pct"/>
            <w:tcBorders>
              <w:top w:val="nil"/>
              <w:left w:val="single" w:sz="4" w:space="0" w:color="auto"/>
              <w:bottom w:val="single" w:sz="4" w:space="0" w:color="auto"/>
              <w:right w:val="single" w:sz="4" w:space="0" w:color="auto"/>
            </w:tcBorders>
            <w:shd w:val="clear" w:color="auto" w:fill="DEEAF6"/>
            <w:vAlign w:val="center"/>
            <w:hideMark/>
          </w:tcPr>
          <w:p w14:paraId="144808DD" w14:textId="77777777" w:rsidR="00AF20D4" w:rsidRPr="00424887" w:rsidRDefault="00AF20D4" w:rsidP="00FE45EB">
            <w:pPr>
              <w:rPr>
                <w:sz w:val="20"/>
                <w:szCs w:val="20"/>
              </w:rPr>
            </w:pPr>
            <w:r w:rsidRPr="00424887">
              <w:rPr>
                <w:sz w:val="20"/>
                <w:szCs w:val="20"/>
              </w:rPr>
              <w:t>DESCRIPCION DEL SERVICIO</w:t>
            </w:r>
          </w:p>
        </w:tc>
      </w:tr>
      <w:tr w:rsidR="00AF20D4" w:rsidRPr="00424887" w14:paraId="403EF46D" w14:textId="77777777" w:rsidTr="00FE45EB">
        <w:trPr>
          <w:trHeight w:val="796"/>
          <w:jc w:val="center"/>
        </w:trPr>
        <w:tc>
          <w:tcPr>
            <w:tcW w:w="5000" w:type="pct"/>
            <w:tcBorders>
              <w:top w:val="nil"/>
              <w:left w:val="single" w:sz="4" w:space="0" w:color="auto"/>
              <w:bottom w:val="single" w:sz="4" w:space="0" w:color="auto"/>
              <w:right w:val="single" w:sz="4" w:space="0" w:color="000000"/>
            </w:tcBorders>
            <w:vAlign w:val="center"/>
            <w:hideMark/>
          </w:tcPr>
          <w:p w14:paraId="5B2E554B" w14:textId="77777777" w:rsidR="00AF20D4" w:rsidRPr="00424887" w:rsidRDefault="00AF20D4" w:rsidP="00FE45EB">
            <w:pPr>
              <w:rPr>
                <w:sz w:val="20"/>
                <w:szCs w:val="20"/>
              </w:rPr>
            </w:pPr>
            <w:r w:rsidRPr="00424887">
              <w:rPr>
                <w:sz w:val="20"/>
                <w:szCs w:val="20"/>
              </w:rPr>
              <w:t>• El acceso a esta plataforma deberá ser 24/7 por el término del servicio</w:t>
            </w:r>
          </w:p>
          <w:p w14:paraId="1B8B0B58" w14:textId="77777777" w:rsidR="00AF20D4" w:rsidRPr="00424887" w:rsidRDefault="00AF20D4" w:rsidP="00FE45EB">
            <w:pPr>
              <w:rPr>
                <w:sz w:val="20"/>
                <w:szCs w:val="20"/>
              </w:rPr>
            </w:pPr>
            <w:r w:rsidRPr="00424887">
              <w:rPr>
                <w:sz w:val="20"/>
                <w:szCs w:val="20"/>
              </w:rPr>
              <w:t xml:space="preserve">• El acceso deberá quedar a nombre </w:t>
            </w:r>
            <w:proofErr w:type="spellStart"/>
            <w:r w:rsidRPr="00424887">
              <w:rPr>
                <w:sz w:val="20"/>
                <w:szCs w:val="20"/>
              </w:rPr>
              <w:t>Team</w:t>
            </w:r>
            <w:proofErr w:type="spellEnd"/>
            <w:r w:rsidRPr="00424887">
              <w:rPr>
                <w:sz w:val="20"/>
                <w:szCs w:val="20"/>
              </w:rPr>
              <w:t xml:space="preserve"> SOC-CCOCI</w:t>
            </w:r>
            <w:r w:rsidRPr="00424887">
              <w:rPr>
                <w:sz w:val="20"/>
                <w:szCs w:val="20"/>
              </w:rPr>
              <w:br/>
              <w:t>• El acceso prestará mínimo los siguientes servicios:</w:t>
            </w:r>
            <w:r w:rsidRPr="00424887">
              <w:rPr>
                <w:sz w:val="20"/>
                <w:szCs w:val="20"/>
              </w:rPr>
              <w:br/>
              <w:t>. Servicios reactivos disponibles.</w:t>
            </w:r>
            <w:r w:rsidRPr="00424887">
              <w:rPr>
                <w:sz w:val="20"/>
                <w:szCs w:val="20"/>
              </w:rPr>
              <w:br/>
              <w:t>. Alertas y avisos.</w:t>
            </w:r>
            <w:r w:rsidRPr="00424887">
              <w:rPr>
                <w:sz w:val="20"/>
                <w:szCs w:val="20"/>
              </w:rPr>
              <w:br/>
              <w:t>. Manejo de incidentes.</w:t>
            </w:r>
            <w:r w:rsidRPr="00424887">
              <w:rPr>
                <w:sz w:val="20"/>
                <w:szCs w:val="20"/>
              </w:rPr>
              <w:br/>
              <w:t>. Análisis de incidentes.</w:t>
            </w:r>
            <w:r w:rsidRPr="00424887">
              <w:rPr>
                <w:sz w:val="20"/>
                <w:szCs w:val="20"/>
              </w:rPr>
              <w:br/>
              <w:t>. Soporte de respuesta a incidentes.</w:t>
            </w:r>
            <w:r w:rsidRPr="00424887">
              <w:rPr>
                <w:sz w:val="20"/>
                <w:szCs w:val="20"/>
              </w:rPr>
              <w:br/>
              <w:t>. Coordinación de incidentes.</w:t>
            </w:r>
            <w:r w:rsidRPr="00424887">
              <w:rPr>
                <w:sz w:val="20"/>
                <w:szCs w:val="20"/>
              </w:rPr>
              <w:br/>
              <w:t>. Manejo de la vulnerabilidad.</w:t>
            </w:r>
            <w:r w:rsidRPr="00424887">
              <w:rPr>
                <w:sz w:val="20"/>
                <w:szCs w:val="20"/>
              </w:rPr>
              <w:br/>
              <w:t>. Análisis de vulnerabilidad.</w:t>
            </w:r>
          </w:p>
        </w:tc>
      </w:tr>
    </w:tbl>
    <w:p w14:paraId="4A33E20C" w14:textId="77777777" w:rsidR="00AF20D4" w:rsidRPr="00424887" w:rsidRDefault="00AF20D4" w:rsidP="00AF20D4">
      <w:pPr>
        <w:pStyle w:val="Default"/>
        <w:tabs>
          <w:tab w:val="left" w:pos="5631"/>
        </w:tabs>
        <w:jc w:val="both"/>
        <w:rPr>
          <w:rFonts w:ascii="Arial" w:hAnsi="Arial" w:cs="Arial"/>
          <w:color w:val="auto"/>
          <w:sz w:val="20"/>
          <w:szCs w:val="20"/>
          <w:lang w:val="es-CO"/>
        </w:rPr>
      </w:pPr>
    </w:p>
    <w:p w14:paraId="4373C824" w14:textId="77777777" w:rsidR="00AF20D4" w:rsidRPr="00424887" w:rsidRDefault="00AF20D4" w:rsidP="00AF20D4">
      <w:pPr>
        <w:pStyle w:val="Default"/>
        <w:jc w:val="both"/>
        <w:rPr>
          <w:rFonts w:ascii="Arial" w:hAnsi="Arial" w:cs="Arial"/>
          <w:b/>
          <w:bCs/>
          <w:color w:val="auto"/>
          <w:sz w:val="20"/>
          <w:szCs w:val="20"/>
          <w:lang w:val="es-CO"/>
        </w:rPr>
      </w:pPr>
    </w:p>
    <w:p w14:paraId="4BD1E87E" w14:textId="77777777" w:rsidR="00AF20D4" w:rsidRPr="00424887" w:rsidRDefault="00AF20D4" w:rsidP="00AF20D4">
      <w:pPr>
        <w:pStyle w:val="Default"/>
        <w:jc w:val="both"/>
        <w:rPr>
          <w:rFonts w:ascii="Arial" w:hAnsi="Arial" w:cs="Arial"/>
          <w:b/>
          <w:bCs/>
          <w:color w:val="auto"/>
          <w:sz w:val="20"/>
          <w:szCs w:val="20"/>
          <w:lang w:val="es-CO"/>
        </w:rPr>
      </w:pPr>
      <w:r w:rsidRPr="00424887">
        <w:rPr>
          <w:rFonts w:ascii="Arial" w:hAnsi="Arial" w:cs="Arial"/>
          <w:b/>
          <w:bCs/>
          <w:color w:val="auto"/>
          <w:sz w:val="20"/>
          <w:szCs w:val="20"/>
          <w:lang w:val="es-CO"/>
        </w:rPr>
        <w:t>LOTE N° 4 MANTENIMIENTO Y SOPORTE PLATAFORMA TECNOLOGICA VALIDADOR POLITICAS SEGURIDAD.</w:t>
      </w:r>
    </w:p>
    <w:p w14:paraId="4ED0F454" w14:textId="77777777" w:rsidR="00AF20D4" w:rsidRPr="00424887" w:rsidRDefault="00AF20D4" w:rsidP="00AF20D4">
      <w:pPr>
        <w:pStyle w:val="Default"/>
        <w:jc w:val="both"/>
        <w:rPr>
          <w:rFonts w:ascii="Arial" w:hAnsi="Arial" w:cs="Arial"/>
          <w:color w:val="auto"/>
          <w:sz w:val="20"/>
          <w:szCs w:val="20"/>
          <w:lang w:val="es-CO"/>
        </w:rPr>
      </w:pPr>
    </w:p>
    <w:tbl>
      <w:tblPr>
        <w:tblW w:w="5000" w:type="pct"/>
        <w:tblCellMar>
          <w:left w:w="70" w:type="dxa"/>
          <w:right w:w="70" w:type="dxa"/>
        </w:tblCellMar>
        <w:tblLook w:val="04A0" w:firstRow="1" w:lastRow="0" w:firstColumn="1" w:lastColumn="0" w:noHBand="0" w:noVBand="1"/>
      </w:tblPr>
      <w:tblGrid>
        <w:gridCol w:w="1655"/>
        <w:gridCol w:w="3280"/>
        <w:gridCol w:w="2099"/>
        <w:gridCol w:w="1794"/>
      </w:tblGrid>
      <w:tr w:rsidR="00AF20D4" w:rsidRPr="00424887" w14:paraId="73BC4870" w14:textId="77777777" w:rsidTr="00FE45EB">
        <w:trPr>
          <w:trHeight w:val="613"/>
        </w:trPr>
        <w:tc>
          <w:tcPr>
            <w:tcW w:w="922"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13A0A17" w14:textId="77777777" w:rsidR="00AF20D4" w:rsidRPr="00424887" w:rsidRDefault="00AF20D4" w:rsidP="00FE45EB">
            <w:pPr>
              <w:contextualSpacing/>
              <w:jc w:val="center"/>
              <w:rPr>
                <w:sz w:val="20"/>
                <w:szCs w:val="20"/>
              </w:rPr>
            </w:pPr>
            <w:r w:rsidRPr="00424887">
              <w:rPr>
                <w:sz w:val="20"/>
                <w:szCs w:val="20"/>
              </w:rPr>
              <w:t>ÍTEM No.</w:t>
            </w:r>
          </w:p>
        </w:tc>
        <w:tc>
          <w:tcPr>
            <w:tcW w:w="1887" w:type="pct"/>
            <w:tcBorders>
              <w:top w:val="single" w:sz="4" w:space="0" w:color="auto"/>
              <w:left w:val="single" w:sz="4" w:space="0" w:color="auto"/>
              <w:bottom w:val="single" w:sz="4" w:space="0" w:color="auto"/>
              <w:right w:val="single" w:sz="4" w:space="0" w:color="auto"/>
            </w:tcBorders>
            <w:shd w:val="clear" w:color="auto" w:fill="DEEAF6"/>
            <w:vAlign w:val="center"/>
          </w:tcPr>
          <w:p w14:paraId="6AA1EA72" w14:textId="77777777" w:rsidR="00AF20D4" w:rsidRPr="00424887" w:rsidRDefault="00AF20D4" w:rsidP="00FE45EB">
            <w:pPr>
              <w:contextualSpacing/>
              <w:jc w:val="center"/>
              <w:rPr>
                <w:sz w:val="20"/>
                <w:szCs w:val="20"/>
              </w:rPr>
            </w:pPr>
            <w:r w:rsidRPr="00424887">
              <w:rPr>
                <w:sz w:val="20"/>
                <w:szCs w:val="20"/>
              </w:rPr>
              <w:t xml:space="preserve">DESCRIPCIÓN DEL BIEN / SERVICIO     </w:t>
            </w:r>
            <w:r w:rsidRPr="00424887">
              <w:rPr>
                <w:sz w:val="20"/>
                <w:szCs w:val="20"/>
              </w:rPr>
              <w:br/>
              <w:t>(1)</w:t>
            </w:r>
          </w:p>
        </w:tc>
        <w:tc>
          <w:tcPr>
            <w:tcW w:w="1186" w:type="pct"/>
            <w:tcBorders>
              <w:top w:val="single" w:sz="4" w:space="0" w:color="auto"/>
              <w:left w:val="single" w:sz="4" w:space="0" w:color="auto"/>
              <w:bottom w:val="single" w:sz="4" w:space="0" w:color="auto"/>
              <w:right w:val="single" w:sz="4" w:space="0" w:color="auto"/>
            </w:tcBorders>
            <w:shd w:val="clear" w:color="auto" w:fill="DEEAF6"/>
            <w:vAlign w:val="center"/>
          </w:tcPr>
          <w:p w14:paraId="60AC0C4D" w14:textId="77777777" w:rsidR="00AF20D4" w:rsidRPr="00424887" w:rsidRDefault="00AF20D4" w:rsidP="00FE45EB">
            <w:pPr>
              <w:contextualSpacing/>
              <w:jc w:val="center"/>
              <w:rPr>
                <w:sz w:val="20"/>
                <w:szCs w:val="20"/>
              </w:rPr>
            </w:pPr>
            <w:r w:rsidRPr="00424887">
              <w:rPr>
                <w:sz w:val="20"/>
                <w:szCs w:val="20"/>
              </w:rPr>
              <w:t>UNIDAD DE MEDIDA</w:t>
            </w:r>
          </w:p>
        </w:tc>
        <w:tc>
          <w:tcPr>
            <w:tcW w:w="1005"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4360CD99" w14:textId="77777777" w:rsidR="00AF20D4" w:rsidRPr="00424887" w:rsidRDefault="00AF20D4" w:rsidP="00FE45EB">
            <w:pPr>
              <w:contextualSpacing/>
              <w:jc w:val="center"/>
              <w:rPr>
                <w:sz w:val="20"/>
                <w:szCs w:val="20"/>
              </w:rPr>
            </w:pPr>
            <w:r w:rsidRPr="00424887">
              <w:rPr>
                <w:sz w:val="20"/>
                <w:szCs w:val="20"/>
              </w:rPr>
              <w:t>CANTIDAD</w:t>
            </w:r>
          </w:p>
        </w:tc>
      </w:tr>
      <w:tr w:rsidR="00AF20D4" w:rsidRPr="00424887" w14:paraId="6DF63AD6" w14:textId="77777777" w:rsidTr="00FE45EB">
        <w:trPr>
          <w:trHeight w:val="551"/>
        </w:trPr>
        <w:tc>
          <w:tcPr>
            <w:tcW w:w="922" w:type="pct"/>
            <w:tcBorders>
              <w:top w:val="single" w:sz="4" w:space="0" w:color="auto"/>
              <w:left w:val="single" w:sz="4" w:space="0" w:color="auto"/>
              <w:bottom w:val="single" w:sz="4" w:space="0" w:color="auto"/>
              <w:right w:val="single" w:sz="4" w:space="0" w:color="auto"/>
            </w:tcBorders>
            <w:noWrap/>
            <w:vAlign w:val="center"/>
            <w:hideMark/>
          </w:tcPr>
          <w:p w14:paraId="1933D312" w14:textId="77777777" w:rsidR="00AF20D4" w:rsidRPr="00424887" w:rsidRDefault="00AF20D4" w:rsidP="00FE45EB">
            <w:pPr>
              <w:contextualSpacing/>
              <w:jc w:val="center"/>
              <w:rPr>
                <w:sz w:val="20"/>
                <w:szCs w:val="20"/>
              </w:rPr>
            </w:pPr>
            <w:r w:rsidRPr="00424887">
              <w:rPr>
                <w:sz w:val="20"/>
                <w:szCs w:val="20"/>
              </w:rPr>
              <w:t>1</w:t>
            </w:r>
          </w:p>
        </w:tc>
        <w:tc>
          <w:tcPr>
            <w:tcW w:w="1887" w:type="pct"/>
            <w:tcBorders>
              <w:top w:val="single" w:sz="4" w:space="0" w:color="auto"/>
              <w:left w:val="single" w:sz="4" w:space="0" w:color="auto"/>
              <w:bottom w:val="single" w:sz="4" w:space="0" w:color="auto"/>
              <w:right w:val="single" w:sz="4" w:space="0" w:color="auto"/>
            </w:tcBorders>
            <w:vAlign w:val="center"/>
          </w:tcPr>
          <w:p w14:paraId="7435200B" w14:textId="77777777" w:rsidR="00AF20D4" w:rsidRPr="00424887" w:rsidRDefault="00AF20D4" w:rsidP="00FE45EB">
            <w:pPr>
              <w:contextualSpacing/>
              <w:rPr>
                <w:sz w:val="20"/>
                <w:szCs w:val="20"/>
              </w:rPr>
            </w:pPr>
            <w:r w:rsidRPr="00424887">
              <w:rPr>
                <w:sz w:val="20"/>
                <w:szCs w:val="20"/>
              </w:rPr>
              <w:t>MANTENIMIENTO Y SOPORTE PLATAFORMA TECNOLÓGICA VALIDADOR DE POLÍTICAS SEGURIDAD Y SOPORTE TECNICO Y SERVICIO (BOLSA DE 30 HORAS)</w:t>
            </w:r>
          </w:p>
          <w:p w14:paraId="351B4347" w14:textId="77777777" w:rsidR="00AF20D4" w:rsidRPr="00424887" w:rsidRDefault="00AF20D4" w:rsidP="00FE45EB">
            <w:pPr>
              <w:pStyle w:val="Default"/>
              <w:tabs>
                <w:tab w:val="left" w:pos="0"/>
              </w:tabs>
              <w:jc w:val="both"/>
              <w:rPr>
                <w:rFonts w:ascii="Arial" w:hAnsi="Arial" w:cs="Arial"/>
                <w:color w:val="auto"/>
                <w:sz w:val="20"/>
                <w:szCs w:val="20"/>
                <w:lang w:val="es-CO"/>
              </w:rPr>
            </w:pPr>
          </w:p>
        </w:tc>
        <w:tc>
          <w:tcPr>
            <w:tcW w:w="1186" w:type="pct"/>
            <w:tcBorders>
              <w:top w:val="single" w:sz="4" w:space="0" w:color="auto"/>
              <w:left w:val="single" w:sz="4" w:space="0" w:color="auto"/>
              <w:bottom w:val="single" w:sz="4" w:space="0" w:color="auto"/>
              <w:right w:val="single" w:sz="4" w:space="0" w:color="auto"/>
            </w:tcBorders>
            <w:vAlign w:val="center"/>
          </w:tcPr>
          <w:p w14:paraId="71F0C93D" w14:textId="77777777" w:rsidR="00AF20D4" w:rsidRPr="00424887" w:rsidRDefault="00AF20D4" w:rsidP="00FE45EB">
            <w:pPr>
              <w:contextualSpacing/>
              <w:jc w:val="center"/>
              <w:rPr>
                <w:sz w:val="20"/>
                <w:szCs w:val="20"/>
              </w:rPr>
            </w:pPr>
            <w:r w:rsidRPr="00424887">
              <w:rPr>
                <w:sz w:val="20"/>
                <w:szCs w:val="20"/>
              </w:rPr>
              <w:t>UNIDAD</w:t>
            </w:r>
          </w:p>
        </w:tc>
        <w:tc>
          <w:tcPr>
            <w:tcW w:w="1005" w:type="pct"/>
            <w:tcBorders>
              <w:top w:val="single" w:sz="4" w:space="0" w:color="auto"/>
              <w:left w:val="single" w:sz="4" w:space="0" w:color="auto"/>
              <w:bottom w:val="single" w:sz="4" w:space="0" w:color="auto"/>
              <w:right w:val="single" w:sz="4" w:space="0" w:color="auto"/>
            </w:tcBorders>
            <w:vAlign w:val="center"/>
          </w:tcPr>
          <w:p w14:paraId="3D65302E" w14:textId="77777777" w:rsidR="00AF20D4" w:rsidRPr="00424887" w:rsidRDefault="00AF20D4" w:rsidP="00FE45EB">
            <w:pPr>
              <w:contextualSpacing/>
              <w:jc w:val="center"/>
              <w:rPr>
                <w:sz w:val="20"/>
                <w:szCs w:val="20"/>
              </w:rPr>
            </w:pPr>
            <w:r w:rsidRPr="00424887">
              <w:rPr>
                <w:sz w:val="20"/>
                <w:szCs w:val="20"/>
              </w:rPr>
              <w:t>1</w:t>
            </w:r>
          </w:p>
        </w:tc>
      </w:tr>
      <w:tr w:rsidR="00AF20D4" w:rsidRPr="00424887" w14:paraId="0DCC08CE" w14:textId="77777777" w:rsidTr="00FE45EB">
        <w:trPr>
          <w:trHeight w:val="499"/>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vAlign w:val="center"/>
            <w:hideMark/>
          </w:tcPr>
          <w:p w14:paraId="1A3C13B0" w14:textId="77777777" w:rsidR="00AF20D4" w:rsidRPr="00424887" w:rsidRDefault="00AF20D4" w:rsidP="00FE45EB">
            <w:pPr>
              <w:contextualSpacing/>
              <w:jc w:val="center"/>
              <w:rPr>
                <w:sz w:val="20"/>
                <w:szCs w:val="20"/>
              </w:rPr>
            </w:pPr>
            <w:r w:rsidRPr="00424887">
              <w:rPr>
                <w:sz w:val="20"/>
                <w:szCs w:val="20"/>
              </w:rPr>
              <w:lastRenderedPageBreak/>
              <w:t>ESPECIFICACIONES TÉCNICAS MÍNIMAS DE OBLIGATORIO CUMPLIMIENTO</w:t>
            </w:r>
          </w:p>
        </w:tc>
      </w:tr>
      <w:tr w:rsidR="00AF20D4" w:rsidRPr="00424887" w14:paraId="4D66169A" w14:textId="77777777" w:rsidTr="00FE45EB">
        <w:trPr>
          <w:trHeight w:val="499"/>
        </w:trPr>
        <w:tc>
          <w:tcPr>
            <w:tcW w:w="922" w:type="pct"/>
            <w:tcBorders>
              <w:top w:val="nil"/>
              <w:left w:val="single" w:sz="4" w:space="0" w:color="auto"/>
              <w:bottom w:val="single" w:sz="4" w:space="0" w:color="auto"/>
              <w:right w:val="single" w:sz="4" w:space="0" w:color="auto"/>
            </w:tcBorders>
            <w:shd w:val="clear" w:color="auto" w:fill="DEEAF6"/>
            <w:noWrap/>
            <w:vAlign w:val="center"/>
            <w:hideMark/>
          </w:tcPr>
          <w:p w14:paraId="677A6D59" w14:textId="77777777" w:rsidR="00AF20D4" w:rsidRPr="00424887" w:rsidRDefault="00AF20D4" w:rsidP="00FE45EB">
            <w:pPr>
              <w:contextualSpacing/>
              <w:jc w:val="center"/>
              <w:rPr>
                <w:sz w:val="20"/>
                <w:szCs w:val="20"/>
              </w:rPr>
            </w:pPr>
            <w:r w:rsidRPr="00424887">
              <w:rPr>
                <w:sz w:val="20"/>
                <w:szCs w:val="20"/>
              </w:rPr>
              <w:t>1</w:t>
            </w:r>
          </w:p>
        </w:tc>
        <w:tc>
          <w:tcPr>
            <w:tcW w:w="4078" w:type="pct"/>
            <w:gridSpan w:val="3"/>
            <w:tcBorders>
              <w:top w:val="single" w:sz="4" w:space="0" w:color="auto"/>
              <w:left w:val="nil"/>
              <w:bottom w:val="single" w:sz="4" w:space="0" w:color="auto"/>
              <w:right w:val="single" w:sz="4" w:space="0" w:color="auto"/>
            </w:tcBorders>
            <w:shd w:val="clear" w:color="auto" w:fill="DEEAF6"/>
            <w:noWrap/>
            <w:vAlign w:val="center"/>
            <w:hideMark/>
          </w:tcPr>
          <w:p w14:paraId="5EC1D71B" w14:textId="77777777" w:rsidR="00AF20D4" w:rsidRPr="00424887" w:rsidRDefault="00AF20D4" w:rsidP="00FE45EB">
            <w:pPr>
              <w:contextualSpacing/>
              <w:rPr>
                <w:sz w:val="20"/>
                <w:szCs w:val="20"/>
              </w:rPr>
            </w:pPr>
            <w:r w:rsidRPr="00424887">
              <w:rPr>
                <w:sz w:val="20"/>
                <w:szCs w:val="20"/>
              </w:rPr>
              <w:t>RENOVACIÓN DE SOPORTE CON FABRICA PARA LA SOLUCIÓN ACTUAL DEL FABRICANTE FIREMON.</w:t>
            </w:r>
          </w:p>
        </w:tc>
      </w:tr>
      <w:tr w:rsidR="00AF20D4" w:rsidRPr="00424887" w14:paraId="038DB089" w14:textId="77777777" w:rsidTr="00FE45EB">
        <w:trPr>
          <w:trHeight w:val="85"/>
        </w:trPr>
        <w:tc>
          <w:tcPr>
            <w:tcW w:w="5000" w:type="pct"/>
            <w:gridSpan w:val="4"/>
            <w:tcBorders>
              <w:top w:val="nil"/>
              <w:left w:val="single" w:sz="4" w:space="0" w:color="auto"/>
              <w:bottom w:val="single" w:sz="4" w:space="0" w:color="auto"/>
              <w:right w:val="single" w:sz="4" w:space="0" w:color="000000"/>
            </w:tcBorders>
            <w:noWrap/>
            <w:vAlign w:val="bottom"/>
          </w:tcPr>
          <w:p w14:paraId="607DEC15" w14:textId="77777777" w:rsidR="00AF20D4" w:rsidRPr="00424887" w:rsidRDefault="00AF20D4" w:rsidP="00FE45EB">
            <w:pPr>
              <w:contextualSpacing/>
              <w:rPr>
                <w:sz w:val="20"/>
                <w:szCs w:val="20"/>
              </w:rPr>
            </w:pPr>
            <w:r w:rsidRPr="00424887">
              <w:rPr>
                <w:sz w:val="20"/>
                <w:szCs w:val="20"/>
              </w:rPr>
              <w:t xml:space="preserve">El contratista seleccionado debe proveer el soporte con fábrica para garantizar el correcto funcionamiento de la solución actual del fabricante </w:t>
            </w:r>
            <w:proofErr w:type="spellStart"/>
            <w:r w:rsidRPr="00424887">
              <w:rPr>
                <w:sz w:val="20"/>
                <w:szCs w:val="20"/>
              </w:rPr>
              <w:t>Firemon</w:t>
            </w:r>
            <w:proofErr w:type="spellEnd"/>
            <w:r w:rsidRPr="00424887">
              <w:rPr>
                <w:sz w:val="20"/>
                <w:szCs w:val="20"/>
              </w:rPr>
              <w:t>, conformada por:</w:t>
            </w:r>
          </w:p>
          <w:p w14:paraId="59D6CF2C" w14:textId="77777777" w:rsidR="00AF20D4" w:rsidRPr="00424887" w:rsidRDefault="00AF20D4" w:rsidP="00FE45EB">
            <w:pPr>
              <w:contextualSpacing/>
              <w:rPr>
                <w:sz w:val="20"/>
                <w:szCs w:val="20"/>
              </w:rPr>
            </w:pPr>
          </w:p>
          <w:p w14:paraId="20D6BA41" w14:textId="77777777" w:rsidR="00AF20D4" w:rsidRPr="00424887" w:rsidRDefault="00AF20D4" w:rsidP="00AF20D4">
            <w:pPr>
              <w:numPr>
                <w:ilvl w:val="0"/>
                <w:numId w:val="25"/>
              </w:numPr>
              <w:contextualSpacing/>
              <w:jc w:val="both"/>
              <w:rPr>
                <w:sz w:val="20"/>
                <w:szCs w:val="20"/>
              </w:rPr>
            </w:pPr>
            <w:r w:rsidRPr="00424887">
              <w:rPr>
                <w:sz w:val="20"/>
                <w:szCs w:val="20"/>
              </w:rPr>
              <w:t>01 BASE para Software (Consola)</w:t>
            </w:r>
          </w:p>
          <w:p w14:paraId="68B41F56" w14:textId="77777777" w:rsidR="00AF20D4" w:rsidRPr="00424887" w:rsidRDefault="00AF20D4" w:rsidP="00FE45EB">
            <w:pPr>
              <w:contextualSpacing/>
              <w:rPr>
                <w:sz w:val="20"/>
                <w:szCs w:val="20"/>
              </w:rPr>
            </w:pPr>
          </w:p>
          <w:p w14:paraId="61230A45" w14:textId="77777777" w:rsidR="00AF20D4" w:rsidRPr="00424887" w:rsidRDefault="00AF20D4" w:rsidP="00AF20D4">
            <w:pPr>
              <w:numPr>
                <w:ilvl w:val="0"/>
                <w:numId w:val="25"/>
              </w:numPr>
              <w:contextualSpacing/>
              <w:jc w:val="both"/>
              <w:rPr>
                <w:sz w:val="20"/>
                <w:szCs w:val="20"/>
              </w:rPr>
            </w:pPr>
            <w:r w:rsidRPr="00424887">
              <w:rPr>
                <w:sz w:val="20"/>
                <w:szCs w:val="20"/>
              </w:rPr>
              <w:t>03 módulos de Firewall Principal</w:t>
            </w:r>
          </w:p>
          <w:p w14:paraId="184DE5B7" w14:textId="77777777" w:rsidR="00AF20D4" w:rsidRPr="00424887" w:rsidRDefault="00AF20D4" w:rsidP="00FE45EB">
            <w:pPr>
              <w:contextualSpacing/>
              <w:rPr>
                <w:sz w:val="20"/>
                <w:szCs w:val="20"/>
              </w:rPr>
            </w:pPr>
          </w:p>
          <w:p w14:paraId="7F725F7D" w14:textId="77777777" w:rsidR="00AF20D4" w:rsidRPr="00424887" w:rsidRDefault="00AF20D4" w:rsidP="00AF20D4">
            <w:pPr>
              <w:numPr>
                <w:ilvl w:val="0"/>
                <w:numId w:val="25"/>
              </w:numPr>
              <w:contextualSpacing/>
              <w:jc w:val="both"/>
              <w:rPr>
                <w:sz w:val="20"/>
                <w:szCs w:val="20"/>
              </w:rPr>
            </w:pPr>
            <w:r w:rsidRPr="00424887">
              <w:rPr>
                <w:sz w:val="20"/>
                <w:szCs w:val="20"/>
              </w:rPr>
              <w:t xml:space="preserve">01 Consola o Management (aplica para ambientes </w:t>
            </w:r>
            <w:proofErr w:type="spellStart"/>
            <w:r w:rsidRPr="00424887">
              <w:rPr>
                <w:sz w:val="20"/>
                <w:szCs w:val="20"/>
              </w:rPr>
              <w:t>Check</w:t>
            </w:r>
            <w:proofErr w:type="spellEnd"/>
            <w:r w:rsidRPr="00424887">
              <w:rPr>
                <w:sz w:val="20"/>
                <w:szCs w:val="20"/>
              </w:rPr>
              <w:t xml:space="preserve"> Point y/o Juniper)</w:t>
            </w:r>
          </w:p>
          <w:p w14:paraId="61C63F96" w14:textId="77777777" w:rsidR="00AF20D4" w:rsidRPr="00424887" w:rsidRDefault="00AF20D4" w:rsidP="00FE45EB">
            <w:pPr>
              <w:contextualSpacing/>
              <w:rPr>
                <w:sz w:val="20"/>
                <w:szCs w:val="20"/>
              </w:rPr>
            </w:pPr>
          </w:p>
          <w:p w14:paraId="0D823D07" w14:textId="77777777" w:rsidR="00AF20D4" w:rsidRPr="00424887" w:rsidRDefault="00AF20D4" w:rsidP="00FE45EB">
            <w:pPr>
              <w:contextualSpacing/>
              <w:rPr>
                <w:sz w:val="20"/>
                <w:szCs w:val="20"/>
              </w:rPr>
            </w:pPr>
            <w:r w:rsidRPr="00424887">
              <w:rPr>
                <w:sz w:val="20"/>
                <w:szCs w:val="20"/>
              </w:rPr>
              <w:t>Condiciones de la Renovación y Continuidad del Servicio:</w:t>
            </w:r>
          </w:p>
          <w:p w14:paraId="586BFFB9" w14:textId="77777777" w:rsidR="00AF20D4" w:rsidRPr="00424887" w:rsidRDefault="00AF20D4" w:rsidP="00FE45EB">
            <w:pPr>
              <w:contextualSpacing/>
              <w:rPr>
                <w:sz w:val="20"/>
                <w:szCs w:val="20"/>
              </w:rPr>
            </w:pPr>
          </w:p>
          <w:p w14:paraId="423E2F4D" w14:textId="77777777" w:rsidR="00AF20D4" w:rsidRPr="00424887" w:rsidRDefault="00AF20D4" w:rsidP="00FE45EB">
            <w:pPr>
              <w:contextualSpacing/>
              <w:rPr>
                <w:sz w:val="20"/>
                <w:szCs w:val="20"/>
              </w:rPr>
            </w:pPr>
            <w:r w:rsidRPr="00424887">
              <w:rPr>
                <w:sz w:val="20"/>
                <w:szCs w:val="20"/>
              </w:rPr>
              <w:t>Vigencia y Sincronización de Periodos: La renovación de todo el licenciamiento y soporte técnico de fábrica será por un año. Para el efecto, se tienen los siguientes hitos de vencimiento vigentes:</w:t>
            </w:r>
          </w:p>
          <w:p w14:paraId="66A987AB" w14:textId="77777777" w:rsidR="00AF20D4" w:rsidRPr="00424887" w:rsidRDefault="00AF20D4" w:rsidP="00FE45EB">
            <w:pPr>
              <w:contextualSpacing/>
              <w:rPr>
                <w:sz w:val="20"/>
                <w:szCs w:val="20"/>
              </w:rPr>
            </w:pPr>
          </w:p>
          <w:p w14:paraId="10C69E24" w14:textId="77777777" w:rsidR="00AF20D4" w:rsidRPr="00424887" w:rsidRDefault="00AF20D4" w:rsidP="00AF20D4">
            <w:pPr>
              <w:numPr>
                <w:ilvl w:val="0"/>
                <w:numId w:val="28"/>
              </w:numPr>
              <w:contextualSpacing/>
              <w:jc w:val="both"/>
              <w:rPr>
                <w:sz w:val="20"/>
                <w:szCs w:val="20"/>
              </w:rPr>
            </w:pPr>
            <w:r w:rsidRPr="00424887">
              <w:rPr>
                <w:sz w:val="20"/>
                <w:szCs w:val="20"/>
              </w:rPr>
              <w:t xml:space="preserve">Dos (02) módulos de Firewall: renovación de suscripción por un año (vence 9 de </w:t>
            </w:r>
            <w:proofErr w:type="gramStart"/>
            <w:r w:rsidRPr="00424887">
              <w:rPr>
                <w:sz w:val="20"/>
                <w:szCs w:val="20"/>
              </w:rPr>
              <w:t>Junio</w:t>
            </w:r>
            <w:proofErr w:type="gramEnd"/>
            <w:r w:rsidRPr="00424887">
              <w:rPr>
                <w:sz w:val="20"/>
                <w:szCs w:val="20"/>
              </w:rPr>
              <w:t xml:space="preserve"> de 2026 (dos módulos de Firewall)</w:t>
            </w:r>
          </w:p>
          <w:p w14:paraId="2EAD7796" w14:textId="77777777" w:rsidR="00AF20D4" w:rsidRPr="00424887" w:rsidRDefault="00AF20D4" w:rsidP="00FE45EB">
            <w:pPr>
              <w:contextualSpacing/>
              <w:rPr>
                <w:sz w:val="20"/>
                <w:szCs w:val="20"/>
              </w:rPr>
            </w:pPr>
          </w:p>
          <w:p w14:paraId="4FD18B49" w14:textId="77777777" w:rsidR="00AF20D4" w:rsidRPr="00424887" w:rsidRDefault="00AF20D4" w:rsidP="00AF20D4">
            <w:pPr>
              <w:numPr>
                <w:ilvl w:val="0"/>
                <w:numId w:val="28"/>
              </w:numPr>
              <w:contextualSpacing/>
              <w:jc w:val="both"/>
              <w:rPr>
                <w:sz w:val="20"/>
                <w:szCs w:val="20"/>
              </w:rPr>
            </w:pPr>
            <w:r w:rsidRPr="00424887">
              <w:rPr>
                <w:sz w:val="20"/>
                <w:szCs w:val="20"/>
              </w:rPr>
              <w:t>Base, un (01) módulo de Firewall y un (01) módulo para la consola Management: Licencia Vence el 26 de noviembre de 2026.</w:t>
            </w:r>
          </w:p>
          <w:p w14:paraId="34D94889" w14:textId="77777777" w:rsidR="00AF20D4" w:rsidRPr="00424887" w:rsidRDefault="00AF20D4" w:rsidP="00FE45EB">
            <w:pPr>
              <w:contextualSpacing/>
              <w:rPr>
                <w:sz w:val="20"/>
                <w:szCs w:val="20"/>
              </w:rPr>
            </w:pPr>
          </w:p>
          <w:p w14:paraId="0EC08185" w14:textId="77777777" w:rsidR="00AF20D4" w:rsidRPr="00424887" w:rsidRDefault="00AF20D4" w:rsidP="00FE45EB">
            <w:pPr>
              <w:contextualSpacing/>
              <w:rPr>
                <w:sz w:val="20"/>
                <w:szCs w:val="20"/>
              </w:rPr>
            </w:pPr>
            <w:r w:rsidRPr="00424887">
              <w:rPr>
                <w:sz w:val="20"/>
                <w:szCs w:val="20"/>
              </w:rPr>
              <w:t>Empalme de Licenciamiento: Se deberá efectuar la activación de la licencia por renovación de funcionamiento a partir del día siguiente al vencimiento de la licencia actual, con el fin de garantizar un empalme exacto y asegurar que la herramienta permanezca licenciada sin generar traumatismos administrativos.</w:t>
            </w:r>
          </w:p>
          <w:p w14:paraId="0A358551" w14:textId="77777777" w:rsidR="00AF20D4" w:rsidRPr="00424887" w:rsidRDefault="00AF20D4" w:rsidP="00FE45EB">
            <w:pPr>
              <w:contextualSpacing/>
              <w:rPr>
                <w:sz w:val="20"/>
                <w:szCs w:val="20"/>
              </w:rPr>
            </w:pPr>
          </w:p>
          <w:p w14:paraId="4248182B" w14:textId="77777777" w:rsidR="00AF20D4" w:rsidRPr="00424887" w:rsidRDefault="00AF20D4" w:rsidP="00FE45EB">
            <w:pPr>
              <w:contextualSpacing/>
              <w:rPr>
                <w:sz w:val="20"/>
                <w:szCs w:val="20"/>
              </w:rPr>
            </w:pPr>
            <w:r w:rsidRPr="00424887">
              <w:rPr>
                <w:sz w:val="20"/>
                <w:szCs w:val="20"/>
              </w:rPr>
              <w:t xml:space="preserve">Garantía de Origen y Soporte de Fábrica (MAF): Para asegurar la continuidad operativa y la legitimidad del licenciamiento de funcionamiento, el contratista seleccionado deberá adjuntar con su propuesta (o dentro de los cinco (15) días hábiles posteriores a la firma del acta de inicio) una Certificación de Autorización del Fabricante (MAF - </w:t>
            </w:r>
            <w:proofErr w:type="spellStart"/>
            <w:r w:rsidRPr="00424887">
              <w:rPr>
                <w:sz w:val="20"/>
                <w:szCs w:val="20"/>
              </w:rPr>
              <w:t>Manufacturer's</w:t>
            </w:r>
            <w:proofErr w:type="spellEnd"/>
            <w:r w:rsidRPr="00424887">
              <w:rPr>
                <w:sz w:val="20"/>
                <w:szCs w:val="20"/>
              </w:rPr>
              <w:t xml:space="preserve"> </w:t>
            </w:r>
            <w:proofErr w:type="spellStart"/>
            <w:r w:rsidRPr="00424887">
              <w:rPr>
                <w:sz w:val="20"/>
                <w:szCs w:val="20"/>
              </w:rPr>
              <w:t>Authorization</w:t>
            </w:r>
            <w:proofErr w:type="spellEnd"/>
            <w:r w:rsidRPr="00424887">
              <w:rPr>
                <w:sz w:val="20"/>
                <w:szCs w:val="20"/>
              </w:rPr>
              <w:t xml:space="preserve"> </w:t>
            </w:r>
            <w:proofErr w:type="spellStart"/>
            <w:r w:rsidRPr="00424887">
              <w:rPr>
                <w:sz w:val="20"/>
                <w:szCs w:val="20"/>
              </w:rPr>
              <w:t>Form</w:t>
            </w:r>
            <w:proofErr w:type="spellEnd"/>
            <w:r w:rsidRPr="00424887">
              <w:rPr>
                <w:sz w:val="20"/>
                <w:szCs w:val="20"/>
              </w:rPr>
              <w:t>) o documento equivalente expedido directamente por FIREMON. En esta se debe convalidar que el oferente cuenta con el aval de la marca para comercializar sus soluciones y que el soporte quedará oficialmente registrado a nombre del CCOCI-COGFM ante el fabricante, habilitando el escalamiento a Nivel 3 para la resolución de fallas de código y la descarga de actualizaciones de software.</w:t>
            </w:r>
          </w:p>
          <w:p w14:paraId="62D3F5BF" w14:textId="77777777" w:rsidR="00AF20D4" w:rsidRPr="00424887" w:rsidRDefault="00AF20D4" w:rsidP="00FE45EB">
            <w:pPr>
              <w:contextualSpacing/>
              <w:rPr>
                <w:sz w:val="20"/>
                <w:szCs w:val="20"/>
              </w:rPr>
            </w:pPr>
          </w:p>
          <w:p w14:paraId="78878F34" w14:textId="77777777" w:rsidR="00AF20D4" w:rsidRPr="00424887" w:rsidRDefault="00AF20D4" w:rsidP="00FE45EB">
            <w:pPr>
              <w:contextualSpacing/>
              <w:rPr>
                <w:sz w:val="20"/>
                <w:szCs w:val="20"/>
              </w:rPr>
            </w:pPr>
          </w:p>
        </w:tc>
      </w:tr>
      <w:tr w:rsidR="00AF20D4" w:rsidRPr="00424887" w14:paraId="199B6740" w14:textId="77777777" w:rsidTr="00FE45EB">
        <w:trPr>
          <w:trHeight w:val="85"/>
        </w:trPr>
        <w:tc>
          <w:tcPr>
            <w:tcW w:w="5000" w:type="pct"/>
            <w:gridSpan w:val="4"/>
            <w:tcBorders>
              <w:top w:val="nil"/>
              <w:left w:val="single" w:sz="4" w:space="0" w:color="auto"/>
              <w:bottom w:val="single" w:sz="4" w:space="0" w:color="auto"/>
              <w:right w:val="single" w:sz="4" w:space="0" w:color="000000"/>
            </w:tcBorders>
            <w:shd w:val="clear" w:color="auto" w:fill="DEEAF6"/>
            <w:noWrap/>
            <w:vAlign w:val="bottom"/>
          </w:tcPr>
          <w:p w14:paraId="6DBA27F2" w14:textId="77777777" w:rsidR="00AF20D4" w:rsidRPr="00424887" w:rsidRDefault="00AF20D4" w:rsidP="00FE45EB">
            <w:pPr>
              <w:contextualSpacing/>
              <w:jc w:val="center"/>
              <w:rPr>
                <w:sz w:val="20"/>
                <w:szCs w:val="20"/>
              </w:rPr>
            </w:pPr>
            <w:r w:rsidRPr="00424887">
              <w:rPr>
                <w:sz w:val="20"/>
                <w:szCs w:val="20"/>
              </w:rPr>
              <w:t>SERVICIO (BOLSA DE HORAS)</w:t>
            </w:r>
          </w:p>
        </w:tc>
      </w:tr>
      <w:tr w:rsidR="00AF20D4" w:rsidRPr="00424887" w14:paraId="746E42A6" w14:textId="77777777" w:rsidTr="00FE45EB">
        <w:trPr>
          <w:trHeight w:val="85"/>
        </w:trPr>
        <w:tc>
          <w:tcPr>
            <w:tcW w:w="5000" w:type="pct"/>
            <w:gridSpan w:val="4"/>
            <w:tcBorders>
              <w:top w:val="nil"/>
              <w:left w:val="single" w:sz="4" w:space="0" w:color="auto"/>
              <w:bottom w:val="single" w:sz="4" w:space="0" w:color="auto"/>
              <w:right w:val="single" w:sz="4" w:space="0" w:color="000000"/>
            </w:tcBorders>
            <w:noWrap/>
            <w:vAlign w:val="bottom"/>
          </w:tcPr>
          <w:p w14:paraId="79D4D14C" w14:textId="77777777" w:rsidR="00AF20D4" w:rsidRPr="00424887" w:rsidRDefault="00AF20D4" w:rsidP="00FE45EB">
            <w:pPr>
              <w:contextualSpacing/>
              <w:rPr>
                <w:sz w:val="20"/>
                <w:szCs w:val="20"/>
              </w:rPr>
            </w:pPr>
            <w:r w:rsidRPr="00424887">
              <w:rPr>
                <w:sz w:val="20"/>
                <w:szCs w:val="20"/>
              </w:rPr>
              <w:t xml:space="preserve">El contratista seleccionado debe garantizar una bolsa de treinta (30) horas, la cual, a pedido del CCOCI-COGFM podrá usarse en casos relacionados con la plataforma, administración, implementación de auditorías en diferentes firewalls en un horario 5X8. De igual manera la bolsa de horas se podrá utilizar para labores específicas de transferencia de conocimiento especializado en alguna tema adicional que se requiera por parte del </w:t>
            </w:r>
            <w:proofErr w:type="spellStart"/>
            <w:r w:rsidRPr="00424887">
              <w:rPr>
                <w:sz w:val="20"/>
                <w:szCs w:val="20"/>
              </w:rPr>
              <w:t>servisor</w:t>
            </w:r>
            <w:proofErr w:type="spellEnd"/>
            <w:r w:rsidRPr="00424887">
              <w:rPr>
                <w:sz w:val="20"/>
                <w:szCs w:val="20"/>
              </w:rPr>
              <w:t xml:space="preserve"> y personal técnico administrador de la plataforma y que se irán descontando a medida que se consuman.</w:t>
            </w:r>
          </w:p>
        </w:tc>
      </w:tr>
      <w:tr w:rsidR="00AF20D4" w:rsidRPr="00424887" w14:paraId="235522AB"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bottom"/>
          </w:tcPr>
          <w:p w14:paraId="44FFC5D4" w14:textId="77777777" w:rsidR="00AF20D4" w:rsidRPr="00424887" w:rsidRDefault="00AF20D4" w:rsidP="00FE45EB">
            <w:pPr>
              <w:contextualSpacing/>
              <w:jc w:val="center"/>
              <w:rPr>
                <w:sz w:val="20"/>
                <w:szCs w:val="20"/>
              </w:rPr>
            </w:pPr>
            <w:r w:rsidRPr="00424887">
              <w:rPr>
                <w:sz w:val="20"/>
                <w:szCs w:val="20"/>
              </w:rPr>
              <w:t>SOPORTE TÉCNICO</w:t>
            </w:r>
          </w:p>
        </w:tc>
      </w:tr>
      <w:tr w:rsidR="00AF20D4" w:rsidRPr="00424887" w14:paraId="26CE1A12"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14:paraId="141FCCFF" w14:textId="77777777" w:rsidR="00AF20D4" w:rsidRPr="00424887" w:rsidRDefault="00AF20D4" w:rsidP="00FE45EB">
            <w:pPr>
              <w:contextualSpacing/>
              <w:rPr>
                <w:sz w:val="20"/>
                <w:szCs w:val="20"/>
              </w:rPr>
            </w:pPr>
            <w:r w:rsidRPr="00424887">
              <w:rPr>
                <w:sz w:val="20"/>
                <w:szCs w:val="20"/>
              </w:rPr>
              <w:t>. Tipo de soporte.</w:t>
            </w:r>
          </w:p>
          <w:p w14:paraId="23080212" w14:textId="77777777" w:rsidR="00AF20D4" w:rsidRPr="00424887" w:rsidRDefault="00AF20D4" w:rsidP="00FE45EB">
            <w:pPr>
              <w:contextualSpacing/>
              <w:rPr>
                <w:sz w:val="20"/>
                <w:szCs w:val="20"/>
              </w:rPr>
            </w:pPr>
            <w:r w:rsidRPr="00424887">
              <w:rPr>
                <w:sz w:val="20"/>
                <w:szCs w:val="20"/>
              </w:rPr>
              <w:t>El contratista seleccionado debe garantizar un soporte en atención ilimitada y mantenimiento técnico directamente con fábrica por un año, el cual incluirá las siguientes características:</w:t>
            </w:r>
          </w:p>
          <w:p w14:paraId="05441F32" w14:textId="77777777" w:rsidR="00AF20D4" w:rsidRPr="00424887" w:rsidRDefault="00AF20D4" w:rsidP="00FE45EB">
            <w:pPr>
              <w:contextualSpacing/>
              <w:rPr>
                <w:sz w:val="20"/>
                <w:szCs w:val="20"/>
              </w:rPr>
            </w:pPr>
            <w:r w:rsidRPr="00424887">
              <w:rPr>
                <w:sz w:val="20"/>
                <w:szCs w:val="20"/>
              </w:rPr>
              <w:t>- Tiempos de respuesta:</w:t>
            </w:r>
          </w:p>
          <w:p w14:paraId="216D6C8D" w14:textId="77777777" w:rsidR="00AF20D4" w:rsidRPr="00424887" w:rsidRDefault="00AF20D4" w:rsidP="00FE45EB">
            <w:pPr>
              <w:contextualSpacing/>
              <w:rPr>
                <w:sz w:val="20"/>
                <w:szCs w:val="20"/>
              </w:rPr>
            </w:pPr>
            <w:r w:rsidRPr="00424887">
              <w:rPr>
                <w:sz w:val="20"/>
                <w:szCs w:val="20"/>
              </w:rPr>
              <w:t>• Tiempo de respuesta para atención de casos críticos: Máximo un (1) día hábil.</w:t>
            </w:r>
          </w:p>
          <w:p w14:paraId="7DEA1737" w14:textId="77777777" w:rsidR="00AF20D4" w:rsidRPr="00424887" w:rsidRDefault="00AF20D4" w:rsidP="00FE45EB">
            <w:pPr>
              <w:contextualSpacing/>
              <w:rPr>
                <w:sz w:val="20"/>
                <w:szCs w:val="20"/>
              </w:rPr>
            </w:pPr>
            <w:r w:rsidRPr="00424887">
              <w:rPr>
                <w:sz w:val="20"/>
                <w:szCs w:val="20"/>
              </w:rPr>
              <w:t>• Tiempo máximo de escalamiento a nivel tres (3) para casos críticos: Máximo dos (2) días hábiles.</w:t>
            </w:r>
          </w:p>
          <w:p w14:paraId="18898973" w14:textId="77777777" w:rsidR="00AF20D4" w:rsidRPr="00424887" w:rsidRDefault="00AF20D4" w:rsidP="00FE45EB">
            <w:pPr>
              <w:contextualSpacing/>
              <w:rPr>
                <w:sz w:val="20"/>
                <w:szCs w:val="20"/>
              </w:rPr>
            </w:pPr>
            <w:r w:rsidRPr="00424887">
              <w:rPr>
                <w:sz w:val="20"/>
                <w:szCs w:val="20"/>
              </w:rPr>
              <w:lastRenderedPageBreak/>
              <w:t>• La atención deberá ser por ingenieros certificados.</w:t>
            </w:r>
          </w:p>
          <w:p w14:paraId="6F6ACCFA" w14:textId="77777777" w:rsidR="00AF20D4" w:rsidRPr="00424887" w:rsidRDefault="00AF20D4" w:rsidP="00FE45EB">
            <w:pPr>
              <w:contextualSpacing/>
              <w:rPr>
                <w:sz w:val="20"/>
                <w:szCs w:val="20"/>
              </w:rPr>
            </w:pPr>
            <w:r w:rsidRPr="00424887">
              <w:rPr>
                <w:sz w:val="20"/>
                <w:szCs w:val="20"/>
              </w:rPr>
              <w:t>• Se deberá tener acceso en línea al software actualizaciones y descargas para los productos adquiridos.</w:t>
            </w:r>
          </w:p>
          <w:p w14:paraId="6F46889B" w14:textId="77777777" w:rsidR="00AF20D4" w:rsidRPr="00424887" w:rsidRDefault="00AF20D4" w:rsidP="00FE45EB">
            <w:pPr>
              <w:contextualSpacing/>
              <w:rPr>
                <w:sz w:val="20"/>
                <w:szCs w:val="20"/>
              </w:rPr>
            </w:pPr>
            <w:r w:rsidRPr="00424887">
              <w:rPr>
                <w:sz w:val="20"/>
                <w:szCs w:val="20"/>
              </w:rPr>
              <w:t xml:space="preserve">• Horario de apoyo completo de atención: </w:t>
            </w:r>
            <w:proofErr w:type="gramStart"/>
            <w:r w:rsidRPr="00424887">
              <w:rPr>
                <w:sz w:val="20"/>
                <w:szCs w:val="20"/>
              </w:rPr>
              <w:t>Lunes</w:t>
            </w:r>
            <w:proofErr w:type="gramEnd"/>
            <w:r w:rsidRPr="00424887">
              <w:rPr>
                <w:sz w:val="20"/>
                <w:szCs w:val="20"/>
              </w:rPr>
              <w:t xml:space="preserve"> a Viernes de 8am a 6pm por teléfono y/o correo electrónico y deberá garantizar el soporte remoto hasta solucionar el evento.</w:t>
            </w:r>
          </w:p>
          <w:p w14:paraId="7FF390D3" w14:textId="77777777" w:rsidR="00AF20D4" w:rsidRPr="00424887" w:rsidRDefault="00AF20D4" w:rsidP="00FE45EB">
            <w:pPr>
              <w:contextualSpacing/>
              <w:rPr>
                <w:sz w:val="20"/>
                <w:szCs w:val="20"/>
              </w:rPr>
            </w:pPr>
            <w:r w:rsidRPr="00424887">
              <w:rPr>
                <w:sz w:val="20"/>
                <w:szCs w:val="20"/>
              </w:rPr>
              <w:t>. La vigencia de la garantía será por un año.</w:t>
            </w:r>
          </w:p>
          <w:p w14:paraId="3E07EBDC" w14:textId="77777777" w:rsidR="00AF20D4" w:rsidRPr="00424887" w:rsidRDefault="00AF20D4" w:rsidP="00FE45EB">
            <w:pPr>
              <w:contextualSpacing/>
              <w:rPr>
                <w:sz w:val="20"/>
                <w:szCs w:val="20"/>
              </w:rPr>
            </w:pPr>
            <w:r w:rsidRPr="00424887">
              <w:rPr>
                <w:sz w:val="20"/>
                <w:szCs w:val="20"/>
              </w:rPr>
              <w:t>. Durante el periodo de soporte, se deben entregar todas las actualizaciones y nuevas versiones del software con sus respectivas licencias.</w:t>
            </w:r>
          </w:p>
          <w:p w14:paraId="50F01E7A" w14:textId="77777777" w:rsidR="00AF20D4" w:rsidRPr="00424887" w:rsidRDefault="00AF20D4" w:rsidP="00FE45EB">
            <w:pPr>
              <w:contextualSpacing/>
              <w:rPr>
                <w:sz w:val="20"/>
                <w:szCs w:val="20"/>
              </w:rPr>
            </w:pPr>
            <w:r w:rsidRPr="00424887">
              <w:rPr>
                <w:sz w:val="20"/>
                <w:szCs w:val="20"/>
              </w:rPr>
              <w:t>. Se deberá brindar soporte técnico directo con fábrica durante el periodo establecido de garantía   para todos los sistemas y subsistemas que componen la solución (software), consistente en resolver los errores y/o problemas de la Plataforma tecnológica.</w:t>
            </w:r>
          </w:p>
        </w:tc>
      </w:tr>
      <w:tr w:rsidR="00AF20D4" w:rsidRPr="00424887" w14:paraId="40F315EF"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bottom"/>
          </w:tcPr>
          <w:p w14:paraId="4BCADFA8" w14:textId="77777777" w:rsidR="00AF20D4" w:rsidRPr="00424887" w:rsidRDefault="00AF20D4" w:rsidP="00FE45EB">
            <w:pPr>
              <w:contextualSpacing/>
              <w:jc w:val="center"/>
              <w:rPr>
                <w:sz w:val="20"/>
                <w:szCs w:val="20"/>
              </w:rPr>
            </w:pPr>
            <w:r w:rsidRPr="00424887">
              <w:rPr>
                <w:sz w:val="20"/>
                <w:szCs w:val="20"/>
              </w:rPr>
              <w:lastRenderedPageBreak/>
              <w:t>TRANSFERENCIA DE CONOCIMIENTO</w:t>
            </w:r>
          </w:p>
        </w:tc>
      </w:tr>
      <w:tr w:rsidR="00AF20D4" w:rsidRPr="00424887" w14:paraId="22BE609B"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14:paraId="489D4CDD" w14:textId="77777777" w:rsidR="00AF20D4" w:rsidRPr="00424887" w:rsidRDefault="00AF20D4" w:rsidP="00FE45EB">
            <w:pPr>
              <w:contextualSpacing/>
              <w:rPr>
                <w:sz w:val="20"/>
                <w:szCs w:val="20"/>
              </w:rPr>
            </w:pPr>
            <w:r w:rsidRPr="00424887">
              <w:rPr>
                <w:sz w:val="20"/>
                <w:szCs w:val="20"/>
              </w:rPr>
              <w:t>Se deberá realizar transferencia de conocimiento para mínimo dos (2) funcionarios del CCOCI-COGFM con una intensidad horaria mínima de dieciséis (16) horas en horario laboral del CCOCI-COGFM, con los temas que se describen a continuación:</w:t>
            </w:r>
          </w:p>
          <w:p w14:paraId="559A885C" w14:textId="77777777" w:rsidR="00AF20D4" w:rsidRPr="00424887" w:rsidRDefault="00AF20D4" w:rsidP="00FE45EB">
            <w:pPr>
              <w:contextualSpacing/>
              <w:rPr>
                <w:sz w:val="20"/>
                <w:szCs w:val="20"/>
              </w:rPr>
            </w:pPr>
          </w:p>
          <w:p w14:paraId="246E159A" w14:textId="77777777" w:rsidR="00AF20D4" w:rsidRPr="00424887" w:rsidRDefault="00AF20D4" w:rsidP="00AF20D4">
            <w:pPr>
              <w:numPr>
                <w:ilvl w:val="0"/>
                <w:numId w:val="26"/>
              </w:numPr>
              <w:contextualSpacing/>
              <w:jc w:val="both"/>
              <w:rPr>
                <w:sz w:val="20"/>
                <w:szCs w:val="20"/>
              </w:rPr>
            </w:pPr>
            <w:r w:rsidRPr="00424887">
              <w:rPr>
                <w:sz w:val="20"/>
                <w:szCs w:val="20"/>
              </w:rPr>
              <w:t>Funcionamiento de los firewalls</w:t>
            </w:r>
          </w:p>
          <w:p w14:paraId="2E3F892B" w14:textId="77777777" w:rsidR="00AF20D4" w:rsidRPr="00424887" w:rsidRDefault="00AF20D4" w:rsidP="00AF20D4">
            <w:pPr>
              <w:numPr>
                <w:ilvl w:val="0"/>
                <w:numId w:val="26"/>
              </w:numPr>
              <w:contextualSpacing/>
              <w:jc w:val="both"/>
              <w:rPr>
                <w:sz w:val="20"/>
                <w:szCs w:val="20"/>
              </w:rPr>
            </w:pPr>
            <w:r w:rsidRPr="00424887">
              <w:rPr>
                <w:sz w:val="20"/>
                <w:szCs w:val="20"/>
              </w:rPr>
              <w:t>Instalación de la solución.</w:t>
            </w:r>
          </w:p>
          <w:p w14:paraId="567DF064" w14:textId="77777777" w:rsidR="00AF20D4" w:rsidRPr="00424887" w:rsidRDefault="00AF20D4" w:rsidP="00AF20D4">
            <w:pPr>
              <w:numPr>
                <w:ilvl w:val="0"/>
                <w:numId w:val="26"/>
              </w:numPr>
              <w:contextualSpacing/>
              <w:jc w:val="both"/>
              <w:rPr>
                <w:sz w:val="20"/>
                <w:szCs w:val="20"/>
              </w:rPr>
            </w:pPr>
            <w:r w:rsidRPr="00424887">
              <w:rPr>
                <w:sz w:val="20"/>
                <w:szCs w:val="20"/>
              </w:rPr>
              <w:t>Configuración de la solución.</w:t>
            </w:r>
          </w:p>
          <w:p w14:paraId="387C07E4" w14:textId="77777777" w:rsidR="00AF20D4" w:rsidRPr="00424887" w:rsidRDefault="00AF20D4" w:rsidP="00AF20D4">
            <w:pPr>
              <w:numPr>
                <w:ilvl w:val="0"/>
                <w:numId w:val="26"/>
              </w:numPr>
              <w:contextualSpacing/>
              <w:jc w:val="both"/>
              <w:rPr>
                <w:sz w:val="20"/>
                <w:szCs w:val="20"/>
              </w:rPr>
            </w:pPr>
            <w:r w:rsidRPr="00424887">
              <w:rPr>
                <w:sz w:val="20"/>
                <w:szCs w:val="20"/>
              </w:rPr>
              <w:t>Configuración para la gestión de los dispositivos tipo firewall.</w:t>
            </w:r>
          </w:p>
          <w:p w14:paraId="09478E52" w14:textId="77777777" w:rsidR="00AF20D4" w:rsidRPr="00424887" w:rsidRDefault="00AF20D4" w:rsidP="00AF20D4">
            <w:pPr>
              <w:numPr>
                <w:ilvl w:val="0"/>
                <w:numId w:val="26"/>
              </w:numPr>
              <w:contextualSpacing/>
              <w:jc w:val="both"/>
              <w:rPr>
                <w:sz w:val="20"/>
                <w:szCs w:val="20"/>
              </w:rPr>
            </w:pPr>
            <w:r w:rsidRPr="00424887">
              <w:rPr>
                <w:sz w:val="20"/>
                <w:szCs w:val="20"/>
              </w:rPr>
              <w:t>Administración y gestión de la solución.</w:t>
            </w:r>
          </w:p>
          <w:p w14:paraId="192BA720" w14:textId="77777777" w:rsidR="00AF20D4" w:rsidRPr="00424887" w:rsidRDefault="00AF20D4" w:rsidP="00AF20D4">
            <w:pPr>
              <w:numPr>
                <w:ilvl w:val="0"/>
                <w:numId w:val="26"/>
              </w:numPr>
              <w:contextualSpacing/>
              <w:jc w:val="both"/>
              <w:rPr>
                <w:sz w:val="20"/>
                <w:szCs w:val="20"/>
              </w:rPr>
            </w:pPr>
            <w:r w:rsidRPr="00424887">
              <w:rPr>
                <w:sz w:val="20"/>
                <w:szCs w:val="20"/>
              </w:rPr>
              <w:t>Automatización y generación de reportes.</w:t>
            </w:r>
          </w:p>
          <w:p w14:paraId="3AB7271B" w14:textId="77777777" w:rsidR="00AF20D4" w:rsidRPr="00424887" w:rsidRDefault="00AF20D4" w:rsidP="00AF20D4">
            <w:pPr>
              <w:numPr>
                <w:ilvl w:val="0"/>
                <w:numId w:val="26"/>
              </w:numPr>
              <w:contextualSpacing/>
              <w:jc w:val="both"/>
              <w:rPr>
                <w:sz w:val="20"/>
                <w:szCs w:val="20"/>
              </w:rPr>
            </w:pPr>
            <w:r w:rsidRPr="00424887">
              <w:rPr>
                <w:sz w:val="20"/>
                <w:szCs w:val="20"/>
              </w:rPr>
              <w:t>Tareas de mantenimiento y funcionamiento.</w:t>
            </w:r>
          </w:p>
          <w:p w14:paraId="1F63FE4B" w14:textId="77777777" w:rsidR="00AF20D4" w:rsidRPr="00424887" w:rsidRDefault="00AF20D4" w:rsidP="00AF20D4">
            <w:pPr>
              <w:numPr>
                <w:ilvl w:val="0"/>
                <w:numId w:val="26"/>
              </w:numPr>
              <w:contextualSpacing/>
              <w:jc w:val="both"/>
              <w:rPr>
                <w:sz w:val="20"/>
                <w:szCs w:val="20"/>
              </w:rPr>
            </w:pPr>
            <w:r w:rsidRPr="00424887">
              <w:rPr>
                <w:sz w:val="20"/>
                <w:szCs w:val="20"/>
              </w:rPr>
              <w:t>Implementación de auditorías en diferentes firewalls.</w:t>
            </w:r>
          </w:p>
          <w:p w14:paraId="5A1F41A9" w14:textId="77777777" w:rsidR="00AF20D4" w:rsidRPr="00424887" w:rsidRDefault="00AF20D4" w:rsidP="00AF20D4">
            <w:pPr>
              <w:numPr>
                <w:ilvl w:val="0"/>
                <w:numId w:val="26"/>
              </w:numPr>
              <w:contextualSpacing/>
              <w:jc w:val="both"/>
              <w:rPr>
                <w:sz w:val="20"/>
                <w:szCs w:val="20"/>
              </w:rPr>
            </w:pPr>
            <w:r w:rsidRPr="00424887">
              <w:rPr>
                <w:sz w:val="20"/>
                <w:szCs w:val="20"/>
              </w:rPr>
              <w:t>Metodología y Recursos:</w:t>
            </w:r>
          </w:p>
          <w:p w14:paraId="7C26D5FE" w14:textId="77777777" w:rsidR="00AF20D4" w:rsidRPr="00424887" w:rsidRDefault="00AF20D4" w:rsidP="00FE45EB">
            <w:pPr>
              <w:contextualSpacing/>
              <w:rPr>
                <w:sz w:val="20"/>
                <w:szCs w:val="20"/>
              </w:rPr>
            </w:pPr>
          </w:p>
          <w:p w14:paraId="78EC7D29" w14:textId="77777777" w:rsidR="00AF20D4" w:rsidRPr="00424887" w:rsidRDefault="00AF20D4" w:rsidP="00FE45EB">
            <w:pPr>
              <w:contextualSpacing/>
              <w:rPr>
                <w:sz w:val="20"/>
                <w:szCs w:val="20"/>
              </w:rPr>
            </w:pPr>
            <w:r w:rsidRPr="00424887">
              <w:rPr>
                <w:sz w:val="20"/>
                <w:szCs w:val="20"/>
              </w:rPr>
              <w:t>La transferencia de conocimiento deberá hacerse de forma presencial en la ciudad de Bogotá D.C., en las instalaciones indicadas por el contratista seleccionado, previa coordinación y aprobación por parte del supervisor del contrato.</w:t>
            </w:r>
          </w:p>
          <w:p w14:paraId="238A92E5" w14:textId="77777777" w:rsidR="00AF20D4" w:rsidRPr="00424887" w:rsidRDefault="00AF20D4" w:rsidP="00FE45EB">
            <w:pPr>
              <w:contextualSpacing/>
              <w:rPr>
                <w:sz w:val="20"/>
                <w:szCs w:val="20"/>
              </w:rPr>
            </w:pPr>
          </w:p>
          <w:p w14:paraId="16321E8E" w14:textId="77777777" w:rsidR="00AF20D4" w:rsidRPr="00424887" w:rsidRDefault="00AF20D4" w:rsidP="00FE45EB">
            <w:pPr>
              <w:contextualSpacing/>
              <w:rPr>
                <w:sz w:val="20"/>
                <w:szCs w:val="20"/>
              </w:rPr>
            </w:pPr>
            <w:r w:rsidRPr="00424887">
              <w:rPr>
                <w:sz w:val="20"/>
                <w:szCs w:val="20"/>
              </w:rPr>
              <w:t>El contratista debe garantizar un ambiente de laboratorio (físico o virtual) con equipos de cómputo de iguales o similares características a los de la solución actual, asegurando que el 80% de la capacitación sea de carácter práctico (</w:t>
            </w:r>
            <w:proofErr w:type="spellStart"/>
            <w:r w:rsidRPr="00424887">
              <w:rPr>
                <w:sz w:val="20"/>
                <w:szCs w:val="20"/>
              </w:rPr>
              <w:t>Hands-on</w:t>
            </w:r>
            <w:proofErr w:type="spellEnd"/>
            <w:r w:rsidRPr="00424887">
              <w:rPr>
                <w:sz w:val="20"/>
                <w:szCs w:val="20"/>
              </w:rPr>
              <w:t>).</w:t>
            </w:r>
          </w:p>
          <w:p w14:paraId="1BCAEC61" w14:textId="77777777" w:rsidR="00AF20D4" w:rsidRPr="00424887" w:rsidRDefault="00AF20D4" w:rsidP="00FE45EB">
            <w:pPr>
              <w:contextualSpacing/>
              <w:rPr>
                <w:sz w:val="20"/>
                <w:szCs w:val="20"/>
              </w:rPr>
            </w:pPr>
          </w:p>
          <w:p w14:paraId="52DB00F5" w14:textId="77777777" w:rsidR="00AF20D4" w:rsidRPr="00424887" w:rsidRDefault="00AF20D4" w:rsidP="00FE45EB">
            <w:pPr>
              <w:contextualSpacing/>
              <w:rPr>
                <w:sz w:val="20"/>
                <w:szCs w:val="20"/>
              </w:rPr>
            </w:pPr>
            <w:r w:rsidRPr="00424887">
              <w:rPr>
                <w:sz w:val="20"/>
                <w:szCs w:val="20"/>
              </w:rPr>
              <w:t>Perfil del Instructor: La capacitación deberá ser impartida por un ingeniero instructor que cuente con certificación vigente del fabricante en la herramienta objeto del contrato (</w:t>
            </w:r>
            <w:proofErr w:type="spellStart"/>
            <w:r w:rsidRPr="00424887">
              <w:rPr>
                <w:sz w:val="20"/>
                <w:szCs w:val="20"/>
              </w:rPr>
              <w:t>FireMon</w:t>
            </w:r>
            <w:proofErr w:type="spellEnd"/>
            <w:r w:rsidRPr="00424887">
              <w:rPr>
                <w:sz w:val="20"/>
                <w:szCs w:val="20"/>
              </w:rPr>
              <w:t xml:space="preserve"> </w:t>
            </w:r>
            <w:proofErr w:type="spellStart"/>
            <w:r w:rsidRPr="00424887">
              <w:rPr>
                <w:sz w:val="20"/>
                <w:szCs w:val="20"/>
              </w:rPr>
              <w:t>Certified</w:t>
            </w:r>
            <w:proofErr w:type="spellEnd"/>
            <w:r w:rsidRPr="00424887">
              <w:rPr>
                <w:sz w:val="20"/>
                <w:szCs w:val="20"/>
              </w:rPr>
              <w:t xml:space="preserve"> Professional - FCP o superior), lo cual deberá ser acreditado ante la supervisión antes del inicio de las jornadas.</w:t>
            </w:r>
          </w:p>
          <w:p w14:paraId="36C087ED" w14:textId="77777777" w:rsidR="00AF20D4" w:rsidRPr="00424887" w:rsidRDefault="00AF20D4" w:rsidP="00FE45EB">
            <w:pPr>
              <w:contextualSpacing/>
              <w:rPr>
                <w:sz w:val="20"/>
                <w:szCs w:val="20"/>
              </w:rPr>
            </w:pPr>
          </w:p>
          <w:p w14:paraId="132B6F89" w14:textId="77777777" w:rsidR="00AF20D4" w:rsidRPr="00424887" w:rsidRDefault="00AF20D4" w:rsidP="00FE45EB">
            <w:pPr>
              <w:contextualSpacing/>
              <w:rPr>
                <w:sz w:val="20"/>
                <w:szCs w:val="20"/>
              </w:rPr>
            </w:pPr>
            <w:r w:rsidRPr="00424887">
              <w:rPr>
                <w:sz w:val="20"/>
                <w:szCs w:val="20"/>
              </w:rPr>
              <w:t>Entregables de la Transferencia: El contratista seleccionado deberá entregar al supervisor del contrato, como requisito de cumplimiento para esta actividad, lo siguiente:</w:t>
            </w:r>
          </w:p>
          <w:p w14:paraId="0462857C" w14:textId="77777777" w:rsidR="00AF20D4" w:rsidRPr="00424887" w:rsidRDefault="00AF20D4" w:rsidP="00FE45EB">
            <w:pPr>
              <w:contextualSpacing/>
              <w:rPr>
                <w:sz w:val="20"/>
                <w:szCs w:val="20"/>
              </w:rPr>
            </w:pPr>
          </w:p>
          <w:p w14:paraId="52A787B0" w14:textId="77777777" w:rsidR="00AF20D4" w:rsidRPr="00424887" w:rsidRDefault="00AF20D4" w:rsidP="00FE45EB">
            <w:pPr>
              <w:contextualSpacing/>
              <w:rPr>
                <w:sz w:val="20"/>
                <w:szCs w:val="20"/>
              </w:rPr>
            </w:pPr>
            <w:r w:rsidRPr="00424887">
              <w:rPr>
                <w:sz w:val="20"/>
                <w:szCs w:val="20"/>
              </w:rPr>
              <w:t>Grabación digital de la totalidad de las sesiones de capacitación en formato común (MP4 o similar) para uso exclusivo de consulta interna del CCOCI-COGFM.</w:t>
            </w:r>
          </w:p>
          <w:p w14:paraId="000D5A23" w14:textId="77777777" w:rsidR="00AF20D4" w:rsidRPr="00424887" w:rsidRDefault="00AF20D4" w:rsidP="00FE45EB">
            <w:pPr>
              <w:contextualSpacing/>
              <w:rPr>
                <w:sz w:val="20"/>
                <w:szCs w:val="20"/>
              </w:rPr>
            </w:pPr>
          </w:p>
          <w:p w14:paraId="1B47931C" w14:textId="77777777" w:rsidR="00AF20D4" w:rsidRPr="00424887" w:rsidRDefault="00AF20D4" w:rsidP="00FE45EB">
            <w:pPr>
              <w:contextualSpacing/>
              <w:rPr>
                <w:sz w:val="20"/>
                <w:szCs w:val="20"/>
              </w:rPr>
            </w:pPr>
            <w:r w:rsidRPr="00424887">
              <w:rPr>
                <w:sz w:val="20"/>
                <w:szCs w:val="20"/>
              </w:rPr>
              <w:t>Copia digital de las ayudas de instrucción, memorias, diapositivas, manuales de usuario y guías de configuración utilizadas, completamente en idioma español.</w:t>
            </w:r>
          </w:p>
          <w:p w14:paraId="23E35AF6" w14:textId="77777777" w:rsidR="00AF20D4" w:rsidRPr="00424887" w:rsidRDefault="00AF20D4" w:rsidP="00FE45EB">
            <w:pPr>
              <w:contextualSpacing/>
              <w:rPr>
                <w:sz w:val="20"/>
                <w:szCs w:val="20"/>
              </w:rPr>
            </w:pPr>
          </w:p>
          <w:p w14:paraId="642562E9" w14:textId="77777777" w:rsidR="00AF20D4" w:rsidRPr="00424887" w:rsidRDefault="00AF20D4" w:rsidP="00FE45EB">
            <w:pPr>
              <w:contextualSpacing/>
              <w:rPr>
                <w:sz w:val="20"/>
                <w:szCs w:val="20"/>
              </w:rPr>
            </w:pPr>
            <w:r w:rsidRPr="00424887">
              <w:rPr>
                <w:sz w:val="20"/>
                <w:szCs w:val="20"/>
              </w:rPr>
              <w:t xml:space="preserve">Certificado de asistencia y aprobación emitido por el contratista (o el </w:t>
            </w:r>
            <w:proofErr w:type="spellStart"/>
            <w:r w:rsidRPr="00424887">
              <w:rPr>
                <w:sz w:val="20"/>
                <w:szCs w:val="20"/>
              </w:rPr>
              <w:t>partner</w:t>
            </w:r>
            <w:proofErr w:type="spellEnd"/>
            <w:r w:rsidRPr="00424887">
              <w:rPr>
                <w:sz w:val="20"/>
                <w:szCs w:val="20"/>
              </w:rPr>
              <w:t xml:space="preserve"> autorizado) para cada uno de los </w:t>
            </w:r>
            <w:proofErr w:type="gramStart"/>
            <w:r w:rsidRPr="00424887">
              <w:rPr>
                <w:sz w:val="20"/>
                <w:szCs w:val="20"/>
              </w:rPr>
              <w:t>dos(</w:t>
            </w:r>
            <w:proofErr w:type="gramEnd"/>
            <w:r w:rsidRPr="00424887">
              <w:rPr>
                <w:sz w:val="20"/>
                <w:szCs w:val="20"/>
              </w:rPr>
              <w:t>2) funcionarios participantes.</w:t>
            </w:r>
          </w:p>
          <w:p w14:paraId="095072CB" w14:textId="77777777" w:rsidR="00AF20D4" w:rsidRPr="00424887" w:rsidRDefault="00AF20D4" w:rsidP="00FE45EB">
            <w:pPr>
              <w:contextualSpacing/>
              <w:rPr>
                <w:sz w:val="20"/>
                <w:szCs w:val="20"/>
              </w:rPr>
            </w:pPr>
          </w:p>
          <w:p w14:paraId="6E5089AB" w14:textId="77777777" w:rsidR="00AF20D4" w:rsidRPr="00424887" w:rsidRDefault="00AF20D4" w:rsidP="00FE45EB">
            <w:pPr>
              <w:contextualSpacing/>
              <w:rPr>
                <w:sz w:val="20"/>
                <w:szCs w:val="20"/>
              </w:rPr>
            </w:pPr>
            <w:r w:rsidRPr="00424887">
              <w:rPr>
                <w:sz w:val="20"/>
                <w:szCs w:val="20"/>
              </w:rPr>
              <w:t>Listados de asistencia debidamente firmados por los funcionarios y el instructor.</w:t>
            </w:r>
          </w:p>
        </w:tc>
      </w:tr>
      <w:tr w:rsidR="00AF20D4" w:rsidRPr="00424887" w14:paraId="42B952EE"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center"/>
          </w:tcPr>
          <w:p w14:paraId="7C8CDAF8" w14:textId="77777777" w:rsidR="00AF20D4" w:rsidRPr="00424887" w:rsidRDefault="00AF20D4" w:rsidP="00FE45EB">
            <w:pPr>
              <w:contextualSpacing/>
              <w:jc w:val="center"/>
              <w:rPr>
                <w:sz w:val="20"/>
                <w:szCs w:val="20"/>
              </w:rPr>
            </w:pPr>
            <w:r w:rsidRPr="00424887">
              <w:rPr>
                <w:sz w:val="20"/>
                <w:szCs w:val="20"/>
              </w:rPr>
              <w:t>RECURSO HUMANO</w:t>
            </w:r>
          </w:p>
        </w:tc>
      </w:tr>
      <w:tr w:rsidR="00AF20D4" w:rsidRPr="00424887" w14:paraId="7AC49F2E"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center"/>
          </w:tcPr>
          <w:p w14:paraId="5AAF5198" w14:textId="77777777" w:rsidR="00AF20D4" w:rsidRPr="00424887" w:rsidRDefault="00AF20D4" w:rsidP="00FE45EB">
            <w:pPr>
              <w:contextualSpacing/>
              <w:rPr>
                <w:sz w:val="20"/>
                <w:szCs w:val="20"/>
              </w:rPr>
            </w:pPr>
            <w:r w:rsidRPr="00424887">
              <w:rPr>
                <w:sz w:val="20"/>
                <w:szCs w:val="20"/>
              </w:rPr>
              <w:t>Con la propuesta el oferente deberá adjuntar las hojas de vida y sus respectivos soportes de los ingenieros que desempeñaran los siguientes roles:</w:t>
            </w:r>
          </w:p>
          <w:p w14:paraId="12DA2BF5" w14:textId="77777777" w:rsidR="00AF20D4" w:rsidRPr="00424887" w:rsidRDefault="00AF20D4" w:rsidP="00FE45EB">
            <w:pPr>
              <w:widowControl w:val="0"/>
              <w:autoSpaceDE w:val="0"/>
              <w:autoSpaceDN w:val="0"/>
              <w:spacing w:before="5" w:line="244" w:lineRule="auto"/>
              <w:rPr>
                <w:sz w:val="20"/>
                <w:szCs w:val="20"/>
              </w:rPr>
            </w:pPr>
          </w:p>
          <w:p w14:paraId="56D51385" w14:textId="77777777" w:rsidR="00AF20D4" w:rsidRPr="00424887" w:rsidRDefault="00AF20D4" w:rsidP="00AF20D4">
            <w:pPr>
              <w:widowControl w:val="0"/>
              <w:numPr>
                <w:ilvl w:val="0"/>
                <w:numId w:val="21"/>
              </w:numPr>
              <w:autoSpaceDE w:val="0"/>
              <w:autoSpaceDN w:val="0"/>
              <w:spacing w:before="5" w:line="244" w:lineRule="auto"/>
              <w:rPr>
                <w:sz w:val="20"/>
                <w:szCs w:val="20"/>
              </w:rPr>
            </w:pPr>
            <w:r w:rsidRPr="00424887">
              <w:rPr>
                <w:sz w:val="20"/>
                <w:szCs w:val="20"/>
              </w:rPr>
              <w:t xml:space="preserve">Un Ingeniero con certificados en </w:t>
            </w:r>
            <w:proofErr w:type="spellStart"/>
            <w:r w:rsidRPr="00424887">
              <w:rPr>
                <w:sz w:val="20"/>
                <w:szCs w:val="20"/>
              </w:rPr>
              <w:t>Check</w:t>
            </w:r>
            <w:proofErr w:type="spellEnd"/>
            <w:r w:rsidRPr="00424887">
              <w:rPr>
                <w:sz w:val="20"/>
                <w:szCs w:val="20"/>
              </w:rPr>
              <w:t xml:space="preserve"> Point cuyo núcleo básico de conocimiento sea:</w:t>
            </w:r>
          </w:p>
          <w:p w14:paraId="475AB407" w14:textId="77777777" w:rsidR="00AF20D4" w:rsidRPr="00424887" w:rsidRDefault="00AF20D4" w:rsidP="00FE45EB">
            <w:pPr>
              <w:widowControl w:val="0"/>
              <w:autoSpaceDE w:val="0"/>
              <w:autoSpaceDN w:val="0"/>
              <w:spacing w:before="5" w:line="244" w:lineRule="auto"/>
              <w:rPr>
                <w:sz w:val="20"/>
                <w:szCs w:val="20"/>
              </w:rPr>
            </w:pPr>
          </w:p>
          <w:p w14:paraId="7DB93ACB" w14:textId="77777777" w:rsidR="00AF20D4" w:rsidRPr="00424887" w:rsidRDefault="00AF20D4" w:rsidP="00FE45EB">
            <w:pPr>
              <w:widowControl w:val="0"/>
              <w:tabs>
                <w:tab w:val="left" w:pos="2699"/>
              </w:tabs>
              <w:autoSpaceDE w:val="0"/>
              <w:autoSpaceDN w:val="0"/>
              <w:spacing w:line="230" w:lineRule="exact"/>
              <w:ind w:left="105"/>
              <w:rPr>
                <w:sz w:val="20"/>
                <w:szCs w:val="20"/>
              </w:rPr>
            </w:pPr>
            <w:r w:rsidRPr="00424887">
              <w:rPr>
                <w:sz w:val="20"/>
                <w:szCs w:val="20"/>
              </w:rPr>
              <w:t>Ingeniería Electrónica, telecomunicaciones y afines y que cuente con los certificados indicados a continuación:</w:t>
            </w:r>
          </w:p>
          <w:p w14:paraId="46117E2C" w14:textId="77777777" w:rsidR="00AF20D4" w:rsidRPr="00424887" w:rsidRDefault="00AF20D4" w:rsidP="00FE45EB">
            <w:pPr>
              <w:widowControl w:val="0"/>
              <w:tabs>
                <w:tab w:val="left" w:pos="456"/>
              </w:tabs>
              <w:autoSpaceDE w:val="0"/>
              <w:autoSpaceDN w:val="0"/>
              <w:spacing w:line="244" w:lineRule="auto"/>
              <w:rPr>
                <w:sz w:val="20"/>
                <w:szCs w:val="20"/>
              </w:rPr>
            </w:pPr>
          </w:p>
          <w:p w14:paraId="282244B6" w14:textId="77777777" w:rsidR="00AF20D4" w:rsidRPr="00424887" w:rsidRDefault="00AF20D4" w:rsidP="00AF20D4">
            <w:pPr>
              <w:widowControl w:val="0"/>
              <w:numPr>
                <w:ilvl w:val="0"/>
                <w:numId w:val="27"/>
              </w:numPr>
              <w:tabs>
                <w:tab w:val="left" w:pos="456"/>
              </w:tabs>
              <w:autoSpaceDE w:val="0"/>
              <w:autoSpaceDN w:val="0"/>
              <w:spacing w:line="244" w:lineRule="auto"/>
              <w:jc w:val="both"/>
              <w:rPr>
                <w:sz w:val="20"/>
                <w:szCs w:val="20"/>
                <w:lang w:val="en-US"/>
              </w:rPr>
            </w:pPr>
            <w:r w:rsidRPr="00424887">
              <w:rPr>
                <w:sz w:val="20"/>
                <w:szCs w:val="20"/>
                <w:lang w:val="en-US"/>
              </w:rPr>
              <w:t>Check Point Certified Security Master Elite - CCSM Elite</w:t>
            </w:r>
          </w:p>
          <w:p w14:paraId="45B2D515" w14:textId="77777777" w:rsidR="00AF20D4" w:rsidRPr="00424887" w:rsidRDefault="00AF20D4" w:rsidP="00AF20D4">
            <w:pPr>
              <w:widowControl w:val="0"/>
              <w:numPr>
                <w:ilvl w:val="0"/>
                <w:numId w:val="27"/>
              </w:numPr>
              <w:tabs>
                <w:tab w:val="left" w:pos="456"/>
              </w:tabs>
              <w:autoSpaceDE w:val="0"/>
              <w:autoSpaceDN w:val="0"/>
              <w:spacing w:line="244" w:lineRule="auto"/>
              <w:jc w:val="both"/>
              <w:rPr>
                <w:sz w:val="20"/>
                <w:szCs w:val="20"/>
                <w:lang w:val="en-US"/>
              </w:rPr>
            </w:pPr>
            <w:r w:rsidRPr="00424887">
              <w:rPr>
                <w:sz w:val="20"/>
                <w:szCs w:val="20"/>
                <w:lang w:val="en-US"/>
              </w:rPr>
              <w:t>Check Point Certified Troubleshooting Expert – CCTE</w:t>
            </w:r>
          </w:p>
          <w:p w14:paraId="78A54DBC" w14:textId="77777777" w:rsidR="00AF20D4" w:rsidRPr="00424887" w:rsidRDefault="00AF20D4" w:rsidP="00AF20D4">
            <w:pPr>
              <w:widowControl w:val="0"/>
              <w:numPr>
                <w:ilvl w:val="0"/>
                <w:numId w:val="27"/>
              </w:numPr>
              <w:tabs>
                <w:tab w:val="left" w:pos="456"/>
              </w:tabs>
              <w:autoSpaceDE w:val="0"/>
              <w:autoSpaceDN w:val="0"/>
              <w:spacing w:line="244" w:lineRule="auto"/>
              <w:jc w:val="both"/>
              <w:rPr>
                <w:sz w:val="20"/>
                <w:szCs w:val="20"/>
                <w:lang w:val="en-US"/>
              </w:rPr>
            </w:pPr>
            <w:r w:rsidRPr="00424887">
              <w:rPr>
                <w:sz w:val="20"/>
                <w:szCs w:val="20"/>
                <w:lang w:val="en-US"/>
              </w:rPr>
              <w:t>Check Point Certified Troubleshooting Administrator- CCTA</w:t>
            </w:r>
          </w:p>
          <w:p w14:paraId="78A40D98" w14:textId="77777777" w:rsidR="00AF20D4" w:rsidRPr="00424887" w:rsidRDefault="00AF20D4" w:rsidP="00FE45EB">
            <w:pPr>
              <w:widowControl w:val="0"/>
              <w:tabs>
                <w:tab w:val="left" w:pos="456"/>
              </w:tabs>
              <w:autoSpaceDE w:val="0"/>
              <w:autoSpaceDN w:val="0"/>
              <w:spacing w:line="244" w:lineRule="auto"/>
              <w:rPr>
                <w:sz w:val="20"/>
                <w:szCs w:val="20"/>
                <w:lang w:val="en-US"/>
              </w:rPr>
            </w:pPr>
          </w:p>
          <w:p w14:paraId="48AA7A6D" w14:textId="77777777" w:rsidR="00AF20D4" w:rsidRPr="00424887" w:rsidRDefault="00AF20D4" w:rsidP="00FE45EB">
            <w:pPr>
              <w:widowControl w:val="0"/>
              <w:tabs>
                <w:tab w:val="left" w:pos="456"/>
              </w:tabs>
              <w:autoSpaceDE w:val="0"/>
              <w:autoSpaceDN w:val="0"/>
              <w:spacing w:line="244" w:lineRule="auto"/>
              <w:rPr>
                <w:sz w:val="20"/>
                <w:szCs w:val="20"/>
                <w:lang w:val="en-US"/>
              </w:rPr>
            </w:pPr>
          </w:p>
          <w:p w14:paraId="4F278B54" w14:textId="77777777" w:rsidR="00AF20D4" w:rsidRPr="00424887" w:rsidRDefault="00AF20D4" w:rsidP="00FE45EB">
            <w:pPr>
              <w:widowControl w:val="0"/>
              <w:tabs>
                <w:tab w:val="left" w:pos="456"/>
              </w:tabs>
              <w:autoSpaceDE w:val="0"/>
              <w:autoSpaceDN w:val="0"/>
              <w:spacing w:line="244" w:lineRule="auto"/>
              <w:rPr>
                <w:sz w:val="20"/>
                <w:szCs w:val="20"/>
                <w:lang w:val="en-US"/>
              </w:rPr>
            </w:pPr>
          </w:p>
          <w:p w14:paraId="3B18E64A" w14:textId="77777777" w:rsidR="00AF20D4" w:rsidRPr="00424887" w:rsidRDefault="00AF20D4" w:rsidP="00FE45EB">
            <w:pPr>
              <w:widowControl w:val="0"/>
              <w:tabs>
                <w:tab w:val="left" w:pos="456"/>
                <w:tab w:val="left" w:pos="1786"/>
                <w:tab w:val="left" w:pos="2825"/>
                <w:tab w:val="left" w:pos="3015"/>
              </w:tabs>
              <w:autoSpaceDE w:val="0"/>
              <w:autoSpaceDN w:val="0"/>
              <w:spacing w:before="4" w:line="295" w:lineRule="auto"/>
              <w:rPr>
                <w:sz w:val="20"/>
                <w:szCs w:val="20"/>
              </w:rPr>
            </w:pPr>
            <w:r w:rsidRPr="00424887">
              <w:rPr>
                <w:sz w:val="20"/>
                <w:szCs w:val="20"/>
              </w:rPr>
              <w:t>Experiencia mínima certificada de 10 años en implementación o soporte o mantenimiento o instalación o administración de soluciones de firewall, contados a partir de la expedición de la tarjeta profesional.</w:t>
            </w:r>
          </w:p>
          <w:p w14:paraId="45477761" w14:textId="77777777" w:rsidR="00AF20D4" w:rsidRPr="00424887" w:rsidRDefault="00AF20D4" w:rsidP="00FE45EB">
            <w:pPr>
              <w:widowControl w:val="0"/>
              <w:tabs>
                <w:tab w:val="left" w:pos="456"/>
                <w:tab w:val="left" w:pos="1786"/>
                <w:tab w:val="left" w:pos="2825"/>
                <w:tab w:val="left" w:pos="3015"/>
              </w:tabs>
              <w:autoSpaceDE w:val="0"/>
              <w:autoSpaceDN w:val="0"/>
              <w:spacing w:before="4" w:line="295" w:lineRule="auto"/>
              <w:rPr>
                <w:sz w:val="20"/>
                <w:szCs w:val="20"/>
              </w:rPr>
            </w:pPr>
          </w:p>
          <w:p w14:paraId="61BB9D8D" w14:textId="77777777" w:rsidR="00AF20D4" w:rsidRPr="00424887" w:rsidRDefault="00AF20D4" w:rsidP="00AF20D4">
            <w:pPr>
              <w:widowControl w:val="0"/>
              <w:numPr>
                <w:ilvl w:val="0"/>
                <w:numId w:val="21"/>
              </w:numPr>
              <w:autoSpaceDE w:val="0"/>
              <w:autoSpaceDN w:val="0"/>
              <w:spacing w:before="5" w:line="244" w:lineRule="auto"/>
              <w:rPr>
                <w:sz w:val="20"/>
                <w:szCs w:val="20"/>
              </w:rPr>
            </w:pPr>
            <w:r w:rsidRPr="00424887">
              <w:rPr>
                <w:sz w:val="20"/>
                <w:szCs w:val="20"/>
              </w:rPr>
              <w:t xml:space="preserve">Un Ingeniero con certificados en </w:t>
            </w:r>
            <w:proofErr w:type="spellStart"/>
            <w:r w:rsidRPr="00424887">
              <w:rPr>
                <w:sz w:val="20"/>
                <w:szCs w:val="20"/>
              </w:rPr>
              <w:t>Fortinet</w:t>
            </w:r>
            <w:proofErr w:type="spellEnd"/>
            <w:r w:rsidRPr="00424887">
              <w:rPr>
                <w:sz w:val="20"/>
                <w:szCs w:val="20"/>
              </w:rPr>
              <w:t xml:space="preserve"> cuyo núcleo básico de conocimiento sea:</w:t>
            </w:r>
          </w:p>
          <w:p w14:paraId="759817D7" w14:textId="77777777" w:rsidR="00AF20D4" w:rsidRPr="00424887" w:rsidRDefault="00AF20D4" w:rsidP="00FE45EB">
            <w:pPr>
              <w:widowControl w:val="0"/>
              <w:autoSpaceDE w:val="0"/>
              <w:autoSpaceDN w:val="0"/>
              <w:spacing w:before="5" w:line="244" w:lineRule="auto"/>
              <w:rPr>
                <w:sz w:val="20"/>
                <w:szCs w:val="20"/>
              </w:rPr>
            </w:pPr>
          </w:p>
          <w:p w14:paraId="66D78957" w14:textId="77777777" w:rsidR="00AF20D4" w:rsidRPr="00424887" w:rsidRDefault="00AF20D4" w:rsidP="00FE45EB">
            <w:pPr>
              <w:widowControl w:val="0"/>
              <w:tabs>
                <w:tab w:val="left" w:pos="2699"/>
              </w:tabs>
              <w:autoSpaceDE w:val="0"/>
              <w:autoSpaceDN w:val="0"/>
              <w:spacing w:line="230" w:lineRule="exact"/>
              <w:ind w:left="105"/>
              <w:rPr>
                <w:sz w:val="20"/>
                <w:szCs w:val="20"/>
              </w:rPr>
            </w:pPr>
            <w:r w:rsidRPr="00424887">
              <w:rPr>
                <w:sz w:val="20"/>
                <w:szCs w:val="20"/>
              </w:rPr>
              <w:t>Ingeniería Electrónica, telecomunicaciones y afines y que cuente con los certificados indicados a continuación:</w:t>
            </w:r>
          </w:p>
          <w:p w14:paraId="75BCC0B8" w14:textId="77777777" w:rsidR="00AF20D4" w:rsidRPr="00424887" w:rsidRDefault="00AF20D4" w:rsidP="00FE45EB">
            <w:pPr>
              <w:rPr>
                <w:sz w:val="20"/>
                <w:szCs w:val="20"/>
              </w:rPr>
            </w:pPr>
          </w:p>
          <w:p w14:paraId="653A452F" w14:textId="77777777" w:rsidR="00AF20D4" w:rsidRPr="00424887" w:rsidRDefault="00AF20D4" w:rsidP="00AF20D4">
            <w:pPr>
              <w:numPr>
                <w:ilvl w:val="0"/>
                <w:numId w:val="22"/>
              </w:numPr>
              <w:rPr>
                <w:sz w:val="20"/>
                <w:szCs w:val="20"/>
                <w:lang w:val="en-US"/>
              </w:rPr>
            </w:pPr>
            <w:r w:rsidRPr="00424887">
              <w:rPr>
                <w:sz w:val="20"/>
                <w:szCs w:val="20"/>
                <w:lang w:val="en-US"/>
              </w:rPr>
              <w:t>Fortinet Certified Professional Network Security.</w:t>
            </w:r>
          </w:p>
          <w:p w14:paraId="077CFD1C" w14:textId="77777777" w:rsidR="00AF20D4" w:rsidRPr="00424887" w:rsidRDefault="00AF20D4" w:rsidP="00AF20D4">
            <w:pPr>
              <w:numPr>
                <w:ilvl w:val="0"/>
                <w:numId w:val="22"/>
              </w:numPr>
              <w:rPr>
                <w:sz w:val="20"/>
                <w:szCs w:val="20"/>
                <w:lang w:val="en-US"/>
              </w:rPr>
            </w:pPr>
            <w:r w:rsidRPr="00424887">
              <w:rPr>
                <w:sz w:val="20"/>
                <w:szCs w:val="20"/>
                <w:lang w:val="en-US"/>
              </w:rPr>
              <w:t>Fortinet Certified Solution Specialist Network Security.</w:t>
            </w:r>
          </w:p>
          <w:p w14:paraId="6106D743" w14:textId="77777777" w:rsidR="00AF20D4" w:rsidRPr="00424887" w:rsidRDefault="00AF20D4" w:rsidP="00AF20D4">
            <w:pPr>
              <w:numPr>
                <w:ilvl w:val="0"/>
                <w:numId w:val="22"/>
              </w:numPr>
              <w:rPr>
                <w:sz w:val="20"/>
                <w:szCs w:val="20"/>
              </w:rPr>
            </w:pPr>
            <w:r w:rsidRPr="00424887">
              <w:rPr>
                <w:sz w:val="20"/>
                <w:szCs w:val="20"/>
              </w:rPr>
              <w:t xml:space="preserve">Certificaciones vigentes del fabricante </w:t>
            </w:r>
            <w:proofErr w:type="spellStart"/>
            <w:r w:rsidRPr="00424887">
              <w:rPr>
                <w:sz w:val="20"/>
                <w:szCs w:val="20"/>
              </w:rPr>
              <w:t>FireMon</w:t>
            </w:r>
            <w:proofErr w:type="spellEnd"/>
          </w:p>
          <w:p w14:paraId="5E7D191A" w14:textId="77777777" w:rsidR="00AF20D4" w:rsidRPr="00424887" w:rsidRDefault="00AF20D4" w:rsidP="00FE45EB">
            <w:pPr>
              <w:rPr>
                <w:sz w:val="20"/>
                <w:szCs w:val="20"/>
              </w:rPr>
            </w:pPr>
          </w:p>
          <w:p w14:paraId="0038ECA4" w14:textId="77777777" w:rsidR="00AF20D4" w:rsidRPr="00424887" w:rsidRDefault="00AF20D4" w:rsidP="00FE45EB">
            <w:pPr>
              <w:widowControl w:val="0"/>
              <w:tabs>
                <w:tab w:val="left" w:pos="456"/>
                <w:tab w:val="left" w:pos="1786"/>
                <w:tab w:val="left" w:pos="2825"/>
                <w:tab w:val="left" w:pos="3015"/>
              </w:tabs>
              <w:autoSpaceDE w:val="0"/>
              <w:autoSpaceDN w:val="0"/>
              <w:spacing w:before="4" w:line="295" w:lineRule="auto"/>
              <w:rPr>
                <w:sz w:val="20"/>
                <w:szCs w:val="20"/>
              </w:rPr>
            </w:pPr>
            <w:r w:rsidRPr="00424887">
              <w:rPr>
                <w:sz w:val="20"/>
                <w:szCs w:val="20"/>
              </w:rPr>
              <w:t>Experiencia mínima certificada de 5 años en implementación o soporte o mantenimiento o instalación o administración de soluciones de firewall, contados a partir de la expedición de la tarjeta profesional.</w:t>
            </w:r>
          </w:p>
          <w:p w14:paraId="22DAFC2A" w14:textId="77777777" w:rsidR="00AF20D4" w:rsidRPr="00424887" w:rsidRDefault="00AF20D4" w:rsidP="00FE45EB">
            <w:pPr>
              <w:widowControl w:val="0"/>
              <w:tabs>
                <w:tab w:val="left" w:pos="2699"/>
              </w:tabs>
              <w:autoSpaceDE w:val="0"/>
              <w:autoSpaceDN w:val="0"/>
              <w:spacing w:line="230" w:lineRule="exact"/>
              <w:ind w:left="105"/>
              <w:rPr>
                <w:sz w:val="20"/>
                <w:szCs w:val="20"/>
              </w:rPr>
            </w:pPr>
          </w:p>
          <w:p w14:paraId="46088DA8" w14:textId="77777777" w:rsidR="00AF20D4" w:rsidRPr="00424887" w:rsidRDefault="00AF20D4" w:rsidP="00FE45EB">
            <w:pPr>
              <w:widowControl w:val="0"/>
              <w:autoSpaceDE w:val="0"/>
              <w:autoSpaceDN w:val="0"/>
              <w:spacing w:before="1" w:line="244" w:lineRule="auto"/>
              <w:rPr>
                <w:sz w:val="20"/>
                <w:szCs w:val="20"/>
              </w:rPr>
            </w:pPr>
            <w:r w:rsidRPr="00424887">
              <w:rPr>
                <w:sz w:val="20"/>
                <w:szCs w:val="20"/>
              </w:rPr>
              <w:t>El proponente deberá presentar con la oferta las hojas de vida del recurso humano requerido con los soportes referidos en el presente numeral:</w:t>
            </w:r>
          </w:p>
          <w:p w14:paraId="512F494F" w14:textId="77777777" w:rsidR="00AF20D4" w:rsidRPr="00424887" w:rsidRDefault="00AF20D4" w:rsidP="00FE45EB">
            <w:pPr>
              <w:widowControl w:val="0"/>
              <w:autoSpaceDE w:val="0"/>
              <w:autoSpaceDN w:val="0"/>
              <w:spacing w:before="8"/>
              <w:rPr>
                <w:sz w:val="20"/>
                <w:szCs w:val="20"/>
              </w:rPr>
            </w:pPr>
          </w:p>
          <w:p w14:paraId="1E1C4F64" w14:textId="77777777" w:rsidR="00AF20D4" w:rsidRPr="00424887" w:rsidRDefault="00AF20D4" w:rsidP="00AF20D4">
            <w:pPr>
              <w:widowControl w:val="0"/>
              <w:numPr>
                <w:ilvl w:val="0"/>
                <w:numId w:val="24"/>
              </w:numPr>
              <w:tabs>
                <w:tab w:val="left" w:pos="296"/>
              </w:tabs>
              <w:autoSpaceDE w:val="0"/>
              <w:autoSpaceDN w:val="0"/>
              <w:jc w:val="both"/>
              <w:rPr>
                <w:sz w:val="20"/>
                <w:szCs w:val="20"/>
              </w:rPr>
            </w:pPr>
            <w:r w:rsidRPr="00424887">
              <w:rPr>
                <w:sz w:val="20"/>
                <w:szCs w:val="20"/>
              </w:rPr>
              <w:t>Hoja de vida con sus respectivos soportes de experiencia y académicos.</w:t>
            </w:r>
          </w:p>
          <w:p w14:paraId="3F1E7430" w14:textId="77777777" w:rsidR="00AF20D4" w:rsidRPr="00424887" w:rsidRDefault="00AF20D4" w:rsidP="00AF20D4">
            <w:pPr>
              <w:widowControl w:val="0"/>
              <w:numPr>
                <w:ilvl w:val="0"/>
                <w:numId w:val="24"/>
              </w:numPr>
              <w:tabs>
                <w:tab w:val="left" w:pos="348"/>
              </w:tabs>
              <w:autoSpaceDE w:val="0"/>
              <w:autoSpaceDN w:val="0"/>
              <w:spacing w:before="4"/>
              <w:jc w:val="both"/>
              <w:rPr>
                <w:sz w:val="20"/>
                <w:szCs w:val="20"/>
              </w:rPr>
            </w:pPr>
            <w:r w:rsidRPr="00424887">
              <w:rPr>
                <w:sz w:val="20"/>
                <w:szCs w:val="20"/>
              </w:rPr>
              <w:t>Certificado de vigencia del COPNIA o la Entidad que regule la profesión.</w:t>
            </w:r>
          </w:p>
          <w:p w14:paraId="0E5C2C82" w14:textId="77777777" w:rsidR="00AF20D4" w:rsidRPr="00424887" w:rsidRDefault="00AF20D4" w:rsidP="00FE45EB">
            <w:pPr>
              <w:widowControl w:val="0"/>
              <w:autoSpaceDE w:val="0"/>
              <w:autoSpaceDN w:val="0"/>
              <w:spacing w:before="13"/>
              <w:rPr>
                <w:sz w:val="20"/>
                <w:szCs w:val="20"/>
              </w:rPr>
            </w:pPr>
          </w:p>
          <w:p w14:paraId="01242D41" w14:textId="77777777" w:rsidR="00AF20D4" w:rsidRPr="00424887" w:rsidRDefault="00AF20D4" w:rsidP="00FE45EB">
            <w:pPr>
              <w:widowControl w:val="0"/>
              <w:tabs>
                <w:tab w:val="left" w:pos="804"/>
                <w:tab w:val="left" w:pos="806"/>
              </w:tabs>
              <w:autoSpaceDE w:val="0"/>
              <w:autoSpaceDN w:val="0"/>
              <w:spacing w:before="1" w:line="247" w:lineRule="auto"/>
              <w:rPr>
                <w:sz w:val="20"/>
                <w:szCs w:val="20"/>
              </w:rPr>
            </w:pPr>
            <w:r w:rsidRPr="00424887">
              <w:rPr>
                <w:sz w:val="20"/>
                <w:szCs w:val="20"/>
              </w:rPr>
              <w:t>*Hoja de vida: La experiencia relacionada en la hoja de vida, debe estar sustentada y coincidir con los certificados expedidos por la entidad contratante correspondiente. El proponente deberá presentar la Hoja de Vida del Recurso Humano ofrecido, las cuales deberán contener como mínimo la siguiente información:</w:t>
            </w:r>
          </w:p>
          <w:p w14:paraId="63E8C8AA" w14:textId="77777777" w:rsidR="00AF20D4" w:rsidRPr="00424887" w:rsidRDefault="00AF20D4" w:rsidP="00AF20D4">
            <w:pPr>
              <w:widowControl w:val="0"/>
              <w:numPr>
                <w:ilvl w:val="0"/>
                <w:numId w:val="23"/>
              </w:numPr>
              <w:tabs>
                <w:tab w:val="left" w:pos="455"/>
              </w:tabs>
              <w:autoSpaceDE w:val="0"/>
              <w:autoSpaceDN w:val="0"/>
              <w:spacing w:before="229"/>
              <w:ind w:hanging="350"/>
              <w:jc w:val="both"/>
              <w:rPr>
                <w:sz w:val="20"/>
                <w:szCs w:val="20"/>
              </w:rPr>
            </w:pPr>
            <w:r w:rsidRPr="00424887">
              <w:rPr>
                <w:sz w:val="20"/>
                <w:szCs w:val="20"/>
              </w:rPr>
              <w:t>Datos Personales</w:t>
            </w:r>
          </w:p>
          <w:p w14:paraId="7467087C" w14:textId="77777777" w:rsidR="00AF20D4" w:rsidRPr="00424887" w:rsidRDefault="00AF20D4" w:rsidP="00AF20D4">
            <w:pPr>
              <w:widowControl w:val="0"/>
              <w:numPr>
                <w:ilvl w:val="0"/>
                <w:numId w:val="23"/>
              </w:numPr>
              <w:tabs>
                <w:tab w:val="left" w:pos="455"/>
              </w:tabs>
              <w:autoSpaceDE w:val="0"/>
              <w:autoSpaceDN w:val="0"/>
              <w:spacing w:before="2"/>
              <w:ind w:hanging="350"/>
              <w:jc w:val="both"/>
              <w:rPr>
                <w:sz w:val="20"/>
                <w:szCs w:val="20"/>
              </w:rPr>
            </w:pPr>
            <w:r w:rsidRPr="00424887">
              <w:rPr>
                <w:sz w:val="20"/>
                <w:szCs w:val="20"/>
              </w:rPr>
              <w:t>Formación Académica: Relación de la formación Académica indicando el título obtenido.</w:t>
            </w:r>
          </w:p>
          <w:p w14:paraId="2FBD637A" w14:textId="77777777" w:rsidR="00AF20D4" w:rsidRPr="00424887" w:rsidRDefault="00AF20D4" w:rsidP="00AF20D4">
            <w:pPr>
              <w:widowControl w:val="0"/>
              <w:numPr>
                <w:ilvl w:val="0"/>
                <w:numId w:val="23"/>
              </w:numPr>
              <w:tabs>
                <w:tab w:val="left" w:pos="455"/>
              </w:tabs>
              <w:autoSpaceDE w:val="0"/>
              <w:autoSpaceDN w:val="0"/>
              <w:spacing w:before="8" w:line="242" w:lineRule="auto"/>
              <w:jc w:val="both"/>
              <w:rPr>
                <w:sz w:val="20"/>
                <w:szCs w:val="20"/>
              </w:rPr>
            </w:pPr>
            <w:r w:rsidRPr="00424887">
              <w:rPr>
                <w:sz w:val="20"/>
                <w:szCs w:val="20"/>
              </w:rPr>
              <w:t>Experiencia profesional: Relación de la experiencia en estricto orden cronológico comenzando por el actual o último empleo o servicio prestado.</w:t>
            </w:r>
          </w:p>
          <w:p w14:paraId="0F9DFE7D" w14:textId="77777777" w:rsidR="00AF20D4" w:rsidRPr="00424887" w:rsidRDefault="00AF20D4" w:rsidP="00FE45EB">
            <w:pPr>
              <w:widowControl w:val="0"/>
              <w:autoSpaceDE w:val="0"/>
              <w:autoSpaceDN w:val="0"/>
              <w:spacing w:before="13"/>
              <w:rPr>
                <w:sz w:val="20"/>
                <w:szCs w:val="20"/>
              </w:rPr>
            </w:pPr>
          </w:p>
          <w:p w14:paraId="3B38B99B" w14:textId="77777777" w:rsidR="00AF20D4" w:rsidRPr="00424887" w:rsidRDefault="00AF20D4" w:rsidP="00AF20D4">
            <w:pPr>
              <w:widowControl w:val="0"/>
              <w:numPr>
                <w:ilvl w:val="1"/>
                <w:numId w:val="23"/>
              </w:numPr>
              <w:tabs>
                <w:tab w:val="left" w:pos="804"/>
              </w:tabs>
              <w:autoSpaceDE w:val="0"/>
              <w:autoSpaceDN w:val="0"/>
              <w:ind w:left="804" w:hanging="349"/>
              <w:rPr>
                <w:sz w:val="20"/>
                <w:szCs w:val="20"/>
              </w:rPr>
            </w:pPr>
            <w:r w:rsidRPr="00424887">
              <w:rPr>
                <w:sz w:val="20"/>
                <w:szCs w:val="20"/>
              </w:rPr>
              <w:t>Copia de la cédula de ciudadanía</w:t>
            </w:r>
          </w:p>
          <w:p w14:paraId="0A3551FE" w14:textId="77777777" w:rsidR="00AF20D4" w:rsidRPr="00424887" w:rsidRDefault="00AF20D4" w:rsidP="00AF20D4">
            <w:pPr>
              <w:widowControl w:val="0"/>
              <w:numPr>
                <w:ilvl w:val="1"/>
                <w:numId w:val="23"/>
              </w:numPr>
              <w:tabs>
                <w:tab w:val="left" w:pos="803"/>
                <w:tab w:val="left" w:pos="806"/>
              </w:tabs>
              <w:autoSpaceDE w:val="0"/>
              <w:autoSpaceDN w:val="0"/>
              <w:spacing w:before="4" w:line="247" w:lineRule="auto"/>
              <w:rPr>
                <w:sz w:val="20"/>
                <w:szCs w:val="20"/>
              </w:rPr>
            </w:pPr>
            <w:r w:rsidRPr="00424887">
              <w:rPr>
                <w:sz w:val="20"/>
                <w:szCs w:val="20"/>
              </w:rPr>
              <w:t>Copia del título académico y/o Acta de Grado. Los títulos provenientes del exterior deberán presentarse debidamente convalidados según la normatividad vigente.</w:t>
            </w:r>
          </w:p>
          <w:p w14:paraId="3A973937" w14:textId="77777777" w:rsidR="00AF20D4" w:rsidRPr="00424887" w:rsidRDefault="00AF20D4" w:rsidP="00AF20D4">
            <w:pPr>
              <w:widowControl w:val="0"/>
              <w:numPr>
                <w:ilvl w:val="1"/>
                <w:numId w:val="23"/>
              </w:numPr>
              <w:tabs>
                <w:tab w:val="left" w:pos="804"/>
                <w:tab w:val="left" w:pos="806"/>
              </w:tabs>
              <w:autoSpaceDE w:val="0"/>
              <w:autoSpaceDN w:val="0"/>
              <w:spacing w:line="244" w:lineRule="auto"/>
              <w:rPr>
                <w:sz w:val="20"/>
                <w:szCs w:val="20"/>
              </w:rPr>
            </w:pPr>
            <w:r w:rsidRPr="00424887">
              <w:rPr>
                <w:sz w:val="20"/>
                <w:szCs w:val="20"/>
              </w:rPr>
              <w:t>Copia de la matrícula o tarjeta profesional respectiva, en caso de que aplique y certificación de vigencia de esta, expedida por la Entidad que regule el ejercicio de su profesión.</w:t>
            </w:r>
          </w:p>
          <w:p w14:paraId="567AD8CF" w14:textId="77777777" w:rsidR="00AF20D4" w:rsidRPr="00424887" w:rsidRDefault="00AF20D4" w:rsidP="00AF20D4">
            <w:pPr>
              <w:widowControl w:val="0"/>
              <w:numPr>
                <w:ilvl w:val="1"/>
                <w:numId w:val="23"/>
              </w:numPr>
              <w:tabs>
                <w:tab w:val="left" w:pos="804"/>
                <w:tab w:val="left" w:pos="806"/>
              </w:tabs>
              <w:autoSpaceDE w:val="0"/>
              <w:autoSpaceDN w:val="0"/>
              <w:spacing w:line="244" w:lineRule="auto"/>
              <w:rPr>
                <w:sz w:val="20"/>
                <w:szCs w:val="20"/>
              </w:rPr>
            </w:pPr>
            <w:r w:rsidRPr="00424887">
              <w:rPr>
                <w:sz w:val="20"/>
                <w:szCs w:val="20"/>
              </w:rPr>
              <w:t>Copia de las Certificaciones técnicas solicitadas de acuerdo con cada perfil.</w:t>
            </w:r>
          </w:p>
          <w:p w14:paraId="41DC5145" w14:textId="77777777" w:rsidR="00AF20D4" w:rsidRPr="00424887" w:rsidRDefault="00AF20D4" w:rsidP="00FE45EB">
            <w:pPr>
              <w:widowControl w:val="0"/>
              <w:tabs>
                <w:tab w:val="left" w:pos="804"/>
                <w:tab w:val="left" w:pos="806"/>
              </w:tabs>
              <w:autoSpaceDE w:val="0"/>
              <w:autoSpaceDN w:val="0"/>
              <w:spacing w:line="244" w:lineRule="auto"/>
              <w:rPr>
                <w:sz w:val="20"/>
                <w:szCs w:val="20"/>
              </w:rPr>
            </w:pPr>
          </w:p>
          <w:p w14:paraId="3C269643" w14:textId="77777777" w:rsidR="00AF20D4" w:rsidRPr="00424887" w:rsidRDefault="00AF20D4" w:rsidP="00FE45EB">
            <w:pPr>
              <w:widowControl w:val="0"/>
              <w:tabs>
                <w:tab w:val="left" w:pos="804"/>
                <w:tab w:val="left" w:pos="806"/>
              </w:tabs>
              <w:autoSpaceDE w:val="0"/>
              <w:autoSpaceDN w:val="0"/>
              <w:spacing w:line="244" w:lineRule="auto"/>
              <w:rPr>
                <w:sz w:val="20"/>
                <w:szCs w:val="20"/>
              </w:rPr>
            </w:pPr>
            <w:r w:rsidRPr="00424887">
              <w:rPr>
                <w:sz w:val="20"/>
                <w:szCs w:val="20"/>
              </w:rPr>
              <w:lastRenderedPageBreak/>
              <w:t>Durante la ejecución del servicio es posible realizar el cambio de alguno(s) del (los) integrante(s) del equipo, siempre y cuando se mantengan las competencias anteriores y no se genere afectación en el desarrollo del contrato, no obstante, en caso de requerirse algún reemplazo, el mismo deberá cumplir con los requisitos exigidos y ser aprobado por la Entidad a través de la supervisión contractual.</w:t>
            </w:r>
          </w:p>
          <w:p w14:paraId="2F5F6C25" w14:textId="77777777" w:rsidR="00AF20D4" w:rsidRPr="00424887" w:rsidRDefault="00AF20D4" w:rsidP="00FE45EB">
            <w:pPr>
              <w:widowControl w:val="0"/>
              <w:tabs>
                <w:tab w:val="left" w:pos="804"/>
                <w:tab w:val="left" w:pos="806"/>
              </w:tabs>
              <w:autoSpaceDE w:val="0"/>
              <w:autoSpaceDN w:val="0"/>
              <w:spacing w:line="244" w:lineRule="auto"/>
              <w:rPr>
                <w:sz w:val="20"/>
                <w:szCs w:val="20"/>
              </w:rPr>
            </w:pPr>
          </w:p>
        </w:tc>
      </w:tr>
    </w:tbl>
    <w:p w14:paraId="641B9C73" w14:textId="77777777" w:rsidR="00AF20D4" w:rsidRDefault="00AF20D4" w:rsidP="00AF20D4">
      <w:pPr>
        <w:pStyle w:val="Default"/>
        <w:jc w:val="both"/>
        <w:rPr>
          <w:rFonts w:ascii="Arial" w:hAnsi="Arial" w:cs="Arial"/>
          <w:color w:val="auto"/>
          <w:sz w:val="20"/>
          <w:szCs w:val="20"/>
          <w:lang w:val="es-CO"/>
        </w:rPr>
      </w:pPr>
    </w:p>
    <w:p w14:paraId="124DC19F" w14:textId="77777777" w:rsidR="00AF20D4" w:rsidRDefault="00AF20D4" w:rsidP="00AF20D4">
      <w:pPr>
        <w:pStyle w:val="Default"/>
        <w:jc w:val="both"/>
        <w:rPr>
          <w:rFonts w:ascii="Arial" w:hAnsi="Arial" w:cs="Arial"/>
          <w:color w:val="auto"/>
          <w:sz w:val="20"/>
          <w:szCs w:val="20"/>
          <w:lang w:val="es-CO"/>
        </w:rPr>
      </w:pPr>
    </w:p>
    <w:p w14:paraId="4C099C12" w14:textId="77777777" w:rsidR="00AF20D4" w:rsidRPr="00424887" w:rsidRDefault="00AF20D4" w:rsidP="00AF20D4">
      <w:pPr>
        <w:pStyle w:val="Default"/>
        <w:jc w:val="both"/>
        <w:rPr>
          <w:rFonts w:ascii="Arial" w:hAnsi="Arial" w:cs="Arial"/>
          <w:color w:val="auto"/>
          <w:sz w:val="20"/>
          <w:szCs w:val="20"/>
          <w:lang w:val="es-CO"/>
        </w:rPr>
      </w:pPr>
    </w:p>
    <w:p w14:paraId="27B537EE" w14:textId="77777777" w:rsidR="00AF20D4" w:rsidRPr="00424887" w:rsidRDefault="00AF20D4" w:rsidP="00AF20D4">
      <w:pPr>
        <w:pStyle w:val="Default"/>
        <w:jc w:val="both"/>
        <w:rPr>
          <w:rFonts w:ascii="Arial" w:hAnsi="Arial" w:cs="Arial"/>
          <w:color w:val="auto"/>
          <w:sz w:val="20"/>
          <w:szCs w:val="20"/>
          <w:lang w:val="es-CO"/>
        </w:rPr>
      </w:pPr>
    </w:p>
    <w:p w14:paraId="6E2F73AF" w14:textId="77777777" w:rsidR="00AF20D4" w:rsidRPr="00424887" w:rsidRDefault="00AF20D4" w:rsidP="00AF20D4">
      <w:pPr>
        <w:pStyle w:val="Default"/>
        <w:jc w:val="both"/>
        <w:rPr>
          <w:rFonts w:ascii="Arial" w:hAnsi="Arial" w:cs="Arial"/>
          <w:b/>
          <w:bCs/>
          <w:color w:val="auto"/>
          <w:sz w:val="20"/>
          <w:szCs w:val="20"/>
          <w:lang w:val="es-CO"/>
        </w:rPr>
      </w:pPr>
      <w:r w:rsidRPr="00424887">
        <w:rPr>
          <w:rFonts w:ascii="Arial" w:hAnsi="Arial" w:cs="Arial"/>
          <w:b/>
          <w:bCs/>
          <w:color w:val="auto"/>
          <w:sz w:val="20"/>
          <w:szCs w:val="20"/>
          <w:lang w:val="es-CO"/>
        </w:rPr>
        <w:t>LOTE N° 5 RENOVACIÓN SUSCRIPCIÓN LICENCIAMIENTO END POINT EPP-EDR</w:t>
      </w:r>
    </w:p>
    <w:p w14:paraId="2D75F2B1" w14:textId="77777777" w:rsidR="00AF20D4" w:rsidRPr="00424887" w:rsidRDefault="00AF20D4" w:rsidP="00AF20D4">
      <w:pPr>
        <w:pStyle w:val="Default"/>
        <w:jc w:val="both"/>
        <w:rPr>
          <w:rFonts w:ascii="Arial" w:hAnsi="Arial" w:cs="Arial"/>
          <w:color w:val="auto"/>
          <w:sz w:val="20"/>
          <w:szCs w:val="20"/>
          <w:lang w:val="es-CO"/>
        </w:rPr>
      </w:pPr>
    </w:p>
    <w:tbl>
      <w:tblPr>
        <w:tblW w:w="5000" w:type="pct"/>
        <w:tblCellMar>
          <w:left w:w="70" w:type="dxa"/>
          <w:right w:w="70" w:type="dxa"/>
        </w:tblCellMar>
        <w:tblLook w:val="04A0" w:firstRow="1" w:lastRow="0" w:firstColumn="1" w:lastColumn="0" w:noHBand="0" w:noVBand="1"/>
      </w:tblPr>
      <w:tblGrid>
        <w:gridCol w:w="1489"/>
        <w:gridCol w:w="3611"/>
        <w:gridCol w:w="2065"/>
        <w:gridCol w:w="1663"/>
      </w:tblGrid>
      <w:tr w:rsidR="00AF20D4" w:rsidRPr="00424887" w14:paraId="05F68632" w14:textId="77777777" w:rsidTr="00FE45EB">
        <w:trPr>
          <w:trHeight w:val="613"/>
        </w:trPr>
        <w:tc>
          <w:tcPr>
            <w:tcW w:w="82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0EC3C5B" w14:textId="77777777" w:rsidR="00AF20D4" w:rsidRPr="00424887" w:rsidRDefault="00AF20D4" w:rsidP="00FE45EB">
            <w:pPr>
              <w:contextualSpacing/>
              <w:jc w:val="center"/>
              <w:rPr>
                <w:sz w:val="20"/>
                <w:szCs w:val="20"/>
              </w:rPr>
            </w:pPr>
            <w:r w:rsidRPr="00424887">
              <w:rPr>
                <w:sz w:val="20"/>
                <w:szCs w:val="20"/>
              </w:rPr>
              <w:t>ÍTEM No.</w:t>
            </w:r>
          </w:p>
        </w:tc>
        <w:tc>
          <w:tcPr>
            <w:tcW w:w="2084" w:type="pct"/>
            <w:tcBorders>
              <w:top w:val="single" w:sz="4" w:space="0" w:color="auto"/>
              <w:left w:val="single" w:sz="4" w:space="0" w:color="auto"/>
              <w:bottom w:val="single" w:sz="4" w:space="0" w:color="auto"/>
              <w:right w:val="single" w:sz="4" w:space="0" w:color="auto"/>
            </w:tcBorders>
            <w:shd w:val="clear" w:color="auto" w:fill="DEEAF6"/>
            <w:vAlign w:val="center"/>
          </w:tcPr>
          <w:p w14:paraId="21D4308C" w14:textId="77777777" w:rsidR="00AF20D4" w:rsidRPr="00424887" w:rsidRDefault="00AF20D4" w:rsidP="00FE45EB">
            <w:pPr>
              <w:contextualSpacing/>
              <w:jc w:val="center"/>
              <w:rPr>
                <w:sz w:val="20"/>
                <w:szCs w:val="20"/>
              </w:rPr>
            </w:pPr>
            <w:r w:rsidRPr="00424887">
              <w:rPr>
                <w:sz w:val="20"/>
                <w:szCs w:val="20"/>
              </w:rPr>
              <w:t xml:space="preserve">DESCRIPCIÓN DEL BIEN / SERVICIO     </w:t>
            </w:r>
            <w:r w:rsidRPr="00424887">
              <w:rPr>
                <w:sz w:val="20"/>
                <w:szCs w:val="20"/>
              </w:rPr>
              <w:br/>
              <w:t>(1)</w:t>
            </w:r>
          </w:p>
        </w:tc>
        <w:tc>
          <w:tcPr>
            <w:tcW w:w="1166" w:type="pct"/>
            <w:tcBorders>
              <w:top w:val="single" w:sz="4" w:space="0" w:color="auto"/>
              <w:left w:val="single" w:sz="4" w:space="0" w:color="auto"/>
              <w:bottom w:val="single" w:sz="4" w:space="0" w:color="auto"/>
              <w:right w:val="single" w:sz="4" w:space="0" w:color="auto"/>
            </w:tcBorders>
            <w:shd w:val="clear" w:color="auto" w:fill="DEEAF6"/>
            <w:vAlign w:val="center"/>
          </w:tcPr>
          <w:p w14:paraId="64573B41" w14:textId="77777777" w:rsidR="00AF20D4" w:rsidRPr="00424887" w:rsidRDefault="00AF20D4" w:rsidP="00FE45EB">
            <w:pPr>
              <w:contextualSpacing/>
              <w:jc w:val="center"/>
              <w:rPr>
                <w:sz w:val="20"/>
                <w:szCs w:val="20"/>
              </w:rPr>
            </w:pPr>
            <w:r w:rsidRPr="00424887">
              <w:rPr>
                <w:sz w:val="20"/>
                <w:szCs w:val="20"/>
              </w:rPr>
              <w:t>UNIDAD DE MEDIDA</w:t>
            </w:r>
          </w:p>
        </w:tc>
        <w:tc>
          <w:tcPr>
            <w:tcW w:w="927"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1892900" w14:textId="77777777" w:rsidR="00AF20D4" w:rsidRPr="00424887" w:rsidRDefault="00AF20D4" w:rsidP="00FE45EB">
            <w:pPr>
              <w:contextualSpacing/>
              <w:jc w:val="center"/>
              <w:rPr>
                <w:sz w:val="20"/>
                <w:szCs w:val="20"/>
              </w:rPr>
            </w:pPr>
            <w:r w:rsidRPr="00424887">
              <w:rPr>
                <w:sz w:val="20"/>
                <w:szCs w:val="20"/>
              </w:rPr>
              <w:t>CANTIDAD</w:t>
            </w:r>
          </w:p>
        </w:tc>
      </w:tr>
      <w:tr w:rsidR="00AF20D4" w:rsidRPr="00424887" w14:paraId="0A9843FC" w14:textId="77777777" w:rsidTr="00FE45EB">
        <w:trPr>
          <w:trHeight w:val="551"/>
        </w:trPr>
        <w:tc>
          <w:tcPr>
            <w:tcW w:w="823" w:type="pct"/>
            <w:tcBorders>
              <w:top w:val="single" w:sz="4" w:space="0" w:color="auto"/>
              <w:left w:val="single" w:sz="4" w:space="0" w:color="auto"/>
              <w:bottom w:val="single" w:sz="4" w:space="0" w:color="auto"/>
              <w:right w:val="single" w:sz="4" w:space="0" w:color="auto"/>
            </w:tcBorders>
            <w:noWrap/>
            <w:vAlign w:val="center"/>
            <w:hideMark/>
          </w:tcPr>
          <w:p w14:paraId="5D86F18C" w14:textId="77777777" w:rsidR="00AF20D4" w:rsidRPr="00424887" w:rsidRDefault="00AF20D4" w:rsidP="00FE45EB">
            <w:pPr>
              <w:contextualSpacing/>
              <w:jc w:val="center"/>
              <w:rPr>
                <w:sz w:val="20"/>
                <w:szCs w:val="20"/>
              </w:rPr>
            </w:pPr>
            <w:r w:rsidRPr="00424887">
              <w:rPr>
                <w:sz w:val="20"/>
                <w:szCs w:val="20"/>
              </w:rPr>
              <w:t>1</w:t>
            </w:r>
          </w:p>
        </w:tc>
        <w:tc>
          <w:tcPr>
            <w:tcW w:w="2084" w:type="pct"/>
            <w:tcBorders>
              <w:top w:val="single" w:sz="4" w:space="0" w:color="auto"/>
              <w:left w:val="single" w:sz="4" w:space="0" w:color="auto"/>
              <w:bottom w:val="single" w:sz="4" w:space="0" w:color="auto"/>
              <w:right w:val="single" w:sz="4" w:space="0" w:color="auto"/>
            </w:tcBorders>
            <w:vAlign w:val="center"/>
          </w:tcPr>
          <w:p w14:paraId="1CED74D7" w14:textId="77777777" w:rsidR="00AF20D4" w:rsidRPr="00424887" w:rsidRDefault="00AF20D4" w:rsidP="00FE45EB">
            <w:pPr>
              <w:contextualSpacing/>
              <w:rPr>
                <w:sz w:val="20"/>
                <w:szCs w:val="20"/>
              </w:rPr>
            </w:pPr>
            <w:r w:rsidRPr="00424887">
              <w:rPr>
                <w:sz w:val="20"/>
                <w:szCs w:val="20"/>
              </w:rPr>
              <w:t>RENOVACIÓN, SUSCRIPCIÓN Y SOPORTE LICENCIAMIENTO END PONT EPP-EDR– SENTINEL ONE</w:t>
            </w:r>
          </w:p>
        </w:tc>
        <w:tc>
          <w:tcPr>
            <w:tcW w:w="1166" w:type="pct"/>
            <w:tcBorders>
              <w:top w:val="single" w:sz="4" w:space="0" w:color="auto"/>
              <w:left w:val="single" w:sz="4" w:space="0" w:color="auto"/>
              <w:bottom w:val="single" w:sz="4" w:space="0" w:color="auto"/>
              <w:right w:val="single" w:sz="4" w:space="0" w:color="auto"/>
            </w:tcBorders>
            <w:vAlign w:val="center"/>
          </w:tcPr>
          <w:p w14:paraId="5CA822B0" w14:textId="77777777" w:rsidR="00AF20D4" w:rsidRPr="00424887" w:rsidRDefault="00AF20D4" w:rsidP="00FE45EB">
            <w:pPr>
              <w:contextualSpacing/>
              <w:jc w:val="center"/>
              <w:rPr>
                <w:sz w:val="20"/>
                <w:szCs w:val="20"/>
              </w:rPr>
            </w:pPr>
            <w:r w:rsidRPr="00424887">
              <w:rPr>
                <w:sz w:val="20"/>
                <w:szCs w:val="20"/>
              </w:rPr>
              <w:t>UNIDAD</w:t>
            </w:r>
          </w:p>
        </w:tc>
        <w:tc>
          <w:tcPr>
            <w:tcW w:w="927" w:type="pct"/>
            <w:tcBorders>
              <w:top w:val="single" w:sz="4" w:space="0" w:color="auto"/>
              <w:left w:val="single" w:sz="4" w:space="0" w:color="auto"/>
              <w:bottom w:val="single" w:sz="4" w:space="0" w:color="auto"/>
              <w:right w:val="single" w:sz="4" w:space="0" w:color="auto"/>
            </w:tcBorders>
            <w:vAlign w:val="center"/>
          </w:tcPr>
          <w:p w14:paraId="394797D3" w14:textId="77777777" w:rsidR="00AF20D4" w:rsidRPr="00424887" w:rsidRDefault="00AF20D4" w:rsidP="00FE45EB">
            <w:pPr>
              <w:contextualSpacing/>
              <w:jc w:val="center"/>
              <w:rPr>
                <w:sz w:val="20"/>
                <w:szCs w:val="20"/>
              </w:rPr>
            </w:pPr>
            <w:r w:rsidRPr="00424887">
              <w:rPr>
                <w:sz w:val="20"/>
                <w:szCs w:val="20"/>
              </w:rPr>
              <w:t>60</w:t>
            </w:r>
          </w:p>
        </w:tc>
      </w:tr>
      <w:tr w:rsidR="00AF20D4" w:rsidRPr="00424887" w14:paraId="33248170" w14:textId="77777777" w:rsidTr="00FE45EB">
        <w:trPr>
          <w:trHeight w:val="499"/>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vAlign w:val="center"/>
            <w:hideMark/>
          </w:tcPr>
          <w:p w14:paraId="0E74D538" w14:textId="77777777" w:rsidR="00AF20D4" w:rsidRPr="00424887" w:rsidRDefault="00AF20D4" w:rsidP="00FE45EB">
            <w:pPr>
              <w:contextualSpacing/>
              <w:jc w:val="center"/>
              <w:rPr>
                <w:sz w:val="20"/>
                <w:szCs w:val="20"/>
              </w:rPr>
            </w:pPr>
            <w:r w:rsidRPr="00424887">
              <w:rPr>
                <w:sz w:val="20"/>
                <w:szCs w:val="20"/>
              </w:rPr>
              <w:t>ESPECIFICACIONES TÉCNICAS MÍNIMAS DE OBLIGATORIO CUMPLIMIENTO</w:t>
            </w:r>
          </w:p>
        </w:tc>
      </w:tr>
      <w:tr w:rsidR="00AF20D4" w:rsidRPr="00424887" w14:paraId="32FA052F" w14:textId="77777777" w:rsidTr="00FE45EB">
        <w:trPr>
          <w:trHeight w:val="85"/>
        </w:trPr>
        <w:tc>
          <w:tcPr>
            <w:tcW w:w="5000" w:type="pct"/>
            <w:gridSpan w:val="4"/>
            <w:tcBorders>
              <w:top w:val="nil"/>
              <w:left w:val="single" w:sz="4" w:space="0" w:color="auto"/>
              <w:bottom w:val="single" w:sz="4" w:space="0" w:color="auto"/>
              <w:right w:val="single" w:sz="4" w:space="0" w:color="000000"/>
            </w:tcBorders>
            <w:shd w:val="clear" w:color="auto" w:fill="DEEAF6"/>
            <w:noWrap/>
            <w:vAlign w:val="bottom"/>
          </w:tcPr>
          <w:p w14:paraId="1A867317" w14:textId="77777777" w:rsidR="00AF20D4" w:rsidRPr="00424887" w:rsidRDefault="00AF20D4" w:rsidP="00FE45EB">
            <w:pPr>
              <w:contextualSpacing/>
              <w:jc w:val="center"/>
              <w:rPr>
                <w:sz w:val="20"/>
                <w:szCs w:val="20"/>
              </w:rPr>
            </w:pPr>
            <w:r w:rsidRPr="00424887">
              <w:rPr>
                <w:sz w:val="20"/>
                <w:szCs w:val="20"/>
              </w:rPr>
              <w:t>ASPECTOS GENERALES</w:t>
            </w:r>
          </w:p>
        </w:tc>
      </w:tr>
      <w:tr w:rsidR="00AF20D4" w:rsidRPr="00424887" w14:paraId="104192CB" w14:textId="77777777" w:rsidTr="00FE45EB">
        <w:trPr>
          <w:trHeight w:val="85"/>
        </w:trPr>
        <w:tc>
          <w:tcPr>
            <w:tcW w:w="5000" w:type="pct"/>
            <w:gridSpan w:val="4"/>
            <w:tcBorders>
              <w:top w:val="nil"/>
              <w:left w:val="single" w:sz="4" w:space="0" w:color="auto"/>
              <w:bottom w:val="single" w:sz="4" w:space="0" w:color="auto"/>
              <w:right w:val="single" w:sz="4" w:space="0" w:color="000000"/>
            </w:tcBorders>
            <w:noWrap/>
            <w:vAlign w:val="bottom"/>
          </w:tcPr>
          <w:p w14:paraId="3CA5AF05" w14:textId="77777777" w:rsidR="00AF20D4" w:rsidRPr="00424887" w:rsidRDefault="00AF20D4" w:rsidP="00FE45EB">
            <w:pPr>
              <w:contextualSpacing/>
              <w:rPr>
                <w:sz w:val="20"/>
                <w:szCs w:val="20"/>
              </w:rPr>
            </w:pPr>
            <w:r w:rsidRPr="00424887">
              <w:rPr>
                <w:sz w:val="20"/>
                <w:szCs w:val="20"/>
              </w:rPr>
              <w:t>. Se requiere renovar la suscripción de la solución SENTINEL ONE EDR (</w:t>
            </w:r>
            <w:proofErr w:type="spellStart"/>
            <w:r w:rsidRPr="00424887">
              <w:rPr>
                <w:sz w:val="20"/>
                <w:szCs w:val="20"/>
              </w:rPr>
              <w:t>Endpoint</w:t>
            </w:r>
            <w:proofErr w:type="spellEnd"/>
            <w:r w:rsidRPr="00424887">
              <w:rPr>
                <w:sz w:val="20"/>
                <w:szCs w:val="20"/>
              </w:rPr>
              <w:t xml:space="preserve"> </w:t>
            </w:r>
            <w:proofErr w:type="spellStart"/>
            <w:r w:rsidRPr="00424887">
              <w:rPr>
                <w:sz w:val="20"/>
                <w:szCs w:val="20"/>
              </w:rPr>
              <w:t>Detection</w:t>
            </w:r>
            <w:proofErr w:type="spellEnd"/>
            <w:r w:rsidRPr="00424887">
              <w:rPr>
                <w:sz w:val="20"/>
                <w:szCs w:val="20"/>
              </w:rPr>
              <w:t xml:space="preserve"> and Response) que permita detectar, contener y responder ante amenazas avanzadas en dispositivos finales (Servidores y PC).</w:t>
            </w:r>
          </w:p>
          <w:p w14:paraId="3B382F94" w14:textId="77777777" w:rsidR="00AF20D4" w:rsidRPr="00424887" w:rsidRDefault="00AF20D4" w:rsidP="00FE45EB">
            <w:pPr>
              <w:contextualSpacing/>
              <w:rPr>
                <w:sz w:val="20"/>
                <w:szCs w:val="20"/>
              </w:rPr>
            </w:pPr>
            <w:r w:rsidRPr="00424887">
              <w:rPr>
                <w:sz w:val="20"/>
                <w:szCs w:val="20"/>
              </w:rPr>
              <w:t xml:space="preserve">. Realizar la instalación y configuración necesaria correspondiente a los servicios que prestan las licencias de agentes </w:t>
            </w:r>
            <w:proofErr w:type="spellStart"/>
            <w:r w:rsidRPr="00424887">
              <w:rPr>
                <w:sz w:val="20"/>
                <w:szCs w:val="20"/>
              </w:rPr>
              <w:t>Endpoint</w:t>
            </w:r>
            <w:proofErr w:type="spellEnd"/>
            <w:r w:rsidRPr="00424887">
              <w:rPr>
                <w:sz w:val="20"/>
                <w:szCs w:val="20"/>
              </w:rPr>
              <w:t xml:space="preserve"> sobre los equipos informáticos que posee el CCOCI.  A su vez realizar el enrolamiento Cliente-servidor o equipo-servidor verificando la operatividad de cada uno de los agentes </w:t>
            </w:r>
            <w:proofErr w:type="spellStart"/>
            <w:r w:rsidRPr="00424887">
              <w:rPr>
                <w:sz w:val="20"/>
                <w:szCs w:val="20"/>
              </w:rPr>
              <w:t>Endpoints</w:t>
            </w:r>
            <w:proofErr w:type="spellEnd"/>
            <w:r w:rsidRPr="00424887">
              <w:rPr>
                <w:sz w:val="20"/>
                <w:szCs w:val="20"/>
              </w:rPr>
              <w:t xml:space="preserve"> instalados en cada uno de los equipos informáticos con que cuenta el CCOCI; esto con el fin de garantizar la protección de la información que se genera mediante el tráfico de los datos en la red LAN y WAN en los diferentes dispositivos de ciberseguridad.</w:t>
            </w:r>
          </w:p>
          <w:p w14:paraId="758615A8" w14:textId="77777777" w:rsidR="00AF20D4" w:rsidRPr="00424887" w:rsidRDefault="00AF20D4" w:rsidP="00FE45EB">
            <w:pPr>
              <w:contextualSpacing/>
              <w:rPr>
                <w:sz w:val="20"/>
                <w:szCs w:val="20"/>
              </w:rPr>
            </w:pPr>
            <w:r w:rsidRPr="00424887">
              <w:rPr>
                <w:sz w:val="20"/>
                <w:szCs w:val="20"/>
              </w:rPr>
              <w:t>. Un EPP se centra únicamente en la prevención en el perímetro. Tiene como objetivo evitar que las amenazas ingresen en la red.</w:t>
            </w:r>
          </w:p>
          <w:p w14:paraId="33F9C684" w14:textId="77777777" w:rsidR="00AF20D4" w:rsidRPr="00424887" w:rsidRDefault="00AF20D4" w:rsidP="00FE45EB">
            <w:pPr>
              <w:contextualSpacing/>
              <w:rPr>
                <w:sz w:val="20"/>
                <w:szCs w:val="20"/>
              </w:rPr>
            </w:pPr>
            <w:r w:rsidRPr="00424887">
              <w:rPr>
                <w:sz w:val="20"/>
                <w:szCs w:val="20"/>
              </w:rPr>
              <w:t>. El EDR está enfocado en amenazas avanzadas diseñadas para evadir la primera capa de defensa y que logran penetrar en la red. Detecta esa actividad y contiene al adversario antes de que pueda moverse lateralmente en la red.</w:t>
            </w:r>
          </w:p>
        </w:tc>
      </w:tr>
      <w:tr w:rsidR="00AF20D4" w:rsidRPr="00424887" w14:paraId="7AECDDE2" w14:textId="77777777" w:rsidTr="00FE45EB">
        <w:trPr>
          <w:trHeight w:val="85"/>
        </w:trPr>
        <w:tc>
          <w:tcPr>
            <w:tcW w:w="5000" w:type="pct"/>
            <w:gridSpan w:val="4"/>
            <w:tcBorders>
              <w:top w:val="nil"/>
              <w:left w:val="single" w:sz="4" w:space="0" w:color="auto"/>
              <w:bottom w:val="single" w:sz="4" w:space="0" w:color="auto"/>
              <w:right w:val="single" w:sz="4" w:space="0" w:color="000000"/>
            </w:tcBorders>
            <w:shd w:val="clear" w:color="auto" w:fill="DEEAF6"/>
            <w:noWrap/>
            <w:vAlign w:val="bottom"/>
          </w:tcPr>
          <w:p w14:paraId="3EA92B3F" w14:textId="77777777" w:rsidR="00AF20D4" w:rsidRPr="00424887" w:rsidRDefault="00AF20D4" w:rsidP="00FE45EB">
            <w:pPr>
              <w:contextualSpacing/>
              <w:jc w:val="center"/>
              <w:rPr>
                <w:sz w:val="20"/>
                <w:szCs w:val="20"/>
              </w:rPr>
            </w:pPr>
            <w:r w:rsidRPr="00424887">
              <w:rPr>
                <w:sz w:val="20"/>
                <w:szCs w:val="20"/>
              </w:rPr>
              <w:t>ALCANCE</w:t>
            </w:r>
          </w:p>
        </w:tc>
      </w:tr>
      <w:tr w:rsidR="00AF20D4" w:rsidRPr="00424887" w14:paraId="36B70730" w14:textId="77777777" w:rsidTr="00FE45EB">
        <w:trPr>
          <w:trHeight w:val="85"/>
        </w:trPr>
        <w:tc>
          <w:tcPr>
            <w:tcW w:w="5000" w:type="pct"/>
            <w:gridSpan w:val="4"/>
            <w:tcBorders>
              <w:top w:val="nil"/>
              <w:left w:val="single" w:sz="4" w:space="0" w:color="auto"/>
              <w:bottom w:val="single" w:sz="4" w:space="0" w:color="auto"/>
              <w:right w:val="single" w:sz="4" w:space="0" w:color="000000"/>
            </w:tcBorders>
            <w:noWrap/>
            <w:vAlign w:val="bottom"/>
          </w:tcPr>
          <w:p w14:paraId="6C092AAC" w14:textId="77777777" w:rsidR="00AF20D4" w:rsidRPr="00424887" w:rsidRDefault="00AF20D4" w:rsidP="00FE45EB">
            <w:pPr>
              <w:contextualSpacing/>
              <w:rPr>
                <w:sz w:val="20"/>
                <w:szCs w:val="20"/>
              </w:rPr>
            </w:pPr>
            <w:r w:rsidRPr="00424887">
              <w:rPr>
                <w:sz w:val="20"/>
                <w:szCs w:val="20"/>
              </w:rPr>
              <w:t>Se requiere activación o renovación de la solución SENTINEL ONE EDR (</w:t>
            </w:r>
            <w:proofErr w:type="spellStart"/>
            <w:r w:rsidRPr="00424887">
              <w:rPr>
                <w:sz w:val="20"/>
                <w:szCs w:val="20"/>
              </w:rPr>
              <w:t>Endpoint</w:t>
            </w:r>
            <w:proofErr w:type="spellEnd"/>
            <w:r w:rsidRPr="00424887">
              <w:rPr>
                <w:sz w:val="20"/>
                <w:szCs w:val="20"/>
              </w:rPr>
              <w:t xml:space="preserve"> </w:t>
            </w:r>
            <w:proofErr w:type="spellStart"/>
            <w:r w:rsidRPr="00424887">
              <w:rPr>
                <w:sz w:val="20"/>
                <w:szCs w:val="20"/>
              </w:rPr>
              <w:t>Detection</w:t>
            </w:r>
            <w:proofErr w:type="spellEnd"/>
            <w:r w:rsidRPr="00424887">
              <w:rPr>
                <w:sz w:val="20"/>
                <w:szCs w:val="20"/>
              </w:rPr>
              <w:t xml:space="preserve"> and Response) que permita detectar, contener y responder ante amenazas avanzadas en dispositivos finales (Servidores y PC).</w:t>
            </w:r>
          </w:p>
        </w:tc>
      </w:tr>
      <w:tr w:rsidR="00AF20D4" w:rsidRPr="00424887" w14:paraId="3AC6E91F" w14:textId="77777777" w:rsidTr="00FE45EB">
        <w:trPr>
          <w:trHeight w:val="85"/>
        </w:trPr>
        <w:tc>
          <w:tcPr>
            <w:tcW w:w="5000" w:type="pct"/>
            <w:gridSpan w:val="4"/>
            <w:tcBorders>
              <w:top w:val="nil"/>
              <w:left w:val="single" w:sz="4" w:space="0" w:color="auto"/>
              <w:bottom w:val="single" w:sz="4" w:space="0" w:color="auto"/>
              <w:right w:val="single" w:sz="4" w:space="0" w:color="000000"/>
            </w:tcBorders>
            <w:shd w:val="clear" w:color="auto" w:fill="DEEAF6"/>
            <w:noWrap/>
            <w:vAlign w:val="bottom"/>
          </w:tcPr>
          <w:p w14:paraId="269B9C46" w14:textId="77777777" w:rsidR="00AF20D4" w:rsidRPr="00424887" w:rsidRDefault="00AF20D4" w:rsidP="00FE45EB">
            <w:pPr>
              <w:contextualSpacing/>
              <w:jc w:val="center"/>
              <w:rPr>
                <w:sz w:val="20"/>
                <w:szCs w:val="20"/>
              </w:rPr>
            </w:pPr>
            <w:r w:rsidRPr="00424887">
              <w:rPr>
                <w:sz w:val="20"/>
                <w:szCs w:val="20"/>
              </w:rPr>
              <w:t>OBJETIVOS</w:t>
            </w:r>
          </w:p>
        </w:tc>
      </w:tr>
      <w:tr w:rsidR="00AF20D4" w:rsidRPr="00424887" w14:paraId="28F92141" w14:textId="77777777" w:rsidTr="00FE45EB">
        <w:trPr>
          <w:trHeight w:val="85"/>
        </w:trPr>
        <w:tc>
          <w:tcPr>
            <w:tcW w:w="5000" w:type="pct"/>
            <w:gridSpan w:val="4"/>
            <w:tcBorders>
              <w:top w:val="nil"/>
              <w:left w:val="single" w:sz="4" w:space="0" w:color="auto"/>
              <w:bottom w:val="single" w:sz="4" w:space="0" w:color="auto"/>
              <w:right w:val="single" w:sz="4" w:space="0" w:color="000000"/>
            </w:tcBorders>
            <w:noWrap/>
            <w:vAlign w:val="bottom"/>
          </w:tcPr>
          <w:p w14:paraId="7BEA0CDF" w14:textId="77777777" w:rsidR="00AF20D4" w:rsidRPr="00424887" w:rsidRDefault="00AF20D4" w:rsidP="00FE45EB">
            <w:pPr>
              <w:contextualSpacing/>
              <w:rPr>
                <w:sz w:val="20"/>
                <w:szCs w:val="20"/>
              </w:rPr>
            </w:pPr>
            <w:r w:rsidRPr="00424887">
              <w:rPr>
                <w:sz w:val="20"/>
                <w:szCs w:val="20"/>
              </w:rPr>
              <w:t>. Renovar la suscripción de la solución SENTINEL ONE EDR que permita detectar, contener, dar respuesta y cazar amenazas teniendo visibilidad de ataques de día cero en forma automatizada con detección local en el dispositivo, sin enviar información a la nube.</w:t>
            </w:r>
          </w:p>
          <w:p w14:paraId="5CFCB335" w14:textId="77777777" w:rsidR="00AF20D4" w:rsidRPr="00424887" w:rsidRDefault="00AF20D4" w:rsidP="00FE45EB">
            <w:pPr>
              <w:contextualSpacing/>
              <w:rPr>
                <w:sz w:val="20"/>
                <w:szCs w:val="20"/>
              </w:rPr>
            </w:pPr>
            <w:r w:rsidRPr="00424887">
              <w:rPr>
                <w:sz w:val="20"/>
                <w:szCs w:val="20"/>
              </w:rPr>
              <w:t>. La Renovación la suscripción de la solución SENTINEL ONE EDR debe ofrecer detección y respuesta en tiempo real a eventos maliciosos que ocurren en puntos finales, incluidos scripts maliciosos, ejecución PE anormal, malware sin archivos (</w:t>
            </w:r>
            <w:proofErr w:type="spellStart"/>
            <w:r w:rsidRPr="00424887">
              <w:rPr>
                <w:sz w:val="20"/>
                <w:szCs w:val="20"/>
              </w:rPr>
              <w:t>fileless</w:t>
            </w:r>
            <w:proofErr w:type="spellEnd"/>
            <w:r w:rsidRPr="00424887">
              <w:rPr>
                <w:sz w:val="20"/>
                <w:szCs w:val="20"/>
              </w:rPr>
              <w:t xml:space="preserve">), </w:t>
            </w:r>
            <w:proofErr w:type="spellStart"/>
            <w:r w:rsidRPr="00424887">
              <w:rPr>
                <w:sz w:val="20"/>
                <w:szCs w:val="20"/>
              </w:rPr>
              <w:t>exploits</w:t>
            </w:r>
            <w:proofErr w:type="spellEnd"/>
            <w:r w:rsidRPr="00424887">
              <w:rPr>
                <w:sz w:val="20"/>
                <w:szCs w:val="20"/>
              </w:rPr>
              <w:t xml:space="preserve"> de aplicaciones y sistemas operativos, actividades de proceso anormales, </w:t>
            </w:r>
            <w:proofErr w:type="spellStart"/>
            <w:r w:rsidRPr="00424887">
              <w:rPr>
                <w:sz w:val="20"/>
                <w:szCs w:val="20"/>
              </w:rPr>
              <w:t>scrapes</w:t>
            </w:r>
            <w:proofErr w:type="spellEnd"/>
            <w:r w:rsidRPr="00424887">
              <w:rPr>
                <w:sz w:val="20"/>
                <w:szCs w:val="20"/>
              </w:rPr>
              <w:t xml:space="preserve"> de memoria y credenciales, </w:t>
            </w:r>
            <w:proofErr w:type="spellStart"/>
            <w:r w:rsidRPr="00424887">
              <w:rPr>
                <w:sz w:val="20"/>
                <w:szCs w:val="20"/>
              </w:rPr>
              <w:t>shells</w:t>
            </w:r>
            <w:proofErr w:type="spellEnd"/>
            <w:r w:rsidRPr="00424887">
              <w:rPr>
                <w:sz w:val="20"/>
                <w:szCs w:val="20"/>
              </w:rPr>
              <w:t xml:space="preserve"> inversos, </w:t>
            </w:r>
            <w:proofErr w:type="spellStart"/>
            <w:r w:rsidRPr="00424887">
              <w:rPr>
                <w:sz w:val="20"/>
                <w:szCs w:val="20"/>
              </w:rPr>
              <w:t>exploits</w:t>
            </w:r>
            <w:proofErr w:type="spellEnd"/>
            <w:r w:rsidRPr="00424887">
              <w:rPr>
                <w:sz w:val="20"/>
                <w:szCs w:val="20"/>
              </w:rPr>
              <w:t xml:space="preserve"> de día cero, ataques solo de memoria</w:t>
            </w:r>
          </w:p>
          <w:p w14:paraId="6573DD2E" w14:textId="77777777" w:rsidR="00AF20D4" w:rsidRPr="00424887" w:rsidRDefault="00AF20D4" w:rsidP="00FE45EB">
            <w:pPr>
              <w:contextualSpacing/>
              <w:rPr>
                <w:sz w:val="20"/>
                <w:szCs w:val="20"/>
              </w:rPr>
            </w:pPr>
            <w:r w:rsidRPr="00424887">
              <w:rPr>
                <w:sz w:val="20"/>
                <w:szCs w:val="20"/>
              </w:rPr>
              <w:t>. La Renovación la suscripción de la solución SENTINEL ONE EDR debe detectar acciones maliciosas en un equipo mediante técnicas de comportamiento (no basadas en firmas), y algoritmos de inteligencia artificial.</w:t>
            </w:r>
          </w:p>
        </w:tc>
      </w:tr>
      <w:tr w:rsidR="00AF20D4" w:rsidRPr="00424887" w14:paraId="7F797413"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bottom"/>
          </w:tcPr>
          <w:p w14:paraId="787D7188" w14:textId="77777777" w:rsidR="00AF20D4" w:rsidRPr="00424887" w:rsidRDefault="00AF20D4" w:rsidP="00FE45EB">
            <w:pPr>
              <w:contextualSpacing/>
              <w:jc w:val="center"/>
              <w:rPr>
                <w:sz w:val="20"/>
                <w:szCs w:val="20"/>
              </w:rPr>
            </w:pPr>
            <w:r w:rsidRPr="00424887">
              <w:rPr>
                <w:sz w:val="20"/>
                <w:szCs w:val="20"/>
              </w:rPr>
              <w:t>ASPECTOS ESPECÍFICOS</w:t>
            </w:r>
          </w:p>
        </w:tc>
      </w:tr>
      <w:tr w:rsidR="00AF20D4" w:rsidRPr="00424887" w14:paraId="1CF17ED7"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14:paraId="7166FEE6" w14:textId="77777777" w:rsidR="00AF20D4" w:rsidRPr="00424887" w:rsidRDefault="00AF20D4" w:rsidP="00FE45EB">
            <w:pPr>
              <w:contextualSpacing/>
              <w:rPr>
                <w:sz w:val="20"/>
                <w:szCs w:val="20"/>
              </w:rPr>
            </w:pPr>
            <w:r w:rsidRPr="00424887">
              <w:rPr>
                <w:sz w:val="20"/>
                <w:szCs w:val="20"/>
              </w:rPr>
              <w:t>. LICENCIAS</w:t>
            </w:r>
          </w:p>
          <w:p w14:paraId="174DC374" w14:textId="77777777" w:rsidR="00AF20D4" w:rsidRPr="00424887" w:rsidRDefault="00AF20D4" w:rsidP="00FE45EB">
            <w:pPr>
              <w:contextualSpacing/>
              <w:rPr>
                <w:sz w:val="20"/>
                <w:szCs w:val="20"/>
              </w:rPr>
            </w:pPr>
            <w:r w:rsidRPr="00424887">
              <w:rPr>
                <w:sz w:val="20"/>
                <w:szCs w:val="20"/>
              </w:rPr>
              <w:t>. Características:</w:t>
            </w:r>
          </w:p>
          <w:p w14:paraId="1D500366" w14:textId="77777777" w:rsidR="00AF20D4" w:rsidRPr="00424887" w:rsidRDefault="00AF20D4" w:rsidP="00FE45EB">
            <w:pPr>
              <w:contextualSpacing/>
              <w:rPr>
                <w:sz w:val="20"/>
                <w:szCs w:val="20"/>
              </w:rPr>
            </w:pPr>
            <w:r w:rsidRPr="00424887">
              <w:rPr>
                <w:sz w:val="20"/>
                <w:szCs w:val="20"/>
              </w:rPr>
              <w:lastRenderedPageBreak/>
              <w:t xml:space="preserve">. EPP + EDR (Plataformas de Protección </w:t>
            </w:r>
            <w:proofErr w:type="spellStart"/>
            <w:r w:rsidRPr="00424887">
              <w:rPr>
                <w:sz w:val="20"/>
                <w:szCs w:val="20"/>
              </w:rPr>
              <w:t>Endpoint</w:t>
            </w:r>
            <w:proofErr w:type="spellEnd"/>
            <w:r w:rsidRPr="00424887">
              <w:rPr>
                <w:sz w:val="20"/>
                <w:szCs w:val="20"/>
              </w:rPr>
              <w:t xml:space="preserve"> + </w:t>
            </w:r>
            <w:proofErr w:type="spellStart"/>
            <w:r w:rsidRPr="00424887">
              <w:rPr>
                <w:sz w:val="20"/>
                <w:szCs w:val="20"/>
              </w:rPr>
              <w:t>Endpoint</w:t>
            </w:r>
            <w:proofErr w:type="spellEnd"/>
            <w:r w:rsidRPr="00424887">
              <w:rPr>
                <w:sz w:val="20"/>
                <w:szCs w:val="20"/>
              </w:rPr>
              <w:t xml:space="preserve"> </w:t>
            </w:r>
            <w:proofErr w:type="spellStart"/>
            <w:r w:rsidRPr="00424887">
              <w:rPr>
                <w:sz w:val="20"/>
                <w:szCs w:val="20"/>
              </w:rPr>
              <w:t>Detection</w:t>
            </w:r>
            <w:proofErr w:type="spellEnd"/>
            <w:r w:rsidRPr="00424887">
              <w:rPr>
                <w:sz w:val="20"/>
                <w:szCs w:val="20"/>
              </w:rPr>
              <w:t xml:space="preserve"> and Response) con </w:t>
            </w:r>
            <w:proofErr w:type="spellStart"/>
            <w:r w:rsidRPr="00424887">
              <w:rPr>
                <w:sz w:val="20"/>
                <w:szCs w:val="20"/>
              </w:rPr>
              <w:t>Storyline</w:t>
            </w:r>
            <w:proofErr w:type="spellEnd"/>
            <w:r w:rsidRPr="00424887">
              <w:rPr>
                <w:sz w:val="20"/>
                <w:szCs w:val="20"/>
              </w:rPr>
              <w:t xml:space="preserve"> </w:t>
            </w:r>
            <w:proofErr w:type="spellStart"/>
            <w:r w:rsidRPr="00424887">
              <w:rPr>
                <w:sz w:val="20"/>
                <w:szCs w:val="20"/>
              </w:rPr>
              <w:t>Hunting</w:t>
            </w:r>
            <w:proofErr w:type="spellEnd"/>
            <w:r w:rsidRPr="00424887">
              <w:rPr>
                <w:sz w:val="20"/>
                <w:szCs w:val="20"/>
              </w:rPr>
              <w:t xml:space="preserve"> y datos de 14 días retención.</w:t>
            </w:r>
          </w:p>
          <w:p w14:paraId="219F13C2" w14:textId="77777777" w:rsidR="00AF20D4" w:rsidRPr="00424887" w:rsidRDefault="00AF20D4" w:rsidP="00FE45EB">
            <w:pPr>
              <w:contextualSpacing/>
              <w:rPr>
                <w:sz w:val="20"/>
                <w:szCs w:val="20"/>
              </w:rPr>
            </w:pPr>
            <w:r w:rsidRPr="00424887">
              <w:rPr>
                <w:sz w:val="20"/>
                <w:szCs w:val="20"/>
              </w:rPr>
              <w:t>. Cobertura MITRE ATT&amp;CK (tácticas, técnicas y conocimiento común de adversarios).</w:t>
            </w:r>
          </w:p>
          <w:p w14:paraId="6EC5B9B0" w14:textId="77777777" w:rsidR="00AF20D4" w:rsidRPr="00424887" w:rsidRDefault="00AF20D4" w:rsidP="00FE45EB">
            <w:pPr>
              <w:contextualSpacing/>
              <w:rPr>
                <w:sz w:val="20"/>
                <w:szCs w:val="20"/>
              </w:rPr>
            </w:pPr>
            <w:r w:rsidRPr="00424887">
              <w:rPr>
                <w:sz w:val="20"/>
                <w:szCs w:val="20"/>
              </w:rPr>
              <w:t>. Reversión con 1 clic, Shell remoto y la capacidad de habilitar hasta 100 reglas concurrentes.</w:t>
            </w:r>
          </w:p>
          <w:p w14:paraId="32718854" w14:textId="77777777" w:rsidR="00AF20D4" w:rsidRPr="00424887" w:rsidRDefault="00AF20D4" w:rsidP="00FE45EB">
            <w:pPr>
              <w:contextualSpacing/>
              <w:rPr>
                <w:sz w:val="20"/>
                <w:szCs w:val="20"/>
              </w:rPr>
            </w:pPr>
            <w:r w:rsidRPr="00424887">
              <w:rPr>
                <w:sz w:val="20"/>
                <w:szCs w:val="20"/>
              </w:rPr>
              <w:t>. Capacidades de uso completas para doce (12) meses de licencia a partir de la fecha de renovación o actualización (30 de noviembre del 2025).</w:t>
            </w:r>
          </w:p>
          <w:p w14:paraId="4887CDDD" w14:textId="77777777" w:rsidR="00AF20D4" w:rsidRPr="00424887" w:rsidRDefault="00AF20D4" w:rsidP="00FE45EB">
            <w:pPr>
              <w:contextualSpacing/>
              <w:rPr>
                <w:sz w:val="20"/>
                <w:szCs w:val="20"/>
              </w:rPr>
            </w:pPr>
            <w:r w:rsidRPr="00424887">
              <w:rPr>
                <w:sz w:val="20"/>
                <w:szCs w:val="20"/>
              </w:rPr>
              <w:t>. Debe incluir actualizaciones</w:t>
            </w:r>
          </w:p>
        </w:tc>
      </w:tr>
      <w:tr w:rsidR="00AF20D4" w:rsidRPr="00424887" w14:paraId="2B20B0FE"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bottom"/>
          </w:tcPr>
          <w:p w14:paraId="779BB2A1" w14:textId="77777777" w:rsidR="00AF20D4" w:rsidRPr="00424887" w:rsidRDefault="00AF20D4" w:rsidP="00FE45EB">
            <w:pPr>
              <w:contextualSpacing/>
              <w:jc w:val="center"/>
              <w:rPr>
                <w:sz w:val="20"/>
                <w:szCs w:val="20"/>
              </w:rPr>
            </w:pPr>
            <w:r w:rsidRPr="00424887">
              <w:rPr>
                <w:sz w:val="20"/>
                <w:szCs w:val="20"/>
              </w:rPr>
              <w:lastRenderedPageBreak/>
              <w:t>REQUERIMIENTOS MÍNIMOS</w:t>
            </w:r>
          </w:p>
        </w:tc>
      </w:tr>
      <w:tr w:rsidR="00AF20D4" w:rsidRPr="00424887" w14:paraId="1329EF20"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14:paraId="2032C655" w14:textId="77777777" w:rsidR="00AF20D4" w:rsidRPr="00424887" w:rsidRDefault="00AF20D4" w:rsidP="00FE45EB">
            <w:pPr>
              <w:rPr>
                <w:sz w:val="20"/>
                <w:szCs w:val="20"/>
              </w:rPr>
            </w:pPr>
            <w:r w:rsidRPr="00424887">
              <w:rPr>
                <w:sz w:val="20"/>
                <w:szCs w:val="20"/>
              </w:rPr>
              <w:t>. Automatización de protección y respuesta sin depender de los datos históricos y debe proteger durante todo el ciclo de vida de la amenaza (pre-ejecución, ejecución, post-ejecución).</w:t>
            </w:r>
          </w:p>
          <w:p w14:paraId="56EF7E59" w14:textId="77777777" w:rsidR="00AF20D4" w:rsidRPr="00424887" w:rsidRDefault="00AF20D4" w:rsidP="00FE45EB">
            <w:pPr>
              <w:rPr>
                <w:sz w:val="20"/>
                <w:szCs w:val="20"/>
              </w:rPr>
            </w:pPr>
            <w:r w:rsidRPr="00424887">
              <w:rPr>
                <w:sz w:val="20"/>
                <w:szCs w:val="20"/>
              </w:rPr>
              <w:t xml:space="preserve">. Debe ser una solución de agente único, sin módulos adicionales, que se instalará en equipos, portátiles, servidores o máquinas virtuales, en sistemas operativos Windows, Linux y </w:t>
            </w:r>
            <w:proofErr w:type="spellStart"/>
            <w:r w:rsidRPr="00424887">
              <w:rPr>
                <w:sz w:val="20"/>
                <w:szCs w:val="20"/>
              </w:rPr>
              <w:t>MacOS</w:t>
            </w:r>
            <w:proofErr w:type="spellEnd"/>
            <w:r w:rsidRPr="00424887">
              <w:rPr>
                <w:sz w:val="20"/>
                <w:szCs w:val="20"/>
              </w:rPr>
              <w:t>.</w:t>
            </w:r>
          </w:p>
          <w:p w14:paraId="3CCF0382" w14:textId="77777777" w:rsidR="00AF20D4" w:rsidRPr="00424887" w:rsidRDefault="00AF20D4" w:rsidP="00FE45EB">
            <w:pPr>
              <w:rPr>
                <w:sz w:val="20"/>
                <w:szCs w:val="20"/>
              </w:rPr>
            </w:pPr>
            <w:r w:rsidRPr="00424887">
              <w:rPr>
                <w:sz w:val="20"/>
                <w:szCs w:val="20"/>
              </w:rPr>
              <w:t>. El agente instalado en los dispositivos no debe depender de la nube para la función de detección y respuesta ante amenazas (autónomo). Debe ser capaz de operar eficazmente tanto en línea como fuera de línea.</w:t>
            </w:r>
          </w:p>
          <w:p w14:paraId="6CC670A2" w14:textId="77777777" w:rsidR="00AF20D4" w:rsidRPr="00424887" w:rsidRDefault="00AF20D4" w:rsidP="00FE45EB">
            <w:pPr>
              <w:rPr>
                <w:sz w:val="20"/>
                <w:szCs w:val="20"/>
              </w:rPr>
            </w:pPr>
            <w:r w:rsidRPr="00424887">
              <w:rPr>
                <w:sz w:val="20"/>
                <w:szCs w:val="20"/>
              </w:rPr>
              <w:t>. Debe ofrecer detección y respuesta en tiempo real a eventos maliciosos que ocurren en puntos finales, incluidos scripts maliciosos, ejecución PE anormal, malware sin archivos (</w:t>
            </w:r>
            <w:proofErr w:type="spellStart"/>
            <w:r w:rsidRPr="00424887">
              <w:rPr>
                <w:sz w:val="20"/>
                <w:szCs w:val="20"/>
              </w:rPr>
              <w:t>fileless</w:t>
            </w:r>
            <w:proofErr w:type="spellEnd"/>
            <w:r w:rsidRPr="00424887">
              <w:rPr>
                <w:sz w:val="20"/>
                <w:szCs w:val="20"/>
              </w:rPr>
              <w:t xml:space="preserve">), </w:t>
            </w:r>
            <w:proofErr w:type="spellStart"/>
            <w:r w:rsidRPr="00424887">
              <w:rPr>
                <w:sz w:val="20"/>
                <w:szCs w:val="20"/>
              </w:rPr>
              <w:t>exploits</w:t>
            </w:r>
            <w:proofErr w:type="spellEnd"/>
            <w:r w:rsidRPr="00424887">
              <w:rPr>
                <w:sz w:val="20"/>
                <w:szCs w:val="20"/>
              </w:rPr>
              <w:t xml:space="preserve"> de aplicaciones y sistemas operativos, actividades de proceso anormales, </w:t>
            </w:r>
            <w:proofErr w:type="spellStart"/>
            <w:r w:rsidRPr="00424887">
              <w:rPr>
                <w:sz w:val="20"/>
                <w:szCs w:val="20"/>
              </w:rPr>
              <w:t>scrapes</w:t>
            </w:r>
            <w:proofErr w:type="spellEnd"/>
            <w:r w:rsidRPr="00424887">
              <w:rPr>
                <w:sz w:val="20"/>
                <w:szCs w:val="20"/>
              </w:rPr>
              <w:t xml:space="preserve"> de memoria y credenciales, </w:t>
            </w:r>
            <w:proofErr w:type="spellStart"/>
            <w:r w:rsidRPr="00424887">
              <w:rPr>
                <w:sz w:val="20"/>
                <w:szCs w:val="20"/>
              </w:rPr>
              <w:t>shells</w:t>
            </w:r>
            <w:proofErr w:type="spellEnd"/>
            <w:r w:rsidRPr="00424887">
              <w:rPr>
                <w:sz w:val="20"/>
                <w:szCs w:val="20"/>
              </w:rPr>
              <w:t xml:space="preserve"> inversos, </w:t>
            </w:r>
            <w:proofErr w:type="spellStart"/>
            <w:r w:rsidRPr="00424887">
              <w:rPr>
                <w:sz w:val="20"/>
                <w:szCs w:val="20"/>
              </w:rPr>
              <w:t>exploits</w:t>
            </w:r>
            <w:proofErr w:type="spellEnd"/>
            <w:r w:rsidRPr="00424887">
              <w:rPr>
                <w:sz w:val="20"/>
                <w:szCs w:val="20"/>
              </w:rPr>
              <w:t xml:space="preserve"> de día cero, ataques solo de memoria.</w:t>
            </w:r>
          </w:p>
          <w:p w14:paraId="13DBF1F6" w14:textId="77777777" w:rsidR="00AF20D4" w:rsidRPr="00424887" w:rsidRDefault="00AF20D4" w:rsidP="00FE45EB">
            <w:pPr>
              <w:rPr>
                <w:sz w:val="20"/>
                <w:szCs w:val="20"/>
              </w:rPr>
            </w:pPr>
            <w:r w:rsidRPr="00424887">
              <w:rPr>
                <w:sz w:val="20"/>
                <w:szCs w:val="20"/>
              </w:rPr>
              <w:t>. Detectar y contener la ejecución de malware avanzado y/o malware de día 0 en el dispositivo final (PC y Servidores), el cual típicamente no es detectado por las soluciones de seguridad tradicionales.</w:t>
            </w:r>
          </w:p>
          <w:p w14:paraId="77DE2EA0" w14:textId="77777777" w:rsidR="00AF20D4" w:rsidRPr="00424887" w:rsidRDefault="00AF20D4" w:rsidP="00FE45EB">
            <w:pPr>
              <w:rPr>
                <w:sz w:val="20"/>
                <w:szCs w:val="20"/>
              </w:rPr>
            </w:pPr>
            <w:r w:rsidRPr="00424887">
              <w:rPr>
                <w:sz w:val="20"/>
                <w:szCs w:val="20"/>
              </w:rPr>
              <w:t>. La solución debe tener la capacidad de detección y respuesta de actividades de explotación de vulnerabilidades de día cero.</w:t>
            </w:r>
            <w:r w:rsidRPr="00424887">
              <w:rPr>
                <w:sz w:val="20"/>
                <w:szCs w:val="20"/>
              </w:rPr>
              <w:br/>
              <w:t>. Permite buscar desde la consola indicadores de compromiso (</w:t>
            </w:r>
            <w:proofErr w:type="spellStart"/>
            <w:r w:rsidRPr="00424887">
              <w:rPr>
                <w:sz w:val="20"/>
                <w:szCs w:val="20"/>
              </w:rPr>
              <w:t>IoC</w:t>
            </w:r>
            <w:proofErr w:type="spellEnd"/>
            <w:r w:rsidRPr="00424887">
              <w:rPr>
                <w:sz w:val="20"/>
                <w:szCs w:val="20"/>
              </w:rPr>
              <w:t xml:space="preserve">) como (procesos, comandos, </w:t>
            </w:r>
            <w:proofErr w:type="spellStart"/>
            <w:r w:rsidRPr="00424887">
              <w:rPr>
                <w:sz w:val="20"/>
                <w:szCs w:val="20"/>
              </w:rPr>
              <w:t>powershell</w:t>
            </w:r>
            <w:proofErr w:type="spellEnd"/>
            <w:r w:rsidRPr="00424887">
              <w:rPr>
                <w:sz w:val="20"/>
                <w:szCs w:val="20"/>
              </w:rPr>
              <w:t>, CMD, hash, extensión de archivos).</w:t>
            </w:r>
          </w:p>
          <w:p w14:paraId="21AF9C2C" w14:textId="77777777" w:rsidR="00AF20D4" w:rsidRPr="00424887" w:rsidRDefault="00AF20D4" w:rsidP="00FE45EB">
            <w:pPr>
              <w:rPr>
                <w:sz w:val="20"/>
                <w:szCs w:val="20"/>
              </w:rPr>
            </w:pPr>
            <w:r w:rsidRPr="00424887">
              <w:rPr>
                <w:sz w:val="20"/>
                <w:szCs w:val="20"/>
              </w:rPr>
              <w:t xml:space="preserve">. La solución debe proveer retención de </w:t>
            </w:r>
            <w:proofErr w:type="spellStart"/>
            <w:r w:rsidRPr="00424887">
              <w:rPr>
                <w:sz w:val="20"/>
                <w:szCs w:val="20"/>
              </w:rPr>
              <w:t>logs</w:t>
            </w:r>
            <w:proofErr w:type="spellEnd"/>
            <w:r w:rsidRPr="00424887">
              <w:rPr>
                <w:sz w:val="20"/>
                <w:szCs w:val="20"/>
              </w:rPr>
              <w:t xml:space="preserve"> de EDR por 14 días como mínimo sin costo adicional, con de retención de </w:t>
            </w:r>
            <w:proofErr w:type="spellStart"/>
            <w:r w:rsidRPr="00424887">
              <w:rPr>
                <w:sz w:val="20"/>
                <w:szCs w:val="20"/>
              </w:rPr>
              <w:t>logs</w:t>
            </w:r>
            <w:proofErr w:type="spellEnd"/>
            <w:r w:rsidRPr="00424887">
              <w:rPr>
                <w:sz w:val="20"/>
                <w:szCs w:val="20"/>
              </w:rPr>
              <w:t xml:space="preserve"> hasta un (1) año.</w:t>
            </w:r>
          </w:p>
          <w:p w14:paraId="69071B20" w14:textId="77777777" w:rsidR="00AF20D4" w:rsidRPr="00424887" w:rsidRDefault="00AF20D4" w:rsidP="00FE45EB">
            <w:pPr>
              <w:rPr>
                <w:sz w:val="20"/>
                <w:szCs w:val="20"/>
              </w:rPr>
            </w:pPr>
            <w:r w:rsidRPr="00424887">
              <w:rPr>
                <w:sz w:val="20"/>
                <w:szCs w:val="20"/>
              </w:rPr>
              <w:t>. Debe incluir la capacidad de revertir las máquinas Windows de forma remota desde la consola.</w:t>
            </w:r>
          </w:p>
          <w:p w14:paraId="50A87DFB" w14:textId="77777777" w:rsidR="00AF20D4" w:rsidRPr="00424887" w:rsidRDefault="00AF20D4" w:rsidP="00FE45EB">
            <w:pPr>
              <w:rPr>
                <w:sz w:val="20"/>
                <w:szCs w:val="20"/>
              </w:rPr>
            </w:pPr>
            <w:r w:rsidRPr="00424887">
              <w:rPr>
                <w:sz w:val="20"/>
                <w:szCs w:val="20"/>
              </w:rPr>
              <w:t>. Debe permitir la detección, remediación y respuesta automática ante amenazas avanzadas.</w:t>
            </w:r>
          </w:p>
          <w:p w14:paraId="6AF5DA7A" w14:textId="77777777" w:rsidR="00AF20D4" w:rsidRPr="00424887" w:rsidRDefault="00AF20D4" w:rsidP="00FE45EB">
            <w:pPr>
              <w:rPr>
                <w:sz w:val="20"/>
                <w:szCs w:val="20"/>
              </w:rPr>
            </w:pPr>
            <w:r w:rsidRPr="00424887">
              <w:rPr>
                <w:sz w:val="20"/>
                <w:szCs w:val="20"/>
              </w:rPr>
              <w:t>. Debe tener la capacidad de detección de amenazas avanzadas basado en Inteligencia artificial.</w:t>
            </w:r>
          </w:p>
          <w:p w14:paraId="74CB616B" w14:textId="77777777" w:rsidR="00AF20D4" w:rsidRPr="00424887" w:rsidRDefault="00AF20D4" w:rsidP="00FE45EB">
            <w:pPr>
              <w:rPr>
                <w:sz w:val="20"/>
                <w:szCs w:val="20"/>
              </w:rPr>
            </w:pPr>
            <w:r w:rsidRPr="00424887">
              <w:rPr>
                <w:sz w:val="20"/>
                <w:szCs w:val="20"/>
              </w:rPr>
              <w:t>. Capacidad de detección de amenazas avanzadas basado en comportamiento de amenazas.</w:t>
            </w:r>
          </w:p>
          <w:p w14:paraId="396543AD" w14:textId="77777777" w:rsidR="00AF20D4" w:rsidRPr="00424887" w:rsidRDefault="00AF20D4" w:rsidP="00FE45EB">
            <w:pPr>
              <w:rPr>
                <w:sz w:val="20"/>
                <w:szCs w:val="20"/>
              </w:rPr>
            </w:pPr>
            <w:r w:rsidRPr="00424887">
              <w:rPr>
                <w:sz w:val="20"/>
                <w:szCs w:val="20"/>
              </w:rPr>
              <w:t xml:space="preserve">. Detección de malware </w:t>
            </w:r>
            <w:proofErr w:type="spellStart"/>
            <w:r w:rsidRPr="00424887">
              <w:rPr>
                <w:sz w:val="20"/>
                <w:szCs w:val="20"/>
              </w:rPr>
              <w:t>fileless</w:t>
            </w:r>
            <w:proofErr w:type="spellEnd"/>
            <w:r w:rsidRPr="00424887">
              <w:rPr>
                <w:sz w:val="20"/>
                <w:szCs w:val="20"/>
              </w:rPr>
              <w:t xml:space="preserve"> (sin archivo).</w:t>
            </w:r>
          </w:p>
          <w:p w14:paraId="7CE21CC9" w14:textId="77777777" w:rsidR="00AF20D4" w:rsidRPr="00424887" w:rsidRDefault="00AF20D4" w:rsidP="00FE45EB">
            <w:pPr>
              <w:rPr>
                <w:sz w:val="20"/>
                <w:szCs w:val="20"/>
              </w:rPr>
            </w:pPr>
            <w:r w:rsidRPr="00424887">
              <w:rPr>
                <w:sz w:val="20"/>
                <w:szCs w:val="20"/>
              </w:rPr>
              <w:t>. Detección de malware en reposo.</w:t>
            </w:r>
          </w:p>
          <w:p w14:paraId="09773C2A" w14:textId="77777777" w:rsidR="00AF20D4" w:rsidRPr="00424887" w:rsidRDefault="00AF20D4" w:rsidP="00FE45EB">
            <w:pPr>
              <w:rPr>
                <w:sz w:val="20"/>
                <w:szCs w:val="20"/>
              </w:rPr>
            </w:pPr>
            <w:r w:rsidRPr="00424887">
              <w:rPr>
                <w:sz w:val="20"/>
                <w:szCs w:val="20"/>
              </w:rPr>
              <w:t>. Permitir crear una conexión desde la consola de administración hacia los equipos y ejecutar comandos aun cuando el equipo se encuentra en cuarentena.</w:t>
            </w:r>
          </w:p>
          <w:p w14:paraId="3E4BD586" w14:textId="77777777" w:rsidR="00AF20D4" w:rsidRPr="00424887" w:rsidRDefault="00AF20D4" w:rsidP="00FE45EB">
            <w:pPr>
              <w:rPr>
                <w:sz w:val="20"/>
                <w:szCs w:val="20"/>
              </w:rPr>
            </w:pPr>
            <w:r w:rsidRPr="00424887">
              <w:rPr>
                <w:sz w:val="20"/>
                <w:szCs w:val="20"/>
              </w:rPr>
              <w:t>. Debe permitir la creación de consultas personalizadas para cacería de amenazas (</w:t>
            </w:r>
            <w:proofErr w:type="spellStart"/>
            <w:r w:rsidRPr="00424887">
              <w:rPr>
                <w:sz w:val="20"/>
                <w:szCs w:val="20"/>
              </w:rPr>
              <w:t>threat</w:t>
            </w:r>
            <w:proofErr w:type="spellEnd"/>
            <w:r w:rsidRPr="00424887">
              <w:rPr>
                <w:sz w:val="20"/>
                <w:szCs w:val="20"/>
              </w:rPr>
              <w:t xml:space="preserve"> </w:t>
            </w:r>
            <w:proofErr w:type="spellStart"/>
            <w:r w:rsidRPr="00424887">
              <w:rPr>
                <w:sz w:val="20"/>
                <w:szCs w:val="20"/>
              </w:rPr>
              <w:t>hunting</w:t>
            </w:r>
            <w:proofErr w:type="spellEnd"/>
            <w:r w:rsidRPr="00424887">
              <w:rPr>
                <w:sz w:val="20"/>
                <w:szCs w:val="20"/>
              </w:rPr>
              <w:t xml:space="preserve">). </w:t>
            </w:r>
          </w:p>
          <w:p w14:paraId="7E4B4D58" w14:textId="77777777" w:rsidR="00AF20D4" w:rsidRPr="00424887" w:rsidRDefault="00AF20D4" w:rsidP="00FE45EB">
            <w:pPr>
              <w:rPr>
                <w:sz w:val="20"/>
                <w:szCs w:val="20"/>
              </w:rPr>
            </w:pPr>
            <w:r w:rsidRPr="00424887">
              <w:rPr>
                <w:sz w:val="20"/>
                <w:szCs w:val="20"/>
              </w:rPr>
              <w:t xml:space="preserve">. Debe permitir realizar consultas de IOC de manera masiva. </w:t>
            </w:r>
          </w:p>
          <w:p w14:paraId="29E316BE" w14:textId="77777777" w:rsidR="00AF20D4" w:rsidRPr="00424887" w:rsidRDefault="00AF20D4" w:rsidP="00FE45EB">
            <w:pPr>
              <w:rPr>
                <w:sz w:val="20"/>
                <w:szCs w:val="20"/>
              </w:rPr>
            </w:pPr>
            <w:r w:rsidRPr="00424887">
              <w:rPr>
                <w:sz w:val="20"/>
                <w:szCs w:val="20"/>
              </w:rPr>
              <w:t>. Debe permitir la creación de reportes que se puedan exportar desde la consola administrativa.</w:t>
            </w:r>
          </w:p>
          <w:p w14:paraId="07EC2E8D" w14:textId="77777777" w:rsidR="00AF20D4" w:rsidRPr="00424887" w:rsidRDefault="00AF20D4" w:rsidP="00FE45EB">
            <w:pPr>
              <w:rPr>
                <w:sz w:val="20"/>
                <w:szCs w:val="20"/>
              </w:rPr>
            </w:pPr>
            <w:r w:rsidRPr="00424887">
              <w:rPr>
                <w:sz w:val="20"/>
                <w:szCs w:val="20"/>
              </w:rPr>
              <w:t>. Debe permitir la visualización de todos los procesos/eventos que generaron la detección.</w:t>
            </w:r>
          </w:p>
          <w:p w14:paraId="0AC27B31" w14:textId="77777777" w:rsidR="00AF20D4" w:rsidRPr="00424887" w:rsidRDefault="00AF20D4" w:rsidP="00FE45EB">
            <w:pPr>
              <w:rPr>
                <w:sz w:val="20"/>
                <w:szCs w:val="20"/>
              </w:rPr>
            </w:pPr>
            <w:r w:rsidRPr="00424887">
              <w:rPr>
                <w:sz w:val="20"/>
                <w:szCs w:val="20"/>
              </w:rPr>
              <w:t xml:space="preserve">. La solución debe permitir construir reglas de detección por parte del administrador. </w:t>
            </w:r>
          </w:p>
          <w:p w14:paraId="61FCC178" w14:textId="77777777" w:rsidR="00AF20D4" w:rsidRPr="00424887" w:rsidRDefault="00AF20D4" w:rsidP="00FE45EB">
            <w:pPr>
              <w:rPr>
                <w:sz w:val="20"/>
                <w:szCs w:val="20"/>
              </w:rPr>
            </w:pPr>
            <w:r w:rsidRPr="00424887">
              <w:rPr>
                <w:sz w:val="20"/>
                <w:szCs w:val="20"/>
              </w:rPr>
              <w:t>. Debe contar con las funcionalidades de control dispositivo (USB, Bluetooth).</w:t>
            </w:r>
          </w:p>
          <w:p w14:paraId="3896FB0D" w14:textId="77777777" w:rsidR="00AF20D4" w:rsidRPr="00424887" w:rsidRDefault="00AF20D4" w:rsidP="00FE45EB">
            <w:pPr>
              <w:contextualSpacing/>
              <w:rPr>
                <w:sz w:val="20"/>
                <w:szCs w:val="20"/>
              </w:rPr>
            </w:pPr>
            <w:r w:rsidRPr="00424887">
              <w:rPr>
                <w:sz w:val="20"/>
                <w:szCs w:val="20"/>
              </w:rPr>
              <w:t xml:space="preserve">. La solución ofertada deberá quedar integrada con el </w:t>
            </w:r>
            <w:proofErr w:type="spellStart"/>
            <w:r w:rsidRPr="00424887">
              <w:rPr>
                <w:sz w:val="20"/>
                <w:szCs w:val="20"/>
              </w:rPr>
              <w:t>correlacionador</w:t>
            </w:r>
            <w:proofErr w:type="spellEnd"/>
            <w:r w:rsidRPr="00424887">
              <w:rPr>
                <w:sz w:val="20"/>
                <w:szCs w:val="20"/>
              </w:rPr>
              <w:t xml:space="preserve"> de eventos del Comando Conjunto Cibernético (CCOCI).</w:t>
            </w:r>
          </w:p>
        </w:tc>
      </w:tr>
      <w:tr w:rsidR="00AF20D4" w:rsidRPr="00424887" w14:paraId="5F4BB716"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bottom"/>
          </w:tcPr>
          <w:p w14:paraId="4AC76A74" w14:textId="77777777" w:rsidR="00AF20D4" w:rsidRPr="00424887" w:rsidRDefault="00AF20D4" w:rsidP="00FE45EB">
            <w:pPr>
              <w:contextualSpacing/>
              <w:jc w:val="center"/>
              <w:rPr>
                <w:sz w:val="20"/>
                <w:szCs w:val="20"/>
              </w:rPr>
            </w:pPr>
            <w:r w:rsidRPr="00424887">
              <w:rPr>
                <w:sz w:val="20"/>
                <w:szCs w:val="20"/>
              </w:rPr>
              <w:t>CONSOLA DE ADMINISTRACIÓN</w:t>
            </w:r>
          </w:p>
        </w:tc>
      </w:tr>
      <w:tr w:rsidR="00AF20D4" w:rsidRPr="00424887" w14:paraId="49AFDF8A"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14:paraId="76BBA3C0" w14:textId="77777777" w:rsidR="00AF20D4" w:rsidRPr="00424887" w:rsidRDefault="00AF20D4" w:rsidP="00FE45EB">
            <w:pPr>
              <w:contextualSpacing/>
              <w:rPr>
                <w:sz w:val="20"/>
                <w:szCs w:val="20"/>
              </w:rPr>
            </w:pPr>
            <w:r w:rsidRPr="00424887">
              <w:rPr>
                <w:sz w:val="20"/>
                <w:szCs w:val="20"/>
              </w:rPr>
              <w:t>. La Renovación la suscripción de la solución SENTINEL ONE EDR debe ofrecer una única consola de administración en la nube.</w:t>
            </w:r>
          </w:p>
          <w:p w14:paraId="1785F803" w14:textId="77777777" w:rsidR="00AF20D4" w:rsidRPr="00424887" w:rsidRDefault="00AF20D4" w:rsidP="00FE45EB">
            <w:pPr>
              <w:contextualSpacing/>
              <w:rPr>
                <w:sz w:val="20"/>
                <w:szCs w:val="20"/>
              </w:rPr>
            </w:pPr>
            <w:r w:rsidRPr="00424887">
              <w:rPr>
                <w:sz w:val="20"/>
                <w:szCs w:val="20"/>
              </w:rPr>
              <w:t xml:space="preserve">. Debe ser una consola multiusuario y </w:t>
            </w:r>
            <w:proofErr w:type="spellStart"/>
            <w:r w:rsidRPr="00424887">
              <w:rPr>
                <w:sz w:val="20"/>
                <w:szCs w:val="20"/>
              </w:rPr>
              <w:t>multisitio</w:t>
            </w:r>
            <w:proofErr w:type="spellEnd"/>
            <w:r w:rsidRPr="00424887">
              <w:rPr>
                <w:sz w:val="20"/>
                <w:szCs w:val="20"/>
              </w:rPr>
              <w:t>, es decir, permitir la creación de varios usuarios para la administración, así como la creación de sitios, o términos equivalentes para indicar ubicaciones, para la separación de cada configuración regional.</w:t>
            </w:r>
          </w:p>
          <w:p w14:paraId="098836ED" w14:textId="77777777" w:rsidR="00AF20D4" w:rsidRPr="00424887" w:rsidRDefault="00AF20D4" w:rsidP="00FE45EB">
            <w:pPr>
              <w:contextualSpacing/>
              <w:rPr>
                <w:sz w:val="20"/>
                <w:szCs w:val="20"/>
              </w:rPr>
            </w:pPr>
            <w:r w:rsidRPr="00424887">
              <w:rPr>
                <w:sz w:val="20"/>
                <w:szCs w:val="20"/>
              </w:rPr>
              <w:t xml:space="preserve">. La consola de administración debe implementar la API </w:t>
            </w:r>
            <w:proofErr w:type="spellStart"/>
            <w:r w:rsidRPr="00424887">
              <w:rPr>
                <w:sz w:val="20"/>
                <w:szCs w:val="20"/>
              </w:rPr>
              <w:t>RESTful</w:t>
            </w:r>
            <w:proofErr w:type="spellEnd"/>
            <w:r w:rsidRPr="00424887">
              <w:rPr>
                <w:sz w:val="20"/>
                <w:szCs w:val="20"/>
              </w:rPr>
              <w:t xml:space="preserve"> o equivalente para fines de integración con herramientas de cualquier sistema que admita la integración de API.</w:t>
            </w:r>
          </w:p>
        </w:tc>
      </w:tr>
      <w:tr w:rsidR="00AF20D4" w:rsidRPr="00424887" w14:paraId="03D2C7C1"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bottom"/>
          </w:tcPr>
          <w:p w14:paraId="7B1F88DF" w14:textId="77777777" w:rsidR="00AF20D4" w:rsidRPr="00424887" w:rsidRDefault="00AF20D4" w:rsidP="00FE45EB">
            <w:pPr>
              <w:contextualSpacing/>
              <w:jc w:val="center"/>
              <w:rPr>
                <w:sz w:val="20"/>
                <w:szCs w:val="20"/>
              </w:rPr>
            </w:pPr>
            <w:r w:rsidRPr="00424887">
              <w:rPr>
                <w:sz w:val="20"/>
                <w:szCs w:val="20"/>
              </w:rPr>
              <w:t>INSTALACIÓN</w:t>
            </w:r>
          </w:p>
        </w:tc>
      </w:tr>
      <w:tr w:rsidR="00AF20D4" w:rsidRPr="00424887" w14:paraId="3D457487"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center"/>
          </w:tcPr>
          <w:p w14:paraId="4845EA97" w14:textId="77777777" w:rsidR="00AF20D4" w:rsidRPr="00424887" w:rsidRDefault="00AF20D4" w:rsidP="00FE45EB">
            <w:pPr>
              <w:contextualSpacing/>
              <w:rPr>
                <w:sz w:val="20"/>
                <w:szCs w:val="20"/>
              </w:rPr>
            </w:pPr>
            <w:r w:rsidRPr="00424887">
              <w:rPr>
                <w:sz w:val="20"/>
                <w:szCs w:val="20"/>
              </w:rPr>
              <w:lastRenderedPageBreak/>
              <w:t>. El contratista deberá realizar todas las instalaciones de las licencias en cada uno de los dispositivos (llámese computador o servidor) con personal certificado por el fabricante en la solución ofertada, que así lo requiera.</w:t>
            </w:r>
          </w:p>
        </w:tc>
      </w:tr>
      <w:tr w:rsidR="00AF20D4" w:rsidRPr="00424887" w14:paraId="4D45C88D"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bottom"/>
          </w:tcPr>
          <w:p w14:paraId="2C94386F" w14:textId="77777777" w:rsidR="00AF20D4" w:rsidRPr="00424887" w:rsidRDefault="00AF20D4" w:rsidP="00FE45EB">
            <w:pPr>
              <w:contextualSpacing/>
              <w:jc w:val="center"/>
              <w:rPr>
                <w:sz w:val="20"/>
                <w:szCs w:val="20"/>
              </w:rPr>
            </w:pPr>
            <w:r w:rsidRPr="00424887">
              <w:rPr>
                <w:sz w:val="20"/>
                <w:szCs w:val="20"/>
              </w:rPr>
              <w:t>DOCUMENTACIÓN</w:t>
            </w:r>
          </w:p>
        </w:tc>
      </w:tr>
      <w:tr w:rsidR="00AF20D4" w:rsidRPr="00424887" w14:paraId="559104CB"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auto"/>
            </w:tcBorders>
            <w:noWrap/>
            <w:vAlign w:val="bottom"/>
          </w:tcPr>
          <w:p w14:paraId="092B94FB" w14:textId="77777777" w:rsidR="00AF20D4" w:rsidRPr="00424887" w:rsidRDefault="00AF20D4" w:rsidP="00FE45EB">
            <w:pPr>
              <w:contextualSpacing/>
              <w:rPr>
                <w:sz w:val="20"/>
                <w:szCs w:val="20"/>
              </w:rPr>
            </w:pPr>
            <w:r w:rsidRPr="00424887">
              <w:rPr>
                <w:sz w:val="20"/>
                <w:szCs w:val="20"/>
              </w:rPr>
              <w:t>. Se deberá entregar la documentación indicando los códigos de activación o renovación; previo al recibo a satisfacción del contrato, en medio digital a la cuenta de correo: registro@ccoc.mil.co. La documentación debe incluir versiones y tiempos de activaciones de licencias.</w:t>
            </w:r>
          </w:p>
          <w:p w14:paraId="67FF06CC" w14:textId="77777777" w:rsidR="00AF20D4" w:rsidRPr="00424887" w:rsidRDefault="00AF20D4" w:rsidP="00FE45EB">
            <w:pPr>
              <w:contextualSpacing/>
              <w:rPr>
                <w:sz w:val="20"/>
                <w:szCs w:val="20"/>
              </w:rPr>
            </w:pPr>
            <w:r w:rsidRPr="00424887">
              <w:rPr>
                <w:sz w:val="20"/>
                <w:szCs w:val="20"/>
              </w:rPr>
              <w:t>. Trámite de soporte técnico con fabricante. El contratista seleccionado deberá suministrar el soporte nivel 1 y 2, y si se requiere, escalará el caso al fabricante.</w:t>
            </w:r>
          </w:p>
          <w:p w14:paraId="3DB4A0FE" w14:textId="77777777" w:rsidR="00AF20D4" w:rsidRPr="00424887" w:rsidRDefault="00AF20D4" w:rsidP="00FE45EB">
            <w:pPr>
              <w:contextualSpacing/>
              <w:rPr>
                <w:sz w:val="20"/>
                <w:szCs w:val="20"/>
              </w:rPr>
            </w:pPr>
            <w:r w:rsidRPr="00424887">
              <w:rPr>
                <w:sz w:val="20"/>
                <w:szCs w:val="20"/>
              </w:rPr>
              <w:t xml:space="preserve">. Documentación que describa las actividades y acciones llevadas a cabo con soporte técnico, sea esta por </w:t>
            </w:r>
            <w:proofErr w:type="spellStart"/>
            <w:r w:rsidRPr="00424887">
              <w:rPr>
                <w:sz w:val="20"/>
                <w:szCs w:val="20"/>
              </w:rPr>
              <w:t>partner</w:t>
            </w:r>
            <w:proofErr w:type="spellEnd"/>
            <w:r w:rsidRPr="00424887">
              <w:rPr>
                <w:sz w:val="20"/>
                <w:szCs w:val="20"/>
              </w:rPr>
              <w:t xml:space="preserve"> o por el fabricante. El soporte debe ser en sitio o remoto según corresponda. El oferente se compromete a documentar los soportes de activación tanto a nivel local como con fábrica.</w:t>
            </w:r>
          </w:p>
        </w:tc>
      </w:tr>
      <w:tr w:rsidR="00AF20D4" w:rsidRPr="00424887" w14:paraId="20488869" w14:textId="77777777" w:rsidTr="00FE45EB">
        <w:trPr>
          <w:trHeight w:val="243"/>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3771B564" w14:textId="77777777" w:rsidR="00AF20D4" w:rsidRPr="00424887" w:rsidRDefault="00AF20D4" w:rsidP="00FE45EB">
            <w:pPr>
              <w:contextualSpacing/>
              <w:jc w:val="center"/>
              <w:rPr>
                <w:sz w:val="20"/>
                <w:szCs w:val="20"/>
              </w:rPr>
            </w:pPr>
            <w:r w:rsidRPr="00424887">
              <w:rPr>
                <w:sz w:val="20"/>
                <w:szCs w:val="20"/>
              </w:rPr>
              <w:t>SOPORTE  y GARANTÍA TÉCNICA</w:t>
            </w:r>
          </w:p>
        </w:tc>
      </w:tr>
      <w:tr w:rsidR="00AF20D4" w:rsidRPr="00424887" w14:paraId="4E3608E6" w14:textId="77777777" w:rsidTr="00FE45EB">
        <w:trPr>
          <w:trHeight w:val="85"/>
        </w:trPr>
        <w:tc>
          <w:tcPr>
            <w:tcW w:w="5000" w:type="pct"/>
            <w:gridSpan w:val="4"/>
            <w:tcBorders>
              <w:top w:val="single" w:sz="4" w:space="0" w:color="auto"/>
              <w:left w:val="single" w:sz="4" w:space="0" w:color="auto"/>
              <w:bottom w:val="nil"/>
              <w:right w:val="single" w:sz="4" w:space="0" w:color="000000"/>
            </w:tcBorders>
            <w:vAlign w:val="center"/>
            <w:hideMark/>
          </w:tcPr>
          <w:p w14:paraId="19A5D7C6" w14:textId="77777777" w:rsidR="00AF20D4" w:rsidRPr="00424887" w:rsidRDefault="00AF20D4" w:rsidP="00FE45EB">
            <w:pPr>
              <w:contextualSpacing/>
              <w:jc w:val="both"/>
              <w:rPr>
                <w:sz w:val="20"/>
                <w:szCs w:val="20"/>
              </w:rPr>
            </w:pPr>
            <w:r w:rsidRPr="00424887">
              <w:rPr>
                <w:sz w:val="20"/>
                <w:szCs w:val="20"/>
              </w:rPr>
              <w:t>. El cubrimiento de la garantía será ofrecido por fábrica a partir del día 30 de noviembre del 2025, por doce (12) meses, es decir hasta la fecha del vencimiento de la vigencia de las licencias.</w:t>
            </w:r>
          </w:p>
          <w:p w14:paraId="0A53802E" w14:textId="77777777" w:rsidR="00AF20D4" w:rsidRPr="00424887" w:rsidRDefault="00AF20D4" w:rsidP="00FE45EB">
            <w:pPr>
              <w:contextualSpacing/>
              <w:jc w:val="both"/>
              <w:rPr>
                <w:sz w:val="20"/>
                <w:szCs w:val="20"/>
              </w:rPr>
            </w:pPr>
            <w:r w:rsidRPr="00424887">
              <w:rPr>
                <w:sz w:val="20"/>
                <w:szCs w:val="20"/>
              </w:rPr>
              <w:t xml:space="preserve">. El Contratista deberá realizar todas las actualizaciones de las licencias y coordinar el nivel de garantía con el fabricante cuando este lo requiera y que no pueda ser solucionado por el </w:t>
            </w:r>
            <w:proofErr w:type="spellStart"/>
            <w:r w:rsidRPr="00424887">
              <w:rPr>
                <w:sz w:val="20"/>
                <w:szCs w:val="20"/>
              </w:rPr>
              <w:t>partner</w:t>
            </w:r>
            <w:proofErr w:type="spellEnd"/>
            <w:r w:rsidRPr="00424887">
              <w:rPr>
                <w:sz w:val="20"/>
                <w:szCs w:val="20"/>
              </w:rPr>
              <w:t xml:space="preserve"> con el fin de garantizar el funcionamiento e instalación de las mismas.</w:t>
            </w:r>
          </w:p>
          <w:p w14:paraId="40690F7F" w14:textId="77777777" w:rsidR="00AF20D4" w:rsidRPr="00424887" w:rsidRDefault="00AF20D4" w:rsidP="00FE45EB">
            <w:pPr>
              <w:contextualSpacing/>
              <w:jc w:val="both"/>
              <w:rPr>
                <w:sz w:val="20"/>
                <w:szCs w:val="20"/>
              </w:rPr>
            </w:pPr>
            <w:r w:rsidRPr="00424887">
              <w:rPr>
                <w:sz w:val="20"/>
                <w:szCs w:val="20"/>
              </w:rPr>
              <w:t>. El contratista garantizará que el fabricante preste el servicio de soporte remoto en horario 9x5 para ser utilizado por la Entidad durante la duración del contrato.</w:t>
            </w:r>
          </w:p>
          <w:p w14:paraId="19844A1D" w14:textId="77777777" w:rsidR="00AF20D4" w:rsidRPr="00424887" w:rsidRDefault="00AF20D4" w:rsidP="00FE45EB">
            <w:pPr>
              <w:contextualSpacing/>
              <w:jc w:val="both"/>
              <w:rPr>
                <w:sz w:val="20"/>
                <w:szCs w:val="20"/>
              </w:rPr>
            </w:pPr>
            <w:r w:rsidRPr="00424887">
              <w:rPr>
                <w:sz w:val="20"/>
                <w:szCs w:val="20"/>
              </w:rPr>
              <w:t>. Los ANS que debe cumplir el contratista deben ser los siguientes:</w:t>
            </w:r>
          </w:p>
          <w:p w14:paraId="031BFF40" w14:textId="0B8B5ABE" w:rsidR="00AF20D4" w:rsidRPr="00424887" w:rsidRDefault="00AF20D4" w:rsidP="00FE45EB">
            <w:pPr>
              <w:contextualSpacing/>
              <w:jc w:val="center"/>
              <w:rPr>
                <w:sz w:val="20"/>
                <w:szCs w:val="20"/>
              </w:rPr>
            </w:pPr>
            <w:r w:rsidRPr="00424887">
              <w:rPr>
                <w:noProof/>
                <w:sz w:val="20"/>
                <w:szCs w:val="20"/>
                <w:lang w:val="es-419" w:eastAsia="es-419"/>
              </w:rPr>
              <w:drawing>
                <wp:inline distT="0" distB="0" distL="0" distR="0" wp14:anchorId="412BD3FF" wp14:editId="4440F888">
                  <wp:extent cx="3407410" cy="1673225"/>
                  <wp:effectExtent l="0" t="0" r="254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rop="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3407410" cy="1673225"/>
                          </a:xfrm>
                          <a:prstGeom prst="rect">
                            <a:avLst/>
                          </a:prstGeom>
                          <a:noFill/>
                          <a:ln>
                            <a:noFill/>
                          </a:ln>
                        </pic:spPr>
                      </pic:pic>
                    </a:graphicData>
                  </a:graphic>
                </wp:inline>
              </w:drawing>
            </w:r>
          </w:p>
          <w:p w14:paraId="641BDD04" w14:textId="77777777" w:rsidR="00AF20D4" w:rsidRPr="00424887" w:rsidRDefault="00AF20D4" w:rsidP="00FE45EB">
            <w:pPr>
              <w:contextualSpacing/>
              <w:jc w:val="both"/>
              <w:rPr>
                <w:sz w:val="20"/>
                <w:szCs w:val="20"/>
              </w:rPr>
            </w:pPr>
          </w:p>
          <w:p w14:paraId="1BFAC716" w14:textId="77777777" w:rsidR="00AF20D4" w:rsidRPr="00424887" w:rsidRDefault="00AF20D4" w:rsidP="00FE45EB">
            <w:pPr>
              <w:contextualSpacing/>
              <w:jc w:val="both"/>
              <w:rPr>
                <w:sz w:val="20"/>
                <w:szCs w:val="20"/>
              </w:rPr>
            </w:pPr>
            <w:r w:rsidRPr="00424887">
              <w:rPr>
                <w:sz w:val="20"/>
                <w:szCs w:val="20"/>
              </w:rPr>
              <w:t>. Durante el periodo de garantía se deberá cumplir con los siguientes requisitos:</w:t>
            </w:r>
          </w:p>
          <w:p w14:paraId="7EB45F4B" w14:textId="77777777" w:rsidR="00AF20D4" w:rsidRPr="00424887" w:rsidRDefault="00AF20D4" w:rsidP="00FE45EB">
            <w:pPr>
              <w:contextualSpacing/>
              <w:jc w:val="both"/>
              <w:rPr>
                <w:sz w:val="20"/>
                <w:szCs w:val="20"/>
              </w:rPr>
            </w:pPr>
            <w:r w:rsidRPr="00424887">
              <w:rPr>
                <w:sz w:val="20"/>
                <w:szCs w:val="20"/>
              </w:rPr>
              <w:t>- Aspectos incluidos en la garantía legal. Corresponden a la garantía legal las siguientes obligaciones:</w:t>
            </w:r>
          </w:p>
          <w:p w14:paraId="68B8CB50" w14:textId="77777777" w:rsidR="00AF20D4" w:rsidRPr="00424887" w:rsidRDefault="00AF20D4" w:rsidP="00FE45EB">
            <w:pPr>
              <w:contextualSpacing/>
              <w:jc w:val="both"/>
              <w:rPr>
                <w:sz w:val="20"/>
                <w:szCs w:val="20"/>
              </w:rPr>
            </w:pPr>
            <w:r w:rsidRPr="00424887">
              <w:rPr>
                <w:sz w:val="20"/>
                <w:szCs w:val="20"/>
              </w:rPr>
              <w:t>Como regla general, reparación totalmente gratuita de los defectos del y el software, de ser necesario, y el suministro oportuno del mismo. Si los bienes no admiten reparación, se procederá a su reposición.</w:t>
            </w:r>
          </w:p>
          <w:p w14:paraId="145C9AB3" w14:textId="77777777" w:rsidR="00AF20D4" w:rsidRPr="00424887" w:rsidRDefault="00AF20D4" w:rsidP="00FE45EB">
            <w:pPr>
              <w:contextualSpacing/>
              <w:jc w:val="both"/>
              <w:rPr>
                <w:sz w:val="20"/>
                <w:szCs w:val="20"/>
              </w:rPr>
            </w:pPr>
            <w:r w:rsidRPr="00424887">
              <w:rPr>
                <w:sz w:val="20"/>
                <w:szCs w:val="20"/>
              </w:rPr>
              <w:t>En caso de repetirse la falla y atendiendo a la naturaleza de los bienes y a las características del defecto, a elección del COGFM, se procederá a una nueva reparación o al cambio parcial o total del software por otros de la misma especie, características o especificaciones técnicas, las cuales en ningún caso podrán ser inferiores a las requeridas en las especificaciones técnicas exigidas.</w:t>
            </w:r>
          </w:p>
          <w:p w14:paraId="3FA78850" w14:textId="77777777" w:rsidR="00AF20D4" w:rsidRPr="00424887" w:rsidRDefault="00AF20D4" w:rsidP="00FE45EB">
            <w:pPr>
              <w:contextualSpacing/>
              <w:jc w:val="both"/>
              <w:rPr>
                <w:sz w:val="20"/>
                <w:szCs w:val="20"/>
              </w:rPr>
            </w:pPr>
            <w:r w:rsidRPr="00424887">
              <w:rPr>
                <w:sz w:val="20"/>
                <w:szCs w:val="20"/>
              </w:rPr>
              <w:t xml:space="preserve"> - Así mismo, se deberá proceder a reparar o reemplazar, sin costo adicional para el Ministerio de Defensa Comando General, el software que resulten de mala calidad, con defectos de fabricación o que fallen durante la operación, estos elementos deberán ser remplazados por el contratista en el sitio donde se encuentra instalado.</w:t>
            </w:r>
          </w:p>
          <w:p w14:paraId="19254340" w14:textId="77777777" w:rsidR="00AF20D4" w:rsidRPr="00424887" w:rsidRDefault="00AF20D4" w:rsidP="00FE45EB">
            <w:pPr>
              <w:contextualSpacing/>
              <w:jc w:val="both"/>
              <w:rPr>
                <w:sz w:val="20"/>
                <w:szCs w:val="20"/>
              </w:rPr>
            </w:pPr>
            <w:r w:rsidRPr="00424887">
              <w:rPr>
                <w:sz w:val="20"/>
                <w:szCs w:val="20"/>
              </w:rPr>
              <w:t>- En los casos de servicios, cuando haya incumplimiento se procederá, a elección del COGFM, a la prestación del servicio en las condiciones en que fue contratado, sin perjuicio de las sanciones por incumplimiento a que haya lugar.</w:t>
            </w:r>
          </w:p>
          <w:p w14:paraId="4591AE17" w14:textId="77777777" w:rsidR="00AF20D4" w:rsidRPr="00424887" w:rsidRDefault="00AF20D4" w:rsidP="00FE45EB">
            <w:pPr>
              <w:contextualSpacing/>
              <w:jc w:val="both"/>
              <w:rPr>
                <w:sz w:val="20"/>
                <w:szCs w:val="20"/>
              </w:rPr>
            </w:pPr>
            <w:r w:rsidRPr="00424887">
              <w:rPr>
                <w:sz w:val="20"/>
                <w:szCs w:val="20"/>
              </w:rPr>
              <w:t>- Disponer de asistencia o soporte técnico para la instalación, mantenimiento de los bienes y su utilización, de acuerdo con la naturaleza de estos y las especificaciones técnicas exigidas.</w:t>
            </w:r>
          </w:p>
          <w:p w14:paraId="00D078E8" w14:textId="77777777" w:rsidR="00AF20D4" w:rsidRPr="00424887" w:rsidRDefault="00AF20D4" w:rsidP="00FE45EB">
            <w:pPr>
              <w:contextualSpacing/>
              <w:jc w:val="both"/>
              <w:rPr>
                <w:sz w:val="20"/>
                <w:szCs w:val="20"/>
              </w:rPr>
            </w:pPr>
            <w:r w:rsidRPr="00424887">
              <w:rPr>
                <w:sz w:val="20"/>
                <w:szCs w:val="20"/>
              </w:rPr>
              <w:t xml:space="preserve">- Los tiempos de respuesta de la garantía serán máximo 8 días calendario para reparación. </w:t>
            </w:r>
          </w:p>
          <w:p w14:paraId="58BB19DF" w14:textId="77777777" w:rsidR="00AF20D4" w:rsidRPr="00424887" w:rsidRDefault="00AF20D4" w:rsidP="00FE45EB">
            <w:pPr>
              <w:contextualSpacing/>
              <w:jc w:val="both"/>
              <w:rPr>
                <w:sz w:val="20"/>
                <w:szCs w:val="20"/>
              </w:rPr>
            </w:pPr>
            <w:r w:rsidRPr="00424887">
              <w:rPr>
                <w:sz w:val="20"/>
                <w:szCs w:val="20"/>
              </w:rPr>
              <w:t>- Se debe garantizar la calidad y correcta instalación de cada uno de los servicios a suministrar.</w:t>
            </w:r>
          </w:p>
          <w:p w14:paraId="1CDC65B1" w14:textId="77777777" w:rsidR="00AF20D4" w:rsidRPr="00424887" w:rsidRDefault="00AF20D4" w:rsidP="00FE45EB">
            <w:pPr>
              <w:contextualSpacing/>
              <w:jc w:val="both"/>
              <w:rPr>
                <w:sz w:val="20"/>
                <w:szCs w:val="20"/>
              </w:rPr>
            </w:pPr>
          </w:p>
        </w:tc>
      </w:tr>
      <w:tr w:rsidR="00AF20D4" w:rsidRPr="00424887" w14:paraId="448A162B" w14:textId="77777777" w:rsidTr="00FE45EB">
        <w:trPr>
          <w:trHeight w:val="85"/>
        </w:trPr>
        <w:tc>
          <w:tcPr>
            <w:tcW w:w="5000" w:type="pct"/>
            <w:gridSpan w:val="4"/>
            <w:tcBorders>
              <w:top w:val="single" w:sz="4" w:space="0" w:color="auto"/>
              <w:left w:val="single" w:sz="4" w:space="0" w:color="auto"/>
              <w:bottom w:val="nil"/>
              <w:right w:val="single" w:sz="4" w:space="0" w:color="000000"/>
            </w:tcBorders>
            <w:shd w:val="clear" w:color="auto" w:fill="DEEAF6"/>
            <w:vAlign w:val="center"/>
          </w:tcPr>
          <w:p w14:paraId="0A0031FB" w14:textId="77777777" w:rsidR="00AF20D4" w:rsidRPr="00424887" w:rsidRDefault="00AF20D4" w:rsidP="00FE45EB">
            <w:pPr>
              <w:contextualSpacing/>
              <w:jc w:val="center"/>
              <w:rPr>
                <w:sz w:val="20"/>
                <w:szCs w:val="20"/>
              </w:rPr>
            </w:pPr>
            <w:r w:rsidRPr="00424887">
              <w:rPr>
                <w:sz w:val="20"/>
                <w:szCs w:val="20"/>
              </w:rPr>
              <w:lastRenderedPageBreak/>
              <w:t>DOCUMENTACIÓN SOPORTE</w:t>
            </w:r>
          </w:p>
        </w:tc>
      </w:tr>
      <w:tr w:rsidR="00AF20D4" w:rsidRPr="00424887" w14:paraId="78C13E7F" w14:textId="77777777" w:rsidTr="00FE45EB">
        <w:trPr>
          <w:trHeight w:val="85"/>
        </w:trPr>
        <w:tc>
          <w:tcPr>
            <w:tcW w:w="5000" w:type="pct"/>
            <w:gridSpan w:val="4"/>
            <w:tcBorders>
              <w:top w:val="single" w:sz="4" w:space="0" w:color="auto"/>
              <w:left w:val="single" w:sz="4" w:space="0" w:color="auto"/>
              <w:bottom w:val="nil"/>
              <w:right w:val="single" w:sz="4" w:space="0" w:color="000000"/>
            </w:tcBorders>
            <w:vAlign w:val="center"/>
          </w:tcPr>
          <w:p w14:paraId="00813B01" w14:textId="77777777" w:rsidR="00AF20D4" w:rsidRPr="00424887" w:rsidRDefault="00AF20D4" w:rsidP="00FE45EB">
            <w:pPr>
              <w:contextualSpacing/>
              <w:jc w:val="both"/>
              <w:rPr>
                <w:sz w:val="20"/>
                <w:szCs w:val="20"/>
              </w:rPr>
            </w:pPr>
            <w:r w:rsidRPr="00424887">
              <w:rPr>
                <w:sz w:val="20"/>
                <w:szCs w:val="20"/>
              </w:rPr>
              <w:t>. El contratista deberá entregar comprobante de la entrega la renovación de la suscripción por parte del fabricante.</w:t>
            </w:r>
          </w:p>
        </w:tc>
      </w:tr>
      <w:tr w:rsidR="00AF20D4" w:rsidRPr="00424887" w14:paraId="71D16F4F" w14:textId="77777777" w:rsidTr="00FE45EB">
        <w:trPr>
          <w:trHeight w:val="85"/>
        </w:trPr>
        <w:tc>
          <w:tcPr>
            <w:tcW w:w="5000" w:type="pct"/>
            <w:gridSpan w:val="4"/>
            <w:tcBorders>
              <w:top w:val="single" w:sz="4" w:space="0" w:color="auto"/>
              <w:left w:val="single" w:sz="4" w:space="0" w:color="auto"/>
              <w:bottom w:val="nil"/>
              <w:right w:val="single" w:sz="4" w:space="0" w:color="000000"/>
            </w:tcBorders>
            <w:shd w:val="clear" w:color="auto" w:fill="DEEAF6"/>
            <w:vAlign w:val="center"/>
          </w:tcPr>
          <w:p w14:paraId="288783A1" w14:textId="77777777" w:rsidR="00AF20D4" w:rsidRPr="00424887" w:rsidRDefault="00AF20D4" w:rsidP="00FE45EB">
            <w:pPr>
              <w:contextualSpacing/>
              <w:jc w:val="center"/>
              <w:rPr>
                <w:sz w:val="20"/>
                <w:szCs w:val="20"/>
              </w:rPr>
            </w:pPr>
            <w:r w:rsidRPr="00424887">
              <w:rPr>
                <w:sz w:val="20"/>
                <w:szCs w:val="20"/>
              </w:rPr>
              <w:t>TRANSFERENCIA DE CONOCIMIENTO</w:t>
            </w:r>
          </w:p>
        </w:tc>
      </w:tr>
      <w:tr w:rsidR="00AF20D4" w:rsidRPr="00424887" w14:paraId="6C76E177" w14:textId="77777777" w:rsidTr="00FE45EB">
        <w:trPr>
          <w:trHeight w:val="85"/>
        </w:trPr>
        <w:tc>
          <w:tcPr>
            <w:tcW w:w="5000" w:type="pct"/>
            <w:gridSpan w:val="4"/>
            <w:tcBorders>
              <w:top w:val="single" w:sz="4" w:space="0" w:color="auto"/>
              <w:left w:val="single" w:sz="4" w:space="0" w:color="auto"/>
              <w:bottom w:val="nil"/>
              <w:right w:val="single" w:sz="4" w:space="0" w:color="000000"/>
            </w:tcBorders>
            <w:vAlign w:val="center"/>
          </w:tcPr>
          <w:p w14:paraId="0AA80FE8" w14:textId="77777777" w:rsidR="00AF20D4" w:rsidRPr="00424887" w:rsidRDefault="00AF20D4" w:rsidP="00FE45EB">
            <w:pPr>
              <w:contextualSpacing/>
              <w:jc w:val="both"/>
              <w:rPr>
                <w:sz w:val="20"/>
                <w:szCs w:val="20"/>
              </w:rPr>
            </w:pPr>
            <w:r w:rsidRPr="00424887">
              <w:rPr>
                <w:sz w:val="20"/>
                <w:szCs w:val="20"/>
              </w:rPr>
              <w:t xml:space="preserve">. Se deberá hacer la transferencia tecnológica de conocimiento dictada por personal del </w:t>
            </w:r>
            <w:proofErr w:type="spellStart"/>
            <w:r w:rsidRPr="00424887">
              <w:rPr>
                <w:sz w:val="20"/>
                <w:szCs w:val="20"/>
              </w:rPr>
              <w:t>partner</w:t>
            </w:r>
            <w:proofErr w:type="spellEnd"/>
            <w:r w:rsidRPr="00424887">
              <w:rPr>
                <w:sz w:val="20"/>
                <w:szCs w:val="20"/>
              </w:rPr>
              <w:t xml:space="preserve"> autorizado para tres (3) funcionarios del CCOCI, en: La administración, configuración e instalación de la solución SENTINEL ONE EDR. La intensidad horaria será de veinte (20) horas. Deberá generarse y entregarse certificado de asistencia. Esta transferencia de conocimiento podrá ser virtual o presencial. En caso de ser presencial, deberá darse en la ciudad de Bogotá DC y el contratista asumirá los costos o gastos logísticos que correspondan. El representante del contratista y el supervisor del contrato coordinarán la modalidad a usar para esta transferencia de conocimiento.</w:t>
            </w:r>
          </w:p>
        </w:tc>
      </w:tr>
      <w:tr w:rsidR="00AF20D4" w:rsidRPr="00424887" w14:paraId="5126CEE7" w14:textId="77777777" w:rsidTr="00FE45EB">
        <w:trPr>
          <w:trHeight w:val="200"/>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27B47630" w14:textId="77777777" w:rsidR="00AF20D4" w:rsidRPr="00424887" w:rsidRDefault="00AF20D4" w:rsidP="00FE45EB">
            <w:pPr>
              <w:contextualSpacing/>
              <w:jc w:val="center"/>
              <w:rPr>
                <w:sz w:val="20"/>
                <w:szCs w:val="20"/>
              </w:rPr>
            </w:pPr>
            <w:r w:rsidRPr="00424887">
              <w:rPr>
                <w:sz w:val="20"/>
                <w:szCs w:val="20"/>
              </w:rPr>
              <w:t>SEGURIDAD</w:t>
            </w:r>
          </w:p>
        </w:tc>
      </w:tr>
      <w:tr w:rsidR="00AF20D4" w:rsidRPr="00424887" w14:paraId="7F4A693D" w14:textId="77777777" w:rsidTr="00FE45EB">
        <w:trPr>
          <w:trHeight w:val="85"/>
        </w:trPr>
        <w:tc>
          <w:tcPr>
            <w:tcW w:w="5000" w:type="pct"/>
            <w:gridSpan w:val="4"/>
            <w:tcBorders>
              <w:top w:val="single" w:sz="4" w:space="0" w:color="auto"/>
              <w:left w:val="single" w:sz="4" w:space="0" w:color="auto"/>
              <w:bottom w:val="nil"/>
              <w:right w:val="single" w:sz="4" w:space="0" w:color="000000"/>
            </w:tcBorders>
            <w:vAlign w:val="center"/>
            <w:hideMark/>
          </w:tcPr>
          <w:p w14:paraId="58DC47FC" w14:textId="77777777" w:rsidR="00AF20D4" w:rsidRPr="00424887" w:rsidRDefault="00AF20D4" w:rsidP="00FE45EB">
            <w:pPr>
              <w:contextualSpacing/>
              <w:jc w:val="both"/>
              <w:rPr>
                <w:sz w:val="20"/>
                <w:szCs w:val="20"/>
              </w:rPr>
            </w:pPr>
            <w:r w:rsidRPr="00424887">
              <w:rPr>
                <w:sz w:val="20"/>
                <w:szCs w:val="20"/>
              </w:rPr>
              <w:t>. ACUERDO DE CONFIDENCIALIDAD: Se deberá comprometer a garantizar la reserva de la información a la que de forma directa o indirecta acceda durante la ejecución del contrato, para lo cual se deberá firmar un acuerdo de confidencialidad con el Comando General, este se reserva el derecho de admisión del personal que hará del desarrollo del proyecto por parte del contratista.</w:t>
            </w:r>
          </w:p>
          <w:p w14:paraId="15C2871C" w14:textId="77777777" w:rsidR="00AF20D4" w:rsidRPr="00424887" w:rsidRDefault="00AF20D4" w:rsidP="00FE45EB">
            <w:pPr>
              <w:contextualSpacing/>
              <w:jc w:val="both"/>
              <w:rPr>
                <w:sz w:val="20"/>
                <w:szCs w:val="20"/>
              </w:rPr>
            </w:pPr>
            <w:r w:rsidRPr="00424887">
              <w:rPr>
                <w:sz w:val="20"/>
                <w:szCs w:val="20"/>
              </w:rPr>
              <w:t>. Políticas de seguridad informática: El contratista debe comprometerse a conocer, aceptar y ajustarse a las políticas de seguridad de la directiva de seguridad informática de las Fuerzas Militares.</w:t>
            </w:r>
          </w:p>
          <w:p w14:paraId="62C5FA9C" w14:textId="77777777" w:rsidR="00AF20D4" w:rsidRPr="00424887" w:rsidRDefault="00AF20D4" w:rsidP="00FE45EB">
            <w:pPr>
              <w:contextualSpacing/>
              <w:jc w:val="both"/>
              <w:rPr>
                <w:sz w:val="20"/>
                <w:szCs w:val="20"/>
              </w:rPr>
            </w:pPr>
            <w:r w:rsidRPr="00424887">
              <w:rPr>
                <w:sz w:val="20"/>
                <w:szCs w:val="20"/>
              </w:rPr>
              <w:t xml:space="preserve">. El Contratista se compromete a cumplir lo expuesto en las políticas y directivas de </w:t>
            </w:r>
            <w:proofErr w:type="spellStart"/>
            <w:r w:rsidRPr="00424887">
              <w:rPr>
                <w:sz w:val="20"/>
                <w:szCs w:val="20"/>
              </w:rPr>
              <w:t>Ciberdefensa</w:t>
            </w:r>
            <w:proofErr w:type="spellEnd"/>
            <w:r w:rsidRPr="00424887">
              <w:rPr>
                <w:sz w:val="20"/>
                <w:szCs w:val="20"/>
              </w:rPr>
              <w:t xml:space="preserve"> y seguridad de la información del Ministerio de Defensa – Comando General de las Fuerzas Militares, durante el tiempo de ejecución, garantía y soporte que brindará.</w:t>
            </w:r>
          </w:p>
          <w:p w14:paraId="602C30C6" w14:textId="77777777" w:rsidR="00AF20D4" w:rsidRPr="00424887" w:rsidRDefault="00AF20D4" w:rsidP="00FE45EB">
            <w:pPr>
              <w:contextualSpacing/>
              <w:jc w:val="both"/>
              <w:rPr>
                <w:sz w:val="20"/>
                <w:szCs w:val="20"/>
              </w:rPr>
            </w:pPr>
            <w:r w:rsidRPr="00424887">
              <w:rPr>
                <w:sz w:val="20"/>
                <w:szCs w:val="20"/>
              </w:rPr>
              <w:t>. El contratista seleccionado deberá aceptar y permitir que el Comando General de las Fuerzas Militares efectúe los estudios de seguridad al personal que considere necesario, para garantizar la seguridad de su infraestructura computacional e información.</w:t>
            </w:r>
          </w:p>
          <w:p w14:paraId="1A5810AC" w14:textId="77777777" w:rsidR="00AF20D4" w:rsidRPr="00424887" w:rsidRDefault="00AF20D4" w:rsidP="00FE45EB">
            <w:pPr>
              <w:contextualSpacing/>
              <w:jc w:val="both"/>
              <w:rPr>
                <w:sz w:val="20"/>
                <w:szCs w:val="20"/>
              </w:rPr>
            </w:pPr>
            <w:r w:rsidRPr="00424887">
              <w:rPr>
                <w:sz w:val="20"/>
                <w:szCs w:val="20"/>
              </w:rPr>
              <w:t>. ESTUDIO DE SEGURIDAD PERSONAL: El contratista seleccionado debe aceptar y permitir que el CGFM efectúe un Estudio de Seguridad Personal (ESP) a los funcionarios designados para el desarrollo del proyecto, a fin de comprobar datos y establecer antecedentes disciplinarios; que garanticen la seguridad de la información. Los formatos de seguridad personal (ESP), deberán ser entregados al supervisor del contrato, debidamente diligenciados a más tardar pasados 15 días calendario de la firma y perfeccionamiento del contrato, cuando ello hubiere lugar.</w:t>
            </w:r>
          </w:p>
          <w:p w14:paraId="3F8449D0" w14:textId="77777777" w:rsidR="00AF20D4" w:rsidRPr="00424887" w:rsidRDefault="00AF20D4" w:rsidP="00FE45EB">
            <w:pPr>
              <w:contextualSpacing/>
              <w:jc w:val="both"/>
              <w:rPr>
                <w:sz w:val="20"/>
                <w:szCs w:val="20"/>
              </w:rPr>
            </w:pPr>
            <w:r w:rsidRPr="00424887">
              <w:rPr>
                <w:sz w:val="20"/>
                <w:szCs w:val="20"/>
              </w:rPr>
              <w:t>En el evento en que el resultado del Estudio de Seguridad sea negativo el contratista se obliga a reemplazar al personal allegando copia de la hoja de vida y de todos los documentos exigidos en el proceso, del nuevo personal, para aprobación por parte de la Entidad; éste deberá tener un perfil igual o superior al que va a ser reemplazado.</w:t>
            </w:r>
          </w:p>
          <w:p w14:paraId="5110744C" w14:textId="77777777" w:rsidR="00AF20D4" w:rsidRPr="00424887" w:rsidRDefault="00AF20D4" w:rsidP="00FE45EB">
            <w:pPr>
              <w:contextualSpacing/>
              <w:jc w:val="both"/>
              <w:rPr>
                <w:sz w:val="20"/>
                <w:szCs w:val="20"/>
              </w:rPr>
            </w:pPr>
            <w:r w:rsidRPr="00424887">
              <w:rPr>
                <w:sz w:val="20"/>
                <w:szCs w:val="20"/>
              </w:rPr>
              <w:t>. El contratista se comprometerá a no hacer uso indebido de las herramientas utilizadas en desarrollo del objeto contractual, ni duplicar, ni sustraer, divulgar o alterar información a la cual pueda tener acceso a través de ellas.</w:t>
            </w:r>
          </w:p>
        </w:tc>
      </w:tr>
      <w:tr w:rsidR="00AF20D4" w:rsidRPr="00424887" w14:paraId="7194FBF1" w14:textId="77777777" w:rsidTr="00FE45EB">
        <w:trPr>
          <w:trHeight w:val="120"/>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4B43CFF" w14:textId="77777777" w:rsidR="00AF20D4" w:rsidRPr="00424887" w:rsidRDefault="00AF20D4" w:rsidP="00FE45EB">
            <w:pPr>
              <w:contextualSpacing/>
              <w:jc w:val="center"/>
              <w:rPr>
                <w:sz w:val="20"/>
                <w:szCs w:val="20"/>
              </w:rPr>
            </w:pPr>
            <w:r w:rsidRPr="00424887">
              <w:rPr>
                <w:sz w:val="20"/>
                <w:szCs w:val="20"/>
              </w:rPr>
              <w:t>OTRAS CONDICIONES DE OBLIGATORIO CUMPLIMIENTO</w:t>
            </w:r>
          </w:p>
        </w:tc>
      </w:tr>
      <w:tr w:rsidR="00AF20D4" w:rsidRPr="00424887" w14:paraId="38426EEE" w14:textId="77777777" w:rsidTr="00FE45EB">
        <w:trPr>
          <w:trHeight w:val="85"/>
        </w:trPr>
        <w:tc>
          <w:tcPr>
            <w:tcW w:w="5000" w:type="pct"/>
            <w:gridSpan w:val="4"/>
            <w:tcBorders>
              <w:top w:val="single" w:sz="4" w:space="0" w:color="auto"/>
              <w:left w:val="single" w:sz="4" w:space="0" w:color="auto"/>
              <w:bottom w:val="nil"/>
              <w:right w:val="single" w:sz="4" w:space="0" w:color="000000"/>
            </w:tcBorders>
            <w:vAlign w:val="center"/>
            <w:hideMark/>
          </w:tcPr>
          <w:p w14:paraId="7B924FAC" w14:textId="77777777" w:rsidR="00AF20D4" w:rsidRPr="00424887" w:rsidRDefault="00AF20D4" w:rsidP="00FE45EB">
            <w:pPr>
              <w:contextualSpacing/>
              <w:jc w:val="both"/>
              <w:rPr>
                <w:sz w:val="20"/>
                <w:szCs w:val="20"/>
              </w:rPr>
            </w:pPr>
            <w:r w:rsidRPr="00424887">
              <w:rPr>
                <w:sz w:val="20"/>
                <w:szCs w:val="20"/>
              </w:rPr>
              <w:t>. El contrato debe ejecutarse a todo costo, el contratista se compromete a prestar el servicio con instalación, configuración, implementación y realizar pruebas exitosas de funcionalidad.</w:t>
            </w:r>
          </w:p>
          <w:p w14:paraId="370774E4" w14:textId="77777777" w:rsidR="00AF20D4" w:rsidRPr="00424887" w:rsidRDefault="00AF20D4" w:rsidP="00FE45EB">
            <w:pPr>
              <w:contextualSpacing/>
              <w:jc w:val="both"/>
              <w:rPr>
                <w:sz w:val="20"/>
                <w:szCs w:val="20"/>
              </w:rPr>
            </w:pPr>
            <w:r w:rsidRPr="00424887">
              <w:rPr>
                <w:sz w:val="20"/>
                <w:szCs w:val="20"/>
              </w:rPr>
              <w:t>. Es importante aclarar que tanto el personal, como las dedicaciones mínimas del mismo, son de referencia. en todo caso el contratista deberá efectuar el respectivo análisis del pliego de condiciones del proceso y demás documentos que lo componen, y basado en su experiencia deberá determinar el equipo y personal necesario con sus respectivas dedicaciones y cantidades para cada una de las actividades, con el fin asegurar el cumplimiento de los objetivos de los requerimientos de este proceso contractual. Con la presentación de la propuesta, el proponente acepta la información y el alcance del contrato contenido en los documentos mencionados anteriormente, lo que no dará lugar a reclamaciones por parte del contratista durante el desarrollo y ejecución del contrato por tiempos adicionales del personal o equipos.</w:t>
            </w:r>
          </w:p>
          <w:p w14:paraId="341C2EF6" w14:textId="77777777" w:rsidR="00AF20D4" w:rsidRPr="00424887" w:rsidRDefault="00AF20D4" w:rsidP="00FE45EB">
            <w:pPr>
              <w:contextualSpacing/>
              <w:jc w:val="both"/>
              <w:rPr>
                <w:sz w:val="20"/>
                <w:szCs w:val="20"/>
              </w:rPr>
            </w:pPr>
            <w:r w:rsidRPr="00424887">
              <w:rPr>
                <w:sz w:val="20"/>
                <w:szCs w:val="20"/>
              </w:rPr>
              <w:t>. Cumplir con el protocolo de bioseguridad MDN-COGFMPROGESHU-DIPEC.GI.95.1-2 V. 04 de fecha 19 de enero de 2022, expedido por el Comando General de las Fuerzas Militares y aquel que lo modifique o derogue.</w:t>
            </w:r>
          </w:p>
        </w:tc>
      </w:tr>
      <w:tr w:rsidR="00AF20D4" w:rsidRPr="00424887" w14:paraId="787AEFF8" w14:textId="77777777" w:rsidTr="00FE45EB">
        <w:trPr>
          <w:trHeight w:val="270"/>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7A678F3" w14:textId="77777777" w:rsidR="00AF20D4" w:rsidRPr="00424887" w:rsidRDefault="00AF20D4" w:rsidP="00FE45EB">
            <w:pPr>
              <w:contextualSpacing/>
              <w:jc w:val="center"/>
              <w:rPr>
                <w:sz w:val="20"/>
                <w:szCs w:val="20"/>
              </w:rPr>
            </w:pPr>
            <w:r w:rsidRPr="00424887">
              <w:rPr>
                <w:sz w:val="20"/>
                <w:szCs w:val="20"/>
              </w:rPr>
              <w:lastRenderedPageBreak/>
              <w:t>CRONOGRAMA</w:t>
            </w:r>
          </w:p>
        </w:tc>
      </w:tr>
      <w:tr w:rsidR="00AF20D4" w:rsidRPr="00424887" w14:paraId="1A132388" w14:textId="77777777" w:rsidTr="00FE45EB">
        <w:trPr>
          <w:trHeight w:val="85"/>
        </w:trPr>
        <w:tc>
          <w:tcPr>
            <w:tcW w:w="5000" w:type="pct"/>
            <w:gridSpan w:val="4"/>
            <w:tcBorders>
              <w:top w:val="single" w:sz="4" w:space="0" w:color="auto"/>
              <w:left w:val="single" w:sz="4" w:space="0" w:color="auto"/>
              <w:bottom w:val="single" w:sz="4" w:space="0" w:color="auto"/>
              <w:right w:val="single" w:sz="4" w:space="0" w:color="000000"/>
            </w:tcBorders>
            <w:vAlign w:val="center"/>
            <w:hideMark/>
          </w:tcPr>
          <w:p w14:paraId="1F54FA4D" w14:textId="77777777" w:rsidR="00AF20D4" w:rsidRPr="00424887" w:rsidRDefault="00AF20D4" w:rsidP="00FE45EB">
            <w:pPr>
              <w:contextualSpacing/>
              <w:jc w:val="both"/>
              <w:rPr>
                <w:sz w:val="20"/>
                <w:szCs w:val="20"/>
              </w:rPr>
            </w:pPr>
            <w:r w:rsidRPr="00424887">
              <w:rPr>
                <w:sz w:val="20"/>
                <w:szCs w:val="20"/>
              </w:rPr>
              <w:t>Dentro de los primeros cinco (05) primeros días calendario del plazo de ejecución, el contratista seleccionado deberá presentar el cronograma para la ejecución del objeto del futuro contrato, para aprobación del supervisor del contrato.</w:t>
            </w:r>
          </w:p>
        </w:tc>
      </w:tr>
    </w:tbl>
    <w:p w14:paraId="6B46DDCA" w14:textId="77777777" w:rsidR="00AF20D4" w:rsidRPr="00424887" w:rsidRDefault="00AF20D4" w:rsidP="00AF20D4">
      <w:pPr>
        <w:pStyle w:val="Default"/>
        <w:jc w:val="both"/>
        <w:rPr>
          <w:rFonts w:ascii="Arial" w:hAnsi="Arial" w:cs="Arial"/>
          <w:color w:val="auto"/>
          <w:sz w:val="20"/>
          <w:szCs w:val="20"/>
          <w:lang w:val="es-CO"/>
        </w:rPr>
      </w:pPr>
    </w:p>
    <w:p w14:paraId="18B76FDE" w14:textId="77777777" w:rsidR="00AF20D4" w:rsidRPr="00424887" w:rsidRDefault="00AF20D4" w:rsidP="00AF20D4">
      <w:pPr>
        <w:pStyle w:val="Default"/>
        <w:jc w:val="both"/>
        <w:rPr>
          <w:rFonts w:ascii="Arial" w:hAnsi="Arial" w:cs="Arial"/>
          <w:color w:val="auto"/>
          <w:sz w:val="20"/>
          <w:szCs w:val="20"/>
          <w:lang w:val="es-CO"/>
        </w:rPr>
      </w:pPr>
    </w:p>
    <w:p w14:paraId="504B5743" w14:textId="77777777" w:rsidR="00AF20D4" w:rsidRPr="00424887" w:rsidRDefault="00AF20D4" w:rsidP="00AF20D4">
      <w:pPr>
        <w:pStyle w:val="Default"/>
        <w:jc w:val="both"/>
        <w:rPr>
          <w:rFonts w:ascii="Arial" w:hAnsi="Arial" w:cs="Arial"/>
          <w:b/>
          <w:bCs/>
          <w:color w:val="auto"/>
          <w:sz w:val="20"/>
          <w:szCs w:val="20"/>
          <w:lang w:val="es-CO"/>
        </w:rPr>
      </w:pPr>
      <w:r w:rsidRPr="00424887">
        <w:rPr>
          <w:rFonts w:ascii="Arial" w:hAnsi="Arial" w:cs="Arial"/>
          <w:b/>
          <w:bCs/>
          <w:color w:val="auto"/>
          <w:sz w:val="20"/>
          <w:szCs w:val="20"/>
          <w:lang w:val="es-CO"/>
        </w:rPr>
        <w:t>LOTE N° 6 MANTENIMIENTO Y SOPORTE DE LA PLATAFORMA TECNOLOGICA HELP DESK – MESA DE AYUDA.</w:t>
      </w:r>
    </w:p>
    <w:p w14:paraId="755F8758" w14:textId="77777777" w:rsidR="00AF20D4" w:rsidRPr="00424887" w:rsidRDefault="00AF20D4" w:rsidP="00AF20D4">
      <w:pPr>
        <w:pStyle w:val="Default"/>
        <w:jc w:val="both"/>
        <w:rPr>
          <w:rFonts w:ascii="Arial" w:hAnsi="Arial" w:cs="Arial"/>
          <w:color w:val="auto"/>
          <w:sz w:val="20"/>
          <w:szCs w:val="20"/>
          <w:lang w:val="es-CO"/>
        </w:rPr>
      </w:pPr>
    </w:p>
    <w:p w14:paraId="6CD82B49" w14:textId="77777777" w:rsidR="00AF20D4" w:rsidRPr="00424887" w:rsidRDefault="00AF20D4" w:rsidP="00AF20D4">
      <w:pPr>
        <w:pStyle w:val="Default"/>
        <w:jc w:val="both"/>
        <w:rPr>
          <w:rFonts w:ascii="Arial" w:hAnsi="Arial" w:cs="Arial"/>
          <w:color w:val="auto"/>
          <w:sz w:val="20"/>
          <w:szCs w:val="20"/>
          <w:lang w:val="es-CO"/>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1"/>
        <w:gridCol w:w="1985"/>
        <w:gridCol w:w="1701"/>
        <w:gridCol w:w="1559"/>
        <w:gridCol w:w="1700"/>
      </w:tblGrid>
      <w:tr w:rsidR="00AF20D4" w:rsidRPr="00424887" w14:paraId="6624CC38" w14:textId="77777777" w:rsidTr="00FE45EB">
        <w:trPr>
          <w:trHeight w:val="450"/>
        </w:trPr>
        <w:tc>
          <w:tcPr>
            <w:tcW w:w="704" w:type="dxa"/>
            <w:shd w:val="clear" w:color="auto" w:fill="DEEAF6"/>
            <w:vAlign w:val="center"/>
            <w:hideMark/>
          </w:tcPr>
          <w:p w14:paraId="3C017426" w14:textId="77777777" w:rsidR="00AF20D4" w:rsidRPr="00424887" w:rsidRDefault="00AF20D4" w:rsidP="00FE45EB">
            <w:pPr>
              <w:jc w:val="center"/>
              <w:rPr>
                <w:sz w:val="20"/>
                <w:szCs w:val="20"/>
              </w:rPr>
            </w:pPr>
            <w:r w:rsidRPr="00424887">
              <w:rPr>
                <w:sz w:val="20"/>
                <w:szCs w:val="20"/>
              </w:rPr>
              <w:t>ITEM No.</w:t>
            </w:r>
          </w:p>
        </w:tc>
        <w:tc>
          <w:tcPr>
            <w:tcW w:w="5387" w:type="dxa"/>
            <w:gridSpan w:val="3"/>
            <w:shd w:val="clear" w:color="auto" w:fill="DEEAF6"/>
            <w:vAlign w:val="center"/>
            <w:hideMark/>
          </w:tcPr>
          <w:p w14:paraId="1ED1AD8C" w14:textId="77777777" w:rsidR="00AF20D4" w:rsidRPr="00424887" w:rsidRDefault="00AF20D4" w:rsidP="00FE45EB">
            <w:pPr>
              <w:jc w:val="center"/>
              <w:rPr>
                <w:sz w:val="20"/>
                <w:szCs w:val="20"/>
              </w:rPr>
            </w:pPr>
            <w:bookmarkStart w:id="0" w:name="RANGE!C1"/>
            <w:r w:rsidRPr="00424887">
              <w:rPr>
                <w:sz w:val="20"/>
                <w:szCs w:val="20"/>
              </w:rPr>
              <w:t>DESCRIPCIÓN DEL BIEN / SERVICIO</w:t>
            </w:r>
            <w:bookmarkEnd w:id="0"/>
          </w:p>
        </w:tc>
        <w:tc>
          <w:tcPr>
            <w:tcW w:w="1559" w:type="dxa"/>
            <w:shd w:val="clear" w:color="auto" w:fill="DEEAF6"/>
            <w:vAlign w:val="center"/>
            <w:hideMark/>
          </w:tcPr>
          <w:p w14:paraId="6CFBA23B" w14:textId="77777777" w:rsidR="00AF20D4" w:rsidRPr="00424887" w:rsidRDefault="00AF20D4" w:rsidP="00FE45EB">
            <w:pPr>
              <w:jc w:val="center"/>
              <w:rPr>
                <w:sz w:val="20"/>
                <w:szCs w:val="20"/>
              </w:rPr>
            </w:pPr>
            <w:r w:rsidRPr="00424887">
              <w:rPr>
                <w:sz w:val="20"/>
                <w:szCs w:val="20"/>
              </w:rPr>
              <w:t>CANTIDAD</w:t>
            </w:r>
          </w:p>
        </w:tc>
        <w:tc>
          <w:tcPr>
            <w:tcW w:w="1700" w:type="dxa"/>
            <w:shd w:val="clear" w:color="auto" w:fill="DEEAF6"/>
            <w:vAlign w:val="center"/>
            <w:hideMark/>
          </w:tcPr>
          <w:p w14:paraId="0C8BB17D" w14:textId="77777777" w:rsidR="00AF20D4" w:rsidRPr="00424887" w:rsidRDefault="00AF20D4" w:rsidP="00FE45EB">
            <w:pPr>
              <w:jc w:val="center"/>
              <w:rPr>
                <w:sz w:val="20"/>
                <w:szCs w:val="20"/>
              </w:rPr>
            </w:pPr>
            <w:r w:rsidRPr="00424887">
              <w:rPr>
                <w:sz w:val="20"/>
                <w:szCs w:val="20"/>
              </w:rPr>
              <w:t>UNIDAD DE MEDIDA</w:t>
            </w:r>
          </w:p>
        </w:tc>
      </w:tr>
      <w:tr w:rsidR="00AF20D4" w:rsidRPr="00424887" w14:paraId="2CB5D545" w14:textId="77777777" w:rsidTr="00FE45EB">
        <w:trPr>
          <w:trHeight w:val="441"/>
        </w:trPr>
        <w:tc>
          <w:tcPr>
            <w:tcW w:w="9350" w:type="dxa"/>
            <w:gridSpan w:val="6"/>
            <w:shd w:val="clear" w:color="auto" w:fill="DEEAF6"/>
            <w:vAlign w:val="center"/>
            <w:hideMark/>
          </w:tcPr>
          <w:p w14:paraId="2CBB68F2" w14:textId="77777777" w:rsidR="00AF20D4" w:rsidRPr="00424887" w:rsidRDefault="00AF20D4" w:rsidP="00FE45EB">
            <w:pPr>
              <w:jc w:val="center"/>
              <w:rPr>
                <w:sz w:val="20"/>
                <w:szCs w:val="20"/>
              </w:rPr>
            </w:pPr>
            <w:r w:rsidRPr="00424887">
              <w:rPr>
                <w:sz w:val="20"/>
                <w:szCs w:val="20"/>
              </w:rPr>
              <w:t>MANTENIMIENTO Y SOPORTE DE LA PLATAFORMA TECNOLÓGICA HELP DESK (MESA DE AYUDA); DE ACUERDO CON LAS ESPECIFICACIONES TÉCNICAS DEL ANEXO.</w:t>
            </w:r>
          </w:p>
        </w:tc>
      </w:tr>
      <w:tr w:rsidR="00AF20D4" w:rsidRPr="00424887" w14:paraId="48C7E543" w14:textId="77777777" w:rsidTr="00FE45EB">
        <w:trPr>
          <w:trHeight w:val="631"/>
        </w:trPr>
        <w:tc>
          <w:tcPr>
            <w:tcW w:w="704" w:type="dxa"/>
            <w:noWrap/>
            <w:vAlign w:val="center"/>
          </w:tcPr>
          <w:p w14:paraId="56C38B3C" w14:textId="77777777" w:rsidR="00AF20D4" w:rsidRPr="00424887" w:rsidRDefault="00AF20D4" w:rsidP="00FE45EB">
            <w:pPr>
              <w:jc w:val="center"/>
              <w:rPr>
                <w:sz w:val="20"/>
                <w:szCs w:val="20"/>
              </w:rPr>
            </w:pPr>
            <w:r w:rsidRPr="00424887">
              <w:rPr>
                <w:sz w:val="20"/>
                <w:szCs w:val="20"/>
              </w:rPr>
              <w:t>1</w:t>
            </w:r>
          </w:p>
        </w:tc>
        <w:tc>
          <w:tcPr>
            <w:tcW w:w="5387" w:type="dxa"/>
            <w:gridSpan w:val="3"/>
            <w:noWrap/>
            <w:vAlign w:val="center"/>
          </w:tcPr>
          <w:p w14:paraId="26C16E77" w14:textId="77777777" w:rsidR="00AF20D4" w:rsidRPr="00424887" w:rsidRDefault="00AF20D4" w:rsidP="00FE45EB">
            <w:pPr>
              <w:rPr>
                <w:sz w:val="20"/>
                <w:szCs w:val="20"/>
                <w:lang w:val="en-US"/>
              </w:rPr>
            </w:pPr>
            <w:proofErr w:type="spellStart"/>
            <w:r w:rsidRPr="00424887">
              <w:rPr>
                <w:sz w:val="20"/>
                <w:szCs w:val="20"/>
                <w:lang w:val="en-US"/>
              </w:rPr>
              <w:t>ManageEngine</w:t>
            </w:r>
            <w:proofErr w:type="spellEnd"/>
            <w:r w:rsidRPr="00424887">
              <w:rPr>
                <w:sz w:val="20"/>
                <w:szCs w:val="20"/>
                <w:lang w:val="en-US"/>
              </w:rPr>
              <w:t xml:space="preserve"> </w:t>
            </w:r>
            <w:proofErr w:type="spellStart"/>
            <w:r w:rsidRPr="00424887">
              <w:rPr>
                <w:sz w:val="20"/>
                <w:szCs w:val="20"/>
                <w:lang w:val="en-US"/>
              </w:rPr>
              <w:t>SupportCenter</w:t>
            </w:r>
            <w:proofErr w:type="spellEnd"/>
            <w:r w:rsidRPr="00424887">
              <w:rPr>
                <w:sz w:val="20"/>
                <w:szCs w:val="20"/>
                <w:lang w:val="en-US"/>
              </w:rPr>
              <w:t xml:space="preserve"> Plus Multi-Language Enterprise Edition - AMS Model - Annual Maintenance and Support fee for 25 Support Representatives</w:t>
            </w:r>
          </w:p>
        </w:tc>
        <w:tc>
          <w:tcPr>
            <w:tcW w:w="1559" w:type="dxa"/>
            <w:vAlign w:val="center"/>
          </w:tcPr>
          <w:p w14:paraId="65B793C2" w14:textId="77777777" w:rsidR="00AF20D4" w:rsidRPr="00424887" w:rsidRDefault="00AF20D4" w:rsidP="00FE45EB">
            <w:pPr>
              <w:jc w:val="center"/>
              <w:rPr>
                <w:sz w:val="20"/>
                <w:szCs w:val="20"/>
              </w:rPr>
            </w:pPr>
            <w:r w:rsidRPr="00424887">
              <w:rPr>
                <w:sz w:val="20"/>
                <w:szCs w:val="20"/>
              </w:rPr>
              <w:t>1</w:t>
            </w:r>
          </w:p>
        </w:tc>
        <w:tc>
          <w:tcPr>
            <w:tcW w:w="1700" w:type="dxa"/>
            <w:vAlign w:val="center"/>
          </w:tcPr>
          <w:p w14:paraId="4EAC7316" w14:textId="77777777" w:rsidR="00AF20D4" w:rsidRPr="00424887" w:rsidRDefault="00AF20D4" w:rsidP="00FE45EB">
            <w:pPr>
              <w:jc w:val="center"/>
              <w:rPr>
                <w:sz w:val="20"/>
                <w:szCs w:val="20"/>
              </w:rPr>
            </w:pPr>
            <w:r w:rsidRPr="00424887">
              <w:rPr>
                <w:sz w:val="20"/>
                <w:szCs w:val="20"/>
              </w:rPr>
              <w:t>UND</w:t>
            </w:r>
          </w:p>
        </w:tc>
      </w:tr>
      <w:tr w:rsidR="00AF20D4" w:rsidRPr="00424887" w14:paraId="0DCF1C85" w14:textId="77777777" w:rsidTr="00FE45EB">
        <w:trPr>
          <w:trHeight w:val="571"/>
        </w:trPr>
        <w:tc>
          <w:tcPr>
            <w:tcW w:w="704" w:type="dxa"/>
            <w:noWrap/>
            <w:vAlign w:val="center"/>
          </w:tcPr>
          <w:p w14:paraId="37B3261D" w14:textId="77777777" w:rsidR="00AF20D4" w:rsidRPr="00424887" w:rsidRDefault="00AF20D4" w:rsidP="00FE45EB">
            <w:pPr>
              <w:jc w:val="center"/>
              <w:rPr>
                <w:sz w:val="20"/>
                <w:szCs w:val="20"/>
              </w:rPr>
            </w:pPr>
            <w:r w:rsidRPr="00424887">
              <w:rPr>
                <w:sz w:val="20"/>
                <w:szCs w:val="20"/>
              </w:rPr>
              <w:t>2</w:t>
            </w:r>
          </w:p>
        </w:tc>
        <w:tc>
          <w:tcPr>
            <w:tcW w:w="5387" w:type="dxa"/>
            <w:gridSpan w:val="3"/>
            <w:noWrap/>
            <w:vAlign w:val="center"/>
          </w:tcPr>
          <w:p w14:paraId="6EC9FA27" w14:textId="77777777" w:rsidR="00AF20D4" w:rsidRPr="00424887" w:rsidRDefault="00AF20D4" w:rsidP="00FE45EB">
            <w:pPr>
              <w:rPr>
                <w:sz w:val="20"/>
                <w:szCs w:val="20"/>
                <w:lang w:val="en-US"/>
              </w:rPr>
            </w:pPr>
            <w:proofErr w:type="spellStart"/>
            <w:r w:rsidRPr="00424887">
              <w:rPr>
                <w:sz w:val="20"/>
                <w:szCs w:val="20"/>
                <w:lang w:val="en-US"/>
              </w:rPr>
              <w:t>ManageEngine</w:t>
            </w:r>
            <w:proofErr w:type="spellEnd"/>
            <w:r w:rsidRPr="00424887">
              <w:rPr>
                <w:sz w:val="20"/>
                <w:szCs w:val="20"/>
                <w:lang w:val="en-US"/>
              </w:rPr>
              <w:t xml:space="preserve"> Analytics Plus Professional Edition - AMS Model - Annual Maintenance and Support fee for Base Pack (2 users included)</w:t>
            </w:r>
          </w:p>
        </w:tc>
        <w:tc>
          <w:tcPr>
            <w:tcW w:w="1559" w:type="dxa"/>
            <w:vAlign w:val="center"/>
          </w:tcPr>
          <w:p w14:paraId="558E9F48" w14:textId="77777777" w:rsidR="00AF20D4" w:rsidRPr="00424887" w:rsidRDefault="00AF20D4" w:rsidP="00FE45EB">
            <w:pPr>
              <w:jc w:val="center"/>
              <w:rPr>
                <w:sz w:val="20"/>
                <w:szCs w:val="20"/>
              </w:rPr>
            </w:pPr>
            <w:r w:rsidRPr="00424887">
              <w:rPr>
                <w:sz w:val="20"/>
                <w:szCs w:val="20"/>
              </w:rPr>
              <w:t>1</w:t>
            </w:r>
          </w:p>
        </w:tc>
        <w:tc>
          <w:tcPr>
            <w:tcW w:w="1700" w:type="dxa"/>
            <w:vAlign w:val="center"/>
          </w:tcPr>
          <w:p w14:paraId="5B816366" w14:textId="77777777" w:rsidR="00AF20D4" w:rsidRPr="00424887" w:rsidRDefault="00AF20D4" w:rsidP="00FE45EB">
            <w:pPr>
              <w:jc w:val="center"/>
              <w:rPr>
                <w:sz w:val="20"/>
                <w:szCs w:val="20"/>
              </w:rPr>
            </w:pPr>
            <w:r w:rsidRPr="00424887">
              <w:rPr>
                <w:sz w:val="20"/>
                <w:szCs w:val="20"/>
              </w:rPr>
              <w:t>UND</w:t>
            </w:r>
          </w:p>
        </w:tc>
      </w:tr>
      <w:tr w:rsidR="00AF20D4" w:rsidRPr="00424887" w14:paraId="61BF1FAE" w14:textId="77777777" w:rsidTr="00FE45EB">
        <w:trPr>
          <w:trHeight w:val="693"/>
        </w:trPr>
        <w:tc>
          <w:tcPr>
            <w:tcW w:w="704" w:type="dxa"/>
            <w:noWrap/>
            <w:vAlign w:val="center"/>
          </w:tcPr>
          <w:p w14:paraId="5D85D356" w14:textId="77777777" w:rsidR="00AF20D4" w:rsidRPr="00424887" w:rsidRDefault="00AF20D4" w:rsidP="00FE45EB">
            <w:pPr>
              <w:jc w:val="center"/>
              <w:rPr>
                <w:sz w:val="20"/>
                <w:szCs w:val="20"/>
              </w:rPr>
            </w:pPr>
            <w:r w:rsidRPr="00424887">
              <w:rPr>
                <w:sz w:val="20"/>
                <w:szCs w:val="20"/>
              </w:rPr>
              <w:t>3</w:t>
            </w:r>
          </w:p>
        </w:tc>
        <w:tc>
          <w:tcPr>
            <w:tcW w:w="5387" w:type="dxa"/>
            <w:gridSpan w:val="3"/>
            <w:noWrap/>
            <w:vAlign w:val="center"/>
          </w:tcPr>
          <w:p w14:paraId="72096CD8" w14:textId="77777777" w:rsidR="00AF20D4" w:rsidRPr="00424887" w:rsidRDefault="00AF20D4" w:rsidP="00FE45EB">
            <w:pPr>
              <w:rPr>
                <w:sz w:val="20"/>
                <w:szCs w:val="20"/>
              </w:rPr>
            </w:pPr>
            <w:r w:rsidRPr="00424887">
              <w:rPr>
                <w:sz w:val="20"/>
                <w:szCs w:val="20"/>
              </w:rPr>
              <w:t xml:space="preserve">Paquete de soporte técnico a incidentes relacionados con </w:t>
            </w:r>
            <w:proofErr w:type="spellStart"/>
            <w:r w:rsidRPr="00424887">
              <w:rPr>
                <w:sz w:val="20"/>
                <w:szCs w:val="20"/>
              </w:rPr>
              <w:t>SupportCenter</w:t>
            </w:r>
            <w:proofErr w:type="spellEnd"/>
            <w:r w:rsidRPr="00424887">
              <w:rPr>
                <w:sz w:val="20"/>
                <w:szCs w:val="20"/>
              </w:rPr>
              <w:t xml:space="preserve"> Plus &amp; </w:t>
            </w:r>
            <w:proofErr w:type="spellStart"/>
            <w:r w:rsidRPr="00424887">
              <w:rPr>
                <w:sz w:val="20"/>
                <w:szCs w:val="20"/>
              </w:rPr>
              <w:t>Analytics</w:t>
            </w:r>
            <w:proofErr w:type="spellEnd"/>
            <w:r w:rsidRPr="00424887">
              <w:rPr>
                <w:sz w:val="20"/>
                <w:szCs w:val="20"/>
              </w:rPr>
              <w:t xml:space="preserve"> plus de MANAGEENGINE, en un horario 8x5, límite de </w:t>
            </w:r>
            <w:proofErr w:type="spellStart"/>
            <w:r w:rsidRPr="00424887">
              <w:rPr>
                <w:sz w:val="20"/>
                <w:szCs w:val="20"/>
              </w:rPr>
              <w:t>maximo</w:t>
            </w:r>
            <w:proofErr w:type="spellEnd"/>
            <w:r w:rsidRPr="00424887">
              <w:rPr>
                <w:sz w:val="20"/>
                <w:szCs w:val="20"/>
              </w:rPr>
              <w:t xml:space="preserve"> 60 Horas validas por el tiempo del AMS, con el grupo de ingeniería especializado.</w:t>
            </w:r>
          </w:p>
        </w:tc>
        <w:tc>
          <w:tcPr>
            <w:tcW w:w="1559" w:type="dxa"/>
            <w:vAlign w:val="center"/>
          </w:tcPr>
          <w:p w14:paraId="6EA19C2B" w14:textId="77777777" w:rsidR="00AF20D4" w:rsidRPr="00424887" w:rsidRDefault="00AF20D4" w:rsidP="00FE45EB">
            <w:pPr>
              <w:jc w:val="center"/>
              <w:rPr>
                <w:sz w:val="20"/>
                <w:szCs w:val="20"/>
              </w:rPr>
            </w:pPr>
            <w:r w:rsidRPr="00424887">
              <w:rPr>
                <w:sz w:val="20"/>
                <w:szCs w:val="20"/>
              </w:rPr>
              <w:t>60</w:t>
            </w:r>
          </w:p>
        </w:tc>
        <w:tc>
          <w:tcPr>
            <w:tcW w:w="1700" w:type="dxa"/>
            <w:vAlign w:val="center"/>
          </w:tcPr>
          <w:p w14:paraId="48F107A5" w14:textId="77777777" w:rsidR="00AF20D4" w:rsidRPr="00424887" w:rsidRDefault="00AF20D4" w:rsidP="00FE45EB">
            <w:pPr>
              <w:jc w:val="center"/>
              <w:rPr>
                <w:sz w:val="20"/>
                <w:szCs w:val="20"/>
              </w:rPr>
            </w:pPr>
            <w:r w:rsidRPr="00424887">
              <w:rPr>
                <w:sz w:val="20"/>
                <w:szCs w:val="20"/>
              </w:rPr>
              <w:t>HORA</w:t>
            </w:r>
          </w:p>
        </w:tc>
      </w:tr>
      <w:tr w:rsidR="00AF20D4" w:rsidRPr="00424887" w14:paraId="39225698" w14:textId="77777777" w:rsidTr="00FE45EB">
        <w:trPr>
          <w:trHeight w:val="274"/>
        </w:trPr>
        <w:tc>
          <w:tcPr>
            <w:tcW w:w="9350" w:type="dxa"/>
            <w:gridSpan w:val="6"/>
            <w:vAlign w:val="center"/>
            <w:hideMark/>
          </w:tcPr>
          <w:p w14:paraId="7C2F2EC6" w14:textId="77777777" w:rsidR="00AF20D4" w:rsidRPr="00424887" w:rsidRDefault="00AF20D4" w:rsidP="00FE45EB">
            <w:pPr>
              <w:rPr>
                <w:sz w:val="20"/>
                <w:szCs w:val="20"/>
              </w:rPr>
            </w:pPr>
            <w:r w:rsidRPr="00424887">
              <w:rPr>
                <w:sz w:val="20"/>
                <w:szCs w:val="20"/>
              </w:rPr>
              <w:t>NOTA 1: La licencia a mantener y soportar técnicamente pueden ser sensibles a cambios en la TRM (COP por USD). Los precios de referencia incluyen todos los gravámenes y gastos relacionados con los posibles cambios que puedan presentarse;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r w:rsidR="00AF20D4" w:rsidRPr="00424887" w14:paraId="1F4BE048" w14:textId="77777777" w:rsidTr="00FE45EB">
        <w:trPr>
          <w:trHeight w:val="330"/>
        </w:trPr>
        <w:tc>
          <w:tcPr>
            <w:tcW w:w="9350" w:type="dxa"/>
            <w:gridSpan w:val="6"/>
            <w:shd w:val="clear" w:color="auto" w:fill="DEEAF6"/>
            <w:vAlign w:val="center"/>
            <w:hideMark/>
          </w:tcPr>
          <w:p w14:paraId="7560D803" w14:textId="77777777" w:rsidR="00AF20D4" w:rsidRPr="00424887" w:rsidRDefault="00AF20D4" w:rsidP="00FE45EB">
            <w:pPr>
              <w:jc w:val="center"/>
              <w:rPr>
                <w:sz w:val="20"/>
                <w:szCs w:val="20"/>
              </w:rPr>
            </w:pPr>
            <w:r w:rsidRPr="00424887">
              <w:rPr>
                <w:sz w:val="20"/>
                <w:szCs w:val="20"/>
              </w:rPr>
              <w:t>ESPECIFICACIONES TECNICAS DE OBLIGATORIO CUMPLIMIENTO</w:t>
            </w:r>
          </w:p>
        </w:tc>
      </w:tr>
      <w:tr w:rsidR="00AF20D4" w:rsidRPr="00424887" w14:paraId="26ACDBD6" w14:textId="77777777" w:rsidTr="00FE45EB">
        <w:trPr>
          <w:trHeight w:val="330"/>
        </w:trPr>
        <w:tc>
          <w:tcPr>
            <w:tcW w:w="9350" w:type="dxa"/>
            <w:gridSpan w:val="6"/>
            <w:shd w:val="clear" w:color="auto" w:fill="DEEAF6"/>
            <w:vAlign w:val="center"/>
            <w:hideMark/>
          </w:tcPr>
          <w:p w14:paraId="3CE7E0EE" w14:textId="77777777" w:rsidR="00AF20D4" w:rsidRPr="00424887" w:rsidRDefault="00AF20D4" w:rsidP="00FE45EB">
            <w:pPr>
              <w:jc w:val="center"/>
              <w:rPr>
                <w:sz w:val="20"/>
                <w:szCs w:val="20"/>
                <w:lang w:val="en-US"/>
              </w:rPr>
            </w:pPr>
            <w:r w:rsidRPr="00424887">
              <w:rPr>
                <w:sz w:val="20"/>
                <w:szCs w:val="20"/>
                <w:lang w:val="en-US"/>
              </w:rPr>
              <w:t xml:space="preserve">ITEM No. 1 MANAGEENGINE SUPPORTCENTER PLUS MULTI-LANGUAGE ENTERPRISE EDITION - AMS MODEL - ANNUAL MAINTENANCE AND SUPPORT FEE FOR 15 SUPPORT REPRESENTATIVES FEE FOR 25 SUPPORT REPRESENTATIVES </w:t>
            </w:r>
          </w:p>
        </w:tc>
      </w:tr>
      <w:tr w:rsidR="00AF20D4" w:rsidRPr="00424887" w14:paraId="017EE8B1" w14:textId="77777777" w:rsidTr="00FE45EB">
        <w:trPr>
          <w:trHeight w:val="274"/>
        </w:trPr>
        <w:tc>
          <w:tcPr>
            <w:tcW w:w="9350" w:type="dxa"/>
            <w:gridSpan w:val="6"/>
            <w:vAlign w:val="center"/>
            <w:hideMark/>
          </w:tcPr>
          <w:p w14:paraId="507A5E42" w14:textId="77777777" w:rsidR="00AF20D4" w:rsidRPr="00424887" w:rsidRDefault="00AF20D4" w:rsidP="00FE45EB">
            <w:pPr>
              <w:rPr>
                <w:sz w:val="20"/>
                <w:szCs w:val="20"/>
              </w:rPr>
            </w:pPr>
            <w:r w:rsidRPr="00424887">
              <w:rPr>
                <w:sz w:val="20"/>
                <w:szCs w:val="20"/>
              </w:rPr>
              <w:t xml:space="preserve">Renovación de MANAGEENGINE SUPPORTCENTER PLUS MULTI-LANGUAGE ENTERPRISE EDITION - AMS MODEL - ANNUAL MAINTENANCE AND SUPPORT FEE FOR 15 SUPPORT REPRESENTATIVES FEE FOR 25 SUPPORT REPRESENTATIVES, se tendrá derecho a la descarga e instalación de actualizaciones </w:t>
            </w:r>
            <w:proofErr w:type="spellStart"/>
            <w:r w:rsidRPr="00424887">
              <w:rPr>
                <w:sz w:val="20"/>
                <w:szCs w:val="20"/>
              </w:rPr>
              <w:t>update</w:t>
            </w:r>
            <w:proofErr w:type="spellEnd"/>
            <w:r w:rsidRPr="00424887">
              <w:rPr>
                <w:sz w:val="20"/>
                <w:szCs w:val="20"/>
              </w:rPr>
              <w:t xml:space="preserve"> </w:t>
            </w:r>
            <w:proofErr w:type="spellStart"/>
            <w:r w:rsidRPr="00424887">
              <w:rPr>
                <w:sz w:val="20"/>
                <w:szCs w:val="20"/>
              </w:rPr>
              <w:t>upgrade</w:t>
            </w:r>
            <w:proofErr w:type="spellEnd"/>
            <w:r w:rsidRPr="00424887">
              <w:rPr>
                <w:sz w:val="20"/>
                <w:szCs w:val="20"/>
              </w:rPr>
              <w:t xml:space="preserve"> y nuevas versiones del producto liberadas por el fabricante, como también se habilitará el soporte con el fabricante para la correcciones de problemas a nivel de programa de la herramienta en caso de requerirse, como el apoyo técnico que se canalizará por medio del </w:t>
            </w:r>
            <w:proofErr w:type="spellStart"/>
            <w:r w:rsidRPr="00424887">
              <w:rPr>
                <w:sz w:val="20"/>
                <w:szCs w:val="20"/>
              </w:rPr>
              <w:t>partner</w:t>
            </w:r>
            <w:proofErr w:type="spellEnd"/>
            <w:r w:rsidRPr="00424887">
              <w:rPr>
                <w:sz w:val="20"/>
                <w:szCs w:val="20"/>
              </w:rPr>
              <w:t xml:space="preserve"> autorizado en el país por el fabricante y su cuerpo de ingeniería.</w:t>
            </w:r>
          </w:p>
        </w:tc>
      </w:tr>
      <w:tr w:rsidR="00AF20D4" w:rsidRPr="00424887" w14:paraId="3E769BDE" w14:textId="77777777" w:rsidTr="00FE45EB">
        <w:trPr>
          <w:trHeight w:val="400"/>
        </w:trPr>
        <w:tc>
          <w:tcPr>
            <w:tcW w:w="9350" w:type="dxa"/>
            <w:gridSpan w:val="6"/>
            <w:vAlign w:val="center"/>
          </w:tcPr>
          <w:p w14:paraId="7CB17230" w14:textId="77777777" w:rsidR="00AF20D4" w:rsidRPr="00424887" w:rsidRDefault="00AF20D4" w:rsidP="00FE45EB">
            <w:pPr>
              <w:rPr>
                <w:sz w:val="20"/>
                <w:szCs w:val="20"/>
              </w:rPr>
            </w:pPr>
            <w:r w:rsidRPr="00424887">
              <w:rPr>
                <w:sz w:val="20"/>
                <w:szCs w:val="20"/>
              </w:rPr>
              <w:t>Se deberá tener en cuenta que el tiempo de la renovación será por un año, la instalación, configuración y puesta en funcionamiento.</w:t>
            </w:r>
          </w:p>
        </w:tc>
      </w:tr>
      <w:tr w:rsidR="00AF20D4" w:rsidRPr="00424887" w14:paraId="11C6BE66" w14:textId="77777777" w:rsidTr="00FE45EB">
        <w:trPr>
          <w:trHeight w:val="556"/>
        </w:trPr>
        <w:tc>
          <w:tcPr>
            <w:tcW w:w="9350" w:type="dxa"/>
            <w:gridSpan w:val="6"/>
            <w:vAlign w:val="center"/>
            <w:hideMark/>
          </w:tcPr>
          <w:p w14:paraId="67465F66" w14:textId="77777777" w:rsidR="00AF20D4" w:rsidRPr="00424887" w:rsidRDefault="00AF20D4" w:rsidP="00FE45EB">
            <w:pPr>
              <w:rPr>
                <w:sz w:val="20"/>
                <w:szCs w:val="20"/>
              </w:rPr>
            </w:pPr>
            <w:r w:rsidRPr="00424887">
              <w:rPr>
                <w:sz w:val="20"/>
                <w:szCs w:val="20"/>
              </w:rPr>
              <w:t xml:space="preserve">Se deberá entregar la renovación del </w:t>
            </w:r>
            <w:proofErr w:type="spellStart"/>
            <w:r w:rsidRPr="00424887">
              <w:rPr>
                <w:sz w:val="20"/>
                <w:szCs w:val="20"/>
              </w:rPr>
              <w:t>Annual</w:t>
            </w:r>
            <w:proofErr w:type="spellEnd"/>
            <w:r w:rsidRPr="00424887">
              <w:rPr>
                <w:sz w:val="20"/>
                <w:szCs w:val="20"/>
              </w:rPr>
              <w:t xml:space="preserve"> </w:t>
            </w:r>
            <w:proofErr w:type="spellStart"/>
            <w:r w:rsidRPr="00424887">
              <w:rPr>
                <w:sz w:val="20"/>
                <w:szCs w:val="20"/>
              </w:rPr>
              <w:t>Maintenance</w:t>
            </w:r>
            <w:proofErr w:type="spellEnd"/>
            <w:r w:rsidRPr="00424887">
              <w:rPr>
                <w:sz w:val="20"/>
                <w:szCs w:val="20"/>
              </w:rPr>
              <w:t xml:space="preserve"> and </w:t>
            </w:r>
            <w:proofErr w:type="spellStart"/>
            <w:r w:rsidRPr="00424887">
              <w:rPr>
                <w:sz w:val="20"/>
                <w:szCs w:val="20"/>
              </w:rPr>
              <w:t>Support</w:t>
            </w:r>
            <w:proofErr w:type="spellEnd"/>
            <w:r w:rsidRPr="00424887">
              <w:rPr>
                <w:sz w:val="20"/>
                <w:szCs w:val="20"/>
              </w:rPr>
              <w:t xml:space="preserve"> para </w:t>
            </w:r>
            <w:proofErr w:type="spellStart"/>
            <w:r w:rsidRPr="00424887">
              <w:rPr>
                <w:sz w:val="20"/>
                <w:szCs w:val="20"/>
              </w:rPr>
              <w:t>ManageEngine</w:t>
            </w:r>
            <w:proofErr w:type="spellEnd"/>
            <w:r w:rsidRPr="00424887">
              <w:rPr>
                <w:sz w:val="20"/>
                <w:szCs w:val="20"/>
              </w:rPr>
              <w:t xml:space="preserve"> </w:t>
            </w:r>
            <w:proofErr w:type="spellStart"/>
            <w:r w:rsidRPr="00424887">
              <w:rPr>
                <w:sz w:val="20"/>
                <w:szCs w:val="20"/>
              </w:rPr>
              <w:t>SupportCenter</w:t>
            </w:r>
            <w:proofErr w:type="spellEnd"/>
            <w:r w:rsidRPr="00424887">
              <w:rPr>
                <w:sz w:val="20"/>
                <w:szCs w:val="20"/>
              </w:rPr>
              <w:t xml:space="preserve"> Plus </w:t>
            </w:r>
            <w:proofErr w:type="spellStart"/>
            <w:r w:rsidRPr="00424887">
              <w:rPr>
                <w:sz w:val="20"/>
                <w:szCs w:val="20"/>
              </w:rPr>
              <w:t>Multi-Language</w:t>
            </w:r>
            <w:proofErr w:type="spellEnd"/>
            <w:r w:rsidRPr="00424887">
              <w:rPr>
                <w:sz w:val="20"/>
                <w:szCs w:val="20"/>
              </w:rPr>
              <w:t xml:space="preserve"> Enterprise </w:t>
            </w:r>
            <w:proofErr w:type="spellStart"/>
            <w:r w:rsidRPr="00424887">
              <w:rPr>
                <w:sz w:val="20"/>
                <w:szCs w:val="20"/>
              </w:rPr>
              <w:t>Edition</w:t>
            </w:r>
            <w:proofErr w:type="spellEnd"/>
            <w:r w:rsidRPr="00424887">
              <w:rPr>
                <w:sz w:val="20"/>
                <w:szCs w:val="20"/>
              </w:rPr>
              <w:t xml:space="preserve"> - AMS </w:t>
            </w:r>
            <w:proofErr w:type="spellStart"/>
            <w:r w:rsidRPr="00424887">
              <w:rPr>
                <w:sz w:val="20"/>
                <w:szCs w:val="20"/>
              </w:rPr>
              <w:t>Model</w:t>
            </w:r>
            <w:proofErr w:type="spellEnd"/>
            <w:r w:rsidRPr="00424887">
              <w:rPr>
                <w:sz w:val="20"/>
                <w:szCs w:val="20"/>
              </w:rPr>
              <w:t>, en español para 25 representantes de asistencia técnica con 03 tres unidades de negocio y todo lo que incluye el AMS.</w:t>
            </w:r>
          </w:p>
        </w:tc>
      </w:tr>
      <w:tr w:rsidR="00AF20D4" w:rsidRPr="00424887" w14:paraId="0E1320ED" w14:textId="77777777" w:rsidTr="00FE45EB">
        <w:trPr>
          <w:trHeight w:val="345"/>
        </w:trPr>
        <w:tc>
          <w:tcPr>
            <w:tcW w:w="9350" w:type="dxa"/>
            <w:gridSpan w:val="6"/>
            <w:vAlign w:val="center"/>
            <w:hideMark/>
          </w:tcPr>
          <w:p w14:paraId="10830994" w14:textId="77777777" w:rsidR="00AF20D4" w:rsidRPr="00424887" w:rsidRDefault="00AF20D4" w:rsidP="00FE45EB">
            <w:pPr>
              <w:rPr>
                <w:sz w:val="20"/>
                <w:szCs w:val="20"/>
              </w:rPr>
            </w:pPr>
            <w:r w:rsidRPr="00424887">
              <w:rPr>
                <w:sz w:val="20"/>
                <w:szCs w:val="20"/>
              </w:rPr>
              <w:t xml:space="preserve">Instalación de actualizaciones </w:t>
            </w:r>
            <w:proofErr w:type="spellStart"/>
            <w:r w:rsidRPr="00424887">
              <w:rPr>
                <w:sz w:val="20"/>
                <w:szCs w:val="20"/>
              </w:rPr>
              <w:t>update</w:t>
            </w:r>
            <w:proofErr w:type="spellEnd"/>
            <w:r w:rsidRPr="00424887">
              <w:rPr>
                <w:sz w:val="20"/>
                <w:szCs w:val="20"/>
              </w:rPr>
              <w:t xml:space="preserve"> </w:t>
            </w:r>
            <w:proofErr w:type="spellStart"/>
            <w:r w:rsidRPr="00424887">
              <w:rPr>
                <w:sz w:val="20"/>
                <w:szCs w:val="20"/>
              </w:rPr>
              <w:t>upgrade</w:t>
            </w:r>
            <w:proofErr w:type="spellEnd"/>
            <w:r w:rsidRPr="00424887">
              <w:rPr>
                <w:sz w:val="20"/>
                <w:szCs w:val="20"/>
              </w:rPr>
              <w:t xml:space="preserve"> y nuevas versiones de la herramienta.</w:t>
            </w:r>
          </w:p>
        </w:tc>
      </w:tr>
      <w:tr w:rsidR="00AF20D4" w:rsidRPr="00424887" w14:paraId="2ED3FB51" w14:textId="77777777" w:rsidTr="00FE45EB">
        <w:trPr>
          <w:trHeight w:val="225"/>
        </w:trPr>
        <w:tc>
          <w:tcPr>
            <w:tcW w:w="9350" w:type="dxa"/>
            <w:gridSpan w:val="6"/>
            <w:vAlign w:val="center"/>
            <w:hideMark/>
          </w:tcPr>
          <w:p w14:paraId="0EE2D361" w14:textId="77777777" w:rsidR="00AF20D4" w:rsidRPr="00424887" w:rsidRDefault="00AF20D4" w:rsidP="00FE45EB">
            <w:pPr>
              <w:rPr>
                <w:sz w:val="20"/>
                <w:szCs w:val="20"/>
              </w:rPr>
            </w:pPr>
            <w:proofErr w:type="spellStart"/>
            <w:r w:rsidRPr="00424887">
              <w:rPr>
                <w:sz w:val="20"/>
                <w:szCs w:val="20"/>
              </w:rPr>
              <w:t>Backup</w:t>
            </w:r>
            <w:proofErr w:type="spellEnd"/>
            <w:r w:rsidRPr="00424887">
              <w:rPr>
                <w:sz w:val="20"/>
                <w:szCs w:val="20"/>
              </w:rPr>
              <w:t xml:space="preserve"> de bases de configuraciones.</w:t>
            </w:r>
          </w:p>
        </w:tc>
      </w:tr>
      <w:tr w:rsidR="00AF20D4" w:rsidRPr="00424887" w14:paraId="327DBE1E" w14:textId="77777777" w:rsidTr="00FE45EB">
        <w:trPr>
          <w:trHeight w:val="225"/>
        </w:trPr>
        <w:tc>
          <w:tcPr>
            <w:tcW w:w="9350" w:type="dxa"/>
            <w:gridSpan w:val="6"/>
            <w:vAlign w:val="center"/>
            <w:hideMark/>
          </w:tcPr>
          <w:p w14:paraId="155D2C6B" w14:textId="77777777" w:rsidR="00AF20D4" w:rsidRPr="00424887" w:rsidRDefault="00AF20D4" w:rsidP="00FE45EB">
            <w:pPr>
              <w:rPr>
                <w:sz w:val="20"/>
                <w:szCs w:val="20"/>
              </w:rPr>
            </w:pPr>
            <w:r w:rsidRPr="00424887">
              <w:rPr>
                <w:sz w:val="20"/>
                <w:szCs w:val="20"/>
              </w:rPr>
              <w:t>Limpieza de datos y optimización de BD de registros.</w:t>
            </w:r>
          </w:p>
        </w:tc>
      </w:tr>
      <w:tr w:rsidR="00AF20D4" w:rsidRPr="00424887" w14:paraId="3E38D956" w14:textId="77777777" w:rsidTr="00FE45EB">
        <w:trPr>
          <w:trHeight w:val="225"/>
        </w:trPr>
        <w:tc>
          <w:tcPr>
            <w:tcW w:w="9350" w:type="dxa"/>
            <w:gridSpan w:val="6"/>
            <w:vAlign w:val="center"/>
            <w:hideMark/>
          </w:tcPr>
          <w:p w14:paraId="1CF3560C" w14:textId="77777777" w:rsidR="00AF20D4" w:rsidRPr="00424887" w:rsidRDefault="00AF20D4" w:rsidP="00FE45EB">
            <w:pPr>
              <w:rPr>
                <w:sz w:val="20"/>
                <w:szCs w:val="20"/>
              </w:rPr>
            </w:pPr>
            <w:r w:rsidRPr="00424887">
              <w:rPr>
                <w:sz w:val="20"/>
                <w:szCs w:val="20"/>
              </w:rPr>
              <w:t>Instalación de nuevos Plug-</w:t>
            </w:r>
            <w:proofErr w:type="spellStart"/>
            <w:r w:rsidRPr="00424887">
              <w:rPr>
                <w:sz w:val="20"/>
                <w:szCs w:val="20"/>
              </w:rPr>
              <w:t>Ins</w:t>
            </w:r>
            <w:proofErr w:type="spellEnd"/>
            <w:r w:rsidRPr="00424887">
              <w:rPr>
                <w:sz w:val="20"/>
                <w:szCs w:val="20"/>
              </w:rPr>
              <w:t xml:space="preserve"> sobre la herramienta.</w:t>
            </w:r>
          </w:p>
        </w:tc>
      </w:tr>
      <w:tr w:rsidR="00AF20D4" w:rsidRPr="00424887" w14:paraId="7C2465C4" w14:textId="77777777" w:rsidTr="00FE45EB">
        <w:trPr>
          <w:trHeight w:val="375"/>
        </w:trPr>
        <w:tc>
          <w:tcPr>
            <w:tcW w:w="9350" w:type="dxa"/>
            <w:gridSpan w:val="6"/>
            <w:vAlign w:val="center"/>
            <w:hideMark/>
          </w:tcPr>
          <w:p w14:paraId="25F67CF4" w14:textId="77777777" w:rsidR="00AF20D4" w:rsidRPr="00424887" w:rsidRDefault="00AF20D4" w:rsidP="00FE45EB">
            <w:pPr>
              <w:rPr>
                <w:sz w:val="20"/>
                <w:szCs w:val="20"/>
              </w:rPr>
            </w:pPr>
            <w:r w:rsidRPr="00424887">
              <w:rPr>
                <w:sz w:val="20"/>
                <w:szCs w:val="20"/>
              </w:rPr>
              <w:t>Se deberá realizar un plan de mejoras en las configuraciones actuales, de la herramienta.</w:t>
            </w:r>
          </w:p>
        </w:tc>
      </w:tr>
      <w:tr w:rsidR="00AF20D4" w:rsidRPr="00424887" w14:paraId="775D24E7" w14:textId="77777777" w:rsidTr="00FE45EB">
        <w:trPr>
          <w:trHeight w:val="61"/>
        </w:trPr>
        <w:tc>
          <w:tcPr>
            <w:tcW w:w="9350" w:type="dxa"/>
            <w:gridSpan w:val="6"/>
            <w:vAlign w:val="center"/>
            <w:hideMark/>
          </w:tcPr>
          <w:p w14:paraId="1B611B33" w14:textId="77777777" w:rsidR="00AF20D4" w:rsidRPr="00424887" w:rsidRDefault="00AF20D4" w:rsidP="00FE45EB">
            <w:pPr>
              <w:rPr>
                <w:sz w:val="20"/>
                <w:szCs w:val="20"/>
              </w:rPr>
            </w:pPr>
            <w:r w:rsidRPr="00424887">
              <w:rPr>
                <w:sz w:val="20"/>
                <w:szCs w:val="20"/>
              </w:rPr>
              <w:lastRenderedPageBreak/>
              <w:t>Combinar las interacciones con los clientes de múltiples fuentes para obtener una vista unificada de la mesa de ayuda.</w:t>
            </w:r>
          </w:p>
        </w:tc>
      </w:tr>
      <w:tr w:rsidR="00AF20D4" w:rsidRPr="00424887" w14:paraId="62CF54DE" w14:textId="77777777" w:rsidTr="00FE45EB">
        <w:trPr>
          <w:trHeight w:val="465"/>
        </w:trPr>
        <w:tc>
          <w:tcPr>
            <w:tcW w:w="9350" w:type="dxa"/>
            <w:gridSpan w:val="6"/>
            <w:vAlign w:val="center"/>
            <w:hideMark/>
          </w:tcPr>
          <w:p w14:paraId="4B5DA6A8" w14:textId="77777777" w:rsidR="00AF20D4" w:rsidRPr="00424887" w:rsidRDefault="00AF20D4" w:rsidP="00FE45EB">
            <w:pPr>
              <w:rPr>
                <w:sz w:val="20"/>
                <w:szCs w:val="20"/>
              </w:rPr>
            </w:pPr>
            <w:r w:rsidRPr="00424887">
              <w:rPr>
                <w:sz w:val="20"/>
                <w:szCs w:val="20"/>
              </w:rPr>
              <w:t>Portal de clientes: Permitir que los usuarios formulen solicitudes instantáneamente como correos electrónicos desde el portal de clientes.</w:t>
            </w:r>
          </w:p>
        </w:tc>
      </w:tr>
      <w:tr w:rsidR="00AF20D4" w:rsidRPr="00424887" w14:paraId="29A7D2F7" w14:textId="77777777" w:rsidTr="00FE45EB">
        <w:trPr>
          <w:trHeight w:val="495"/>
        </w:trPr>
        <w:tc>
          <w:tcPr>
            <w:tcW w:w="9350" w:type="dxa"/>
            <w:gridSpan w:val="6"/>
            <w:vAlign w:val="center"/>
            <w:hideMark/>
          </w:tcPr>
          <w:p w14:paraId="46F7C0AF" w14:textId="77777777" w:rsidR="00AF20D4" w:rsidRPr="00424887" w:rsidRDefault="00AF20D4" w:rsidP="00FE45EB">
            <w:pPr>
              <w:rPr>
                <w:sz w:val="20"/>
                <w:szCs w:val="20"/>
              </w:rPr>
            </w:pPr>
            <w:r w:rsidRPr="00424887">
              <w:rPr>
                <w:sz w:val="20"/>
                <w:szCs w:val="20"/>
              </w:rPr>
              <w:t>Enviar automáticamente informes de KPI programados a los directivos o personal que toma decisiones en la organización.</w:t>
            </w:r>
          </w:p>
        </w:tc>
      </w:tr>
      <w:tr w:rsidR="00AF20D4" w:rsidRPr="00424887" w14:paraId="2A1E51C2" w14:textId="77777777" w:rsidTr="00FE45EB">
        <w:trPr>
          <w:trHeight w:val="360"/>
        </w:trPr>
        <w:tc>
          <w:tcPr>
            <w:tcW w:w="9350" w:type="dxa"/>
            <w:gridSpan w:val="6"/>
            <w:vAlign w:val="center"/>
            <w:hideMark/>
          </w:tcPr>
          <w:p w14:paraId="26551BF5" w14:textId="77777777" w:rsidR="00AF20D4" w:rsidRPr="00424887" w:rsidRDefault="00AF20D4" w:rsidP="00FE45EB">
            <w:pPr>
              <w:rPr>
                <w:sz w:val="20"/>
                <w:szCs w:val="20"/>
              </w:rPr>
            </w:pPr>
            <w:r w:rsidRPr="00424887">
              <w:rPr>
                <w:sz w:val="20"/>
                <w:szCs w:val="20"/>
              </w:rPr>
              <w:t>EL servicio no presentará límites en la cantidad de incidentes o tickets de soporte solicitados.</w:t>
            </w:r>
          </w:p>
        </w:tc>
      </w:tr>
      <w:tr w:rsidR="00AF20D4" w:rsidRPr="00424887" w14:paraId="12E28207" w14:textId="77777777" w:rsidTr="00FE45EB">
        <w:trPr>
          <w:trHeight w:val="323"/>
        </w:trPr>
        <w:tc>
          <w:tcPr>
            <w:tcW w:w="9350" w:type="dxa"/>
            <w:gridSpan w:val="6"/>
            <w:vAlign w:val="center"/>
            <w:hideMark/>
          </w:tcPr>
          <w:p w14:paraId="68334B74" w14:textId="77777777" w:rsidR="00AF20D4" w:rsidRPr="00424887" w:rsidRDefault="00AF20D4" w:rsidP="00FE45EB">
            <w:pPr>
              <w:rPr>
                <w:sz w:val="20"/>
                <w:szCs w:val="20"/>
              </w:rPr>
            </w:pPr>
            <w:r w:rsidRPr="00424887">
              <w:rPr>
                <w:sz w:val="20"/>
                <w:szCs w:val="20"/>
              </w:rPr>
              <w:t>El servicio incluye acompañamiento en transferencia de información para la mejor utilización del producto; así mismo, asesoría continúa en la presentación y uso de otros productos asociados.</w:t>
            </w:r>
          </w:p>
        </w:tc>
      </w:tr>
      <w:tr w:rsidR="00AF20D4" w:rsidRPr="00424887" w14:paraId="04924CAD" w14:textId="77777777" w:rsidTr="00FE45EB">
        <w:trPr>
          <w:trHeight w:val="810"/>
        </w:trPr>
        <w:tc>
          <w:tcPr>
            <w:tcW w:w="9350" w:type="dxa"/>
            <w:gridSpan w:val="6"/>
            <w:vAlign w:val="center"/>
            <w:hideMark/>
          </w:tcPr>
          <w:p w14:paraId="16A2F4B4" w14:textId="77777777" w:rsidR="00AF20D4" w:rsidRPr="00424887" w:rsidRDefault="00AF20D4" w:rsidP="00FE45EB">
            <w:pPr>
              <w:rPr>
                <w:sz w:val="20"/>
                <w:szCs w:val="20"/>
              </w:rPr>
            </w:pPr>
            <w:r w:rsidRPr="00424887">
              <w:rPr>
                <w:sz w:val="20"/>
                <w:szCs w:val="20"/>
              </w:rPr>
              <w:t xml:space="preserve">Se deberá brindar soporte técnico de forma remota durante el periodo establecido de garantía 24 meses, para la renovación del soporte </w:t>
            </w:r>
            <w:proofErr w:type="spellStart"/>
            <w:r w:rsidRPr="00424887">
              <w:rPr>
                <w:sz w:val="20"/>
                <w:szCs w:val="20"/>
              </w:rPr>
              <w:t>update</w:t>
            </w:r>
            <w:proofErr w:type="spellEnd"/>
            <w:r w:rsidRPr="00424887">
              <w:rPr>
                <w:sz w:val="20"/>
                <w:szCs w:val="20"/>
              </w:rPr>
              <w:t xml:space="preserve"> </w:t>
            </w:r>
            <w:proofErr w:type="spellStart"/>
            <w:r w:rsidRPr="00424887">
              <w:rPr>
                <w:sz w:val="20"/>
                <w:szCs w:val="20"/>
              </w:rPr>
              <w:t>upgrade</w:t>
            </w:r>
            <w:proofErr w:type="spellEnd"/>
            <w:r w:rsidRPr="00424887">
              <w:rPr>
                <w:sz w:val="20"/>
                <w:szCs w:val="20"/>
              </w:rPr>
              <w:t xml:space="preserve"> de la herramienta </w:t>
            </w:r>
            <w:proofErr w:type="spellStart"/>
            <w:r w:rsidRPr="00424887">
              <w:rPr>
                <w:sz w:val="20"/>
                <w:szCs w:val="20"/>
              </w:rPr>
              <w:t>support</w:t>
            </w:r>
            <w:proofErr w:type="spellEnd"/>
            <w:r w:rsidRPr="00424887">
              <w:rPr>
                <w:sz w:val="20"/>
                <w:szCs w:val="20"/>
              </w:rPr>
              <w:t xml:space="preserve"> center plus (software), consistente en resolver los errores y/o problemas de la misma</w:t>
            </w:r>
          </w:p>
        </w:tc>
      </w:tr>
      <w:tr w:rsidR="00AF20D4" w:rsidRPr="00424887" w14:paraId="7EA4C74C" w14:textId="77777777" w:rsidTr="00FE45EB">
        <w:trPr>
          <w:trHeight w:val="157"/>
        </w:trPr>
        <w:tc>
          <w:tcPr>
            <w:tcW w:w="9350" w:type="dxa"/>
            <w:gridSpan w:val="6"/>
            <w:vAlign w:val="center"/>
            <w:hideMark/>
          </w:tcPr>
          <w:p w14:paraId="7B942D8F" w14:textId="77777777" w:rsidR="00AF20D4" w:rsidRPr="00424887" w:rsidRDefault="00AF20D4" w:rsidP="00FE45EB">
            <w:pPr>
              <w:rPr>
                <w:sz w:val="20"/>
                <w:szCs w:val="20"/>
              </w:rPr>
            </w:pPr>
            <w:r w:rsidRPr="00424887">
              <w:rPr>
                <w:sz w:val="20"/>
                <w:szCs w:val="20"/>
              </w:rPr>
              <w:t>El servicio se presta en horario de oficina (8:00 AM a 7:00 PM) lunes a viernes.  7x24x365</w:t>
            </w:r>
          </w:p>
        </w:tc>
      </w:tr>
      <w:tr w:rsidR="00AF20D4" w:rsidRPr="00424887" w14:paraId="21E56939" w14:textId="77777777" w:rsidTr="00FE45EB">
        <w:trPr>
          <w:trHeight w:val="359"/>
        </w:trPr>
        <w:tc>
          <w:tcPr>
            <w:tcW w:w="9350" w:type="dxa"/>
            <w:gridSpan w:val="6"/>
            <w:vAlign w:val="center"/>
            <w:hideMark/>
          </w:tcPr>
          <w:p w14:paraId="127EB4A9" w14:textId="77777777" w:rsidR="00AF20D4" w:rsidRPr="00424887" w:rsidRDefault="00AF20D4" w:rsidP="00FE45EB">
            <w:pPr>
              <w:rPr>
                <w:sz w:val="20"/>
                <w:szCs w:val="20"/>
              </w:rPr>
            </w:pPr>
            <w:r w:rsidRPr="00424887">
              <w:rPr>
                <w:sz w:val="20"/>
                <w:szCs w:val="20"/>
              </w:rPr>
              <w:t>Las consultas se podrán realizar vía telefónica o email, acceso remoto, o presencial en caso de ser requerido, o reportando por medio de tickets a una mesa de servicio dispuesta para lo mismo.</w:t>
            </w:r>
          </w:p>
        </w:tc>
      </w:tr>
      <w:tr w:rsidR="00AF20D4" w:rsidRPr="00424887" w14:paraId="702FFF5E" w14:textId="77777777" w:rsidTr="00FE45EB">
        <w:trPr>
          <w:trHeight w:val="450"/>
        </w:trPr>
        <w:tc>
          <w:tcPr>
            <w:tcW w:w="9350" w:type="dxa"/>
            <w:gridSpan w:val="6"/>
            <w:vAlign w:val="center"/>
            <w:hideMark/>
          </w:tcPr>
          <w:p w14:paraId="79028187" w14:textId="77777777" w:rsidR="00AF20D4" w:rsidRPr="00424887" w:rsidRDefault="00AF20D4" w:rsidP="00FE45EB">
            <w:pPr>
              <w:rPr>
                <w:sz w:val="20"/>
                <w:szCs w:val="20"/>
              </w:rPr>
            </w:pPr>
            <w:r w:rsidRPr="00424887">
              <w:rPr>
                <w:sz w:val="20"/>
                <w:szCs w:val="20"/>
              </w:rPr>
              <w:t>La bolsa de horas que serán utilizadas para labores específicas de configuración, soporte técnico y transferencia de conocimiento que se irán descontando a medida que se requieran.</w:t>
            </w:r>
          </w:p>
        </w:tc>
      </w:tr>
      <w:tr w:rsidR="00AF20D4" w:rsidRPr="00424887" w14:paraId="3C30A596" w14:textId="77777777" w:rsidTr="00FE45EB">
        <w:trPr>
          <w:trHeight w:val="502"/>
        </w:trPr>
        <w:tc>
          <w:tcPr>
            <w:tcW w:w="9350" w:type="dxa"/>
            <w:gridSpan w:val="6"/>
            <w:vAlign w:val="center"/>
            <w:hideMark/>
          </w:tcPr>
          <w:p w14:paraId="7C64A591" w14:textId="77777777" w:rsidR="00AF20D4" w:rsidRPr="00424887" w:rsidRDefault="00AF20D4" w:rsidP="00FE45EB">
            <w:pPr>
              <w:rPr>
                <w:sz w:val="20"/>
                <w:szCs w:val="20"/>
              </w:rPr>
            </w:pPr>
            <w:r w:rsidRPr="00424887">
              <w:rPr>
                <w:sz w:val="20"/>
                <w:szCs w:val="20"/>
              </w:rPr>
              <w:t>El oferente se compromete a informar vía telefónica o correo cada vez que se encuentre una nueva actualización para la solución.</w:t>
            </w:r>
          </w:p>
        </w:tc>
      </w:tr>
      <w:tr w:rsidR="00AF20D4" w:rsidRPr="00424887" w14:paraId="79B7BE96" w14:textId="77777777" w:rsidTr="00FE45EB">
        <w:trPr>
          <w:trHeight w:val="225"/>
        </w:trPr>
        <w:tc>
          <w:tcPr>
            <w:tcW w:w="9350" w:type="dxa"/>
            <w:gridSpan w:val="6"/>
            <w:vAlign w:val="center"/>
            <w:hideMark/>
          </w:tcPr>
          <w:p w14:paraId="314D335A" w14:textId="77777777" w:rsidR="00AF20D4" w:rsidRPr="00424887" w:rsidRDefault="00AF20D4" w:rsidP="00FE45EB">
            <w:pPr>
              <w:rPr>
                <w:sz w:val="20"/>
                <w:szCs w:val="20"/>
              </w:rPr>
            </w:pPr>
            <w:r w:rsidRPr="00424887">
              <w:rPr>
                <w:sz w:val="20"/>
                <w:szCs w:val="20"/>
              </w:rPr>
              <w:t>El soporte se debe hacer con los siguientes tiempos de respuesta:</w:t>
            </w:r>
          </w:p>
        </w:tc>
      </w:tr>
      <w:tr w:rsidR="00AF20D4" w:rsidRPr="00424887" w14:paraId="345DCDAC" w14:textId="77777777" w:rsidTr="00FE45EB">
        <w:trPr>
          <w:trHeight w:val="540"/>
        </w:trPr>
        <w:tc>
          <w:tcPr>
            <w:tcW w:w="9350" w:type="dxa"/>
            <w:gridSpan w:val="6"/>
            <w:vAlign w:val="center"/>
            <w:hideMark/>
          </w:tcPr>
          <w:p w14:paraId="191777DB" w14:textId="77777777" w:rsidR="00AF20D4" w:rsidRPr="00424887" w:rsidRDefault="00AF20D4" w:rsidP="00FE45EB">
            <w:pPr>
              <w:rPr>
                <w:sz w:val="20"/>
                <w:szCs w:val="20"/>
              </w:rPr>
            </w:pPr>
            <w:r w:rsidRPr="00424887">
              <w:rPr>
                <w:sz w:val="20"/>
                <w:szCs w:val="20"/>
              </w:rPr>
              <w:t>Criticidad de soporte técnico: Los requerimientos serán atendidos en un tiempo determinado por su criticidad. Esta será determinada a partir de la siguiente clasificación:</w:t>
            </w:r>
          </w:p>
        </w:tc>
      </w:tr>
      <w:tr w:rsidR="00AF20D4" w:rsidRPr="00424887" w14:paraId="03FD410B" w14:textId="77777777" w:rsidTr="00FE45EB">
        <w:trPr>
          <w:trHeight w:val="360"/>
        </w:trPr>
        <w:tc>
          <w:tcPr>
            <w:tcW w:w="9350" w:type="dxa"/>
            <w:gridSpan w:val="6"/>
            <w:vAlign w:val="center"/>
            <w:hideMark/>
          </w:tcPr>
          <w:p w14:paraId="0DA81368" w14:textId="77777777" w:rsidR="00AF20D4" w:rsidRPr="00424887" w:rsidRDefault="00AF20D4" w:rsidP="00FE45EB">
            <w:pPr>
              <w:rPr>
                <w:sz w:val="20"/>
                <w:szCs w:val="20"/>
              </w:rPr>
            </w:pPr>
            <w:r w:rsidRPr="00424887">
              <w:rPr>
                <w:sz w:val="20"/>
                <w:szCs w:val="20"/>
              </w:rPr>
              <w:t>Crítica: Cuando se presente la caída del servicio o producto (No se pueda utilizar en su totalidad)</w:t>
            </w:r>
          </w:p>
        </w:tc>
      </w:tr>
      <w:tr w:rsidR="00AF20D4" w:rsidRPr="00424887" w14:paraId="2D1AD234" w14:textId="77777777" w:rsidTr="00FE45EB">
        <w:trPr>
          <w:trHeight w:val="274"/>
        </w:trPr>
        <w:tc>
          <w:tcPr>
            <w:tcW w:w="9350" w:type="dxa"/>
            <w:gridSpan w:val="6"/>
            <w:vAlign w:val="center"/>
            <w:hideMark/>
          </w:tcPr>
          <w:p w14:paraId="25B508AE" w14:textId="77777777" w:rsidR="00AF20D4" w:rsidRPr="00424887" w:rsidRDefault="00AF20D4" w:rsidP="00FE45EB">
            <w:pPr>
              <w:rPr>
                <w:sz w:val="20"/>
                <w:szCs w:val="20"/>
              </w:rPr>
            </w:pPr>
            <w:r w:rsidRPr="00424887">
              <w:rPr>
                <w:sz w:val="20"/>
                <w:szCs w:val="20"/>
              </w:rPr>
              <w:t>Alta: Cuando se presenta mal funcionamiento del servicio o producto sin que constituya dejar de utilizar la herramienta.</w:t>
            </w:r>
          </w:p>
        </w:tc>
      </w:tr>
      <w:tr w:rsidR="00AF20D4" w:rsidRPr="00424887" w14:paraId="666FB53C" w14:textId="77777777" w:rsidTr="00FE45EB">
        <w:trPr>
          <w:trHeight w:val="83"/>
        </w:trPr>
        <w:tc>
          <w:tcPr>
            <w:tcW w:w="9350" w:type="dxa"/>
            <w:gridSpan w:val="6"/>
            <w:vAlign w:val="center"/>
            <w:hideMark/>
          </w:tcPr>
          <w:p w14:paraId="78FEEA4E" w14:textId="77777777" w:rsidR="00AF20D4" w:rsidRPr="00424887" w:rsidRDefault="00AF20D4" w:rsidP="00FE45EB">
            <w:pPr>
              <w:rPr>
                <w:sz w:val="20"/>
                <w:szCs w:val="20"/>
              </w:rPr>
            </w:pPr>
            <w:r w:rsidRPr="00424887">
              <w:rPr>
                <w:sz w:val="20"/>
                <w:szCs w:val="20"/>
              </w:rPr>
              <w:t>Media: Cuando se soliciten reportes, creación o modificación de usuarios.</w:t>
            </w:r>
          </w:p>
        </w:tc>
      </w:tr>
      <w:tr w:rsidR="00AF20D4" w:rsidRPr="00424887" w14:paraId="23376129" w14:textId="77777777" w:rsidTr="00FE45EB">
        <w:trPr>
          <w:trHeight w:val="36"/>
        </w:trPr>
        <w:tc>
          <w:tcPr>
            <w:tcW w:w="9350" w:type="dxa"/>
            <w:gridSpan w:val="6"/>
            <w:vAlign w:val="center"/>
            <w:hideMark/>
          </w:tcPr>
          <w:p w14:paraId="6688A539" w14:textId="77777777" w:rsidR="00AF20D4" w:rsidRPr="00424887" w:rsidRDefault="00AF20D4" w:rsidP="00FE45EB">
            <w:pPr>
              <w:rPr>
                <w:sz w:val="20"/>
                <w:szCs w:val="20"/>
              </w:rPr>
            </w:pPr>
            <w:r w:rsidRPr="00424887">
              <w:rPr>
                <w:sz w:val="20"/>
                <w:szCs w:val="20"/>
              </w:rPr>
              <w:t>Baja: Cuando se soliciten nuevas funcionalidades o cambios de configuración.</w:t>
            </w:r>
          </w:p>
        </w:tc>
      </w:tr>
      <w:tr w:rsidR="00AF20D4" w:rsidRPr="00424887" w14:paraId="2A8530DA" w14:textId="77777777" w:rsidTr="00FE45EB">
        <w:trPr>
          <w:trHeight w:val="225"/>
        </w:trPr>
        <w:tc>
          <w:tcPr>
            <w:tcW w:w="9350" w:type="dxa"/>
            <w:gridSpan w:val="6"/>
            <w:vAlign w:val="center"/>
            <w:hideMark/>
          </w:tcPr>
          <w:p w14:paraId="1E97397D" w14:textId="77777777" w:rsidR="00AF20D4" w:rsidRPr="00424887" w:rsidRDefault="00AF20D4" w:rsidP="00FE45EB">
            <w:pPr>
              <w:rPr>
                <w:sz w:val="20"/>
                <w:szCs w:val="20"/>
              </w:rPr>
            </w:pPr>
            <w:r w:rsidRPr="00424887">
              <w:rPr>
                <w:sz w:val="20"/>
                <w:szCs w:val="20"/>
              </w:rPr>
              <w:t>Con base en ello, se requieren los siguientes niveles de servicio:</w:t>
            </w:r>
          </w:p>
        </w:tc>
      </w:tr>
      <w:tr w:rsidR="00AF20D4" w:rsidRPr="00424887" w14:paraId="3ECEE030" w14:textId="77777777" w:rsidTr="00FE45EB">
        <w:trPr>
          <w:trHeight w:val="225"/>
        </w:trPr>
        <w:tc>
          <w:tcPr>
            <w:tcW w:w="9350" w:type="dxa"/>
            <w:gridSpan w:val="6"/>
            <w:vAlign w:val="center"/>
            <w:hideMark/>
          </w:tcPr>
          <w:p w14:paraId="52AFD6C3" w14:textId="77777777" w:rsidR="00AF20D4" w:rsidRPr="00424887" w:rsidRDefault="00AF20D4" w:rsidP="00FE45EB">
            <w:pPr>
              <w:rPr>
                <w:sz w:val="20"/>
                <w:szCs w:val="20"/>
              </w:rPr>
            </w:pPr>
            <w:r w:rsidRPr="00424887">
              <w:rPr>
                <w:sz w:val="20"/>
                <w:szCs w:val="20"/>
              </w:rPr>
              <w:t>Criticidad baja con tiempo de respuesta máxima de 24 horas.</w:t>
            </w:r>
          </w:p>
        </w:tc>
      </w:tr>
      <w:tr w:rsidR="00AF20D4" w:rsidRPr="00424887" w14:paraId="19087ADC" w14:textId="77777777" w:rsidTr="00FE45EB">
        <w:trPr>
          <w:trHeight w:val="225"/>
        </w:trPr>
        <w:tc>
          <w:tcPr>
            <w:tcW w:w="9350" w:type="dxa"/>
            <w:gridSpan w:val="6"/>
            <w:vAlign w:val="center"/>
            <w:hideMark/>
          </w:tcPr>
          <w:p w14:paraId="217B7A1D" w14:textId="77777777" w:rsidR="00AF20D4" w:rsidRPr="00424887" w:rsidRDefault="00AF20D4" w:rsidP="00FE45EB">
            <w:pPr>
              <w:rPr>
                <w:sz w:val="20"/>
                <w:szCs w:val="20"/>
              </w:rPr>
            </w:pPr>
            <w:r w:rsidRPr="00424887">
              <w:rPr>
                <w:sz w:val="20"/>
                <w:szCs w:val="20"/>
              </w:rPr>
              <w:t>Criticidad media con tiempo máxima de 8 horas.</w:t>
            </w:r>
          </w:p>
        </w:tc>
      </w:tr>
      <w:tr w:rsidR="00AF20D4" w:rsidRPr="00424887" w14:paraId="35F0D423" w14:textId="77777777" w:rsidTr="00FE45EB">
        <w:trPr>
          <w:trHeight w:val="225"/>
        </w:trPr>
        <w:tc>
          <w:tcPr>
            <w:tcW w:w="9350" w:type="dxa"/>
            <w:gridSpan w:val="6"/>
            <w:vAlign w:val="center"/>
            <w:hideMark/>
          </w:tcPr>
          <w:p w14:paraId="755E18F8" w14:textId="77777777" w:rsidR="00AF20D4" w:rsidRPr="00424887" w:rsidRDefault="00AF20D4" w:rsidP="00FE45EB">
            <w:pPr>
              <w:rPr>
                <w:sz w:val="20"/>
                <w:szCs w:val="20"/>
              </w:rPr>
            </w:pPr>
            <w:r w:rsidRPr="00424887">
              <w:rPr>
                <w:sz w:val="20"/>
                <w:szCs w:val="20"/>
              </w:rPr>
              <w:t>Criticidad alta se hará con un tiempo de respuesta máxima de 3 horas.</w:t>
            </w:r>
          </w:p>
        </w:tc>
      </w:tr>
      <w:tr w:rsidR="00AF20D4" w:rsidRPr="00424887" w14:paraId="6FC5E8F3" w14:textId="77777777" w:rsidTr="00FE45EB">
        <w:trPr>
          <w:trHeight w:val="225"/>
        </w:trPr>
        <w:tc>
          <w:tcPr>
            <w:tcW w:w="9350" w:type="dxa"/>
            <w:gridSpan w:val="6"/>
            <w:vAlign w:val="center"/>
            <w:hideMark/>
          </w:tcPr>
          <w:p w14:paraId="730707DF" w14:textId="77777777" w:rsidR="00AF20D4" w:rsidRPr="00424887" w:rsidRDefault="00AF20D4" w:rsidP="00FE45EB">
            <w:pPr>
              <w:rPr>
                <w:sz w:val="20"/>
                <w:szCs w:val="20"/>
              </w:rPr>
            </w:pPr>
            <w:r w:rsidRPr="00424887">
              <w:rPr>
                <w:sz w:val="20"/>
                <w:szCs w:val="20"/>
              </w:rPr>
              <w:t>Criticidad critica se hará con un tiempo de respuesta máxima de 1 hora.</w:t>
            </w:r>
          </w:p>
        </w:tc>
      </w:tr>
      <w:tr w:rsidR="00AF20D4" w:rsidRPr="00424887" w14:paraId="4669023A" w14:textId="77777777" w:rsidTr="00FE45EB">
        <w:trPr>
          <w:trHeight w:val="35"/>
        </w:trPr>
        <w:tc>
          <w:tcPr>
            <w:tcW w:w="9350" w:type="dxa"/>
            <w:gridSpan w:val="6"/>
            <w:vAlign w:val="center"/>
            <w:hideMark/>
          </w:tcPr>
          <w:p w14:paraId="1686A4B2" w14:textId="77777777" w:rsidR="00AF20D4" w:rsidRPr="00424887" w:rsidRDefault="00AF20D4" w:rsidP="00FE45EB">
            <w:pPr>
              <w:rPr>
                <w:sz w:val="20"/>
                <w:szCs w:val="20"/>
              </w:rPr>
            </w:pPr>
            <w:r w:rsidRPr="00424887">
              <w:rPr>
                <w:sz w:val="20"/>
                <w:szCs w:val="20"/>
              </w:rPr>
              <w:t>Durante el periodo de soporte técnico, podrá realizar actualizaciones de productos.</w:t>
            </w:r>
          </w:p>
        </w:tc>
      </w:tr>
      <w:tr w:rsidR="00AF20D4" w:rsidRPr="00424887" w14:paraId="710C9495" w14:textId="77777777" w:rsidTr="00FE45EB">
        <w:trPr>
          <w:trHeight w:val="390"/>
        </w:trPr>
        <w:tc>
          <w:tcPr>
            <w:tcW w:w="9350" w:type="dxa"/>
            <w:gridSpan w:val="6"/>
            <w:shd w:val="clear" w:color="auto" w:fill="DEEAF6"/>
            <w:vAlign w:val="center"/>
          </w:tcPr>
          <w:p w14:paraId="45874270" w14:textId="77777777" w:rsidR="00AF20D4" w:rsidRPr="00424887" w:rsidRDefault="00AF20D4" w:rsidP="00FE45EB">
            <w:pPr>
              <w:jc w:val="center"/>
              <w:rPr>
                <w:sz w:val="20"/>
                <w:szCs w:val="20"/>
                <w:lang w:val="en-US"/>
              </w:rPr>
            </w:pPr>
            <w:r w:rsidRPr="00424887">
              <w:rPr>
                <w:sz w:val="20"/>
                <w:szCs w:val="20"/>
                <w:lang w:val="en-US"/>
              </w:rPr>
              <w:t>ITEM NO. 2 MANAGEENGINE ANALYTICS PLUS PROFESSIONAL EDITION - AMS MODEL - ANNUAL MAINTENANCE AND SUPPORT FEE FOR BASE PACK ( 2 USERS INCLUDED)</w:t>
            </w:r>
          </w:p>
        </w:tc>
      </w:tr>
      <w:tr w:rsidR="00AF20D4" w:rsidRPr="00424887" w14:paraId="2ADC4576" w14:textId="77777777" w:rsidTr="00FE45EB">
        <w:trPr>
          <w:trHeight w:val="390"/>
        </w:trPr>
        <w:tc>
          <w:tcPr>
            <w:tcW w:w="9350" w:type="dxa"/>
            <w:gridSpan w:val="6"/>
            <w:vAlign w:val="center"/>
          </w:tcPr>
          <w:p w14:paraId="0AAD066D" w14:textId="77777777" w:rsidR="00AF20D4" w:rsidRPr="00424887" w:rsidRDefault="00AF20D4" w:rsidP="00FE45EB">
            <w:pPr>
              <w:rPr>
                <w:sz w:val="20"/>
                <w:szCs w:val="20"/>
              </w:rPr>
            </w:pPr>
            <w:r w:rsidRPr="00424887">
              <w:rPr>
                <w:sz w:val="20"/>
                <w:szCs w:val="20"/>
              </w:rPr>
              <w:t xml:space="preserve">Renovación de </w:t>
            </w:r>
            <w:proofErr w:type="spellStart"/>
            <w:r w:rsidRPr="00424887">
              <w:rPr>
                <w:sz w:val="20"/>
                <w:szCs w:val="20"/>
              </w:rPr>
              <w:t>ManageEngine</w:t>
            </w:r>
            <w:proofErr w:type="spellEnd"/>
            <w:r w:rsidRPr="00424887">
              <w:rPr>
                <w:sz w:val="20"/>
                <w:szCs w:val="20"/>
              </w:rPr>
              <w:t xml:space="preserve"> </w:t>
            </w:r>
            <w:proofErr w:type="spellStart"/>
            <w:r w:rsidRPr="00424887">
              <w:rPr>
                <w:sz w:val="20"/>
                <w:szCs w:val="20"/>
              </w:rPr>
              <w:t>Analytics</w:t>
            </w:r>
            <w:proofErr w:type="spellEnd"/>
            <w:r w:rsidRPr="00424887">
              <w:rPr>
                <w:sz w:val="20"/>
                <w:szCs w:val="20"/>
              </w:rPr>
              <w:t xml:space="preserve"> Plus Professional </w:t>
            </w:r>
            <w:proofErr w:type="spellStart"/>
            <w:r w:rsidRPr="00424887">
              <w:rPr>
                <w:sz w:val="20"/>
                <w:szCs w:val="20"/>
              </w:rPr>
              <w:t>Edition</w:t>
            </w:r>
            <w:proofErr w:type="spellEnd"/>
            <w:r w:rsidRPr="00424887">
              <w:rPr>
                <w:sz w:val="20"/>
                <w:szCs w:val="20"/>
              </w:rPr>
              <w:t xml:space="preserve"> - AMS </w:t>
            </w:r>
            <w:proofErr w:type="spellStart"/>
            <w:r w:rsidRPr="00424887">
              <w:rPr>
                <w:sz w:val="20"/>
                <w:szCs w:val="20"/>
              </w:rPr>
              <w:t>Model</w:t>
            </w:r>
            <w:proofErr w:type="spellEnd"/>
            <w:r w:rsidRPr="00424887">
              <w:rPr>
                <w:sz w:val="20"/>
                <w:szCs w:val="20"/>
              </w:rPr>
              <w:t xml:space="preserve"> - </w:t>
            </w:r>
            <w:proofErr w:type="spellStart"/>
            <w:r w:rsidRPr="00424887">
              <w:rPr>
                <w:sz w:val="20"/>
                <w:szCs w:val="20"/>
              </w:rPr>
              <w:t>Annual</w:t>
            </w:r>
            <w:proofErr w:type="spellEnd"/>
            <w:r w:rsidRPr="00424887">
              <w:rPr>
                <w:sz w:val="20"/>
                <w:szCs w:val="20"/>
              </w:rPr>
              <w:t xml:space="preserve"> </w:t>
            </w:r>
            <w:proofErr w:type="spellStart"/>
            <w:r w:rsidRPr="00424887">
              <w:rPr>
                <w:sz w:val="20"/>
                <w:szCs w:val="20"/>
              </w:rPr>
              <w:t>Maintenance</w:t>
            </w:r>
            <w:proofErr w:type="spellEnd"/>
            <w:r w:rsidRPr="00424887">
              <w:rPr>
                <w:sz w:val="20"/>
                <w:szCs w:val="20"/>
              </w:rPr>
              <w:t xml:space="preserve"> and </w:t>
            </w:r>
            <w:proofErr w:type="spellStart"/>
            <w:r w:rsidRPr="00424887">
              <w:rPr>
                <w:sz w:val="20"/>
                <w:szCs w:val="20"/>
              </w:rPr>
              <w:t>Support</w:t>
            </w:r>
            <w:proofErr w:type="spellEnd"/>
            <w:r w:rsidRPr="00424887">
              <w:rPr>
                <w:sz w:val="20"/>
                <w:szCs w:val="20"/>
              </w:rPr>
              <w:t xml:space="preserve"> </w:t>
            </w:r>
            <w:proofErr w:type="spellStart"/>
            <w:r w:rsidRPr="00424887">
              <w:rPr>
                <w:sz w:val="20"/>
                <w:szCs w:val="20"/>
              </w:rPr>
              <w:t>fee</w:t>
            </w:r>
            <w:proofErr w:type="spellEnd"/>
            <w:r w:rsidRPr="00424887">
              <w:rPr>
                <w:sz w:val="20"/>
                <w:szCs w:val="20"/>
              </w:rPr>
              <w:t xml:space="preserve"> </w:t>
            </w:r>
            <w:proofErr w:type="spellStart"/>
            <w:r w:rsidRPr="00424887">
              <w:rPr>
                <w:sz w:val="20"/>
                <w:szCs w:val="20"/>
              </w:rPr>
              <w:t>for</w:t>
            </w:r>
            <w:proofErr w:type="spellEnd"/>
            <w:r w:rsidRPr="00424887">
              <w:rPr>
                <w:sz w:val="20"/>
                <w:szCs w:val="20"/>
              </w:rPr>
              <w:t xml:space="preserve"> Base Pack ( 2 </w:t>
            </w:r>
            <w:proofErr w:type="spellStart"/>
            <w:r w:rsidRPr="00424887">
              <w:rPr>
                <w:sz w:val="20"/>
                <w:szCs w:val="20"/>
              </w:rPr>
              <w:t>users</w:t>
            </w:r>
            <w:proofErr w:type="spellEnd"/>
            <w:r w:rsidRPr="00424887">
              <w:rPr>
                <w:sz w:val="20"/>
                <w:szCs w:val="20"/>
              </w:rPr>
              <w:t xml:space="preserve"> </w:t>
            </w:r>
            <w:proofErr w:type="spellStart"/>
            <w:r w:rsidRPr="00424887">
              <w:rPr>
                <w:sz w:val="20"/>
                <w:szCs w:val="20"/>
              </w:rPr>
              <w:t>included</w:t>
            </w:r>
            <w:proofErr w:type="spellEnd"/>
            <w:r w:rsidRPr="00424887">
              <w:rPr>
                <w:sz w:val="20"/>
                <w:szCs w:val="20"/>
              </w:rPr>
              <w:t xml:space="preserve">), se tendrá derecho a la descarga e instalación de actualizaciones </w:t>
            </w:r>
            <w:proofErr w:type="spellStart"/>
            <w:r w:rsidRPr="00424887">
              <w:rPr>
                <w:sz w:val="20"/>
                <w:szCs w:val="20"/>
              </w:rPr>
              <w:t>update</w:t>
            </w:r>
            <w:proofErr w:type="spellEnd"/>
            <w:r w:rsidRPr="00424887">
              <w:rPr>
                <w:sz w:val="20"/>
                <w:szCs w:val="20"/>
              </w:rPr>
              <w:t xml:space="preserve"> </w:t>
            </w:r>
            <w:proofErr w:type="spellStart"/>
            <w:r w:rsidRPr="00424887">
              <w:rPr>
                <w:sz w:val="20"/>
                <w:szCs w:val="20"/>
              </w:rPr>
              <w:t>upgrade</w:t>
            </w:r>
            <w:proofErr w:type="spellEnd"/>
            <w:r w:rsidRPr="00424887">
              <w:rPr>
                <w:sz w:val="20"/>
                <w:szCs w:val="20"/>
              </w:rPr>
              <w:t xml:space="preserve"> y nuevas versiones del producto liberadas por el fabricante,  como también se habilitará el soporte con el fabricante para la correcciones de problemas a nivel de programa de la herramienta en caso de requerirse, como el apoyo técnico que se canalizará por medio del </w:t>
            </w:r>
            <w:proofErr w:type="spellStart"/>
            <w:r w:rsidRPr="00424887">
              <w:rPr>
                <w:sz w:val="20"/>
                <w:szCs w:val="20"/>
              </w:rPr>
              <w:t>partner</w:t>
            </w:r>
            <w:proofErr w:type="spellEnd"/>
            <w:r w:rsidRPr="00424887">
              <w:rPr>
                <w:sz w:val="20"/>
                <w:szCs w:val="20"/>
              </w:rPr>
              <w:t xml:space="preserve"> autorizado en el país por el fabricante y su cuerpo de ingeniería.</w:t>
            </w:r>
          </w:p>
        </w:tc>
      </w:tr>
      <w:tr w:rsidR="00AF20D4" w:rsidRPr="00424887" w14:paraId="3C613CCD" w14:textId="77777777" w:rsidTr="00FE45EB">
        <w:trPr>
          <w:trHeight w:val="35"/>
        </w:trPr>
        <w:tc>
          <w:tcPr>
            <w:tcW w:w="9350" w:type="dxa"/>
            <w:gridSpan w:val="6"/>
            <w:vAlign w:val="center"/>
          </w:tcPr>
          <w:p w14:paraId="5F618CBE" w14:textId="77777777" w:rsidR="00AF20D4" w:rsidRPr="00424887" w:rsidRDefault="00AF20D4" w:rsidP="00FE45EB">
            <w:pPr>
              <w:rPr>
                <w:sz w:val="20"/>
                <w:szCs w:val="20"/>
              </w:rPr>
            </w:pPr>
            <w:r w:rsidRPr="00424887">
              <w:rPr>
                <w:sz w:val="20"/>
                <w:szCs w:val="20"/>
              </w:rPr>
              <w:t xml:space="preserve">Instalación de actualizaciones </w:t>
            </w:r>
            <w:proofErr w:type="spellStart"/>
            <w:r w:rsidRPr="00424887">
              <w:rPr>
                <w:sz w:val="20"/>
                <w:szCs w:val="20"/>
              </w:rPr>
              <w:t>update</w:t>
            </w:r>
            <w:proofErr w:type="spellEnd"/>
            <w:r w:rsidRPr="00424887">
              <w:rPr>
                <w:sz w:val="20"/>
                <w:szCs w:val="20"/>
              </w:rPr>
              <w:t xml:space="preserve"> </w:t>
            </w:r>
            <w:proofErr w:type="spellStart"/>
            <w:r w:rsidRPr="00424887">
              <w:rPr>
                <w:sz w:val="20"/>
                <w:szCs w:val="20"/>
              </w:rPr>
              <w:t>upgrade</w:t>
            </w:r>
            <w:proofErr w:type="spellEnd"/>
            <w:r w:rsidRPr="00424887">
              <w:rPr>
                <w:sz w:val="20"/>
                <w:szCs w:val="20"/>
              </w:rPr>
              <w:t xml:space="preserve"> y nuevas versiones de la herramienta.</w:t>
            </w:r>
          </w:p>
        </w:tc>
      </w:tr>
      <w:tr w:rsidR="00AF20D4" w:rsidRPr="00424887" w14:paraId="64C7710E" w14:textId="77777777" w:rsidTr="00FE45EB">
        <w:trPr>
          <w:trHeight w:val="35"/>
        </w:trPr>
        <w:tc>
          <w:tcPr>
            <w:tcW w:w="9350" w:type="dxa"/>
            <w:gridSpan w:val="6"/>
            <w:vAlign w:val="center"/>
          </w:tcPr>
          <w:p w14:paraId="79664DE6" w14:textId="77777777" w:rsidR="00AF20D4" w:rsidRPr="00424887" w:rsidRDefault="00AF20D4" w:rsidP="00FE45EB">
            <w:pPr>
              <w:rPr>
                <w:sz w:val="20"/>
                <w:szCs w:val="20"/>
              </w:rPr>
            </w:pPr>
            <w:proofErr w:type="spellStart"/>
            <w:r w:rsidRPr="00424887">
              <w:rPr>
                <w:sz w:val="20"/>
                <w:szCs w:val="20"/>
              </w:rPr>
              <w:t>Backup</w:t>
            </w:r>
            <w:proofErr w:type="spellEnd"/>
            <w:r w:rsidRPr="00424887">
              <w:rPr>
                <w:sz w:val="20"/>
                <w:szCs w:val="20"/>
              </w:rPr>
              <w:t xml:space="preserve"> de bases de configuraciones.</w:t>
            </w:r>
          </w:p>
        </w:tc>
      </w:tr>
      <w:tr w:rsidR="00AF20D4" w:rsidRPr="00424887" w14:paraId="5885D6A0" w14:textId="77777777" w:rsidTr="00FE45EB">
        <w:trPr>
          <w:trHeight w:val="35"/>
        </w:trPr>
        <w:tc>
          <w:tcPr>
            <w:tcW w:w="9350" w:type="dxa"/>
            <w:gridSpan w:val="6"/>
            <w:vAlign w:val="center"/>
          </w:tcPr>
          <w:p w14:paraId="524913B5" w14:textId="77777777" w:rsidR="00AF20D4" w:rsidRPr="00424887" w:rsidRDefault="00AF20D4" w:rsidP="00FE45EB">
            <w:pPr>
              <w:rPr>
                <w:sz w:val="20"/>
                <w:szCs w:val="20"/>
              </w:rPr>
            </w:pPr>
            <w:r w:rsidRPr="00424887">
              <w:rPr>
                <w:sz w:val="20"/>
                <w:szCs w:val="20"/>
              </w:rPr>
              <w:t>Limpieza de datos y optimización de BD de registros.</w:t>
            </w:r>
          </w:p>
        </w:tc>
      </w:tr>
      <w:tr w:rsidR="00AF20D4" w:rsidRPr="00424887" w14:paraId="6C9518C2" w14:textId="77777777" w:rsidTr="00FE45EB">
        <w:trPr>
          <w:trHeight w:val="35"/>
        </w:trPr>
        <w:tc>
          <w:tcPr>
            <w:tcW w:w="9350" w:type="dxa"/>
            <w:gridSpan w:val="6"/>
            <w:vAlign w:val="center"/>
          </w:tcPr>
          <w:p w14:paraId="2187AA18" w14:textId="77777777" w:rsidR="00AF20D4" w:rsidRPr="00424887" w:rsidRDefault="00AF20D4" w:rsidP="00FE45EB">
            <w:pPr>
              <w:rPr>
                <w:sz w:val="20"/>
                <w:szCs w:val="20"/>
              </w:rPr>
            </w:pPr>
            <w:r w:rsidRPr="00424887">
              <w:rPr>
                <w:sz w:val="20"/>
                <w:szCs w:val="20"/>
              </w:rPr>
              <w:t>Instalación de nuevos Plug-</w:t>
            </w:r>
            <w:proofErr w:type="spellStart"/>
            <w:r w:rsidRPr="00424887">
              <w:rPr>
                <w:sz w:val="20"/>
                <w:szCs w:val="20"/>
              </w:rPr>
              <w:t>Ins</w:t>
            </w:r>
            <w:proofErr w:type="spellEnd"/>
            <w:r w:rsidRPr="00424887">
              <w:rPr>
                <w:sz w:val="20"/>
                <w:szCs w:val="20"/>
              </w:rPr>
              <w:t xml:space="preserve"> sobre la herramienta.</w:t>
            </w:r>
          </w:p>
        </w:tc>
      </w:tr>
      <w:tr w:rsidR="00AF20D4" w:rsidRPr="00424887" w14:paraId="706DEECA" w14:textId="77777777" w:rsidTr="00FE45EB">
        <w:trPr>
          <w:trHeight w:val="149"/>
        </w:trPr>
        <w:tc>
          <w:tcPr>
            <w:tcW w:w="9350" w:type="dxa"/>
            <w:gridSpan w:val="6"/>
            <w:vAlign w:val="center"/>
          </w:tcPr>
          <w:p w14:paraId="2EE3B39A" w14:textId="77777777" w:rsidR="00AF20D4" w:rsidRPr="00424887" w:rsidRDefault="00AF20D4" w:rsidP="00FE45EB">
            <w:pPr>
              <w:rPr>
                <w:sz w:val="20"/>
                <w:szCs w:val="20"/>
              </w:rPr>
            </w:pPr>
            <w:r w:rsidRPr="00424887">
              <w:rPr>
                <w:sz w:val="20"/>
                <w:szCs w:val="20"/>
              </w:rPr>
              <w:t>Se deberá realizar un plan de mejoras en las configuraciones actuales, de la herramienta.</w:t>
            </w:r>
          </w:p>
        </w:tc>
      </w:tr>
      <w:tr w:rsidR="00AF20D4" w:rsidRPr="00424887" w14:paraId="62D80C96" w14:textId="77777777" w:rsidTr="00FE45EB">
        <w:trPr>
          <w:trHeight w:val="390"/>
        </w:trPr>
        <w:tc>
          <w:tcPr>
            <w:tcW w:w="9350" w:type="dxa"/>
            <w:gridSpan w:val="6"/>
            <w:vAlign w:val="center"/>
          </w:tcPr>
          <w:p w14:paraId="446E9F0A" w14:textId="77777777" w:rsidR="00AF20D4" w:rsidRPr="00424887" w:rsidRDefault="00AF20D4" w:rsidP="00FE45EB">
            <w:pPr>
              <w:rPr>
                <w:sz w:val="20"/>
                <w:szCs w:val="20"/>
              </w:rPr>
            </w:pPr>
            <w:r w:rsidRPr="00424887">
              <w:rPr>
                <w:sz w:val="20"/>
                <w:szCs w:val="20"/>
              </w:rPr>
              <w:t>El servicio no presentará límites en la cantidad de incidentes o tickets de soporte solicitados.</w:t>
            </w:r>
          </w:p>
        </w:tc>
      </w:tr>
      <w:tr w:rsidR="00AF20D4" w:rsidRPr="00424887" w14:paraId="477F8C0F" w14:textId="77777777" w:rsidTr="00FE45EB">
        <w:trPr>
          <w:trHeight w:val="390"/>
        </w:trPr>
        <w:tc>
          <w:tcPr>
            <w:tcW w:w="9350" w:type="dxa"/>
            <w:gridSpan w:val="6"/>
            <w:vAlign w:val="center"/>
          </w:tcPr>
          <w:p w14:paraId="1567BB0D" w14:textId="77777777" w:rsidR="00AF20D4" w:rsidRPr="00424887" w:rsidRDefault="00AF20D4" w:rsidP="00FE45EB">
            <w:pPr>
              <w:rPr>
                <w:sz w:val="20"/>
                <w:szCs w:val="20"/>
              </w:rPr>
            </w:pPr>
            <w:r w:rsidRPr="00424887">
              <w:rPr>
                <w:sz w:val="20"/>
                <w:szCs w:val="20"/>
              </w:rPr>
              <w:t>El servicio incluye acompañamiento en transferencia de información para la mejor utilización del producto; así mismo, asesoría continúa en la presentación y uso de otros productos asociados.</w:t>
            </w:r>
          </w:p>
        </w:tc>
      </w:tr>
      <w:tr w:rsidR="00AF20D4" w:rsidRPr="00424887" w14:paraId="6CA5E241" w14:textId="77777777" w:rsidTr="00FE45EB">
        <w:trPr>
          <w:trHeight w:val="390"/>
        </w:trPr>
        <w:tc>
          <w:tcPr>
            <w:tcW w:w="9350" w:type="dxa"/>
            <w:gridSpan w:val="6"/>
            <w:vAlign w:val="center"/>
          </w:tcPr>
          <w:p w14:paraId="032CE6FB" w14:textId="77777777" w:rsidR="00AF20D4" w:rsidRPr="00424887" w:rsidRDefault="00AF20D4" w:rsidP="00FE45EB">
            <w:pPr>
              <w:rPr>
                <w:sz w:val="20"/>
                <w:szCs w:val="20"/>
              </w:rPr>
            </w:pPr>
            <w:r w:rsidRPr="00424887">
              <w:rPr>
                <w:sz w:val="20"/>
                <w:szCs w:val="20"/>
              </w:rPr>
              <w:t xml:space="preserve">Se deberá brindar soporte técnico durante el periodo establecido de garantía 24 meses, para la renovación del soporte </w:t>
            </w:r>
            <w:proofErr w:type="spellStart"/>
            <w:r w:rsidRPr="00424887">
              <w:rPr>
                <w:sz w:val="20"/>
                <w:szCs w:val="20"/>
              </w:rPr>
              <w:t>update</w:t>
            </w:r>
            <w:proofErr w:type="spellEnd"/>
            <w:r w:rsidRPr="00424887">
              <w:rPr>
                <w:sz w:val="20"/>
                <w:szCs w:val="20"/>
              </w:rPr>
              <w:t xml:space="preserve"> </w:t>
            </w:r>
            <w:proofErr w:type="spellStart"/>
            <w:r w:rsidRPr="00424887">
              <w:rPr>
                <w:sz w:val="20"/>
                <w:szCs w:val="20"/>
              </w:rPr>
              <w:t>upgrade</w:t>
            </w:r>
            <w:proofErr w:type="spellEnd"/>
            <w:r w:rsidRPr="00424887">
              <w:rPr>
                <w:sz w:val="20"/>
                <w:szCs w:val="20"/>
              </w:rPr>
              <w:t xml:space="preserve"> de la herramienta </w:t>
            </w:r>
            <w:proofErr w:type="spellStart"/>
            <w:r w:rsidRPr="00424887">
              <w:rPr>
                <w:sz w:val="20"/>
                <w:szCs w:val="20"/>
              </w:rPr>
              <w:t>support</w:t>
            </w:r>
            <w:proofErr w:type="spellEnd"/>
            <w:r w:rsidRPr="00424887">
              <w:rPr>
                <w:sz w:val="20"/>
                <w:szCs w:val="20"/>
              </w:rPr>
              <w:t xml:space="preserve"> center plus (software), consistente en resolver los errores y/o problemas de la misma.</w:t>
            </w:r>
          </w:p>
        </w:tc>
      </w:tr>
      <w:tr w:rsidR="00AF20D4" w:rsidRPr="00424887" w14:paraId="33BE1665" w14:textId="77777777" w:rsidTr="00FE45EB">
        <w:trPr>
          <w:trHeight w:val="390"/>
        </w:trPr>
        <w:tc>
          <w:tcPr>
            <w:tcW w:w="9350" w:type="dxa"/>
            <w:gridSpan w:val="6"/>
            <w:vAlign w:val="center"/>
          </w:tcPr>
          <w:p w14:paraId="32E5C4DD" w14:textId="77777777" w:rsidR="00AF20D4" w:rsidRPr="00424887" w:rsidRDefault="00AF20D4" w:rsidP="00FE45EB">
            <w:pPr>
              <w:rPr>
                <w:sz w:val="20"/>
                <w:szCs w:val="20"/>
              </w:rPr>
            </w:pPr>
            <w:r w:rsidRPr="00424887">
              <w:rPr>
                <w:sz w:val="20"/>
                <w:szCs w:val="20"/>
              </w:rPr>
              <w:lastRenderedPageBreak/>
              <w:t>El servicio se prestará en horario de oficina (8:00 AM a 7:00 PM) lunes a viernes.</w:t>
            </w:r>
          </w:p>
        </w:tc>
      </w:tr>
      <w:tr w:rsidR="00AF20D4" w:rsidRPr="00424887" w14:paraId="7CD4DDB4" w14:textId="77777777" w:rsidTr="00FE45EB">
        <w:trPr>
          <w:trHeight w:val="390"/>
        </w:trPr>
        <w:tc>
          <w:tcPr>
            <w:tcW w:w="9350" w:type="dxa"/>
            <w:gridSpan w:val="6"/>
            <w:vAlign w:val="center"/>
          </w:tcPr>
          <w:p w14:paraId="1E6DFECE" w14:textId="77777777" w:rsidR="00AF20D4" w:rsidRPr="00424887" w:rsidRDefault="00AF20D4" w:rsidP="00FE45EB">
            <w:pPr>
              <w:rPr>
                <w:sz w:val="20"/>
                <w:szCs w:val="20"/>
              </w:rPr>
            </w:pPr>
            <w:r w:rsidRPr="00424887">
              <w:rPr>
                <w:sz w:val="20"/>
                <w:szCs w:val="20"/>
              </w:rPr>
              <w:t>Las consultas se podrán realizar vía telefónica o email, acceso remoto, o presencial en caso de ser requerido, o reportando por medio de tickets a una mesa de servicio dispuesta para lo mismo.</w:t>
            </w:r>
          </w:p>
        </w:tc>
      </w:tr>
      <w:tr w:rsidR="00AF20D4" w:rsidRPr="00424887" w14:paraId="74233BF6" w14:textId="77777777" w:rsidTr="00FE45EB">
        <w:trPr>
          <w:trHeight w:val="390"/>
        </w:trPr>
        <w:tc>
          <w:tcPr>
            <w:tcW w:w="9350" w:type="dxa"/>
            <w:gridSpan w:val="6"/>
            <w:vAlign w:val="center"/>
          </w:tcPr>
          <w:p w14:paraId="0D4A3D6D" w14:textId="77777777" w:rsidR="00AF20D4" w:rsidRPr="00424887" w:rsidRDefault="00AF20D4" w:rsidP="00FE45EB">
            <w:pPr>
              <w:rPr>
                <w:sz w:val="20"/>
                <w:szCs w:val="20"/>
              </w:rPr>
            </w:pPr>
            <w:r w:rsidRPr="00424887">
              <w:rPr>
                <w:sz w:val="20"/>
                <w:szCs w:val="20"/>
              </w:rPr>
              <w:t>La bolsa de horas, serán utilizadas para labores específicas de configuración, soporte técnico y transferencia de conocimiento que se irán descontando a medida que se requieran.</w:t>
            </w:r>
          </w:p>
        </w:tc>
      </w:tr>
      <w:tr w:rsidR="00AF20D4" w:rsidRPr="00424887" w14:paraId="18EA7E83" w14:textId="77777777" w:rsidTr="00FE45EB">
        <w:trPr>
          <w:trHeight w:val="390"/>
        </w:trPr>
        <w:tc>
          <w:tcPr>
            <w:tcW w:w="9350" w:type="dxa"/>
            <w:gridSpan w:val="6"/>
            <w:vAlign w:val="center"/>
          </w:tcPr>
          <w:p w14:paraId="06C04382" w14:textId="77777777" w:rsidR="00AF20D4" w:rsidRPr="00424887" w:rsidRDefault="00AF20D4" w:rsidP="00FE45EB">
            <w:pPr>
              <w:rPr>
                <w:sz w:val="20"/>
                <w:szCs w:val="20"/>
              </w:rPr>
            </w:pPr>
            <w:r w:rsidRPr="00424887">
              <w:rPr>
                <w:sz w:val="20"/>
                <w:szCs w:val="20"/>
              </w:rPr>
              <w:t>El oferente se compromete a informar vía telefónica o correo cada vez que se encuentre una nueva actualización para la solución.</w:t>
            </w:r>
          </w:p>
        </w:tc>
      </w:tr>
      <w:tr w:rsidR="00AF20D4" w:rsidRPr="00424887" w14:paraId="7591B5B2" w14:textId="77777777" w:rsidTr="00FE45EB">
        <w:trPr>
          <w:trHeight w:val="390"/>
        </w:trPr>
        <w:tc>
          <w:tcPr>
            <w:tcW w:w="9350" w:type="dxa"/>
            <w:gridSpan w:val="6"/>
            <w:shd w:val="clear" w:color="auto" w:fill="DEEAF6"/>
            <w:vAlign w:val="center"/>
          </w:tcPr>
          <w:p w14:paraId="7704287A" w14:textId="77777777" w:rsidR="00AF20D4" w:rsidRPr="00424887" w:rsidRDefault="00AF20D4" w:rsidP="00FE45EB">
            <w:pPr>
              <w:jc w:val="center"/>
              <w:rPr>
                <w:sz w:val="20"/>
                <w:szCs w:val="20"/>
              </w:rPr>
            </w:pPr>
            <w:r w:rsidRPr="00424887">
              <w:rPr>
                <w:sz w:val="20"/>
                <w:szCs w:val="20"/>
              </w:rPr>
              <w:t>ITEM No. 3 PAQUETE DE SOPORTE TÉCNICO A INCIDENTES RELACIONADOS CON SUPPORTCENTER PLUS &amp; ANALYTICS PLUS DE MANAGEENGINE, EN UN HORARIO 8X5, LÍMITE DE 60 HORAS VALIDAS POR EL TIEMPO DEL AMS, CON NUESTRO CUERPO DE INGENIERÍA ESPECIALIZADO.</w:t>
            </w:r>
          </w:p>
        </w:tc>
      </w:tr>
      <w:tr w:rsidR="00AF20D4" w:rsidRPr="00424887" w14:paraId="47C8FF2C" w14:textId="77777777" w:rsidTr="00FE45EB">
        <w:trPr>
          <w:trHeight w:val="79"/>
        </w:trPr>
        <w:tc>
          <w:tcPr>
            <w:tcW w:w="9350" w:type="dxa"/>
            <w:gridSpan w:val="6"/>
            <w:vAlign w:val="center"/>
          </w:tcPr>
          <w:p w14:paraId="71F464B9" w14:textId="77777777" w:rsidR="00AF20D4" w:rsidRPr="00424887" w:rsidRDefault="00AF20D4" w:rsidP="00FE45EB">
            <w:pPr>
              <w:rPr>
                <w:sz w:val="20"/>
                <w:szCs w:val="20"/>
              </w:rPr>
            </w:pPr>
            <w:r w:rsidRPr="00424887">
              <w:rPr>
                <w:sz w:val="20"/>
                <w:szCs w:val="20"/>
              </w:rPr>
              <w:t xml:space="preserve">Se debe dar soporte técnico a incidentes relacionados con </w:t>
            </w:r>
            <w:proofErr w:type="spellStart"/>
            <w:r w:rsidRPr="00424887">
              <w:rPr>
                <w:sz w:val="20"/>
                <w:szCs w:val="20"/>
              </w:rPr>
              <w:t>SupportCenter</w:t>
            </w:r>
            <w:proofErr w:type="spellEnd"/>
            <w:r w:rsidRPr="00424887">
              <w:rPr>
                <w:sz w:val="20"/>
                <w:szCs w:val="20"/>
              </w:rPr>
              <w:t xml:space="preserve"> Plus &amp; </w:t>
            </w:r>
            <w:proofErr w:type="spellStart"/>
            <w:r w:rsidRPr="00424887">
              <w:rPr>
                <w:sz w:val="20"/>
                <w:szCs w:val="20"/>
              </w:rPr>
              <w:t>Analytics</w:t>
            </w:r>
            <w:proofErr w:type="spellEnd"/>
            <w:r w:rsidRPr="00424887">
              <w:rPr>
                <w:sz w:val="20"/>
                <w:szCs w:val="20"/>
              </w:rPr>
              <w:t xml:space="preserve"> plus de </w:t>
            </w:r>
            <w:proofErr w:type="spellStart"/>
            <w:r w:rsidRPr="00424887">
              <w:rPr>
                <w:sz w:val="20"/>
                <w:szCs w:val="20"/>
              </w:rPr>
              <w:t>ManageEngine</w:t>
            </w:r>
            <w:proofErr w:type="spellEnd"/>
            <w:r w:rsidRPr="00424887">
              <w:rPr>
                <w:sz w:val="20"/>
                <w:szCs w:val="20"/>
              </w:rPr>
              <w:t>, en un horario 8x5, límite de 60 Horas validas por el tiempo del AMS, con su cuerpo de ingeniería especializado.</w:t>
            </w:r>
          </w:p>
        </w:tc>
      </w:tr>
      <w:tr w:rsidR="00AF20D4" w:rsidRPr="00424887" w14:paraId="57ADE1F5" w14:textId="77777777" w:rsidTr="00FE45EB">
        <w:trPr>
          <w:trHeight w:val="234"/>
        </w:trPr>
        <w:tc>
          <w:tcPr>
            <w:tcW w:w="9350" w:type="dxa"/>
            <w:gridSpan w:val="6"/>
            <w:shd w:val="clear" w:color="auto" w:fill="DEEAF6"/>
            <w:vAlign w:val="center"/>
          </w:tcPr>
          <w:p w14:paraId="04F21F78" w14:textId="77777777" w:rsidR="00AF20D4" w:rsidRPr="00424887" w:rsidRDefault="00AF20D4" w:rsidP="00FE45EB">
            <w:pPr>
              <w:jc w:val="center"/>
              <w:rPr>
                <w:sz w:val="20"/>
                <w:szCs w:val="20"/>
              </w:rPr>
            </w:pPr>
            <w:r w:rsidRPr="00424887">
              <w:rPr>
                <w:sz w:val="20"/>
                <w:szCs w:val="20"/>
              </w:rPr>
              <w:t>ESPECIFICACIONES DE OBLIGATORIO CUMPLIMIENTO</w:t>
            </w:r>
          </w:p>
        </w:tc>
      </w:tr>
      <w:tr w:rsidR="00AF20D4" w:rsidRPr="00424887" w14:paraId="7169F883" w14:textId="77777777" w:rsidTr="00FE45EB">
        <w:trPr>
          <w:trHeight w:val="35"/>
        </w:trPr>
        <w:tc>
          <w:tcPr>
            <w:tcW w:w="9350" w:type="dxa"/>
            <w:gridSpan w:val="6"/>
            <w:shd w:val="clear" w:color="auto" w:fill="DEEAF6"/>
            <w:vAlign w:val="center"/>
          </w:tcPr>
          <w:p w14:paraId="44C26A04" w14:textId="77777777" w:rsidR="00AF20D4" w:rsidRPr="00424887" w:rsidRDefault="00AF20D4" w:rsidP="00FE45EB">
            <w:pPr>
              <w:jc w:val="center"/>
              <w:rPr>
                <w:sz w:val="20"/>
                <w:szCs w:val="20"/>
              </w:rPr>
            </w:pPr>
            <w:r w:rsidRPr="00424887">
              <w:rPr>
                <w:sz w:val="20"/>
                <w:szCs w:val="20"/>
              </w:rPr>
              <w:t>CRONOGRAMA</w:t>
            </w:r>
          </w:p>
        </w:tc>
      </w:tr>
      <w:tr w:rsidR="00AF20D4" w:rsidRPr="00424887" w14:paraId="1BE74D23" w14:textId="77777777" w:rsidTr="00FE45EB">
        <w:trPr>
          <w:trHeight w:val="390"/>
        </w:trPr>
        <w:tc>
          <w:tcPr>
            <w:tcW w:w="9350" w:type="dxa"/>
            <w:gridSpan w:val="6"/>
            <w:vAlign w:val="center"/>
          </w:tcPr>
          <w:p w14:paraId="096FAA5C" w14:textId="77777777" w:rsidR="00AF20D4" w:rsidRPr="00424887" w:rsidRDefault="00AF20D4" w:rsidP="00FE45EB">
            <w:pPr>
              <w:rPr>
                <w:sz w:val="20"/>
                <w:szCs w:val="20"/>
              </w:rPr>
            </w:pPr>
            <w:r w:rsidRPr="00424887">
              <w:rPr>
                <w:sz w:val="20"/>
                <w:szCs w:val="20"/>
              </w:rPr>
              <w:t>Dentro de los primeros cinco (05) días hábiles al inicio del plazo de ejecución, el contratista deberá presentar el cronograma para la ejecución del objeto del contrato, para aprobación del supervisor del contrato donde mínimo deberá contener las siguientes fases:</w:t>
            </w:r>
          </w:p>
        </w:tc>
      </w:tr>
      <w:tr w:rsidR="00AF20D4" w:rsidRPr="00424887" w14:paraId="3BB154B0" w14:textId="77777777" w:rsidTr="00FE45EB">
        <w:trPr>
          <w:trHeight w:val="51"/>
        </w:trPr>
        <w:tc>
          <w:tcPr>
            <w:tcW w:w="9350" w:type="dxa"/>
            <w:gridSpan w:val="6"/>
            <w:vAlign w:val="center"/>
          </w:tcPr>
          <w:p w14:paraId="1386F6A8" w14:textId="77777777" w:rsidR="00AF20D4" w:rsidRPr="00424887" w:rsidRDefault="00AF20D4" w:rsidP="00FE45EB">
            <w:pPr>
              <w:rPr>
                <w:sz w:val="20"/>
                <w:szCs w:val="20"/>
              </w:rPr>
            </w:pPr>
            <w:r w:rsidRPr="00424887">
              <w:rPr>
                <w:sz w:val="20"/>
                <w:szCs w:val="20"/>
              </w:rPr>
              <w:t>·         Diseño de la arquitectura del software</w:t>
            </w:r>
          </w:p>
        </w:tc>
      </w:tr>
      <w:tr w:rsidR="00AF20D4" w:rsidRPr="00424887" w14:paraId="3D8D0A95" w14:textId="77777777" w:rsidTr="00FE45EB">
        <w:trPr>
          <w:trHeight w:val="71"/>
        </w:trPr>
        <w:tc>
          <w:tcPr>
            <w:tcW w:w="9350" w:type="dxa"/>
            <w:gridSpan w:val="6"/>
            <w:vAlign w:val="center"/>
          </w:tcPr>
          <w:p w14:paraId="1D0AAC9F" w14:textId="77777777" w:rsidR="00AF20D4" w:rsidRPr="00424887" w:rsidRDefault="00AF20D4" w:rsidP="00FE45EB">
            <w:pPr>
              <w:rPr>
                <w:sz w:val="20"/>
                <w:szCs w:val="20"/>
              </w:rPr>
            </w:pPr>
            <w:r w:rsidRPr="00424887">
              <w:rPr>
                <w:sz w:val="20"/>
                <w:szCs w:val="20"/>
              </w:rPr>
              <w:t>·         Instalación, configuración, conexión y afinamiento</w:t>
            </w:r>
          </w:p>
        </w:tc>
      </w:tr>
      <w:tr w:rsidR="00AF20D4" w:rsidRPr="00424887" w14:paraId="1767AA0E" w14:textId="77777777" w:rsidTr="00FE45EB">
        <w:trPr>
          <w:trHeight w:val="92"/>
        </w:trPr>
        <w:tc>
          <w:tcPr>
            <w:tcW w:w="9350" w:type="dxa"/>
            <w:gridSpan w:val="6"/>
            <w:vAlign w:val="center"/>
          </w:tcPr>
          <w:p w14:paraId="66DBC028" w14:textId="77777777" w:rsidR="00AF20D4" w:rsidRPr="00424887" w:rsidRDefault="00AF20D4" w:rsidP="00FE45EB">
            <w:pPr>
              <w:rPr>
                <w:sz w:val="20"/>
                <w:szCs w:val="20"/>
              </w:rPr>
            </w:pPr>
            <w:r w:rsidRPr="00424887">
              <w:rPr>
                <w:sz w:val="20"/>
                <w:szCs w:val="20"/>
              </w:rPr>
              <w:t>·         Pruebas de aceptación</w:t>
            </w:r>
          </w:p>
        </w:tc>
      </w:tr>
      <w:tr w:rsidR="00AF20D4" w:rsidRPr="00424887" w14:paraId="6473F0A9" w14:textId="77777777" w:rsidTr="00FE45EB">
        <w:trPr>
          <w:trHeight w:val="125"/>
        </w:trPr>
        <w:tc>
          <w:tcPr>
            <w:tcW w:w="9350" w:type="dxa"/>
            <w:gridSpan w:val="6"/>
            <w:vAlign w:val="center"/>
          </w:tcPr>
          <w:p w14:paraId="7EF3A7A9" w14:textId="77777777" w:rsidR="00AF20D4" w:rsidRPr="00424887" w:rsidRDefault="00AF20D4" w:rsidP="00FE45EB">
            <w:pPr>
              <w:rPr>
                <w:sz w:val="20"/>
                <w:szCs w:val="20"/>
              </w:rPr>
            </w:pPr>
            <w:r w:rsidRPr="00424887">
              <w:rPr>
                <w:sz w:val="20"/>
                <w:szCs w:val="20"/>
              </w:rPr>
              <w:t>·         Transferencia de conocimiento</w:t>
            </w:r>
          </w:p>
        </w:tc>
      </w:tr>
      <w:tr w:rsidR="00AF20D4" w:rsidRPr="00424887" w14:paraId="29DF5836" w14:textId="77777777" w:rsidTr="00FE45EB">
        <w:trPr>
          <w:trHeight w:val="225"/>
        </w:trPr>
        <w:tc>
          <w:tcPr>
            <w:tcW w:w="9350" w:type="dxa"/>
            <w:gridSpan w:val="6"/>
            <w:vAlign w:val="center"/>
            <w:hideMark/>
          </w:tcPr>
          <w:p w14:paraId="4EE45D62" w14:textId="77777777" w:rsidR="00AF20D4" w:rsidRPr="00424887" w:rsidRDefault="00AF20D4" w:rsidP="00FE45EB">
            <w:pPr>
              <w:rPr>
                <w:sz w:val="20"/>
                <w:szCs w:val="20"/>
              </w:rPr>
            </w:pPr>
            <w:r w:rsidRPr="00424887">
              <w:rPr>
                <w:sz w:val="20"/>
                <w:szCs w:val="20"/>
              </w:rPr>
              <w:t>·         Seguimiento y acompañamiento</w:t>
            </w:r>
          </w:p>
        </w:tc>
      </w:tr>
      <w:tr w:rsidR="00AF20D4" w:rsidRPr="00424887" w14:paraId="78868E2D" w14:textId="77777777" w:rsidTr="00FE45EB">
        <w:trPr>
          <w:trHeight w:val="349"/>
        </w:trPr>
        <w:tc>
          <w:tcPr>
            <w:tcW w:w="9350" w:type="dxa"/>
            <w:gridSpan w:val="6"/>
            <w:vAlign w:val="center"/>
            <w:hideMark/>
          </w:tcPr>
          <w:p w14:paraId="7847E0C3" w14:textId="77777777" w:rsidR="00AF20D4" w:rsidRPr="00424887" w:rsidRDefault="00AF20D4" w:rsidP="00FE45EB">
            <w:pPr>
              <w:rPr>
                <w:sz w:val="20"/>
                <w:szCs w:val="20"/>
              </w:rPr>
            </w:pPr>
            <w:r w:rsidRPr="00424887">
              <w:rPr>
                <w:sz w:val="20"/>
                <w:szCs w:val="20"/>
              </w:rPr>
              <w:t>Una vez realizada la actualización del software se procederá a efectuar la transferencia de conocimiento</w:t>
            </w:r>
          </w:p>
        </w:tc>
      </w:tr>
      <w:tr w:rsidR="00AF20D4" w:rsidRPr="00424887" w14:paraId="46D89B2E" w14:textId="77777777" w:rsidTr="00FE45EB">
        <w:trPr>
          <w:trHeight w:val="219"/>
        </w:trPr>
        <w:tc>
          <w:tcPr>
            <w:tcW w:w="9350" w:type="dxa"/>
            <w:gridSpan w:val="6"/>
            <w:shd w:val="clear" w:color="auto" w:fill="DEEAF6"/>
            <w:vAlign w:val="center"/>
          </w:tcPr>
          <w:p w14:paraId="5D093F92" w14:textId="77777777" w:rsidR="00AF20D4" w:rsidRPr="00424887" w:rsidRDefault="00AF20D4" w:rsidP="00FE45EB">
            <w:pPr>
              <w:jc w:val="center"/>
              <w:rPr>
                <w:sz w:val="20"/>
                <w:szCs w:val="20"/>
              </w:rPr>
            </w:pPr>
            <w:r w:rsidRPr="00424887">
              <w:rPr>
                <w:sz w:val="20"/>
                <w:szCs w:val="20"/>
              </w:rPr>
              <w:t>PROTOCOLO DE PRUEBAS</w:t>
            </w:r>
          </w:p>
        </w:tc>
      </w:tr>
      <w:tr w:rsidR="00AF20D4" w:rsidRPr="00424887" w14:paraId="106FBB79" w14:textId="77777777" w:rsidTr="00FE45EB">
        <w:trPr>
          <w:trHeight w:val="299"/>
        </w:trPr>
        <w:tc>
          <w:tcPr>
            <w:tcW w:w="9350" w:type="dxa"/>
            <w:gridSpan w:val="6"/>
            <w:vAlign w:val="center"/>
          </w:tcPr>
          <w:p w14:paraId="7EC61710" w14:textId="77777777" w:rsidR="00AF20D4" w:rsidRPr="00424887" w:rsidRDefault="00AF20D4" w:rsidP="00FE45EB">
            <w:pPr>
              <w:rPr>
                <w:sz w:val="20"/>
                <w:szCs w:val="20"/>
              </w:rPr>
            </w:pPr>
            <w:r w:rsidRPr="00424887">
              <w:rPr>
                <w:sz w:val="20"/>
                <w:szCs w:val="20"/>
              </w:rPr>
              <w:t>Se deberán efectuar pruebas de operación y funcionamiento de cada uno de los componentes que conformen el software.</w:t>
            </w:r>
          </w:p>
        </w:tc>
      </w:tr>
      <w:tr w:rsidR="00AF20D4" w:rsidRPr="00424887" w14:paraId="74B750F9" w14:textId="77777777" w:rsidTr="00FE45EB">
        <w:trPr>
          <w:trHeight w:val="368"/>
        </w:trPr>
        <w:tc>
          <w:tcPr>
            <w:tcW w:w="9350" w:type="dxa"/>
            <w:gridSpan w:val="6"/>
            <w:vAlign w:val="center"/>
          </w:tcPr>
          <w:p w14:paraId="2977D1C6" w14:textId="77777777" w:rsidR="00AF20D4" w:rsidRPr="00424887" w:rsidRDefault="00AF20D4" w:rsidP="00FE45EB">
            <w:pPr>
              <w:rPr>
                <w:sz w:val="20"/>
                <w:szCs w:val="20"/>
              </w:rPr>
            </w:pPr>
            <w:r w:rsidRPr="00424887">
              <w:rPr>
                <w:sz w:val="20"/>
                <w:szCs w:val="20"/>
              </w:rPr>
              <w:t>Pruebas de Servicio del software ofrecido, tanto en la funcionalidad de conexiones con los clientes actuales y futuros (durante la ejecución del contrato) del CCOCI y demás activos o herramientas que requieran ser conectadas al software. Así mismas pruebas técnicas de funcionalidad de la arquitectura dispuesta al análisis en conjunto con todos los elementos de conexión. Entregando la aplicación ofertada y la funcionalidad de los activos integrados a entera satisfacción del supervisor del contrato.</w:t>
            </w:r>
          </w:p>
        </w:tc>
      </w:tr>
      <w:tr w:rsidR="00AF20D4" w:rsidRPr="00424887" w14:paraId="1D878DF0" w14:textId="77777777" w:rsidTr="00FE45EB">
        <w:trPr>
          <w:trHeight w:val="35"/>
        </w:trPr>
        <w:tc>
          <w:tcPr>
            <w:tcW w:w="9350" w:type="dxa"/>
            <w:gridSpan w:val="6"/>
            <w:vAlign w:val="center"/>
          </w:tcPr>
          <w:p w14:paraId="37AA5B91" w14:textId="77777777" w:rsidR="00AF20D4" w:rsidRPr="00424887" w:rsidRDefault="00AF20D4" w:rsidP="00FE45EB">
            <w:pPr>
              <w:rPr>
                <w:sz w:val="20"/>
                <w:szCs w:val="20"/>
              </w:rPr>
            </w:pPr>
            <w:r w:rsidRPr="00424887">
              <w:rPr>
                <w:sz w:val="20"/>
                <w:szCs w:val="20"/>
              </w:rPr>
              <w:t>La satisfacción total de los protocolos de pruebas es condición obligatoria para la recepción del objeto contractual</w:t>
            </w:r>
          </w:p>
        </w:tc>
      </w:tr>
      <w:tr w:rsidR="00AF20D4" w:rsidRPr="00424887" w14:paraId="2D514301" w14:textId="77777777" w:rsidTr="00FE45EB">
        <w:trPr>
          <w:trHeight w:val="274"/>
        </w:trPr>
        <w:tc>
          <w:tcPr>
            <w:tcW w:w="9350" w:type="dxa"/>
            <w:gridSpan w:val="6"/>
            <w:vAlign w:val="center"/>
          </w:tcPr>
          <w:p w14:paraId="745CF5DE" w14:textId="77777777" w:rsidR="00AF20D4" w:rsidRPr="00424887" w:rsidRDefault="00AF20D4" w:rsidP="00FE45EB">
            <w:pPr>
              <w:rPr>
                <w:sz w:val="20"/>
                <w:szCs w:val="20"/>
              </w:rPr>
            </w:pPr>
            <w:r w:rsidRPr="00424887">
              <w:rPr>
                <w:sz w:val="20"/>
                <w:szCs w:val="20"/>
              </w:rPr>
              <w:t xml:space="preserve">Se deberá entregar dentro de los protocolos de pruebas una copia de seguridad o </w:t>
            </w:r>
            <w:proofErr w:type="spellStart"/>
            <w:r w:rsidRPr="00424887">
              <w:rPr>
                <w:sz w:val="20"/>
                <w:szCs w:val="20"/>
              </w:rPr>
              <w:t>backup</w:t>
            </w:r>
            <w:proofErr w:type="spellEnd"/>
            <w:r w:rsidRPr="00424887">
              <w:rPr>
                <w:sz w:val="20"/>
                <w:szCs w:val="20"/>
              </w:rPr>
              <w:t xml:space="preserve"> en medio magnético de la configuración final de la software.</w:t>
            </w:r>
          </w:p>
        </w:tc>
      </w:tr>
      <w:tr w:rsidR="00AF20D4" w:rsidRPr="00424887" w14:paraId="6C6B7F10" w14:textId="77777777" w:rsidTr="00FE45EB">
        <w:trPr>
          <w:trHeight w:val="100"/>
        </w:trPr>
        <w:tc>
          <w:tcPr>
            <w:tcW w:w="9350" w:type="dxa"/>
            <w:gridSpan w:val="6"/>
            <w:shd w:val="clear" w:color="auto" w:fill="DEEAF6"/>
            <w:vAlign w:val="center"/>
          </w:tcPr>
          <w:p w14:paraId="218452DC" w14:textId="77777777" w:rsidR="00AF20D4" w:rsidRPr="00424887" w:rsidRDefault="00AF20D4" w:rsidP="00FE45EB">
            <w:pPr>
              <w:jc w:val="center"/>
              <w:rPr>
                <w:sz w:val="20"/>
                <w:szCs w:val="20"/>
              </w:rPr>
            </w:pPr>
            <w:r w:rsidRPr="00424887">
              <w:rPr>
                <w:sz w:val="20"/>
                <w:szCs w:val="20"/>
              </w:rPr>
              <w:t>ARQUITECTURA</w:t>
            </w:r>
          </w:p>
        </w:tc>
      </w:tr>
      <w:tr w:rsidR="00AF20D4" w:rsidRPr="00424887" w14:paraId="727563ED" w14:textId="77777777" w:rsidTr="00FE45EB">
        <w:trPr>
          <w:trHeight w:val="608"/>
        </w:trPr>
        <w:tc>
          <w:tcPr>
            <w:tcW w:w="9350" w:type="dxa"/>
            <w:gridSpan w:val="6"/>
            <w:vAlign w:val="center"/>
          </w:tcPr>
          <w:p w14:paraId="72F66B0A" w14:textId="77777777" w:rsidR="00AF20D4" w:rsidRPr="00424887" w:rsidRDefault="00AF20D4" w:rsidP="00FE45EB">
            <w:pPr>
              <w:rPr>
                <w:sz w:val="20"/>
                <w:szCs w:val="20"/>
              </w:rPr>
            </w:pPr>
            <w:r w:rsidRPr="00424887">
              <w:rPr>
                <w:sz w:val="20"/>
                <w:szCs w:val="20"/>
              </w:rPr>
              <w:t xml:space="preserve">La solución actualmente está implementada en máquina virtual </w:t>
            </w:r>
            <w:proofErr w:type="spellStart"/>
            <w:r w:rsidRPr="00424887">
              <w:rPr>
                <w:sz w:val="20"/>
                <w:szCs w:val="20"/>
              </w:rPr>
              <w:t>On-Premise</w:t>
            </w:r>
            <w:proofErr w:type="spellEnd"/>
            <w:r w:rsidRPr="00424887">
              <w:rPr>
                <w:sz w:val="20"/>
                <w:szCs w:val="20"/>
              </w:rPr>
              <w:t xml:space="preserve"> (El Comando Conjunto Cibernético cuenta con capacidad suficiente en cuanto a almacenamiento y procesamiento sobre software todo el sistema que integra el (todo lo requerido en esta contratación) en modo stand </w:t>
            </w:r>
            <w:proofErr w:type="spellStart"/>
            <w:r w:rsidRPr="00424887">
              <w:rPr>
                <w:sz w:val="20"/>
                <w:szCs w:val="20"/>
              </w:rPr>
              <w:t>alone</w:t>
            </w:r>
            <w:proofErr w:type="spellEnd"/>
            <w:r w:rsidRPr="00424887">
              <w:rPr>
                <w:sz w:val="20"/>
                <w:szCs w:val="20"/>
              </w:rPr>
              <w:t>.</w:t>
            </w:r>
          </w:p>
        </w:tc>
      </w:tr>
      <w:tr w:rsidR="00AF20D4" w:rsidRPr="00424887" w14:paraId="15610169" w14:textId="77777777" w:rsidTr="00FE45EB">
        <w:trPr>
          <w:trHeight w:val="52"/>
        </w:trPr>
        <w:tc>
          <w:tcPr>
            <w:tcW w:w="9350" w:type="dxa"/>
            <w:gridSpan w:val="6"/>
            <w:vAlign w:val="center"/>
          </w:tcPr>
          <w:p w14:paraId="1C8780B3" w14:textId="77777777" w:rsidR="00AF20D4" w:rsidRPr="00424887" w:rsidRDefault="00AF20D4" w:rsidP="00FE45EB">
            <w:pPr>
              <w:rPr>
                <w:sz w:val="20"/>
                <w:szCs w:val="20"/>
              </w:rPr>
            </w:pPr>
            <w:r w:rsidRPr="00424887">
              <w:rPr>
                <w:sz w:val="20"/>
                <w:szCs w:val="20"/>
              </w:rPr>
              <w:t>Cada uno de los componentes que conforme el software ofertada deberá ser entregada a la última versión estable aprobada por el fabricante.</w:t>
            </w:r>
          </w:p>
        </w:tc>
      </w:tr>
      <w:tr w:rsidR="00AF20D4" w:rsidRPr="00424887" w14:paraId="555AC498" w14:textId="77777777" w:rsidTr="00FE45EB">
        <w:trPr>
          <w:trHeight w:val="194"/>
        </w:trPr>
        <w:tc>
          <w:tcPr>
            <w:tcW w:w="9350" w:type="dxa"/>
            <w:gridSpan w:val="6"/>
            <w:shd w:val="clear" w:color="auto" w:fill="DEEAF6"/>
            <w:vAlign w:val="center"/>
          </w:tcPr>
          <w:p w14:paraId="457FDD54" w14:textId="77777777" w:rsidR="00AF20D4" w:rsidRPr="00424887" w:rsidRDefault="00AF20D4" w:rsidP="00FE45EB">
            <w:pPr>
              <w:jc w:val="center"/>
              <w:rPr>
                <w:sz w:val="20"/>
                <w:szCs w:val="20"/>
              </w:rPr>
            </w:pPr>
            <w:r w:rsidRPr="00424887">
              <w:rPr>
                <w:sz w:val="20"/>
                <w:szCs w:val="20"/>
              </w:rPr>
              <w:t>ACTIVIDADES</w:t>
            </w:r>
          </w:p>
        </w:tc>
      </w:tr>
      <w:tr w:rsidR="00AF20D4" w:rsidRPr="00424887" w14:paraId="040F4FED" w14:textId="77777777" w:rsidTr="00FE45EB">
        <w:trPr>
          <w:trHeight w:val="35"/>
        </w:trPr>
        <w:tc>
          <w:tcPr>
            <w:tcW w:w="9350" w:type="dxa"/>
            <w:gridSpan w:val="6"/>
            <w:vAlign w:val="center"/>
          </w:tcPr>
          <w:p w14:paraId="1634D656" w14:textId="77777777" w:rsidR="00AF20D4" w:rsidRPr="00424887" w:rsidRDefault="00AF20D4" w:rsidP="00FE45EB">
            <w:pPr>
              <w:rPr>
                <w:sz w:val="20"/>
                <w:szCs w:val="20"/>
              </w:rPr>
            </w:pPr>
            <w:r w:rsidRPr="00424887">
              <w:rPr>
                <w:sz w:val="20"/>
                <w:szCs w:val="20"/>
              </w:rPr>
              <w:t>Revisión de los diferentes roles por usuarios administradores, analistas, operadores y mantenimiento entre otros.</w:t>
            </w:r>
          </w:p>
        </w:tc>
      </w:tr>
      <w:tr w:rsidR="00AF20D4" w:rsidRPr="00424887" w14:paraId="13177058" w14:textId="77777777" w:rsidTr="00FE45EB">
        <w:trPr>
          <w:trHeight w:val="411"/>
        </w:trPr>
        <w:tc>
          <w:tcPr>
            <w:tcW w:w="9350" w:type="dxa"/>
            <w:gridSpan w:val="6"/>
            <w:vAlign w:val="center"/>
          </w:tcPr>
          <w:p w14:paraId="5A79F0CB" w14:textId="77777777" w:rsidR="00AF20D4" w:rsidRPr="00424887" w:rsidRDefault="00AF20D4" w:rsidP="00FE45EB">
            <w:pPr>
              <w:rPr>
                <w:sz w:val="20"/>
                <w:szCs w:val="20"/>
              </w:rPr>
            </w:pPr>
            <w:r w:rsidRPr="00424887">
              <w:rPr>
                <w:sz w:val="20"/>
                <w:szCs w:val="20"/>
              </w:rPr>
              <w:t>Revisión de usuarios con privilegios a en los sitios remotos de los clientes.</w:t>
            </w:r>
          </w:p>
        </w:tc>
      </w:tr>
      <w:tr w:rsidR="00AF20D4" w:rsidRPr="00424887" w14:paraId="26B8A94D" w14:textId="77777777" w:rsidTr="00FE45EB">
        <w:trPr>
          <w:trHeight w:val="488"/>
        </w:trPr>
        <w:tc>
          <w:tcPr>
            <w:tcW w:w="9350" w:type="dxa"/>
            <w:gridSpan w:val="6"/>
            <w:vAlign w:val="center"/>
          </w:tcPr>
          <w:p w14:paraId="053D9639" w14:textId="77777777" w:rsidR="00AF20D4" w:rsidRPr="00424887" w:rsidRDefault="00AF20D4" w:rsidP="00FE45EB">
            <w:pPr>
              <w:rPr>
                <w:sz w:val="20"/>
                <w:szCs w:val="20"/>
              </w:rPr>
            </w:pPr>
            <w:r w:rsidRPr="00424887">
              <w:rPr>
                <w:sz w:val="20"/>
                <w:szCs w:val="20"/>
              </w:rPr>
              <w:t>Se debe realizar afinamiento de la solución con que cuenta el CCOCI.</w:t>
            </w:r>
          </w:p>
        </w:tc>
      </w:tr>
      <w:tr w:rsidR="00AF20D4" w:rsidRPr="00424887" w14:paraId="648FC454" w14:textId="77777777" w:rsidTr="00FE45EB">
        <w:trPr>
          <w:trHeight w:val="699"/>
        </w:trPr>
        <w:tc>
          <w:tcPr>
            <w:tcW w:w="9350" w:type="dxa"/>
            <w:gridSpan w:val="6"/>
            <w:vAlign w:val="center"/>
          </w:tcPr>
          <w:p w14:paraId="1543C957" w14:textId="77777777" w:rsidR="00AF20D4" w:rsidRPr="00424887" w:rsidRDefault="00AF20D4" w:rsidP="00FE45EB">
            <w:pPr>
              <w:rPr>
                <w:sz w:val="20"/>
                <w:szCs w:val="20"/>
              </w:rPr>
            </w:pPr>
            <w:r w:rsidRPr="00424887">
              <w:rPr>
                <w:sz w:val="20"/>
                <w:szCs w:val="20"/>
              </w:rPr>
              <w:t xml:space="preserve">Revisión y mantenimiento de la programación de los </w:t>
            </w:r>
            <w:proofErr w:type="spellStart"/>
            <w:r w:rsidRPr="00424887">
              <w:rPr>
                <w:sz w:val="20"/>
                <w:szCs w:val="20"/>
              </w:rPr>
              <w:t>Backups</w:t>
            </w:r>
            <w:proofErr w:type="spellEnd"/>
            <w:r w:rsidRPr="00424887">
              <w:rPr>
                <w:sz w:val="20"/>
                <w:szCs w:val="20"/>
              </w:rPr>
              <w:t xml:space="preserve"> periódicos de cada uno de los elementos del sistema que integra el aplicativo junto con las configuraciones del software que utilice para su completo funcionamiento</w:t>
            </w:r>
          </w:p>
        </w:tc>
      </w:tr>
      <w:tr w:rsidR="00AF20D4" w:rsidRPr="00424887" w14:paraId="0FE8D916" w14:textId="77777777" w:rsidTr="00FE45EB">
        <w:trPr>
          <w:trHeight w:val="272"/>
        </w:trPr>
        <w:tc>
          <w:tcPr>
            <w:tcW w:w="9350" w:type="dxa"/>
            <w:gridSpan w:val="6"/>
            <w:vAlign w:val="center"/>
          </w:tcPr>
          <w:p w14:paraId="7A6BAD6B" w14:textId="77777777" w:rsidR="00AF20D4" w:rsidRPr="00424887" w:rsidRDefault="00AF20D4" w:rsidP="00FE45EB">
            <w:pPr>
              <w:rPr>
                <w:sz w:val="20"/>
                <w:szCs w:val="20"/>
              </w:rPr>
            </w:pPr>
            <w:r w:rsidRPr="00424887">
              <w:rPr>
                <w:sz w:val="20"/>
                <w:szCs w:val="20"/>
              </w:rPr>
              <w:lastRenderedPageBreak/>
              <w:t>Afinamiento y estabilización de la solución con que cuenta el CCOCI.</w:t>
            </w:r>
          </w:p>
        </w:tc>
      </w:tr>
      <w:tr w:rsidR="00AF20D4" w:rsidRPr="00424887" w14:paraId="1CC451C9" w14:textId="77777777" w:rsidTr="00FE45EB">
        <w:trPr>
          <w:trHeight w:val="94"/>
        </w:trPr>
        <w:tc>
          <w:tcPr>
            <w:tcW w:w="9350" w:type="dxa"/>
            <w:gridSpan w:val="6"/>
            <w:vAlign w:val="center"/>
          </w:tcPr>
          <w:p w14:paraId="72DCD42A" w14:textId="77777777" w:rsidR="00AF20D4" w:rsidRPr="00424887" w:rsidRDefault="00AF20D4" w:rsidP="00FE45EB">
            <w:pPr>
              <w:rPr>
                <w:sz w:val="20"/>
                <w:szCs w:val="20"/>
              </w:rPr>
            </w:pPr>
            <w:r w:rsidRPr="00424887">
              <w:rPr>
                <w:sz w:val="20"/>
                <w:szCs w:val="20"/>
              </w:rPr>
              <w:t xml:space="preserve">Revisión y aplicar las recomendaciones que surjan de los </w:t>
            </w:r>
            <w:proofErr w:type="spellStart"/>
            <w:r w:rsidRPr="00424887">
              <w:rPr>
                <w:sz w:val="20"/>
                <w:szCs w:val="20"/>
              </w:rPr>
              <w:t>dashboard</w:t>
            </w:r>
            <w:proofErr w:type="spellEnd"/>
            <w:r w:rsidRPr="00424887">
              <w:rPr>
                <w:sz w:val="20"/>
                <w:szCs w:val="20"/>
              </w:rPr>
              <w:t>, widgets, reportes y demás configuraciones.</w:t>
            </w:r>
          </w:p>
        </w:tc>
      </w:tr>
      <w:tr w:rsidR="00AF20D4" w:rsidRPr="00424887" w14:paraId="4C37A0E0" w14:textId="77777777" w:rsidTr="00FE45EB">
        <w:trPr>
          <w:trHeight w:val="185"/>
        </w:trPr>
        <w:tc>
          <w:tcPr>
            <w:tcW w:w="9350" w:type="dxa"/>
            <w:gridSpan w:val="6"/>
            <w:vAlign w:val="center"/>
          </w:tcPr>
          <w:p w14:paraId="32824FAE" w14:textId="77777777" w:rsidR="00AF20D4" w:rsidRPr="00424887" w:rsidRDefault="00AF20D4" w:rsidP="00FE45EB">
            <w:pPr>
              <w:rPr>
                <w:sz w:val="20"/>
                <w:szCs w:val="20"/>
              </w:rPr>
            </w:pPr>
            <w:r w:rsidRPr="00424887">
              <w:rPr>
                <w:sz w:val="20"/>
                <w:szCs w:val="20"/>
              </w:rPr>
              <w:t xml:space="preserve">Configurar widgets en los </w:t>
            </w:r>
            <w:proofErr w:type="spellStart"/>
            <w:r w:rsidRPr="00424887">
              <w:rPr>
                <w:sz w:val="20"/>
                <w:szCs w:val="20"/>
              </w:rPr>
              <w:t>dashboard</w:t>
            </w:r>
            <w:proofErr w:type="spellEnd"/>
            <w:r w:rsidRPr="00424887">
              <w:rPr>
                <w:sz w:val="20"/>
                <w:szCs w:val="20"/>
              </w:rPr>
              <w:t>, en caso de ser requerido para monitorear la información relacionada con la suscripción de indicadores de compromisos a contratar en el presente proceso</w:t>
            </w:r>
          </w:p>
        </w:tc>
      </w:tr>
      <w:tr w:rsidR="00AF20D4" w:rsidRPr="00424887" w14:paraId="26645CE1" w14:textId="77777777" w:rsidTr="00FE45EB">
        <w:trPr>
          <w:trHeight w:val="185"/>
        </w:trPr>
        <w:tc>
          <w:tcPr>
            <w:tcW w:w="9350" w:type="dxa"/>
            <w:gridSpan w:val="6"/>
            <w:shd w:val="clear" w:color="auto" w:fill="DEEAF6"/>
            <w:vAlign w:val="center"/>
          </w:tcPr>
          <w:p w14:paraId="0D2382FA" w14:textId="77777777" w:rsidR="00AF20D4" w:rsidRPr="00424887" w:rsidRDefault="00AF20D4" w:rsidP="00FE45EB">
            <w:pPr>
              <w:jc w:val="center"/>
              <w:rPr>
                <w:sz w:val="20"/>
                <w:szCs w:val="20"/>
              </w:rPr>
            </w:pPr>
            <w:r w:rsidRPr="00424887">
              <w:rPr>
                <w:sz w:val="20"/>
                <w:szCs w:val="20"/>
              </w:rPr>
              <w:t>PARTNER AUTORIZADO</w:t>
            </w:r>
          </w:p>
        </w:tc>
      </w:tr>
      <w:tr w:rsidR="00AF20D4" w:rsidRPr="00424887" w14:paraId="789F8D28" w14:textId="77777777" w:rsidTr="00FE45EB">
        <w:trPr>
          <w:trHeight w:val="185"/>
        </w:trPr>
        <w:tc>
          <w:tcPr>
            <w:tcW w:w="9350" w:type="dxa"/>
            <w:gridSpan w:val="6"/>
            <w:vAlign w:val="center"/>
          </w:tcPr>
          <w:p w14:paraId="734BF615" w14:textId="77777777" w:rsidR="00AF20D4" w:rsidRPr="00424887" w:rsidRDefault="00AF20D4" w:rsidP="00FE45EB">
            <w:pPr>
              <w:rPr>
                <w:sz w:val="20"/>
                <w:szCs w:val="20"/>
              </w:rPr>
            </w:pPr>
            <w:r w:rsidRPr="00424887">
              <w:rPr>
                <w:sz w:val="20"/>
                <w:szCs w:val="20"/>
              </w:rPr>
              <w:t xml:space="preserve">El oferente deberá presentar un certificado dirigido a la entidad, emitido por el fabricante de la solución ofertada, que acredite su calidad de </w:t>
            </w:r>
            <w:proofErr w:type="spellStart"/>
            <w:r w:rsidRPr="00424887">
              <w:rPr>
                <w:sz w:val="20"/>
                <w:szCs w:val="20"/>
              </w:rPr>
              <w:t>partner</w:t>
            </w:r>
            <w:proofErr w:type="spellEnd"/>
            <w:r w:rsidRPr="00424887">
              <w:rPr>
                <w:sz w:val="20"/>
                <w:szCs w:val="20"/>
              </w:rPr>
              <w:t xml:space="preserve"> autorizado para presentar oferta al presente proceso. Esta certificación deberá ser dirigida a la entidad y debe indicar expresamente el número del proceso e indicar que el proponente está autorizado y vigente para la comercialización de la solución requerida en el presente proceso.</w:t>
            </w:r>
          </w:p>
          <w:p w14:paraId="442C755F" w14:textId="77777777" w:rsidR="00AF20D4" w:rsidRPr="00424887" w:rsidRDefault="00AF20D4" w:rsidP="00FE45EB">
            <w:pPr>
              <w:rPr>
                <w:sz w:val="20"/>
                <w:szCs w:val="20"/>
              </w:rPr>
            </w:pPr>
          </w:p>
        </w:tc>
      </w:tr>
      <w:tr w:rsidR="00AF20D4" w:rsidRPr="00424887" w14:paraId="769D938E" w14:textId="77777777" w:rsidTr="00FE45EB">
        <w:trPr>
          <w:trHeight w:val="267"/>
        </w:trPr>
        <w:tc>
          <w:tcPr>
            <w:tcW w:w="9350" w:type="dxa"/>
            <w:gridSpan w:val="6"/>
            <w:shd w:val="clear" w:color="auto" w:fill="DEEAF6"/>
            <w:vAlign w:val="center"/>
          </w:tcPr>
          <w:p w14:paraId="1BF73AF5" w14:textId="77777777" w:rsidR="00AF20D4" w:rsidRPr="00424887" w:rsidRDefault="00AF20D4" w:rsidP="00FE45EB">
            <w:pPr>
              <w:jc w:val="center"/>
              <w:rPr>
                <w:sz w:val="20"/>
                <w:szCs w:val="20"/>
              </w:rPr>
            </w:pPr>
            <w:r w:rsidRPr="00424887">
              <w:rPr>
                <w:sz w:val="20"/>
                <w:szCs w:val="20"/>
              </w:rPr>
              <w:t>PERSONAL PARA SOPORTE Y MANTENIMIENTO</w:t>
            </w:r>
          </w:p>
        </w:tc>
      </w:tr>
      <w:tr w:rsidR="00AF20D4" w:rsidRPr="00424887" w14:paraId="3D6A3542" w14:textId="77777777" w:rsidTr="00FE45EB">
        <w:trPr>
          <w:trHeight w:val="840"/>
        </w:trPr>
        <w:tc>
          <w:tcPr>
            <w:tcW w:w="9350" w:type="dxa"/>
            <w:gridSpan w:val="6"/>
            <w:vAlign w:val="center"/>
          </w:tcPr>
          <w:p w14:paraId="1632A487" w14:textId="77777777" w:rsidR="00AF20D4" w:rsidRPr="00424887" w:rsidRDefault="00AF20D4" w:rsidP="00FE45EB">
            <w:pPr>
              <w:rPr>
                <w:sz w:val="20"/>
                <w:szCs w:val="20"/>
              </w:rPr>
            </w:pPr>
            <w:r w:rsidRPr="00424887">
              <w:rPr>
                <w:sz w:val="20"/>
                <w:szCs w:val="20"/>
              </w:rPr>
              <w:t>El oferente deberá presentar con la oferta los siguientes documentos respecto de experiencia del personal:</w:t>
            </w:r>
          </w:p>
          <w:p w14:paraId="2FDE7EEC" w14:textId="77777777" w:rsidR="00AF20D4" w:rsidRPr="00424887" w:rsidRDefault="00AF20D4" w:rsidP="00FE45EB">
            <w:pPr>
              <w:rPr>
                <w:sz w:val="20"/>
                <w:szCs w:val="20"/>
              </w:rPr>
            </w:pPr>
          </w:p>
          <w:p w14:paraId="05B80033" w14:textId="77777777" w:rsidR="00AF20D4" w:rsidRPr="00424887" w:rsidRDefault="00AF20D4" w:rsidP="00FE45EB">
            <w:pPr>
              <w:rPr>
                <w:sz w:val="20"/>
                <w:szCs w:val="20"/>
              </w:rPr>
            </w:pPr>
            <w:r w:rsidRPr="00424887">
              <w:rPr>
                <w:sz w:val="20"/>
                <w:szCs w:val="20"/>
              </w:rPr>
              <w:t>Deberá designar una persona quien será el gerente del proyecto y adjuntar la siguiente documentación.</w:t>
            </w:r>
          </w:p>
          <w:p w14:paraId="7EEC5D8B" w14:textId="77777777" w:rsidR="00AF20D4" w:rsidRPr="00424887" w:rsidRDefault="00AF20D4" w:rsidP="00AF20D4">
            <w:pPr>
              <w:numPr>
                <w:ilvl w:val="0"/>
                <w:numId w:val="15"/>
              </w:numPr>
              <w:jc w:val="both"/>
              <w:rPr>
                <w:sz w:val="20"/>
                <w:szCs w:val="20"/>
              </w:rPr>
            </w:pPr>
            <w:r w:rsidRPr="00424887">
              <w:rPr>
                <w:sz w:val="20"/>
                <w:szCs w:val="20"/>
              </w:rPr>
              <w:t>Hoja de vida.</w:t>
            </w:r>
          </w:p>
          <w:p w14:paraId="4CCDA677" w14:textId="77777777" w:rsidR="00AF20D4" w:rsidRPr="00424887" w:rsidRDefault="00AF20D4" w:rsidP="00AF20D4">
            <w:pPr>
              <w:numPr>
                <w:ilvl w:val="0"/>
                <w:numId w:val="15"/>
              </w:numPr>
              <w:jc w:val="both"/>
              <w:rPr>
                <w:sz w:val="20"/>
                <w:szCs w:val="20"/>
              </w:rPr>
            </w:pPr>
            <w:r w:rsidRPr="00424887">
              <w:rPr>
                <w:sz w:val="20"/>
                <w:szCs w:val="20"/>
              </w:rPr>
              <w:t>Diploma de Ingeniero en sistemas, telecomunicaciones, electrónica o afines.</w:t>
            </w:r>
          </w:p>
          <w:p w14:paraId="0877FE92" w14:textId="77777777" w:rsidR="00AF20D4" w:rsidRPr="00424887" w:rsidRDefault="00AF20D4" w:rsidP="00AF20D4">
            <w:pPr>
              <w:numPr>
                <w:ilvl w:val="0"/>
                <w:numId w:val="15"/>
              </w:numPr>
              <w:jc w:val="both"/>
              <w:rPr>
                <w:sz w:val="20"/>
                <w:szCs w:val="20"/>
              </w:rPr>
            </w:pPr>
            <w:r w:rsidRPr="00424887">
              <w:rPr>
                <w:sz w:val="20"/>
                <w:szCs w:val="20"/>
              </w:rPr>
              <w:t>Tarjeta profesional vigente (mínimo tres años de experiencia).</w:t>
            </w:r>
          </w:p>
          <w:p w14:paraId="7E6DEA9F" w14:textId="77777777" w:rsidR="00AF20D4" w:rsidRPr="00424887" w:rsidRDefault="00AF20D4" w:rsidP="00AF20D4">
            <w:pPr>
              <w:numPr>
                <w:ilvl w:val="0"/>
                <w:numId w:val="15"/>
              </w:numPr>
              <w:jc w:val="both"/>
              <w:rPr>
                <w:sz w:val="20"/>
                <w:szCs w:val="20"/>
              </w:rPr>
            </w:pPr>
            <w:r w:rsidRPr="00424887">
              <w:rPr>
                <w:sz w:val="20"/>
                <w:szCs w:val="20"/>
              </w:rPr>
              <w:t xml:space="preserve">Certificado de </w:t>
            </w:r>
            <w:proofErr w:type="spellStart"/>
            <w:r w:rsidRPr="00424887">
              <w:rPr>
                <w:sz w:val="20"/>
                <w:szCs w:val="20"/>
              </w:rPr>
              <w:t>scrum</w:t>
            </w:r>
            <w:proofErr w:type="spellEnd"/>
            <w:r w:rsidRPr="00424887">
              <w:rPr>
                <w:sz w:val="20"/>
                <w:szCs w:val="20"/>
              </w:rPr>
              <w:t xml:space="preserve"> master vigente</w:t>
            </w:r>
          </w:p>
          <w:p w14:paraId="59CECFD2" w14:textId="77777777" w:rsidR="00AF20D4" w:rsidRPr="00424887" w:rsidRDefault="00AF20D4" w:rsidP="00AF20D4">
            <w:pPr>
              <w:numPr>
                <w:ilvl w:val="0"/>
                <w:numId w:val="15"/>
              </w:numPr>
              <w:jc w:val="both"/>
              <w:rPr>
                <w:sz w:val="20"/>
                <w:szCs w:val="20"/>
              </w:rPr>
            </w:pPr>
            <w:r w:rsidRPr="00424887">
              <w:rPr>
                <w:sz w:val="20"/>
                <w:szCs w:val="20"/>
              </w:rPr>
              <w:t>Especialización en gerencia de proyectos o en sistemas gerenciales de ingeniería o en dirección de proyectos o gerencia de proyectos, para lo cual deberá adjuntar copia del acta de grado o diploma que acredite la especialización.</w:t>
            </w:r>
          </w:p>
          <w:p w14:paraId="6E078114" w14:textId="77777777" w:rsidR="00AF20D4" w:rsidRPr="00424887" w:rsidRDefault="00AF20D4" w:rsidP="00AF20D4">
            <w:pPr>
              <w:numPr>
                <w:ilvl w:val="0"/>
                <w:numId w:val="15"/>
              </w:numPr>
              <w:jc w:val="both"/>
              <w:rPr>
                <w:sz w:val="20"/>
                <w:szCs w:val="20"/>
              </w:rPr>
            </w:pPr>
            <w:r w:rsidRPr="00424887">
              <w:rPr>
                <w:sz w:val="20"/>
                <w:szCs w:val="20"/>
              </w:rPr>
              <w:t>Certificado de experiencia en la implementación en un proyecto igual o similar al del presente objeto, el certificado debe ser expedido por la casa matriz de la solución ofertada.</w:t>
            </w:r>
          </w:p>
          <w:p w14:paraId="30EFDBA5" w14:textId="77777777" w:rsidR="00AF20D4" w:rsidRPr="00424887" w:rsidRDefault="00AF20D4" w:rsidP="00FE45EB">
            <w:pPr>
              <w:ind w:left="720"/>
              <w:rPr>
                <w:sz w:val="20"/>
                <w:szCs w:val="20"/>
              </w:rPr>
            </w:pPr>
          </w:p>
          <w:p w14:paraId="7CCA1AAF" w14:textId="77777777" w:rsidR="00AF20D4" w:rsidRPr="00424887" w:rsidRDefault="00AF20D4" w:rsidP="00FE45EB">
            <w:pPr>
              <w:rPr>
                <w:sz w:val="20"/>
                <w:szCs w:val="20"/>
              </w:rPr>
            </w:pPr>
            <w:r w:rsidRPr="00424887">
              <w:rPr>
                <w:sz w:val="20"/>
                <w:szCs w:val="20"/>
              </w:rPr>
              <w:t>Deberá designar una persona quien será el ingeniero de implementación y adjuntar la siguiente documentación.</w:t>
            </w:r>
          </w:p>
          <w:p w14:paraId="706EB24B" w14:textId="77777777" w:rsidR="00AF20D4" w:rsidRPr="00424887" w:rsidRDefault="00AF20D4" w:rsidP="00FE45EB">
            <w:pPr>
              <w:rPr>
                <w:sz w:val="20"/>
                <w:szCs w:val="20"/>
              </w:rPr>
            </w:pPr>
          </w:p>
          <w:p w14:paraId="61BAD7DD" w14:textId="77777777" w:rsidR="00AF20D4" w:rsidRPr="00424887" w:rsidRDefault="00AF20D4" w:rsidP="00AF20D4">
            <w:pPr>
              <w:numPr>
                <w:ilvl w:val="0"/>
                <w:numId w:val="14"/>
              </w:numPr>
              <w:contextualSpacing/>
              <w:jc w:val="both"/>
              <w:rPr>
                <w:sz w:val="20"/>
                <w:szCs w:val="20"/>
              </w:rPr>
            </w:pPr>
            <w:r w:rsidRPr="00424887">
              <w:rPr>
                <w:sz w:val="20"/>
                <w:szCs w:val="20"/>
              </w:rPr>
              <w:t>Hoja de vida</w:t>
            </w:r>
          </w:p>
          <w:p w14:paraId="57F8136C" w14:textId="77777777" w:rsidR="00AF20D4" w:rsidRPr="00424887" w:rsidRDefault="00AF20D4" w:rsidP="00AF20D4">
            <w:pPr>
              <w:numPr>
                <w:ilvl w:val="0"/>
                <w:numId w:val="14"/>
              </w:numPr>
              <w:contextualSpacing/>
              <w:jc w:val="both"/>
              <w:rPr>
                <w:sz w:val="20"/>
                <w:szCs w:val="20"/>
              </w:rPr>
            </w:pPr>
            <w:r w:rsidRPr="00424887">
              <w:rPr>
                <w:sz w:val="20"/>
                <w:szCs w:val="20"/>
              </w:rPr>
              <w:t>Diploma de Ingeniero en sistemas, telecomunicaciones, electrónica o afines.</w:t>
            </w:r>
          </w:p>
          <w:p w14:paraId="630E03C7" w14:textId="77777777" w:rsidR="00AF20D4" w:rsidRPr="00424887" w:rsidRDefault="00AF20D4" w:rsidP="00AF20D4">
            <w:pPr>
              <w:numPr>
                <w:ilvl w:val="0"/>
                <w:numId w:val="14"/>
              </w:numPr>
              <w:contextualSpacing/>
              <w:jc w:val="both"/>
              <w:rPr>
                <w:sz w:val="20"/>
                <w:szCs w:val="20"/>
              </w:rPr>
            </w:pPr>
            <w:r w:rsidRPr="00424887">
              <w:rPr>
                <w:sz w:val="20"/>
                <w:szCs w:val="20"/>
              </w:rPr>
              <w:t>Tarjeta profesional vigente (mínimo dos años de experiencia).</w:t>
            </w:r>
          </w:p>
          <w:p w14:paraId="2BB3D890" w14:textId="77777777" w:rsidR="00AF20D4" w:rsidRPr="00424887" w:rsidRDefault="00AF20D4" w:rsidP="00AF20D4">
            <w:pPr>
              <w:numPr>
                <w:ilvl w:val="0"/>
                <w:numId w:val="14"/>
              </w:numPr>
              <w:ind w:left="709" w:hanging="349"/>
              <w:contextualSpacing/>
              <w:jc w:val="both"/>
              <w:rPr>
                <w:sz w:val="20"/>
                <w:szCs w:val="20"/>
              </w:rPr>
            </w:pPr>
            <w:r w:rsidRPr="00424887">
              <w:rPr>
                <w:sz w:val="20"/>
                <w:szCs w:val="20"/>
              </w:rPr>
              <w:t>Certificado de experiencia en la implementación en un proyecto igual o similar al del presente objeto, el certificado debe ser expedido por la casa matriz de la solución ofertada.</w:t>
            </w:r>
          </w:p>
          <w:p w14:paraId="2D87DC0A" w14:textId="77777777" w:rsidR="00AF20D4" w:rsidRPr="00424887" w:rsidRDefault="00AF20D4" w:rsidP="00FE45EB">
            <w:pPr>
              <w:rPr>
                <w:sz w:val="20"/>
                <w:szCs w:val="20"/>
              </w:rPr>
            </w:pPr>
          </w:p>
          <w:p w14:paraId="5011294C" w14:textId="77777777" w:rsidR="00AF20D4" w:rsidRPr="00424887" w:rsidRDefault="00AF20D4" w:rsidP="00FE45EB">
            <w:pPr>
              <w:rPr>
                <w:sz w:val="20"/>
                <w:szCs w:val="20"/>
              </w:rPr>
            </w:pPr>
            <w:r w:rsidRPr="00424887">
              <w:rPr>
                <w:sz w:val="20"/>
                <w:szCs w:val="20"/>
              </w:rPr>
              <w:t xml:space="preserve">El oferente deberá presentar certificado dirigido a la entidad, que acredite que es </w:t>
            </w:r>
            <w:proofErr w:type="spellStart"/>
            <w:r w:rsidRPr="00424887">
              <w:rPr>
                <w:sz w:val="20"/>
                <w:szCs w:val="20"/>
              </w:rPr>
              <w:t>partners</w:t>
            </w:r>
            <w:proofErr w:type="spellEnd"/>
            <w:r w:rsidRPr="00424887">
              <w:rPr>
                <w:sz w:val="20"/>
                <w:szCs w:val="20"/>
              </w:rPr>
              <w:t xml:space="preserve"> autorizado por el fabricante de la solución ofertada, para el año de la presente contratación, para ello, deberá anexar carta o certificación oficial emitida por el fabricante, en la cual se indique expresamente que el proponente cuenta con la calidad de </w:t>
            </w:r>
            <w:proofErr w:type="spellStart"/>
            <w:r w:rsidRPr="00424887">
              <w:rPr>
                <w:sz w:val="20"/>
                <w:szCs w:val="20"/>
              </w:rPr>
              <w:t>partner</w:t>
            </w:r>
            <w:proofErr w:type="spellEnd"/>
            <w:r w:rsidRPr="00424887">
              <w:rPr>
                <w:sz w:val="20"/>
                <w:szCs w:val="20"/>
              </w:rPr>
              <w:t xml:space="preserve"> autorizado y vigente para la comercialización, implementación y/o soporte de la solución ofrecida para el presente proceso.</w:t>
            </w:r>
          </w:p>
        </w:tc>
      </w:tr>
      <w:tr w:rsidR="00AF20D4" w:rsidRPr="00424887" w14:paraId="7B6F52B8" w14:textId="77777777" w:rsidTr="00FE45EB">
        <w:trPr>
          <w:trHeight w:val="267"/>
        </w:trPr>
        <w:tc>
          <w:tcPr>
            <w:tcW w:w="9350" w:type="dxa"/>
            <w:gridSpan w:val="6"/>
            <w:shd w:val="clear" w:color="auto" w:fill="DEEAF6"/>
            <w:vAlign w:val="center"/>
          </w:tcPr>
          <w:p w14:paraId="2E89E6FD" w14:textId="77777777" w:rsidR="00AF20D4" w:rsidRPr="00424887" w:rsidRDefault="00AF20D4" w:rsidP="00FE45EB">
            <w:pPr>
              <w:jc w:val="center"/>
              <w:rPr>
                <w:sz w:val="20"/>
                <w:szCs w:val="20"/>
              </w:rPr>
            </w:pPr>
            <w:r w:rsidRPr="00424887">
              <w:rPr>
                <w:sz w:val="20"/>
                <w:szCs w:val="20"/>
              </w:rPr>
              <w:t>TRANSFERENCIA DE CONOCIMIENTO Y CAPACITACIÓN</w:t>
            </w:r>
          </w:p>
        </w:tc>
      </w:tr>
      <w:tr w:rsidR="00AF20D4" w:rsidRPr="00424887" w14:paraId="435AC6EF" w14:textId="77777777" w:rsidTr="00FE45EB">
        <w:trPr>
          <w:trHeight w:val="840"/>
        </w:trPr>
        <w:tc>
          <w:tcPr>
            <w:tcW w:w="9350" w:type="dxa"/>
            <w:gridSpan w:val="6"/>
            <w:vAlign w:val="center"/>
          </w:tcPr>
          <w:p w14:paraId="78C562BD" w14:textId="77777777" w:rsidR="00AF20D4" w:rsidRPr="00424887" w:rsidRDefault="00AF20D4" w:rsidP="00FE45EB">
            <w:pPr>
              <w:rPr>
                <w:sz w:val="20"/>
                <w:szCs w:val="20"/>
              </w:rPr>
            </w:pPr>
            <w:r w:rsidRPr="00424887">
              <w:rPr>
                <w:sz w:val="20"/>
                <w:szCs w:val="20"/>
              </w:rPr>
              <w:t xml:space="preserve">El oferente debe contemplar dos (02) transferencias de conocimientos, debe incluir certificado de asistencia para mínimo dos (02) personas con en </w:t>
            </w:r>
            <w:proofErr w:type="spellStart"/>
            <w:r w:rsidRPr="00424887">
              <w:rPr>
                <w:sz w:val="20"/>
                <w:szCs w:val="20"/>
              </w:rPr>
              <w:t>support</w:t>
            </w:r>
            <w:proofErr w:type="spellEnd"/>
            <w:r w:rsidRPr="00424887">
              <w:rPr>
                <w:sz w:val="20"/>
                <w:szCs w:val="20"/>
              </w:rPr>
              <w:t xml:space="preserve"> center y </w:t>
            </w:r>
            <w:proofErr w:type="spellStart"/>
            <w:r w:rsidRPr="00424887">
              <w:rPr>
                <w:sz w:val="20"/>
                <w:szCs w:val="20"/>
              </w:rPr>
              <w:t>analytics</w:t>
            </w:r>
            <w:proofErr w:type="spellEnd"/>
            <w:r w:rsidRPr="00424887">
              <w:rPr>
                <w:sz w:val="20"/>
                <w:szCs w:val="20"/>
              </w:rPr>
              <w:t>, Debe incluir temas de administración, configuración y afinamiento del software y sus componentes de integración y conexión, Para garantizar que el personal del COGFM-CCOCI tenga el conocimiento necesario para la administración del software ofertado.</w:t>
            </w:r>
          </w:p>
          <w:p w14:paraId="4769DD47" w14:textId="77777777" w:rsidR="00AF20D4" w:rsidRPr="00424887" w:rsidRDefault="00AF20D4" w:rsidP="00FE45EB">
            <w:pPr>
              <w:rPr>
                <w:sz w:val="20"/>
                <w:szCs w:val="20"/>
              </w:rPr>
            </w:pPr>
          </w:p>
        </w:tc>
      </w:tr>
      <w:tr w:rsidR="00AF20D4" w:rsidRPr="00424887" w14:paraId="52B7C3A2" w14:textId="77777777" w:rsidTr="00FE45EB">
        <w:trPr>
          <w:trHeight w:val="239"/>
        </w:trPr>
        <w:tc>
          <w:tcPr>
            <w:tcW w:w="9350" w:type="dxa"/>
            <w:gridSpan w:val="6"/>
            <w:shd w:val="clear" w:color="auto" w:fill="DEEAF6"/>
            <w:vAlign w:val="center"/>
          </w:tcPr>
          <w:p w14:paraId="0C8E8602" w14:textId="77777777" w:rsidR="00AF20D4" w:rsidRPr="00424887" w:rsidRDefault="00AF20D4" w:rsidP="00FE45EB">
            <w:pPr>
              <w:jc w:val="center"/>
              <w:rPr>
                <w:sz w:val="20"/>
                <w:szCs w:val="20"/>
              </w:rPr>
            </w:pPr>
            <w:r w:rsidRPr="00424887">
              <w:rPr>
                <w:sz w:val="20"/>
                <w:szCs w:val="20"/>
              </w:rPr>
              <w:t>GARANTÍA TÉCNICA, SOPORTE Y MANTENIMIENTO</w:t>
            </w:r>
          </w:p>
        </w:tc>
      </w:tr>
      <w:tr w:rsidR="00AF20D4" w:rsidRPr="00424887" w14:paraId="131F046F" w14:textId="77777777" w:rsidTr="00FE45EB">
        <w:trPr>
          <w:trHeight w:val="840"/>
        </w:trPr>
        <w:tc>
          <w:tcPr>
            <w:tcW w:w="9350" w:type="dxa"/>
            <w:gridSpan w:val="6"/>
            <w:vAlign w:val="center"/>
          </w:tcPr>
          <w:p w14:paraId="6ED8ED93" w14:textId="77777777" w:rsidR="00AF20D4" w:rsidRPr="00424887" w:rsidRDefault="00AF20D4" w:rsidP="00FE45EB">
            <w:pPr>
              <w:rPr>
                <w:sz w:val="20"/>
                <w:szCs w:val="20"/>
              </w:rPr>
            </w:pPr>
            <w:r w:rsidRPr="00424887">
              <w:rPr>
                <w:sz w:val="20"/>
                <w:szCs w:val="20"/>
              </w:rPr>
              <w:t>El término de la garantía técnica (o garantía legal de conformidad para el software suministrado será por un año, hasta el 13 diciembre del 2027, por parte del fabricante.</w:t>
            </w:r>
          </w:p>
        </w:tc>
      </w:tr>
      <w:tr w:rsidR="00AF20D4" w:rsidRPr="00424887" w14:paraId="3793EE8E" w14:textId="77777777" w:rsidTr="00FE45EB">
        <w:trPr>
          <w:trHeight w:val="275"/>
        </w:trPr>
        <w:tc>
          <w:tcPr>
            <w:tcW w:w="9350" w:type="dxa"/>
            <w:gridSpan w:val="6"/>
            <w:vAlign w:val="center"/>
          </w:tcPr>
          <w:p w14:paraId="27F9DCAF" w14:textId="77777777" w:rsidR="00AF20D4" w:rsidRPr="00424887" w:rsidRDefault="00AF20D4" w:rsidP="00FE45EB">
            <w:pPr>
              <w:rPr>
                <w:sz w:val="20"/>
                <w:szCs w:val="20"/>
              </w:rPr>
            </w:pPr>
            <w:r w:rsidRPr="00424887">
              <w:rPr>
                <w:sz w:val="20"/>
                <w:szCs w:val="20"/>
              </w:rPr>
              <w:lastRenderedPageBreak/>
              <w:t>Es la obligación, en los términos de la ley 1480 de 2011 de todo productor y/o proveedor de responder por la calidad, idoneidad, seguridad y el buen estado y funcionamiento de los productos.</w:t>
            </w:r>
          </w:p>
        </w:tc>
      </w:tr>
      <w:tr w:rsidR="00AF20D4" w:rsidRPr="00424887" w14:paraId="72CC47B3" w14:textId="77777777" w:rsidTr="00FE45EB">
        <w:trPr>
          <w:trHeight w:val="35"/>
        </w:trPr>
        <w:tc>
          <w:tcPr>
            <w:tcW w:w="9350" w:type="dxa"/>
            <w:gridSpan w:val="6"/>
            <w:vAlign w:val="center"/>
          </w:tcPr>
          <w:p w14:paraId="41339447" w14:textId="77777777" w:rsidR="00AF20D4" w:rsidRPr="00424887" w:rsidRDefault="00AF20D4" w:rsidP="00FE45EB">
            <w:pPr>
              <w:rPr>
                <w:sz w:val="20"/>
                <w:szCs w:val="20"/>
              </w:rPr>
            </w:pPr>
            <w:r w:rsidRPr="00424887">
              <w:rPr>
                <w:sz w:val="20"/>
                <w:szCs w:val="20"/>
              </w:rPr>
              <w:t>Aspectos incluidos en la garantía legal. Corresponden a la garantía legal las siguientes obligaciones:</w:t>
            </w:r>
          </w:p>
        </w:tc>
      </w:tr>
      <w:tr w:rsidR="00AF20D4" w:rsidRPr="00424887" w14:paraId="4ACE304A" w14:textId="77777777" w:rsidTr="00FE45EB">
        <w:trPr>
          <w:trHeight w:val="481"/>
        </w:trPr>
        <w:tc>
          <w:tcPr>
            <w:tcW w:w="9350" w:type="dxa"/>
            <w:gridSpan w:val="6"/>
            <w:vAlign w:val="center"/>
          </w:tcPr>
          <w:p w14:paraId="21E78B0D" w14:textId="77777777" w:rsidR="00AF20D4" w:rsidRPr="00424887" w:rsidRDefault="00AF20D4" w:rsidP="00FE45EB">
            <w:pPr>
              <w:rPr>
                <w:sz w:val="20"/>
                <w:szCs w:val="20"/>
              </w:rPr>
            </w:pPr>
            <w:r w:rsidRPr="00424887">
              <w:rPr>
                <w:sz w:val="20"/>
                <w:szCs w:val="20"/>
              </w:rPr>
              <w:t>En los casos de servicios, cuando haya incumplimiento se procederá, a elección del COGFM, a la prestación del servicio en las condiciones en que fue contratado, sin perjuicio de las sanciones por incumplimiento a que haya lugar.</w:t>
            </w:r>
          </w:p>
        </w:tc>
      </w:tr>
      <w:tr w:rsidR="00AF20D4" w:rsidRPr="00424887" w14:paraId="43E8A0BC" w14:textId="77777777" w:rsidTr="00FE45EB">
        <w:trPr>
          <w:trHeight w:val="198"/>
        </w:trPr>
        <w:tc>
          <w:tcPr>
            <w:tcW w:w="9350" w:type="dxa"/>
            <w:gridSpan w:val="6"/>
            <w:vAlign w:val="center"/>
          </w:tcPr>
          <w:p w14:paraId="631F540F" w14:textId="77777777" w:rsidR="00AF20D4" w:rsidRPr="00424887" w:rsidRDefault="00AF20D4" w:rsidP="00FE45EB">
            <w:pPr>
              <w:rPr>
                <w:sz w:val="20"/>
                <w:szCs w:val="20"/>
              </w:rPr>
            </w:pPr>
            <w:r w:rsidRPr="00424887">
              <w:rPr>
                <w:sz w:val="20"/>
                <w:szCs w:val="20"/>
              </w:rPr>
              <w:t>Suministrar las instrucciones para la instalación, mantenimiento y utilización de los productos de acuerdo con la naturaleza de estos.</w:t>
            </w:r>
          </w:p>
        </w:tc>
      </w:tr>
      <w:tr w:rsidR="00AF20D4" w:rsidRPr="00424887" w14:paraId="0074B4F3" w14:textId="77777777" w:rsidTr="00FE45EB">
        <w:trPr>
          <w:trHeight w:val="301"/>
        </w:trPr>
        <w:tc>
          <w:tcPr>
            <w:tcW w:w="9350" w:type="dxa"/>
            <w:gridSpan w:val="6"/>
            <w:vAlign w:val="center"/>
          </w:tcPr>
          <w:p w14:paraId="4E6B2B9B" w14:textId="77777777" w:rsidR="00AF20D4" w:rsidRPr="00424887" w:rsidRDefault="00AF20D4" w:rsidP="00FE45EB">
            <w:pPr>
              <w:rPr>
                <w:sz w:val="20"/>
                <w:szCs w:val="20"/>
              </w:rPr>
            </w:pPr>
            <w:r w:rsidRPr="00424887">
              <w:rPr>
                <w:sz w:val="20"/>
                <w:szCs w:val="20"/>
              </w:rPr>
              <w:t>Disponer de asistencia o soporte técnico para la instalación, mantenimiento de los bienes y su utilización, de acuerdo con la naturaleza de estos y las especificaciones técnicas exigidas.</w:t>
            </w:r>
          </w:p>
        </w:tc>
      </w:tr>
      <w:tr w:rsidR="00AF20D4" w:rsidRPr="00424887" w14:paraId="17AC3117" w14:textId="77777777" w:rsidTr="00FE45EB">
        <w:trPr>
          <w:trHeight w:val="272"/>
        </w:trPr>
        <w:tc>
          <w:tcPr>
            <w:tcW w:w="9350" w:type="dxa"/>
            <w:gridSpan w:val="6"/>
            <w:vAlign w:val="center"/>
          </w:tcPr>
          <w:p w14:paraId="184E8760" w14:textId="77777777" w:rsidR="00AF20D4" w:rsidRPr="00424887" w:rsidRDefault="00AF20D4" w:rsidP="00FE45EB">
            <w:pPr>
              <w:rPr>
                <w:sz w:val="20"/>
                <w:szCs w:val="20"/>
              </w:rPr>
            </w:pPr>
            <w:r w:rsidRPr="00424887">
              <w:rPr>
                <w:sz w:val="20"/>
                <w:szCs w:val="20"/>
              </w:rPr>
              <w:t>La entrega material de los bienes y servicios objeto del contrato y, de ser el caso, el registro correspondiente en forma oportuna.</w:t>
            </w:r>
          </w:p>
        </w:tc>
      </w:tr>
      <w:tr w:rsidR="00AF20D4" w:rsidRPr="00424887" w14:paraId="1C3C47BA" w14:textId="77777777" w:rsidTr="00FE45EB">
        <w:trPr>
          <w:trHeight w:val="35"/>
        </w:trPr>
        <w:tc>
          <w:tcPr>
            <w:tcW w:w="9350" w:type="dxa"/>
            <w:gridSpan w:val="6"/>
            <w:vAlign w:val="center"/>
          </w:tcPr>
          <w:p w14:paraId="43E3FBB6" w14:textId="77777777" w:rsidR="00AF20D4" w:rsidRPr="00424887" w:rsidRDefault="00AF20D4" w:rsidP="00FE45EB">
            <w:pPr>
              <w:rPr>
                <w:sz w:val="20"/>
                <w:szCs w:val="20"/>
              </w:rPr>
            </w:pPr>
            <w:r w:rsidRPr="00424887">
              <w:rPr>
                <w:sz w:val="20"/>
                <w:szCs w:val="20"/>
              </w:rPr>
              <w:t>Los tiempos de respuesta de la garantía serán máximo 8 días calendario para reparación o cambio de partes y elementos.</w:t>
            </w:r>
          </w:p>
        </w:tc>
      </w:tr>
      <w:tr w:rsidR="00AF20D4" w:rsidRPr="00424887" w14:paraId="27BAF1BA" w14:textId="77777777" w:rsidTr="00FE45EB">
        <w:trPr>
          <w:trHeight w:val="421"/>
        </w:trPr>
        <w:tc>
          <w:tcPr>
            <w:tcW w:w="9350" w:type="dxa"/>
            <w:gridSpan w:val="6"/>
            <w:vAlign w:val="center"/>
          </w:tcPr>
          <w:p w14:paraId="4F987B31" w14:textId="77777777" w:rsidR="00AF20D4" w:rsidRPr="00424887" w:rsidRDefault="00AF20D4" w:rsidP="00FE45EB">
            <w:pPr>
              <w:rPr>
                <w:sz w:val="20"/>
                <w:szCs w:val="20"/>
              </w:rPr>
            </w:pPr>
            <w:r w:rsidRPr="00424887">
              <w:rPr>
                <w:sz w:val="20"/>
                <w:szCs w:val="20"/>
              </w:rPr>
              <w:t>Los gastos de transporte, exportación, importación, impuestos y demás, a que haya lugar durante el proceso de reparación y cambio de los equipos y partes por garantía, serán asumidos por el proveedor de la solución.</w:t>
            </w:r>
          </w:p>
        </w:tc>
      </w:tr>
      <w:tr w:rsidR="00AF20D4" w:rsidRPr="00424887" w14:paraId="047A50B7" w14:textId="77777777" w:rsidTr="00FE45EB">
        <w:trPr>
          <w:trHeight w:val="385"/>
        </w:trPr>
        <w:tc>
          <w:tcPr>
            <w:tcW w:w="9350" w:type="dxa"/>
            <w:gridSpan w:val="6"/>
            <w:vAlign w:val="center"/>
          </w:tcPr>
          <w:p w14:paraId="49D827C3" w14:textId="77777777" w:rsidR="00AF20D4" w:rsidRPr="00424887" w:rsidRDefault="00AF20D4" w:rsidP="00FE45EB">
            <w:pPr>
              <w:rPr>
                <w:sz w:val="20"/>
                <w:szCs w:val="20"/>
              </w:rPr>
            </w:pPr>
            <w:r w:rsidRPr="00424887">
              <w:rPr>
                <w:sz w:val="20"/>
                <w:szCs w:val="20"/>
              </w:rPr>
              <w:t>Durante el periodo de garantía técnica se deberán realizar las actualizaciones del software en todos sus componentes liberados por la casa matriz para todos los equipos que componen la solución sin costo adicional para el Comando general donde como mínimo deber incluir sin costo adicional:</w:t>
            </w:r>
          </w:p>
        </w:tc>
      </w:tr>
      <w:tr w:rsidR="00AF20D4" w:rsidRPr="00424887" w14:paraId="6E0780B8" w14:textId="77777777" w:rsidTr="00FE45EB">
        <w:trPr>
          <w:trHeight w:val="117"/>
        </w:trPr>
        <w:tc>
          <w:tcPr>
            <w:tcW w:w="9350" w:type="dxa"/>
            <w:gridSpan w:val="6"/>
            <w:vAlign w:val="center"/>
          </w:tcPr>
          <w:p w14:paraId="63772D08" w14:textId="77777777" w:rsidR="00AF20D4" w:rsidRPr="00424887" w:rsidRDefault="00AF20D4" w:rsidP="00FE45EB">
            <w:pPr>
              <w:rPr>
                <w:sz w:val="20"/>
                <w:szCs w:val="20"/>
              </w:rPr>
            </w:pPr>
            <w:r w:rsidRPr="00424887">
              <w:rPr>
                <w:sz w:val="20"/>
                <w:szCs w:val="20"/>
              </w:rPr>
              <w:t>·         Derecho a todas las actualizaciones del software</w:t>
            </w:r>
          </w:p>
        </w:tc>
      </w:tr>
      <w:tr w:rsidR="00AF20D4" w:rsidRPr="00424887" w14:paraId="67475BA0" w14:textId="77777777" w:rsidTr="00FE45EB">
        <w:trPr>
          <w:trHeight w:val="35"/>
        </w:trPr>
        <w:tc>
          <w:tcPr>
            <w:tcW w:w="9350" w:type="dxa"/>
            <w:gridSpan w:val="6"/>
            <w:vAlign w:val="center"/>
          </w:tcPr>
          <w:p w14:paraId="30E1F381" w14:textId="77777777" w:rsidR="00AF20D4" w:rsidRPr="00424887" w:rsidRDefault="00AF20D4" w:rsidP="00FE45EB">
            <w:pPr>
              <w:rPr>
                <w:sz w:val="20"/>
                <w:szCs w:val="20"/>
              </w:rPr>
            </w:pPr>
            <w:r w:rsidRPr="00424887">
              <w:rPr>
                <w:sz w:val="20"/>
                <w:szCs w:val="20"/>
              </w:rPr>
              <w:t>·         Nuevas versiones de software de servidor lanzados de fabrica</w:t>
            </w:r>
          </w:p>
        </w:tc>
      </w:tr>
      <w:tr w:rsidR="00AF20D4" w:rsidRPr="00424887" w14:paraId="1C69E941" w14:textId="77777777" w:rsidTr="00FE45EB">
        <w:trPr>
          <w:trHeight w:val="65"/>
        </w:trPr>
        <w:tc>
          <w:tcPr>
            <w:tcW w:w="9350" w:type="dxa"/>
            <w:gridSpan w:val="6"/>
            <w:vAlign w:val="center"/>
          </w:tcPr>
          <w:p w14:paraId="3792F912" w14:textId="77777777" w:rsidR="00AF20D4" w:rsidRPr="00424887" w:rsidRDefault="00AF20D4" w:rsidP="00FE45EB">
            <w:pPr>
              <w:rPr>
                <w:sz w:val="20"/>
                <w:szCs w:val="20"/>
              </w:rPr>
            </w:pPr>
            <w:r w:rsidRPr="00424887">
              <w:rPr>
                <w:sz w:val="20"/>
                <w:szCs w:val="20"/>
              </w:rPr>
              <w:t>·         Nuevas versiones de software cliente lanzado de fabrica</w:t>
            </w:r>
          </w:p>
        </w:tc>
      </w:tr>
      <w:tr w:rsidR="00AF20D4" w:rsidRPr="00424887" w14:paraId="1FE20E3E" w14:textId="77777777" w:rsidTr="00FE45EB">
        <w:trPr>
          <w:trHeight w:val="35"/>
        </w:trPr>
        <w:tc>
          <w:tcPr>
            <w:tcW w:w="9350" w:type="dxa"/>
            <w:gridSpan w:val="6"/>
            <w:vAlign w:val="center"/>
          </w:tcPr>
          <w:p w14:paraId="2626218E" w14:textId="77777777" w:rsidR="00AF20D4" w:rsidRPr="00424887" w:rsidRDefault="00AF20D4" w:rsidP="00FE45EB">
            <w:pPr>
              <w:rPr>
                <w:sz w:val="20"/>
                <w:szCs w:val="20"/>
              </w:rPr>
            </w:pPr>
            <w:r w:rsidRPr="00424887">
              <w:rPr>
                <w:sz w:val="20"/>
                <w:szCs w:val="20"/>
              </w:rPr>
              <w:t>·         Documentación del software</w:t>
            </w:r>
          </w:p>
        </w:tc>
      </w:tr>
      <w:tr w:rsidR="00AF20D4" w:rsidRPr="00424887" w14:paraId="17BE9113" w14:textId="77777777" w:rsidTr="00FE45EB">
        <w:trPr>
          <w:trHeight w:val="35"/>
        </w:trPr>
        <w:tc>
          <w:tcPr>
            <w:tcW w:w="9350" w:type="dxa"/>
            <w:gridSpan w:val="6"/>
            <w:vAlign w:val="center"/>
          </w:tcPr>
          <w:p w14:paraId="3E492934" w14:textId="77777777" w:rsidR="00AF20D4" w:rsidRPr="00424887" w:rsidRDefault="00AF20D4" w:rsidP="00FE45EB">
            <w:pPr>
              <w:rPr>
                <w:sz w:val="20"/>
                <w:szCs w:val="20"/>
              </w:rPr>
            </w:pPr>
            <w:r w:rsidRPr="00424887">
              <w:rPr>
                <w:sz w:val="20"/>
                <w:szCs w:val="20"/>
              </w:rPr>
              <w:t>·         Correos electrónicos periódicos, boletines relacionados del software</w:t>
            </w:r>
          </w:p>
        </w:tc>
      </w:tr>
      <w:tr w:rsidR="00AF20D4" w:rsidRPr="00424887" w14:paraId="469748FC" w14:textId="77777777" w:rsidTr="00FE45EB">
        <w:trPr>
          <w:trHeight w:val="35"/>
        </w:trPr>
        <w:tc>
          <w:tcPr>
            <w:tcW w:w="9350" w:type="dxa"/>
            <w:gridSpan w:val="6"/>
            <w:shd w:val="clear" w:color="auto" w:fill="DEEAF6"/>
            <w:vAlign w:val="center"/>
          </w:tcPr>
          <w:p w14:paraId="04D04FEF" w14:textId="77777777" w:rsidR="00AF20D4" w:rsidRPr="00424887" w:rsidRDefault="00AF20D4" w:rsidP="00FE45EB">
            <w:pPr>
              <w:jc w:val="center"/>
              <w:rPr>
                <w:sz w:val="20"/>
                <w:szCs w:val="20"/>
              </w:rPr>
            </w:pPr>
            <w:r w:rsidRPr="00424887">
              <w:rPr>
                <w:sz w:val="20"/>
                <w:szCs w:val="20"/>
              </w:rPr>
              <w:t>SOPORTE</w:t>
            </w:r>
          </w:p>
        </w:tc>
      </w:tr>
      <w:tr w:rsidR="00AF20D4" w:rsidRPr="00424887" w14:paraId="52BF6F87" w14:textId="77777777" w:rsidTr="00FE45EB">
        <w:trPr>
          <w:trHeight w:val="270"/>
        </w:trPr>
        <w:tc>
          <w:tcPr>
            <w:tcW w:w="9350" w:type="dxa"/>
            <w:gridSpan w:val="6"/>
            <w:vAlign w:val="center"/>
          </w:tcPr>
          <w:p w14:paraId="34D7B820" w14:textId="77777777" w:rsidR="00AF20D4" w:rsidRPr="00424887" w:rsidRDefault="00AF20D4" w:rsidP="00FE45EB">
            <w:pPr>
              <w:rPr>
                <w:sz w:val="20"/>
                <w:szCs w:val="20"/>
              </w:rPr>
            </w:pPr>
            <w:r w:rsidRPr="00424887">
              <w:rPr>
                <w:sz w:val="20"/>
                <w:szCs w:val="20"/>
              </w:rPr>
              <w:t>El contratista deberá contemplar soporte y garantía tanto de fábrica como del contratista para cada uno de los componentes contratados en un esquema 8x5 Durante el periodo de garantía técnica.</w:t>
            </w:r>
          </w:p>
        </w:tc>
      </w:tr>
      <w:tr w:rsidR="00AF20D4" w:rsidRPr="00424887" w14:paraId="7D6EFAA4" w14:textId="77777777" w:rsidTr="00FE45EB">
        <w:trPr>
          <w:trHeight w:val="504"/>
        </w:trPr>
        <w:tc>
          <w:tcPr>
            <w:tcW w:w="9350" w:type="dxa"/>
            <w:gridSpan w:val="6"/>
            <w:vAlign w:val="center"/>
          </w:tcPr>
          <w:p w14:paraId="152667F6" w14:textId="77777777" w:rsidR="00AF20D4" w:rsidRPr="00424887" w:rsidRDefault="00AF20D4" w:rsidP="00FE45EB">
            <w:pPr>
              <w:rPr>
                <w:sz w:val="20"/>
                <w:szCs w:val="20"/>
              </w:rPr>
            </w:pPr>
            <w:r w:rsidRPr="00424887">
              <w:rPr>
                <w:sz w:val="20"/>
                <w:szCs w:val="20"/>
              </w:rPr>
              <w:t>El servicio de soporte debe incluir atención de incidentes a través de llamadas telefónicas, correo electrónico, sesiones remotas y/o atención en sitio por parte del contratista según indicaciones del supervisor.</w:t>
            </w:r>
          </w:p>
        </w:tc>
      </w:tr>
      <w:tr w:rsidR="00AF20D4" w:rsidRPr="00424887" w14:paraId="7BA8235D" w14:textId="77777777" w:rsidTr="00FE45EB">
        <w:trPr>
          <w:trHeight w:val="35"/>
        </w:trPr>
        <w:tc>
          <w:tcPr>
            <w:tcW w:w="9350" w:type="dxa"/>
            <w:gridSpan w:val="6"/>
            <w:vAlign w:val="center"/>
          </w:tcPr>
          <w:p w14:paraId="25926136" w14:textId="77777777" w:rsidR="00AF20D4" w:rsidRPr="00424887" w:rsidRDefault="00AF20D4" w:rsidP="00FE45EB">
            <w:pPr>
              <w:rPr>
                <w:sz w:val="20"/>
                <w:szCs w:val="20"/>
              </w:rPr>
            </w:pPr>
            <w:r w:rsidRPr="00424887">
              <w:rPr>
                <w:sz w:val="20"/>
                <w:szCs w:val="20"/>
              </w:rPr>
              <w:t>El soporte deberá contemplar:</w:t>
            </w:r>
          </w:p>
        </w:tc>
      </w:tr>
      <w:tr w:rsidR="00AF20D4" w:rsidRPr="00424887" w14:paraId="48C33012" w14:textId="77777777" w:rsidTr="00FE45EB">
        <w:trPr>
          <w:trHeight w:val="263"/>
        </w:trPr>
        <w:tc>
          <w:tcPr>
            <w:tcW w:w="9350" w:type="dxa"/>
            <w:gridSpan w:val="6"/>
            <w:vAlign w:val="center"/>
          </w:tcPr>
          <w:p w14:paraId="7C61A350" w14:textId="77777777" w:rsidR="00AF20D4" w:rsidRPr="00424887" w:rsidRDefault="00AF20D4" w:rsidP="00FE45EB">
            <w:pPr>
              <w:rPr>
                <w:sz w:val="20"/>
                <w:szCs w:val="20"/>
              </w:rPr>
            </w:pPr>
            <w:r w:rsidRPr="00424887">
              <w:rPr>
                <w:sz w:val="20"/>
                <w:szCs w:val="20"/>
              </w:rPr>
              <w:t>El servicio de soporte debe incluir atención de incidentes sobre el software ofertado.</w:t>
            </w:r>
          </w:p>
        </w:tc>
      </w:tr>
      <w:tr w:rsidR="00AF20D4" w:rsidRPr="00424887" w14:paraId="48068042" w14:textId="77777777" w:rsidTr="00FE45EB">
        <w:trPr>
          <w:trHeight w:val="403"/>
        </w:trPr>
        <w:tc>
          <w:tcPr>
            <w:tcW w:w="9350" w:type="dxa"/>
            <w:gridSpan w:val="6"/>
            <w:vAlign w:val="center"/>
          </w:tcPr>
          <w:p w14:paraId="0317EDB2" w14:textId="77777777" w:rsidR="00AF20D4" w:rsidRPr="00424887" w:rsidRDefault="00AF20D4" w:rsidP="00FE45EB">
            <w:pPr>
              <w:rPr>
                <w:sz w:val="20"/>
                <w:szCs w:val="20"/>
              </w:rPr>
            </w:pPr>
            <w:r w:rsidRPr="00424887">
              <w:rPr>
                <w:sz w:val="20"/>
                <w:szCs w:val="20"/>
              </w:rPr>
              <w:t>Sesiones remotas y atención en sitio (En caso de requerirse) o remota en horario 7x24, Todo con respecto al software ofertado y objeto de la presente.</w:t>
            </w:r>
          </w:p>
        </w:tc>
      </w:tr>
      <w:tr w:rsidR="00AF20D4" w:rsidRPr="00424887" w14:paraId="1261F4DE" w14:textId="77777777" w:rsidTr="00FE45EB">
        <w:trPr>
          <w:trHeight w:val="35"/>
        </w:trPr>
        <w:tc>
          <w:tcPr>
            <w:tcW w:w="4390" w:type="dxa"/>
            <w:gridSpan w:val="3"/>
            <w:vAlign w:val="center"/>
          </w:tcPr>
          <w:p w14:paraId="3C733F78" w14:textId="77777777" w:rsidR="00AF20D4" w:rsidRPr="00424887" w:rsidRDefault="00AF20D4" w:rsidP="00FE45EB">
            <w:pPr>
              <w:jc w:val="center"/>
              <w:rPr>
                <w:sz w:val="20"/>
                <w:szCs w:val="20"/>
              </w:rPr>
            </w:pPr>
            <w:r w:rsidRPr="00424887">
              <w:rPr>
                <w:sz w:val="20"/>
                <w:szCs w:val="20"/>
              </w:rPr>
              <w:t>PRIORIDAD</w:t>
            </w:r>
          </w:p>
        </w:tc>
        <w:tc>
          <w:tcPr>
            <w:tcW w:w="4960" w:type="dxa"/>
            <w:gridSpan w:val="3"/>
            <w:vAlign w:val="center"/>
          </w:tcPr>
          <w:p w14:paraId="2C56A0C2" w14:textId="77777777" w:rsidR="00AF20D4" w:rsidRPr="00424887" w:rsidRDefault="00AF20D4" w:rsidP="00FE45EB">
            <w:pPr>
              <w:jc w:val="center"/>
              <w:rPr>
                <w:sz w:val="20"/>
                <w:szCs w:val="20"/>
              </w:rPr>
            </w:pPr>
            <w:r w:rsidRPr="00424887">
              <w:rPr>
                <w:sz w:val="20"/>
                <w:szCs w:val="20"/>
              </w:rPr>
              <w:t>DESCRIPCIÓN</w:t>
            </w:r>
          </w:p>
        </w:tc>
      </w:tr>
      <w:tr w:rsidR="00AF20D4" w:rsidRPr="00424887" w14:paraId="454DA155" w14:textId="77777777" w:rsidTr="00FE45EB">
        <w:trPr>
          <w:trHeight w:val="899"/>
        </w:trPr>
        <w:tc>
          <w:tcPr>
            <w:tcW w:w="2405" w:type="dxa"/>
            <w:gridSpan w:val="2"/>
            <w:vAlign w:val="center"/>
          </w:tcPr>
          <w:p w14:paraId="52FB9993" w14:textId="77777777" w:rsidR="00AF20D4" w:rsidRPr="00424887" w:rsidRDefault="00AF20D4" w:rsidP="00FE45EB">
            <w:pPr>
              <w:jc w:val="center"/>
              <w:rPr>
                <w:sz w:val="20"/>
                <w:szCs w:val="20"/>
              </w:rPr>
            </w:pPr>
            <w:r w:rsidRPr="00424887">
              <w:rPr>
                <w:sz w:val="20"/>
                <w:szCs w:val="20"/>
              </w:rPr>
              <w:t>1</w:t>
            </w:r>
          </w:p>
        </w:tc>
        <w:tc>
          <w:tcPr>
            <w:tcW w:w="1985" w:type="dxa"/>
            <w:vAlign w:val="center"/>
          </w:tcPr>
          <w:p w14:paraId="193F8DB2" w14:textId="77777777" w:rsidR="00AF20D4" w:rsidRPr="00424887" w:rsidRDefault="00AF20D4" w:rsidP="00FE45EB">
            <w:pPr>
              <w:jc w:val="center"/>
              <w:rPr>
                <w:sz w:val="20"/>
                <w:szCs w:val="20"/>
              </w:rPr>
            </w:pPr>
            <w:r w:rsidRPr="00424887">
              <w:rPr>
                <w:sz w:val="20"/>
                <w:szCs w:val="20"/>
              </w:rPr>
              <w:t>CRÍTICA</w:t>
            </w:r>
          </w:p>
        </w:tc>
        <w:tc>
          <w:tcPr>
            <w:tcW w:w="4960" w:type="dxa"/>
            <w:gridSpan w:val="3"/>
            <w:vAlign w:val="center"/>
          </w:tcPr>
          <w:p w14:paraId="362BB1B8" w14:textId="77777777" w:rsidR="00AF20D4" w:rsidRPr="00424887" w:rsidRDefault="00AF20D4" w:rsidP="00FE45EB">
            <w:pPr>
              <w:rPr>
                <w:sz w:val="20"/>
                <w:szCs w:val="20"/>
              </w:rPr>
            </w:pPr>
            <w:r w:rsidRPr="00424887">
              <w:rPr>
                <w:sz w:val="20"/>
                <w:szCs w:val="20"/>
              </w:rPr>
              <w:t>La producción esta parada o severamente impactada de manera que no se puede continuar trabajando. La operación es de misión crítica para la entidad y/o está en situación de emergencia.</w:t>
            </w:r>
            <w:r w:rsidRPr="00424887">
              <w:rPr>
                <w:sz w:val="20"/>
                <w:szCs w:val="20"/>
              </w:rPr>
              <w:br/>
              <w:t>Atención (2) horas autorizadas por el líder técnico de seguridad</w:t>
            </w:r>
          </w:p>
        </w:tc>
      </w:tr>
      <w:tr w:rsidR="00AF20D4" w:rsidRPr="00424887" w14:paraId="05ACE4A6" w14:textId="77777777" w:rsidTr="00FE45EB">
        <w:trPr>
          <w:trHeight w:val="898"/>
        </w:trPr>
        <w:tc>
          <w:tcPr>
            <w:tcW w:w="2405" w:type="dxa"/>
            <w:gridSpan w:val="2"/>
            <w:vAlign w:val="center"/>
          </w:tcPr>
          <w:p w14:paraId="4E330A47" w14:textId="77777777" w:rsidR="00AF20D4" w:rsidRPr="00424887" w:rsidRDefault="00AF20D4" w:rsidP="00FE45EB">
            <w:pPr>
              <w:jc w:val="center"/>
              <w:rPr>
                <w:sz w:val="20"/>
                <w:szCs w:val="20"/>
              </w:rPr>
            </w:pPr>
            <w:r w:rsidRPr="00424887">
              <w:rPr>
                <w:sz w:val="20"/>
                <w:szCs w:val="20"/>
              </w:rPr>
              <w:t>2</w:t>
            </w:r>
          </w:p>
        </w:tc>
        <w:tc>
          <w:tcPr>
            <w:tcW w:w="1985" w:type="dxa"/>
            <w:vAlign w:val="center"/>
          </w:tcPr>
          <w:p w14:paraId="171E1BD0" w14:textId="77777777" w:rsidR="00AF20D4" w:rsidRPr="00424887" w:rsidRDefault="00AF20D4" w:rsidP="00FE45EB">
            <w:pPr>
              <w:jc w:val="center"/>
              <w:rPr>
                <w:sz w:val="20"/>
                <w:szCs w:val="20"/>
              </w:rPr>
            </w:pPr>
            <w:r w:rsidRPr="00424887">
              <w:rPr>
                <w:sz w:val="20"/>
                <w:szCs w:val="20"/>
              </w:rPr>
              <w:t>ALTA</w:t>
            </w:r>
          </w:p>
        </w:tc>
        <w:tc>
          <w:tcPr>
            <w:tcW w:w="4960" w:type="dxa"/>
            <w:gridSpan w:val="3"/>
            <w:vAlign w:val="center"/>
          </w:tcPr>
          <w:p w14:paraId="791DC21E" w14:textId="77777777" w:rsidR="00AF20D4" w:rsidRPr="00424887" w:rsidRDefault="00AF20D4" w:rsidP="00FE45EB">
            <w:pPr>
              <w:rPr>
                <w:sz w:val="20"/>
                <w:szCs w:val="20"/>
              </w:rPr>
            </w:pPr>
            <w:r w:rsidRPr="00424887">
              <w:rPr>
                <w:sz w:val="20"/>
                <w:szCs w:val="20"/>
              </w:rPr>
              <w:t xml:space="preserve">Experimenta perdida del servicio, algunas características importantes no pueden ser utilizadas, sin embargo, la operación continua de manera restringida. </w:t>
            </w:r>
            <w:r w:rsidRPr="00424887">
              <w:rPr>
                <w:sz w:val="20"/>
                <w:szCs w:val="20"/>
              </w:rPr>
              <w:br/>
              <w:t>Atención (4) horas autorizadas por el líder técnico de seguridad</w:t>
            </w:r>
          </w:p>
        </w:tc>
      </w:tr>
      <w:tr w:rsidR="00AF20D4" w:rsidRPr="00424887" w14:paraId="70181797" w14:textId="77777777" w:rsidTr="00FE45EB">
        <w:trPr>
          <w:trHeight w:val="898"/>
        </w:trPr>
        <w:tc>
          <w:tcPr>
            <w:tcW w:w="2405" w:type="dxa"/>
            <w:gridSpan w:val="2"/>
            <w:vAlign w:val="center"/>
          </w:tcPr>
          <w:p w14:paraId="54CC6F92" w14:textId="77777777" w:rsidR="00AF20D4" w:rsidRPr="00424887" w:rsidRDefault="00AF20D4" w:rsidP="00FE45EB">
            <w:pPr>
              <w:jc w:val="center"/>
              <w:rPr>
                <w:sz w:val="20"/>
                <w:szCs w:val="20"/>
              </w:rPr>
            </w:pPr>
            <w:r w:rsidRPr="00424887">
              <w:rPr>
                <w:sz w:val="20"/>
                <w:szCs w:val="20"/>
              </w:rPr>
              <w:t>3</w:t>
            </w:r>
          </w:p>
        </w:tc>
        <w:tc>
          <w:tcPr>
            <w:tcW w:w="1985" w:type="dxa"/>
            <w:vAlign w:val="center"/>
          </w:tcPr>
          <w:p w14:paraId="41E127E1" w14:textId="77777777" w:rsidR="00AF20D4" w:rsidRPr="00424887" w:rsidRDefault="00AF20D4" w:rsidP="00FE45EB">
            <w:pPr>
              <w:jc w:val="center"/>
              <w:rPr>
                <w:sz w:val="20"/>
                <w:szCs w:val="20"/>
              </w:rPr>
            </w:pPr>
            <w:r w:rsidRPr="00424887">
              <w:rPr>
                <w:sz w:val="20"/>
                <w:szCs w:val="20"/>
              </w:rPr>
              <w:t>MEDIA</w:t>
            </w:r>
          </w:p>
        </w:tc>
        <w:tc>
          <w:tcPr>
            <w:tcW w:w="4960" w:type="dxa"/>
            <w:gridSpan w:val="3"/>
            <w:vAlign w:val="center"/>
          </w:tcPr>
          <w:p w14:paraId="75C3B588" w14:textId="77777777" w:rsidR="00AF20D4" w:rsidRPr="00424887" w:rsidRDefault="00AF20D4" w:rsidP="00FE45EB">
            <w:pPr>
              <w:rPr>
                <w:sz w:val="20"/>
                <w:szCs w:val="20"/>
              </w:rPr>
            </w:pPr>
            <w:r w:rsidRPr="00424887">
              <w:rPr>
                <w:sz w:val="20"/>
                <w:szCs w:val="20"/>
              </w:rPr>
              <w:t xml:space="preserve">Experimenta una pérdida de servicio menor, el impacto es un inconveniente. </w:t>
            </w:r>
            <w:r w:rsidRPr="00424887">
              <w:rPr>
                <w:sz w:val="20"/>
                <w:szCs w:val="20"/>
              </w:rPr>
              <w:br/>
              <w:t>Atención (8) horas autorizadas por el líder técnico de seguridad</w:t>
            </w:r>
          </w:p>
        </w:tc>
      </w:tr>
      <w:tr w:rsidR="00AF20D4" w:rsidRPr="00424887" w14:paraId="3B6012B5" w14:textId="77777777" w:rsidTr="00FE45EB">
        <w:trPr>
          <w:trHeight w:val="898"/>
        </w:trPr>
        <w:tc>
          <w:tcPr>
            <w:tcW w:w="2405" w:type="dxa"/>
            <w:gridSpan w:val="2"/>
            <w:vAlign w:val="center"/>
          </w:tcPr>
          <w:p w14:paraId="674DFF5A" w14:textId="77777777" w:rsidR="00AF20D4" w:rsidRPr="00424887" w:rsidRDefault="00AF20D4" w:rsidP="00FE45EB">
            <w:pPr>
              <w:jc w:val="center"/>
              <w:rPr>
                <w:sz w:val="20"/>
                <w:szCs w:val="20"/>
              </w:rPr>
            </w:pPr>
            <w:r w:rsidRPr="00424887">
              <w:rPr>
                <w:sz w:val="20"/>
                <w:szCs w:val="20"/>
              </w:rPr>
              <w:lastRenderedPageBreak/>
              <w:t>4</w:t>
            </w:r>
          </w:p>
        </w:tc>
        <w:tc>
          <w:tcPr>
            <w:tcW w:w="1985" w:type="dxa"/>
            <w:vAlign w:val="center"/>
          </w:tcPr>
          <w:p w14:paraId="364A1782" w14:textId="77777777" w:rsidR="00AF20D4" w:rsidRPr="00424887" w:rsidRDefault="00AF20D4" w:rsidP="00FE45EB">
            <w:pPr>
              <w:jc w:val="center"/>
              <w:rPr>
                <w:sz w:val="20"/>
                <w:szCs w:val="20"/>
              </w:rPr>
            </w:pPr>
            <w:r w:rsidRPr="00424887">
              <w:rPr>
                <w:sz w:val="20"/>
                <w:szCs w:val="20"/>
              </w:rPr>
              <w:t>BAJA</w:t>
            </w:r>
          </w:p>
        </w:tc>
        <w:tc>
          <w:tcPr>
            <w:tcW w:w="4960" w:type="dxa"/>
            <w:gridSpan w:val="3"/>
            <w:vAlign w:val="center"/>
          </w:tcPr>
          <w:p w14:paraId="53749AB6" w14:textId="77777777" w:rsidR="00AF20D4" w:rsidRPr="00424887" w:rsidRDefault="00AF20D4" w:rsidP="00FE45EB">
            <w:pPr>
              <w:rPr>
                <w:sz w:val="20"/>
                <w:szCs w:val="20"/>
              </w:rPr>
            </w:pPr>
            <w:r w:rsidRPr="00424887">
              <w:rPr>
                <w:sz w:val="20"/>
                <w:szCs w:val="20"/>
              </w:rPr>
              <w:t xml:space="preserve">No impacta la operación del programa, no se experimenta perdida del servicio y no se impide la operación de los sistemas. </w:t>
            </w:r>
            <w:r w:rsidRPr="00424887">
              <w:rPr>
                <w:sz w:val="20"/>
                <w:szCs w:val="20"/>
              </w:rPr>
              <w:br/>
              <w:t>Atención (12) horas autorizadas por el líder técnico de seguridad</w:t>
            </w:r>
          </w:p>
        </w:tc>
      </w:tr>
      <w:tr w:rsidR="00AF20D4" w:rsidRPr="00424887" w14:paraId="3467D447" w14:textId="77777777" w:rsidTr="00FE45EB">
        <w:trPr>
          <w:trHeight w:val="497"/>
        </w:trPr>
        <w:tc>
          <w:tcPr>
            <w:tcW w:w="9350" w:type="dxa"/>
            <w:gridSpan w:val="6"/>
            <w:vAlign w:val="center"/>
          </w:tcPr>
          <w:p w14:paraId="6FBA7461" w14:textId="77777777" w:rsidR="00AF20D4" w:rsidRPr="00424887" w:rsidRDefault="00AF20D4" w:rsidP="00FE45EB">
            <w:pPr>
              <w:rPr>
                <w:sz w:val="20"/>
                <w:szCs w:val="20"/>
              </w:rPr>
            </w:pPr>
            <w:r w:rsidRPr="00424887">
              <w:rPr>
                <w:sz w:val="20"/>
                <w:szCs w:val="20"/>
              </w:rPr>
              <w:t>Creación durante el periodo de garantía de desarrollos relacionados con generación de reportes customizados.</w:t>
            </w:r>
          </w:p>
          <w:p w14:paraId="5F0FAA24" w14:textId="77777777" w:rsidR="00AF20D4" w:rsidRPr="00424887" w:rsidRDefault="00AF20D4" w:rsidP="00FE45EB">
            <w:pPr>
              <w:rPr>
                <w:sz w:val="20"/>
                <w:szCs w:val="20"/>
              </w:rPr>
            </w:pPr>
          </w:p>
          <w:p w14:paraId="76FF1F7C" w14:textId="77777777" w:rsidR="00AF20D4" w:rsidRPr="00424887" w:rsidRDefault="00AF20D4" w:rsidP="00FE45EB">
            <w:pPr>
              <w:rPr>
                <w:sz w:val="20"/>
                <w:szCs w:val="20"/>
              </w:rPr>
            </w:pPr>
          </w:p>
        </w:tc>
      </w:tr>
      <w:tr w:rsidR="00AF20D4" w:rsidRPr="00424887" w14:paraId="69366AA8" w14:textId="77777777" w:rsidTr="00FE45EB">
        <w:trPr>
          <w:trHeight w:val="117"/>
        </w:trPr>
        <w:tc>
          <w:tcPr>
            <w:tcW w:w="9350" w:type="dxa"/>
            <w:gridSpan w:val="6"/>
            <w:shd w:val="clear" w:color="auto" w:fill="DEEAF6"/>
            <w:vAlign w:val="center"/>
          </w:tcPr>
          <w:p w14:paraId="0E4787EE" w14:textId="77777777" w:rsidR="00AF20D4" w:rsidRPr="00424887" w:rsidRDefault="00AF20D4" w:rsidP="00FE45EB">
            <w:pPr>
              <w:jc w:val="center"/>
              <w:rPr>
                <w:sz w:val="20"/>
                <w:szCs w:val="20"/>
              </w:rPr>
            </w:pPr>
            <w:r w:rsidRPr="00424887">
              <w:rPr>
                <w:sz w:val="20"/>
                <w:szCs w:val="20"/>
              </w:rPr>
              <w:t>MANTENIMIENTO</w:t>
            </w:r>
          </w:p>
        </w:tc>
      </w:tr>
      <w:tr w:rsidR="00AF20D4" w:rsidRPr="00424887" w14:paraId="0069A4CD" w14:textId="77777777" w:rsidTr="00FE45EB">
        <w:trPr>
          <w:trHeight w:val="35"/>
        </w:trPr>
        <w:tc>
          <w:tcPr>
            <w:tcW w:w="9350" w:type="dxa"/>
            <w:gridSpan w:val="6"/>
            <w:vAlign w:val="center"/>
          </w:tcPr>
          <w:p w14:paraId="67A6ADE2" w14:textId="77777777" w:rsidR="00AF20D4" w:rsidRPr="00424887" w:rsidRDefault="00AF20D4" w:rsidP="00FE45EB">
            <w:pPr>
              <w:rPr>
                <w:sz w:val="20"/>
                <w:szCs w:val="20"/>
              </w:rPr>
            </w:pPr>
            <w:r w:rsidRPr="00424887">
              <w:rPr>
                <w:sz w:val="20"/>
                <w:szCs w:val="20"/>
              </w:rPr>
              <w:t>Al finalizar cada visita correctiva y/o preventiva el contratista deberá:</w:t>
            </w:r>
          </w:p>
        </w:tc>
      </w:tr>
      <w:tr w:rsidR="00AF20D4" w:rsidRPr="00424887" w14:paraId="186BE420" w14:textId="77777777" w:rsidTr="00FE45EB">
        <w:trPr>
          <w:trHeight w:val="558"/>
        </w:trPr>
        <w:tc>
          <w:tcPr>
            <w:tcW w:w="9350" w:type="dxa"/>
            <w:gridSpan w:val="6"/>
            <w:vAlign w:val="center"/>
          </w:tcPr>
          <w:p w14:paraId="6FE3FCF3" w14:textId="77777777" w:rsidR="00AF20D4" w:rsidRPr="00424887" w:rsidRDefault="00AF20D4" w:rsidP="00FE45EB">
            <w:pPr>
              <w:rPr>
                <w:sz w:val="20"/>
                <w:szCs w:val="20"/>
              </w:rPr>
            </w:pPr>
            <w:r w:rsidRPr="00424887">
              <w:rPr>
                <w:sz w:val="20"/>
                <w:szCs w:val="20"/>
              </w:rPr>
              <w:t>Generar un informe de servicio en el que se realice un resumen de las actividades realizadas (actualización, soporte y mantenimiento), problemas presentados, soluciones utilizadas y recomendaciones.</w:t>
            </w:r>
          </w:p>
        </w:tc>
      </w:tr>
      <w:tr w:rsidR="00AF20D4" w:rsidRPr="00424887" w14:paraId="2100CD56" w14:textId="77777777" w:rsidTr="00FE45EB">
        <w:trPr>
          <w:trHeight w:val="425"/>
        </w:trPr>
        <w:tc>
          <w:tcPr>
            <w:tcW w:w="9350" w:type="dxa"/>
            <w:gridSpan w:val="6"/>
            <w:vAlign w:val="center"/>
          </w:tcPr>
          <w:p w14:paraId="7E1B6C6C" w14:textId="77777777" w:rsidR="00AF20D4" w:rsidRPr="00424887" w:rsidRDefault="00AF20D4" w:rsidP="00FE45EB">
            <w:pPr>
              <w:rPr>
                <w:sz w:val="20"/>
                <w:szCs w:val="20"/>
              </w:rPr>
            </w:pPr>
            <w:r w:rsidRPr="00424887">
              <w:rPr>
                <w:sz w:val="20"/>
                <w:szCs w:val="20"/>
              </w:rPr>
              <w:t>El oferente deberá consignar en la misma acta o informe de servicio si hubo cambio de software y/o en la configuración.</w:t>
            </w:r>
          </w:p>
          <w:p w14:paraId="7D1B7267" w14:textId="77777777" w:rsidR="00AF20D4" w:rsidRPr="00424887" w:rsidRDefault="00AF20D4" w:rsidP="00FE45EB">
            <w:pPr>
              <w:rPr>
                <w:sz w:val="20"/>
                <w:szCs w:val="20"/>
              </w:rPr>
            </w:pPr>
          </w:p>
        </w:tc>
      </w:tr>
      <w:tr w:rsidR="00AF20D4" w:rsidRPr="00424887" w14:paraId="33B1D784" w14:textId="77777777" w:rsidTr="00FE45EB">
        <w:trPr>
          <w:trHeight w:val="127"/>
        </w:trPr>
        <w:tc>
          <w:tcPr>
            <w:tcW w:w="9350" w:type="dxa"/>
            <w:gridSpan w:val="6"/>
            <w:shd w:val="clear" w:color="auto" w:fill="DEEAF6"/>
            <w:vAlign w:val="center"/>
          </w:tcPr>
          <w:p w14:paraId="36D20FB8" w14:textId="77777777" w:rsidR="00AF20D4" w:rsidRPr="00424887" w:rsidRDefault="00AF20D4" w:rsidP="00FE45EB">
            <w:pPr>
              <w:jc w:val="center"/>
              <w:rPr>
                <w:sz w:val="20"/>
                <w:szCs w:val="20"/>
              </w:rPr>
            </w:pPr>
            <w:r w:rsidRPr="00424887">
              <w:rPr>
                <w:sz w:val="20"/>
                <w:szCs w:val="20"/>
              </w:rPr>
              <w:t>MANTENIMIENTO PREVENTIVO</w:t>
            </w:r>
          </w:p>
        </w:tc>
      </w:tr>
      <w:tr w:rsidR="00AF20D4" w:rsidRPr="00424887" w14:paraId="19374A32" w14:textId="77777777" w:rsidTr="00FE45EB">
        <w:trPr>
          <w:trHeight w:val="840"/>
        </w:trPr>
        <w:tc>
          <w:tcPr>
            <w:tcW w:w="9350" w:type="dxa"/>
            <w:gridSpan w:val="6"/>
            <w:vAlign w:val="center"/>
          </w:tcPr>
          <w:p w14:paraId="48A5BC58" w14:textId="77777777" w:rsidR="00AF20D4" w:rsidRPr="00424887" w:rsidRDefault="00AF20D4" w:rsidP="00FE45EB">
            <w:pPr>
              <w:rPr>
                <w:sz w:val="20"/>
                <w:szCs w:val="20"/>
              </w:rPr>
            </w:pPr>
            <w:r w:rsidRPr="00424887">
              <w:rPr>
                <w:sz w:val="20"/>
                <w:szCs w:val="20"/>
              </w:rPr>
              <w:t>Se deben incluir en la oferta dos actividades de mantenimiento preventivo y afinamiento anuales durante la vigencia de la garantía de todos los elementos contratados con el fin de minimizar problemas y mantener los sistemas actualizados, estas actividades deberán ser con previa aprobación del supervisor del contrato o del responsable del software en su momento en las cuales se deberá incluir:</w:t>
            </w:r>
          </w:p>
        </w:tc>
      </w:tr>
      <w:tr w:rsidR="00AF20D4" w:rsidRPr="00424887" w14:paraId="486FA259" w14:textId="77777777" w:rsidTr="00FE45EB">
        <w:trPr>
          <w:trHeight w:val="35"/>
        </w:trPr>
        <w:tc>
          <w:tcPr>
            <w:tcW w:w="9350" w:type="dxa"/>
            <w:gridSpan w:val="6"/>
            <w:vAlign w:val="center"/>
          </w:tcPr>
          <w:p w14:paraId="79262BEA" w14:textId="77777777" w:rsidR="00AF20D4" w:rsidRPr="00424887" w:rsidRDefault="00AF20D4" w:rsidP="00FE45EB">
            <w:pPr>
              <w:rPr>
                <w:sz w:val="20"/>
                <w:szCs w:val="20"/>
              </w:rPr>
            </w:pPr>
            <w:r w:rsidRPr="00424887">
              <w:rPr>
                <w:sz w:val="20"/>
                <w:szCs w:val="20"/>
              </w:rPr>
              <w:t>Actualización, verificación y/o depuración del software.</w:t>
            </w:r>
          </w:p>
        </w:tc>
      </w:tr>
      <w:tr w:rsidR="00AF20D4" w:rsidRPr="00424887" w14:paraId="000AFF3F" w14:textId="77777777" w:rsidTr="00FE45EB">
        <w:trPr>
          <w:trHeight w:val="51"/>
        </w:trPr>
        <w:tc>
          <w:tcPr>
            <w:tcW w:w="9350" w:type="dxa"/>
            <w:gridSpan w:val="6"/>
            <w:vAlign w:val="center"/>
          </w:tcPr>
          <w:p w14:paraId="7DB4115C" w14:textId="77777777" w:rsidR="00AF20D4" w:rsidRPr="00424887" w:rsidRDefault="00AF20D4" w:rsidP="00FE45EB">
            <w:pPr>
              <w:rPr>
                <w:sz w:val="20"/>
                <w:szCs w:val="20"/>
              </w:rPr>
            </w:pPr>
            <w:r w:rsidRPr="00424887">
              <w:rPr>
                <w:sz w:val="20"/>
                <w:szCs w:val="20"/>
              </w:rPr>
              <w:t>Mantener actualizados los niveles de los componentes ofertados de acuerdo con las últimas versiones estables liberadas y recomendadas por el fabricante</w:t>
            </w:r>
          </w:p>
        </w:tc>
      </w:tr>
      <w:tr w:rsidR="00AF20D4" w:rsidRPr="00424887" w14:paraId="218BA1AC" w14:textId="77777777" w:rsidTr="00FE45EB">
        <w:trPr>
          <w:trHeight w:val="205"/>
        </w:trPr>
        <w:tc>
          <w:tcPr>
            <w:tcW w:w="9350" w:type="dxa"/>
            <w:gridSpan w:val="6"/>
            <w:shd w:val="clear" w:color="auto" w:fill="DEEAF6"/>
            <w:vAlign w:val="center"/>
          </w:tcPr>
          <w:p w14:paraId="40EEBB13" w14:textId="77777777" w:rsidR="00AF20D4" w:rsidRPr="00424887" w:rsidRDefault="00AF20D4" w:rsidP="00FE45EB">
            <w:pPr>
              <w:jc w:val="center"/>
              <w:rPr>
                <w:sz w:val="20"/>
                <w:szCs w:val="20"/>
              </w:rPr>
            </w:pPr>
            <w:r w:rsidRPr="00424887">
              <w:rPr>
                <w:sz w:val="20"/>
                <w:szCs w:val="20"/>
              </w:rPr>
              <w:t>DOCUMENTACIÓN REQUERIDA PREVIO RECIBO A SATISFACCIÓN</w:t>
            </w:r>
          </w:p>
        </w:tc>
      </w:tr>
      <w:tr w:rsidR="00AF20D4" w:rsidRPr="00424887" w14:paraId="39668FA0" w14:textId="77777777" w:rsidTr="00FE45EB">
        <w:trPr>
          <w:trHeight w:val="423"/>
        </w:trPr>
        <w:tc>
          <w:tcPr>
            <w:tcW w:w="9350" w:type="dxa"/>
            <w:gridSpan w:val="6"/>
            <w:vAlign w:val="center"/>
          </w:tcPr>
          <w:p w14:paraId="04C5F577" w14:textId="77777777" w:rsidR="00AF20D4" w:rsidRPr="00424887" w:rsidRDefault="00AF20D4" w:rsidP="00FE45EB">
            <w:pPr>
              <w:rPr>
                <w:sz w:val="20"/>
                <w:szCs w:val="20"/>
              </w:rPr>
            </w:pPr>
            <w:r w:rsidRPr="00424887">
              <w:rPr>
                <w:sz w:val="20"/>
                <w:szCs w:val="20"/>
              </w:rPr>
              <w:t>Manuales generales en medio digital (formato editable en español) del software, donde entregue</w:t>
            </w:r>
          </w:p>
        </w:tc>
      </w:tr>
      <w:tr w:rsidR="00AF20D4" w:rsidRPr="00424887" w14:paraId="69C6FA59" w14:textId="77777777" w:rsidTr="00FE45EB">
        <w:trPr>
          <w:trHeight w:val="137"/>
        </w:trPr>
        <w:tc>
          <w:tcPr>
            <w:tcW w:w="9350" w:type="dxa"/>
            <w:gridSpan w:val="6"/>
            <w:vAlign w:val="center"/>
          </w:tcPr>
          <w:p w14:paraId="2EA0CC36" w14:textId="77777777" w:rsidR="00AF20D4" w:rsidRPr="00424887" w:rsidRDefault="00AF20D4" w:rsidP="00AF20D4">
            <w:pPr>
              <w:numPr>
                <w:ilvl w:val="0"/>
                <w:numId w:val="16"/>
              </w:numPr>
              <w:jc w:val="both"/>
              <w:rPr>
                <w:sz w:val="20"/>
                <w:szCs w:val="20"/>
              </w:rPr>
            </w:pPr>
            <w:r w:rsidRPr="00424887">
              <w:rPr>
                <w:sz w:val="20"/>
                <w:szCs w:val="20"/>
              </w:rPr>
              <w:t xml:space="preserve">Manual de Administrador del fabricante </w:t>
            </w:r>
          </w:p>
        </w:tc>
      </w:tr>
      <w:tr w:rsidR="00AF20D4" w:rsidRPr="00424887" w14:paraId="5335049E" w14:textId="77777777" w:rsidTr="00FE45EB">
        <w:trPr>
          <w:trHeight w:val="277"/>
        </w:trPr>
        <w:tc>
          <w:tcPr>
            <w:tcW w:w="9350" w:type="dxa"/>
            <w:gridSpan w:val="6"/>
            <w:vAlign w:val="center"/>
          </w:tcPr>
          <w:p w14:paraId="117F1428" w14:textId="77777777" w:rsidR="00AF20D4" w:rsidRPr="00424887" w:rsidRDefault="00AF20D4" w:rsidP="00AF20D4">
            <w:pPr>
              <w:numPr>
                <w:ilvl w:val="0"/>
                <w:numId w:val="16"/>
              </w:numPr>
              <w:jc w:val="both"/>
              <w:rPr>
                <w:sz w:val="20"/>
                <w:szCs w:val="20"/>
              </w:rPr>
            </w:pPr>
            <w:r w:rsidRPr="00424887">
              <w:rPr>
                <w:sz w:val="20"/>
                <w:szCs w:val="20"/>
              </w:rPr>
              <w:t xml:space="preserve">Manual del usuario de fabricante </w:t>
            </w:r>
          </w:p>
        </w:tc>
      </w:tr>
      <w:tr w:rsidR="00AF20D4" w:rsidRPr="00424887" w14:paraId="5929D71F" w14:textId="77777777" w:rsidTr="00FE45EB">
        <w:trPr>
          <w:trHeight w:val="35"/>
        </w:trPr>
        <w:tc>
          <w:tcPr>
            <w:tcW w:w="9350" w:type="dxa"/>
            <w:gridSpan w:val="6"/>
            <w:vAlign w:val="center"/>
          </w:tcPr>
          <w:p w14:paraId="33FF032E" w14:textId="77777777" w:rsidR="00AF20D4" w:rsidRPr="00424887" w:rsidRDefault="00AF20D4" w:rsidP="00AF20D4">
            <w:pPr>
              <w:numPr>
                <w:ilvl w:val="0"/>
                <w:numId w:val="16"/>
              </w:numPr>
              <w:jc w:val="both"/>
              <w:rPr>
                <w:sz w:val="20"/>
                <w:szCs w:val="20"/>
              </w:rPr>
            </w:pPr>
            <w:r w:rsidRPr="00424887">
              <w:rPr>
                <w:sz w:val="20"/>
                <w:szCs w:val="20"/>
              </w:rPr>
              <w:t xml:space="preserve">Guía de parametrización del software </w:t>
            </w:r>
          </w:p>
        </w:tc>
      </w:tr>
      <w:tr w:rsidR="00AF20D4" w:rsidRPr="00424887" w14:paraId="5B500149" w14:textId="77777777" w:rsidTr="00FE45EB">
        <w:trPr>
          <w:trHeight w:val="35"/>
        </w:trPr>
        <w:tc>
          <w:tcPr>
            <w:tcW w:w="9350" w:type="dxa"/>
            <w:gridSpan w:val="6"/>
            <w:vAlign w:val="center"/>
          </w:tcPr>
          <w:p w14:paraId="352EB12E" w14:textId="77777777" w:rsidR="00AF20D4" w:rsidRPr="00424887" w:rsidRDefault="00AF20D4" w:rsidP="00AF20D4">
            <w:pPr>
              <w:numPr>
                <w:ilvl w:val="0"/>
                <w:numId w:val="16"/>
              </w:numPr>
              <w:jc w:val="both"/>
              <w:rPr>
                <w:sz w:val="20"/>
                <w:szCs w:val="20"/>
              </w:rPr>
            </w:pPr>
            <w:r w:rsidRPr="00424887">
              <w:rPr>
                <w:sz w:val="20"/>
                <w:szCs w:val="20"/>
              </w:rPr>
              <w:t>Documentación en medio digital (formato editable en español) del estado final de configuración y su arquitectura interna de integración del software.</w:t>
            </w:r>
          </w:p>
        </w:tc>
      </w:tr>
      <w:tr w:rsidR="00AF20D4" w:rsidRPr="00424887" w14:paraId="7BB90C8F" w14:textId="77777777" w:rsidTr="00FE45EB">
        <w:trPr>
          <w:trHeight w:val="213"/>
        </w:trPr>
        <w:tc>
          <w:tcPr>
            <w:tcW w:w="9350" w:type="dxa"/>
            <w:gridSpan w:val="6"/>
            <w:vAlign w:val="center"/>
          </w:tcPr>
          <w:p w14:paraId="274E239D" w14:textId="77777777" w:rsidR="00AF20D4" w:rsidRPr="00424887" w:rsidRDefault="00AF20D4" w:rsidP="00AF20D4">
            <w:pPr>
              <w:numPr>
                <w:ilvl w:val="0"/>
                <w:numId w:val="16"/>
              </w:numPr>
              <w:jc w:val="both"/>
              <w:rPr>
                <w:sz w:val="20"/>
                <w:szCs w:val="20"/>
              </w:rPr>
            </w:pPr>
            <w:r w:rsidRPr="00424887">
              <w:rPr>
                <w:sz w:val="20"/>
                <w:szCs w:val="20"/>
              </w:rPr>
              <w:t>Protocolos de pruebas de funcionalidad que incluyan la comprobación de las funcionalidades a nivel lógico en condiciones normales de operación, de tal forma que este documento sirva como una guía para comprobar el funcionamiento de cada una de las funcionalidades.</w:t>
            </w:r>
          </w:p>
        </w:tc>
      </w:tr>
      <w:tr w:rsidR="00AF20D4" w:rsidRPr="00424887" w14:paraId="45603655" w14:textId="77777777" w:rsidTr="00FE45EB">
        <w:trPr>
          <w:trHeight w:val="35"/>
        </w:trPr>
        <w:tc>
          <w:tcPr>
            <w:tcW w:w="9350" w:type="dxa"/>
            <w:gridSpan w:val="6"/>
            <w:vAlign w:val="center"/>
          </w:tcPr>
          <w:p w14:paraId="0523B194" w14:textId="77777777" w:rsidR="00AF20D4" w:rsidRPr="00424887" w:rsidRDefault="00AF20D4" w:rsidP="00AF20D4">
            <w:pPr>
              <w:numPr>
                <w:ilvl w:val="0"/>
                <w:numId w:val="16"/>
              </w:numPr>
              <w:jc w:val="both"/>
              <w:rPr>
                <w:sz w:val="20"/>
                <w:szCs w:val="20"/>
              </w:rPr>
            </w:pPr>
            <w:r w:rsidRPr="00424887">
              <w:rPr>
                <w:sz w:val="20"/>
                <w:szCs w:val="20"/>
              </w:rPr>
              <w:t>Procedimiento de apagado y encendido.</w:t>
            </w:r>
          </w:p>
        </w:tc>
      </w:tr>
      <w:tr w:rsidR="00AF20D4" w:rsidRPr="00424887" w14:paraId="0C734DC0" w14:textId="77777777" w:rsidTr="00FE45EB">
        <w:trPr>
          <w:trHeight w:val="176"/>
        </w:trPr>
        <w:tc>
          <w:tcPr>
            <w:tcW w:w="9350" w:type="dxa"/>
            <w:gridSpan w:val="6"/>
            <w:vAlign w:val="center"/>
          </w:tcPr>
          <w:p w14:paraId="1711443B" w14:textId="77777777" w:rsidR="00AF20D4" w:rsidRPr="00424887" w:rsidRDefault="00AF20D4" w:rsidP="00AF20D4">
            <w:pPr>
              <w:numPr>
                <w:ilvl w:val="0"/>
                <w:numId w:val="16"/>
              </w:numPr>
              <w:jc w:val="both"/>
              <w:rPr>
                <w:sz w:val="20"/>
                <w:szCs w:val="20"/>
              </w:rPr>
            </w:pPr>
            <w:r w:rsidRPr="00424887">
              <w:rPr>
                <w:sz w:val="20"/>
                <w:szCs w:val="20"/>
              </w:rPr>
              <w:t>Documento en medio digital donde se relacionen las recomendaciones de Operación, administración.</w:t>
            </w:r>
          </w:p>
        </w:tc>
      </w:tr>
      <w:tr w:rsidR="00AF20D4" w:rsidRPr="00424887" w14:paraId="790FDD2A" w14:textId="77777777" w:rsidTr="00FE45EB">
        <w:trPr>
          <w:trHeight w:val="558"/>
        </w:trPr>
        <w:tc>
          <w:tcPr>
            <w:tcW w:w="9350" w:type="dxa"/>
            <w:gridSpan w:val="6"/>
            <w:vAlign w:val="center"/>
          </w:tcPr>
          <w:p w14:paraId="3E7A68B6" w14:textId="77777777" w:rsidR="00AF20D4" w:rsidRPr="00424887" w:rsidRDefault="00AF20D4" w:rsidP="00AF20D4">
            <w:pPr>
              <w:numPr>
                <w:ilvl w:val="0"/>
                <w:numId w:val="16"/>
              </w:numPr>
              <w:jc w:val="both"/>
              <w:rPr>
                <w:sz w:val="20"/>
                <w:szCs w:val="20"/>
              </w:rPr>
            </w:pPr>
            <w:r w:rsidRPr="00424887">
              <w:rPr>
                <w:sz w:val="20"/>
                <w:szCs w:val="20"/>
              </w:rPr>
              <w:t xml:space="preserve">Guía para realizar el procedimiento de </w:t>
            </w:r>
            <w:proofErr w:type="spellStart"/>
            <w:r w:rsidRPr="00424887">
              <w:rPr>
                <w:sz w:val="20"/>
                <w:szCs w:val="20"/>
              </w:rPr>
              <w:t>hardening</w:t>
            </w:r>
            <w:proofErr w:type="spellEnd"/>
            <w:r w:rsidRPr="00424887">
              <w:rPr>
                <w:sz w:val="20"/>
                <w:szCs w:val="20"/>
              </w:rPr>
              <w:t xml:space="preserve"> (Endurecimiento) establecidas por los fabricantes o que obedezca a estándares o mejores prácticas, para cada uno de los elementos y/o equipos que hacen parte del software.</w:t>
            </w:r>
          </w:p>
        </w:tc>
      </w:tr>
      <w:tr w:rsidR="00AF20D4" w:rsidRPr="00424887" w14:paraId="72C0FD21" w14:textId="77777777" w:rsidTr="00FE45EB">
        <w:trPr>
          <w:trHeight w:val="130"/>
        </w:trPr>
        <w:tc>
          <w:tcPr>
            <w:tcW w:w="9350" w:type="dxa"/>
            <w:gridSpan w:val="6"/>
            <w:vAlign w:val="center"/>
          </w:tcPr>
          <w:p w14:paraId="70A4864C" w14:textId="77777777" w:rsidR="00AF20D4" w:rsidRPr="00424887" w:rsidRDefault="00AF20D4" w:rsidP="00AF20D4">
            <w:pPr>
              <w:numPr>
                <w:ilvl w:val="0"/>
                <w:numId w:val="16"/>
              </w:numPr>
              <w:jc w:val="both"/>
              <w:rPr>
                <w:sz w:val="20"/>
                <w:szCs w:val="20"/>
              </w:rPr>
            </w:pPr>
            <w:r w:rsidRPr="00424887">
              <w:rPr>
                <w:sz w:val="20"/>
                <w:szCs w:val="20"/>
              </w:rPr>
              <w:t>Documento oficial del fabricante donde se estipule los términos de garantía para los productos suministrados</w:t>
            </w:r>
          </w:p>
        </w:tc>
      </w:tr>
      <w:tr w:rsidR="00AF20D4" w:rsidRPr="00424887" w14:paraId="6FDACF4E" w14:textId="77777777" w:rsidTr="00FE45EB">
        <w:trPr>
          <w:trHeight w:val="197"/>
        </w:trPr>
        <w:tc>
          <w:tcPr>
            <w:tcW w:w="9350" w:type="dxa"/>
            <w:gridSpan w:val="6"/>
            <w:vAlign w:val="center"/>
          </w:tcPr>
          <w:p w14:paraId="70BBCE00" w14:textId="77777777" w:rsidR="00AF20D4" w:rsidRPr="00424887" w:rsidRDefault="00AF20D4" w:rsidP="00AF20D4">
            <w:pPr>
              <w:numPr>
                <w:ilvl w:val="0"/>
                <w:numId w:val="16"/>
              </w:numPr>
              <w:jc w:val="both"/>
              <w:rPr>
                <w:sz w:val="20"/>
                <w:szCs w:val="20"/>
              </w:rPr>
            </w:pPr>
            <w:r w:rsidRPr="00424887">
              <w:rPr>
                <w:sz w:val="20"/>
                <w:szCs w:val="20"/>
              </w:rPr>
              <w:t>Documento oficial donde se estipule los términos de soporte técnico y mantenimiento para los productos suministrados.</w:t>
            </w:r>
          </w:p>
        </w:tc>
      </w:tr>
      <w:tr w:rsidR="00AF20D4" w:rsidRPr="00424887" w14:paraId="6C4BF1B4" w14:textId="77777777" w:rsidTr="00FE45EB">
        <w:trPr>
          <w:trHeight w:val="35"/>
        </w:trPr>
        <w:tc>
          <w:tcPr>
            <w:tcW w:w="9350" w:type="dxa"/>
            <w:gridSpan w:val="6"/>
            <w:shd w:val="clear" w:color="auto" w:fill="DEEAF6"/>
            <w:vAlign w:val="center"/>
          </w:tcPr>
          <w:p w14:paraId="384FE689" w14:textId="77777777" w:rsidR="00AF20D4" w:rsidRPr="00424887" w:rsidRDefault="00AF20D4" w:rsidP="00FE45EB">
            <w:pPr>
              <w:jc w:val="center"/>
              <w:rPr>
                <w:sz w:val="20"/>
                <w:szCs w:val="20"/>
              </w:rPr>
            </w:pPr>
            <w:r w:rsidRPr="00424887">
              <w:rPr>
                <w:sz w:val="20"/>
                <w:szCs w:val="20"/>
              </w:rPr>
              <w:t>REQUISITOS ADICIONALES PARA LA EJECUCION DEL CONTRATO</w:t>
            </w:r>
          </w:p>
        </w:tc>
      </w:tr>
      <w:tr w:rsidR="00AF20D4" w:rsidRPr="00424887" w14:paraId="4E716F72" w14:textId="77777777" w:rsidTr="00FE45EB">
        <w:trPr>
          <w:trHeight w:val="840"/>
        </w:trPr>
        <w:tc>
          <w:tcPr>
            <w:tcW w:w="9350" w:type="dxa"/>
            <w:gridSpan w:val="6"/>
            <w:vAlign w:val="center"/>
          </w:tcPr>
          <w:p w14:paraId="388481B9" w14:textId="77777777" w:rsidR="00AF20D4" w:rsidRPr="00424887" w:rsidRDefault="00AF20D4" w:rsidP="00FE45EB">
            <w:pPr>
              <w:rPr>
                <w:sz w:val="20"/>
                <w:szCs w:val="20"/>
              </w:rPr>
            </w:pPr>
            <w:r w:rsidRPr="00424887">
              <w:rPr>
                <w:sz w:val="20"/>
                <w:szCs w:val="20"/>
              </w:rPr>
              <w:t>SEGURIDAD DEL PERSONAL: Se deberá cumplir con las normas de seguridad industrial para salvaguardar la integridad de sus empleados, al igual que respetar las normas de seguridad del personal establecidas internamente por el Comando General.</w:t>
            </w:r>
          </w:p>
        </w:tc>
      </w:tr>
      <w:tr w:rsidR="00AF20D4" w:rsidRPr="00424887" w14:paraId="0F5F132C" w14:textId="77777777" w:rsidTr="00FE45EB">
        <w:trPr>
          <w:trHeight w:val="323"/>
        </w:trPr>
        <w:tc>
          <w:tcPr>
            <w:tcW w:w="9350" w:type="dxa"/>
            <w:gridSpan w:val="6"/>
            <w:vAlign w:val="center"/>
          </w:tcPr>
          <w:p w14:paraId="70CD4F10" w14:textId="77777777" w:rsidR="00AF20D4" w:rsidRPr="00424887" w:rsidRDefault="00AF20D4" w:rsidP="00FE45EB">
            <w:pPr>
              <w:rPr>
                <w:sz w:val="20"/>
                <w:szCs w:val="20"/>
              </w:rPr>
            </w:pPr>
            <w:r w:rsidRPr="00424887">
              <w:rPr>
                <w:sz w:val="20"/>
                <w:szCs w:val="20"/>
              </w:rPr>
              <w:t>POLITICAS DE SEGURIDAD INFORMÁTICA: El oferente debe comprometerse a conocer, aceptar y ajustarse a las políticas de seguridad de la Directiva de Seguridad Informática de las Fuerzas Militares.</w:t>
            </w:r>
          </w:p>
        </w:tc>
      </w:tr>
      <w:tr w:rsidR="00AF20D4" w:rsidRPr="00424887" w14:paraId="4181C16A" w14:textId="77777777" w:rsidTr="00FE45EB">
        <w:trPr>
          <w:trHeight w:val="840"/>
        </w:trPr>
        <w:tc>
          <w:tcPr>
            <w:tcW w:w="9350" w:type="dxa"/>
            <w:gridSpan w:val="6"/>
            <w:vAlign w:val="center"/>
          </w:tcPr>
          <w:p w14:paraId="4D6F4A49" w14:textId="77777777" w:rsidR="00AF20D4" w:rsidRPr="00424887" w:rsidRDefault="00AF20D4" w:rsidP="00FE45EB">
            <w:pPr>
              <w:rPr>
                <w:sz w:val="20"/>
                <w:szCs w:val="20"/>
              </w:rPr>
            </w:pPr>
            <w:r w:rsidRPr="00424887">
              <w:rPr>
                <w:sz w:val="20"/>
                <w:szCs w:val="20"/>
              </w:rPr>
              <w:lastRenderedPageBreak/>
              <w:t>ESTUDIO DE SEGURIDAD PERSONAL: El oferente debe aceptar y permitir que el COGFM efectúe un Estudio de Seguridad Personal (ESP) a los funcionarios designados para el desarrollo del proyecto, a fin de comprobar datos y establecer antecedentes disciplinarios; que garanticen la seguridad de la información. Los formatos de seguridad personal (ESP), deberán ser entregados al supervisor del contrato, debidamente diligenciados a más tardar pasados 08 días calendario de la firma y perfeccionamiento del contrato.</w:t>
            </w:r>
          </w:p>
        </w:tc>
      </w:tr>
      <w:tr w:rsidR="00AF20D4" w:rsidRPr="00424887" w14:paraId="70D30862" w14:textId="77777777" w:rsidTr="00FE45EB">
        <w:trPr>
          <w:trHeight w:val="840"/>
        </w:trPr>
        <w:tc>
          <w:tcPr>
            <w:tcW w:w="9350" w:type="dxa"/>
            <w:gridSpan w:val="6"/>
            <w:vAlign w:val="center"/>
          </w:tcPr>
          <w:p w14:paraId="29E5D2C1" w14:textId="77777777" w:rsidR="00AF20D4" w:rsidRPr="00424887" w:rsidRDefault="00AF20D4" w:rsidP="00FE45EB">
            <w:pPr>
              <w:rPr>
                <w:sz w:val="20"/>
                <w:szCs w:val="20"/>
              </w:rPr>
            </w:pPr>
            <w:r w:rsidRPr="00424887">
              <w:rPr>
                <w:sz w:val="20"/>
                <w:szCs w:val="20"/>
              </w:rPr>
              <w:t>ACUERDO DE CONFIDENCIALIDAD: Se deberá comprometer a garantizar la reserva de la información a la que de forma directa o indirecta acceda durante la ejecución del contrato, para lo cual se deberá firmar un acuerdo de confidencialidad con el Comando General, este se reserva el derecho de admisión del personal que hará del desarrollo del proyecto por parte de la empresa contratista.</w:t>
            </w:r>
          </w:p>
        </w:tc>
      </w:tr>
      <w:tr w:rsidR="00AF20D4" w:rsidRPr="00424887" w14:paraId="67977091" w14:textId="77777777" w:rsidTr="00FE45EB">
        <w:trPr>
          <w:trHeight w:val="371"/>
        </w:trPr>
        <w:tc>
          <w:tcPr>
            <w:tcW w:w="9350" w:type="dxa"/>
            <w:gridSpan w:val="6"/>
            <w:vAlign w:val="center"/>
          </w:tcPr>
          <w:p w14:paraId="6AF5825F" w14:textId="77777777" w:rsidR="00AF20D4" w:rsidRPr="00424887" w:rsidRDefault="00AF20D4" w:rsidP="00FE45EB">
            <w:pPr>
              <w:rPr>
                <w:sz w:val="20"/>
                <w:szCs w:val="20"/>
              </w:rPr>
            </w:pPr>
            <w:r w:rsidRPr="00424887">
              <w:rPr>
                <w:sz w:val="20"/>
                <w:szCs w:val="20"/>
              </w:rPr>
              <w:t>El contratista deberá aceptar ajustarse a las políticas de seguridad de acceso a las instalaciones del Comando General de las Fuerzas militares.</w:t>
            </w:r>
          </w:p>
        </w:tc>
      </w:tr>
      <w:tr w:rsidR="00AF20D4" w:rsidRPr="00424887" w14:paraId="5163D265" w14:textId="77777777" w:rsidTr="00FE45EB">
        <w:trPr>
          <w:trHeight w:val="132"/>
        </w:trPr>
        <w:tc>
          <w:tcPr>
            <w:tcW w:w="9350" w:type="dxa"/>
            <w:gridSpan w:val="6"/>
            <w:vAlign w:val="center"/>
          </w:tcPr>
          <w:p w14:paraId="37C666D5" w14:textId="77777777" w:rsidR="00AF20D4" w:rsidRPr="00424887" w:rsidRDefault="00AF20D4" w:rsidP="00FE45EB">
            <w:pPr>
              <w:rPr>
                <w:sz w:val="20"/>
                <w:szCs w:val="20"/>
              </w:rPr>
            </w:pPr>
            <w:r w:rsidRPr="00424887">
              <w:rPr>
                <w:sz w:val="20"/>
                <w:szCs w:val="20"/>
              </w:rPr>
              <w:t>Es importante aclarar que tanto el personal, como las dedicaciones mínimas del mismo, son de referencia. En todo caso el contratista deberá efectuar el respectivo análisis del pliego de condiciones del proceso y demás documentos que lo componen, y basado en su experiencia deberá determinar el equipo y personal necesario con sus respectivas dedicaciones y cantidades para cada una de las actividades, con el fin asegurar el cumplimiento de los objetivos de los requerimientos de este proceso contractual.</w:t>
            </w:r>
          </w:p>
        </w:tc>
      </w:tr>
      <w:tr w:rsidR="00AF20D4" w:rsidRPr="00424887" w14:paraId="61E72F0B" w14:textId="77777777" w:rsidTr="00FE45EB">
        <w:trPr>
          <w:trHeight w:val="840"/>
        </w:trPr>
        <w:tc>
          <w:tcPr>
            <w:tcW w:w="9350" w:type="dxa"/>
            <w:gridSpan w:val="6"/>
            <w:vAlign w:val="center"/>
          </w:tcPr>
          <w:p w14:paraId="7D8B3E6F" w14:textId="77777777" w:rsidR="00AF20D4" w:rsidRPr="00424887" w:rsidRDefault="00AF20D4" w:rsidP="00FE45EB">
            <w:pPr>
              <w:rPr>
                <w:sz w:val="20"/>
                <w:szCs w:val="20"/>
              </w:rPr>
            </w:pPr>
            <w:r w:rsidRPr="00424887">
              <w:rPr>
                <w:sz w:val="20"/>
                <w:szCs w:val="20"/>
              </w:rPr>
              <w:t>La supervisión podrá solicitar al contratista en cualquier momento, información sobre la nómina del personal y cumplimiento de aportes al sistema de seguridad social del personal contratado por prestación de servicios. El contratista atenderá esta solicitud con el detalle requerido y en el plazo razonable que la supervisión haya fijado.</w:t>
            </w:r>
          </w:p>
        </w:tc>
      </w:tr>
      <w:tr w:rsidR="00AF20D4" w:rsidRPr="00424887" w14:paraId="36EBC61A" w14:textId="77777777" w:rsidTr="00FE45EB">
        <w:trPr>
          <w:trHeight w:val="840"/>
        </w:trPr>
        <w:tc>
          <w:tcPr>
            <w:tcW w:w="9350" w:type="dxa"/>
            <w:gridSpan w:val="6"/>
            <w:vAlign w:val="center"/>
          </w:tcPr>
          <w:p w14:paraId="7D04A99C" w14:textId="77777777" w:rsidR="00AF20D4" w:rsidRPr="00424887" w:rsidRDefault="00AF20D4" w:rsidP="00FE45EB">
            <w:pPr>
              <w:rPr>
                <w:sz w:val="20"/>
                <w:szCs w:val="20"/>
              </w:rPr>
            </w:pPr>
            <w:r w:rsidRPr="00424887">
              <w:rPr>
                <w:sz w:val="20"/>
                <w:szCs w:val="20"/>
              </w:rPr>
              <w:t>En el evento que el contratista requiera cambiar el personal propuesto, deberá tramitar a través del supervisor y allegar copia de la hoja de vida y de todos los documentos exigidos en el proceso, experiencia del nuevo personal, para aprobación por parte de la Entidad; éste deberá tener un perfil profesional igual o superior al que va a ser reemplazado y cumplir con los requerimientos estipulados en esta ficha técnica. Se deberá reemplazar en un periodo máximo de 5 días calendario.</w:t>
            </w:r>
          </w:p>
        </w:tc>
      </w:tr>
      <w:tr w:rsidR="00AF20D4" w:rsidRPr="00424887" w14:paraId="53024729" w14:textId="77777777" w:rsidTr="00FE45EB">
        <w:trPr>
          <w:trHeight w:val="840"/>
        </w:trPr>
        <w:tc>
          <w:tcPr>
            <w:tcW w:w="9350" w:type="dxa"/>
            <w:gridSpan w:val="6"/>
            <w:vAlign w:val="center"/>
          </w:tcPr>
          <w:p w14:paraId="0E1B93D0" w14:textId="77777777" w:rsidR="00AF20D4" w:rsidRPr="00424887" w:rsidRDefault="00AF20D4" w:rsidP="00FE45EB">
            <w:pPr>
              <w:rPr>
                <w:sz w:val="20"/>
                <w:szCs w:val="20"/>
              </w:rPr>
            </w:pPr>
            <w:r w:rsidRPr="00424887">
              <w:rPr>
                <w:sz w:val="20"/>
                <w:szCs w:val="20"/>
              </w:rPr>
              <w:t>El supervisor evaluará el desempeño laboral del profesional asignado y estará en facultad de solicitar su remplazo si lo considera necesario, en dado caso el contratista deberá reemplazarlo en un tiempo no mayor a cinco (5) días luego de la solicitud formal por parte del supervisor del contrato.</w:t>
            </w:r>
          </w:p>
        </w:tc>
      </w:tr>
      <w:tr w:rsidR="00AF20D4" w:rsidRPr="00424887" w14:paraId="19E92117" w14:textId="77777777" w:rsidTr="00FE45EB">
        <w:trPr>
          <w:trHeight w:val="578"/>
        </w:trPr>
        <w:tc>
          <w:tcPr>
            <w:tcW w:w="9350" w:type="dxa"/>
            <w:gridSpan w:val="6"/>
            <w:vAlign w:val="center"/>
          </w:tcPr>
          <w:p w14:paraId="1970DD5E" w14:textId="77777777" w:rsidR="00AF20D4" w:rsidRPr="00424887" w:rsidRDefault="00AF20D4" w:rsidP="00FE45EB">
            <w:pPr>
              <w:rPr>
                <w:sz w:val="20"/>
                <w:szCs w:val="20"/>
              </w:rPr>
            </w:pPr>
            <w:r w:rsidRPr="00424887">
              <w:rPr>
                <w:sz w:val="20"/>
                <w:szCs w:val="20"/>
              </w:rPr>
              <w:t>La Entidad se reserva el derecho de exigir al contratista, previo escrito emitido por el competente contractual y el supervisor designado, el reemplazo de cualquier persona vinculada al proyecto, previa notificación escrita al Contratista, esta exigencia no dará derecho al contratista para elevar ningún reclamo contra la Entidad Contratante.</w:t>
            </w:r>
          </w:p>
        </w:tc>
      </w:tr>
      <w:tr w:rsidR="00AF20D4" w:rsidRPr="00424887" w14:paraId="690A2165" w14:textId="77777777" w:rsidTr="00FE45EB">
        <w:trPr>
          <w:trHeight w:val="578"/>
        </w:trPr>
        <w:tc>
          <w:tcPr>
            <w:tcW w:w="9350" w:type="dxa"/>
            <w:gridSpan w:val="6"/>
            <w:tcBorders>
              <w:top w:val="single" w:sz="4" w:space="0" w:color="auto"/>
              <w:left w:val="single" w:sz="4" w:space="0" w:color="auto"/>
              <w:bottom w:val="single" w:sz="4" w:space="0" w:color="auto"/>
              <w:right w:val="single" w:sz="4" w:space="0" w:color="auto"/>
            </w:tcBorders>
            <w:shd w:val="clear" w:color="auto" w:fill="DEEAF6"/>
            <w:vAlign w:val="center"/>
          </w:tcPr>
          <w:p w14:paraId="1FA71CD7" w14:textId="77777777" w:rsidR="00AF20D4" w:rsidRPr="00424887" w:rsidRDefault="00AF20D4" w:rsidP="00FE45EB">
            <w:pPr>
              <w:rPr>
                <w:sz w:val="20"/>
                <w:szCs w:val="20"/>
              </w:rPr>
            </w:pPr>
            <w:r w:rsidRPr="00424887">
              <w:rPr>
                <w:sz w:val="20"/>
                <w:szCs w:val="20"/>
              </w:rPr>
              <w:t xml:space="preserve">REQUISITOS ADICIONALES </w:t>
            </w:r>
          </w:p>
        </w:tc>
      </w:tr>
    </w:tbl>
    <w:p w14:paraId="44B00FDC" w14:textId="77777777" w:rsidR="00AF20D4" w:rsidRPr="00424887" w:rsidRDefault="00AF20D4" w:rsidP="00AF20D4">
      <w:pPr>
        <w:pStyle w:val="Default"/>
        <w:jc w:val="both"/>
        <w:rPr>
          <w:rFonts w:ascii="Arial" w:hAnsi="Arial" w:cs="Arial"/>
          <w:color w:val="auto"/>
          <w:sz w:val="20"/>
          <w:szCs w:val="20"/>
          <w:lang w:val="es-CO"/>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0"/>
      </w:tblGrid>
      <w:tr w:rsidR="00AF20D4" w:rsidRPr="00424887" w14:paraId="61A82412" w14:textId="77777777" w:rsidTr="00FE45EB">
        <w:trPr>
          <w:trHeight w:val="197"/>
        </w:trPr>
        <w:tc>
          <w:tcPr>
            <w:tcW w:w="9350" w:type="dxa"/>
            <w:vAlign w:val="center"/>
          </w:tcPr>
          <w:p w14:paraId="315D418A" w14:textId="77777777" w:rsidR="00AF20D4" w:rsidRPr="00424887" w:rsidRDefault="00AF20D4" w:rsidP="00FE45EB">
            <w:pPr>
              <w:rPr>
                <w:sz w:val="20"/>
                <w:szCs w:val="20"/>
              </w:rPr>
            </w:pPr>
            <w:r w:rsidRPr="00424887">
              <w:rPr>
                <w:sz w:val="20"/>
                <w:szCs w:val="20"/>
              </w:rPr>
              <w:t>El Oferente deberá presentar certificación por parte del fabricante como un socio autorizado para comercializar las herramientas en Colombia.</w:t>
            </w:r>
          </w:p>
        </w:tc>
      </w:tr>
      <w:tr w:rsidR="00AF20D4" w:rsidRPr="00424887" w14:paraId="6D9F72B0" w14:textId="77777777" w:rsidTr="00FE45EB">
        <w:trPr>
          <w:trHeight w:val="197"/>
        </w:trPr>
        <w:tc>
          <w:tcPr>
            <w:tcW w:w="9350" w:type="dxa"/>
            <w:vAlign w:val="center"/>
          </w:tcPr>
          <w:p w14:paraId="0A7CB7AF" w14:textId="77777777" w:rsidR="00AF20D4" w:rsidRPr="00424887" w:rsidRDefault="00AF20D4" w:rsidP="00FE45EB">
            <w:pPr>
              <w:rPr>
                <w:sz w:val="20"/>
                <w:szCs w:val="20"/>
              </w:rPr>
            </w:pPr>
            <w:r w:rsidRPr="00424887">
              <w:rPr>
                <w:sz w:val="20"/>
                <w:szCs w:val="20"/>
              </w:rPr>
              <w:t>El Oferente deberá contar en el RUP como mínimo con 2 contratos con el código de CLASIFICACIÓN UNSPSC43233203, cuyo sumatoria de los valores de los contratos sea igual al 100% del presupuesto oficial.</w:t>
            </w:r>
          </w:p>
        </w:tc>
      </w:tr>
    </w:tbl>
    <w:p w14:paraId="18FFBA08" w14:textId="77777777" w:rsidR="00AF20D4" w:rsidRPr="00424887" w:rsidRDefault="00AF20D4" w:rsidP="00AF20D4">
      <w:pPr>
        <w:pStyle w:val="Default"/>
        <w:jc w:val="both"/>
        <w:rPr>
          <w:rFonts w:ascii="Arial" w:hAnsi="Arial" w:cs="Arial"/>
          <w:b/>
          <w:bCs/>
          <w:color w:val="auto"/>
          <w:sz w:val="20"/>
          <w:szCs w:val="20"/>
          <w:lang w:val="es-CO"/>
        </w:rPr>
      </w:pPr>
    </w:p>
    <w:p w14:paraId="2590948F" w14:textId="77777777" w:rsidR="00AF20D4" w:rsidRPr="00424887" w:rsidRDefault="00AF20D4" w:rsidP="00AF20D4">
      <w:pPr>
        <w:pStyle w:val="Prrafodelista"/>
        <w:jc w:val="both"/>
        <w:rPr>
          <w:rFonts w:ascii="Arial" w:hAnsi="Arial" w:cs="Arial"/>
          <w:b/>
          <w:bCs/>
          <w:sz w:val="20"/>
          <w:szCs w:val="20"/>
        </w:rPr>
      </w:pPr>
    </w:p>
    <w:p w14:paraId="369FE8A6" w14:textId="77777777" w:rsidR="00AF20D4" w:rsidRPr="00424887" w:rsidRDefault="00AF20D4" w:rsidP="00AF20D4">
      <w:pPr>
        <w:pStyle w:val="Default"/>
        <w:jc w:val="both"/>
        <w:rPr>
          <w:rFonts w:ascii="Arial" w:hAnsi="Arial" w:cs="Arial"/>
          <w:color w:val="auto"/>
          <w:sz w:val="20"/>
          <w:szCs w:val="20"/>
          <w:lang w:val="es-CO"/>
        </w:rPr>
      </w:pPr>
      <w:r w:rsidRPr="00424887">
        <w:rPr>
          <w:rFonts w:ascii="Arial" w:hAnsi="Arial" w:cs="Arial"/>
          <w:b/>
          <w:bCs/>
          <w:color w:val="auto"/>
          <w:sz w:val="20"/>
          <w:szCs w:val="20"/>
          <w:lang w:val="es-CO"/>
        </w:rPr>
        <w:t>LOTE N° 7 MANTENIMIENTO Y SOPORTE A LAS LICENCIAS DE LAS PLATAFORMAS TECNOLOGICAS DE ACCESO A LA PLATAFORMA WEB DE ANALISIS DE CONTENIDO MALICIOSO</w:t>
      </w:r>
      <w:r w:rsidRPr="00424887">
        <w:rPr>
          <w:rFonts w:ascii="Arial" w:hAnsi="Arial" w:cs="Arial"/>
          <w:color w:val="auto"/>
          <w:sz w:val="20"/>
          <w:szCs w:val="20"/>
          <w:lang w:val="es-CO"/>
        </w:rPr>
        <w:t>.</w:t>
      </w:r>
    </w:p>
    <w:tbl>
      <w:tblPr>
        <w:tblpPr w:leftFromText="180" w:rightFromText="180" w:vertAnchor="text" w:horzAnchor="margin" w:tblpY="178"/>
        <w:tblW w:w="49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5"/>
        <w:gridCol w:w="744"/>
        <w:gridCol w:w="2178"/>
        <w:gridCol w:w="451"/>
        <w:gridCol w:w="1727"/>
        <w:gridCol w:w="613"/>
        <w:gridCol w:w="1556"/>
        <w:gridCol w:w="9"/>
      </w:tblGrid>
      <w:tr w:rsidR="00AF20D4" w:rsidRPr="00424887" w14:paraId="2222A3E5" w14:textId="77777777" w:rsidTr="00FE45EB">
        <w:trPr>
          <w:gridAfter w:val="1"/>
          <w:wAfter w:w="5" w:type="pct"/>
          <w:trHeight w:val="20"/>
        </w:trPr>
        <w:tc>
          <w:tcPr>
            <w:tcW w:w="823" w:type="pct"/>
            <w:shd w:val="clear" w:color="auto" w:fill="DEEAF6"/>
            <w:vAlign w:val="center"/>
            <w:hideMark/>
          </w:tcPr>
          <w:p w14:paraId="2FACF2B6" w14:textId="77777777" w:rsidR="00AF20D4" w:rsidRPr="00424887" w:rsidRDefault="00AF20D4" w:rsidP="00FE45EB">
            <w:pPr>
              <w:spacing w:after="160" w:line="259" w:lineRule="auto"/>
              <w:jc w:val="center"/>
              <w:rPr>
                <w:sz w:val="20"/>
                <w:szCs w:val="20"/>
              </w:rPr>
            </w:pPr>
            <w:bookmarkStart w:id="1" w:name="_Hlk18081515" w:colFirst="2" w:colLast="3"/>
            <w:bookmarkStart w:id="2" w:name="_Hlk32566836"/>
            <w:r w:rsidRPr="00424887">
              <w:rPr>
                <w:sz w:val="20"/>
                <w:szCs w:val="20"/>
              </w:rPr>
              <w:t>ITEM Nro.</w:t>
            </w:r>
          </w:p>
        </w:tc>
        <w:tc>
          <w:tcPr>
            <w:tcW w:w="1936" w:type="pct"/>
            <w:gridSpan w:val="3"/>
            <w:shd w:val="clear" w:color="auto" w:fill="DEEAF6"/>
            <w:vAlign w:val="center"/>
            <w:hideMark/>
          </w:tcPr>
          <w:p w14:paraId="18E7F1C2" w14:textId="77777777" w:rsidR="00AF20D4" w:rsidRPr="00424887" w:rsidRDefault="00AF20D4" w:rsidP="00FE45EB">
            <w:pPr>
              <w:spacing w:after="160" w:line="259" w:lineRule="auto"/>
              <w:jc w:val="center"/>
              <w:rPr>
                <w:sz w:val="20"/>
                <w:szCs w:val="20"/>
              </w:rPr>
            </w:pPr>
            <w:r w:rsidRPr="00424887">
              <w:rPr>
                <w:sz w:val="20"/>
                <w:szCs w:val="20"/>
              </w:rPr>
              <w:t xml:space="preserve">DESCRIPCIÓN DEL BIEN / SERVICIO                                                                                                                                                                      </w:t>
            </w:r>
          </w:p>
        </w:tc>
        <w:tc>
          <w:tcPr>
            <w:tcW w:w="1343" w:type="pct"/>
            <w:gridSpan w:val="2"/>
            <w:shd w:val="clear" w:color="auto" w:fill="DEEAF6"/>
            <w:vAlign w:val="center"/>
            <w:hideMark/>
          </w:tcPr>
          <w:p w14:paraId="15325773" w14:textId="77777777" w:rsidR="00AF20D4" w:rsidRPr="00424887" w:rsidRDefault="00AF20D4" w:rsidP="00FE45EB">
            <w:pPr>
              <w:spacing w:after="160" w:line="259" w:lineRule="auto"/>
              <w:jc w:val="center"/>
              <w:rPr>
                <w:sz w:val="20"/>
                <w:szCs w:val="20"/>
              </w:rPr>
            </w:pPr>
            <w:r w:rsidRPr="00424887">
              <w:rPr>
                <w:sz w:val="20"/>
                <w:szCs w:val="20"/>
              </w:rPr>
              <w:t>CANTIDAD</w:t>
            </w:r>
          </w:p>
        </w:tc>
        <w:tc>
          <w:tcPr>
            <w:tcW w:w="893" w:type="pct"/>
            <w:shd w:val="clear" w:color="auto" w:fill="DEEAF6"/>
            <w:vAlign w:val="center"/>
            <w:hideMark/>
          </w:tcPr>
          <w:p w14:paraId="4751A48E" w14:textId="77777777" w:rsidR="00AF20D4" w:rsidRPr="00424887" w:rsidRDefault="00AF20D4" w:rsidP="00FE45EB">
            <w:pPr>
              <w:spacing w:after="160" w:line="259" w:lineRule="auto"/>
              <w:jc w:val="center"/>
              <w:rPr>
                <w:sz w:val="20"/>
                <w:szCs w:val="20"/>
              </w:rPr>
            </w:pPr>
            <w:r w:rsidRPr="00424887">
              <w:rPr>
                <w:sz w:val="20"/>
                <w:szCs w:val="20"/>
              </w:rPr>
              <w:t>UNIDAD DE MEDIDA</w:t>
            </w:r>
          </w:p>
        </w:tc>
      </w:tr>
      <w:bookmarkEnd w:id="1"/>
      <w:tr w:rsidR="00AF20D4" w:rsidRPr="00424887" w14:paraId="73FCAE0A" w14:textId="77777777" w:rsidTr="00FE45EB">
        <w:trPr>
          <w:trHeight w:val="20"/>
        </w:trPr>
        <w:tc>
          <w:tcPr>
            <w:tcW w:w="5000" w:type="pct"/>
            <w:gridSpan w:val="8"/>
            <w:hideMark/>
          </w:tcPr>
          <w:p w14:paraId="25F64689" w14:textId="77777777" w:rsidR="00AF20D4" w:rsidRPr="00424887" w:rsidRDefault="00AF20D4" w:rsidP="00FE45EB">
            <w:pPr>
              <w:spacing w:after="160" w:line="259" w:lineRule="auto"/>
              <w:rPr>
                <w:sz w:val="20"/>
                <w:szCs w:val="20"/>
              </w:rPr>
            </w:pPr>
            <w:r w:rsidRPr="00424887">
              <w:rPr>
                <w:sz w:val="20"/>
                <w:szCs w:val="20"/>
              </w:rPr>
              <w:t xml:space="preserve">MANTENIMIENTO Y SOPORTE DE LAS PLATAFORMAS TECNOLÓGICAS DE ACCESO A LA PLATAFORMA WEB DE ANÁLISIS DE CONTENIDO MALICIOSO - SOFTWARE PARA ANÁLISIS DE VULNERABILIDADES EN APLICACIONES WEB Y APIS, ORIENTADO AL </w:t>
            </w:r>
            <w:r w:rsidRPr="00424887">
              <w:rPr>
                <w:sz w:val="20"/>
                <w:szCs w:val="20"/>
              </w:rPr>
              <w:lastRenderedPageBreak/>
              <w:t xml:space="preserve">ESCANEO DINÁMICO DE APLICACIONES WEB MODERNAS, CON ADMINISTRACIÓN CENTRALIZADA, GENERACIÓN DE REPORTES, PRIORIZACIÓN DE HALLAZGOS Y CAPACIDAD DE OPERACIÓN SOBRE APLICACIONES INTERNAS Y EXTERNAS PARA MÍNIMO 20 DOMINIOS REUSABLES, DE ACUERDO CON LAS ESPECIFICACIONES TÉCNICAS RESERVADAS DEL ANEXO.                                                                                                                                                                                                                                                                                                                                                                                                                                             </w:t>
            </w:r>
          </w:p>
        </w:tc>
      </w:tr>
      <w:tr w:rsidR="00AF20D4" w:rsidRPr="00424887" w14:paraId="02C46B7F" w14:textId="77777777" w:rsidTr="00FE45EB">
        <w:trPr>
          <w:trHeight w:val="20"/>
        </w:trPr>
        <w:tc>
          <w:tcPr>
            <w:tcW w:w="5000" w:type="pct"/>
            <w:gridSpan w:val="8"/>
            <w:vAlign w:val="center"/>
            <w:hideMark/>
          </w:tcPr>
          <w:p w14:paraId="3FAD9F48" w14:textId="77777777" w:rsidR="00AF20D4" w:rsidRPr="00424887" w:rsidRDefault="00AF20D4" w:rsidP="00FE45EB">
            <w:pPr>
              <w:spacing w:after="160" w:line="259" w:lineRule="auto"/>
              <w:jc w:val="center"/>
              <w:rPr>
                <w:sz w:val="20"/>
                <w:szCs w:val="20"/>
              </w:rPr>
            </w:pPr>
            <w:r w:rsidRPr="00424887">
              <w:rPr>
                <w:sz w:val="20"/>
                <w:szCs w:val="20"/>
              </w:rPr>
              <w:lastRenderedPageBreak/>
              <w:t>SOFTWARE</w:t>
            </w:r>
          </w:p>
        </w:tc>
      </w:tr>
      <w:tr w:rsidR="00AF20D4" w:rsidRPr="00424887" w14:paraId="1F8D3E0D" w14:textId="77777777" w:rsidTr="00FE45EB">
        <w:trPr>
          <w:gridAfter w:val="1"/>
          <w:wAfter w:w="5" w:type="pct"/>
          <w:trHeight w:val="20"/>
        </w:trPr>
        <w:tc>
          <w:tcPr>
            <w:tcW w:w="823" w:type="pct"/>
            <w:shd w:val="clear" w:color="auto" w:fill="DEEAF6"/>
            <w:noWrap/>
            <w:vAlign w:val="center"/>
            <w:hideMark/>
          </w:tcPr>
          <w:p w14:paraId="445C8E8D" w14:textId="77777777" w:rsidR="00AF20D4" w:rsidRPr="00424887" w:rsidRDefault="00AF20D4" w:rsidP="00FE45EB">
            <w:pPr>
              <w:spacing w:after="160" w:line="259" w:lineRule="auto"/>
              <w:jc w:val="center"/>
              <w:rPr>
                <w:sz w:val="20"/>
                <w:szCs w:val="20"/>
              </w:rPr>
            </w:pPr>
            <w:r w:rsidRPr="00424887">
              <w:rPr>
                <w:sz w:val="20"/>
                <w:szCs w:val="20"/>
              </w:rPr>
              <w:t>1</w:t>
            </w:r>
          </w:p>
        </w:tc>
        <w:tc>
          <w:tcPr>
            <w:tcW w:w="1936" w:type="pct"/>
            <w:gridSpan w:val="3"/>
            <w:shd w:val="clear" w:color="auto" w:fill="DEEAF6"/>
            <w:vAlign w:val="center"/>
            <w:hideMark/>
          </w:tcPr>
          <w:p w14:paraId="2DD57F88" w14:textId="77777777" w:rsidR="00AF20D4" w:rsidRPr="00424887" w:rsidRDefault="00AF20D4" w:rsidP="00FE45EB">
            <w:pPr>
              <w:spacing w:after="160" w:line="259" w:lineRule="auto"/>
              <w:rPr>
                <w:sz w:val="20"/>
                <w:szCs w:val="20"/>
              </w:rPr>
            </w:pPr>
            <w:r w:rsidRPr="00424887">
              <w:rPr>
                <w:sz w:val="20"/>
                <w:szCs w:val="20"/>
              </w:rPr>
              <w:t>Software para Análisis de vulnerabilidades en aplicativos webs para mínimo 30 dominios reusables</w:t>
            </w:r>
          </w:p>
        </w:tc>
        <w:tc>
          <w:tcPr>
            <w:tcW w:w="1343" w:type="pct"/>
            <w:gridSpan w:val="2"/>
            <w:shd w:val="clear" w:color="auto" w:fill="DEEAF6"/>
            <w:vAlign w:val="center"/>
            <w:hideMark/>
          </w:tcPr>
          <w:p w14:paraId="728A59BF" w14:textId="77777777" w:rsidR="00AF20D4" w:rsidRPr="00424887" w:rsidRDefault="00AF20D4" w:rsidP="00FE45EB">
            <w:pPr>
              <w:spacing w:after="160" w:line="259" w:lineRule="auto"/>
              <w:jc w:val="center"/>
              <w:rPr>
                <w:sz w:val="20"/>
                <w:szCs w:val="20"/>
              </w:rPr>
            </w:pPr>
            <w:r w:rsidRPr="00424887">
              <w:rPr>
                <w:sz w:val="20"/>
                <w:szCs w:val="20"/>
              </w:rPr>
              <w:t>1</w:t>
            </w:r>
          </w:p>
        </w:tc>
        <w:tc>
          <w:tcPr>
            <w:tcW w:w="893" w:type="pct"/>
            <w:shd w:val="clear" w:color="auto" w:fill="DEEAF6"/>
            <w:vAlign w:val="center"/>
            <w:hideMark/>
          </w:tcPr>
          <w:p w14:paraId="40A1F052" w14:textId="77777777" w:rsidR="00AF20D4" w:rsidRPr="00424887" w:rsidRDefault="00AF20D4" w:rsidP="00FE45EB">
            <w:pPr>
              <w:spacing w:after="160" w:line="259" w:lineRule="auto"/>
              <w:jc w:val="center"/>
              <w:rPr>
                <w:sz w:val="20"/>
                <w:szCs w:val="20"/>
              </w:rPr>
            </w:pPr>
            <w:r w:rsidRPr="00424887">
              <w:rPr>
                <w:sz w:val="20"/>
                <w:szCs w:val="20"/>
              </w:rPr>
              <w:t xml:space="preserve">UNIDAD </w:t>
            </w:r>
          </w:p>
        </w:tc>
      </w:tr>
      <w:tr w:rsidR="00AF20D4" w:rsidRPr="00424887" w14:paraId="536743A0" w14:textId="77777777" w:rsidTr="00FE45EB">
        <w:trPr>
          <w:trHeight w:val="20"/>
        </w:trPr>
        <w:tc>
          <w:tcPr>
            <w:tcW w:w="5000" w:type="pct"/>
            <w:gridSpan w:val="8"/>
            <w:vAlign w:val="center"/>
            <w:hideMark/>
          </w:tcPr>
          <w:p w14:paraId="08923E69" w14:textId="77777777" w:rsidR="00AF20D4" w:rsidRPr="00424887" w:rsidRDefault="00AF20D4" w:rsidP="00FE45EB">
            <w:pPr>
              <w:spacing w:after="160" w:line="259" w:lineRule="auto"/>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7996"/>
            </w:tblGrid>
            <w:tr w:rsidR="00AF20D4" w:rsidRPr="00424887" w14:paraId="270911DF" w14:textId="77777777" w:rsidTr="00FE45EB">
              <w:trPr>
                <w:trHeight w:val="20"/>
              </w:trPr>
              <w:tc>
                <w:tcPr>
                  <w:tcW w:w="331" w:type="pct"/>
                  <w:vAlign w:val="center"/>
                </w:tcPr>
                <w:p w14:paraId="6D70F2C5"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211E6B5A"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 xml:space="preserve">La solución deberá permitir el escaneo unificado de aplicaciones web y </w:t>
                  </w:r>
                  <w:proofErr w:type="spellStart"/>
                  <w:r w:rsidRPr="00424887">
                    <w:rPr>
                      <w:sz w:val="20"/>
                      <w:szCs w:val="20"/>
                    </w:rPr>
                    <w:t>APIs</w:t>
                  </w:r>
                  <w:proofErr w:type="spellEnd"/>
                  <w:r w:rsidRPr="00424887">
                    <w:rPr>
                      <w:sz w:val="20"/>
                      <w:szCs w:val="20"/>
                    </w:rPr>
                    <w:t>, con capacidades automatizadas para la identificación de vulnerabilidades de seguridad en aplicaciones web modernas.</w:t>
                  </w:r>
                </w:p>
              </w:tc>
            </w:tr>
            <w:tr w:rsidR="00AF20D4" w:rsidRPr="00424887" w14:paraId="35342EC3" w14:textId="77777777" w:rsidTr="00FE45EB">
              <w:trPr>
                <w:trHeight w:val="20"/>
              </w:trPr>
              <w:tc>
                <w:tcPr>
                  <w:tcW w:w="331" w:type="pct"/>
                  <w:vAlign w:val="center"/>
                </w:tcPr>
                <w:p w14:paraId="21FF5801"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5BDFD67C"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la configuración y administración de análisis con mínima necesidad de ajuste manual, orientada a una operación simple, escalable y automatizada, incluyendo como mínimo la definición de objetivos de seguridad, prioridades de escaneo, cobertura de activos web y requisitos de reporte.</w:t>
                  </w:r>
                </w:p>
              </w:tc>
            </w:tr>
            <w:tr w:rsidR="00AF20D4" w:rsidRPr="00424887" w14:paraId="18D0491B" w14:textId="77777777" w:rsidTr="00FE45EB">
              <w:trPr>
                <w:trHeight w:val="54"/>
              </w:trPr>
              <w:tc>
                <w:tcPr>
                  <w:tcW w:w="331" w:type="pct"/>
                  <w:vAlign w:val="center"/>
                </w:tcPr>
                <w:p w14:paraId="2DF2AEE8"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522CB95F"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 xml:space="preserve">La solución deberá estar disponible en modalidad SaaS u </w:t>
                  </w:r>
                  <w:proofErr w:type="spellStart"/>
                  <w:r w:rsidRPr="00424887">
                    <w:rPr>
                      <w:sz w:val="20"/>
                      <w:szCs w:val="20"/>
                    </w:rPr>
                    <w:t>on-premise</w:t>
                  </w:r>
                  <w:proofErr w:type="spellEnd"/>
                  <w:r w:rsidRPr="00424887">
                    <w:rPr>
                      <w:sz w:val="20"/>
                      <w:szCs w:val="20"/>
                    </w:rPr>
                    <w:t>, permitiendo su adopción conforme a las necesidades operativas de la Entidad.</w:t>
                  </w:r>
                </w:p>
              </w:tc>
            </w:tr>
            <w:tr w:rsidR="00AF20D4" w:rsidRPr="00424887" w14:paraId="7D599E46" w14:textId="77777777" w:rsidTr="00FE45EB">
              <w:trPr>
                <w:trHeight w:val="20"/>
              </w:trPr>
              <w:tc>
                <w:tcPr>
                  <w:tcW w:w="331" w:type="pct"/>
                  <w:vAlign w:val="center"/>
                </w:tcPr>
                <w:p w14:paraId="09915140"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26E6BFD2"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 xml:space="preserve">La solución deberá permitir el análisis de aplicaciones web modernas con cobertura precisa de vulnerabilidades, minimizando la ocurrencia de falsos positivos y falsos negativos. </w:t>
                  </w:r>
                </w:p>
              </w:tc>
            </w:tr>
            <w:tr w:rsidR="00AF20D4" w:rsidRPr="00424887" w14:paraId="46B9DF59" w14:textId="77777777" w:rsidTr="00FE45EB">
              <w:trPr>
                <w:trHeight w:val="20"/>
              </w:trPr>
              <w:tc>
                <w:tcPr>
                  <w:tcW w:w="331" w:type="pct"/>
                  <w:vAlign w:val="center"/>
                </w:tcPr>
                <w:p w14:paraId="7219CC1A"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62B7F834"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 xml:space="preserve">La solución deberá permitir el análisis de aplicaciones construidas con </w:t>
                  </w:r>
                  <w:proofErr w:type="spellStart"/>
                  <w:r w:rsidRPr="00424887">
                    <w:rPr>
                      <w:sz w:val="20"/>
                      <w:szCs w:val="20"/>
                    </w:rPr>
                    <w:t>frameworks</w:t>
                  </w:r>
                  <w:proofErr w:type="spellEnd"/>
                  <w:r w:rsidRPr="00424887">
                    <w:rPr>
                      <w:sz w:val="20"/>
                      <w:szCs w:val="20"/>
                    </w:rPr>
                    <w:t xml:space="preserve"> web modernos, incluyendo como mínimo JavaScript, HTML5, AJAX y aplicaciones de una sola página.</w:t>
                  </w:r>
                </w:p>
              </w:tc>
            </w:tr>
            <w:tr w:rsidR="00AF20D4" w:rsidRPr="00424887" w14:paraId="1919C0EF" w14:textId="77777777" w:rsidTr="00FE45EB">
              <w:trPr>
                <w:trHeight w:val="20"/>
              </w:trPr>
              <w:tc>
                <w:tcPr>
                  <w:tcW w:w="331" w:type="pct"/>
                  <w:vAlign w:val="center"/>
                </w:tcPr>
                <w:p w14:paraId="63BA27DB"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7797E42E"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evaluaciones de seguridad sobre aplicaciones web, incluyendo como mínimo pruebas rápidas de superficie y modalidades de escaneo detallado sin ajuste previo, con autenticación y con ajuste posterior para optimización del análisis.</w:t>
                  </w:r>
                </w:p>
              </w:tc>
            </w:tr>
            <w:tr w:rsidR="00AF20D4" w:rsidRPr="00424887" w14:paraId="0A7501A7" w14:textId="77777777" w:rsidTr="00FE45EB">
              <w:trPr>
                <w:trHeight w:val="20"/>
              </w:trPr>
              <w:tc>
                <w:tcPr>
                  <w:tcW w:w="331" w:type="pct"/>
                  <w:vAlign w:val="center"/>
                </w:tcPr>
                <w:p w14:paraId="0C0B4CFF"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289580A5"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análisis seguros y escalables sobre el portafolio de aplicaciones web, incluyendo como mínimo preparación, instalación, configuración de escaneos, configuración adicional y ampliación de capacidades, para la evaluación rápida y eficiente de aplicaciones web.</w:t>
                  </w:r>
                </w:p>
              </w:tc>
            </w:tr>
            <w:tr w:rsidR="00AF20D4" w:rsidRPr="00424887" w14:paraId="119F0D71" w14:textId="77777777" w:rsidTr="00FE45EB">
              <w:trPr>
                <w:trHeight w:val="20"/>
              </w:trPr>
              <w:tc>
                <w:tcPr>
                  <w:tcW w:w="331" w:type="pct"/>
                  <w:vAlign w:val="center"/>
                </w:tcPr>
                <w:p w14:paraId="45CD10A0"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6703A35D"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visibilidad sobre la estructura de navegación y el alcance de las aplicaciones web analizadas, incluyendo como mínimo el mapa del sitio y las URL críticas.</w:t>
                  </w:r>
                </w:p>
              </w:tc>
            </w:tr>
            <w:tr w:rsidR="00AF20D4" w:rsidRPr="00424887" w14:paraId="1E9ED167" w14:textId="77777777" w:rsidTr="00FE45EB">
              <w:trPr>
                <w:trHeight w:val="20"/>
              </w:trPr>
              <w:tc>
                <w:tcPr>
                  <w:tcW w:w="331" w:type="pct"/>
                  <w:vAlign w:val="center"/>
                </w:tcPr>
                <w:p w14:paraId="1DD355AF"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4F8AE5CD"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definir exclusiones de análisis sobre partes específicas de aplicaciones web críticas, mediante URL o extensiones de archivo, con el fin de realizar escaneos no intrusivos y evitar latencia o interrupciones en el rendimiento.</w:t>
                  </w:r>
                </w:p>
              </w:tc>
            </w:tr>
            <w:tr w:rsidR="00AF20D4" w:rsidRPr="00424887" w14:paraId="1ED87249" w14:textId="77777777" w:rsidTr="00FE45EB">
              <w:trPr>
                <w:trHeight w:val="20"/>
              </w:trPr>
              <w:tc>
                <w:tcPr>
                  <w:tcW w:w="331" w:type="pct"/>
                  <w:vAlign w:val="center"/>
                </w:tcPr>
                <w:p w14:paraId="4DD40D6C"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5B13BA21"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 xml:space="preserve">La solución deberá contar con </w:t>
                  </w:r>
                  <w:proofErr w:type="spellStart"/>
                  <w:r w:rsidRPr="00424887">
                    <w:rPr>
                      <w:sz w:val="20"/>
                      <w:szCs w:val="20"/>
                    </w:rPr>
                    <w:t>dashboards</w:t>
                  </w:r>
                  <w:proofErr w:type="spellEnd"/>
                  <w:r w:rsidRPr="00424887">
                    <w:rPr>
                      <w:sz w:val="20"/>
                      <w:szCs w:val="20"/>
                    </w:rPr>
                    <w:t xml:space="preserve"> para la visualización general de las aplicaciones web analizadas, permitiendo consultar la exposición a vulnerabilidades con base en indicadores de priorización y criticidad, incluyendo Clasificación de </w:t>
                  </w:r>
                  <w:r w:rsidRPr="00424887">
                    <w:rPr>
                      <w:sz w:val="20"/>
                      <w:szCs w:val="20"/>
                    </w:rPr>
                    <w:lastRenderedPageBreak/>
                    <w:t>Prioridad de Vulnerabilidad (VPR), Clasificación de Criticidad de Activos (ACR) y Puntuación de Exposición de Activos (AES), así como identificar problemas de seguridad asociados a OWASP Top 10, vulnerabilidades críticas, acciones de remediación, aplicaciones web no analizadas e investigación de hallazgos para la adopción de medidas preventivas.</w:t>
                  </w:r>
                </w:p>
              </w:tc>
            </w:tr>
            <w:tr w:rsidR="00AF20D4" w:rsidRPr="00424887" w14:paraId="43D2383F" w14:textId="77777777" w:rsidTr="00FE45EB">
              <w:trPr>
                <w:trHeight w:val="20"/>
              </w:trPr>
              <w:tc>
                <w:tcPr>
                  <w:tcW w:w="331" w:type="pct"/>
                  <w:vAlign w:val="center"/>
                </w:tcPr>
                <w:p w14:paraId="70A51C61"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093EA87B"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un proceso de escaneo no intrusivo sobre aplicaciones web críticas, incluyendo como mínimo plantillas de escaneo simplificadas o de menor impacto para atender las necesidades de cada sitio.</w:t>
                  </w:r>
                </w:p>
              </w:tc>
            </w:tr>
            <w:tr w:rsidR="00AF20D4" w:rsidRPr="00424887" w14:paraId="720DFC98" w14:textId="77777777" w:rsidTr="00FE45EB">
              <w:trPr>
                <w:trHeight w:val="20"/>
              </w:trPr>
              <w:tc>
                <w:tcPr>
                  <w:tcW w:w="331" w:type="pct"/>
                  <w:vAlign w:val="center"/>
                </w:tcPr>
                <w:p w14:paraId="72C4A040"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7C44AF82"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soportar el análisis de aplicaciones web tradicionales y de aplicaciones web dinámicas modernas, permitiendo ampliar la cobertura de evaluación sobre distintos tipos de arquitectura web.</w:t>
                  </w:r>
                </w:p>
              </w:tc>
            </w:tr>
            <w:tr w:rsidR="00AF20D4" w:rsidRPr="00424887" w14:paraId="75BA2D40" w14:textId="77777777" w:rsidTr="00FE45EB">
              <w:trPr>
                <w:trHeight w:val="20"/>
              </w:trPr>
              <w:tc>
                <w:tcPr>
                  <w:tcW w:w="331" w:type="pct"/>
                  <w:vAlign w:val="center"/>
                </w:tcPr>
                <w:p w14:paraId="1DA0427D"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28238536"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incluir plantillas de escaneo predefinidas para la detección de errores de configuración comunes en aplicaciones web, incluyendo como mínimo verificación del estado del certificado y de la configuración de cifrado del servidor web, así como detección de configuraciones del servidor web visibles externamente.</w:t>
                  </w:r>
                </w:p>
              </w:tc>
            </w:tr>
            <w:tr w:rsidR="00AF20D4" w:rsidRPr="00424887" w14:paraId="43D12660" w14:textId="77777777" w:rsidTr="00FE45EB">
              <w:trPr>
                <w:trHeight w:val="20"/>
              </w:trPr>
              <w:tc>
                <w:tcPr>
                  <w:tcW w:w="331" w:type="pct"/>
                  <w:vAlign w:val="center"/>
                </w:tcPr>
                <w:p w14:paraId="0266D8C7"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3E970CC1"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contemplar aplicaciones web con bibliotecas de terceros, componentes y código personalizado durante el ajuste del análisis.</w:t>
                  </w:r>
                </w:p>
              </w:tc>
            </w:tr>
            <w:tr w:rsidR="00AF20D4" w:rsidRPr="00424887" w14:paraId="78ECFDC2" w14:textId="77777777" w:rsidTr="00FE45EB">
              <w:trPr>
                <w:trHeight w:val="20"/>
              </w:trPr>
              <w:tc>
                <w:tcPr>
                  <w:tcW w:w="331" w:type="pct"/>
                  <w:vAlign w:val="center"/>
                </w:tcPr>
                <w:p w14:paraId="49BA0EAF"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01D2394D"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el análisis integral de vulnerabilidades asociadas a componentes de terceros en aplicaciones web.</w:t>
                  </w:r>
                </w:p>
              </w:tc>
            </w:tr>
            <w:tr w:rsidR="00AF20D4" w:rsidRPr="00424887" w14:paraId="7E7696C2" w14:textId="77777777" w:rsidTr="00FE45EB">
              <w:trPr>
                <w:trHeight w:val="20"/>
              </w:trPr>
              <w:tc>
                <w:tcPr>
                  <w:tcW w:w="331" w:type="pct"/>
                  <w:vAlign w:val="center"/>
                </w:tcPr>
                <w:p w14:paraId="36D003ED"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65335CA8"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 xml:space="preserve">La solución deberá permitir reducir puntos ciegos de seguridad mediante el análisis de aplicaciones construidas con </w:t>
                  </w:r>
                  <w:proofErr w:type="spellStart"/>
                  <w:r w:rsidRPr="00424887">
                    <w:rPr>
                      <w:sz w:val="20"/>
                      <w:szCs w:val="20"/>
                    </w:rPr>
                    <w:t>frameworks</w:t>
                  </w:r>
                  <w:proofErr w:type="spellEnd"/>
                  <w:r w:rsidRPr="00424887">
                    <w:rPr>
                      <w:sz w:val="20"/>
                      <w:szCs w:val="20"/>
                    </w:rPr>
                    <w:t xml:space="preserve"> web modernos, incluyendo como mínimo JavaScript, HTML 5, AJAX y aplicaciones de una sola página.</w:t>
                  </w:r>
                </w:p>
              </w:tc>
            </w:tr>
            <w:tr w:rsidR="00AF20D4" w:rsidRPr="00424887" w14:paraId="25D5A2F4" w14:textId="77777777" w:rsidTr="00FE45EB">
              <w:trPr>
                <w:trHeight w:val="20"/>
              </w:trPr>
              <w:tc>
                <w:tcPr>
                  <w:tcW w:w="331" w:type="pct"/>
                  <w:vAlign w:val="center"/>
                </w:tcPr>
                <w:p w14:paraId="268288BD"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78C482AA"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el uso de escaneos automatizados de baja intervención para reducir el esfuerzo manual y acelerar la comprensión de los riesgos de seguridad de las aplicaciones web.</w:t>
                  </w:r>
                </w:p>
              </w:tc>
            </w:tr>
            <w:tr w:rsidR="00AF20D4" w:rsidRPr="00424887" w14:paraId="7708D160" w14:textId="77777777" w:rsidTr="00FE45EB">
              <w:trPr>
                <w:trHeight w:val="20"/>
              </w:trPr>
              <w:tc>
                <w:tcPr>
                  <w:tcW w:w="331" w:type="pct"/>
                  <w:vAlign w:val="center"/>
                </w:tcPr>
                <w:p w14:paraId="0FD93366"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1A9591D8"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mejorar la confianza en los resultados del análisis mediante alta precisión y baja ocurrencia de errores de clasificación.</w:t>
                  </w:r>
                </w:p>
              </w:tc>
            </w:tr>
            <w:tr w:rsidR="00AF20D4" w:rsidRPr="00424887" w14:paraId="63511835" w14:textId="77777777" w:rsidTr="00FE45EB">
              <w:trPr>
                <w:trHeight w:val="20"/>
              </w:trPr>
              <w:tc>
                <w:tcPr>
                  <w:tcW w:w="331" w:type="pct"/>
                  <w:vAlign w:val="center"/>
                </w:tcPr>
                <w:p w14:paraId="28553BC6"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68E2E3FC"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estar disponible como aplicación independiente o como componente integrado dentro de una plataforma de gestión de exposición, permitiendo unificar la visibilidad, el análisis y la priorización de exposiciones de seguridad sobre la superficie de ataque de la Entidad.</w:t>
                  </w:r>
                </w:p>
              </w:tc>
            </w:tr>
            <w:tr w:rsidR="00AF20D4" w:rsidRPr="00424887" w14:paraId="387CF3E0" w14:textId="77777777" w:rsidTr="00FE45EB">
              <w:trPr>
                <w:trHeight w:val="20"/>
              </w:trPr>
              <w:tc>
                <w:tcPr>
                  <w:tcW w:w="331" w:type="pct"/>
                  <w:vAlign w:val="center"/>
                </w:tcPr>
                <w:p w14:paraId="391A850B"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jc w:val="center"/>
                    <w:rPr>
                      <w:rFonts w:ascii="Arial" w:hAnsi="Arial" w:cs="Arial"/>
                      <w:sz w:val="20"/>
                      <w:szCs w:val="20"/>
                    </w:rPr>
                  </w:pPr>
                </w:p>
              </w:tc>
              <w:tc>
                <w:tcPr>
                  <w:tcW w:w="4669" w:type="pct"/>
                  <w:vAlign w:val="center"/>
                </w:tcPr>
                <w:p w14:paraId="496EBE07"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La solución deberá permitir analizar los resultados de escaneo, incluyendo hallazgos, el mapa del sitio rastreado y las notas de escaneo, para apoyar el ajuste y la optimización de los análisis.</w:t>
                  </w:r>
                </w:p>
              </w:tc>
            </w:tr>
            <w:tr w:rsidR="00AF20D4" w:rsidRPr="00424887" w14:paraId="450DDCE3" w14:textId="77777777" w:rsidTr="00FE45EB">
              <w:trPr>
                <w:trHeight w:val="20"/>
              </w:trPr>
              <w:tc>
                <w:tcPr>
                  <w:tcW w:w="5000" w:type="pct"/>
                  <w:gridSpan w:val="2"/>
                  <w:vAlign w:val="center"/>
                </w:tcPr>
                <w:p w14:paraId="2CA4B058"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GENERACIÓN DE REPORTES</w:t>
                  </w:r>
                </w:p>
              </w:tc>
            </w:tr>
            <w:tr w:rsidR="00AF20D4" w:rsidRPr="00424887" w14:paraId="3B28E660" w14:textId="77777777" w:rsidTr="00FE45EB">
              <w:trPr>
                <w:trHeight w:val="20"/>
              </w:trPr>
              <w:tc>
                <w:tcPr>
                  <w:tcW w:w="331" w:type="pct"/>
                  <w:vAlign w:val="center"/>
                </w:tcPr>
                <w:p w14:paraId="3FDFBDCB"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rPr>
                      <w:rFonts w:ascii="Arial" w:hAnsi="Arial" w:cs="Arial"/>
                      <w:sz w:val="20"/>
                      <w:szCs w:val="20"/>
                    </w:rPr>
                  </w:pPr>
                </w:p>
              </w:tc>
              <w:tc>
                <w:tcPr>
                  <w:tcW w:w="4669" w:type="pct"/>
                  <w:vAlign w:val="center"/>
                </w:tcPr>
                <w:p w14:paraId="0580D99C"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El sistema deberá permitir la generación de reportes en formato PDF.</w:t>
                  </w:r>
                </w:p>
              </w:tc>
            </w:tr>
            <w:tr w:rsidR="00AF20D4" w:rsidRPr="00424887" w14:paraId="6C69E1D6" w14:textId="77777777" w:rsidTr="00FE45EB">
              <w:trPr>
                <w:trHeight w:val="20"/>
              </w:trPr>
              <w:tc>
                <w:tcPr>
                  <w:tcW w:w="331" w:type="pct"/>
                  <w:vAlign w:val="center"/>
                </w:tcPr>
                <w:p w14:paraId="2B1ACD43"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rPr>
                      <w:rFonts w:ascii="Arial" w:hAnsi="Arial" w:cs="Arial"/>
                      <w:sz w:val="20"/>
                      <w:szCs w:val="20"/>
                    </w:rPr>
                  </w:pPr>
                </w:p>
              </w:tc>
              <w:tc>
                <w:tcPr>
                  <w:tcW w:w="4669" w:type="pct"/>
                  <w:vAlign w:val="center"/>
                </w:tcPr>
                <w:p w14:paraId="3E415BC1"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El sistema deberá permitir definir requisitos de reporte, incluyendo destinatarios, nivel de detalle y frecuencia de distribución.</w:t>
                  </w:r>
                </w:p>
              </w:tc>
            </w:tr>
            <w:tr w:rsidR="00AF20D4" w:rsidRPr="00424887" w14:paraId="4F04A6FB" w14:textId="77777777" w:rsidTr="00FE45EB">
              <w:trPr>
                <w:trHeight w:val="20"/>
              </w:trPr>
              <w:tc>
                <w:tcPr>
                  <w:tcW w:w="331" w:type="pct"/>
                  <w:vAlign w:val="center"/>
                </w:tcPr>
                <w:p w14:paraId="3509D012"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rPr>
                      <w:rFonts w:ascii="Arial" w:hAnsi="Arial" w:cs="Arial"/>
                      <w:sz w:val="20"/>
                      <w:szCs w:val="20"/>
                    </w:rPr>
                  </w:pPr>
                </w:p>
              </w:tc>
              <w:tc>
                <w:tcPr>
                  <w:tcW w:w="4669" w:type="pct"/>
                  <w:vAlign w:val="center"/>
                </w:tcPr>
                <w:p w14:paraId="548009CC"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El sistema deberá permitir la ejecución de escaneos de remediación para validar si las acciones de remediación han sido exitosas.</w:t>
                  </w:r>
                </w:p>
              </w:tc>
            </w:tr>
            <w:tr w:rsidR="00AF20D4" w:rsidRPr="00424887" w14:paraId="1125DD62" w14:textId="77777777" w:rsidTr="00FE45EB">
              <w:trPr>
                <w:trHeight w:val="20"/>
              </w:trPr>
              <w:tc>
                <w:tcPr>
                  <w:tcW w:w="331" w:type="pct"/>
                  <w:vAlign w:val="center"/>
                </w:tcPr>
                <w:p w14:paraId="0086DD27" w14:textId="77777777" w:rsidR="00AF20D4" w:rsidRPr="00424887" w:rsidRDefault="00AF20D4" w:rsidP="00AF20D4">
                  <w:pPr>
                    <w:pStyle w:val="Prrafodelista"/>
                    <w:framePr w:hSpace="180" w:wrap="around" w:vAnchor="text" w:hAnchor="margin" w:y="178"/>
                    <w:numPr>
                      <w:ilvl w:val="0"/>
                      <w:numId w:val="18"/>
                    </w:numPr>
                    <w:spacing w:after="160" w:line="259" w:lineRule="auto"/>
                    <w:ind w:left="169" w:hanging="142"/>
                    <w:rPr>
                      <w:rFonts w:ascii="Arial" w:hAnsi="Arial" w:cs="Arial"/>
                      <w:sz w:val="20"/>
                      <w:szCs w:val="20"/>
                    </w:rPr>
                  </w:pPr>
                </w:p>
              </w:tc>
              <w:tc>
                <w:tcPr>
                  <w:tcW w:w="4669" w:type="pct"/>
                  <w:vAlign w:val="center"/>
                </w:tcPr>
                <w:p w14:paraId="50DEDF35" w14:textId="77777777" w:rsidR="00AF20D4" w:rsidRPr="00424887" w:rsidRDefault="00AF20D4" w:rsidP="00FE45EB">
                  <w:pPr>
                    <w:framePr w:hSpace="180" w:wrap="around" w:vAnchor="text" w:hAnchor="margin" w:y="178"/>
                    <w:spacing w:after="160" w:line="259" w:lineRule="auto"/>
                    <w:rPr>
                      <w:sz w:val="20"/>
                      <w:szCs w:val="20"/>
                    </w:rPr>
                  </w:pPr>
                  <w:r w:rsidRPr="00424887">
                    <w:rPr>
                      <w:sz w:val="20"/>
                      <w:szCs w:val="20"/>
                    </w:rPr>
                    <w:t>El sistema deberá permitir la programación de reportes con fecha de inicio, zona horaria y frecuencia de distribución.</w:t>
                  </w:r>
                </w:p>
              </w:tc>
            </w:tr>
          </w:tbl>
          <w:p w14:paraId="74AAB178" w14:textId="77777777" w:rsidR="00AF20D4" w:rsidRPr="00424887" w:rsidRDefault="00AF20D4" w:rsidP="00FE45EB">
            <w:pPr>
              <w:spacing w:after="160" w:line="259" w:lineRule="auto"/>
              <w:rPr>
                <w:sz w:val="20"/>
                <w:szCs w:val="20"/>
              </w:rPr>
            </w:pPr>
          </w:p>
        </w:tc>
      </w:tr>
      <w:tr w:rsidR="00AF20D4" w:rsidRPr="00424887" w14:paraId="25EA8655" w14:textId="77777777" w:rsidTr="00FE45EB">
        <w:trPr>
          <w:trHeight w:val="20"/>
        </w:trPr>
        <w:tc>
          <w:tcPr>
            <w:tcW w:w="5000" w:type="pct"/>
            <w:gridSpan w:val="8"/>
            <w:shd w:val="clear" w:color="auto" w:fill="DEEAF6"/>
            <w:vAlign w:val="center"/>
          </w:tcPr>
          <w:p w14:paraId="3B9A34DB" w14:textId="77777777" w:rsidR="00AF20D4" w:rsidRPr="00424887" w:rsidRDefault="00AF20D4" w:rsidP="00FE45EB">
            <w:pPr>
              <w:spacing w:after="160" w:line="259" w:lineRule="auto"/>
              <w:jc w:val="center"/>
              <w:rPr>
                <w:sz w:val="20"/>
                <w:szCs w:val="20"/>
              </w:rPr>
            </w:pPr>
            <w:r w:rsidRPr="00424887">
              <w:rPr>
                <w:sz w:val="20"/>
                <w:szCs w:val="20"/>
              </w:rPr>
              <w:lastRenderedPageBreak/>
              <w:t>LICENCIAMIENTO</w:t>
            </w:r>
          </w:p>
        </w:tc>
      </w:tr>
      <w:tr w:rsidR="00AF20D4" w:rsidRPr="00424887" w14:paraId="22AF6531" w14:textId="77777777" w:rsidTr="00FE45EB">
        <w:trPr>
          <w:trHeight w:val="20"/>
        </w:trPr>
        <w:tc>
          <w:tcPr>
            <w:tcW w:w="5000" w:type="pct"/>
            <w:gridSpan w:val="8"/>
          </w:tcPr>
          <w:p w14:paraId="31303D60" w14:textId="77777777" w:rsidR="00AF20D4" w:rsidRPr="00424887" w:rsidRDefault="00AF20D4" w:rsidP="00FE45EB">
            <w:pPr>
              <w:spacing w:after="160" w:line="259" w:lineRule="auto"/>
              <w:rPr>
                <w:sz w:val="20"/>
                <w:szCs w:val="20"/>
              </w:rPr>
            </w:pPr>
            <w:r w:rsidRPr="00424887">
              <w:rPr>
                <w:sz w:val="20"/>
                <w:szCs w:val="20"/>
              </w:rPr>
              <w:t>La herramienta deberá suministrarse bajo licenciamiento por suscripción anual.</w:t>
            </w:r>
          </w:p>
        </w:tc>
      </w:tr>
      <w:tr w:rsidR="00AF20D4" w:rsidRPr="00424887" w14:paraId="023F9F54" w14:textId="77777777" w:rsidTr="00FE45EB">
        <w:trPr>
          <w:trHeight w:val="20"/>
        </w:trPr>
        <w:tc>
          <w:tcPr>
            <w:tcW w:w="5000" w:type="pct"/>
            <w:gridSpan w:val="8"/>
          </w:tcPr>
          <w:p w14:paraId="3DC9D00F" w14:textId="77777777" w:rsidR="00AF20D4" w:rsidRPr="00424887" w:rsidRDefault="00AF20D4" w:rsidP="00FE45EB">
            <w:pPr>
              <w:spacing w:after="160" w:line="259" w:lineRule="auto"/>
              <w:rPr>
                <w:sz w:val="20"/>
                <w:szCs w:val="20"/>
              </w:rPr>
            </w:pPr>
            <w:r w:rsidRPr="00424887">
              <w:rPr>
                <w:sz w:val="20"/>
                <w:szCs w:val="20"/>
              </w:rPr>
              <w:t>La herramienta deberá permitir el análisis de mínimo (30) dominios reusables durante la vigencia del licenciamiento.</w:t>
            </w:r>
          </w:p>
        </w:tc>
      </w:tr>
      <w:tr w:rsidR="00AF20D4" w:rsidRPr="00424887" w14:paraId="0F6D1686" w14:textId="77777777" w:rsidTr="00FE45EB">
        <w:trPr>
          <w:trHeight w:val="20"/>
        </w:trPr>
        <w:tc>
          <w:tcPr>
            <w:tcW w:w="5000" w:type="pct"/>
            <w:gridSpan w:val="8"/>
          </w:tcPr>
          <w:p w14:paraId="5DCFFEC1" w14:textId="77777777" w:rsidR="00AF20D4" w:rsidRPr="00424887" w:rsidRDefault="00AF20D4" w:rsidP="00FE45EB">
            <w:pPr>
              <w:spacing w:after="160" w:line="259" w:lineRule="auto"/>
              <w:rPr>
                <w:sz w:val="20"/>
                <w:szCs w:val="20"/>
              </w:rPr>
            </w:pPr>
            <w:r w:rsidRPr="00424887">
              <w:rPr>
                <w:sz w:val="20"/>
                <w:szCs w:val="20"/>
              </w:rPr>
              <w:t>El contratista deberá entregar al supervisor del contrato documento emitido por el fabricante o canal autorizado, en el que conste la vigencia del licenciamiento suministrado.</w:t>
            </w:r>
          </w:p>
        </w:tc>
      </w:tr>
      <w:tr w:rsidR="00AF20D4" w:rsidRPr="00424887" w14:paraId="212455FD" w14:textId="77777777" w:rsidTr="00FE45EB">
        <w:trPr>
          <w:trHeight w:val="20"/>
        </w:trPr>
        <w:tc>
          <w:tcPr>
            <w:tcW w:w="1250" w:type="pct"/>
            <w:gridSpan w:val="2"/>
            <w:shd w:val="clear" w:color="auto" w:fill="DEEAF6"/>
            <w:vAlign w:val="center"/>
          </w:tcPr>
          <w:p w14:paraId="6705C614" w14:textId="77777777" w:rsidR="00AF20D4" w:rsidRPr="00424887" w:rsidRDefault="00AF20D4" w:rsidP="00FE45EB">
            <w:pPr>
              <w:spacing w:after="160" w:line="259" w:lineRule="auto"/>
              <w:jc w:val="center"/>
              <w:rPr>
                <w:sz w:val="20"/>
                <w:szCs w:val="20"/>
              </w:rPr>
            </w:pPr>
            <w:r w:rsidRPr="00424887">
              <w:rPr>
                <w:sz w:val="20"/>
                <w:szCs w:val="20"/>
              </w:rPr>
              <w:t>2</w:t>
            </w:r>
          </w:p>
        </w:tc>
        <w:tc>
          <w:tcPr>
            <w:tcW w:w="1250" w:type="pct"/>
            <w:shd w:val="clear" w:color="auto" w:fill="DEEAF6"/>
            <w:vAlign w:val="center"/>
          </w:tcPr>
          <w:p w14:paraId="638CDE55" w14:textId="77777777" w:rsidR="00AF20D4" w:rsidRPr="00424887" w:rsidRDefault="00AF20D4" w:rsidP="00FE45EB">
            <w:pPr>
              <w:spacing w:after="160" w:line="259" w:lineRule="auto"/>
              <w:rPr>
                <w:sz w:val="20"/>
                <w:szCs w:val="20"/>
              </w:rPr>
            </w:pPr>
            <w:r w:rsidRPr="00424887">
              <w:rPr>
                <w:sz w:val="20"/>
                <w:szCs w:val="20"/>
              </w:rPr>
              <w:t>Suscripción una (1) licencia del software METASPLOIT PRO de RAPID7</w:t>
            </w:r>
          </w:p>
        </w:tc>
        <w:tc>
          <w:tcPr>
            <w:tcW w:w="1250" w:type="pct"/>
            <w:gridSpan w:val="2"/>
            <w:shd w:val="clear" w:color="auto" w:fill="DEEAF6"/>
            <w:vAlign w:val="center"/>
          </w:tcPr>
          <w:p w14:paraId="2E3A4064" w14:textId="77777777" w:rsidR="00AF20D4" w:rsidRPr="00424887" w:rsidRDefault="00AF20D4" w:rsidP="00FE45EB">
            <w:pPr>
              <w:spacing w:after="160" w:line="259" w:lineRule="auto"/>
              <w:jc w:val="center"/>
              <w:rPr>
                <w:sz w:val="20"/>
                <w:szCs w:val="20"/>
              </w:rPr>
            </w:pPr>
            <w:r w:rsidRPr="00424887">
              <w:rPr>
                <w:sz w:val="20"/>
                <w:szCs w:val="20"/>
              </w:rPr>
              <w:t>1</w:t>
            </w:r>
          </w:p>
        </w:tc>
        <w:tc>
          <w:tcPr>
            <w:tcW w:w="1250" w:type="pct"/>
            <w:gridSpan w:val="3"/>
            <w:shd w:val="clear" w:color="auto" w:fill="DEEAF6"/>
            <w:vAlign w:val="center"/>
          </w:tcPr>
          <w:p w14:paraId="0BC50A2F" w14:textId="77777777" w:rsidR="00AF20D4" w:rsidRPr="00424887" w:rsidRDefault="00AF20D4" w:rsidP="00FE45EB">
            <w:pPr>
              <w:spacing w:after="160" w:line="259" w:lineRule="auto"/>
              <w:rPr>
                <w:sz w:val="20"/>
                <w:szCs w:val="20"/>
              </w:rPr>
            </w:pPr>
            <w:r w:rsidRPr="00424887">
              <w:rPr>
                <w:sz w:val="20"/>
                <w:szCs w:val="20"/>
              </w:rPr>
              <w:t xml:space="preserve">UNIDAD </w:t>
            </w:r>
          </w:p>
        </w:tc>
      </w:tr>
      <w:tr w:rsidR="00AF20D4" w:rsidRPr="00424887" w14:paraId="4F955DD0" w14:textId="77777777" w:rsidTr="00FE45EB">
        <w:trPr>
          <w:trHeight w:val="20"/>
        </w:trPr>
        <w:tc>
          <w:tcPr>
            <w:tcW w:w="5000" w:type="pct"/>
            <w:gridSpan w:val="8"/>
          </w:tcPr>
          <w:p w14:paraId="0A038522" w14:textId="77777777" w:rsidR="00AF20D4" w:rsidRPr="00424887" w:rsidRDefault="00AF20D4" w:rsidP="00FE45EB">
            <w:pPr>
              <w:spacing w:after="160" w:line="259" w:lineRule="auto"/>
              <w:rPr>
                <w:sz w:val="20"/>
                <w:szCs w:val="20"/>
              </w:rPr>
            </w:pPr>
            <w:r w:rsidRPr="00424887">
              <w:rPr>
                <w:sz w:val="20"/>
                <w:szCs w:val="20"/>
              </w:rPr>
              <w:t xml:space="preserve">Adquisición suscripción y actualización 01 licencia software </w:t>
            </w:r>
            <w:proofErr w:type="spellStart"/>
            <w:r w:rsidRPr="00424887">
              <w:rPr>
                <w:sz w:val="20"/>
                <w:szCs w:val="20"/>
              </w:rPr>
              <w:t>Metasploit</w:t>
            </w:r>
            <w:proofErr w:type="spellEnd"/>
            <w:r w:rsidRPr="00424887">
              <w:rPr>
                <w:sz w:val="20"/>
                <w:szCs w:val="20"/>
              </w:rPr>
              <w:t xml:space="preserve"> pro de rapid7, con vigencia de un (01) año a nombre del Comando Conjunto Cibernético. </w:t>
            </w:r>
          </w:p>
          <w:p w14:paraId="441721FF" w14:textId="77777777" w:rsidR="00AF20D4" w:rsidRPr="00424887" w:rsidRDefault="00AF20D4" w:rsidP="00FE45EB">
            <w:pPr>
              <w:spacing w:after="160" w:line="259" w:lineRule="auto"/>
              <w:rPr>
                <w:sz w:val="20"/>
                <w:szCs w:val="20"/>
              </w:rPr>
            </w:pPr>
            <w:r w:rsidRPr="00424887">
              <w:rPr>
                <w:sz w:val="20"/>
                <w:szCs w:val="20"/>
              </w:rPr>
              <w:t>•</w:t>
            </w:r>
            <w:r w:rsidRPr="00424887">
              <w:rPr>
                <w:sz w:val="20"/>
                <w:szCs w:val="20"/>
              </w:rPr>
              <w:tab/>
              <w:t>Se deberá efectuar la activación de la licencia por suscripción y actualización de funcionamiento a partir del día siguiente al vencimiento de la licencia actual, con el fin de garantizar un empalme exacto y asegurar que la herramienta permanezca licenciada sin generar traumatismos administrativos.</w:t>
            </w:r>
          </w:p>
          <w:p w14:paraId="468019C4" w14:textId="77777777" w:rsidR="00AF20D4" w:rsidRPr="00424887" w:rsidRDefault="00AF20D4" w:rsidP="00FE45EB">
            <w:pPr>
              <w:spacing w:after="160" w:line="259" w:lineRule="auto"/>
              <w:rPr>
                <w:sz w:val="20"/>
                <w:szCs w:val="20"/>
              </w:rPr>
            </w:pPr>
            <w:r w:rsidRPr="00424887">
              <w:rPr>
                <w:sz w:val="20"/>
                <w:szCs w:val="20"/>
              </w:rPr>
              <w:t>•</w:t>
            </w:r>
            <w:r w:rsidRPr="00424887">
              <w:rPr>
                <w:sz w:val="20"/>
                <w:szCs w:val="20"/>
              </w:rPr>
              <w:tab/>
              <w:t>La vigencia de la renovación debe activarse desde el día siguiente la fecha en que caduca la licencia actualmente vigente (26 de octubre de 2026).</w:t>
            </w:r>
          </w:p>
          <w:p w14:paraId="3B693DC9" w14:textId="77777777" w:rsidR="00AF20D4" w:rsidRPr="00424887" w:rsidRDefault="00AF20D4" w:rsidP="00FE45EB">
            <w:pPr>
              <w:spacing w:after="160" w:line="259" w:lineRule="auto"/>
              <w:rPr>
                <w:sz w:val="20"/>
                <w:szCs w:val="20"/>
              </w:rPr>
            </w:pPr>
            <w:r w:rsidRPr="00424887">
              <w:rPr>
                <w:sz w:val="20"/>
                <w:szCs w:val="20"/>
              </w:rPr>
              <w:t>•</w:t>
            </w:r>
            <w:r w:rsidRPr="00424887">
              <w:rPr>
                <w:sz w:val="20"/>
                <w:szCs w:val="20"/>
              </w:rPr>
              <w:tab/>
              <w:t>Detalles de la Licencia:</w:t>
            </w:r>
          </w:p>
          <w:p w14:paraId="4F7409BB" w14:textId="77777777" w:rsidR="00AF20D4" w:rsidRPr="00424887" w:rsidRDefault="00AF20D4" w:rsidP="00AF20D4">
            <w:pPr>
              <w:numPr>
                <w:ilvl w:val="0"/>
                <w:numId w:val="29"/>
              </w:numPr>
              <w:spacing w:after="160" w:line="259" w:lineRule="auto"/>
              <w:rPr>
                <w:sz w:val="20"/>
                <w:szCs w:val="20"/>
              </w:rPr>
            </w:pPr>
            <w:r w:rsidRPr="00424887">
              <w:rPr>
                <w:sz w:val="20"/>
                <w:szCs w:val="20"/>
              </w:rPr>
              <w:t xml:space="preserve">Edición del Producto: </w:t>
            </w:r>
            <w:proofErr w:type="spellStart"/>
            <w:r w:rsidRPr="00424887">
              <w:rPr>
                <w:sz w:val="20"/>
                <w:szCs w:val="20"/>
              </w:rPr>
              <w:t>Metasploit</w:t>
            </w:r>
            <w:proofErr w:type="spellEnd"/>
            <w:r w:rsidRPr="00424887">
              <w:rPr>
                <w:sz w:val="20"/>
                <w:szCs w:val="20"/>
              </w:rPr>
              <w:t xml:space="preserve"> Pro (1 usuario).</w:t>
            </w:r>
          </w:p>
          <w:p w14:paraId="31A6303D" w14:textId="77777777" w:rsidR="00AF20D4" w:rsidRPr="00424887" w:rsidRDefault="00AF20D4" w:rsidP="00AF20D4">
            <w:pPr>
              <w:numPr>
                <w:ilvl w:val="0"/>
                <w:numId w:val="29"/>
              </w:numPr>
              <w:spacing w:after="160" w:line="259" w:lineRule="auto"/>
              <w:rPr>
                <w:sz w:val="20"/>
                <w:szCs w:val="20"/>
              </w:rPr>
            </w:pPr>
            <w:r w:rsidRPr="00424887">
              <w:rPr>
                <w:sz w:val="20"/>
                <w:szCs w:val="20"/>
              </w:rPr>
              <w:t>Actualizaciones: 26 de octubre de 2026 activación o documento de fábrica o evidencia en la plataforma.</w:t>
            </w:r>
          </w:p>
        </w:tc>
      </w:tr>
      <w:tr w:rsidR="00AF20D4" w:rsidRPr="00424887" w14:paraId="2AF4927E" w14:textId="77777777" w:rsidTr="00FE45EB">
        <w:trPr>
          <w:trHeight w:val="20"/>
        </w:trPr>
        <w:tc>
          <w:tcPr>
            <w:tcW w:w="5000" w:type="pct"/>
            <w:gridSpan w:val="8"/>
            <w:noWrap/>
            <w:vAlign w:val="center"/>
          </w:tcPr>
          <w:p w14:paraId="303CE39C" w14:textId="77777777" w:rsidR="00AF20D4" w:rsidRPr="00424887" w:rsidRDefault="00AF20D4" w:rsidP="00FE45EB">
            <w:pPr>
              <w:spacing w:after="160" w:line="259" w:lineRule="auto"/>
              <w:jc w:val="center"/>
              <w:rPr>
                <w:sz w:val="20"/>
                <w:szCs w:val="20"/>
              </w:rPr>
            </w:pPr>
            <w:r w:rsidRPr="00424887">
              <w:rPr>
                <w:sz w:val="20"/>
                <w:szCs w:val="20"/>
              </w:rPr>
              <w:t>INSTALACIÓN, CONFIGURACIÓN, IMPLEMENTACIÓN, PUESTA EN FUNCIONAMIENTO</w:t>
            </w:r>
          </w:p>
        </w:tc>
      </w:tr>
      <w:tr w:rsidR="00AF20D4" w:rsidRPr="00424887" w14:paraId="60DF64FE" w14:textId="77777777" w:rsidTr="00FE45EB">
        <w:trPr>
          <w:trHeight w:val="20"/>
        </w:trPr>
        <w:tc>
          <w:tcPr>
            <w:tcW w:w="5000" w:type="pct"/>
            <w:gridSpan w:val="8"/>
          </w:tcPr>
          <w:p w14:paraId="03A4B5CE" w14:textId="77777777" w:rsidR="00AF20D4" w:rsidRPr="00424887" w:rsidRDefault="00AF20D4" w:rsidP="00FE45EB">
            <w:pPr>
              <w:spacing w:after="160" w:line="259" w:lineRule="auto"/>
              <w:rPr>
                <w:sz w:val="20"/>
                <w:szCs w:val="20"/>
              </w:rPr>
            </w:pPr>
            <w:r w:rsidRPr="00424887">
              <w:rPr>
                <w:sz w:val="20"/>
                <w:szCs w:val="20"/>
              </w:rPr>
              <w:t>Se deberá garantizar la instalación, configuración y puesta en funcionamiento del software ofertado, para la cual se deberá prever realizar en horario hábil, con el fin de no causar traumatismo en el normal funcionamiento del COGFM-CCOCI.</w:t>
            </w:r>
          </w:p>
        </w:tc>
      </w:tr>
      <w:tr w:rsidR="00AF20D4" w:rsidRPr="00424887" w14:paraId="2748A4E2" w14:textId="77777777" w:rsidTr="00FE45EB">
        <w:trPr>
          <w:trHeight w:val="20"/>
        </w:trPr>
        <w:tc>
          <w:tcPr>
            <w:tcW w:w="5000" w:type="pct"/>
            <w:gridSpan w:val="8"/>
          </w:tcPr>
          <w:p w14:paraId="75325736" w14:textId="77777777" w:rsidR="00AF20D4" w:rsidRPr="00424887" w:rsidRDefault="00AF20D4" w:rsidP="00FE45EB">
            <w:pPr>
              <w:spacing w:after="160" w:line="259" w:lineRule="auto"/>
              <w:rPr>
                <w:sz w:val="20"/>
                <w:szCs w:val="20"/>
              </w:rPr>
            </w:pPr>
            <w:r w:rsidRPr="00424887">
              <w:rPr>
                <w:sz w:val="20"/>
                <w:szCs w:val="20"/>
              </w:rPr>
              <w:t>Se deberá entregar al supervisor del contrato el software en funcionamiento 100% operativo, con todos los componentes que hacen parte integral de la solución al COGFM – CCOCI.</w:t>
            </w:r>
          </w:p>
        </w:tc>
      </w:tr>
      <w:tr w:rsidR="00AF20D4" w:rsidRPr="00424887" w14:paraId="3F75EDF7" w14:textId="77777777" w:rsidTr="00FE45EB">
        <w:trPr>
          <w:trHeight w:val="20"/>
        </w:trPr>
        <w:tc>
          <w:tcPr>
            <w:tcW w:w="5000" w:type="pct"/>
            <w:gridSpan w:val="8"/>
          </w:tcPr>
          <w:p w14:paraId="28EA4C18" w14:textId="77777777" w:rsidR="00AF20D4" w:rsidRPr="00424887" w:rsidRDefault="00AF20D4" w:rsidP="00FE45EB">
            <w:pPr>
              <w:spacing w:after="160" w:line="259" w:lineRule="auto"/>
              <w:rPr>
                <w:sz w:val="20"/>
                <w:szCs w:val="20"/>
              </w:rPr>
            </w:pPr>
            <w:r w:rsidRPr="00424887">
              <w:rPr>
                <w:sz w:val="20"/>
                <w:szCs w:val="20"/>
              </w:rPr>
              <w:t>El software debe estar en su última versión estable existente en el mercado.</w:t>
            </w:r>
          </w:p>
        </w:tc>
      </w:tr>
      <w:tr w:rsidR="00AF20D4" w:rsidRPr="00424887" w14:paraId="18509FB7" w14:textId="77777777" w:rsidTr="00FE45EB">
        <w:trPr>
          <w:trHeight w:val="20"/>
        </w:trPr>
        <w:tc>
          <w:tcPr>
            <w:tcW w:w="5000" w:type="pct"/>
            <w:gridSpan w:val="8"/>
          </w:tcPr>
          <w:p w14:paraId="2A36EDE1" w14:textId="77777777" w:rsidR="00AF20D4" w:rsidRPr="00424887" w:rsidRDefault="00AF20D4" w:rsidP="00FE45EB">
            <w:pPr>
              <w:spacing w:after="160" w:line="259" w:lineRule="auto"/>
              <w:rPr>
                <w:sz w:val="20"/>
                <w:szCs w:val="20"/>
              </w:rPr>
            </w:pPr>
            <w:r w:rsidRPr="00424887">
              <w:rPr>
                <w:sz w:val="20"/>
                <w:szCs w:val="20"/>
              </w:rPr>
              <w:t>La planeación de cada una de las actividades de configuración, parametrización y actualización deberán ser validadas y coordinadas en conjunto con el supervisor del contrato.</w:t>
            </w:r>
          </w:p>
        </w:tc>
      </w:tr>
      <w:tr w:rsidR="00AF20D4" w:rsidRPr="00424887" w14:paraId="2DA3C4EF" w14:textId="77777777" w:rsidTr="00FE45EB">
        <w:trPr>
          <w:trHeight w:val="20"/>
        </w:trPr>
        <w:tc>
          <w:tcPr>
            <w:tcW w:w="5000" w:type="pct"/>
            <w:gridSpan w:val="8"/>
            <w:vAlign w:val="center"/>
            <w:hideMark/>
          </w:tcPr>
          <w:p w14:paraId="680BF430" w14:textId="77777777" w:rsidR="00AF20D4" w:rsidRPr="00424887" w:rsidRDefault="00AF20D4" w:rsidP="00FE45EB">
            <w:pPr>
              <w:spacing w:after="160" w:line="259" w:lineRule="auto"/>
              <w:jc w:val="center"/>
              <w:rPr>
                <w:sz w:val="20"/>
                <w:szCs w:val="20"/>
              </w:rPr>
            </w:pPr>
            <w:r w:rsidRPr="00424887">
              <w:rPr>
                <w:sz w:val="20"/>
                <w:szCs w:val="20"/>
              </w:rPr>
              <w:t>ESPECIFICACIONES DE OBLIGATORIO CUMPLIMIENTO</w:t>
            </w:r>
          </w:p>
        </w:tc>
      </w:tr>
      <w:tr w:rsidR="00AF20D4" w:rsidRPr="00424887" w14:paraId="2A372106" w14:textId="77777777" w:rsidTr="00FE45EB">
        <w:trPr>
          <w:trHeight w:val="20"/>
        </w:trPr>
        <w:tc>
          <w:tcPr>
            <w:tcW w:w="5000" w:type="pct"/>
            <w:gridSpan w:val="8"/>
            <w:vAlign w:val="center"/>
            <w:hideMark/>
          </w:tcPr>
          <w:p w14:paraId="7EC6C316" w14:textId="77777777" w:rsidR="00AF20D4" w:rsidRPr="00424887" w:rsidRDefault="00AF20D4" w:rsidP="00FE45EB">
            <w:pPr>
              <w:spacing w:after="160" w:line="259" w:lineRule="auto"/>
              <w:jc w:val="center"/>
              <w:rPr>
                <w:sz w:val="20"/>
                <w:szCs w:val="20"/>
              </w:rPr>
            </w:pPr>
            <w:r w:rsidRPr="00424887">
              <w:rPr>
                <w:sz w:val="20"/>
                <w:szCs w:val="20"/>
              </w:rPr>
              <w:t>PROTOCOLO DE PRUEBAS</w:t>
            </w:r>
          </w:p>
        </w:tc>
      </w:tr>
      <w:tr w:rsidR="00AF20D4" w:rsidRPr="00424887" w14:paraId="6E74DA0B" w14:textId="77777777" w:rsidTr="00FE45EB">
        <w:trPr>
          <w:trHeight w:val="20"/>
        </w:trPr>
        <w:tc>
          <w:tcPr>
            <w:tcW w:w="5000" w:type="pct"/>
            <w:gridSpan w:val="8"/>
          </w:tcPr>
          <w:p w14:paraId="1FFAAABD" w14:textId="77777777" w:rsidR="00AF20D4" w:rsidRPr="00424887" w:rsidRDefault="00AF20D4" w:rsidP="00FE45EB">
            <w:pPr>
              <w:spacing w:after="160" w:line="259" w:lineRule="auto"/>
              <w:rPr>
                <w:sz w:val="20"/>
                <w:szCs w:val="20"/>
              </w:rPr>
            </w:pPr>
            <w:r w:rsidRPr="00424887">
              <w:rPr>
                <w:sz w:val="20"/>
                <w:szCs w:val="20"/>
              </w:rPr>
              <w:t>Se deberán efectuar pruebas de operación y funcionamiento del software.</w:t>
            </w:r>
          </w:p>
        </w:tc>
      </w:tr>
      <w:tr w:rsidR="00AF20D4" w:rsidRPr="00424887" w14:paraId="3C21634C" w14:textId="77777777" w:rsidTr="00FE45EB">
        <w:trPr>
          <w:trHeight w:val="20"/>
        </w:trPr>
        <w:tc>
          <w:tcPr>
            <w:tcW w:w="5000" w:type="pct"/>
            <w:gridSpan w:val="8"/>
          </w:tcPr>
          <w:p w14:paraId="13DDB97B" w14:textId="77777777" w:rsidR="00AF20D4" w:rsidRPr="00424887" w:rsidRDefault="00AF20D4" w:rsidP="00FE45EB">
            <w:pPr>
              <w:spacing w:after="160" w:line="259" w:lineRule="auto"/>
              <w:rPr>
                <w:sz w:val="20"/>
                <w:szCs w:val="20"/>
              </w:rPr>
            </w:pPr>
            <w:r w:rsidRPr="00424887">
              <w:rPr>
                <w:sz w:val="20"/>
                <w:szCs w:val="20"/>
              </w:rPr>
              <w:t xml:space="preserve">Pruebas de servicio del software ofrecido, tanto en la funcionalidad de los análisis configurados, autenticación, generación de reportes, exportación de resultados y demás capacidades </w:t>
            </w:r>
            <w:r w:rsidRPr="00424887">
              <w:rPr>
                <w:sz w:val="20"/>
                <w:szCs w:val="20"/>
              </w:rPr>
              <w:lastRenderedPageBreak/>
              <w:t>habilitadas de la herramienta, entregando la solución ofertada a entera satisfacción del supervisor del contrato.</w:t>
            </w:r>
          </w:p>
        </w:tc>
      </w:tr>
      <w:tr w:rsidR="00AF20D4" w:rsidRPr="00424887" w14:paraId="4681435A" w14:textId="77777777" w:rsidTr="00FE45EB">
        <w:trPr>
          <w:trHeight w:val="20"/>
        </w:trPr>
        <w:tc>
          <w:tcPr>
            <w:tcW w:w="5000" w:type="pct"/>
            <w:gridSpan w:val="8"/>
          </w:tcPr>
          <w:p w14:paraId="67EB3C9D" w14:textId="77777777" w:rsidR="00AF20D4" w:rsidRPr="00424887" w:rsidRDefault="00AF20D4" w:rsidP="00FE45EB">
            <w:pPr>
              <w:spacing w:after="160" w:line="259" w:lineRule="auto"/>
              <w:rPr>
                <w:sz w:val="20"/>
                <w:szCs w:val="20"/>
              </w:rPr>
            </w:pPr>
            <w:r w:rsidRPr="00424887">
              <w:rPr>
                <w:sz w:val="20"/>
                <w:szCs w:val="20"/>
              </w:rPr>
              <w:lastRenderedPageBreak/>
              <w:t>La satisfacción total de los protocolos de pruebas es condición obligatoria para la recepción del objeto contractual.</w:t>
            </w:r>
          </w:p>
        </w:tc>
      </w:tr>
      <w:tr w:rsidR="00AF20D4" w:rsidRPr="00424887" w14:paraId="25063FF3" w14:textId="77777777" w:rsidTr="00FE45EB">
        <w:trPr>
          <w:trHeight w:val="20"/>
        </w:trPr>
        <w:tc>
          <w:tcPr>
            <w:tcW w:w="5000" w:type="pct"/>
            <w:gridSpan w:val="8"/>
          </w:tcPr>
          <w:p w14:paraId="6801B83F" w14:textId="77777777" w:rsidR="00AF20D4" w:rsidRPr="00424887" w:rsidRDefault="00AF20D4" w:rsidP="00FE45EB">
            <w:pPr>
              <w:spacing w:after="160" w:line="259" w:lineRule="auto"/>
              <w:rPr>
                <w:sz w:val="20"/>
                <w:szCs w:val="20"/>
              </w:rPr>
            </w:pPr>
            <w:r w:rsidRPr="00424887">
              <w:rPr>
                <w:sz w:val="20"/>
                <w:szCs w:val="20"/>
              </w:rPr>
              <w:t xml:space="preserve">Se deberá entregar dentro de los protocolos de pruebas una copia de seguridad o </w:t>
            </w:r>
            <w:proofErr w:type="spellStart"/>
            <w:r w:rsidRPr="00424887">
              <w:rPr>
                <w:sz w:val="20"/>
                <w:szCs w:val="20"/>
              </w:rPr>
              <w:t>backup</w:t>
            </w:r>
            <w:proofErr w:type="spellEnd"/>
            <w:r w:rsidRPr="00424887">
              <w:rPr>
                <w:sz w:val="20"/>
                <w:szCs w:val="20"/>
              </w:rPr>
              <w:t xml:space="preserve"> en medio magnético de la configuración final del software, si aplica conforme a la arquitectura implementada.</w:t>
            </w:r>
          </w:p>
        </w:tc>
      </w:tr>
      <w:tr w:rsidR="00AF20D4" w:rsidRPr="00424887" w14:paraId="79547445" w14:textId="77777777" w:rsidTr="00FE45EB">
        <w:trPr>
          <w:trHeight w:val="20"/>
        </w:trPr>
        <w:tc>
          <w:tcPr>
            <w:tcW w:w="5000" w:type="pct"/>
            <w:gridSpan w:val="8"/>
            <w:vAlign w:val="center"/>
            <w:hideMark/>
          </w:tcPr>
          <w:p w14:paraId="7BD018CD" w14:textId="77777777" w:rsidR="00AF20D4" w:rsidRPr="00424887" w:rsidRDefault="00AF20D4" w:rsidP="00FE45EB">
            <w:pPr>
              <w:spacing w:after="160" w:line="259" w:lineRule="auto"/>
              <w:jc w:val="center"/>
              <w:rPr>
                <w:sz w:val="20"/>
                <w:szCs w:val="20"/>
              </w:rPr>
            </w:pPr>
            <w:r w:rsidRPr="00424887">
              <w:rPr>
                <w:sz w:val="20"/>
                <w:szCs w:val="20"/>
              </w:rPr>
              <w:t>INSTALACION</w:t>
            </w:r>
          </w:p>
        </w:tc>
      </w:tr>
      <w:tr w:rsidR="00AF20D4" w:rsidRPr="00424887" w14:paraId="0F9A7868" w14:textId="77777777" w:rsidTr="00FE45EB">
        <w:trPr>
          <w:trHeight w:val="20"/>
        </w:trPr>
        <w:tc>
          <w:tcPr>
            <w:tcW w:w="5000" w:type="pct"/>
            <w:gridSpan w:val="8"/>
            <w:vAlign w:val="center"/>
          </w:tcPr>
          <w:p w14:paraId="37FD6863" w14:textId="77777777" w:rsidR="00AF20D4" w:rsidRPr="00424887" w:rsidRDefault="00AF20D4" w:rsidP="00FE45EB">
            <w:pPr>
              <w:spacing w:after="160" w:line="259" w:lineRule="auto"/>
              <w:rPr>
                <w:sz w:val="20"/>
                <w:szCs w:val="20"/>
              </w:rPr>
            </w:pPr>
            <w:r w:rsidRPr="00424887">
              <w:rPr>
                <w:sz w:val="20"/>
                <w:szCs w:val="20"/>
              </w:rPr>
              <w:t>Crear una cuenta de usuario con privilegios suficientes para instalar, administrar y configurar el software.</w:t>
            </w:r>
          </w:p>
        </w:tc>
      </w:tr>
      <w:tr w:rsidR="00AF20D4" w:rsidRPr="00424887" w14:paraId="7B7502BD" w14:textId="77777777" w:rsidTr="00FE45EB">
        <w:trPr>
          <w:trHeight w:val="20"/>
        </w:trPr>
        <w:tc>
          <w:tcPr>
            <w:tcW w:w="5000" w:type="pct"/>
            <w:gridSpan w:val="8"/>
            <w:vAlign w:val="center"/>
            <w:hideMark/>
          </w:tcPr>
          <w:p w14:paraId="3409EA79" w14:textId="77777777" w:rsidR="00AF20D4" w:rsidRPr="00424887" w:rsidRDefault="00AF20D4" w:rsidP="00FE45EB">
            <w:pPr>
              <w:spacing w:after="160" w:line="259" w:lineRule="auto"/>
              <w:jc w:val="center"/>
              <w:rPr>
                <w:sz w:val="20"/>
                <w:szCs w:val="20"/>
              </w:rPr>
            </w:pPr>
            <w:r w:rsidRPr="00424887">
              <w:rPr>
                <w:sz w:val="20"/>
                <w:szCs w:val="20"/>
              </w:rPr>
              <w:t>CONFIGURACION</w:t>
            </w:r>
          </w:p>
        </w:tc>
      </w:tr>
      <w:tr w:rsidR="00AF20D4" w:rsidRPr="00424887" w14:paraId="696ABAD4" w14:textId="77777777" w:rsidTr="00FE45EB">
        <w:trPr>
          <w:trHeight w:val="20"/>
        </w:trPr>
        <w:tc>
          <w:tcPr>
            <w:tcW w:w="5000" w:type="pct"/>
            <w:gridSpan w:val="8"/>
            <w:hideMark/>
          </w:tcPr>
          <w:p w14:paraId="52F7043F" w14:textId="77777777" w:rsidR="00AF20D4" w:rsidRPr="00424887" w:rsidRDefault="00AF20D4" w:rsidP="00FE45EB">
            <w:pPr>
              <w:spacing w:after="160" w:line="259" w:lineRule="auto"/>
              <w:rPr>
                <w:sz w:val="20"/>
                <w:szCs w:val="20"/>
              </w:rPr>
            </w:pPr>
            <w:r w:rsidRPr="00424887">
              <w:rPr>
                <w:sz w:val="20"/>
                <w:szCs w:val="20"/>
              </w:rPr>
              <w:t>Se requiere la creación y perfilamiento de diferentes roles por usuarios administradores, analistas, operadores y mantenimiento entre otros.</w:t>
            </w:r>
          </w:p>
        </w:tc>
      </w:tr>
      <w:tr w:rsidR="00AF20D4" w:rsidRPr="00424887" w14:paraId="71EC1C98" w14:textId="77777777" w:rsidTr="00FE45EB">
        <w:trPr>
          <w:trHeight w:val="20"/>
        </w:trPr>
        <w:tc>
          <w:tcPr>
            <w:tcW w:w="5000" w:type="pct"/>
            <w:gridSpan w:val="8"/>
            <w:hideMark/>
          </w:tcPr>
          <w:p w14:paraId="3E8E3DF8" w14:textId="77777777" w:rsidR="00AF20D4" w:rsidRPr="00424887" w:rsidRDefault="00AF20D4" w:rsidP="00FE45EB">
            <w:pPr>
              <w:spacing w:after="160" w:line="259" w:lineRule="auto"/>
              <w:rPr>
                <w:sz w:val="20"/>
                <w:szCs w:val="20"/>
              </w:rPr>
            </w:pPr>
            <w:r w:rsidRPr="00424887">
              <w:rPr>
                <w:sz w:val="20"/>
                <w:szCs w:val="20"/>
              </w:rPr>
              <w:t xml:space="preserve">Deberán quedar configurados todos los </w:t>
            </w:r>
            <w:proofErr w:type="spellStart"/>
            <w:r w:rsidRPr="00424887">
              <w:rPr>
                <w:sz w:val="20"/>
                <w:szCs w:val="20"/>
              </w:rPr>
              <w:t>dashboard</w:t>
            </w:r>
            <w:proofErr w:type="spellEnd"/>
            <w:r w:rsidRPr="00424887">
              <w:rPr>
                <w:sz w:val="20"/>
                <w:szCs w:val="20"/>
              </w:rPr>
              <w:t>, widgets, reportes y demás configuraciones que vienen por defecto en el software y aquellas necesarias para su correcta operación.</w:t>
            </w:r>
          </w:p>
        </w:tc>
      </w:tr>
      <w:tr w:rsidR="00AF20D4" w:rsidRPr="00424887" w14:paraId="6ECB1B5C" w14:textId="77777777" w:rsidTr="00FE45EB">
        <w:trPr>
          <w:trHeight w:val="20"/>
        </w:trPr>
        <w:tc>
          <w:tcPr>
            <w:tcW w:w="5000" w:type="pct"/>
            <w:gridSpan w:val="8"/>
            <w:hideMark/>
          </w:tcPr>
          <w:p w14:paraId="0A11FAB1" w14:textId="77777777" w:rsidR="00AF20D4" w:rsidRPr="00424887" w:rsidRDefault="00AF20D4" w:rsidP="00FE45EB">
            <w:pPr>
              <w:spacing w:after="160" w:line="259" w:lineRule="auto"/>
              <w:rPr>
                <w:sz w:val="20"/>
                <w:szCs w:val="20"/>
              </w:rPr>
            </w:pPr>
            <w:r w:rsidRPr="00424887">
              <w:rPr>
                <w:sz w:val="20"/>
                <w:szCs w:val="20"/>
              </w:rPr>
              <w:t>El contratista garantizará la correcta configuración de integraciones soportadas por la herramienta, cuando estas hagan parte del alcance contratado.</w:t>
            </w:r>
          </w:p>
        </w:tc>
      </w:tr>
      <w:tr w:rsidR="00AF20D4" w:rsidRPr="00424887" w14:paraId="00A1C088" w14:textId="77777777" w:rsidTr="00FE45EB">
        <w:trPr>
          <w:trHeight w:val="20"/>
        </w:trPr>
        <w:tc>
          <w:tcPr>
            <w:tcW w:w="5000" w:type="pct"/>
            <w:gridSpan w:val="8"/>
            <w:vAlign w:val="center"/>
            <w:hideMark/>
          </w:tcPr>
          <w:p w14:paraId="00E58812" w14:textId="77777777" w:rsidR="00AF20D4" w:rsidRPr="00424887" w:rsidRDefault="00AF20D4" w:rsidP="00FE45EB">
            <w:pPr>
              <w:spacing w:after="160" w:line="259" w:lineRule="auto"/>
              <w:jc w:val="center"/>
              <w:rPr>
                <w:sz w:val="20"/>
                <w:szCs w:val="20"/>
              </w:rPr>
            </w:pPr>
            <w:r w:rsidRPr="00424887">
              <w:rPr>
                <w:sz w:val="20"/>
                <w:szCs w:val="20"/>
              </w:rPr>
              <w:t>TRANSFERENCIA DE CONOCIMIENTO Y CAPACITACIÓN</w:t>
            </w:r>
          </w:p>
        </w:tc>
      </w:tr>
      <w:tr w:rsidR="00AF20D4" w:rsidRPr="00424887" w14:paraId="0971D933" w14:textId="77777777" w:rsidTr="00FE45EB">
        <w:trPr>
          <w:trHeight w:val="20"/>
        </w:trPr>
        <w:tc>
          <w:tcPr>
            <w:tcW w:w="5000" w:type="pct"/>
            <w:gridSpan w:val="8"/>
            <w:vAlign w:val="center"/>
            <w:hideMark/>
          </w:tcPr>
          <w:p w14:paraId="5863D867" w14:textId="77777777" w:rsidR="00AF20D4" w:rsidRPr="00424887" w:rsidRDefault="00AF20D4" w:rsidP="00FE45EB">
            <w:pPr>
              <w:spacing w:after="160" w:line="259" w:lineRule="auto"/>
              <w:rPr>
                <w:sz w:val="20"/>
                <w:szCs w:val="20"/>
              </w:rPr>
            </w:pPr>
            <w:r w:rsidRPr="00424887">
              <w:rPr>
                <w:sz w:val="20"/>
                <w:szCs w:val="20"/>
              </w:rPr>
              <w:t>En el primeros cinco (05) días hábiles de la ejecución, el contratista deberá presentar el cronograma para la instalación y configuración del software, para aprobación del supervisor.</w:t>
            </w:r>
          </w:p>
        </w:tc>
      </w:tr>
      <w:tr w:rsidR="00AF20D4" w:rsidRPr="00424887" w14:paraId="53812366" w14:textId="77777777" w:rsidTr="00FE45EB">
        <w:trPr>
          <w:trHeight w:val="20"/>
        </w:trPr>
        <w:tc>
          <w:tcPr>
            <w:tcW w:w="5000" w:type="pct"/>
            <w:gridSpan w:val="8"/>
            <w:vAlign w:val="center"/>
          </w:tcPr>
          <w:p w14:paraId="6FA6225C" w14:textId="77777777" w:rsidR="00AF20D4" w:rsidRPr="00424887" w:rsidRDefault="00AF20D4" w:rsidP="00FE45EB">
            <w:pPr>
              <w:spacing w:after="160" w:line="259" w:lineRule="auto"/>
              <w:rPr>
                <w:sz w:val="20"/>
                <w:szCs w:val="20"/>
              </w:rPr>
            </w:pPr>
            <w:r w:rsidRPr="00424887">
              <w:rPr>
                <w:sz w:val="20"/>
                <w:szCs w:val="20"/>
              </w:rPr>
              <w:t>Una vez realizada la adquisición configuración y puesta en funcionamiento del software se efectuar la transferencia de conocimiento del manejo del software, la cual se realizará en la ciudad de Bogotá en las instalaciones del oferente.</w:t>
            </w:r>
          </w:p>
        </w:tc>
      </w:tr>
      <w:tr w:rsidR="00AF20D4" w:rsidRPr="00424887" w14:paraId="34557E16" w14:textId="77777777" w:rsidTr="00FE45EB">
        <w:trPr>
          <w:trHeight w:val="20"/>
        </w:trPr>
        <w:tc>
          <w:tcPr>
            <w:tcW w:w="5000" w:type="pct"/>
            <w:gridSpan w:val="8"/>
            <w:vAlign w:val="center"/>
          </w:tcPr>
          <w:p w14:paraId="1C37E330" w14:textId="77777777" w:rsidR="00AF20D4" w:rsidRPr="00424887" w:rsidRDefault="00AF20D4" w:rsidP="00FE45EB">
            <w:pPr>
              <w:spacing w:after="160" w:line="259" w:lineRule="auto"/>
              <w:rPr>
                <w:sz w:val="20"/>
                <w:szCs w:val="20"/>
              </w:rPr>
            </w:pPr>
            <w:r w:rsidRPr="00424887">
              <w:rPr>
                <w:sz w:val="20"/>
                <w:szCs w:val="20"/>
              </w:rPr>
              <w:t>El oferente deberá garantizar la realización de transferencia de conocimientos constituida en dos (02) etapas:</w:t>
            </w:r>
          </w:p>
          <w:p w14:paraId="271367D4" w14:textId="77777777" w:rsidR="00AF20D4" w:rsidRPr="00424887" w:rsidRDefault="00AF20D4" w:rsidP="00FE45EB">
            <w:pPr>
              <w:spacing w:after="160" w:line="259" w:lineRule="auto"/>
              <w:rPr>
                <w:sz w:val="20"/>
                <w:szCs w:val="20"/>
              </w:rPr>
            </w:pPr>
            <w:r w:rsidRPr="00424887">
              <w:rPr>
                <w:sz w:val="20"/>
                <w:szCs w:val="20"/>
              </w:rPr>
              <w:t>Etapa 1:</w:t>
            </w:r>
          </w:p>
          <w:p w14:paraId="2E82FD1E" w14:textId="77777777" w:rsidR="00AF20D4" w:rsidRPr="00424887" w:rsidRDefault="00AF20D4" w:rsidP="00FE45EB">
            <w:pPr>
              <w:spacing w:after="160" w:line="259" w:lineRule="auto"/>
              <w:rPr>
                <w:sz w:val="20"/>
                <w:szCs w:val="20"/>
              </w:rPr>
            </w:pPr>
            <w:r w:rsidRPr="00424887">
              <w:rPr>
                <w:sz w:val="20"/>
                <w:szCs w:val="20"/>
              </w:rPr>
              <w:t>Dirigida a tres (3) funcionarios del CCOCI. Esta transferencia deberá ser impartida de manera presencial por parte del oferente y tendrá una duración mínima de 20 horas, en la ciudad de Bogotá en sus instalaciones</w:t>
            </w:r>
          </w:p>
          <w:p w14:paraId="72353E37" w14:textId="77777777" w:rsidR="00AF20D4" w:rsidRPr="00424887" w:rsidRDefault="00AF20D4" w:rsidP="00FE45EB">
            <w:pPr>
              <w:spacing w:after="160" w:line="259" w:lineRule="auto"/>
              <w:rPr>
                <w:sz w:val="20"/>
                <w:szCs w:val="20"/>
              </w:rPr>
            </w:pPr>
          </w:p>
          <w:p w14:paraId="7FA0A768" w14:textId="77777777" w:rsidR="00AF20D4" w:rsidRPr="00424887" w:rsidRDefault="00AF20D4" w:rsidP="00FE45EB">
            <w:pPr>
              <w:spacing w:after="160" w:line="259" w:lineRule="auto"/>
              <w:rPr>
                <w:sz w:val="20"/>
                <w:szCs w:val="20"/>
              </w:rPr>
            </w:pPr>
            <w:r w:rsidRPr="00424887">
              <w:rPr>
                <w:sz w:val="20"/>
                <w:szCs w:val="20"/>
              </w:rPr>
              <w:t>El contenido de la transferencia de conocimientos deberá incluir, como mínimo, los siguientes temas:</w:t>
            </w:r>
          </w:p>
          <w:p w14:paraId="5143427B" w14:textId="77777777" w:rsidR="00AF20D4" w:rsidRPr="00424887" w:rsidRDefault="00AF20D4" w:rsidP="00FE45EB">
            <w:pPr>
              <w:spacing w:after="160" w:line="259" w:lineRule="auto"/>
              <w:rPr>
                <w:sz w:val="20"/>
                <w:szCs w:val="20"/>
              </w:rPr>
            </w:pPr>
          </w:p>
          <w:p w14:paraId="1C5A52B6" w14:textId="77777777" w:rsidR="00AF20D4" w:rsidRPr="00424887" w:rsidRDefault="00AF20D4" w:rsidP="00AF20D4">
            <w:pPr>
              <w:pStyle w:val="Prrafodelista"/>
              <w:numPr>
                <w:ilvl w:val="0"/>
                <w:numId w:val="17"/>
              </w:numPr>
              <w:spacing w:after="160" w:line="259" w:lineRule="auto"/>
              <w:jc w:val="both"/>
              <w:rPr>
                <w:rFonts w:ascii="Arial" w:hAnsi="Arial" w:cs="Arial"/>
                <w:sz w:val="20"/>
                <w:szCs w:val="20"/>
              </w:rPr>
            </w:pPr>
            <w:r w:rsidRPr="00424887">
              <w:rPr>
                <w:rFonts w:ascii="Arial" w:hAnsi="Arial" w:cs="Arial"/>
                <w:sz w:val="20"/>
                <w:szCs w:val="20"/>
              </w:rPr>
              <w:t>Administración del software.</w:t>
            </w:r>
          </w:p>
          <w:p w14:paraId="5023C46B" w14:textId="77777777" w:rsidR="00AF20D4" w:rsidRPr="00424887" w:rsidRDefault="00AF20D4" w:rsidP="00AF20D4">
            <w:pPr>
              <w:pStyle w:val="Prrafodelista"/>
              <w:numPr>
                <w:ilvl w:val="0"/>
                <w:numId w:val="17"/>
              </w:numPr>
              <w:spacing w:after="160" w:line="259" w:lineRule="auto"/>
              <w:jc w:val="both"/>
              <w:rPr>
                <w:rFonts w:ascii="Arial" w:hAnsi="Arial" w:cs="Arial"/>
                <w:sz w:val="20"/>
                <w:szCs w:val="20"/>
              </w:rPr>
            </w:pPr>
            <w:r w:rsidRPr="00424887">
              <w:rPr>
                <w:rFonts w:ascii="Arial" w:hAnsi="Arial" w:cs="Arial"/>
                <w:sz w:val="20"/>
                <w:szCs w:val="20"/>
              </w:rPr>
              <w:t>Configuración y afinamiento del sistema.</w:t>
            </w:r>
          </w:p>
          <w:p w14:paraId="07330E79" w14:textId="77777777" w:rsidR="00AF20D4" w:rsidRPr="00424887" w:rsidRDefault="00AF20D4" w:rsidP="00AF20D4">
            <w:pPr>
              <w:pStyle w:val="Prrafodelista"/>
              <w:numPr>
                <w:ilvl w:val="0"/>
                <w:numId w:val="17"/>
              </w:numPr>
              <w:spacing w:after="160" w:line="259" w:lineRule="auto"/>
              <w:jc w:val="both"/>
              <w:rPr>
                <w:rFonts w:ascii="Arial" w:hAnsi="Arial" w:cs="Arial"/>
                <w:sz w:val="20"/>
                <w:szCs w:val="20"/>
              </w:rPr>
            </w:pPr>
            <w:r w:rsidRPr="00424887">
              <w:rPr>
                <w:rFonts w:ascii="Arial" w:hAnsi="Arial" w:cs="Arial"/>
                <w:sz w:val="20"/>
                <w:szCs w:val="20"/>
              </w:rPr>
              <w:t>Gestión de módulos y/o herramientas</w:t>
            </w:r>
          </w:p>
          <w:p w14:paraId="4CBEE404" w14:textId="77777777" w:rsidR="00AF20D4" w:rsidRPr="00424887" w:rsidRDefault="00AF20D4" w:rsidP="00AF20D4">
            <w:pPr>
              <w:pStyle w:val="Prrafodelista"/>
              <w:numPr>
                <w:ilvl w:val="0"/>
                <w:numId w:val="17"/>
              </w:numPr>
              <w:spacing w:after="160" w:line="259" w:lineRule="auto"/>
              <w:jc w:val="both"/>
              <w:rPr>
                <w:rFonts w:ascii="Arial" w:hAnsi="Arial" w:cs="Arial"/>
                <w:sz w:val="20"/>
                <w:szCs w:val="20"/>
              </w:rPr>
            </w:pPr>
            <w:r w:rsidRPr="00424887">
              <w:rPr>
                <w:rFonts w:ascii="Arial" w:hAnsi="Arial" w:cs="Arial"/>
                <w:sz w:val="20"/>
                <w:szCs w:val="20"/>
              </w:rPr>
              <w:t>La funcionalidad a nivel operativo del software.</w:t>
            </w:r>
          </w:p>
          <w:p w14:paraId="523E3FCC" w14:textId="77777777" w:rsidR="00AF20D4" w:rsidRPr="00424887" w:rsidRDefault="00AF20D4" w:rsidP="00FE45EB">
            <w:pPr>
              <w:spacing w:after="160" w:line="259" w:lineRule="auto"/>
              <w:rPr>
                <w:sz w:val="20"/>
                <w:szCs w:val="20"/>
              </w:rPr>
            </w:pPr>
          </w:p>
          <w:p w14:paraId="392266DA" w14:textId="77777777" w:rsidR="00AF20D4" w:rsidRPr="00424887" w:rsidRDefault="00AF20D4" w:rsidP="00FE45EB">
            <w:pPr>
              <w:spacing w:after="160" w:line="259" w:lineRule="auto"/>
              <w:rPr>
                <w:sz w:val="20"/>
                <w:szCs w:val="20"/>
              </w:rPr>
            </w:pPr>
            <w:r w:rsidRPr="00424887">
              <w:rPr>
                <w:sz w:val="20"/>
                <w:szCs w:val="20"/>
              </w:rPr>
              <w:t>Etapa 2:</w:t>
            </w:r>
          </w:p>
          <w:p w14:paraId="77D088B1" w14:textId="77777777" w:rsidR="00AF20D4" w:rsidRPr="00424887" w:rsidRDefault="00AF20D4" w:rsidP="00FE45EB">
            <w:pPr>
              <w:spacing w:after="160" w:line="259" w:lineRule="auto"/>
              <w:rPr>
                <w:sz w:val="20"/>
                <w:szCs w:val="20"/>
              </w:rPr>
            </w:pPr>
          </w:p>
          <w:p w14:paraId="1618E3CB" w14:textId="77777777" w:rsidR="00AF20D4" w:rsidRPr="00424887" w:rsidRDefault="00AF20D4" w:rsidP="00FE45EB">
            <w:pPr>
              <w:spacing w:after="160" w:line="259" w:lineRule="auto"/>
              <w:rPr>
                <w:sz w:val="20"/>
                <w:szCs w:val="20"/>
              </w:rPr>
            </w:pPr>
            <w:r w:rsidRPr="00424887">
              <w:rPr>
                <w:sz w:val="20"/>
                <w:szCs w:val="20"/>
              </w:rPr>
              <w:t xml:space="preserve">Se Dirigirá en una segunda etapa una trasferencia como mínimo de tres (3) funcionarios y tendrá una duración mínima de cuarenta (20) horas y Debe ser dictada por un instructor certificado en </w:t>
            </w:r>
            <w:proofErr w:type="spellStart"/>
            <w:r w:rsidRPr="00424887">
              <w:rPr>
                <w:sz w:val="20"/>
                <w:szCs w:val="20"/>
              </w:rPr>
              <w:t>Ethical</w:t>
            </w:r>
            <w:proofErr w:type="spellEnd"/>
            <w:r w:rsidRPr="00424887">
              <w:rPr>
                <w:sz w:val="20"/>
                <w:szCs w:val="20"/>
              </w:rPr>
              <w:t xml:space="preserve"> Hacking.</w:t>
            </w:r>
          </w:p>
          <w:p w14:paraId="53E78F07" w14:textId="77777777" w:rsidR="00AF20D4" w:rsidRPr="00424887" w:rsidRDefault="00AF20D4" w:rsidP="00FE45EB">
            <w:pPr>
              <w:spacing w:after="160" w:line="259" w:lineRule="auto"/>
              <w:rPr>
                <w:sz w:val="20"/>
                <w:szCs w:val="20"/>
              </w:rPr>
            </w:pPr>
          </w:p>
          <w:p w14:paraId="7566E6CB" w14:textId="77777777" w:rsidR="00AF20D4" w:rsidRPr="00424887" w:rsidRDefault="00AF20D4" w:rsidP="00FE45EB">
            <w:pPr>
              <w:spacing w:after="160" w:line="259" w:lineRule="auto"/>
              <w:rPr>
                <w:sz w:val="20"/>
                <w:szCs w:val="20"/>
              </w:rPr>
            </w:pPr>
            <w:r w:rsidRPr="00424887">
              <w:rPr>
                <w:sz w:val="20"/>
                <w:szCs w:val="20"/>
              </w:rPr>
              <w:t xml:space="preserve">La transferencia deberá desarrollarse de forma interactiva y práctica (laboratorios, ejercicios), enfocándose en temas de hacking ético y </w:t>
            </w:r>
            <w:proofErr w:type="spellStart"/>
            <w:r w:rsidRPr="00424887">
              <w:rPr>
                <w:sz w:val="20"/>
                <w:szCs w:val="20"/>
              </w:rPr>
              <w:t>pentesting</w:t>
            </w:r>
            <w:proofErr w:type="spellEnd"/>
            <w:r w:rsidRPr="00424887">
              <w:rPr>
                <w:sz w:val="20"/>
                <w:szCs w:val="20"/>
              </w:rPr>
              <w:t>. Como mínimo, deberá incluir los siguientes contenidos:</w:t>
            </w:r>
          </w:p>
          <w:p w14:paraId="07B0DF21" w14:textId="77777777" w:rsidR="00AF20D4" w:rsidRPr="00424887" w:rsidRDefault="00AF20D4" w:rsidP="00FE45EB">
            <w:pPr>
              <w:spacing w:after="160" w:line="259" w:lineRule="auto"/>
              <w:rPr>
                <w:sz w:val="20"/>
                <w:szCs w:val="20"/>
              </w:rPr>
            </w:pPr>
          </w:p>
          <w:p w14:paraId="276C9F53"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Introducción al hacking ético</w:t>
            </w:r>
          </w:p>
          <w:p w14:paraId="0D28FEAF"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Últimos procedimientos a emplear en el </w:t>
            </w:r>
            <w:proofErr w:type="spellStart"/>
            <w:r w:rsidRPr="00424887">
              <w:rPr>
                <w:rFonts w:ascii="Arial" w:hAnsi="Arial" w:cs="Arial"/>
                <w:sz w:val="20"/>
                <w:szCs w:val="20"/>
              </w:rPr>
              <w:t>pentesting</w:t>
            </w:r>
            <w:proofErr w:type="spellEnd"/>
            <w:r w:rsidRPr="00424887">
              <w:rPr>
                <w:rFonts w:ascii="Arial" w:hAnsi="Arial" w:cs="Arial"/>
                <w:sz w:val="20"/>
                <w:szCs w:val="20"/>
              </w:rPr>
              <w:t>.</w:t>
            </w:r>
          </w:p>
          <w:p w14:paraId="78BF36A5"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Técnicas y herramientas de hacking ético e intrusión hackers.</w:t>
            </w:r>
          </w:p>
          <w:p w14:paraId="5AA04530"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Huella y reconocimiento</w:t>
            </w:r>
          </w:p>
          <w:p w14:paraId="518B15FB"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Técnicas de exploración de redes y contramedidas.</w:t>
            </w:r>
          </w:p>
          <w:p w14:paraId="5FD72C54"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Análisis de vulnerabilidad redes, aplicaciones y sistemas de información</w:t>
            </w:r>
          </w:p>
          <w:p w14:paraId="5CCC6CCE"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Hacking de sistemas</w:t>
            </w:r>
          </w:p>
          <w:p w14:paraId="2976EFF5"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Metodologías de hacking </w:t>
            </w:r>
          </w:p>
          <w:p w14:paraId="52E04AAB"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Amenazas de malware</w:t>
            </w:r>
          </w:p>
          <w:p w14:paraId="019D5299"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Olfateo – </w:t>
            </w:r>
            <w:proofErr w:type="spellStart"/>
            <w:r w:rsidRPr="00424887">
              <w:rPr>
                <w:rFonts w:ascii="Arial" w:hAnsi="Arial" w:cs="Arial"/>
                <w:sz w:val="20"/>
                <w:szCs w:val="20"/>
              </w:rPr>
              <w:t>Sniffing</w:t>
            </w:r>
            <w:proofErr w:type="spellEnd"/>
          </w:p>
          <w:p w14:paraId="0B766E35"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Ingeniería social</w:t>
            </w:r>
          </w:p>
          <w:p w14:paraId="596EAAB0"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Denegación de servicio</w:t>
            </w:r>
          </w:p>
          <w:p w14:paraId="05971990"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Secuestro de sesiones – Evadir IDS, cortafuegos y </w:t>
            </w:r>
            <w:proofErr w:type="spellStart"/>
            <w:r w:rsidRPr="00424887">
              <w:rPr>
                <w:rFonts w:ascii="Arial" w:hAnsi="Arial" w:cs="Arial"/>
                <w:sz w:val="20"/>
                <w:szCs w:val="20"/>
              </w:rPr>
              <w:t>honeypots</w:t>
            </w:r>
            <w:proofErr w:type="spellEnd"/>
          </w:p>
          <w:p w14:paraId="10BC6F99"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Hacking de servidores web</w:t>
            </w:r>
          </w:p>
          <w:p w14:paraId="28120298"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hacking de aplicaciones web</w:t>
            </w:r>
          </w:p>
          <w:p w14:paraId="55FA5C08"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SQL </w:t>
            </w:r>
            <w:proofErr w:type="spellStart"/>
            <w:r w:rsidRPr="00424887">
              <w:rPr>
                <w:rFonts w:ascii="Arial" w:hAnsi="Arial" w:cs="Arial"/>
                <w:sz w:val="20"/>
                <w:szCs w:val="20"/>
              </w:rPr>
              <w:t>Injection</w:t>
            </w:r>
            <w:proofErr w:type="spellEnd"/>
          </w:p>
          <w:p w14:paraId="00A97E72"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Hacking de redes inalámbricas</w:t>
            </w:r>
          </w:p>
          <w:p w14:paraId="01647F3C"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Hacking de plataformas móviles</w:t>
            </w:r>
          </w:p>
          <w:p w14:paraId="0771CD89"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Criptografía</w:t>
            </w:r>
          </w:p>
          <w:p w14:paraId="33E6AA3E"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Seguridad de Aplicaciones Web</w:t>
            </w:r>
          </w:p>
          <w:p w14:paraId="331DD0D5"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Introducción a las pruebas de penetración y metodologías</w:t>
            </w:r>
          </w:p>
          <w:p w14:paraId="19E1409E"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pruebas de penetración de red, internas y Externas, dispositivos perimetrales, aplicaciones web </w:t>
            </w:r>
          </w:p>
          <w:p w14:paraId="71789A94"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Test de intrusión y </w:t>
            </w:r>
            <w:proofErr w:type="spellStart"/>
            <w:r w:rsidRPr="00424887">
              <w:rPr>
                <w:rFonts w:ascii="Arial" w:hAnsi="Arial" w:cs="Arial"/>
                <w:sz w:val="20"/>
                <w:szCs w:val="20"/>
              </w:rPr>
              <w:t>Pentesting</w:t>
            </w:r>
            <w:proofErr w:type="spellEnd"/>
            <w:r w:rsidRPr="00424887">
              <w:rPr>
                <w:rFonts w:ascii="Arial" w:hAnsi="Arial" w:cs="Arial"/>
                <w:sz w:val="20"/>
                <w:szCs w:val="20"/>
              </w:rPr>
              <w:t xml:space="preserve">. </w:t>
            </w:r>
          </w:p>
          <w:p w14:paraId="3ACF0DE9" w14:textId="77777777" w:rsidR="00AF20D4" w:rsidRPr="00424887" w:rsidRDefault="00AF20D4" w:rsidP="00AF20D4">
            <w:pPr>
              <w:pStyle w:val="Prrafodelista"/>
              <w:numPr>
                <w:ilvl w:val="0"/>
                <w:numId w:val="19"/>
              </w:numPr>
              <w:spacing w:after="160" w:line="259" w:lineRule="auto"/>
              <w:contextualSpacing/>
              <w:jc w:val="both"/>
              <w:rPr>
                <w:rFonts w:ascii="Arial" w:hAnsi="Arial" w:cs="Arial"/>
                <w:sz w:val="20"/>
                <w:szCs w:val="20"/>
              </w:rPr>
            </w:pPr>
            <w:r w:rsidRPr="00424887">
              <w:rPr>
                <w:rFonts w:ascii="Arial" w:hAnsi="Arial" w:cs="Arial"/>
                <w:sz w:val="20"/>
                <w:szCs w:val="20"/>
              </w:rPr>
              <w:t xml:space="preserve">Elaboración y presentación de informes de </w:t>
            </w:r>
            <w:proofErr w:type="spellStart"/>
            <w:r w:rsidRPr="00424887">
              <w:rPr>
                <w:rFonts w:ascii="Arial" w:hAnsi="Arial" w:cs="Arial"/>
                <w:sz w:val="20"/>
                <w:szCs w:val="20"/>
              </w:rPr>
              <w:t>pentesting</w:t>
            </w:r>
            <w:proofErr w:type="spellEnd"/>
            <w:r w:rsidRPr="00424887">
              <w:rPr>
                <w:rFonts w:ascii="Arial" w:hAnsi="Arial" w:cs="Arial"/>
                <w:sz w:val="20"/>
                <w:szCs w:val="20"/>
              </w:rPr>
              <w:t>.</w:t>
            </w:r>
          </w:p>
        </w:tc>
      </w:tr>
      <w:tr w:rsidR="00AF20D4" w:rsidRPr="00424887" w14:paraId="084FEE5D" w14:textId="77777777" w:rsidTr="00FE45EB">
        <w:trPr>
          <w:trHeight w:val="20"/>
        </w:trPr>
        <w:tc>
          <w:tcPr>
            <w:tcW w:w="5000" w:type="pct"/>
            <w:gridSpan w:val="8"/>
            <w:vAlign w:val="center"/>
            <w:hideMark/>
          </w:tcPr>
          <w:p w14:paraId="4ED2CEAF" w14:textId="77777777" w:rsidR="00AF20D4" w:rsidRPr="00424887" w:rsidRDefault="00AF20D4" w:rsidP="00FE45EB">
            <w:pPr>
              <w:spacing w:after="160" w:line="259" w:lineRule="auto"/>
              <w:rPr>
                <w:sz w:val="20"/>
                <w:szCs w:val="20"/>
              </w:rPr>
            </w:pPr>
            <w:r w:rsidRPr="00424887">
              <w:rPr>
                <w:sz w:val="20"/>
                <w:szCs w:val="20"/>
              </w:rPr>
              <w:lastRenderedPageBreak/>
              <w:t xml:space="preserve">Nota: Se deberá entregar el material didáctico de la transferencia físico de conocimiento y certificación de asistencia. </w:t>
            </w:r>
          </w:p>
        </w:tc>
      </w:tr>
      <w:tr w:rsidR="00AF20D4" w:rsidRPr="00424887" w14:paraId="02235FE3" w14:textId="77777777" w:rsidTr="00FE45EB">
        <w:trPr>
          <w:trHeight w:val="20"/>
        </w:trPr>
        <w:tc>
          <w:tcPr>
            <w:tcW w:w="5000" w:type="pct"/>
            <w:gridSpan w:val="8"/>
            <w:vAlign w:val="center"/>
            <w:hideMark/>
          </w:tcPr>
          <w:p w14:paraId="7D7810A4" w14:textId="77777777" w:rsidR="00AF20D4" w:rsidRPr="00424887" w:rsidRDefault="00AF20D4" w:rsidP="00FE45EB">
            <w:pPr>
              <w:spacing w:after="160" w:line="259" w:lineRule="auto"/>
              <w:rPr>
                <w:sz w:val="20"/>
                <w:szCs w:val="20"/>
              </w:rPr>
            </w:pPr>
            <w:r w:rsidRPr="00424887">
              <w:rPr>
                <w:sz w:val="20"/>
                <w:szCs w:val="20"/>
              </w:rPr>
              <w:t>Al finalizar la transferencia de conocimiento deberán entregar a los participantes la respectiva certificación de asistencia.</w:t>
            </w:r>
          </w:p>
        </w:tc>
      </w:tr>
      <w:tr w:rsidR="00AF20D4" w:rsidRPr="00424887" w14:paraId="1835EA77" w14:textId="77777777" w:rsidTr="00FE45EB">
        <w:trPr>
          <w:trHeight w:val="20"/>
        </w:trPr>
        <w:tc>
          <w:tcPr>
            <w:tcW w:w="5000" w:type="pct"/>
            <w:gridSpan w:val="8"/>
            <w:vAlign w:val="center"/>
          </w:tcPr>
          <w:p w14:paraId="22224821" w14:textId="77777777" w:rsidR="00AF20D4" w:rsidRPr="00424887" w:rsidRDefault="00AF20D4" w:rsidP="00FE45EB">
            <w:pPr>
              <w:spacing w:after="160" w:line="259" w:lineRule="auto"/>
              <w:jc w:val="center"/>
              <w:rPr>
                <w:sz w:val="20"/>
                <w:szCs w:val="20"/>
              </w:rPr>
            </w:pPr>
            <w:r w:rsidRPr="00424887">
              <w:rPr>
                <w:sz w:val="20"/>
                <w:szCs w:val="20"/>
              </w:rPr>
              <w:t>RECURSOS HUMANOS</w:t>
            </w:r>
          </w:p>
        </w:tc>
      </w:tr>
      <w:tr w:rsidR="00AF20D4" w:rsidRPr="00424887" w14:paraId="6756AC1B" w14:textId="77777777" w:rsidTr="00FE45EB">
        <w:trPr>
          <w:trHeight w:val="20"/>
        </w:trPr>
        <w:tc>
          <w:tcPr>
            <w:tcW w:w="5000" w:type="pct"/>
            <w:gridSpan w:val="8"/>
            <w:vAlign w:val="center"/>
          </w:tcPr>
          <w:p w14:paraId="6770A4DB" w14:textId="77777777" w:rsidR="00AF20D4" w:rsidRPr="00424887" w:rsidRDefault="00AF20D4" w:rsidP="00FE45EB">
            <w:pPr>
              <w:spacing w:after="160" w:line="259" w:lineRule="auto"/>
              <w:rPr>
                <w:sz w:val="20"/>
                <w:szCs w:val="20"/>
              </w:rPr>
            </w:pPr>
            <w:r w:rsidRPr="00424887">
              <w:rPr>
                <w:sz w:val="20"/>
                <w:szCs w:val="20"/>
              </w:rPr>
              <w:t>El oferente o proponente junto con su oferta, deberá aportar la documentación relacionada con los recursos humanos descritos a continuación:</w:t>
            </w:r>
          </w:p>
          <w:p w14:paraId="6771464A" w14:textId="77777777" w:rsidR="00AF20D4" w:rsidRPr="00424887" w:rsidRDefault="00AF20D4" w:rsidP="00FE45EB">
            <w:pPr>
              <w:spacing w:after="160" w:line="259" w:lineRule="auto"/>
              <w:rPr>
                <w:sz w:val="20"/>
                <w:szCs w:val="20"/>
              </w:rPr>
            </w:pPr>
            <w:r w:rsidRPr="00424887">
              <w:rPr>
                <w:sz w:val="20"/>
                <w:szCs w:val="20"/>
              </w:rPr>
              <w:lastRenderedPageBreak/>
              <w:t>1. GERENTE DE PROYECTO</w:t>
            </w:r>
          </w:p>
          <w:p w14:paraId="7FA271D3" w14:textId="77777777" w:rsidR="00AF20D4" w:rsidRPr="00424887" w:rsidRDefault="00AF20D4" w:rsidP="00FE45EB">
            <w:pPr>
              <w:spacing w:after="160" w:line="259" w:lineRule="auto"/>
              <w:rPr>
                <w:sz w:val="20"/>
                <w:szCs w:val="20"/>
              </w:rPr>
            </w:pPr>
            <w:r w:rsidRPr="00424887">
              <w:rPr>
                <w:sz w:val="20"/>
                <w:szCs w:val="20"/>
              </w:rPr>
              <w:t>Perfil:</w:t>
            </w:r>
          </w:p>
          <w:p w14:paraId="15F5AFE7" w14:textId="77777777" w:rsidR="00AF20D4" w:rsidRPr="00424887" w:rsidRDefault="00AF20D4" w:rsidP="00FE45EB">
            <w:pPr>
              <w:spacing w:after="160" w:line="259" w:lineRule="auto"/>
              <w:rPr>
                <w:sz w:val="20"/>
                <w:szCs w:val="20"/>
              </w:rPr>
            </w:pPr>
            <w:r w:rsidRPr="00424887">
              <w:rPr>
                <w:sz w:val="20"/>
                <w:szCs w:val="20"/>
              </w:rPr>
              <w:t>Profesional titulado en Ingeniería Telemática, Ingeniería de Sistemas, Ingeniería Electrónica o Ingeniería de Telecomunicaciones, o afines de acuerdo con el SNIES, con Maestría en Gerencia de Proyectos.</w:t>
            </w:r>
          </w:p>
          <w:p w14:paraId="0D69FB53" w14:textId="77777777" w:rsidR="00AF20D4" w:rsidRPr="00424887" w:rsidRDefault="00AF20D4" w:rsidP="00FE45EB">
            <w:pPr>
              <w:spacing w:after="160" w:line="259" w:lineRule="auto"/>
              <w:rPr>
                <w:sz w:val="20"/>
                <w:szCs w:val="20"/>
              </w:rPr>
            </w:pPr>
            <w:r w:rsidRPr="00424887">
              <w:rPr>
                <w:sz w:val="20"/>
                <w:szCs w:val="20"/>
              </w:rPr>
              <w:t>Experiencia mínima:</w:t>
            </w:r>
          </w:p>
          <w:p w14:paraId="35DB60CA" w14:textId="77777777" w:rsidR="00AF20D4" w:rsidRPr="00424887" w:rsidRDefault="00AF20D4" w:rsidP="00FE45EB">
            <w:pPr>
              <w:spacing w:after="160" w:line="259" w:lineRule="auto"/>
              <w:rPr>
                <w:sz w:val="20"/>
                <w:szCs w:val="20"/>
              </w:rPr>
            </w:pPr>
            <w:r w:rsidRPr="00424887">
              <w:rPr>
                <w:sz w:val="20"/>
                <w:szCs w:val="20"/>
              </w:rPr>
              <w:t>Experiencia profesional mínima de cinco (5) años, contados a partir de la expedición de la tarjeta profesional.</w:t>
            </w:r>
          </w:p>
          <w:p w14:paraId="3C1D03B8" w14:textId="77777777" w:rsidR="00AF20D4" w:rsidRPr="00424887" w:rsidRDefault="00AF20D4" w:rsidP="00FE45EB">
            <w:pPr>
              <w:spacing w:after="160" w:line="259" w:lineRule="auto"/>
              <w:rPr>
                <w:sz w:val="20"/>
                <w:szCs w:val="20"/>
              </w:rPr>
            </w:pPr>
            <w:r w:rsidRPr="00424887">
              <w:rPr>
                <w:sz w:val="20"/>
                <w:szCs w:val="20"/>
              </w:rPr>
              <w:t>Certificaciones mínimas requeridas:</w:t>
            </w:r>
          </w:p>
          <w:p w14:paraId="4024779F" w14:textId="77777777" w:rsidR="00AF20D4" w:rsidRPr="00424887" w:rsidRDefault="00AF20D4" w:rsidP="00FE45EB">
            <w:pPr>
              <w:spacing w:after="160" w:line="259" w:lineRule="auto"/>
              <w:rPr>
                <w:sz w:val="20"/>
                <w:szCs w:val="20"/>
              </w:rPr>
            </w:pPr>
            <w:r w:rsidRPr="00424887">
              <w:rPr>
                <w:sz w:val="20"/>
                <w:szCs w:val="20"/>
              </w:rPr>
              <w:t>Certificación PMP vigente, como mínimo.</w:t>
            </w:r>
          </w:p>
          <w:p w14:paraId="520DD711" w14:textId="77777777" w:rsidR="00AF20D4" w:rsidRPr="00424887" w:rsidRDefault="00AF20D4" w:rsidP="00FE45EB">
            <w:pPr>
              <w:spacing w:after="160" w:line="259" w:lineRule="auto"/>
              <w:rPr>
                <w:sz w:val="20"/>
                <w:szCs w:val="20"/>
              </w:rPr>
            </w:pPr>
            <w:r w:rsidRPr="00424887">
              <w:rPr>
                <w:sz w:val="20"/>
                <w:szCs w:val="20"/>
              </w:rPr>
              <w:t>Rol dentro del proyecto:</w:t>
            </w:r>
          </w:p>
          <w:p w14:paraId="78008BE0" w14:textId="77777777" w:rsidR="00AF20D4" w:rsidRPr="00424887" w:rsidRDefault="00AF20D4" w:rsidP="00FE45EB">
            <w:pPr>
              <w:spacing w:after="160" w:line="259" w:lineRule="auto"/>
              <w:rPr>
                <w:sz w:val="20"/>
                <w:szCs w:val="20"/>
              </w:rPr>
            </w:pPr>
            <w:r w:rsidRPr="00424887">
              <w:rPr>
                <w:sz w:val="20"/>
                <w:szCs w:val="20"/>
              </w:rPr>
              <w:t>Será el responsable de la dirección integral del proyecto, la coordinación general de actividades, la articulación entre la Entidad y el contratista, y el seguimiento al cumplimiento del alcance, cronograma, entregables y compromisos contractuales.</w:t>
            </w:r>
          </w:p>
          <w:p w14:paraId="4803155F" w14:textId="77777777" w:rsidR="00AF20D4" w:rsidRPr="00424887" w:rsidRDefault="00AF20D4" w:rsidP="00FE45EB">
            <w:pPr>
              <w:spacing w:after="160" w:line="259" w:lineRule="auto"/>
              <w:rPr>
                <w:sz w:val="20"/>
                <w:szCs w:val="20"/>
              </w:rPr>
            </w:pPr>
          </w:p>
          <w:p w14:paraId="3957C73C" w14:textId="77777777" w:rsidR="00AF20D4" w:rsidRPr="00424887" w:rsidRDefault="00AF20D4" w:rsidP="00FE45EB">
            <w:pPr>
              <w:spacing w:after="160" w:line="259" w:lineRule="auto"/>
              <w:rPr>
                <w:sz w:val="20"/>
                <w:szCs w:val="20"/>
              </w:rPr>
            </w:pPr>
            <w:r w:rsidRPr="00424887">
              <w:rPr>
                <w:sz w:val="20"/>
                <w:szCs w:val="20"/>
              </w:rPr>
              <w:t>2. ARQUITECTO EN CIBERSEGURIDAD</w:t>
            </w:r>
          </w:p>
          <w:p w14:paraId="77832DF2" w14:textId="77777777" w:rsidR="00AF20D4" w:rsidRPr="00424887" w:rsidRDefault="00AF20D4" w:rsidP="00FE45EB">
            <w:pPr>
              <w:spacing w:after="160" w:line="259" w:lineRule="auto"/>
              <w:rPr>
                <w:sz w:val="20"/>
                <w:szCs w:val="20"/>
              </w:rPr>
            </w:pPr>
            <w:r w:rsidRPr="00424887">
              <w:rPr>
                <w:sz w:val="20"/>
                <w:szCs w:val="20"/>
              </w:rPr>
              <w:t>Perfil:</w:t>
            </w:r>
          </w:p>
          <w:p w14:paraId="7E86A55B" w14:textId="77777777" w:rsidR="00AF20D4" w:rsidRPr="00424887" w:rsidRDefault="00AF20D4" w:rsidP="00FE45EB">
            <w:pPr>
              <w:spacing w:after="160" w:line="259" w:lineRule="auto"/>
              <w:rPr>
                <w:sz w:val="20"/>
                <w:szCs w:val="20"/>
              </w:rPr>
            </w:pPr>
            <w:r w:rsidRPr="00424887">
              <w:rPr>
                <w:sz w:val="20"/>
                <w:szCs w:val="20"/>
              </w:rPr>
              <w:t>Profesional titulado en Ingeniería de Sistemas, Ingeniería de Telecomunicaciones, Ingeniería Eléctrica, Ingeniería Electrónica o afines de acuerdo con el SNIES, con Especialización en Seguridad Informática.</w:t>
            </w:r>
          </w:p>
          <w:p w14:paraId="0E828B6C" w14:textId="77777777" w:rsidR="00AF20D4" w:rsidRPr="00424887" w:rsidRDefault="00AF20D4" w:rsidP="00FE45EB">
            <w:pPr>
              <w:spacing w:after="160" w:line="259" w:lineRule="auto"/>
              <w:rPr>
                <w:sz w:val="20"/>
                <w:szCs w:val="20"/>
              </w:rPr>
            </w:pPr>
            <w:r w:rsidRPr="00424887">
              <w:rPr>
                <w:sz w:val="20"/>
                <w:szCs w:val="20"/>
              </w:rPr>
              <w:t>Experiencia mínima:</w:t>
            </w:r>
          </w:p>
          <w:p w14:paraId="412B6F59" w14:textId="77777777" w:rsidR="00AF20D4" w:rsidRPr="00424887" w:rsidRDefault="00AF20D4" w:rsidP="00FE45EB">
            <w:pPr>
              <w:spacing w:after="160" w:line="259" w:lineRule="auto"/>
              <w:rPr>
                <w:sz w:val="20"/>
                <w:szCs w:val="20"/>
              </w:rPr>
            </w:pPr>
            <w:r w:rsidRPr="00424887">
              <w:rPr>
                <w:sz w:val="20"/>
                <w:szCs w:val="20"/>
              </w:rPr>
              <w:t>Experiencia profesional mínima de cuatro (4) años, contados a partir de la expedición de la tarjeta profesional.</w:t>
            </w:r>
          </w:p>
          <w:p w14:paraId="3A5B7D41" w14:textId="77777777" w:rsidR="00AF20D4" w:rsidRPr="00424887" w:rsidRDefault="00AF20D4" w:rsidP="00FE45EB">
            <w:pPr>
              <w:spacing w:after="160" w:line="259" w:lineRule="auto"/>
              <w:rPr>
                <w:sz w:val="20"/>
                <w:szCs w:val="20"/>
                <w:lang w:val="en-US"/>
              </w:rPr>
            </w:pPr>
            <w:proofErr w:type="spellStart"/>
            <w:r w:rsidRPr="00424887">
              <w:rPr>
                <w:sz w:val="20"/>
                <w:szCs w:val="20"/>
                <w:lang w:val="en-US"/>
              </w:rPr>
              <w:t>Certificaciones</w:t>
            </w:r>
            <w:proofErr w:type="spellEnd"/>
            <w:r w:rsidRPr="00424887">
              <w:rPr>
                <w:sz w:val="20"/>
                <w:szCs w:val="20"/>
                <w:lang w:val="en-US"/>
              </w:rPr>
              <w:t xml:space="preserve"> </w:t>
            </w:r>
            <w:proofErr w:type="spellStart"/>
            <w:r w:rsidRPr="00424887">
              <w:rPr>
                <w:sz w:val="20"/>
                <w:szCs w:val="20"/>
                <w:lang w:val="en-US"/>
              </w:rPr>
              <w:t>mínimas</w:t>
            </w:r>
            <w:proofErr w:type="spellEnd"/>
            <w:r w:rsidRPr="00424887">
              <w:rPr>
                <w:sz w:val="20"/>
                <w:szCs w:val="20"/>
                <w:lang w:val="en-US"/>
              </w:rPr>
              <w:t xml:space="preserve"> </w:t>
            </w:r>
            <w:proofErr w:type="spellStart"/>
            <w:r w:rsidRPr="00424887">
              <w:rPr>
                <w:sz w:val="20"/>
                <w:szCs w:val="20"/>
                <w:lang w:val="en-US"/>
              </w:rPr>
              <w:t>requeridas</w:t>
            </w:r>
            <w:proofErr w:type="spellEnd"/>
            <w:r w:rsidRPr="00424887">
              <w:rPr>
                <w:sz w:val="20"/>
                <w:szCs w:val="20"/>
                <w:lang w:val="en-US"/>
              </w:rPr>
              <w:t>:</w:t>
            </w:r>
          </w:p>
          <w:p w14:paraId="62E0EADF" w14:textId="77777777" w:rsidR="00AF20D4" w:rsidRPr="00424887" w:rsidRDefault="00AF20D4" w:rsidP="00FE45EB">
            <w:pPr>
              <w:spacing w:after="160" w:line="259" w:lineRule="auto"/>
              <w:rPr>
                <w:sz w:val="20"/>
                <w:szCs w:val="20"/>
                <w:lang w:val="en-US"/>
              </w:rPr>
            </w:pPr>
          </w:p>
          <w:p w14:paraId="699F590E" w14:textId="77777777" w:rsidR="00AF20D4" w:rsidRPr="00424887" w:rsidRDefault="00AF20D4" w:rsidP="00FE45EB">
            <w:pPr>
              <w:spacing w:after="160" w:line="259" w:lineRule="auto"/>
              <w:rPr>
                <w:sz w:val="20"/>
                <w:szCs w:val="20"/>
                <w:lang w:val="en-US"/>
              </w:rPr>
            </w:pPr>
            <w:r w:rsidRPr="00424887">
              <w:rPr>
                <w:sz w:val="20"/>
                <w:szCs w:val="20"/>
                <w:lang w:val="en-US"/>
              </w:rPr>
              <w:t>Certified Information Security Manager (CISM).</w:t>
            </w:r>
          </w:p>
          <w:p w14:paraId="21286B71" w14:textId="77777777" w:rsidR="00AF20D4" w:rsidRPr="00424887" w:rsidRDefault="00AF20D4" w:rsidP="00FE45EB">
            <w:pPr>
              <w:spacing w:after="160" w:line="259" w:lineRule="auto"/>
              <w:rPr>
                <w:sz w:val="20"/>
                <w:szCs w:val="20"/>
                <w:lang w:val="en-US"/>
              </w:rPr>
            </w:pPr>
            <w:r w:rsidRPr="00424887">
              <w:rPr>
                <w:sz w:val="20"/>
                <w:szCs w:val="20"/>
                <w:lang w:val="en-US"/>
              </w:rPr>
              <w:t>Certified Ethical Hacker (CEH) – EC-Council.</w:t>
            </w:r>
          </w:p>
          <w:p w14:paraId="26AEA379" w14:textId="77777777" w:rsidR="00AF20D4" w:rsidRPr="00424887" w:rsidRDefault="00AF20D4" w:rsidP="00FE45EB">
            <w:pPr>
              <w:spacing w:after="160" w:line="259" w:lineRule="auto"/>
              <w:rPr>
                <w:sz w:val="20"/>
                <w:szCs w:val="20"/>
                <w:lang w:val="en-US"/>
              </w:rPr>
            </w:pPr>
          </w:p>
          <w:p w14:paraId="14C20F22" w14:textId="77777777" w:rsidR="00AF20D4" w:rsidRPr="00424887" w:rsidRDefault="00AF20D4" w:rsidP="00FE45EB">
            <w:pPr>
              <w:spacing w:after="160" w:line="259" w:lineRule="auto"/>
              <w:rPr>
                <w:sz w:val="20"/>
                <w:szCs w:val="20"/>
              </w:rPr>
            </w:pPr>
            <w:r w:rsidRPr="00424887">
              <w:rPr>
                <w:sz w:val="20"/>
                <w:szCs w:val="20"/>
              </w:rPr>
              <w:t>Rol dentro del proyecto:</w:t>
            </w:r>
          </w:p>
          <w:p w14:paraId="73CB4B56" w14:textId="77777777" w:rsidR="00AF20D4" w:rsidRPr="00424887" w:rsidRDefault="00AF20D4" w:rsidP="00FE45EB">
            <w:pPr>
              <w:spacing w:after="160" w:line="259" w:lineRule="auto"/>
              <w:rPr>
                <w:sz w:val="20"/>
                <w:szCs w:val="20"/>
              </w:rPr>
            </w:pPr>
            <w:r w:rsidRPr="00424887">
              <w:rPr>
                <w:sz w:val="20"/>
                <w:szCs w:val="20"/>
              </w:rPr>
              <w:t>Será el responsable de definir, validar y orientar la arquitectura de seguridad de la solución, garantizando que su diseño, configuración e implementación respondan a los requerimientos técnicos y a las necesidades de seguridad de la Entidad.</w:t>
            </w:r>
          </w:p>
          <w:p w14:paraId="59162717" w14:textId="77777777" w:rsidR="00AF20D4" w:rsidRPr="00424887" w:rsidRDefault="00AF20D4" w:rsidP="00FE45EB">
            <w:pPr>
              <w:spacing w:after="160" w:line="259" w:lineRule="auto"/>
              <w:rPr>
                <w:sz w:val="20"/>
                <w:szCs w:val="20"/>
              </w:rPr>
            </w:pPr>
          </w:p>
          <w:p w14:paraId="41E67925" w14:textId="77777777" w:rsidR="00AF20D4" w:rsidRPr="00424887" w:rsidRDefault="00AF20D4" w:rsidP="00FE45EB">
            <w:pPr>
              <w:spacing w:after="160" w:line="259" w:lineRule="auto"/>
              <w:rPr>
                <w:sz w:val="20"/>
                <w:szCs w:val="20"/>
              </w:rPr>
            </w:pPr>
            <w:r w:rsidRPr="00424887">
              <w:rPr>
                <w:sz w:val="20"/>
                <w:szCs w:val="20"/>
              </w:rPr>
              <w:t>3. INGENIERO IMPLEMENTADOR</w:t>
            </w:r>
          </w:p>
          <w:p w14:paraId="41C24779" w14:textId="77777777" w:rsidR="00AF20D4" w:rsidRPr="00424887" w:rsidRDefault="00AF20D4" w:rsidP="00FE45EB">
            <w:pPr>
              <w:spacing w:after="160" w:line="259" w:lineRule="auto"/>
              <w:rPr>
                <w:sz w:val="20"/>
                <w:szCs w:val="20"/>
              </w:rPr>
            </w:pPr>
          </w:p>
          <w:p w14:paraId="553CCE4A" w14:textId="77777777" w:rsidR="00AF20D4" w:rsidRPr="00424887" w:rsidRDefault="00AF20D4" w:rsidP="00FE45EB">
            <w:pPr>
              <w:spacing w:after="160" w:line="259" w:lineRule="auto"/>
              <w:rPr>
                <w:sz w:val="20"/>
                <w:szCs w:val="20"/>
              </w:rPr>
            </w:pPr>
            <w:r w:rsidRPr="00424887">
              <w:rPr>
                <w:sz w:val="20"/>
                <w:szCs w:val="20"/>
              </w:rPr>
              <w:lastRenderedPageBreak/>
              <w:t>Perfil:</w:t>
            </w:r>
          </w:p>
          <w:p w14:paraId="18C2C4DA" w14:textId="77777777" w:rsidR="00AF20D4" w:rsidRPr="00424887" w:rsidRDefault="00AF20D4" w:rsidP="00FE45EB">
            <w:pPr>
              <w:spacing w:after="160" w:line="259" w:lineRule="auto"/>
              <w:rPr>
                <w:sz w:val="20"/>
                <w:szCs w:val="20"/>
              </w:rPr>
            </w:pPr>
            <w:r w:rsidRPr="00424887">
              <w:rPr>
                <w:sz w:val="20"/>
                <w:szCs w:val="20"/>
              </w:rPr>
              <w:t>Profesional titulado en Ingeniería de Sistemas, Ingeniería de Telecomunicaciones, Ingeniería Eléctrica, Ingeniería Electrónica o afines de acuerdo con el SNIES, con Especialización en Seguridad Informática o Seguridad de Red.</w:t>
            </w:r>
          </w:p>
          <w:p w14:paraId="03069C1E" w14:textId="77777777" w:rsidR="00AF20D4" w:rsidRPr="00424887" w:rsidRDefault="00AF20D4" w:rsidP="00FE45EB">
            <w:pPr>
              <w:spacing w:after="160" w:line="259" w:lineRule="auto"/>
              <w:rPr>
                <w:sz w:val="20"/>
                <w:szCs w:val="20"/>
              </w:rPr>
            </w:pPr>
            <w:r w:rsidRPr="00424887">
              <w:rPr>
                <w:sz w:val="20"/>
                <w:szCs w:val="20"/>
              </w:rPr>
              <w:t>Experiencia mínima:</w:t>
            </w:r>
          </w:p>
          <w:p w14:paraId="2F9FD1DD" w14:textId="77777777" w:rsidR="00AF20D4" w:rsidRPr="00424887" w:rsidRDefault="00AF20D4" w:rsidP="00FE45EB">
            <w:pPr>
              <w:spacing w:after="160" w:line="259" w:lineRule="auto"/>
              <w:rPr>
                <w:sz w:val="20"/>
                <w:szCs w:val="20"/>
              </w:rPr>
            </w:pPr>
            <w:r w:rsidRPr="00424887">
              <w:rPr>
                <w:sz w:val="20"/>
                <w:szCs w:val="20"/>
              </w:rPr>
              <w:t>Experiencia profesional mínima de dos (2) años, contados a partir de la expedición de la tarjeta profesional.</w:t>
            </w:r>
          </w:p>
          <w:p w14:paraId="2142D026" w14:textId="77777777" w:rsidR="00AF20D4" w:rsidRPr="00424887" w:rsidRDefault="00AF20D4" w:rsidP="00FE45EB">
            <w:pPr>
              <w:spacing w:after="160" w:line="259" w:lineRule="auto"/>
              <w:rPr>
                <w:sz w:val="20"/>
                <w:szCs w:val="20"/>
              </w:rPr>
            </w:pPr>
            <w:r w:rsidRPr="00424887">
              <w:rPr>
                <w:sz w:val="20"/>
                <w:szCs w:val="20"/>
              </w:rPr>
              <w:t>Certificaciones mínimas requeridas:</w:t>
            </w:r>
          </w:p>
          <w:p w14:paraId="1B380983" w14:textId="77777777" w:rsidR="00AF20D4" w:rsidRPr="00424887" w:rsidRDefault="00AF20D4" w:rsidP="00FE45EB">
            <w:pPr>
              <w:spacing w:after="160" w:line="259" w:lineRule="auto"/>
              <w:rPr>
                <w:sz w:val="20"/>
                <w:szCs w:val="20"/>
              </w:rPr>
            </w:pPr>
            <w:r w:rsidRPr="00424887">
              <w:rPr>
                <w:sz w:val="20"/>
                <w:szCs w:val="20"/>
              </w:rPr>
              <w:t xml:space="preserve">Certificación </w:t>
            </w:r>
            <w:proofErr w:type="spellStart"/>
            <w:r w:rsidRPr="00424887">
              <w:rPr>
                <w:sz w:val="20"/>
                <w:szCs w:val="20"/>
              </w:rPr>
              <w:t>CompTIA</w:t>
            </w:r>
            <w:proofErr w:type="spellEnd"/>
            <w:r w:rsidRPr="00424887">
              <w:rPr>
                <w:sz w:val="20"/>
                <w:szCs w:val="20"/>
              </w:rPr>
              <w:t xml:space="preserve"> Security+.</w:t>
            </w:r>
          </w:p>
          <w:p w14:paraId="4FD1B9E9" w14:textId="77777777" w:rsidR="00AF20D4" w:rsidRPr="00424887" w:rsidRDefault="00AF20D4" w:rsidP="00FE45EB">
            <w:pPr>
              <w:spacing w:after="160" w:line="259" w:lineRule="auto"/>
              <w:rPr>
                <w:sz w:val="20"/>
                <w:szCs w:val="20"/>
              </w:rPr>
            </w:pPr>
          </w:p>
          <w:p w14:paraId="3BD5F8E2" w14:textId="77777777" w:rsidR="00AF20D4" w:rsidRPr="00424887" w:rsidRDefault="00AF20D4" w:rsidP="00FE45EB">
            <w:pPr>
              <w:spacing w:after="160" w:line="259" w:lineRule="auto"/>
              <w:rPr>
                <w:sz w:val="20"/>
                <w:szCs w:val="20"/>
              </w:rPr>
            </w:pPr>
            <w:r w:rsidRPr="00424887">
              <w:rPr>
                <w:sz w:val="20"/>
                <w:szCs w:val="20"/>
              </w:rPr>
              <w:t>Rol dentro del proyecto:</w:t>
            </w:r>
          </w:p>
          <w:p w14:paraId="1AB9DCC2" w14:textId="77777777" w:rsidR="00AF20D4" w:rsidRPr="00424887" w:rsidRDefault="00AF20D4" w:rsidP="00FE45EB">
            <w:pPr>
              <w:spacing w:after="160" w:line="259" w:lineRule="auto"/>
              <w:rPr>
                <w:sz w:val="20"/>
                <w:szCs w:val="20"/>
              </w:rPr>
            </w:pPr>
            <w:r w:rsidRPr="00424887">
              <w:rPr>
                <w:sz w:val="20"/>
                <w:szCs w:val="20"/>
              </w:rPr>
              <w:t>Será el responsable de ejecutar las actividades técnicas de instalación, configuración, puesta en funcionamiento, validación y soporte inicial de la solución, conforme a los lineamientos definidos para el proyecto.</w:t>
            </w:r>
          </w:p>
        </w:tc>
      </w:tr>
      <w:bookmarkEnd w:id="2"/>
    </w:tbl>
    <w:p w14:paraId="03157967" w14:textId="77777777" w:rsidR="00AF20D4" w:rsidRPr="00424887" w:rsidRDefault="00AF20D4" w:rsidP="00AF20D4">
      <w:pPr>
        <w:pStyle w:val="Default"/>
        <w:jc w:val="both"/>
        <w:rPr>
          <w:rFonts w:ascii="Arial" w:hAnsi="Arial" w:cs="Arial"/>
          <w:b/>
          <w:bCs/>
          <w:sz w:val="20"/>
          <w:szCs w:val="20"/>
        </w:rPr>
      </w:pPr>
    </w:p>
    <w:p w14:paraId="69DF25FA" w14:textId="77777777" w:rsidR="00AF20D4" w:rsidRPr="00424887" w:rsidRDefault="00AF20D4" w:rsidP="00AF20D4">
      <w:pPr>
        <w:pStyle w:val="Default"/>
        <w:jc w:val="both"/>
        <w:rPr>
          <w:rFonts w:ascii="Arial" w:hAnsi="Arial" w:cs="Arial"/>
          <w:b/>
          <w:bCs/>
          <w:sz w:val="20"/>
          <w:szCs w:val="20"/>
        </w:rPr>
      </w:pPr>
    </w:p>
    <w:p w14:paraId="30C0E58E" w14:textId="77777777" w:rsidR="00AF20D4" w:rsidRPr="00424887" w:rsidRDefault="00AF20D4" w:rsidP="00AF20D4">
      <w:pPr>
        <w:jc w:val="both"/>
        <w:rPr>
          <w:b/>
          <w:bCs/>
          <w:sz w:val="20"/>
          <w:szCs w:val="20"/>
        </w:rPr>
      </w:pPr>
    </w:p>
    <w:p w14:paraId="73333B1F" w14:textId="77777777" w:rsidR="00AF20D4" w:rsidRPr="00424887" w:rsidRDefault="00AF20D4" w:rsidP="00AF20D4">
      <w:pPr>
        <w:pStyle w:val="Default"/>
        <w:jc w:val="both"/>
        <w:rPr>
          <w:rFonts w:ascii="Arial" w:hAnsi="Arial" w:cs="Arial"/>
          <w:b/>
          <w:bCs/>
          <w:sz w:val="20"/>
          <w:szCs w:val="20"/>
        </w:rPr>
      </w:pPr>
      <w:r w:rsidRPr="00424887">
        <w:rPr>
          <w:rFonts w:ascii="Arial" w:hAnsi="Arial" w:cs="Arial"/>
          <w:b/>
          <w:bCs/>
          <w:sz w:val="20"/>
          <w:szCs w:val="20"/>
        </w:rPr>
        <w:t>LOTE N° 8 SISTEMA MOVIL FORENSE</w:t>
      </w:r>
    </w:p>
    <w:p w14:paraId="0F6FF97E" w14:textId="77777777" w:rsidR="00AF20D4" w:rsidRPr="00424887" w:rsidRDefault="00AF20D4" w:rsidP="00AF20D4">
      <w:pPr>
        <w:pStyle w:val="Default"/>
        <w:jc w:val="both"/>
        <w:rPr>
          <w:rFonts w:ascii="Arial" w:hAnsi="Arial" w:cs="Arial"/>
          <w:b/>
          <w:bCs/>
          <w:sz w:val="20"/>
          <w:szCs w:val="20"/>
        </w:rPr>
      </w:pPr>
    </w:p>
    <w:tbl>
      <w:tblPr>
        <w:tblW w:w="9602" w:type="dxa"/>
        <w:tblInd w:w="7" w:type="dxa"/>
        <w:tblLayout w:type="fixed"/>
        <w:tblCellMar>
          <w:top w:w="12" w:type="dxa"/>
          <w:left w:w="70" w:type="dxa"/>
          <w:right w:w="0" w:type="dxa"/>
        </w:tblCellMar>
        <w:tblLook w:val="04A0" w:firstRow="1" w:lastRow="0" w:firstColumn="1" w:lastColumn="0" w:noHBand="0" w:noVBand="1"/>
      </w:tblPr>
      <w:tblGrid>
        <w:gridCol w:w="677"/>
        <w:gridCol w:w="398"/>
        <w:gridCol w:w="7"/>
        <w:gridCol w:w="1011"/>
        <w:gridCol w:w="4242"/>
        <w:gridCol w:w="424"/>
        <w:gridCol w:w="1417"/>
        <w:gridCol w:w="1157"/>
        <w:gridCol w:w="166"/>
        <w:gridCol w:w="103"/>
      </w:tblGrid>
      <w:tr w:rsidR="00AF20D4" w:rsidRPr="00424887" w14:paraId="6770C33E" w14:textId="77777777" w:rsidTr="00FE45EB">
        <w:trPr>
          <w:gridAfter w:val="2"/>
          <w:wAfter w:w="269" w:type="dxa"/>
          <w:trHeight w:val="684"/>
        </w:trPr>
        <w:tc>
          <w:tcPr>
            <w:tcW w:w="108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5C31989" w14:textId="77777777" w:rsidR="00AF20D4" w:rsidRPr="00424887" w:rsidRDefault="00AF20D4" w:rsidP="00FE45EB">
            <w:pPr>
              <w:spacing w:line="259" w:lineRule="auto"/>
              <w:rPr>
                <w:sz w:val="20"/>
                <w:szCs w:val="20"/>
              </w:rPr>
            </w:pPr>
            <w:r w:rsidRPr="00424887">
              <w:rPr>
                <w:b/>
                <w:sz w:val="20"/>
                <w:szCs w:val="20"/>
              </w:rPr>
              <w:t xml:space="preserve">ÍTEM </w:t>
            </w:r>
          </w:p>
          <w:p w14:paraId="38B7708A" w14:textId="77777777" w:rsidR="00AF20D4" w:rsidRPr="00424887" w:rsidRDefault="00AF20D4" w:rsidP="00FE45EB">
            <w:pPr>
              <w:spacing w:line="259" w:lineRule="auto"/>
              <w:jc w:val="center"/>
              <w:rPr>
                <w:b/>
                <w:sz w:val="20"/>
                <w:szCs w:val="20"/>
              </w:rPr>
            </w:pPr>
            <w:r w:rsidRPr="00424887">
              <w:rPr>
                <w:b/>
                <w:sz w:val="20"/>
                <w:szCs w:val="20"/>
              </w:rPr>
              <w:t xml:space="preserve">Nro.  </w:t>
            </w:r>
          </w:p>
        </w:tc>
        <w:tc>
          <w:tcPr>
            <w:tcW w:w="567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0653AD1" w14:textId="77777777" w:rsidR="00AF20D4" w:rsidRPr="00424887" w:rsidRDefault="00AF20D4" w:rsidP="00FE45EB">
            <w:pPr>
              <w:spacing w:line="259" w:lineRule="auto"/>
              <w:jc w:val="center"/>
              <w:rPr>
                <w:sz w:val="20"/>
                <w:szCs w:val="20"/>
              </w:rPr>
            </w:pPr>
            <w:r w:rsidRPr="00424887">
              <w:rPr>
                <w:b/>
                <w:sz w:val="20"/>
                <w:szCs w:val="20"/>
              </w:rPr>
              <w:t xml:space="preserve">DESCRIPCIÓN DEL BIEN O SERVICIO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8E5836" w14:textId="77777777" w:rsidR="00AF20D4" w:rsidRPr="00424887" w:rsidRDefault="00AF20D4" w:rsidP="00FE45EB">
            <w:pPr>
              <w:spacing w:line="259" w:lineRule="auto"/>
              <w:ind w:left="1"/>
              <w:rPr>
                <w:sz w:val="20"/>
                <w:szCs w:val="20"/>
              </w:rPr>
            </w:pPr>
            <w:r w:rsidRPr="00424887">
              <w:rPr>
                <w:b/>
                <w:sz w:val="20"/>
                <w:szCs w:val="20"/>
              </w:rPr>
              <w:t xml:space="preserve">UNIDAD DE MEDIDA </w:t>
            </w:r>
          </w:p>
        </w:tc>
        <w:tc>
          <w:tcPr>
            <w:tcW w:w="11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DB0C39" w14:textId="77777777" w:rsidR="00AF20D4" w:rsidRPr="00424887" w:rsidRDefault="00AF20D4" w:rsidP="00FE45EB">
            <w:pPr>
              <w:spacing w:line="259" w:lineRule="auto"/>
              <w:jc w:val="center"/>
              <w:rPr>
                <w:sz w:val="20"/>
                <w:szCs w:val="20"/>
              </w:rPr>
            </w:pPr>
            <w:r w:rsidRPr="00424887">
              <w:rPr>
                <w:b/>
                <w:sz w:val="20"/>
                <w:szCs w:val="20"/>
              </w:rPr>
              <w:t xml:space="preserve">CANTIDAD </w:t>
            </w:r>
          </w:p>
        </w:tc>
      </w:tr>
      <w:tr w:rsidR="00AF20D4" w:rsidRPr="00424887" w14:paraId="75F4D922" w14:textId="77777777" w:rsidTr="00FE45EB">
        <w:trPr>
          <w:gridAfter w:val="2"/>
          <w:wAfter w:w="269" w:type="dxa"/>
          <w:trHeight w:val="315"/>
        </w:trPr>
        <w:tc>
          <w:tcPr>
            <w:tcW w:w="1082" w:type="dxa"/>
            <w:gridSpan w:val="3"/>
            <w:tcBorders>
              <w:top w:val="single" w:sz="4" w:space="0" w:color="000000"/>
              <w:left w:val="single" w:sz="4" w:space="0" w:color="000000"/>
              <w:bottom w:val="single" w:sz="4" w:space="0" w:color="000000"/>
              <w:right w:val="single" w:sz="4" w:space="0" w:color="000000"/>
            </w:tcBorders>
            <w:vAlign w:val="center"/>
          </w:tcPr>
          <w:p w14:paraId="6BFF07E0" w14:textId="77777777" w:rsidR="00AF20D4" w:rsidRPr="00424887" w:rsidRDefault="00AF20D4" w:rsidP="00FE45EB">
            <w:pPr>
              <w:spacing w:line="259" w:lineRule="auto"/>
              <w:rPr>
                <w:sz w:val="20"/>
                <w:szCs w:val="20"/>
              </w:rPr>
            </w:pPr>
            <w:r w:rsidRPr="00424887">
              <w:rPr>
                <w:sz w:val="20"/>
                <w:szCs w:val="20"/>
              </w:rPr>
              <w:t xml:space="preserve">1 </w:t>
            </w:r>
          </w:p>
        </w:tc>
        <w:tc>
          <w:tcPr>
            <w:tcW w:w="5677" w:type="dxa"/>
            <w:gridSpan w:val="3"/>
            <w:tcBorders>
              <w:top w:val="single" w:sz="4" w:space="0" w:color="000000"/>
              <w:left w:val="single" w:sz="4" w:space="0" w:color="000000"/>
              <w:bottom w:val="single" w:sz="4" w:space="0" w:color="000000"/>
              <w:right w:val="single" w:sz="4" w:space="0" w:color="000000"/>
            </w:tcBorders>
          </w:tcPr>
          <w:p w14:paraId="31DDFADC" w14:textId="77777777" w:rsidR="00AF20D4" w:rsidRPr="00424887" w:rsidRDefault="00AF20D4" w:rsidP="00FE45EB">
            <w:pPr>
              <w:spacing w:line="259" w:lineRule="auto"/>
              <w:rPr>
                <w:sz w:val="20"/>
                <w:szCs w:val="20"/>
              </w:rPr>
            </w:pPr>
            <w:r w:rsidRPr="00424887">
              <w:rPr>
                <w:sz w:val="20"/>
                <w:szCs w:val="20"/>
              </w:rPr>
              <w:t>SISTEMA MOVIL FORENSE</w:t>
            </w:r>
          </w:p>
        </w:tc>
        <w:tc>
          <w:tcPr>
            <w:tcW w:w="1417" w:type="dxa"/>
            <w:tcBorders>
              <w:top w:val="single" w:sz="4" w:space="0" w:color="000000"/>
              <w:left w:val="single" w:sz="4" w:space="0" w:color="000000"/>
              <w:bottom w:val="single" w:sz="4" w:space="0" w:color="000000"/>
              <w:right w:val="single" w:sz="4" w:space="0" w:color="000000"/>
            </w:tcBorders>
            <w:vAlign w:val="center"/>
          </w:tcPr>
          <w:p w14:paraId="2BEDA5B6" w14:textId="77777777" w:rsidR="00AF20D4" w:rsidRPr="00424887" w:rsidRDefault="00AF20D4" w:rsidP="00FE45EB">
            <w:pPr>
              <w:spacing w:line="259" w:lineRule="auto"/>
              <w:jc w:val="center"/>
              <w:rPr>
                <w:sz w:val="20"/>
                <w:szCs w:val="20"/>
              </w:rPr>
            </w:pPr>
            <w:r w:rsidRPr="00424887">
              <w:rPr>
                <w:sz w:val="20"/>
                <w:szCs w:val="20"/>
              </w:rPr>
              <w:t>1</w:t>
            </w:r>
          </w:p>
        </w:tc>
        <w:tc>
          <w:tcPr>
            <w:tcW w:w="1157" w:type="dxa"/>
            <w:tcBorders>
              <w:top w:val="single" w:sz="4" w:space="0" w:color="000000"/>
              <w:left w:val="single" w:sz="4" w:space="0" w:color="000000"/>
              <w:bottom w:val="single" w:sz="4" w:space="0" w:color="000000"/>
              <w:right w:val="single" w:sz="4" w:space="0" w:color="000000"/>
            </w:tcBorders>
            <w:vAlign w:val="center"/>
          </w:tcPr>
          <w:p w14:paraId="56FAFE26" w14:textId="77777777" w:rsidR="00AF20D4" w:rsidRPr="00424887" w:rsidRDefault="00AF20D4" w:rsidP="00FE45EB">
            <w:pPr>
              <w:spacing w:line="259" w:lineRule="auto"/>
              <w:jc w:val="center"/>
              <w:rPr>
                <w:sz w:val="20"/>
                <w:szCs w:val="20"/>
              </w:rPr>
            </w:pPr>
            <w:r w:rsidRPr="00424887">
              <w:rPr>
                <w:sz w:val="20"/>
                <w:szCs w:val="20"/>
              </w:rPr>
              <w:t xml:space="preserve">1 </w:t>
            </w:r>
          </w:p>
        </w:tc>
      </w:tr>
      <w:tr w:rsidR="00AF20D4" w:rsidRPr="00424887" w14:paraId="687055A3" w14:textId="77777777" w:rsidTr="00FE45EB">
        <w:trPr>
          <w:gridAfter w:val="2"/>
          <w:wAfter w:w="269" w:type="dxa"/>
          <w:trHeight w:val="308"/>
        </w:trPr>
        <w:tc>
          <w:tcPr>
            <w:tcW w:w="9333" w:type="dxa"/>
            <w:gridSpan w:val="8"/>
            <w:tcBorders>
              <w:top w:val="single" w:sz="4" w:space="0" w:color="000000"/>
              <w:left w:val="single" w:sz="4" w:space="0" w:color="000000"/>
              <w:bottom w:val="single" w:sz="4" w:space="0" w:color="000000"/>
              <w:right w:val="single" w:sz="4" w:space="0" w:color="000000"/>
            </w:tcBorders>
            <w:shd w:val="clear" w:color="auto" w:fill="F2F2F2"/>
          </w:tcPr>
          <w:p w14:paraId="4D3AEBAE" w14:textId="77777777" w:rsidR="00AF20D4" w:rsidRPr="00424887" w:rsidRDefault="00AF20D4" w:rsidP="00FE45EB">
            <w:pPr>
              <w:spacing w:line="259" w:lineRule="auto"/>
              <w:jc w:val="center"/>
              <w:rPr>
                <w:sz w:val="20"/>
                <w:szCs w:val="20"/>
              </w:rPr>
            </w:pPr>
            <w:r w:rsidRPr="00424887">
              <w:rPr>
                <w:sz w:val="20"/>
                <w:szCs w:val="20"/>
              </w:rPr>
              <w:t xml:space="preserve">ESPECIFICACIONES TÉCNICAS DE OBLIGATORIO CUMPLIMIENTO </w:t>
            </w:r>
          </w:p>
        </w:tc>
      </w:tr>
      <w:tr w:rsidR="00AF20D4" w:rsidRPr="00424887" w14:paraId="600DCE1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8924FD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El software debe ser una aplicación nativa de Windows de 64 bits</w:t>
            </w:r>
          </w:p>
        </w:tc>
      </w:tr>
      <w:tr w:rsidR="00AF20D4" w:rsidRPr="00424887" w14:paraId="23274F8B"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CA7F9D0"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Guía del usuario completa y de fácil acceso</w:t>
            </w:r>
          </w:p>
        </w:tc>
      </w:tr>
      <w:tr w:rsidR="00AF20D4" w:rsidRPr="00424887" w14:paraId="05B6194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6235D11"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Formación en línea y offline disponible si es necesario</w:t>
            </w:r>
          </w:p>
        </w:tc>
      </w:tr>
      <w:tr w:rsidR="00AF20D4" w:rsidRPr="00424887" w14:paraId="0ECD76B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5F4E3A1"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capacidad para ser utilizado en un ordenador conectado en red con acceso a Internet o en un ordenador independiente aislado de cualquier red.</w:t>
            </w:r>
          </w:p>
        </w:tc>
      </w:tr>
      <w:tr w:rsidR="00AF20D4" w:rsidRPr="00424887" w14:paraId="574753F4"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B506BD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capacidad para realizar extracción física, lógica y de sistema de archivos en dispositivos móviles como teléfonos y tabletas</w:t>
            </w:r>
          </w:p>
        </w:tc>
      </w:tr>
      <w:tr w:rsidR="00AF20D4" w:rsidRPr="00424887" w14:paraId="706612B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66CA0EA"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la extracción de datos de identificación del dispositivo móvil, IMEI, SIM, detalles del dispositivo y del software, incluidas las versiones del sistema operativo, el </w:t>
            </w:r>
            <w:proofErr w:type="spellStart"/>
            <w:r w:rsidRPr="00424887">
              <w:rPr>
                <w:sz w:val="20"/>
                <w:szCs w:val="20"/>
              </w:rPr>
              <w:t>kernel</w:t>
            </w:r>
            <w:proofErr w:type="spellEnd"/>
            <w:r w:rsidRPr="00424887">
              <w:rPr>
                <w:sz w:val="20"/>
                <w:szCs w:val="20"/>
              </w:rPr>
              <w:t xml:space="preserve"> y el nivel de parches de seguridad</w:t>
            </w:r>
          </w:p>
        </w:tc>
      </w:tr>
      <w:tr w:rsidR="00AF20D4" w:rsidRPr="00424887" w14:paraId="7BBDB4D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6E8CAED"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disponer de un gestor de archivos de dos paneles capaz de copiar o analizar archivos de teléfonos conectados directamente</w:t>
            </w:r>
          </w:p>
        </w:tc>
      </w:tr>
      <w:tr w:rsidR="00AF20D4" w:rsidRPr="00424887" w14:paraId="37DF38A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7CFBF00"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generar MD5 y SHA-256 Hash de la imagen del dispositivo, así como para cada archivo de pruebas</w:t>
            </w:r>
          </w:p>
        </w:tc>
      </w:tr>
      <w:tr w:rsidR="00AF20D4" w:rsidRPr="00424887" w14:paraId="7C07E2C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98CDD0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capturas de pantalla de iOS directamente desde el software</w:t>
            </w:r>
          </w:p>
        </w:tc>
      </w:tr>
      <w:tr w:rsidR="00AF20D4" w:rsidRPr="00424887" w14:paraId="4A405E90"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594D87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captura de pantalla semiautomática para dispositivos Android</w:t>
            </w:r>
          </w:p>
        </w:tc>
      </w:tr>
      <w:tr w:rsidR="00AF20D4" w:rsidRPr="00424887" w14:paraId="0537A099"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278894A"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w:t>
            </w:r>
            <w:proofErr w:type="spellStart"/>
            <w:r w:rsidRPr="00424887">
              <w:rPr>
                <w:sz w:val="20"/>
                <w:szCs w:val="20"/>
              </w:rPr>
              <w:t>previsualizador</w:t>
            </w:r>
            <w:proofErr w:type="spellEnd"/>
            <w:r w:rsidRPr="00424887">
              <w:rPr>
                <w:sz w:val="20"/>
                <w:szCs w:val="20"/>
              </w:rPr>
              <w:t xml:space="preserve"> de datos del teléfono que permite ver los datos esenciales incluso antes de que comience la extracción</w:t>
            </w:r>
          </w:p>
        </w:tc>
      </w:tr>
      <w:tr w:rsidR="00AF20D4" w:rsidRPr="00424887" w14:paraId="48322AF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218B059"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compatibilidad con notificaciones de Windows 10</w:t>
            </w:r>
          </w:p>
        </w:tc>
      </w:tr>
      <w:tr w:rsidR="00AF20D4" w:rsidRPr="00424887" w14:paraId="6B5FDBA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7A6F70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lastRenderedPageBreak/>
              <w:t>Debe permitir filtrado de archivos basado en la base de datos de archivos comunes de la Biblioteca Nacional de Referencia de Software que reduce el número de archivos exportados</w:t>
            </w:r>
          </w:p>
        </w:tc>
      </w:tr>
      <w:tr w:rsidR="00AF20D4" w:rsidRPr="00424887" w14:paraId="322B6BC2"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77B59A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el resaltado de archivos basado en una lista hash proporcionada por el usuario</w:t>
            </w:r>
          </w:p>
        </w:tc>
      </w:tr>
      <w:tr w:rsidR="00AF20D4" w:rsidRPr="00424887" w14:paraId="756402C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6D1B044"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extraer información realizando capturas de pantalla sin interacción del usuario en los dispositivos Android</w:t>
            </w:r>
          </w:p>
        </w:tc>
      </w:tr>
      <w:tr w:rsidR="00AF20D4" w:rsidRPr="00424887" w14:paraId="584362FB"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8CBA9F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la captura de imágenes externas desde cámaras USB, tanto frontales como traseras</w:t>
            </w:r>
          </w:p>
        </w:tc>
      </w:tr>
      <w:tr w:rsidR="00AF20D4" w:rsidRPr="00424887" w14:paraId="28BE51C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C392E9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capturar pantallas de los teléfonos y presentarlas en una </w:t>
            </w:r>
            <w:proofErr w:type="spellStart"/>
            <w:r w:rsidRPr="00424887">
              <w:rPr>
                <w:sz w:val="20"/>
                <w:szCs w:val="20"/>
              </w:rPr>
              <w:t>seccion</w:t>
            </w:r>
            <w:proofErr w:type="spellEnd"/>
            <w:r w:rsidRPr="00424887">
              <w:rPr>
                <w:sz w:val="20"/>
                <w:szCs w:val="20"/>
              </w:rPr>
              <w:t xml:space="preserve"> especial</w:t>
            </w:r>
          </w:p>
        </w:tc>
      </w:tr>
      <w:tr w:rsidR="00AF20D4" w:rsidRPr="00424887" w14:paraId="2F4900D0"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853BB6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extracción y análisis de registros de diagnóstico de iOS</w:t>
            </w:r>
          </w:p>
        </w:tc>
      </w:tr>
      <w:tr w:rsidR="00AF20D4" w:rsidRPr="00424887" w14:paraId="048E5B9B"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EB0ED5A"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para realizar la clonación de tarjetas SIM protegidas por PIN</w:t>
            </w:r>
          </w:p>
        </w:tc>
      </w:tr>
      <w:tr w:rsidR="00AF20D4" w:rsidRPr="00424887" w14:paraId="610F3D8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45D0ED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El producto no debe requerir ningún tipo de hardware especial para la comunicación, los teléfonos deben conectarse a los ordenadores directamente a través del puerto USB utilizando cables USB estándar de terceros.</w:t>
            </w:r>
          </w:p>
        </w:tc>
      </w:tr>
      <w:tr w:rsidR="00AF20D4" w:rsidRPr="00424887" w14:paraId="51FDB464"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0B81B5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ofrecer motor de aprendizaje automático para reconocimiento de objetos en fotos y vídeo.</w:t>
            </w:r>
          </w:p>
        </w:tc>
      </w:tr>
      <w:tr w:rsidR="00AF20D4" w:rsidRPr="00424887" w14:paraId="12F8938B"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CFE4DBA"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capacidad para categorizar automáticamente las imágenes que contienen al menos las siguientes categorías: Drogas, Armas, Documentos, Dinero, Desnudos</w:t>
            </w:r>
          </w:p>
        </w:tc>
      </w:tr>
      <w:tr w:rsidR="00AF20D4" w:rsidRPr="00424887" w14:paraId="06D4BB5E"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540ED19"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contar con un motor de aprendizaje automático para el reconocimiento de rostros específicos en fotos y vídeos</w:t>
            </w:r>
          </w:p>
        </w:tc>
      </w:tr>
      <w:tr w:rsidR="00AF20D4" w:rsidRPr="00424887" w14:paraId="5BEB996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A24AC1D"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contar con detección de malware</w:t>
            </w:r>
          </w:p>
        </w:tc>
      </w:tr>
      <w:tr w:rsidR="00AF20D4" w:rsidRPr="00424887" w14:paraId="5E3984D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8688EC1"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analizar los datos de un Apple </w:t>
            </w:r>
            <w:proofErr w:type="spellStart"/>
            <w:r w:rsidRPr="00424887">
              <w:rPr>
                <w:sz w:val="20"/>
                <w:szCs w:val="20"/>
              </w:rPr>
              <w:t>Watch</w:t>
            </w:r>
            <w:proofErr w:type="spellEnd"/>
            <w:r w:rsidRPr="00424887">
              <w:rPr>
                <w:sz w:val="20"/>
                <w:szCs w:val="20"/>
              </w:rPr>
              <w:t xml:space="preserve"> desde la copia de seguridad de iTunes</w:t>
            </w:r>
          </w:p>
        </w:tc>
      </w:tr>
      <w:tr w:rsidR="00AF20D4" w:rsidRPr="00424887" w14:paraId="3AFD9BA0"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FAAEAC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soportar la decodificación y el análisis de imágenes generadas a través de métodos de extracción JTAG</w:t>
            </w:r>
          </w:p>
        </w:tc>
      </w:tr>
      <w:tr w:rsidR="00AF20D4" w:rsidRPr="00424887" w14:paraId="1FFF3494"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E481FF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exportación de datos a RSMF (</w:t>
            </w:r>
            <w:proofErr w:type="spellStart"/>
            <w:r w:rsidRPr="00424887">
              <w:rPr>
                <w:sz w:val="20"/>
                <w:szCs w:val="20"/>
              </w:rPr>
              <w:t>Relativity</w:t>
            </w:r>
            <w:proofErr w:type="spellEnd"/>
            <w:r w:rsidRPr="00424887">
              <w:rPr>
                <w:sz w:val="20"/>
                <w:szCs w:val="20"/>
              </w:rPr>
              <w:t xml:space="preserve"> Short </w:t>
            </w:r>
            <w:proofErr w:type="spellStart"/>
            <w:r w:rsidRPr="00424887">
              <w:rPr>
                <w:sz w:val="20"/>
                <w:szCs w:val="20"/>
              </w:rPr>
              <w:t>Message</w:t>
            </w:r>
            <w:proofErr w:type="spellEnd"/>
            <w:r w:rsidRPr="00424887">
              <w:rPr>
                <w:sz w:val="20"/>
                <w:szCs w:val="20"/>
              </w:rPr>
              <w:t xml:space="preserve"> </w:t>
            </w:r>
            <w:proofErr w:type="spellStart"/>
            <w:r w:rsidRPr="00424887">
              <w:rPr>
                <w:sz w:val="20"/>
                <w:szCs w:val="20"/>
              </w:rPr>
              <w:t>Format</w:t>
            </w:r>
            <w:proofErr w:type="spellEnd"/>
            <w:r w:rsidRPr="00424887">
              <w:rPr>
                <w:sz w:val="20"/>
                <w:szCs w:val="20"/>
              </w:rPr>
              <w:t xml:space="preserve">) para </w:t>
            </w:r>
            <w:proofErr w:type="spellStart"/>
            <w:r w:rsidRPr="00424887">
              <w:rPr>
                <w:sz w:val="20"/>
                <w:szCs w:val="20"/>
              </w:rPr>
              <w:t>eDiscovery</w:t>
            </w:r>
            <w:proofErr w:type="spellEnd"/>
          </w:p>
        </w:tc>
      </w:tr>
      <w:tr w:rsidR="00AF20D4" w:rsidRPr="00424887" w14:paraId="7A8F5A4F"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C90D02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análisis de mensajes de comunicación RTT (Real-Time Text) en llamadas de voz (Android)</w:t>
            </w:r>
          </w:p>
        </w:tc>
      </w:tr>
      <w:tr w:rsidR="00AF20D4" w:rsidRPr="00424887" w14:paraId="5AB9437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888949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métodos avanzados para extraer una gama más amplia de datos de aplicaciones </w:t>
            </w:r>
            <w:proofErr w:type="spellStart"/>
            <w:r w:rsidRPr="00424887">
              <w:rPr>
                <w:sz w:val="20"/>
                <w:szCs w:val="20"/>
              </w:rPr>
              <w:t>sandboxed</w:t>
            </w:r>
            <w:proofErr w:type="spellEnd"/>
            <w:r w:rsidRPr="00424887">
              <w:rPr>
                <w:sz w:val="20"/>
                <w:szCs w:val="20"/>
              </w:rPr>
              <w:t xml:space="preserve"> de dispositivos Android 9-14 no </w:t>
            </w:r>
            <w:proofErr w:type="spellStart"/>
            <w:r w:rsidRPr="00424887">
              <w:rPr>
                <w:sz w:val="20"/>
                <w:szCs w:val="20"/>
              </w:rPr>
              <w:t>rooteados</w:t>
            </w:r>
            <w:proofErr w:type="spellEnd"/>
            <w:r w:rsidRPr="00424887">
              <w:rPr>
                <w:sz w:val="20"/>
                <w:szCs w:val="20"/>
              </w:rPr>
              <w:t>.</w:t>
            </w:r>
          </w:p>
        </w:tc>
      </w:tr>
      <w:tr w:rsidR="00AF20D4" w:rsidRPr="00424887" w14:paraId="26F8A9A3"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05EFC10"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poder extraer aplicaciones ocultas o protegidas por contraseña en iOS</w:t>
            </w:r>
          </w:p>
        </w:tc>
      </w:tr>
      <w:tr w:rsidR="00AF20D4" w:rsidRPr="00424887" w14:paraId="413FF3A2"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C90920E"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para activar el software en línea sin necesidad de ningún hardware de activación</w:t>
            </w:r>
          </w:p>
        </w:tc>
      </w:tr>
      <w:tr w:rsidR="00AF20D4" w:rsidRPr="00424887" w14:paraId="3A84D184"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D7271CE"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disponer de actualizaciones en </w:t>
            </w:r>
            <w:proofErr w:type="spellStart"/>
            <w:r w:rsidRPr="00424887">
              <w:rPr>
                <w:sz w:val="20"/>
                <w:szCs w:val="20"/>
              </w:rPr>
              <w:t>linea</w:t>
            </w:r>
            <w:proofErr w:type="spellEnd"/>
            <w:r w:rsidRPr="00424887">
              <w:rPr>
                <w:sz w:val="20"/>
                <w:szCs w:val="20"/>
              </w:rPr>
              <w:t xml:space="preserve"> del producto para poder analizar las aplicaciones móviles nuevas y actualizadas sin necesidad de reinstalar el producto.</w:t>
            </w:r>
          </w:p>
        </w:tc>
      </w:tr>
      <w:tr w:rsidR="00AF20D4" w:rsidRPr="00424887" w14:paraId="3A8CD56E"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4667B1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Las actualizaciones también deben ser fácilmente accesibles y transferibles para ser instaladas en cualquier ordenador autónomo que utilice el software</w:t>
            </w:r>
          </w:p>
        </w:tc>
      </w:tr>
      <w:tr w:rsidR="00AF20D4" w:rsidRPr="00424887" w14:paraId="2DA7383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7E4C004"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Las actualizaciones en vivo no deben instalarse automáticamente y el usuario debe poder instalarlas manualmente en el momento que elija.</w:t>
            </w:r>
          </w:p>
        </w:tc>
      </w:tr>
      <w:tr w:rsidR="00AF20D4" w:rsidRPr="00424887" w14:paraId="49167E8B"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3254D63"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El producto debe ser completamente autosuficiente con las actualizaciones: notificar la existencia de una nueva actualización, proporcionar información detallada, garantizar la descarga de la actualización sin necesidad de visitar el sitio web del fabricante e instalar la actualización.</w:t>
            </w:r>
          </w:p>
        </w:tc>
      </w:tr>
      <w:tr w:rsidR="00AF20D4" w:rsidRPr="00424887" w14:paraId="77CFF94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F01817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Actualizaciones en </w:t>
            </w:r>
            <w:proofErr w:type="spellStart"/>
            <w:r w:rsidRPr="00424887">
              <w:rPr>
                <w:sz w:val="20"/>
                <w:szCs w:val="20"/>
              </w:rPr>
              <w:t>linea</w:t>
            </w:r>
            <w:proofErr w:type="spellEnd"/>
            <w:r w:rsidRPr="00424887">
              <w:rPr>
                <w:sz w:val="20"/>
                <w:szCs w:val="20"/>
              </w:rPr>
              <w:t xml:space="preserve"> para las marcas y modelos de teléfonos añadidos recientemente para bypass de seguridad</w:t>
            </w:r>
          </w:p>
        </w:tc>
      </w:tr>
      <w:tr w:rsidR="00AF20D4" w:rsidRPr="00424887" w14:paraId="5E95814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09B3D91"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detección automática rápida y fiable de dispositivos conectados mediante cable USB</w:t>
            </w:r>
          </w:p>
        </w:tc>
      </w:tr>
      <w:tr w:rsidR="00AF20D4" w:rsidRPr="00424887" w14:paraId="4AA848E3"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88D2A9B"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tener opciones </w:t>
            </w:r>
            <w:proofErr w:type="spellStart"/>
            <w:r w:rsidRPr="00424887">
              <w:rPr>
                <w:sz w:val="20"/>
                <w:szCs w:val="20"/>
              </w:rPr>
              <w:t>Wi</w:t>
            </w:r>
            <w:proofErr w:type="spellEnd"/>
            <w:r w:rsidRPr="00424887">
              <w:rPr>
                <w:sz w:val="20"/>
                <w:szCs w:val="20"/>
              </w:rPr>
              <w:t>-Fi y Bluetooth para conectar dispositivos</w:t>
            </w:r>
          </w:p>
        </w:tc>
      </w:tr>
      <w:tr w:rsidR="00AF20D4" w:rsidRPr="00424887" w14:paraId="01450811"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500F85E"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compatibilidad con Android - todas las versiones, incluida la última</w:t>
            </w:r>
          </w:p>
        </w:tc>
      </w:tr>
      <w:tr w:rsidR="00AF20D4" w:rsidRPr="00424887" w14:paraId="20F7056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0532674"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para conectar, adquirir y analizar simultáneamente un número ilimitado de teléfonos</w:t>
            </w:r>
          </w:p>
        </w:tc>
      </w:tr>
      <w:tr w:rsidR="00AF20D4" w:rsidRPr="00424887" w14:paraId="2E5F42D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F976735"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compatibilidad con iOS - desde la versión 4.0 hasta la última</w:t>
            </w:r>
          </w:p>
        </w:tc>
      </w:tr>
      <w:tr w:rsidR="00AF20D4" w:rsidRPr="00424887" w14:paraId="18300F22"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793B26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lastRenderedPageBreak/>
              <w:t>Debe permitir la adquisición de iOS y iPad sin necesidad de iTunes</w:t>
            </w:r>
          </w:p>
        </w:tc>
      </w:tr>
      <w:tr w:rsidR="00AF20D4" w:rsidRPr="00424887" w14:paraId="40A2250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6C14C8B"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la compatibilidad con análisis físico de dispositivos </w:t>
            </w:r>
            <w:proofErr w:type="spellStart"/>
            <w:r w:rsidRPr="00424887">
              <w:rPr>
                <w:sz w:val="20"/>
                <w:szCs w:val="20"/>
              </w:rPr>
              <w:t>KaiOS</w:t>
            </w:r>
            <w:proofErr w:type="spellEnd"/>
          </w:p>
        </w:tc>
      </w:tr>
      <w:tr w:rsidR="00AF20D4" w:rsidRPr="00424887" w14:paraId="05526AD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773175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la compatibilidad con dispositivos con </w:t>
            </w:r>
            <w:proofErr w:type="spellStart"/>
            <w:r w:rsidRPr="00424887">
              <w:rPr>
                <w:sz w:val="20"/>
                <w:szCs w:val="20"/>
              </w:rPr>
              <w:t>Symbian</w:t>
            </w:r>
            <w:proofErr w:type="spellEnd"/>
            <w:r w:rsidRPr="00424887">
              <w:rPr>
                <w:sz w:val="20"/>
                <w:szCs w:val="20"/>
              </w:rPr>
              <w:t xml:space="preserve"> OS</w:t>
            </w:r>
          </w:p>
        </w:tc>
      </w:tr>
      <w:tr w:rsidR="00AF20D4" w:rsidRPr="00424887" w14:paraId="5198A32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5D9DA4D"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la compatibilidad con dispositivos con Windows CE</w:t>
            </w:r>
          </w:p>
        </w:tc>
      </w:tr>
      <w:tr w:rsidR="00AF20D4" w:rsidRPr="00424887" w14:paraId="10625DB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7B7C73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la compatibilidad con dispositivos con Windows </w:t>
            </w:r>
            <w:proofErr w:type="spellStart"/>
            <w:r w:rsidRPr="00424887">
              <w:rPr>
                <w:sz w:val="20"/>
                <w:szCs w:val="20"/>
              </w:rPr>
              <w:t>Phone</w:t>
            </w:r>
            <w:proofErr w:type="spellEnd"/>
          </w:p>
        </w:tc>
      </w:tr>
      <w:tr w:rsidR="00AF20D4" w:rsidRPr="00424887" w14:paraId="60030D31"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8B26CC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la compatibilidad con </w:t>
            </w:r>
            <w:proofErr w:type="spellStart"/>
            <w:r w:rsidRPr="00424887">
              <w:rPr>
                <w:sz w:val="20"/>
                <w:szCs w:val="20"/>
              </w:rPr>
              <w:t>feature</w:t>
            </w:r>
            <w:proofErr w:type="spellEnd"/>
            <w:r w:rsidRPr="00424887">
              <w:rPr>
                <w:sz w:val="20"/>
                <w:szCs w:val="20"/>
              </w:rPr>
              <w:t xml:space="preserve"> </w:t>
            </w:r>
            <w:proofErr w:type="spellStart"/>
            <w:r w:rsidRPr="00424887">
              <w:rPr>
                <w:sz w:val="20"/>
                <w:szCs w:val="20"/>
              </w:rPr>
              <w:t>phones</w:t>
            </w:r>
            <w:proofErr w:type="spellEnd"/>
            <w:r w:rsidRPr="00424887">
              <w:rPr>
                <w:sz w:val="20"/>
                <w:szCs w:val="20"/>
              </w:rPr>
              <w:t xml:space="preserve"> de Samsung, Nokia, Motorola, </w:t>
            </w:r>
            <w:proofErr w:type="spellStart"/>
            <w:r w:rsidRPr="00424887">
              <w:rPr>
                <w:sz w:val="20"/>
                <w:szCs w:val="20"/>
              </w:rPr>
              <w:t>Sagem</w:t>
            </w:r>
            <w:proofErr w:type="spellEnd"/>
            <w:r w:rsidRPr="00424887">
              <w:rPr>
                <w:sz w:val="20"/>
                <w:szCs w:val="20"/>
              </w:rPr>
              <w:t>, Siemens, Sony, Sony-Ericsson</w:t>
            </w:r>
          </w:p>
        </w:tc>
      </w:tr>
      <w:tr w:rsidR="00AF20D4" w:rsidRPr="00424887" w14:paraId="46F0450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01DEBE9"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extraer y analizar datos de ordenadores de buceo</w:t>
            </w:r>
          </w:p>
        </w:tc>
      </w:tr>
      <w:tr w:rsidR="00AF20D4" w:rsidRPr="00424887" w14:paraId="3353241F"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A95E3D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extraer datos de smartwatches vía Bluetooth</w:t>
            </w:r>
          </w:p>
        </w:tc>
      </w:tr>
      <w:tr w:rsidR="00AF20D4" w:rsidRPr="00424887" w14:paraId="12ED6073"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79D91C1"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analizar múltiples aplicaciones </w:t>
            </w:r>
            <w:proofErr w:type="spellStart"/>
            <w:r w:rsidRPr="00424887">
              <w:rPr>
                <w:sz w:val="20"/>
                <w:szCs w:val="20"/>
              </w:rPr>
              <w:t>WearOS</w:t>
            </w:r>
            <w:proofErr w:type="spellEnd"/>
            <w:r w:rsidRPr="00424887">
              <w:rPr>
                <w:sz w:val="20"/>
                <w:szCs w:val="20"/>
              </w:rPr>
              <w:t>.</w:t>
            </w:r>
          </w:p>
        </w:tc>
      </w:tr>
      <w:tr w:rsidR="00AF20D4" w:rsidRPr="00424887" w14:paraId="223DC77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799CC4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admitir la extracción de datos de servicios en la nube populares para redes sociales y almacenamiento de datos (Facebook, Messenger, Google, Dropbox, etc.)</w:t>
            </w:r>
          </w:p>
        </w:tc>
      </w:tr>
      <w:tr w:rsidR="00AF20D4" w:rsidRPr="00424887" w14:paraId="70BF87C2"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719B849"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la adquisición automática y simultánea de datos de servicios en la nube desde un dispositivo conectado (teléfono, </w:t>
            </w:r>
            <w:proofErr w:type="spellStart"/>
            <w:r w:rsidRPr="00424887">
              <w:rPr>
                <w:sz w:val="20"/>
                <w:szCs w:val="20"/>
              </w:rPr>
              <w:t>tablet</w:t>
            </w:r>
            <w:proofErr w:type="spellEnd"/>
            <w:r w:rsidRPr="00424887">
              <w:rPr>
                <w:sz w:val="20"/>
                <w:szCs w:val="20"/>
              </w:rPr>
              <w:t>, smartwatch, etc.)</w:t>
            </w:r>
          </w:p>
        </w:tc>
      </w:tr>
      <w:tr w:rsidR="00AF20D4" w:rsidRPr="00424887" w14:paraId="5A281BFF"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EC80300"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la adquisición de datos de cuentas de correo electrónico basadas en la nube (POP3, IMAP)</w:t>
            </w:r>
          </w:p>
        </w:tc>
      </w:tr>
      <w:tr w:rsidR="00AF20D4" w:rsidRPr="00424887" w14:paraId="1DD98194"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FC6EF5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poder extraer datos de servicios en la nube de redes sociales, servicios en la nube de almacenamiento y correo electrónico</w:t>
            </w:r>
          </w:p>
        </w:tc>
      </w:tr>
      <w:tr w:rsidR="00AF20D4" w:rsidRPr="00424887" w14:paraId="686753F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C4CC67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Las nubes nuevas o las actualizaciones de </w:t>
            </w:r>
            <w:proofErr w:type="spellStart"/>
            <w:r w:rsidRPr="00424887">
              <w:rPr>
                <w:sz w:val="20"/>
                <w:szCs w:val="20"/>
              </w:rPr>
              <w:t>Clouds</w:t>
            </w:r>
            <w:proofErr w:type="spellEnd"/>
            <w:r w:rsidRPr="00424887">
              <w:rPr>
                <w:sz w:val="20"/>
                <w:szCs w:val="20"/>
              </w:rPr>
              <w:t xml:space="preserve"> deben publicarse mediante actualizaciones en directo.</w:t>
            </w:r>
          </w:p>
        </w:tc>
      </w:tr>
      <w:tr w:rsidR="00AF20D4" w:rsidRPr="00424887" w14:paraId="1831D91E"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F0D318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la importación de archivos UFD, UFDR y UFDX que contengan el sistema de archivos completo</w:t>
            </w:r>
          </w:p>
        </w:tc>
      </w:tr>
      <w:tr w:rsidR="00AF20D4" w:rsidRPr="00424887" w14:paraId="34325C1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B631BE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poder importar registros de </w:t>
            </w:r>
            <w:proofErr w:type="spellStart"/>
            <w:r w:rsidRPr="00424887">
              <w:rPr>
                <w:sz w:val="20"/>
                <w:szCs w:val="20"/>
              </w:rPr>
              <w:t>sysdignose</w:t>
            </w:r>
            <w:proofErr w:type="spellEnd"/>
            <w:r w:rsidRPr="00424887">
              <w:rPr>
                <w:sz w:val="20"/>
                <w:szCs w:val="20"/>
              </w:rPr>
              <w:t xml:space="preserve"> de iOS generados manualmente para su análisis</w:t>
            </w:r>
          </w:p>
        </w:tc>
      </w:tr>
      <w:tr w:rsidR="00AF20D4" w:rsidRPr="00424887" w14:paraId="48AD380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B048D4B"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poder importar una carpeta o un archivo </w:t>
            </w:r>
            <w:proofErr w:type="spellStart"/>
            <w:r w:rsidRPr="00424887">
              <w:rPr>
                <w:sz w:val="20"/>
                <w:szCs w:val="20"/>
              </w:rPr>
              <w:t>zip</w:t>
            </w:r>
            <w:proofErr w:type="spellEnd"/>
            <w:r w:rsidRPr="00424887">
              <w:rPr>
                <w:sz w:val="20"/>
                <w:szCs w:val="20"/>
              </w:rPr>
              <w:t xml:space="preserve"> que contenga la extracción del sistema de archivos completo de dispositivos Android o iOS</w:t>
            </w:r>
          </w:p>
        </w:tc>
      </w:tr>
      <w:tr w:rsidR="00AF20D4" w:rsidRPr="00424887" w14:paraId="4227E53F"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84B772E"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facilidad para crear y exportar una copia de seguridad XML para su posterior reexamen</w:t>
            </w:r>
          </w:p>
        </w:tc>
      </w:tr>
      <w:tr w:rsidR="00AF20D4" w:rsidRPr="00424887" w14:paraId="7F1D7D3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F926AF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disponer de formatos de exportación en UFDR, CLBX &amp; ADB </w:t>
            </w:r>
            <w:proofErr w:type="spellStart"/>
            <w:r w:rsidRPr="00424887">
              <w:rPr>
                <w:sz w:val="20"/>
                <w:szCs w:val="20"/>
              </w:rPr>
              <w:t>backup</w:t>
            </w:r>
            <w:proofErr w:type="spellEnd"/>
          </w:p>
        </w:tc>
      </w:tr>
      <w:tr w:rsidR="00AF20D4" w:rsidRPr="00424887" w14:paraId="643AC8E3"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9595C6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importar y analizar la copia de seguridad de </w:t>
            </w:r>
            <w:proofErr w:type="spellStart"/>
            <w:r w:rsidRPr="00424887">
              <w:rPr>
                <w:sz w:val="20"/>
                <w:szCs w:val="20"/>
              </w:rPr>
              <w:t>telefonos</w:t>
            </w:r>
            <w:proofErr w:type="spellEnd"/>
            <w:r w:rsidRPr="00424887">
              <w:rPr>
                <w:sz w:val="20"/>
                <w:szCs w:val="20"/>
              </w:rPr>
              <w:t xml:space="preserve"> </w:t>
            </w:r>
            <w:proofErr w:type="spellStart"/>
            <w:r w:rsidRPr="00424887">
              <w:rPr>
                <w:sz w:val="20"/>
                <w:szCs w:val="20"/>
              </w:rPr>
              <w:t>Huawei</w:t>
            </w:r>
            <w:proofErr w:type="spellEnd"/>
          </w:p>
        </w:tc>
      </w:tr>
      <w:tr w:rsidR="00AF20D4" w:rsidRPr="00424887" w14:paraId="420CF70C"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E3994C4"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importar y analizar la copia de seguridad de </w:t>
            </w:r>
            <w:proofErr w:type="spellStart"/>
            <w:r w:rsidRPr="00424887">
              <w:rPr>
                <w:sz w:val="20"/>
                <w:szCs w:val="20"/>
              </w:rPr>
              <w:t>telefonos</w:t>
            </w:r>
            <w:proofErr w:type="spellEnd"/>
            <w:r w:rsidRPr="00424887">
              <w:rPr>
                <w:sz w:val="20"/>
                <w:szCs w:val="20"/>
              </w:rPr>
              <w:t xml:space="preserve"> Samsung</w:t>
            </w:r>
          </w:p>
        </w:tc>
      </w:tr>
      <w:tr w:rsidR="00AF20D4" w:rsidRPr="00424887" w14:paraId="550C4242"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66E6B05"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importar y analizar la copia de seguridad de </w:t>
            </w:r>
            <w:proofErr w:type="spellStart"/>
            <w:r w:rsidRPr="00424887">
              <w:rPr>
                <w:sz w:val="20"/>
                <w:szCs w:val="20"/>
              </w:rPr>
              <w:t>telefonos</w:t>
            </w:r>
            <w:proofErr w:type="spellEnd"/>
            <w:r w:rsidRPr="00424887">
              <w:rPr>
                <w:sz w:val="20"/>
                <w:szCs w:val="20"/>
              </w:rPr>
              <w:t xml:space="preserve"> </w:t>
            </w:r>
            <w:proofErr w:type="spellStart"/>
            <w:r w:rsidRPr="00424887">
              <w:rPr>
                <w:sz w:val="20"/>
                <w:szCs w:val="20"/>
              </w:rPr>
              <w:t>Xiaomi</w:t>
            </w:r>
            <w:proofErr w:type="spellEnd"/>
          </w:p>
        </w:tc>
      </w:tr>
      <w:tr w:rsidR="00AF20D4" w:rsidRPr="00424887" w14:paraId="35BB63A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256B49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analizar los datos proporcionados desde una carpeta en el disco</w:t>
            </w:r>
          </w:p>
          <w:p w14:paraId="635B0428" w14:textId="77777777" w:rsidR="00AF20D4" w:rsidRPr="00424887" w:rsidRDefault="00AF20D4" w:rsidP="00FE45EB">
            <w:pPr>
              <w:tabs>
                <w:tab w:val="center" w:pos="406"/>
                <w:tab w:val="center" w:pos="3732"/>
              </w:tabs>
              <w:spacing w:line="259" w:lineRule="auto"/>
              <w:rPr>
                <w:sz w:val="20"/>
                <w:szCs w:val="20"/>
              </w:rPr>
            </w:pPr>
          </w:p>
        </w:tc>
      </w:tr>
      <w:tr w:rsidR="00AF20D4" w:rsidRPr="00424887" w14:paraId="1AB14A7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0EBA1F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analizar los datos proporcionados desde un archivo ZIP</w:t>
            </w:r>
          </w:p>
        </w:tc>
      </w:tr>
      <w:tr w:rsidR="00AF20D4" w:rsidRPr="00424887" w14:paraId="0ABD850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E826085"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la generación de informes al menos en formato PDF, HTML, XML y Microsoft Excel</w:t>
            </w:r>
          </w:p>
        </w:tc>
      </w:tr>
      <w:tr w:rsidR="00AF20D4" w:rsidRPr="00424887" w14:paraId="00BB1D90"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3A4B4D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la generación de cualquier combinación de informes en un lote (a la vez)</w:t>
            </w:r>
          </w:p>
        </w:tc>
      </w:tr>
      <w:tr w:rsidR="00AF20D4" w:rsidRPr="00424887" w14:paraId="68281F4B"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569D549"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exportar en formato CLBX</w:t>
            </w:r>
          </w:p>
        </w:tc>
      </w:tr>
      <w:tr w:rsidR="00AF20D4" w:rsidRPr="00424887" w14:paraId="127627E7"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6457A6A"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para generar informes con el seguimiento cronológico de eventos</w:t>
            </w:r>
          </w:p>
        </w:tc>
      </w:tr>
      <w:tr w:rsidR="00AF20D4" w:rsidRPr="00424887" w14:paraId="524F927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9E571E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para informar con ICCID e IMSI de la tarjeta SIM bajo extracción</w:t>
            </w:r>
          </w:p>
        </w:tc>
      </w:tr>
      <w:tr w:rsidR="00AF20D4" w:rsidRPr="00424887" w14:paraId="565AB52F"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1B2E07B"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tener la capacidad para extraer datos del dispositivo como guías telefónicas, llamadas, fotos, mensajes de texto, notas, calendarios, videos, audios, mensajería instantánea, multimedia, redes sociales, datos de correo electrónico (email), </w:t>
            </w:r>
            <w:proofErr w:type="spellStart"/>
            <w:r w:rsidRPr="00424887">
              <w:rPr>
                <w:sz w:val="20"/>
                <w:szCs w:val="20"/>
              </w:rPr>
              <w:t>geoetiquetas</w:t>
            </w:r>
            <w:proofErr w:type="spellEnd"/>
            <w:r w:rsidRPr="00424887">
              <w:rPr>
                <w:sz w:val="20"/>
                <w:szCs w:val="20"/>
              </w:rPr>
              <w:t xml:space="preserve"> de Google, datos de ubicación y detalles del teléfono, entre otros</w:t>
            </w:r>
          </w:p>
        </w:tc>
      </w:tr>
      <w:tr w:rsidR="00AF20D4" w:rsidRPr="00424887" w14:paraId="37E3B39C"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0E5B87E"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para procesar y reportar informes de llamadas, calendarios, notas y artefactos de Internet de copia de seguridad de iOS</w:t>
            </w:r>
          </w:p>
        </w:tc>
      </w:tr>
      <w:tr w:rsidR="00AF20D4" w:rsidRPr="00424887" w14:paraId="5E19BB32"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56E28A3"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lastRenderedPageBreak/>
              <w:t>Debe tener la capacidad para procesar y mostrar informes de mensajes de texto, navegadores de Internet, mapas, fotos, llamadas, mensajería instantánea, redes sociales y chat equipos portátiles y de telefonía</w:t>
            </w:r>
          </w:p>
        </w:tc>
      </w:tr>
      <w:tr w:rsidR="00AF20D4" w:rsidRPr="00424887" w14:paraId="6083D7D7"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C2F600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la presentación de pruebas en informes PDF con formato enriquecido, fotos ordenadas por fecha real de creación</w:t>
            </w:r>
          </w:p>
        </w:tc>
      </w:tr>
      <w:tr w:rsidR="00AF20D4" w:rsidRPr="00424887" w14:paraId="31F60A5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CFC3124"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de generar archivos PDF independientes para cada sección de datos con datos interrelacionados</w:t>
            </w:r>
          </w:p>
        </w:tc>
      </w:tr>
      <w:tr w:rsidR="00AF20D4" w:rsidRPr="00424887" w14:paraId="265EB7AF"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6F7AAC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Informes personalizables con capacidad de añadir detalles del investigador e información del caso</w:t>
            </w:r>
          </w:p>
        </w:tc>
      </w:tr>
      <w:tr w:rsidR="00AF20D4" w:rsidRPr="00424887" w14:paraId="58ADEBCE"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AB97AE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permitir extracción y análisis de mensajes específicos de Samsung</w:t>
            </w:r>
          </w:p>
        </w:tc>
      </w:tr>
      <w:tr w:rsidR="00AF20D4" w:rsidRPr="00424887" w14:paraId="52EC5EF3"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33C148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soporte para la recuperación de datos borrados de aplicaciones móviles iOS y Android</w:t>
            </w:r>
          </w:p>
        </w:tc>
      </w:tr>
      <w:tr w:rsidR="00AF20D4" w:rsidRPr="00424887" w14:paraId="0DEAB177"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1037D4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capacidad para analizar un mínimo de 1100 aplicaciones móviles únicas, optimizadas para estas aplicaciones</w:t>
            </w:r>
          </w:p>
        </w:tc>
      </w:tr>
      <w:tr w:rsidR="00AF20D4" w:rsidRPr="00424887" w14:paraId="412FF218"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FA6E86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base de datos pública en línea de aplicaciones móviles soportadas con la posibilidad de solicitar que se añada una nueva aplicación</w:t>
            </w:r>
          </w:p>
        </w:tc>
      </w:tr>
      <w:tr w:rsidR="00AF20D4" w:rsidRPr="00424887" w14:paraId="041A22D5"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76761A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tener la capacidad para procesar e informar sobre registros de Google </w:t>
            </w:r>
            <w:proofErr w:type="spellStart"/>
            <w:r w:rsidRPr="00424887">
              <w:rPr>
                <w:sz w:val="20"/>
                <w:szCs w:val="20"/>
              </w:rPr>
              <w:t>Maps</w:t>
            </w:r>
            <w:proofErr w:type="spellEnd"/>
          </w:p>
        </w:tc>
      </w:tr>
      <w:tr w:rsidR="00AF20D4" w:rsidRPr="00424887" w14:paraId="79A4102E"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9B6ECB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soporte para aplicaciones nativas iOS y Android, registros, propiedades del dispositivo y actividad del hardware.</w:t>
            </w:r>
          </w:p>
        </w:tc>
      </w:tr>
      <w:tr w:rsidR="00AF20D4" w:rsidRPr="00424887" w14:paraId="73616F1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60D9D8A"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probar si una foto fue tomada por el teléfono investigado por el método de balística de la cámara</w:t>
            </w:r>
          </w:p>
        </w:tc>
      </w:tr>
      <w:tr w:rsidR="00AF20D4" w:rsidRPr="00424887" w14:paraId="47EB3EF3"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BF02C95"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soporte de iOS método de </w:t>
            </w:r>
            <w:proofErr w:type="spellStart"/>
            <w:r w:rsidRPr="00424887">
              <w:rPr>
                <w:sz w:val="20"/>
                <w:szCs w:val="20"/>
              </w:rPr>
              <w:t>lockdown</w:t>
            </w:r>
            <w:proofErr w:type="spellEnd"/>
            <w:r w:rsidRPr="00424887">
              <w:rPr>
                <w:sz w:val="20"/>
                <w:szCs w:val="20"/>
              </w:rPr>
              <w:t xml:space="preserve"> de bloqueo</w:t>
            </w:r>
          </w:p>
        </w:tc>
      </w:tr>
      <w:tr w:rsidR="00AF20D4" w:rsidRPr="00424887" w14:paraId="308349D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6DABCA2"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soporte de </w:t>
            </w:r>
            <w:proofErr w:type="spellStart"/>
            <w:r w:rsidRPr="00424887">
              <w:rPr>
                <w:sz w:val="20"/>
                <w:szCs w:val="20"/>
              </w:rPr>
              <w:t>rooting</w:t>
            </w:r>
            <w:proofErr w:type="spellEnd"/>
            <w:r w:rsidRPr="00424887">
              <w:rPr>
                <w:sz w:val="20"/>
                <w:szCs w:val="20"/>
              </w:rPr>
              <w:t xml:space="preserve"> por medio de </w:t>
            </w:r>
            <w:proofErr w:type="spellStart"/>
            <w:r w:rsidRPr="00424887">
              <w:rPr>
                <w:sz w:val="20"/>
                <w:szCs w:val="20"/>
              </w:rPr>
              <w:t>Dirty</w:t>
            </w:r>
            <w:proofErr w:type="spellEnd"/>
            <w:r w:rsidRPr="00424887">
              <w:rPr>
                <w:sz w:val="20"/>
                <w:szCs w:val="20"/>
              </w:rPr>
              <w:t xml:space="preserve"> </w:t>
            </w:r>
            <w:proofErr w:type="spellStart"/>
            <w:r w:rsidRPr="00424887">
              <w:rPr>
                <w:sz w:val="20"/>
                <w:szCs w:val="20"/>
              </w:rPr>
              <w:t>Cow</w:t>
            </w:r>
            <w:proofErr w:type="spellEnd"/>
          </w:p>
        </w:tc>
      </w:tr>
      <w:tr w:rsidR="00AF20D4" w:rsidRPr="00424887" w14:paraId="336C39B0"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7B4F01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permitir soporte de métodos de </w:t>
            </w:r>
            <w:proofErr w:type="spellStart"/>
            <w:r w:rsidRPr="00424887">
              <w:rPr>
                <w:sz w:val="20"/>
                <w:szCs w:val="20"/>
              </w:rPr>
              <w:t>rooting</w:t>
            </w:r>
            <w:proofErr w:type="spellEnd"/>
            <w:r w:rsidRPr="00424887">
              <w:rPr>
                <w:sz w:val="20"/>
                <w:szCs w:val="20"/>
              </w:rPr>
              <w:t xml:space="preserve"> temporales para Android</w:t>
            </w:r>
          </w:p>
        </w:tc>
      </w:tr>
      <w:tr w:rsidR="00AF20D4" w:rsidRPr="00424887" w14:paraId="18D40F9F"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9EDF4C5"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ofrecer el método App </w:t>
            </w:r>
            <w:proofErr w:type="spellStart"/>
            <w:r w:rsidRPr="00424887">
              <w:rPr>
                <w:sz w:val="20"/>
                <w:szCs w:val="20"/>
              </w:rPr>
              <w:t>downgrade</w:t>
            </w:r>
            <w:proofErr w:type="spellEnd"/>
            <w:r w:rsidRPr="00424887">
              <w:rPr>
                <w:sz w:val="20"/>
                <w:szCs w:val="20"/>
              </w:rPr>
              <w:t xml:space="preserve"> para obtener datos de aplicaciones específicas.</w:t>
            </w:r>
          </w:p>
        </w:tc>
      </w:tr>
      <w:tr w:rsidR="00AF20D4" w:rsidRPr="00424887" w14:paraId="243C6DB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1A680960"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contener un conjunto de cables, conexiones y adaptadores, con organizador, para la extracción de datos de dispositivos</w:t>
            </w:r>
          </w:p>
        </w:tc>
      </w:tr>
      <w:tr w:rsidR="00AF20D4" w:rsidRPr="00424887" w14:paraId="4C330FC0"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D499DA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Contiene un dispositivo para la clonación de SIM</w:t>
            </w:r>
          </w:p>
        </w:tc>
      </w:tr>
      <w:tr w:rsidR="00AF20D4" w:rsidRPr="00424887" w14:paraId="5E8A3694"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DF01609"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Contiene tarjetas de clonación SIM regrabables del tamaño de una Nano SIM</w:t>
            </w:r>
          </w:p>
        </w:tc>
      </w:tr>
      <w:tr w:rsidR="00AF20D4" w:rsidRPr="00424887" w14:paraId="388EF9E1"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75CA76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hacer bypass de seguridad y descifrar datos en dispositivos Samsung con chipsets </w:t>
            </w:r>
            <w:proofErr w:type="spellStart"/>
            <w:r w:rsidRPr="00424887">
              <w:rPr>
                <w:sz w:val="20"/>
                <w:szCs w:val="20"/>
              </w:rPr>
              <w:t>Exynos</w:t>
            </w:r>
            <w:proofErr w:type="spellEnd"/>
          </w:p>
        </w:tc>
      </w:tr>
      <w:tr w:rsidR="00AF20D4" w:rsidRPr="00424887" w14:paraId="1E4BD43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6014F019"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hacer bypass de seguridad y llevar a cabo un descifrado offline en dispositivos con chipsets MTK</w:t>
            </w:r>
          </w:p>
        </w:tc>
      </w:tr>
      <w:tr w:rsidR="00AF20D4" w:rsidRPr="00424887" w14:paraId="2247FFA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E19E3E0"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hacer bypass de seguridad y descifrar datos en dispositivos con chipsets </w:t>
            </w:r>
            <w:proofErr w:type="spellStart"/>
            <w:r w:rsidRPr="00424887">
              <w:rPr>
                <w:sz w:val="20"/>
                <w:szCs w:val="20"/>
              </w:rPr>
              <w:t>Kirin</w:t>
            </w:r>
            <w:proofErr w:type="spellEnd"/>
            <w:r w:rsidRPr="00424887">
              <w:rPr>
                <w:sz w:val="20"/>
                <w:szCs w:val="20"/>
              </w:rPr>
              <w:t xml:space="preserve"> 650, 655, 658, 659, 710, 710F, 810, 970 y 980</w:t>
            </w:r>
          </w:p>
        </w:tc>
      </w:tr>
      <w:tr w:rsidR="00AF20D4" w:rsidRPr="00424887" w14:paraId="7669541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3F27D6D4"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extraer una imagen física y las claves de cifrado HW en dispositivos con chipsets </w:t>
            </w:r>
            <w:proofErr w:type="spellStart"/>
            <w:r w:rsidRPr="00424887">
              <w:rPr>
                <w:sz w:val="20"/>
                <w:szCs w:val="20"/>
              </w:rPr>
              <w:t>Kirin</w:t>
            </w:r>
            <w:proofErr w:type="spellEnd"/>
            <w:r w:rsidRPr="00424887">
              <w:rPr>
                <w:sz w:val="20"/>
                <w:szCs w:val="20"/>
              </w:rPr>
              <w:t xml:space="preserve"> para el descifrado offline</w:t>
            </w:r>
          </w:p>
        </w:tc>
      </w:tr>
      <w:tr w:rsidR="00AF20D4" w:rsidRPr="00424887" w14:paraId="4052BEB1"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1CBBE5D"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hacer bypass de seguridad y llevar a cabo el descifrado offline en dispositivos con chipsets </w:t>
            </w:r>
            <w:proofErr w:type="spellStart"/>
            <w:r w:rsidRPr="00424887">
              <w:rPr>
                <w:sz w:val="20"/>
                <w:szCs w:val="20"/>
              </w:rPr>
              <w:t>Unisoc</w:t>
            </w:r>
            <w:proofErr w:type="spellEnd"/>
            <w:r w:rsidRPr="00424887">
              <w:rPr>
                <w:sz w:val="20"/>
                <w:szCs w:val="20"/>
              </w:rPr>
              <w:t>/</w:t>
            </w:r>
            <w:proofErr w:type="spellStart"/>
            <w:r w:rsidRPr="00424887">
              <w:rPr>
                <w:sz w:val="20"/>
                <w:szCs w:val="20"/>
              </w:rPr>
              <w:t>Spreadtrum</w:t>
            </w:r>
            <w:proofErr w:type="spellEnd"/>
          </w:p>
        </w:tc>
      </w:tr>
      <w:tr w:rsidR="00AF20D4" w:rsidRPr="00424887" w14:paraId="2859363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416A5C06"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ser capaz de forzar el PIN del dispositivo, patrones y contraseñas usando CPU / GPU para </w:t>
            </w:r>
            <w:proofErr w:type="spellStart"/>
            <w:r w:rsidRPr="00424887">
              <w:rPr>
                <w:sz w:val="20"/>
                <w:szCs w:val="20"/>
              </w:rPr>
              <w:t>screenlocks</w:t>
            </w:r>
            <w:proofErr w:type="spellEnd"/>
            <w:r w:rsidRPr="00424887">
              <w:rPr>
                <w:sz w:val="20"/>
                <w:szCs w:val="20"/>
              </w:rPr>
              <w:t xml:space="preserve"> de dispositivos, copias de seguridad de Android, Copias de seguridad de iTunes y otros</w:t>
            </w:r>
          </w:p>
        </w:tc>
      </w:tr>
      <w:tr w:rsidR="00AF20D4" w:rsidRPr="00424887" w14:paraId="5F7B0EEE"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1817BE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Detección automática del tipo y complejidad de bloqueo de pantalla</w:t>
            </w:r>
          </w:p>
        </w:tc>
      </w:tr>
      <w:tr w:rsidR="00AF20D4" w:rsidRPr="00424887" w14:paraId="7269B76D"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EF89B47"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descifrar imágenes físicas con cifrado de disco completo (FDE), cifrado basado en archivos (FBE) y cifrado basado en archivos (FBE) con cifrado de metadatos</w:t>
            </w:r>
          </w:p>
        </w:tc>
      </w:tr>
      <w:tr w:rsidR="00AF20D4" w:rsidRPr="00424887" w14:paraId="3600C316"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CAEB91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ser capaz de hacer flash a la raíz de ingeniería de Samsung</w:t>
            </w:r>
          </w:p>
        </w:tc>
      </w:tr>
      <w:tr w:rsidR="00AF20D4" w:rsidRPr="00424887" w14:paraId="49C1E16C"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6490140"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tener soporte de ataque EDL a dispositivos </w:t>
            </w:r>
            <w:proofErr w:type="spellStart"/>
            <w:r w:rsidRPr="00424887">
              <w:rPr>
                <w:sz w:val="20"/>
                <w:szCs w:val="20"/>
              </w:rPr>
              <w:t>Qualcomm</w:t>
            </w:r>
            <w:proofErr w:type="spellEnd"/>
            <w:r w:rsidRPr="00424887">
              <w:rPr>
                <w:sz w:val="20"/>
                <w:szCs w:val="20"/>
              </w:rPr>
              <w:t xml:space="preserve"> con selección automática de programadores</w:t>
            </w:r>
          </w:p>
        </w:tc>
      </w:tr>
      <w:tr w:rsidR="00AF20D4" w:rsidRPr="00424887" w14:paraId="2D460FBA"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2DF1B8AA"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lastRenderedPageBreak/>
              <w:t xml:space="preserve">Debe tener soporte de ataque </w:t>
            </w:r>
            <w:proofErr w:type="spellStart"/>
            <w:r w:rsidRPr="00424887">
              <w:rPr>
                <w:sz w:val="20"/>
                <w:szCs w:val="20"/>
              </w:rPr>
              <w:t>exploit</w:t>
            </w:r>
            <w:proofErr w:type="spellEnd"/>
            <w:r w:rsidRPr="00424887">
              <w:rPr>
                <w:sz w:val="20"/>
                <w:szCs w:val="20"/>
              </w:rPr>
              <w:t xml:space="preserve"> MTK a dispositivos </w:t>
            </w:r>
            <w:proofErr w:type="spellStart"/>
            <w:r w:rsidRPr="00424887">
              <w:rPr>
                <w:sz w:val="20"/>
                <w:szCs w:val="20"/>
              </w:rPr>
              <w:t>Mediatek</w:t>
            </w:r>
            <w:proofErr w:type="spellEnd"/>
          </w:p>
        </w:tc>
      </w:tr>
      <w:tr w:rsidR="00AF20D4" w:rsidRPr="00424887" w14:paraId="75F1DDAC"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73D60E5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Debe tener la posibilidad de elegir varios programadores para ejecutar al mismo tiempo como EDL, MTK y otros</w:t>
            </w:r>
          </w:p>
        </w:tc>
      </w:tr>
      <w:tr w:rsidR="00AF20D4" w:rsidRPr="00424887" w14:paraId="48126049"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5AD2123C"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Debe tener soporte de </w:t>
            </w:r>
            <w:proofErr w:type="spellStart"/>
            <w:r w:rsidRPr="00424887">
              <w:rPr>
                <w:sz w:val="20"/>
                <w:szCs w:val="20"/>
              </w:rPr>
              <w:t>MTPwn</w:t>
            </w:r>
            <w:proofErr w:type="spellEnd"/>
            <w:r w:rsidRPr="00424887">
              <w:rPr>
                <w:sz w:val="20"/>
                <w:szCs w:val="20"/>
              </w:rPr>
              <w:t xml:space="preserve"> seguridad eludiendo para los teléfonos Samsung</w:t>
            </w:r>
          </w:p>
        </w:tc>
      </w:tr>
      <w:tr w:rsidR="00AF20D4" w:rsidRPr="00424887" w14:paraId="45021AD3" w14:textId="77777777" w:rsidTr="00FE45EB">
        <w:trPr>
          <w:gridAfter w:val="2"/>
          <w:wAfter w:w="269" w:type="dxa"/>
          <w:trHeight w:val="312"/>
        </w:trPr>
        <w:tc>
          <w:tcPr>
            <w:tcW w:w="9333" w:type="dxa"/>
            <w:gridSpan w:val="8"/>
            <w:tcBorders>
              <w:top w:val="single" w:sz="4" w:space="0" w:color="000000"/>
              <w:left w:val="single" w:sz="4" w:space="0" w:color="000000"/>
              <w:bottom w:val="single" w:sz="4" w:space="0" w:color="000000"/>
              <w:right w:val="single" w:sz="4" w:space="0" w:color="000000"/>
            </w:tcBorders>
          </w:tcPr>
          <w:p w14:paraId="0404BE38"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La licencia debe permitir la continuidad operativa del actual acceso, una vez finalice la actual, debe entrar en vigencia con su nueva fecha de vencimiento.</w:t>
            </w:r>
          </w:p>
        </w:tc>
      </w:tr>
      <w:tr w:rsidR="00AF20D4" w:rsidRPr="00424887" w14:paraId="332F7522" w14:textId="77777777" w:rsidTr="00FE45EB">
        <w:tblPrEx>
          <w:tblCellMar>
            <w:top w:w="9" w:type="dxa"/>
            <w:right w:w="13" w:type="dxa"/>
          </w:tblCellMar>
        </w:tblPrEx>
        <w:trPr>
          <w:gridAfter w:val="2"/>
          <w:wAfter w:w="269" w:type="dxa"/>
          <w:trHeight w:val="307"/>
        </w:trPr>
        <w:tc>
          <w:tcPr>
            <w:tcW w:w="9333" w:type="dxa"/>
            <w:gridSpan w:val="8"/>
            <w:tcBorders>
              <w:top w:val="single" w:sz="4" w:space="0" w:color="000000"/>
              <w:left w:val="single" w:sz="4" w:space="0" w:color="000000"/>
              <w:bottom w:val="single" w:sz="4" w:space="0" w:color="000000"/>
              <w:right w:val="single" w:sz="4" w:space="0" w:color="000000"/>
            </w:tcBorders>
            <w:shd w:val="clear" w:color="auto" w:fill="D9D9D9"/>
          </w:tcPr>
          <w:p w14:paraId="7CCBD821" w14:textId="77777777" w:rsidR="00AF20D4" w:rsidRPr="00424887" w:rsidRDefault="00AF20D4" w:rsidP="00FE45EB">
            <w:pPr>
              <w:spacing w:line="259" w:lineRule="auto"/>
              <w:jc w:val="center"/>
              <w:rPr>
                <w:sz w:val="20"/>
                <w:szCs w:val="20"/>
              </w:rPr>
            </w:pPr>
            <w:r w:rsidRPr="00424887">
              <w:rPr>
                <w:sz w:val="20"/>
                <w:szCs w:val="20"/>
              </w:rPr>
              <w:t xml:space="preserve">TRANSFERENCIA DE CONOCIMIENTO </w:t>
            </w:r>
          </w:p>
        </w:tc>
      </w:tr>
      <w:tr w:rsidR="00AF20D4" w:rsidRPr="00424887" w14:paraId="3F6ADBC7" w14:textId="77777777" w:rsidTr="00FE45EB">
        <w:tblPrEx>
          <w:tblCellMar>
            <w:top w:w="9" w:type="dxa"/>
            <w:right w:w="13" w:type="dxa"/>
          </w:tblCellMar>
        </w:tblPrEx>
        <w:trPr>
          <w:gridAfter w:val="2"/>
          <w:wAfter w:w="269" w:type="dxa"/>
          <w:trHeight w:val="510"/>
        </w:trPr>
        <w:tc>
          <w:tcPr>
            <w:tcW w:w="9333" w:type="dxa"/>
            <w:gridSpan w:val="8"/>
            <w:tcBorders>
              <w:top w:val="single" w:sz="4" w:space="0" w:color="000000"/>
              <w:left w:val="single" w:sz="4" w:space="0" w:color="000000"/>
              <w:bottom w:val="single" w:sz="4" w:space="0" w:color="000000"/>
              <w:right w:val="single" w:sz="4" w:space="0" w:color="000000"/>
            </w:tcBorders>
          </w:tcPr>
          <w:p w14:paraId="3EAD58AB" w14:textId="77777777" w:rsidR="00AF20D4" w:rsidRPr="00424887" w:rsidRDefault="00AF20D4" w:rsidP="00FE45EB">
            <w:pPr>
              <w:spacing w:line="259" w:lineRule="auto"/>
              <w:rPr>
                <w:sz w:val="20"/>
                <w:szCs w:val="20"/>
              </w:rPr>
            </w:pPr>
          </w:p>
          <w:p w14:paraId="1B2F5E42" w14:textId="77777777" w:rsidR="00AF20D4" w:rsidRPr="00424887" w:rsidRDefault="00AF20D4" w:rsidP="00FE45EB">
            <w:pPr>
              <w:spacing w:line="259" w:lineRule="auto"/>
              <w:rPr>
                <w:sz w:val="20"/>
                <w:szCs w:val="20"/>
              </w:rPr>
            </w:pPr>
            <w:r w:rsidRPr="00424887">
              <w:rPr>
                <w:sz w:val="20"/>
                <w:szCs w:val="20"/>
              </w:rPr>
              <w:t>El contratista deberá hacer la transferencia de conocimiento en informática forense y el empleo y uso de los elementos adquiridos, para mínimo 03 personas y el tiempo no debe ser inferior a 30 horas incluyendo teoría y práctica, proporcionando conocimientos teóricos y prácticos sobre informática forense. La formación será presencial o virtual, asegurando una transferencia efectiva del conocimiento.</w:t>
            </w:r>
          </w:p>
          <w:p w14:paraId="033FBE0E" w14:textId="77777777" w:rsidR="00AF20D4" w:rsidRPr="00424887" w:rsidRDefault="00AF20D4" w:rsidP="00FE45EB">
            <w:pPr>
              <w:spacing w:line="259" w:lineRule="auto"/>
              <w:rPr>
                <w:sz w:val="20"/>
                <w:szCs w:val="20"/>
              </w:rPr>
            </w:pPr>
          </w:p>
        </w:tc>
      </w:tr>
      <w:tr w:rsidR="00AF20D4" w:rsidRPr="00424887" w14:paraId="636D277D" w14:textId="77777777" w:rsidTr="00FE45EB">
        <w:tblPrEx>
          <w:tblCellMar>
            <w:top w:w="9" w:type="dxa"/>
            <w:right w:w="13" w:type="dxa"/>
          </w:tblCellMar>
        </w:tblPrEx>
        <w:trPr>
          <w:gridAfter w:val="2"/>
          <w:wAfter w:w="269" w:type="dxa"/>
          <w:trHeight w:val="464"/>
        </w:trPr>
        <w:tc>
          <w:tcPr>
            <w:tcW w:w="9333" w:type="dxa"/>
            <w:gridSpan w:val="8"/>
            <w:tcBorders>
              <w:top w:val="single" w:sz="4" w:space="0" w:color="000000"/>
              <w:left w:val="single" w:sz="4" w:space="0" w:color="000000"/>
              <w:bottom w:val="single" w:sz="4" w:space="0" w:color="000000"/>
              <w:right w:val="single" w:sz="4" w:space="0" w:color="000000"/>
            </w:tcBorders>
            <w:shd w:val="clear" w:color="auto" w:fill="D9D9D9"/>
            <w:vAlign w:val="center"/>
          </w:tcPr>
          <w:p w14:paraId="017E4015" w14:textId="77777777" w:rsidR="00AF20D4" w:rsidRPr="00424887" w:rsidRDefault="00AF20D4" w:rsidP="00FE45EB">
            <w:pPr>
              <w:spacing w:line="259" w:lineRule="auto"/>
              <w:jc w:val="center"/>
              <w:rPr>
                <w:sz w:val="20"/>
                <w:szCs w:val="20"/>
              </w:rPr>
            </w:pPr>
            <w:r w:rsidRPr="00424887">
              <w:rPr>
                <w:sz w:val="20"/>
                <w:szCs w:val="20"/>
              </w:rPr>
              <w:t xml:space="preserve">SOPORTE TÉCNICO Y GARANTÍA </w:t>
            </w:r>
          </w:p>
        </w:tc>
      </w:tr>
      <w:tr w:rsidR="00AF20D4" w:rsidRPr="00424887" w14:paraId="4B1C3A9A" w14:textId="77777777" w:rsidTr="00FE45EB">
        <w:tblPrEx>
          <w:tblCellMar>
            <w:top w:w="9" w:type="dxa"/>
            <w:right w:w="13" w:type="dxa"/>
          </w:tblCellMar>
        </w:tblPrEx>
        <w:trPr>
          <w:gridAfter w:val="2"/>
          <w:wAfter w:w="269" w:type="dxa"/>
          <w:trHeight w:val="1621"/>
        </w:trPr>
        <w:tc>
          <w:tcPr>
            <w:tcW w:w="9333" w:type="dxa"/>
            <w:gridSpan w:val="8"/>
            <w:tcBorders>
              <w:top w:val="single" w:sz="4" w:space="0" w:color="000000"/>
              <w:left w:val="single" w:sz="4" w:space="0" w:color="000000"/>
              <w:bottom w:val="single" w:sz="4" w:space="0" w:color="000000"/>
              <w:right w:val="single" w:sz="4" w:space="0" w:color="000000"/>
            </w:tcBorders>
          </w:tcPr>
          <w:p w14:paraId="6D90D9A6" w14:textId="77777777" w:rsidR="00AF20D4" w:rsidRPr="00424887" w:rsidRDefault="00AF20D4" w:rsidP="00FE45EB">
            <w:pPr>
              <w:spacing w:line="241" w:lineRule="auto"/>
              <w:rPr>
                <w:sz w:val="20"/>
                <w:szCs w:val="20"/>
              </w:rPr>
            </w:pPr>
            <w:r w:rsidRPr="00424887">
              <w:rPr>
                <w:sz w:val="20"/>
                <w:szCs w:val="20"/>
              </w:rPr>
              <w:t xml:space="preserve">El término de la garantía técnica o garantía legal de conformidad con el art. 6, 7, 8, 9 y 11 de la Ley 1480 de 2011, será el siguiente: </w:t>
            </w:r>
          </w:p>
          <w:p w14:paraId="68FAA88B" w14:textId="77777777" w:rsidR="00AF20D4" w:rsidRPr="00424887" w:rsidRDefault="00AF20D4" w:rsidP="00FE45EB">
            <w:pPr>
              <w:spacing w:line="241" w:lineRule="auto"/>
              <w:rPr>
                <w:sz w:val="20"/>
                <w:szCs w:val="20"/>
              </w:rPr>
            </w:pPr>
            <w:r w:rsidRPr="00424887">
              <w:rPr>
                <w:sz w:val="20"/>
                <w:szCs w:val="20"/>
              </w:rPr>
              <w:t xml:space="preserve">1. De un (01) año para los servicios tanto de fábrica como de </w:t>
            </w:r>
            <w:proofErr w:type="spellStart"/>
            <w:r w:rsidRPr="00424887">
              <w:rPr>
                <w:sz w:val="20"/>
                <w:szCs w:val="20"/>
              </w:rPr>
              <w:t>partner</w:t>
            </w:r>
            <w:proofErr w:type="spellEnd"/>
            <w:r w:rsidRPr="00424887">
              <w:rPr>
                <w:sz w:val="20"/>
                <w:szCs w:val="20"/>
              </w:rPr>
              <w:t xml:space="preserve"> en un esquema 7x24. El anterior plazo será contado a partir de la suscripción del acta de recibo a satisfacción, firmada por parte del representante del contratista y el supervisor del contrato. </w:t>
            </w:r>
          </w:p>
          <w:p w14:paraId="7320C46B" w14:textId="77777777" w:rsidR="00AF20D4" w:rsidRPr="00424887" w:rsidRDefault="00AF20D4" w:rsidP="00FE45EB">
            <w:pPr>
              <w:spacing w:line="259" w:lineRule="auto"/>
              <w:rPr>
                <w:sz w:val="20"/>
                <w:szCs w:val="20"/>
              </w:rPr>
            </w:pPr>
            <w:r w:rsidRPr="00424887">
              <w:rPr>
                <w:sz w:val="20"/>
                <w:szCs w:val="20"/>
              </w:rPr>
              <w:t xml:space="preserve">El servicio de soporte debe incluir atención de incidentes a través de llamadas telefónicas, correo electrónico, sesiones remotas y atención en sitio. </w:t>
            </w:r>
          </w:p>
        </w:tc>
      </w:tr>
      <w:tr w:rsidR="00AF20D4" w:rsidRPr="00424887" w14:paraId="6136A124" w14:textId="77777777" w:rsidTr="00FE45EB">
        <w:tblPrEx>
          <w:tblCellMar>
            <w:top w:w="9" w:type="dxa"/>
            <w:right w:w="13" w:type="dxa"/>
          </w:tblCellMar>
        </w:tblPrEx>
        <w:trPr>
          <w:gridAfter w:val="2"/>
          <w:wAfter w:w="269" w:type="dxa"/>
          <w:trHeight w:val="313"/>
        </w:trPr>
        <w:tc>
          <w:tcPr>
            <w:tcW w:w="9333" w:type="dxa"/>
            <w:gridSpan w:val="8"/>
            <w:tcBorders>
              <w:top w:val="single" w:sz="4" w:space="0" w:color="000000"/>
              <w:left w:val="single" w:sz="4" w:space="0" w:color="000000"/>
              <w:bottom w:val="single" w:sz="4" w:space="0" w:color="000000"/>
              <w:right w:val="single" w:sz="4" w:space="0" w:color="000000"/>
            </w:tcBorders>
          </w:tcPr>
          <w:p w14:paraId="1500F7FF" w14:textId="77777777" w:rsidR="00AF20D4" w:rsidRPr="00424887" w:rsidRDefault="00AF20D4" w:rsidP="00FE45EB">
            <w:pPr>
              <w:spacing w:line="259" w:lineRule="auto"/>
              <w:rPr>
                <w:sz w:val="20"/>
                <w:szCs w:val="20"/>
              </w:rPr>
            </w:pPr>
            <w:r w:rsidRPr="00424887">
              <w:rPr>
                <w:sz w:val="20"/>
                <w:szCs w:val="20"/>
              </w:rPr>
              <w:t xml:space="preserve">El soporte deberá contemplar: </w:t>
            </w:r>
          </w:p>
        </w:tc>
      </w:tr>
      <w:tr w:rsidR="00AF20D4" w:rsidRPr="00424887" w14:paraId="6EB1AD70" w14:textId="77777777" w:rsidTr="00FE45EB">
        <w:tblPrEx>
          <w:tblCellMar>
            <w:top w:w="9" w:type="dxa"/>
            <w:right w:w="13" w:type="dxa"/>
          </w:tblCellMar>
        </w:tblPrEx>
        <w:trPr>
          <w:gridAfter w:val="2"/>
          <w:wAfter w:w="269" w:type="dxa"/>
          <w:trHeight w:val="310"/>
        </w:trPr>
        <w:tc>
          <w:tcPr>
            <w:tcW w:w="9333" w:type="dxa"/>
            <w:gridSpan w:val="8"/>
            <w:tcBorders>
              <w:top w:val="single" w:sz="4" w:space="0" w:color="000000"/>
              <w:left w:val="single" w:sz="4" w:space="0" w:color="000000"/>
              <w:bottom w:val="single" w:sz="4" w:space="0" w:color="000000"/>
              <w:right w:val="single" w:sz="4" w:space="0" w:color="000000"/>
            </w:tcBorders>
          </w:tcPr>
          <w:p w14:paraId="07D0C211" w14:textId="51294B5F" w:rsidR="00AF20D4" w:rsidRPr="00424887" w:rsidRDefault="00AF20D4" w:rsidP="00FE45EB">
            <w:pPr>
              <w:spacing w:line="259" w:lineRule="auto"/>
              <w:ind w:left="149"/>
              <w:rPr>
                <w:sz w:val="20"/>
                <w:szCs w:val="20"/>
              </w:rPr>
            </w:pPr>
            <w:r w:rsidRPr="00424887">
              <w:rPr>
                <w:noProof/>
                <w:sz w:val="20"/>
                <w:szCs w:val="20"/>
                <w:lang w:val="es-419" w:eastAsia="es-419"/>
              </w:rPr>
              <w:drawing>
                <wp:anchor distT="0" distB="0" distL="114300" distR="114300" simplePos="0" relativeHeight="251662336" behindDoc="1" locked="0" layoutInCell="1" allowOverlap="0" wp14:anchorId="1D77D954" wp14:editId="1596B1A2">
                  <wp:simplePos x="0" y="0"/>
                  <wp:positionH relativeFrom="column">
                    <wp:posOffset>44450</wp:posOffset>
                  </wp:positionH>
                  <wp:positionV relativeFrom="paragraph">
                    <wp:posOffset>1905</wp:posOffset>
                  </wp:positionV>
                  <wp:extent cx="189230" cy="14160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EditPoints="1" noChangeArrowheads="1" noCrop="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230" cy="141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87">
              <w:rPr>
                <w:sz w:val="20"/>
                <w:szCs w:val="20"/>
              </w:rPr>
              <w:t xml:space="preserve"> El servicio de soporte debe incluir atención de incidentes sobre las plataformas ofertadas.  </w:t>
            </w:r>
          </w:p>
        </w:tc>
      </w:tr>
      <w:tr w:rsidR="00AF20D4" w:rsidRPr="00424887" w14:paraId="05332FE5" w14:textId="77777777" w:rsidTr="00FE45EB">
        <w:tblPrEx>
          <w:tblCellMar>
            <w:top w:w="9" w:type="dxa"/>
            <w:right w:w="13" w:type="dxa"/>
          </w:tblCellMar>
        </w:tblPrEx>
        <w:trPr>
          <w:gridAfter w:val="2"/>
          <w:wAfter w:w="269" w:type="dxa"/>
          <w:trHeight w:val="470"/>
        </w:trPr>
        <w:tc>
          <w:tcPr>
            <w:tcW w:w="9333" w:type="dxa"/>
            <w:gridSpan w:val="8"/>
            <w:tcBorders>
              <w:top w:val="single" w:sz="4" w:space="0" w:color="000000"/>
              <w:left w:val="single" w:sz="4" w:space="0" w:color="000000"/>
              <w:bottom w:val="single" w:sz="4" w:space="0" w:color="000000"/>
              <w:right w:val="single" w:sz="4" w:space="0" w:color="000000"/>
            </w:tcBorders>
          </w:tcPr>
          <w:p w14:paraId="3157826C" w14:textId="55C549F4" w:rsidR="00AF20D4" w:rsidRPr="00424887" w:rsidRDefault="00AF20D4" w:rsidP="00FE45EB">
            <w:pPr>
              <w:spacing w:line="259" w:lineRule="auto"/>
              <w:ind w:firstLine="149"/>
              <w:rPr>
                <w:sz w:val="20"/>
                <w:szCs w:val="20"/>
              </w:rPr>
            </w:pPr>
            <w:r w:rsidRPr="00424887">
              <w:rPr>
                <w:noProof/>
                <w:sz w:val="20"/>
                <w:szCs w:val="20"/>
                <w:lang w:val="es-419" w:eastAsia="es-419"/>
              </w:rPr>
              <w:drawing>
                <wp:anchor distT="0" distB="0" distL="114300" distR="114300" simplePos="0" relativeHeight="251663360" behindDoc="1" locked="0" layoutInCell="1" allowOverlap="0" wp14:anchorId="19D91E52" wp14:editId="1814170F">
                  <wp:simplePos x="0" y="0"/>
                  <wp:positionH relativeFrom="column">
                    <wp:posOffset>44450</wp:posOffset>
                  </wp:positionH>
                  <wp:positionV relativeFrom="paragraph">
                    <wp:posOffset>1905</wp:posOffset>
                  </wp:positionV>
                  <wp:extent cx="189230" cy="14160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EditPoints="1" noChangeArrowheads="1" noCrop="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230" cy="141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87">
              <w:rPr>
                <w:sz w:val="20"/>
                <w:szCs w:val="20"/>
              </w:rPr>
              <w:t xml:space="preserve"> Sesiones remotas y atención en sitio (En caso de requerirse) en horario 7x24. Todo con respecto a la plataforma ofertada y objeto de la presente. </w:t>
            </w:r>
          </w:p>
        </w:tc>
      </w:tr>
      <w:tr w:rsidR="00AF20D4" w:rsidRPr="00424887" w14:paraId="675C59C8" w14:textId="77777777" w:rsidTr="00FE45EB">
        <w:tblPrEx>
          <w:tblCellMar>
            <w:top w:w="9" w:type="dxa"/>
            <w:right w:w="13" w:type="dxa"/>
          </w:tblCellMar>
        </w:tblPrEx>
        <w:trPr>
          <w:gridAfter w:val="2"/>
          <w:wAfter w:w="269" w:type="dxa"/>
          <w:trHeight w:val="324"/>
        </w:trPr>
        <w:tc>
          <w:tcPr>
            <w:tcW w:w="9333" w:type="dxa"/>
            <w:gridSpan w:val="8"/>
            <w:tcBorders>
              <w:top w:val="single" w:sz="4" w:space="0" w:color="000000"/>
              <w:left w:val="single" w:sz="4" w:space="0" w:color="000000"/>
              <w:bottom w:val="single" w:sz="4" w:space="0" w:color="000000"/>
              <w:right w:val="single" w:sz="4" w:space="0" w:color="000000"/>
            </w:tcBorders>
          </w:tcPr>
          <w:p w14:paraId="17C122AF" w14:textId="406DFF59" w:rsidR="00AF20D4" w:rsidRPr="00424887" w:rsidRDefault="00AF20D4" w:rsidP="00FE45EB">
            <w:pPr>
              <w:spacing w:line="259" w:lineRule="auto"/>
              <w:ind w:left="149"/>
              <w:rPr>
                <w:sz w:val="20"/>
                <w:szCs w:val="20"/>
              </w:rPr>
            </w:pPr>
            <w:r w:rsidRPr="00424887">
              <w:rPr>
                <w:noProof/>
                <w:sz w:val="20"/>
                <w:szCs w:val="20"/>
                <w:lang w:val="es-419" w:eastAsia="es-419"/>
              </w:rPr>
              <w:drawing>
                <wp:anchor distT="0" distB="0" distL="114300" distR="114300" simplePos="0" relativeHeight="251664384" behindDoc="1" locked="0" layoutInCell="1" allowOverlap="0" wp14:anchorId="396CE91C" wp14:editId="41B10DDF">
                  <wp:simplePos x="0" y="0"/>
                  <wp:positionH relativeFrom="column">
                    <wp:posOffset>44450</wp:posOffset>
                  </wp:positionH>
                  <wp:positionV relativeFrom="paragraph">
                    <wp:posOffset>1905</wp:posOffset>
                  </wp:positionV>
                  <wp:extent cx="189230" cy="1416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EditPoints="1" noChangeArrowheads="1" noCrop="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230" cy="141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87">
              <w:rPr>
                <w:sz w:val="20"/>
                <w:szCs w:val="20"/>
              </w:rPr>
              <w:t xml:space="preserve"> El servicio de </w:t>
            </w:r>
            <w:proofErr w:type="gramStart"/>
            <w:r w:rsidRPr="00424887">
              <w:rPr>
                <w:sz w:val="20"/>
                <w:szCs w:val="20"/>
              </w:rPr>
              <w:t>soporte  deber</w:t>
            </w:r>
            <w:proofErr w:type="gramEnd"/>
            <w:r w:rsidRPr="00424887">
              <w:rPr>
                <w:sz w:val="20"/>
                <w:szCs w:val="20"/>
              </w:rPr>
              <w:t xml:space="preserve"> incluir la adaptación y compresión técnica de actualizaciones anuales. </w:t>
            </w:r>
          </w:p>
        </w:tc>
      </w:tr>
      <w:tr w:rsidR="00AF20D4" w:rsidRPr="00424887" w14:paraId="56BA198B" w14:textId="77777777" w:rsidTr="00FE45EB">
        <w:tblPrEx>
          <w:tblCellMar>
            <w:top w:w="9" w:type="dxa"/>
            <w:right w:w="13" w:type="dxa"/>
          </w:tblCellMar>
        </w:tblPrEx>
        <w:trPr>
          <w:gridAfter w:val="2"/>
          <w:wAfter w:w="269" w:type="dxa"/>
          <w:trHeight w:val="470"/>
        </w:trPr>
        <w:tc>
          <w:tcPr>
            <w:tcW w:w="9333" w:type="dxa"/>
            <w:gridSpan w:val="8"/>
            <w:tcBorders>
              <w:top w:val="single" w:sz="4" w:space="0" w:color="000000"/>
              <w:left w:val="single" w:sz="4" w:space="0" w:color="000000"/>
              <w:bottom w:val="nil"/>
              <w:right w:val="single" w:sz="4" w:space="0" w:color="000000"/>
            </w:tcBorders>
          </w:tcPr>
          <w:p w14:paraId="5CED2F10" w14:textId="77777777" w:rsidR="00AF20D4" w:rsidRPr="00424887" w:rsidRDefault="00AF20D4" w:rsidP="00FE45EB">
            <w:pPr>
              <w:spacing w:line="259" w:lineRule="auto"/>
              <w:rPr>
                <w:sz w:val="20"/>
                <w:szCs w:val="20"/>
              </w:rPr>
            </w:pPr>
            <w:r w:rsidRPr="00424887">
              <w:rPr>
                <w:sz w:val="20"/>
                <w:szCs w:val="20"/>
              </w:rPr>
              <w:t xml:space="preserve">DEFINICIÓN DE CRITICIDAD: </w:t>
            </w:r>
          </w:p>
          <w:p w14:paraId="123357C0" w14:textId="77777777" w:rsidR="00AF20D4" w:rsidRPr="00424887" w:rsidRDefault="00AF20D4" w:rsidP="00FE45EB">
            <w:pPr>
              <w:spacing w:line="259" w:lineRule="auto"/>
              <w:rPr>
                <w:sz w:val="20"/>
                <w:szCs w:val="20"/>
              </w:rPr>
            </w:pPr>
            <w:r w:rsidRPr="00424887">
              <w:rPr>
                <w:sz w:val="20"/>
                <w:szCs w:val="20"/>
              </w:rPr>
              <w:t xml:space="preserve"> </w:t>
            </w:r>
          </w:p>
        </w:tc>
      </w:tr>
      <w:tr w:rsidR="00AF20D4" w:rsidRPr="00424887" w14:paraId="4A10288C" w14:textId="77777777" w:rsidTr="00FE45EB">
        <w:tblPrEx>
          <w:tblCellMar>
            <w:top w:w="9" w:type="dxa"/>
            <w:right w:w="13" w:type="dxa"/>
          </w:tblCellMar>
        </w:tblPrEx>
        <w:trPr>
          <w:trHeight w:val="929"/>
        </w:trPr>
        <w:tc>
          <w:tcPr>
            <w:tcW w:w="677" w:type="dxa"/>
            <w:vMerge w:val="restart"/>
            <w:tcBorders>
              <w:top w:val="nil"/>
              <w:left w:val="single" w:sz="4" w:space="0" w:color="000000"/>
              <w:bottom w:val="single" w:sz="8" w:space="0" w:color="000000"/>
              <w:right w:val="single" w:sz="4" w:space="0" w:color="000000"/>
            </w:tcBorders>
          </w:tcPr>
          <w:p w14:paraId="3C72DD90" w14:textId="77777777" w:rsidR="00AF20D4" w:rsidRPr="00424887" w:rsidRDefault="00AF20D4" w:rsidP="00FE45EB">
            <w:pPr>
              <w:spacing w:after="160" w:line="259" w:lineRule="auto"/>
              <w:rPr>
                <w:sz w:val="20"/>
                <w:szCs w:val="20"/>
              </w:rPr>
            </w:pPr>
          </w:p>
        </w:tc>
        <w:tc>
          <w:tcPr>
            <w:tcW w:w="1416" w:type="dxa"/>
            <w:gridSpan w:val="3"/>
            <w:tcBorders>
              <w:top w:val="single" w:sz="4" w:space="0" w:color="000000"/>
              <w:left w:val="single" w:sz="4" w:space="0" w:color="000000"/>
              <w:bottom w:val="single" w:sz="4" w:space="0" w:color="000000"/>
              <w:right w:val="single" w:sz="4" w:space="0" w:color="000000"/>
            </w:tcBorders>
            <w:vAlign w:val="center"/>
          </w:tcPr>
          <w:p w14:paraId="1DAA9EA7" w14:textId="77777777" w:rsidR="00AF20D4" w:rsidRPr="00424887" w:rsidRDefault="00AF20D4" w:rsidP="00FE45EB">
            <w:pPr>
              <w:spacing w:line="259" w:lineRule="auto"/>
              <w:ind w:left="76"/>
              <w:rPr>
                <w:sz w:val="20"/>
                <w:szCs w:val="20"/>
              </w:rPr>
            </w:pPr>
            <w:r w:rsidRPr="00424887">
              <w:rPr>
                <w:sz w:val="20"/>
                <w:szCs w:val="20"/>
              </w:rPr>
              <w:t xml:space="preserve">PRIORIDAD </w:t>
            </w:r>
          </w:p>
        </w:tc>
        <w:tc>
          <w:tcPr>
            <w:tcW w:w="4242" w:type="dxa"/>
            <w:tcBorders>
              <w:top w:val="single" w:sz="4" w:space="0" w:color="000000"/>
              <w:left w:val="single" w:sz="4" w:space="0" w:color="000000"/>
              <w:bottom w:val="single" w:sz="4" w:space="0" w:color="000000"/>
              <w:right w:val="single" w:sz="4" w:space="0" w:color="000000"/>
            </w:tcBorders>
            <w:vAlign w:val="center"/>
          </w:tcPr>
          <w:p w14:paraId="35952F21" w14:textId="77777777" w:rsidR="00AF20D4" w:rsidRPr="00424887" w:rsidRDefault="00AF20D4" w:rsidP="00FE45EB">
            <w:pPr>
              <w:spacing w:line="259" w:lineRule="auto"/>
              <w:jc w:val="center"/>
              <w:rPr>
                <w:sz w:val="20"/>
                <w:szCs w:val="20"/>
              </w:rPr>
            </w:pPr>
            <w:r w:rsidRPr="00424887">
              <w:rPr>
                <w:sz w:val="20"/>
                <w:szCs w:val="20"/>
              </w:rPr>
              <w:t xml:space="preserve">DESCRIPCIÓN </w:t>
            </w:r>
          </w:p>
        </w:tc>
        <w:tc>
          <w:tcPr>
            <w:tcW w:w="3164" w:type="dxa"/>
            <w:gridSpan w:val="4"/>
            <w:tcBorders>
              <w:top w:val="single" w:sz="4" w:space="0" w:color="000000"/>
              <w:left w:val="single" w:sz="4" w:space="0" w:color="000000"/>
              <w:bottom w:val="single" w:sz="4" w:space="0" w:color="000000"/>
              <w:right w:val="single" w:sz="4" w:space="0" w:color="000000"/>
            </w:tcBorders>
          </w:tcPr>
          <w:p w14:paraId="373DE340" w14:textId="77777777" w:rsidR="00AF20D4" w:rsidRPr="00424887" w:rsidRDefault="00AF20D4" w:rsidP="00FE45EB">
            <w:pPr>
              <w:spacing w:line="259" w:lineRule="auto"/>
              <w:jc w:val="center"/>
              <w:rPr>
                <w:sz w:val="20"/>
                <w:szCs w:val="20"/>
              </w:rPr>
            </w:pPr>
            <w:r w:rsidRPr="00424887">
              <w:rPr>
                <w:sz w:val="20"/>
                <w:szCs w:val="20"/>
              </w:rPr>
              <w:t xml:space="preserve">TIEMPO MÁXIMO PARA </w:t>
            </w:r>
          </w:p>
          <w:p w14:paraId="5C43D50E" w14:textId="77777777" w:rsidR="00AF20D4" w:rsidRPr="00424887" w:rsidRDefault="00AF20D4" w:rsidP="00FE45EB">
            <w:pPr>
              <w:spacing w:line="259" w:lineRule="auto"/>
              <w:jc w:val="center"/>
              <w:rPr>
                <w:sz w:val="20"/>
                <w:szCs w:val="20"/>
              </w:rPr>
            </w:pPr>
            <w:r w:rsidRPr="00424887">
              <w:rPr>
                <w:sz w:val="20"/>
                <w:szCs w:val="20"/>
              </w:rPr>
              <w:t xml:space="preserve">ATENDER EL INCIDENTE, </w:t>
            </w:r>
          </w:p>
          <w:p w14:paraId="31516CE1" w14:textId="77777777" w:rsidR="00AF20D4" w:rsidRPr="00424887" w:rsidRDefault="00AF20D4" w:rsidP="00FE45EB">
            <w:pPr>
              <w:spacing w:line="259" w:lineRule="auto"/>
              <w:jc w:val="center"/>
              <w:rPr>
                <w:sz w:val="20"/>
                <w:szCs w:val="20"/>
              </w:rPr>
            </w:pPr>
            <w:r w:rsidRPr="00424887">
              <w:rPr>
                <w:sz w:val="20"/>
                <w:szCs w:val="20"/>
              </w:rPr>
              <w:t xml:space="preserve">SEGÚN LA PRIORIDAD PRESENTADA </w:t>
            </w:r>
          </w:p>
        </w:tc>
        <w:tc>
          <w:tcPr>
            <w:tcW w:w="103" w:type="dxa"/>
            <w:vMerge w:val="restart"/>
            <w:tcBorders>
              <w:top w:val="nil"/>
              <w:left w:val="single" w:sz="4" w:space="0" w:color="000000"/>
              <w:bottom w:val="single" w:sz="8" w:space="0" w:color="000000"/>
              <w:right w:val="single" w:sz="4" w:space="0" w:color="000000"/>
            </w:tcBorders>
          </w:tcPr>
          <w:p w14:paraId="1BCAB1B5" w14:textId="77777777" w:rsidR="00AF20D4" w:rsidRPr="00424887" w:rsidRDefault="00AF20D4" w:rsidP="00FE45EB">
            <w:pPr>
              <w:spacing w:after="160" w:line="259" w:lineRule="auto"/>
              <w:rPr>
                <w:sz w:val="20"/>
                <w:szCs w:val="20"/>
              </w:rPr>
            </w:pPr>
          </w:p>
        </w:tc>
      </w:tr>
      <w:tr w:rsidR="00AF20D4" w:rsidRPr="00424887" w14:paraId="038101B7" w14:textId="77777777" w:rsidTr="00FE45EB">
        <w:tblPrEx>
          <w:tblCellMar>
            <w:top w:w="9" w:type="dxa"/>
            <w:right w:w="13" w:type="dxa"/>
          </w:tblCellMar>
        </w:tblPrEx>
        <w:trPr>
          <w:trHeight w:val="1162"/>
        </w:trPr>
        <w:tc>
          <w:tcPr>
            <w:tcW w:w="677" w:type="dxa"/>
            <w:vMerge/>
            <w:tcBorders>
              <w:top w:val="nil"/>
              <w:left w:val="single" w:sz="4" w:space="0" w:color="000000"/>
              <w:bottom w:val="nil"/>
              <w:right w:val="single" w:sz="4" w:space="0" w:color="000000"/>
            </w:tcBorders>
          </w:tcPr>
          <w:p w14:paraId="68F05AC0" w14:textId="77777777" w:rsidR="00AF20D4" w:rsidRPr="00424887" w:rsidRDefault="00AF20D4" w:rsidP="00FE45EB">
            <w:pPr>
              <w:spacing w:after="160" w:line="259" w:lineRule="auto"/>
              <w:rPr>
                <w:sz w:val="20"/>
                <w:szCs w:val="20"/>
              </w:rPr>
            </w:pPr>
          </w:p>
        </w:tc>
        <w:tc>
          <w:tcPr>
            <w:tcW w:w="398" w:type="dxa"/>
            <w:tcBorders>
              <w:top w:val="single" w:sz="4" w:space="0" w:color="000000"/>
              <w:left w:val="single" w:sz="4" w:space="0" w:color="000000"/>
              <w:bottom w:val="single" w:sz="4" w:space="0" w:color="000000"/>
              <w:right w:val="single" w:sz="4" w:space="0" w:color="000000"/>
            </w:tcBorders>
          </w:tcPr>
          <w:p w14:paraId="67D6540F" w14:textId="77777777" w:rsidR="00AF20D4" w:rsidRPr="00424887" w:rsidRDefault="00AF20D4" w:rsidP="00FE45EB">
            <w:pPr>
              <w:spacing w:line="259" w:lineRule="auto"/>
              <w:ind w:left="38"/>
              <w:rPr>
                <w:sz w:val="20"/>
                <w:szCs w:val="20"/>
              </w:rPr>
            </w:pPr>
            <w:r w:rsidRPr="00424887">
              <w:rPr>
                <w:sz w:val="20"/>
                <w:szCs w:val="20"/>
              </w:rPr>
              <w:t xml:space="preserve">1 </w:t>
            </w:r>
          </w:p>
        </w:tc>
        <w:tc>
          <w:tcPr>
            <w:tcW w:w="1018" w:type="dxa"/>
            <w:gridSpan w:val="2"/>
            <w:tcBorders>
              <w:top w:val="single" w:sz="4" w:space="0" w:color="000000"/>
              <w:left w:val="single" w:sz="4" w:space="0" w:color="000000"/>
              <w:bottom w:val="single" w:sz="4" w:space="0" w:color="000000"/>
              <w:right w:val="single" w:sz="4" w:space="0" w:color="000000"/>
            </w:tcBorders>
            <w:vAlign w:val="center"/>
          </w:tcPr>
          <w:p w14:paraId="2463BB43" w14:textId="77777777" w:rsidR="00AF20D4" w:rsidRPr="00424887" w:rsidRDefault="00AF20D4" w:rsidP="00FE45EB">
            <w:pPr>
              <w:spacing w:line="259" w:lineRule="auto"/>
              <w:ind w:left="38"/>
              <w:rPr>
                <w:sz w:val="20"/>
                <w:szCs w:val="20"/>
              </w:rPr>
            </w:pPr>
            <w:r w:rsidRPr="00424887">
              <w:rPr>
                <w:sz w:val="20"/>
                <w:szCs w:val="20"/>
              </w:rPr>
              <w:t xml:space="preserve">CRÍTICA </w:t>
            </w:r>
          </w:p>
        </w:tc>
        <w:tc>
          <w:tcPr>
            <w:tcW w:w="4242" w:type="dxa"/>
            <w:tcBorders>
              <w:top w:val="single" w:sz="4" w:space="0" w:color="000000"/>
              <w:left w:val="single" w:sz="4" w:space="0" w:color="000000"/>
              <w:bottom w:val="single" w:sz="4" w:space="0" w:color="000000"/>
              <w:right w:val="single" w:sz="4" w:space="0" w:color="000000"/>
            </w:tcBorders>
          </w:tcPr>
          <w:p w14:paraId="2113BDD4" w14:textId="77777777" w:rsidR="00AF20D4" w:rsidRPr="00424887" w:rsidRDefault="00AF20D4" w:rsidP="00FE45EB">
            <w:pPr>
              <w:spacing w:line="259" w:lineRule="auto"/>
              <w:ind w:left="36"/>
              <w:rPr>
                <w:sz w:val="20"/>
                <w:szCs w:val="20"/>
              </w:rPr>
            </w:pPr>
            <w:r w:rsidRPr="00424887">
              <w:rPr>
                <w:sz w:val="20"/>
                <w:szCs w:val="20"/>
              </w:rPr>
              <w:t xml:space="preserve">La producción está parada o severamente impactada de manera que no se puede continuar trabajando. La operación es de misión crítica para la entidad y/o está en situación de emergencia. </w:t>
            </w:r>
          </w:p>
        </w:tc>
        <w:tc>
          <w:tcPr>
            <w:tcW w:w="3164" w:type="dxa"/>
            <w:gridSpan w:val="4"/>
            <w:tcBorders>
              <w:top w:val="single" w:sz="4" w:space="0" w:color="000000"/>
              <w:left w:val="single" w:sz="4" w:space="0" w:color="000000"/>
              <w:bottom w:val="single" w:sz="4" w:space="0" w:color="000000"/>
              <w:right w:val="single" w:sz="4" w:space="0" w:color="000000"/>
            </w:tcBorders>
          </w:tcPr>
          <w:p w14:paraId="0D66223E" w14:textId="77777777" w:rsidR="00AF20D4" w:rsidRPr="00424887" w:rsidRDefault="00AF20D4" w:rsidP="00FE45EB">
            <w:pPr>
              <w:spacing w:line="259" w:lineRule="auto"/>
              <w:ind w:left="38"/>
              <w:rPr>
                <w:sz w:val="20"/>
                <w:szCs w:val="20"/>
              </w:rPr>
            </w:pPr>
            <w:r w:rsidRPr="00424887">
              <w:rPr>
                <w:sz w:val="20"/>
                <w:szCs w:val="20"/>
              </w:rPr>
              <w:t xml:space="preserve">De manera remota (2) horas autorizadas por el líder técnico de seguridad </w:t>
            </w:r>
          </w:p>
        </w:tc>
        <w:tc>
          <w:tcPr>
            <w:tcW w:w="103" w:type="dxa"/>
            <w:vMerge/>
            <w:tcBorders>
              <w:top w:val="nil"/>
              <w:left w:val="single" w:sz="4" w:space="0" w:color="000000"/>
              <w:bottom w:val="nil"/>
              <w:right w:val="single" w:sz="4" w:space="0" w:color="000000"/>
            </w:tcBorders>
          </w:tcPr>
          <w:p w14:paraId="223C6F27" w14:textId="77777777" w:rsidR="00AF20D4" w:rsidRPr="00424887" w:rsidRDefault="00AF20D4" w:rsidP="00FE45EB">
            <w:pPr>
              <w:spacing w:after="160" w:line="259" w:lineRule="auto"/>
              <w:rPr>
                <w:sz w:val="20"/>
                <w:szCs w:val="20"/>
              </w:rPr>
            </w:pPr>
          </w:p>
        </w:tc>
      </w:tr>
      <w:tr w:rsidR="00AF20D4" w:rsidRPr="00424887" w14:paraId="605F7BF4" w14:textId="77777777" w:rsidTr="00FE45EB">
        <w:tblPrEx>
          <w:tblCellMar>
            <w:top w:w="9" w:type="dxa"/>
            <w:right w:w="13" w:type="dxa"/>
          </w:tblCellMar>
        </w:tblPrEx>
        <w:trPr>
          <w:trHeight w:val="929"/>
        </w:trPr>
        <w:tc>
          <w:tcPr>
            <w:tcW w:w="677" w:type="dxa"/>
            <w:vMerge/>
            <w:tcBorders>
              <w:top w:val="nil"/>
              <w:left w:val="single" w:sz="4" w:space="0" w:color="000000"/>
              <w:bottom w:val="nil"/>
              <w:right w:val="single" w:sz="4" w:space="0" w:color="000000"/>
            </w:tcBorders>
          </w:tcPr>
          <w:p w14:paraId="072B7518" w14:textId="77777777" w:rsidR="00AF20D4" w:rsidRPr="00424887" w:rsidRDefault="00AF20D4" w:rsidP="00FE45EB">
            <w:pPr>
              <w:spacing w:after="160" w:line="259" w:lineRule="auto"/>
              <w:rPr>
                <w:sz w:val="20"/>
                <w:szCs w:val="20"/>
              </w:rPr>
            </w:pPr>
          </w:p>
        </w:tc>
        <w:tc>
          <w:tcPr>
            <w:tcW w:w="398" w:type="dxa"/>
            <w:tcBorders>
              <w:top w:val="single" w:sz="4" w:space="0" w:color="000000"/>
              <w:left w:val="single" w:sz="4" w:space="0" w:color="000000"/>
              <w:bottom w:val="single" w:sz="4" w:space="0" w:color="000000"/>
              <w:right w:val="single" w:sz="4" w:space="0" w:color="000000"/>
            </w:tcBorders>
          </w:tcPr>
          <w:p w14:paraId="2937C242" w14:textId="77777777" w:rsidR="00AF20D4" w:rsidRPr="00424887" w:rsidRDefault="00AF20D4" w:rsidP="00FE45EB">
            <w:pPr>
              <w:spacing w:line="259" w:lineRule="auto"/>
              <w:ind w:left="38"/>
              <w:rPr>
                <w:sz w:val="20"/>
                <w:szCs w:val="20"/>
              </w:rPr>
            </w:pPr>
            <w:r w:rsidRPr="00424887">
              <w:rPr>
                <w:sz w:val="20"/>
                <w:szCs w:val="20"/>
              </w:rPr>
              <w:t xml:space="preserve">2 </w:t>
            </w:r>
          </w:p>
        </w:tc>
        <w:tc>
          <w:tcPr>
            <w:tcW w:w="1018" w:type="dxa"/>
            <w:gridSpan w:val="2"/>
            <w:tcBorders>
              <w:top w:val="single" w:sz="4" w:space="0" w:color="000000"/>
              <w:left w:val="single" w:sz="4" w:space="0" w:color="000000"/>
              <w:bottom w:val="single" w:sz="4" w:space="0" w:color="000000"/>
              <w:right w:val="single" w:sz="4" w:space="0" w:color="000000"/>
            </w:tcBorders>
            <w:vAlign w:val="center"/>
          </w:tcPr>
          <w:p w14:paraId="5B241BB7" w14:textId="77777777" w:rsidR="00AF20D4" w:rsidRPr="00424887" w:rsidRDefault="00AF20D4" w:rsidP="00FE45EB">
            <w:pPr>
              <w:spacing w:line="259" w:lineRule="auto"/>
              <w:jc w:val="center"/>
              <w:rPr>
                <w:sz w:val="20"/>
                <w:szCs w:val="20"/>
              </w:rPr>
            </w:pPr>
            <w:r w:rsidRPr="00424887">
              <w:rPr>
                <w:sz w:val="20"/>
                <w:szCs w:val="20"/>
              </w:rPr>
              <w:t xml:space="preserve">ALTA </w:t>
            </w:r>
          </w:p>
        </w:tc>
        <w:tc>
          <w:tcPr>
            <w:tcW w:w="4242" w:type="dxa"/>
            <w:tcBorders>
              <w:top w:val="single" w:sz="4" w:space="0" w:color="000000"/>
              <w:left w:val="single" w:sz="4" w:space="0" w:color="000000"/>
              <w:bottom w:val="single" w:sz="4" w:space="0" w:color="000000"/>
              <w:right w:val="single" w:sz="4" w:space="0" w:color="000000"/>
            </w:tcBorders>
          </w:tcPr>
          <w:p w14:paraId="13482F19" w14:textId="77777777" w:rsidR="00AF20D4" w:rsidRPr="00424887" w:rsidRDefault="00AF20D4" w:rsidP="00FE45EB">
            <w:pPr>
              <w:spacing w:line="259" w:lineRule="auto"/>
              <w:ind w:left="36"/>
              <w:rPr>
                <w:sz w:val="20"/>
                <w:szCs w:val="20"/>
              </w:rPr>
            </w:pPr>
            <w:r w:rsidRPr="00424887">
              <w:rPr>
                <w:sz w:val="20"/>
                <w:szCs w:val="20"/>
              </w:rPr>
              <w:t xml:space="preserve">Experimenta perdida del servicio, algunas características importantes no pueden ser utilizadas, sin embargo, la operación continua de manera restringida. </w:t>
            </w:r>
          </w:p>
        </w:tc>
        <w:tc>
          <w:tcPr>
            <w:tcW w:w="3164" w:type="dxa"/>
            <w:gridSpan w:val="4"/>
            <w:tcBorders>
              <w:top w:val="single" w:sz="4" w:space="0" w:color="000000"/>
              <w:left w:val="single" w:sz="4" w:space="0" w:color="000000"/>
              <w:bottom w:val="single" w:sz="4" w:space="0" w:color="000000"/>
              <w:right w:val="single" w:sz="4" w:space="0" w:color="000000"/>
            </w:tcBorders>
          </w:tcPr>
          <w:p w14:paraId="53438FF9" w14:textId="77777777" w:rsidR="00AF20D4" w:rsidRPr="00424887" w:rsidRDefault="00AF20D4" w:rsidP="00FE45EB">
            <w:pPr>
              <w:spacing w:line="259" w:lineRule="auto"/>
              <w:ind w:left="38"/>
              <w:rPr>
                <w:sz w:val="20"/>
                <w:szCs w:val="20"/>
              </w:rPr>
            </w:pPr>
            <w:r w:rsidRPr="00424887">
              <w:rPr>
                <w:sz w:val="20"/>
                <w:szCs w:val="20"/>
              </w:rPr>
              <w:t xml:space="preserve">De manera remota (4) horas autorizadas por el líder técnico de seguridad </w:t>
            </w:r>
          </w:p>
        </w:tc>
        <w:tc>
          <w:tcPr>
            <w:tcW w:w="103" w:type="dxa"/>
            <w:vMerge/>
            <w:tcBorders>
              <w:top w:val="nil"/>
              <w:left w:val="single" w:sz="4" w:space="0" w:color="000000"/>
              <w:bottom w:val="nil"/>
              <w:right w:val="single" w:sz="4" w:space="0" w:color="000000"/>
            </w:tcBorders>
          </w:tcPr>
          <w:p w14:paraId="61F71EA5" w14:textId="77777777" w:rsidR="00AF20D4" w:rsidRPr="00424887" w:rsidRDefault="00AF20D4" w:rsidP="00FE45EB">
            <w:pPr>
              <w:spacing w:after="160" w:line="259" w:lineRule="auto"/>
              <w:rPr>
                <w:sz w:val="20"/>
                <w:szCs w:val="20"/>
              </w:rPr>
            </w:pPr>
          </w:p>
        </w:tc>
      </w:tr>
      <w:tr w:rsidR="00AF20D4" w:rsidRPr="00424887" w14:paraId="252079BC" w14:textId="77777777" w:rsidTr="00FE45EB">
        <w:tblPrEx>
          <w:tblCellMar>
            <w:top w:w="9" w:type="dxa"/>
            <w:right w:w="13" w:type="dxa"/>
          </w:tblCellMar>
        </w:tblPrEx>
        <w:trPr>
          <w:trHeight w:val="706"/>
        </w:trPr>
        <w:tc>
          <w:tcPr>
            <w:tcW w:w="677" w:type="dxa"/>
            <w:vMerge/>
            <w:tcBorders>
              <w:top w:val="nil"/>
              <w:left w:val="single" w:sz="4" w:space="0" w:color="000000"/>
              <w:bottom w:val="single" w:sz="8" w:space="0" w:color="000000"/>
              <w:right w:val="single" w:sz="4" w:space="0" w:color="000000"/>
            </w:tcBorders>
          </w:tcPr>
          <w:p w14:paraId="4A231B94" w14:textId="77777777" w:rsidR="00AF20D4" w:rsidRPr="00424887" w:rsidRDefault="00AF20D4" w:rsidP="00FE45EB">
            <w:pPr>
              <w:spacing w:after="160" w:line="259" w:lineRule="auto"/>
              <w:rPr>
                <w:sz w:val="20"/>
                <w:szCs w:val="20"/>
              </w:rPr>
            </w:pPr>
          </w:p>
        </w:tc>
        <w:tc>
          <w:tcPr>
            <w:tcW w:w="398" w:type="dxa"/>
            <w:tcBorders>
              <w:top w:val="single" w:sz="4" w:space="0" w:color="000000"/>
              <w:left w:val="single" w:sz="4" w:space="0" w:color="000000"/>
              <w:bottom w:val="single" w:sz="8" w:space="0" w:color="000000"/>
              <w:right w:val="single" w:sz="4" w:space="0" w:color="000000"/>
            </w:tcBorders>
          </w:tcPr>
          <w:p w14:paraId="3FE5D1BC" w14:textId="77777777" w:rsidR="00AF20D4" w:rsidRPr="00424887" w:rsidRDefault="00AF20D4" w:rsidP="00FE45EB">
            <w:pPr>
              <w:spacing w:line="259" w:lineRule="auto"/>
              <w:ind w:left="38"/>
              <w:rPr>
                <w:sz w:val="20"/>
                <w:szCs w:val="20"/>
              </w:rPr>
            </w:pPr>
            <w:r w:rsidRPr="00424887">
              <w:rPr>
                <w:sz w:val="20"/>
                <w:szCs w:val="20"/>
              </w:rPr>
              <w:t xml:space="preserve">3 </w:t>
            </w:r>
          </w:p>
        </w:tc>
        <w:tc>
          <w:tcPr>
            <w:tcW w:w="1018" w:type="dxa"/>
            <w:gridSpan w:val="2"/>
            <w:tcBorders>
              <w:top w:val="single" w:sz="4" w:space="0" w:color="000000"/>
              <w:left w:val="single" w:sz="4" w:space="0" w:color="000000"/>
              <w:bottom w:val="single" w:sz="8" w:space="0" w:color="000000"/>
              <w:right w:val="single" w:sz="4" w:space="0" w:color="000000"/>
            </w:tcBorders>
            <w:vAlign w:val="center"/>
          </w:tcPr>
          <w:p w14:paraId="6EABF262" w14:textId="77777777" w:rsidR="00AF20D4" w:rsidRPr="00424887" w:rsidRDefault="00AF20D4" w:rsidP="00FE45EB">
            <w:pPr>
              <w:spacing w:line="259" w:lineRule="auto"/>
              <w:ind w:left="120"/>
              <w:rPr>
                <w:sz w:val="20"/>
                <w:szCs w:val="20"/>
              </w:rPr>
            </w:pPr>
            <w:r w:rsidRPr="00424887">
              <w:rPr>
                <w:sz w:val="20"/>
                <w:szCs w:val="20"/>
              </w:rPr>
              <w:t xml:space="preserve">MEDIA </w:t>
            </w:r>
          </w:p>
        </w:tc>
        <w:tc>
          <w:tcPr>
            <w:tcW w:w="4242" w:type="dxa"/>
            <w:tcBorders>
              <w:top w:val="single" w:sz="4" w:space="0" w:color="000000"/>
              <w:left w:val="single" w:sz="4" w:space="0" w:color="000000"/>
              <w:bottom w:val="single" w:sz="8" w:space="0" w:color="000000"/>
              <w:right w:val="single" w:sz="4" w:space="0" w:color="000000"/>
            </w:tcBorders>
          </w:tcPr>
          <w:p w14:paraId="557E98AE" w14:textId="77777777" w:rsidR="00AF20D4" w:rsidRPr="00424887" w:rsidRDefault="00AF20D4" w:rsidP="00FE45EB">
            <w:pPr>
              <w:spacing w:line="259" w:lineRule="auto"/>
              <w:ind w:left="36"/>
              <w:rPr>
                <w:sz w:val="20"/>
                <w:szCs w:val="20"/>
              </w:rPr>
            </w:pPr>
            <w:r w:rsidRPr="00424887">
              <w:rPr>
                <w:sz w:val="20"/>
                <w:szCs w:val="20"/>
              </w:rPr>
              <w:t xml:space="preserve">Experimenta una pérdida de servicio menor, el impacto es un inconveniente. </w:t>
            </w:r>
          </w:p>
        </w:tc>
        <w:tc>
          <w:tcPr>
            <w:tcW w:w="3164" w:type="dxa"/>
            <w:gridSpan w:val="4"/>
            <w:tcBorders>
              <w:top w:val="single" w:sz="4" w:space="0" w:color="000000"/>
              <w:left w:val="single" w:sz="4" w:space="0" w:color="000000"/>
              <w:bottom w:val="single" w:sz="8" w:space="0" w:color="000000"/>
              <w:right w:val="single" w:sz="4" w:space="0" w:color="000000"/>
            </w:tcBorders>
          </w:tcPr>
          <w:p w14:paraId="74B42772" w14:textId="77777777" w:rsidR="00AF20D4" w:rsidRPr="00424887" w:rsidRDefault="00AF20D4" w:rsidP="00FE45EB">
            <w:pPr>
              <w:spacing w:line="259" w:lineRule="auto"/>
              <w:ind w:left="38"/>
              <w:rPr>
                <w:sz w:val="20"/>
                <w:szCs w:val="20"/>
              </w:rPr>
            </w:pPr>
            <w:r w:rsidRPr="00424887">
              <w:rPr>
                <w:sz w:val="20"/>
                <w:szCs w:val="20"/>
              </w:rPr>
              <w:t xml:space="preserve">De manera remota (8) horas autorizadas por el líder técnico de seguridad </w:t>
            </w:r>
          </w:p>
        </w:tc>
        <w:tc>
          <w:tcPr>
            <w:tcW w:w="103" w:type="dxa"/>
            <w:vMerge/>
            <w:tcBorders>
              <w:top w:val="nil"/>
              <w:left w:val="single" w:sz="4" w:space="0" w:color="000000"/>
              <w:bottom w:val="single" w:sz="8" w:space="0" w:color="000000"/>
              <w:right w:val="single" w:sz="4" w:space="0" w:color="000000"/>
            </w:tcBorders>
          </w:tcPr>
          <w:p w14:paraId="3E5A3142" w14:textId="77777777" w:rsidR="00AF20D4" w:rsidRPr="00424887" w:rsidRDefault="00AF20D4" w:rsidP="00FE45EB">
            <w:pPr>
              <w:spacing w:after="160" w:line="259" w:lineRule="auto"/>
              <w:rPr>
                <w:sz w:val="20"/>
                <w:szCs w:val="20"/>
              </w:rPr>
            </w:pPr>
          </w:p>
        </w:tc>
      </w:tr>
      <w:tr w:rsidR="00AF20D4" w:rsidRPr="00424887" w14:paraId="7801CCD2" w14:textId="77777777" w:rsidTr="00FE45EB">
        <w:tblPrEx>
          <w:tblCellMar>
            <w:top w:w="9" w:type="dxa"/>
            <w:right w:w="13" w:type="dxa"/>
          </w:tblCellMar>
        </w:tblPrEx>
        <w:trPr>
          <w:trHeight w:val="706"/>
        </w:trPr>
        <w:tc>
          <w:tcPr>
            <w:tcW w:w="677" w:type="dxa"/>
            <w:vMerge w:val="restart"/>
            <w:tcBorders>
              <w:top w:val="single" w:sz="8" w:space="0" w:color="000000"/>
              <w:left w:val="single" w:sz="4" w:space="0" w:color="000000"/>
              <w:bottom w:val="single" w:sz="8" w:space="0" w:color="000000"/>
              <w:right w:val="single" w:sz="4" w:space="0" w:color="000000"/>
            </w:tcBorders>
            <w:vAlign w:val="bottom"/>
          </w:tcPr>
          <w:p w14:paraId="69EAE315" w14:textId="77777777" w:rsidR="00AF20D4" w:rsidRPr="00424887" w:rsidRDefault="00AF20D4" w:rsidP="00FE45EB">
            <w:pPr>
              <w:spacing w:line="259" w:lineRule="auto"/>
              <w:rPr>
                <w:sz w:val="20"/>
                <w:szCs w:val="20"/>
              </w:rPr>
            </w:pPr>
            <w:r w:rsidRPr="00424887">
              <w:rPr>
                <w:sz w:val="20"/>
                <w:szCs w:val="20"/>
              </w:rPr>
              <w:t xml:space="preserve"> </w:t>
            </w:r>
          </w:p>
        </w:tc>
        <w:tc>
          <w:tcPr>
            <w:tcW w:w="398" w:type="dxa"/>
            <w:tcBorders>
              <w:top w:val="single" w:sz="8" w:space="0" w:color="000000"/>
              <w:left w:val="single" w:sz="4" w:space="0" w:color="000000"/>
              <w:bottom w:val="single" w:sz="4" w:space="0" w:color="000000"/>
              <w:right w:val="single" w:sz="4" w:space="0" w:color="000000"/>
            </w:tcBorders>
          </w:tcPr>
          <w:p w14:paraId="731688E6" w14:textId="77777777" w:rsidR="00AF20D4" w:rsidRPr="00424887" w:rsidRDefault="00AF20D4" w:rsidP="00FE45EB">
            <w:pPr>
              <w:spacing w:line="259" w:lineRule="auto"/>
              <w:ind w:left="38"/>
              <w:rPr>
                <w:sz w:val="20"/>
                <w:szCs w:val="20"/>
              </w:rPr>
            </w:pPr>
            <w:r w:rsidRPr="00424887">
              <w:rPr>
                <w:sz w:val="20"/>
                <w:szCs w:val="20"/>
              </w:rPr>
              <w:t xml:space="preserve">4 </w:t>
            </w:r>
          </w:p>
        </w:tc>
        <w:tc>
          <w:tcPr>
            <w:tcW w:w="1018" w:type="dxa"/>
            <w:gridSpan w:val="2"/>
            <w:tcBorders>
              <w:top w:val="single" w:sz="8" w:space="0" w:color="000000"/>
              <w:left w:val="single" w:sz="4" w:space="0" w:color="000000"/>
              <w:bottom w:val="single" w:sz="4" w:space="0" w:color="000000"/>
              <w:right w:val="single" w:sz="4" w:space="0" w:color="000000"/>
            </w:tcBorders>
            <w:vAlign w:val="center"/>
          </w:tcPr>
          <w:p w14:paraId="428ECB74" w14:textId="77777777" w:rsidR="00AF20D4" w:rsidRPr="00424887" w:rsidRDefault="00AF20D4" w:rsidP="00FE45EB">
            <w:pPr>
              <w:spacing w:line="259" w:lineRule="auto"/>
              <w:jc w:val="center"/>
              <w:rPr>
                <w:sz w:val="20"/>
                <w:szCs w:val="20"/>
              </w:rPr>
            </w:pPr>
            <w:r w:rsidRPr="00424887">
              <w:rPr>
                <w:sz w:val="20"/>
                <w:szCs w:val="20"/>
              </w:rPr>
              <w:t xml:space="preserve">BAJA </w:t>
            </w:r>
          </w:p>
        </w:tc>
        <w:tc>
          <w:tcPr>
            <w:tcW w:w="4242" w:type="dxa"/>
            <w:tcBorders>
              <w:top w:val="single" w:sz="8" w:space="0" w:color="000000"/>
              <w:left w:val="single" w:sz="4" w:space="0" w:color="000000"/>
              <w:bottom w:val="single" w:sz="4" w:space="0" w:color="000000"/>
              <w:right w:val="single" w:sz="4" w:space="0" w:color="000000"/>
            </w:tcBorders>
          </w:tcPr>
          <w:p w14:paraId="7B1FEA31" w14:textId="77777777" w:rsidR="00AF20D4" w:rsidRPr="00424887" w:rsidRDefault="00AF20D4" w:rsidP="00FE45EB">
            <w:pPr>
              <w:spacing w:line="259" w:lineRule="auto"/>
              <w:ind w:left="36"/>
              <w:rPr>
                <w:sz w:val="20"/>
                <w:szCs w:val="20"/>
              </w:rPr>
            </w:pPr>
            <w:r w:rsidRPr="00424887">
              <w:rPr>
                <w:sz w:val="20"/>
                <w:szCs w:val="20"/>
              </w:rPr>
              <w:t xml:space="preserve">No impacta la operación del programa, no se experimenta perdida del servicio y no se impide la operación de los sistemas.  </w:t>
            </w:r>
          </w:p>
        </w:tc>
        <w:tc>
          <w:tcPr>
            <w:tcW w:w="3164" w:type="dxa"/>
            <w:gridSpan w:val="4"/>
            <w:tcBorders>
              <w:top w:val="single" w:sz="8" w:space="0" w:color="000000"/>
              <w:left w:val="single" w:sz="4" w:space="0" w:color="000000"/>
              <w:bottom w:val="single" w:sz="4" w:space="0" w:color="000000"/>
              <w:right w:val="single" w:sz="4" w:space="0" w:color="000000"/>
            </w:tcBorders>
          </w:tcPr>
          <w:p w14:paraId="12685DD4" w14:textId="77777777" w:rsidR="00AF20D4" w:rsidRPr="00424887" w:rsidRDefault="00AF20D4" w:rsidP="00FE45EB">
            <w:pPr>
              <w:spacing w:line="259" w:lineRule="auto"/>
              <w:ind w:left="38"/>
              <w:rPr>
                <w:sz w:val="20"/>
                <w:szCs w:val="20"/>
              </w:rPr>
            </w:pPr>
            <w:r w:rsidRPr="00424887">
              <w:rPr>
                <w:sz w:val="20"/>
                <w:szCs w:val="20"/>
              </w:rPr>
              <w:t xml:space="preserve">De manera remota (12) horas autorizadas por el líder técnico de seguridad </w:t>
            </w:r>
          </w:p>
        </w:tc>
        <w:tc>
          <w:tcPr>
            <w:tcW w:w="103" w:type="dxa"/>
            <w:vMerge w:val="restart"/>
            <w:tcBorders>
              <w:top w:val="single" w:sz="8" w:space="0" w:color="000000"/>
              <w:left w:val="single" w:sz="4" w:space="0" w:color="000000"/>
              <w:bottom w:val="single" w:sz="8" w:space="0" w:color="000000"/>
              <w:right w:val="single" w:sz="4" w:space="0" w:color="000000"/>
            </w:tcBorders>
          </w:tcPr>
          <w:p w14:paraId="48E44397" w14:textId="77777777" w:rsidR="00AF20D4" w:rsidRPr="00424887" w:rsidRDefault="00AF20D4" w:rsidP="00FE45EB">
            <w:pPr>
              <w:spacing w:after="160" w:line="259" w:lineRule="auto"/>
              <w:rPr>
                <w:sz w:val="20"/>
                <w:szCs w:val="20"/>
              </w:rPr>
            </w:pPr>
          </w:p>
        </w:tc>
      </w:tr>
      <w:tr w:rsidR="00AF20D4" w:rsidRPr="00424887" w14:paraId="53E1B9CB" w14:textId="77777777" w:rsidTr="00FE45EB">
        <w:tblPrEx>
          <w:tblCellMar>
            <w:top w:w="9" w:type="dxa"/>
            <w:right w:w="13" w:type="dxa"/>
          </w:tblCellMar>
        </w:tblPrEx>
        <w:trPr>
          <w:trHeight w:val="511"/>
        </w:trPr>
        <w:tc>
          <w:tcPr>
            <w:tcW w:w="677" w:type="dxa"/>
            <w:vMerge/>
            <w:tcBorders>
              <w:top w:val="nil"/>
              <w:left w:val="single" w:sz="4" w:space="0" w:color="000000"/>
              <w:bottom w:val="single" w:sz="8" w:space="0" w:color="000000"/>
              <w:right w:val="single" w:sz="4" w:space="0" w:color="000000"/>
            </w:tcBorders>
          </w:tcPr>
          <w:p w14:paraId="781B93BD" w14:textId="77777777" w:rsidR="00AF20D4" w:rsidRPr="00424887" w:rsidRDefault="00AF20D4" w:rsidP="00FE45EB">
            <w:pPr>
              <w:spacing w:after="160" w:line="259" w:lineRule="auto"/>
              <w:rPr>
                <w:sz w:val="20"/>
                <w:szCs w:val="20"/>
              </w:rPr>
            </w:pPr>
          </w:p>
        </w:tc>
        <w:tc>
          <w:tcPr>
            <w:tcW w:w="8822" w:type="dxa"/>
            <w:gridSpan w:val="8"/>
            <w:tcBorders>
              <w:top w:val="single" w:sz="4" w:space="0" w:color="000000"/>
              <w:left w:val="single" w:sz="4" w:space="0" w:color="000000"/>
              <w:bottom w:val="single" w:sz="8" w:space="0" w:color="000000"/>
              <w:right w:val="single" w:sz="4" w:space="0" w:color="000000"/>
            </w:tcBorders>
          </w:tcPr>
          <w:p w14:paraId="54FFB8D0" w14:textId="77777777" w:rsidR="00AF20D4" w:rsidRPr="00424887" w:rsidRDefault="00AF20D4" w:rsidP="00FE45EB">
            <w:pPr>
              <w:spacing w:line="259" w:lineRule="auto"/>
              <w:ind w:left="38"/>
              <w:rPr>
                <w:sz w:val="20"/>
                <w:szCs w:val="20"/>
              </w:rPr>
            </w:pPr>
            <w:r w:rsidRPr="00424887">
              <w:rPr>
                <w:sz w:val="20"/>
                <w:szCs w:val="20"/>
              </w:rPr>
              <w:t xml:space="preserve">Nota: Si el soporte no es solucionado en los tiempos establecidos se deberá escalar al fabricante y/o con solución presencial en sitio. </w:t>
            </w:r>
          </w:p>
        </w:tc>
        <w:tc>
          <w:tcPr>
            <w:tcW w:w="103" w:type="dxa"/>
            <w:vMerge/>
            <w:tcBorders>
              <w:top w:val="nil"/>
              <w:left w:val="single" w:sz="4" w:space="0" w:color="000000"/>
              <w:bottom w:val="single" w:sz="8" w:space="0" w:color="000000"/>
              <w:right w:val="single" w:sz="4" w:space="0" w:color="000000"/>
            </w:tcBorders>
          </w:tcPr>
          <w:p w14:paraId="7161E6D7" w14:textId="77777777" w:rsidR="00AF20D4" w:rsidRPr="00424887" w:rsidRDefault="00AF20D4" w:rsidP="00FE45EB">
            <w:pPr>
              <w:spacing w:after="160" w:line="259" w:lineRule="auto"/>
              <w:rPr>
                <w:sz w:val="20"/>
                <w:szCs w:val="20"/>
              </w:rPr>
            </w:pPr>
          </w:p>
        </w:tc>
      </w:tr>
      <w:tr w:rsidR="00AF20D4" w:rsidRPr="00424887" w14:paraId="71838028" w14:textId="77777777" w:rsidTr="00FE45EB">
        <w:tblPrEx>
          <w:tblCellMar>
            <w:top w:w="9" w:type="dxa"/>
            <w:right w:w="13" w:type="dxa"/>
          </w:tblCellMar>
        </w:tblPrEx>
        <w:trPr>
          <w:gridAfter w:val="2"/>
          <w:wAfter w:w="269" w:type="dxa"/>
          <w:trHeight w:val="556"/>
        </w:trPr>
        <w:tc>
          <w:tcPr>
            <w:tcW w:w="9333" w:type="dxa"/>
            <w:gridSpan w:val="8"/>
            <w:tcBorders>
              <w:top w:val="single" w:sz="8" w:space="0" w:color="000000"/>
              <w:left w:val="single" w:sz="4" w:space="0" w:color="000000"/>
              <w:bottom w:val="single" w:sz="4" w:space="0" w:color="000000"/>
              <w:right w:val="single" w:sz="4" w:space="0" w:color="000000"/>
            </w:tcBorders>
          </w:tcPr>
          <w:p w14:paraId="15A18BF9" w14:textId="77777777" w:rsidR="00AF20D4" w:rsidRPr="00424887" w:rsidRDefault="00AF20D4" w:rsidP="00FE45EB">
            <w:pPr>
              <w:spacing w:line="259" w:lineRule="auto"/>
              <w:rPr>
                <w:sz w:val="20"/>
                <w:szCs w:val="20"/>
              </w:rPr>
            </w:pPr>
            <w:r w:rsidRPr="00424887">
              <w:rPr>
                <w:sz w:val="20"/>
                <w:szCs w:val="20"/>
              </w:rPr>
              <w:t xml:space="preserve">El contratista deberá suministrar datos de contacto para soporte técnico de cómo generar el caso, deberá contar con un sistema de mesa de ayuda y soporte telefónico, así como una matriz de escalamiento de eventos y casos. </w:t>
            </w:r>
          </w:p>
        </w:tc>
      </w:tr>
      <w:tr w:rsidR="00AF20D4" w:rsidRPr="00424887" w14:paraId="78E47FA5" w14:textId="77777777" w:rsidTr="00FE45EB">
        <w:tblPrEx>
          <w:tblCellMar>
            <w:top w:w="9" w:type="dxa"/>
            <w:right w:w="13" w:type="dxa"/>
          </w:tblCellMar>
        </w:tblPrEx>
        <w:trPr>
          <w:gridAfter w:val="2"/>
          <w:wAfter w:w="269" w:type="dxa"/>
          <w:trHeight w:val="322"/>
        </w:trPr>
        <w:tc>
          <w:tcPr>
            <w:tcW w:w="9333" w:type="dxa"/>
            <w:gridSpan w:val="8"/>
            <w:tcBorders>
              <w:top w:val="single" w:sz="4" w:space="0" w:color="000000"/>
              <w:left w:val="single" w:sz="4" w:space="0" w:color="000000"/>
              <w:bottom w:val="single" w:sz="4" w:space="0" w:color="000000"/>
              <w:right w:val="single" w:sz="4" w:space="0" w:color="000000"/>
            </w:tcBorders>
            <w:shd w:val="clear" w:color="auto" w:fill="D9D9D9"/>
          </w:tcPr>
          <w:p w14:paraId="5CD88148" w14:textId="77777777" w:rsidR="00AF20D4" w:rsidRPr="00424887" w:rsidRDefault="00AF20D4" w:rsidP="00FE45EB">
            <w:pPr>
              <w:spacing w:line="259" w:lineRule="auto"/>
              <w:jc w:val="center"/>
              <w:rPr>
                <w:sz w:val="20"/>
                <w:szCs w:val="20"/>
              </w:rPr>
            </w:pPr>
            <w:r w:rsidRPr="00424887">
              <w:rPr>
                <w:sz w:val="20"/>
                <w:szCs w:val="20"/>
              </w:rPr>
              <w:t xml:space="preserve">DOCUMENTACIÓN TÉCNICA </w:t>
            </w:r>
          </w:p>
        </w:tc>
      </w:tr>
      <w:tr w:rsidR="00AF20D4" w:rsidRPr="00424887" w14:paraId="52DBF32F" w14:textId="77777777" w:rsidTr="00FE45EB">
        <w:tblPrEx>
          <w:tblCellMar>
            <w:top w:w="9" w:type="dxa"/>
            <w:right w:w="13" w:type="dxa"/>
          </w:tblCellMar>
        </w:tblPrEx>
        <w:trPr>
          <w:gridAfter w:val="2"/>
          <w:wAfter w:w="269" w:type="dxa"/>
          <w:trHeight w:val="1164"/>
        </w:trPr>
        <w:tc>
          <w:tcPr>
            <w:tcW w:w="9333" w:type="dxa"/>
            <w:gridSpan w:val="8"/>
            <w:tcBorders>
              <w:top w:val="single" w:sz="4" w:space="0" w:color="000000"/>
              <w:left w:val="single" w:sz="4" w:space="0" w:color="000000"/>
              <w:bottom w:val="single" w:sz="4" w:space="0" w:color="000000"/>
              <w:right w:val="single" w:sz="4" w:space="0" w:color="000000"/>
            </w:tcBorders>
          </w:tcPr>
          <w:p w14:paraId="7101CAA2" w14:textId="77777777" w:rsidR="00AF20D4" w:rsidRPr="00424887" w:rsidRDefault="00AF20D4" w:rsidP="00AF20D4">
            <w:pPr>
              <w:numPr>
                <w:ilvl w:val="0"/>
                <w:numId w:val="30"/>
              </w:numPr>
              <w:spacing w:line="259" w:lineRule="auto"/>
              <w:rPr>
                <w:sz w:val="20"/>
                <w:szCs w:val="20"/>
              </w:rPr>
            </w:pPr>
            <w:r w:rsidRPr="00424887">
              <w:rPr>
                <w:sz w:val="20"/>
                <w:szCs w:val="20"/>
              </w:rPr>
              <w:t xml:space="preserve">De igual manera se debe llegar al Comando Conjunto Cibernético: </w:t>
            </w:r>
          </w:p>
          <w:p w14:paraId="6CC7A60E" w14:textId="77777777" w:rsidR="00AF20D4" w:rsidRPr="00424887" w:rsidRDefault="00AF20D4" w:rsidP="00AF20D4">
            <w:pPr>
              <w:numPr>
                <w:ilvl w:val="0"/>
                <w:numId w:val="8"/>
              </w:numPr>
              <w:spacing w:line="259" w:lineRule="auto"/>
              <w:rPr>
                <w:sz w:val="20"/>
                <w:szCs w:val="20"/>
              </w:rPr>
            </w:pPr>
            <w:r w:rsidRPr="00424887">
              <w:rPr>
                <w:sz w:val="20"/>
                <w:szCs w:val="20"/>
              </w:rPr>
              <w:t xml:space="preserve">Trámite de garantía del producto. </w:t>
            </w:r>
          </w:p>
          <w:p w14:paraId="423A5502" w14:textId="77777777" w:rsidR="00AF20D4" w:rsidRPr="00424887" w:rsidRDefault="00AF20D4" w:rsidP="00AF20D4">
            <w:pPr>
              <w:numPr>
                <w:ilvl w:val="0"/>
                <w:numId w:val="8"/>
              </w:numPr>
              <w:spacing w:line="259" w:lineRule="auto"/>
              <w:rPr>
                <w:sz w:val="20"/>
                <w:szCs w:val="20"/>
              </w:rPr>
            </w:pPr>
            <w:r w:rsidRPr="00424887">
              <w:rPr>
                <w:sz w:val="20"/>
                <w:szCs w:val="20"/>
              </w:rPr>
              <w:t xml:space="preserve">Activación del licenciamiento del producto. </w:t>
            </w:r>
          </w:p>
        </w:tc>
      </w:tr>
      <w:tr w:rsidR="00AF20D4" w:rsidRPr="00424887" w14:paraId="258B0877" w14:textId="77777777" w:rsidTr="00FE45EB">
        <w:tblPrEx>
          <w:tblCellMar>
            <w:top w:w="9" w:type="dxa"/>
            <w:right w:w="13" w:type="dxa"/>
          </w:tblCellMar>
        </w:tblPrEx>
        <w:trPr>
          <w:gridAfter w:val="2"/>
          <w:wAfter w:w="269" w:type="dxa"/>
          <w:trHeight w:val="322"/>
        </w:trPr>
        <w:tc>
          <w:tcPr>
            <w:tcW w:w="9333" w:type="dxa"/>
            <w:gridSpan w:val="8"/>
            <w:tcBorders>
              <w:top w:val="single" w:sz="4" w:space="0" w:color="000000"/>
              <w:left w:val="single" w:sz="4" w:space="0" w:color="000000"/>
              <w:bottom w:val="single" w:sz="4" w:space="0" w:color="000000"/>
              <w:right w:val="single" w:sz="4" w:space="0" w:color="000000"/>
            </w:tcBorders>
            <w:shd w:val="clear" w:color="auto" w:fill="D9D9D9"/>
          </w:tcPr>
          <w:p w14:paraId="5B0D3A86" w14:textId="77777777" w:rsidR="00AF20D4" w:rsidRPr="00424887" w:rsidRDefault="00AF20D4" w:rsidP="00FE45EB">
            <w:pPr>
              <w:spacing w:line="259" w:lineRule="auto"/>
              <w:jc w:val="center"/>
              <w:rPr>
                <w:sz w:val="20"/>
                <w:szCs w:val="20"/>
              </w:rPr>
            </w:pPr>
            <w:r w:rsidRPr="00424887">
              <w:rPr>
                <w:sz w:val="20"/>
                <w:szCs w:val="20"/>
              </w:rPr>
              <w:t xml:space="preserve">OTRAS ESPECIFICACIONES DE OBLIGATORIO CUMPLIMIENTO </w:t>
            </w:r>
          </w:p>
        </w:tc>
      </w:tr>
      <w:tr w:rsidR="00AF20D4" w:rsidRPr="00424887" w14:paraId="14BCFEB6" w14:textId="77777777" w:rsidTr="00FE45EB">
        <w:tblPrEx>
          <w:tblCellMar>
            <w:top w:w="9" w:type="dxa"/>
            <w:right w:w="13" w:type="dxa"/>
          </w:tblCellMar>
        </w:tblPrEx>
        <w:trPr>
          <w:gridAfter w:val="2"/>
          <w:wAfter w:w="269" w:type="dxa"/>
          <w:trHeight w:val="472"/>
        </w:trPr>
        <w:tc>
          <w:tcPr>
            <w:tcW w:w="9333" w:type="dxa"/>
            <w:gridSpan w:val="8"/>
            <w:tcBorders>
              <w:top w:val="single" w:sz="4" w:space="0" w:color="000000"/>
              <w:left w:val="single" w:sz="4" w:space="0" w:color="000000"/>
              <w:bottom w:val="single" w:sz="4" w:space="0" w:color="000000"/>
              <w:right w:val="single" w:sz="4" w:space="0" w:color="000000"/>
            </w:tcBorders>
          </w:tcPr>
          <w:p w14:paraId="61D07247" w14:textId="77777777" w:rsidR="00AF20D4" w:rsidRPr="00424887" w:rsidRDefault="00AF20D4" w:rsidP="00FE45EB">
            <w:pPr>
              <w:spacing w:line="259" w:lineRule="auto"/>
              <w:rPr>
                <w:sz w:val="20"/>
                <w:szCs w:val="20"/>
              </w:rPr>
            </w:pPr>
            <w:r w:rsidRPr="00424887">
              <w:rPr>
                <w:sz w:val="20"/>
                <w:szCs w:val="20"/>
              </w:rPr>
              <w:t xml:space="preserve">El contrato debe ejecutarse a todo costo, el contratista se compromete con la instalación, configuración, implementación y realizar pruebas exitosas de funcionalidad. </w:t>
            </w:r>
          </w:p>
        </w:tc>
      </w:tr>
      <w:tr w:rsidR="00AF20D4" w:rsidRPr="00424887" w14:paraId="3DBE6B65" w14:textId="77777777" w:rsidTr="00FE45EB">
        <w:tblPrEx>
          <w:tblCellMar>
            <w:top w:w="9" w:type="dxa"/>
            <w:right w:w="13" w:type="dxa"/>
          </w:tblCellMar>
        </w:tblPrEx>
        <w:trPr>
          <w:gridAfter w:val="2"/>
          <w:wAfter w:w="269" w:type="dxa"/>
          <w:trHeight w:val="472"/>
        </w:trPr>
        <w:tc>
          <w:tcPr>
            <w:tcW w:w="9333" w:type="dxa"/>
            <w:gridSpan w:val="8"/>
            <w:tcBorders>
              <w:top w:val="single" w:sz="4" w:space="0" w:color="000000"/>
              <w:left w:val="single" w:sz="4" w:space="0" w:color="000000"/>
              <w:bottom w:val="single" w:sz="4" w:space="0" w:color="000000"/>
              <w:right w:val="single" w:sz="4" w:space="0" w:color="000000"/>
            </w:tcBorders>
          </w:tcPr>
          <w:p w14:paraId="31845BB1" w14:textId="77777777" w:rsidR="00AF20D4" w:rsidRPr="00424887" w:rsidRDefault="00AF20D4" w:rsidP="00FE45EB">
            <w:pPr>
              <w:spacing w:line="259" w:lineRule="auto"/>
              <w:rPr>
                <w:sz w:val="20"/>
                <w:szCs w:val="20"/>
              </w:rPr>
            </w:pPr>
            <w:r w:rsidRPr="00424887">
              <w:rPr>
                <w:sz w:val="20"/>
                <w:szCs w:val="20"/>
              </w:rPr>
              <w:t>El contratista debe de contar con un laboratorio de informática forense y recuperación de información debidamente dotado con toda la herramienta necesaria para esto, para realizar adquisición de información forense, análisis, preservación y recuperación de información de cualquier tipo de dispositivos o equipos de cómputo (el laboratorio debe contar con un espacio de cuarto limpio que garantice el manejo y extracción de información en dispositivos físicos) en la ciudad de Bogotá D.C, en la propuesta debe adjuntar dirección y fotografías del taller, está sujeto a visita por parte del personal del CCOCI.</w:t>
            </w:r>
          </w:p>
        </w:tc>
      </w:tr>
      <w:tr w:rsidR="00AF20D4" w:rsidRPr="00424887" w14:paraId="7E82B59A" w14:textId="77777777" w:rsidTr="00FE45EB">
        <w:tblPrEx>
          <w:tblCellMar>
            <w:top w:w="9" w:type="dxa"/>
            <w:right w:w="13" w:type="dxa"/>
          </w:tblCellMar>
        </w:tblPrEx>
        <w:trPr>
          <w:gridAfter w:val="2"/>
          <w:wAfter w:w="269" w:type="dxa"/>
          <w:trHeight w:val="472"/>
        </w:trPr>
        <w:tc>
          <w:tcPr>
            <w:tcW w:w="9333" w:type="dxa"/>
            <w:gridSpan w:val="8"/>
            <w:tcBorders>
              <w:top w:val="single" w:sz="4" w:space="0" w:color="000000"/>
              <w:left w:val="single" w:sz="4" w:space="0" w:color="000000"/>
              <w:bottom w:val="single" w:sz="4" w:space="0" w:color="000000"/>
              <w:right w:val="single" w:sz="4" w:space="0" w:color="000000"/>
            </w:tcBorders>
          </w:tcPr>
          <w:p w14:paraId="4D2AD037" w14:textId="77777777" w:rsidR="00AF20D4" w:rsidRPr="00424887" w:rsidRDefault="00AF20D4" w:rsidP="00FE45EB">
            <w:pPr>
              <w:spacing w:line="259" w:lineRule="auto"/>
              <w:rPr>
                <w:sz w:val="20"/>
                <w:szCs w:val="20"/>
              </w:rPr>
            </w:pPr>
            <w:r w:rsidRPr="00424887">
              <w:rPr>
                <w:sz w:val="20"/>
                <w:szCs w:val="20"/>
              </w:rPr>
              <w:t>El contratista debe de tener experiencia en el suministro de elementos de laboratorio de informática forense y recuperación de información especializados y certificados., en la propuesta debe adjuntar las certificaciones de este tipo.</w:t>
            </w:r>
          </w:p>
        </w:tc>
      </w:tr>
      <w:tr w:rsidR="00AF20D4" w:rsidRPr="00424887" w14:paraId="329A76CA" w14:textId="77777777" w:rsidTr="00FE45EB">
        <w:tblPrEx>
          <w:tblCellMar>
            <w:top w:w="9" w:type="dxa"/>
            <w:right w:w="13" w:type="dxa"/>
          </w:tblCellMar>
        </w:tblPrEx>
        <w:trPr>
          <w:gridAfter w:val="2"/>
          <w:wAfter w:w="269" w:type="dxa"/>
          <w:trHeight w:val="701"/>
        </w:trPr>
        <w:tc>
          <w:tcPr>
            <w:tcW w:w="9333" w:type="dxa"/>
            <w:gridSpan w:val="8"/>
            <w:tcBorders>
              <w:top w:val="single" w:sz="4" w:space="0" w:color="000000"/>
              <w:left w:val="single" w:sz="4" w:space="0" w:color="000000"/>
              <w:bottom w:val="single" w:sz="4" w:space="0" w:color="000000"/>
              <w:right w:val="single" w:sz="4" w:space="0" w:color="000000"/>
            </w:tcBorders>
          </w:tcPr>
          <w:p w14:paraId="777DDD29" w14:textId="77777777" w:rsidR="00AF20D4" w:rsidRPr="00424887" w:rsidRDefault="00AF20D4" w:rsidP="00FE45EB">
            <w:pPr>
              <w:spacing w:line="259" w:lineRule="auto"/>
              <w:rPr>
                <w:sz w:val="20"/>
                <w:szCs w:val="20"/>
              </w:rPr>
            </w:pPr>
            <w:r w:rsidRPr="00424887">
              <w:rPr>
                <w:sz w:val="20"/>
                <w:szCs w:val="20"/>
              </w:rPr>
              <w:t xml:space="preserve">Se establecerá un cronograma entre el supervisor y el contratista dentro de los primeros cinco (05) días hábiles al inicio del plazo de ejecución, para el desarrollo y cumplimiento del objeto del contrato, donde incluya los recursos necesarios para la ejecución e implementación. </w:t>
            </w:r>
          </w:p>
        </w:tc>
      </w:tr>
      <w:tr w:rsidR="00AF20D4" w:rsidRPr="00424887" w14:paraId="2DEF4EB1" w14:textId="77777777" w:rsidTr="00FE45EB">
        <w:tblPrEx>
          <w:tblCellMar>
            <w:top w:w="9" w:type="dxa"/>
            <w:right w:w="13" w:type="dxa"/>
          </w:tblCellMar>
        </w:tblPrEx>
        <w:trPr>
          <w:gridAfter w:val="2"/>
          <w:wAfter w:w="269" w:type="dxa"/>
          <w:trHeight w:val="1848"/>
        </w:trPr>
        <w:tc>
          <w:tcPr>
            <w:tcW w:w="9333" w:type="dxa"/>
            <w:gridSpan w:val="8"/>
            <w:tcBorders>
              <w:top w:val="single" w:sz="4" w:space="0" w:color="000000"/>
              <w:left w:val="single" w:sz="4" w:space="0" w:color="000000"/>
              <w:bottom w:val="single" w:sz="4" w:space="0" w:color="000000"/>
              <w:right w:val="single" w:sz="4" w:space="0" w:color="000000"/>
            </w:tcBorders>
          </w:tcPr>
          <w:p w14:paraId="6ACBF7D3" w14:textId="77777777" w:rsidR="00AF20D4" w:rsidRPr="00424887" w:rsidRDefault="00AF20D4" w:rsidP="00FE45EB">
            <w:pPr>
              <w:spacing w:line="259" w:lineRule="auto"/>
              <w:rPr>
                <w:sz w:val="20"/>
                <w:szCs w:val="20"/>
              </w:rPr>
            </w:pPr>
            <w:r w:rsidRPr="00424887">
              <w:rPr>
                <w:sz w:val="20"/>
                <w:szCs w:val="20"/>
              </w:rPr>
              <w:t xml:space="preserve">Es importante aclarar que tanto el personal, como las dedicaciones mínimas del mismo, son de referencia. en todo caso el contratista deberá efectuar el respectivo análisis del pliego de condiciones del proceso y demás documentos que lo componen, y basado en su experiencia deberá determinar el equipo y personal necesario con sus respectivas dedicaciones y cantidades para cada una de las actividades, con el fin asegurar el cumplimiento de los objetivos de los requerimientos de este proceso contractual. Con la presentación de la propuesta, el proponente acepta la información y el alcance del contrato contenido en los documentos mencionados anteriormente, lo que no dará lugar a reclamaciones por parte del contratista durante el desarrollo y ejecución del contrato por tiempos adicionales del personal o equipos. </w:t>
            </w:r>
          </w:p>
        </w:tc>
      </w:tr>
    </w:tbl>
    <w:p w14:paraId="50AAABA6" w14:textId="77777777" w:rsidR="00AF20D4" w:rsidRPr="00424887" w:rsidRDefault="00AF20D4" w:rsidP="00AF20D4">
      <w:pPr>
        <w:pStyle w:val="Default"/>
        <w:jc w:val="both"/>
        <w:rPr>
          <w:rFonts w:ascii="Arial" w:hAnsi="Arial" w:cs="Arial"/>
          <w:b/>
          <w:bCs/>
          <w:sz w:val="20"/>
          <w:szCs w:val="20"/>
        </w:rPr>
      </w:pPr>
    </w:p>
    <w:p w14:paraId="3E87E6DB" w14:textId="77777777" w:rsidR="00AF20D4" w:rsidRPr="00424887" w:rsidRDefault="00AF20D4" w:rsidP="00AF20D4">
      <w:pPr>
        <w:pStyle w:val="Default"/>
        <w:jc w:val="both"/>
        <w:rPr>
          <w:rFonts w:ascii="Arial" w:hAnsi="Arial" w:cs="Arial"/>
          <w:b/>
          <w:bCs/>
          <w:sz w:val="20"/>
          <w:szCs w:val="20"/>
        </w:rPr>
      </w:pPr>
      <w:r w:rsidRPr="00424887">
        <w:rPr>
          <w:rFonts w:ascii="Arial" w:hAnsi="Arial" w:cs="Arial"/>
          <w:b/>
          <w:bCs/>
          <w:sz w:val="20"/>
          <w:szCs w:val="20"/>
        </w:rPr>
        <w:t>LOTE N° 9 SISTEMA DE INTELIGENCIA DE AMENAZAS</w:t>
      </w:r>
    </w:p>
    <w:p w14:paraId="7EB03A71" w14:textId="77777777" w:rsidR="00AF20D4" w:rsidRPr="00424887" w:rsidRDefault="00AF20D4" w:rsidP="00AF20D4">
      <w:pPr>
        <w:pStyle w:val="Default"/>
        <w:tabs>
          <w:tab w:val="left" w:pos="2263"/>
        </w:tabs>
        <w:jc w:val="center"/>
        <w:rPr>
          <w:rFonts w:ascii="Arial" w:hAnsi="Arial" w:cs="Arial"/>
          <w:b/>
          <w:bCs/>
          <w:sz w:val="20"/>
          <w:szCs w:val="20"/>
        </w:rPr>
      </w:pPr>
    </w:p>
    <w:tbl>
      <w:tblPr>
        <w:tblW w:w="10074" w:type="dxa"/>
        <w:tblInd w:w="7" w:type="dxa"/>
        <w:tblCellMar>
          <w:top w:w="12" w:type="dxa"/>
          <w:left w:w="70" w:type="dxa"/>
          <w:right w:w="0" w:type="dxa"/>
        </w:tblCellMar>
        <w:tblLook w:val="04A0" w:firstRow="1" w:lastRow="0" w:firstColumn="1" w:lastColumn="0" w:noHBand="0" w:noVBand="1"/>
      </w:tblPr>
      <w:tblGrid>
        <w:gridCol w:w="617"/>
        <w:gridCol w:w="5683"/>
        <w:gridCol w:w="2097"/>
        <w:gridCol w:w="1677"/>
      </w:tblGrid>
      <w:tr w:rsidR="00AF20D4" w:rsidRPr="00424887" w14:paraId="0ECC055F" w14:textId="77777777" w:rsidTr="00FE45EB">
        <w:trPr>
          <w:trHeight w:val="684"/>
        </w:trPr>
        <w:tc>
          <w:tcPr>
            <w:tcW w:w="617"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9BF0DEA" w14:textId="77777777" w:rsidR="00AF20D4" w:rsidRPr="00424887" w:rsidRDefault="00AF20D4" w:rsidP="00FE45EB">
            <w:pPr>
              <w:spacing w:line="259" w:lineRule="auto"/>
              <w:rPr>
                <w:sz w:val="20"/>
                <w:szCs w:val="20"/>
              </w:rPr>
            </w:pPr>
            <w:r w:rsidRPr="00424887">
              <w:rPr>
                <w:sz w:val="20"/>
                <w:szCs w:val="20"/>
              </w:rPr>
              <w:t xml:space="preserve">ÍTEM </w:t>
            </w:r>
          </w:p>
          <w:p w14:paraId="4185B66E" w14:textId="77777777" w:rsidR="00AF20D4" w:rsidRPr="00424887" w:rsidRDefault="00AF20D4" w:rsidP="00FE45EB">
            <w:pPr>
              <w:spacing w:line="259" w:lineRule="auto"/>
              <w:ind w:left="39"/>
              <w:rPr>
                <w:sz w:val="20"/>
                <w:szCs w:val="20"/>
              </w:rPr>
            </w:pPr>
            <w:r w:rsidRPr="00424887">
              <w:rPr>
                <w:sz w:val="20"/>
                <w:szCs w:val="20"/>
              </w:rPr>
              <w:t xml:space="preserve">Nro.  </w:t>
            </w:r>
          </w:p>
        </w:tc>
        <w:tc>
          <w:tcPr>
            <w:tcW w:w="5683"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1B46D6E" w14:textId="77777777" w:rsidR="00AF20D4" w:rsidRPr="00424887" w:rsidRDefault="00AF20D4" w:rsidP="00FE45EB">
            <w:pPr>
              <w:spacing w:line="259" w:lineRule="auto"/>
              <w:jc w:val="center"/>
              <w:rPr>
                <w:sz w:val="20"/>
                <w:szCs w:val="20"/>
              </w:rPr>
            </w:pPr>
            <w:r w:rsidRPr="00424887">
              <w:rPr>
                <w:sz w:val="20"/>
                <w:szCs w:val="20"/>
              </w:rPr>
              <w:t xml:space="preserve">DESCRIPCIÓN DEL BIEN O SERVICIO </w:t>
            </w:r>
          </w:p>
        </w:tc>
        <w:tc>
          <w:tcPr>
            <w:tcW w:w="2097"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41D6FC23" w14:textId="77777777" w:rsidR="00AF20D4" w:rsidRPr="00424887" w:rsidRDefault="00AF20D4" w:rsidP="00FE45EB">
            <w:pPr>
              <w:spacing w:line="259" w:lineRule="auto"/>
              <w:ind w:left="1"/>
              <w:rPr>
                <w:sz w:val="20"/>
                <w:szCs w:val="20"/>
              </w:rPr>
            </w:pPr>
            <w:r w:rsidRPr="00424887">
              <w:rPr>
                <w:sz w:val="20"/>
                <w:szCs w:val="20"/>
              </w:rPr>
              <w:t xml:space="preserve">UNIDAD DE MEDIDA </w:t>
            </w:r>
          </w:p>
        </w:tc>
        <w:tc>
          <w:tcPr>
            <w:tcW w:w="1677"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6F93A91F" w14:textId="77777777" w:rsidR="00AF20D4" w:rsidRPr="00424887" w:rsidRDefault="00AF20D4" w:rsidP="00FE45EB">
            <w:pPr>
              <w:spacing w:line="259" w:lineRule="auto"/>
              <w:jc w:val="center"/>
              <w:rPr>
                <w:sz w:val="20"/>
                <w:szCs w:val="20"/>
              </w:rPr>
            </w:pPr>
            <w:r w:rsidRPr="00424887">
              <w:rPr>
                <w:sz w:val="20"/>
                <w:szCs w:val="20"/>
              </w:rPr>
              <w:t xml:space="preserve">CANTIDAD </w:t>
            </w:r>
          </w:p>
        </w:tc>
      </w:tr>
      <w:tr w:rsidR="00AF20D4" w:rsidRPr="00424887" w14:paraId="4A943B4E" w14:textId="77777777" w:rsidTr="00FE45EB">
        <w:trPr>
          <w:trHeight w:val="704"/>
        </w:trPr>
        <w:tc>
          <w:tcPr>
            <w:tcW w:w="617" w:type="dxa"/>
            <w:tcBorders>
              <w:top w:val="single" w:sz="4" w:space="0" w:color="000000"/>
              <w:left w:val="single" w:sz="4" w:space="0" w:color="000000"/>
              <w:bottom w:val="single" w:sz="4" w:space="0" w:color="000000"/>
              <w:right w:val="single" w:sz="4" w:space="0" w:color="000000"/>
            </w:tcBorders>
            <w:vAlign w:val="center"/>
          </w:tcPr>
          <w:p w14:paraId="43F6D1C5" w14:textId="77777777" w:rsidR="00AF20D4" w:rsidRPr="00424887" w:rsidRDefault="00AF20D4" w:rsidP="00FE45EB">
            <w:pPr>
              <w:spacing w:line="259" w:lineRule="auto"/>
              <w:jc w:val="center"/>
              <w:rPr>
                <w:sz w:val="20"/>
                <w:szCs w:val="20"/>
              </w:rPr>
            </w:pPr>
          </w:p>
          <w:p w14:paraId="6EDA5E9C" w14:textId="77777777" w:rsidR="00AF20D4" w:rsidRPr="00424887" w:rsidRDefault="00AF20D4" w:rsidP="00FE45EB">
            <w:pPr>
              <w:spacing w:line="259" w:lineRule="auto"/>
              <w:jc w:val="center"/>
              <w:rPr>
                <w:sz w:val="20"/>
                <w:szCs w:val="20"/>
              </w:rPr>
            </w:pPr>
            <w:r w:rsidRPr="00424887">
              <w:rPr>
                <w:sz w:val="20"/>
                <w:szCs w:val="20"/>
              </w:rPr>
              <w:t xml:space="preserve">1 </w:t>
            </w:r>
          </w:p>
          <w:p w14:paraId="4A6C8407" w14:textId="77777777" w:rsidR="00AF20D4" w:rsidRPr="00424887" w:rsidRDefault="00AF20D4" w:rsidP="00FE45EB">
            <w:pPr>
              <w:spacing w:line="259" w:lineRule="auto"/>
              <w:jc w:val="center"/>
              <w:rPr>
                <w:sz w:val="20"/>
                <w:szCs w:val="20"/>
              </w:rPr>
            </w:pPr>
          </w:p>
        </w:tc>
        <w:tc>
          <w:tcPr>
            <w:tcW w:w="5683" w:type="dxa"/>
            <w:tcBorders>
              <w:top w:val="single" w:sz="4" w:space="0" w:color="000000"/>
              <w:left w:val="single" w:sz="4" w:space="0" w:color="000000"/>
              <w:bottom w:val="single" w:sz="4" w:space="0" w:color="000000"/>
              <w:right w:val="single" w:sz="4" w:space="0" w:color="000000"/>
            </w:tcBorders>
          </w:tcPr>
          <w:p w14:paraId="4011D609" w14:textId="77777777" w:rsidR="00AF20D4" w:rsidRPr="00424887" w:rsidRDefault="00AF20D4" w:rsidP="00FE45EB">
            <w:pPr>
              <w:spacing w:line="259" w:lineRule="auto"/>
              <w:rPr>
                <w:sz w:val="20"/>
                <w:szCs w:val="20"/>
              </w:rPr>
            </w:pPr>
          </w:p>
          <w:p w14:paraId="074CFAC7" w14:textId="77777777" w:rsidR="00AF20D4" w:rsidRPr="00424887" w:rsidRDefault="00AF20D4" w:rsidP="00FE45EB">
            <w:pPr>
              <w:spacing w:line="259" w:lineRule="auto"/>
              <w:rPr>
                <w:sz w:val="20"/>
                <w:szCs w:val="20"/>
              </w:rPr>
            </w:pPr>
            <w:r w:rsidRPr="00424887">
              <w:rPr>
                <w:sz w:val="20"/>
                <w:szCs w:val="20"/>
              </w:rPr>
              <w:t>SISTEMA DE INTELIGENCIA DE AMENAZAS</w:t>
            </w:r>
          </w:p>
        </w:tc>
        <w:tc>
          <w:tcPr>
            <w:tcW w:w="2097" w:type="dxa"/>
            <w:tcBorders>
              <w:top w:val="single" w:sz="4" w:space="0" w:color="000000"/>
              <w:left w:val="single" w:sz="4" w:space="0" w:color="000000"/>
              <w:bottom w:val="single" w:sz="4" w:space="0" w:color="000000"/>
              <w:right w:val="single" w:sz="4" w:space="0" w:color="000000"/>
            </w:tcBorders>
            <w:vAlign w:val="center"/>
          </w:tcPr>
          <w:p w14:paraId="2F3D6029" w14:textId="77777777" w:rsidR="00AF20D4" w:rsidRPr="00424887" w:rsidRDefault="00AF20D4" w:rsidP="00FE45EB">
            <w:pPr>
              <w:spacing w:line="259" w:lineRule="auto"/>
              <w:jc w:val="center"/>
              <w:rPr>
                <w:sz w:val="20"/>
                <w:szCs w:val="20"/>
              </w:rPr>
            </w:pPr>
            <w:r w:rsidRPr="00424887">
              <w:rPr>
                <w:sz w:val="20"/>
                <w:szCs w:val="20"/>
              </w:rPr>
              <w:t xml:space="preserve">SERVICIO </w:t>
            </w:r>
          </w:p>
        </w:tc>
        <w:tc>
          <w:tcPr>
            <w:tcW w:w="1677" w:type="dxa"/>
            <w:tcBorders>
              <w:top w:val="single" w:sz="4" w:space="0" w:color="000000"/>
              <w:left w:val="single" w:sz="4" w:space="0" w:color="000000"/>
              <w:bottom w:val="single" w:sz="4" w:space="0" w:color="000000"/>
              <w:right w:val="single" w:sz="4" w:space="0" w:color="000000"/>
            </w:tcBorders>
            <w:vAlign w:val="center"/>
          </w:tcPr>
          <w:p w14:paraId="609EE3C1" w14:textId="77777777" w:rsidR="00AF20D4" w:rsidRPr="00424887" w:rsidRDefault="00AF20D4" w:rsidP="00FE45EB">
            <w:pPr>
              <w:spacing w:line="259" w:lineRule="auto"/>
              <w:jc w:val="center"/>
              <w:rPr>
                <w:sz w:val="20"/>
                <w:szCs w:val="20"/>
              </w:rPr>
            </w:pPr>
            <w:r w:rsidRPr="00424887">
              <w:rPr>
                <w:sz w:val="20"/>
                <w:szCs w:val="20"/>
              </w:rPr>
              <w:t xml:space="preserve">1 </w:t>
            </w:r>
          </w:p>
        </w:tc>
      </w:tr>
      <w:tr w:rsidR="00AF20D4" w:rsidRPr="00424887" w14:paraId="193772DC" w14:textId="77777777" w:rsidTr="00FE45EB">
        <w:trPr>
          <w:trHeight w:val="308"/>
        </w:trPr>
        <w:tc>
          <w:tcPr>
            <w:tcW w:w="10074" w:type="dxa"/>
            <w:gridSpan w:val="4"/>
            <w:tcBorders>
              <w:top w:val="single" w:sz="4" w:space="0" w:color="000000"/>
              <w:left w:val="single" w:sz="4" w:space="0" w:color="000000"/>
              <w:bottom w:val="single" w:sz="4" w:space="0" w:color="000000"/>
              <w:right w:val="single" w:sz="4" w:space="0" w:color="000000"/>
            </w:tcBorders>
            <w:shd w:val="clear" w:color="auto" w:fill="DEEAF6"/>
          </w:tcPr>
          <w:p w14:paraId="33B3F129" w14:textId="77777777" w:rsidR="00AF20D4" w:rsidRPr="00424887" w:rsidRDefault="00AF20D4" w:rsidP="00FE45EB">
            <w:pPr>
              <w:spacing w:line="259" w:lineRule="auto"/>
              <w:jc w:val="center"/>
              <w:rPr>
                <w:sz w:val="20"/>
                <w:szCs w:val="20"/>
              </w:rPr>
            </w:pPr>
            <w:r w:rsidRPr="00424887">
              <w:rPr>
                <w:sz w:val="20"/>
                <w:szCs w:val="20"/>
              </w:rPr>
              <w:t xml:space="preserve">ESPECIFICACIONES TÉCNICAS DE OBLIGATORIO CUMPLIMIENTO </w:t>
            </w:r>
          </w:p>
        </w:tc>
      </w:tr>
      <w:tr w:rsidR="00AF20D4" w:rsidRPr="00424887" w14:paraId="0E8DBBC9" w14:textId="77777777" w:rsidTr="00FE45EB">
        <w:trPr>
          <w:trHeight w:val="323"/>
        </w:trPr>
        <w:tc>
          <w:tcPr>
            <w:tcW w:w="10074" w:type="dxa"/>
            <w:gridSpan w:val="4"/>
            <w:tcBorders>
              <w:top w:val="single" w:sz="4" w:space="0" w:color="000000"/>
              <w:left w:val="single" w:sz="4" w:space="0" w:color="000000"/>
              <w:bottom w:val="single" w:sz="4" w:space="0" w:color="000000"/>
              <w:right w:val="single" w:sz="4" w:space="0" w:color="000000"/>
            </w:tcBorders>
            <w:shd w:val="clear" w:color="auto" w:fill="DEEAF6"/>
          </w:tcPr>
          <w:p w14:paraId="7F3E27E7" w14:textId="77777777" w:rsidR="00AF20D4" w:rsidRPr="00424887" w:rsidRDefault="00AF20D4" w:rsidP="00FE45EB">
            <w:pPr>
              <w:spacing w:line="259" w:lineRule="auto"/>
              <w:jc w:val="center"/>
              <w:rPr>
                <w:sz w:val="20"/>
                <w:szCs w:val="20"/>
              </w:rPr>
            </w:pPr>
            <w:r w:rsidRPr="00424887">
              <w:rPr>
                <w:sz w:val="20"/>
                <w:szCs w:val="20"/>
              </w:rPr>
              <w:t xml:space="preserve">DESCRIPCIÓN DEL SERVICIO </w:t>
            </w:r>
          </w:p>
        </w:tc>
      </w:tr>
      <w:tr w:rsidR="00AF20D4" w:rsidRPr="00424887" w14:paraId="6CD1988B" w14:textId="77777777" w:rsidTr="00FE45EB">
        <w:trPr>
          <w:trHeight w:val="932"/>
        </w:trPr>
        <w:tc>
          <w:tcPr>
            <w:tcW w:w="10074" w:type="dxa"/>
            <w:gridSpan w:val="4"/>
            <w:tcBorders>
              <w:top w:val="single" w:sz="4" w:space="0" w:color="000000"/>
              <w:left w:val="single" w:sz="4" w:space="0" w:color="000000"/>
              <w:bottom w:val="single" w:sz="4" w:space="0" w:color="000000"/>
              <w:right w:val="single" w:sz="4" w:space="0" w:color="000000"/>
            </w:tcBorders>
          </w:tcPr>
          <w:p w14:paraId="6E69D307" w14:textId="77777777" w:rsidR="00AF20D4" w:rsidRPr="00424887" w:rsidRDefault="00AF20D4" w:rsidP="00FE45EB">
            <w:pPr>
              <w:spacing w:line="259" w:lineRule="auto"/>
              <w:rPr>
                <w:sz w:val="20"/>
                <w:szCs w:val="20"/>
              </w:rPr>
            </w:pPr>
            <w:r w:rsidRPr="00424887">
              <w:rPr>
                <w:sz w:val="20"/>
                <w:szCs w:val="20"/>
              </w:rPr>
              <w:lastRenderedPageBreak/>
              <w:t xml:space="preserve">El contrato debe ejecutarse a todo costo, donde el contratista se compromete a entregar el acceso a la plataforma de inteligencia cibernética y recolección de información digital, con instalación y configuración y pruebas exitosas de funcionalidad, brindar soporte y garantía de la adquisición de acuerdo con el objeto y especificaciones técnicas de contrato durante un (01) año. </w:t>
            </w:r>
          </w:p>
        </w:tc>
      </w:tr>
      <w:tr w:rsidR="00AF20D4" w:rsidRPr="00424887" w14:paraId="10D78A9B" w14:textId="77777777" w:rsidTr="00FE45EB">
        <w:trPr>
          <w:trHeight w:val="470"/>
        </w:trPr>
        <w:tc>
          <w:tcPr>
            <w:tcW w:w="10074" w:type="dxa"/>
            <w:gridSpan w:val="4"/>
            <w:tcBorders>
              <w:top w:val="single" w:sz="4" w:space="0" w:color="000000"/>
              <w:left w:val="single" w:sz="4" w:space="0" w:color="000000"/>
              <w:bottom w:val="single" w:sz="4" w:space="0" w:color="000000"/>
              <w:right w:val="single" w:sz="4" w:space="0" w:color="000000"/>
            </w:tcBorders>
          </w:tcPr>
          <w:p w14:paraId="3FD60701" w14:textId="77777777" w:rsidR="00AF20D4" w:rsidRPr="00424887" w:rsidRDefault="00AF20D4" w:rsidP="00FE45EB">
            <w:pPr>
              <w:spacing w:line="259" w:lineRule="auto"/>
              <w:rPr>
                <w:sz w:val="20"/>
                <w:szCs w:val="20"/>
              </w:rPr>
            </w:pPr>
            <w:r w:rsidRPr="00424887">
              <w:rPr>
                <w:sz w:val="20"/>
                <w:szCs w:val="20"/>
              </w:rPr>
              <w:t>La herramienta se adapta a las necesidades específicas de la organización, considerando los desafíos particulares de seguridad en la región (Colombia) y la naturaleza de las amenazas cibernéticas locales.</w:t>
            </w:r>
          </w:p>
        </w:tc>
      </w:tr>
      <w:tr w:rsidR="00AF20D4" w:rsidRPr="00424887" w14:paraId="1E6EED94" w14:textId="77777777" w:rsidTr="00FE45EB">
        <w:trPr>
          <w:trHeight w:val="470"/>
        </w:trPr>
        <w:tc>
          <w:tcPr>
            <w:tcW w:w="10074" w:type="dxa"/>
            <w:gridSpan w:val="4"/>
            <w:tcBorders>
              <w:top w:val="single" w:sz="4" w:space="0" w:color="000000"/>
              <w:left w:val="single" w:sz="4" w:space="0" w:color="000000"/>
              <w:bottom w:val="single" w:sz="4" w:space="0" w:color="000000"/>
              <w:right w:val="single" w:sz="4" w:space="0" w:color="000000"/>
            </w:tcBorders>
          </w:tcPr>
          <w:p w14:paraId="37ED1C99" w14:textId="77777777" w:rsidR="00AF20D4" w:rsidRPr="00424887" w:rsidRDefault="00AF20D4" w:rsidP="00FE45EB">
            <w:pPr>
              <w:spacing w:line="259" w:lineRule="auto"/>
              <w:rPr>
                <w:sz w:val="20"/>
                <w:szCs w:val="20"/>
              </w:rPr>
            </w:pPr>
            <w:r w:rsidRPr="00424887">
              <w:rPr>
                <w:sz w:val="20"/>
                <w:szCs w:val="20"/>
              </w:rPr>
              <w:t xml:space="preserve">La herramienta debe ser una solución SaaS (Software as a </w:t>
            </w:r>
            <w:proofErr w:type="spellStart"/>
            <w:r w:rsidRPr="00424887">
              <w:rPr>
                <w:sz w:val="20"/>
                <w:szCs w:val="20"/>
              </w:rPr>
              <w:t>Service</w:t>
            </w:r>
            <w:proofErr w:type="spellEnd"/>
            <w:r w:rsidRPr="00424887">
              <w:rPr>
                <w:sz w:val="20"/>
                <w:szCs w:val="20"/>
              </w:rPr>
              <w:t xml:space="preserve">), accesible de forma remota desde cualquier dispositivo con conexión a Internet, y debe permitir autenticación segura mediante autenticación </w:t>
            </w:r>
            <w:proofErr w:type="spellStart"/>
            <w:r w:rsidRPr="00424887">
              <w:rPr>
                <w:sz w:val="20"/>
                <w:szCs w:val="20"/>
              </w:rPr>
              <w:t>multifactor</w:t>
            </w:r>
            <w:proofErr w:type="spellEnd"/>
            <w:r w:rsidRPr="00424887">
              <w:rPr>
                <w:sz w:val="20"/>
                <w:szCs w:val="20"/>
              </w:rPr>
              <w:t xml:space="preserve"> (MFA).</w:t>
            </w:r>
          </w:p>
        </w:tc>
      </w:tr>
      <w:tr w:rsidR="00AF20D4" w:rsidRPr="00424887" w14:paraId="44C82533" w14:textId="77777777" w:rsidTr="00FE45EB">
        <w:trPr>
          <w:trHeight w:val="470"/>
        </w:trPr>
        <w:tc>
          <w:tcPr>
            <w:tcW w:w="10074" w:type="dxa"/>
            <w:gridSpan w:val="4"/>
            <w:tcBorders>
              <w:top w:val="single" w:sz="4" w:space="0" w:color="000000"/>
              <w:left w:val="single" w:sz="4" w:space="0" w:color="000000"/>
              <w:bottom w:val="single" w:sz="4" w:space="0" w:color="000000"/>
              <w:right w:val="single" w:sz="4" w:space="0" w:color="000000"/>
            </w:tcBorders>
          </w:tcPr>
          <w:p w14:paraId="209D11FF" w14:textId="77777777" w:rsidR="00AF20D4" w:rsidRPr="00424887" w:rsidRDefault="00AF20D4" w:rsidP="00FE45EB">
            <w:pPr>
              <w:spacing w:line="259" w:lineRule="auto"/>
              <w:rPr>
                <w:sz w:val="20"/>
                <w:szCs w:val="20"/>
              </w:rPr>
            </w:pPr>
            <w:r w:rsidRPr="00424887">
              <w:rPr>
                <w:sz w:val="20"/>
                <w:szCs w:val="20"/>
              </w:rPr>
              <w:t xml:space="preserve">La herramienta es capaz de </w:t>
            </w:r>
            <w:r w:rsidRPr="00424887">
              <w:rPr>
                <w:bCs/>
                <w:sz w:val="20"/>
                <w:szCs w:val="20"/>
              </w:rPr>
              <w:t>escalar y adaptarse</w:t>
            </w:r>
            <w:r w:rsidRPr="00424887">
              <w:rPr>
                <w:sz w:val="20"/>
                <w:szCs w:val="20"/>
              </w:rPr>
              <w:t xml:space="preserve"> rápidamente a nuevas amenazas a medida que la tecnología y las tácticas de los atacantes evolucionan. Su arquitectura flexible permite </w:t>
            </w:r>
            <w:r w:rsidRPr="00424887">
              <w:rPr>
                <w:bCs/>
                <w:sz w:val="20"/>
                <w:szCs w:val="20"/>
              </w:rPr>
              <w:t>actualizaciones rápidas</w:t>
            </w:r>
            <w:r w:rsidRPr="00424887">
              <w:rPr>
                <w:sz w:val="20"/>
                <w:szCs w:val="20"/>
              </w:rPr>
              <w:t xml:space="preserve"> en función de los nuevos desarrollos en ciberseguridad, sin necesidad de largas interrupciones del servicio.</w:t>
            </w:r>
          </w:p>
        </w:tc>
      </w:tr>
      <w:tr w:rsidR="00AF20D4" w:rsidRPr="00424887" w14:paraId="5B57DF16" w14:textId="77777777" w:rsidTr="00FE45EB">
        <w:trPr>
          <w:trHeight w:val="286"/>
        </w:trPr>
        <w:tc>
          <w:tcPr>
            <w:tcW w:w="10074" w:type="dxa"/>
            <w:gridSpan w:val="4"/>
            <w:tcBorders>
              <w:top w:val="single" w:sz="4" w:space="0" w:color="000000"/>
              <w:left w:val="single" w:sz="4" w:space="0" w:color="000000"/>
              <w:bottom w:val="single" w:sz="4" w:space="0" w:color="000000"/>
              <w:right w:val="single" w:sz="4" w:space="0" w:color="000000"/>
            </w:tcBorders>
          </w:tcPr>
          <w:p w14:paraId="4D47ECE5" w14:textId="77777777" w:rsidR="00AF20D4" w:rsidRPr="00424887" w:rsidRDefault="00AF20D4" w:rsidP="00FE45EB">
            <w:pPr>
              <w:spacing w:line="259" w:lineRule="auto"/>
              <w:rPr>
                <w:sz w:val="20"/>
                <w:szCs w:val="20"/>
              </w:rPr>
            </w:pPr>
            <w:r w:rsidRPr="00424887">
              <w:rPr>
                <w:sz w:val="20"/>
                <w:szCs w:val="20"/>
              </w:rPr>
              <w:t>La herramienta debe permitir autenticación segura (MFA).</w:t>
            </w:r>
          </w:p>
        </w:tc>
      </w:tr>
      <w:tr w:rsidR="00AF20D4" w:rsidRPr="00424887" w14:paraId="513A01BE" w14:textId="77777777" w:rsidTr="00FE45EB">
        <w:trPr>
          <w:trHeight w:val="847"/>
        </w:trPr>
        <w:tc>
          <w:tcPr>
            <w:tcW w:w="10074" w:type="dxa"/>
            <w:gridSpan w:val="4"/>
            <w:tcBorders>
              <w:top w:val="single" w:sz="4" w:space="0" w:color="000000"/>
              <w:left w:val="single" w:sz="4" w:space="0" w:color="000000"/>
              <w:bottom w:val="single" w:sz="4" w:space="0" w:color="000000"/>
              <w:right w:val="single" w:sz="4" w:space="0" w:color="000000"/>
            </w:tcBorders>
          </w:tcPr>
          <w:p w14:paraId="55163D49" w14:textId="77777777" w:rsidR="00AF20D4" w:rsidRPr="00424887" w:rsidRDefault="00AF20D4" w:rsidP="00FE45EB">
            <w:pPr>
              <w:rPr>
                <w:sz w:val="20"/>
                <w:szCs w:val="20"/>
              </w:rPr>
            </w:pPr>
            <w:r w:rsidRPr="00424887">
              <w:rPr>
                <w:sz w:val="20"/>
                <w:szCs w:val="20"/>
              </w:rPr>
              <w:t xml:space="preserve">La herramienta debe permitir el monitoreo en tiempo real de amenazas provenientes de </w:t>
            </w:r>
            <w:r w:rsidRPr="00424887">
              <w:rPr>
                <w:bCs/>
                <w:sz w:val="20"/>
                <w:szCs w:val="20"/>
              </w:rPr>
              <w:t xml:space="preserve">la </w:t>
            </w:r>
            <w:proofErr w:type="spellStart"/>
            <w:r w:rsidRPr="00424887">
              <w:rPr>
                <w:bCs/>
                <w:sz w:val="20"/>
                <w:szCs w:val="20"/>
              </w:rPr>
              <w:t>dark</w:t>
            </w:r>
            <w:proofErr w:type="spellEnd"/>
            <w:r w:rsidRPr="00424887">
              <w:rPr>
                <w:bCs/>
                <w:sz w:val="20"/>
                <w:szCs w:val="20"/>
              </w:rPr>
              <w:t xml:space="preserve"> web</w:t>
            </w:r>
            <w:r w:rsidRPr="00424887">
              <w:rPr>
                <w:sz w:val="20"/>
                <w:szCs w:val="20"/>
              </w:rPr>
              <w:t xml:space="preserve">, comunidades ilícitas, foros de hacking y mercados ilegales, con un enfoque especial en la </w:t>
            </w:r>
            <w:r w:rsidRPr="00424887">
              <w:rPr>
                <w:bCs/>
                <w:sz w:val="20"/>
                <w:szCs w:val="20"/>
              </w:rPr>
              <w:t>región de Colombia</w:t>
            </w:r>
            <w:r w:rsidRPr="00424887">
              <w:rPr>
                <w:sz w:val="20"/>
                <w:szCs w:val="20"/>
              </w:rPr>
              <w:t xml:space="preserve"> y en amenazas globales que puedan impactar la seguridad nacional.</w:t>
            </w:r>
          </w:p>
        </w:tc>
      </w:tr>
      <w:tr w:rsidR="00AF20D4" w:rsidRPr="00424887" w14:paraId="7772F71D" w14:textId="77777777" w:rsidTr="00FE45EB">
        <w:trPr>
          <w:trHeight w:val="258"/>
        </w:trPr>
        <w:tc>
          <w:tcPr>
            <w:tcW w:w="10074" w:type="dxa"/>
            <w:gridSpan w:val="4"/>
            <w:tcBorders>
              <w:top w:val="single" w:sz="4" w:space="0" w:color="000000"/>
              <w:left w:val="single" w:sz="4" w:space="0" w:color="000000"/>
              <w:bottom w:val="single" w:sz="4" w:space="0" w:color="000000"/>
              <w:right w:val="single" w:sz="4" w:space="0" w:color="000000"/>
            </w:tcBorders>
          </w:tcPr>
          <w:p w14:paraId="3961C944" w14:textId="77777777" w:rsidR="00AF20D4" w:rsidRPr="00424887" w:rsidRDefault="00AF20D4" w:rsidP="00FE45EB">
            <w:pPr>
              <w:rPr>
                <w:sz w:val="20"/>
                <w:szCs w:val="20"/>
              </w:rPr>
            </w:pPr>
            <w:r w:rsidRPr="00424887">
              <w:rPr>
                <w:sz w:val="20"/>
                <w:szCs w:val="20"/>
              </w:rPr>
              <w:t xml:space="preserve">la herramienta incorpora un </w:t>
            </w:r>
            <w:r w:rsidRPr="00424887">
              <w:rPr>
                <w:bCs/>
                <w:sz w:val="20"/>
                <w:szCs w:val="20"/>
              </w:rPr>
              <w:t>sistema de alertas específicas para Colombia</w:t>
            </w:r>
            <w:r w:rsidRPr="00424887">
              <w:rPr>
                <w:sz w:val="20"/>
                <w:szCs w:val="20"/>
              </w:rPr>
              <w:t>, considerando las amenazas más relevantes a nivel local, como ataques a infraestructuras críticas</w:t>
            </w:r>
          </w:p>
        </w:tc>
      </w:tr>
      <w:tr w:rsidR="00AF20D4" w:rsidRPr="00424887" w14:paraId="73AF87A7" w14:textId="77777777" w:rsidTr="00FE45EB">
        <w:trPr>
          <w:trHeight w:val="258"/>
        </w:trPr>
        <w:tc>
          <w:tcPr>
            <w:tcW w:w="10074" w:type="dxa"/>
            <w:gridSpan w:val="4"/>
            <w:tcBorders>
              <w:top w:val="single" w:sz="4" w:space="0" w:color="000000"/>
              <w:left w:val="single" w:sz="4" w:space="0" w:color="000000"/>
              <w:bottom w:val="single" w:sz="4" w:space="0" w:color="000000"/>
              <w:right w:val="single" w:sz="4" w:space="0" w:color="000000"/>
            </w:tcBorders>
          </w:tcPr>
          <w:p w14:paraId="107F0355" w14:textId="77777777" w:rsidR="00AF20D4" w:rsidRPr="00424887" w:rsidRDefault="00AF20D4" w:rsidP="00FE45EB">
            <w:pPr>
              <w:rPr>
                <w:sz w:val="20"/>
                <w:szCs w:val="20"/>
              </w:rPr>
            </w:pPr>
            <w:r w:rsidRPr="00424887">
              <w:rPr>
                <w:sz w:val="20"/>
                <w:szCs w:val="20"/>
              </w:rPr>
              <w:t>La herramienta debe ser capaz de obtener datos de fuentes abiertas de inteligencia (</w:t>
            </w:r>
            <w:r w:rsidRPr="00424887">
              <w:rPr>
                <w:bCs/>
                <w:sz w:val="20"/>
                <w:szCs w:val="20"/>
              </w:rPr>
              <w:t xml:space="preserve">Open </w:t>
            </w:r>
            <w:proofErr w:type="spellStart"/>
            <w:r w:rsidRPr="00424887">
              <w:rPr>
                <w:bCs/>
                <w:sz w:val="20"/>
                <w:szCs w:val="20"/>
              </w:rPr>
              <w:t>Source</w:t>
            </w:r>
            <w:proofErr w:type="spellEnd"/>
            <w:r w:rsidRPr="00424887">
              <w:rPr>
                <w:bCs/>
                <w:sz w:val="20"/>
                <w:szCs w:val="20"/>
              </w:rPr>
              <w:t xml:space="preserve"> </w:t>
            </w:r>
            <w:proofErr w:type="spellStart"/>
            <w:r w:rsidRPr="00424887">
              <w:rPr>
                <w:bCs/>
                <w:sz w:val="20"/>
                <w:szCs w:val="20"/>
              </w:rPr>
              <w:t>Intelligence</w:t>
            </w:r>
            <w:proofErr w:type="spellEnd"/>
            <w:r w:rsidRPr="00424887">
              <w:rPr>
                <w:bCs/>
                <w:sz w:val="20"/>
                <w:szCs w:val="20"/>
              </w:rPr>
              <w:t>, OSINT</w:t>
            </w:r>
            <w:r w:rsidRPr="00424887">
              <w:rPr>
                <w:sz w:val="20"/>
                <w:szCs w:val="20"/>
              </w:rPr>
              <w:t>), incluyendo foros, redes sociales, blogs, sitios web oficiales, y publicaciones en línea de diversas naciones.</w:t>
            </w:r>
          </w:p>
        </w:tc>
      </w:tr>
      <w:tr w:rsidR="00AF20D4" w:rsidRPr="00424887" w14:paraId="3E92AA09" w14:textId="77777777" w:rsidTr="00FE45EB">
        <w:trPr>
          <w:trHeight w:val="310"/>
        </w:trPr>
        <w:tc>
          <w:tcPr>
            <w:tcW w:w="10074" w:type="dxa"/>
            <w:gridSpan w:val="4"/>
            <w:tcBorders>
              <w:top w:val="single" w:sz="4" w:space="0" w:color="000000"/>
              <w:left w:val="single" w:sz="4" w:space="0" w:color="000000"/>
              <w:bottom w:val="single" w:sz="4" w:space="0" w:color="000000"/>
              <w:right w:val="single" w:sz="4" w:space="0" w:color="000000"/>
            </w:tcBorders>
          </w:tcPr>
          <w:p w14:paraId="2FF3FF37" w14:textId="77777777" w:rsidR="00AF20D4" w:rsidRPr="00424887" w:rsidRDefault="00AF20D4" w:rsidP="00FE45EB">
            <w:pPr>
              <w:tabs>
                <w:tab w:val="center" w:pos="406"/>
                <w:tab w:val="center" w:pos="1463"/>
              </w:tabs>
              <w:spacing w:line="259" w:lineRule="auto"/>
              <w:rPr>
                <w:sz w:val="20"/>
                <w:szCs w:val="20"/>
              </w:rPr>
            </w:pPr>
            <w:r w:rsidRPr="00424887">
              <w:rPr>
                <w:sz w:val="20"/>
                <w:szCs w:val="20"/>
              </w:rPr>
              <w:t xml:space="preserve">La herramienta no debe participar en </w:t>
            </w:r>
            <w:r w:rsidRPr="00424887">
              <w:rPr>
                <w:bCs/>
                <w:sz w:val="20"/>
                <w:szCs w:val="20"/>
              </w:rPr>
              <w:t>actividades ilícitas</w:t>
            </w:r>
            <w:r w:rsidRPr="00424887">
              <w:rPr>
                <w:sz w:val="20"/>
                <w:szCs w:val="20"/>
              </w:rPr>
              <w:t xml:space="preserve"> o </w:t>
            </w:r>
            <w:r w:rsidRPr="00424887">
              <w:rPr>
                <w:bCs/>
                <w:sz w:val="20"/>
                <w:szCs w:val="20"/>
              </w:rPr>
              <w:t>delitos informáticos</w:t>
            </w:r>
            <w:r w:rsidRPr="00424887">
              <w:rPr>
                <w:sz w:val="20"/>
                <w:szCs w:val="20"/>
              </w:rPr>
              <w:t xml:space="preserve"> en ninguna circunstancia. Debe cumplir con las regulaciones legales locales e internacionales relacionadas con la seguridad informática.</w:t>
            </w:r>
          </w:p>
        </w:tc>
      </w:tr>
      <w:tr w:rsidR="00AF20D4" w:rsidRPr="00424887" w14:paraId="4A079E3F" w14:textId="77777777" w:rsidTr="00FE45EB">
        <w:trPr>
          <w:trHeight w:val="310"/>
        </w:trPr>
        <w:tc>
          <w:tcPr>
            <w:tcW w:w="10074" w:type="dxa"/>
            <w:gridSpan w:val="4"/>
            <w:tcBorders>
              <w:top w:val="single" w:sz="4" w:space="0" w:color="000000"/>
              <w:left w:val="single" w:sz="4" w:space="0" w:color="000000"/>
              <w:bottom w:val="single" w:sz="4" w:space="0" w:color="000000"/>
              <w:right w:val="single" w:sz="4" w:space="0" w:color="000000"/>
            </w:tcBorders>
          </w:tcPr>
          <w:p w14:paraId="1B91F8EF" w14:textId="77777777" w:rsidR="00AF20D4" w:rsidRPr="00424887" w:rsidRDefault="00AF20D4" w:rsidP="00FE45EB">
            <w:pPr>
              <w:rPr>
                <w:sz w:val="20"/>
                <w:szCs w:val="20"/>
              </w:rPr>
            </w:pPr>
            <w:r w:rsidRPr="00424887">
              <w:rPr>
                <w:sz w:val="20"/>
                <w:szCs w:val="20"/>
              </w:rPr>
              <w:t xml:space="preserve">La herramienta debe ser capaz de obtener datos de fuentes abiertas (Open </w:t>
            </w:r>
            <w:proofErr w:type="spellStart"/>
            <w:r w:rsidRPr="00424887">
              <w:rPr>
                <w:sz w:val="20"/>
                <w:szCs w:val="20"/>
              </w:rPr>
              <w:t>Source</w:t>
            </w:r>
            <w:proofErr w:type="spellEnd"/>
            <w:r w:rsidRPr="00424887">
              <w:rPr>
                <w:sz w:val="20"/>
                <w:szCs w:val="20"/>
              </w:rPr>
              <w:t xml:space="preserve"> </w:t>
            </w:r>
            <w:proofErr w:type="spellStart"/>
            <w:r w:rsidRPr="00424887">
              <w:rPr>
                <w:sz w:val="20"/>
                <w:szCs w:val="20"/>
              </w:rPr>
              <w:t>Intelligence</w:t>
            </w:r>
            <w:proofErr w:type="spellEnd"/>
            <w:r w:rsidRPr="00424887">
              <w:rPr>
                <w:sz w:val="20"/>
                <w:szCs w:val="20"/>
              </w:rPr>
              <w:t xml:space="preserve">) como foros, redes sociales, blogs, sitios web oficiales, y publicaciones en línea de diferentes naciones en Latinoamérica. </w:t>
            </w:r>
          </w:p>
        </w:tc>
      </w:tr>
      <w:tr w:rsidR="00AF20D4" w:rsidRPr="00424887" w14:paraId="65CCDF7C" w14:textId="77777777" w:rsidTr="00FE45EB">
        <w:trPr>
          <w:trHeight w:val="310"/>
        </w:trPr>
        <w:tc>
          <w:tcPr>
            <w:tcW w:w="10074" w:type="dxa"/>
            <w:gridSpan w:val="4"/>
            <w:tcBorders>
              <w:top w:val="single" w:sz="4" w:space="0" w:color="000000"/>
              <w:left w:val="single" w:sz="4" w:space="0" w:color="000000"/>
              <w:bottom w:val="single" w:sz="4" w:space="0" w:color="000000"/>
              <w:right w:val="single" w:sz="4" w:space="0" w:color="000000"/>
            </w:tcBorders>
          </w:tcPr>
          <w:p w14:paraId="214EC449" w14:textId="77777777" w:rsidR="00AF20D4" w:rsidRPr="00424887" w:rsidRDefault="00AF20D4" w:rsidP="00FE45EB">
            <w:pPr>
              <w:tabs>
                <w:tab w:val="center" w:pos="406"/>
                <w:tab w:val="center" w:pos="3441"/>
              </w:tabs>
              <w:spacing w:line="259" w:lineRule="auto"/>
              <w:rPr>
                <w:sz w:val="20"/>
                <w:szCs w:val="20"/>
              </w:rPr>
            </w:pPr>
            <w:r w:rsidRPr="00424887">
              <w:rPr>
                <w:sz w:val="20"/>
                <w:szCs w:val="20"/>
              </w:rPr>
              <w:t>La herramienta debe ser con interfaz adaptable a las necesidades específicas de la fuerza.</w:t>
            </w:r>
          </w:p>
        </w:tc>
      </w:tr>
      <w:tr w:rsidR="00AF20D4" w:rsidRPr="00424887" w14:paraId="34E3C428" w14:textId="77777777" w:rsidTr="00FE45EB">
        <w:trPr>
          <w:trHeight w:val="310"/>
        </w:trPr>
        <w:tc>
          <w:tcPr>
            <w:tcW w:w="10074" w:type="dxa"/>
            <w:gridSpan w:val="4"/>
            <w:tcBorders>
              <w:top w:val="single" w:sz="4" w:space="0" w:color="000000"/>
              <w:left w:val="single" w:sz="4" w:space="0" w:color="000000"/>
              <w:bottom w:val="single" w:sz="4" w:space="0" w:color="000000"/>
              <w:right w:val="single" w:sz="4" w:space="0" w:color="000000"/>
            </w:tcBorders>
          </w:tcPr>
          <w:p w14:paraId="7FA6965F" w14:textId="77777777" w:rsidR="00AF20D4" w:rsidRPr="00424887" w:rsidRDefault="00AF20D4" w:rsidP="00FE45EB">
            <w:pPr>
              <w:tabs>
                <w:tab w:val="center" w:pos="406"/>
                <w:tab w:val="center" w:pos="2663"/>
              </w:tabs>
              <w:spacing w:line="259" w:lineRule="auto"/>
              <w:rPr>
                <w:sz w:val="20"/>
                <w:szCs w:val="20"/>
              </w:rPr>
            </w:pPr>
            <w:r w:rsidRPr="00424887">
              <w:rPr>
                <w:sz w:val="20"/>
                <w:szCs w:val="20"/>
              </w:rPr>
              <w:t xml:space="preserve">La herramienta debe permitir enviar </w:t>
            </w:r>
            <w:r w:rsidRPr="00424887">
              <w:rPr>
                <w:bCs/>
                <w:sz w:val="20"/>
                <w:szCs w:val="20"/>
              </w:rPr>
              <w:t>alertas tempranas personalizables</w:t>
            </w:r>
            <w:r w:rsidRPr="00424887">
              <w:rPr>
                <w:sz w:val="20"/>
                <w:szCs w:val="20"/>
              </w:rPr>
              <w:t xml:space="preserve"> según el tipo de amenaza, su nivel de riesgo, y la gravedad de la situación. Además, estas alertas deben ser </w:t>
            </w:r>
            <w:r w:rsidRPr="00424887">
              <w:rPr>
                <w:bCs/>
                <w:sz w:val="20"/>
                <w:szCs w:val="20"/>
              </w:rPr>
              <w:t xml:space="preserve">notificadas </w:t>
            </w:r>
            <w:r w:rsidRPr="00424887">
              <w:rPr>
                <w:sz w:val="20"/>
                <w:szCs w:val="20"/>
              </w:rPr>
              <w:t xml:space="preserve">a través de correo electrónico a los usuarios pertinentes. </w:t>
            </w:r>
          </w:p>
        </w:tc>
      </w:tr>
      <w:tr w:rsidR="00AF20D4" w:rsidRPr="00424887" w14:paraId="25AF3FA7" w14:textId="77777777" w:rsidTr="00FE45EB">
        <w:trPr>
          <w:trHeight w:val="312"/>
        </w:trPr>
        <w:tc>
          <w:tcPr>
            <w:tcW w:w="10074" w:type="dxa"/>
            <w:gridSpan w:val="4"/>
            <w:tcBorders>
              <w:top w:val="single" w:sz="4" w:space="0" w:color="000000"/>
              <w:left w:val="single" w:sz="4" w:space="0" w:color="000000"/>
              <w:bottom w:val="single" w:sz="4" w:space="0" w:color="000000"/>
              <w:right w:val="single" w:sz="4" w:space="0" w:color="000000"/>
            </w:tcBorders>
          </w:tcPr>
          <w:p w14:paraId="20E8FFEF"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 xml:space="preserve">El servicio de la herramienta será proporcionado por un </w:t>
            </w:r>
            <w:r w:rsidRPr="00424887">
              <w:rPr>
                <w:bCs/>
                <w:sz w:val="20"/>
                <w:szCs w:val="20"/>
              </w:rPr>
              <w:t>período de un (01) año</w:t>
            </w:r>
            <w:r w:rsidRPr="00424887">
              <w:rPr>
                <w:sz w:val="20"/>
                <w:szCs w:val="20"/>
              </w:rPr>
              <w:t>, e incluirá soporte técnico, actualizaciones periódicas, y mantenimiento continuo para garantizar su operatividad.</w:t>
            </w:r>
          </w:p>
        </w:tc>
      </w:tr>
      <w:tr w:rsidR="00AF20D4" w:rsidRPr="00424887" w14:paraId="0F35AFCD" w14:textId="77777777" w:rsidTr="00FE45EB">
        <w:trPr>
          <w:trHeight w:val="312"/>
        </w:trPr>
        <w:tc>
          <w:tcPr>
            <w:tcW w:w="10074" w:type="dxa"/>
            <w:gridSpan w:val="4"/>
            <w:tcBorders>
              <w:top w:val="single" w:sz="4" w:space="0" w:color="000000"/>
              <w:left w:val="single" w:sz="4" w:space="0" w:color="000000"/>
              <w:bottom w:val="single" w:sz="4" w:space="0" w:color="000000"/>
              <w:right w:val="single" w:sz="4" w:space="0" w:color="000000"/>
            </w:tcBorders>
          </w:tcPr>
          <w:p w14:paraId="4F29BC9D" w14:textId="77777777" w:rsidR="00AF20D4" w:rsidRPr="00424887" w:rsidRDefault="00AF20D4" w:rsidP="00FE45EB">
            <w:pPr>
              <w:tabs>
                <w:tab w:val="center" w:pos="406"/>
                <w:tab w:val="center" w:pos="3732"/>
              </w:tabs>
              <w:spacing w:line="259" w:lineRule="auto"/>
              <w:rPr>
                <w:sz w:val="20"/>
                <w:szCs w:val="20"/>
              </w:rPr>
            </w:pPr>
            <w:r w:rsidRPr="00424887">
              <w:rPr>
                <w:sz w:val="20"/>
                <w:szCs w:val="20"/>
              </w:rPr>
              <w:t>La licencia debe permitir la continuidad operativa del actual acceso, una vez finalice la actual, debe entrar en vigencia con su nueva fecha de vencimiento.</w:t>
            </w:r>
          </w:p>
        </w:tc>
      </w:tr>
    </w:tbl>
    <w:p w14:paraId="19A5FA01" w14:textId="77777777" w:rsidR="00AF20D4" w:rsidRPr="00424887" w:rsidRDefault="00AF20D4" w:rsidP="00AF20D4">
      <w:pPr>
        <w:spacing w:line="259" w:lineRule="auto"/>
        <w:ind w:left="-1133"/>
        <w:rPr>
          <w:sz w:val="20"/>
          <w:szCs w:val="20"/>
        </w:rPr>
      </w:pPr>
    </w:p>
    <w:tbl>
      <w:tblPr>
        <w:tblW w:w="10074" w:type="dxa"/>
        <w:tblInd w:w="7" w:type="dxa"/>
        <w:tblCellMar>
          <w:top w:w="12" w:type="dxa"/>
          <w:left w:w="70" w:type="dxa"/>
          <w:right w:w="13" w:type="dxa"/>
        </w:tblCellMar>
        <w:tblLook w:val="04A0" w:firstRow="1" w:lastRow="0" w:firstColumn="1" w:lastColumn="0" w:noHBand="0" w:noVBand="1"/>
      </w:tblPr>
      <w:tblGrid>
        <w:gridCol w:w="10074"/>
      </w:tblGrid>
      <w:tr w:rsidR="00AF20D4" w:rsidRPr="00424887" w14:paraId="44D5B1BB" w14:textId="77777777" w:rsidTr="00FE45EB">
        <w:trPr>
          <w:trHeight w:val="929"/>
        </w:trPr>
        <w:tc>
          <w:tcPr>
            <w:tcW w:w="10074" w:type="dxa"/>
            <w:tcBorders>
              <w:top w:val="single" w:sz="4" w:space="0" w:color="000000"/>
              <w:left w:val="single" w:sz="4" w:space="0" w:color="000000"/>
              <w:bottom w:val="single" w:sz="4" w:space="0" w:color="000000"/>
              <w:right w:val="single" w:sz="4" w:space="0" w:color="000000"/>
            </w:tcBorders>
          </w:tcPr>
          <w:p w14:paraId="0F74CA7D" w14:textId="77777777" w:rsidR="00AF20D4" w:rsidRPr="00424887" w:rsidRDefault="00AF20D4" w:rsidP="00FE45EB">
            <w:pPr>
              <w:spacing w:line="259" w:lineRule="auto"/>
              <w:rPr>
                <w:sz w:val="20"/>
                <w:szCs w:val="20"/>
              </w:rPr>
            </w:pPr>
            <w:r w:rsidRPr="00424887">
              <w:rPr>
                <w:sz w:val="20"/>
                <w:szCs w:val="20"/>
              </w:rPr>
              <w:t xml:space="preserve">La plataforma debe proveer a la Entidad: </w:t>
            </w:r>
          </w:p>
          <w:p w14:paraId="0E88D3E3" w14:textId="77777777" w:rsidR="00AF20D4" w:rsidRPr="00424887" w:rsidRDefault="00AF20D4" w:rsidP="00AF20D4">
            <w:pPr>
              <w:numPr>
                <w:ilvl w:val="0"/>
                <w:numId w:val="31"/>
              </w:numPr>
              <w:spacing w:line="259" w:lineRule="auto"/>
              <w:rPr>
                <w:sz w:val="20"/>
                <w:szCs w:val="20"/>
              </w:rPr>
            </w:pPr>
            <w:r w:rsidRPr="00424887">
              <w:rPr>
                <w:sz w:val="20"/>
                <w:szCs w:val="20"/>
              </w:rPr>
              <w:t xml:space="preserve">Punto de contacto a los analistas, asociados a cada reporte de interés de la entidad.  </w:t>
            </w:r>
          </w:p>
          <w:p w14:paraId="323560F7" w14:textId="77777777" w:rsidR="00AF20D4" w:rsidRPr="00424887" w:rsidRDefault="00AF20D4" w:rsidP="00AF20D4">
            <w:pPr>
              <w:numPr>
                <w:ilvl w:val="0"/>
                <w:numId w:val="31"/>
              </w:numPr>
              <w:spacing w:line="259" w:lineRule="auto"/>
              <w:rPr>
                <w:sz w:val="20"/>
                <w:szCs w:val="20"/>
              </w:rPr>
            </w:pPr>
            <w:r w:rsidRPr="00424887">
              <w:rPr>
                <w:sz w:val="20"/>
                <w:szCs w:val="20"/>
              </w:rPr>
              <w:t>Disponibilidad de contacto 7x24x365. Email y teléfono.</w:t>
            </w:r>
          </w:p>
        </w:tc>
      </w:tr>
      <w:tr w:rsidR="00AF20D4" w:rsidRPr="00424887" w14:paraId="6913D3C8" w14:textId="77777777" w:rsidTr="00FE45EB">
        <w:trPr>
          <w:trHeight w:val="58"/>
        </w:trPr>
        <w:tc>
          <w:tcPr>
            <w:tcW w:w="10074" w:type="dxa"/>
            <w:tcBorders>
              <w:top w:val="single" w:sz="4" w:space="0" w:color="000000"/>
              <w:left w:val="single" w:sz="4" w:space="0" w:color="000000"/>
              <w:bottom w:val="single" w:sz="4" w:space="0" w:color="000000"/>
              <w:right w:val="single" w:sz="4" w:space="0" w:color="000000"/>
            </w:tcBorders>
            <w:shd w:val="clear" w:color="auto" w:fill="DEEAF6"/>
          </w:tcPr>
          <w:p w14:paraId="55103025" w14:textId="77777777" w:rsidR="00AF20D4" w:rsidRPr="00424887" w:rsidRDefault="00AF20D4" w:rsidP="00FE45EB">
            <w:pPr>
              <w:spacing w:line="259" w:lineRule="auto"/>
              <w:jc w:val="center"/>
              <w:rPr>
                <w:sz w:val="20"/>
                <w:szCs w:val="20"/>
              </w:rPr>
            </w:pPr>
            <w:r w:rsidRPr="00424887">
              <w:rPr>
                <w:sz w:val="20"/>
                <w:szCs w:val="20"/>
              </w:rPr>
              <w:t xml:space="preserve">REPORTES </w:t>
            </w:r>
          </w:p>
        </w:tc>
      </w:tr>
      <w:tr w:rsidR="00AF20D4" w:rsidRPr="00424887" w14:paraId="6614E497" w14:textId="77777777" w:rsidTr="00FE45EB">
        <w:trPr>
          <w:trHeight w:val="310"/>
        </w:trPr>
        <w:tc>
          <w:tcPr>
            <w:tcW w:w="10074" w:type="dxa"/>
            <w:tcBorders>
              <w:top w:val="single" w:sz="4" w:space="0" w:color="000000"/>
              <w:left w:val="single" w:sz="4" w:space="0" w:color="000000"/>
              <w:bottom w:val="single" w:sz="4" w:space="0" w:color="000000"/>
              <w:right w:val="single" w:sz="4" w:space="0" w:color="000000"/>
            </w:tcBorders>
          </w:tcPr>
          <w:p w14:paraId="38B07F6A" w14:textId="77777777" w:rsidR="00AF20D4" w:rsidRPr="00424887" w:rsidRDefault="00AF20D4" w:rsidP="00FE45EB">
            <w:pPr>
              <w:tabs>
                <w:tab w:val="center" w:pos="406"/>
                <w:tab w:val="center" w:pos="4995"/>
              </w:tabs>
              <w:spacing w:line="259" w:lineRule="auto"/>
              <w:rPr>
                <w:sz w:val="20"/>
                <w:szCs w:val="20"/>
              </w:rPr>
            </w:pPr>
            <w:r w:rsidRPr="00424887">
              <w:rPr>
                <w:sz w:val="20"/>
                <w:szCs w:val="20"/>
              </w:rPr>
              <w:tab/>
              <w:t>La herramienta debe permitir alertas automáticas descargables.</w:t>
            </w:r>
          </w:p>
        </w:tc>
      </w:tr>
    </w:tbl>
    <w:p w14:paraId="4A9261F3" w14:textId="77777777" w:rsidR="00AF20D4" w:rsidRPr="00424887" w:rsidRDefault="00AF20D4" w:rsidP="00AF20D4">
      <w:pPr>
        <w:spacing w:line="259" w:lineRule="auto"/>
        <w:ind w:left="-1133"/>
        <w:rPr>
          <w:sz w:val="20"/>
          <w:szCs w:val="20"/>
        </w:rPr>
      </w:pPr>
    </w:p>
    <w:tbl>
      <w:tblPr>
        <w:tblW w:w="10128" w:type="dxa"/>
        <w:tblInd w:w="7" w:type="dxa"/>
        <w:tblCellMar>
          <w:top w:w="9" w:type="dxa"/>
          <w:left w:w="70" w:type="dxa"/>
          <w:right w:w="13" w:type="dxa"/>
        </w:tblCellMar>
        <w:tblLook w:val="04A0" w:firstRow="1" w:lastRow="0" w:firstColumn="1" w:lastColumn="0" w:noHBand="0" w:noVBand="1"/>
      </w:tblPr>
      <w:tblGrid>
        <w:gridCol w:w="677"/>
        <w:gridCol w:w="398"/>
        <w:gridCol w:w="1018"/>
        <w:gridCol w:w="4242"/>
        <w:gridCol w:w="3164"/>
        <w:gridCol w:w="629"/>
      </w:tblGrid>
      <w:tr w:rsidR="00AF20D4" w:rsidRPr="00424887" w14:paraId="4C4C0E88" w14:textId="77777777" w:rsidTr="00FE45EB">
        <w:trPr>
          <w:trHeight w:val="322"/>
        </w:trPr>
        <w:tc>
          <w:tcPr>
            <w:tcW w:w="10128" w:type="dxa"/>
            <w:gridSpan w:val="6"/>
            <w:tcBorders>
              <w:top w:val="single" w:sz="4" w:space="0" w:color="000000"/>
              <w:left w:val="single" w:sz="4" w:space="0" w:color="000000"/>
              <w:bottom w:val="single" w:sz="4" w:space="0" w:color="000000"/>
              <w:right w:val="single" w:sz="4" w:space="0" w:color="000000"/>
            </w:tcBorders>
            <w:shd w:val="clear" w:color="auto" w:fill="DEEAF6"/>
          </w:tcPr>
          <w:p w14:paraId="6CC49319" w14:textId="77777777" w:rsidR="00AF20D4" w:rsidRPr="00424887" w:rsidRDefault="00AF20D4" w:rsidP="00FE45EB">
            <w:pPr>
              <w:spacing w:line="259" w:lineRule="auto"/>
              <w:jc w:val="center"/>
              <w:rPr>
                <w:sz w:val="20"/>
                <w:szCs w:val="20"/>
              </w:rPr>
            </w:pPr>
            <w:r w:rsidRPr="00424887">
              <w:rPr>
                <w:sz w:val="20"/>
                <w:szCs w:val="20"/>
              </w:rPr>
              <w:t xml:space="preserve">IMPLEMENTACIÓN </w:t>
            </w:r>
          </w:p>
        </w:tc>
      </w:tr>
      <w:tr w:rsidR="00AF20D4" w:rsidRPr="00424887" w14:paraId="662E2197" w14:textId="77777777" w:rsidTr="00FE45EB">
        <w:trPr>
          <w:trHeight w:val="702"/>
        </w:trPr>
        <w:tc>
          <w:tcPr>
            <w:tcW w:w="10128" w:type="dxa"/>
            <w:gridSpan w:val="6"/>
            <w:tcBorders>
              <w:top w:val="single" w:sz="4" w:space="0" w:color="000000"/>
              <w:left w:val="single" w:sz="4" w:space="0" w:color="000000"/>
              <w:bottom w:val="single" w:sz="4" w:space="0" w:color="000000"/>
              <w:right w:val="single" w:sz="4" w:space="0" w:color="000000"/>
            </w:tcBorders>
          </w:tcPr>
          <w:p w14:paraId="1CD65957" w14:textId="77777777" w:rsidR="00AF20D4" w:rsidRPr="00424887" w:rsidRDefault="00AF20D4" w:rsidP="00FE45EB">
            <w:pPr>
              <w:spacing w:line="259" w:lineRule="auto"/>
              <w:rPr>
                <w:sz w:val="20"/>
                <w:szCs w:val="20"/>
              </w:rPr>
            </w:pPr>
            <w:r w:rsidRPr="00424887">
              <w:rPr>
                <w:sz w:val="20"/>
                <w:szCs w:val="20"/>
              </w:rPr>
              <w:t xml:space="preserve">Se debe entregar como mínimo 2 usuarios de acceso simultaneo a la plataforma de inteligencia de amenazas avanzadas, los 2 accesos deben tener los mismos privilegios y que puedan explorar y utilizar el acceso a la plataforma incluyendo los reportes. </w:t>
            </w:r>
          </w:p>
        </w:tc>
      </w:tr>
      <w:tr w:rsidR="00AF20D4" w:rsidRPr="00424887" w14:paraId="24F4DFBB" w14:textId="77777777" w:rsidTr="00FE45EB">
        <w:trPr>
          <w:trHeight w:val="328"/>
        </w:trPr>
        <w:tc>
          <w:tcPr>
            <w:tcW w:w="10128" w:type="dxa"/>
            <w:gridSpan w:val="6"/>
            <w:tcBorders>
              <w:top w:val="single" w:sz="4" w:space="0" w:color="000000"/>
              <w:left w:val="single" w:sz="4" w:space="0" w:color="000000"/>
              <w:bottom w:val="single" w:sz="4" w:space="0" w:color="000000"/>
              <w:right w:val="single" w:sz="4" w:space="0" w:color="000000"/>
            </w:tcBorders>
          </w:tcPr>
          <w:p w14:paraId="12CB8689" w14:textId="77777777" w:rsidR="00AF20D4" w:rsidRPr="00424887" w:rsidRDefault="00AF20D4" w:rsidP="00FE45EB">
            <w:pPr>
              <w:spacing w:line="259" w:lineRule="auto"/>
              <w:rPr>
                <w:sz w:val="20"/>
                <w:szCs w:val="20"/>
              </w:rPr>
            </w:pPr>
            <w:r w:rsidRPr="00424887">
              <w:rPr>
                <w:sz w:val="20"/>
                <w:szCs w:val="20"/>
              </w:rPr>
              <w:t xml:space="preserve">Se debe poder acceder a la plataforma desde diferentes sitios geográficamente distribuidos. </w:t>
            </w:r>
          </w:p>
        </w:tc>
      </w:tr>
      <w:tr w:rsidR="00AF20D4" w:rsidRPr="00424887" w14:paraId="3665AA3A" w14:textId="77777777" w:rsidTr="00FE45EB">
        <w:trPr>
          <w:trHeight w:val="464"/>
        </w:trPr>
        <w:tc>
          <w:tcPr>
            <w:tcW w:w="10128" w:type="dxa"/>
            <w:gridSpan w:val="6"/>
            <w:tcBorders>
              <w:top w:val="single" w:sz="4" w:space="0" w:color="000000"/>
              <w:left w:val="single" w:sz="4" w:space="0" w:color="000000"/>
              <w:bottom w:val="single" w:sz="4" w:space="0" w:color="000000"/>
              <w:right w:val="single" w:sz="4" w:space="0" w:color="000000"/>
            </w:tcBorders>
            <w:shd w:val="clear" w:color="auto" w:fill="DEEAF6"/>
            <w:vAlign w:val="center"/>
          </w:tcPr>
          <w:p w14:paraId="6137D7FB" w14:textId="77777777" w:rsidR="00AF20D4" w:rsidRPr="00424887" w:rsidRDefault="00AF20D4" w:rsidP="00FE45EB">
            <w:pPr>
              <w:spacing w:line="259" w:lineRule="auto"/>
              <w:jc w:val="center"/>
              <w:rPr>
                <w:sz w:val="20"/>
                <w:szCs w:val="20"/>
              </w:rPr>
            </w:pPr>
            <w:r w:rsidRPr="00424887">
              <w:rPr>
                <w:sz w:val="20"/>
                <w:szCs w:val="20"/>
              </w:rPr>
              <w:t xml:space="preserve">SOPORTE TÉCNICO Y GARANTÍA </w:t>
            </w:r>
          </w:p>
        </w:tc>
      </w:tr>
      <w:tr w:rsidR="00AF20D4" w:rsidRPr="00424887" w14:paraId="17B0ABC9" w14:textId="77777777" w:rsidTr="00FE45EB">
        <w:trPr>
          <w:trHeight w:val="1621"/>
        </w:trPr>
        <w:tc>
          <w:tcPr>
            <w:tcW w:w="10128" w:type="dxa"/>
            <w:gridSpan w:val="6"/>
            <w:tcBorders>
              <w:top w:val="single" w:sz="4" w:space="0" w:color="000000"/>
              <w:left w:val="single" w:sz="4" w:space="0" w:color="000000"/>
              <w:bottom w:val="single" w:sz="4" w:space="0" w:color="000000"/>
              <w:right w:val="single" w:sz="4" w:space="0" w:color="000000"/>
            </w:tcBorders>
          </w:tcPr>
          <w:p w14:paraId="75403814" w14:textId="77777777" w:rsidR="00AF20D4" w:rsidRPr="00424887" w:rsidRDefault="00AF20D4" w:rsidP="00FE45EB">
            <w:pPr>
              <w:spacing w:line="241" w:lineRule="auto"/>
              <w:rPr>
                <w:sz w:val="20"/>
                <w:szCs w:val="20"/>
              </w:rPr>
            </w:pPr>
            <w:r w:rsidRPr="00424887">
              <w:rPr>
                <w:sz w:val="20"/>
                <w:szCs w:val="20"/>
              </w:rPr>
              <w:lastRenderedPageBreak/>
              <w:t xml:space="preserve">. El término de la garantía técnica o garantía legal de conformidad con el art. 6, 7, 8, 9 y 11 de la Ley 1480 de 2011, será el siguiente: </w:t>
            </w:r>
          </w:p>
          <w:p w14:paraId="3BB43C45" w14:textId="77777777" w:rsidR="00AF20D4" w:rsidRPr="00424887" w:rsidRDefault="00AF20D4" w:rsidP="00FE45EB">
            <w:pPr>
              <w:spacing w:line="241" w:lineRule="auto"/>
              <w:rPr>
                <w:sz w:val="20"/>
                <w:szCs w:val="20"/>
              </w:rPr>
            </w:pPr>
            <w:r w:rsidRPr="00424887">
              <w:rPr>
                <w:sz w:val="20"/>
                <w:szCs w:val="20"/>
              </w:rPr>
              <w:t xml:space="preserve">1. De un (01) año para los servicios tanto de fábrica como de </w:t>
            </w:r>
            <w:proofErr w:type="spellStart"/>
            <w:r w:rsidRPr="00424887">
              <w:rPr>
                <w:sz w:val="20"/>
                <w:szCs w:val="20"/>
              </w:rPr>
              <w:t>partner</w:t>
            </w:r>
            <w:proofErr w:type="spellEnd"/>
            <w:r w:rsidRPr="00424887">
              <w:rPr>
                <w:sz w:val="20"/>
                <w:szCs w:val="20"/>
              </w:rPr>
              <w:t xml:space="preserve"> en un esquema 7x24. El anterior plazo será contado a partir de la suscripción del acta de recibo a satisfacción, firmada por parte del representante del contratista y el supervisor del contrato. </w:t>
            </w:r>
          </w:p>
          <w:p w14:paraId="0C78F737" w14:textId="77777777" w:rsidR="00AF20D4" w:rsidRPr="00424887" w:rsidRDefault="00AF20D4" w:rsidP="00FE45EB">
            <w:pPr>
              <w:spacing w:line="259" w:lineRule="auto"/>
              <w:rPr>
                <w:sz w:val="20"/>
                <w:szCs w:val="20"/>
              </w:rPr>
            </w:pPr>
            <w:r w:rsidRPr="00424887">
              <w:rPr>
                <w:sz w:val="20"/>
                <w:szCs w:val="20"/>
              </w:rPr>
              <w:t xml:space="preserve">El servicio de soporte debe incluir atención de incidentes a través de llamadas telefónicas, correo electrónico, sesiones remotas y atención en sitio. </w:t>
            </w:r>
          </w:p>
        </w:tc>
      </w:tr>
      <w:tr w:rsidR="00AF20D4" w:rsidRPr="00424887" w14:paraId="72AF9CB8" w14:textId="77777777" w:rsidTr="00FE45EB">
        <w:trPr>
          <w:trHeight w:val="313"/>
        </w:trPr>
        <w:tc>
          <w:tcPr>
            <w:tcW w:w="10128" w:type="dxa"/>
            <w:gridSpan w:val="6"/>
            <w:tcBorders>
              <w:top w:val="single" w:sz="4" w:space="0" w:color="000000"/>
              <w:left w:val="single" w:sz="4" w:space="0" w:color="000000"/>
              <w:bottom w:val="single" w:sz="4" w:space="0" w:color="000000"/>
              <w:right w:val="single" w:sz="4" w:space="0" w:color="000000"/>
            </w:tcBorders>
          </w:tcPr>
          <w:p w14:paraId="6FBAF756" w14:textId="77777777" w:rsidR="00AF20D4" w:rsidRPr="00424887" w:rsidRDefault="00AF20D4" w:rsidP="00FE45EB">
            <w:pPr>
              <w:spacing w:line="259" w:lineRule="auto"/>
              <w:rPr>
                <w:sz w:val="20"/>
                <w:szCs w:val="20"/>
              </w:rPr>
            </w:pPr>
            <w:r w:rsidRPr="00424887">
              <w:rPr>
                <w:sz w:val="20"/>
                <w:szCs w:val="20"/>
              </w:rPr>
              <w:t xml:space="preserve">El soporte deberá contemplar: </w:t>
            </w:r>
          </w:p>
        </w:tc>
      </w:tr>
      <w:tr w:rsidR="00AF20D4" w:rsidRPr="00424887" w14:paraId="126C9AF9" w14:textId="77777777" w:rsidTr="00FE45EB">
        <w:trPr>
          <w:trHeight w:val="310"/>
        </w:trPr>
        <w:tc>
          <w:tcPr>
            <w:tcW w:w="10128" w:type="dxa"/>
            <w:gridSpan w:val="6"/>
            <w:tcBorders>
              <w:top w:val="single" w:sz="4" w:space="0" w:color="000000"/>
              <w:left w:val="single" w:sz="4" w:space="0" w:color="000000"/>
              <w:bottom w:val="single" w:sz="4" w:space="0" w:color="000000"/>
              <w:right w:val="single" w:sz="4" w:space="0" w:color="000000"/>
            </w:tcBorders>
          </w:tcPr>
          <w:p w14:paraId="561C300F" w14:textId="5C5D68D7" w:rsidR="00AF20D4" w:rsidRPr="00424887" w:rsidRDefault="00AF20D4" w:rsidP="00FE45EB">
            <w:pPr>
              <w:spacing w:line="259" w:lineRule="auto"/>
              <w:ind w:left="149"/>
              <w:rPr>
                <w:sz w:val="20"/>
                <w:szCs w:val="20"/>
              </w:rPr>
            </w:pPr>
            <w:r w:rsidRPr="00424887">
              <w:rPr>
                <w:noProof/>
                <w:sz w:val="20"/>
                <w:szCs w:val="20"/>
                <w:lang w:val="es-419" w:eastAsia="es-419"/>
              </w:rPr>
              <w:drawing>
                <wp:anchor distT="0" distB="0" distL="114300" distR="114300" simplePos="0" relativeHeight="251659264" behindDoc="1" locked="0" layoutInCell="1" allowOverlap="0" wp14:anchorId="2237AF4A" wp14:editId="028250AB">
                  <wp:simplePos x="0" y="0"/>
                  <wp:positionH relativeFrom="column">
                    <wp:posOffset>44450</wp:posOffset>
                  </wp:positionH>
                  <wp:positionV relativeFrom="paragraph">
                    <wp:posOffset>1905</wp:posOffset>
                  </wp:positionV>
                  <wp:extent cx="189230" cy="1416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EditPoints="1" noChangeArrowheads="1" noCrop="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230" cy="141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87">
              <w:rPr>
                <w:sz w:val="20"/>
                <w:szCs w:val="20"/>
              </w:rPr>
              <w:t xml:space="preserve"> El servicio de soporte debe incluir atención de incidentes sobre las plataformas ofertadas.  </w:t>
            </w:r>
          </w:p>
        </w:tc>
      </w:tr>
      <w:tr w:rsidR="00AF20D4" w:rsidRPr="00424887" w14:paraId="7787982B" w14:textId="77777777" w:rsidTr="00FE45EB">
        <w:trPr>
          <w:trHeight w:val="470"/>
        </w:trPr>
        <w:tc>
          <w:tcPr>
            <w:tcW w:w="10128" w:type="dxa"/>
            <w:gridSpan w:val="6"/>
            <w:tcBorders>
              <w:top w:val="single" w:sz="4" w:space="0" w:color="000000"/>
              <w:left w:val="single" w:sz="4" w:space="0" w:color="000000"/>
              <w:bottom w:val="single" w:sz="4" w:space="0" w:color="000000"/>
              <w:right w:val="single" w:sz="4" w:space="0" w:color="000000"/>
            </w:tcBorders>
          </w:tcPr>
          <w:p w14:paraId="6B820F08" w14:textId="6A53AE36" w:rsidR="00AF20D4" w:rsidRPr="00424887" w:rsidRDefault="00AF20D4" w:rsidP="00FE45EB">
            <w:pPr>
              <w:spacing w:line="259" w:lineRule="auto"/>
              <w:ind w:firstLine="149"/>
              <w:rPr>
                <w:sz w:val="20"/>
                <w:szCs w:val="20"/>
              </w:rPr>
            </w:pPr>
            <w:r w:rsidRPr="00424887">
              <w:rPr>
                <w:noProof/>
                <w:sz w:val="20"/>
                <w:szCs w:val="20"/>
                <w:lang w:val="es-419" w:eastAsia="es-419"/>
              </w:rPr>
              <w:drawing>
                <wp:anchor distT="0" distB="0" distL="114300" distR="114300" simplePos="0" relativeHeight="251660288" behindDoc="1" locked="0" layoutInCell="1" allowOverlap="0" wp14:anchorId="4D4C74BC" wp14:editId="11790223">
                  <wp:simplePos x="0" y="0"/>
                  <wp:positionH relativeFrom="column">
                    <wp:posOffset>44450</wp:posOffset>
                  </wp:positionH>
                  <wp:positionV relativeFrom="paragraph">
                    <wp:posOffset>1905</wp:posOffset>
                  </wp:positionV>
                  <wp:extent cx="189230" cy="1416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EditPoints="1" noChangeArrowheads="1" noCrop="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230" cy="141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87">
              <w:rPr>
                <w:sz w:val="20"/>
                <w:szCs w:val="20"/>
              </w:rPr>
              <w:t xml:space="preserve"> Sesiones remotas y atención en sitio (En caso de requerirse) en horario 7x24. Todo con respecto a la plataforma ofertada y objeto de la presente. </w:t>
            </w:r>
          </w:p>
        </w:tc>
      </w:tr>
      <w:tr w:rsidR="00AF20D4" w:rsidRPr="00424887" w14:paraId="30B69524" w14:textId="77777777" w:rsidTr="00FE45EB">
        <w:trPr>
          <w:trHeight w:val="324"/>
        </w:trPr>
        <w:tc>
          <w:tcPr>
            <w:tcW w:w="10128" w:type="dxa"/>
            <w:gridSpan w:val="6"/>
            <w:tcBorders>
              <w:top w:val="single" w:sz="4" w:space="0" w:color="000000"/>
              <w:left w:val="single" w:sz="4" w:space="0" w:color="000000"/>
              <w:bottom w:val="single" w:sz="4" w:space="0" w:color="000000"/>
              <w:right w:val="single" w:sz="4" w:space="0" w:color="000000"/>
            </w:tcBorders>
          </w:tcPr>
          <w:p w14:paraId="27E5A9FA" w14:textId="2884D6DE" w:rsidR="00AF20D4" w:rsidRPr="00424887" w:rsidRDefault="00AF20D4" w:rsidP="00FE45EB">
            <w:pPr>
              <w:spacing w:line="259" w:lineRule="auto"/>
              <w:ind w:left="149"/>
              <w:rPr>
                <w:sz w:val="20"/>
                <w:szCs w:val="20"/>
              </w:rPr>
            </w:pPr>
            <w:r w:rsidRPr="00424887">
              <w:rPr>
                <w:noProof/>
                <w:sz w:val="20"/>
                <w:szCs w:val="20"/>
                <w:lang w:val="es-419" w:eastAsia="es-419"/>
              </w:rPr>
              <w:drawing>
                <wp:anchor distT="0" distB="0" distL="114300" distR="114300" simplePos="0" relativeHeight="251661312" behindDoc="1" locked="0" layoutInCell="1" allowOverlap="0" wp14:anchorId="09273BBF" wp14:editId="21C89EE7">
                  <wp:simplePos x="0" y="0"/>
                  <wp:positionH relativeFrom="column">
                    <wp:posOffset>44450</wp:posOffset>
                  </wp:positionH>
                  <wp:positionV relativeFrom="paragraph">
                    <wp:posOffset>1905</wp:posOffset>
                  </wp:positionV>
                  <wp:extent cx="189230" cy="1416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EditPoints="1" noChangeArrowheads="1" noCrop="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230" cy="141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4887">
              <w:rPr>
                <w:sz w:val="20"/>
                <w:szCs w:val="20"/>
              </w:rPr>
              <w:t xml:space="preserve"> El servicio de soporte debe incluir la adaptación y compresión técnica de actualizaciones anuales. </w:t>
            </w:r>
          </w:p>
        </w:tc>
      </w:tr>
      <w:tr w:rsidR="00AF20D4" w:rsidRPr="00424887" w14:paraId="1695D7E7" w14:textId="77777777" w:rsidTr="00FE45EB">
        <w:trPr>
          <w:trHeight w:val="470"/>
        </w:trPr>
        <w:tc>
          <w:tcPr>
            <w:tcW w:w="10128" w:type="dxa"/>
            <w:gridSpan w:val="6"/>
            <w:tcBorders>
              <w:top w:val="single" w:sz="4" w:space="0" w:color="000000"/>
              <w:left w:val="single" w:sz="4" w:space="0" w:color="000000"/>
              <w:bottom w:val="nil"/>
              <w:right w:val="single" w:sz="4" w:space="0" w:color="000000"/>
            </w:tcBorders>
          </w:tcPr>
          <w:p w14:paraId="67845E31" w14:textId="77777777" w:rsidR="00AF20D4" w:rsidRPr="00424887" w:rsidRDefault="00AF20D4" w:rsidP="00FE45EB">
            <w:pPr>
              <w:spacing w:line="259" w:lineRule="auto"/>
              <w:rPr>
                <w:sz w:val="20"/>
                <w:szCs w:val="20"/>
              </w:rPr>
            </w:pPr>
            <w:r w:rsidRPr="00424887">
              <w:rPr>
                <w:sz w:val="20"/>
                <w:szCs w:val="20"/>
              </w:rPr>
              <w:t xml:space="preserve">DEFINICIÓN DE CRITICIDAD: </w:t>
            </w:r>
          </w:p>
          <w:p w14:paraId="5C1E6F04" w14:textId="77777777" w:rsidR="00AF20D4" w:rsidRPr="00424887" w:rsidRDefault="00AF20D4" w:rsidP="00FE45EB">
            <w:pPr>
              <w:spacing w:line="259" w:lineRule="auto"/>
              <w:rPr>
                <w:sz w:val="20"/>
                <w:szCs w:val="20"/>
              </w:rPr>
            </w:pPr>
            <w:r w:rsidRPr="00424887">
              <w:rPr>
                <w:sz w:val="20"/>
                <w:szCs w:val="20"/>
              </w:rPr>
              <w:t xml:space="preserve"> </w:t>
            </w:r>
          </w:p>
        </w:tc>
      </w:tr>
      <w:tr w:rsidR="00AF20D4" w:rsidRPr="00424887" w14:paraId="63E5B415" w14:textId="77777777" w:rsidTr="00FE45EB">
        <w:trPr>
          <w:trHeight w:val="929"/>
        </w:trPr>
        <w:tc>
          <w:tcPr>
            <w:tcW w:w="677" w:type="dxa"/>
            <w:vMerge w:val="restart"/>
            <w:tcBorders>
              <w:top w:val="nil"/>
              <w:left w:val="single" w:sz="4" w:space="0" w:color="000000"/>
              <w:bottom w:val="single" w:sz="8" w:space="0" w:color="000000"/>
              <w:right w:val="single" w:sz="4" w:space="0" w:color="000000"/>
            </w:tcBorders>
          </w:tcPr>
          <w:p w14:paraId="0D887E88" w14:textId="77777777" w:rsidR="00AF20D4" w:rsidRPr="00424887" w:rsidRDefault="00AF20D4" w:rsidP="00FE45EB">
            <w:pPr>
              <w:spacing w:after="160" w:line="259" w:lineRule="auto"/>
              <w:rPr>
                <w:sz w:val="20"/>
                <w:szCs w:val="20"/>
              </w:rPr>
            </w:pPr>
          </w:p>
        </w:tc>
        <w:tc>
          <w:tcPr>
            <w:tcW w:w="1416" w:type="dxa"/>
            <w:gridSpan w:val="2"/>
            <w:tcBorders>
              <w:top w:val="single" w:sz="4" w:space="0" w:color="000000"/>
              <w:left w:val="single" w:sz="4" w:space="0" w:color="000000"/>
              <w:bottom w:val="single" w:sz="4" w:space="0" w:color="000000"/>
              <w:right w:val="single" w:sz="4" w:space="0" w:color="000000"/>
            </w:tcBorders>
            <w:vAlign w:val="center"/>
          </w:tcPr>
          <w:p w14:paraId="486AD111" w14:textId="77777777" w:rsidR="00AF20D4" w:rsidRPr="00424887" w:rsidRDefault="00AF20D4" w:rsidP="00FE45EB">
            <w:pPr>
              <w:spacing w:line="259" w:lineRule="auto"/>
              <w:ind w:left="76"/>
              <w:rPr>
                <w:sz w:val="20"/>
                <w:szCs w:val="20"/>
              </w:rPr>
            </w:pPr>
            <w:r w:rsidRPr="00424887">
              <w:rPr>
                <w:sz w:val="20"/>
                <w:szCs w:val="20"/>
              </w:rPr>
              <w:t xml:space="preserve">PRIORIDAD </w:t>
            </w:r>
          </w:p>
        </w:tc>
        <w:tc>
          <w:tcPr>
            <w:tcW w:w="4242" w:type="dxa"/>
            <w:tcBorders>
              <w:top w:val="single" w:sz="4" w:space="0" w:color="000000"/>
              <w:left w:val="single" w:sz="4" w:space="0" w:color="000000"/>
              <w:bottom w:val="single" w:sz="4" w:space="0" w:color="000000"/>
              <w:right w:val="single" w:sz="4" w:space="0" w:color="000000"/>
            </w:tcBorders>
            <w:vAlign w:val="center"/>
          </w:tcPr>
          <w:p w14:paraId="44E352B7" w14:textId="77777777" w:rsidR="00AF20D4" w:rsidRPr="00424887" w:rsidRDefault="00AF20D4" w:rsidP="00FE45EB">
            <w:pPr>
              <w:spacing w:line="259" w:lineRule="auto"/>
              <w:jc w:val="center"/>
              <w:rPr>
                <w:sz w:val="20"/>
                <w:szCs w:val="20"/>
              </w:rPr>
            </w:pPr>
            <w:r w:rsidRPr="00424887">
              <w:rPr>
                <w:sz w:val="20"/>
                <w:szCs w:val="20"/>
              </w:rPr>
              <w:t xml:space="preserve">DESCRIPCIÓN </w:t>
            </w:r>
          </w:p>
        </w:tc>
        <w:tc>
          <w:tcPr>
            <w:tcW w:w="3164" w:type="dxa"/>
            <w:tcBorders>
              <w:top w:val="single" w:sz="4" w:space="0" w:color="000000"/>
              <w:left w:val="single" w:sz="4" w:space="0" w:color="000000"/>
              <w:bottom w:val="single" w:sz="4" w:space="0" w:color="000000"/>
              <w:right w:val="single" w:sz="4" w:space="0" w:color="000000"/>
            </w:tcBorders>
          </w:tcPr>
          <w:p w14:paraId="5FE912A4" w14:textId="77777777" w:rsidR="00AF20D4" w:rsidRPr="00424887" w:rsidRDefault="00AF20D4" w:rsidP="00FE45EB">
            <w:pPr>
              <w:spacing w:line="259" w:lineRule="auto"/>
              <w:jc w:val="center"/>
              <w:rPr>
                <w:sz w:val="20"/>
                <w:szCs w:val="20"/>
              </w:rPr>
            </w:pPr>
            <w:r w:rsidRPr="00424887">
              <w:rPr>
                <w:sz w:val="20"/>
                <w:szCs w:val="20"/>
              </w:rPr>
              <w:t xml:space="preserve">TIEMPO MÁXIMO PARA </w:t>
            </w:r>
          </w:p>
          <w:p w14:paraId="0B7D0775" w14:textId="77777777" w:rsidR="00AF20D4" w:rsidRPr="00424887" w:rsidRDefault="00AF20D4" w:rsidP="00FE45EB">
            <w:pPr>
              <w:spacing w:line="259" w:lineRule="auto"/>
              <w:jc w:val="center"/>
              <w:rPr>
                <w:sz w:val="20"/>
                <w:szCs w:val="20"/>
              </w:rPr>
            </w:pPr>
            <w:r w:rsidRPr="00424887">
              <w:rPr>
                <w:sz w:val="20"/>
                <w:szCs w:val="20"/>
              </w:rPr>
              <w:t xml:space="preserve">ATENDER EL INCIDENTE, </w:t>
            </w:r>
          </w:p>
          <w:p w14:paraId="5693B9DE" w14:textId="77777777" w:rsidR="00AF20D4" w:rsidRPr="00424887" w:rsidRDefault="00AF20D4" w:rsidP="00FE45EB">
            <w:pPr>
              <w:spacing w:line="259" w:lineRule="auto"/>
              <w:jc w:val="center"/>
              <w:rPr>
                <w:sz w:val="20"/>
                <w:szCs w:val="20"/>
              </w:rPr>
            </w:pPr>
            <w:r w:rsidRPr="00424887">
              <w:rPr>
                <w:sz w:val="20"/>
                <w:szCs w:val="20"/>
              </w:rPr>
              <w:t xml:space="preserve">SEGÚN LA PRIORIDAD PRESENTADA </w:t>
            </w:r>
          </w:p>
        </w:tc>
        <w:tc>
          <w:tcPr>
            <w:tcW w:w="629" w:type="dxa"/>
            <w:vMerge w:val="restart"/>
            <w:tcBorders>
              <w:top w:val="nil"/>
              <w:left w:val="single" w:sz="4" w:space="0" w:color="000000"/>
              <w:bottom w:val="single" w:sz="8" w:space="0" w:color="000000"/>
              <w:right w:val="single" w:sz="4" w:space="0" w:color="000000"/>
            </w:tcBorders>
          </w:tcPr>
          <w:p w14:paraId="7C4E537C" w14:textId="77777777" w:rsidR="00AF20D4" w:rsidRPr="00424887" w:rsidRDefault="00AF20D4" w:rsidP="00FE45EB">
            <w:pPr>
              <w:spacing w:after="160" w:line="259" w:lineRule="auto"/>
              <w:rPr>
                <w:sz w:val="20"/>
                <w:szCs w:val="20"/>
              </w:rPr>
            </w:pPr>
          </w:p>
        </w:tc>
      </w:tr>
      <w:tr w:rsidR="00AF20D4" w:rsidRPr="00424887" w14:paraId="5EA1CCF4" w14:textId="77777777" w:rsidTr="00FE45EB">
        <w:trPr>
          <w:trHeight w:val="1162"/>
        </w:trPr>
        <w:tc>
          <w:tcPr>
            <w:tcW w:w="0" w:type="auto"/>
            <w:vMerge/>
            <w:tcBorders>
              <w:top w:val="nil"/>
              <w:left w:val="single" w:sz="4" w:space="0" w:color="000000"/>
              <w:bottom w:val="nil"/>
              <w:right w:val="single" w:sz="4" w:space="0" w:color="000000"/>
            </w:tcBorders>
          </w:tcPr>
          <w:p w14:paraId="7E3A632A" w14:textId="77777777" w:rsidR="00AF20D4" w:rsidRPr="00424887" w:rsidRDefault="00AF20D4" w:rsidP="00FE45EB">
            <w:pPr>
              <w:spacing w:after="160" w:line="259" w:lineRule="auto"/>
              <w:rPr>
                <w:sz w:val="20"/>
                <w:szCs w:val="20"/>
              </w:rPr>
            </w:pPr>
          </w:p>
        </w:tc>
        <w:tc>
          <w:tcPr>
            <w:tcW w:w="398" w:type="dxa"/>
            <w:tcBorders>
              <w:top w:val="single" w:sz="4" w:space="0" w:color="000000"/>
              <w:left w:val="single" w:sz="4" w:space="0" w:color="000000"/>
              <w:bottom w:val="single" w:sz="4" w:space="0" w:color="000000"/>
              <w:right w:val="single" w:sz="4" w:space="0" w:color="000000"/>
            </w:tcBorders>
          </w:tcPr>
          <w:p w14:paraId="20FB44C9" w14:textId="77777777" w:rsidR="00AF20D4" w:rsidRPr="00424887" w:rsidRDefault="00AF20D4" w:rsidP="00FE45EB">
            <w:pPr>
              <w:spacing w:line="259" w:lineRule="auto"/>
              <w:ind w:left="38"/>
              <w:rPr>
                <w:sz w:val="20"/>
                <w:szCs w:val="20"/>
              </w:rPr>
            </w:pPr>
            <w:r w:rsidRPr="00424887">
              <w:rPr>
                <w:sz w:val="20"/>
                <w:szCs w:val="20"/>
              </w:rPr>
              <w:t xml:space="preserve">1 </w:t>
            </w:r>
          </w:p>
        </w:tc>
        <w:tc>
          <w:tcPr>
            <w:tcW w:w="1018" w:type="dxa"/>
            <w:tcBorders>
              <w:top w:val="single" w:sz="4" w:space="0" w:color="000000"/>
              <w:left w:val="single" w:sz="4" w:space="0" w:color="000000"/>
              <w:bottom w:val="single" w:sz="4" w:space="0" w:color="000000"/>
              <w:right w:val="single" w:sz="4" w:space="0" w:color="000000"/>
            </w:tcBorders>
            <w:vAlign w:val="center"/>
          </w:tcPr>
          <w:p w14:paraId="628A96AE" w14:textId="77777777" w:rsidR="00AF20D4" w:rsidRPr="00424887" w:rsidRDefault="00AF20D4" w:rsidP="00FE45EB">
            <w:pPr>
              <w:spacing w:line="259" w:lineRule="auto"/>
              <w:ind w:left="38"/>
              <w:rPr>
                <w:sz w:val="20"/>
                <w:szCs w:val="20"/>
              </w:rPr>
            </w:pPr>
            <w:r w:rsidRPr="00424887">
              <w:rPr>
                <w:sz w:val="20"/>
                <w:szCs w:val="20"/>
              </w:rPr>
              <w:t xml:space="preserve">CRÍTICA </w:t>
            </w:r>
          </w:p>
        </w:tc>
        <w:tc>
          <w:tcPr>
            <w:tcW w:w="4242" w:type="dxa"/>
            <w:tcBorders>
              <w:top w:val="single" w:sz="4" w:space="0" w:color="000000"/>
              <w:left w:val="single" w:sz="4" w:space="0" w:color="000000"/>
              <w:bottom w:val="single" w:sz="4" w:space="0" w:color="000000"/>
              <w:right w:val="single" w:sz="4" w:space="0" w:color="000000"/>
            </w:tcBorders>
          </w:tcPr>
          <w:p w14:paraId="79C36BDF" w14:textId="77777777" w:rsidR="00AF20D4" w:rsidRPr="00424887" w:rsidRDefault="00AF20D4" w:rsidP="00FE45EB">
            <w:pPr>
              <w:spacing w:line="259" w:lineRule="auto"/>
              <w:ind w:left="36"/>
              <w:rPr>
                <w:sz w:val="20"/>
                <w:szCs w:val="20"/>
              </w:rPr>
            </w:pPr>
            <w:r w:rsidRPr="00424887">
              <w:rPr>
                <w:sz w:val="20"/>
                <w:szCs w:val="20"/>
              </w:rPr>
              <w:t xml:space="preserve">La producción está parada o severamente impactada de manera que no se puede continuar trabajando. La operación es de misión crítica para la entidad y/o está en situación de emergencia. </w:t>
            </w:r>
          </w:p>
        </w:tc>
        <w:tc>
          <w:tcPr>
            <w:tcW w:w="3164" w:type="dxa"/>
            <w:tcBorders>
              <w:top w:val="single" w:sz="4" w:space="0" w:color="000000"/>
              <w:left w:val="single" w:sz="4" w:space="0" w:color="000000"/>
              <w:bottom w:val="single" w:sz="4" w:space="0" w:color="000000"/>
              <w:right w:val="single" w:sz="4" w:space="0" w:color="000000"/>
            </w:tcBorders>
          </w:tcPr>
          <w:p w14:paraId="590E41F9" w14:textId="77777777" w:rsidR="00AF20D4" w:rsidRPr="00424887" w:rsidRDefault="00AF20D4" w:rsidP="00FE45EB">
            <w:pPr>
              <w:spacing w:line="259" w:lineRule="auto"/>
              <w:ind w:left="38"/>
              <w:rPr>
                <w:sz w:val="20"/>
                <w:szCs w:val="20"/>
              </w:rPr>
            </w:pPr>
            <w:r w:rsidRPr="00424887">
              <w:rPr>
                <w:sz w:val="20"/>
                <w:szCs w:val="20"/>
              </w:rPr>
              <w:t xml:space="preserve">De manera remota (2) horas autorizadas por el líder técnico de seguridad </w:t>
            </w:r>
          </w:p>
        </w:tc>
        <w:tc>
          <w:tcPr>
            <w:tcW w:w="629" w:type="dxa"/>
            <w:vMerge/>
            <w:tcBorders>
              <w:top w:val="nil"/>
              <w:left w:val="single" w:sz="4" w:space="0" w:color="000000"/>
              <w:bottom w:val="nil"/>
              <w:right w:val="single" w:sz="4" w:space="0" w:color="000000"/>
            </w:tcBorders>
          </w:tcPr>
          <w:p w14:paraId="1305BFF5" w14:textId="77777777" w:rsidR="00AF20D4" w:rsidRPr="00424887" w:rsidRDefault="00AF20D4" w:rsidP="00FE45EB">
            <w:pPr>
              <w:spacing w:after="160" w:line="259" w:lineRule="auto"/>
              <w:rPr>
                <w:sz w:val="20"/>
                <w:szCs w:val="20"/>
              </w:rPr>
            </w:pPr>
          </w:p>
        </w:tc>
      </w:tr>
      <w:tr w:rsidR="00AF20D4" w:rsidRPr="00424887" w14:paraId="67ED69F7" w14:textId="77777777" w:rsidTr="00FE45EB">
        <w:trPr>
          <w:trHeight w:val="929"/>
        </w:trPr>
        <w:tc>
          <w:tcPr>
            <w:tcW w:w="0" w:type="auto"/>
            <w:vMerge/>
            <w:tcBorders>
              <w:top w:val="nil"/>
              <w:left w:val="single" w:sz="4" w:space="0" w:color="000000"/>
              <w:bottom w:val="nil"/>
              <w:right w:val="single" w:sz="4" w:space="0" w:color="000000"/>
            </w:tcBorders>
          </w:tcPr>
          <w:p w14:paraId="00409A44" w14:textId="77777777" w:rsidR="00AF20D4" w:rsidRPr="00424887" w:rsidRDefault="00AF20D4" w:rsidP="00FE45EB">
            <w:pPr>
              <w:spacing w:after="160" w:line="259" w:lineRule="auto"/>
              <w:rPr>
                <w:sz w:val="20"/>
                <w:szCs w:val="20"/>
              </w:rPr>
            </w:pPr>
          </w:p>
        </w:tc>
        <w:tc>
          <w:tcPr>
            <w:tcW w:w="398" w:type="dxa"/>
            <w:tcBorders>
              <w:top w:val="single" w:sz="4" w:space="0" w:color="000000"/>
              <w:left w:val="single" w:sz="4" w:space="0" w:color="000000"/>
              <w:bottom w:val="single" w:sz="4" w:space="0" w:color="000000"/>
              <w:right w:val="single" w:sz="4" w:space="0" w:color="000000"/>
            </w:tcBorders>
          </w:tcPr>
          <w:p w14:paraId="496ACC37" w14:textId="77777777" w:rsidR="00AF20D4" w:rsidRPr="00424887" w:rsidRDefault="00AF20D4" w:rsidP="00FE45EB">
            <w:pPr>
              <w:spacing w:line="259" w:lineRule="auto"/>
              <w:ind w:left="38"/>
              <w:rPr>
                <w:sz w:val="20"/>
                <w:szCs w:val="20"/>
              </w:rPr>
            </w:pPr>
            <w:r w:rsidRPr="00424887">
              <w:rPr>
                <w:sz w:val="20"/>
                <w:szCs w:val="20"/>
              </w:rPr>
              <w:t xml:space="preserve">2 </w:t>
            </w:r>
          </w:p>
        </w:tc>
        <w:tc>
          <w:tcPr>
            <w:tcW w:w="1018" w:type="dxa"/>
            <w:tcBorders>
              <w:top w:val="single" w:sz="4" w:space="0" w:color="000000"/>
              <w:left w:val="single" w:sz="4" w:space="0" w:color="000000"/>
              <w:bottom w:val="single" w:sz="4" w:space="0" w:color="000000"/>
              <w:right w:val="single" w:sz="4" w:space="0" w:color="000000"/>
            </w:tcBorders>
            <w:vAlign w:val="center"/>
          </w:tcPr>
          <w:p w14:paraId="21292596" w14:textId="77777777" w:rsidR="00AF20D4" w:rsidRPr="00424887" w:rsidRDefault="00AF20D4" w:rsidP="00FE45EB">
            <w:pPr>
              <w:spacing w:line="259" w:lineRule="auto"/>
              <w:jc w:val="center"/>
              <w:rPr>
                <w:sz w:val="20"/>
                <w:szCs w:val="20"/>
              </w:rPr>
            </w:pPr>
            <w:r w:rsidRPr="00424887">
              <w:rPr>
                <w:sz w:val="20"/>
                <w:szCs w:val="20"/>
              </w:rPr>
              <w:t xml:space="preserve">ALTA </w:t>
            </w:r>
          </w:p>
        </w:tc>
        <w:tc>
          <w:tcPr>
            <w:tcW w:w="4242" w:type="dxa"/>
            <w:tcBorders>
              <w:top w:val="single" w:sz="4" w:space="0" w:color="000000"/>
              <w:left w:val="single" w:sz="4" w:space="0" w:color="000000"/>
              <w:bottom w:val="single" w:sz="4" w:space="0" w:color="000000"/>
              <w:right w:val="single" w:sz="4" w:space="0" w:color="000000"/>
            </w:tcBorders>
          </w:tcPr>
          <w:p w14:paraId="4293B7EB" w14:textId="77777777" w:rsidR="00AF20D4" w:rsidRPr="00424887" w:rsidRDefault="00AF20D4" w:rsidP="00FE45EB">
            <w:pPr>
              <w:spacing w:line="259" w:lineRule="auto"/>
              <w:ind w:left="36"/>
              <w:rPr>
                <w:sz w:val="20"/>
                <w:szCs w:val="20"/>
              </w:rPr>
            </w:pPr>
            <w:r w:rsidRPr="00424887">
              <w:rPr>
                <w:sz w:val="20"/>
                <w:szCs w:val="20"/>
              </w:rPr>
              <w:t xml:space="preserve">Experimenta perdida del servicio, algunas características importantes no pueden ser utilizadas, sin embargo, la operación continua de manera restringida. </w:t>
            </w:r>
          </w:p>
        </w:tc>
        <w:tc>
          <w:tcPr>
            <w:tcW w:w="3164" w:type="dxa"/>
            <w:tcBorders>
              <w:top w:val="single" w:sz="4" w:space="0" w:color="000000"/>
              <w:left w:val="single" w:sz="4" w:space="0" w:color="000000"/>
              <w:bottom w:val="single" w:sz="4" w:space="0" w:color="000000"/>
              <w:right w:val="single" w:sz="4" w:space="0" w:color="000000"/>
            </w:tcBorders>
          </w:tcPr>
          <w:p w14:paraId="380396B3" w14:textId="77777777" w:rsidR="00AF20D4" w:rsidRPr="00424887" w:rsidRDefault="00AF20D4" w:rsidP="00FE45EB">
            <w:pPr>
              <w:spacing w:line="259" w:lineRule="auto"/>
              <w:ind w:left="38"/>
              <w:rPr>
                <w:sz w:val="20"/>
                <w:szCs w:val="20"/>
              </w:rPr>
            </w:pPr>
            <w:r w:rsidRPr="00424887">
              <w:rPr>
                <w:sz w:val="20"/>
                <w:szCs w:val="20"/>
              </w:rPr>
              <w:t xml:space="preserve">De manera remota (4) horas autorizadas por el líder técnico de seguridad </w:t>
            </w:r>
          </w:p>
        </w:tc>
        <w:tc>
          <w:tcPr>
            <w:tcW w:w="629" w:type="dxa"/>
            <w:vMerge/>
            <w:tcBorders>
              <w:top w:val="nil"/>
              <w:left w:val="single" w:sz="4" w:space="0" w:color="000000"/>
              <w:bottom w:val="nil"/>
              <w:right w:val="single" w:sz="4" w:space="0" w:color="000000"/>
            </w:tcBorders>
          </w:tcPr>
          <w:p w14:paraId="7CB9332E" w14:textId="77777777" w:rsidR="00AF20D4" w:rsidRPr="00424887" w:rsidRDefault="00AF20D4" w:rsidP="00FE45EB">
            <w:pPr>
              <w:spacing w:after="160" w:line="259" w:lineRule="auto"/>
              <w:rPr>
                <w:sz w:val="20"/>
                <w:szCs w:val="20"/>
              </w:rPr>
            </w:pPr>
          </w:p>
        </w:tc>
      </w:tr>
      <w:tr w:rsidR="00AF20D4" w:rsidRPr="00424887" w14:paraId="6F346DC1" w14:textId="77777777" w:rsidTr="00FE45EB">
        <w:trPr>
          <w:trHeight w:val="706"/>
        </w:trPr>
        <w:tc>
          <w:tcPr>
            <w:tcW w:w="0" w:type="auto"/>
            <w:vMerge/>
            <w:tcBorders>
              <w:top w:val="nil"/>
              <w:left w:val="single" w:sz="4" w:space="0" w:color="000000"/>
              <w:bottom w:val="single" w:sz="8" w:space="0" w:color="000000"/>
              <w:right w:val="single" w:sz="4" w:space="0" w:color="000000"/>
            </w:tcBorders>
          </w:tcPr>
          <w:p w14:paraId="1A07051F" w14:textId="77777777" w:rsidR="00AF20D4" w:rsidRPr="00424887" w:rsidRDefault="00AF20D4" w:rsidP="00FE45EB">
            <w:pPr>
              <w:spacing w:after="160" w:line="259" w:lineRule="auto"/>
              <w:rPr>
                <w:sz w:val="20"/>
                <w:szCs w:val="20"/>
              </w:rPr>
            </w:pPr>
          </w:p>
        </w:tc>
        <w:tc>
          <w:tcPr>
            <w:tcW w:w="398" w:type="dxa"/>
            <w:tcBorders>
              <w:top w:val="single" w:sz="4" w:space="0" w:color="000000"/>
              <w:left w:val="single" w:sz="4" w:space="0" w:color="000000"/>
              <w:bottom w:val="single" w:sz="8" w:space="0" w:color="000000"/>
              <w:right w:val="single" w:sz="4" w:space="0" w:color="000000"/>
            </w:tcBorders>
          </w:tcPr>
          <w:p w14:paraId="1A5C2851" w14:textId="77777777" w:rsidR="00AF20D4" w:rsidRPr="00424887" w:rsidRDefault="00AF20D4" w:rsidP="00FE45EB">
            <w:pPr>
              <w:spacing w:line="259" w:lineRule="auto"/>
              <w:ind w:left="38"/>
              <w:rPr>
                <w:sz w:val="20"/>
                <w:szCs w:val="20"/>
              </w:rPr>
            </w:pPr>
            <w:r w:rsidRPr="00424887">
              <w:rPr>
                <w:sz w:val="20"/>
                <w:szCs w:val="20"/>
              </w:rPr>
              <w:t xml:space="preserve">3 </w:t>
            </w:r>
          </w:p>
        </w:tc>
        <w:tc>
          <w:tcPr>
            <w:tcW w:w="1018" w:type="dxa"/>
            <w:tcBorders>
              <w:top w:val="single" w:sz="4" w:space="0" w:color="000000"/>
              <w:left w:val="single" w:sz="4" w:space="0" w:color="000000"/>
              <w:bottom w:val="single" w:sz="8" w:space="0" w:color="000000"/>
              <w:right w:val="single" w:sz="4" w:space="0" w:color="000000"/>
            </w:tcBorders>
            <w:vAlign w:val="center"/>
          </w:tcPr>
          <w:p w14:paraId="5C836BCA" w14:textId="77777777" w:rsidR="00AF20D4" w:rsidRPr="00424887" w:rsidRDefault="00AF20D4" w:rsidP="00FE45EB">
            <w:pPr>
              <w:spacing w:line="259" w:lineRule="auto"/>
              <w:ind w:left="120"/>
              <w:rPr>
                <w:sz w:val="20"/>
                <w:szCs w:val="20"/>
              </w:rPr>
            </w:pPr>
            <w:r w:rsidRPr="00424887">
              <w:rPr>
                <w:sz w:val="20"/>
                <w:szCs w:val="20"/>
              </w:rPr>
              <w:t xml:space="preserve">MEDIA </w:t>
            </w:r>
          </w:p>
        </w:tc>
        <w:tc>
          <w:tcPr>
            <w:tcW w:w="4242" w:type="dxa"/>
            <w:tcBorders>
              <w:top w:val="single" w:sz="4" w:space="0" w:color="000000"/>
              <w:left w:val="single" w:sz="4" w:space="0" w:color="000000"/>
              <w:bottom w:val="single" w:sz="8" w:space="0" w:color="000000"/>
              <w:right w:val="single" w:sz="4" w:space="0" w:color="000000"/>
            </w:tcBorders>
          </w:tcPr>
          <w:p w14:paraId="38CAFF59" w14:textId="77777777" w:rsidR="00AF20D4" w:rsidRPr="00424887" w:rsidRDefault="00AF20D4" w:rsidP="00FE45EB">
            <w:pPr>
              <w:spacing w:line="259" w:lineRule="auto"/>
              <w:ind w:left="36"/>
              <w:rPr>
                <w:sz w:val="20"/>
                <w:szCs w:val="20"/>
              </w:rPr>
            </w:pPr>
            <w:r w:rsidRPr="00424887">
              <w:rPr>
                <w:sz w:val="20"/>
                <w:szCs w:val="20"/>
              </w:rPr>
              <w:t xml:space="preserve">Experimenta una pérdida de servicio menor, el impacto es un inconveniente. </w:t>
            </w:r>
          </w:p>
        </w:tc>
        <w:tc>
          <w:tcPr>
            <w:tcW w:w="3164" w:type="dxa"/>
            <w:tcBorders>
              <w:top w:val="single" w:sz="4" w:space="0" w:color="000000"/>
              <w:left w:val="single" w:sz="4" w:space="0" w:color="000000"/>
              <w:bottom w:val="single" w:sz="8" w:space="0" w:color="000000"/>
              <w:right w:val="single" w:sz="4" w:space="0" w:color="000000"/>
            </w:tcBorders>
          </w:tcPr>
          <w:p w14:paraId="5EB2C070" w14:textId="77777777" w:rsidR="00AF20D4" w:rsidRPr="00424887" w:rsidRDefault="00AF20D4" w:rsidP="00FE45EB">
            <w:pPr>
              <w:spacing w:line="259" w:lineRule="auto"/>
              <w:ind w:left="38"/>
              <w:rPr>
                <w:sz w:val="20"/>
                <w:szCs w:val="20"/>
              </w:rPr>
            </w:pPr>
            <w:r w:rsidRPr="00424887">
              <w:rPr>
                <w:sz w:val="20"/>
                <w:szCs w:val="20"/>
              </w:rPr>
              <w:t xml:space="preserve">De manera remota (8) horas autorizadas por el líder técnico de seguridad </w:t>
            </w:r>
          </w:p>
        </w:tc>
        <w:tc>
          <w:tcPr>
            <w:tcW w:w="629" w:type="dxa"/>
            <w:vMerge/>
            <w:tcBorders>
              <w:top w:val="nil"/>
              <w:left w:val="single" w:sz="4" w:space="0" w:color="000000"/>
              <w:bottom w:val="single" w:sz="8" w:space="0" w:color="000000"/>
              <w:right w:val="single" w:sz="4" w:space="0" w:color="000000"/>
            </w:tcBorders>
          </w:tcPr>
          <w:p w14:paraId="0A8D70FE" w14:textId="77777777" w:rsidR="00AF20D4" w:rsidRPr="00424887" w:rsidRDefault="00AF20D4" w:rsidP="00FE45EB">
            <w:pPr>
              <w:spacing w:after="160" w:line="259" w:lineRule="auto"/>
              <w:rPr>
                <w:sz w:val="20"/>
                <w:szCs w:val="20"/>
              </w:rPr>
            </w:pPr>
          </w:p>
        </w:tc>
      </w:tr>
      <w:tr w:rsidR="00AF20D4" w:rsidRPr="00424887" w14:paraId="64DC681E" w14:textId="77777777" w:rsidTr="00FE45EB">
        <w:trPr>
          <w:trHeight w:val="706"/>
        </w:trPr>
        <w:tc>
          <w:tcPr>
            <w:tcW w:w="677" w:type="dxa"/>
            <w:vMerge w:val="restart"/>
            <w:tcBorders>
              <w:top w:val="single" w:sz="8" w:space="0" w:color="000000"/>
              <w:left w:val="single" w:sz="4" w:space="0" w:color="000000"/>
              <w:bottom w:val="single" w:sz="8" w:space="0" w:color="000000"/>
              <w:right w:val="single" w:sz="4" w:space="0" w:color="000000"/>
            </w:tcBorders>
            <w:vAlign w:val="bottom"/>
          </w:tcPr>
          <w:p w14:paraId="496368C5" w14:textId="77777777" w:rsidR="00AF20D4" w:rsidRPr="00424887" w:rsidRDefault="00AF20D4" w:rsidP="00FE45EB">
            <w:pPr>
              <w:spacing w:line="259" w:lineRule="auto"/>
              <w:rPr>
                <w:sz w:val="20"/>
                <w:szCs w:val="20"/>
              </w:rPr>
            </w:pPr>
            <w:r w:rsidRPr="00424887">
              <w:rPr>
                <w:sz w:val="20"/>
                <w:szCs w:val="20"/>
              </w:rPr>
              <w:t xml:space="preserve"> </w:t>
            </w:r>
          </w:p>
        </w:tc>
        <w:tc>
          <w:tcPr>
            <w:tcW w:w="398" w:type="dxa"/>
            <w:tcBorders>
              <w:top w:val="single" w:sz="8" w:space="0" w:color="000000"/>
              <w:left w:val="single" w:sz="4" w:space="0" w:color="000000"/>
              <w:bottom w:val="single" w:sz="4" w:space="0" w:color="000000"/>
              <w:right w:val="single" w:sz="4" w:space="0" w:color="000000"/>
            </w:tcBorders>
          </w:tcPr>
          <w:p w14:paraId="05B71786" w14:textId="77777777" w:rsidR="00AF20D4" w:rsidRPr="00424887" w:rsidRDefault="00AF20D4" w:rsidP="00FE45EB">
            <w:pPr>
              <w:spacing w:line="259" w:lineRule="auto"/>
              <w:ind w:left="38"/>
              <w:rPr>
                <w:sz w:val="20"/>
                <w:szCs w:val="20"/>
              </w:rPr>
            </w:pPr>
            <w:r w:rsidRPr="00424887">
              <w:rPr>
                <w:sz w:val="20"/>
                <w:szCs w:val="20"/>
              </w:rPr>
              <w:t xml:space="preserve">4 </w:t>
            </w:r>
          </w:p>
        </w:tc>
        <w:tc>
          <w:tcPr>
            <w:tcW w:w="1018" w:type="dxa"/>
            <w:tcBorders>
              <w:top w:val="single" w:sz="8" w:space="0" w:color="000000"/>
              <w:left w:val="single" w:sz="4" w:space="0" w:color="000000"/>
              <w:bottom w:val="single" w:sz="4" w:space="0" w:color="000000"/>
              <w:right w:val="single" w:sz="4" w:space="0" w:color="000000"/>
            </w:tcBorders>
            <w:vAlign w:val="center"/>
          </w:tcPr>
          <w:p w14:paraId="5C0E2DDE" w14:textId="77777777" w:rsidR="00AF20D4" w:rsidRPr="00424887" w:rsidRDefault="00AF20D4" w:rsidP="00FE45EB">
            <w:pPr>
              <w:spacing w:line="259" w:lineRule="auto"/>
              <w:jc w:val="center"/>
              <w:rPr>
                <w:sz w:val="20"/>
                <w:szCs w:val="20"/>
              </w:rPr>
            </w:pPr>
            <w:r w:rsidRPr="00424887">
              <w:rPr>
                <w:sz w:val="20"/>
                <w:szCs w:val="20"/>
              </w:rPr>
              <w:t xml:space="preserve">BAJA </w:t>
            </w:r>
          </w:p>
        </w:tc>
        <w:tc>
          <w:tcPr>
            <w:tcW w:w="4242" w:type="dxa"/>
            <w:tcBorders>
              <w:top w:val="single" w:sz="8" w:space="0" w:color="000000"/>
              <w:left w:val="single" w:sz="4" w:space="0" w:color="000000"/>
              <w:bottom w:val="single" w:sz="4" w:space="0" w:color="000000"/>
              <w:right w:val="single" w:sz="4" w:space="0" w:color="000000"/>
            </w:tcBorders>
          </w:tcPr>
          <w:p w14:paraId="270294B6" w14:textId="77777777" w:rsidR="00AF20D4" w:rsidRPr="00424887" w:rsidRDefault="00AF20D4" w:rsidP="00FE45EB">
            <w:pPr>
              <w:spacing w:line="259" w:lineRule="auto"/>
              <w:ind w:left="36"/>
              <w:rPr>
                <w:sz w:val="20"/>
                <w:szCs w:val="20"/>
              </w:rPr>
            </w:pPr>
            <w:r w:rsidRPr="00424887">
              <w:rPr>
                <w:sz w:val="20"/>
                <w:szCs w:val="20"/>
              </w:rPr>
              <w:t xml:space="preserve">No impacta la operación del programa, no se experimenta perdida del servicio y no se impide la operación de los sistemas.  </w:t>
            </w:r>
          </w:p>
        </w:tc>
        <w:tc>
          <w:tcPr>
            <w:tcW w:w="3164" w:type="dxa"/>
            <w:tcBorders>
              <w:top w:val="single" w:sz="8" w:space="0" w:color="000000"/>
              <w:left w:val="single" w:sz="4" w:space="0" w:color="000000"/>
              <w:bottom w:val="single" w:sz="4" w:space="0" w:color="000000"/>
              <w:right w:val="single" w:sz="4" w:space="0" w:color="000000"/>
            </w:tcBorders>
          </w:tcPr>
          <w:p w14:paraId="290FD5A6" w14:textId="77777777" w:rsidR="00AF20D4" w:rsidRPr="00424887" w:rsidRDefault="00AF20D4" w:rsidP="00FE45EB">
            <w:pPr>
              <w:spacing w:line="259" w:lineRule="auto"/>
              <w:ind w:left="38"/>
              <w:rPr>
                <w:sz w:val="20"/>
                <w:szCs w:val="20"/>
              </w:rPr>
            </w:pPr>
            <w:r w:rsidRPr="00424887">
              <w:rPr>
                <w:sz w:val="20"/>
                <w:szCs w:val="20"/>
              </w:rPr>
              <w:t xml:space="preserve">De manera remota (12) horas autorizadas por el líder técnico de seguridad </w:t>
            </w:r>
          </w:p>
        </w:tc>
        <w:tc>
          <w:tcPr>
            <w:tcW w:w="629" w:type="dxa"/>
            <w:vMerge w:val="restart"/>
            <w:tcBorders>
              <w:top w:val="single" w:sz="8" w:space="0" w:color="000000"/>
              <w:left w:val="single" w:sz="4" w:space="0" w:color="000000"/>
              <w:bottom w:val="single" w:sz="8" w:space="0" w:color="000000"/>
              <w:right w:val="single" w:sz="4" w:space="0" w:color="000000"/>
            </w:tcBorders>
          </w:tcPr>
          <w:p w14:paraId="5F83F860" w14:textId="77777777" w:rsidR="00AF20D4" w:rsidRPr="00424887" w:rsidRDefault="00AF20D4" w:rsidP="00FE45EB">
            <w:pPr>
              <w:spacing w:after="160" w:line="259" w:lineRule="auto"/>
              <w:rPr>
                <w:sz w:val="20"/>
                <w:szCs w:val="20"/>
              </w:rPr>
            </w:pPr>
          </w:p>
        </w:tc>
      </w:tr>
      <w:tr w:rsidR="00AF20D4" w:rsidRPr="00424887" w14:paraId="6D64FDAB" w14:textId="77777777" w:rsidTr="00FE45EB">
        <w:trPr>
          <w:trHeight w:val="511"/>
        </w:trPr>
        <w:tc>
          <w:tcPr>
            <w:tcW w:w="0" w:type="auto"/>
            <w:vMerge/>
            <w:tcBorders>
              <w:top w:val="nil"/>
              <w:left w:val="single" w:sz="4" w:space="0" w:color="000000"/>
              <w:bottom w:val="single" w:sz="8" w:space="0" w:color="000000"/>
              <w:right w:val="single" w:sz="4" w:space="0" w:color="000000"/>
            </w:tcBorders>
          </w:tcPr>
          <w:p w14:paraId="769340A7" w14:textId="77777777" w:rsidR="00AF20D4" w:rsidRPr="00424887" w:rsidRDefault="00AF20D4" w:rsidP="00FE45EB">
            <w:pPr>
              <w:spacing w:after="160" w:line="259" w:lineRule="auto"/>
              <w:rPr>
                <w:sz w:val="20"/>
                <w:szCs w:val="20"/>
              </w:rPr>
            </w:pPr>
          </w:p>
        </w:tc>
        <w:tc>
          <w:tcPr>
            <w:tcW w:w="8822" w:type="dxa"/>
            <w:gridSpan w:val="4"/>
            <w:tcBorders>
              <w:top w:val="single" w:sz="4" w:space="0" w:color="000000"/>
              <w:left w:val="single" w:sz="4" w:space="0" w:color="000000"/>
              <w:bottom w:val="single" w:sz="8" w:space="0" w:color="000000"/>
              <w:right w:val="single" w:sz="4" w:space="0" w:color="000000"/>
            </w:tcBorders>
          </w:tcPr>
          <w:p w14:paraId="0A244D3E" w14:textId="77777777" w:rsidR="00AF20D4" w:rsidRPr="00424887" w:rsidRDefault="00AF20D4" w:rsidP="00FE45EB">
            <w:pPr>
              <w:spacing w:line="259" w:lineRule="auto"/>
              <w:ind w:left="38"/>
              <w:rPr>
                <w:sz w:val="20"/>
                <w:szCs w:val="20"/>
              </w:rPr>
            </w:pPr>
            <w:r w:rsidRPr="00424887">
              <w:rPr>
                <w:sz w:val="20"/>
                <w:szCs w:val="20"/>
              </w:rPr>
              <w:t xml:space="preserve">Nota: Si el soporte no es solucionado en los tiempos establecidos se deberá escalar al fabricante y/o con solución presencial en sitio. </w:t>
            </w:r>
          </w:p>
        </w:tc>
        <w:tc>
          <w:tcPr>
            <w:tcW w:w="629" w:type="dxa"/>
            <w:vMerge/>
            <w:tcBorders>
              <w:top w:val="nil"/>
              <w:left w:val="single" w:sz="4" w:space="0" w:color="000000"/>
              <w:bottom w:val="single" w:sz="8" w:space="0" w:color="000000"/>
              <w:right w:val="single" w:sz="4" w:space="0" w:color="000000"/>
            </w:tcBorders>
          </w:tcPr>
          <w:p w14:paraId="2DB3FFB1" w14:textId="77777777" w:rsidR="00AF20D4" w:rsidRPr="00424887" w:rsidRDefault="00AF20D4" w:rsidP="00FE45EB">
            <w:pPr>
              <w:spacing w:after="160" w:line="259" w:lineRule="auto"/>
              <w:rPr>
                <w:sz w:val="20"/>
                <w:szCs w:val="20"/>
              </w:rPr>
            </w:pPr>
          </w:p>
        </w:tc>
      </w:tr>
      <w:tr w:rsidR="00AF20D4" w:rsidRPr="00424887" w14:paraId="673D6632" w14:textId="77777777" w:rsidTr="00FE45EB">
        <w:trPr>
          <w:trHeight w:val="556"/>
        </w:trPr>
        <w:tc>
          <w:tcPr>
            <w:tcW w:w="10128" w:type="dxa"/>
            <w:gridSpan w:val="6"/>
            <w:tcBorders>
              <w:top w:val="single" w:sz="8" w:space="0" w:color="000000"/>
              <w:left w:val="single" w:sz="4" w:space="0" w:color="000000"/>
              <w:bottom w:val="single" w:sz="4" w:space="0" w:color="000000"/>
              <w:right w:val="single" w:sz="4" w:space="0" w:color="000000"/>
            </w:tcBorders>
          </w:tcPr>
          <w:p w14:paraId="56647731" w14:textId="77777777" w:rsidR="00AF20D4" w:rsidRPr="00424887" w:rsidRDefault="00AF20D4" w:rsidP="00FE45EB">
            <w:pPr>
              <w:spacing w:line="259" w:lineRule="auto"/>
              <w:rPr>
                <w:sz w:val="20"/>
                <w:szCs w:val="20"/>
              </w:rPr>
            </w:pPr>
            <w:r w:rsidRPr="00424887">
              <w:rPr>
                <w:sz w:val="20"/>
                <w:szCs w:val="20"/>
              </w:rPr>
              <w:t xml:space="preserve">El contratista deberá suministrar datos de contacto para soporte técnico de cómo generar el caso, deberá contar con un sistema de mesa de ayuda y soporte telefónico, así como una matriz de escalamiento de eventos y casos. </w:t>
            </w:r>
          </w:p>
        </w:tc>
      </w:tr>
      <w:tr w:rsidR="00AF20D4" w:rsidRPr="00424887" w14:paraId="74F85B0A" w14:textId="77777777" w:rsidTr="00FE45EB">
        <w:trPr>
          <w:trHeight w:val="389"/>
        </w:trPr>
        <w:tc>
          <w:tcPr>
            <w:tcW w:w="10128"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866C5F" w14:textId="77777777" w:rsidR="00AF20D4" w:rsidRPr="00424887" w:rsidRDefault="00AF20D4" w:rsidP="00FE45EB">
            <w:pPr>
              <w:spacing w:line="259" w:lineRule="auto"/>
              <w:jc w:val="center"/>
              <w:rPr>
                <w:sz w:val="20"/>
                <w:szCs w:val="20"/>
              </w:rPr>
            </w:pPr>
            <w:r w:rsidRPr="00424887">
              <w:rPr>
                <w:sz w:val="20"/>
                <w:szCs w:val="20"/>
              </w:rPr>
              <w:t xml:space="preserve">SEGURIDAD </w:t>
            </w:r>
          </w:p>
        </w:tc>
      </w:tr>
      <w:tr w:rsidR="00AF20D4" w:rsidRPr="00424887" w14:paraId="2CA7A302" w14:textId="77777777" w:rsidTr="00FE45EB">
        <w:trPr>
          <w:trHeight w:val="472"/>
        </w:trPr>
        <w:tc>
          <w:tcPr>
            <w:tcW w:w="10128" w:type="dxa"/>
            <w:gridSpan w:val="6"/>
            <w:tcBorders>
              <w:top w:val="single" w:sz="4" w:space="0" w:color="000000"/>
              <w:left w:val="single" w:sz="4" w:space="0" w:color="000000"/>
              <w:bottom w:val="single" w:sz="4" w:space="0" w:color="000000"/>
              <w:right w:val="single" w:sz="4" w:space="0" w:color="000000"/>
            </w:tcBorders>
          </w:tcPr>
          <w:p w14:paraId="76C9895D" w14:textId="77777777" w:rsidR="00AF20D4" w:rsidRPr="00424887" w:rsidRDefault="00AF20D4" w:rsidP="00FE45EB">
            <w:pPr>
              <w:spacing w:line="259" w:lineRule="auto"/>
              <w:rPr>
                <w:sz w:val="20"/>
                <w:szCs w:val="20"/>
              </w:rPr>
            </w:pPr>
            <w:r w:rsidRPr="00424887">
              <w:rPr>
                <w:sz w:val="20"/>
                <w:szCs w:val="20"/>
              </w:rPr>
              <w:t xml:space="preserve">POLÍTICAS DE SEGURIDAD INFORMÁTICA: El contratista debe comprometerse a conocer, aceptar y ajustarse a las políticas de seguridad de la Directiva de Seguridad Informática de las Fuerzas Militares. </w:t>
            </w:r>
          </w:p>
        </w:tc>
      </w:tr>
      <w:tr w:rsidR="00AF20D4" w:rsidRPr="00424887" w14:paraId="4DE30AA1" w14:textId="77777777" w:rsidTr="00FE45EB">
        <w:trPr>
          <w:trHeight w:val="322"/>
        </w:trPr>
        <w:tc>
          <w:tcPr>
            <w:tcW w:w="10128"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253EB2" w14:textId="77777777" w:rsidR="00AF20D4" w:rsidRPr="00424887" w:rsidRDefault="00AF20D4" w:rsidP="00FE45EB">
            <w:pPr>
              <w:spacing w:line="259" w:lineRule="auto"/>
              <w:jc w:val="center"/>
              <w:rPr>
                <w:sz w:val="20"/>
                <w:szCs w:val="20"/>
              </w:rPr>
            </w:pPr>
            <w:r w:rsidRPr="00424887">
              <w:rPr>
                <w:sz w:val="20"/>
                <w:szCs w:val="20"/>
              </w:rPr>
              <w:t xml:space="preserve">DOCUMENTACIÓN TÉCNICA </w:t>
            </w:r>
          </w:p>
        </w:tc>
      </w:tr>
      <w:tr w:rsidR="00AF20D4" w:rsidRPr="00424887" w14:paraId="53A462CA" w14:textId="77777777" w:rsidTr="00FE45EB">
        <w:trPr>
          <w:trHeight w:val="912"/>
        </w:trPr>
        <w:tc>
          <w:tcPr>
            <w:tcW w:w="10128" w:type="dxa"/>
            <w:gridSpan w:val="6"/>
            <w:tcBorders>
              <w:top w:val="single" w:sz="4" w:space="0" w:color="000000"/>
              <w:left w:val="single" w:sz="4" w:space="0" w:color="000000"/>
              <w:bottom w:val="single" w:sz="4" w:space="0" w:color="000000"/>
              <w:right w:val="single" w:sz="4" w:space="0" w:color="000000"/>
            </w:tcBorders>
          </w:tcPr>
          <w:p w14:paraId="1A1BA5C5" w14:textId="77777777" w:rsidR="00AF20D4" w:rsidRPr="00424887" w:rsidRDefault="00AF20D4" w:rsidP="00AF20D4">
            <w:pPr>
              <w:numPr>
                <w:ilvl w:val="0"/>
                <w:numId w:val="30"/>
              </w:numPr>
              <w:spacing w:line="259" w:lineRule="auto"/>
              <w:rPr>
                <w:sz w:val="20"/>
                <w:szCs w:val="20"/>
              </w:rPr>
            </w:pPr>
            <w:r w:rsidRPr="00424887">
              <w:rPr>
                <w:sz w:val="20"/>
                <w:szCs w:val="20"/>
              </w:rPr>
              <w:t xml:space="preserve">De igual manera se debe llegar al Comando Conjunto Cibernético: </w:t>
            </w:r>
          </w:p>
          <w:p w14:paraId="31B343E5" w14:textId="77777777" w:rsidR="00AF20D4" w:rsidRPr="00424887" w:rsidRDefault="00AF20D4" w:rsidP="00AF20D4">
            <w:pPr>
              <w:numPr>
                <w:ilvl w:val="0"/>
                <w:numId w:val="8"/>
              </w:numPr>
              <w:spacing w:line="259" w:lineRule="auto"/>
              <w:rPr>
                <w:sz w:val="20"/>
                <w:szCs w:val="20"/>
              </w:rPr>
            </w:pPr>
            <w:r w:rsidRPr="00424887">
              <w:rPr>
                <w:sz w:val="20"/>
                <w:szCs w:val="20"/>
              </w:rPr>
              <w:t xml:space="preserve">Trámite de garantía del producto. </w:t>
            </w:r>
          </w:p>
          <w:p w14:paraId="45406D0D" w14:textId="77777777" w:rsidR="00AF20D4" w:rsidRPr="00424887" w:rsidRDefault="00AF20D4" w:rsidP="00AF20D4">
            <w:pPr>
              <w:numPr>
                <w:ilvl w:val="0"/>
                <w:numId w:val="8"/>
              </w:numPr>
              <w:spacing w:line="259" w:lineRule="auto"/>
              <w:rPr>
                <w:sz w:val="20"/>
                <w:szCs w:val="20"/>
              </w:rPr>
            </w:pPr>
            <w:r w:rsidRPr="00424887">
              <w:rPr>
                <w:sz w:val="20"/>
                <w:szCs w:val="20"/>
              </w:rPr>
              <w:t xml:space="preserve">Activación del licenciamiento del producto. </w:t>
            </w:r>
          </w:p>
        </w:tc>
      </w:tr>
      <w:tr w:rsidR="00AF20D4" w:rsidRPr="00424887" w14:paraId="07264CFC" w14:textId="77777777" w:rsidTr="00FE45EB">
        <w:trPr>
          <w:trHeight w:val="322"/>
        </w:trPr>
        <w:tc>
          <w:tcPr>
            <w:tcW w:w="10128" w:type="dxa"/>
            <w:gridSpan w:val="6"/>
            <w:tcBorders>
              <w:top w:val="single" w:sz="4" w:space="0" w:color="000000"/>
              <w:left w:val="single" w:sz="4" w:space="0" w:color="000000"/>
              <w:bottom w:val="single" w:sz="4" w:space="0" w:color="000000"/>
              <w:right w:val="single" w:sz="4" w:space="0" w:color="000000"/>
            </w:tcBorders>
            <w:shd w:val="clear" w:color="auto" w:fill="DEEAF6"/>
          </w:tcPr>
          <w:p w14:paraId="646EBBC4" w14:textId="77777777" w:rsidR="00AF20D4" w:rsidRPr="00424887" w:rsidRDefault="00AF20D4" w:rsidP="00FE45EB">
            <w:pPr>
              <w:spacing w:line="259" w:lineRule="auto"/>
              <w:jc w:val="center"/>
              <w:rPr>
                <w:sz w:val="20"/>
                <w:szCs w:val="20"/>
              </w:rPr>
            </w:pPr>
            <w:r w:rsidRPr="00424887">
              <w:rPr>
                <w:sz w:val="20"/>
                <w:szCs w:val="20"/>
              </w:rPr>
              <w:t xml:space="preserve">OTRAS ESPECIFICACIONES DE OBLIGATORIO CUMPLIMIENTO </w:t>
            </w:r>
          </w:p>
        </w:tc>
      </w:tr>
      <w:tr w:rsidR="00AF20D4" w:rsidRPr="00424887" w14:paraId="1329089C" w14:textId="77777777" w:rsidTr="00FE45EB">
        <w:trPr>
          <w:trHeight w:val="472"/>
        </w:trPr>
        <w:tc>
          <w:tcPr>
            <w:tcW w:w="10128" w:type="dxa"/>
            <w:gridSpan w:val="6"/>
            <w:tcBorders>
              <w:top w:val="single" w:sz="4" w:space="0" w:color="000000"/>
              <w:left w:val="single" w:sz="4" w:space="0" w:color="000000"/>
              <w:bottom w:val="single" w:sz="4" w:space="0" w:color="000000"/>
              <w:right w:val="single" w:sz="4" w:space="0" w:color="000000"/>
            </w:tcBorders>
          </w:tcPr>
          <w:p w14:paraId="63641FE9" w14:textId="77777777" w:rsidR="00AF20D4" w:rsidRPr="00424887" w:rsidRDefault="00AF20D4" w:rsidP="00FE45EB">
            <w:pPr>
              <w:spacing w:line="259" w:lineRule="auto"/>
              <w:rPr>
                <w:sz w:val="20"/>
                <w:szCs w:val="20"/>
              </w:rPr>
            </w:pPr>
            <w:r w:rsidRPr="00424887">
              <w:rPr>
                <w:sz w:val="20"/>
                <w:szCs w:val="20"/>
              </w:rPr>
              <w:t xml:space="preserve">El contrato debe ejecutarse a todo costo, el contratista se compromete con la instalación, configuración, implementación y realizar pruebas exitosas de funcionalidad. </w:t>
            </w:r>
          </w:p>
        </w:tc>
      </w:tr>
      <w:tr w:rsidR="00AF20D4" w:rsidRPr="00424887" w14:paraId="23362D98" w14:textId="77777777" w:rsidTr="00FE45EB">
        <w:trPr>
          <w:trHeight w:val="701"/>
        </w:trPr>
        <w:tc>
          <w:tcPr>
            <w:tcW w:w="10128" w:type="dxa"/>
            <w:gridSpan w:val="6"/>
            <w:tcBorders>
              <w:top w:val="single" w:sz="4" w:space="0" w:color="000000"/>
              <w:left w:val="single" w:sz="4" w:space="0" w:color="000000"/>
              <w:bottom w:val="single" w:sz="4" w:space="0" w:color="000000"/>
              <w:right w:val="single" w:sz="4" w:space="0" w:color="000000"/>
            </w:tcBorders>
          </w:tcPr>
          <w:p w14:paraId="283C0FC8" w14:textId="77777777" w:rsidR="00AF20D4" w:rsidRPr="00424887" w:rsidRDefault="00AF20D4" w:rsidP="00FE45EB">
            <w:pPr>
              <w:spacing w:line="259" w:lineRule="auto"/>
              <w:rPr>
                <w:sz w:val="20"/>
                <w:szCs w:val="20"/>
              </w:rPr>
            </w:pPr>
            <w:r w:rsidRPr="00424887">
              <w:rPr>
                <w:sz w:val="20"/>
                <w:szCs w:val="20"/>
              </w:rPr>
              <w:lastRenderedPageBreak/>
              <w:t xml:space="preserve">Se establecerá un cronograma entre el supervisor y el contratista dentro de los primeros cinco (05) días hábiles al inicio del plazo de ejecución, para el desarrollo y cumplimiento del objeto del contrato, donde incluya los recursos necesarios para la ejecución e implementación. </w:t>
            </w:r>
          </w:p>
        </w:tc>
      </w:tr>
      <w:tr w:rsidR="00AF20D4" w:rsidRPr="00424887" w14:paraId="77C2ED77" w14:textId="77777777" w:rsidTr="00FE45EB">
        <w:trPr>
          <w:trHeight w:val="1848"/>
        </w:trPr>
        <w:tc>
          <w:tcPr>
            <w:tcW w:w="10128" w:type="dxa"/>
            <w:gridSpan w:val="6"/>
            <w:tcBorders>
              <w:top w:val="single" w:sz="4" w:space="0" w:color="000000"/>
              <w:left w:val="single" w:sz="4" w:space="0" w:color="000000"/>
              <w:bottom w:val="single" w:sz="4" w:space="0" w:color="000000"/>
              <w:right w:val="single" w:sz="4" w:space="0" w:color="000000"/>
            </w:tcBorders>
          </w:tcPr>
          <w:p w14:paraId="707FF410" w14:textId="77777777" w:rsidR="00AF20D4" w:rsidRPr="00424887" w:rsidRDefault="00AF20D4" w:rsidP="00FE45EB">
            <w:pPr>
              <w:spacing w:line="259" w:lineRule="auto"/>
              <w:rPr>
                <w:sz w:val="20"/>
                <w:szCs w:val="20"/>
              </w:rPr>
            </w:pPr>
            <w:r w:rsidRPr="00424887">
              <w:rPr>
                <w:sz w:val="20"/>
                <w:szCs w:val="20"/>
              </w:rPr>
              <w:t xml:space="preserve">Es importante aclarar que tanto el personal, como las dedicaciones mínimas del mismo, son de referencia. en todo caso el contratista deberá efectuar el respectivo análisis del pliego de condiciones del proceso y demás documentos que lo componen, y basado en su experiencia deberá determinar el equipo y personal necesario con sus respectivas dedicaciones y cantidades para cada una de las actividades, con el fin asegurar el cumplimiento de los objetivos de los requerimientos de este proceso contractual. Con la presentación de la propuesta, el proponente acepta la información y el alcance del contrato contenido en los documentos mencionados anteriormente, lo que no dará lugar a reclamaciones por parte del contratista durante el desarrollo y ejecución del contrato por tiempos adicionales del personal o equipos. </w:t>
            </w:r>
          </w:p>
        </w:tc>
      </w:tr>
      <w:tr w:rsidR="00AF20D4" w:rsidRPr="00424887" w14:paraId="4A92857D" w14:textId="77777777" w:rsidTr="00FE45EB">
        <w:trPr>
          <w:trHeight w:val="1160"/>
        </w:trPr>
        <w:tc>
          <w:tcPr>
            <w:tcW w:w="10128" w:type="dxa"/>
            <w:gridSpan w:val="6"/>
            <w:tcBorders>
              <w:top w:val="single" w:sz="4" w:space="0" w:color="000000"/>
              <w:left w:val="single" w:sz="4" w:space="0" w:color="000000"/>
              <w:bottom w:val="single" w:sz="4" w:space="0" w:color="000000"/>
              <w:right w:val="single" w:sz="4" w:space="0" w:color="000000"/>
            </w:tcBorders>
          </w:tcPr>
          <w:p w14:paraId="0C1CDE8D" w14:textId="77777777" w:rsidR="00AF20D4" w:rsidRPr="00424887" w:rsidRDefault="00AF20D4" w:rsidP="00FE45EB">
            <w:pPr>
              <w:spacing w:line="259" w:lineRule="auto"/>
              <w:rPr>
                <w:sz w:val="20"/>
                <w:szCs w:val="20"/>
              </w:rPr>
            </w:pPr>
            <w:r w:rsidRPr="00424887">
              <w:rPr>
                <w:sz w:val="20"/>
                <w:szCs w:val="20"/>
              </w:rPr>
              <w:t xml:space="preserve">NOTA 1: Los ítems a adquirir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 </w:t>
            </w:r>
          </w:p>
        </w:tc>
      </w:tr>
    </w:tbl>
    <w:p w14:paraId="7217E413" w14:textId="77777777" w:rsidR="00AF20D4" w:rsidRPr="00424887" w:rsidRDefault="00AF20D4" w:rsidP="00AF20D4">
      <w:pPr>
        <w:pStyle w:val="Default"/>
        <w:tabs>
          <w:tab w:val="left" w:pos="2263"/>
        </w:tabs>
        <w:jc w:val="center"/>
        <w:rPr>
          <w:rFonts w:ascii="Arial" w:hAnsi="Arial" w:cs="Arial"/>
          <w:b/>
          <w:bCs/>
          <w:sz w:val="20"/>
          <w:szCs w:val="20"/>
        </w:rPr>
      </w:pPr>
    </w:p>
    <w:p w14:paraId="23A484D8" w14:textId="77777777" w:rsidR="00AF20D4" w:rsidRPr="00424887" w:rsidRDefault="00AF20D4" w:rsidP="00AF20D4">
      <w:pPr>
        <w:pStyle w:val="Default"/>
        <w:contextualSpacing/>
        <w:jc w:val="both"/>
        <w:rPr>
          <w:rFonts w:ascii="Arial" w:hAnsi="Arial" w:cs="Arial"/>
          <w:i/>
          <w:color w:val="auto"/>
          <w:sz w:val="20"/>
          <w:szCs w:val="20"/>
          <w:lang w:val="es-CO"/>
        </w:rPr>
      </w:pPr>
    </w:p>
    <w:p w14:paraId="79890D22" w14:textId="77777777" w:rsidR="00AF20D4" w:rsidRPr="00424887" w:rsidRDefault="00AF20D4" w:rsidP="00AF20D4">
      <w:pPr>
        <w:rPr>
          <w:sz w:val="20"/>
          <w:szCs w:val="20"/>
        </w:rPr>
      </w:pPr>
    </w:p>
    <w:p w14:paraId="19C9DA2C"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1 RENOVACION LICENCIAMIENTO PLATAFORMA DE SEGURIDAD PERIMETRAL.</w:t>
      </w:r>
    </w:p>
    <w:p w14:paraId="6FC39788"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2 MANTENIMIENTO Y SOPORTE A LA LICENCIA DE LA PLATAFORMA DE ENTRENAMIENTO CTF QMISSION.</w:t>
      </w:r>
    </w:p>
    <w:p w14:paraId="3D993C89"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3 RENOVACIÓN LICENCIAMIENTO SUSCRIPCIOJN FIRST.</w:t>
      </w:r>
    </w:p>
    <w:p w14:paraId="3AB41EA0"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4 MANTENIMIENTO Y SOPORTE PLATAFORMA TECNOLOGICA VALIDADOR POLITICAS SEGURIDAD.</w:t>
      </w:r>
    </w:p>
    <w:p w14:paraId="2B07A536"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5 RENOVACIÓN SUSCRIPCIÓN LICENCIAMIENTO END POINT EPP-EDR</w:t>
      </w:r>
    </w:p>
    <w:p w14:paraId="5F59CE39"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6 MANTENIMIENTO Y SOPORTE DE LA PLATAFORMA TECNOLOGICA HELP DESK – MESA DE AYUDA.</w:t>
      </w:r>
    </w:p>
    <w:p w14:paraId="13495719"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7 MANTENIMIENTO Y SOPORTE A LAS LICENCIAS DE LAS PLATAFORMAS TECNOLOGICAS DE ACCESO A LA PLATAFORMA WEB DE ANALISIS DE CONTENIDO MALICIOSO.</w:t>
      </w:r>
    </w:p>
    <w:p w14:paraId="7F9F0D41"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8 SISTEMA MOVIL FORENSE</w:t>
      </w:r>
    </w:p>
    <w:p w14:paraId="13CC7924" w14:textId="77777777" w:rsidR="00AF20D4" w:rsidRPr="00424887" w:rsidRDefault="00AF20D4" w:rsidP="00AF20D4">
      <w:pPr>
        <w:pStyle w:val="Default"/>
        <w:numPr>
          <w:ilvl w:val="0"/>
          <w:numId w:val="20"/>
        </w:numPr>
        <w:jc w:val="both"/>
        <w:rPr>
          <w:rFonts w:ascii="Arial" w:hAnsi="Arial" w:cs="Arial"/>
          <w:b/>
          <w:bCs/>
          <w:sz w:val="20"/>
          <w:szCs w:val="20"/>
        </w:rPr>
      </w:pPr>
      <w:r w:rsidRPr="00424887">
        <w:rPr>
          <w:rFonts w:ascii="Arial" w:hAnsi="Arial" w:cs="Arial"/>
          <w:b/>
          <w:bCs/>
          <w:sz w:val="20"/>
          <w:szCs w:val="20"/>
        </w:rPr>
        <w:t>LOTE N° 9 SISTEMA DE INTELIGENCIA DE AMENAZAS</w:t>
      </w:r>
    </w:p>
    <w:p w14:paraId="26501DBE" w14:textId="77777777" w:rsidR="00AF20D4" w:rsidRPr="00424887" w:rsidRDefault="00AF20D4" w:rsidP="00AF20D4">
      <w:pPr>
        <w:contextualSpacing/>
        <w:rPr>
          <w:sz w:val="20"/>
          <w:szCs w:val="20"/>
          <w:u w:val="single"/>
        </w:rPr>
      </w:pPr>
    </w:p>
    <w:p w14:paraId="0507956B" w14:textId="382594BF" w:rsidR="00BD5532" w:rsidRDefault="00BD5532" w:rsidP="00194B01">
      <w:pPr>
        <w:jc w:val="both"/>
        <w:rPr>
          <w:bCs/>
          <w:sz w:val="20"/>
          <w:szCs w:val="20"/>
          <w:lang w:eastAsia="x-none"/>
        </w:rPr>
      </w:pPr>
    </w:p>
    <w:p w14:paraId="2B52AB06" w14:textId="77777777" w:rsidR="00AF20D4" w:rsidRDefault="00AF20D4" w:rsidP="00194B01">
      <w:pPr>
        <w:jc w:val="both"/>
        <w:rPr>
          <w:bCs/>
          <w:sz w:val="20"/>
          <w:szCs w:val="20"/>
          <w:lang w:eastAsia="x-none"/>
        </w:rPr>
      </w:pPr>
      <w:bookmarkStart w:id="3" w:name="_GoBack"/>
      <w:bookmarkEnd w:id="3"/>
    </w:p>
    <w:p w14:paraId="6F61B143" w14:textId="77777777" w:rsidR="00BD5532" w:rsidRDefault="00BD5532" w:rsidP="00194B01">
      <w:pPr>
        <w:jc w:val="both"/>
        <w:rPr>
          <w:bCs/>
          <w:sz w:val="20"/>
          <w:szCs w:val="20"/>
          <w:lang w:eastAsia="x-none"/>
        </w:rPr>
      </w:pPr>
    </w:p>
    <w:p w14:paraId="4423BB8A" w14:textId="0EFBDD33"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lastRenderedPageBreak/>
        <w:t>Empresa:</w:t>
      </w:r>
    </w:p>
    <w:p w14:paraId="21B5644A" w14:textId="16E5A228" w:rsidR="002121D4" w:rsidRDefault="008E7036" w:rsidP="005323C4">
      <w:pPr>
        <w:rPr>
          <w:sz w:val="20"/>
          <w:szCs w:val="20"/>
        </w:rPr>
      </w:pPr>
      <w:r>
        <w:rPr>
          <w:sz w:val="20"/>
          <w:szCs w:val="20"/>
        </w:rPr>
        <w:t>NIT.</w:t>
      </w:r>
    </w:p>
    <w:sectPr w:rsidR="002121D4" w:rsidSect="009757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ZapfDingbats">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HelveticaNeueLT Pro 55 Roman">
    <w:altName w:val="Arial"/>
    <w:charset w:val="00"/>
    <w:family w:val="swiss"/>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146C1947"/>
    <w:multiLevelType w:val="hybridMultilevel"/>
    <w:tmpl w:val="7848BF5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222" w:hanging="360"/>
      </w:pPr>
      <w:rPr>
        <w:rFonts w:ascii="Courier New" w:hAnsi="Courier New" w:hint="default"/>
      </w:rPr>
    </w:lvl>
    <w:lvl w:ilvl="2" w:tplc="FFFFFFFF">
      <w:start w:val="1"/>
      <w:numFmt w:val="bullet"/>
      <w:lvlText w:val=""/>
      <w:lvlJc w:val="left"/>
      <w:pPr>
        <w:ind w:left="1942" w:hanging="360"/>
      </w:pPr>
      <w:rPr>
        <w:rFonts w:ascii="Wingdings" w:hAnsi="Wingdings" w:hint="default"/>
      </w:rPr>
    </w:lvl>
    <w:lvl w:ilvl="3" w:tplc="FFFFFFFF">
      <w:start w:val="1"/>
      <w:numFmt w:val="bullet"/>
      <w:lvlText w:val=""/>
      <w:lvlJc w:val="left"/>
      <w:pPr>
        <w:ind w:left="2662" w:hanging="360"/>
      </w:pPr>
      <w:rPr>
        <w:rFonts w:ascii="Symbol" w:hAnsi="Symbol" w:hint="default"/>
      </w:rPr>
    </w:lvl>
    <w:lvl w:ilvl="4" w:tplc="FFFFFFFF">
      <w:start w:val="1"/>
      <w:numFmt w:val="bullet"/>
      <w:lvlText w:val="o"/>
      <w:lvlJc w:val="left"/>
      <w:pPr>
        <w:ind w:left="3382" w:hanging="360"/>
      </w:pPr>
      <w:rPr>
        <w:rFonts w:ascii="Courier New" w:hAnsi="Courier New" w:hint="default"/>
      </w:rPr>
    </w:lvl>
    <w:lvl w:ilvl="5" w:tplc="FFFFFFFF">
      <w:start w:val="1"/>
      <w:numFmt w:val="bullet"/>
      <w:lvlText w:val=""/>
      <w:lvlJc w:val="left"/>
      <w:pPr>
        <w:ind w:left="4102" w:hanging="360"/>
      </w:pPr>
      <w:rPr>
        <w:rFonts w:ascii="Wingdings" w:hAnsi="Wingdings" w:hint="default"/>
      </w:rPr>
    </w:lvl>
    <w:lvl w:ilvl="6" w:tplc="FFFFFFFF">
      <w:start w:val="1"/>
      <w:numFmt w:val="bullet"/>
      <w:lvlText w:val=""/>
      <w:lvlJc w:val="left"/>
      <w:pPr>
        <w:ind w:left="4822" w:hanging="360"/>
      </w:pPr>
      <w:rPr>
        <w:rFonts w:ascii="Symbol" w:hAnsi="Symbol" w:hint="default"/>
      </w:rPr>
    </w:lvl>
    <w:lvl w:ilvl="7" w:tplc="FFFFFFFF">
      <w:start w:val="1"/>
      <w:numFmt w:val="bullet"/>
      <w:lvlText w:val="o"/>
      <w:lvlJc w:val="left"/>
      <w:pPr>
        <w:ind w:left="5542" w:hanging="360"/>
      </w:pPr>
      <w:rPr>
        <w:rFonts w:ascii="Courier New" w:hAnsi="Courier New" w:hint="default"/>
      </w:rPr>
    </w:lvl>
    <w:lvl w:ilvl="8" w:tplc="FFFFFFFF">
      <w:start w:val="1"/>
      <w:numFmt w:val="bullet"/>
      <w:lvlText w:val=""/>
      <w:lvlJc w:val="left"/>
      <w:pPr>
        <w:ind w:left="6262" w:hanging="360"/>
      </w:pPr>
      <w:rPr>
        <w:rFonts w:ascii="Wingdings" w:hAnsi="Wingdings" w:hint="default"/>
      </w:rPr>
    </w:lvl>
  </w:abstractNum>
  <w:abstractNum w:abstractNumId="3"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4" w15:restartNumberingAfterBreak="0">
    <w:nsid w:val="17A26929"/>
    <w:multiLevelType w:val="multilevel"/>
    <w:tmpl w:val="1B54E8A0"/>
    <w:lvl w:ilvl="0">
      <w:start w:val="1"/>
      <w:numFmt w:val="decimal"/>
      <w:pStyle w:val="NormalJustificad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7BC3EE8"/>
    <w:multiLevelType w:val="hybridMultilevel"/>
    <w:tmpl w:val="5FC2091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222" w:hanging="360"/>
      </w:pPr>
      <w:rPr>
        <w:rFonts w:ascii="Courier New" w:hAnsi="Courier New" w:hint="default"/>
      </w:rPr>
    </w:lvl>
    <w:lvl w:ilvl="2" w:tplc="FFFFFFFF">
      <w:start w:val="1"/>
      <w:numFmt w:val="bullet"/>
      <w:lvlText w:val=""/>
      <w:lvlJc w:val="left"/>
      <w:pPr>
        <w:ind w:left="1942" w:hanging="360"/>
      </w:pPr>
      <w:rPr>
        <w:rFonts w:ascii="Wingdings" w:hAnsi="Wingdings" w:hint="default"/>
      </w:rPr>
    </w:lvl>
    <w:lvl w:ilvl="3" w:tplc="FFFFFFFF">
      <w:start w:val="1"/>
      <w:numFmt w:val="bullet"/>
      <w:lvlText w:val=""/>
      <w:lvlJc w:val="left"/>
      <w:pPr>
        <w:ind w:left="2662" w:hanging="360"/>
      </w:pPr>
      <w:rPr>
        <w:rFonts w:ascii="Symbol" w:hAnsi="Symbol" w:hint="default"/>
      </w:rPr>
    </w:lvl>
    <w:lvl w:ilvl="4" w:tplc="FFFFFFFF">
      <w:start w:val="1"/>
      <w:numFmt w:val="bullet"/>
      <w:lvlText w:val="o"/>
      <w:lvlJc w:val="left"/>
      <w:pPr>
        <w:ind w:left="3382" w:hanging="360"/>
      </w:pPr>
      <w:rPr>
        <w:rFonts w:ascii="Courier New" w:hAnsi="Courier New" w:hint="default"/>
      </w:rPr>
    </w:lvl>
    <w:lvl w:ilvl="5" w:tplc="FFFFFFFF">
      <w:start w:val="1"/>
      <w:numFmt w:val="bullet"/>
      <w:lvlText w:val=""/>
      <w:lvlJc w:val="left"/>
      <w:pPr>
        <w:ind w:left="4102" w:hanging="360"/>
      </w:pPr>
      <w:rPr>
        <w:rFonts w:ascii="Wingdings" w:hAnsi="Wingdings" w:hint="default"/>
      </w:rPr>
    </w:lvl>
    <w:lvl w:ilvl="6" w:tplc="FFFFFFFF">
      <w:start w:val="1"/>
      <w:numFmt w:val="bullet"/>
      <w:lvlText w:val=""/>
      <w:lvlJc w:val="left"/>
      <w:pPr>
        <w:ind w:left="4822" w:hanging="360"/>
      </w:pPr>
      <w:rPr>
        <w:rFonts w:ascii="Symbol" w:hAnsi="Symbol" w:hint="default"/>
      </w:rPr>
    </w:lvl>
    <w:lvl w:ilvl="7" w:tplc="FFFFFFFF">
      <w:start w:val="1"/>
      <w:numFmt w:val="bullet"/>
      <w:lvlText w:val="o"/>
      <w:lvlJc w:val="left"/>
      <w:pPr>
        <w:ind w:left="5542" w:hanging="360"/>
      </w:pPr>
      <w:rPr>
        <w:rFonts w:ascii="Courier New" w:hAnsi="Courier New" w:hint="default"/>
      </w:rPr>
    </w:lvl>
    <w:lvl w:ilvl="8" w:tplc="FFFFFFFF">
      <w:start w:val="1"/>
      <w:numFmt w:val="bullet"/>
      <w:lvlText w:val=""/>
      <w:lvlJc w:val="left"/>
      <w:pPr>
        <w:ind w:left="6262" w:hanging="360"/>
      </w:pPr>
      <w:rPr>
        <w:rFonts w:ascii="Wingdings" w:hAnsi="Wingdings" w:hint="default"/>
      </w:rPr>
    </w:lvl>
  </w:abstractNum>
  <w:abstractNum w:abstractNumId="6" w15:restartNumberingAfterBreak="0">
    <w:nsid w:val="1A946037"/>
    <w:multiLevelType w:val="hybridMultilevel"/>
    <w:tmpl w:val="E3A86A3A"/>
    <w:lvl w:ilvl="0" w:tplc="FFFFFFFF">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ACE0D4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CD37EAE"/>
    <w:multiLevelType w:val="hybridMultilevel"/>
    <w:tmpl w:val="7D46564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CFA4B21"/>
    <w:multiLevelType w:val="hybridMultilevel"/>
    <w:tmpl w:val="D3C0E6CE"/>
    <w:lvl w:ilvl="0" w:tplc="FFFFFFFF">
      <w:start w:val="1"/>
      <w:numFmt w:val="bullet"/>
      <w:lvlText w:val=""/>
      <w:lvlJc w:val="left"/>
      <w:pPr>
        <w:ind w:left="1431" w:hanging="360"/>
      </w:pPr>
      <w:rPr>
        <w:rFonts w:ascii="Symbol" w:hAnsi="Symbol" w:hint="default"/>
      </w:rPr>
    </w:lvl>
    <w:lvl w:ilvl="1" w:tplc="FFFFFFFF" w:tentative="1">
      <w:start w:val="1"/>
      <w:numFmt w:val="bullet"/>
      <w:lvlText w:val="o"/>
      <w:lvlJc w:val="left"/>
      <w:pPr>
        <w:ind w:left="2151" w:hanging="360"/>
      </w:pPr>
      <w:rPr>
        <w:rFonts w:ascii="Courier New" w:hAnsi="Courier New" w:cs="Courier New" w:hint="default"/>
      </w:rPr>
    </w:lvl>
    <w:lvl w:ilvl="2" w:tplc="FFFFFFFF" w:tentative="1">
      <w:start w:val="1"/>
      <w:numFmt w:val="bullet"/>
      <w:lvlText w:val=""/>
      <w:lvlJc w:val="left"/>
      <w:pPr>
        <w:ind w:left="2871" w:hanging="360"/>
      </w:pPr>
      <w:rPr>
        <w:rFonts w:ascii="Wingdings" w:hAnsi="Wingdings" w:hint="default"/>
      </w:rPr>
    </w:lvl>
    <w:lvl w:ilvl="3" w:tplc="FFFFFFFF" w:tentative="1">
      <w:start w:val="1"/>
      <w:numFmt w:val="bullet"/>
      <w:lvlText w:val=""/>
      <w:lvlJc w:val="left"/>
      <w:pPr>
        <w:ind w:left="3591" w:hanging="360"/>
      </w:pPr>
      <w:rPr>
        <w:rFonts w:ascii="Symbol" w:hAnsi="Symbol" w:hint="default"/>
      </w:rPr>
    </w:lvl>
    <w:lvl w:ilvl="4" w:tplc="FFFFFFFF" w:tentative="1">
      <w:start w:val="1"/>
      <w:numFmt w:val="bullet"/>
      <w:lvlText w:val="o"/>
      <w:lvlJc w:val="left"/>
      <w:pPr>
        <w:ind w:left="4311" w:hanging="360"/>
      </w:pPr>
      <w:rPr>
        <w:rFonts w:ascii="Courier New" w:hAnsi="Courier New" w:cs="Courier New" w:hint="default"/>
      </w:rPr>
    </w:lvl>
    <w:lvl w:ilvl="5" w:tplc="FFFFFFFF" w:tentative="1">
      <w:start w:val="1"/>
      <w:numFmt w:val="bullet"/>
      <w:lvlText w:val=""/>
      <w:lvlJc w:val="left"/>
      <w:pPr>
        <w:ind w:left="5031" w:hanging="360"/>
      </w:pPr>
      <w:rPr>
        <w:rFonts w:ascii="Wingdings" w:hAnsi="Wingdings" w:hint="default"/>
      </w:rPr>
    </w:lvl>
    <w:lvl w:ilvl="6" w:tplc="FFFFFFFF" w:tentative="1">
      <w:start w:val="1"/>
      <w:numFmt w:val="bullet"/>
      <w:lvlText w:val=""/>
      <w:lvlJc w:val="left"/>
      <w:pPr>
        <w:ind w:left="5751" w:hanging="360"/>
      </w:pPr>
      <w:rPr>
        <w:rFonts w:ascii="Symbol" w:hAnsi="Symbol" w:hint="default"/>
      </w:rPr>
    </w:lvl>
    <w:lvl w:ilvl="7" w:tplc="FFFFFFFF" w:tentative="1">
      <w:start w:val="1"/>
      <w:numFmt w:val="bullet"/>
      <w:lvlText w:val="o"/>
      <w:lvlJc w:val="left"/>
      <w:pPr>
        <w:ind w:left="6471" w:hanging="360"/>
      </w:pPr>
      <w:rPr>
        <w:rFonts w:ascii="Courier New" w:hAnsi="Courier New" w:cs="Courier New" w:hint="default"/>
      </w:rPr>
    </w:lvl>
    <w:lvl w:ilvl="8" w:tplc="FFFFFFFF" w:tentative="1">
      <w:start w:val="1"/>
      <w:numFmt w:val="bullet"/>
      <w:lvlText w:val=""/>
      <w:lvlJc w:val="left"/>
      <w:pPr>
        <w:ind w:left="7191" w:hanging="360"/>
      </w:pPr>
      <w:rPr>
        <w:rFonts w:ascii="Wingdings" w:hAnsi="Wingdings" w:hint="default"/>
      </w:rPr>
    </w:lvl>
  </w:abstractNum>
  <w:abstractNum w:abstractNumId="10" w15:restartNumberingAfterBreak="0">
    <w:nsid w:val="1E9D2A37"/>
    <w:multiLevelType w:val="hybridMultilevel"/>
    <w:tmpl w:val="CD246D32"/>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222" w:hanging="360"/>
      </w:pPr>
      <w:rPr>
        <w:rFonts w:ascii="Courier New" w:hAnsi="Courier New" w:hint="default"/>
      </w:rPr>
    </w:lvl>
    <w:lvl w:ilvl="2" w:tplc="FFFFFFFF">
      <w:start w:val="1"/>
      <w:numFmt w:val="bullet"/>
      <w:lvlText w:val=""/>
      <w:lvlJc w:val="left"/>
      <w:pPr>
        <w:ind w:left="1942" w:hanging="360"/>
      </w:pPr>
      <w:rPr>
        <w:rFonts w:ascii="Wingdings" w:hAnsi="Wingdings" w:hint="default"/>
      </w:rPr>
    </w:lvl>
    <w:lvl w:ilvl="3" w:tplc="FFFFFFFF">
      <w:start w:val="1"/>
      <w:numFmt w:val="bullet"/>
      <w:lvlText w:val=""/>
      <w:lvlJc w:val="left"/>
      <w:pPr>
        <w:ind w:left="2662" w:hanging="360"/>
      </w:pPr>
      <w:rPr>
        <w:rFonts w:ascii="Symbol" w:hAnsi="Symbol" w:hint="default"/>
      </w:rPr>
    </w:lvl>
    <w:lvl w:ilvl="4" w:tplc="FFFFFFFF">
      <w:start w:val="1"/>
      <w:numFmt w:val="bullet"/>
      <w:lvlText w:val="o"/>
      <w:lvlJc w:val="left"/>
      <w:pPr>
        <w:ind w:left="3382" w:hanging="360"/>
      </w:pPr>
      <w:rPr>
        <w:rFonts w:ascii="Courier New" w:hAnsi="Courier New" w:hint="default"/>
      </w:rPr>
    </w:lvl>
    <w:lvl w:ilvl="5" w:tplc="FFFFFFFF">
      <w:start w:val="1"/>
      <w:numFmt w:val="bullet"/>
      <w:lvlText w:val=""/>
      <w:lvlJc w:val="left"/>
      <w:pPr>
        <w:ind w:left="4102" w:hanging="360"/>
      </w:pPr>
      <w:rPr>
        <w:rFonts w:ascii="Wingdings" w:hAnsi="Wingdings" w:hint="default"/>
      </w:rPr>
    </w:lvl>
    <w:lvl w:ilvl="6" w:tplc="FFFFFFFF">
      <w:start w:val="1"/>
      <w:numFmt w:val="bullet"/>
      <w:lvlText w:val=""/>
      <w:lvlJc w:val="left"/>
      <w:pPr>
        <w:ind w:left="4822" w:hanging="360"/>
      </w:pPr>
      <w:rPr>
        <w:rFonts w:ascii="Symbol" w:hAnsi="Symbol" w:hint="default"/>
      </w:rPr>
    </w:lvl>
    <w:lvl w:ilvl="7" w:tplc="FFFFFFFF">
      <w:start w:val="1"/>
      <w:numFmt w:val="bullet"/>
      <w:lvlText w:val="o"/>
      <w:lvlJc w:val="left"/>
      <w:pPr>
        <w:ind w:left="5542" w:hanging="360"/>
      </w:pPr>
      <w:rPr>
        <w:rFonts w:ascii="Courier New" w:hAnsi="Courier New" w:hint="default"/>
      </w:rPr>
    </w:lvl>
    <w:lvl w:ilvl="8" w:tplc="FFFFFFFF">
      <w:start w:val="1"/>
      <w:numFmt w:val="bullet"/>
      <w:lvlText w:val=""/>
      <w:lvlJc w:val="left"/>
      <w:pPr>
        <w:ind w:left="6262" w:hanging="360"/>
      </w:pPr>
      <w:rPr>
        <w:rFonts w:ascii="Wingdings" w:hAnsi="Wingdings" w:hint="default"/>
      </w:rPr>
    </w:lvl>
  </w:abstractNum>
  <w:abstractNum w:abstractNumId="11" w15:restartNumberingAfterBreak="0">
    <w:nsid w:val="214C16D8"/>
    <w:multiLevelType w:val="hybridMultilevel"/>
    <w:tmpl w:val="336ABC3E"/>
    <w:lvl w:ilvl="0" w:tplc="FFFFFFFF">
      <w:start w:val="1"/>
      <w:numFmt w:val="decimal"/>
      <w:lvlText w:val="%1."/>
      <w:lvlJc w:val="left"/>
      <w:pPr>
        <w:ind w:left="755" w:hanging="352"/>
      </w:pPr>
      <w:rPr>
        <w:rFonts w:ascii="Arial" w:eastAsia="Arial" w:hAnsi="Arial" w:cs="Arial" w:hint="default"/>
        <w:b w:val="0"/>
        <w:bCs w:val="0"/>
        <w:i w:val="0"/>
        <w:iCs w:val="0"/>
        <w:color w:val="232323"/>
        <w:spacing w:val="-1"/>
        <w:w w:val="95"/>
        <w:sz w:val="19"/>
        <w:szCs w:val="19"/>
        <w:lang w:val="es-ES" w:eastAsia="en-US" w:bidi="ar-SA"/>
      </w:rPr>
    </w:lvl>
    <w:lvl w:ilvl="1" w:tplc="FFFFFFFF">
      <w:start w:val="1"/>
      <w:numFmt w:val="lowerLetter"/>
      <w:lvlText w:val="%2."/>
      <w:lvlJc w:val="left"/>
      <w:pPr>
        <w:ind w:left="1099" w:hanging="353"/>
      </w:pPr>
      <w:rPr>
        <w:rFonts w:ascii="Arial" w:eastAsia="Arial" w:hAnsi="Arial" w:cs="Arial" w:hint="default"/>
        <w:b w:val="0"/>
        <w:bCs w:val="0"/>
        <w:i w:val="0"/>
        <w:iCs w:val="0"/>
        <w:color w:val="232323"/>
        <w:spacing w:val="-1"/>
        <w:w w:val="99"/>
        <w:sz w:val="19"/>
        <w:szCs w:val="19"/>
        <w:lang w:val="es-ES" w:eastAsia="en-US" w:bidi="ar-SA"/>
      </w:rPr>
    </w:lvl>
    <w:lvl w:ilvl="2" w:tplc="FFFFFFFF">
      <w:numFmt w:val="bullet"/>
      <w:lvlText w:val="•"/>
      <w:lvlJc w:val="left"/>
      <w:pPr>
        <w:ind w:left="2018" w:hanging="353"/>
      </w:pPr>
      <w:rPr>
        <w:rFonts w:hint="default"/>
        <w:lang w:val="es-ES" w:eastAsia="en-US" w:bidi="ar-SA"/>
      </w:rPr>
    </w:lvl>
    <w:lvl w:ilvl="3" w:tplc="FFFFFFFF">
      <w:numFmt w:val="bullet"/>
      <w:lvlText w:val="•"/>
      <w:lvlJc w:val="left"/>
      <w:pPr>
        <w:ind w:left="2936" w:hanging="353"/>
      </w:pPr>
      <w:rPr>
        <w:rFonts w:hint="default"/>
        <w:lang w:val="es-ES" w:eastAsia="en-US" w:bidi="ar-SA"/>
      </w:rPr>
    </w:lvl>
    <w:lvl w:ilvl="4" w:tplc="FFFFFFFF">
      <w:numFmt w:val="bullet"/>
      <w:lvlText w:val="•"/>
      <w:lvlJc w:val="left"/>
      <w:pPr>
        <w:ind w:left="3855" w:hanging="353"/>
      </w:pPr>
      <w:rPr>
        <w:rFonts w:hint="default"/>
        <w:lang w:val="es-ES" w:eastAsia="en-US" w:bidi="ar-SA"/>
      </w:rPr>
    </w:lvl>
    <w:lvl w:ilvl="5" w:tplc="FFFFFFFF">
      <w:numFmt w:val="bullet"/>
      <w:lvlText w:val="•"/>
      <w:lvlJc w:val="left"/>
      <w:pPr>
        <w:ind w:left="4773" w:hanging="353"/>
      </w:pPr>
      <w:rPr>
        <w:rFonts w:hint="default"/>
        <w:lang w:val="es-ES" w:eastAsia="en-US" w:bidi="ar-SA"/>
      </w:rPr>
    </w:lvl>
    <w:lvl w:ilvl="6" w:tplc="FFFFFFFF">
      <w:numFmt w:val="bullet"/>
      <w:lvlText w:val="•"/>
      <w:lvlJc w:val="left"/>
      <w:pPr>
        <w:ind w:left="5691" w:hanging="353"/>
      </w:pPr>
      <w:rPr>
        <w:rFonts w:hint="default"/>
        <w:lang w:val="es-ES" w:eastAsia="en-US" w:bidi="ar-SA"/>
      </w:rPr>
    </w:lvl>
    <w:lvl w:ilvl="7" w:tplc="FFFFFFFF">
      <w:numFmt w:val="bullet"/>
      <w:lvlText w:val="•"/>
      <w:lvlJc w:val="left"/>
      <w:pPr>
        <w:ind w:left="6610" w:hanging="353"/>
      </w:pPr>
      <w:rPr>
        <w:rFonts w:hint="default"/>
        <w:lang w:val="es-ES" w:eastAsia="en-US" w:bidi="ar-SA"/>
      </w:rPr>
    </w:lvl>
    <w:lvl w:ilvl="8" w:tplc="FFFFFFFF">
      <w:numFmt w:val="bullet"/>
      <w:lvlText w:val="•"/>
      <w:lvlJc w:val="left"/>
      <w:pPr>
        <w:ind w:left="7528" w:hanging="353"/>
      </w:pPr>
      <w:rPr>
        <w:rFonts w:hint="default"/>
        <w:lang w:val="es-ES" w:eastAsia="en-US" w:bidi="ar-SA"/>
      </w:rPr>
    </w:lvl>
  </w:abstractNum>
  <w:abstractNum w:abstractNumId="12" w15:restartNumberingAfterBreak="0">
    <w:nsid w:val="22EF75CA"/>
    <w:multiLevelType w:val="hybridMultilevel"/>
    <w:tmpl w:val="0AE68DB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4" w15:restartNumberingAfterBreak="0">
    <w:nsid w:val="24D11188"/>
    <w:multiLevelType w:val="hybridMultilevel"/>
    <w:tmpl w:val="980A2A5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9FF46BD"/>
    <w:multiLevelType w:val="hybridMultilevel"/>
    <w:tmpl w:val="24F060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0F660A"/>
    <w:multiLevelType w:val="hybridMultilevel"/>
    <w:tmpl w:val="BC78B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33E1DA8"/>
    <w:multiLevelType w:val="hybridMultilevel"/>
    <w:tmpl w:val="F13C0A02"/>
    <w:lvl w:ilvl="0" w:tplc="FFFFFFFF">
      <w:numFmt w:val="bullet"/>
      <w:lvlText w:val=""/>
      <w:lvlJc w:val="left"/>
      <w:pPr>
        <w:ind w:left="455" w:hanging="351"/>
      </w:pPr>
      <w:rPr>
        <w:rFonts w:ascii="Symbol" w:eastAsia="Symbol" w:hAnsi="Symbol" w:cs="Symbol" w:hint="default"/>
        <w:b w:val="0"/>
        <w:bCs w:val="0"/>
        <w:i w:val="0"/>
        <w:iCs w:val="0"/>
        <w:spacing w:val="0"/>
        <w:w w:val="102"/>
        <w:sz w:val="19"/>
        <w:szCs w:val="19"/>
        <w:lang w:val="es-ES" w:eastAsia="en-US" w:bidi="ar-SA"/>
      </w:rPr>
    </w:lvl>
    <w:lvl w:ilvl="1" w:tplc="FFFFFFFF">
      <w:start w:val="2"/>
      <w:numFmt w:val="lowerLetter"/>
      <w:lvlText w:val="%2)"/>
      <w:lvlJc w:val="left"/>
      <w:pPr>
        <w:ind w:left="806" w:hanging="351"/>
      </w:pPr>
      <w:rPr>
        <w:rFonts w:ascii="Verdana" w:eastAsia="Verdana" w:hAnsi="Verdana" w:cs="Verdana" w:hint="default"/>
        <w:b w:val="0"/>
        <w:bCs w:val="0"/>
        <w:i w:val="0"/>
        <w:iCs w:val="0"/>
        <w:spacing w:val="0"/>
        <w:w w:val="102"/>
        <w:sz w:val="19"/>
        <w:szCs w:val="19"/>
        <w:lang w:val="es-ES" w:eastAsia="en-US" w:bidi="ar-SA"/>
      </w:rPr>
    </w:lvl>
    <w:lvl w:ilvl="2" w:tplc="FFFFFFFF">
      <w:numFmt w:val="bullet"/>
      <w:lvlText w:val="•"/>
      <w:lvlJc w:val="left"/>
      <w:pPr>
        <w:ind w:left="1936" w:hanging="351"/>
      </w:pPr>
      <w:rPr>
        <w:rFonts w:hint="default"/>
        <w:lang w:val="es-ES" w:eastAsia="en-US" w:bidi="ar-SA"/>
      </w:rPr>
    </w:lvl>
    <w:lvl w:ilvl="3" w:tplc="FFFFFFFF">
      <w:numFmt w:val="bullet"/>
      <w:lvlText w:val="•"/>
      <w:lvlJc w:val="left"/>
      <w:pPr>
        <w:ind w:left="3073" w:hanging="351"/>
      </w:pPr>
      <w:rPr>
        <w:rFonts w:hint="default"/>
        <w:lang w:val="es-ES" w:eastAsia="en-US" w:bidi="ar-SA"/>
      </w:rPr>
    </w:lvl>
    <w:lvl w:ilvl="4" w:tplc="FFFFFFFF">
      <w:numFmt w:val="bullet"/>
      <w:lvlText w:val="•"/>
      <w:lvlJc w:val="left"/>
      <w:pPr>
        <w:ind w:left="4210" w:hanging="351"/>
      </w:pPr>
      <w:rPr>
        <w:rFonts w:hint="default"/>
        <w:lang w:val="es-ES" w:eastAsia="en-US" w:bidi="ar-SA"/>
      </w:rPr>
    </w:lvl>
    <w:lvl w:ilvl="5" w:tplc="FFFFFFFF">
      <w:numFmt w:val="bullet"/>
      <w:lvlText w:val="•"/>
      <w:lvlJc w:val="left"/>
      <w:pPr>
        <w:ind w:left="5346" w:hanging="351"/>
      </w:pPr>
      <w:rPr>
        <w:rFonts w:hint="default"/>
        <w:lang w:val="es-ES" w:eastAsia="en-US" w:bidi="ar-SA"/>
      </w:rPr>
    </w:lvl>
    <w:lvl w:ilvl="6" w:tplc="FFFFFFFF">
      <w:numFmt w:val="bullet"/>
      <w:lvlText w:val="•"/>
      <w:lvlJc w:val="left"/>
      <w:pPr>
        <w:ind w:left="6483" w:hanging="351"/>
      </w:pPr>
      <w:rPr>
        <w:rFonts w:hint="default"/>
        <w:lang w:val="es-ES" w:eastAsia="en-US" w:bidi="ar-SA"/>
      </w:rPr>
    </w:lvl>
    <w:lvl w:ilvl="7" w:tplc="FFFFFFFF">
      <w:numFmt w:val="bullet"/>
      <w:lvlText w:val="•"/>
      <w:lvlJc w:val="left"/>
      <w:pPr>
        <w:ind w:left="7620" w:hanging="351"/>
      </w:pPr>
      <w:rPr>
        <w:rFonts w:hint="default"/>
        <w:lang w:val="es-ES" w:eastAsia="en-US" w:bidi="ar-SA"/>
      </w:rPr>
    </w:lvl>
    <w:lvl w:ilvl="8" w:tplc="FFFFFFFF">
      <w:numFmt w:val="bullet"/>
      <w:lvlText w:val="•"/>
      <w:lvlJc w:val="left"/>
      <w:pPr>
        <w:ind w:left="8756" w:hanging="351"/>
      </w:pPr>
      <w:rPr>
        <w:rFonts w:hint="default"/>
        <w:lang w:val="es-ES" w:eastAsia="en-US" w:bidi="ar-SA"/>
      </w:rPr>
    </w:lvl>
  </w:abstractNum>
  <w:abstractNum w:abstractNumId="20" w15:restartNumberingAfterBreak="0">
    <w:nsid w:val="359C5F34"/>
    <w:multiLevelType w:val="hybridMultilevel"/>
    <w:tmpl w:val="0B2048D2"/>
    <w:lvl w:ilvl="0" w:tplc="FFFFFFFF">
      <w:start w:val="1"/>
      <w:numFmt w:val="bullet"/>
      <w:lvlText w:val=""/>
      <w:lvlJc w:val="left"/>
      <w:pPr>
        <w:ind w:left="1068" w:hanging="360"/>
      </w:pPr>
      <w:rPr>
        <w:rFonts w:ascii="Wingdings" w:hAnsi="Wingdings" w:hint="default"/>
      </w:rPr>
    </w:lvl>
    <w:lvl w:ilvl="1" w:tplc="FFFFFFFF">
      <w:start w:val="1"/>
      <w:numFmt w:val="bullet"/>
      <w:lvlText w:val="o"/>
      <w:lvlJc w:val="left"/>
      <w:pPr>
        <w:ind w:left="1222" w:hanging="360"/>
      </w:pPr>
      <w:rPr>
        <w:rFonts w:ascii="Courier New" w:hAnsi="Courier New" w:hint="default"/>
      </w:rPr>
    </w:lvl>
    <w:lvl w:ilvl="2" w:tplc="FFFFFFFF">
      <w:start w:val="1"/>
      <w:numFmt w:val="bullet"/>
      <w:lvlText w:val=""/>
      <w:lvlJc w:val="left"/>
      <w:pPr>
        <w:ind w:left="1942" w:hanging="360"/>
      </w:pPr>
      <w:rPr>
        <w:rFonts w:ascii="Wingdings" w:hAnsi="Wingdings" w:hint="default"/>
      </w:rPr>
    </w:lvl>
    <w:lvl w:ilvl="3" w:tplc="FFFFFFFF">
      <w:start w:val="1"/>
      <w:numFmt w:val="bullet"/>
      <w:lvlText w:val=""/>
      <w:lvlJc w:val="left"/>
      <w:pPr>
        <w:ind w:left="2662" w:hanging="360"/>
      </w:pPr>
      <w:rPr>
        <w:rFonts w:ascii="Symbol" w:hAnsi="Symbol" w:hint="default"/>
      </w:rPr>
    </w:lvl>
    <w:lvl w:ilvl="4" w:tplc="FFFFFFFF">
      <w:start w:val="1"/>
      <w:numFmt w:val="bullet"/>
      <w:lvlText w:val="o"/>
      <w:lvlJc w:val="left"/>
      <w:pPr>
        <w:ind w:left="3382" w:hanging="360"/>
      </w:pPr>
      <w:rPr>
        <w:rFonts w:ascii="Courier New" w:hAnsi="Courier New" w:hint="default"/>
      </w:rPr>
    </w:lvl>
    <w:lvl w:ilvl="5" w:tplc="FFFFFFFF">
      <w:start w:val="1"/>
      <w:numFmt w:val="bullet"/>
      <w:lvlText w:val=""/>
      <w:lvlJc w:val="left"/>
      <w:pPr>
        <w:ind w:left="4102" w:hanging="360"/>
      </w:pPr>
      <w:rPr>
        <w:rFonts w:ascii="Wingdings" w:hAnsi="Wingdings" w:hint="default"/>
      </w:rPr>
    </w:lvl>
    <w:lvl w:ilvl="6" w:tplc="FFFFFFFF">
      <w:start w:val="1"/>
      <w:numFmt w:val="bullet"/>
      <w:lvlText w:val=""/>
      <w:lvlJc w:val="left"/>
      <w:pPr>
        <w:ind w:left="4822" w:hanging="360"/>
      </w:pPr>
      <w:rPr>
        <w:rFonts w:ascii="Symbol" w:hAnsi="Symbol" w:hint="default"/>
      </w:rPr>
    </w:lvl>
    <w:lvl w:ilvl="7" w:tplc="FFFFFFFF">
      <w:start w:val="1"/>
      <w:numFmt w:val="bullet"/>
      <w:lvlText w:val="o"/>
      <w:lvlJc w:val="left"/>
      <w:pPr>
        <w:ind w:left="5542" w:hanging="360"/>
      </w:pPr>
      <w:rPr>
        <w:rFonts w:ascii="Courier New" w:hAnsi="Courier New" w:hint="default"/>
      </w:rPr>
    </w:lvl>
    <w:lvl w:ilvl="8" w:tplc="FFFFFFFF">
      <w:start w:val="1"/>
      <w:numFmt w:val="bullet"/>
      <w:lvlText w:val=""/>
      <w:lvlJc w:val="left"/>
      <w:pPr>
        <w:ind w:left="6262" w:hanging="360"/>
      </w:pPr>
      <w:rPr>
        <w:rFonts w:ascii="Wingdings" w:hAnsi="Wingdings" w:hint="default"/>
      </w:rPr>
    </w:lvl>
  </w:abstractNum>
  <w:abstractNum w:abstractNumId="21" w15:restartNumberingAfterBreak="0">
    <w:nsid w:val="380E263A"/>
    <w:multiLevelType w:val="hybridMultilevel"/>
    <w:tmpl w:val="6B0874B2"/>
    <w:lvl w:ilvl="0" w:tplc="FFFFFFFF">
      <w:numFmt w:val="bullet"/>
      <w:lvlText w:val="•"/>
      <w:lvlJc w:val="left"/>
      <w:pPr>
        <w:ind w:left="1080" w:hanging="360"/>
      </w:pPr>
      <w:rPr>
        <w:rFonts w:ascii="Arial" w:eastAsia="Arial"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B172DD2"/>
    <w:multiLevelType w:val="hybridMultilevel"/>
    <w:tmpl w:val="2320F024"/>
    <w:lvl w:ilvl="0" w:tplc="FFFFFFFF">
      <w:numFmt w:val="bullet"/>
      <w:lvlText w:val="•"/>
      <w:lvlJc w:val="left"/>
      <w:pPr>
        <w:ind w:left="1080" w:hanging="360"/>
      </w:pPr>
      <w:rPr>
        <w:rFonts w:ascii="Arial" w:eastAsia="Arial"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44BB0A61"/>
    <w:multiLevelType w:val="hybridMultilevel"/>
    <w:tmpl w:val="9A3C8016"/>
    <w:lvl w:ilvl="0" w:tplc="FFFFFFFF">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7D56FB6"/>
    <w:multiLevelType w:val="hybridMultilevel"/>
    <w:tmpl w:val="C61A51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DC546B3"/>
    <w:multiLevelType w:val="hybridMultilevel"/>
    <w:tmpl w:val="9646750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F071016"/>
    <w:multiLevelType w:val="hybridMultilevel"/>
    <w:tmpl w:val="88B4CBB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9D3448"/>
    <w:multiLevelType w:val="hybridMultilevel"/>
    <w:tmpl w:val="87E2944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5BA1603"/>
    <w:multiLevelType w:val="hybridMultilevel"/>
    <w:tmpl w:val="4AA4D6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2BB61B5"/>
    <w:multiLevelType w:val="hybridMultilevel"/>
    <w:tmpl w:val="7938F58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222" w:hanging="360"/>
      </w:pPr>
      <w:rPr>
        <w:rFonts w:ascii="Courier New" w:hAnsi="Courier New" w:hint="default"/>
      </w:rPr>
    </w:lvl>
    <w:lvl w:ilvl="2" w:tplc="FFFFFFFF">
      <w:start w:val="1"/>
      <w:numFmt w:val="bullet"/>
      <w:lvlText w:val=""/>
      <w:lvlJc w:val="left"/>
      <w:pPr>
        <w:ind w:left="1942" w:hanging="360"/>
      </w:pPr>
      <w:rPr>
        <w:rFonts w:ascii="Wingdings" w:hAnsi="Wingdings" w:hint="default"/>
      </w:rPr>
    </w:lvl>
    <w:lvl w:ilvl="3" w:tplc="FFFFFFFF">
      <w:start w:val="1"/>
      <w:numFmt w:val="bullet"/>
      <w:lvlText w:val=""/>
      <w:lvlJc w:val="left"/>
      <w:pPr>
        <w:ind w:left="2662" w:hanging="360"/>
      </w:pPr>
      <w:rPr>
        <w:rFonts w:ascii="Symbol" w:hAnsi="Symbol" w:hint="default"/>
      </w:rPr>
    </w:lvl>
    <w:lvl w:ilvl="4" w:tplc="FFFFFFFF">
      <w:start w:val="1"/>
      <w:numFmt w:val="bullet"/>
      <w:lvlText w:val="o"/>
      <w:lvlJc w:val="left"/>
      <w:pPr>
        <w:ind w:left="3382" w:hanging="360"/>
      </w:pPr>
      <w:rPr>
        <w:rFonts w:ascii="Courier New" w:hAnsi="Courier New" w:hint="default"/>
      </w:rPr>
    </w:lvl>
    <w:lvl w:ilvl="5" w:tplc="FFFFFFFF">
      <w:start w:val="1"/>
      <w:numFmt w:val="bullet"/>
      <w:lvlText w:val=""/>
      <w:lvlJc w:val="left"/>
      <w:pPr>
        <w:ind w:left="4102" w:hanging="360"/>
      </w:pPr>
      <w:rPr>
        <w:rFonts w:ascii="Wingdings" w:hAnsi="Wingdings" w:hint="default"/>
      </w:rPr>
    </w:lvl>
    <w:lvl w:ilvl="6" w:tplc="FFFFFFFF">
      <w:start w:val="1"/>
      <w:numFmt w:val="bullet"/>
      <w:lvlText w:val=""/>
      <w:lvlJc w:val="left"/>
      <w:pPr>
        <w:ind w:left="4822" w:hanging="360"/>
      </w:pPr>
      <w:rPr>
        <w:rFonts w:ascii="Symbol" w:hAnsi="Symbol" w:hint="default"/>
      </w:rPr>
    </w:lvl>
    <w:lvl w:ilvl="7" w:tplc="FFFFFFFF">
      <w:start w:val="1"/>
      <w:numFmt w:val="bullet"/>
      <w:lvlText w:val="o"/>
      <w:lvlJc w:val="left"/>
      <w:pPr>
        <w:ind w:left="5542" w:hanging="360"/>
      </w:pPr>
      <w:rPr>
        <w:rFonts w:ascii="Courier New" w:hAnsi="Courier New" w:hint="default"/>
      </w:rPr>
    </w:lvl>
    <w:lvl w:ilvl="8" w:tplc="FFFFFFFF">
      <w:start w:val="1"/>
      <w:numFmt w:val="bullet"/>
      <w:lvlText w:val=""/>
      <w:lvlJc w:val="left"/>
      <w:pPr>
        <w:ind w:left="6262" w:hanging="360"/>
      </w:pPr>
      <w:rPr>
        <w:rFonts w:ascii="Wingdings" w:hAnsi="Wingdings" w:hint="default"/>
      </w:rPr>
    </w:lvl>
  </w:abstractNum>
  <w:abstractNum w:abstractNumId="30" w15:restartNumberingAfterBreak="0">
    <w:nsid w:val="64490EE4"/>
    <w:multiLevelType w:val="hybridMultilevel"/>
    <w:tmpl w:val="F82E85C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93031D5"/>
    <w:multiLevelType w:val="hybridMultilevel"/>
    <w:tmpl w:val="89FCF61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98F7222"/>
    <w:multiLevelType w:val="hybridMultilevel"/>
    <w:tmpl w:val="0262B3AC"/>
    <w:lvl w:ilvl="0" w:tplc="FFFFFFFF">
      <w:start w:val="1"/>
      <w:numFmt w:val="bullet"/>
      <w:lvlText w:val=""/>
      <w:lvlJc w:val="left"/>
      <w:pPr>
        <w:ind w:left="1068" w:hanging="360"/>
      </w:pPr>
      <w:rPr>
        <w:rFonts w:ascii="Wingdings" w:hAnsi="Wingdings" w:hint="default"/>
      </w:rPr>
    </w:lvl>
    <w:lvl w:ilvl="1" w:tplc="FFFFFFFF">
      <w:start w:val="1"/>
      <w:numFmt w:val="bullet"/>
      <w:lvlText w:val="o"/>
      <w:lvlJc w:val="left"/>
      <w:pPr>
        <w:ind w:left="1222" w:hanging="360"/>
      </w:pPr>
      <w:rPr>
        <w:rFonts w:ascii="Courier New" w:hAnsi="Courier New" w:hint="default"/>
      </w:rPr>
    </w:lvl>
    <w:lvl w:ilvl="2" w:tplc="FFFFFFFF">
      <w:start w:val="1"/>
      <w:numFmt w:val="bullet"/>
      <w:lvlText w:val=""/>
      <w:lvlJc w:val="left"/>
      <w:pPr>
        <w:ind w:left="1942" w:hanging="360"/>
      </w:pPr>
      <w:rPr>
        <w:rFonts w:ascii="Wingdings" w:hAnsi="Wingdings" w:hint="default"/>
      </w:rPr>
    </w:lvl>
    <w:lvl w:ilvl="3" w:tplc="FFFFFFFF">
      <w:start w:val="1"/>
      <w:numFmt w:val="bullet"/>
      <w:lvlText w:val=""/>
      <w:lvlJc w:val="left"/>
      <w:pPr>
        <w:ind w:left="2662" w:hanging="360"/>
      </w:pPr>
      <w:rPr>
        <w:rFonts w:ascii="Symbol" w:hAnsi="Symbol" w:hint="default"/>
      </w:rPr>
    </w:lvl>
    <w:lvl w:ilvl="4" w:tplc="FFFFFFFF">
      <w:start w:val="1"/>
      <w:numFmt w:val="bullet"/>
      <w:lvlText w:val="o"/>
      <w:lvlJc w:val="left"/>
      <w:pPr>
        <w:ind w:left="3382" w:hanging="360"/>
      </w:pPr>
      <w:rPr>
        <w:rFonts w:ascii="Courier New" w:hAnsi="Courier New" w:hint="default"/>
      </w:rPr>
    </w:lvl>
    <w:lvl w:ilvl="5" w:tplc="FFFFFFFF">
      <w:start w:val="1"/>
      <w:numFmt w:val="bullet"/>
      <w:lvlText w:val=""/>
      <w:lvlJc w:val="left"/>
      <w:pPr>
        <w:ind w:left="4102" w:hanging="360"/>
      </w:pPr>
      <w:rPr>
        <w:rFonts w:ascii="Wingdings" w:hAnsi="Wingdings" w:hint="default"/>
      </w:rPr>
    </w:lvl>
    <w:lvl w:ilvl="6" w:tplc="FFFFFFFF">
      <w:start w:val="1"/>
      <w:numFmt w:val="bullet"/>
      <w:lvlText w:val=""/>
      <w:lvlJc w:val="left"/>
      <w:pPr>
        <w:ind w:left="4822" w:hanging="360"/>
      </w:pPr>
      <w:rPr>
        <w:rFonts w:ascii="Symbol" w:hAnsi="Symbol" w:hint="default"/>
      </w:rPr>
    </w:lvl>
    <w:lvl w:ilvl="7" w:tplc="FFFFFFFF">
      <w:start w:val="1"/>
      <w:numFmt w:val="bullet"/>
      <w:lvlText w:val="o"/>
      <w:lvlJc w:val="left"/>
      <w:pPr>
        <w:ind w:left="5542" w:hanging="360"/>
      </w:pPr>
      <w:rPr>
        <w:rFonts w:ascii="Courier New" w:hAnsi="Courier New" w:hint="default"/>
      </w:rPr>
    </w:lvl>
    <w:lvl w:ilvl="8" w:tplc="FFFFFFFF">
      <w:start w:val="1"/>
      <w:numFmt w:val="bullet"/>
      <w:lvlText w:val=""/>
      <w:lvlJc w:val="left"/>
      <w:pPr>
        <w:ind w:left="6262" w:hanging="360"/>
      </w:pPr>
      <w:rPr>
        <w:rFonts w:ascii="Wingdings" w:hAnsi="Wingdings" w:hint="default"/>
      </w:rPr>
    </w:lvl>
  </w:abstractNum>
  <w:abstractNum w:abstractNumId="33" w15:restartNumberingAfterBreak="0">
    <w:nsid w:val="6E284977"/>
    <w:multiLevelType w:val="hybridMultilevel"/>
    <w:tmpl w:val="AF8874B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1CA231B"/>
    <w:multiLevelType w:val="hybridMultilevel"/>
    <w:tmpl w:val="FBD0E538"/>
    <w:lvl w:ilvl="0" w:tplc="FFFFFFFF">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333364F"/>
    <w:multiLevelType w:val="hybridMultilevel"/>
    <w:tmpl w:val="F6082E66"/>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6" w15:restartNumberingAfterBreak="0">
    <w:nsid w:val="769E66B6"/>
    <w:multiLevelType w:val="hybridMultilevel"/>
    <w:tmpl w:val="D944BF20"/>
    <w:lvl w:ilvl="0" w:tplc="FFFFFFFF">
      <w:start w:val="1"/>
      <w:numFmt w:val="decimal"/>
      <w:lvlText w:val="%1."/>
      <w:lvlJc w:val="left"/>
      <w:pPr>
        <w:ind w:left="860" w:hanging="50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75B2EBB"/>
    <w:multiLevelType w:val="hybridMultilevel"/>
    <w:tmpl w:val="F3AEFE34"/>
    <w:lvl w:ilvl="0" w:tplc="FFFFFFFF">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A253A02"/>
    <w:multiLevelType w:val="multilevel"/>
    <w:tmpl w:val="7A253A02"/>
    <w:lvl w:ilvl="0">
      <w:start w:val="1"/>
      <w:numFmt w:val="decimal"/>
      <w:lvlText w:val="%1"/>
      <w:lvlJc w:val="left"/>
      <w:pPr>
        <w:ind w:left="785"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3"/>
  </w:num>
  <w:num w:numId="3">
    <w:abstractNumId w:val="16"/>
  </w:num>
  <w:num w:numId="4">
    <w:abstractNumId w:val="0"/>
  </w:num>
  <w:num w:numId="5">
    <w:abstractNumId w:val="18"/>
  </w:num>
  <w:num w:numId="6">
    <w:abstractNumId w:val="1"/>
  </w:num>
  <w:num w:numId="7">
    <w:abstractNumId w:val="4"/>
  </w:num>
  <w:num w:numId="8">
    <w:abstractNumId w:val="6"/>
  </w:num>
  <w:num w:numId="9">
    <w:abstractNumId w:val="29"/>
  </w:num>
  <w:num w:numId="10">
    <w:abstractNumId w:val="7"/>
  </w:num>
  <w:num w:numId="11">
    <w:abstractNumId w:val="34"/>
  </w:num>
  <w:num w:numId="12">
    <w:abstractNumId w:val="21"/>
  </w:num>
  <w:num w:numId="13">
    <w:abstractNumId w:val="22"/>
  </w:num>
  <w:num w:numId="14">
    <w:abstractNumId w:val="36"/>
  </w:num>
  <w:num w:numId="15">
    <w:abstractNumId w:val="17"/>
  </w:num>
  <w:num w:numId="16">
    <w:abstractNumId w:val="15"/>
  </w:num>
  <w:num w:numId="17">
    <w:abstractNumId w:val="30"/>
  </w:num>
  <w:num w:numId="18">
    <w:abstractNumId w:val="38"/>
  </w:num>
  <w:num w:numId="19">
    <w:abstractNumId w:val="28"/>
  </w:num>
  <w:num w:numId="20">
    <w:abstractNumId w:val="12"/>
  </w:num>
  <w:num w:numId="21">
    <w:abstractNumId w:val="24"/>
  </w:num>
  <w:num w:numId="22">
    <w:abstractNumId w:val="14"/>
  </w:num>
  <w:num w:numId="23">
    <w:abstractNumId w:val="19"/>
  </w:num>
  <w:num w:numId="24">
    <w:abstractNumId w:val="27"/>
  </w:num>
  <w:num w:numId="25">
    <w:abstractNumId w:val="31"/>
  </w:num>
  <w:num w:numId="26">
    <w:abstractNumId w:val="33"/>
  </w:num>
  <w:num w:numId="27">
    <w:abstractNumId w:val="25"/>
  </w:num>
  <w:num w:numId="28">
    <w:abstractNumId w:val="8"/>
  </w:num>
  <w:num w:numId="29">
    <w:abstractNumId w:val="9"/>
  </w:num>
  <w:num w:numId="30">
    <w:abstractNumId w:val="37"/>
  </w:num>
  <w:num w:numId="31">
    <w:abstractNumId w:val="23"/>
  </w:num>
  <w:num w:numId="32">
    <w:abstractNumId w:val="32"/>
  </w:num>
  <w:num w:numId="33">
    <w:abstractNumId w:val="20"/>
  </w:num>
  <w:num w:numId="34">
    <w:abstractNumId w:val="10"/>
  </w:num>
  <w:num w:numId="35">
    <w:abstractNumId w:val="5"/>
  </w:num>
  <w:num w:numId="36">
    <w:abstractNumId w:val="2"/>
  </w:num>
  <w:num w:numId="37">
    <w:abstractNumId w:val="26"/>
  </w:num>
  <w:num w:numId="38">
    <w:abstractNumId w:val="35"/>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131078" w:nlCheck="1" w:checkStyle="0"/>
  <w:activeWritingStyle w:appName="MSWord" w:lang="es-CO" w:vendorID="64" w:dllVersion="131078" w:nlCheck="1" w:checkStyle="0"/>
  <w:activeWritingStyle w:appName="MSWord" w:lang="es-419"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MX"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B19E5"/>
    <w:rsid w:val="000F653B"/>
    <w:rsid w:val="00107C07"/>
    <w:rsid w:val="00194B01"/>
    <w:rsid w:val="00196911"/>
    <w:rsid w:val="001A0889"/>
    <w:rsid w:val="001B79A2"/>
    <w:rsid w:val="00210EEF"/>
    <w:rsid w:val="002121D4"/>
    <w:rsid w:val="0022663B"/>
    <w:rsid w:val="00356A80"/>
    <w:rsid w:val="00385486"/>
    <w:rsid w:val="003926D7"/>
    <w:rsid w:val="003B2E34"/>
    <w:rsid w:val="00425811"/>
    <w:rsid w:val="004413E0"/>
    <w:rsid w:val="00475306"/>
    <w:rsid w:val="00505F4A"/>
    <w:rsid w:val="00511665"/>
    <w:rsid w:val="005323C4"/>
    <w:rsid w:val="00534B0A"/>
    <w:rsid w:val="00590DCB"/>
    <w:rsid w:val="005978F9"/>
    <w:rsid w:val="005A38B5"/>
    <w:rsid w:val="005E313E"/>
    <w:rsid w:val="00603D5A"/>
    <w:rsid w:val="00617F77"/>
    <w:rsid w:val="00675267"/>
    <w:rsid w:val="006B3E40"/>
    <w:rsid w:val="006C4859"/>
    <w:rsid w:val="00703D6A"/>
    <w:rsid w:val="00713C16"/>
    <w:rsid w:val="00722DD7"/>
    <w:rsid w:val="0073729E"/>
    <w:rsid w:val="007440C4"/>
    <w:rsid w:val="00744D2C"/>
    <w:rsid w:val="00793906"/>
    <w:rsid w:val="00845B6C"/>
    <w:rsid w:val="00865588"/>
    <w:rsid w:val="008E7036"/>
    <w:rsid w:val="00911A7A"/>
    <w:rsid w:val="00912CDA"/>
    <w:rsid w:val="009715F8"/>
    <w:rsid w:val="0097575C"/>
    <w:rsid w:val="00A04C5A"/>
    <w:rsid w:val="00A40E57"/>
    <w:rsid w:val="00AE4CC9"/>
    <w:rsid w:val="00AF20D4"/>
    <w:rsid w:val="00AF6313"/>
    <w:rsid w:val="00B11CE7"/>
    <w:rsid w:val="00B16F99"/>
    <w:rsid w:val="00B17071"/>
    <w:rsid w:val="00B346C8"/>
    <w:rsid w:val="00BD5532"/>
    <w:rsid w:val="00C02F09"/>
    <w:rsid w:val="00C64078"/>
    <w:rsid w:val="00C862DE"/>
    <w:rsid w:val="00CD47FA"/>
    <w:rsid w:val="00CD6F06"/>
    <w:rsid w:val="00D40B6E"/>
    <w:rsid w:val="00D92B9E"/>
    <w:rsid w:val="00D9535B"/>
    <w:rsid w:val="00D96CC4"/>
    <w:rsid w:val="00DA3533"/>
    <w:rsid w:val="00DA5A20"/>
    <w:rsid w:val="00DD4DB6"/>
    <w:rsid w:val="00DD741B"/>
    <w:rsid w:val="00E06231"/>
    <w:rsid w:val="00E9582C"/>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99"/>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
    <w:basedOn w:val="Normal"/>
    <w:link w:val="PrrafodelistaCar"/>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MT2 Char Car1,MT2 Car1"/>
    <w:basedOn w:val="Fuentedeprrafopredeter"/>
    <w:link w:val="Ttulo2"/>
    <w:uiPriority w:val="99"/>
    <w:qFormat/>
    <w:rsid w:val="000B19E5"/>
    <w:rPr>
      <w:rFonts w:ascii="Tahoma" w:eastAsia="Times New Roman" w:hAnsi="Tahoma" w:cs="Tahoma"/>
      <w:b/>
      <w:bCs/>
      <w:snapToGrid w:val="0"/>
      <w:sz w:val="24"/>
      <w:szCs w:val="20"/>
      <w:lang w:val="es-MX" w:eastAsia="es-ES"/>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uiPriority w:val="99"/>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uiPriority w:val="99"/>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uiPriority w:val="99"/>
    <w:rsid w:val="000B19E5"/>
    <w:rPr>
      <w:rFonts w:cs="Times New Roman"/>
      <w:vertAlign w:val="superscript"/>
    </w:rPr>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 Car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qFormat/>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uiPriority w:val="99"/>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qFormat/>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qFormat/>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Puesto1"/>
    <w:basedOn w:val="Normal"/>
    <w:link w:val="TtuloCar"/>
    <w:uiPriority w:val="10"/>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Puesto1 Car"/>
    <w:basedOn w:val="Fuentedeprrafopredeter"/>
    <w:link w:val="Ttulo"/>
    <w:uiPriority w:val="10"/>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uiPriority w:val="99"/>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f Car1,AL Pie de página Car1,Pie de página AL Car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99"/>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qFormat/>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qFormat/>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lejo,Aries,k,Sin espaciado4,Stinking Styles3,No Spacing,Medium Grid 2,Formato,A1,espaciado,Sin espaciado41,Sin espaciado5,Normal11,Cuadrícula media 22,Sin espaciado31,B,Cuadrícula media 23,TRABAJO,Sin espaciado11,Sin espaciado full"/>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lejo Car,Aries Car,k Car,Sin espaciado4 Car,Stinking Styles3 Car,No Spacing Car,Medium Grid 2 Car,Formato Car,A1 Car,espaciado Car,Sin espaciado41 Car,Sin espaciado5 Car,Normal11 Car,Cuadrícula media 22 Car,Sin espaciado31 Car,B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qFormat/>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qFormat/>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qFormat/>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qFormat/>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qFormat/>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qFormat/>
    <w:rsid w:val="00D92B9E"/>
    <w:pPr>
      <w:ind w:left="480"/>
    </w:pPr>
  </w:style>
  <w:style w:type="paragraph" w:styleId="TDC5">
    <w:name w:val="toc 5"/>
    <w:basedOn w:val="Normal"/>
    <w:next w:val="Normal"/>
    <w:autoRedefine/>
    <w:uiPriority w:val="99"/>
    <w:qFormat/>
    <w:rsid w:val="00D92B9E"/>
    <w:pPr>
      <w:ind w:left="720"/>
    </w:pPr>
  </w:style>
  <w:style w:type="paragraph" w:styleId="TDC6">
    <w:name w:val="toc 6"/>
    <w:basedOn w:val="Normal"/>
    <w:next w:val="Normal"/>
    <w:autoRedefine/>
    <w:uiPriority w:val="99"/>
    <w:qFormat/>
    <w:rsid w:val="00D92B9E"/>
    <w:pPr>
      <w:ind w:left="960"/>
    </w:pPr>
  </w:style>
  <w:style w:type="paragraph" w:styleId="TDC7">
    <w:name w:val="toc 7"/>
    <w:basedOn w:val="Normal"/>
    <w:next w:val="Normal"/>
    <w:autoRedefine/>
    <w:uiPriority w:val="99"/>
    <w:qFormat/>
    <w:rsid w:val="00D92B9E"/>
    <w:pPr>
      <w:ind w:left="1200"/>
    </w:pPr>
  </w:style>
  <w:style w:type="paragraph" w:styleId="TDC8">
    <w:name w:val="toc 8"/>
    <w:basedOn w:val="Normal"/>
    <w:next w:val="Normal"/>
    <w:autoRedefine/>
    <w:uiPriority w:val="99"/>
    <w:qFormat/>
    <w:rsid w:val="00D92B9E"/>
    <w:pPr>
      <w:ind w:left="1440"/>
    </w:pPr>
  </w:style>
  <w:style w:type="paragraph" w:styleId="TDC9">
    <w:name w:val="toc 9"/>
    <w:basedOn w:val="Normal"/>
    <w:next w:val="Normal"/>
    <w:autoRedefine/>
    <w:uiPriority w:val="99"/>
    <w:qFormat/>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qFormat/>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qFormat/>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qFormat/>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qFormat/>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Edgar 2 Car2,título 2 Car2"/>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qFormat/>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qFormat/>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qFormat/>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qFormat/>
    <w:rsid w:val="00D92B9E"/>
    <w:rPr>
      <w:color w:val="605E5C"/>
      <w:shd w:val="clear" w:color="auto" w:fill="E1DFDD"/>
    </w:rPr>
  </w:style>
  <w:style w:type="paragraph" w:styleId="Bibliografa">
    <w:name w:val="Bibliography"/>
    <w:basedOn w:val="Normal"/>
    <w:next w:val="Normal"/>
    <w:uiPriority w:val="37"/>
    <w:unhideWhenUsed/>
    <w:rsid w:val="00385486"/>
    <w:rPr>
      <w:rFonts w:ascii="Times New Roman" w:hAnsi="Times New Roman" w:cs="Times New Roman"/>
      <w:lang w:val="es-ES"/>
    </w:rPr>
  </w:style>
  <w:style w:type="character" w:customStyle="1" w:styleId="A4">
    <w:name w:val="A4"/>
    <w:uiPriority w:val="99"/>
    <w:rsid w:val="00385486"/>
    <w:rPr>
      <w:color w:val="000000"/>
      <w:sz w:val="12"/>
      <w:szCs w:val="12"/>
    </w:rPr>
  </w:style>
  <w:style w:type="paragraph" w:customStyle="1" w:styleId="Pa7">
    <w:name w:val="Pa7"/>
    <w:basedOn w:val="Default"/>
    <w:next w:val="Default"/>
    <w:uiPriority w:val="99"/>
    <w:rsid w:val="00385486"/>
    <w:pPr>
      <w:spacing w:line="221" w:lineRule="atLeast"/>
    </w:pPr>
    <w:rPr>
      <w:rFonts w:ascii="Arial" w:hAnsi="Arial" w:cs="Arial"/>
      <w:color w:val="auto"/>
      <w:lang w:val="es-CO" w:eastAsia="es-CO"/>
    </w:rPr>
  </w:style>
  <w:style w:type="paragraph" w:customStyle="1" w:styleId="Pa15">
    <w:name w:val="Pa15"/>
    <w:basedOn w:val="Default"/>
    <w:next w:val="Default"/>
    <w:uiPriority w:val="99"/>
    <w:rsid w:val="00385486"/>
    <w:pPr>
      <w:spacing w:line="221" w:lineRule="atLeast"/>
    </w:pPr>
    <w:rPr>
      <w:rFonts w:ascii="Arial" w:hAnsi="Arial" w:cs="Arial"/>
      <w:color w:val="auto"/>
      <w:lang w:val="es-CO" w:eastAsia="es-CO"/>
    </w:rPr>
  </w:style>
  <w:style w:type="paragraph" w:customStyle="1" w:styleId="Pa16">
    <w:name w:val="Pa16"/>
    <w:basedOn w:val="Default"/>
    <w:next w:val="Default"/>
    <w:uiPriority w:val="99"/>
    <w:rsid w:val="00385486"/>
    <w:pPr>
      <w:spacing w:line="221" w:lineRule="atLeast"/>
    </w:pPr>
    <w:rPr>
      <w:rFonts w:ascii="Arial" w:hAnsi="Arial" w:cs="Arial"/>
      <w:color w:val="auto"/>
      <w:lang w:val="es-CO" w:eastAsia="es-CO"/>
    </w:rPr>
  </w:style>
  <w:style w:type="paragraph" w:customStyle="1" w:styleId="Pa17">
    <w:name w:val="Pa17"/>
    <w:basedOn w:val="Default"/>
    <w:next w:val="Default"/>
    <w:uiPriority w:val="99"/>
    <w:rsid w:val="00385486"/>
    <w:pPr>
      <w:spacing w:line="221" w:lineRule="atLeast"/>
    </w:pPr>
    <w:rPr>
      <w:rFonts w:ascii="Arial" w:hAnsi="Arial" w:cs="Arial"/>
      <w:color w:val="auto"/>
      <w:lang w:val="es-CO" w:eastAsia="es-CO"/>
    </w:rPr>
  </w:style>
  <w:style w:type="paragraph" w:customStyle="1" w:styleId="Car3">
    <w:name w:val="Car"/>
    <w:basedOn w:val="Normal"/>
    <w:autoRedefine/>
    <w:rsid w:val="00385486"/>
    <w:pPr>
      <w:spacing w:after="160" w:line="240" w:lineRule="exact"/>
    </w:pPr>
    <w:rPr>
      <w:rFonts w:ascii="Times New Roman" w:hAnsi="Times New Roman" w:cs="Times New Roman"/>
      <w:sz w:val="21"/>
      <w:szCs w:val="21"/>
      <w:lang w:val="en-US" w:eastAsia="en-US"/>
    </w:rPr>
  </w:style>
  <w:style w:type="character" w:customStyle="1" w:styleId="Mencinsinresolver">
    <w:name w:val="Mención sin resolver"/>
    <w:uiPriority w:val="99"/>
    <w:semiHidden/>
    <w:unhideWhenUsed/>
    <w:rsid w:val="00385486"/>
    <w:rPr>
      <w:color w:val="605E5C"/>
      <w:shd w:val="clear" w:color="auto" w:fill="E1DFDD"/>
    </w:rPr>
  </w:style>
  <w:style w:type="character" w:customStyle="1" w:styleId="estilo25">
    <w:name w:val="estilo25"/>
    <w:rsid w:val="00385486"/>
  </w:style>
  <w:style w:type="character" w:customStyle="1" w:styleId="estilo20">
    <w:name w:val="estilo20"/>
    <w:rsid w:val="00385486"/>
  </w:style>
  <w:style w:type="paragraph" w:customStyle="1" w:styleId="estilo1">
    <w:name w:val="estilo1"/>
    <w:basedOn w:val="Normal"/>
    <w:qFormat/>
    <w:rsid w:val="00385486"/>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qFormat/>
    <w:rsid w:val="00385486"/>
  </w:style>
  <w:style w:type="character" w:customStyle="1" w:styleId="go">
    <w:name w:val="go"/>
    <w:qFormat/>
    <w:rsid w:val="00385486"/>
  </w:style>
  <w:style w:type="table" w:customStyle="1" w:styleId="25">
    <w:name w:val="25"/>
    <w:basedOn w:val="Tablanormal"/>
    <w:qFormat/>
    <w:rsid w:val="00385486"/>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qFormat/>
    <w:rsid w:val="00385486"/>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paragraph" w:customStyle="1" w:styleId="Car4">
    <w:name w:val="Car4"/>
    <w:basedOn w:val="Normal"/>
    <w:qFormat/>
    <w:rsid w:val="00385486"/>
    <w:pPr>
      <w:spacing w:after="160" w:line="240" w:lineRule="exact"/>
    </w:pPr>
    <w:rPr>
      <w:rFonts w:ascii="Verdana" w:hAnsi="Verdana" w:cs="Times New Roman"/>
      <w:sz w:val="20"/>
      <w:szCs w:val="20"/>
      <w:lang w:eastAsia="en-US"/>
    </w:rPr>
  </w:style>
  <w:style w:type="character" w:customStyle="1" w:styleId="Mencinsinresolver2">
    <w:name w:val="Mención sin resolver2"/>
    <w:uiPriority w:val="99"/>
    <w:semiHidden/>
    <w:unhideWhenUsed/>
    <w:qFormat/>
    <w:rsid w:val="00385486"/>
    <w:rPr>
      <w:color w:val="605E5C"/>
      <w:shd w:val="clear" w:color="auto" w:fill="E1DFDD"/>
    </w:rPr>
  </w:style>
  <w:style w:type="paragraph" w:customStyle="1" w:styleId="default0">
    <w:name w:val="default"/>
    <w:basedOn w:val="Normal"/>
    <w:qFormat/>
    <w:rsid w:val="00385486"/>
    <w:rPr>
      <w:rFonts w:ascii="Calibri" w:eastAsia="Calibri" w:hAnsi="Calibri" w:cs="Calibri"/>
      <w:sz w:val="22"/>
      <w:szCs w:val="22"/>
      <w:lang w:val="es-MX" w:eastAsia="es-MX"/>
    </w:rPr>
  </w:style>
  <w:style w:type="character" w:styleId="Textodelmarcadordeposicin">
    <w:name w:val="Placeholder Text"/>
    <w:uiPriority w:val="67"/>
    <w:semiHidden/>
    <w:qFormat/>
    <w:rsid w:val="00385486"/>
    <w:rPr>
      <w:color w:val="808080"/>
    </w:rPr>
  </w:style>
  <w:style w:type="paragraph" w:customStyle="1" w:styleId="Car30">
    <w:name w:val="Car3"/>
    <w:basedOn w:val="Normal"/>
    <w:qFormat/>
    <w:rsid w:val="00385486"/>
    <w:pPr>
      <w:spacing w:after="160" w:line="240" w:lineRule="exact"/>
    </w:pPr>
    <w:rPr>
      <w:rFonts w:ascii="Verdana" w:hAnsi="Verdana" w:cs="Times New Roman"/>
      <w:sz w:val="20"/>
      <w:szCs w:val="20"/>
      <w:lang w:eastAsia="en-US"/>
    </w:rPr>
  </w:style>
  <w:style w:type="paragraph" w:customStyle="1" w:styleId="WW-Textosinformato">
    <w:name w:val="WW-Texto sin formato"/>
    <w:basedOn w:val="Normal"/>
    <w:qFormat/>
    <w:rsid w:val="00385486"/>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385486"/>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385486"/>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385486"/>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385486"/>
    <w:rPr>
      <w:sz w:val="24"/>
      <w:lang w:val="es-ES" w:eastAsia="es-ES" w:bidi="ar-SA"/>
    </w:rPr>
  </w:style>
  <w:style w:type="character" w:customStyle="1" w:styleId="textonavy1">
    <w:name w:val="texto_navy1"/>
    <w:qFormat/>
    <w:rsid w:val="00385486"/>
    <w:rPr>
      <w:color w:val="000080"/>
    </w:rPr>
  </w:style>
  <w:style w:type="paragraph" w:styleId="Revisin">
    <w:name w:val="Revision"/>
    <w:hidden/>
    <w:uiPriority w:val="99"/>
    <w:semiHidden/>
    <w:qFormat/>
    <w:rsid w:val="00385486"/>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385486"/>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385486"/>
    <w:pPr>
      <w:spacing w:line="273" w:lineRule="atLeast"/>
    </w:pPr>
    <w:rPr>
      <w:rFonts w:ascii="Arial" w:hAnsi="Arial" w:cs="Arial"/>
      <w:color w:val="auto"/>
      <w:lang w:val="es-CO" w:eastAsia="es-CO"/>
    </w:rPr>
  </w:style>
  <w:style w:type="paragraph" w:customStyle="1" w:styleId="CiscoText">
    <w:name w:val="Cisco Text"/>
    <w:link w:val="CiscoTextChar"/>
    <w:qFormat/>
    <w:rsid w:val="00385486"/>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385486"/>
    <w:rPr>
      <w:rFonts w:ascii="Arial" w:eastAsia="CiscoSansTT Light" w:hAnsi="Arial" w:cs="Arial"/>
      <w:sz w:val="20"/>
      <w:lang w:val="en-US"/>
    </w:rPr>
  </w:style>
  <w:style w:type="character" w:customStyle="1" w:styleId="Cuerpodeltexto210pto">
    <w:name w:val="Cuerpo del texto (2) + 10 pto"/>
    <w:qFormat/>
    <w:rsid w:val="00385486"/>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385486"/>
    <w:rPr>
      <w:sz w:val="24"/>
      <w:szCs w:val="24"/>
      <w:shd w:val="clear" w:color="auto" w:fill="FFFFFF"/>
    </w:rPr>
  </w:style>
  <w:style w:type="paragraph" w:customStyle="1" w:styleId="Cuerpodeltexto20">
    <w:name w:val="Cuerpo del texto (2)"/>
    <w:basedOn w:val="Normal"/>
    <w:link w:val="Cuerpodeltexto2"/>
    <w:qFormat/>
    <w:rsid w:val="00385486"/>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385486"/>
    <w:rPr>
      <w:color w:val="605E5C"/>
      <w:shd w:val="clear" w:color="auto" w:fill="E1DFDD"/>
    </w:rPr>
  </w:style>
  <w:style w:type="paragraph" w:customStyle="1" w:styleId="p9">
    <w:name w:val="p9"/>
    <w:basedOn w:val="Normal"/>
    <w:qFormat/>
    <w:rsid w:val="00385486"/>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385486"/>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385486"/>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385486"/>
    <w:pPr>
      <w:spacing w:after="240" w:line="240" w:lineRule="atLeast"/>
      <w:ind w:left="720"/>
      <w:jc w:val="both"/>
    </w:pPr>
    <w:rPr>
      <w:rFonts w:eastAsia="Calibri"/>
      <w:spacing w:val="-5"/>
      <w:lang w:val="en-US" w:eastAsia="en-US"/>
    </w:rPr>
  </w:style>
  <w:style w:type="character" w:customStyle="1" w:styleId="apple-style-span">
    <w:name w:val="apple-style-span"/>
    <w:qFormat/>
    <w:rsid w:val="00385486"/>
  </w:style>
  <w:style w:type="character" w:customStyle="1" w:styleId="notranslate">
    <w:name w:val="notranslate"/>
    <w:qFormat/>
    <w:rsid w:val="00385486"/>
  </w:style>
  <w:style w:type="character" w:customStyle="1" w:styleId="ListParagraphChar">
    <w:name w:val="List Paragraph Char"/>
    <w:aliases w:val="Bullet List Char,FooterText Char,numbered Char,List Paragraph1 Char,Paragraphe de liste1 Char,lp1 Char"/>
    <w:uiPriority w:val="34"/>
    <w:qFormat/>
    <w:locked/>
    <w:rsid w:val="00385486"/>
    <w:rPr>
      <w:rFonts w:ascii="Calibri" w:hAnsi="Calibri"/>
    </w:rPr>
  </w:style>
  <w:style w:type="paragraph" w:customStyle="1" w:styleId="Prrafodelista32">
    <w:name w:val="Párrafo de lista32"/>
    <w:basedOn w:val="Normal"/>
    <w:uiPriority w:val="99"/>
    <w:qFormat/>
    <w:rsid w:val="00385486"/>
    <w:pPr>
      <w:ind w:left="720"/>
    </w:pPr>
  </w:style>
  <w:style w:type="paragraph" w:customStyle="1" w:styleId="s11">
    <w:name w:val="s11"/>
    <w:basedOn w:val="Normal"/>
    <w:qFormat/>
    <w:rsid w:val="00385486"/>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385486"/>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385486"/>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385486"/>
  </w:style>
  <w:style w:type="character" w:customStyle="1" w:styleId="s10">
    <w:name w:val="s10"/>
    <w:qFormat/>
    <w:rsid w:val="00385486"/>
  </w:style>
  <w:style w:type="character" w:customStyle="1" w:styleId="s14">
    <w:name w:val="s14"/>
    <w:qFormat/>
    <w:rsid w:val="00385486"/>
  </w:style>
  <w:style w:type="character" w:customStyle="1" w:styleId="titulares-segoe1">
    <w:name w:val="titulares-segoe1"/>
    <w:qFormat/>
    <w:rsid w:val="00385486"/>
    <w:rPr>
      <w:rFonts w:ascii="Segoe UI" w:hAnsi="Segoe UI" w:cs="Segoe UI" w:hint="default"/>
      <w:color w:val="278514"/>
      <w:sz w:val="27"/>
      <w:szCs w:val="27"/>
    </w:rPr>
  </w:style>
  <w:style w:type="character" w:customStyle="1" w:styleId="txt-negro2">
    <w:name w:val="txt-negro2"/>
    <w:qFormat/>
    <w:rsid w:val="00385486"/>
    <w:rPr>
      <w:rFonts w:ascii="Verdana" w:hAnsi="Verdana" w:hint="default"/>
      <w:strike w:val="0"/>
      <w:dstrike w:val="0"/>
      <w:color w:val="000000"/>
      <w:sz w:val="17"/>
      <w:szCs w:val="17"/>
      <w:u w:val="none"/>
      <w:effect w:val="none"/>
    </w:rPr>
  </w:style>
  <w:style w:type="character" w:customStyle="1" w:styleId="mw-headline">
    <w:name w:val="mw-headline"/>
    <w:qFormat/>
    <w:rsid w:val="00385486"/>
  </w:style>
  <w:style w:type="paragraph" w:customStyle="1" w:styleId="Pa8">
    <w:name w:val="Pa8"/>
    <w:basedOn w:val="Default"/>
    <w:next w:val="Default"/>
    <w:uiPriority w:val="99"/>
    <w:qFormat/>
    <w:rsid w:val="00385486"/>
    <w:rPr>
      <w:rFonts w:ascii="Arial" w:hAnsi="Arial" w:cs="Arial"/>
      <w:color w:val="auto"/>
    </w:rPr>
  </w:style>
  <w:style w:type="paragraph" w:customStyle="1" w:styleId="NormaVerdana">
    <w:name w:val="Norma Verdana"/>
    <w:basedOn w:val="Normal"/>
    <w:qFormat/>
    <w:rsid w:val="00385486"/>
    <w:pPr>
      <w:suppressAutoHyphens/>
      <w:jc w:val="both"/>
    </w:pPr>
    <w:rPr>
      <w:rFonts w:ascii="Verdana" w:hAnsi="Verdana" w:cs="Times New Roman"/>
      <w:sz w:val="20"/>
      <w:lang w:val="es-ES"/>
    </w:rPr>
  </w:style>
  <w:style w:type="character" w:customStyle="1" w:styleId="st1">
    <w:name w:val="st1"/>
    <w:qFormat/>
    <w:rsid w:val="00385486"/>
  </w:style>
  <w:style w:type="paragraph" w:styleId="Fecha">
    <w:name w:val="Date"/>
    <w:basedOn w:val="Normal"/>
    <w:next w:val="Normal"/>
    <w:link w:val="FechaCar"/>
    <w:qFormat/>
    <w:rsid w:val="00385486"/>
    <w:rPr>
      <w:rFonts w:ascii="Times New Roman" w:hAnsi="Times New Roman" w:cs="Times New Roman"/>
    </w:rPr>
  </w:style>
  <w:style w:type="character" w:customStyle="1" w:styleId="FechaCar">
    <w:name w:val="Fecha Car"/>
    <w:basedOn w:val="Fuentedeprrafopredeter"/>
    <w:link w:val="Fecha"/>
    <w:qFormat/>
    <w:rsid w:val="00385486"/>
    <w:rPr>
      <w:rFonts w:ascii="Times New Roman" w:eastAsia="Times New Roman" w:hAnsi="Times New Roman" w:cs="Times New Roman"/>
      <w:sz w:val="24"/>
      <w:szCs w:val="24"/>
      <w:lang w:eastAsia="es-ES"/>
    </w:rPr>
  </w:style>
  <w:style w:type="character" w:customStyle="1" w:styleId="A7">
    <w:name w:val="A7"/>
    <w:uiPriority w:val="99"/>
    <w:qFormat/>
    <w:rsid w:val="00385486"/>
    <w:rPr>
      <w:color w:val="000000"/>
      <w:sz w:val="14"/>
      <w:szCs w:val="14"/>
    </w:rPr>
  </w:style>
  <w:style w:type="paragraph" w:customStyle="1" w:styleId="Pa6">
    <w:name w:val="Pa6"/>
    <w:basedOn w:val="Default"/>
    <w:next w:val="Default"/>
    <w:uiPriority w:val="99"/>
    <w:qFormat/>
    <w:rsid w:val="00385486"/>
    <w:pPr>
      <w:spacing w:line="241" w:lineRule="atLeast"/>
    </w:pPr>
    <w:rPr>
      <w:rFonts w:ascii="Times New Roman" w:hAnsi="Times New Roman" w:cs="Times New Roman"/>
      <w:color w:val="auto"/>
    </w:rPr>
  </w:style>
  <w:style w:type="paragraph" w:customStyle="1" w:styleId="Prrafodelista5">
    <w:name w:val="Párrafo de lista5"/>
    <w:basedOn w:val="Normal"/>
    <w:qFormat/>
    <w:rsid w:val="00385486"/>
    <w:pPr>
      <w:ind w:left="708"/>
    </w:pPr>
    <w:rPr>
      <w:rFonts w:ascii="Times New Roman" w:hAnsi="Times New Roman" w:cs="Times New Roman"/>
      <w:lang w:val="es-ES"/>
    </w:rPr>
  </w:style>
  <w:style w:type="paragraph" w:customStyle="1" w:styleId="box-button">
    <w:name w:val="box-button"/>
    <w:basedOn w:val="Normal"/>
    <w:qFormat/>
    <w:rsid w:val="00385486"/>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385486"/>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385486"/>
  </w:style>
  <w:style w:type="character" w:customStyle="1" w:styleId="CarCar16">
    <w:name w:val="Car Car16"/>
    <w:uiPriority w:val="99"/>
    <w:qFormat/>
    <w:rsid w:val="00385486"/>
    <w:rPr>
      <w:rFonts w:ascii="Arial" w:hAnsi="Arial" w:cs="Arial"/>
      <w:b/>
      <w:bCs/>
      <w:i/>
      <w:iCs/>
      <w:lang w:val="es-CO" w:eastAsia="es-ES"/>
    </w:rPr>
  </w:style>
  <w:style w:type="paragraph" w:customStyle="1" w:styleId="font13">
    <w:name w:val="font13"/>
    <w:basedOn w:val="Normal"/>
    <w:qFormat/>
    <w:rsid w:val="00385486"/>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385486"/>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385486"/>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385486"/>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qFormat/>
    <w:rsid w:val="00385486"/>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qFormat/>
    <w:rsid w:val="00385486"/>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qFormat/>
    <w:rsid w:val="00385486"/>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qFormat/>
    <w:rsid w:val="00385486"/>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qFormat/>
    <w:rsid w:val="00385486"/>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qFormat/>
    <w:rsid w:val="00385486"/>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qFormat/>
    <w:rsid w:val="00385486"/>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qFormat/>
    <w:rsid w:val="00385486"/>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qFormat/>
    <w:rsid w:val="00385486"/>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qFormat/>
    <w:rsid w:val="00385486"/>
    <w:pPr>
      <w:spacing w:line="278" w:lineRule="atLeast"/>
    </w:pPr>
    <w:rPr>
      <w:rFonts w:ascii="Arial" w:hAnsi="Arial" w:cs="Arial"/>
      <w:color w:val="auto"/>
      <w:lang w:val="es-CO" w:eastAsia="es-CO"/>
    </w:rPr>
  </w:style>
  <w:style w:type="paragraph" w:customStyle="1" w:styleId="CM29">
    <w:name w:val="CM29"/>
    <w:basedOn w:val="Default"/>
    <w:next w:val="Default"/>
    <w:uiPriority w:val="99"/>
    <w:qFormat/>
    <w:rsid w:val="00385486"/>
    <w:rPr>
      <w:rFonts w:ascii="Arial" w:hAnsi="Arial" w:cs="Arial"/>
      <w:color w:val="auto"/>
      <w:lang w:val="es-CO" w:eastAsia="es-CO"/>
    </w:rPr>
  </w:style>
  <w:style w:type="character" w:customStyle="1" w:styleId="vortalspan">
    <w:name w:val="vortalspan"/>
    <w:qFormat/>
    <w:rsid w:val="00385486"/>
  </w:style>
  <w:style w:type="character" w:customStyle="1" w:styleId="date-display-start">
    <w:name w:val="date-display-start"/>
    <w:qFormat/>
    <w:rsid w:val="00385486"/>
  </w:style>
  <w:style w:type="character" w:customStyle="1" w:styleId="date-display-end">
    <w:name w:val="date-display-end"/>
    <w:qFormat/>
    <w:rsid w:val="00385486"/>
  </w:style>
  <w:style w:type="character" w:customStyle="1" w:styleId="networkfiltertitle">
    <w:name w:val="networkfiltertitle"/>
    <w:qFormat/>
    <w:rsid w:val="00385486"/>
  </w:style>
  <w:style w:type="character" w:customStyle="1" w:styleId="networkfiltername">
    <w:name w:val="networkfiltername"/>
    <w:qFormat/>
    <w:rsid w:val="00385486"/>
  </w:style>
  <w:style w:type="character" w:customStyle="1" w:styleId="networkfiltercount">
    <w:name w:val="networkfiltercount"/>
    <w:qFormat/>
    <w:rsid w:val="00385486"/>
  </w:style>
  <w:style w:type="character" w:customStyle="1" w:styleId="FootnoteCharacters">
    <w:name w:val="Footnote Characters"/>
    <w:qFormat/>
    <w:rsid w:val="00385486"/>
    <w:rPr>
      <w:rFonts w:cs="Times New Roman"/>
      <w:vertAlign w:val="superscript"/>
    </w:rPr>
  </w:style>
  <w:style w:type="character" w:customStyle="1" w:styleId="FootnoteAnchor">
    <w:name w:val="Footnote Anchor"/>
    <w:qFormat/>
    <w:rsid w:val="00385486"/>
    <w:rPr>
      <w:rFonts w:cs="Times New Roman"/>
      <w:vertAlign w:val="superscript"/>
    </w:rPr>
  </w:style>
  <w:style w:type="character" w:customStyle="1" w:styleId="EndnoteCharacters">
    <w:name w:val="Endnote Characters"/>
    <w:qFormat/>
    <w:rsid w:val="00385486"/>
    <w:rPr>
      <w:rFonts w:cs="Times New Roman"/>
      <w:vertAlign w:val="superscript"/>
    </w:rPr>
  </w:style>
  <w:style w:type="character" w:customStyle="1" w:styleId="EndnoteAnchor">
    <w:name w:val="Endnote Anchor"/>
    <w:qFormat/>
    <w:rsid w:val="00385486"/>
    <w:rPr>
      <w:rFonts w:cs="Times New Roman"/>
      <w:vertAlign w:val="superscript"/>
    </w:rPr>
  </w:style>
  <w:style w:type="character" w:customStyle="1" w:styleId="SangradetextonormalCar1">
    <w:name w:val="Sangría de texto normal Car1"/>
    <w:uiPriority w:val="99"/>
    <w:qFormat/>
    <w:rsid w:val="00385486"/>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385486"/>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385486"/>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385486"/>
    <w:pPr>
      <w:suppressLineNumbers/>
      <w:suppressAutoHyphens/>
    </w:pPr>
    <w:rPr>
      <w:rFonts w:ascii="Times New Roman" w:hAnsi="Times New Roman" w:cs="Lohit Devanagari"/>
    </w:rPr>
  </w:style>
  <w:style w:type="paragraph" w:customStyle="1" w:styleId="HeaderandFooter">
    <w:name w:val="Header and Footer"/>
    <w:basedOn w:val="Normal"/>
    <w:qFormat/>
    <w:rsid w:val="00385486"/>
    <w:pPr>
      <w:suppressAutoHyphens/>
    </w:pPr>
    <w:rPr>
      <w:rFonts w:ascii="Times New Roman" w:hAnsi="Times New Roman" w:cs="Times New Roman"/>
    </w:rPr>
  </w:style>
  <w:style w:type="paragraph" w:customStyle="1" w:styleId="TableContents">
    <w:name w:val="Table Contents"/>
    <w:basedOn w:val="Normal"/>
    <w:qFormat/>
    <w:rsid w:val="00385486"/>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385486"/>
    <w:pPr>
      <w:jc w:val="center"/>
    </w:pPr>
    <w:rPr>
      <w:b/>
      <w:bCs/>
    </w:rPr>
  </w:style>
  <w:style w:type="table" w:customStyle="1" w:styleId="TableNormal1">
    <w:name w:val="Table Normal1"/>
    <w:uiPriority w:val="2"/>
    <w:qFormat/>
    <w:rsid w:val="00385486"/>
    <w:pPr>
      <w:widowControl w:val="0"/>
      <w:spacing w:after="0" w:line="240" w:lineRule="auto"/>
    </w:pPr>
    <w:rPr>
      <w:rFonts w:ascii="Liberation Serif" w:eastAsia="Liberation Serif" w:hAnsi="Liberation Serif" w:cs="Liberation Serif"/>
      <w:color w:val="000000"/>
      <w:sz w:val="24"/>
      <w:szCs w:val="24"/>
      <w:lang w:eastAsia="es-CO"/>
    </w:rPr>
    <w:tblPr>
      <w:tblCellMar>
        <w:top w:w="0" w:type="dxa"/>
        <w:left w:w="0" w:type="dxa"/>
        <w:bottom w:w="0" w:type="dxa"/>
        <w:right w:w="0" w:type="dxa"/>
      </w:tblCellMar>
    </w:tblPr>
  </w:style>
  <w:style w:type="table" w:customStyle="1" w:styleId="TableNormal">
    <w:name w:val="Table Normal"/>
    <w:uiPriority w:val="2"/>
    <w:semiHidden/>
    <w:qFormat/>
    <w:rsid w:val="0038548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qFormat/>
    <w:rsid w:val="00385486"/>
  </w:style>
  <w:style w:type="character" w:customStyle="1" w:styleId="eop">
    <w:name w:val="eop"/>
    <w:rsid w:val="00385486"/>
  </w:style>
  <w:style w:type="paragraph" w:customStyle="1" w:styleId="paragraph">
    <w:name w:val="paragraph"/>
    <w:basedOn w:val="Normal"/>
    <w:qFormat/>
    <w:rsid w:val="00385486"/>
    <w:pPr>
      <w:spacing w:before="100" w:beforeAutospacing="1" w:after="100" w:afterAutospacing="1"/>
    </w:pPr>
    <w:rPr>
      <w:rFonts w:ascii="Times New Roman" w:hAnsi="Times New Roman" w:cs="Times New Roman"/>
      <w:lang w:eastAsia="es-CO"/>
    </w:rPr>
  </w:style>
  <w:style w:type="paragraph" w:customStyle="1" w:styleId="Car5">
    <w:name w:val="Car"/>
    <w:basedOn w:val="Normal"/>
    <w:autoRedefine/>
    <w:rsid w:val="001B79A2"/>
    <w:pPr>
      <w:spacing w:after="160" w:line="240" w:lineRule="exact"/>
    </w:pPr>
    <w:rPr>
      <w:rFonts w:ascii="Times New Roman" w:hAnsi="Times New Roman" w:cs="Times New Roman"/>
      <w:sz w:val="21"/>
      <w:szCs w:val="21"/>
      <w:lang w:val="en-US" w:eastAsia="en-US"/>
    </w:rPr>
  </w:style>
  <w:style w:type="character" w:customStyle="1" w:styleId="mark2x6uz8jhw">
    <w:name w:val="mark2x6uz8jhw"/>
    <w:rsid w:val="001B79A2"/>
  </w:style>
  <w:style w:type="paragraph" w:customStyle="1" w:styleId="Car6">
    <w:name w:val="Car"/>
    <w:basedOn w:val="Normal"/>
    <w:autoRedefine/>
    <w:qFormat/>
    <w:rsid w:val="00475306"/>
    <w:pPr>
      <w:spacing w:after="160" w:line="240" w:lineRule="exact"/>
    </w:pPr>
    <w:rPr>
      <w:rFonts w:ascii="Times New Roman" w:hAnsi="Times New Roman" w:cs="Times New Roman"/>
      <w:sz w:val="21"/>
      <w:szCs w:val="21"/>
      <w:lang w:val="en-US" w:eastAsia="en-US"/>
    </w:rPr>
  </w:style>
  <w:style w:type="paragraph" w:customStyle="1" w:styleId="Prrafodelista12">
    <w:name w:val="Párrafo de lista12"/>
    <w:basedOn w:val="Normal"/>
    <w:rsid w:val="00BD5532"/>
    <w:pPr>
      <w:ind w:left="708"/>
    </w:pPr>
    <w:rPr>
      <w:rFonts w:ascii="Times New Roman" w:hAnsi="Times New Roman" w:cs="Times New Roman"/>
      <w:lang w:val="es-ES"/>
    </w:rPr>
  </w:style>
  <w:style w:type="character" w:customStyle="1" w:styleId="goog-text-highlight">
    <w:name w:val="goog-text-highlight"/>
    <w:rsid w:val="00BD5532"/>
  </w:style>
  <w:style w:type="paragraph" w:styleId="DireccinHTML">
    <w:name w:val="HTML Address"/>
    <w:basedOn w:val="Normal"/>
    <w:link w:val="DireccinHTMLCar"/>
    <w:uiPriority w:val="99"/>
    <w:unhideWhenUsed/>
    <w:rsid w:val="00BD5532"/>
    <w:rPr>
      <w:rFonts w:ascii="Times New Roman" w:hAnsi="Times New Roman" w:cs="Times New Roman"/>
      <w:i/>
      <w:iCs/>
      <w:lang w:val="es-ES"/>
    </w:rPr>
  </w:style>
  <w:style w:type="character" w:customStyle="1" w:styleId="DireccinHTMLCar">
    <w:name w:val="Dirección HTML Car"/>
    <w:basedOn w:val="Fuentedeprrafopredeter"/>
    <w:link w:val="DireccinHTML"/>
    <w:uiPriority w:val="99"/>
    <w:rsid w:val="00BD5532"/>
    <w:rPr>
      <w:rFonts w:ascii="Times New Roman" w:eastAsia="Times New Roman" w:hAnsi="Times New Roman" w:cs="Times New Roman"/>
      <w:i/>
      <w:iCs/>
      <w:sz w:val="24"/>
      <w:szCs w:val="24"/>
      <w:lang w:val="es-ES" w:eastAsia="es-ES"/>
    </w:rPr>
  </w:style>
  <w:style w:type="character" w:customStyle="1" w:styleId="WW8Num4z5">
    <w:name w:val="WW8Num4z5"/>
    <w:rsid w:val="00BD5532"/>
  </w:style>
  <w:style w:type="character" w:customStyle="1" w:styleId="A13">
    <w:name w:val="A13"/>
    <w:uiPriority w:val="99"/>
    <w:rsid w:val="00BD5532"/>
    <w:rPr>
      <w:rFonts w:cs="HelveticaNeueLT Pro 55 Roman"/>
      <w:b/>
      <w:bCs/>
      <w:color w:val="000000"/>
      <w:sz w:val="18"/>
      <w:szCs w:val="18"/>
      <w:u w:val="single"/>
    </w:rPr>
  </w:style>
  <w:style w:type="paragraph" w:customStyle="1" w:styleId="xl216">
    <w:name w:val="xl216"/>
    <w:basedOn w:val="Normal"/>
    <w:rsid w:val="00BD553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17">
    <w:name w:val="xl217"/>
    <w:basedOn w:val="Normal"/>
    <w:rsid w:val="00BD5532"/>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18">
    <w:name w:val="xl218"/>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19">
    <w:name w:val="xl219"/>
    <w:basedOn w:val="Normal"/>
    <w:rsid w:val="00BD5532"/>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20">
    <w:name w:val="xl220"/>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21">
    <w:name w:val="xl221"/>
    <w:basedOn w:val="Normal"/>
    <w:rsid w:val="00BD553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22">
    <w:name w:val="xl222"/>
    <w:basedOn w:val="Normal"/>
    <w:rsid w:val="00BD5532"/>
    <w:pPr>
      <w:pBdr>
        <w:left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23">
    <w:name w:val="xl223"/>
    <w:basedOn w:val="Normal"/>
    <w:rsid w:val="00BD5532"/>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24">
    <w:name w:val="xl224"/>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25">
    <w:name w:val="xl225"/>
    <w:basedOn w:val="Normal"/>
    <w:rsid w:val="00BD5532"/>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26">
    <w:name w:val="xl226"/>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27">
    <w:name w:val="xl227"/>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28">
    <w:name w:val="xl228"/>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29">
    <w:name w:val="xl229"/>
    <w:basedOn w:val="Normal"/>
    <w:rsid w:val="00BD5532"/>
    <w:pPr>
      <w:pBdr>
        <w:left w:val="single" w:sz="8" w:space="0" w:color="auto"/>
        <w:right w:val="single" w:sz="8"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230">
    <w:name w:val="xl230"/>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231">
    <w:name w:val="xl231"/>
    <w:basedOn w:val="Normal"/>
    <w:rsid w:val="00BD5532"/>
    <w:pPr>
      <w:pBdr>
        <w:left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232">
    <w:name w:val="xl232"/>
    <w:basedOn w:val="Normal"/>
    <w:rsid w:val="00BD5532"/>
    <w:pPr>
      <w:pBdr>
        <w:left w:val="single" w:sz="8" w:space="0" w:color="auto"/>
        <w:right w:val="single" w:sz="8"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233">
    <w:name w:val="xl233"/>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34">
    <w:name w:val="xl234"/>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35">
    <w:name w:val="xl235"/>
    <w:basedOn w:val="Normal"/>
    <w:rsid w:val="00BD5532"/>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236">
    <w:name w:val="xl236"/>
    <w:basedOn w:val="Normal"/>
    <w:rsid w:val="00BD5532"/>
    <w:pPr>
      <w:pBdr>
        <w:top w:val="single" w:sz="8" w:space="0" w:color="auto"/>
        <w:left w:val="single" w:sz="8"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237">
    <w:name w:val="xl237"/>
    <w:basedOn w:val="Normal"/>
    <w:rsid w:val="00BD5532"/>
    <w:pPr>
      <w:pBdr>
        <w:left w:val="single" w:sz="8" w:space="0" w:color="auto"/>
      </w:pBdr>
      <w:shd w:val="clear" w:color="000000" w:fill="FFFF00"/>
      <w:spacing w:before="100" w:beforeAutospacing="1" w:after="100" w:afterAutospacing="1"/>
      <w:jc w:val="center"/>
      <w:textAlignment w:val="center"/>
    </w:pPr>
    <w:rPr>
      <w:color w:val="000000"/>
      <w:sz w:val="10"/>
      <w:szCs w:val="10"/>
      <w:lang w:val="es-ES"/>
    </w:rPr>
  </w:style>
  <w:style w:type="paragraph" w:customStyle="1" w:styleId="xl238">
    <w:name w:val="xl238"/>
    <w:basedOn w:val="Normal"/>
    <w:rsid w:val="00BD5532"/>
    <w:pPr>
      <w:pBdr>
        <w:right w:val="single" w:sz="8" w:space="0" w:color="auto"/>
      </w:pBdr>
      <w:spacing w:before="100" w:beforeAutospacing="1" w:after="100" w:afterAutospacing="1"/>
      <w:jc w:val="center"/>
      <w:textAlignment w:val="center"/>
    </w:pPr>
    <w:rPr>
      <w:rFonts w:ascii="Times New Roman" w:hAnsi="Times New Roman" w:cs="Times New Roman"/>
      <w:lang w:val="es-ES"/>
    </w:rPr>
  </w:style>
  <w:style w:type="paragraph" w:customStyle="1" w:styleId="xl239">
    <w:name w:val="xl239"/>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40">
    <w:name w:val="xl240"/>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41">
    <w:name w:val="xl241"/>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42">
    <w:name w:val="xl242"/>
    <w:basedOn w:val="Normal"/>
    <w:rsid w:val="00BD5532"/>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243">
    <w:name w:val="xl243"/>
    <w:basedOn w:val="Normal"/>
    <w:rsid w:val="00BD5532"/>
    <w:pPr>
      <w:pBdr>
        <w:top w:val="single" w:sz="4" w:space="0" w:color="auto"/>
        <w:bottom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244">
    <w:name w:val="xl244"/>
    <w:basedOn w:val="Normal"/>
    <w:rsid w:val="00BD5532"/>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245">
    <w:name w:val="xl245"/>
    <w:basedOn w:val="Normal"/>
    <w:rsid w:val="00BD5532"/>
    <w:pPr>
      <w:pBdr>
        <w:top w:val="single" w:sz="8"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246">
    <w:name w:val="xl246"/>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47">
    <w:name w:val="xl247"/>
    <w:basedOn w:val="Normal"/>
    <w:rsid w:val="00BD5532"/>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248">
    <w:name w:val="xl248"/>
    <w:basedOn w:val="Normal"/>
    <w:rsid w:val="00BD5532"/>
    <w:pPr>
      <w:pBdr>
        <w:top w:val="single" w:sz="8" w:space="0" w:color="auto"/>
        <w:left w:val="single" w:sz="8" w:space="0" w:color="auto"/>
        <w:right w:val="single" w:sz="8" w:space="0" w:color="auto"/>
      </w:pBdr>
      <w:shd w:val="clear" w:color="000000" w:fill="BDD6EE"/>
      <w:spacing w:before="100" w:beforeAutospacing="1" w:after="100" w:afterAutospacing="1"/>
      <w:jc w:val="center"/>
      <w:textAlignment w:val="center"/>
    </w:pPr>
    <w:rPr>
      <w:b/>
      <w:bCs/>
      <w:color w:val="000000"/>
      <w:sz w:val="14"/>
      <w:szCs w:val="14"/>
      <w:lang w:val="es-ES"/>
    </w:rPr>
  </w:style>
  <w:style w:type="paragraph" w:customStyle="1" w:styleId="xl249">
    <w:name w:val="xl249"/>
    <w:basedOn w:val="Normal"/>
    <w:rsid w:val="00BD5532"/>
    <w:pPr>
      <w:pBdr>
        <w:left w:val="single" w:sz="8" w:space="0" w:color="auto"/>
        <w:right w:val="single" w:sz="8" w:space="0" w:color="auto"/>
      </w:pBdr>
      <w:shd w:val="clear" w:color="000000" w:fill="BDD6EE"/>
      <w:spacing w:before="100" w:beforeAutospacing="1" w:after="100" w:afterAutospacing="1"/>
      <w:jc w:val="center"/>
      <w:textAlignment w:val="center"/>
    </w:pPr>
    <w:rPr>
      <w:b/>
      <w:bCs/>
      <w:color w:val="000000"/>
      <w:sz w:val="14"/>
      <w:szCs w:val="14"/>
      <w:lang w:val="es-ES"/>
    </w:rPr>
  </w:style>
  <w:style w:type="paragraph" w:customStyle="1" w:styleId="xl250">
    <w:name w:val="xl250"/>
    <w:basedOn w:val="Normal"/>
    <w:rsid w:val="00BD5532"/>
    <w:pPr>
      <w:shd w:val="clear" w:color="000000" w:fill="FFFFFF"/>
      <w:spacing w:before="100" w:beforeAutospacing="1" w:after="100" w:afterAutospacing="1"/>
      <w:textAlignment w:val="top"/>
    </w:pPr>
    <w:rPr>
      <w:color w:val="FF0000"/>
      <w:sz w:val="16"/>
      <w:szCs w:val="16"/>
      <w:lang w:val="es-ES"/>
    </w:rPr>
  </w:style>
  <w:style w:type="paragraph" w:customStyle="1" w:styleId="xl251">
    <w:name w:val="xl251"/>
    <w:basedOn w:val="Normal"/>
    <w:rsid w:val="00BD5532"/>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lang w:val="es-ES"/>
    </w:rPr>
  </w:style>
  <w:style w:type="paragraph" w:customStyle="1" w:styleId="xl252">
    <w:name w:val="xl252"/>
    <w:basedOn w:val="Normal"/>
    <w:rsid w:val="00BD5532"/>
    <w:pPr>
      <w:pBdr>
        <w:top w:val="single" w:sz="8" w:space="0" w:color="auto"/>
      </w:pBdr>
      <w:shd w:val="clear" w:color="000000" w:fill="FFFFFF"/>
      <w:spacing w:before="100" w:beforeAutospacing="1" w:after="100" w:afterAutospacing="1"/>
      <w:textAlignment w:val="top"/>
    </w:pPr>
    <w:rPr>
      <w:color w:val="000000"/>
      <w:sz w:val="16"/>
      <w:szCs w:val="16"/>
      <w:lang w:val="es-ES"/>
    </w:rPr>
  </w:style>
  <w:style w:type="paragraph" w:customStyle="1" w:styleId="xl253">
    <w:name w:val="xl253"/>
    <w:basedOn w:val="Normal"/>
    <w:rsid w:val="00BD553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254">
    <w:name w:val="xl254"/>
    <w:basedOn w:val="Normal"/>
    <w:rsid w:val="00BD5532"/>
    <w:pPr>
      <w:pBdr>
        <w:left w:val="single" w:sz="8" w:space="0" w:color="auto"/>
        <w:right w:val="single" w:sz="8" w:space="0" w:color="auto"/>
      </w:pBdr>
      <w:shd w:val="clear" w:color="000000" w:fill="FFFFFF"/>
      <w:spacing w:before="100" w:beforeAutospacing="1" w:after="100" w:afterAutospacing="1"/>
      <w:jc w:val="center"/>
      <w:textAlignment w:val="center"/>
    </w:pPr>
    <w:rPr>
      <w:sz w:val="10"/>
      <w:szCs w:val="10"/>
      <w:lang w:val="es-ES"/>
    </w:rPr>
  </w:style>
  <w:style w:type="paragraph" w:customStyle="1" w:styleId="xl255">
    <w:name w:val="xl255"/>
    <w:basedOn w:val="Normal"/>
    <w:rsid w:val="00BD5532"/>
    <w:pPr>
      <w:pBdr>
        <w:left w:val="single" w:sz="8" w:space="0" w:color="auto"/>
        <w:bottom w:val="single" w:sz="8" w:space="0" w:color="auto"/>
      </w:pBdr>
      <w:spacing w:before="100" w:beforeAutospacing="1" w:after="100" w:afterAutospacing="1"/>
      <w:jc w:val="both"/>
      <w:textAlignment w:val="center"/>
    </w:pPr>
    <w:rPr>
      <w:sz w:val="16"/>
      <w:szCs w:val="16"/>
      <w:lang w:val="es-ES"/>
    </w:rPr>
  </w:style>
  <w:style w:type="paragraph" w:customStyle="1" w:styleId="xl256">
    <w:name w:val="xl256"/>
    <w:basedOn w:val="Normal"/>
    <w:rsid w:val="00BD5532"/>
    <w:pPr>
      <w:pBdr>
        <w:bottom w:val="single" w:sz="8" w:space="0" w:color="auto"/>
        <w:right w:val="single" w:sz="8" w:space="0" w:color="auto"/>
      </w:pBdr>
      <w:spacing w:before="100" w:beforeAutospacing="1" w:after="100" w:afterAutospacing="1"/>
      <w:jc w:val="both"/>
      <w:textAlignment w:val="center"/>
    </w:pPr>
    <w:rPr>
      <w:sz w:val="16"/>
      <w:szCs w:val="16"/>
      <w:lang w:val="es-ES"/>
    </w:rPr>
  </w:style>
  <w:style w:type="paragraph" w:customStyle="1" w:styleId="xl257">
    <w:name w:val="xl257"/>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58">
    <w:name w:val="xl258"/>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59">
    <w:name w:val="xl259"/>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260">
    <w:name w:val="xl260"/>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61">
    <w:name w:val="xl261"/>
    <w:basedOn w:val="Normal"/>
    <w:rsid w:val="00BD5532"/>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62">
    <w:name w:val="xl262"/>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63">
    <w:name w:val="xl263"/>
    <w:basedOn w:val="Normal"/>
    <w:rsid w:val="00BD5532"/>
    <w:pPr>
      <w:pBdr>
        <w:top w:val="single" w:sz="8" w:space="0" w:color="auto"/>
        <w:left w:val="single" w:sz="8" w:space="0" w:color="auto"/>
      </w:pBdr>
      <w:shd w:val="clear" w:color="000000" w:fill="BFBFBF"/>
      <w:spacing w:before="100" w:beforeAutospacing="1" w:after="100" w:afterAutospacing="1"/>
      <w:jc w:val="center"/>
      <w:textAlignment w:val="center"/>
    </w:pPr>
    <w:rPr>
      <w:color w:val="000000"/>
      <w:sz w:val="20"/>
      <w:szCs w:val="20"/>
      <w:lang w:val="es-ES"/>
    </w:rPr>
  </w:style>
  <w:style w:type="paragraph" w:customStyle="1" w:styleId="xl264">
    <w:name w:val="xl264"/>
    <w:basedOn w:val="Normal"/>
    <w:rsid w:val="00BD5532"/>
    <w:pPr>
      <w:pBdr>
        <w:top w:val="single" w:sz="8" w:space="0" w:color="auto"/>
      </w:pBdr>
      <w:shd w:val="clear" w:color="000000" w:fill="BFBFBF"/>
      <w:spacing w:before="100" w:beforeAutospacing="1" w:after="100" w:afterAutospacing="1"/>
      <w:jc w:val="center"/>
      <w:textAlignment w:val="center"/>
    </w:pPr>
    <w:rPr>
      <w:color w:val="000000"/>
      <w:sz w:val="20"/>
      <w:szCs w:val="20"/>
      <w:lang w:val="es-ES"/>
    </w:rPr>
  </w:style>
  <w:style w:type="paragraph" w:customStyle="1" w:styleId="xl265">
    <w:name w:val="xl265"/>
    <w:basedOn w:val="Normal"/>
    <w:rsid w:val="00BD5532"/>
    <w:pPr>
      <w:pBdr>
        <w:top w:val="single" w:sz="8" w:space="0" w:color="auto"/>
        <w:left w:val="single" w:sz="8" w:space="0" w:color="auto"/>
        <w:bottom w:val="single" w:sz="8" w:space="0" w:color="auto"/>
      </w:pBdr>
      <w:shd w:val="clear" w:color="000000" w:fill="B4C6E7"/>
      <w:spacing w:before="100" w:beforeAutospacing="1" w:after="100" w:afterAutospacing="1"/>
      <w:jc w:val="center"/>
      <w:textAlignment w:val="center"/>
    </w:pPr>
    <w:rPr>
      <w:color w:val="000000"/>
      <w:sz w:val="18"/>
      <w:szCs w:val="18"/>
      <w:lang w:val="es-ES"/>
    </w:rPr>
  </w:style>
  <w:style w:type="paragraph" w:customStyle="1" w:styleId="xl266">
    <w:name w:val="xl266"/>
    <w:basedOn w:val="Normal"/>
    <w:rsid w:val="00BD5532"/>
    <w:pPr>
      <w:pBdr>
        <w:top w:val="single" w:sz="8" w:space="0" w:color="auto"/>
        <w:bottom w:val="single" w:sz="8" w:space="0" w:color="auto"/>
      </w:pBdr>
      <w:shd w:val="clear" w:color="000000" w:fill="B4C6E7"/>
      <w:spacing w:before="100" w:beforeAutospacing="1" w:after="100" w:afterAutospacing="1"/>
      <w:jc w:val="center"/>
      <w:textAlignment w:val="center"/>
    </w:pPr>
    <w:rPr>
      <w:color w:val="000000"/>
      <w:sz w:val="18"/>
      <w:szCs w:val="18"/>
      <w:lang w:val="es-ES"/>
    </w:rPr>
  </w:style>
  <w:style w:type="paragraph" w:customStyle="1" w:styleId="xl267">
    <w:name w:val="xl267"/>
    <w:basedOn w:val="Normal"/>
    <w:rsid w:val="00BD5532"/>
    <w:pPr>
      <w:pBdr>
        <w:top w:val="single" w:sz="8" w:space="0" w:color="auto"/>
        <w:bottom w:val="single" w:sz="8" w:space="0" w:color="auto"/>
        <w:right w:val="single" w:sz="8" w:space="0" w:color="auto"/>
      </w:pBdr>
      <w:shd w:val="clear" w:color="000000" w:fill="B4C6E7"/>
      <w:spacing w:before="100" w:beforeAutospacing="1" w:after="100" w:afterAutospacing="1"/>
      <w:jc w:val="center"/>
      <w:textAlignment w:val="center"/>
    </w:pPr>
    <w:rPr>
      <w:color w:val="000000"/>
      <w:sz w:val="18"/>
      <w:szCs w:val="18"/>
      <w:lang w:val="es-ES"/>
    </w:rPr>
  </w:style>
  <w:style w:type="paragraph" w:customStyle="1" w:styleId="xl268">
    <w:name w:val="xl268"/>
    <w:basedOn w:val="Normal"/>
    <w:rsid w:val="00BD5532"/>
    <w:pPr>
      <w:pBdr>
        <w:left w:val="single" w:sz="8" w:space="0" w:color="auto"/>
        <w:bottom w:val="single" w:sz="8" w:space="0" w:color="auto"/>
      </w:pBdr>
      <w:spacing w:before="100" w:beforeAutospacing="1" w:after="100" w:afterAutospacing="1"/>
      <w:jc w:val="both"/>
      <w:textAlignment w:val="center"/>
    </w:pPr>
    <w:rPr>
      <w:color w:val="000000"/>
      <w:sz w:val="16"/>
      <w:szCs w:val="16"/>
      <w:lang w:val="es-ES"/>
    </w:rPr>
  </w:style>
  <w:style w:type="paragraph" w:customStyle="1" w:styleId="xl269">
    <w:name w:val="xl269"/>
    <w:basedOn w:val="Normal"/>
    <w:rsid w:val="00BD55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0"/>
      <w:szCs w:val="10"/>
      <w:lang w:val="es-ES"/>
    </w:rPr>
  </w:style>
  <w:style w:type="paragraph" w:customStyle="1" w:styleId="xl270">
    <w:name w:val="xl270"/>
    <w:basedOn w:val="Normal"/>
    <w:rsid w:val="00BD5532"/>
    <w:pPr>
      <w:pBdr>
        <w:left w:val="single" w:sz="8" w:space="0" w:color="auto"/>
      </w:pBdr>
      <w:spacing w:before="100" w:beforeAutospacing="1" w:after="100" w:afterAutospacing="1"/>
      <w:jc w:val="both"/>
      <w:textAlignment w:val="center"/>
    </w:pPr>
    <w:rPr>
      <w:sz w:val="16"/>
      <w:szCs w:val="16"/>
      <w:lang w:val="es-ES"/>
    </w:rPr>
  </w:style>
  <w:style w:type="paragraph" w:customStyle="1" w:styleId="xl271">
    <w:name w:val="xl271"/>
    <w:basedOn w:val="Normal"/>
    <w:rsid w:val="00BD5532"/>
    <w:pPr>
      <w:pBdr>
        <w:top w:val="single" w:sz="8" w:space="0" w:color="auto"/>
        <w:left w:val="single" w:sz="8" w:space="0" w:color="auto"/>
        <w:bottom w:val="single" w:sz="8" w:space="0" w:color="auto"/>
      </w:pBdr>
      <w:spacing w:before="100" w:beforeAutospacing="1" w:after="100" w:afterAutospacing="1"/>
      <w:jc w:val="both"/>
      <w:textAlignment w:val="center"/>
    </w:pPr>
    <w:rPr>
      <w:color w:val="000000"/>
      <w:sz w:val="16"/>
      <w:szCs w:val="16"/>
      <w:lang w:val="es-ES"/>
    </w:rPr>
  </w:style>
  <w:style w:type="paragraph" w:customStyle="1" w:styleId="xl272">
    <w:name w:val="xl272"/>
    <w:basedOn w:val="Normal"/>
    <w:rsid w:val="00BD5532"/>
    <w:pPr>
      <w:pBdr>
        <w:top w:val="single" w:sz="8" w:space="0" w:color="auto"/>
        <w:bottom w:val="single" w:sz="8" w:space="0" w:color="auto"/>
        <w:right w:val="single" w:sz="8" w:space="0" w:color="auto"/>
      </w:pBdr>
      <w:spacing w:before="100" w:beforeAutospacing="1" w:after="100" w:afterAutospacing="1"/>
      <w:jc w:val="both"/>
      <w:textAlignment w:val="center"/>
    </w:pPr>
    <w:rPr>
      <w:color w:val="000000"/>
      <w:sz w:val="16"/>
      <w:szCs w:val="16"/>
      <w:lang w:val="es-ES"/>
    </w:rPr>
  </w:style>
  <w:style w:type="paragraph" w:customStyle="1" w:styleId="xl273">
    <w:name w:val="xl273"/>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s-ES"/>
    </w:rPr>
  </w:style>
  <w:style w:type="paragraph" w:customStyle="1" w:styleId="xl274">
    <w:name w:val="xl274"/>
    <w:basedOn w:val="Normal"/>
    <w:rsid w:val="00BD5532"/>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s-ES"/>
    </w:rPr>
  </w:style>
  <w:style w:type="paragraph" w:customStyle="1" w:styleId="xl275">
    <w:name w:val="xl275"/>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s-ES"/>
    </w:rPr>
  </w:style>
  <w:style w:type="paragraph" w:customStyle="1" w:styleId="xl276">
    <w:name w:val="xl276"/>
    <w:basedOn w:val="Normal"/>
    <w:rsid w:val="00BD5532"/>
    <w:pPr>
      <w:pBdr>
        <w:top w:val="single" w:sz="8" w:space="0" w:color="auto"/>
        <w:left w:val="single" w:sz="8" w:space="0" w:color="auto"/>
        <w:bottom w:val="single" w:sz="8" w:space="0" w:color="auto"/>
      </w:pBdr>
      <w:spacing w:before="100" w:beforeAutospacing="1" w:after="100" w:afterAutospacing="1"/>
      <w:textAlignment w:val="center"/>
    </w:pPr>
    <w:rPr>
      <w:color w:val="000000"/>
      <w:sz w:val="16"/>
      <w:szCs w:val="16"/>
      <w:lang w:val="es-ES"/>
    </w:rPr>
  </w:style>
  <w:style w:type="paragraph" w:customStyle="1" w:styleId="xl277">
    <w:name w:val="xl277"/>
    <w:basedOn w:val="Normal"/>
    <w:rsid w:val="00BD5532"/>
    <w:pPr>
      <w:pBdr>
        <w:top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ES"/>
    </w:rPr>
  </w:style>
  <w:style w:type="paragraph" w:customStyle="1" w:styleId="xl278">
    <w:name w:val="xl278"/>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279">
    <w:name w:val="xl279"/>
    <w:basedOn w:val="Normal"/>
    <w:rsid w:val="00BD5532"/>
    <w:pPr>
      <w:pBdr>
        <w:top w:val="single" w:sz="8" w:space="0" w:color="auto"/>
        <w:left w:val="single" w:sz="8" w:space="0" w:color="auto"/>
        <w:bottom w:val="single" w:sz="8" w:space="0" w:color="auto"/>
      </w:pBdr>
      <w:spacing w:before="100" w:beforeAutospacing="1" w:after="100" w:afterAutospacing="1"/>
      <w:textAlignment w:val="center"/>
    </w:pPr>
    <w:rPr>
      <w:color w:val="000000"/>
      <w:sz w:val="16"/>
      <w:szCs w:val="16"/>
      <w:lang w:val="es-ES"/>
    </w:rPr>
  </w:style>
  <w:style w:type="paragraph" w:customStyle="1" w:styleId="xl280">
    <w:name w:val="xl280"/>
    <w:basedOn w:val="Normal"/>
    <w:rsid w:val="00BD5532"/>
    <w:pPr>
      <w:pBdr>
        <w:top w:val="single" w:sz="8" w:space="0" w:color="auto"/>
        <w:bottom w:val="single" w:sz="8" w:space="0" w:color="auto"/>
        <w:right w:val="single" w:sz="8" w:space="0" w:color="auto"/>
      </w:pBdr>
      <w:spacing w:before="100" w:beforeAutospacing="1" w:after="100" w:afterAutospacing="1"/>
      <w:textAlignment w:val="center"/>
    </w:pPr>
    <w:rPr>
      <w:color w:val="000000"/>
      <w:sz w:val="16"/>
      <w:szCs w:val="16"/>
      <w:lang w:val="es-ES"/>
    </w:rPr>
  </w:style>
  <w:style w:type="paragraph" w:customStyle="1" w:styleId="xl281">
    <w:name w:val="xl281"/>
    <w:basedOn w:val="Normal"/>
    <w:rsid w:val="00BD5532"/>
    <w:pPr>
      <w:pBdr>
        <w:top w:val="single" w:sz="8" w:space="0" w:color="auto"/>
        <w:left w:val="single" w:sz="8" w:space="0" w:color="auto"/>
        <w:bottom w:val="single" w:sz="8" w:space="0" w:color="auto"/>
      </w:pBdr>
      <w:spacing w:before="100" w:beforeAutospacing="1" w:after="100" w:afterAutospacing="1"/>
      <w:textAlignment w:val="center"/>
    </w:pPr>
    <w:rPr>
      <w:sz w:val="16"/>
      <w:szCs w:val="16"/>
      <w:lang w:val="es-ES"/>
    </w:rPr>
  </w:style>
  <w:style w:type="paragraph" w:customStyle="1" w:styleId="xl282">
    <w:name w:val="xl282"/>
    <w:basedOn w:val="Normal"/>
    <w:rsid w:val="00BD5532"/>
    <w:pPr>
      <w:pBdr>
        <w:top w:val="single" w:sz="8" w:space="0" w:color="auto"/>
        <w:bottom w:val="single" w:sz="8" w:space="0" w:color="auto"/>
        <w:right w:val="single" w:sz="8" w:space="0" w:color="auto"/>
      </w:pBdr>
      <w:spacing w:before="100" w:beforeAutospacing="1" w:after="100" w:afterAutospacing="1"/>
      <w:textAlignment w:val="center"/>
    </w:pPr>
    <w:rPr>
      <w:sz w:val="16"/>
      <w:szCs w:val="16"/>
      <w:lang w:val="es-ES"/>
    </w:rPr>
  </w:style>
  <w:style w:type="paragraph" w:customStyle="1" w:styleId="xl283">
    <w:name w:val="xl283"/>
    <w:basedOn w:val="Normal"/>
    <w:rsid w:val="00BD553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sz w:val="16"/>
      <w:szCs w:val="16"/>
      <w:lang w:val="es-ES"/>
    </w:rPr>
  </w:style>
  <w:style w:type="paragraph" w:customStyle="1" w:styleId="xl284">
    <w:name w:val="xl284"/>
    <w:basedOn w:val="Normal"/>
    <w:rsid w:val="00BD5532"/>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val="es-ES"/>
    </w:rPr>
  </w:style>
  <w:style w:type="paragraph" w:customStyle="1" w:styleId="xl285">
    <w:name w:val="xl285"/>
    <w:basedOn w:val="Normal"/>
    <w:rsid w:val="00BD553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16"/>
      <w:szCs w:val="16"/>
      <w:lang w:val="es-ES"/>
    </w:rPr>
  </w:style>
  <w:style w:type="paragraph" w:customStyle="1" w:styleId="xl286">
    <w:name w:val="xl286"/>
    <w:basedOn w:val="Normal"/>
    <w:rsid w:val="00BD5532"/>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6"/>
      <w:szCs w:val="16"/>
      <w:lang w:val="es-ES"/>
    </w:rPr>
  </w:style>
  <w:style w:type="paragraph" w:customStyle="1" w:styleId="xl287">
    <w:name w:val="xl287"/>
    <w:basedOn w:val="Normal"/>
    <w:rsid w:val="00BD5532"/>
    <w:pPr>
      <w:pBdr>
        <w:top w:val="single" w:sz="8" w:space="0" w:color="auto"/>
        <w:left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88">
    <w:name w:val="xl288"/>
    <w:basedOn w:val="Normal"/>
    <w:rsid w:val="00BD5532"/>
    <w:pPr>
      <w:pBdr>
        <w:top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89">
    <w:name w:val="xl289"/>
    <w:basedOn w:val="Normal"/>
    <w:rsid w:val="00BD5532"/>
    <w:pPr>
      <w:pBdr>
        <w:top w:val="single" w:sz="8" w:space="0" w:color="auto"/>
        <w:right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90">
    <w:name w:val="xl290"/>
    <w:basedOn w:val="Normal"/>
    <w:rsid w:val="00BD5532"/>
    <w:pPr>
      <w:pBdr>
        <w:left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91">
    <w:name w:val="xl291"/>
    <w:basedOn w:val="Normal"/>
    <w:rsid w:val="00BD5532"/>
    <w:pPr>
      <w:shd w:val="clear" w:color="000000" w:fill="C9C9C9"/>
      <w:spacing w:before="100" w:beforeAutospacing="1" w:after="100" w:afterAutospacing="1"/>
      <w:jc w:val="center"/>
      <w:textAlignment w:val="center"/>
    </w:pPr>
    <w:rPr>
      <w:b/>
      <w:bCs/>
      <w:color w:val="000000"/>
      <w:lang w:val="es-ES"/>
    </w:rPr>
  </w:style>
  <w:style w:type="paragraph" w:customStyle="1" w:styleId="xl292">
    <w:name w:val="xl292"/>
    <w:basedOn w:val="Normal"/>
    <w:rsid w:val="00BD5532"/>
    <w:pPr>
      <w:pBdr>
        <w:right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93">
    <w:name w:val="xl293"/>
    <w:basedOn w:val="Normal"/>
    <w:rsid w:val="00BD5532"/>
    <w:pPr>
      <w:pBdr>
        <w:left w:val="single" w:sz="8" w:space="0" w:color="auto"/>
        <w:bottom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94">
    <w:name w:val="xl294"/>
    <w:basedOn w:val="Normal"/>
    <w:rsid w:val="00BD5532"/>
    <w:pPr>
      <w:pBdr>
        <w:bottom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95">
    <w:name w:val="xl295"/>
    <w:basedOn w:val="Normal"/>
    <w:rsid w:val="00BD5532"/>
    <w:pPr>
      <w:pBdr>
        <w:bottom w:val="single" w:sz="8" w:space="0" w:color="auto"/>
        <w:right w:val="single" w:sz="8" w:space="0" w:color="auto"/>
      </w:pBdr>
      <w:shd w:val="clear" w:color="000000" w:fill="C9C9C9"/>
      <w:spacing w:before="100" w:beforeAutospacing="1" w:after="100" w:afterAutospacing="1"/>
      <w:jc w:val="center"/>
      <w:textAlignment w:val="center"/>
    </w:pPr>
    <w:rPr>
      <w:b/>
      <w:bCs/>
      <w:color w:val="000000"/>
      <w:lang w:val="es-ES"/>
    </w:rPr>
  </w:style>
  <w:style w:type="paragraph" w:customStyle="1" w:styleId="xl296">
    <w:name w:val="xl296"/>
    <w:basedOn w:val="Normal"/>
    <w:rsid w:val="00BD5532"/>
    <w:pPr>
      <w:pBdr>
        <w:top w:val="single" w:sz="8" w:space="0" w:color="auto"/>
        <w:left w:val="single" w:sz="8" w:space="0" w:color="auto"/>
        <w:bottom w:val="single" w:sz="8" w:space="0" w:color="auto"/>
      </w:pBdr>
      <w:shd w:val="clear" w:color="000000" w:fill="BDD6EE"/>
      <w:spacing w:before="100" w:beforeAutospacing="1" w:after="100" w:afterAutospacing="1"/>
      <w:jc w:val="center"/>
      <w:textAlignment w:val="center"/>
    </w:pPr>
    <w:rPr>
      <w:color w:val="000000"/>
      <w:sz w:val="20"/>
      <w:szCs w:val="20"/>
      <w:lang w:val="es-ES"/>
    </w:rPr>
  </w:style>
  <w:style w:type="paragraph" w:customStyle="1" w:styleId="xl297">
    <w:name w:val="xl297"/>
    <w:basedOn w:val="Normal"/>
    <w:rsid w:val="00BD5532"/>
    <w:pPr>
      <w:pBdr>
        <w:top w:val="single" w:sz="8" w:space="0" w:color="auto"/>
        <w:bottom w:val="single" w:sz="8" w:space="0" w:color="auto"/>
      </w:pBdr>
      <w:shd w:val="clear" w:color="000000" w:fill="BDD6EE"/>
      <w:spacing w:before="100" w:beforeAutospacing="1" w:after="100" w:afterAutospacing="1"/>
      <w:jc w:val="center"/>
      <w:textAlignment w:val="center"/>
    </w:pPr>
    <w:rPr>
      <w:color w:val="000000"/>
      <w:sz w:val="20"/>
      <w:szCs w:val="20"/>
      <w:lang w:val="es-ES"/>
    </w:rPr>
  </w:style>
  <w:style w:type="paragraph" w:customStyle="1" w:styleId="xl298">
    <w:name w:val="xl298"/>
    <w:basedOn w:val="Normal"/>
    <w:rsid w:val="00BD5532"/>
    <w:pPr>
      <w:pBdr>
        <w:top w:val="single" w:sz="8" w:space="0" w:color="auto"/>
        <w:bottom w:val="single" w:sz="8" w:space="0" w:color="auto"/>
        <w:right w:val="single" w:sz="8" w:space="0" w:color="auto"/>
      </w:pBdr>
      <w:shd w:val="clear" w:color="000000" w:fill="BDD6EE"/>
      <w:spacing w:before="100" w:beforeAutospacing="1" w:after="100" w:afterAutospacing="1"/>
      <w:jc w:val="center"/>
      <w:textAlignment w:val="center"/>
    </w:pPr>
    <w:rPr>
      <w:color w:val="000000"/>
      <w:sz w:val="20"/>
      <w:szCs w:val="20"/>
      <w:lang w:val="es-ES"/>
    </w:rPr>
  </w:style>
  <w:style w:type="paragraph" w:customStyle="1" w:styleId="xl299">
    <w:name w:val="xl299"/>
    <w:basedOn w:val="Normal"/>
    <w:rsid w:val="00BD553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ES"/>
    </w:rPr>
  </w:style>
  <w:style w:type="paragraph" w:customStyle="1" w:styleId="xl300">
    <w:name w:val="xl300"/>
    <w:basedOn w:val="Normal"/>
    <w:rsid w:val="00BD553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ES"/>
    </w:rPr>
  </w:style>
  <w:style w:type="paragraph" w:customStyle="1" w:styleId="xl301">
    <w:name w:val="xl301"/>
    <w:basedOn w:val="Normal"/>
    <w:rsid w:val="00BD5532"/>
    <w:pPr>
      <w:pBdr>
        <w:top w:val="single" w:sz="8" w:space="0" w:color="auto"/>
        <w:left w:val="single" w:sz="8" w:space="0" w:color="auto"/>
        <w:right w:val="single" w:sz="8" w:space="0" w:color="auto"/>
      </w:pBdr>
      <w:spacing w:before="100" w:beforeAutospacing="1" w:after="100" w:afterAutospacing="1"/>
      <w:textAlignment w:val="center"/>
    </w:pPr>
    <w:rPr>
      <w:sz w:val="10"/>
      <w:szCs w:val="10"/>
      <w:lang w:val="es-ES"/>
    </w:rPr>
  </w:style>
  <w:style w:type="paragraph" w:customStyle="1" w:styleId="xl302">
    <w:name w:val="xl302"/>
    <w:basedOn w:val="Normal"/>
    <w:rsid w:val="00BD5532"/>
    <w:pPr>
      <w:pBdr>
        <w:left w:val="single" w:sz="8" w:space="0" w:color="auto"/>
        <w:right w:val="single" w:sz="8" w:space="0" w:color="auto"/>
      </w:pBdr>
      <w:spacing w:before="100" w:beforeAutospacing="1" w:after="100" w:afterAutospacing="1"/>
      <w:textAlignment w:val="center"/>
    </w:pPr>
    <w:rPr>
      <w:sz w:val="10"/>
      <w:szCs w:val="10"/>
      <w:lang w:val="es-ES"/>
    </w:rPr>
  </w:style>
  <w:style w:type="paragraph" w:customStyle="1" w:styleId="xl303">
    <w:name w:val="xl303"/>
    <w:basedOn w:val="Normal"/>
    <w:rsid w:val="00BD5532"/>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s-ES"/>
    </w:rPr>
  </w:style>
  <w:style w:type="paragraph" w:customStyle="1" w:styleId="xl304">
    <w:name w:val="xl304"/>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s-ES"/>
    </w:rPr>
  </w:style>
  <w:style w:type="paragraph" w:customStyle="1" w:styleId="xl305">
    <w:name w:val="xl305"/>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b/>
      <w:bCs/>
      <w:sz w:val="14"/>
      <w:szCs w:val="14"/>
      <w:lang w:val="es-ES"/>
    </w:rPr>
  </w:style>
  <w:style w:type="paragraph" w:customStyle="1" w:styleId="xl306">
    <w:name w:val="xl306"/>
    <w:basedOn w:val="Normal"/>
    <w:rsid w:val="00BD5532"/>
    <w:pPr>
      <w:pBdr>
        <w:left w:val="single" w:sz="8" w:space="0" w:color="auto"/>
        <w:right w:val="single" w:sz="8" w:space="0" w:color="auto"/>
      </w:pBdr>
      <w:spacing w:before="100" w:beforeAutospacing="1" w:after="100" w:afterAutospacing="1"/>
      <w:jc w:val="center"/>
      <w:textAlignment w:val="center"/>
    </w:pPr>
    <w:rPr>
      <w:b/>
      <w:bCs/>
      <w:sz w:val="14"/>
      <w:szCs w:val="14"/>
      <w:lang w:val="es-ES"/>
    </w:rPr>
  </w:style>
  <w:style w:type="paragraph" w:customStyle="1" w:styleId="xl307">
    <w:name w:val="xl307"/>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308">
    <w:name w:val="xl308"/>
    <w:basedOn w:val="Normal"/>
    <w:rsid w:val="00BD5532"/>
    <w:pPr>
      <w:pBdr>
        <w:top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09">
    <w:name w:val="xl309"/>
    <w:basedOn w:val="Normal"/>
    <w:rsid w:val="00BD5532"/>
    <w:pPr>
      <w:pBdr>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10">
    <w:name w:val="xl310"/>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11">
    <w:name w:val="xl311"/>
    <w:basedOn w:val="Normal"/>
    <w:rsid w:val="00BD5532"/>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sz w:val="10"/>
      <w:szCs w:val="10"/>
      <w:lang w:val="es-ES"/>
    </w:rPr>
  </w:style>
  <w:style w:type="paragraph" w:customStyle="1" w:styleId="xl312">
    <w:name w:val="xl312"/>
    <w:basedOn w:val="Normal"/>
    <w:rsid w:val="00BD5532"/>
    <w:pPr>
      <w:pBdr>
        <w:left w:val="single" w:sz="8" w:space="0" w:color="000000"/>
        <w:right w:val="single" w:sz="8" w:space="0" w:color="000000"/>
      </w:pBdr>
      <w:spacing w:before="100" w:beforeAutospacing="1" w:after="100" w:afterAutospacing="1"/>
      <w:jc w:val="center"/>
      <w:textAlignment w:val="center"/>
    </w:pPr>
    <w:rPr>
      <w:color w:val="000000"/>
      <w:sz w:val="10"/>
      <w:szCs w:val="10"/>
      <w:lang w:val="es-ES"/>
    </w:rPr>
  </w:style>
  <w:style w:type="paragraph" w:customStyle="1" w:styleId="xl313">
    <w:name w:val="xl313"/>
    <w:basedOn w:val="Normal"/>
    <w:rsid w:val="00BD553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14">
    <w:name w:val="xl314"/>
    <w:basedOn w:val="Normal"/>
    <w:rsid w:val="00BD5532"/>
    <w:pPr>
      <w:pBdr>
        <w:left w:val="single" w:sz="8" w:space="0" w:color="000000"/>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15">
    <w:name w:val="xl315"/>
    <w:basedOn w:val="Normal"/>
    <w:rsid w:val="00BD553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16">
    <w:name w:val="xl316"/>
    <w:basedOn w:val="Normal"/>
    <w:rsid w:val="00BD5532"/>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lang w:val="es-ES"/>
    </w:rPr>
  </w:style>
  <w:style w:type="paragraph" w:customStyle="1" w:styleId="xl317">
    <w:name w:val="xl317"/>
    <w:basedOn w:val="Normal"/>
    <w:rsid w:val="00BD5532"/>
    <w:pPr>
      <w:pBdr>
        <w:top w:val="single" w:sz="8" w:space="0" w:color="auto"/>
        <w:left w:val="single" w:sz="8" w:space="0" w:color="auto"/>
      </w:pBdr>
      <w:shd w:val="clear" w:color="000000" w:fill="FFFFFF"/>
      <w:spacing w:before="100" w:beforeAutospacing="1" w:after="100" w:afterAutospacing="1"/>
      <w:textAlignment w:val="center"/>
    </w:pPr>
    <w:rPr>
      <w:color w:val="000000"/>
      <w:sz w:val="16"/>
      <w:szCs w:val="16"/>
      <w:lang w:val="es-ES"/>
    </w:rPr>
  </w:style>
  <w:style w:type="paragraph" w:customStyle="1" w:styleId="xl318">
    <w:name w:val="xl318"/>
    <w:basedOn w:val="Normal"/>
    <w:rsid w:val="00BD5532"/>
    <w:pPr>
      <w:pBdr>
        <w:top w:val="single" w:sz="8" w:space="0" w:color="auto"/>
        <w:right w:val="single" w:sz="8" w:space="0" w:color="auto"/>
      </w:pBdr>
      <w:shd w:val="clear" w:color="000000" w:fill="FFFFFF"/>
      <w:spacing w:before="100" w:beforeAutospacing="1" w:after="100" w:afterAutospacing="1"/>
      <w:textAlignment w:val="center"/>
    </w:pPr>
    <w:rPr>
      <w:color w:val="000000"/>
      <w:sz w:val="16"/>
      <w:szCs w:val="16"/>
      <w:lang w:val="es-ES"/>
    </w:rPr>
  </w:style>
  <w:style w:type="paragraph" w:customStyle="1" w:styleId="xl319">
    <w:name w:val="xl319"/>
    <w:basedOn w:val="Normal"/>
    <w:rsid w:val="00BD5532"/>
    <w:pPr>
      <w:pBdr>
        <w:left w:val="single" w:sz="8" w:space="0" w:color="auto"/>
        <w:bottom w:val="single" w:sz="8" w:space="0" w:color="auto"/>
      </w:pBdr>
      <w:shd w:val="clear" w:color="000000" w:fill="FFFFFF"/>
      <w:spacing w:before="100" w:beforeAutospacing="1" w:after="100" w:afterAutospacing="1"/>
      <w:textAlignment w:val="center"/>
    </w:pPr>
    <w:rPr>
      <w:rFonts w:ascii="Times New Roman" w:hAnsi="Times New Roman" w:cs="Times New Roman"/>
      <w:color w:val="0000FF"/>
      <w:sz w:val="16"/>
      <w:szCs w:val="16"/>
      <w:u w:val="single"/>
      <w:lang w:val="es-ES"/>
    </w:rPr>
  </w:style>
  <w:style w:type="paragraph" w:customStyle="1" w:styleId="xl320">
    <w:name w:val="xl320"/>
    <w:basedOn w:val="Normal"/>
    <w:rsid w:val="00BD5532"/>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FF"/>
      <w:sz w:val="16"/>
      <w:szCs w:val="16"/>
      <w:u w:val="single"/>
      <w:lang w:val="es-ES"/>
    </w:rPr>
  </w:style>
  <w:style w:type="paragraph" w:customStyle="1" w:styleId="xl321">
    <w:name w:val="xl321"/>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b/>
      <w:bCs/>
      <w:sz w:val="14"/>
      <w:szCs w:val="14"/>
      <w:lang w:val="es-ES"/>
    </w:rPr>
  </w:style>
  <w:style w:type="paragraph" w:customStyle="1" w:styleId="xl322">
    <w:name w:val="xl322"/>
    <w:basedOn w:val="Normal"/>
    <w:rsid w:val="00BD5532"/>
    <w:pPr>
      <w:pBdr>
        <w:left w:val="single" w:sz="8" w:space="0" w:color="auto"/>
        <w:right w:val="single" w:sz="8" w:space="0" w:color="auto"/>
      </w:pBdr>
      <w:spacing w:before="100" w:beforeAutospacing="1" w:after="100" w:afterAutospacing="1"/>
      <w:jc w:val="center"/>
      <w:textAlignment w:val="center"/>
    </w:pPr>
    <w:rPr>
      <w:b/>
      <w:bCs/>
      <w:sz w:val="14"/>
      <w:szCs w:val="14"/>
      <w:lang w:val="es-ES"/>
    </w:rPr>
  </w:style>
  <w:style w:type="paragraph" w:customStyle="1" w:styleId="xl323">
    <w:name w:val="xl323"/>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lang w:val="es-ES"/>
    </w:rPr>
  </w:style>
  <w:style w:type="paragraph" w:customStyle="1" w:styleId="xl324">
    <w:name w:val="xl324"/>
    <w:basedOn w:val="Normal"/>
    <w:rsid w:val="00BD5532"/>
    <w:pPr>
      <w:pBdr>
        <w:top w:val="single" w:sz="8" w:space="0" w:color="auto"/>
        <w:left w:val="single" w:sz="8" w:space="0" w:color="auto"/>
        <w:right w:val="single" w:sz="8" w:space="0" w:color="auto"/>
      </w:pBdr>
      <w:shd w:val="clear" w:color="000000" w:fill="C9C9C9"/>
      <w:spacing w:before="100" w:beforeAutospacing="1" w:after="100" w:afterAutospacing="1"/>
      <w:jc w:val="center"/>
      <w:textAlignment w:val="center"/>
    </w:pPr>
    <w:rPr>
      <w:b/>
      <w:bCs/>
      <w:color w:val="000000"/>
      <w:sz w:val="16"/>
      <w:szCs w:val="16"/>
      <w:lang w:val="es-ES"/>
    </w:rPr>
  </w:style>
  <w:style w:type="paragraph" w:customStyle="1" w:styleId="xl325">
    <w:name w:val="xl325"/>
    <w:basedOn w:val="Normal"/>
    <w:rsid w:val="00BD5532"/>
    <w:pPr>
      <w:pBdr>
        <w:left w:val="single" w:sz="8" w:space="0" w:color="auto"/>
        <w:right w:val="single" w:sz="8" w:space="0" w:color="auto"/>
      </w:pBdr>
      <w:shd w:val="clear" w:color="000000" w:fill="C9C9C9"/>
      <w:spacing w:before="100" w:beforeAutospacing="1" w:after="100" w:afterAutospacing="1"/>
      <w:jc w:val="center"/>
      <w:textAlignment w:val="center"/>
    </w:pPr>
    <w:rPr>
      <w:b/>
      <w:bCs/>
      <w:color w:val="000000"/>
      <w:sz w:val="16"/>
      <w:szCs w:val="16"/>
      <w:lang w:val="es-ES"/>
    </w:rPr>
  </w:style>
  <w:style w:type="paragraph" w:customStyle="1" w:styleId="xl326">
    <w:name w:val="xl326"/>
    <w:basedOn w:val="Normal"/>
    <w:rsid w:val="00BD5532"/>
    <w:pPr>
      <w:pBdr>
        <w:left w:val="single" w:sz="8" w:space="0" w:color="auto"/>
        <w:bottom w:val="single" w:sz="8" w:space="0" w:color="auto"/>
        <w:right w:val="single" w:sz="8" w:space="0" w:color="auto"/>
      </w:pBdr>
      <w:shd w:val="clear" w:color="000000" w:fill="C9C9C9"/>
      <w:spacing w:before="100" w:beforeAutospacing="1" w:after="100" w:afterAutospacing="1"/>
      <w:jc w:val="center"/>
      <w:textAlignment w:val="center"/>
    </w:pPr>
    <w:rPr>
      <w:b/>
      <w:bCs/>
      <w:color w:val="000000"/>
      <w:sz w:val="16"/>
      <w:szCs w:val="16"/>
      <w:lang w:val="es-ES"/>
    </w:rPr>
  </w:style>
  <w:style w:type="paragraph" w:customStyle="1" w:styleId="xl327">
    <w:name w:val="xl327"/>
    <w:basedOn w:val="Normal"/>
    <w:rsid w:val="00BD5532"/>
    <w:pPr>
      <w:pBdr>
        <w:top w:val="single" w:sz="8" w:space="0" w:color="auto"/>
        <w:left w:val="single" w:sz="8" w:space="0" w:color="auto"/>
        <w:bottom w:val="single" w:sz="8" w:space="0" w:color="auto"/>
      </w:pBdr>
      <w:shd w:val="clear" w:color="000000" w:fill="BDD6EE"/>
      <w:spacing w:before="100" w:beforeAutospacing="1" w:after="100" w:afterAutospacing="1"/>
      <w:textAlignment w:val="center"/>
    </w:pPr>
    <w:rPr>
      <w:color w:val="000000"/>
      <w:sz w:val="20"/>
      <w:szCs w:val="20"/>
      <w:lang w:val="es-ES"/>
    </w:rPr>
  </w:style>
  <w:style w:type="paragraph" w:customStyle="1" w:styleId="xl328">
    <w:name w:val="xl328"/>
    <w:basedOn w:val="Normal"/>
    <w:rsid w:val="00BD5532"/>
    <w:pPr>
      <w:pBdr>
        <w:top w:val="single" w:sz="8" w:space="0" w:color="auto"/>
        <w:bottom w:val="single" w:sz="8" w:space="0" w:color="auto"/>
      </w:pBdr>
      <w:shd w:val="clear" w:color="000000" w:fill="BDD6EE"/>
      <w:spacing w:before="100" w:beforeAutospacing="1" w:after="100" w:afterAutospacing="1"/>
      <w:textAlignment w:val="center"/>
    </w:pPr>
    <w:rPr>
      <w:color w:val="000000"/>
      <w:sz w:val="20"/>
      <w:szCs w:val="20"/>
      <w:lang w:val="es-ES"/>
    </w:rPr>
  </w:style>
  <w:style w:type="paragraph" w:customStyle="1" w:styleId="xl329">
    <w:name w:val="xl329"/>
    <w:basedOn w:val="Normal"/>
    <w:rsid w:val="00BD5532"/>
    <w:pPr>
      <w:pBdr>
        <w:top w:val="single" w:sz="8" w:space="0" w:color="auto"/>
        <w:bottom w:val="single" w:sz="8" w:space="0" w:color="auto"/>
        <w:right w:val="single" w:sz="8" w:space="0" w:color="auto"/>
      </w:pBdr>
      <w:shd w:val="clear" w:color="000000" w:fill="BDD6EE"/>
      <w:spacing w:before="100" w:beforeAutospacing="1" w:after="100" w:afterAutospacing="1"/>
      <w:textAlignment w:val="center"/>
    </w:pPr>
    <w:rPr>
      <w:color w:val="000000"/>
      <w:sz w:val="20"/>
      <w:szCs w:val="20"/>
      <w:lang w:val="es-ES"/>
    </w:rPr>
  </w:style>
  <w:style w:type="paragraph" w:customStyle="1" w:styleId="xl330">
    <w:name w:val="xl330"/>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14"/>
      <w:szCs w:val="14"/>
      <w:lang w:val="es-ES"/>
    </w:rPr>
  </w:style>
  <w:style w:type="paragraph" w:customStyle="1" w:styleId="xl331">
    <w:name w:val="xl331"/>
    <w:basedOn w:val="Normal"/>
    <w:rsid w:val="00BD5532"/>
    <w:pPr>
      <w:pBdr>
        <w:top w:val="single" w:sz="8" w:space="0" w:color="auto"/>
        <w:left w:val="single" w:sz="8" w:space="0" w:color="auto"/>
        <w:bottom w:val="single" w:sz="8" w:space="0" w:color="auto"/>
      </w:pBdr>
      <w:spacing w:before="100" w:beforeAutospacing="1" w:after="100" w:afterAutospacing="1"/>
      <w:jc w:val="both"/>
      <w:textAlignment w:val="center"/>
    </w:pPr>
    <w:rPr>
      <w:sz w:val="16"/>
      <w:szCs w:val="16"/>
      <w:lang w:val="es-ES"/>
    </w:rPr>
  </w:style>
  <w:style w:type="paragraph" w:customStyle="1" w:styleId="xl332">
    <w:name w:val="xl332"/>
    <w:basedOn w:val="Normal"/>
    <w:rsid w:val="00BD5532"/>
    <w:pPr>
      <w:pBdr>
        <w:top w:val="single" w:sz="8" w:space="0" w:color="auto"/>
        <w:bottom w:val="single" w:sz="8" w:space="0" w:color="auto"/>
        <w:right w:val="single" w:sz="8" w:space="0" w:color="auto"/>
      </w:pBdr>
      <w:spacing w:before="100" w:beforeAutospacing="1" w:after="100" w:afterAutospacing="1"/>
      <w:jc w:val="both"/>
      <w:textAlignment w:val="center"/>
    </w:pPr>
    <w:rPr>
      <w:sz w:val="16"/>
      <w:szCs w:val="16"/>
      <w:lang w:val="es-ES"/>
    </w:rPr>
  </w:style>
  <w:style w:type="paragraph" w:customStyle="1" w:styleId="xl333">
    <w:name w:val="xl333"/>
    <w:basedOn w:val="Normal"/>
    <w:rsid w:val="00BD5532"/>
    <w:pPr>
      <w:pBdr>
        <w:top w:val="single" w:sz="8" w:space="0" w:color="auto"/>
        <w:left w:val="single" w:sz="8" w:space="0" w:color="auto"/>
      </w:pBdr>
      <w:spacing w:before="100" w:beforeAutospacing="1" w:after="100" w:afterAutospacing="1"/>
      <w:jc w:val="both"/>
      <w:textAlignment w:val="center"/>
    </w:pPr>
    <w:rPr>
      <w:sz w:val="16"/>
      <w:szCs w:val="16"/>
      <w:lang w:val="es-ES"/>
    </w:rPr>
  </w:style>
  <w:style w:type="paragraph" w:customStyle="1" w:styleId="xl334">
    <w:name w:val="xl334"/>
    <w:basedOn w:val="Normal"/>
    <w:rsid w:val="00BD5532"/>
    <w:pPr>
      <w:pBdr>
        <w:top w:val="single" w:sz="8" w:space="0" w:color="auto"/>
        <w:right w:val="single" w:sz="8" w:space="0" w:color="auto"/>
      </w:pBdr>
      <w:spacing w:before="100" w:beforeAutospacing="1" w:after="100" w:afterAutospacing="1"/>
      <w:jc w:val="both"/>
      <w:textAlignment w:val="center"/>
    </w:pPr>
    <w:rPr>
      <w:sz w:val="16"/>
      <w:szCs w:val="16"/>
      <w:lang w:val="es-ES"/>
    </w:rPr>
  </w:style>
  <w:style w:type="paragraph" w:customStyle="1" w:styleId="xl335">
    <w:name w:val="xl335"/>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36">
    <w:name w:val="xl336"/>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37">
    <w:name w:val="xl337"/>
    <w:basedOn w:val="Normal"/>
    <w:rsid w:val="00BD5532"/>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38">
    <w:name w:val="xl338"/>
    <w:basedOn w:val="Normal"/>
    <w:rsid w:val="00BD5532"/>
    <w:pPr>
      <w:pBdr>
        <w:top w:val="single" w:sz="8" w:space="0" w:color="000000"/>
        <w:left w:val="single" w:sz="8" w:space="0" w:color="auto"/>
      </w:pBdr>
      <w:spacing w:before="100" w:beforeAutospacing="1" w:after="100" w:afterAutospacing="1"/>
      <w:jc w:val="center"/>
      <w:textAlignment w:val="center"/>
    </w:pPr>
    <w:rPr>
      <w:color w:val="000000"/>
      <w:sz w:val="10"/>
      <w:szCs w:val="10"/>
      <w:lang w:val="es-ES"/>
    </w:rPr>
  </w:style>
  <w:style w:type="paragraph" w:customStyle="1" w:styleId="xl339">
    <w:name w:val="xl339"/>
    <w:basedOn w:val="Normal"/>
    <w:rsid w:val="00BD5532"/>
    <w:pPr>
      <w:pBdr>
        <w:left w:val="single" w:sz="8" w:space="0" w:color="auto"/>
      </w:pBdr>
      <w:spacing w:before="100" w:beforeAutospacing="1" w:after="100" w:afterAutospacing="1"/>
      <w:jc w:val="center"/>
      <w:textAlignment w:val="center"/>
    </w:pPr>
    <w:rPr>
      <w:color w:val="000000"/>
      <w:sz w:val="10"/>
      <w:szCs w:val="10"/>
      <w:lang w:val="es-ES"/>
    </w:rPr>
  </w:style>
  <w:style w:type="paragraph" w:customStyle="1" w:styleId="xl340">
    <w:name w:val="xl340"/>
    <w:basedOn w:val="Normal"/>
    <w:rsid w:val="00BD5532"/>
    <w:pPr>
      <w:pBdr>
        <w:left w:val="single" w:sz="8" w:space="0" w:color="auto"/>
        <w:bottom w:val="single" w:sz="8" w:space="0" w:color="000000"/>
      </w:pBdr>
      <w:spacing w:before="100" w:beforeAutospacing="1" w:after="100" w:afterAutospacing="1"/>
      <w:jc w:val="center"/>
      <w:textAlignment w:val="center"/>
    </w:pPr>
    <w:rPr>
      <w:color w:val="000000"/>
      <w:sz w:val="10"/>
      <w:szCs w:val="10"/>
      <w:lang w:val="es-ES"/>
    </w:rPr>
  </w:style>
  <w:style w:type="paragraph" w:customStyle="1" w:styleId="xl341">
    <w:name w:val="xl341"/>
    <w:basedOn w:val="Normal"/>
    <w:rsid w:val="00BD5532"/>
    <w:pPr>
      <w:pBdr>
        <w:top w:val="single" w:sz="8" w:space="0" w:color="auto"/>
        <w:left w:val="single" w:sz="8" w:space="0" w:color="auto"/>
      </w:pBdr>
      <w:spacing w:before="100" w:beforeAutospacing="1" w:after="100" w:afterAutospacing="1"/>
      <w:jc w:val="center"/>
      <w:textAlignment w:val="center"/>
    </w:pPr>
    <w:rPr>
      <w:sz w:val="10"/>
      <w:szCs w:val="10"/>
      <w:lang w:val="es-ES"/>
    </w:rPr>
  </w:style>
  <w:style w:type="paragraph" w:customStyle="1" w:styleId="xl342">
    <w:name w:val="xl342"/>
    <w:basedOn w:val="Normal"/>
    <w:rsid w:val="00BD5532"/>
    <w:pPr>
      <w:pBdr>
        <w:left w:val="single" w:sz="8" w:space="0" w:color="auto"/>
      </w:pBdr>
      <w:spacing w:before="100" w:beforeAutospacing="1" w:after="100" w:afterAutospacing="1"/>
      <w:jc w:val="center"/>
      <w:textAlignment w:val="center"/>
    </w:pPr>
    <w:rPr>
      <w:sz w:val="10"/>
      <w:szCs w:val="10"/>
      <w:lang w:val="es-ES"/>
    </w:rPr>
  </w:style>
  <w:style w:type="paragraph" w:customStyle="1" w:styleId="xl343">
    <w:name w:val="xl343"/>
    <w:basedOn w:val="Normal"/>
    <w:rsid w:val="00BD5532"/>
    <w:pPr>
      <w:pBdr>
        <w:left w:val="single" w:sz="8" w:space="0" w:color="auto"/>
        <w:bottom w:val="single" w:sz="8" w:space="0" w:color="auto"/>
      </w:pBdr>
      <w:spacing w:before="100" w:beforeAutospacing="1" w:after="100" w:afterAutospacing="1"/>
      <w:jc w:val="center"/>
      <w:textAlignment w:val="center"/>
    </w:pPr>
    <w:rPr>
      <w:sz w:val="10"/>
      <w:szCs w:val="10"/>
      <w:lang w:val="es-ES"/>
    </w:rPr>
  </w:style>
  <w:style w:type="paragraph" w:customStyle="1" w:styleId="xl344">
    <w:name w:val="xl344"/>
    <w:basedOn w:val="Normal"/>
    <w:rsid w:val="00BD553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45">
    <w:name w:val="xl345"/>
    <w:basedOn w:val="Normal"/>
    <w:rsid w:val="00BD5532"/>
    <w:pPr>
      <w:pBdr>
        <w:left w:val="single" w:sz="8" w:space="0" w:color="auto"/>
        <w:right w:val="single" w:sz="8"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46">
    <w:name w:val="xl346"/>
    <w:basedOn w:val="Normal"/>
    <w:rsid w:val="00BD5532"/>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47">
    <w:name w:val="xl347"/>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348">
    <w:name w:val="xl348"/>
    <w:basedOn w:val="Normal"/>
    <w:rsid w:val="00BD5532"/>
    <w:pPr>
      <w:pBdr>
        <w:left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349">
    <w:name w:val="xl349"/>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350">
    <w:name w:val="xl350"/>
    <w:basedOn w:val="Normal"/>
    <w:rsid w:val="00BD5532"/>
    <w:pPr>
      <w:pBdr>
        <w:top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351">
    <w:name w:val="xl351"/>
    <w:basedOn w:val="Normal"/>
    <w:rsid w:val="00BD5532"/>
    <w:pPr>
      <w:pBdr>
        <w:right w:val="single" w:sz="8" w:space="0" w:color="auto"/>
      </w:pBdr>
      <w:spacing w:before="100" w:beforeAutospacing="1" w:after="100" w:afterAutospacing="1"/>
      <w:jc w:val="center"/>
      <w:textAlignment w:val="center"/>
    </w:pPr>
    <w:rPr>
      <w:sz w:val="10"/>
      <w:szCs w:val="10"/>
      <w:lang w:val="es-ES"/>
    </w:rPr>
  </w:style>
  <w:style w:type="paragraph" w:customStyle="1" w:styleId="xl352">
    <w:name w:val="xl352"/>
    <w:basedOn w:val="Normal"/>
    <w:rsid w:val="00BD5532"/>
    <w:pPr>
      <w:pBdr>
        <w:bottom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353">
    <w:name w:val="xl353"/>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54">
    <w:name w:val="xl354"/>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55">
    <w:name w:val="xl355"/>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56">
    <w:name w:val="xl356"/>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57">
    <w:name w:val="xl357"/>
    <w:basedOn w:val="Normal"/>
    <w:rsid w:val="00BD5532"/>
    <w:pPr>
      <w:pBdr>
        <w:top w:val="single" w:sz="8" w:space="0" w:color="auto"/>
        <w:left w:val="single" w:sz="8" w:space="0" w:color="auto"/>
      </w:pBdr>
      <w:spacing w:before="100" w:beforeAutospacing="1" w:after="100" w:afterAutospacing="1"/>
      <w:jc w:val="center"/>
      <w:textAlignment w:val="center"/>
    </w:pPr>
    <w:rPr>
      <w:sz w:val="10"/>
      <w:szCs w:val="10"/>
      <w:lang w:val="es-ES"/>
    </w:rPr>
  </w:style>
  <w:style w:type="paragraph" w:customStyle="1" w:styleId="xl358">
    <w:name w:val="xl358"/>
    <w:basedOn w:val="Normal"/>
    <w:rsid w:val="00BD5532"/>
    <w:pPr>
      <w:pBdr>
        <w:top w:val="single" w:sz="8" w:space="0" w:color="auto"/>
        <w:left w:val="single" w:sz="8"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59">
    <w:name w:val="xl359"/>
    <w:basedOn w:val="Normal"/>
    <w:rsid w:val="00BD5532"/>
    <w:pPr>
      <w:pBdr>
        <w:left w:val="single" w:sz="8"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60">
    <w:name w:val="xl360"/>
    <w:basedOn w:val="Normal"/>
    <w:rsid w:val="00BD5532"/>
    <w:pPr>
      <w:pBdr>
        <w:left w:val="single" w:sz="8" w:space="0" w:color="auto"/>
        <w:bottom w:val="single" w:sz="8"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61">
    <w:name w:val="xl361"/>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sz w:val="10"/>
      <w:szCs w:val="10"/>
      <w:lang w:val="es-ES"/>
    </w:rPr>
  </w:style>
  <w:style w:type="paragraph" w:customStyle="1" w:styleId="xl362">
    <w:name w:val="xl362"/>
    <w:basedOn w:val="Normal"/>
    <w:rsid w:val="00BD5532"/>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63">
    <w:name w:val="xl363"/>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64">
    <w:name w:val="xl364"/>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65">
    <w:name w:val="xl365"/>
    <w:basedOn w:val="Normal"/>
    <w:rsid w:val="00BD55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0"/>
      <w:szCs w:val="10"/>
      <w:lang w:val="es-ES"/>
    </w:rPr>
  </w:style>
  <w:style w:type="paragraph" w:customStyle="1" w:styleId="xl366">
    <w:name w:val="xl366"/>
    <w:basedOn w:val="Normal"/>
    <w:rsid w:val="00BD55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0"/>
      <w:szCs w:val="10"/>
      <w:lang w:val="es-ES"/>
    </w:rPr>
  </w:style>
  <w:style w:type="paragraph" w:customStyle="1" w:styleId="xl367">
    <w:name w:val="xl367"/>
    <w:basedOn w:val="Normal"/>
    <w:rsid w:val="00BD55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68">
    <w:name w:val="xl368"/>
    <w:basedOn w:val="Normal"/>
    <w:rsid w:val="00BD55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0"/>
      <w:szCs w:val="10"/>
      <w:lang w:val="es-ES"/>
    </w:rPr>
  </w:style>
  <w:style w:type="paragraph" w:customStyle="1" w:styleId="xl369">
    <w:name w:val="xl369"/>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0"/>
      <w:szCs w:val="10"/>
      <w:lang w:val="es-ES"/>
    </w:rPr>
  </w:style>
  <w:style w:type="paragraph" w:customStyle="1" w:styleId="xl370">
    <w:name w:val="xl370"/>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371">
    <w:name w:val="xl371"/>
    <w:basedOn w:val="Normal"/>
    <w:rsid w:val="00BD5532"/>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372">
    <w:name w:val="xl372"/>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373">
    <w:name w:val="xl373"/>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374">
    <w:name w:val="xl374"/>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375">
    <w:name w:val="xl375"/>
    <w:basedOn w:val="Normal"/>
    <w:rsid w:val="00BD5532"/>
    <w:pPr>
      <w:pBdr>
        <w:top w:val="single" w:sz="8" w:space="0" w:color="auto"/>
        <w:left w:val="single" w:sz="8" w:space="0" w:color="auto"/>
      </w:pBdr>
      <w:spacing w:before="100" w:beforeAutospacing="1" w:after="100" w:afterAutospacing="1"/>
      <w:textAlignment w:val="center"/>
    </w:pPr>
    <w:rPr>
      <w:color w:val="000000"/>
      <w:sz w:val="18"/>
      <w:szCs w:val="18"/>
      <w:lang w:val="es-ES"/>
    </w:rPr>
  </w:style>
  <w:style w:type="paragraph" w:customStyle="1" w:styleId="xl376">
    <w:name w:val="xl376"/>
    <w:basedOn w:val="Normal"/>
    <w:rsid w:val="00BD5532"/>
    <w:pPr>
      <w:pBdr>
        <w:top w:val="single" w:sz="8" w:space="0" w:color="auto"/>
      </w:pBdr>
      <w:spacing w:before="100" w:beforeAutospacing="1" w:after="100" w:afterAutospacing="1"/>
      <w:textAlignment w:val="center"/>
    </w:pPr>
    <w:rPr>
      <w:color w:val="000000"/>
      <w:sz w:val="18"/>
      <w:szCs w:val="18"/>
      <w:lang w:val="es-ES"/>
    </w:rPr>
  </w:style>
  <w:style w:type="paragraph" w:customStyle="1" w:styleId="xl377">
    <w:name w:val="xl377"/>
    <w:basedOn w:val="Normal"/>
    <w:rsid w:val="00BD5532"/>
    <w:pPr>
      <w:pBdr>
        <w:left w:val="single" w:sz="8" w:space="0" w:color="auto"/>
      </w:pBdr>
      <w:shd w:val="clear" w:color="000000" w:fill="FFFFFF"/>
      <w:spacing w:before="100" w:beforeAutospacing="1" w:after="100" w:afterAutospacing="1"/>
      <w:textAlignment w:val="top"/>
    </w:pPr>
    <w:rPr>
      <w:color w:val="000000"/>
      <w:sz w:val="16"/>
      <w:szCs w:val="16"/>
      <w:lang w:val="es-ES"/>
    </w:rPr>
  </w:style>
  <w:style w:type="paragraph" w:customStyle="1" w:styleId="xl378">
    <w:name w:val="xl378"/>
    <w:basedOn w:val="Normal"/>
    <w:rsid w:val="00BD5532"/>
    <w:pPr>
      <w:shd w:val="clear" w:color="000000" w:fill="FFFFFF"/>
      <w:spacing w:before="100" w:beforeAutospacing="1" w:after="100" w:afterAutospacing="1"/>
      <w:textAlignment w:val="top"/>
    </w:pPr>
    <w:rPr>
      <w:color w:val="000000"/>
      <w:sz w:val="16"/>
      <w:szCs w:val="16"/>
      <w:lang w:val="es-ES"/>
    </w:rPr>
  </w:style>
  <w:style w:type="paragraph" w:customStyle="1" w:styleId="xl379">
    <w:name w:val="xl379"/>
    <w:basedOn w:val="Normal"/>
    <w:rsid w:val="00BD55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380">
    <w:name w:val="xl380"/>
    <w:basedOn w:val="Normal"/>
    <w:rsid w:val="00BD5532"/>
    <w:pPr>
      <w:pBdr>
        <w:top w:val="single" w:sz="8" w:space="0" w:color="auto"/>
        <w:left w:val="single" w:sz="8" w:space="0" w:color="auto"/>
      </w:pBdr>
      <w:shd w:val="clear" w:color="000000" w:fill="FFFFFF"/>
      <w:spacing w:before="100" w:beforeAutospacing="1" w:after="100" w:afterAutospacing="1"/>
      <w:textAlignment w:val="top"/>
    </w:pPr>
    <w:rPr>
      <w:color w:val="FF0000"/>
      <w:sz w:val="16"/>
      <w:szCs w:val="16"/>
      <w:lang w:val="es-ES"/>
    </w:rPr>
  </w:style>
  <w:style w:type="paragraph" w:customStyle="1" w:styleId="xl381">
    <w:name w:val="xl381"/>
    <w:basedOn w:val="Normal"/>
    <w:rsid w:val="00BD5532"/>
    <w:pPr>
      <w:pBdr>
        <w:top w:val="single" w:sz="8" w:space="0" w:color="auto"/>
      </w:pBdr>
      <w:shd w:val="clear" w:color="000000" w:fill="FFFFFF"/>
      <w:spacing w:before="100" w:beforeAutospacing="1" w:after="100" w:afterAutospacing="1"/>
      <w:textAlignment w:val="top"/>
    </w:pPr>
    <w:rPr>
      <w:color w:val="FF0000"/>
      <w:sz w:val="16"/>
      <w:szCs w:val="16"/>
      <w:lang w:val="es-ES"/>
    </w:rPr>
  </w:style>
  <w:style w:type="paragraph" w:customStyle="1" w:styleId="xl382">
    <w:name w:val="xl382"/>
    <w:basedOn w:val="Normal"/>
    <w:rsid w:val="00BD5532"/>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color w:val="000000"/>
      <w:sz w:val="18"/>
      <w:szCs w:val="18"/>
      <w:lang w:val="es-ES"/>
    </w:rPr>
  </w:style>
  <w:style w:type="paragraph" w:customStyle="1" w:styleId="xl383">
    <w:name w:val="xl383"/>
    <w:basedOn w:val="Normal"/>
    <w:rsid w:val="00BD5532"/>
    <w:pPr>
      <w:pBdr>
        <w:top w:val="single" w:sz="8" w:space="0" w:color="auto"/>
        <w:bottom w:val="single" w:sz="8" w:space="0" w:color="auto"/>
      </w:pBdr>
      <w:shd w:val="clear" w:color="000000" w:fill="92CDDC"/>
      <w:spacing w:before="100" w:beforeAutospacing="1" w:after="100" w:afterAutospacing="1"/>
      <w:jc w:val="center"/>
      <w:textAlignment w:val="center"/>
    </w:pPr>
    <w:rPr>
      <w:color w:val="000000"/>
      <w:sz w:val="18"/>
      <w:szCs w:val="18"/>
      <w:lang w:val="es-ES"/>
    </w:rPr>
  </w:style>
  <w:style w:type="paragraph" w:customStyle="1" w:styleId="xl384">
    <w:name w:val="xl384"/>
    <w:basedOn w:val="Normal"/>
    <w:rsid w:val="00BD55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385">
    <w:name w:val="xl385"/>
    <w:basedOn w:val="Normal"/>
    <w:rsid w:val="00BD5532"/>
    <w:pPr>
      <w:pBdr>
        <w:top w:val="single" w:sz="8" w:space="0" w:color="auto"/>
        <w:left w:val="single" w:sz="8"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386">
    <w:name w:val="xl386"/>
    <w:basedOn w:val="Normal"/>
    <w:rsid w:val="00BD5532"/>
    <w:pPr>
      <w:pBdr>
        <w:top w:val="single" w:sz="8"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387">
    <w:name w:val="xl387"/>
    <w:basedOn w:val="Normal"/>
    <w:rsid w:val="00BD5532"/>
    <w:pPr>
      <w:pBdr>
        <w:left w:val="single" w:sz="8" w:space="0" w:color="auto"/>
        <w:bottom w:val="single" w:sz="4"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388">
    <w:name w:val="xl388"/>
    <w:basedOn w:val="Normal"/>
    <w:rsid w:val="00BD5532"/>
    <w:pPr>
      <w:pBdr>
        <w:bottom w:val="single" w:sz="4"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389">
    <w:name w:val="xl389"/>
    <w:basedOn w:val="Normal"/>
    <w:rsid w:val="00BD5532"/>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390">
    <w:name w:val="xl390"/>
    <w:basedOn w:val="Normal"/>
    <w:rsid w:val="00BD5532"/>
    <w:pPr>
      <w:pBdr>
        <w:top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391">
    <w:name w:val="xl391"/>
    <w:basedOn w:val="Normal"/>
    <w:rsid w:val="00BD5532"/>
    <w:pPr>
      <w:pBdr>
        <w:top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392">
    <w:name w:val="xl392"/>
    <w:basedOn w:val="Normal"/>
    <w:rsid w:val="00BD553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393">
    <w:name w:val="xl393"/>
    <w:basedOn w:val="Normal"/>
    <w:rsid w:val="00BD5532"/>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394">
    <w:name w:val="xl394"/>
    <w:basedOn w:val="Normal"/>
    <w:rsid w:val="00BD5532"/>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395">
    <w:name w:val="xl395"/>
    <w:basedOn w:val="Normal"/>
    <w:rsid w:val="00BD5532"/>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396">
    <w:name w:val="xl396"/>
    <w:basedOn w:val="Normal"/>
    <w:rsid w:val="00BD5532"/>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397">
    <w:name w:val="xl397"/>
    <w:basedOn w:val="Normal"/>
    <w:rsid w:val="00BD553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398">
    <w:name w:val="xl398"/>
    <w:basedOn w:val="Normal"/>
    <w:rsid w:val="00BD5532"/>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399">
    <w:name w:val="xl399"/>
    <w:basedOn w:val="Normal"/>
    <w:rsid w:val="00BD5532"/>
    <w:pPr>
      <w:pBdr>
        <w:top w:val="single" w:sz="8" w:space="0" w:color="auto"/>
        <w:left w:val="single" w:sz="4" w:space="0" w:color="auto"/>
        <w:bottom w:val="single" w:sz="8"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00">
    <w:name w:val="xl400"/>
    <w:basedOn w:val="Normal"/>
    <w:rsid w:val="00BD5532"/>
    <w:pPr>
      <w:pBdr>
        <w:top w:val="single" w:sz="8" w:space="0" w:color="auto"/>
        <w:bottom w:val="single" w:sz="8" w:space="0" w:color="auto"/>
      </w:pBdr>
      <w:shd w:val="clear" w:color="000000" w:fill="C9C9C9"/>
      <w:spacing w:before="100" w:beforeAutospacing="1" w:after="100" w:afterAutospacing="1"/>
      <w:jc w:val="center"/>
      <w:textAlignment w:val="center"/>
    </w:pPr>
    <w:rPr>
      <w:b/>
      <w:bCs/>
      <w:color w:val="000000"/>
      <w:sz w:val="16"/>
      <w:szCs w:val="16"/>
      <w:lang w:val="es-ES"/>
    </w:rPr>
  </w:style>
  <w:style w:type="paragraph" w:customStyle="1" w:styleId="xl401">
    <w:name w:val="xl401"/>
    <w:basedOn w:val="Normal"/>
    <w:rsid w:val="00BD5532"/>
    <w:pPr>
      <w:pBdr>
        <w:top w:val="single" w:sz="8" w:space="0" w:color="auto"/>
        <w:bottom w:val="single" w:sz="8" w:space="0" w:color="auto"/>
        <w:right w:val="single" w:sz="8" w:space="0" w:color="auto"/>
      </w:pBdr>
      <w:shd w:val="clear" w:color="000000" w:fill="C9C9C9"/>
      <w:spacing w:before="100" w:beforeAutospacing="1" w:after="100" w:afterAutospacing="1"/>
      <w:jc w:val="center"/>
      <w:textAlignment w:val="center"/>
    </w:pPr>
    <w:rPr>
      <w:b/>
      <w:bCs/>
      <w:color w:val="000000"/>
      <w:sz w:val="16"/>
      <w:szCs w:val="16"/>
      <w:lang w:val="es-ES"/>
    </w:rPr>
  </w:style>
  <w:style w:type="paragraph" w:customStyle="1" w:styleId="xl402">
    <w:name w:val="xl402"/>
    <w:basedOn w:val="Normal"/>
    <w:rsid w:val="00BD5532"/>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03">
    <w:name w:val="xl403"/>
    <w:basedOn w:val="Normal"/>
    <w:rsid w:val="00BD5532"/>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04">
    <w:name w:val="xl404"/>
    <w:basedOn w:val="Normal"/>
    <w:rsid w:val="00BD5532"/>
    <w:pPr>
      <w:pBdr>
        <w:top w:val="single" w:sz="8" w:space="0" w:color="auto"/>
        <w:left w:val="single" w:sz="8" w:space="0" w:color="auto"/>
        <w:right w:val="single" w:sz="8" w:space="0" w:color="000000"/>
      </w:pBdr>
      <w:spacing w:before="100" w:beforeAutospacing="1" w:after="100" w:afterAutospacing="1"/>
      <w:jc w:val="center"/>
      <w:textAlignment w:val="center"/>
    </w:pPr>
    <w:rPr>
      <w:b/>
      <w:bCs/>
      <w:color w:val="000000"/>
      <w:sz w:val="14"/>
      <w:szCs w:val="14"/>
      <w:lang w:val="es-ES"/>
    </w:rPr>
  </w:style>
  <w:style w:type="paragraph" w:customStyle="1" w:styleId="xl405">
    <w:name w:val="xl405"/>
    <w:basedOn w:val="Normal"/>
    <w:rsid w:val="00BD5532"/>
    <w:pPr>
      <w:pBdr>
        <w:left w:val="single" w:sz="8" w:space="0" w:color="auto"/>
        <w:right w:val="single" w:sz="8" w:space="0" w:color="000000"/>
      </w:pBdr>
      <w:spacing w:before="100" w:beforeAutospacing="1" w:after="100" w:afterAutospacing="1"/>
      <w:jc w:val="center"/>
      <w:textAlignment w:val="center"/>
    </w:pPr>
    <w:rPr>
      <w:b/>
      <w:bCs/>
      <w:color w:val="000000"/>
      <w:sz w:val="14"/>
      <w:szCs w:val="14"/>
      <w:lang w:val="es-ES"/>
    </w:rPr>
  </w:style>
  <w:style w:type="paragraph" w:customStyle="1" w:styleId="xl406">
    <w:name w:val="xl406"/>
    <w:basedOn w:val="Normal"/>
    <w:rsid w:val="00BD5532"/>
    <w:pPr>
      <w:pBdr>
        <w:left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14"/>
      <w:szCs w:val="14"/>
      <w:lang w:val="es-ES"/>
    </w:rPr>
  </w:style>
  <w:style w:type="paragraph" w:customStyle="1" w:styleId="xl407">
    <w:name w:val="xl407"/>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08">
    <w:name w:val="xl408"/>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09">
    <w:name w:val="xl409"/>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10">
    <w:name w:val="xl410"/>
    <w:basedOn w:val="Normal"/>
    <w:rsid w:val="00BD5532"/>
    <w:pPr>
      <w:pBdr>
        <w:left w:val="single" w:sz="8" w:space="0" w:color="auto"/>
        <w:right w:val="single" w:sz="8" w:space="0" w:color="auto"/>
      </w:pBdr>
      <w:spacing w:before="100" w:beforeAutospacing="1" w:after="100" w:afterAutospacing="1"/>
      <w:textAlignment w:val="center"/>
    </w:pPr>
    <w:rPr>
      <w:b/>
      <w:bCs/>
      <w:color w:val="000000"/>
      <w:sz w:val="14"/>
      <w:szCs w:val="14"/>
      <w:lang w:val="es-ES"/>
    </w:rPr>
  </w:style>
  <w:style w:type="paragraph" w:customStyle="1" w:styleId="xl411">
    <w:name w:val="xl411"/>
    <w:basedOn w:val="Normal"/>
    <w:rsid w:val="00BD5532"/>
    <w:pPr>
      <w:pBdr>
        <w:left w:val="single" w:sz="8" w:space="0" w:color="auto"/>
        <w:bottom w:val="single" w:sz="8" w:space="0" w:color="auto"/>
        <w:right w:val="single" w:sz="8" w:space="0" w:color="auto"/>
      </w:pBdr>
      <w:spacing w:before="100" w:beforeAutospacing="1" w:after="100" w:afterAutospacing="1"/>
      <w:textAlignment w:val="center"/>
    </w:pPr>
    <w:rPr>
      <w:b/>
      <w:bCs/>
      <w:color w:val="000000"/>
      <w:sz w:val="14"/>
      <w:szCs w:val="14"/>
      <w:lang w:val="es-ES"/>
    </w:rPr>
  </w:style>
  <w:style w:type="paragraph" w:customStyle="1" w:styleId="xl412">
    <w:name w:val="xl412"/>
    <w:basedOn w:val="Normal"/>
    <w:rsid w:val="00BD553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4"/>
      <w:szCs w:val="14"/>
      <w:lang w:val="es-ES"/>
    </w:rPr>
  </w:style>
  <w:style w:type="paragraph" w:customStyle="1" w:styleId="xl413">
    <w:name w:val="xl413"/>
    <w:basedOn w:val="Normal"/>
    <w:rsid w:val="00BD5532"/>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4"/>
      <w:szCs w:val="14"/>
      <w:lang w:val="es-ES"/>
    </w:rPr>
  </w:style>
  <w:style w:type="paragraph" w:customStyle="1" w:styleId="xl414">
    <w:name w:val="xl414"/>
    <w:basedOn w:val="Normal"/>
    <w:rsid w:val="00BD553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4"/>
      <w:szCs w:val="14"/>
      <w:lang w:val="es-ES"/>
    </w:rPr>
  </w:style>
  <w:style w:type="paragraph" w:customStyle="1" w:styleId="xl415">
    <w:name w:val="xl415"/>
    <w:basedOn w:val="Normal"/>
    <w:rsid w:val="00BD5532"/>
    <w:pPr>
      <w:spacing w:before="100" w:beforeAutospacing="1" w:after="100" w:afterAutospacing="1"/>
      <w:jc w:val="center"/>
      <w:textAlignment w:val="center"/>
    </w:pPr>
    <w:rPr>
      <w:b/>
      <w:bCs/>
      <w:color w:val="000000"/>
      <w:sz w:val="14"/>
      <w:szCs w:val="14"/>
      <w:lang w:val="es-ES"/>
    </w:rPr>
  </w:style>
  <w:style w:type="paragraph" w:customStyle="1" w:styleId="xl416">
    <w:name w:val="xl416"/>
    <w:basedOn w:val="Normal"/>
    <w:rsid w:val="00BD5532"/>
    <w:pPr>
      <w:pBdr>
        <w:top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17">
    <w:name w:val="xl417"/>
    <w:basedOn w:val="Normal"/>
    <w:rsid w:val="00BD5532"/>
    <w:pPr>
      <w:pBdr>
        <w:bottom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18">
    <w:name w:val="xl418"/>
    <w:basedOn w:val="Normal"/>
    <w:rsid w:val="00BD5532"/>
    <w:pPr>
      <w:pBdr>
        <w:top w:val="single" w:sz="8"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val="es-ES"/>
    </w:rPr>
  </w:style>
  <w:style w:type="paragraph" w:customStyle="1" w:styleId="xl419">
    <w:name w:val="xl419"/>
    <w:basedOn w:val="Normal"/>
    <w:rsid w:val="00BD5532"/>
    <w:pPr>
      <w:pBdr>
        <w:right w:val="single" w:sz="8" w:space="0" w:color="auto"/>
      </w:pBdr>
      <w:shd w:val="clear" w:color="000000" w:fill="FFFFFF"/>
      <w:spacing w:before="100" w:beforeAutospacing="1" w:after="100" w:afterAutospacing="1"/>
      <w:jc w:val="center"/>
      <w:textAlignment w:val="center"/>
    </w:pPr>
    <w:rPr>
      <w:b/>
      <w:bCs/>
      <w:color w:val="000000"/>
      <w:sz w:val="14"/>
      <w:szCs w:val="14"/>
      <w:lang w:val="es-ES"/>
    </w:rPr>
  </w:style>
  <w:style w:type="paragraph" w:customStyle="1" w:styleId="xl420">
    <w:name w:val="xl420"/>
    <w:basedOn w:val="Normal"/>
    <w:rsid w:val="00BD5532"/>
    <w:pPr>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lang w:val="es-ES"/>
    </w:rPr>
  </w:style>
  <w:style w:type="paragraph" w:customStyle="1" w:styleId="xl421">
    <w:name w:val="xl421"/>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422">
    <w:name w:val="xl422"/>
    <w:basedOn w:val="Normal"/>
    <w:rsid w:val="00BD5532"/>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hAnsi="Times New Roman" w:cs="Times New Roman"/>
      <w:color w:val="000000"/>
      <w:sz w:val="10"/>
      <w:szCs w:val="10"/>
      <w:lang w:val="es-ES"/>
    </w:rPr>
  </w:style>
  <w:style w:type="paragraph" w:customStyle="1" w:styleId="xl423">
    <w:name w:val="xl423"/>
    <w:basedOn w:val="Normal"/>
    <w:rsid w:val="00BD5532"/>
    <w:pPr>
      <w:pBdr>
        <w:top w:val="single" w:sz="8" w:space="0" w:color="auto"/>
        <w:left w:val="single" w:sz="8" w:space="0" w:color="auto"/>
      </w:pBdr>
      <w:spacing w:before="100" w:beforeAutospacing="1" w:after="100" w:afterAutospacing="1"/>
      <w:textAlignment w:val="center"/>
    </w:pPr>
    <w:rPr>
      <w:color w:val="000000"/>
      <w:sz w:val="18"/>
      <w:szCs w:val="18"/>
      <w:lang w:val="es-ES"/>
    </w:rPr>
  </w:style>
  <w:style w:type="paragraph" w:customStyle="1" w:styleId="xl424">
    <w:name w:val="xl424"/>
    <w:basedOn w:val="Normal"/>
    <w:rsid w:val="00BD5532"/>
    <w:pPr>
      <w:pBdr>
        <w:top w:val="single" w:sz="8" w:space="0" w:color="auto"/>
      </w:pBdr>
      <w:spacing w:before="100" w:beforeAutospacing="1" w:after="100" w:afterAutospacing="1"/>
      <w:textAlignment w:val="center"/>
    </w:pPr>
    <w:rPr>
      <w:color w:val="000000"/>
      <w:sz w:val="18"/>
      <w:szCs w:val="18"/>
      <w:lang w:val="es-ES"/>
    </w:rPr>
  </w:style>
  <w:style w:type="paragraph" w:customStyle="1" w:styleId="xl425">
    <w:name w:val="xl425"/>
    <w:basedOn w:val="Normal"/>
    <w:rsid w:val="00BD5532"/>
    <w:pPr>
      <w:pBdr>
        <w:left w:val="single" w:sz="8" w:space="0" w:color="auto"/>
      </w:pBdr>
      <w:shd w:val="clear" w:color="000000" w:fill="FFFFFF"/>
      <w:spacing w:before="100" w:beforeAutospacing="1" w:after="100" w:afterAutospacing="1"/>
      <w:textAlignment w:val="top"/>
    </w:pPr>
    <w:rPr>
      <w:color w:val="000000"/>
      <w:sz w:val="16"/>
      <w:szCs w:val="16"/>
      <w:lang w:val="es-ES"/>
    </w:rPr>
  </w:style>
  <w:style w:type="paragraph" w:customStyle="1" w:styleId="xl426">
    <w:name w:val="xl426"/>
    <w:basedOn w:val="Normal"/>
    <w:rsid w:val="00BD5532"/>
    <w:pPr>
      <w:shd w:val="clear" w:color="000000" w:fill="FFFFFF"/>
      <w:spacing w:before="100" w:beforeAutospacing="1" w:after="100" w:afterAutospacing="1"/>
      <w:textAlignment w:val="top"/>
    </w:pPr>
    <w:rPr>
      <w:color w:val="000000"/>
      <w:sz w:val="16"/>
      <w:szCs w:val="16"/>
      <w:lang w:val="es-ES"/>
    </w:rPr>
  </w:style>
  <w:style w:type="paragraph" w:customStyle="1" w:styleId="xl427">
    <w:name w:val="xl427"/>
    <w:basedOn w:val="Normal"/>
    <w:rsid w:val="00BD55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28">
    <w:name w:val="xl428"/>
    <w:basedOn w:val="Normal"/>
    <w:rsid w:val="00BD5532"/>
    <w:pPr>
      <w:pBdr>
        <w:top w:val="single" w:sz="8" w:space="0" w:color="auto"/>
        <w:left w:val="single" w:sz="8" w:space="0" w:color="auto"/>
      </w:pBdr>
      <w:shd w:val="clear" w:color="000000" w:fill="FFFFFF"/>
      <w:spacing w:before="100" w:beforeAutospacing="1" w:after="100" w:afterAutospacing="1"/>
      <w:textAlignment w:val="top"/>
    </w:pPr>
    <w:rPr>
      <w:color w:val="FF0000"/>
      <w:sz w:val="16"/>
      <w:szCs w:val="16"/>
      <w:lang w:val="es-ES"/>
    </w:rPr>
  </w:style>
  <w:style w:type="paragraph" w:customStyle="1" w:styleId="xl429">
    <w:name w:val="xl429"/>
    <w:basedOn w:val="Normal"/>
    <w:rsid w:val="00BD5532"/>
    <w:pPr>
      <w:pBdr>
        <w:top w:val="single" w:sz="8" w:space="0" w:color="auto"/>
      </w:pBdr>
      <w:shd w:val="clear" w:color="000000" w:fill="FFFFFF"/>
      <w:spacing w:before="100" w:beforeAutospacing="1" w:after="100" w:afterAutospacing="1"/>
      <w:textAlignment w:val="top"/>
    </w:pPr>
    <w:rPr>
      <w:color w:val="FF0000"/>
      <w:sz w:val="16"/>
      <w:szCs w:val="16"/>
      <w:lang w:val="es-ES"/>
    </w:rPr>
  </w:style>
  <w:style w:type="paragraph" w:customStyle="1" w:styleId="xl430">
    <w:name w:val="xl430"/>
    <w:basedOn w:val="Normal"/>
    <w:rsid w:val="00BD5532"/>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color w:val="000000"/>
      <w:sz w:val="18"/>
      <w:szCs w:val="18"/>
      <w:lang w:val="es-ES"/>
    </w:rPr>
  </w:style>
  <w:style w:type="paragraph" w:customStyle="1" w:styleId="xl431">
    <w:name w:val="xl431"/>
    <w:basedOn w:val="Normal"/>
    <w:rsid w:val="00BD5532"/>
    <w:pPr>
      <w:pBdr>
        <w:top w:val="single" w:sz="8" w:space="0" w:color="auto"/>
        <w:bottom w:val="single" w:sz="8" w:space="0" w:color="auto"/>
      </w:pBdr>
      <w:shd w:val="clear" w:color="000000" w:fill="92CDDC"/>
      <w:spacing w:before="100" w:beforeAutospacing="1" w:after="100" w:afterAutospacing="1"/>
      <w:jc w:val="center"/>
      <w:textAlignment w:val="center"/>
    </w:pPr>
    <w:rPr>
      <w:color w:val="000000"/>
      <w:sz w:val="18"/>
      <w:szCs w:val="18"/>
      <w:lang w:val="es-ES"/>
    </w:rPr>
  </w:style>
  <w:style w:type="paragraph" w:customStyle="1" w:styleId="xl432">
    <w:name w:val="xl432"/>
    <w:basedOn w:val="Normal"/>
    <w:rsid w:val="00BD55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433">
    <w:name w:val="xl433"/>
    <w:basedOn w:val="Normal"/>
    <w:rsid w:val="00BD5532"/>
    <w:pPr>
      <w:pBdr>
        <w:top w:val="single" w:sz="8" w:space="0" w:color="auto"/>
        <w:left w:val="single" w:sz="8"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434">
    <w:name w:val="xl434"/>
    <w:basedOn w:val="Normal"/>
    <w:rsid w:val="00BD5532"/>
    <w:pPr>
      <w:pBdr>
        <w:top w:val="single" w:sz="8"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435">
    <w:name w:val="xl435"/>
    <w:basedOn w:val="Normal"/>
    <w:rsid w:val="00BD5532"/>
    <w:pPr>
      <w:pBdr>
        <w:left w:val="single" w:sz="8" w:space="0" w:color="auto"/>
        <w:bottom w:val="single" w:sz="4"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436">
    <w:name w:val="xl436"/>
    <w:basedOn w:val="Normal"/>
    <w:rsid w:val="00BD5532"/>
    <w:pPr>
      <w:pBdr>
        <w:bottom w:val="single" w:sz="4" w:space="0" w:color="auto"/>
      </w:pBdr>
      <w:shd w:val="clear" w:color="000000" w:fill="BDD6EE"/>
      <w:spacing w:before="100" w:beforeAutospacing="1" w:after="100" w:afterAutospacing="1"/>
      <w:textAlignment w:val="center"/>
    </w:pPr>
    <w:rPr>
      <w:b/>
      <w:bCs/>
      <w:color w:val="000000"/>
      <w:sz w:val="18"/>
      <w:szCs w:val="18"/>
      <w:lang w:val="es-ES"/>
    </w:rPr>
  </w:style>
  <w:style w:type="paragraph" w:customStyle="1" w:styleId="xl437">
    <w:name w:val="xl437"/>
    <w:basedOn w:val="Normal"/>
    <w:rsid w:val="00BD5532"/>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438">
    <w:name w:val="xl438"/>
    <w:basedOn w:val="Normal"/>
    <w:rsid w:val="00BD5532"/>
    <w:pPr>
      <w:pBdr>
        <w:top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439">
    <w:name w:val="xl439"/>
    <w:basedOn w:val="Normal"/>
    <w:rsid w:val="00BD5532"/>
    <w:pPr>
      <w:pBdr>
        <w:top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ES"/>
    </w:rPr>
  </w:style>
  <w:style w:type="paragraph" w:customStyle="1" w:styleId="xl440">
    <w:name w:val="xl440"/>
    <w:basedOn w:val="Normal"/>
    <w:rsid w:val="00BD553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41">
    <w:name w:val="xl441"/>
    <w:basedOn w:val="Normal"/>
    <w:rsid w:val="00BD5532"/>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442">
    <w:name w:val="xl442"/>
    <w:basedOn w:val="Normal"/>
    <w:rsid w:val="00BD5532"/>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443">
    <w:name w:val="xl443"/>
    <w:basedOn w:val="Normal"/>
    <w:rsid w:val="00BD5532"/>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444">
    <w:name w:val="xl444"/>
    <w:basedOn w:val="Normal"/>
    <w:rsid w:val="00BD5532"/>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445">
    <w:name w:val="xl445"/>
    <w:basedOn w:val="Normal"/>
    <w:rsid w:val="00BD553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0"/>
      <w:szCs w:val="10"/>
      <w:lang w:val="es-ES"/>
    </w:rPr>
  </w:style>
  <w:style w:type="paragraph" w:customStyle="1" w:styleId="xl446">
    <w:name w:val="xl446"/>
    <w:basedOn w:val="Normal"/>
    <w:rsid w:val="00BD5532"/>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47">
    <w:name w:val="xl447"/>
    <w:basedOn w:val="Normal"/>
    <w:rsid w:val="00BD5532"/>
    <w:pPr>
      <w:pBdr>
        <w:top w:val="single" w:sz="8" w:space="0" w:color="auto"/>
        <w:left w:val="single" w:sz="4" w:space="0" w:color="auto"/>
        <w:bottom w:val="single" w:sz="8"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48">
    <w:name w:val="xl448"/>
    <w:basedOn w:val="Normal"/>
    <w:rsid w:val="00BD5532"/>
    <w:pPr>
      <w:pBdr>
        <w:top w:val="single" w:sz="8" w:space="0" w:color="auto"/>
        <w:bottom w:val="single" w:sz="8" w:space="0" w:color="auto"/>
      </w:pBdr>
      <w:shd w:val="clear" w:color="000000" w:fill="C9C9C9"/>
      <w:spacing w:before="100" w:beforeAutospacing="1" w:after="100" w:afterAutospacing="1"/>
      <w:jc w:val="center"/>
      <w:textAlignment w:val="center"/>
    </w:pPr>
    <w:rPr>
      <w:b/>
      <w:bCs/>
      <w:color w:val="000000"/>
      <w:sz w:val="16"/>
      <w:szCs w:val="16"/>
      <w:lang w:val="es-ES"/>
    </w:rPr>
  </w:style>
  <w:style w:type="paragraph" w:customStyle="1" w:styleId="xl449">
    <w:name w:val="xl449"/>
    <w:basedOn w:val="Normal"/>
    <w:rsid w:val="00BD5532"/>
    <w:pPr>
      <w:pBdr>
        <w:top w:val="single" w:sz="8" w:space="0" w:color="auto"/>
        <w:bottom w:val="single" w:sz="8" w:space="0" w:color="auto"/>
        <w:right w:val="single" w:sz="8" w:space="0" w:color="auto"/>
      </w:pBdr>
      <w:shd w:val="clear" w:color="000000" w:fill="C9C9C9"/>
      <w:spacing w:before="100" w:beforeAutospacing="1" w:after="100" w:afterAutospacing="1"/>
      <w:jc w:val="center"/>
      <w:textAlignment w:val="center"/>
    </w:pPr>
    <w:rPr>
      <w:b/>
      <w:bCs/>
      <w:color w:val="000000"/>
      <w:sz w:val="16"/>
      <w:szCs w:val="16"/>
      <w:lang w:val="es-ES"/>
    </w:rPr>
  </w:style>
  <w:style w:type="paragraph" w:customStyle="1" w:styleId="xl450">
    <w:name w:val="xl450"/>
    <w:basedOn w:val="Normal"/>
    <w:rsid w:val="00BD5532"/>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51">
    <w:name w:val="xl451"/>
    <w:basedOn w:val="Normal"/>
    <w:rsid w:val="00BD5532"/>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452">
    <w:name w:val="xl452"/>
    <w:basedOn w:val="Normal"/>
    <w:rsid w:val="00BD5532"/>
    <w:pPr>
      <w:pBdr>
        <w:top w:val="single" w:sz="8" w:space="0" w:color="auto"/>
        <w:left w:val="single" w:sz="8" w:space="0" w:color="auto"/>
        <w:right w:val="single" w:sz="8" w:space="0" w:color="000000"/>
      </w:pBdr>
      <w:spacing w:before="100" w:beforeAutospacing="1" w:after="100" w:afterAutospacing="1"/>
      <w:jc w:val="center"/>
      <w:textAlignment w:val="center"/>
    </w:pPr>
    <w:rPr>
      <w:b/>
      <w:bCs/>
      <w:color w:val="000000"/>
      <w:sz w:val="14"/>
      <w:szCs w:val="14"/>
      <w:lang w:val="es-ES"/>
    </w:rPr>
  </w:style>
  <w:style w:type="paragraph" w:customStyle="1" w:styleId="xl453">
    <w:name w:val="xl453"/>
    <w:basedOn w:val="Normal"/>
    <w:rsid w:val="00BD5532"/>
    <w:pPr>
      <w:pBdr>
        <w:left w:val="single" w:sz="8" w:space="0" w:color="auto"/>
        <w:right w:val="single" w:sz="8" w:space="0" w:color="000000"/>
      </w:pBdr>
      <w:spacing w:before="100" w:beforeAutospacing="1" w:after="100" w:afterAutospacing="1"/>
      <w:jc w:val="center"/>
      <w:textAlignment w:val="center"/>
    </w:pPr>
    <w:rPr>
      <w:b/>
      <w:bCs/>
      <w:color w:val="000000"/>
      <w:sz w:val="14"/>
      <w:szCs w:val="14"/>
      <w:lang w:val="es-ES"/>
    </w:rPr>
  </w:style>
  <w:style w:type="paragraph" w:customStyle="1" w:styleId="xl454">
    <w:name w:val="xl454"/>
    <w:basedOn w:val="Normal"/>
    <w:rsid w:val="00BD5532"/>
    <w:pPr>
      <w:pBdr>
        <w:left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14"/>
      <w:szCs w:val="14"/>
      <w:lang w:val="es-ES"/>
    </w:rPr>
  </w:style>
  <w:style w:type="paragraph" w:customStyle="1" w:styleId="xl455">
    <w:name w:val="xl455"/>
    <w:basedOn w:val="Normal"/>
    <w:rsid w:val="00BD553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56">
    <w:name w:val="xl456"/>
    <w:basedOn w:val="Normal"/>
    <w:rsid w:val="00BD5532"/>
    <w:pPr>
      <w:pBdr>
        <w:left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57">
    <w:name w:val="xl457"/>
    <w:basedOn w:val="Normal"/>
    <w:rsid w:val="00BD553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58">
    <w:name w:val="xl458"/>
    <w:basedOn w:val="Normal"/>
    <w:rsid w:val="00BD5532"/>
    <w:pPr>
      <w:pBdr>
        <w:left w:val="single" w:sz="8" w:space="0" w:color="auto"/>
        <w:right w:val="single" w:sz="8" w:space="0" w:color="auto"/>
      </w:pBdr>
      <w:spacing w:before="100" w:beforeAutospacing="1" w:after="100" w:afterAutospacing="1"/>
      <w:textAlignment w:val="center"/>
    </w:pPr>
    <w:rPr>
      <w:b/>
      <w:bCs/>
      <w:color w:val="000000"/>
      <w:sz w:val="14"/>
      <w:szCs w:val="14"/>
      <w:lang w:val="es-ES"/>
    </w:rPr>
  </w:style>
  <w:style w:type="paragraph" w:customStyle="1" w:styleId="xl459">
    <w:name w:val="xl459"/>
    <w:basedOn w:val="Normal"/>
    <w:rsid w:val="00BD5532"/>
    <w:pPr>
      <w:pBdr>
        <w:left w:val="single" w:sz="8" w:space="0" w:color="auto"/>
        <w:bottom w:val="single" w:sz="8" w:space="0" w:color="auto"/>
        <w:right w:val="single" w:sz="8" w:space="0" w:color="auto"/>
      </w:pBdr>
      <w:spacing w:before="100" w:beforeAutospacing="1" w:after="100" w:afterAutospacing="1"/>
      <w:textAlignment w:val="center"/>
    </w:pPr>
    <w:rPr>
      <w:b/>
      <w:bCs/>
      <w:color w:val="000000"/>
      <w:sz w:val="14"/>
      <w:szCs w:val="14"/>
      <w:lang w:val="es-ES"/>
    </w:rPr>
  </w:style>
  <w:style w:type="paragraph" w:customStyle="1" w:styleId="xl460">
    <w:name w:val="xl460"/>
    <w:basedOn w:val="Normal"/>
    <w:rsid w:val="00BD553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4"/>
      <w:szCs w:val="14"/>
      <w:lang w:val="es-ES"/>
    </w:rPr>
  </w:style>
  <w:style w:type="paragraph" w:customStyle="1" w:styleId="xl461">
    <w:name w:val="xl461"/>
    <w:basedOn w:val="Normal"/>
    <w:rsid w:val="00BD5532"/>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4"/>
      <w:szCs w:val="14"/>
      <w:lang w:val="es-ES"/>
    </w:rPr>
  </w:style>
  <w:style w:type="paragraph" w:customStyle="1" w:styleId="xl462">
    <w:name w:val="xl462"/>
    <w:basedOn w:val="Normal"/>
    <w:rsid w:val="00BD553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4"/>
      <w:szCs w:val="14"/>
      <w:lang w:val="es-ES"/>
    </w:rPr>
  </w:style>
  <w:style w:type="paragraph" w:customStyle="1" w:styleId="xl463">
    <w:name w:val="xl463"/>
    <w:basedOn w:val="Normal"/>
    <w:rsid w:val="00BD5532"/>
    <w:pPr>
      <w:spacing w:before="100" w:beforeAutospacing="1" w:after="100" w:afterAutospacing="1"/>
      <w:jc w:val="center"/>
      <w:textAlignment w:val="center"/>
    </w:pPr>
    <w:rPr>
      <w:b/>
      <w:bCs/>
      <w:color w:val="000000"/>
      <w:sz w:val="14"/>
      <w:szCs w:val="14"/>
      <w:lang w:val="es-ES"/>
    </w:rPr>
  </w:style>
  <w:style w:type="paragraph" w:customStyle="1" w:styleId="xl464">
    <w:name w:val="xl464"/>
    <w:basedOn w:val="Normal"/>
    <w:rsid w:val="00BD5532"/>
    <w:pPr>
      <w:pBdr>
        <w:top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65">
    <w:name w:val="xl465"/>
    <w:basedOn w:val="Normal"/>
    <w:rsid w:val="00BD5532"/>
    <w:pPr>
      <w:pBdr>
        <w:bottom w:val="single" w:sz="8" w:space="0" w:color="auto"/>
        <w:right w:val="single" w:sz="8" w:space="0" w:color="auto"/>
      </w:pBdr>
      <w:spacing w:before="100" w:beforeAutospacing="1" w:after="100" w:afterAutospacing="1"/>
      <w:jc w:val="center"/>
      <w:textAlignment w:val="center"/>
    </w:pPr>
    <w:rPr>
      <w:color w:val="000000"/>
      <w:sz w:val="14"/>
      <w:szCs w:val="14"/>
      <w:lang w:val="es-ES"/>
    </w:rPr>
  </w:style>
  <w:style w:type="paragraph" w:customStyle="1" w:styleId="xl466">
    <w:name w:val="xl466"/>
    <w:basedOn w:val="Normal"/>
    <w:rsid w:val="00BD5532"/>
    <w:pPr>
      <w:pBdr>
        <w:top w:val="single" w:sz="8"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val="es-ES"/>
    </w:rPr>
  </w:style>
  <w:style w:type="paragraph" w:customStyle="1" w:styleId="xl467">
    <w:name w:val="xl467"/>
    <w:basedOn w:val="Normal"/>
    <w:rsid w:val="00BD5532"/>
    <w:pPr>
      <w:pBdr>
        <w:right w:val="single" w:sz="8" w:space="0" w:color="auto"/>
      </w:pBdr>
      <w:shd w:val="clear" w:color="000000" w:fill="FFFFFF"/>
      <w:spacing w:before="100" w:beforeAutospacing="1" w:after="100" w:afterAutospacing="1"/>
      <w:jc w:val="center"/>
      <w:textAlignment w:val="center"/>
    </w:pPr>
    <w:rPr>
      <w:b/>
      <w:bCs/>
      <w:color w:val="000000"/>
      <w:sz w:val="14"/>
      <w:szCs w:val="14"/>
      <w:lang w:val="es-ES"/>
    </w:rPr>
  </w:style>
  <w:style w:type="paragraph" w:customStyle="1" w:styleId="xl468">
    <w:name w:val="xl468"/>
    <w:basedOn w:val="Normal"/>
    <w:rsid w:val="00BD5532"/>
    <w:pPr>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lang w:val="es-ES"/>
    </w:rPr>
  </w:style>
  <w:style w:type="numbering" w:customStyle="1" w:styleId="Sinlista1">
    <w:name w:val="Sin lista1"/>
    <w:next w:val="Sinlista"/>
    <w:uiPriority w:val="99"/>
    <w:semiHidden/>
    <w:rsid w:val="00BD5532"/>
  </w:style>
  <w:style w:type="character" w:customStyle="1" w:styleId="subtitulos-internos">
    <w:name w:val="subtitulos-internos"/>
    <w:rsid w:val="00BD5532"/>
  </w:style>
  <w:style w:type="paragraph" w:styleId="Cita">
    <w:name w:val="Quote"/>
    <w:basedOn w:val="Normal"/>
    <w:next w:val="Normal"/>
    <w:link w:val="CitaCar"/>
    <w:uiPriority w:val="29"/>
    <w:qFormat/>
    <w:rsid w:val="00BD5532"/>
    <w:pPr>
      <w:spacing w:after="200" w:line="252" w:lineRule="auto"/>
    </w:pPr>
    <w:rPr>
      <w:rFonts w:ascii="Calibri Light" w:eastAsia="MS Gothic" w:hAnsi="Calibri Light" w:cs="Times New Roman"/>
      <w:i/>
      <w:iCs/>
      <w:sz w:val="22"/>
      <w:szCs w:val="22"/>
      <w:lang w:val="es-ES_tradnl" w:eastAsia="en-US"/>
    </w:rPr>
  </w:style>
  <w:style w:type="character" w:customStyle="1" w:styleId="CitaCar">
    <w:name w:val="Cita Car"/>
    <w:basedOn w:val="Fuentedeprrafopredeter"/>
    <w:link w:val="Cita"/>
    <w:uiPriority w:val="29"/>
    <w:rsid w:val="00BD5532"/>
    <w:rPr>
      <w:rFonts w:ascii="Calibri Light" w:eastAsia="MS Gothic" w:hAnsi="Calibri Light" w:cs="Times New Roman"/>
      <w:i/>
      <w:iCs/>
      <w:lang w:val="es-ES_tradnl"/>
    </w:rPr>
  </w:style>
  <w:style w:type="paragraph" w:styleId="Citadestacada">
    <w:name w:val="Intense Quote"/>
    <w:basedOn w:val="Normal"/>
    <w:next w:val="Normal"/>
    <w:link w:val="CitadestacadaCar"/>
    <w:uiPriority w:val="30"/>
    <w:qFormat/>
    <w:rsid w:val="00BD5532"/>
    <w:pPr>
      <w:pBdr>
        <w:top w:val="dotted" w:sz="2" w:space="10" w:color="833C0B"/>
        <w:bottom w:val="dotted" w:sz="2" w:space="4" w:color="833C0B"/>
      </w:pBdr>
      <w:spacing w:before="160" w:after="200" w:line="300" w:lineRule="auto"/>
      <w:ind w:left="1440" w:right="1440"/>
    </w:pPr>
    <w:rPr>
      <w:rFonts w:ascii="Calibri Light" w:eastAsia="MS Gothic" w:hAnsi="Calibri Light" w:cs="Times New Roman"/>
      <w:caps/>
      <w:color w:val="823B0B"/>
      <w:spacing w:val="5"/>
      <w:sz w:val="20"/>
      <w:szCs w:val="20"/>
      <w:lang w:val="es-ES_tradnl" w:eastAsia="en-US"/>
    </w:rPr>
  </w:style>
  <w:style w:type="character" w:customStyle="1" w:styleId="CitadestacadaCar">
    <w:name w:val="Cita destacada Car"/>
    <w:basedOn w:val="Fuentedeprrafopredeter"/>
    <w:link w:val="Citadestacada"/>
    <w:uiPriority w:val="30"/>
    <w:rsid w:val="00BD5532"/>
    <w:rPr>
      <w:rFonts w:ascii="Calibri Light" w:eastAsia="MS Gothic" w:hAnsi="Calibri Light" w:cs="Times New Roman"/>
      <w:caps/>
      <w:color w:val="823B0B"/>
      <w:spacing w:val="5"/>
      <w:sz w:val="20"/>
      <w:szCs w:val="20"/>
      <w:lang w:val="es-ES_tradnl"/>
    </w:rPr>
  </w:style>
  <w:style w:type="character" w:styleId="nfasissutil">
    <w:name w:val="Subtle Emphasis"/>
    <w:uiPriority w:val="19"/>
    <w:qFormat/>
    <w:rsid w:val="00BD5532"/>
    <w:rPr>
      <w:i/>
      <w:iCs/>
    </w:rPr>
  </w:style>
  <w:style w:type="character" w:styleId="nfasisintenso">
    <w:name w:val="Intense Emphasis"/>
    <w:uiPriority w:val="21"/>
    <w:qFormat/>
    <w:rsid w:val="00BD5532"/>
    <w:rPr>
      <w:i/>
      <w:iCs/>
      <w:caps/>
      <w:spacing w:val="10"/>
      <w:sz w:val="20"/>
      <w:szCs w:val="20"/>
    </w:rPr>
  </w:style>
  <w:style w:type="character" w:styleId="Referenciasutil">
    <w:name w:val="Subtle Reference"/>
    <w:uiPriority w:val="31"/>
    <w:qFormat/>
    <w:rsid w:val="00BD5532"/>
    <w:rPr>
      <w:rFonts w:ascii="Calibri" w:eastAsia="MS Mincho" w:hAnsi="Calibri" w:cs="Times New Roman"/>
      <w:i/>
      <w:iCs/>
      <w:color w:val="823B0B"/>
    </w:rPr>
  </w:style>
  <w:style w:type="character" w:styleId="Referenciaintensa">
    <w:name w:val="Intense Reference"/>
    <w:uiPriority w:val="32"/>
    <w:qFormat/>
    <w:rsid w:val="00BD5532"/>
    <w:rPr>
      <w:rFonts w:ascii="Calibri" w:eastAsia="MS Mincho" w:hAnsi="Calibri" w:cs="Times New Roman"/>
      <w:b/>
      <w:bCs/>
      <w:i/>
      <w:iCs/>
      <w:color w:val="823B0B"/>
    </w:rPr>
  </w:style>
  <w:style w:type="character" w:styleId="Ttulodellibro">
    <w:name w:val="Book Title"/>
    <w:uiPriority w:val="33"/>
    <w:qFormat/>
    <w:rsid w:val="00BD5532"/>
    <w:rPr>
      <w:caps/>
      <w:color w:val="823B0B"/>
      <w:spacing w:val="5"/>
      <w:u w:color="823B0B"/>
    </w:rPr>
  </w:style>
  <w:style w:type="character" w:styleId="Nmerodelnea">
    <w:name w:val="line number"/>
    <w:uiPriority w:val="99"/>
    <w:unhideWhenUsed/>
    <w:rsid w:val="00BD5532"/>
  </w:style>
  <w:style w:type="paragraph" w:customStyle="1" w:styleId="NormalJustificado">
    <w:name w:val="Normal + Justificado"/>
    <w:basedOn w:val="Normal"/>
    <w:rsid w:val="00BD5532"/>
    <w:pPr>
      <w:numPr>
        <w:numId w:val="7"/>
      </w:numPr>
      <w:autoSpaceDE w:val="0"/>
      <w:autoSpaceDN w:val="0"/>
      <w:adjustRightInd w:val="0"/>
      <w:jc w:val="both"/>
    </w:pPr>
    <w:rPr>
      <w:rFonts w:eastAsia="PMingLiU"/>
      <w:color w:val="000000"/>
      <w:sz w:val="20"/>
      <w:szCs w:val="22"/>
      <w:lang w:val="es-MX" w:eastAsia="en-US"/>
    </w:rPr>
  </w:style>
  <w:style w:type="character" w:customStyle="1" w:styleId="baj">
    <w:name w:val="b_aj"/>
    <w:rsid w:val="00BD5532"/>
  </w:style>
  <w:style w:type="character" w:customStyle="1" w:styleId="flagloclables">
    <w:name w:val="flagloclables"/>
    <w:rsid w:val="00BD5532"/>
  </w:style>
  <w:style w:type="paragraph" w:customStyle="1" w:styleId="CM18">
    <w:name w:val="CM18"/>
    <w:basedOn w:val="Default"/>
    <w:next w:val="Default"/>
    <w:uiPriority w:val="99"/>
    <w:rsid w:val="00BD5532"/>
    <w:rPr>
      <w:rFonts w:ascii="Arial" w:hAnsi="Arial" w:cs="Arial"/>
      <w:color w:val="auto"/>
    </w:rPr>
  </w:style>
  <w:style w:type="character" w:customStyle="1" w:styleId="texto4">
    <w:name w:val="texto4"/>
    <w:rsid w:val="00BD5532"/>
  </w:style>
  <w:style w:type="paragraph" w:customStyle="1" w:styleId="xdefault">
    <w:name w:val="x_default"/>
    <w:basedOn w:val="Normal"/>
    <w:rsid w:val="00BD5532"/>
    <w:pPr>
      <w:spacing w:before="100" w:beforeAutospacing="1" w:after="100" w:afterAutospacing="1"/>
    </w:pPr>
    <w:rPr>
      <w:rFonts w:ascii="Times New Roman" w:hAnsi="Times New Roman" w:cs="Times New Roman"/>
      <w:lang w:eastAsia="es-CO"/>
    </w:rPr>
  </w:style>
  <w:style w:type="character" w:customStyle="1" w:styleId="vortalnumericbox">
    <w:name w:val="vortalnumericbox"/>
    <w:rsid w:val="00BD5532"/>
  </w:style>
  <w:style w:type="paragraph" w:customStyle="1" w:styleId="Revisin1">
    <w:name w:val="Revisión1"/>
    <w:hidden/>
    <w:uiPriority w:val="99"/>
    <w:semiHidden/>
    <w:qFormat/>
    <w:rsid w:val="00210EEF"/>
    <w:pPr>
      <w:spacing w:after="0" w:line="240" w:lineRule="auto"/>
    </w:pPr>
    <w:rPr>
      <w:rFonts w:ascii="Times New Roman" w:eastAsia="Times New Roman" w:hAnsi="Times New Roman" w:cs="Times New Roman"/>
      <w:sz w:val="24"/>
      <w:szCs w:val="24"/>
      <w:lang w:val="es-ES" w:eastAsia="es-ES"/>
    </w:rPr>
  </w:style>
  <w:style w:type="character" w:customStyle="1" w:styleId="vortalnumericspan">
    <w:name w:val="vortalnumericspan"/>
    <w:basedOn w:val="Fuentedeprrafopredeter"/>
    <w:qFormat/>
    <w:rsid w:val="00210EEF"/>
  </w:style>
  <w:style w:type="character" w:customStyle="1" w:styleId="companyfullname">
    <w:name w:val="companyfullname"/>
    <w:basedOn w:val="Fuentedeprrafopredeter"/>
    <w:qFormat/>
    <w:rsid w:val="00210EEF"/>
  </w:style>
  <w:style w:type="character" w:customStyle="1" w:styleId="span">
    <w:name w:val="span"/>
    <w:qFormat/>
    <w:rsid w:val="00210EEF"/>
  </w:style>
  <w:style w:type="character" w:customStyle="1" w:styleId="Mencinsinresolver4">
    <w:name w:val="Mención sin resolver4"/>
    <w:uiPriority w:val="99"/>
    <w:semiHidden/>
    <w:unhideWhenUsed/>
    <w:qFormat/>
    <w:rsid w:val="00210EEF"/>
    <w:rPr>
      <w:color w:val="605E5C"/>
      <w:shd w:val="clear" w:color="auto" w:fill="E1DFDD"/>
    </w:rPr>
  </w:style>
  <w:style w:type="table" w:customStyle="1" w:styleId="8">
    <w:name w:val="8"/>
    <w:basedOn w:val="Tablanormal"/>
    <w:qFormat/>
    <w:rsid w:val="00210EEF"/>
    <w:pPr>
      <w:spacing w:after="0" w:line="240" w:lineRule="auto"/>
    </w:pPr>
    <w:rPr>
      <w:rFonts w:ascii="Times New Roman" w:eastAsia="SimSun" w:hAnsi="Times New Roman" w:cs="Times New Roman"/>
      <w:sz w:val="24"/>
      <w:szCs w:val="24"/>
      <w:lang w:eastAsia="es-CO"/>
    </w:rPr>
    <w:tblPr>
      <w:tblCellMar>
        <w:left w:w="70" w:type="dxa"/>
        <w:right w:w="70" w:type="dxa"/>
      </w:tblCellMar>
    </w:tblPr>
  </w:style>
  <w:style w:type="table" w:customStyle="1" w:styleId="7">
    <w:name w:val="7"/>
    <w:basedOn w:val="Tablanormal"/>
    <w:qFormat/>
    <w:rsid w:val="00210EEF"/>
    <w:pPr>
      <w:spacing w:after="0" w:line="240" w:lineRule="auto"/>
    </w:pPr>
    <w:rPr>
      <w:rFonts w:ascii="Times New Roman" w:eastAsia="SimSun" w:hAnsi="Times New Roman" w:cs="Times New Roman"/>
      <w:sz w:val="24"/>
      <w:szCs w:val="24"/>
      <w:lang w:eastAsia="es-CO"/>
    </w:rPr>
    <w:tblPr>
      <w:tblCellMar>
        <w:left w:w="0" w:type="dxa"/>
        <w:right w:w="0" w:type="dxa"/>
      </w:tblCellMar>
    </w:tblPr>
  </w:style>
  <w:style w:type="paragraph" w:customStyle="1" w:styleId="a-spacing-mini">
    <w:name w:val="a-spacing-mini"/>
    <w:basedOn w:val="Normal"/>
    <w:qFormat/>
    <w:rsid w:val="00210EEF"/>
    <w:pPr>
      <w:spacing w:before="100" w:beforeAutospacing="1" w:after="100" w:afterAutospacing="1"/>
    </w:pPr>
    <w:rPr>
      <w:rFonts w:ascii="Times New Roman" w:hAnsi="Times New Roman" w:cs="Times New Roman"/>
      <w:lang w:eastAsia="es-CO"/>
    </w:rPr>
  </w:style>
  <w:style w:type="character" w:customStyle="1" w:styleId="Mencinsinresolver5">
    <w:name w:val="Mención sin resolver5"/>
    <w:basedOn w:val="Fuentedeprrafopredeter"/>
    <w:uiPriority w:val="99"/>
    <w:semiHidden/>
    <w:unhideWhenUsed/>
    <w:qFormat/>
    <w:rsid w:val="00210EEF"/>
    <w:rPr>
      <w:color w:val="605E5C"/>
      <w:shd w:val="clear" w:color="auto" w:fill="E1DFDD"/>
    </w:rPr>
  </w:style>
  <w:style w:type="paragraph" w:customStyle="1" w:styleId="Car7">
    <w:name w:val=" Car"/>
    <w:basedOn w:val="Normal"/>
    <w:rsid w:val="00AF20D4"/>
    <w:pPr>
      <w:spacing w:after="160" w:line="240" w:lineRule="exact"/>
    </w:pPr>
    <w:rPr>
      <w:rFonts w:ascii="Verdana" w:hAnsi="Verdana" w:cs="Times New Roman"/>
      <w:sz w:val="20"/>
      <w:szCs w:val="20"/>
      <w:lang w:eastAsia="en-US"/>
    </w:rPr>
  </w:style>
  <w:style w:type="paragraph" w:customStyle="1" w:styleId="Prrafodelista10">
    <w:name w:val="Párrafo de lista1_0"/>
    <w:basedOn w:val="Normal"/>
    <w:rsid w:val="00AF20D4"/>
    <w:pPr>
      <w:ind w:left="708"/>
    </w:pPr>
    <w:rPr>
      <w:rFonts w:ascii="Times New Roman" w:hAnsi="Times New Roman" w:cs="Times New Roman"/>
    </w:rPr>
  </w:style>
  <w:style w:type="character" w:customStyle="1" w:styleId="contentpasted0">
    <w:name w:val="contentpasted0"/>
    <w:rsid w:val="00AF2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39</Pages>
  <Words>17370</Words>
  <Characters>95538</Characters>
  <Application>Microsoft Office Word</Application>
  <DocSecurity>0</DocSecurity>
  <Lines>796</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Andrea Milena Ardila Suarez</cp:lastModifiedBy>
  <cp:revision>62</cp:revision>
  <cp:lastPrinted>2018-04-18T14:32:00Z</cp:lastPrinted>
  <dcterms:created xsi:type="dcterms:W3CDTF">2019-03-12T22:19:00Z</dcterms:created>
  <dcterms:modified xsi:type="dcterms:W3CDTF">2026-09-15T19:39:00Z</dcterms:modified>
</cp:coreProperties>
</file>