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10A00" w14:textId="17540CCA" w:rsidR="004B03DA" w:rsidRPr="00FA7052" w:rsidRDefault="004B03DA" w:rsidP="004B03DA">
      <w:pPr>
        <w:autoSpaceDE w:val="0"/>
        <w:autoSpaceDN w:val="0"/>
        <w:adjustRightInd w:val="0"/>
        <w:spacing w:after="0" w:line="240" w:lineRule="auto"/>
        <w:jc w:val="center"/>
        <w:rPr>
          <w:rFonts w:ascii="Arial" w:hAnsi="Arial" w:cs="Arial"/>
          <w:b/>
          <w:bCs/>
          <w:color w:val="000000"/>
          <w:u w:val="single"/>
        </w:rPr>
      </w:pPr>
      <w:r w:rsidRPr="00FA7052">
        <w:rPr>
          <w:rFonts w:ascii="Arial" w:hAnsi="Arial" w:cs="Arial"/>
          <w:b/>
          <w:bCs/>
          <w:color w:val="000000"/>
          <w:u w:val="single"/>
        </w:rPr>
        <w:t>FORMATO Nº5</w:t>
      </w:r>
    </w:p>
    <w:p w14:paraId="0E1993D2" w14:textId="77777777" w:rsidR="004B03DA" w:rsidRPr="00FA7052" w:rsidRDefault="004B03DA" w:rsidP="004B03DA">
      <w:pPr>
        <w:autoSpaceDE w:val="0"/>
        <w:autoSpaceDN w:val="0"/>
        <w:adjustRightInd w:val="0"/>
        <w:spacing w:after="0" w:line="240" w:lineRule="auto"/>
        <w:jc w:val="center"/>
        <w:rPr>
          <w:rFonts w:ascii="Arial" w:hAnsi="Arial" w:cs="Arial"/>
          <w:b/>
          <w:bCs/>
          <w:color w:val="000000"/>
          <w:u w:val="single"/>
        </w:rPr>
      </w:pPr>
    </w:p>
    <w:p w14:paraId="06488F66" w14:textId="3055F93C" w:rsidR="004B03DA" w:rsidRPr="00FA7052" w:rsidRDefault="004B03DA" w:rsidP="004B03DA">
      <w:pPr>
        <w:tabs>
          <w:tab w:val="left" w:leader="underscore" w:pos="8233"/>
        </w:tabs>
        <w:spacing w:after="0" w:line="240" w:lineRule="auto"/>
        <w:ind w:left="20"/>
        <w:jc w:val="center"/>
        <w:rPr>
          <w:rFonts w:ascii="Arial" w:eastAsia="Times New Roman" w:hAnsi="Arial" w:cs="Arial"/>
          <w:b/>
          <w:color w:val="000000"/>
          <w:lang w:eastAsia="es-ES"/>
        </w:rPr>
      </w:pPr>
      <w:r w:rsidRPr="00FA7052">
        <w:rPr>
          <w:rFonts w:ascii="Arial" w:eastAsia="Times New Roman" w:hAnsi="Arial" w:cs="Arial"/>
          <w:b/>
          <w:color w:val="000000"/>
          <w:lang w:eastAsia="es-ES_tradnl"/>
        </w:rPr>
        <w:t xml:space="preserve">PROCESO DE </w:t>
      </w:r>
      <w:r w:rsidR="00272293" w:rsidRPr="00FA7052">
        <w:rPr>
          <w:rFonts w:ascii="Arial" w:eastAsia="Times New Roman" w:hAnsi="Arial" w:cs="Arial"/>
          <w:b/>
          <w:color w:val="000000"/>
          <w:lang w:eastAsia="es-ES_tradnl"/>
        </w:rPr>
        <w:t xml:space="preserve">MÍNIMA CUANTÍA </w:t>
      </w:r>
      <w:r w:rsidRPr="00FA7052">
        <w:rPr>
          <w:rFonts w:ascii="Arial" w:hAnsi="Arial" w:cs="Arial"/>
          <w:b/>
          <w:color w:val="000000" w:themeColor="text1"/>
        </w:rPr>
        <w:t xml:space="preserve"> </w:t>
      </w:r>
      <w:r w:rsidRPr="00FA7052">
        <w:rPr>
          <w:rFonts w:ascii="Arial" w:hAnsi="Arial" w:cs="Arial"/>
          <w:b/>
          <w:color w:val="000000"/>
        </w:rPr>
        <w:t xml:space="preserve"> </w:t>
      </w:r>
    </w:p>
    <w:p w14:paraId="28B1E0B2" w14:textId="77777777" w:rsidR="004B03DA" w:rsidRPr="00FA7052" w:rsidRDefault="004B03DA" w:rsidP="004B03DA">
      <w:pPr>
        <w:autoSpaceDE w:val="0"/>
        <w:autoSpaceDN w:val="0"/>
        <w:adjustRightInd w:val="0"/>
        <w:spacing w:after="0" w:line="240" w:lineRule="auto"/>
        <w:jc w:val="center"/>
        <w:rPr>
          <w:rFonts w:ascii="Arial" w:hAnsi="Arial" w:cs="Arial"/>
          <w:color w:val="000000"/>
          <w:u w:val="single"/>
        </w:rPr>
      </w:pPr>
    </w:p>
    <w:p w14:paraId="459201AB" w14:textId="308AD7FC" w:rsidR="004B03DA" w:rsidRPr="00FA7052" w:rsidRDefault="008B0DE3" w:rsidP="004B03DA">
      <w:pPr>
        <w:jc w:val="center"/>
        <w:rPr>
          <w:rFonts w:ascii="Arial" w:hAnsi="Arial" w:cs="Arial"/>
        </w:rPr>
      </w:pPr>
      <w:r w:rsidRPr="00FA7052">
        <w:rPr>
          <w:rFonts w:ascii="Arial" w:eastAsia="Times New Roman" w:hAnsi="Arial" w:cs="Arial"/>
          <w:b/>
          <w:bCs/>
          <w:color w:val="000000"/>
          <w:lang w:eastAsia="es-CO"/>
        </w:rPr>
        <w:t xml:space="preserve">OFERTA TÉCNICA Y ECONÓMICA </w:t>
      </w:r>
    </w:p>
    <w:p w14:paraId="1E5A6DCC" w14:textId="77777777" w:rsidR="00D154F2" w:rsidRPr="00FA7052" w:rsidRDefault="00D154F2" w:rsidP="00551465">
      <w:pPr>
        <w:jc w:val="both"/>
        <w:rPr>
          <w:rFonts w:ascii="Arial" w:hAnsi="Arial" w:cs="Arial"/>
          <w:color w:val="000000" w:themeColor="text1"/>
        </w:rPr>
      </w:pPr>
    </w:p>
    <w:p w14:paraId="7D8B68E2" w14:textId="66FCC248" w:rsidR="00662825" w:rsidRPr="00FA7052" w:rsidRDefault="002C739E" w:rsidP="00D154F2">
      <w:pPr>
        <w:autoSpaceDE w:val="0"/>
        <w:autoSpaceDN w:val="0"/>
        <w:adjustRightInd w:val="0"/>
        <w:spacing w:after="0" w:line="240" w:lineRule="auto"/>
        <w:jc w:val="both"/>
        <w:rPr>
          <w:rFonts w:ascii="Arial" w:hAnsi="Arial" w:cs="Arial"/>
          <w:color w:val="000000" w:themeColor="text1"/>
        </w:rPr>
      </w:pPr>
      <w:r w:rsidRPr="00FA7052">
        <w:rPr>
          <w:rFonts w:ascii="Arial" w:hAnsi="Arial" w:cs="Arial"/>
        </w:rPr>
        <w:t>SEÑOR PROPONENTE, RECUERDE QUE EL VALOR QUE USTED REGISTRE EN EL CUESTIONARIO DEL SECOP II, DEBE SER IDÉNTICO AL VALOR QUE INDIQUE EN ESTE FORMATO, PUES DE LO CONTRARIO LA PROPUESTA DEBERÁ SER RECHAZADA, TODA VEZ QUE AMBOS VALORES DEBEN COINCIDIR</w:t>
      </w:r>
    </w:p>
    <w:p w14:paraId="64DBCF05" w14:textId="77777777" w:rsidR="00411BCD" w:rsidRPr="00FA7052" w:rsidRDefault="00411BCD" w:rsidP="00D154F2">
      <w:pPr>
        <w:autoSpaceDE w:val="0"/>
        <w:autoSpaceDN w:val="0"/>
        <w:adjustRightInd w:val="0"/>
        <w:spacing w:after="0" w:line="240" w:lineRule="auto"/>
        <w:jc w:val="both"/>
        <w:rPr>
          <w:rFonts w:ascii="Arial" w:hAnsi="Arial" w:cs="Arial"/>
          <w:color w:val="000000" w:themeColor="text1"/>
        </w:rPr>
      </w:pPr>
    </w:p>
    <w:tbl>
      <w:tblPr>
        <w:tblW w:w="0" w:type="auto"/>
        <w:tblCellMar>
          <w:left w:w="70" w:type="dxa"/>
          <w:right w:w="70" w:type="dxa"/>
        </w:tblCellMar>
        <w:tblLook w:val="04A0" w:firstRow="1" w:lastRow="0" w:firstColumn="1" w:lastColumn="0" w:noHBand="0" w:noVBand="1"/>
      </w:tblPr>
      <w:tblGrid>
        <w:gridCol w:w="1232"/>
        <w:gridCol w:w="1490"/>
        <w:gridCol w:w="819"/>
        <w:gridCol w:w="601"/>
        <w:gridCol w:w="1303"/>
        <w:gridCol w:w="1191"/>
        <w:gridCol w:w="375"/>
        <w:gridCol w:w="564"/>
        <w:gridCol w:w="810"/>
        <w:gridCol w:w="955"/>
      </w:tblGrid>
      <w:tr w:rsidR="00795E01" w:rsidRPr="00FA7052" w14:paraId="44B34ACC" w14:textId="77777777" w:rsidTr="00795E01">
        <w:trPr>
          <w:trHeight w:val="450"/>
        </w:trPr>
        <w:tc>
          <w:tcPr>
            <w:tcW w:w="0" w:type="auto"/>
            <w:gridSpan w:val="10"/>
            <w:tcBorders>
              <w:top w:val="single" w:sz="8" w:space="0" w:color="auto"/>
              <w:left w:val="single" w:sz="8" w:space="0" w:color="auto"/>
              <w:bottom w:val="single" w:sz="8" w:space="0" w:color="auto"/>
              <w:right w:val="single" w:sz="8" w:space="0" w:color="000000"/>
            </w:tcBorders>
            <w:shd w:val="clear" w:color="000000" w:fill="BDD7EE"/>
            <w:noWrap/>
            <w:vAlign w:val="center"/>
            <w:hideMark/>
          </w:tcPr>
          <w:p w14:paraId="354C21A3" w14:textId="2DA7F96C" w:rsidR="00795E01" w:rsidRPr="00FA7052" w:rsidRDefault="00795E01" w:rsidP="00795E01">
            <w:pPr>
              <w:spacing w:after="0" w:line="240" w:lineRule="auto"/>
              <w:jc w:val="center"/>
              <w:rPr>
                <w:rFonts w:ascii="Arial Black" w:eastAsia="Times New Roman" w:hAnsi="Arial Black" w:cs="Calibri"/>
                <w:b/>
                <w:bCs/>
                <w:color w:val="000000"/>
                <w:lang w:eastAsia="es-CO"/>
              </w:rPr>
            </w:pPr>
            <w:r w:rsidRPr="00FA7052">
              <w:rPr>
                <w:rFonts w:ascii="Arial Black" w:eastAsia="Times New Roman" w:hAnsi="Arial Black" w:cs="Calibri"/>
                <w:b/>
                <w:bCs/>
                <w:color w:val="000000"/>
                <w:lang w:eastAsia="es-CO"/>
              </w:rPr>
              <w:t xml:space="preserve">UESVALLE cotización de servicio de trece (13) días de vigilancia </w:t>
            </w:r>
            <w:r w:rsidR="00674C2C" w:rsidRPr="00FA7052">
              <w:rPr>
                <w:rFonts w:ascii="Arial Black" w:eastAsia="Times New Roman" w:hAnsi="Arial Black" w:cs="Calibri"/>
                <w:b/>
                <w:bCs/>
                <w:color w:val="000000"/>
                <w:lang w:eastAsia="es-CO"/>
              </w:rPr>
              <w:t>2026</w:t>
            </w:r>
          </w:p>
        </w:tc>
      </w:tr>
      <w:tr w:rsidR="00795E01" w:rsidRPr="00795E01" w14:paraId="1736ADD1" w14:textId="77777777" w:rsidTr="00795E01">
        <w:trPr>
          <w:trHeight w:val="915"/>
        </w:trPr>
        <w:tc>
          <w:tcPr>
            <w:tcW w:w="0" w:type="auto"/>
            <w:tcBorders>
              <w:top w:val="nil"/>
              <w:left w:val="single" w:sz="8" w:space="0" w:color="auto"/>
              <w:bottom w:val="single" w:sz="8" w:space="0" w:color="auto"/>
              <w:right w:val="single" w:sz="8" w:space="0" w:color="auto"/>
            </w:tcBorders>
            <w:vAlign w:val="center"/>
            <w:hideMark/>
          </w:tcPr>
          <w:p w14:paraId="2D49531F"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SITIOS</w:t>
            </w:r>
          </w:p>
        </w:tc>
        <w:tc>
          <w:tcPr>
            <w:tcW w:w="0" w:type="auto"/>
            <w:tcBorders>
              <w:top w:val="nil"/>
              <w:left w:val="nil"/>
              <w:bottom w:val="single" w:sz="8" w:space="0" w:color="auto"/>
              <w:right w:val="single" w:sz="8" w:space="0" w:color="auto"/>
            </w:tcBorders>
            <w:vAlign w:val="center"/>
            <w:hideMark/>
          </w:tcPr>
          <w:p w14:paraId="71068C06"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DESCRIPCIÓN SERVICIO DE VIGILANCIA Y SEGURIDAD PRIVADA</w:t>
            </w:r>
          </w:p>
        </w:tc>
        <w:tc>
          <w:tcPr>
            <w:tcW w:w="0" w:type="auto"/>
            <w:tcBorders>
              <w:top w:val="nil"/>
              <w:left w:val="nil"/>
              <w:bottom w:val="single" w:sz="8" w:space="0" w:color="auto"/>
              <w:right w:val="single" w:sz="8" w:space="0" w:color="auto"/>
            </w:tcBorders>
            <w:vAlign w:val="center"/>
            <w:hideMark/>
          </w:tcPr>
          <w:p w14:paraId="2336B220"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CANTIDAD DE PUESTOS</w:t>
            </w:r>
          </w:p>
        </w:tc>
        <w:tc>
          <w:tcPr>
            <w:tcW w:w="0" w:type="auto"/>
            <w:tcBorders>
              <w:top w:val="nil"/>
              <w:left w:val="nil"/>
              <w:bottom w:val="single" w:sz="8" w:space="0" w:color="auto"/>
              <w:right w:val="single" w:sz="8" w:space="0" w:color="auto"/>
            </w:tcBorders>
            <w:vAlign w:val="center"/>
            <w:hideMark/>
          </w:tcPr>
          <w:p w14:paraId="045C377E"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VALOR TARIFA</w:t>
            </w:r>
          </w:p>
        </w:tc>
        <w:tc>
          <w:tcPr>
            <w:tcW w:w="0" w:type="auto"/>
            <w:tcBorders>
              <w:top w:val="nil"/>
              <w:left w:val="nil"/>
              <w:bottom w:val="single" w:sz="8" w:space="0" w:color="auto"/>
              <w:right w:val="single" w:sz="8" w:space="0" w:color="auto"/>
            </w:tcBorders>
            <w:vAlign w:val="center"/>
            <w:hideMark/>
          </w:tcPr>
          <w:p w14:paraId="60C98349"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ADMINISTRACIÓN Y SUPERVICIÓN</w:t>
            </w:r>
          </w:p>
        </w:tc>
        <w:tc>
          <w:tcPr>
            <w:tcW w:w="0" w:type="auto"/>
            <w:tcBorders>
              <w:top w:val="nil"/>
              <w:left w:val="nil"/>
              <w:bottom w:val="single" w:sz="8" w:space="0" w:color="auto"/>
              <w:right w:val="single" w:sz="8" w:space="0" w:color="auto"/>
            </w:tcBorders>
            <w:vAlign w:val="center"/>
            <w:hideMark/>
          </w:tcPr>
          <w:p w14:paraId="2DBE6F4C"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TOTAL (TARIFA + GASTOS ADMINISTRIVOS Y DE SUPERVISIÓN)</w:t>
            </w:r>
          </w:p>
        </w:tc>
        <w:tc>
          <w:tcPr>
            <w:tcW w:w="0" w:type="auto"/>
            <w:tcBorders>
              <w:top w:val="nil"/>
              <w:left w:val="nil"/>
              <w:bottom w:val="single" w:sz="8" w:space="0" w:color="auto"/>
              <w:right w:val="single" w:sz="8" w:space="0" w:color="auto"/>
            </w:tcBorders>
            <w:vAlign w:val="center"/>
            <w:hideMark/>
          </w:tcPr>
          <w:p w14:paraId="7DC08009"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AIU</w:t>
            </w:r>
          </w:p>
        </w:tc>
        <w:tc>
          <w:tcPr>
            <w:tcW w:w="0" w:type="auto"/>
            <w:tcBorders>
              <w:top w:val="nil"/>
              <w:left w:val="nil"/>
              <w:bottom w:val="single" w:sz="8" w:space="0" w:color="auto"/>
              <w:right w:val="single" w:sz="8" w:space="0" w:color="auto"/>
            </w:tcBorders>
            <w:vAlign w:val="center"/>
            <w:hideMark/>
          </w:tcPr>
          <w:p w14:paraId="5CFCD9C5"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IVA SOBRE EL AIU</w:t>
            </w:r>
          </w:p>
        </w:tc>
        <w:tc>
          <w:tcPr>
            <w:tcW w:w="0" w:type="auto"/>
            <w:tcBorders>
              <w:top w:val="nil"/>
              <w:left w:val="nil"/>
              <w:bottom w:val="single" w:sz="8" w:space="0" w:color="auto"/>
              <w:right w:val="single" w:sz="8" w:space="0" w:color="auto"/>
            </w:tcBorders>
            <w:vAlign w:val="center"/>
            <w:hideMark/>
          </w:tcPr>
          <w:p w14:paraId="6B3B482F"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VALOR COTIZADO</w:t>
            </w:r>
          </w:p>
        </w:tc>
        <w:tc>
          <w:tcPr>
            <w:tcW w:w="0" w:type="auto"/>
            <w:tcBorders>
              <w:top w:val="nil"/>
              <w:left w:val="nil"/>
              <w:bottom w:val="single" w:sz="8" w:space="0" w:color="auto"/>
              <w:right w:val="single" w:sz="8" w:space="0" w:color="auto"/>
            </w:tcBorders>
            <w:vAlign w:val="center"/>
            <w:hideMark/>
          </w:tcPr>
          <w:p w14:paraId="5C4D294F"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VALOR TOTAL DE OFERTA ECONÓMICA POR 13 DIAS</w:t>
            </w:r>
          </w:p>
        </w:tc>
      </w:tr>
      <w:tr w:rsidR="00795E01" w:rsidRPr="00795E01" w14:paraId="6AC562FB" w14:textId="77777777" w:rsidTr="00795E01">
        <w:trPr>
          <w:trHeight w:val="1440"/>
        </w:trPr>
        <w:tc>
          <w:tcPr>
            <w:tcW w:w="0" w:type="auto"/>
            <w:tcBorders>
              <w:top w:val="nil"/>
              <w:left w:val="single" w:sz="8" w:space="0" w:color="auto"/>
              <w:bottom w:val="single" w:sz="8" w:space="0" w:color="auto"/>
              <w:right w:val="single" w:sz="8" w:space="0" w:color="auto"/>
            </w:tcBorders>
            <w:vAlign w:val="center"/>
            <w:hideMark/>
          </w:tcPr>
          <w:p w14:paraId="27B6F6E8"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Sede principal, Aro sur Cali, Archivo Central Yumbo, Aro Norte Cartago</w:t>
            </w:r>
          </w:p>
        </w:tc>
        <w:tc>
          <w:tcPr>
            <w:tcW w:w="0" w:type="auto"/>
            <w:tcBorders>
              <w:top w:val="nil"/>
              <w:left w:val="nil"/>
              <w:bottom w:val="single" w:sz="8" w:space="0" w:color="auto"/>
              <w:right w:val="single" w:sz="8" w:space="0" w:color="auto"/>
            </w:tcBorders>
            <w:vAlign w:val="center"/>
            <w:hideMark/>
          </w:tcPr>
          <w:p w14:paraId="312ADCCD"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 xml:space="preserve">un (1) servicio profesional de vigilancia y seguridad privada, armado y dotado con medios de comunicación, durante veinticuatro (24) horas diarias, de lunes a domingo, incluidos los días festivos. </w:t>
            </w:r>
          </w:p>
        </w:tc>
        <w:tc>
          <w:tcPr>
            <w:tcW w:w="0" w:type="auto"/>
            <w:tcBorders>
              <w:top w:val="nil"/>
              <w:left w:val="nil"/>
              <w:bottom w:val="single" w:sz="8" w:space="0" w:color="auto"/>
              <w:right w:val="single" w:sz="8" w:space="0" w:color="auto"/>
            </w:tcBorders>
            <w:vAlign w:val="center"/>
            <w:hideMark/>
          </w:tcPr>
          <w:p w14:paraId="546578FE" w14:textId="77777777" w:rsidR="00795E01" w:rsidRPr="00795E01" w:rsidRDefault="00795E01" w:rsidP="00795E01">
            <w:pPr>
              <w:spacing w:after="0" w:line="240" w:lineRule="auto"/>
              <w:jc w:val="center"/>
              <w:rPr>
                <w:rFonts w:eastAsia="Times New Roman" w:cs="Calibri"/>
                <w:b/>
                <w:bCs/>
                <w:color w:val="000000"/>
                <w:lang w:eastAsia="es-CO"/>
              </w:rPr>
            </w:pPr>
            <w:r w:rsidRPr="00795E01">
              <w:rPr>
                <w:rFonts w:eastAsia="Times New Roman" w:cs="Calibri"/>
                <w:b/>
                <w:bCs/>
                <w:color w:val="000000"/>
                <w:lang w:eastAsia="es-CO"/>
              </w:rPr>
              <w:t>4</w:t>
            </w:r>
          </w:p>
        </w:tc>
        <w:tc>
          <w:tcPr>
            <w:tcW w:w="0" w:type="auto"/>
            <w:tcBorders>
              <w:top w:val="nil"/>
              <w:left w:val="nil"/>
              <w:bottom w:val="single" w:sz="8" w:space="0" w:color="auto"/>
              <w:right w:val="single" w:sz="8" w:space="0" w:color="auto"/>
            </w:tcBorders>
            <w:noWrap/>
            <w:vAlign w:val="center"/>
            <w:hideMark/>
          </w:tcPr>
          <w:p w14:paraId="53DF7DEA"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3FEE6B73"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389CF4C4"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7866E2CF"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1E1816B6"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1D2C132B" w14:textId="77777777" w:rsidR="00795E01" w:rsidRPr="00795E01" w:rsidRDefault="00795E01" w:rsidP="00795E01">
            <w:pPr>
              <w:spacing w:after="0" w:line="240" w:lineRule="auto"/>
              <w:jc w:val="right"/>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3EE8244D" w14:textId="77777777" w:rsidR="00795E01" w:rsidRPr="00795E01" w:rsidRDefault="00795E01" w:rsidP="00795E01">
            <w:pPr>
              <w:spacing w:after="0" w:line="240" w:lineRule="auto"/>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r>
      <w:tr w:rsidR="00795E01" w:rsidRPr="00795E01" w14:paraId="1470C64A" w14:textId="77777777" w:rsidTr="00795E01">
        <w:trPr>
          <w:trHeight w:val="1044"/>
        </w:trPr>
        <w:tc>
          <w:tcPr>
            <w:tcW w:w="0" w:type="auto"/>
            <w:tcBorders>
              <w:top w:val="nil"/>
              <w:left w:val="single" w:sz="8" w:space="0" w:color="auto"/>
              <w:bottom w:val="single" w:sz="8" w:space="0" w:color="auto"/>
              <w:right w:val="single" w:sz="8" w:space="0" w:color="auto"/>
            </w:tcBorders>
            <w:vAlign w:val="center"/>
            <w:hideMark/>
          </w:tcPr>
          <w:p w14:paraId="31731C30"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Sede Principal UESVALLE o donde se requiera</w:t>
            </w:r>
          </w:p>
        </w:tc>
        <w:tc>
          <w:tcPr>
            <w:tcW w:w="0" w:type="auto"/>
            <w:tcBorders>
              <w:top w:val="nil"/>
              <w:left w:val="nil"/>
              <w:bottom w:val="single" w:sz="8" w:space="0" w:color="auto"/>
              <w:right w:val="single" w:sz="8" w:space="0" w:color="auto"/>
            </w:tcBorders>
            <w:vAlign w:val="center"/>
            <w:hideMark/>
          </w:tcPr>
          <w:p w14:paraId="280D3195"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 xml:space="preserve">un (1) servicio profesional de vigilancia y seguridad privada, armado y dotado con medios de comunicación, en turno nocturno de doce (12) </w:t>
            </w:r>
            <w:r w:rsidRPr="00795E01">
              <w:rPr>
                <w:rFonts w:ascii="Arial" w:eastAsia="Times New Roman" w:hAnsi="Arial" w:cs="Arial"/>
                <w:color w:val="000000"/>
                <w:lang w:eastAsia="es-CO"/>
              </w:rPr>
              <w:lastRenderedPageBreak/>
              <w:t>horas diarias, de lunes a domingo, incluidos los días festivos.</w:t>
            </w:r>
          </w:p>
        </w:tc>
        <w:tc>
          <w:tcPr>
            <w:tcW w:w="0" w:type="auto"/>
            <w:tcBorders>
              <w:top w:val="nil"/>
              <w:left w:val="nil"/>
              <w:bottom w:val="single" w:sz="8" w:space="0" w:color="auto"/>
              <w:right w:val="single" w:sz="8" w:space="0" w:color="auto"/>
            </w:tcBorders>
            <w:vAlign w:val="center"/>
            <w:hideMark/>
          </w:tcPr>
          <w:p w14:paraId="1D33FA4C" w14:textId="77777777" w:rsidR="00795E01" w:rsidRPr="00795E01" w:rsidRDefault="00795E01" w:rsidP="00795E01">
            <w:pPr>
              <w:spacing w:after="0" w:line="240" w:lineRule="auto"/>
              <w:jc w:val="center"/>
              <w:rPr>
                <w:rFonts w:eastAsia="Times New Roman" w:cs="Calibri"/>
                <w:b/>
                <w:bCs/>
                <w:color w:val="000000"/>
                <w:lang w:eastAsia="es-CO"/>
              </w:rPr>
            </w:pPr>
            <w:r w:rsidRPr="00795E01">
              <w:rPr>
                <w:rFonts w:eastAsia="Times New Roman" w:cs="Calibri"/>
                <w:b/>
                <w:bCs/>
                <w:color w:val="000000"/>
                <w:lang w:eastAsia="es-CO"/>
              </w:rPr>
              <w:lastRenderedPageBreak/>
              <w:t>1</w:t>
            </w:r>
          </w:p>
        </w:tc>
        <w:tc>
          <w:tcPr>
            <w:tcW w:w="0" w:type="auto"/>
            <w:tcBorders>
              <w:top w:val="nil"/>
              <w:left w:val="nil"/>
              <w:bottom w:val="single" w:sz="8" w:space="0" w:color="auto"/>
              <w:right w:val="single" w:sz="8" w:space="0" w:color="auto"/>
            </w:tcBorders>
            <w:vAlign w:val="center"/>
            <w:hideMark/>
          </w:tcPr>
          <w:p w14:paraId="6E15EEED" w14:textId="77777777" w:rsidR="00795E01" w:rsidRPr="00795E01" w:rsidRDefault="00795E01" w:rsidP="00795E01">
            <w:pPr>
              <w:spacing w:after="0" w:line="240" w:lineRule="auto"/>
              <w:jc w:val="center"/>
              <w:rPr>
                <w:rFonts w:eastAsia="Times New Roman" w:cs="Calibri"/>
                <w:b/>
                <w:bCs/>
                <w:color w:val="000000"/>
                <w:sz w:val="18"/>
                <w:szCs w:val="18"/>
                <w:lang w:eastAsia="es-CO"/>
              </w:rPr>
            </w:pPr>
            <w:r w:rsidRPr="00795E01">
              <w:rPr>
                <w:rFonts w:eastAsia="Times New Roman" w:cs="Calibri"/>
                <w:b/>
                <w:bCs/>
                <w:color w:val="000000"/>
                <w:sz w:val="18"/>
                <w:szCs w:val="18"/>
                <w:lang w:eastAsia="es-CO"/>
              </w:rPr>
              <w:t> </w:t>
            </w:r>
          </w:p>
        </w:tc>
        <w:tc>
          <w:tcPr>
            <w:tcW w:w="0" w:type="auto"/>
            <w:tcBorders>
              <w:top w:val="nil"/>
              <w:left w:val="nil"/>
              <w:bottom w:val="single" w:sz="8" w:space="0" w:color="auto"/>
              <w:right w:val="single" w:sz="8" w:space="0" w:color="auto"/>
            </w:tcBorders>
            <w:vAlign w:val="center"/>
            <w:hideMark/>
          </w:tcPr>
          <w:p w14:paraId="5A7BF893" w14:textId="77777777" w:rsidR="00795E01" w:rsidRPr="00795E01" w:rsidRDefault="00795E01" w:rsidP="00795E01">
            <w:pPr>
              <w:spacing w:after="0" w:line="240" w:lineRule="auto"/>
              <w:jc w:val="center"/>
              <w:rPr>
                <w:rFonts w:eastAsia="Times New Roman" w:cs="Calibri"/>
                <w:b/>
                <w:bCs/>
                <w:color w:val="000000"/>
                <w:sz w:val="18"/>
                <w:szCs w:val="18"/>
                <w:lang w:eastAsia="es-CO"/>
              </w:rPr>
            </w:pPr>
            <w:r w:rsidRPr="00795E01">
              <w:rPr>
                <w:rFonts w:eastAsia="Times New Roman" w:cs="Calibri"/>
                <w:b/>
                <w:bCs/>
                <w:color w:val="000000"/>
                <w:sz w:val="18"/>
                <w:szCs w:val="18"/>
                <w:lang w:eastAsia="es-CO"/>
              </w:rPr>
              <w:t> </w:t>
            </w:r>
          </w:p>
        </w:tc>
        <w:tc>
          <w:tcPr>
            <w:tcW w:w="0" w:type="auto"/>
            <w:tcBorders>
              <w:top w:val="nil"/>
              <w:left w:val="nil"/>
              <w:bottom w:val="single" w:sz="8" w:space="0" w:color="auto"/>
              <w:right w:val="single" w:sz="8" w:space="0" w:color="auto"/>
            </w:tcBorders>
            <w:vAlign w:val="center"/>
            <w:hideMark/>
          </w:tcPr>
          <w:p w14:paraId="60FC109E" w14:textId="77777777" w:rsidR="00795E01" w:rsidRPr="00795E01" w:rsidRDefault="00795E01" w:rsidP="00795E01">
            <w:pPr>
              <w:spacing w:after="0" w:line="240" w:lineRule="auto"/>
              <w:jc w:val="center"/>
              <w:rPr>
                <w:rFonts w:eastAsia="Times New Roman" w:cs="Calibri"/>
                <w:b/>
                <w:bCs/>
                <w:color w:val="000000"/>
                <w:sz w:val="18"/>
                <w:szCs w:val="18"/>
                <w:lang w:eastAsia="es-CO"/>
              </w:rPr>
            </w:pPr>
            <w:r w:rsidRPr="00795E01">
              <w:rPr>
                <w:rFonts w:eastAsia="Times New Roman" w:cs="Calibri"/>
                <w:b/>
                <w:bCs/>
                <w:color w:val="000000"/>
                <w:sz w:val="18"/>
                <w:szCs w:val="18"/>
                <w:lang w:eastAsia="es-CO"/>
              </w:rPr>
              <w:t> </w:t>
            </w:r>
          </w:p>
        </w:tc>
        <w:tc>
          <w:tcPr>
            <w:tcW w:w="0" w:type="auto"/>
            <w:tcBorders>
              <w:top w:val="nil"/>
              <w:left w:val="nil"/>
              <w:bottom w:val="single" w:sz="8" w:space="0" w:color="auto"/>
              <w:right w:val="single" w:sz="8" w:space="0" w:color="auto"/>
            </w:tcBorders>
            <w:vAlign w:val="center"/>
            <w:hideMark/>
          </w:tcPr>
          <w:p w14:paraId="411668D9" w14:textId="77777777" w:rsidR="00795E01" w:rsidRPr="00795E01" w:rsidRDefault="00795E01" w:rsidP="00795E01">
            <w:pPr>
              <w:spacing w:after="0" w:line="240" w:lineRule="auto"/>
              <w:jc w:val="center"/>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c>
          <w:tcPr>
            <w:tcW w:w="0" w:type="auto"/>
            <w:tcBorders>
              <w:top w:val="nil"/>
              <w:left w:val="nil"/>
              <w:bottom w:val="single" w:sz="8" w:space="0" w:color="auto"/>
              <w:right w:val="single" w:sz="8" w:space="0" w:color="auto"/>
            </w:tcBorders>
            <w:vAlign w:val="center"/>
            <w:hideMark/>
          </w:tcPr>
          <w:p w14:paraId="13C11272" w14:textId="77777777" w:rsidR="00795E01" w:rsidRPr="00795E01" w:rsidRDefault="00795E01" w:rsidP="00795E01">
            <w:pPr>
              <w:spacing w:after="0" w:line="240" w:lineRule="auto"/>
              <w:jc w:val="center"/>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c>
          <w:tcPr>
            <w:tcW w:w="0" w:type="auto"/>
            <w:tcBorders>
              <w:top w:val="nil"/>
              <w:left w:val="nil"/>
              <w:bottom w:val="single" w:sz="8" w:space="0" w:color="auto"/>
              <w:right w:val="single" w:sz="8" w:space="0" w:color="auto"/>
            </w:tcBorders>
            <w:vAlign w:val="center"/>
            <w:hideMark/>
          </w:tcPr>
          <w:p w14:paraId="70ED4912" w14:textId="77777777" w:rsidR="00795E01" w:rsidRPr="00795E01" w:rsidRDefault="00795E01" w:rsidP="00795E01">
            <w:pPr>
              <w:spacing w:after="0" w:line="240" w:lineRule="auto"/>
              <w:jc w:val="center"/>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c>
          <w:tcPr>
            <w:tcW w:w="0" w:type="auto"/>
            <w:tcBorders>
              <w:top w:val="nil"/>
              <w:left w:val="nil"/>
              <w:bottom w:val="single" w:sz="8" w:space="0" w:color="auto"/>
              <w:right w:val="single" w:sz="8" w:space="0" w:color="auto"/>
            </w:tcBorders>
            <w:vAlign w:val="center"/>
            <w:hideMark/>
          </w:tcPr>
          <w:p w14:paraId="5A193771" w14:textId="77777777" w:rsidR="00795E01" w:rsidRPr="00795E01" w:rsidRDefault="00795E01" w:rsidP="00795E01">
            <w:pPr>
              <w:spacing w:after="0" w:line="240" w:lineRule="auto"/>
              <w:jc w:val="center"/>
              <w:rPr>
                <w:rFonts w:eastAsia="Times New Roman" w:cs="Calibri"/>
                <w:b/>
                <w:bCs/>
                <w:color w:val="000000"/>
                <w:sz w:val="16"/>
                <w:szCs w:val="16"/>
                <w:lang w:eastAsia="es-CO"/>
              </w:rPr>
            </w:pPr>
            <w:r w:rsidRPr="00795E01">
              <w:rPr>
                <w:rFonts w:eastAsia="Times New Roman" w:cs="Calibri"/>
                <w:b/>
                <w:bCs/>
                <w:color w:val="000000"/>
                <w:sz w:val="16"/>
                <w:szCs w:val="16"/>
                <w:lang w:eastAsia="es-CO"/>
              </w:rPr>
              <w:t> </w:t>
            </w:r>
          </w:p>
        </w:tc>
      </w:tr>
      <w:tr w:rsidR="00795E01" w:rsidRPr="00795E01" w14:paraId="6E4CF974" w14:textId="77777777" w:rsidTr="00795E01">
        <w:trPr>
          <w:trHeight w:val="1725"/>
        </w:trPr>
        <w:tc>
          <w:tcPr>
            <w:tcW w:w="0" w:type="auto"/>
            <w:tcBorders>
              <w:top w:val="nil"/>
              <w:left w:val="single" w:sz="8" w:space="0" w:color="auto"/>
              <w:bottom w:val="single" w:sz="8" w:space="0" w:color="auto"/>
              <w:right w:val="single" w:sz="8" w:space="0" w:color="auto"/>
            </w:tcBorders>
            <w:vAlign w:val="center"/>
            <w:hideMark/>
          </w:tcPr>
          <w:p w14:paraId="4573CF5D"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Aro Centro Tuluá</w:t>
            </w:r>
          </w:p>
        </w:tc>
        <w:tc>
          <w:tcPr>
            <w:tcW w:w="0" w:type="auto"/>
            <w:tcBorders>
              <w:top w:val="nil"/>
              <w:left w:val="nil"/>
              <w:bottom w:val="single" w:sz="8" w:space="0" w:color="auto"/>
              <w:right w:val="single" w:sz="8" w:space="0" w:color="auto"/>
            </w:tcBorders>
            <w:vAlign w:val="center"/>
            <w:hideMark/>
          </w:tcPr>
          <w:p w14:paraId="06E6EB65"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 xml:space="preserve">un (1) servicio profesional de vigilancia y seguridad privada, armado y dotado con medios de comunicación, en turno nocturno de doce (12) horas, comprendido entre las 18:00 y las 06:00 horas, de lunes a viernes. </w:t>
            </w:r>
          </w:p>
        </w:tc>
        <w:tc>
          <w:tcPr>
            <w:tcW w:w="0" w:type="auto"/>
            <w:tcBorders>
              <w:top w:val="nil"/>
              <w:left w:val="nil"/>
              <w:bottom w:val="single" w:sz="8" w:space="0" w:color="auto"/>
              <w:right w:val="single" w:sz="8" w:space="0" w:color="auto"/>
            </w:tcBorders>
            <w:vAlign w:val="center"/>
            <w:hideMark/>
          </w:tcPr>
          <w:p w14:paraId="63E1358A" w14:textId="77777777" w:rsidR="00795E01" w:rsidRPr="00795E01" w:rsidRDefault="00795E01" w:rsidP="00795E01">
            <w:pPr>
              <w:spacing w:after="0" w:line="240" w:lineRule="auto"/>
              <w:jc w:val="center"/>
              <w:rPr>
                <w:rFonts w:eastAsia="Times New Roman" w:cs="Calibri"/>
                <w:b/>
                <w:bCs/>
                <w:color w:val="000000"/>
                <w:lang w:eastAsia="es-CO"/>
              </w:rPr>
            </w:pPr>
            <w:r w:rsidRPr="00795E01">
              <w:rPr>
                <w:rFonts w:eastAsia="Times New Roman" w:cs="Calibri"/>
                <w:b/>
                <w:bCs/>
                <w:color w:val="000000"/>
                <w:lang w:eastAsia="es-CO"/>
              </w:rPr>
              <w:t>1</w:t>
            </w:r>
          </w:p>
        </w:tc>
        <w:tc>
          <w:tcPr>
            <w:tcW w:w="0" w:type="auto"/>
            <w:tcBorders>
              <w:top w:val="nil"/>
              <w:left w:val="nil"/>
              <w:bottom w:val="single" w:sz="8" w:space="0" w:color="auto"/>
              <w:right w:val="single" w:sz="8" w:space="0" w:color="auto"/>
            </w:tcBorders>
            <w:noWrap/>
            <w:vAlign w:val="center"/>
            <w:hideMark/>
          </w:tcPr>
          <w:p w14:paraId="51CFE3A5"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2F5D1C17"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220B6E75"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2B9938A6"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301F1059"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32C2EA38" w14:textId="77777777" w:rsidR="00795E01" w:rsidRPr="00795E01" w:rsidRDefault="00795E01" w:rsidP="00795E01">
            <w:pPr>
              <w:spacing w:after="0" w:line="240" w:lineRule="auto"/>
              <w:jc w:val="right"/>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7AA02F8C" w14:textId="77777777" w:rsidR="00795E01" w:rsidRPr="00795E01" w:rsidRDefault="00795E01" w:rsidP="00795E01">
            <w:pPr>
              <w:spacing w:after="0" w:line="240" w:lineRule="auto"/>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r>
      <w:tr w:rsidR="00795E01" w:rsidRPr="00795E01" w14:paraId="5BD85DEA" w14:textId="77777777" w:rsidTr="00795E01">
        <w:trPr>
          <w:trHeight w:val="1440"/>
        </w:trPr>
        <w:tc>
          <w:tcPr>
            <w:tcW w:w="0" w:type="auto"/>
            <w:tcBorders>
              <w:top w:val="nil"/>
              <w:left w:val="single" w:sz="8" w:space="0" w:color="auto"/>
              <w:bottom w:val="single" w:sz="8" w:space="0" w:color="auto"/>
              <w:right w:val="single" w:sz="8" w:space="0" w:color="auto"/>
            </w:tcBorders>
            <w:vAlign w:val="center"/>
            <w:hideMark/>
          </w:tcPr>
          <w:p w14:paraId="1A0AD10D"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Aro Centro Tuluá</w:t>
            </w:r>
          </w:p>
        </w:tc>
        <w:tc>
          <w:tcPr>
            <w:tcW w:w="0" w:type="auto"/>
            <w:tcBorders>
              <w:top w:val="nil"/>
              <w:left w:val="nil"/>
              <w:bottom w:val="single" w:sz="8" w:space="0" w:color="auto"/>
              <w:right w:val="single" w:sz="8" w:space="0" w:color="auto"/>
            </w:tcBorders>
            <w:vAlign w:val="center"/>
            <w:hideMark/>
          </w:tcPr>
          <w:p w14:paraId="2C02A795" w14:textId="77777777" w:rsidR="00795E01" w:rsidRPr="00795E01" w:rsidRDefault="00795E01" w:rsidP="00795E01">
            <w:pPr>
              <w:spacing w:after="0" w:line="240" w:lineRule="auto"/>
              <w:jc w:val="center"/>
              <w:rPr>
                <w:rFonts w:ascii="Arial" w:eastAsia="Times New Roman" w:hAnsi="Arial" w:cs="Arial"/>
                <w:color w:val="000000"/>
                <w:lang w:eastAsia="es-CO"/>
              </w:rPr>
            </w:pPr>
            <w:r w:rsidRPr="00795E01">
              <w:rPr>
                <w:rFonts w:ascii="Arial" w:eastAsia="Times New Roman" w:hAnsi="Arial" w:cs="Arial"/>
                <w:color w:val="000000"/>
                <w:lang w:eastAsia="es-CO"/>
              </w:rPr>
              <w:t xml:space="preserve">un (1) servicio profesional de vigilancia y seguridad privada, armado y dotado con medios de comunicación, durante veinticuatro (24) horas los sábados, domingos y días festivos. </w:t>
            </w:r>
          </w:p>
        </w:tc>
        <w:tc>
          <w:tcPr>
            <w:tcW w:w="0" w:type="auto"/>
            <w:tcBorders>
              <w:top w:val="nil"/>
              <w:left w:val="nil"/>
              <w:bottom w:val="single" w:sz="8" w:space="0" w:color="auto"/>
              <w:right w:val="single" w:sz="8" w:space="0" w:color="auto"/>
            </w:tcBorders>
            <w:vAlign w:val="center"/>
            <w:hideMark/>
          </w:tcPr>
          <w:p w14:paraId="7CE3BA05" w14:textId="77777777" w:rsidR="00795E01" w:rsidRPr="00795E01" w:rsidRDefault="00795E01" w:rsidP="00795E01">
            <w:pPr>
              <w:spacing w:after="0" w:line="240" w:lineRule="auto"/>
              <w:jc w:val="center"/>
              <w:rPr>
                <w:rFonts w:eastAsia="Times New Roman" w:cs="Calibri"/>
                <w:b/>
                <w:bCs/>
                <w:color w:val="000000"/>
                <w:lang w:eastAsia="es-CO"/>
              </w:rPr>
            </w:pPr>
            <w:r w:rsidRPr="00795E01">
              <w:rPr>
                <w:rFonts w:eastAsia="Times New Roman" w:cs="Calibri"/>
                <w:b/>
                <w:bCs/>
                <w:color w:val="000000"/>
                <w:lang w:eastAsia="es-CO"/>
              </w:rPr>
              <w:t>1</w:t>
            </w:r>
          </w:p>
        </w:tc>
        <w:tc>
          <w:tcPr>
            <w:tcW w:w="0" w:type="auto"/>
            <w:tcBorders>
              <w:top w:val="nil"/>
              <w:left w:val="nil"/>
              <w:bottom w:val="single" w:sz="8" w:space="0" w:color="auto"/>
              <w:right w:val="single" w:sz="8" w:space="0" w:color="auto"/>
            </w:tcBorders>
            <w:noWrap/>
            <w:vAlign w:val="center"/>
            <w:hideMark/>
          </w:tcPr>
          <w:p w14:paraId="4764492D"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6D582AD2"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6A6FB492"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5A6F2FA9"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76845270" w14:textId="77777777" w:rsidR="00795E01" w:rsidRPr="00795E01" w:rsidRDefault="00795E01" w:rsidP="00795E01">
            <w:pPr>
              <w:spacing w:after="0" w:line="240" w:lineRule="auto"/>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4D5B900B" w14:textId="77777777" w:rsidR="00795E01" w:rsidRPr="00795E01" w:rsidRDefault="00795E01" w:rsidP="00795E01">
            <w:pPr>
              <w:spacing w:after="0" w:line="240" w:lineRule="auto"/>
              <w:jc w:val="right"/>
              <w:rPr>
                <w:rFonts w:eastAsia="Times New Roman" w:cs="Calibri"/>
                <w:color w:val="000000"/>
                <w:sz w:val="20"/>
                <w:szCs w:val="20"/>
                <w:lang w:eastAsia="es-CO"/>
              </w:rPr>
            </w:pPr>
            <w:r w:rsidRPr="00795E01">
              <w:rPr>
                <w:rFonts w:eastAsia="Times New Roman" w:cs="Calibri"/>
                <w:color w:val="000000"/>
                <w:sz w:val="20"/>
                <w:szCs w:val="20"/>
                <w:lang w:eastAsia="es-CO"/>
              </w:rPr>
              <w:t> </w:t>
            </w:r>
          </w:p>
        </w:tc>
        <w:tc>
          <w:tcPr>
            <w:tcW w:w="0" w:type="auto"/>
            <w:tcBorders>
              <w:top w:val="nil"/>
              <w:left w:val="nil"/>
              <w:bottom w:val="single" w:sz="8" w:space="0" w:color="auto"/>
              <w:right w:val="single" w:sz="8" w:space="0" w:color="auto"/>
            </w:tcBorders>
            <w:noWrap/>
            <w:vAlign w:val="center"/>
            <w:hideMark/>
          </w:tcPr>
          <w:p w14:paraId="4CB1CB7D" w14:textId="77777777" w:rsidR="00795E01" w:rsidRPr="00795E01" w:rsidRDefault="00795E01" w:rsidP="00795E01">
            <w:pPr>
              <w:spacing w:after="0" w:line="240" w:lineRule="auto"/>
              <w:rPr>
                <w:rFonts w:eastAsia="Times New Roman" w:cs="Calibri"/>
                <w:b/>
                <w:bCs/>
                <w:color w:val="000000"/>
                <w:sz w:val="20"/>
                <w:szCs w:val="20"/>
                <w:lang w:eastAsia="es-CO"/>
              </w:rPr>
            </w:pPr>
            <w:r w:rsidRPr="00795E01">
              <w:rPr>
                <w:rFonts w:eastAsia="Times New Roman" w:cs="Calibri"/>
                <w:b/>
                <w:bCs/>
                <w:color w:val="000000"/>
                <w:sz w:val="20"/>
                <w:szCs w:val="20"/>
                <w:lang w:eastAsia="es-CO"/>
              </w:rPr>
              <w:t> </w:t>
            </w:r>
          </w:p>
        </w:tc>
      </w:tr>
      <w:tr w:rsidR="00795E01" w:rsidRPr="00795E01" w14:paraId="3D6D4B02" w14:textId="77777777" w:rsidTr="00795E01">
        <w:trPr>
          <w:trHeight w:val="315"/>
        </w:trPr>
        <w:tc>
          <w:tcPr>
            <w:tcW w:w="0" w:type="auto"/>
            <w:gridSpan w:val="9"/>
            <w:tcBorders>
              <w:top w:val="single" w:sz="8" w:space="0" w:color="auto"/>
              <w:left w:val="single" w:sz="8" w:space="0" w:color="auto"/>
              <w:bottom w:val="single" w:sz="8" w:space="0" w:color="auto"/>
              <w:right w:val="nil"/>
            </w:tcBorders>
            <w:noWrap/>
            <w:vAlign w:val="bottom"/>
            <w:hideMark/>
          </w:tcPr>
          <w:p w14:paraId="1697BC3E" w14:textId="77777777" w:rsidR="00795E01" w:rsidRPr="00795E01" w:rsidRDefault="00795E01" w:rsidP="00795E01">
            <w:pPr>
              <w:spacing w:after="0" w:line="240" w:lineRule="auto"/>
              <w:jc w:val="center"/>
              <w:rPr>
                <w:rFonts w:ascii="Arial" w:eastAsia="Times New Roman" w:hAnsi="Arial" w:cs="Arial"/>
                <w:b/>
                <w:bCs/>
                <w:color w:val="000000"/>
                <w:lang w:eastAsia="es-CO"/>
              </w:rPr>
            </w:pPr>
            <w:r w:rsidRPr="00795E01">
              <w:rPr>
                <w:rFonts w:ascii="Arial" w:eastAsia="Times New Roman" w:hAnsi="Arial" w:cs="Arial"/>
                <w:b/>
                <w:bCs/>
                <w:color w:val="000000"/>
                <w:lang w:eastAsia="es-CO"/>
              </w:rPr>
              <w:t>VALOR TOTAL</w:t>
            </w:r>
          </w:p>
        </w:tc>
        <w:tc>
          <w:tcPr>
            <w:tcW w:w="0" w:type="auto"/>
            <w:tcBorders>
              <w:top w:val="nil"/>
              <w:left w:val="single" w:sz="8" w:space="0" w:color="auto"/>
              <w:bottom w:val="single" w:sz="8" w:space="0" w:color="auto"/>
              <w:right w:val="single" w:sz="8" w:space="0" w:color="auto"/>
            </w:tcBorders>
            <w:noWrap/>
            <w:vAlign w:val="bottom"/>
            <w:hideMark/>
          </w:tcPr>
          <w:p w14:paraId="561D4F05" w14:textId="77777777" w:rsidR="00795E01" w:rsidRPr="00795E01" w:rsidRDefault="00795E01" w:rsidP="00795E01">
            <w:pPr>
              <w:spacing w:after="0" w:line="240" w:lineRule="auto"/>
              <w:jc w:val="center"/>
              <w:rPr>
                <w:rFonts w:eastAsia="Times New Roman" w:cs="Calibri"/>
                <w:b/>
                <w:bCs/>
                <w:color w:val="000000"/>
                <w:lang w:eastAsia="es-CO"/>
              </w:rPr>
            </w:pPr>
            <w:r w:rsidRPr="00795E01">
              <w:rPr>
                <w:rFonts w:eastAsia="Times New Roman" w:cs="Calibri"/>
                <w:b/>
                <w:bCs/>
                <w:color w:val="000000"/>
                <w:lang w:eastAsia="es-CO"/>
              </w:rPr>
              <w:t>$ 0</w:t>
            </w:r>
          </w:p>
        </w:tc>
      </w:tr>
    </w:tbl>
    <w:p w14:paraId="1C1889B5" w14:textId="1DB9B65A" w:rsidR="002C739E" w:rsidRDefault="002C739E" w:rsidP="002C739E">
      <w:pPr>
        <w:spacing w:before="240"/>
        <w:jc w:val="both"/>
        <w:rPr>
          <w:rFonts w:ascii="Arial" w:hAnsi="Arial" w:cs="Arial"/>
        </w:rPr>
      </w:pPr>
      <w:r w:rsidRPr="002C739E">
        <w:rPr>
          <w:rFonts w:ascii="Arial" w:hAnsi="Arial" w:cs="Arial"/>
        </w:rPr>
        <w:t>EL PROPONENTE DEBE INDICAR EN ESTE FORMATO, EL VALOR TOTAL DE LO QUE OFERTA. RECUERDE QUE NO PUEDE MODIFICARSE NINGUNA DE LAS COLUMNAS</w:t>
      </w:r>
      <w:r>
        <w:rPr>
          <w:rFonts w:ascii="Arial" w:hAnsi="Arial" w:cs="Arial"/>
        </w:rPr>
        <w:t xml:space="preserve"> NI FILAS</w:t>
      </w:r>
      <w:r w:rsidRPr="002C739E">
        <w:rPr>
          <w:rFonts w:ascii="Arial" w:hAnsi="Arial" w:cs="Arial"/>
        </w:rPr>
        <w:t xml:space="preserve"> QUE HA ESTABLECIDO LA ENTIDAD EN ESTE FORMATO Y, SE DEBE COTIZAR TODO LO SOLICITADO EN ESTE FORMATO, PUES DE LO CONTRARIO LA PROPUESTA DEBERÁ SER RECHAZADA. </w:t>
      </w:r>
    </w:p>
    <w:p w14:paraId="4F13B135" w14:textId="078958DA" w:rsidR="002C739E" w:rsidRPr="002C739E" w:rsidRDefault="002C739E" w:rsidP="002C739E">
      <w:pPr>
        <w:spacing w:before="240"/>
        <w:jc w:val="both"/>
        <w:rPr>
          <w:rFonts w:ascii="Arial" w:hAnsi="Arial" w:cs="Arial"/>
          <w:sz w:val="24"/>
          <w:szCs w:val="24"/>
        </w:rPr>
      </w:pPr>
      <w:r w:rsidRPr="002C739E">
        <w:rPr>
          <w:rFonts w:ascii="Arial" w:hAnsi="Arial" w:cs="Arial"/>
        </w:rPr>
        <w:lastRenderedPageBreak/>
        <w:t xml:space="preserve">NOTA: </w:t>
      </w:r>
      <w:r w:rsidR="00FE5409" w:rsidRPr="00FE5409">
        <w:rPr>
          <w:rFonts w:ascii="Arial" w:hAnsi="Arial" w:cs="Arial"/>
        </w:rPr>
        <w:t xml:space="preserve">El valor ofertado por concepto de servicio de vigilancia y seguridad privada no podrá ser inferior a las tarifas mínimas establecidas en la CIRCULAR EXTERNA </w:t>
      </w:r>
      <w:proofErr w:type="spellStart"/>
      <w:r w:rsidR="00FE5409" w:rsidRPr="00FE5409">
        <w:rPr>
          <w:rFonts w:ascii="Arial" w:hAnsi="Arial" w:cs="Arial"/>
        </w:rPr>
        <w:t>Nº</w:t>
      </w:r>
      <w:proofErr w:type="spellEnd"/>
      <w:r w:rsidR="00FE5409" w:rsidRPr="00FE5409">
        <w:rPr>
          <w:rFonts w:ascii="Arial" w:hAnsi="Arial" w:cs="Arial"/>
        </w:rPr>
        <w:t xml:space="preserve"> </w:t>
      </w:r>
      <w:r w:rsidR="007C215C" w:rsidRPr="007C215C">
        <w:rPr>
          <w:rFonts w:ascii="Arial" w:hAnsi="Arial" w:cs="Arial"/>
        </w:rPr>
        <w:t>20251300000115CS</w:t>
      </w:r>
      <w:r w:rsidR="00FE5409" w:rsidRPr="00FE5409">
        <w:rPr>
          <w:rFonts w:ascii="Arial" w:hAnsi="Arial" w:cs="Arial"/>
        </w:rPr>
        <w:t xml:space="preserve"> expedida por la Superintendencia de Vigilancia y Seguridad Privada el 30 de diciembre de 202</w:t>
      </w:r>
      <w:r w:rsidR="007C215C">
        <w:rPr>
          <w:rFonts w:ascii="Arial" w:hAnsi="Arial" w:cs="Arial"/>
        </w:rPr>
        <w:t>5</w:t>
      </w:r>
      <w:r w:rsidR="00FE5409" w:rsidRPr="00FE5409">
        <w:rPr>
          <w:rFonts w:ascii="Arial" w:hAnsi="Arial" w:cs="Arial"/>
        </w:rPr>
        <w:t xml:space="preserve"> referente a las tarifas mínimas para la contratación de servicios de vigilancia y seguridad privada vigencia 202</w:t>
      </w:r>
      <w:r w:rsidR="007C215C">
        <w:rPr>
          <w:rFonts w:ascii="Arial" w:hAnsi="Arial" w:cs="Arial"/>
        </w:rPr>
        <w:t>6</w:t>
      </w:r>
      <w:r w:rsidRPr="002C739E">
        <w:rPr>
          <w:rFonts w:ascii="Arial" w:hAnsi="Arial" w:cs="Arial"/>
        </w:rPr>
        <w:t>. Para verificar esto la Entidad realizará una revisión aritmética de cada una de las ofertas</w:t>
      </w:r>
    </w:p>
    <w:p w14:paraId="0E5D8B1B" w14:textId="77777777" w:rsidR="00B41669" w:rsidRPr="008B11B1" w:rsidRDefault="00B41669" w:rsidP="00B41669">
      <w:pPr>
        <w:autoSpaceDE w:val="0"/>
        <w:autoSpaceDN w:val="0"/>
        <w:adjustRightInd w:val="0"/>
        <w:spacing w:after="0" w:line="240" w:lineRule="auto"/>
        <w:jc w:val="both"/>
        <w:rPr>
          <w:rFonts w:ascii="Arial" w:hAnsi="Arial" w:cs="Arial"/>
          <w:color w:val="000000"/>
          <w:sz w:val="20"/>
          <w:szCs w:val="20"/>
        </w:rPr>
      </w:pPr>
      <w:r w:rsidRPr="008B11B1">
        <w:rPr>
          <w:rFonts w:ascii="Arial" w:hAnsi="Arial" w:cs="Arial"/>
          <w:color w:val="000000"/>
          <w:sz w:val="20"/>
          <w:szCs w:val="20"/>
        </w:rPr>
        <w:t xml:space="preserve">EN CONSTANCIA </w:t>
      </w:r>
      <w:r>
        <w:rPr>
          <w:rFonts w:ascii="Arial" w:hAnsi="Arial" w:cs="Arial"/>
          <w:color w:val="000000"/>
          <w:sz w:val="20"/>
          <w:szCs w:val="20"/>
        </w:rPr>
        <w:t xml:space="preserve">DE LO ANTERIOR, </w:t>
      </w:r>
      <w:r w:rsidRPr="008B11B1">
        <w:rPr>
          <w:rFonts w:ascii="Arial" w:hAnsi="Arial" w:cs="Arial"/>
          <w:color w:val="000000"/>
          <w:sz w:val="20"/>
          <w:szCs w:val="20"/>
        </w:rPr>
        <w:t>FIRMO A LOS ____ DÍAS DEL MES DE ___ DEL AÑO ______ EN LA CIUDAD DE __________________.</w:t>
      </w:r>
    </w:p>
    <w:p w14:paraId="35AE3824" w14:textId="77777777" w:rsidR="00B41669" w:rsidRPr="008B11B1" w:rsidRDefault="00B41669" w:rsidP="00B41669">
      <w:pPr>
        <w:spacing w:after="0" w:line="240" w:lineRule="auto"/>
        <w:jc w:val="both"/>
        <w:outlineLvl w:val="5"/>
        <w:rPr>
          <w:rFonts w:ascii="Arial" w:eastAsia="Times New Roman" w:hAnsi="Arial" w:cs="Arial"/>
          <w:bCs/>
          <w:color w:val="000000"/>
          <w:sz w:val="20"/>
          <w:szCs w:val="20"/>
          <w:lang w:eastAsia="es-ES"/>
        </w:rPr>
      </w:pPr>
    </w:p>
    <w:p w14:paraId="77AC92CB" w14:textId="77777777" w:rsidR="00B41669" w:rsidRPr="008B11B1" w:rsidRDefault="00B41669" w:rsidP="00B41669">
      <w:pPr>
        <w:spacing w:after="0" w:line="240" w:lineRule="auto"/>
        <w:jc w:val="both"/>
        <w:outlineLvl w:val="5"/>
        <w:rPr>
          <w:rFonts w:ascii="Arial" w:eastAsia="Times New Roman" w:hAnsi="Arial" w:cs="Arial"/>
          <w:bCs/>
          <w:color w:val="000000"/>
          <w:sz w:val="20"/>
          <w:szCs w:val="20"/>
          <w:lang w:eastAsia="es-ES"/>
        </w:rPr>
      </w:pPr>
      <w:r w:rsidRPr="008B11B1">
        <w:rPr>
          <w:rFonts w:ascii="Arial" w:eastAsia="Times New Roman" w:hAnsi="Arial" w:cs="Arial"/>
          <w:bCs/>
          <w:color w:val="000000"/>
          <w:sz w:val="20"/>
          <w:szCs w:val="20"/>
          <w:lang w:eastAsia="es-ES"/>
        </w:rPr>
        <w:t xml:space="preserve">FIRMA DEL </w:t>
      </w:r>
      <w:r w:rsidRPr="00252080">
        <w:rPr>
          <w:rFonts w:ascii="Arial" w:eastAsia="Times New Roman" w:hAnsi="Arial" w:cs="Arial"/>
          <w:bCs/>
          <w:color w:val="000000"/>
          <w:sz w:val="20"/>
          <w:szCs w:val="20"/>
          <w:lang w:eastAsia="es-ES"/>
        </w:rPr>
        <w:t>REPRESENTANTE</w:t>
      </w:r>
      <w:r w:rsidRPr="008B11B1">
        <w:rPr>
          <w:rFonts w:ascii="Arial" w:eastAsia="Times New Roman" w:hAnsi="Arial" w:cs="Arial"/>
          <w:bCs/>
          <w:color w:val="000000"/>
          <w:sz w:val="20"/>
          <w:szCs w:val="20"/>
          <w:lang w:eastAsia="es-ES"/>
        </w:rPr>
        <w:t xml:space="preserve"> </w:t>
      </w:r>
      <w:proofErr w:type="gramStart"/>
      <w:r w:rsidRPr="008B11B1">
        <w:rPr>
          <w:rFonts w:ascii="Arial" w:eastAsia="Times New Roman" w:hAnsi="Arial" w:cs="Arial"/>
          <w:bCs/>
          <w:color w:val="000000"/>
          <w:sz w:val="20"/>
          <w:szCs w:val="20"/>
          <w:lang w:eastAsia="es-ES"/>
        </w:rPr>
        <w:t>LEGAL  _</w:t>
      </w:r>
      <w:proofErr w:type="gramEnd"/>
      <w:r w:rsidRPr="008B11B1">
        <w:rPr>
          <w:rFonts w:ascii="Arial" w:eastAsia="Times New Roman" w:hAnsi="Arial" w:cs="Arial"/>
          <w:bCs/>
          <w:color w:val="000000"/>
          <w:sz w:val="20"/>
          <w:szCs w:val="20"/>
          <w:lang w:eastAsia="es-ES"/>
        </w:rPr>
        <w:t>________________</w:t>
      </w:r>
    </w:p>
    <w:p w14:paraId="32886E28" w14:textId="77777777" w:rsidR="00B41669" w:rsidRPr="008B11B1" w:rsidRDefault="00B41669" w:rsidP="00B41669">
      <w:pPr>
        <w:spacing w:after="0" w:line="240" w:lineRule="auto"/>
        <w:jc w:val="both"/>
        <w:rPr>
          <w:rFonts w:ascii="Arial" w:eastAsia="Times New Roman" w:hAnsi="Arial" w:cs="Arial"/>
          <w:color w:val="000000"/>
          <w:sz w:val="20"/>
          <w:szCs w:val="20"/>
          <w:lang w:eastAsia="es-ES"/>
        </w:rPr>
      </w:pPr>
    </w:p>
    <w:p w14:paraId="36F6CA7A" w14:textId="77777777" w:rsidR="00B41669" w:rsidRPr="008B11B1" w:rsidRDefault="00B41669" w:rsidP="00B41669">
      <w:pPr>
        <w:spacing w:after="0" w:line="240" w:lineRule="auto"/>
        <w:jc w:val="both"/>
        <w:rPr>
          <w:rFonts w:ascii="Arial" w:eastAsia="Times New Roman" w:hAnsi="Arial" w:cs="Arial"/>
          <w:color w:val="000000"/>
          <w:sz w:val="20"/>
          <w:szCs w:val="20"/>
          <w:lang w:eastAsia="es-ES"/>
        </w:rPr>
      </w:pPr>
      <w:proofErr w:type="gramStart"/>
      <w:r w:rsidRPr="008B11B1">
        <w:rPr>
          <w:rFonts w:ascii="Arial" w:eastAsia="Times New Roman" w:hAnsi="Arial" w:cs="Arial"/>
          <w:color w:val="000000"/>
          <w:sz w:val="20"/>
          <w:szCs w:val="20"/>
          <w:lang w:eastAsia="es-ES"/>
        </w:rPr>
        <w:t>NOMBRE  _</w:t>
      </w:r>
      <w:proofErr w:type="gramEnd"/>
      <w:r w:rsidRPr="008B11B1">
        <w:rPr>
          <w:rFonts w:ascii="Arial" w:eastAsia="Times New Roman" w:hAnsi="Arial" w:cs="Arial"/>
          <w:color w:val="000000"/>
          <w:sz w:val="20"/>
          <w:szCs w:val="20"/>
          <w:lang w:eastAsia="es-ES"/>
        </w:rPr>
        <w:t>________________________________</w:t>
      </w:r>
    </w:p>
    <w:p w14:paraId="34C26AE9" w14:textId="77777777" w:rsidR="00B41669" w:rsidRPr="008B11B1" w:rsidRDefault="00B41669" w:rsidP="00B41669">
      <w:pPr>
        <w:spacing w:after="0" w:line="240" w:lineRule="auto"/>
        <w:jc w:val="both"/>
        <w:rPr>
          <w:rFonts w:ascii="Arial" w:eastAsia="Times New Roman" w:hAnsi="Arial" w:cs="Arial"/>
          <w:color w:val="000000"/>
          <w:sz w:val="20"/>
          <w:szCs w:val="20"/>
          <w:lang w:eastAsia="es-ES"/>
        </w:rPr>
      </w:pPr>
    </w:p>
    <w:p w14:paraId="218C3627" w14:textId="77777777" w:rsidR="00B41669" w:rsidRPr="008B11B1" w:rsidRDefault="00B41669" w:rsidP="00B41669">
      <w:pPr>
        <w:spacing w:after="0" w:line="240" w:lineRule="auto"/>
        <w:jc w:val="both"/>
        <w:rPr>
          <w:rFonts w:ascii="Arial" w:eastAsia="Times New Roman" w:hAnsi="Arial" w:cs="Arial"/>
          <w:bCs/>
          <w:color w:val="000000"/>
          <w:sz w:val="20"/>
          <w:szCs w:val="20"/>
          <w:lang w:eastAsia="es-ES"/>
        </w:rPr>
      </w:pPr>
      <w:r w:rsidRPr="008B11B1">
        <w:rPr>
          <w:rFonts w:ascii="Arial" w:eastAsia="Times New Roman" w:hAnsi="Arial" w:cs="Arial"/>
          <w:color w:val="000000"/>
          <w:sz w:val="20"/>
          <w:szCs w:val="20"/>
          <w:lang w:eastAsia="es-ES"/>
        </w:rPr>
        <w:t>CC</w:t>
      </w:r>
      <w:r w:rsidRPr="008B11B1">
        <w:rPr>
          <w:rFonts w:ascii="Arial" w:eastAsia="Times New Roman" w:hAnsi="Arial" w:cs="Arial"/>
          <w:bCs/>
          <w:color w:val="000000"/>
          <w:sz w:val="20"/>
          <w:szCs w:val="20"/>
          <w:lang w:eastAsia="es-ES"/>
        </w:rPr>
        <w:t xml:space="preserve"> _________________</w:t>
      </w:r>
    </w:p>
    <w:p w14:paraId="1B0630EA" w14:textId="77777777" w:rsidR="00B41669" w:rsidRPr="008B11B1" w:rsidRDefault="00B41669" w:rsidP="00B41669">
      <w:pPr>
        <w:spacing w:after="0" w:line="240" w:lineRule="auto"/>
        <w:jc w:val="both"/>
        <w:rPr>
          <w:rFonts w:ascii="Arial" w:eastAsia="Times New Roman" w:hAnsi="Arial" w:cs="Arial"/>
          <w:color w:val="000000"/>
          <w:sz w:val="20"/>
          <w:szCs w:val="20"/>
          <w:lang w:eastAsia="es-ES"/>
        </w:rPr>
      </w:pPr>
    </w:p>
    <w:p w14:paraId="427407EC" w14:textId="578F4411" w:rsidR="00272293" w:rsidRDefault="00B41669" w:rsidP="00B41669">
      <w:pPr>
        <w:jc w:val="both"/>
        <w:rPr>
          <w:sz w:val="24"/>
          <w:szCs w:val="24"/>
        </w:rPr>
      </w:pPr>
      <w:r w:rsidRPr="008B11B1">
        <w:rPr>
          <w:rFonts w:ascii="Arial" w:eastAsia="Times New Roman" w:hAnsi="Arial" w:cs="Arial"/>
          <w:color w:val="000000"/>
          <w:sz w:val="20"/>
          <w:szCs w:val="20"/>
          <w:lang w:eastAsia="es-ES"/>
        </w:rPr>
        <w:t xml:space="preserve">NOMBRE DE LA PERSONA </w:t>
      </w:r>
      <w:proofErr w:type="gramStart"/>
      <w:r w:rsidRPr="008B11B1">
        <w:rPr>
          <w:rFonts w:ascii="Arial" w:eastAsia="Times New Roman" w:hAnsi="Arial" w:cs="Arial"/>
          <w:color w:val="000000"/>
          <w:sz w:val="20"/>
          <w:szCs w:val="20"/>
          <w:lang w:eastAsia="es-ES"/>
        </w:rPr>
        <w:t>JURÍDICA  _</w:t>
      </w:r>
      <w:proofErr w:type="gramEnd"/>
      <w:r w:rsidRPr="008B11B1">
        <w:rPr>
          <w:rFonts w:ascii="Arial" w:eastAsia="Times New Roman" w:hAnsi="Arial" w:cs="Arial"/>
          <w:color w:val="000000"/>
          <w:sz w:val="20"/>
          <w:szCs w:val="20"/>
          <w:lang w:eastAsia="es-ES"/>
        </w:rPr>
        <w:t>________________________________</w:t>
      </w:r>
    </w:p>
    <w:sectPr w:rsidR="0027229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EAC66" w14:textId="77777777" w:rsidR="00E552B8" w:rsidRDefault="00E552B8" w:rsidP="00CB2B53">
      <w:pPr>
        <w:spacing w:after="0" w:line="240" w:lineRule="auto"/>
      </w:pPr>
      <w:r>
        <w:separator/>
      </w:r>
    </w:p>
  </w:endnote>
  <w:endnote w:type="continuationSeparator" w:id="0">
    <w:p w14:paraId="4B2DF179" w14:textId="77777777" w:rsidR="00E552B8" w:rsidRDefault="00E552B8" w:rsidP="00CB2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AED8" w14:textId="77777777" w:rsidR="00E552B8" w:rsidRDefault="00E552B8" w:rsidP="00CB2B53">
      <w:pPr>
        <w:spacing w:after="0" w:line="240" w:lineRule="auto"/>
      </w:pPr>
      <w:r>
        <w:separator/>
      </w:r>
    </w:p>
  </w:footnote>
  <w:footnote w:type="continuationSeparator" w:id="0">
    <w:p w14:paraId="1F0F91E7" w14:textId="77777777" w:rsidR="00E552B8" w:rsidRDefault="00E552B8" w:rsidP="00CB2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F027" w14:textId="37BD0B0C" w:rsidR="00CB2B53" w:rsidRDefault="00CB2B53">
    <w:pPr>
      <w:pStyle w:val="Encabezado"/>
    </w:pPr>
  </w:p>
  <w:p w14:paraId="30A2B707" w14:textId="2859F127" w:rsidR="00CB2B53" w:rsidRDefault="00CB2B53">
    <w:pPr>
      <w:pStyle w:val="Encabezado"/>
    </w:pPr>
  </w:p>
  <w:p w14:paraId="1D85253C" w14:textId="77777777" w:rsidR="00CB2B53" w:rsidRDefault="00CB2B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62445"/>
    <w:multiLevelType w:val="hybridMultilevel"/>
    <w:tmpl w:val="58BA56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29222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1CD"/>
    <w:rsid w:val="000605AD"/>
    <w:rsid w:val="000F721D"/>
    <w:rsid w:val="0010674D"/>
    <w:rsid w:val="00114395"/>
    <w:rsid w:val="001338F8"/>
    <w:rsid w:val="001420AF"/>
    <w:rsid w:val="00160FAE"/>
    <w:rsid w:val="001E6829"/>
    <w:rsid w:val="00242946"/>
    <w:rsid w:val="00252080"/>
    <w:rsid w:val="00272293"/>
    <w:rsid w:val="002936C0"/>
    <w:rsid w:val="00297769"/>
    <w:rsid w:val="002A52B7"/>
    <w:rsid w:val="002C739E"/>
    <w:rsid w:val="002D6264"/>
    <w:rsid w:val="0039206B"/>
    <w:rsid w:val="003A3229"/>
    <w:rsid w:val="003F14DB"/>
    <w:rsid w:val="00411BCD"/>
    <w:rsid w:val="00412B52"/>
    <w:rsid w:val="004B03DA"/>
    <w:rsid w:val="004E7483"/>
    <w:rsid w:val="004F6F99"/>
    <w:rsid w:val="005051BB"/>
    <w:rsid w:val="00551465"/>
    <w:rsid w:val="0059069B"/>
    <w:rsid w:val="005A6BE5"/>
    <w:rsid w:val="005F2742"/>
    <w:rsid w:val="00621D37"/>
    <w:rsid w:val="00662825"/>
    <w:rsid w:val="00674C2C"/>
    <w:rsid w:val="00697801"/>
    <w:rsid w:val="006E0981"/>
    <w:rsid w:val="007073EC"/>
    <w:rsid w:val="00783B59"/>
    <w:rsid w:val="007856F4"/>
    <w:rsid w:val="00795E01"/>
    <w:rsid w:val="007A58F8"/>
    <w:rsid w:val="007B01CD"/>
    <w:rsid w:val="007B3B02"/>
    <w:rsid w:val="007C215C"/>
    <w:rsid w:val="00825CB1"/>
    <w:rsid w:val="008B0DE3"/>
    <w:rsid w:val="008B11B1"/>
    <w:rsid w:val="00967FAB"/>
    <w:rsid w:val="009A184D"/>
    <w:rsid w:val="009C6125"/>
    <w:rsid w:val="009E38CA"/>
    <w:rsid w:val="009F23DD"/>
    <w:rsid w:val="009F25FC"/>
    <w:rsid w:val="00A1417C"/>
    <w:rsid w:val="00A7340D"/>
    <w:rsid w:val="00A80D47"/>
    <w:rsid w:val="00AA6861"/>
    <w:rsid w:val="00AC3D44"/>
    <w:rsid w:val="00AF170B"/>
    <w:rsid w:val="00B373F5"/>
    <w:rsid w:val="00B41669"/>
    <w:rsid w:val="00BA7A5B"/>
    <w:rsid w:val="00BD1D86"/>
    <w:rsid w:val="00C8263C"/>
    <w:rsid w:val="00CB2B53"/>
    <w:rsid w:val="00CE050D"/>
    <w:rsid w:val="00CE7669"/>
    <w:rsid w:val="00D154F2"/>
    <w:rsid w:val="00DA0BF1"/>
    <w:rsid w:val="00DA23B8"/>
    <w:rsid w:val="00DC1583"/>
    <w:rsid w:val="00DE287E"/>
    <w:rsid w:val="00DE62C4"/>
    <w:rsid w:val="00E20B1E"/>
    <w:rsid w:val="00E45BDA"/>
    <w:rsid w:val="00E552B8"/>
    <w:rsid w:val="00E7723B"/>
    <w:rsid w:val="00EA3CC5"/>
    <w:rsid w:val="00EA5915"/>
    <w:rsid w:val="00EB258F"/>
    <w:rsid w:val="00F347F2"/>
    <w:rsid w:val="00F41FB6"/>
    <w:rsid w:val="00F44B98"/>
    <w:rsid w:val="00F7138A"/>
    <w:rsid w:val="00FA568F"/>
    <w:rsid w:val="00FA7052"/>
    <w:rsid w:val="00FB11FA"/>
    <w:rsid w:val="00FE5409"/>
    <w:rsid w:val="00FF1E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12A0"/>
  <w15:chartTrackingRefBased/>
  <w15:docId w15:val="{82148E6D-541D-4BEA-A223-EDDA5ACE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1C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2B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2B53"/>
    <w:rPr>
      <w:rFonts w:ascii="Calibri" w:eastAsia="Calibri" w:hAnsi="Calibri" w:cs="Times New Roman"/>
    </w:rPr>
  </w:style>
  <w:style w:type="paragraph" w:styleId="Piedepgina">
    <w:name w:val="footer"/>
    <w:basedOn w:val="Normal"/>
    <w:link w:val="PiedepginaCar"/>
    <w:uiPriority w:val="99"/>
    <w:unhideWhenUsed/>
    <w:rsid w:val="00CB2B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2B53"/>
    <w:rPr>
      <w:rFonts w:ascii="Calibri" w:eastAsia="Calibri" w:hAnsi="Calibri" w:cs="Times New Roman"/>
    </w:rPr>
  </w:style>
  <w:style w:type="character" w:styleId="nfasis">
    <w:name w:val="Emphasis"/>
    <w:uiPriority w:val="20"/>
    <w:qFormat/>
    <w:rsid w:val="008B11B1"/>
    <w:rPr>
      <w:i/>
      <w:iCs/>
    </w:rPr>
  </w:style>
  <w:style w:type="character" w:customStyle="1" w:styleId="muxgbd">
    <w:name w:val="muxgbd"/>
    <w:basedOn w:val="Fuentedeprrafopredeter"/>
    <w:rsid w:val="008B11B1"/>
  </w:style>
  <w:style w:type="paragraph" w:styleId="Prrafodelista">
    <w:name w:val="List Paragraph"/>
    <w:basedOn w:val="Normal"/>
    <w:uiPriority w:val="34"/>
    <w:qFormat/>
    <w:rsid w:val="00252080"/>
    <w:pPr>
      <w:ind w:left="720"/>
      <w:contextualSpacing/>
    </w:pPr>
  </w:style>
  <w:style w:type="table" w:styleId="Tablaconcuadrcula">
    <w:name w:val="Table Grid"/>
    <w:basedOn w:val="Tablanormal"/>
    <w:uiPriority w:val="39"/>
    <w:rsid w:val="00A80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2C7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13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3</Pages>
  <Words>424</Words>
  <Characters>2338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31</cp:revision>
  <dcterms:created xsi:type="dcterms:W3CDTF">2023-03-20T00:48:00Z</dcterms:created>
  <dcterms:modified xsi:type="dcterms:W3CDTF">2026-08-04T23:26:00Z</dcterms:modified>
</cp:coreProperties>
</file>