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1EE76" w14:textId="77777777" w:rsidR="003A0E96" w:rsidRDefault="00480E7B" w:rsidP="003A0E96">
      <w:pPr>
        <w:spacing w:after="0" w:line="240" w:lineRule="auto"/>
        <w:jc w:val="center"/>
        <w:rPr>
          <w:rFonts w:ascii="Arial" w:hAnsi="Arial" w:cs="Arial"/>
          <w:b/>
          <w:bCs/>
        </w:rPr>
      </w:pPr>
      <w:r w:rsidRPr="00F5558E">
        <w:rPr>
          <w:rFonts w:ascii="Arial" w:hAnsi="Arial" w:cs="Arial"/>
          <w:b/>
          <w:bCs/>
        </w:rPr>
        <w:t xml:space="preserve">FORMATO No. </w:t>
      </w:r>
      <w:r>
        <w:rPr>
          <w:rFonts w:ascii="Arial" w:hAnsi="Arial" w:cs="Arial"/>
          <w:b/>
          <w:bCs/>
        </w:rPr>
        <w:t>7</w:t>
      </w:r>
    </w:p>
    <w:p w14:paraId="61048385" w14:textId="77777777" w:rsidR="003A0E96" w:rsidRDefault="003A0E96" w:rsidP="003A0E96">
      <w:pPr>
        <w:spacing w:after="0" w:line="240" w:lineRule="auto"/>
        <w:jc w:val="center"/>
        <w:rPr>
          <w:rFonts w:ascii="Arial" w:hAnsi="Arial" w:cs="Arial"/>
          <w:b/>
          <w:bCs/>
        </w:rPr>
      </w:pPr>
    </w:p>
    <w:p w14:paraId="1C603CE2" w14:textId="5947E0A5" w:rsidR="00CE10E0" w:rsidRDefault="00480E7B" w:rsidP="003A0E96">
      <w:pPr>
        <w:spacing w:after="0" w:line="240" w:lineRule="auto"/>
        <w:jc w:val="center"/>
        <w:rPr>
          <w:rFonts w:ascii="Arial" w:hAnsi="Arial" w:cs="Arial"/>
          <w:b/>
          <w:spacing w:val="2"/>
        </w:rPr>
      </w:pPr>
      <w:r>
        <w:rPr>
          <w:rFonts w:ascii="Arial" w:hAnsi="Arial" w:cs="Arial"/>
          <w:b/>
          <w:spacing w:val="2"/>
        </w:rPr>
        <w:t xml:space="preserve">OFERTA TÉCNICA Y ECONÓMICA </w:t>
      </w:r>
    </w:p>
    <w:p w14:paraId="67CDF15F" w14:textId="77777777" w:rsidR="003A0E96" w:rsidRDefault="003A0E96" w:rsidP="003A0E96">
      <w:pPr>
        <w:spacing w:after="0" w:line="240" w:lineRule="auto"/>
        <w:jc w:val="center"/>
        <w:rPr>
          <w:rFonts w:ascii="Arial" w:hAnsi="Arial" w:cs="Arial"/>
          <w:b/>
          <w:spacing w:val="2"/>
        </w:rPr>
      </w:pPr>
    </w:p>
    <w:p w14:paraId="7E06F612" w14:textId="2E094441" w:rsidR="00CE10E0" w:rsidRDefault="00CE10E0" w:rsidP="003A0E96">
      <w:pPr>
        <w:pStyle w:val="Sinespaciado"/>
        <w:jc w:val="center"/>
      </w:pPr>
      <w:r w:rsidRPr="00CE10E0">
        <w:rPr>
          <w:rFonts w:ascii="Arial" w:hAnsi="Arial" w:cs="Arial"/>
          <w:b/>
          <w:spacing w:val="2"/>
        </w:rPr>
        <w:t>INDICACIONES:</w:t>
      </w:r>
      <w:r>
        <w:t xml:space="preserve"> </w:t>
      </w:r>
    </w:p>
    <w:p w14:paraId="794509F2" w14:textId="4B6DBD2E" w:rsidR="00E96269" w:rsidRPr="001C10F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1C10F5">
        <w:rPr>
          <w:rFonts w:ascii="Arial" w:eastAsiaTheme="minorHAnsi" w:hAnsi="Arial" w:cs="Arial"/>
          <w:b/>
          <w:bCs/>
          <w:color w:val="000000"/>
        </w:rPr>
        <w:t xml:space="preserve">CONDICIONES DE LA PROPUESTA </w:t>
      </w:r>
      <w:r w:rsidR="00CD795B" w:rsidRPr="001C10F5">
        <w:rPr>
          <w:rFonts w:ascii="Arial" w:eastAsiaTheme="minorHAnsi" w:hAnsi="Arial" w:cs="Arial"/>
          <w:b/>
          <w:bCs/>
          <w:color w:val="000000"/>
        </w:rPr>
        <w:t>TÉCNICA</w:t>
      </w:r>
      <w:r w:rsidRPr="001C10F5">
        <w:rPr>
          <w:rFonts w:ascii="Arial" w:eastAsiaTheme="minorHAnsi" w:hAnsi="Arial" w:cs="Arial"/>
          <w:b/>
          <w:bCs/>
          <w:color w:val="000000"/>
        </w:rPr>
        <w:t xml:space="preserve"> Y </w:t>
      </w:r>
      <w:r w:rsidR="00CD795B" w:rsidRPr="001C10F5">
        <w:rPr>
          <w:rFonts w:ascii="Arial" w:eastAsiaTheme="minorHAnsi" w:hAnsi="Arial" w:cs="Arial"/>
          <w:b/>
          <w:bCs/>
          <w:color w:val="000000"/>
        </w:rPr>
        <w:t>ECONÓMICA</w:t>
      </w:r>
      <w:r w:rsidRPr="001C10F5">
        <w:rPr>
          <w:rFonts w:ascii="Arial" w:eastAsiaTheme="minorHAnsi" w:hAnsi="Arial" w:cs="Arial"/>
          <w:b/>
          <w:bCs/>
          <w:color w:val="000000"/>
        </w:rPr>
        <w:t>:</w:t>
      </w:r>
    </w:p>
    <w:p w14:paraId="05D07064" w14:textId="7C31888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4F74D6">
        <w:rPr>
          <w:rFonts w:ascii="Segoe UI Symbol" w:eastAsiaTheme="minorHAnsi" w:hAnsi="Segoe UI Symbol" w:cs="Segoe UI Symbol"/>
          <w:color w:val="000000"/>
        </w:rPr>
        <w:t>➢</w:t>
      </w:r>
      <w:r w:rsidRPr="004F74D6">
        <w:rPr>
          <w:rFonts w:ascii="Arial" w:eastAsiaTheme="minorHAnsi" w:hAnsi="Arial" w:cs="Arial"/>
          <w:color w:val="000000"/>
        </w:rPr>
        <w:t xml:space="preserve"> Nota 1: La propuesta técnica entregada debe estar acompañada de la Ficha </w:t>
      </w:r>
      <w:r w:rsidR="004F74D6" w:rsidRPr="004F74D6">
        <w:rPr>
          <w:rFonts w:ascii="Arial" w:eastAsiaTheme="minorHAnsi" w:hAnsi="Arial" w:cs="Arial"/>
          <w:color w:val="000000"/>
        </w:rPr>
        <w:t>técnica</w:t>
      </w:r>
      <w:r w:rsidRPr="004F74D6">
        <w:rPr>
          <w:rFonts w:ascii="Arial" w:eastAsiaTheme="minorHAnsi" w:hAnsi="Arial" w:cs="Arial"/>
          <w:color w:val="000000"/>
        </w:rPr>
        <w:t xml:space="preserve">, para los ítems que aplique de acuerdo con lo consignado en </w:t>
      </w:r>
      <w:r w:rsidR="004F74D6" w:rsidRPr="004F74D6">
        <w:rPr>
          <w:rFonts w:ascii="Arial" w:eastAsiaTheme="minorHAnsi" w:hAnsi="Arial" w:cs="Arial"/>
          <w:color w:val="000000"/>
        </w:rPr>
        <w:t>el acápite 2.1 de los estudios previos,</w:t>
      </w:r>
      <w:r w:rsidRPr="004F74D6">
        <w:rPr>
          <w:rFonts w:ascii="Arial" w:eastAsiaTheme="minorHAnsi" w:hAnsi="Arial" w:cs="Arial"/>
          <w:color w:val="000000"/>
        </w:rPr>
        <w:t xml:space="preserve"> en el campo descripción de los elementos.</w:t>
      </w:r>
      <w:r w:rsidR="001C10F5" w:rsidRPr="004F74D6">
        <w:rPr>
          <w:rFonts w:ascii="Arial" w:eastAsiaTheme="minorHAnsi" w:hAnsi="Arial" w:cs="Arial"/>
          <w:color w:val="000000"/>
        </w:rPr>
        <w:t xml:space="preserve"> </w:t>
      </w:r>
      <w:r w:rsidRPr="004F74D6">
        <w:rPr>
          <w:rFonts w:ascii="Arial" w:eastAsiaTheme="minorHAnsi" w:hAnsi="Arial" w:cs="Arial"/>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4F74D6">
        <w:rPr>
          <w:rFonts w:ascii="Arial" w:eastAsiaTheme="minorHAnsi" w:hAnsi="Arial" w:cs="Arial"/>
          <w:color w:val="000000"/>
        </w:rPr>
        <w:t>DESCRIPCIÓN</w:t>
      </w:r>
      <w:r w:rsidRPr="004F74D6">
        <w:rPr>
          <w:rFonts w:ascii="Arial" w:eastAsiaTheme="minorHAnsi" w:hAnsi="Arial" w:cs="Arial"/>
          <w:color w:val="000000"/>
        </w:rPr>
        <w:t xml:space="preserve"> DEL ELEMENTO, DE MANERA CLARA Y LEGIBLE. Ver Numeral Especificaciones Técnicas del objeto a contratar.</w:t>
      </w:r>
    </w:p>
    <w:p w14:paraId="423820BF" w14:textId="07133EE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3: En cuanto a la presentación de la oferta técnica y económica, </w:t>
      </w:r>
      <w:r w:rsidR="005C199C">
        <w:rPr>
          <w:rStyle w:val="normaltextrun"/>
          <w:rFonts w:ascii="Arial" w:hAnsi="Arial" w:cs="Arial"/>
          <w:b/>
          <w:bCs/>
          <w:lang w:val="es-ES"/>
        </w:rPr>
        <w:t xml:space="preserve">MUNICIPIO DE VILLA DE LEYVA </w:t>
      </w:r>
      <w:r w:rsidRPr="001C10F5">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lastRenderedPageBreak/>
        <w:t>➢</w:t>
      </w:r>
      <w:r w:rsidRPr="001C10F5">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1C10F5" w:rsidRDefault="00E96269" w:rsidP="001C10F5">
      <w:pPr>
        <w:spacing w:before="100" w:beforeAutospacing="1" w:after="100" w:afterAutospacing="1" w:line="240" w:lineRule="auto"/>
        <w:ind w:left="708"/>
        <w:jc w:val="both"/>
        <w:rPr>
          <w:rFonts w:ascii="Arial" w:hAnsi="Arial" w:cs="Arial"/>
          <w:spacing w:val="2"/>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Arial Narrow" w:eastAsia="Times New Roman" w:hAnsi="Arial Narrow" w:cs="Calibri"/>
          <w:b/>
          <w:bCs/>
          <w:sz w:val="36"/>
          <w:szCs w:val="36"/>
          <w:lang w:val="es-ES"/>
        </w:rPr>
      </w:pPr>
    </w:p>
    <w:p w14:paraId="7C43330C" w14:textId="77777777" w:rsidR="00BA2D78" w:rsidRPr="003A0E96" w:rsidRDefault="00BA2D78" w:rsidP="00CE10E0">
      <w:pPr>
        <w:spacing w:before="100" w:beforeAutospacing="1" w:after="100" w:afterAutospacing="1" w:line="360" w:lineRule="auto"/>
        <w:rPr>
          <w:rFonts w:ascii="Arial Narrow" w:eastAsia="Times New Roman" w:hAnsi="Arial Narrow" w:cs="Calibri"/>
          <w:b/>
          <w:bCs/>
          <w:sz w:val="36"/>
          <w:szCs w:val="36"/>
          <w:lang w:val="es-ES"/>
        </w:rPr>
      </w:pPr>
    </w:p>
    <w:p w14:paraId="7FC1EDF5" w14:textId="2833A39C" w:rsidR="00386188" w:rsidRPr="003A0E96" w:rsidRDefault="003A0E96" w:rsidP="003A0E96">
      <w:pPr>
        <w:spacing w:before="100" w:beforeAutospacing="1" w:after="100" w:afterAutospacing="1" w:line="360" w:lineRule="auto"/>
        <w:jc w:val="center"/>
        <w:rPr>
          <w:rFonts w:ascii="Arial Narrow" w:eastAsia="Times New Roman" w:hAnsi="Arial Narrow" w:cs="Calibri"/>
          <w:b/>
          <w:bCs/>
          <w:sz w:val="36"/>
          <w:szCs w:val="36"/>
          <w:lang w:val="es-ES"/>
        </w:rPr>
      </w:pPr>
      <w:r w:rsidRPr="003A0E96">
        <w:rPr>
          <w:rFonts w:ascii="Arial Narrow" w:eastAsia="Times New Roman" w:hAnsi="Arial Narrow" w:cs="Calibri"/>
          <w:b/>
          <w:bCs/>
          <w:sz w:val="36"/>
          <w:szCs w:val="36"/>
          <w:lang w:val="es-ES"/>
        </w:rPr>
        <w:t>ESPACIO EN BLANCO</w:t>
      </w:r>
    </w:p>
    <w:p w14:paraId="2A092FDF" w14:textId="3D7E4618" w:rsidR="00386188" w:rsidRDefault="00386188" w:rsidP="00CE10E0">
      <w:pPr>
        <w:spacing w:before="100" w:beforeAutospacing="1" w:after="100" w:afterAutospacing="1" w:line="360" w:lineRule="auto"/>
        <w:rPr>
          <w:rFonts w:ascii="Arial" w:hAnsi="Arial" w:cs="Arial"/>
          <w:b/>
          <w:spacing w:val="2"/>
        </w:rPr>
      </w:pPr>
    </w:p>
    <w:p w14:paraId="3053D685" w14:textId="1B5970F4" w:rsidR="00386188" w:rsidRDefault="00386188" w:rsidP="00CE10E0">
      <w:pPr>
        <w:spacing w:before="100" w:beforeAutospacing="1" w:after="100" w:afterAutospacing="1" w:line="360" w:lineRule="auto"/>
        <w:rPr>
          <w:rFonts w:ascii="Arial" w:hAnsi="Arial" w:cs="Arial"/>
          <w:b/>
          <w:spacing w:val="2"/>
        </w:rPr>
      </w:pPr>
    </w:p>
    <w:p w14:paraId="327AC47B" w14:textId="77777777" w:rsidR="003A0E96" w:rsidRDefault="003A0E96" w:rsidP="003A0E96">
      <w:pPr>
        <w:spacing w:after="0" w:line="240" w:lineRule="auto"/>
        <w:rPr>
          <w:rFonts w:ascii="Arial" w:hAnsi="Arial" w:cs="Arial"/>
          <w:b/>
          <w:spacing w:val="2"/>
        </w:rPr>
      </w:pPr>
    </w:p>
    <w:p w14:paraId="2EF3B533" w14:textId="77777777" w:rsidR="003A0E96" w:rsidRDefault="003A0E96" w:rsidP="003A0E96">
      <w:pPr>
        <w:spacing w:after="0" w:line="240" w:lineRule="auto"/>
        <w:rPr>
          <w:rFonts w:ascii="Arial" w:hAnsi="Arial" w:cs="Arial"/>
          <w:b/>
          <w:spacing w:val="2"/>
        </w:rPr>
      </w:pPr>
    </w:p>
    <w:p w14:paraId="37BAC54F" w14:textId="77777777" w:rsidR="009F7C62" w:rsidRDefault="009F7C62" w:rsidP="003A0E96">
      <w:pPr>
        <w:spacing w:after="0" w:line="240" w:lineRule="auto"/>
        <w:rPr>
          <w:rFonts w:ascii="Arial" w:hAnsi="Arial" w:cs="Arial"/>
          <w:b/>
          <w:spacing w:val="2"/>
        </w:rPr>
      </w:pPr>
    </w:p>
    <w:p w14:paraId="13304882" w14:textId="77777777" w:rsidR="009F7C62" w:rsidRDefault="009F7C62" w:rsidP="003A0E96">
      <w:pPr>
        <w:spacing w:after="0" w:line="240" w:lineRule="auto"/>
        <w:rPr>
          <w:rFonts w:ascii="Arial" w:hAnsi="Arial" w:cs="Arial"/>
          <w:b/>
          <w:spacing w:val="2"/>
        </w:rPr>
      </w:pPr>
    </w:p>
    <w:p w14:paraId="253210A9" w14:textId="77777777" w:rsidR="00F242AA" w:rsidRDefault="00F242AA" w:rsidP="003A0E96">
      <w:pPr>
        <w:spacing w:after="0" w:line="240" w:lineRule="auto"/>
        <w:rPr>
          <w:rFonts w:ascii="Arial" w:hAnsi="Arial" w:cs="Arial"/>
          <w:b/>
          <w:spacing w:val="2"/>
        </w:rPr>
      </w:pPr>
    </w:p>
    <w:p w14:paraId="0CB5F166" w14:textId="77777777" w:rsidR="00F242AA" w:rsidRDefault="00F242AA" w:rsidP="003A0E96">
      <w:pPr>
        <w:spacing w:after="0" w:line="240" w:lineRule="auto"/>
        <w:rPr>
          <w:rFonts w:ascii="Arial" w:hAnsi="Arial" w:cs="Arial"/>
          <w:b/>
          <w:spacing w:val="2"/>
        </w:rPr>
      </w:pPr>
    </w:p>
    <w:p w14:paraId="3AFA8CE7" w14:textId="77777777" w:rsidR="00F242AA" w:rsidRDefault="00F242AA" w:rsidP="003A0E96">
      <w:pPr>
        <w:spacing w:after="0" w:line="240" w:lineRule="auto"/>
        <w:rPr>
          <w:rFonts w:ascii="Arial" w:hAnsi="Arial" w:cs="Arial"/>
          <w:b/>
          <w:spacing w:val="2"/>
        </w:rPr>
      </w:pPr>
    </w:p>
    <w:p w14:paraId="38FC5242" w14:textId="77777777" w:rsidR="00F242AA" w:rsidRDefault="00F242AA" w:rsidP="003A0E96">
      <w:pPr>
        <w:spacing w:after="0" w:line="240" w:lineRule="auto"/>
        <w:rPr>
          <w:rFonts w:ascii="Arial" w:hAnsi="Arial" w:cs="Arial"/>
          <w:b/>
          <w:spacing w:val="2"/>
        </w:rPr>
      </w:pPr>
    </w:p>
    <w:p w14:paraId="42EC8DBC" w14:textId="77777777" w:rsidR="00F242AA" w:rsidRDefault="00F242AA" w:rsidP="003A0E96">
      <w:pPr>
        <w:spacing w:after="0" w:line="240" w:lineRule="auto"/>
        <w:rPr>
          <w:rFonts w:ascii="Arial" w:hAnsi="Arial" w:cs="Arial"/>
          <w:b/>
          <w:spacing w:val="2"/>
        </w:rPr>
      </w:pPr>
    </w:p>
    <w:p w14:paraId="7597A90D" w14:textId="3DA79B56" w:rsidR="00480E7B" w:rsidRPr="00D358BB" w:rsidRDefault="00480E7B" w:rsidP="00480E7B">
      <w:pPr>
        <w:autoSpaceDE w:val="0"/>
        <w:autoSpaceDN w:val="0"/>
        <w:spacing w:after="0" w:line="240" w:lineRule="auto"/>
        <w:rPr>
          <w:rFonts w:ascii="Arial" w:eastAsia="Times New Roman" w:hAnsi="Arial" w:cs="Arial"/>
          <w:lang w:val="es-ES_tradnl" w:eastAsia="es-ES"/>
        </w:rPr>
      </w:pPr>
      <w:r w:rsidRPr="00D358BB">
        <w:rPr>
          <w:rFonts w:ascii="Arial" w:eastAsia="Times New Roman" w:hAnsi="Arial" w:cs="Arial"/>
          <w:lang w:val="es-ES_tradnl" w:eastAsia="es-ES"/>
        </w:rPr>
        <w:lastRenderedPageBreak/>
        <w:t>Ciudad y fecha</w:t>
      </w:r>
    </w:p>
    <w:p w14:paraId="563D50CE" w14:textId="77777777" w:rsidR="00480E7B" w:rsidRPr="00D358BB" w:rsidRDefault="00480E7B" w:rsidP="00480E7B">
      <w:pPr>
        <w:autoSpaceDE w:val="0"/>
        <w:autoSpaceDN w:val="0"/>
        <w:spacing w:after="0" w:line="240" w:lineRule="auto"/>
        <w:rPr>
          <w:rFonts w:ascii="Arial" w:eastAsia="Times New Roman" w:hAnsi="Arial" w:cs="Arial"/>
          <w:lang w:val="es-ES_tradnl" w:eastAsia="es-ES"/>
        </w:rPr>
      </w:pPr>
      <w:r w:rsidRPr="00D358BB">
        <w:rPr>
          <w:rFonts w:ascii="Arial" w:eastAsia="Times New Roman" w:hAnsi="Arial" w:cs="Arial"/>
          <w:lang w:val="es-ES_tradnl" w:eastAsia="es-ES"/>
        </w:rPr>
        <w:t>Señores</w:t>
      </w:r>
    </w:p>
    <w:p w14:paraId="249A4358" w14:textId="62125A66" w:rsidR="00480E7B" w:rsidRPr="00D358BB" w:rsidRDefault="005C199C" w:rsidP="00480E7B">
      <w:pPr>
        <w:autoSpaceDE w:val="0"/>
        <w:autoSpaceDN w:val="0"/>
        <w:spacing w:after="0" w:line="240" w:lineRule="auto"/>
        <w:rPr>
          <w:rFonts w:ascii="Arial" w:eastAsia="Times New Roman" w:hAnsi="Arial" w:cs="Arial"/>
          <w:lang w:val="es-ES_tradnl" w:eastAsia="es-ES"/>
        </w:rPr>
      </w:pPr>
      <w:r w:rsidRPr="00D358BB">
        <w:rPr>
          <w:rStyle w:val="normaltextrun"/>
          <w:rFonts w:ascii="Arial" w:hAnsi="Arial" w:cs="Arial"/>
          <w:b/>
          <w:bCs/>
          <w:lang w:val="es-ES"/>
        </w:rPr>
        <w:t xml:space="preserve">MUNICIPIO DE VILLA DE LEYVA </w:t>
      </w:r>
    </w:p>
    <w:p w14:paraId="7522D4BE" w14:textId="77777777" w:rsidR="005C199C" w:rsidRDefault="005C199C" w:rsidP="00480E7B">
      <w:pPr>
        <w:autoSpaceDE w:val="0"/>
        <w:autoSpaceDN w:val="0"/>
        <w:spacing w:after="0" w:line="240" w:lineRule="auto"/>
        <w:rPr>
          <w:rFonts w:ascii="Arial" w:eastAsia="Times New Roman" w:hAnsi="Arial" w:cs="Arial"/>
          <w:lang w:val="es-ES_tradnl" w:eastAsia="es-ES"/>
        </w:rPr>
      </w:pPr>
    </w:p>
    <w:p w14:paraId="1BC4241D" w14:textId="77777777" w:rsidR="008A1F3C" w:rsidRPr="00D358BB" w:rsidRDefault="008A1F3C" w:rsidP="00480E7B">
      <w:pPr>
        <w:autoSpaceDE w:val="0"/>
        <w:autoSpaceDN w:val="0"/>
        <w:spacing w:after="0" w:line="240" w:lineRule="auto"/>
        <w:rPr>
          <w:rFonts w:ascii="Arial" w:eastAsia="Times New Roman" w:hAnsi="Arial" w:cs="Arial"/>
          <w:lang w:val="es-ES_tradnl" w:eastAsia="es-ES"/>
        </w:rPr>
      </w:pPr>
    </w:p>
    <w:p w14:paraId="6D398621" w14:textId="52D72B95" w:rsidR="00480E7B" w:rsidRPr="007F6BFE" w:rsidRDefault="00480E7B" w:rsidP="007F6BFE">
      <w:pPr>
        <w:spacing w:after="0" w:line="240" w:lineRule="auto"/>
        <w:jc w:val="both"/>
        <w:rPr>
          <w:rFonts w:ascii="Arial" w:eastAsia="Times New Roman" w:hAnsi="Arial" w:cs="Arial"/>
          <w:b/>
          <w:i/>
          <w:lang w:eastAsia="es-ES"/>
        </w:rPr>
      </w:pPr>
      <w:r w:rsidRPr="00D358BB">
        <w:rPr>
          <w:rFonts w:ascii="Arial" w:eastAsia="Times New Roman" w:hAnsi="Arial" w:cs="Arial"/>
          <w:lang w:val="es-ES_tradnl" w:eastAsia="es-ES"/>
        </w:rPr>
        <w:t xml:space="preserve">El suscrito, obrando en representación de _______________________, ofrezco al </w:t>
      </w:r>
      <w:r w:rsidR="005C199C" w:rsidRPr="00D358BB">
        <w:rPr>
          <w:rStyle w:val="normaltextrun"/>
          <w:rFonts w:ascii="Arial" w:hAnsi="Arial" w:cs="Arial"/>
          <w:b/>
          <w:bCs/>
          <w:lang w:val="es-ES"/>
        </w:rPr>
        <w:t>MUNICIPIO DE VILLA DE LEYVA</w:t>
      </w:r>
      <w:r w:rsidRPr="00D358BB">
        <w:rPr>
          <w:rFonts w:ascii="Arial" w:eastAsia="Times New Roman" w:hAnsi="Arial" w:cs="Arial"/>
          <w:lang w:val="es-ES_tradnl" w:eastAsia="es-ES"/>
        </w:rPr>
        <w:t>, la _</w:t>
      </w:r>
      <w:r w:rsidR="008876E1" w:rsidRPr="00D358BB">
        <w:rPr>
          <w:rFonts w:ascii="Arial" w:eastAsia="Times New Roman" w:hAnsi="Arial" w:cs="Arial"/>
          <w:lang w:val="es-ES_tradnl" w:eastAsia="es-ES"/>
        </w:rPr>
        <w:t>oferta técnica y económica por la suma de XXXX</w:t>
      </w:r>
      <w:r w:rsidRPr="00D358BB">
        <w:rPr>
          <w:rFonts w:ascii="Arial" w:eastAsia="Times New Roman" w:hAnsi="Arial" w:cs="Arial"/>
          <w:lang w:val="es-ES_tradnl" w:eastAsia="es-ES"/>
        </w:rPr>
        <w:t>_____________</w:t>
      </w:r>
      <w:r w:rsidR="008876E1" w:rsidRPr="00D358BB">
        <w:rPr>
          <w:rFonts w:ascii="Arial" w:eastAsia="Times New Roman" w:hAnsi="Arial" w:cs="Arial"/>
          <w:lang w:val="es-ES_tradnl" w:eastAsia="es-ES"/>
        </w:rPr>
        <w:t>de conformidad</w:t>
      </w:r>
      <w:r w:rsidRPr="00D358BB">
        <w:rPr>
          <w:rFonts w:ascii="Arial" w:eastAsia="Times New Roman" w:hAnsi="Arial" w:cs="Arial"/>
          <w:lang w:val="es-ES_tradnl" w:eastAsia="es-ES"/>
        </w:rPr>
        <w:t xml:space="preserve"> con las </w:t>
      </w:r>
      <w:r w:rsidR="008876E1" w:rsidRPr="00D358BB">
        <w:rPr>
          <w:rFonts w:ascii="Arial" w:eastAsia="Times New Roman" w:hAnsi="Arial" w:cs="Arial"/>
          <w:b/>
          <w:bCs/>
          <w:lang w:val="es-ES_tradnl" w:eastAsia="es-ES"/>
        </w:rPr>
        <w:t>ESPECIFICACIONES TÉCNICAS SEÑALADAS</w:t>
      </w:r>
      <w:r w:rsidR="00386188" w:rsidRPr="00D358BB">
        <w:rPr>
          <w:rFonts w:ascii="Arial" w:eastAsia="Times New Roman" w:hAnsi="Arial" w:cs="Arial"/>
          <w:b/>
          <w:bCs/>
          <w:lang w:val="es-ES_tradnl" w:eastAsia="es-ES"/>
        </w:rPr>
        <w:t xml:space="preserve"> POR LA ENTIDAD</w:t>
      </w:r>
      <w:r w:rsidR="008876E1" w:rsidRPr="00D358BB">
        <w:rPr>
          <w:rFonts w:ascii="Arial" w:eastAsia="Times New Roman" w:hAnsi="Arial" w:cs="Arial"/>
          <w:lang w:val="es-ES_tradnl" w:eastAsia="es-ES"/>
        </w:rPr>
        <w:t xml:space="preserve">, </w:t>
      </w:r>
      <w:r w:rsidRPr="00D358BB">
        <w:rPr>
          <w:rFonts w:ascii="Arial" w:eastAsia="Times New Roman" w:hAnsi="Arial" w:cs="Arial"/>
          <w:lang w:val="es-ES_tradnl" w:eastAsia="es-ES"/>
        </w:rPr>
        <w:t>condiciones y plazo estipulado en la invitación p</w:t>
      </w:r>
      <w:r w:rsidR="00CE10E0" w:rsidRPr="00D358BB">
        <w:rPr>
          <w:rFonts w:ascii="Arial" w:eastAsia="Times New Roman" w:hAnsi="Arial" w:cs="Arial"/>
          <w:lang w:val="es-ES_tradnl" w:eastAsia="es-ES"/>
        </w:rPr>
        <w:t>ú</w:t>
      </w:r>
      <w:r w:rsidRPr="00D358BB">
        <w:rPr>
          <w:rFonts w:ascii="Arial" w:eastAsia="Times New Roman" w:hAnsi="Arial" w:cs="Arial"/>
          <w:lang w:val="es-ES_tradnl" w:eastAsia="es-ES"/>
        </w:rPr>
        <w:t>blica</w:t>
      </w:r>
      <w:r w:rsidR="00CE10E0" w:rsidRPr="00D358BB">
        <w:rPr>
          <w:rFonts w:ascii="Arial" w:eastAsia="Times New Roman" w:hAnsi="Arial" w:cs="Arial"/>
          <w:lang w:val="es-ES_tradnl" w:eastAsia="es-ES"/>
        </w:rPr>
        <w:t xml:space="preserve"> </w:t>
      </w:r>
      <w:r w:rsidR="00CE10E0" w:rsidRPr="00D358BB">
        <w:rPr>
          <w:rFonts w:ascii="Arial" w:eastAsia="Times New Roman" w:hAnsi="Arial" w:cs="Arial"/>
          <w:b/>
          <w:bCs/>
          <w:lang w:val="es-ES_tradnl" w:eastAsia="es-ES"/>
        </w:rPr>
        <w:t>N</w:t>
      </w:r>
      <w:r w:rsidR="004E591D">
        <w:rPr>
          <w:rFonts w:ascii="Arial" w:eastAsia="Times New Roman" w:hAnsi="Arial" w:cs="Arial"/>
          <w:b/>
          <w:bCs/>
          <w:lang w:val="es-ES_tradnl" w:eastAsia="es-ES"/>
        </w:rPr>
        <w:t>o</w:t>
      </w:r>
      <w:r w:rsidR="00CE10E0" w:rsidRPr="00D358BB">
        <w:rPr>
          <w:rFonts w:ascii="Arial" w:eastAsia="Times New Roman" w:hAnsi="Arial" w:cs="Arial"/>
          <w:b/>
          <w:bCs/>
          <w:lang w:val="es-ES_tradnl" w:eastAsia="es-ES"/>
        </w:rPr>
        <w:t>.</w:t>
      </w:r>
      <w:r w:rsidRPr="00D358BB">
        <w:rPr>
          <w:rFonts w:ascii="Arial" w:eastAsia="Times New Roman" w:hAnsi="Arial" w:cs="Arial"/>
          <w:b/>
          <w:bCs/>
          <w:color w:val="000000"/>
          <w:lang w:val="es-ES_tradnl" w:eastAsia="es-ES"/>
        </w:rPr>
        <w:t xml:space="preserve"> </w:t>
      </w:r>
      <w:r w:rsidR="004E591D">
        <w:rPr>
          <w:rFonts w:ascii="Arial" w:eastAsia="Times New Roman" w:hAnsi="Arial" w:cs="Arial"/>
          <w:b/>
          <w:bCs/>
          <w:color w:val="000000"/>
          <w:lang w:val="es-ES_tradnl" w:eastAsia="es-ES"/>
        </w:rPr>
        <w:t>MC-AMVL-028-2026</w:t>
      </w:r>
      <w:r w:rsidRPr="00D358BB">
        <w:rPr>
          <w:rFonts w:ascii="Arial" w:eastAsia="Times New Roman" w:hAnsi="Arial" w:cs="Arial"/>
          <w:lang w:val="es-ES_tradnl" w:eastAsia="es-ES"/>
        </w:rPr>
        <w:t xml:space="preserve">, cuyo objeto es: </w:t>
      </w:r>
      <w:r w:rsidR="007F6BFE" w:rsidRPr="00F11905">
        <w:rPr>
          <w:rFonts w:ascii="Arial" w:hAnsi="Arial" w:cs="Arial"/>
        </w:rPr>
        <w:t>“ELABORACIÓN DE ESTUDIOS Y DISEÑOS REQUERIDOS PARA LA CONSTRUCCIÓN DE PLACAS HUELLA EN LA ZONA RURAL DEL MUNICIPIO DE VILLA DE LEYVA”</w:t>
      </w:r>
      <w:r w:rsidR="007F6BFE">
        <w:rPr>
          <w:rFonts w:ascii="Arial" w:eastAsia="Times New Roman" w:hAnsi="Arial" w:cs="Arial"/>
          <w:b/>
          <w:i/>
          <w:lang w:eastAsia="es-ES"/>
        </w:rPr>
        <w:t>.</w:t>
      </w:r>
    </w:p>
    <w:p w14:paraId="33382F74" w14:textId="0D814145" w:rsidR="008079CE" w:rsidRPr="00D7229D" w:rsidRDefault="008079CE" w:rsidP="00480E7B">
      <w:pPr>
        <w:autoSpaceDE w:val="0"/>
        <w:autoSpaceDN w:val="0"/>
        <w:spacing w:after="0" w:line="240" w:lineRule="auto"/>
        <w:jc w:val="both"/>
        <w:rPr>
          <w:rFonts w:ascii="Arial" w:eastAsia="Times New Roman" w:hAnsi="Arial" w:cs="Arial"/>
          <w:b/>
          <w:i/>
          <w:lang w:val="es-ES_tradnl" w:eastAsia="es-ES"/>
        </w:rPr>
      </w:pPr>
    </w:p>
    <w:p w14:paraId="0D02C2CA" w14:textId="5785A489" w:rsidR="00F11905" w:rsidRDefault="00F11905" w:rsidP="00F11905">
      <w:pPr>
        <w:spacing w:after="0" w:line="240" w:lineRule="auto"/>
        <w:jc w:val="both"/>
        <w:rPr>
          <w:rFonts w:ascii="Arial" w:hAnsi="Arial" w:cs="Arial"/>
        </w:rPr>
      </w:pPr>
      <w:r w:rsidRPr="00F11905">
        <w:rPr>
          <w:rFonts w:ascii="Arial" w:hAnsi="Arial" w:cs="Arial"/>
        </w:rPr>
        <w:t>Para el cumplimiento del objeto a ejecutar el contratista seleccionado deberá desarrollar los servicios y entregar los productos y elementos que se deriven de la ejecución contractual con las normas técnicas exigidas, con calidad y cumpliendo con las normas Nacionales y las especificaciones exigidas en el presente proceso contractual con el fin de dar cumplimiento al objeto “ELABORACIÓN DE ESTUDIOS Y DISEÑOS REQUERIDOS PARA LA CONSTRUCCIÓN DE PLACAS HUELLA EN LA ZONA RURAL DEL MUNICIPIO DE VILLA DE LEYVA”</w:t>
      </w:r>
    </w:p>
    <w:p w14:paraId="3D05F7EF" w14:textId="77777777" w:rsidR="00F11905" w:rsidRPr="00F11905" w:rsidRDefault="00F11905" w:rsidP="00F11905">
      <w:pPr>
        <w:spacing w:after="0" w:line="240" w:lineRule="auto"/>
        <w:jc w:val="both"/>
        <w:rPr>
          <w:rFonts w:ascii="Arial" w:hAnsi="Arial" w:cs="Arial"/>
        </w:rPr>
      </w:pPr>
    </w:p>
    <w:p w14:paraId="5FF0B379" w14:textId="3DF7690B" w:rsidR="00C11071" w:rsidRDefault="00F11905" w:rsidP="00F11905">
      <w:pPr>
        <w:spacing w:after="0" w:line="240" w:lineRule="auto"/>
        <w:jc w:val="both"/>
        <w:rPr>
          <w:rFonts w:ascii="Arial" w:hAnsi="Arial" w:cs="Arial"/>
        </w:rPr>
      </w:pPr>
      <w:r w:rsidRPr="00F11905">
        <w:rPr>
          <w:rFonts w:ascii="Arial" w:hAnsi="Arial" w:cs="Arial"/>
        </w:rPr>
        <w:t>Conforme a la necesidad planteada por el Municipio de Villa de Leyva las condiciones Técnicas objeto del contrato, son las siguientes:</w:t>
      </w:r>
    </w:p>
    <w:p w14:paraId="6A91BCBE" w14:textId="77777777" w:rsidR="00F22D71" w:rsidRDefault="00F22D71" w:rsidP="00CE26DA">
      <w:pPr>
        <w:spacing w:after="0" w:line="240" w:lineRule="auto"/>
        <w:jc w:val="both"/>
        <w:rPr>
          <w:rFonts w:ascii="Arial" w:hAnsi="Arial" w:cs="Arial"/>
        </w:rPr>
      </w:pPr>
    </w:p>
    <w:tbl>
      <w:tblPr>
        <w:tblW w:w="10632" w:type="dxa"/>
        <w:tblInd w:w="-577" w:type="dxa"/>
        <w:tblCellMar>
          <w:left w:w="70" w:type="dxa"/>
          <w:right w:w="70" w:type="dxa"/>
        </w:tblCellMar>
        <w:tblLook w:val="04A0" w:firstRow="1" w:lastRow="0" w:firstColumn="1" w:lastColumn="0" w:noHBand="0" w:noVBand="1"/>
      </w:tblPr>
      <w:tblGrid>
        <w:gridCol w:w="609"/>
        <w:gridCol w:w="3123"/>
        <w:gridCol w:w="811"/>
        <w:gridCol w:w="992"/>
        <w:gridCol w:w="1316"/>
        <w:gridCol w:w="1630"/>
        <w:gridCol w:w="477"/>
        <w:gridCol w:w="1674"/>
      </w:tblGrid>
      <w:tr w:rsidR="00CD78DC" w:rsidRPr="00AA3B39" w14:paraId="1F5E0CC0" w14:textId="77777777" w:rsidTr="00E37F79">
        <w:trPr>
          <w:trHeight w:val="300"/>
        </w:trPr>
        <w:tc>
          <w:tcPr>
            <w:tcW w:w="10632"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48A0E93" w14:textId="77777777" w:rsidR="00CD78DC" w:rsidRPr="00AA3B39" w:rsidRDefault="00CD78DC"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1.  PERSONAL</w:t>
            </w:r>
          </w:p>
        </w:tc>
      </w:tr>
      <w:tr w:rsidR="00CD78DC" w:rsidRPr="00AA3B39" w14:paraId="5963FA43" w14:textId="77777777" w:rsidTr="00E37F79">
        <w:trPr>
          <w:trHeight w:val="420"/>
        </w:trPr>
        <w:tc>
          <w:tcPr>
            <w:tcW w:w="609" w:type="dxa"/>
            <w:tcBorders>
              <w:top w:val="nil"/>
              <w:left w:val="single" w:sz="8" w:space="0" w:color="auto"/>
              <w:bottom w:val="single" w:sz="8" w:space="0" w:color="auto"/>
              <w:right w:val="nil"/>
            </w:tcBorders>
            <w:shd w:val="clear" w:color="auto" w:fill="auto"/>
            <w:vAlign w:val="center"/>
            <w:hideMark/>
          </w:tcPr>
          <w:p w14:paraId="761BD213"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1</w:t>
            </w:r>
          </w:p>
        </w:tc>
        <w:tc>
          <w:tcPr>
            <w:tcW w:w="3123" w:type="dxa"/>
            <w:tcBorders>
              <w:top w:val="nil"/>
              <w:left w:val="single" w:sz="8" w:space="0" w:color="auto"/>
              <w:bottom w:val="single" w:sz="8" w:space="0" w:color="auto"/>
              <w:right w:val="single" w:sz="8" w:space="0" w:color="auto"/>
            </w:tcBorders>
            <w:shd w:val="clear" w:color="auto" w:fill="auto"/>
            <w:vAlign w:val="center"/>
            <w:hideMark/>
          </w:tcPr>
          <w:p w14:paraId="2457292D"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PERSONAL MINIMO NECESARIO PARA EJECUCIÓN Y REVISIÓN</w:t>
            </w:r>
          </w:p>
        </w:tc>
        <w:tc>
          <w:tcPr>
            <w:tcW w:w="811" w:type="dxa"/>
            <w:tcBorders>
              <w:top w:val="nil"/>
              <w:left w:val="nil"/>
              <w:bottom w:val="single" w:sz="8" w:space="0" w:color="auto"/>
              <w:right w:val="nil"/>
            </w:tcBorders>
            <w:shd w:val="clear" w:color="auto" w:fill="auto"/>
            <w:vAlign w:val="center"/>
            <w:hideMark/>
          </w:tcPr>
          <w:p w14:paraId="3ED36A01"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UNIDAD</w:t>
            </w:r>
          </w:p>
        </w:tc>
        <w:tc>
          <w:tcPr>
            <w:tcW w:w="992" w:type="dxa"/>
            <w:tcBorders>
              <w:top w:val="nil"/>
              <w:left w:val="single" w:sz="8" w:space="0" w:color="auto"/>
              <w:bottom w:val="single" w:sz="8" w:space="0" w:color="auto"/>
              <w:right w:val="single" w:sz="8" w:space="0" w:color="auto"/>
            </w:tcBorders>
            <w:shd w:val="clear" w:color="auto" w:fill="auto"/>
            <w:vAlign w:val="center"/>
            <w:hideMark/>
          </w:tcPr>
          <w:p w14:paraId="4F968D37"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TIEMPO</w:t>
            </w:r>
            <w:r w:rsidRPr="00AA3B39">
              <w:rPr>
                <w:rFonts w:ascii="Arial" w:eastAsia="Times New Roman" w:hAnsi="Arial" w:cs="Arial"/>
                <w:b/>
                <w:bCs/>
                <w:color w:val="000000"/>
                <w:sz w:val="16"/>
                <w:szCs w:val="16"/>
              </w:rPr>
              <w:br/>
              <w:t>(MESES)</w:t>
            </w:r>
          </w:p>
        </w:tc>
        <w:tc>
          <w:tcPr>
            <w:tcW w:w="1316" w:type="dxa"/>
            <w:tcBorders>
              <w:top w:val="nil"/>
              <w:left w:val="nil"/>
              <w:bottom w:val="single" w:sz="8" w:space="0" w:color="auto"/>
              <w:right w:val="nil"/>
            </w:tcBorders>
            <w:shd w:val="clear" w:color="auto" w:fill="auto"/>
            <w:vAlign w:val="center"/>
            <w:hideMark/>
          </w:tcPr>
          <w:p w14:paraId="5DB4638D"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 xml:space="preserve">DEDICACION </w:t>
            </w:r>
          </w:p>
        </w:tc>
        <w:tc>
          <w:tcPr>
            <w:tcW w:w="1630" w:type="dxa"/>
            <w:tcBorders>
              <w:top w:val="nil"/>
              <w:left w:val="single" w:sz="8" w:space="0" w:color="auto"/>
              <w:bottom w:val="single" w:sz="8" w:space="0" w:color="auto"/>
              <w:right w:val="single" w:sz="8" w:space="0" w:color="auto"/>
            </w:tcBorders>
            <w:shd w:val="clear" w:color="auto" w:fill="auto"/>
            <w:vAlign w:val="center"/>
            <w:hideMark/>
          </w:tcPr>
          <w:p w14:paraId="6C5BF9A1"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VR. UNITARIO</w:t>
            </w:r>
          </w:p>
        </w:tc>
        <w:tc>
          <w:tcPr>
            <w:tcW w:w="477" w:type="dxa"/>
            <w:tcBorders>
              <w:top w:val="nil"/>
              <w:left w:val="nil"/>
              <w:bottom w:val="single" w:sz="8" w:space="0" w:color="auto"/>
              <w:right w:val="single" w:sz="8" w:space="0" w:color="auto"/>
            </w:tcBorders>
            <w:shd w:val="clear" w:color="auto" w:fill="auto"/>
            <w:vAlign w:val="center"/>
            <w:hideMark/>
          </w:tcPr>
          <w:p w14:paraId="1F84746D"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FM</w:t>
            </w:r>
          </w:p>
        </w:tc>
        <w:tc>
          <w:tcPr>
            <w:tcW w:w="1674" w:type="dxa"/>
            <w:tcBorders>
              <w:top w:val="nil"/>
              <w:left w:val="nil"/>
              <w:bottom w:val="single" w:sz="8" w:space="0" w:color="auto"/>
              <w:right w:val="single" w:sz="8" w:space="0" w:color="auto"/>
            </w:tcBorders>
            <w:shd w:val="clear" w:color="auto" w:fill="auto"/>
            <w:vAlign w:val="center"/>
            <w:hideMark/>
          </w:tcPr>
          <w:p w14:paraId="37733278" w14:textId="77777777" w:rsidR="00CD78DC" w:rsidRPr="00AA3B39" w:rsidRDefault="00CD78DC" w:rsidP="00E37F79">
            <w:pPr>
              <w:spacing w:after="0" w:line="240" w:lineRule="auto"/>
              <w:jc w:val="center"/>
              <w:rPr>
                <w:rFonts w:ascii="Arial" w:eastAsia="Times New Roman" w:hAnsi="Arial" w:cs="Arial"/>
                <w:b/>
                <w:bCs/>
                <w:color w:val="000000"/>
                <w:sz w:val="16"/>
                <w:szCs w:val="16"/>
              </w:rPr>
            </w:pPr>
            <w:r w:rsidRPr="00AA3B39">
              <w:rPr>
                <w:rFonts w:ascii="Arial" w:eastAsia="Times New Roman" w:hAnsi="Arial" w:cs="Arial"/>
                <w:b/>
                <w:bCs/>
                <w:color w:val="000000"/>
                <w:sz w:val="16"/>
                <w:szCs w:val="16"/>
              </w:rPr>
              <w:t>VR. PARCIAL</w:t>
            </w:r>
          </w:p>
        </w:tc>
      </w:tr>
      <w:tr w:rsidR="00CD78DC" w:rsidRPr="00AA3B39" w14:paraId="4D62D912" w14:textId="77777777" w:rsidTr="00E37F79">
        <w:trPr>
          <w:trHeight w:val="456"/>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6B84BFEB" w14:textId="77777777" w:rsidR="00CD78DC" w:rsidRPr="00AA3B39" w:rsidRDefault="00CD78DC"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1,1</w:t>
            </w:r>
          </w:p>
        </w:tc>
        <w:tc>
          <w:tcPr>
            <w:tcW w:w="3123" w:type="dxa"/>
            <w:tcBorders>
              <w:top w:val="nil"/>
              <w:left w:val="nil"/>
              <w:bottom w:val="single" w:sz="4" w:space="0" w:color="auto"/>
              <w:right w:val="single" w:sz="4" w:space="0" w:color="auto"/>
            </w:tcBorders>
            <w:shd w:val="clear" w:color="auto" w:fill="auto"/>
            <w:vAlign w:val="center"/>
            <w:hideMark/>
          </w:tcPr>
          <w:p w14:paraId="5EC38392"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DIRECTOR DE CONSULTORIA (SALARIO BASE)</w:t>
            </w:r>
          </w:p>
        </w:tc>
        <w:tc>
          <w:tcPr>
            <w:tcW w:w="811" w:type="dxa"/>
            <w:tcBorders>
              <w:top w:val="nil"/>
              <w:left w:val="nil"/>
              <w:bottom w:val="single" w:sz="4" w:space="0" w:color="auto"/>
              <w:right w:val="single" w:sz="4" w:space="0" w:color="auto"/>
            </w:tcBorders>
            <w:shd w:val="clear" w:color="auto" w:fill="auto"/>
            <w:vAlign w:val="center"/>
            <w:hideMark/>
          </w:tcPr>
          <w:p w14:paraId="0D9B52C8"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992" w:type="dxa"/>
            <w:tcBorders>
              <w:top w:val="nil"/>
              <w:left w:val="nil"/>
              <w:bottom w:val="single" w:sz="4" w:space="0" w:color="auto"/>
              <w:right w:val="single" w:sz="4" w:space="0" w:color="auto"/>
            </w:tcBorders>
            <w:shd w:val="clear" w:color="auto" w:fill="auto"/>
            <w:vAlign w:val="center"/>
            <w:hideMark/>
          </w:tcPr>
          <w:p w14:paraId="1AC374DC"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w:t>
            </w:r>
          </w:p>
        </w:tc>
        <w:tc>
          <w:tcPr>
            <w:tcW w:w="1316" w:type="dxa"/>
            <w:tcBorders>
              <w:top w:val="nil"/>
              <w:left w:val="nil"/>
              <w:bottom w:val="single" w:sz="4" w:space="0" w:color="auto"/>
              <w:right w:val="single" w:sz="4" w:space="0" w:color="auto"/>
            </w:tcBorders>
            <w:shd w:val="clear" w:color="auto" w:fill="auto"/>
            <w:vAlign w:val="center"/>
            <w:hideMark/>
          </w:tcPr>
          <w:p w14:paraId="5766EA39"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16,67%</w:t>
            </w:r>
          </w:p>
        </w:tc>
        <w:tc>
          <w:tcPr>
            <w:tcW w:w="1630" w:type="dxa"/>
            <w:tcBorders>
              <w:top w:val="nil"/>
              <w:left w:val="nil"/>
              <w:bottom w:val="single" w:sz="4" w:space="0" w:color="auto"/>
              <w:right w:val="nil"/>
            </w:tcBorders>
            <w:shd w:val="clear" w:color="auto" w:fill="auto"/>
            <w:vAlign w:val="center"/>
            <w:hideMark/>
          </w:tcPr>
          <w:p w14:paraId="22345F6E" w14:textId="1764DF2E"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 xml:space="preserve"> $      </w:t>
            </w:r>
          </w:p>
        </w:tc>
        <w:tc>
          <w:tcPr>
            <w:tcW w:w="477" w:type="dxa"/>
            <w:tcBorders>
              <w:top w:val="nil"/>
              <w:left w:val="single" w:sz="4" w:space="0" w:color="auto"/>
              <w:bottom w:val="single" w:sz="4" w:space="0" w:color="auto"/>
              <w:right w:val="nil"/>
            </w:tcBorders>
            <w:shd w:val="clear" w:color="auto" w:fill="auto"/>
            <w:vAlign w:val="center"/>
            <w:hideMark/>
          </w:tcPr>
          <w:p w14:paraId="4E3DC6D1"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2,2</w:t>
            </w:r>
          </w:p>
        </w:tc>
        <w:tc>
          <w:tcPr>
            <w:tcW w:w="1674" w:type="dxa"/>
            <w:tcBorders>
              <w:top w:val="nil"/>
              <w:left w:val="single" w:sz="4" w:space="0" w:color="auto"/>
              <w:bottom w:val="single" w:sz="4" w:space="0" w:color="auto"/>
              <w:right w:val="single" w:sz="8" w:space="0" w:color="auto"/>
            </w:tcBorders>
            <w:shd w:val="clear" w:color="auto" w:fill="auto"/>
            <w:vAlign w:val="center"/>
            <w:hideMark/>
          </w:tcPr>
          <w:p w14:paraId="3301212F" w14:textId="08BEF783" w:rsidR="00CD78DC" w:rsidRPr="00AA3B39" w:rsidRDefault="00CD78DC"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CD78DC" w:rsidRPr="00AA3B39" w14:paraId="64C753D5" w14:textId="77777777" w:rsidTr="00E37F79">
        <w:trPr>
          <w:trHeight w:val="468"/>
        </w:trPr>
        <w:tc>
          <w:tcPr>
            <w:tcW w:w="609" w:type="dxa"/>
            <w:tcBorders>
              <w:top w:val="nil"/>
              <w:left w:val="single" w:sz="8" w:space="0" w:color="auto"/>
              <w:bottom w:val="single" w:sz="8" w:space="0" w:color="auto"/>
              <w:right w:val="single" w:sz="4" w:space="0" w:color="auto"/>
            </w:tcBorders>
            <w:shd w:val="clear" w:color="auto" w:fill="auto"/>
            <w:vAlign w:val="center"/>
            <w:hideMark/>
          </w:tcPr>
          <w:p w14:paraId="642E6EF0" w14:textId="77777777" w:rsidR="00CD78DC" w:rsidRPr="00AA3B39" w:rsidRDefault="00CD78DC"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1,2</w:t>
            </w:r>
          </w:p>
        </w:tc>
        <w:tc>
          <w:tcPr>
            <w:tcW w:w="3123" w:type="dxa"/>
            <w:tcBorders>
              <w:top w:val="nil"/>
              <w:left w:val="nil"/>
              <w:bottom w:val="single" w:sz="8" w:space="0" w:color="auto"/>
              <w:right w:val="single" w:sz="4" w:space="0" w:color="auto"/>
            </w:tcBorders>
            <w:shd w:val="clear" w:color="auto" w:fill="auto"/>
            <w:vAlign w:val="center"/>
            <w:hideMark/>
          </w:tcPr>
          <w:p w14:paraId="6462E080"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DISEÑADOR ESTRUCTURAL E HIDRÁULICO (SALARIO BASE)</w:t>
            </w:r>
          </w:p>
        </w:tc>
        <w:tc>
          <w:tcPr>
            <w:tcW w:w="811" w:type="dxa"/>
            <w:tcBorders>
              <w:top w:val="nil"/>
              <w:left w:val="nil"/>
              <w:bottom w:val="single" w:sz="8" w:space="0" w:color="auto"/>
              <w:right w:val="single" w:sz="4" w:space="0" w:color="auto"/>
            </w:tcBorders>
            <w:shd w:val="clear" w:color="auto" w:fill="auto"/>
            <w:vAlign w:val="center"/>
            <w:hideMark/>
          </w:tcPr>
          <w:p w14:paraId="404B7D3F"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992" w:type="dxa"/>
            <w:tcBorders>
              <w:top w:val="nil"/>
              <w:left w:val="nil"/>
              <w:bottom w:val="single" w:sz="8" w:space="0" w:color="auto"/>
              <w:right w:val="single" w:sz="4" w:space="0" w:color="auto"/>
            </w:tcBorders>
            <w:shd w:val="clear" w:color="auto" w:fill="auto"/>
            <w:vAlign w:val="center"/>
            <w:hideMark/>
          </w:tcPr>
          <w:p w14:paraId="2B109F32"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w:t>
            </w:r>
          </w:p>
        </w:tc>
        <w:tc>
          <w:tcPr>
            <w:tcW w:w="1316" w:type="dxa"/>
            <w:tcBorders>
              <w:top w:val="nil"/>
              <w:left w:val="nil"/>
              <w:bottom w:val="single" w:sz="8" w:space="0" w:color="auto"/>
              <w:right w:val="single" w:sz="4" w:space="0" w:color="auto"/>
            </w:tcBorders>
            <w:shd w:val="clear" w:color="auto" w:fill="auto"/>
            <w:vAlign w:val="center"/>
            <w:hideMark/>
          </w:tcPr>
          <w:p w14:paraId="37B81BAE"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16,67%</w:t>
            </w:r>
          </w:p>
        </w:tc>
        <w:tc>
          <w:tcPr>
            <w:tcW w:w="1630" w:type="dxa"/>
            <w:tcBorders>
              <w:top w:val="nil"/>
              <w:left w:val="nil"/>
              <w:bottom w:val="single" w:sz="8" w:space="0" w:color="auto"/>
              <w:right w:val="nil"/>
            </w:tcBorders>
            <w:shd w:val="clear" w:color="auto" w:fill="auto"/>
            <w:vAlign w:val="center"/>
            <w:hideMark/>
          </w:tcPr>
          <w:p w14:paraId="2D0AA5DF" w14:textId="66A61678"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 xml:space="preserve"> $ </w:t>
            </w:r>
          </w:p>
        </w:tc>
        <w:tc>
          <w:tcPr>
            <w:tcW w:w="477" w:type="dxa"/>
            <w:tcBorders>
              <w:top w:val="nil"/>
              <w:left w:val="single" w:sz="4" w:space="0" w:color="auto"/>
              <w:bottom w:val="single" w:sz="8" w:space="0" w:color="auto"/>
              <w:right w:val="nil"/>
            </w:tcBorders>
            <w:shd w:val="clear" w:color="auto" w:fill="auto"/>
            <w:vAlign w:val="center"/>
            <w:hideMark/>
          </w:tcPr>
          <w:p w14:paraId="0C8A36AE" w14:textId="77777777" w:rsidR="00CD78DC" w:rsidRPr="00AA3B39" w:rsidRDefault="00CD78DC"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2,2</w:t>
            </w:r>
          </w:p>
        </w:tc>
        <w:tc>
          <w:tcPr>
            <w:tcW w:w="1674" w:type="dxa"/>
            <w:tcBorders>
              <w:top w:val="nil"/>
              <w:left w:val="single" w:sz="4" w:space="0" w:color="auto"/>
              <w:bottom w:val="single" w:sz="8" w:space="0" w:color="auto"/>
              <w:right w:val="single" w:sz="8" w:space="0" w:color="auto"/>
            </w:tcBorders>
            <w:shd w:val="clear" w:color="auto" w:fill="auto"/>
            <w:vAlign w:val="center"/>
            <w:hideMark/>
          </w:tcPr>
          <w:p w14:paraId="2D605C72" w14:textId="1001814C" w:rsidR="00CD78DC" w:rsidRPr="00AA3B39" w:rsidRDefault="00CD78DC"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 </w:t>
            </w:r>
          </w:p>
        </w:tc>
      </w:tr>
      <w:tr w:rsidR="00CD78DC" w:rsidRPr="00AA3B39" w14:paraId="096CC7CD" w14:textId="77777777" w:rsidTr="00E37F79">
        <w:trPr>
          <w:trHeight w:val="300"/>
        </w:trPr>
        <w:tc>
          <w:tcPr>
            <w:tcW w:w="8481" w:type="dxa"/>
            <w:gridSpan w:val="6"/>
            <w:tcBorders>
              <w:top w:val="single" w:sz="8" w:space="0" w:color="auto"/>
              <w:left w:val="single" w:sz="8" w:space="0" w:color="auto"/>
              <w:bottom w:val="single" w:sz="8" w:space="0" w:color="auto"/>
              <w:right w:val="nil"/>
            </w:tcBorders>
            <w:shd w:val="clear" w:color="auto" w:fill="auto"/>
            <w:noWrap/>
            <w:vAlign w:val="bottom"/>
            <w:hideMark/>
          </w:tcPr>
          <w:p w14:paraId="4DE80B16" w14:textId="7A112CDC" w:rsidR="00CD78DC" w:rsidRPr="00AA3B39" w:rsidRDefault="00DF5024" w:rsidP="00E37F79">
            <w:pPr>
              <w:spacing w:after="0" w:line="240" w:lineRule="auto"/>
              <w:jc w:val="center"/>
              <w:rPr>
                <w:rFonts w:ascii="Arial" w:eastAsia="Times New Roman" w:hAnsi="Arial" w:cs="Arial"/>
                <w:color w:val="000000"/>
              </w:rPr>
            </w:pPr>
            <w:r w:rsidRPr="00AA3B39">
              <w:rPr>
                <w:rFonts w:ascii="Arial" w:eastAsia="Times New Roman" w:hAnsi="Arial" w:cs="Arial"/>
                <w:color w:val="000000"/>
              </w:rPr>
              <w:t>TOTAL,</w:t>
            </w:r>
            <w:r w:rsidR="00CD78DC" w:rsidRPr="00AA3B39">
              <w:rPr>
                <w:rFonts w:ascii="Arial" w:eastAsia="Times New Roman" w:hAnsi="Arial" w:cs="Arial"/>
                <w:color w:val="000000"/>
              </w:rPr>
              <w:t xml:space="preserve"> COSTOS DE PERSONAL</w:t>
            </w:r>
          </w:p>
        </w:tc>
        <w:tc>
          <w:tcPr>
            <w:tcW w:w="215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9FE3CBB" w14:textId="3CB4EAA4" w:rsidR="00CD78DC" w:rsidRPr="00AA3B39" w:rsidRDefault="00CD78DC" w:rsidP="00E37F79">
            <w:pPr>
              <w:spacing w:after="0" w:line="240" w:lineRule="auto"/>
              <w:jc w:val="center"/>
              <w:rPr>
                <w:rFonts w:ascii="Arial" w:eastAsia="Times New Roman" w:hAnsi="Arial" w:cs="Arial"/>
                <w:b/>
                <w:bCs/>
                <w:color w:val="000000"/>
              </w:rPr>
            </w:pPr>
            <w:r w:rsidRPr="00AA3B39">
              <w:rPr>
                <w:rFonts w:ascii="Arial" w:eastAsia="Times New Roman" w:hAnsi="Arial" w:cs="Arial"/>
                <w:b/>
                <w:bCs/>
                <w:color w:val="000000"/>
              </w:rPr>
              <w:t>$</w:t>
            </w:r>
          </w:p>
        </w:tc>
      </w:tr>
    </w:tbl>
    <w:p w14:paraId="1D767598" w14:textId="77777777" w:rsidR="00CD78DC" w:rsidRDefault="00CD78DC" w:rsidP="00CE26DA">
      <w:pPr>
        <w:spacing w:after="0" w:line="240" w:lineRule="auto"/>
        <w:jc w:val="both"/>
        <w:rPr>
          <w:rFonts w:ascii="Arial" w:hAnsi="Arial" w:cs="Arial"/>
        </w:rPr>
      </w:pPr>
    </w:p>
    <w:tbl>
      <w:tblPr>
        <w:tblW w:w="10632" w:type="dxa"/>
        <w:tblInd w:w="-577" w:type="dxa"/>
        <w:tblCellMar>
          <w:left w:w="70" w:type="dxa"/>
          <w:right w:w="70" w:type="dxa"/>
        </w:tblCellMar>
        <w:tblLook w:val="04A0" w:firstRow="1" w:lastRow="0" w:firstColumn="1" w:lastColumn="0" w:noHBand="0" w:noVBand="1"/>
      </w:tblPr>
      <w:tblGrid>
        <w:gridCol w:w="609"/>
        <w:gridCol w:w="3123"/>
        <w:gridCol w:w="811"/>
        <w:gridCol w:w="992"/>
        <w:gridCol w:w="1602"/>
        <w:gridCol w:w="1344"/>
        <w:gridCol w:w="2151"/>
      </w:tblGrid>
      <w:tr w:rsidR="00640F09" w:rsidRPr="00AA3B39" w14:paraId="03585814" w14:textId="77777777" w:rsidTr="00E37F79">
        <w:trPr>
          <w:trHeight w:val="300"/>
        </w:trPr>
        <w:tc>
          <w:tcPr>
            <w:tcW w:w="10632" w:type="dxa"/>
            <w:gridSpan w:val="7"/>
            <w:tcBorders>
              <w:top w:val="nil"/>
              <w:left w:val="single" w:sz="8" w:space="0" w:color="000000"/>
              <w:bottom w:val="nil"/>
              <w:right w:val="single" w:sz="8" w:space="0" w:color="000000"/>
            </w:tcBorders>
            <w:shd w:val="clear" w:color="auto" w:fill="auto"/>
            <w:vAlign w:val="center"/>
            <w:hideMark/>
          </w:tcPr>
          <w:p w14:paraId="04C48CC0"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Diseños de vías rurales Placa Huellas (2 Km) 11 Tramos</w:t>
            </w:r>
          </w:p>
        </w:tc>
      </w:tr>
      <w:tr w:rsidR="00640F09" w:rsidRPr="00AA3B39" w14:paraId="43D50142" w14:textId="77777777" w:rsidTr="00E37F79">
        <w:trPr>
          <w:trHeight w:val="300"/>
        </w:trPr>
        <w:tc>
          <w:tcPr>
            <w:tcW w:w="1063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6F379ED3"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2.  ENTREGABLES</w:t>
            </w:r>
          </w:p>
        </w:tc>
      </w:tr>
      <w:tr w:rsidR="00640F09" w:rsidRPr="00AA3B39" w14:paraId="41E8F086" w14:textId="77777777" w:rsidTr="004245C5">
        <w:trPr>
          <w:trHeight w:val="468"/>
        </w:trPr>
        <w:tc>
          <w:tcPr>
            <w:tcW w:w="609" w:type="dxa"/>
            <w:tcBorders>
              <w:top w:val="nil"/>
              <w:left w:val="single" w:sz="8" w:space="0" w:color="000000"/>
              <w:bottom w:val="nil"/>
              <w:right w:val="nil"/>
            </w:tcBorders>
            <w:shd w:val="clear" w:color="auto" w:fill="auto"/>
            <w:vAlign w:val="center"/>
            <w:hideMark/>
          </w:tcPr>
          <w:p w14:paraId="5D9E1D83"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ITEM</w:t>
            </w:r>
          </w:p>
        </w:tc>
        <w:tc>
          <w:tcPr>
            <w:tcW w:w="3123" w:type="dxa"/>
            <w:tcBorders>
              <w:top w:val="nil"/>
              <w:left w:val="single" w:sz="8" w:space="0" w:color="auto"/>
              <w:bottom w:val="nil"/>
              <w:right w:val="single" w:sz="8" w:space="0" w:color="auto"/>
            </w:tcBorders>
            <w:shd w:val="clear" w:color="auto" w:fill="auto"/>
            <w:vAlign w:val="center"/>
            <w:hideMark/>
          </w:tcPr>
          <w:p w14:paraId="15DF10F2"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ACTIVIDAD</w:t>
            </w:r>
          </w:p>
        </w:tc>
        <w:tc>
          <w:tcPr>
            <w:tcW w:w="811" w:type="dxa"/>
            <w:tcBorders>
              <w:top w:val="nil"/>
              <w:left w:val="nil"/>
              <w:bottom w:val="nil"/>
              <w:right w:val="single" w:sz="8" w:space="0" w:color="000000"/>
            </w:tcBorders>
            <w:shd w:val="clear" w:color="auto" w:fill="auto"/>
            <w:vAlign w:val="center"/>
            <w:hideMark/>
          </w:tcPr>
          <w:p w14:paraId="2999CC09"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UND</w:t>
            </w:r>
          </w:p>
        </w:tc>
        <w:tc>
          <w:tcPr>
            <w:tcW w:w="992" w:type="dxa"/>
            <w:tcBorders>
              <w:top w:val="nil"/>
              <w:left w:val="nil"/>
              <w:bottom w:val="nil"/>
            </w:tcBorders>
            <w:shd w:val="clear" w:color="auto" w:fill="auto"/>
            <w:vAlign w:val="center"/>
            <w:hideMark/>
          </w:tcPr>
          <w:p w14:paraId="0C3550FC"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CANT</w:t>
            </w:r>
          </w:p>
        </w:tc>
        <w:tc>
          <w:tcPr>
            <w:tcW w:w="1602" w:type="dxa"/>
            <w:tcBorders>
              <w:top w:val="nil"/>
            </w:tcBorders>
            <w:shd w:val="clear" w:color="auto" w:fill="auto"/>
            <w:vAlign w:val="center"/>
            <w:hideMark/>
          </w:tcPr>
          <w:p w14:paraId="7470939C" w14:textId="57F31608" w:rsidR="00640F09" w:rsidRPr="00AA3B39" w:rsidRDefault="00001BD0"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c>
          <w:tcPr>
            <w:tcW w:w="1344" w:type="dxa"/>
            <w:tcBorders>
              <w:top w:val="nil"/>
            </w:tcBorders>
            <w:shd w:val="clear" w:color="auto" w:fill="auto"/>
            <w:vAlign w:val="center"/>
            <w:hideMark/>
          </w:tcPr>
          <w:p w14:paraId="1DDBAD21" w14:textId="0ECC9E29" w:rsidR="00640F09" w:rsidRPr="00AA3B39" w:rsidRDefault="00001BD0"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c>
          <w:tcPr>
            <w:tcW w:w="2151" w:type="dxa"/>
            <w:tcBorders>
              <w:top w:val="single" w:sz="8" w:space="0" w:color="auto"/>
              <w:left w:val="nil"/>
              <w:bottom w:val="single" w:sz="8" w:space="0" w:color="auto"/>
              <w:right w:val="single" w:sz="8" w:space="0" w:color="000000"/>
            </w:tcBorders>
            <w:shd w:val="clear" w:color="auto" w:fill="auto"/>
            <w:vAlign w:val="center"/>
            <w:hideMark/>
          </w:tcPr>
          <w:p w14:paraId="0F8D7C5F" w14:textId="77777777"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VALOR TOTAL</w:t>
            </w:r>
          </w:p>
        </w:tc>
      </w:tr>
      <w:tr w:rsidR="00640F09" w:rsidRPr="00AA3B39" w14:paraId="12E4C95D" w14:textId="77777777" w:rsidTr="004245C5">
        <w:trPr>
          <w:trHeight w:val="288"/>
        </w:trPr>
        <w:tc>
          <w:tcPr>
            <w:tcW w:w="60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0601E5F"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2,1</w:t>
            </w:r>
          </w:p>
        </w:tc>
        <w:tc>
          <w:tcPr>
            <w:tcW w:w="3123" w:type="dxa"/>
            <w:tcBorders>
              <w:top w:val="single" w:sz="8" w:space="0" w:color="auto"/>
              <w:left w:val="nil"/>
              <w:bottom w:val="single" w:sz="4" w:space="0" w:color="auto"/>
              <w:right w:val="single" w:sz="4" w:space="0" w:color="auto"/>
            </w:tcBorders>
            <w:shd w:val="clear" w:color="auto" w:fill="auto"/>
            <w:vAlign w:val="center"/>
            <w:hideMark/>
          </w:tcPr>
          <w:p w14:paraId="2279E640"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LOCALIZACIÓN EXACTA DE LA OBRA</w:t>
            </w:r>
          </w:p>
        </w:tc>
        <w:tc>
          <w:tcPr>
            <w:tcW w:w="811" w:type="dxa"/>
            <w:tcBorders>
              <w:top w:val="single" w:sz="8" w:space="0" w:color="auto"/>
              <w:left w:val="nil"/>
              <w:bottom w:val="single" w:sz="4" w:space="0" w:color="auto"/>
              <w:right w:val="single" w:sz="4" w:space="0" w:color="auto"/>
            </w:tcBorders>
            <w:shd w:val="clear" w:color="auto" w:fill="auto"/>
            <w:vAlign w:val="center"/>
            <w:hideMark/>
          </w:tcPr>
          <w:p w14:paraId="3982E085"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single" w:sz="8" w:space="0" w:color="auto"/>
              <w:left w:val="nil"/>
              <w:bottom w:val="single" w:sz="4" w:space="0" w:color="auto"/>
            </w:tcBorders>
            <w:shd w:val="clear" w:color="auto" w:fill="auto"/>
            <w:vAlign w:val="center"/>
            <w:hideMark/>
          </w:tcPr>
          <w:p w14:paraId="6CEC1BCA"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11</w:t>
            </w:r>
          </w:p>
        </w:tc>
        <w:tc>
          <w:tcPr>
            <w:tcW w:w="1602" w:type="dxa"/>
            <w:tcBorders>
              <w:top w:val="nil"/>
            </w:tcBorders>
            <w:shd w:val="clear" w:color="auto" w:fill="auto"/>
            <w:vAlign w:val="center"/>
            <w:hideMark/>
          </w:tcPr>
          <w:p w14:paraId="38F30D8B" w14:textId="587D7E30"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5F5B5C65" w14:textId="34C4BF27"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8" w:space="0" w:color="auto"/>
              <w:left w:val="nil"/>
              <w:bottom w:val="single" w:sz="4" w:space="0" w:color="auto"/>
              <w:right w:val="single" w:sz="8" w:space="0" w:color="000000"/>
            </w:tcBorders>
            <w:shd w:val="clear" w:color="auto" w:fill="auto"/>
            <w:vAlign w:val="center"/>
            <w:hideMark/>
          </w:tcPr>
          <w:p w14:paraId="4EF472CC" w14:textId="2803EE0B"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640F09" w:rsidRPr="00AA3B39" w14:paraId="7E6A8EEF" w14:textId="77777777" w:rsidTr="004245C5">
        <w:trPr>
          <w:trHeight w:val="288"/>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6E0DB2AC"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2,2</w:t>
            </w:r>
          </w:p>
        </w:tc>
        <w:tc>
          <w:tcPr>
            <w:tcW w:w="3123" w:type="dxa"/>
            <w:tcBorders>
              <w:top w:val="nil"/>
              <w:left w:val="nil"/>
              <w:bottom w:val="single" w:sz="4" w:space="0" w:color="auto"/>
              <w:right w:val="single" w:sz="4" w:space="0" w:color="auto"/>
            </w:tcBorders>
            <w:shd w:val="clear" w:color="auto" w:fill="auto"/>
            <w:vAlign w:val="center"/>
            <w:hideMark/>
          </w:tcPr>
          <w:p w14:paraId="1E8C720A"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LEVANTAMIENTO TOPOGRAFICO</w:t>
            </w:r>
          </w:p>
        </w:tc>
        <w:tc>
          <w:tcPr>
            <w:tcW w:w="811" w:type="dxa"/>
            <w:tcBorders>
              <w:top w:val="nil"/>
              <w:left w:val="nil"/>
              <w:bottom w:val="single" w:sz="4" w:space="0" w:color="auto"/>
              <w:right w:val="single" w:sz="4" w:space="0" w:color="auto"/>
            </w:tcBorders>
            <w:shd w:val="clear" w:color="auto" w:fill="auto"/>
            <w:vAlign w:val="center"/>
            <w:hideMark/>
          </w:tcPr>
          <w:p w14:paraId="0CFF9F5C"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KM</w:t>
            </w:r>
          </w:p>
        </w:tc>
        <w:tc>
          <w:tcPr>
            <w:tcW w:w="992" w:type="dxa"/>
            <w:tcBorders>
              <w:top w:val="nil"/>
              <w:left w:val="nil"/>
              <w:bottom w:val="single" w:sz="4" w:space="0" w:color="auto"/>
            </w:tcBorders>
            <w:shd w:val="clear" w:color="auto" w:fill="auto"/>
            <w:vAlign w:val="center"/>
            <w:hideMark/>
          </w:tcPr>
          <w:p w14:paraId="459148F7"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w:t>
            </w:r>
          </w:p>
        </w:tc>
        <w:tc>
          <w:tcPr>
            <w:tcW w:w="1602" w:type="dxa"/>
            <w:tcBorders>
              <w:top w:val="nil"/>
            </w:tcBorders>
            <w:shd w:val="clear" w:color="auto" w:fill="auto"/>
            <w:vAlign w:val="center"/>
            <w:hideMark/>
          </w:tcPr>
          <w:p w14:paraId="71A8FC93" w14:textId="59DA94A1"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7AEE933A" w14:textId="7498D176" w:rsidR="00640F09" w:rsidRPr="00AA3B39" w:rsidRDefault="007C72EA" w:rsidP="004245C5">
            <w:pPr>
              <w:spacing w:after="0" w:line="240" w:lineRule="auto"/>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2D9313C7" w14:textId="5A6FA0AD"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640F09" w:rsidRPr="00AA3B39" w14:paraId="41E2184F" w14:textId="77777777" w:rsidTr="004245C5">
        <w:trPr>
          <w:trHeight w:val="456"/>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58FA5844"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2,3</w:t>
            </w:r>
          </w:p>
        </w:tc>
        <w:tc>
          <w:tcPr>
            <w:tcW w:w="3123" w:type="dxa"/>
            <w:tcBorders>
              <w:top w:val="nil"/>
              <w:left w:val="nil"/>
              <w:bottom w:val="single" w:sz="4" w:space="0" w:color="auto"/>
              <w:right w:val="single" w:sz="4" w:space="0" w:color="auto"/>
            </w:tcBorders>
            <w:shd w:val="clear" w:color="auto" w:fill="auto"/>
            <w:vAlign w:val="center"/>
            <w:hideMark/>
          </w:tcPr>
          <w:p w14:paraId="171902D8"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ESTUDIO GEOLÓGICO Y GEOTÉCNICO</w:t>
            </w:r>
          </w:p>
        </w:tc>
        <w:tc>
          <w:tcPr>
            <w:tcW w:w="811" w:type="dxa"/>
            <w:tcBorders>
              <w:top w:val="nil"/>
              <w:left w:val="nil"/>
              <w:bottom w:val="single" w:sz="4" w:space="0" w:color="auto"/>
              <w:right w:val="single" w:sz="4" w:space="0" w:color="auto"/>
            </w:tcBorders>
            <w:shd w:val="clear" w:color="auto" w:fill="auto"/>
            <w:vAlign w:val="center"/>
            <w:hideMark/>
          </w:tcPr>
          <w:p w14:paraId="358EDFA7"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4526D293"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7D69211F" w14:textId="7443C27E"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4528ACA7" w14:textId="08C0B6CB"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44746F64" w14:textId="06844378"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640F09" w:rsidRPr="00AA3B39" w14:paraId="4B4FF7F5" w14:textId="77777777" w:rsidTr="004245C5">
        <w:trPr>
          <w:trHeight w:val="288"/>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19CB6565"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2,4</w:t>
            </w:r>
          </w:p>
        </w:tc>
        <w:tc>
          <w:tcPr>
            <w:tcW w:w="3123" w:type="dxa"/>
            <w:tcBorders>
              <w:top w:val="nil"/>
              <w:left w:val="nil"/>
              <w:bottom w:val="single" w:sz="4" w:space="0" w:color="auto"/>
              <w:right w:val="single" w:sz="4" w:space="0" w:color="auto"/>
            </w:tcBorders>
            <w:shd w:val="clear" w:color="auto" w:fill="auto"/>
            <w:vAlign w:val="center"/>
            <w:hideMark/>
          </w:tcPr>
          <w:p w14:paraId="2AFD8D3D"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ESTUDIO DE SUELOS</w:t>
            </w:r>
          </w:p>
        </w:tc>
        <w:tc>
          <w:tcPr>
            <w:tcW w:w="811" w:type="dxa"/>
            <w:tcBorders>
              <w:top w:val="nil"/>
              <w:left w:val="nil"/>
              <w:bottom w:val="single" w:sz="4" w:space="0" w:color="auto"/>
              <w:right w:val="single" w:sz="4" w:space="0" w:color="auto"/>
            </w:tcBorders>
            <w:shd w:val="clear" w:color="auto" w:fill="auto"/>
            <w:vAlign w:val="center"/>
            <w:hideMark/>
          </w:tcPr>
          <w:p w14:paraId="5C2023D1"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580AEDC7"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11</w:t>
            </w:r>
          </w:p>
        </w:tc>
        <w:tc>
          <w:tcPr>
            <w:tcW w:w="1602" w:type="dxa"/>
            <w:tcBorders>
              <w:top w:val="nil"/>
            </w:tcBorders>
            <w:shd w:val="clear" w:color="auto" w:fill="auto"/>
            <w:vAlign w:val="center"/>
            <w:hideMark/>
          </w:tcPr>
          <w:p w14:paraId="3650D7DD" w14:textId="2701506D"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56761AB1" w14:textId="3B52C975"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0BEAD73D" w14:textId="499E953F"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640F09" w:rsidRPr="00AA3B39" w14:paraId="197AA096" w14:textId="77777777" w:rsidTr="004245C5">
        <w:trPr>
          <w:trHeight w:val="288"/>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55E83FB4"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2,5</w:t>
            </w:r>
          </w:p>
        </w:tc>
        <w:tc>
          <w:tcPr>
            <w:tcW w:w="3123" w:type="dxa"/>
            <w:tcBorders>
              <w:top w:val="nil"/>
              <w:left w:val="nil"/>
              <w:bottom w:val="single" w:sz="4" w:space="0" w:color="auto"/>
              <w:right w:val="single" w:sz="4" w:space="0" w:color="auto"/>
            </w:tcBorders>
            <w:shd w:val="clear" w:color="auto" w:fill="auto"/>
            <w:vAlign w:val="center"/>
            <w:hideMark/>
          </w:tcPr>
          <w:p w14:paraId="49E0C417"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ESTUDIO DE TRÁNSITO</w:t>
            </w:r>
          </w:p>
        </w:tc>
        <w:tc>
          <w:tcPr>
            <w:tcW w:w="811" w:type="dxa"/>
            <w:tcBorders>
              <w:top w:val="nil"/>
              <w:left w:val="nil"/>
              <w:bottom w:val="single" w:sz="4" w:space="0" w:color="auto"/>
              <w:right w:val="single" w:sz="4" w:space="0" w:color="auto"/>
            </w:tcBorders>
            <w:shd w:val="clear" w:color="auto" w:fill="auto"/>
            <w:vAlign w:val="center"/>
            <w:hideMark/>
          </w:tcPr>
          <w:p w14:paraId="4ECF8F2E"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0BB4B5F9"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11</w:t>
            </w:r>
          </w:p>
        </w:tc>
        <w:tc>
          <w:tcPr>
            <w:tcW w:w="1602" w:type="dxa"/>
            <w:tcBorders>
              <w:top w:val="nil"/>
            </w:tcBorders>
            <w:shd w:val="clear" w:color="auto" w:fill="auto"/>
            <w:vAlign w:val="center"/>
            <w:hideMark/>
          </w:tcPr>
          <w:p w14:paraId="2EB5D844" w14:textId="33449EF6"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11367522" w14:textId="18649AE0"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71385751" w14:textId="62CE15D8"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640F09" w:rsidRPr="00AA3B39" w14:paraId="36A8E4AC" w14:textId="77777777" w:rsidTr="004245C5">
        <w:trPr>
          <w:trHeight w:val="288"/>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106F4C2C"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2,6</w:t>
            </w:r>
          </w:p>
        </w:tc>
        <w:tc>
          <w:tcPr>
            <w:tcW w:w="3123" w:type="dxa"/>
            <w:tcBorders>
              <w:top w:val="nil"/>
              <w:left w:val="nil"/>
              <w:bottom w:val="single" w:sz="4" w:space="0" w:color="auto"/>
              <w:right w:val="single" w:sz="4" w:space="0" w:color="auto"/>
            </w:tcBorders>
            <w:shd w:val="clear" w:color="auto" w:fill="auto"/>
            <w:vAlign w:val="center"/>
            <w:hideMark/>
          </w:tcPr>
          <w:p w14:paraId="18C9F7DF"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DISEÑO DE PAVIMENTOS</w:t>
            </w:r>
          </w:p>
        </w:tc>
        <w:tc>
          <w:tcPr>
            <w:tcW w:w="811" w:type="dxa"/>
            <w:tcBorders>
              <w:top w:val="nil"/>
              <w:left w:val="nil"/>
              <w:bottom w:val="single" w:sz="4" w:space="0" w:color="auto"/>
              <w:right w:val="single" w:sz="4" w:space="0" w:color="auto"/>
            </w:tcBorders>
            <w:shd w:val="clear" w:color="auto" w:fill="auto"/>
            <w:vAlign w:val="center"/>
            <w:hideMark/>
          </w:tcPr>
          <w:p w14:paraId="1736EF38"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3183FC94"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2F7D8D50" w14:textId="4B9345E8"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7EA2FDD7" w14:textId="06D76071"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4DF121C2" w14:textId="4D22B9B9"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58CB30E6" w14:textId="77777777" w:rsidTr="004245C5">
        <w:trPr>
          <w:trHeight w:val="288"/>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0859621F"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2,7</w:t>
            </w:r>
          </w:p>
        </w:tc>
        <w:tc>
          <w:tcPr>
            <w:tcW w:w="3123" w:type="dxa"/>
            <w:tcBorders>
              <w:top w:val="nil"/>
              <w:left w:val="nil"/>
              <w:bottom w:val="single" w:sz="4" w:space="0" w:color="auto"/>
              <w:right w:val="single" w:sz="4" w:space="0" w:color="auto"/>
            </w:tcBorders>
            <w:shd w:val="clear" w:color="auto" w:fill="auto"/>
            <w:vAlign w:val="center"/>
            <w:hideMark/>
          </w:tcPr>
          <w:p w14:paraId="6815E540"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 xml:space="preserve">DISEÑO GEOMÉTRICO </w:t>
            </w:r>
          </w:p>
        </w:tc>
        <w:tc>
          <w:tcPr>
            <w:tcW w:w="811" w:type="dxa"/>
            <w:tcBorders>
              <w:top w:val="nil"/>
              <w:left w:val="nil"/>
              <w:bottom w:val="single" w:sz="4" w:space="0" w:color="auto"/>
              <w:right w:val="single" w:sz="4" w:space="0" w:color="auto"/>
            </w:tcBorders>
            <w:shd w:val="clear" w:color="auto" w:fill="auto"/>
            <w:vAlign w:val="center"/>
            <w:hideMark/>
          </w:tcPr>
          <w:p w14:paraId="2B08A59D"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KM</w:t>
            </w:r>
          </w:p>
        </w:tc>
        <w:tc>
          <w:tcPr>
            <w:tcW w:w="992" w:type="dxa"/>
            <w:tcBorders>
              <w:top w:val="nil"/>
              <w:left w:val="nil"/>
              <w:bottom w:val="single" w:sz="4" w:space="0" w:color="auto"/>
            </w:tcBorders>
            <w:shd w:val="clear" w:color="auto" w:fill="auto"/>
            <w:vAlign w:val="center"/>
            <w:hideMark/>
          </w:tcPr>
          <w:p w14:paraId="05C637F4"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w:t>
            </w:r>
          </w:p>
        </w:tc>
        <w:tc>
          <w:tcPr>
            <w:tcW w:w="1602" w:type="dxa"/>
            <w:tcBorders>
              <w:top w:val="nil"/>
            </w:tcBorders>
            <w:shd w:val="clear" w:color="auto" w:fill="auto"/>
            <w:vAlign w:val="center"/>
            <w:hideMark/>
          </w:tcPr>
          <w:p w14:paraId="205D3CCC" w14:textId="097CC18E"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33F21795" w14:textId="17B86D7B"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697F6ED1" w14:textId="037C677B"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5CB9B3DA" w14:textId="77777777" w:rsidTr="004245C5">
        <w:trPr>
          <w:trHeight w:val="456"/>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061FD3C1"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2,8</w:t>
            </w:r>
          </w:p>
        </w:tc>
        <w:tc>
          <w:tcPr>
            <w:tcW w:w="3123" w:type="dxa"/>
            <w:tcBorders>
              <w:top w:val="nil"/>
              <w:left w:val="nil"/>
              <w:bottom w:val="single" w:sz="4" w:space="0" w:color="auto"/>
              <w:right w:val="single" w:sz="4" w:space="0" w:color="auto"/>
            </w:tcBorders>
            <w:shd w:val="clear" w:color="auto" w:fill="auto"/>
            <w:vAlign w:val="center"/>
            <w:hideMark/>
          </w:tcPr>
          <w:p w14:paraId="0E0B51AF"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ESTUDIO HIDROLÓGICO E HIDRÁULICO</w:t>
            </w:r>
          </w:p>
        </w:tc>
        <w:tc>
          <w:tcPr>
            <w:tcW w:w="811" w:type="dxa"/>
            <w:tcBorders>
              <w:top w:val="nil"/>
              <w:left w:val="nil"/>
              <w:bottom w:val="single" w:sz="4" w:space="0" w:color="auto"/>
              <w:right w:val="single" w:sz="4" w:space="0" w:color="auto"/>
            </w:tcBorders>
            <w:shd w:val="clear" w:color="auto" w:fill="auto"/>
            <w:vAlign w:val="center"/>
            <w:hideMark/>
          </w:tcPr>
          <w:p w14:paraId="63494D63"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0E2AAC41"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161EF290" w14:textId="5808C1BA"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3C4C3396" w14:textId="774BE374"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5263E0F3" w14:textId="02EB5729"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0DE6CCD7" w14:textId="77777777" w:rsidTr="004245C5">
        <w:trPr>
          <w:trHeight w:val="456"/>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5B358969"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2,9</w:t>
            </w:r>
          </w:p>
        </w:tc>
        <w:tc>
          <w:tcPr>
            <w:tcW w:w="3123" w:type="dxa"/>
            <w:tcBorders>
              <w:top w:val="nil"/>
              <w:left w:val="nil"/>
              <w:bottom w:val="single" w:sz="4" w:space="0" w:color="auto"/>
              <w:right w:val="single" w:sz="4" w:space="0" w:color="auto"/>
            </w:tcBorders>
            <w:shd w:val="clear" w:color="auto" w:fill="auto"/>
            <w:vAlign w:val="center"/>
            <w:hideMark/>
          </w:tcPr>
          <w:p w14:paraId="2FE56B78"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DISEÑO DE ESTRUCTURAS DE DRENAJE</w:t>
            </w:r>
          </w:p>
        </w:tc>
        <w:tc>
          <w:tcPr>
            <w:tcW w:w="811" w:type="dxa"/>
            <w:tcBorders>
              <w:top w:val="nil"/>
              <w:left w:val="nil"/>
              <w:bottom w:val="single" w:sz="4" w:space="0" w:color="auto"/>
              <w:right w:val="single" w:sz="4" w:space="0" w:color="auto"/>
            </w:tcBorders>
            <w:shd w:val="clear" w:color="auto" w:fill="auto"/>
            <w:vAlign w:val="center"/>
            <w:hideMark/>
          </w:tcPr>
          <w:p w14:paraId="0F58AAC5"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579C08AE"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1805CF22" w14:textId="476E7443"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31E80F9D" w14:textId="532372D5"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2EABBFB8" w14:textId="6FFA56C2"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327BED2B" w14:textId="77777777" w:rsidTr="004245C5">
        <w:trPr>
          <w:trHeight w:val="288"/>
        </w:trPr>
        <w:tc>
          <w:tcPr>
            <w:tcW w:w="609" w:type="dxa"/>
            <w:tcBorders>
              <w:top w:val="nil"/>
              <w:left w:val="single" w:sz="8" w:space="0" w:color="auto"/>
              <w:bottom w:val="single" w:sz="4" w:space="0" w:color="auto"/>
              <w:right w:val="single" w:sz="4" w:space="0" w:color="auto"/>
            </w:tcBorders>
            <w:shd w:val="clear" w:color="auto" w:fill="auto"/>
            <w:vAlign w:val="center"/>
            <w:hideMark/>
          </w:tcPr>
          <w:p w14:paraId="6A4D0328"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2,10</w:t>
            </w:r>
          </w:p>
        </w:tc>
        <w:tc>
          <w:tcPr>
            <w:tcW w:w="3123" w:type="dxa"/>
            <w:tcBorders>
              <w:top w:val="nil"/>
              <w:left w:val="nil"/>
              <w:bottom w:val="single" w:sz="4" w:space="0" w:color="auto"/>
              <w:right w:val="single" w:sz="4" w:space="0" w:color="auto"/>
            </w:tcBorders>
            <w:shd w:val="clear" w:color="auto" w:fill="auto"/>
            <w:vAlign w:val="center"/>
            <w:hideMark/>
          </w:tcPr>
          <w:p w14:paraId="277F186F"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PLAN DE MANEJO DE TRÁNSITO</w:t>
            </w:r>
          </w:p>
        </w:tc>
        <w:tc>
          <w:tcPr>
            <w:tcW w:w="811" w:type="dxa"/>
            <w:tcBorders>
              <w:top w:val="nil"/>
              <w:left w:val="nil"/>
              <w:bottom w:val="single" w:sz="4" w:space="0" w:color="auto"/>
              <w:right w:val="single" w:sz="4" w:space="0" w:color="auto"/>
            </w:tcBorders>
            <w:shd w:val="clear" w:color="auto" w:fill="auto"/>
            <w:vAlign w:val="center"/>
            <w:hideMark/>
          </w:tcPr>
          <w:p w14:paraId="51D91A50"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single" w:sz="4" w:space="0" w:color="auto"/>
            </w:tcBorders>
            <w:shd w:val="clear" w:color="auto" w:fill="auto"/>
            <w:vAlign w:val="center"/>
            <w:hideMark/>
          </w:tcPr>
          <w:p w14:paraId="10D34D8D"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1552CF93" w14:textId="78ECF463"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24F1FA78" w14:textId="58EAD577"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72228CAE" w14:textId="60414D8B"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489D257C" w14:textId="77777777" w:rsidTr="004245C5">
        <w:trPr>
          <w:trHeight w:val="456"/>
        </w:trPr>
        <w:tc>
          <w:tcPr>
            <w:tcW w:w="609" w:type="dxa"/>
            <w:tcBorders>
              <w:top w:val="nil"/>
              <w:left w:val="single" w:sz="8" w:space="0" w:color="auto"/>
              <w:bottom w:val="nil"/>
              <w:right w:val="single" w:sz="4" w:space="0" w:color="auto"/>
            </w:tcBorders>
            <w:shd w:val="clear" w:color="auto" w:fill="auto"/>
            <w:vAlign w:val="center"/>
            <w:hideMark/>
          </w:tcPr>
          <w:p w14:paraId="57464B22"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lastRenderedPageBreak/>
              <w:t>2,11</w:t>
            </w:r>
          </w:p>
        </w:tc>
        <w:tc>
          <w:tcPr>
            <w:tcW w:w="3123" w:type="dxa"/>
            <w:tcBorders>
              <w:top w:val="nil"/>
              <w:left w:val="nil"/>
              <w:bottom w:val="single" w:sz="4" w:space="0" w:color="auto"/>
              <w:right w:val="single" w:sz="4" w:space="0" w:color="auto"/>
            </w:tcBorders>
            <w:shd w:val="clear" w:color="auto" w:fill="auto"/>
            <w:vAlign w:val="center"/>
            <w:hideMark/>
          </w:tcPr>
          <w:p w14:paraId="3EBD4040"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PLAN DE ADAPTACIÓN A LA GUÍA AMBIENTAL</w:t>
            </w:r>
          </w:p>
        </w:tc>
        <w:tc>
          <w:tcPr>
            <w:tcW w:w="811" w:type="dxa"/>
            <w:tcBorders>
              <w:top w:val="nil"/>
              <w:left w:val="nil"/>
              <w:bottom w:val="nil"/>
              <w:right w:val="single" w:sz="4" w:space="0" w:color="auto"/>
            </w:tcBorders>
            <w:shd w:val="clear" w:color="auto" w:fill="auto"/>
            <w:vAlign w:val="center"/>
            <w:hideMark/>
          </w:tcPr>
          <w:p w14:paraId="7D56BC7A"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nil"/>
              <w:left w:val="nil"/>
              <w:bottom w:val="nil"/>
            </w:tcBorders>
            <w:shd w:val="clear" w:color="auto" w:fill="auto"/>
            <w:vAlign w:val="center"/>
            <w:hideMark/>
          </w:tcPr>
          <w:p w14:paraId="03897D60"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4C9B7276" w14:textId="78D068C5"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0283079E" w14:textId="6AA83F6B"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77C7D757" w14:textId="6D7EB86B"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3704B32E" w14:textId="77777777" w:rsidTr="004245C5">
        <w:trPr>
          <w:trHeight w:val="684"/>
        </w:trPr>
        <w:tc>
          <w:tcPr>
            <w:tcW w:w="609" w:type="dxa"/>
            <w:tcBorders>
              <w:top w:val="single" w:sz="4" w:space="0" w:color="auto"/>
              <w:left w:val="single" w:sz="8" w:space="0" w:color="auto"/>
              <w:bottom w:val="nil"/>
              <w:right w:val="single" w:sz="4" w:space="0" w:color="auto"/>
            </w:tcBorders>
            <w:shd w:val="clear" w:color="auto" w:fill="auto"/>
            <w:vAlign w:val="center"/>
            <w:hideMark/>
          </w:tcPr>
          <w:p w14:paraId="4FB3E0C9"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2,12</w:t>
            </w:r>
          </w:p>
        </w:tc>
        <w:tc>
          <w:tcPr>
            <w:tcW w:w="3123" w:type="dxa"/>
            <w:tcBorders>
              <w:top w:val="nil"/>
              <w:left w:val="nil"/>
              <w:bottom w:val="nil"/>
              <w:right w:val="single" w:sz="4" w:space="0" w:color="auto"/>
            </w:tcBorders>
            <w:shd w:val="clear" w:color="auto" w:fill="auto"/>
            <w:vAlign w:val="center"/>
            <w:hideMark/>
          </w:tcPr>
          <w:p w14:paraId="42C35796"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ESQUEMA DE LOCALIZACIÓN O CERTIFICACIÓN DE LA UBICACIÓN DE LAS FUENTES DE MATERIALES</w:t>
            </w:r>
          </w:p>
        </w:tc>
        <w:tc>
          <w:tcPr>
            <w:tcW w:w="811" w:type="dxa"/>
            <w:tcBorders>
              <w:top w:val="single" w:sz="4" w:space="0" w:color="auto"/>
              <w:left w:val="nil"/>
              <w:bottom w:val="nil"/>
              <w:right w:val="single" w:sz="4" w:space="0" w:color="auto"/>
            </w:tcBorders>
            <w:shd w:val="clear" w:color="auto" w:fill="auto"/>
            <w:vAlign w:val="center"/>
            <w:hideMark/>
          </w:tcPr>
          <w:p w14:paraId="5B03E3CA"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single" w:sz="4" w:space="0" w:color="auto"/>
              <w:left w:val="nil"/>
              <w:bottom w:val="nil"/>
            </w:tcBorders>
            <w:shd w:val="clear" w:color="auto" w:fill="auto"/>
            <w:vAlign w:val="center"/>
            <w:hideMark/>
          </w:tcPr>
          <w:p w14:paraId="3F46B578"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16AC8474" w14:textId="654A72D7"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73621108" w14:textId="30CEDABC"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4" w:space="0" w:color="auto"/>
              <w:right w:val="single" w:sz="8" w:space="0" w:color="000000"/>
            </w:tcBorders>
            <w:shd w:val="clear" w:color="auto" w:fill="auto"/>
            <w:vAlign w:val="center"/>
            <w:hideMark/>
          </w:tcPr>
          <w:p w14:paraId="14345745" w14:textId="6734AC63"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w:t>
            </w:r>
          </w:p>
        </w:tc>
      </w:tr>
      <w:tr w:rsidR="00640F09" w:rsidRPr="00AA3B39" w14:paraId="280567EB" w14:textId="77777777" w:rsidTr="004245C5">
        <w:trPr>
          <w:trHeight w:val="468"/>
        </w:trPr>
        <w:tc>
          <w:tcPr>
            <w:tcW w:w="609"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A5ABFA1"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2,13</w:t>
            </w:r>
          </w:p>
        </w:tc>
        <w:tc>
          <w:tcPr>
            <w:tcW w:w="3123" w:type="dxa"/>
            <w:tcBorders>
              <w:top w:val="single" w:sz="4" w:space="0" w:color="auto"/>
              <w:left w:val="nil"/>
              <w:bottom w:val="single" w:sz="8" w:space="0" w:color="auto"/>
              <w:right w:val="single" w:sz="4" w:space="0" w:color="auto"/>
            </w:tcBorders>
            <w:shd w:val="clear" w:color="auto" w:fill="auto"/>
            <w:vAlign w:val="center"/>
            <w:hideMark/>
          </w:tcPr>
          <w:p w14:paraId="16766E1D"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ESTRUCTURACIÓN DEL PROYECTO Y PRESUPUESTO</w:t>
            </w:r>
          </w:p>
        </w:tc>
        <w:tc>
          <w:tcPr>
            <w:tcW w:w="811" w:type="dxa"/>
            <w:tcBorders>
              <w:top w:val="single" w:sz="4" w:space="0" w:color="auto"/>
              <w:left w:val="nil"/>
              <w:bottom w:val="single" w:sz="8" w:space="0" w:color="auto"/>
              <w:right w:val="single" w:sz="4" w:space="0" w:color="auto"/>
            </w:tcBorders>
            <w:shd w:val="clear" w:color="auto" w:fill="auto"/>
            <w:vAlign w:val="center"/>
            <w:hideMark/>
          </w:tcPr>
          <w:p w14:paraId="586B1438"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UND</w:t>
            </w:r>
          </w:p>
        </w:tc>
        <w:tc>
          <w:tcPr>
            <w:tcW w:w="992" w:type="dxa"/>
            <w:tcBorders>
              <w:top w:val="single" w:sz="4" w:space="0" w:color="auto"/>
              <w:left w:val="nil"/>
              <w:bottom w:val="single" w:sz="8" w:space="0" w:color="auto"/>
            </w:tcBorders>
            <w:shd w:val="clear" w:color="auto" w:fill="auto"/>
            <w:vAlign w:val="center"/>
            <w:hideMark/>
          </w:tcPr>
          <w:p w14:paraId="1EF37F56" w14:textId="77777777" w:rsidR="00640F09" w:rsidRPr="00AA3B39" w:rsidRDefault="00640F09"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1</w:t>
            </w:r>
          </w:p>
        </w:tc>
        <w:tc>
          <w:tcPr>
            <w:tcW w:w="1602" w:type="dxa"/>
            <w:tcBorders>
              <w:top w:val="nil"/>
            </w:tcBorders>
            <w:shd w:val="clear" w:color="auto" w:fill="auto"/>
            <w:vAlign w:val="center"/>
            <w:hideMark/>
          </w:tcPr>
          <w:p w14:paraId="7E68DBA8" w14:textId="7C1BCC22"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1344" w:type="dxa"/>
            <w:tcBorders>
              <w:top w:val="nil"/>
            </w:tcBorders>
            <w:shd w:val="clear" w:color="auto" w:fill="auto"/>
            <w:vAlign w:val="center"/>
            <w:hideMark/>
          </w:tcPr>
          <w:p w14:paraId="17BFBEEF" w14:textId="205D4986" w:rsidR="00640F09" w:rsidRPr="00AA3B39" w:rsidRDefault="007C72EA" w:rsidP="00E37F79">
            <w:pPr>
              <w:spacing w:after="0" w:line="240" w:lineRule="auto"/>
              <w:jc w:val="center"/>
              <w:rPr>
                <w:rFonts w:ascii="Arial" w:eastAsia="Times New Roman" w:hAnsi="Arial" w:cs="Arial"/>
                <w:color w:val="000000"/>
                <w:sz w:val="18"/>
                <w:szCs w:val="18"/>
              </w:rPr>
            </w:pPr>
            <w:r w:rsidRPr="00AA3B39">
              <w:rPr>
                <w:rFonts w:ascii="Arial" w:eastAsia="Times New Roman" w:hAnsi="Arial" w:cs="Arial"/>
                <w:color w:val="000000"/>
                <w:sz w:val="18"/>
                <w:szCs w:val="18"/>
              </w:rPr>
              <w:t>-----------------</w:t>
            </w:r>
          </w:p>
        </w:tc>
        <w:tc>
          <w:tcPr>
            <w:tcW w:w="2151" w:type="dxa"/>
            <w:tcBorders>
              <w:top w:val="single" w:sz="4" w:space="0" w:color="auto"/>
              <w:left w:val="nil"/>
              <w:bottom w:val="single" w:sz="8" w:space="0" w:color="auto"/>
              <w:right w:val="single" w:sz="8" w:space="0" w:color="000000"/>
            </w:tcBorders>
            <w:shd w:val="clear" w:color="auto" w:fill="auto"/>
            <w:vAlign w:val="center"/>
            <w:hideMark/>
          </w:tcPr>
          <w:p w14:paraId="320C96E4" w14:textId="216EAE0D" w:rsidR="00640F09" w:rsidRPr="00AA3B39" w:rsidRDefault="00640F09" w:rsidP="00E37F79">
            <w:pPr>
              <w:spacing w:after="0" w:line="240" w:lineRule="auto"/>
              <w:jc w:val="center"/>
              <w:rPr>
                <w:rFonts w:ascii="Arial" w:eastAsia="Times New Roman" w:hAnsi="Arial" w:cs="Arial"/>
                <w:b/>
                <w:bCs/>
                <w:color w:val="000000"/>
                <w:sz w:val="18"/>
                <w:szCs w:val="18"/>
              </w:rPr>
            </w:pPr>
            <w:r w:rsidRPr="00AA3B39">
              <w:rPr>
                <w:rFonts w:ascii="Arial" w:eastAsia="Times New Roman" w:hAnsi="Arial" w:cs="Arial"/>
                <w:b/>
                <w:bCs/>
                <w:color w:val="000000"/>
                <w:sz w:val="18"/>
                <w:szCs w:val="18"/>
              </w:rPr>
              <w:t xml:space="preserve">$ </w:t>
            </w:r>
          </w:p>
        </w:tc>
      </w:tr>
      <w:tr w:rsidR="00640F09" w:rsidRPr="00AA3B39" w14:paraId="09E3888E" w14:textId="77777777" w:rsidTr="00E37F79">
        <w:trPr>
          <w:trHeight w:val="300"/>
        </w:trPr>
        <w:tc>
          <w:tcPr>
            <w:tcW w:w="8481" w:type="dxa"/>
            <w:gridSpan w:val="6"/>
            <w:tcBorders>
              <w:top w:val="single" w:sz="8" w:space="0" w:color="auto"/>
              <w:left w:val="single" w:sz="8" w:space="0" w:color="auto"/>
              <w:bottom w:val="single" w:sz="8" w:space="0" w:color="auto"/>
              <w:right w:val="nil"/>
            </w:tcBorders>
            <w:shd w:val="clear" w:color="auto" w:fill="auto"/>
            <w:noWrap/>
            <w:vAlign w:val="bottom"/>
            <w:hideMark/>
          </w:tcPr>
          <w:p w14:paraId="727079F6" w14:textId="6F971D54" w:rsidR="00640F09" w:rsidRPr="00AA3B39" w:rsidRDefault="00AB598B" w:rsidP="00E37F79">
            <w:pPr>
              <w:spacing w:after="0" w:line="240" w:lineRule="auto"/>
              <w:jc w:val="center"/>
              <w:rPr>
                <w:rFonts w:ascii="Arial" w:eastAsia="Times New Roman" w:hAnsi="Arial" w:cs="Arial"/>
                <w:color w:val="000000"/>
              </w:rPr>
            </w:pPr>
            <w:r w:rsidRPr="00AA3B39">
              <w:rPr>
                <w:rFonts w:ascii="Arial" w:eastAsia="Times New Roman" w:hAnsi="Arial" w:cs="Arial"/>
                <w:color w:val="000000"/>
              </w:rPr>
              <w:t>TOTAL,</w:t>
            </w:r>
            <w:r w:rsidR="00640F09" w:rsidRPr="00AA3B39">
              <w:rPr>
                <w:rFonts w:ascii="Arial" w:eastAsia="Times New Roman" w:hAnsi="Arial" w:cs="Arial"/>
                <w:color w:val="000000"/>
              </w:rPr>
              <w:t xml:space="preserve"> COSTOS ENTREGABLES</w:t>
            </w:r>
          </w:p>
        </w:tc>
        <w:tc>
          <w:tcPr>
            <w:tcW w:w="2151" w:type="dxa"/>
            <w:tcBorders>
              <w:top w:val="single" w:sz="8" w:space="0" w:color="auto"/>
              <w:left w:val="nil"/>
              <w:bottom w:val="single" w:sz="8" w:space="0" w:color="auto"/>
              <w:right w:val="single" w:sz="8" w:space="0" w:color="000000"/>
            </w:tcBorders>
            <w:shd w:val="clear" w:color="auto" w:fill="auto"/>
            <w:vAlign w:val="center"/>
            <w:hideMark/>
          </w:tcPr>
          <w:p w14:paraId="6003B92B" w14:textId="1C2B7302" w:rsidR="00640F09" w:rsidRPr="00AA3B39" w:rsidRDefault="00640F09" w:rsidP="00E37F79">
            <w:pPr>
              <w:spacing w:after="0" w:line="240" w:lineRule="auto"/>
              <w:jc w:val="center"/>
              <w:rPr>
                <w:rFonts w:ascii="Arial" w:eastAsia="Times New Roman" w:hAnsi="Arial" w:cs="Arial"/>
                <w:b/>
                <w:bCs/>
                <w:color w:val="000000"/>
              </w:rPr>
            </w:pPr>
            <w:r w:rsidRPr="00AA3B39">
              <w:rPr>
                <w:rFonts w:ascii="Arial" w:eastAsia="Times New Roman" w:hAnsi="Arial" w:cs="Arial"/>
                <w:b/>
                <w:bCs/>
                <w:color w:val="000000"/>
              </w:rPr>
              <w:t>$</w:t>
            </w:r>
          </w:p>
        </w:tc>
      </w:tr>
      <w:tr w:rsidR="00640F09" w:rsidRPr="00AA3B39" w14:paraId="116EC3E2" w14:textId="77777777" w:rsidTr="00E37F79">
        <w:trPr>
          <w:trHeight w:val="300"/>
        </w:trPr>
        <w:tc>
          <w:tcPr>
            <w:tcW w:w="8481" w:type="dxa"/>
            <w:gridSpan w:val="6"/>
            <w:tcBorders>
              <w:top w:val="single" w:sz="8" w:space="0" w:color="auto"/>
              <w:left w:val="single" w:sz="8" w:space="0" w:color="auto"/>
              <w:bottom w:val="single" w:sz="8" w:space="0" w:color="auto"/>
              <w:right w:val="nil"/>
            </w:tcBorders>
            <w:shd w:val="clear" w:color="auto" w:fill="auto"/>
            <w:noWrap/>
            <w:vAlign w:val="bottom"/>
            <w:hideMark/>
          </w:tcPr>
          <w:p w14:paraId="78FA7292" w14:textId="4024F56C" w:rsidR="00640F09" w:rsidRPr="00AA3B39" w:rsidRDefault="00AB598B" w:rsidP="00E37F79">
            <w:pPr>
              <w:spacing w:after="0" w:line="240" w:lineRule="auto"/>
              <w:jc w:val="center"/>
              <w:rPr>
                <w:rFonts w:ascii="Arial" w:eastAsia="Times New Roman" w:hAnsi="Arial" w:cs="Arial"/>
                <w:color w:val="000000"/>
              </w:rPr>
            </w:pPr>
            <w:r w:rsidRPr="00AA3B39">
              <w:rPr>
                <w:rFonts w:ascii="Arial" w:eastAsia="Times New Roman" w:hAnsi="Arial" w:cs="Arial"/>
                <w:color w:val="000000"/>
              </w:rPr>
              <w:t>TOTAL,</w:t>
            </w:r>
            <w:r w:rsidR="00640F09" w:rsidRPr="00AA3B39">
              <w:rPr>
                <w:rFonts w:ascii="Arial" w:eastAsia="Times New Roman" w:hAnsi="Arial" w:cs="Arial"/>
                <w:color w:val="000000"/>
              </w:rPr>
              <w:t xml:space="preserve"> COSTOS CONSULTORIA</w:t>
            </w:r>
            <w:r w:rsidR="00DF5024" w:rsidRPr="00AA3B39">
              <w:rPr>
                <w:rFonts w:ascii="Arial" w:eastAsia="Times New Roman" w:hAnsi="Arial" w:cs="Arial"/>
                <w:color w:val="000000"/>
              </w:rPr>
              <w:t xml:space="preserve"> (COSTOS DE PERSONAL + COSTOS ENTREGABLES</w:t>
            </w:r>
            <w:r w:rsidRPr="00AA3B39">
              <w:rPr>
                <w:rFonts w:ascii="Arial" w:eastAsia="Times New Roman" w:hAnsi="Arial" w:cs="Arial"/>
                <w:color w:val="000000"/>
              </w:rPr>
              <w:t>) =</w:t>
            </w:r>
          </w:p>
        </w:tc>
        <w:tc>
          <w:tcPr>
            <w:tcW w:w="2151" w:type="dxa"/>
            <w:tcBorders>
              <w:top w:val="single" w:sz="8" w:space="0" w:color="auto"/>
              <w:left w:val="nil"/>
              <w:bottom w:val="single" w:sz="8" w:space="0" w:color="auto"/>
              <w:right w:val="single" w:sz="8" w:space="0" w:color="000000"/>
            </w:tcBorders>
            <w:shd w:val="clear" w:color="auto" w:fill="auto"/>
            <w:vAlign w:val="center"/>
            <w:hideMark/>
          </w:tcPr>
          <w:p w14:paraId="3B0A33B7" w14:textId="5221077C" w:rsidR="00640F09" w:rsidRPr="00AA3B39" w:rsidRDefault="00640F09" w:rsidP="00E37F79">
            <w:pPr>
              <w:spacing w:after="0" w:line="240" w:lineRule="auto"/>
              <w:jc w:val="center"/>
              <w:rPr>
                <w:rFonts w:ascii="Arial" w:eastAsia="Times New Roman" w:hAnsi="Arial" w:cs="Arial"/>
                <w:b/>
                <w:bCs/>
                <w:color w:val="000000"/>
              </w:rPr>
            </w:pPr>
            <w:r w:rsidRPr="00AA3B39">
              <w:rPr>
                <w:rFonts w:ascii="Arial" w:eastAsia="Times New Roman" w:hAnsi="Arial" w:cs="Arial"/>
                <w:b/>
                <w:bCs/>
                <w:color w:val="000000"/>
              </w:rPr>
              <w:t>$</w:t>
            </w:r>
          </w:p>
        </w:tc>
      </w:tr>
    </w:tbl>
    <w:p w14:paraId="16CEEA1A" w14:textId="1AF7B2E7" w:rsidR="00BA1F4F" w:rsidRDefault="00BA1F4F" w:rsidP="00CE26DA">
      <w:pPr>
        <w:spacing w:after="0" w:line="240" w:lineRule="auto"/>
        <w:jc w:val="both"/>
        <w:rPr>
          <w:rFonts w:ascii="Arial" w:hAnsi="Arial" w:cs="Arial"/>
        </w:rPr>
      </w:pPr>
    </w:p>
    <w:p w14:paraId="2DF3E319" w14:textId="77777777" w:rsidR="00BA1F4F" w:rsidRDefault="00BA1F4F" w:rsidP="00CE26DA">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9962"/>
      </w:tblGrid>
      <w:tr w:rsidR="00FC5752" w14:paraId="061417B3" w14:textId="77777777" w:rsidTr="00FC5752">
        <w:tc>
          <w:tcPr>
            <w:tcW w:w="9962" w:type="dxa"/>
          </w:tcPr>
          <w:p w14:paraId="13C4F5BD" w14:textId="7BAD2CF8" w:rsidR="00FC5752" w:rsidRPr="00B01E9B" w:rsidRDefault="00B01E9B" w:rsidP="00CE26DA">
            <w:pPr>
              <w:spacing w:line="240" w:lineRule="auto"/>
              <w:jc w:val="both"/>
              <w:rPr>
                <w:rFonts w:ascii="Arial" w:hAnsi="Arial" w:cs="Arial"/>
                <w:b/>
                <w:bCs/>
              </w:rPr>
            </w:pPr>
            <w:r w:rsidRPr="00B01E9B">
              <w:rPr>
                <w:rFonts w:ascii="Arial" w:hAnsi="Arial" w:cs="Arial"/>
                <w:b/>
                <w:bCs/>
              </w:rPr>
              <w:t xml:space="preserve">VALOR TOTAL EN LETRAS Y NUMEROS: </w:t>
            </w:r>
            <w:r w:rsidR="00BE1690">
              <w:rPr>
                <w:rFonts w:ascii="Arial" w:hAnsi="Arial" w:cs="Arial"/>
                <w:b/>
                <w:bCs/>
              </w:rPr>
              <w:t>$(_______________________________________________________________)</w:t>
            </w:r>
          </w:p>
        </w:tc>
      </w:tr>
    </w:tbl>
    <w:p w14:paraId="6FB01E7C" w14:textId="77777777" w:rsidR="00AA3B39" w:rsidRDefault="00AA3B39" w:rsidP="00AA3B39">
      <w:pPr>
        <w:spacing w:after="0" w:line="240" w:lineRule="auto"/>
        <w:jc w:val="both"/>
        <w:rPr>
          <w:rFonts w:ascii="Arial" w:eastAsia="Arial" w:hAnsi="Arial" w:cs="Arial"/>
          <w:b/>
          <w:sz w:val="20"/>
          <w:szCs w:val="20"/>
        </w:rPr>
      </w:pPr>
    </w:p>
    <w:p w14:paraId="41F521E4" w14:textId="07129A24" w:rsidR="00F33F9A" w:rsidRPr="00AA3B39" w:rsidRDefault="00F33F9A" w:rsidP="00AA3B39">
      <w:pPr>
        <w:spacing w:after="0" w:line="240" w:lineRule="auto"/>
        <w:jc w:val="both"/>
        <w:rPr>
          <w:rFonts w:ascii="Arial" w:eastAsia="Arial" w:hAnsi="Arial" w:cs="Arial"/>
          <w:b/>
        </w:rPr>
      </w:pPr>
      <w:r w:rsidRPr="00AA3B39">
        <w:rPr>
          <w:rFonts w:ascii="Arial" w:eastAsia="Arial" w:hAnsi="Arial" w:cs="Arial"/>
          <w:b/>
        </w:rPr>
        <w:t xml:space="preserve">ESPECIFICACIONES TÉCNICAS PRINCIPALES </w:t>
      </w:r>
    </w:p>
    <w:p w14:paraId="74220D5A" w14:textId="77777777" w:rsidR="00F33F9A" w:rsidRDefault="00F33F9A" w:rsidP="00F33F9A">
      <w:pPr>
        <w:spacing w:after="0" w:line="240" w:lineRule="auto"/>
        <w:ind w:left="426"/>
        <w:jc w:val="both"/>
        <w:rPr>
          <w:rFonts w:ascii="Arial" w:eastAsia="Arial" w:hAnsi="Arial" w:cs="Arial"/>
          <w:b/>
          <w:sz w:val="20"/>
          <w:szCs w:val="20"/>
        </w:rPr>
      </w:pPr>
    </w:p>
    <w:p w14:paraId="59673A9E" w14:textId="77777777" w:rsidR="00F33F9A" w:rsidRPr="00F33F9A" w:rsidRDefault="00F33F9A" w:rsidP="00F33F9A">
      <w:pPr>
        <w:spacing w:after="0" w:line="240" w:lineRule="auto"/>
        <w:jc w:val="both"/>
        <w:rPr>
          <w:rFonts w:ascii="Arial" w:eastAsia="Arial" w:hAnsi="Arial" w:cs="Arial"/>
          <w:b/>
          <w:i/>
        </w:rPr>
      </w:pPr>
      <w:r w:rsidRPr="00F33F9A">
        <w:rPr>
          <w:rFonts w:ascii="Arial" w:eastAsia="Arial" w:hAnsi="Arial" w:cs="Arial"/>
        </w:rPr>
        <w:t>Para el cumplimiento del objeto a ejecutar el contratista seleccionado deberá desarrollar los servicios y entregar los productos y elementos que se deriven de la ejecución contractual con las normas técnicas exigidas, con calidad y cumpliendo con las normas Nacionales y las especificaciones exigidas en el presente proceso contractual con el fin de dar cumplimiento al objeto</w:t>
      </w:r>
      <w:r w:rsidRPr="00F33F9A">
        <w:rPr>
          <w:rFonts w:ascii="Arial" w:eastAsia="Arial" w:hAnsi="Arial" w:cs="Arial"/>
          <w:b/>
        </w:rPr>
        <w:t xml:space="preserve"> </w:t>
      </w:r>
      <w:r w:rsidRPr="00F33F9A">
        <w:rPr>
          <w:rFonts w:ascii="Arial" w:eastAsia="Arial" w:hAnsi="Arial" w:cs="Arial"/>
          <w:b/>
          <w:i/>
        </w:rPr>
        <w:t>“ELABORACIÓN DE ESTUDIOS Y DISEÑOS REQUERIDOS PARA LA CONSTRUCCIÓN DE PLACAS HUELLA EN LA ZONA RURAL DEL MUNICIPIO DE VILLA DE LEYVA”</w:t>
      </w:r>
    </w:p>
    <w:p w14:paraId="6840A23A" w14:textId="77777777" w:rsidR="00F33F9A" w:rsidRPr="00F33F9A" w:rsidRDefault="00F33F9A" w:rsidP="00F33F9A">
      <w:pPr>
        <w:widowControl w:val="0"/>
        <w:spacing w:after="0" w:line="240" w:lineRule="auto"/>
        <w:jc w:val="both"/>
        <w:rPr>
          <w:rFonts w:ascii="Arial" w:eastAsia="Arial" w:hAnsi="Arial" w:cs="Arial"/>
          <w:b/>
        </w:rPr>
      </w:pPr>
    </w:p>
    <w:p w14:paraId="129C7B51"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rPr>
        <w:t>Conforme a la necesidad planteada por el Municipio de Villa de Leyva las condiciones Técnicas objeto del contrato, son las siguientes:</w:t>
      </w:r>
    </w:p>
    <w:p w14:paraId="183389A7" w14:textId="77777777" w:rsidR="00F33F9A" w:rsidRPr="00F33F9A" w:rsidRDefault="00F33F9A" w:rsidP="00F33F9A">
      <w:pPr>
        <w:widowControl w:val="0"/>
        <w:spacing w:after="0" w:line="240" w:lineRule="auto"/>
        <w:jc w:val="both"/>
        <w:rPr>
          <w:rFonts w:ascii="Arial" w:eastAsia="Arial" w:hAnsi="Arial" w:cs="Arial"/>
          <w:b/>
        </w:rPr>
      </w:pPr>
    </w:p>
    <w:p w14:paraId="0C347A21" w14:textId="77777777" w:rsidR="00F33F9A" w:rsidRPr="00F33F9A" w:rsidRDefault="00F33F9A" w:rsidP="00F33F9A">
      <w:pPr>
        <w:widowControl w:val="0"/>
        <w:spacing w:after="0" w:line="240" w:lineRule="auto"/>
        <w:rPr>
          <w:rFonts w:ascii="Arial" w:eastAsia="Arial" w:hAnsi="Arial" w:cs="Arial"/>
          <w:b/>
        </w:rPr>
      </w:pPr>
      <w:r w:rsidRPr="00F33F9A">
        <w:rPr>
          <w:rFonts w:ascii="Arial" w:eastAsia="Arial" w:hAnsi="Arial" w:cs="Arial"/>
          <w:b/>
        </w:rPr>
        <w:t xml:space="preserve">Estudio Topográfico: </w:t>
      </w:r>
    </w:p>
    <w:p w14:paraId="543DE8C7"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 xml:space="preserve">Levantamiento topográfico donde se proyectan realizar los tramos de placa huellas, con un alcance de 800 ml aproximadamente, que contenga como mínimo los requisitos establecidos en la resolución 643 de 2018, emitida por el Instituto Geográfico Agustín Codazzi, que incluya la identificación y localización de la infraestructura existente (si es el caso), canales, cunetas, redes de servicios públicos, árboles y viviendas o construcciones existentes en el sector y los elementos que se nombran a continuación: </w:t>
      </w:r>
    </w:p>
    <w:p w14:paraId="6617FB40" w14:textId="77777777" w:rsidR="00F33F9A" w:rsidRPr="00F33F9A" w:rsidRDefault="00F33F9A" w:rsidP="00F33F9A">
      <w:pPr>
        <w:widowControl w:val="0"/>
        <w:spacing w:after="0" w:line="240" w:lineRule="auto"/>
        <w:jc w:val="both"/>
        <w:rPr>
          <w:rFonts w:ascii="Arial" w:eastAsia="Arial" w:hAnsi="Arial" w:cs="Arial"/>
        </w:rPr>
      </w:pPr>
    </w:p>
    <w:p w14:paraId="410EA1BD" w14:textId="77777777" w:rsidR="00F33F9A" w:rsidRPr="00F33F9A" w:rsidRDefault="00F33F9A" w:rsidP="00F33F9A">
      <w:pPr>
        <w:widowControl w:val="0"/>
        <w:numPr>
          <w:ilvl w:val="0"/>
          <w:numId w:val="7"/>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Informe topográfico mínimo que incluya cartas topográficas, de localización y nivelación del eje, con puntos GPS para ubicación del proyecto debidamente georreferenciados en campo; así como garantizar que la información tomada en campo proporcione datos claros y precisos que permitan un dibujo de planos que representen las condiciones reales del terreno. </w:t>
      </w:r>
    </w:p>
    <w:p w14:paraId="695FA12E" w14:textId="77777777" w:rsidR="00F33F9A" w:rsidRPr="00F33F9A" w:rsidRDefault="00F33F9A" w:rsidP="00F33F9A">
      <w:pPr>
        <w:widowControl w:val="0"/>
        <w:numPr>
          <w:ilvl w:val="0"/>
          <w:numId w:val="7"/>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Planos topográficos a escala adecuada, mostrando curvas de nivel cada metro, junto con al menos dos perfiles del terreno (transversales y longitudinales) y su respectivo registro topográfico, que contengan norte, escala, cuadrícula de coordenadas, abscisados con detalle de puntos de inicio, puntos de referencia y amarre utilizados, cuadro de convenciones, rótulos, hitos especiales, perfiles de terreno, ubicación de obras existentes, y demás elementos necesarios. </w:t>
      </w:r>
    </w:p>
    <w:p w14:paraId="14B75388" w14:textId="77777777" w:rsidR="00F33F9A" w:rsidRPr="00F33F9A" w:rsidRDefault="00F33F9A" w:rsidP="00F33F9A">
      <w:pPr>
        <w:widowControl w:val="0"/>
        <w:numPr>
          <w:ilvl w:val="0"/>
          <w:numId w:val="7"/>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Los planos deben estar debidamente firmados por el profesional encargado de su elaboración, se ha de entregar el correspondiente informe y anexos (formato de archivo editable .DWG o software que se trabajó) junto con copia de las carteras topográficas. También, se debe certificar calibración de los equipos utilizados para el levantamiento topográfico.  </w:t>
      </w:r>
    </w:p>
    <w:p w14:paraId="580C3882" w14:textId="77777777" w:rsidR="00F33F9A" w:rsidRPr="00F33F9A" w:rsidRDefault="00F33F9A" w:rsidP="00F33F9A">
      <w:pPr>
        <w:widowControl w:val="0"/>
        <w:numPr>
          <w:ilvl w:val="0"/>
          <w:numId w:val="7"/>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Certificación de responsabilidad del encargado del levantamiento topográfico y elaborador de los planos, con firmas originales acompañadas de número de cédula y matrícula profesional, </w:t>
      </w:r>
      <w:r w:rsidRPr="00F33F9A">
        <w:rPr>
          <w:rFonts w:ascii="Arial" w:eastAsia="Arial" w:hAnsi="Arial" w:cs="Arial"/>
          <w:color w:val="000000"/>
        </w:rPr>
        <w:lastRenderedPageBreak/>
        <w:t>así como copias de la matrícula profesional y cédula de ciudadanía y antecedentes profesionales vigentes.</w:t>
      </w:r>
    </w:p>
    <w:p w14:paraId="67E0C497" w14:textId="77777777" w:rsidR="00F33F9A" w:rsidRPr="00F33F9A" w:rsidRDefault="00F33F9A" w:rsidP="00F33F9A">
      <w:pPr>
        <w:widowControl w:val="0"/>
        <w:numPr>
          <w:ilvl w:val="0"/>
          <w:numId w:val="7"/>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Identificación y localización de la infraestructura existente (si es el caso), canales, cunetas, redes de servicios públicos, árboles y viviendas o construcciones existentes en el sector, entre otros.</w:t>
      </w:r>
    </w:p>
    <w:p w14:paraId="34E2CE3E" w14:textId="77777777" w:rsidR="00F33F9A" w:rsidRPr="00F33F9A" w:rsidRDefault="00F33F9A" w:rsidP="00F33F9A">
      <w:pPr>
        <w:widowControl w:val="0"/>
        <w:spacing w:after="0" w:line="240" w:lineRule="auto"/>
        <w:jc w:val="both"/>
        <w:rPr>
          <w:rFonts w:ascii="Arial" w:eastAsia="Arial" w:hAnsi="Arial" w:cs="Arial"/>
        </w:rPr>
      </w:pPr>
    </w:p>
    <w:p w14:paraId="7C0EDDE3"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 xml:space="preserve">Estudio geológico y geotécnico </w:t>
      </w:r>
    </w:p>
    <w:p w14:paraId="61634499"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Debe contener como mínimo lo siguiente:</w:t>
      </w:r>
    </w:p>
    <w:p w14:paraId="384B9A98" w14:textId="77777777" w:rsidR="00F33F9A" w:rsidRPr="00F33F9A" w:rsidRDefault="00F33F9A" w:rsidP="00F33F9A">
      <w:pPr>
        <w:widowControl w:val="0"/>
        <w:spacing w:after="0" w:line="240" w:lineRule="auto"/>
        <w:jc w:val="both"/>
        <w:rPr>
          <w:rFonts w:ascii="Arial" w:eastAsia="Arial" w:hAnsi="Arial" w:cs="Arial"/>
        </w:rPr>
      </w:pPr>
    </w:p>
    <w:p w14:paraId="47767A1B" w14:textId="77777777" w:rsidR="00F33F9A" w:rsidRPr="00F33F9A" w:rsidRDefault="00F33F9A" w:rsidP="00F33F9A">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Estudio geológico de los tramos viales a intervenir, con un alcance aproximado de 800 m. </w:t>
      </w:r>
    </w:p>
    <w:p w14:paraId="27374330" w14:textId="77777777" w:rsidR="00F33F9A" w:rsidRPr="00F33F9A" w:rsidRDefault="00F33F9A" w:rsidP="00F33F9A">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Realizar el estudio geológico y su caracterización en el área en estudio, el cual comprende la descripción de las formaciones presentes, en cuanto a la geología regional, y geomorfología local.  </w:t>
      </w:r>
    </w:p>
    <w:p w14:paraId="0E195910" w14:textId="77777777" w:rsidR="00F33F9A" w:rsidRPr="00F33F9A" w:rsidRDefault="00F33F9A" w:rsidP="00F33F9A">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Detallar las condiciones geológicas del área de estudio, perfil geológico, así como las propiedades físico-mecánicas del suelo y sus características.  </w:t>
      </w:r>
    </w:p>
    <w:p w14:paraId="7D7A7F5E" w14:textId="77777777" w:rsidR="00F33F9A" w:rsidRPr="00F33F9A" w:rsidRDefault="00F33F9A" w:rsidP="00F33F9A">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Caracterización litológica de las formaciones geológicas infra y suprayacentes, presentes en la zona de estudio.</w:t>
      </w:r>
    </w:p>
    <w:p w14:paraId="5F754111" w14:textId="77777777" w:rsidR="00F33F9A" w:rsidRPr="00F33F9A" w:rsidRDefault="00F33F9A" w:rsidP="00F33F9A">
      <w:pPr>
        <w:widowControl w:val="0"/>
        <w:spacing w:after="0" w:line="240" w:lineRule="auto"/>
        <w:jc w:val="both"/>
        <w:rPr>
          <w:rFonts w:ascii="Arial" w:eastAsia="Arial" w:hAnsi="Arial" w:cs="Arial"/>
        </w:rPr>
      </w:pPr>
    </w:p>
    <w:p w14:paraId="304E1633"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 xml:space="preserve">Estudio de suelos </w:t>
      </w:r>
    </w:p>
    <w:p w14:paraId="3EB66105"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El diseño de suelos debe contener como mínimo lo siguiente:</w:t>
      </w:r>
    </w:p>
    <w:p w14:paraId="75B4C305" w14:textId="77777777" w:rsidR="00F33F9A" w:rsidRPr="00F33F9A" w:rsidRDefault="00F33F9A" w:rsidP="00F33F9A">
      <w:pPr>
        <w:widowControl w:val="0"/>
        <w:spacing w:after="0" w:line="240" w:lineRule="auto"/>
        <w:jc w:val="both"/>
        <w:rPr>
          <w:rFonts w:ascii="Arial" w:eastAsia="Arial" w:hAnsi="Arial" w:cs="Arial"/>
        </w:rPr>
      </w:pPr>
    </w:p>
    <w:p w14:paraId="32AA9E96" w14:textId="77777777" w:rsidR="00F33F9A" w:rsidRPr="00F33F9A" w:rsidRDefault="00F33F9A" w:rsidP="00F33F9A">
      <w:pPr>
        <w:widowControl w:val="0"/>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Estudio de suelos y geotécnico de los tramos viales a intervenir, con un alcance aproximado de 800 m.  </w:t>
      </w:r>
    </w:p>
    <w:p w14:paraId="5692BF6D" w14:textId="77777777" w:rsidR="00F33F9A" w:rsidRPr="00F33F9A" w:rsidRDefault="00F33F9A" w:rsidP="00F33F9A">
      <w:pPr>
        <w:widowControl w:val="0"/>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Realizar estudio mediante ejecución de métodos directos (sondeos, CBR, y/o el de pertinencia para el caso), de tal modo que se determine la caracterización detallada de los suelos que servirán como fundación de las obras proyectadas, definiendo las características físicas y químicas de la composición de los suelos, mediante ensayos en sitio y en laboratorio.</w:t>
      </w:r>
    </w:p>
    <w:p w14:paraId="56C697C1" w14:textId="77777777" w:rsidR="00F33F9A" w:rsidRPr="00F33F9A" w:rsidRDefault="00F33F9A" w:rsidP="00F33F9A">
      <w:pPr>
        <w:widowControl w:val="0"/>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Realizar ensayos de clasificación y resistencia según normatividad vigente. Determinar la capacidad de soporte de la subrasante (CBR) en los diferentes tramos de estudio. Adelantar la evaluación geotécnica a lo largo del eje de la vía, definiendo con exactitud el perfil estratigráfico y las características de los materiales. Reconocer las condiciones geotécnicas presentes de los tramos viales a intervenir. “Anexar registro fotográfico”</w:t>
      </w:r>
    </w:p>
    <w:p w14:paraId="1BB8BB2E" w14:textId="77777777" w:rsidR="00F33F9A" w:rsidRPr="00F33F9A" w:rsidRDefault="00F33F9A" w:rsidP="00F33F9A">
      <w:pPr>
        <w:widowControl w:val="0"/>
        <w:spacing w:after="0" w:line="240" w:lineRule="auto"/>
        <w:jc w:val="both"/>
        <w:rPr>
          <w:rFonts w:ascii="Arial" w:eastAsia="Arial" w:hAnsi="Arial" w:cs="Arial"/>
        </w:rPr>
      </w:pPr>
    </w:p>
    <w:p w14:paraId="18F1950D"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 xml:space="preserve">Estudio de tránsito  </w:t>
      </w:r>
    </w:p>
    <w:p w14:paraId="06EFD630"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Debe contener como mínimo lo siguiente:</w:t>
      </w:r>
    </w:p>
    <w:p w14:paraId="39F8A756" w14:textId="77777777" w:rsidR="00F33F9A" w:rsidRPr="00F33F9A" w:rsidRDefault="00F33F9A" w:rsidP="00F33F9A">
      <w:pPr>
        <w:widowControl w:val="0"/>
        <w:spacing w:after="0" w:line="240" w:lineRule="auto"/>
        <w:jc w:val="both"/>
        <w:rPr>
          <w:rFonts w:ascii="Arial" w:eastAsia="Arial" w:hAnsi="Arial" w:cs="Arial"/>
        </w:rPr>
      </w:pPr>
    </w:p>
    <w:p w14:paraId="1338550D" w14:textId="77777777" w:rsidR="00F33F9A" w:rsidRPr="00F33F9A" w:rsidRDefault="00F33F9A" w:rsidP="00F33F9A">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Estudio de tránsito de los tramos viales a intervenir, con un alcance aproximado de 800 m. A partir de la información primaria y secundaria se obtienen datos de viajes y se transforman a tránsito para poder definir el alcance del proyecto y los parámetros de diseño geométrico. </w:t>
      </w:r>
    </w:p>
    <w:p w14:paraId="7323A026" w14:textId="77777777" w:rsidR="00F33F9A" w:rsidRPr="00F33F9A" w:rsidRDefault="00F33F9A" w:rsidP="00F33F9A">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Determinar el volumen y el tipo de tránsito que se movilizará por la vía.</w:t>
      </w:r>
    </w:p>
    <w:p w14:paraId="38C3B622" w14:textId="77777777" w:rsidR="00F33F9A" w:rsidRPr="00F33F9A" w:rsidRDefault="00F33F9A" w:rsidP="00F33F9A">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Se deberá allegar conteos históricos de tráfico por tipo de vehículo o aforo vehicular.</w:t>
      </w:r>
    </w:p>
    <w:p w14:paraId="472F1895" w14:textId="77777777" w:rsidR="00F33F9A" w:rsidRPr="00F33F9A" w:rsidRDefault="00F33F9A" w:rsidP="00F33F9A">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Metodologías, criterios o modelos empleados para el cálculo del tráfico generado y/o desviado. </w:t>
      </w:r>
    </w:p>
    <w:p w14:paraId="74CEEAFC" w14:textId="77777777" w:rsidR="00F33F9A" w:rsidRPr="00F33F9A" w:rsidRDefault="00F33F9A" w:rsidP="00F33F9A">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Elaborar planos y formatos de localización de aforos vehiculares.</w:t>
      </w:r>
    </w:p>
    <w:p w14:paraId="4119C41A" w14:textId="77777777" w:rsidR="00F33F9A" w:rsidRPr="00F33F9A" w:rsidRDefault="00F33F9A" w:rsidP="00F33F9A">
      <w:pPr>
        <w:widowControl w:val="0"/>
        <w:spacing w:after="0" w:line="240" w:lineRule="auto"/>
        <w:jc w:val="both"/>
        <w:rPr>
          <w:rFonts w:ascii="Arial" w:eastAsia="Arial" w:hAnsi="Arial" w:cs="Arial"/>
        </w:rPr>
      </w:pPr>
    </w:p>
    <w:p w14:paraId="1484EB58"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Diseño de pavimentos</w:t>
      </w:r>
    </w:p>
    <w:p w14:paraId="4A4556E6"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 xml:space="preserve">El diseño de pavimentos debe contener como mínimo lo siguiente: </w:t>
      </w:r>
    </w:p>
    <w:p w14:paraId="61239DC7" w14:textId="77777777" w:rsidR="00F33F9A" w:rsidRPr="00F33F9A" w:rsidRDefault="00F33F9A" w:rsidP="00F33F9A">
      <w:pPr>
        <w:widowControl w:val="0"/>
        <w:spacing w:after="0" w:line="240" w:lineRule="auto"/>
        <w:jc w:val="both"/>
        <w:rPr>
          <w:rFonts w:ascii="Arial" w:eastAsia="Arial" w:hAnsi="Arial" w:cs="Arial"/>
        </w:rPr>
      </w:pPr>
    </w:p>
    <w:p w14:paraId="2E68CE89" w14:textId="77777777" w:rsidR="00F33F9A" w:rsidRPr="00F33F9A" w:rsidRDefault="00F33F9A" w:rsidP="00F33F9A">
      <w:pPr>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Incluye el diseño de pavimento de los tramos viales a intervenir, con un alcance de 800 m.  </w:t>
      </w:r>
    </w:p>
    <w:p w14:paraId="05C81F30" w14:textId="77777777" w:rsidR="00F33F9A" w:rsidRPr="00F33F9A" w:rsidRDefault="00F33F9A" w:rsidP="00F33F9A">
      <w:pPr>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Determinación del CBR.   </w:t>
      </w:r>
    </w:p>
    <w:p w14:paraId="69611780" w14:textId="77777777" w:rsidR="00F33F9A" w:rsidRPr="00F33F9A" w:rsidRDefault="00F33F9A" w:rsidP="00F33F9A">
      <w:pPr>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Determinación de la permeabilidad de los suelos.   </w:t>
      </w:r>
    </w:p>
    <w:p w14:paraId="4CCF8A00" w14:textId="77777777" w:rsidR="00F33F9A" w:rsidRPr="00F33F9A" w:rsidRDefault="00F33F9A" w:rsidP="00F33F9A">
      <w:pPr>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lastRenderedPageBreak/>
        <w:t>Análisis de los criterios básicos de diseño del pavimento con Placa huella; así mismo debe contemplar parámetros de diseño, periodo de diseño, vehículo de diseño, elementos que integran el pavimento (Subrasante, Subbase), tipo de pavimento, sistema constructivo, características especiales, calculo estructural de los elementos que conforman el pavimento propuesto, esquema en planta, perfil, secciones en tangente, secciones en curvas, secciones en zonas de cruce, peraltes, sobreanchos y detalles.</w:t>
      </w:r>
    </w:p>
    <w:p w14:paraId="50EE0F8B" w14:textId="77777777" w:rsidR="00F33F9A" w:rsidRPr="00F33F9A" w:rsidRDefault="00F33F9A" w:rsidP="00F33F9A">
      <w:pPr>
        <w:widowControl w:val="0"/>
        <w:spacing w:after="0" w:line="240" w:lineRule="auto"/>
        <w:jc w:val="both"/>
        <w:rPr>
          <w:rFonts w:ascii="Arial" w:eastAsia="Arial" w:hAnsi="Arial" w:cs="Arial"/>
        </w:rPr>
      </w:pPr>
    </w:p>
    <w:p w14:paraId="71AC4BD0" w14:textId="77777777" w:rsidR="00AA3B39" w:rsidRDefault="00AA3B39" w:rsidP="00F33F9A">
      <w:pPr>
        <w:widowControl w:val="0"/>
        <w:spacing w:after="0" w:line="240" w:lineRule="auto"/>
        <w:jc w:val="both"/>
        <w:rPr>
          <w:rFonts w:ascii="Arial" w:eastAsia="Arial" w:hAnsi="Arial" w:cs="Arial"/>
          <w:b/>
        </w:rPr>
      </w:pPr>
    </w:p>
    <w:p w14:paraId="23F96511" w14:textId="31A713B8" w:rsidR="00AA3B39"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Diseño Geométrico y señalización</w:t>
      </w:r>
    </w:p>
    <w:p w14:paraId="765CCCED" w14:textId="58327D2F"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 xml:space="preserve">El diseño geométrico debe contener como mínimo lo siguiente: </w:t>
      </w:r>
    </w:p>
    <w:p w14:paraId="612E8420" w14:textId="77777777" w:rsidR="00F33F9A" w:rsidRPr="00F33F9A" w:rsidRDefault="00F33F9A" w:rsidP="00F33F9A">
      <w:pPr>
        <w:widowControl w:val="0"/>
        <w:spacing w:after="0" w:line="240" w:lineRule="auto"/>
        <w:jc w:val="both"/>
        <w:rPr>
          <w:rFonts w:ascii="Arial" w:eastAsia="Arial" w:hAnsi="Arial" w:cs="Arial"/>
        </w:rPr>
      </w:pPr>
    </w:p>
    <w:p w14:paraId="508FAC58"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Incluye estudio de trazado y diseño geométrico de los tramos viales a intervenir, con un alcance de 800 m.  </w:t>
      </w:r>
    </w:p>
    <w:p w14:paraId="32D39B50"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Trazado en planta: Ejes de vía claramente definidos (alineamientos horizontales), Radios mínimos de curvatura adecuados según velocidad de diseño.</w:t>
      </w:r>
    </w:p>
    <w:p w14:paraId="7AFA22C0"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Perfil longitudinal: Pendientes máximas y mínimas permitidas para tramos de placa huella, Transiciones entre rasantes existentes y propuestas.</w:t>
      </w:r>
    </w:p>
    <w:p w14:paraId="69142605"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Sección transversal tipo: Ancho de calzada, Ancho y diseño de huellas (longitudinales) y espacio entre ellas, Espacio para cunetas, drenajes laterales o zonas de berma si aplica, Tratamientos para sobreancho en curvas.</w:t>
      </w:r>
    </w:p>
    <w:p w14:paraId="45037AD6"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Velocidad de diseño: Determinada según el entorno (topografía, tipo de tráfico, uso agrícola o residencial), Normalmente entre 20 y 40 km/h para vías terciarias rurales con placa huella.</w:t>
      </w:r>
    </w:p>
    <w:p w14:paraId="318C4899"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Cumplimiento de normas técnicas: Manual de diseño geométrico del INVÍAS (última edición), Guía de construcción de placa huella de INVIAS (si aplica), Normas de accesibilidad y tránsito seguro.</w:t>
      </w:r>
    </w:p>
    <w:p w14:paraId="6DC9DBCA" w14:textId="77777777" w:rsidR="00F33F9A" w:rsidRPr="00F33F9A" w:rsidRDefault="00F33F9A" w:rsidP="00F33F9A">
      <w:pPr>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Planos del diseño geométrico: Planta general del eje vial, Perfil longitudinal con cotas y pendientes, Secciones tipo y especiales (curvas, intersecciones, zonas críticas).</w:t>
      </w:r>
    </w:p>
    <w:p w14:paraId="7401B5C9" w14:textId="77777777" w:rsidR="00F33F9A" w:rsidRPr="00F33F9A" w:rsidRDefault="00F33F9A" w:rsidP="00F33F9A">
      <w:pPr>
        <w:widowControl w:val="0"/>
        <w:spacing w:after="0" w:line="240" w:lineRule="auto"/>
        <w:jc w:val="both"/>
        <w:rPr>
          <w:rFonts w:ascii="Arial" w:eastAsia="Arial" w:hAnsi="Arial" w:cs="Arial"/>
        </w:rPr>
      </w:pPr>
    </w:p>
    <w:p w14:paraId="00A7E552"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 xml:space="preserve">Estudio hidrológico e hidráulico </w:t>
      </w:r>
    </w:p>
    <w:p w14:paraId="441533A9"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Debe contener como mínimo lo siguiente:</w:t>
      </w:r>
    </w:p>
    <w:p w14:paraId="7C6BAF10" w14:textId="77777777" w:rsidR="00F33F9A" w:rsidRPr="00F33F9A" w:rsidRDefault="00F33F9A" w:rsidP="00F33F9A">
      <w:pPr>
        <w:widowControl w:val="0"/>
        <w:spacing w:after="0" w:line="240" w:lineRule="auto"/>
        <w:jc w:val="both"/>
        <w:rPr>
          <w:rFonts w:ascii="Arial" w:eastAsia="Arial" w:hAnsi="Arial" w:cs="Arial"/>
        </w:rPr>
      </w:pPr>
    </w:p>
    <w:p w14:paraId="4A27E7DB" w14:textId="77777777" w:rsidR="00F33F9A" w:rsidRPr="00F33F9A" w:rsidRDefault="00F33F9A" w:rsidP="00F33F9A">
      <w:pPr>
        <w:widowControl w:val="0"/>
        <w:numPr>
          <w:ilvl w:val="0"/>
          <w:numId w:val="13"/>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Estudio hidrológico e hidráulico de los tramos viales a intervenir, con un alcance aproximado de 800 m.  </w:t>
      </w:r>
    </w:p>
    <w:p w14:paraId="77F69DE3" w14:textId="77777777" w:rsidR="00F33F9A" w:rsidRPr="00F33F9A" w:rsidRDefault="00F33F9A" w:rsidP="00F33F9A">
      <w:pPr>
        <w:widowControl w:val="0"/>
        <w:numPr>
          <w:ilvl w:val="0"/>
          <w:numId w:val="13"/>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Evaluación pluviométrica y de caudales en al área de estudio para las obras de drenaje requeridas en los tramos y diseño hidráulico, con sus respectivas memorias y planos.  </w:t>
      </w:r>
    </w:p>
    <w:p w14:paraId="4B140BCB" w14:textId="77777777" w:rsidR="00F33F9A" w:rsidRPr="00F33F9A" w:rsidRDefault="00F33F9A" w:rsidP="00F33F9A">
      <w:pPr>
        <w:widowControl w:val="0"/>
        <w:numPr>
          <w:ilvl w:val="0"/>
          <w:numId w:val="13"/>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Verificación de las estructuras de drenaje existentes (alcantarillas, cunetas) y su funcionalidad.  </w:t>
      </w:r>
    </w:p>
    <w:p w14:paraId="5B154E2D" w14:textId="77777777" w:rsidR="00F33F9A" w:rsidRPr="00F33F9A" w:rsidRDefault="00F33F9A" w:rsidP="00F33F9A">
      <w:pPr>
        <w:widowControl w:val="0"/>
        <w:numPr>
          <w:ilvl w:val="0"/>
          <w:numId w:val="13"/>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Proyección de las obras nuevas requeridas para un adecuado drenaje del corredor vial.</w:t>
      </w:r>
    </w:p>
    <w:p w14:paraId="5B64EF9C" w14:textId="77777777" w:rsidR="00F33F9A" w:rsidRPr="00F33F9A" w:rsidRDefault="00F33F9A" w:rsidP="00F33F9A">
      <w:pPr>
        <w:widowControl w:val="0"/>
        <w:spacing w:after="0" w:line="240" w:lineRule="auto"/>
        <w:jc w:val="both"/>
        <w:rPr>
          <w:rFonts w:ascii="Arial" w:eastAsia="Arial" w:hAnsi="Arial" w:cs="Arial"/>
        </w:rPr>
      </w:pPr>
    </w:p>
    <w:p w14:paraId="4A4916A7"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Diseño Estructuras de drenaje</w:t>
      </w:r>
    </w:p>
    <w:p w14:paraId="49755664"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Realizar el diseño de cada una de las estructuras de drenaje con sus correspondientes memorias y despieces estructurales.</w:t>
      </w:r>
    </w:p>
    <w:p w14:paraId="35800FF9" w14:textId="77777777" w:rsidR="00F33F9A" w:rsidRPr="00F33F9A" w:rsidRDefault="00F33F9A" w:rsidP="00F33F9A">
      <w:pPr>
        <w:widowControl w:val="0"/>
        <w:spacing w:after="0" w:line="240" w:lineRule="auto"/>
        <w:jc w:val="both"/>
        <w:rPr>
          <w:rFonts w:ascii="Arial" w:eastAsia="Arial" w:hAnsi="Arial" w:cs="Arial"/>
        </w:rPr>
      </w:pPr>
    </w:p>
    <w:p w14:paraId="0CF18E8A" w14:textId="77777777" w:rsidR="00F33F9A" w:rsidRPr="00F33F9A" w:rsidRDefault="00F33F9A" w:rsidP="00F33F9A">
      <w:pPr>
        <w:widowControl w:val="0"/>
        <w:spacing w:after="0" w:line="240" w:lineRule="auto"/>
        <w:jc w:val="both"/>
        <w:rPr>
          <w:rFonts w:ascii="Arial" w:eastAsia="Arial" w:hAnsi="Arial" w:cs="Arial"/>
          <w:b/>
        </w:rPr>
      </w:pPr>
      <w:r w:rsidRPr="00F33F9A">
        <w:rPr>
          <w:rFonts w:ascii="Arial" w:eastAsia="Arial" w:hAnsi="Arial" w:cs="Arial"/>
          <w:b/>
        </w:rPr>
        <w:t xml:space="preserve">Estructuración del proyecto y presupuesto </w:t>
      </w:r>
    </w:p>
    <w:p w14:paraId="29F5F7C3" w14:textId="77777777" w:rsidR="00F33F9A" w:rsidRPr="00F33F9A" w:rsidRDefault="00F33F9A" w:rsidP="00F33F9A">
      <w:pPr>
        <w:widowControl w:val="0"/>
        <w:spacing w:after="0" w:line="240" w:lineRule="auto"/>
        <w:jc w:val="both"/>
        <w:rPr>
          <w:rFonts w:ascii="Arial" w:eastAsia="Arial" w:hAnsi="Arial" w:cs="Arial"/>
        </w:rPr>
      </w:pPr>
      <w:r w:rsidRPr="00F33F9A">
        <w:rPr>
          <w:rFonts w:ascii="Arial" w:eastAsia="Arial" w:hAnsi="Arial" w:cs="Arial"/>
        </w:rPr>
        <w:t>Deberá contener como mínimo lo siguiente:</w:t>
      </w:r>
    </w:p>
    <w:p w14:paraId="5C2EAD15" w14:textId="77777777" w:rsidR="00F33F9A" w:rsidRPr="00F33F9A" w:rsidRDefault="00F33F9A" w:rsidP="00F33F9A">
      <w:pPr>
        <w:widowControl w:val="0"/>
        <w:spacing w:after="0" w:line="240" w:lineRule="auto"/>
        <w:jc w:val="both"/>
        <w:rPr>
          <w:rFonts w:ascii="Arial" w:eastAsia="Arial" w:hAnsi="Arial" w:cs="Arial"/>
        </w:rPr>
      </w:pPr>
    </w:p>
    <w:p w14:paraId="05B2F625"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Proceso constructivo: especificaciones técnicas de construcción, El documento debe estar firmado en original por el profesional responsable con nombre y número de matrícula y ser coherente con cada una de los ítems reportados en el esquema del presupuesto (Materiales Proceso constructivo -Unidad de pago y numeración). Lo anterior deberá cumplir con las especificaciones técnicas de construcción vigentes del (INSTITUTO NACIONAL DE VIAS Y </w:t>
      </w:r>
      <w:r w:rsidRPr="00F33F9A">
        <w:rPr>
          <w:rFonts w:ascii="Arial" w:eastAsia="Arial" w:hAnsi="Arial" w:cs="Arial"/>
          <w:color w:val="000000"/>
        </w:rPr>
        <w:lastRenderedPageBreak/>
        <w:t xml:space="preserve">TRANSPORTES), con las normas técnicas colombianas (NTC), y con las especificaciones técnicas particulares y todas aquellas definidas por la entidad contratante. </w:t>
      </w:r>
    </w:p>
    <w:p w14:paraId="3D99920E"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Desglose de las actividades de obra.</w:t>
      </w:r>
    </w:p>
    <w:p w14:paraId="4784E7CC"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Elaboración de análisis de precios unitarios (APU) para cada uno de las actividades del proyecto con su respectivo estudio de mercado, soportes de los precios con el cual se establecieron los precios unitarios y teniendo en cuenta precios de la Resolución 0050 de 05 de mayo de 2025 por medio de la cual se actualiza y se fija la lista de precios unitarios de obra pública y de consultoría en el departamento de Boyacá para el año 2025.</w:t>
      </w:r>
    </w:p>
    <w:p w14:paraId="50BD463D"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Especificaciones técnicas de construcción.</w:t>
      </w:r>
    </w:p>
    <w:p w14:paraId="083C76CB"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Modelo desglose del AIU (Administración, imprevistos, utilidad). </w:t>
      </w:r>
    </w:p>
    <w:p w14:paraId="12A5FB0D"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Memorias de cantidades de obra. </w:t>
      </w:r>
    </w:p>
    <w:p w14:paraId="049CE922"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Estudio de mercado para los ítems que conforman el presupuesto final y que no se encuentren dentro del listado proporcionado por la Gobernación de Boyacá.</w:t>
      </w:r>
    </w:p>
    <w:p w14:paraId="12A874CD"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Presupuesto general de obra: listado de actividades de obra con sus respectivas cantidades, unidades, valores unitarios, valores totales, costos directos, costos indirectos y costo total. </w:t>
      </w:r>
    </w:p>
    <w:p w14:paraId="63959FD5"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Presupuesto de interventoría: listado de actividades de interventoría con sus respectivas cantidades, unidades, valores unitarios, valores totales, IVA y costo total. </w:t>
      </w:r>
    </w:p>
    <w:p w14:paraId="7E219387"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 xml:space="preserve">Desglose de presupuesto de interventoría y factor multiplicador. </w:t>
      </w:r>
    </w:p>
    <w:p w14:paraId="6925AA7C" w14:textId="77777777" w:rsidR="00F33F9A" w:rsidRPr="00F33F9A" w:rsidRDefault="00F33F9A" w:rsidP="00F33F9A">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sidRPr="00F33F9A">
        <w:rPr>
          <w:rFonts w:ascii="Arial" w:eastAsia="Arial" w:hAnsi="Arial" w:cs="Arial"/>
          <w:color w:val="000000"/>
        </w:rPr>
        <w:t>Cronograma y programación de obra, con el fin de validar el cronograma de ejecución y presupuesto general.</w:t>
      </w:r>
    </w:p>
    <w:p w14:paraId="650A4E68" w14:textId="77777777" w:rsidR="00F33F9A" w:rsidRPr="00F33F9A" w:rsidRDefault="00F33F9A" w:rsidP="00F33F9A">
      <w:pPr>
        <w:spacing w:after="0" w:line="240" w:lineRule="auto"/>
        <w:jc w:val="both"/>
        <w:rPr>
          <w:rFonts w:ascii="Arial" w:eastAsia="Arial" w:hAnsi="Arial" w:cs="Arial"/>
          <w:b/>
        </w:rPr>
      </w:pPr>
    </w:p>
    <w:p w14:paraId="576ED32E" w14:textId="77777777" w:rsidR="00F33F9A" w:rsidRPr="00F33F9A" w:rsidRDefault="00F33F9A" w:rsidP="00F33F9A">
      <w:pPr>
        <w:numPr>
          <w:ilvl w:val="2"/>
          <w:numId w:val="6"/>
        </w:numPr>
        <w:spacing w:after="0" w:line="240" w:lineRule="auto"/>
        <w:ind w:left="993"/>
        <w:jc w:val="both"/>
        <w:rPr>
          <w:rFonts w:ascii="Arial" w:eastAsia="Arial" w:hAnsi="Arial" w:cs="Arial"/>
          <w:b/>
        </w:rPr>
      </w:pPr>
      <w:r w:rsidRPr="00F33F9A">
        <w:rPr>
          <w:rFonts w:ascii="Arial" w:eastAsia="Arial" w:hAnsi="Arial" w:cs="Arial"/>
          <w:b/>
        </w:rPr>
        <w:t>REQUERIMIENTOS TÉCNICOS MÍNIMOS OBLIGATORIOS</w:t>
      </w:r>
    </w:p>
    <w:p w14:paraId="51A87F06" w14:textId="77777777" w:rsidR="00F33F9A" w:rsidRPr="00F33F9A" w:rsidRDefault="00F33F9A" w:rsidP="00F33F9A">
      <w:pPr>
        <w:spacing w:after="0" w:line="240" w:lineRule="auto"/>
        <w:jc w:val="both"/>
        <w:rPr>
          <w:rFonts w:ascii="Arial" w:eastAsia="Arial" w:hAnsi="Arial" w:cs="Arial"/>
          <w:b/>
        </w:rPr>
      </w:pPr>
    </w:p>
    <w:p w14:paraId="481DF7EC" w14:textId="77777777" w:rsidR="00F33F9A" w:rsidRPr="00F33F9A" w:rsidRDefault="00F33F9A" w:rsidP="00AA3B39">
      <w:pPr>
        <w:spacing w:after="0" w:line="240" w:lineRule="auto"/>
        <w:jc w:val="both"/>
        <w:rPr>
          <w:rFonts w:ascii="Arial" w:eastAsia="Arial" w:hAnsi="Arial" w:cs="Arial"/>
        </w:rPr>
      </w:pPr>
      <w:r w:rsidRPr="00F33F9A">
        <w:rPr>
          <w:rFonts w:ascii="Arial" w:eastAsia="Arial" w:hAnsi="Arial" w:cs="Arial"/>
        </w:rPr>
        <w:t>El contratista deberá cumplir con los requerimientos técnicos mínimos establecidos por la Entidad para la correcta ejecución del objeto contractual, relacionados con la elaboración de los estudios y diseños requeridos para la construcción de placas huella en la zona rural del municipio de Villa de Leyva.</w:t>
      </w:r>
    </w:p>
    <w:p w14:paraId="40BD0468" w14:textId="77777777" w:rsidR="00F33F9A" w:rsidRPr="00F33F9A" w:rsidRDefault="00F33F9A" w:rsidP="00AA3B39">
      <w:pPr>
        <w:spacing w:after="0" w:line="240" w:lineRule="auto"/>
        <w:jc w:val="both"/>
        <w:rPr>
          <w:rFonts w:ascii="Arial" w:eastAsia="Arial" w:hAnsi="Arial" w:cs="Arial"/>
        </w:rPr>
      </w:pPr>
    </w:p>
    <w:p w14:paraId="2E5EE44C" w14:textId="77777777" w:rsidR="00F33F9A" w:rsidRPr="00F33F9A" w:rsidRDefault="00F33F9A" w:rsidP="00AA3B39">
      <w:pPr>
        <w:spacing w:after="0" w:line="240" w:lineRule="auto"/>
        <w:jc w:val="both"/>
        <w:rPr>
          <w:rFonts w:ascii="Arial" w:eastAsia="Arial" w:hAnsi="Arial" w:cs="Arial"/>
        </w:rPr>
      </w:pPr>
      <w:r w:rsidRPr="00F33F9A">
        <w:rPr>
          <w:rFonts w:ascii="Arial" w:eastAsia="Arial" w:hAnsi="Arial" w:cs="Arial"/>
        </w:rPr>
        <w:t>Los estudios y diseños deberán desarrollarse de manera integral para once (11) tramos de vías rurales, con una longitud total aproximada de DOS MIL (2.000) metros lineales, distribuidos en las veredas priorizadas por la Administración Municipal.</w:t>
      </w:r>
    </w:p>
    <w:p w14:paraId="0968FB46" w14:textId="77777777" w:rsidR="00F33F9A" w:rsidRPr="00F33F9A" w:rsidRDefault="00F33F9A" w:rsidP="00AA3B39">
      <w:pPr>
        <w:spacing w:after="0" w:line="240" w:lineRule="auto"/>
        <w:jc w:val="both"/>
        <w:rPr>
          <w:rFonts w:ascii="Arial" w:eastAsia="Arial" w:hAnsi="Arial" w:cs="Arial"/>
        </w:rPr>
      </w:pPr>
    </w:p>
    <w:p w14:paraId="1B7C60BB" w14:textId="77777777" w:rsidR="00F33F9A" w:rsidRPr="00F33F9A" w:rsidRDefault="00F33F9A" w:rsidP="00AA3B39">
      <w:pPr>
        <w:spacing w:after="0" w:line="240" w:lineRule="auto"/>
        <w:jc w:val="both"/>
        <w:rPr>
          <w:rFonts w:ascii="Arial" w:eastAsia="Arial" w:hAnsi="Arial" w:cs="Arial"/>
        </w:rPr>
      </w:pPr>
      <w:r w:rsidRPr="00F33F9A">
        <w:rPr>
          <w:rFonts w:ascii="Arial" w:eastAsia="Arial" w:hAnsi="Arial" w:cs="Arial"/>
        </w:rPr>
        <w:t>El contratista deberá garantizar que los estudios, diseños, memorias de cálculo, planos, especificaciones técnicas, cantidades de obra, análisis de precios unitarios, presupuesto y demás productos requeridos sean elaborados por profesionales competentes, debidamente suscritos y cumplan con la normativa técnica vigente aplicable.</w:t>
      </w:r>
    </w:p>
    <w:p w14:paraId="0D97B789" w14:textId="77777777" w:rsidR="00F33F9A" w:rsidRPr="00F33F9A" w:rsidRDefault="00F33F9A" w:rsidP="00AA3B39">
      <w:pPr>
        <w:spacing w:after="0" w:line="240" w:lineRule="auto"/>
        <w:jc w:val="both"/>
        <w:rPr>
          <w:rFonts w:ascii="Arial" w:eastAsia="Arial" w:hAnsi="Arial" w:cs="Arial"/>
        </w:rPr>
      </w:pPr>
    </w:p>
    <w:p w14:paraId="1068AED5" w14:textId="77777777" w:rsidR="00F33F9A" w:rsidRPr="00F33F9A" w:rsidRDefault="00F33F9A" w:rsidP="00AA3B39">
      <w:pPr>
        <w:spacing w:after="0" w:line="240" w:lineRule="auto"/>
        <w:jc w:val="both"/>
        <w:rPr>
          <w:rFonts w:ascii="Arial" w:eastAsia="Arial" w:hAnsi="Arial" w:cs="Arial"/>
        </w:rPr>
      </w:pPr>
      <w:r w:rsidRPr="00F33F9A">
        <w:rPr>
          <w:rFonts w:ascii="Arial" w:eastAsia="Arial" w:hAnsi="Arial" w:cs="Arial"/>
        </w:rPr>
        <w:t>Los productos deberán guardar coherencia, compatibilidad y correspondencia entre sí, de manera que permitan la adecuada estructuración técnica, económica y documental de las futuras obras de construcción de placa huella.</w:t>
      </w:r>
    </w:p>
    <w:p w14:paraId="1B07CD5D" w14:textId="77777777" w:rsidR="00F33F9A" w:rsidRPr="00F33F9A" w:rsidRDefault="00F33F9A" w:rsidP="00AA3B39">
      <w:pPr>
        <w:spacing w:after="0" w:line="240" w:lineRule="auto"/>
        <w:jc w:val="both"/>
        <w:rPr>
          <w:rFonts w:ascii="Arial" w:eastAsia="Arial" w:hAnsi="Arial" w:cs="Arial"/>
        </w:rPr>
      </w:pPr>
    </w:p>
    <w:p w14:paraId="155E342A" w14:textId="77777777" w:rsidR="00F33F9A" w:rsidRPr="00F33F9A" w:rsidRDefault="00F33F9A" w:rsidP="00AA3B39">
      <w:pPr>
        <w:spacing w:after="0" w:line="240" w:lineRule="auto"/>
        <w:jc w:val="both"/>
        <w:rPr>
          <w:rFonts w:ascii="Arial" w:eastAsia="Arial" w:hAnsi="Arial" w:cs="Arial"/>
        </w:rPr>
      </w:pPr>
      <w:r w:rsidRPr="00F33F9A">
        <w:rPr>
          <w:rFonts w:ascii="Arial" w:eastAsia="Arial" w:hAnsi="Arial" w:cs="Arial"/>
        </w:rPr>
        <w:t>Como mínimo, el contratista deberá desarrollar los siguientes componentes:</w:t>
      </w:r>
    </w:p>
    <w:p w14:paraId="5A03FEC1" w14:textId="77777777" w:rsidR="00F33F9A" w:rsidRPr="00F33F9A" w:rsidRDefault="00F33F9A" w:rsidP="00F33F9A">
      <w:pPr>
        <w:spacing w:after="0" w:line="240" w:lineRule="auto"/>
        <w:jc w:val="both"/>
        <w:rPr>
          <w:rFonts w:ascii="Arial" w:eastAsia="Arial" w:hAnsi="Arial" w:cs="Arial"/>
        </w:rPr>
      </w:pPr>
    </w:p>
    <w:p w14:paraId="66512799" w14:textId="77777777" w:rsidR="00F33F9A" w:rsidRPr="00F33F9A" w:rsidRDefault="00F33F9A" w:rsidP="00F33F9A">
      <w:pPr>
        <w:spacing w:after="0" w:line="240" w:lineRule="auto"/>
        <w:jc w:val="both"/>
        <w:rPr>
          <w:rFonts w:ascii="Arial" w:eastAsia="Arial" w:hAnsi="Arial" w:cs="Arial"/>
          <w:b/>
          <w:bCs/>
        </w:rPr>
      </w:pPr>
      <w:r w:rsidRPr="00F33F9A">
        <w:rPr>
          <w:rFonts w:ascii="Arial" w:eastAsia="Arial" w:hAnsi="Arial" w:cs="Arial"/>
          <w:b/>
          <w:bCs/>
        </w:rPr>
        <w:t>1. Localización y georreferenciación.</w:t>
      </w:r>
    </w:p>
    <w:p w14:paraId="52691197" w14:textId="77777777" w:rsidR="00F33F9A" w:rsidRPr="00F33F9A" w:rsidRDefault="00F33F9A" w:rsidP="00F33F9A">
      <w:pPr>
        <w:spacing w:after="0" w:line="240" w:lineRule="auto"/>
        <w:jc w:val="both"/>
        <w:rPr>
          <w:rFonts w:ascii="Arial" w:eastAsia="Arial" w:hAnsi="Arial" w:cs="Arial"/>
          <w:b/>
          <w:bCs/>
        </w:rPr>
      </w:pPr>
      <w:r w:rsidRPr="00F33F9A">
        <w:rPr>
          <w:rFonts w:ascii="Arial" w:eastAsia="Arial" w:hAnsi="Arial" w:cs="Arial"/>
          <w:b/>
          <w:bCs/>
        </w:rPr>
        <w:t>2. Levantamiento topográfico.</w:t>
      </w:r>
    </w:p>
    <w:p w14:paraId="23D4B51C" w14:textId="77777777" w:rsidR="00F33F9A" w:rsidRPr="00F33F9A" w:rsidRDefault="00F33F9A" w:rsidP="00F33F9A">
      <w:pPr>
        <w:spacing w:after="0" w:line="240" w:lineRule="auto"/>
        <w:jc w:val="both"/>
        <w:rPr>
          <w:rFonts w:ascii="Arial" w:eastAsia="Arial" w:hAnsi="Arial" w:cs="Arial"/>
          <w:b/>
          <w:bCs/>
        </w:rPr>
      </w:pPr>
      <w:r w:rsidRPr="00F33F9A">
        <w:rPr>
          <w:rFonts w:ascii="Arial" w:eastAsia="Arial" w:hAnsi="Arial" w:cs="Arial"/>
          <w:b/>
          <w:bCs/>
        </w:rPr>
        <w:t>3. Estudio geológico y geotécnico.</w:t>
      </w:r>
    </w:p>
    <w:p w14:paraId="3234B230"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4. Estudio de suelos.</w:t>
      </w:r>
    </w:p>
    <w:p w14:paraId="2AA4AC10"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5. Estudio de tránsito.</w:t>
      </w:r>
    </w:p>
    <w:p w14:paraId="0A69A660"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6. Diseño de pavimento tipo placa huella.</w:t>
      </w:r>
    </w:p>
    <w:p w14:paraId="12206C12"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7. Diseño geométrico.</w:t>
      </w:r>
    </w:p>
    <w:p w14:paraId="00DEB50D"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8. Diseño de señalización.</w:t>
      </w:r>
    </w:p>
    <w:p w14:paraId="7AD46446"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lastRenderedPageBreak/>
        <w:t>9. Estudio hidrológico e hidráulico.</w:t>
      </w:r>
    </w:p>
    <w:p w14:paraId="4117C63F"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10. Diseño de obras de drenaje y demás estructuras requeridas.</w:t>
      </w:r>
    </w:p>
    <w:p w14:paraId="481D24CB"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11. Componente ambiental y PAGA, cuando resulte aplicable.</w:t>
      </w:r>
    </w:p>
    <w:p w14:paraId="21196BA5"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12. Plan de Manejo de Tránsito, cuando resulte aplicable.</w:t>
      </w:r>
    </w:p>
    <w:p w14:paraId="674361FF"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13. Presupuesto, APU, cantidades de obra y demás documentos de estructuración.</w:t>
      </w:r>
    </w:p>
    <w:p w14:paraId="1F13514D"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b/>
          <w:bCs/>
        </w:rPr>
        <w:t>14. Cronograma y flujo de fondos.</w:t>
      </w:r>
    </w:p>
    <w:p w14:paraId="4322AC66" w14:textId="77777777" w:rsidR="00F33F9A" w:rsidRPr="00F33F9A" w:rsidRDefault="00F33F9A" w:rsidP="00F33F9A">
      <w:pPr>
        <w:spacing w:after="0" w:line="240" w:lineRule="auto"/>
        <w:jc w:val="both"/>
        <w:rPr>
          <w:rFonts w:ascii="Arial" w:eastAsia="Arial" w:hAnsi="Arial" w:cs="Arial"/>
        </w:rPr>
      </w:pPr>
    </w:p>
    <w:p w14:paraId="243C8C17" w14:textId="77777777" w:rsidR="00F33F9A" w:rsidRPr="00F33F9A" w:rsidRDefault="00F33F9A" w:rsidP="00F33F9A">
      <w:pPr>
        <w:spacing w:after="0" w:line="240" w:lineRule="auto"/>
        <w:jc w:val="both"/>
        <w:rPr>
          <w:rFonts w:ascii="Arial" w:eastAsia="Arial" w:hAnsi="Arial" w:cs="Arial"/>
        </w:rPr>
      </w:pPr>
      <w:r w:rsidRPr="00F33F9A">
        <w:rPr>
          <w:rFonts w:ascii="Arial" w:eastAsia="Arial" w:hAnsi="Arial" w:cs="Arial"/>
        </w:rPr>
        <w:t>Todos los estudios y diseños deberán considerar las condiciones particulares de cada uno de los tramos objeto de intervención y deberán cumplir con las normas, manuales, especificaciones y demás disposiciones técnicas vigentes que resulten aplicables.</w:t>
      </w:r>
    </w:p>
    <w:p w14:paraId="718D8D1E" w14:textId="77777777" w:rsidR="00F33F9A" w:rsidRPr="00F33F9A" w:rsidRDefault="00F33F9A" w:rsidP="00AA3B39">
      <w:pPr>
        <w:spacing w:after="0" w:line="240" w:lineRule="auto"/>
        <w:jc w:val="both"/>
        <w:rPr>
          <w:rFonts w:ascii="Arial" w:eastAsia="Arial" w:hAnsi="Arial" w:cs="Arial"/>
          <w:b/>
        </w:rPr>
      </w:pPr>
    </w:p>
    <w:p w14:paraId="5E6B9B2D" w14:textId="77777777" w:rsidR="00F33F9A" w:rsidRPr="00F33F9A" w:rsidRDefault="00F33F9A" w:rsidP="00F33F9A">
      <w:pPr>
        <w:numPr>
          <w:ilvl w:val="2"/>
          <w:numId w:val="6"/>
        </w:numPr>
        <w:spacing w:after="0" w:line="240" w:lineRule="auto"/>
        <w:ind w:left="851"/>
        <w:jc w:val="both"/>
        <w:rPr>
          <w:rFonts w:ascii="Arial" w:eastAsia="Arial" w:hAnsi="Arial" w:cs="Arial"/>
          <w:b/>
        </w:rPr>
      </w:pPr>
      <w:r w:rsidRPr="00F33F9A">
        <w:rPr>
          <w:rFonts w:ascii="Arial" w:eastAsia="Arial" w:hAnsi="Arial" w:cs="Arial"/>
          <w:b/>
        </w:rPr>
        <w:t>DOCUMENTOS DE CONTENIDO TÉCNICO</w:t>
      </w:r>
    </w:p>
    <w:p w14:paraId="612D011C" w14:textId="77777777" w:rsidR="00F33F9A" w:rsidRPr="00F33F9A" w:rsidRDefault="00F33F9A" w:rsidP="00F33F9A">
      <w:pPr>
        <w:spacing w:after="0" w:line="240" w:lineRule="auto"/>
        <w:jc w:val="both"/>
        <w:rPr>
          <w:rFonts w:ascii="Arial" w:eastAsia="Arial" w:hAnsi="Arial" w:cs="Arial"/>
          <w:b/>
        </w:rPr>
      </w:pPr>
    </w:p>
    <w:p w14:paraId="1690815E"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Cs/>
        </w:rPr>
        <w:t>El contratista deberá entregar como resultado de la consultoría la totalidad de los documentos técnicos, estudios, diseños, memorias, planos, presupuestos y demás productos requeridos para la adecuada estructuración de las futuras obras de construcción de placa huella en los once (11) tramos de vías rurales, con una longitud total aproximada de DOS MIL (2.000 M) metros lineales.</w:t>
      </w:r>
    </w:p>
    <w:p w14:paraId="40BF9FBB" w14:textId="77777777" w:rsidR="00F33F9A" w:rsidRPr="00F33F9A" w:rsidRDefault="00F33F9A" w:rsidP="00F33F9A">
      <w:pPr>
        <w:spacing w:after="0" w:line="240" w:lineRule="auto"/>
        <w:jc w:val="both"/>
        <w:rPr>
          <w:rFonts w:ascii="Arial" w:eastAsia="Arial" w:hAnsi="Arial" w:cs="Arial"/>
          <w:bCs/>
        </w:rPr>
      </w:pPr>
    </w:p>
    <w:p w14:paraId="125FA5B3"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Cs/>
        </w:rPr>
        <w:t>Los documentos deberán presentarse debidamente organizados, identificados y suscritos por los profesionales responsables de cada componente, de acuerdo con las exigencias establecidas por la Entidad y la normativa técnica vigente.</w:t>
      </w:r>
    </w:p>
    <w:p w14:paraId="7A64728E" w14:textId="77777777" w:rsidR="00F33F9A" w:rsidRPr="00F33F9A" w:rsidRDefault="00F33F9A" w:rsidP="00F33F9A">
      <w:pPr>
        <w:spacing w:after="0" w:line="240" w:lineRule="auto"/>
        <w:jc w:val="both"/>
        <w:rPr>
          <w:rFonts w:ascii="Arial" w:eastAsia="Arial" w:hAnsi="Arial" w:cs="Arial"/>
          <w:bCs/>
        </w:rPr>
      </w:pPr>
    </w:p>
    <w:p w14:paraId="7A8BAA11"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Cs/>
        </w:rPr>
        <w:t>Como mínimo, el contratista deberá entregar los siguientes documentos:</w:t>
      </w:r>
    </w:p>
    <w:p w14:paraId="5B085160" w14:textId="77777777" w:rsidR="00F33F9A" w:rsidRPr="00F33F9A" w:rsidRDefault="00F33F9A" w:rsidP="00F33F9A">
      <w:pPr>
        <w:spacing w:after="0" w:line="240" w:lineRule="auto"/>
        <w:jc w:val="both"/>
        <w:rPr>
          <w:rFonts w:ascii="Arial" w:eastAsia="Arial" w:hAnsi="Arial" w:cs="Arial"/>
          <w:bCs/>
        </w:rPr>
      </w:pPr>
    </w:p>
    <w:p w14:paraId="6926ABCF"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w:t>
      </w:r>
      <w:r w:rsidRPr="00F33F9A">
        <w:rPr>
          <w:rFonts w:ascii="Arial" w:eastAsia="Arial" w:hAnsi="Arial" w:cs="Arial"/>
          <w:bCs/>
        </w:rPr>
        <w:t xml:space="preserve"> Documento de localización y georreferenciación de los once (11) tramos.</w:t>
      </w:r>
    </w:p>
    <w:p w14:paraId="0B9A1F89" w14:textId="77777777" w:rsidR="00F33F9A" w:rsidRPr="00F33F9A" w:rsidRDefault="00F33F9A" w:rsidP="00F33F9A">
      <w:pPr>
        <w:spacing w:after="0" w:line="240" w:lineRule="auto"/>
        <w:jc w:val="both"/>
        <w:rPr>
          <w:rFonts w:ascii="Arial" w:eastAsia="Arial" w:hAnsi="Arial" w:cs="Arial"/>
          <w:bCs/>
        </w:rPr>
      </w:pPr>
    </w:p>
    <w:p w14:paraId="32B87D7F"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2.</w:t>
      </w:r>
      <w:r w:rsidRPr="00F33F9A">
        <w:rPr>
          <w:rFonts w:ascii="Arial" w:eastAsia="Arial" w:hAnsi="Arial" w:cs="Arial"/>
          <w:bCs/>
        </w:rPr>
        <w:t xml:space="preserve"> Informe de levantamiento topográfico, incluyendo carteras de campo, puntos de control, coordenadas, abscisados, perfiles, secciones transversales, planos y archivos digitales editables.</w:t>
      </w:r>
    </w:p>
    <w:p w14:paraId="6AB349D9" w14:textId="77777777" w:rsidR="00F33F9A" w:rsidRPr="00F33F9A" w:rsidRDefault="00F33F9A" w:rsidP="00F33F9A">
      <w:pPr>
        <w:spacing w:after="0" w:line="240" w:lineRule="auto"/>
        <w:jc w:val="both"/>
        <w:rPr>
          <w:rFonts w:ascii="Arial" w:eastAsia="Arial" w:hAnsi="Arial" w:cs="Arial"/>
          <w:bCs/>
        </w:rPr>
      </w:pPr>
    </w:p>
    <w:p w14:paraId="7B250C6E"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3.</w:t>
      </w:r>
      <w:r w:rsidRPr="00F33F9A">
        <w:rPr>
          <w:rFonts w:ascii="Arial" w:eastAsia="Arial" w:hAnsi="Arial" w:cs="Arial"/>
          <w:bCs/>
        </w:rPr>
        <w:t xml:space="preserve"> Estudio geológico y geotécnico, con sus respectivos informes, resultados, conclusiones y recomendaciones.</w:t>
      </w:r>
    </w:p>
    <w:p w14:paraId="575AC8CD" w14:textId="77777777" w:rsidR="00F33F9A" w:rsidRPr="00F33F9A" w:rsidRDefault="00F33F9A" w:rsidP="00F33F9A">
      <w:pPr>
        <w:spacing w:after="0" w:line="240" w:lineRule="auto"/>
        <w:jc w:val="both"/>
        <w:rPr>
          <w:rFonts w:ascii="Arial" w:eastAsia="Arial" w:hAnsi="Arial" w:cs="Arial"/>
          <w:bCs/>
        </w:rPr>
      </w:pPr>
    </w:p>
    <w:p w14:paraId="50D64F97"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4.</w:t>
      </w:r>
      <w:r w:rsidRPr="00F33F9A">
        <w:rPr>
          <w:rFonts w:ascii="Arial" w:eastAsia="Arial" w:hAnsi="Arial" w:cs="Arial"/>
          <w:bCs/>
        </w:rPr>
        <w:t xml:space="preserve"> Estudio de suelos, incluyendo exploración de campo, ensayos de laboratorio, clasificación de materiales, resultados de CBR y demás parámetros requeridos para el diseño.</w:t>
      </w:r>
    </w:p>
    <w:p w14:paraId="48B83C01" w14:textId="77777777" w:rsidR="00F33F9A" w:rsidRPr="00F33F9A" w:rsidRDefault="00F33F9A" w:rsidP="00F33F9A">
      <w:pPr>
        <w:spacing w:after="0" w:line="240" w:lineRule="auto"/>
        <w:jc w:val="both"/>
        <w:rPr>
          <w:rFonts w:ascii="Arial" w:eastAsia="Arial" w:hAnsi="Arial" w:cs="Arial"/>
          <w:bCs/>
        </w:rPr>
      </w:pPr>
    </w:p>
    <w:p w14:paraId="5EE2DEA2"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5.</w:t>
      </w:r>
      <w:r w:rsidRPr="00F33F9A">
        <w:rPr>
          <w:rFonts w:ascii="Arial" w:eastAsia="Arial" w:hAnsi="Arial" w:cs="Arial"/>
          <w:bCs/>
        </w:rPr>
        <w:t xml:space="preserve"> Estudio de tránsito, con la caracterización de la demanda y determinación de los parámetros de tránsito utilizados para el diseño.</w:t>
      </w:r>
    </w:p>
    <w:p w14:paraId="4083D8C0" w14:textId="77777777" w:rsidR="00F33F9A" w:rsidRPr="00F33F9A" w:rsidRDefault="00F33F9A" w:rsidP="00F33F9A">
      <w:pPr>
        <w:spacing w:after="0" w:line="240" w:lineRule="auto"/>
        <w:jc w:val="both"/>
        <w:rPr>
          <w:rFonts w:ascii="Arial" w:eastAsia="Arial" w:hAnsi="Arial" w:cs="Arial"/>
          <w:bCs/>
        </w:rPr>
      </w:pPr>
    </w:p>
    <w:p w14:paraId="1D1F06CF"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6.</w:t>
      </w:r>
      <w:r w:rsidRPr="00F33F9A">
        <w:rPr>
          <w:rFonts w:ascii="Arial" w:eastAsia="Arial" w:hAnsi="Arial" w:cs="Arial"/>
          <w:bCs/>
        </w:rPr>
        <w:t xml:space="preserve"> Diseño de pavimento tipo placa huella, incluyendo memoria de cálculo, criterios y parámetros de diseño, estructura propuesta, detalles constructivos, planos y especificaciones técnicas.</w:t>
      </w:r>
    </w:p>
    <w:p w14:paraId="4A54EA7F" w14:textId="77777777" w:rsidR="00F33F9A" w:rsidRPr="00F33F9A" w:rsidRDefault="00F33F9A" w:rsidP="00F33F9A">
      <w:pPr>
        <w:spacing w:after="0" w:line="240" w:lineRule="auto"/>
        <w:jc w:val="both"/>
        <w:rPr>
          <w:rFonts w:ascii="Arial" w:eastAsia="Arial" w:hAnsi="Arial" w:cs="Arial"/>
          <w:bCs/>
        </w:rPr>
      </w:pPr>
    </w:p>
    <w:p w14:paraId="36B4E5ED"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7</w:t>
      </w:r>
      <w:r w:rsidRPr="00F33F9A">
        <w:rPr>
          <w:rFonts w:ascii="Arial" w:eastAsia="Arial" w:hAnsi="Arial" w:cs="Arial"/>
          <w:bCs/>
        </w:rPr>
        <w:t>. Diseño geométrico, incluyendo planos en planta y perfil, secciones transversales, detalles de curvas, empalmes, pendientes, sobreanchos cuando sean requeridos, coordenadas y abscisados.</w:t>
      </w:r>
    </w:p>
    <w:p w14:paraId="54E57C21" w14:textId="77777777" w:rsidR="00F33F9A" w:rsidRPr="00F33F9A" w:rsidRDefault="00F33F9A" w:rsidP="00F33F9A">
      <w:pPr>
        <w:spacing w:after="0" w:line="240" w:lineRule="auto"/>
        <w:jc w:val="both"/>
        <w:rPr>
          <w:rFonts w:ascii="Arial" w:eastAsia="Arial" w:hAnsi="Arial" w:cs="Arial"/>
          <w:bCs/>
        </w:rPr>
      </w:pPr>
    </w:p>
    <w:p w14:paraId="02D7DF53"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8</w:t>
      </w:r>
      <w:r w:rsidRPr="00F33F9A">
        <w:rPr>
          <w:rFonts w:ascii="Arial" w:eastAsia="Arial" w:hAnsi="Arial" w:cs="Arial"/>
          <w:bCs/>
        </w:rPr>
        <w:t>. Diseño de señalización, incluyendo planos y detalles correspondientes, de acuerdo con la normativa vigente.</w:t>
      </w:r>
    </w:p>
    <w:p w14:paraId="2E9F24C2" w14:textId="77777777" w:rsidR="00F33F9A" w:rsidRPr="00F33F9A" w:rsidRDefault="00F33F9A" w:rsidP="00F33F9A">
      <w:pPr>
        <w:spacing w:after="0" w:line="240" w:lineRule="auto"/>
        <w:jc w:val="both"/>
        <w:rPr>
          <w:rFonts w:ascii="Arial" w:eastAsia="Arial" w:hAnsi="Arial" w:cs="Arial"/>
          <w:bCs/>
        </w:rPr>
      </w:pPr>
    </w:p>
    <w:p w14:paraId="2A51E366"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9</w:t>
      </w:r>
      <w:r w:rsidRPr="00F33F9A">
        <w:rPr>
          <w:rFonts w:ascii="Arial" w:eastAsia="Arial" w:hAnsi="Arial" w:cs="Arial"/>
          <w:bCs/>
        </w:rPr>
        <w:t>. Estudio hidrológico e hidráulico, incluyendo memorias de cálculo, análisis de caudales, evaluación de las condiciones existentes y recomendaciones de manejo de aguas.</w:t>
      </w:r>
    </w:p>
    <w:p w14:paraId="228D7E06" w14:textId="77777777" w:rsidR="00F33F9A" w:rsidRPr="00F33F9A" w:rsidRDefault="00F33F9A" w:rsidP="00F33F9A">
      <w:pPr>
        <w:spacing w:after="0" w:line="240" w:lineRule="auto"/>
        <w:jc w:val="both"/>
        <w:rPr>
          <w:rFonts w:ascii="Arial" w:eastAsia="Arial" w:hAnsi="Arial" w:cs="Arial"/>
          <w:bCs/>
        </w:rPr>
      </w:pPr>
    </w:p>
    <w:p w14:paraId="292867F9"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lastRenderedPageBreak/>
        <w:t>10.</w:t>
      </w:r>
      <w:r w:rsidRPr="00F33F9A">
        <w:rPr>
          <w:rFonts w:ascii="Arial" w:eastAsia="Arial" w:hAnsi="Arial" w:cs="Arial"/>
          <w:bCs/>
        </w:rPr>
        <w:t xml:space="preserve"> Diseños estructurales de las obras de drenaje y demás estructuras requeridas, incluyendo memorias de cálculo, planos, detalles y despieces cuando corresponda.</w:t>
      </w:r>
    </w:p>
    <w:p w14:paraId="0E29935A" w14:textId="77777777" w:rsidR="00F33F9A" w:rsidRPr="00F33F9A" w:rsidRDefault="00F33F9A" w:rsidP="00F33F9A">
      <w:pPr>
        <w:spacing w:after="0" w:line="240" w:lineRule="auto"/>
        <w:jc w:val="both"/>
        <w:rPr>
          <w:rFonts w:ascii="Arial" w:eastAsia="Arial" w:hAnsi="Arial" w:cs="Arial"/>
          <w:bCs/>
        </w:rPr>
      </w:pPr>
    </w:p>
    <w:p w14:paraId="6C0699A4"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11.</w:t>
      </w:r>
      <w:r w:rsidRPr="00F33F9A">
        <w:rPr>
          <w:rFonts w:ascii="Arial" w:eastAsia="Arial" w:hAnsi="Arial" w:cs="Arial"/>
          <w:bCs/>
        </w:rPr>
        <w:t xml:space="preserve"> Plan de Manejo de Tránsito (PMT), cuando resulte aplicable, incluyendo planos y esquemas correspondientes.</w:t>
      </w:r>
    </w:p>
    <w:p w14:paraId="54412063" w14:textId="77777777" w:rsidR="00F33F9A" w:rsidRPr="00F33F9A" w:rsidRDefault="00F33F9A" w:rsidP="00F33F9A">
      <w:pPr>
        <w:spacing w:after="0" w:line="240" w:lineRule="auto"/>
        <w:jc w:val="both"/>
        <w:rPr>
          <w:rFonts w:ascii="Arial" w:eastAsia="Arial" w:hAnsi="Arial" w:cs="Arial"/>
          <w:bCs/>
        </w:rPr>
      </w:pPr>
    </w:p>
    <w:p w14:paraId="618460E3"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12.</w:t>
      </w:r>
      <w:r w:rsidRPr="00F33F9A">
        <w:rPr>
          <w:rFonts w:ascii="Arial" w:eastAsia="Arial" w:hAnsi="Arial" w:cs="Arial"/>
          <w:bCs/>
        </w:rPr>
        <w:t xml:space="preserve"> Plan de Adaptación a la Guía Ambiental (PAGA), cuando resulte aplicable, y demás documentos ambientales requeridos para la ejecución de las futuras obras.</w:t>
      </w:r>
    </w:p>
    <w:p w14:paraId="2E85C606" w14:textId="77777777" w:rsidR="00F33F9A" w:rsidRPr="00F33F9A" w:rsidRDefault="00F33F9A" w:rsidP="00F33F9A">
      <w:pPr>
        <w:spacing w:after="0" w:line="240" w:lineRule="auto"/>
        <w:jc w:val="both"/>
        <w:rPr>
          <w:rFonts w:ascii="Arial" w:eastAsia="Arial" w:hAnsi="Arial" w:cs="Arial"/>
          <w:bCs/>
        </w:rPr>
      </w:pPr>
    </w:p>
    <w:p w14:paraId="5D0A9AB0"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13.</w:t>
      </w:r>
      <w:r w:rsidRPr="00F33F9A">
        <w:rPr>
          <w:rFonts w:ascii="Arial" w:eastAsia="Arial" w:hAnsi="Arial" w:cs="Arial"/>
          <w:bCs/>
        </w:rPr>
        <w:t xml:space="preserve"> Presupuesto detallado de obra, incluyendo cantidades de obra, memorias de cantidades, análisis de precios unitarios (APU), AIU, estudio de mercado, presupuesto de interventoría y demás costos asociados que resulten aplicables.</w:t>
      </w:r>
    </w:p>
    <w:p w14:paraId="7ADD28DA" w14:textId="77777777" w:rsidR="00F33F9A" w:rsidRPr="00F33F9A" w:rsidRDefault="00F33F9A" w:rsidP="00F33F9A">
      <w:pPr>
        <w:spacing w:after="0" w:line="240" w:lineRule="auto"/>
        <w:jc w:val="both"/>
        <w:rPr>
          <w:rFonts w:ascii="Arial" w:eastAsia="Arial" w:hAnsi="Arial" w:cs="Arial"/>
          <w:bCs/>
        </w:rPr>
      </w:pPr>
    </w:p>
    <w:p w14:paraId="11752803"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14.</w:t>
      </w:r>
      <w:r w:rsidRPr="00F33F9A">
        <w:rPr>
          <w:rFonts w:ascii="Arial" w:eastAsia="Arial" w:hAnsi="Arial" w:cs="Arial"/>
          <w:bCs/>
        </w:rPr>
        <w:t xml:space="preserve"> Especificaciones técnicas de construcción correspondientes a las actividades contempladas en el presupuesto.</w:t>
      </w:r>
    </w:p>
    <w:p w14:paraId="568CB575" w14:textId="77777777" w:rsidR="00F33F9A" w:rsidRPr="00F33F9A" w:rsidRDefault="00F33F9A" w:rsidP="00F33F9A">
      <w:pPr>
        <w:spacing w:after="0" w:line="240" w:lineRule="auto"/>
        <w:jc w:val="both"/>
        <w:rPr>
          <w:rFonts w:ascii="Arial" w:eastAsia="Arial" w:hAnsi="Arial" w:cs="Arial"/>
          <w:bCs/>
        </w:rPr>
      </w:pPr>
    </w:p>
    <w:p w14:paraId="6F1A3672"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15.</w:t>
      </w:r>
      <w:r w:rsidRPr="00F33F9A">
        <w:rPr>
          <w:rFonts w:ascii="Arial" w:eastAsia="Arial" w:hAnsi="Arial" w:cs="Arial"/>
          <w:bCs/>
        </w:rPr>
        <w:t xml:space="preserve"> Cronograma de ejecución y flujo de fondos de las futuras obras.</w:t>
      </w:r>
    </w:p>
    <w:p w14:paraId="5BA7B7A9" w14:textId="77777777" w:rsidR="00F33F9A" w:rsidRPr="00F33F9A" w:rsidRDefault="00F33F9A" w:rsidP="00F33F9A">
      <w:pPr>
        <w:spacing w:after="0" w:line="240" w:lineRule="auto"/>
        <w:jc w:val="both"/>
        <w:rPr>
          <w:rFonts w:ascii="Arial" w:eastAsia="Arial" w:hAnsi="Arial" w:cs="Arial"/>
          <w:bCs/>
        </w:rPr>
      </w:pPr>
    </w:p>
    <w:p w14:paraId="4C3DBF29"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16.</w:t>
      </w:r>
      <w:r w:rsidRPr="00F33F9A">
        <w:rPr>
          <w:rFonts w:ascii="Arial" w:eastAsia="Arial" w:hAnsi="Arial" w:cs="Arial"/>
          <w:bCs/>
        </w:rPr>
        <w:t xml:space="preserve"> Informe final de consultoría, que consolide los resultados, conclusiones y recomendaciones de los estudios y diseños desarrollados.</w:t>
      </w:r>
    </w:p>
    <w:p w14:paraId="77DB6FE4" w14:textId="77777777" w:rsidR="00F33F9A" w:rsidRPr="00F33F9A" w:rsidRDefault="00F33F9A" w:rsidP="00F33F9A">
      <w:pPr>
        <w:spacing w:after="0" w:line="240" w:lineRule="auto"/>
        <w:jc w:val="both"/>
        <w:rPr>
          <w:rFonts w:ascii="Arial" w:eastAsia="Arial" w:hAnsi="Arial" w:cs="Arial"/>
          <w:bCs/>
        </w:rPr>
      </w:pPr>
    </w:p>
    <w:p w14:paraId="38608287"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
        </w:rPr>
        <w:t>17.</w:t>
      </w:r>
      <w:r w:rsidRPr="00F33F9A">
        <w:rPr>
          <w:rFonts w:ascii="Arial" w:eastAsia="Arial" w:hAnsi="Arial" w:cs="Arial"/>
          <w:bCs/>
        </w:rPr>
        <w:t xml:space="preserve"> Archivos digitales editables de la totalidad de los productos elaborados, incluyendo planos en formato DWG o equivalente, hojas de cálculo, presupuestos, memorias de cálculo y demás archivos fuente.</w:t>
      </w:r>
    </w:p>
    <w:p w14:paraId="697C42E4" w14:textId="77777777" w:rsidR="00F33F9A" w:rsidRPr="00F33F9A" w:rsidRDefault="00F33F9A" w:rsidP="00F33F9A">
      <w:pPr>
        <w:spacing w:after="0" w:line="240" w:lineRule="auto"/>
        <w:jc w:val="both"/>
        <w:rPr>
          <w:rFonts w:ascii="Arial" w:eastAsia="Arial" w:hAnsi="Arial" w:cs="Arial"/>
          <w:bCs/>
        </w:rPr>
      </w:pPr>
    </w:p>
    <w:p w14:paraId="5F1F1A77" w14:textId="77777777" w:rsidR="00F33F9A" w:rsidRPr="00F33F9A" w:rsidRDefault="00F33F9A" w:rsidP="00F33F9A">
      <w:pPr>
        <w:spacing w:after="0" w:line="240" w:lineRule="auto"/>
        <w:jc w:val="both"/>
        <w:rPr>
          <w:rFonts w:ascii="Arial" w:eastAsia="Arial" w:hAnsi="Arial" w:cs="Arial"/>
          <w:bCs/>
        </w:rPr>
      </w:pPr>
      <w:r w:rsidRPr="00F33F9A">
        <w:rPr>
          <w:rFonts w:ascii="Arial" w:eastAsia="Arial" w:hAnsi="Arial" w:cs="Arial"/>
          <w:bCs/>
        </w:rPr>
        <w:t>Todos los documentos deberán guardar coherencia y correspondencia entre sí, de manera que las cantidades de obra, diseños, especificaciones técnicas y presupuesto correspondan a las soluciones efectivamente diseñadas para cada uno de los once (11) tramos.</w:t>
      </w:r>
    </w:p>
    <w:p w14:paraId="13D2DE80" w14:textId="075EB750" w:rsidR="00B11C5B" w:rsidRDefault="00B11C5B" w:rsidP="00B11C5B">
      <w:pPr>
        <w:spacing w:after="0" w:line="240" w:lineRule="auto"/>
        <w:jc w:val="both"/>
        <w:rPr>
          <w:rFonts w:ascii="Arial" w:eastAsia="Times New Roman" w:hAnsi="Arial" w:cs="Arial"/>
          <w:b/>
          <w:bCs/>
          <w:sz w:val="24"/>
          <w:szCs w:val="24"/>
          <w:u w:val="single"/>
          <w:lang w:eastAsia="es-ES"/>
        </w:rPr>
      </w:pPr>
    </w:p>
    <w:p w14:paraId="7B66668E" w14:textId="795037C4"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sz w:val="24"/>
          <w:szCs w:val="24"/>
          <w:lang w:eastAsia="es-ES"/>
        </w:rPr>
        <w:t>●</w:t>
      </w:r>
      <w:r>
        <w:rPr>
          <w:rFonts w:ascii="Arial" w:eastAsia="Times New Roman" w:hAnsi="Arial" w:cs="Arial"/>
          <w:sz w:val="24"/>
          <w:szCs w:val="24"/>
          <w:lang w:eastAsia="es-ES"/>
        </w:rPr>
        <w:t xml:space="preserve"> </w:t>
      </w:r>
      <w:r w:rsidRPr="00AA3B39">
        <w:rPr>
          <w:rFonts w:ascii="Arial" w:eastAsia="Times New Roman" w:hAnsi="Arial" w:cs="Arial"/>
          <w:lang w:eastAsia="es-ES"/>
        </w:rPr>
        <w:t>Estudio de mercado para los ítems que conforman el presupuesto final y que no se encuentren dentro del listado proporcionado por la Gobernación de Boyacá.</w:t>
      </w:r>
    </w:p>
    <w:p w14:paraId="157852EA" w14:textId="77777777" w:rsidR="00AA3B39" w:rsidRPr="00AA3B39" w:rsidRDefault="00AA3B39" w:rsidP="00AA3B39">
      <w:pPr>
        <w:spacing w:after="0" w:line="240" w:lineRule="auto"/>
        <w:jc w:val="both"/>
        <w:rPr>
          <w:rFonts w:ascii="Arial" w:eastAsia="Times New Roman" w:hAnsi="Arial" w:cs="Arial"/>
          <w:lang w:eastAsia="es-ES"/>
        </w:rPr>
      </w:pPr>
    </w:p>
    <w:p w14:paraId="2279442F" w14:textId="5336D32D"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 La lista precios de personal se estable a través de la tabla de precios de la Gobernación de Boyacá, vigente a la fecha (RESOLUCIÓN 033 DEL 27 DE ABRIL DE 2026)</w:t>
      </w:r>
    </w:p>
    <w:p w14:paraId="21397673" w14:textId="77777777" w:rsidR="00AA3B39" w:rsidRPr="00AA3B39" w:rsidRDefault="00AA3B39" w:rsidP="00AA3B39">
      <w:pPr>
        <w:spacing w:after="0" w:line="240" w:lineRule="auto"/>
        <w:jc w:val="both"/>
        <w:rPr>
          <w:rFonts w:ascii="Arial" w:eastAsia="Times New Roman" w:hAnsi="Arial" w:cs="Arial"/>
          <w:lang w:eastAsia="es-ES"/>
        </w:rPr>
      </w:pPr>
    </w:p>
    <w:p w14:paraId="3481D62C" w14:textId="77777777"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NOTA 1: La adjudicación del presente proceso y contrato que se derive, se aplicará a la oferta que cumpla con el precio de referencia establecido por la entidad al menor valor total ofertado IVA Incluido;</w:t>
      </w:r>
    </w:p>
    <w:p w14:paraId="740218E4" w14:textId="77777777" w:rsidR="00AA3B39" w:rsidRPr="00AA3B39" w:rsidRDefault="00AA3B39" w:rsidP="00AA3B39">
      <w:pPr>
        <w:spacing w:after="0" w:line="240" w:lineRule="auto"/>
        <w:jc w:val="both"/>
        <w:rPr>
          <w:rFonts w:ascii="Arial" w:eastAsia="Times New Roman" w:hAnsi="Arial" w:cs="Arial"/>
          <w:lang w:eastAsia="es-ES"/>
        </w:rPr>
      </w:pPr>
    </w:p>
    <w:p w14:paraId="0F81EAE7" w14:textId="77777777"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NOTA 2: El valor del bien y/o servicio ofrecido no podrá superar el precio de referencia por ítem y total establecido por la entidad.</w:t>
      </w:r>
    </w:p>
    <w:p w14:paraId="061D4E01" w14:textId="77777777" w:rsidR="00AA3B39" w:rsidRPr="00AA3B39" w:rsidRDefault="00AA3B39" w:rsidP="00AA3B39">
      <w:pPr>
        <w:spacing w:after="0" w:line="240" w:lineRule="auto"/>
        <w:jc w:val="both"/>
        <w:rPr>
          <w:rFonts w:ascii="Arial" w:eastAsia="Times New Roman" w:hAnsi="Arial" w:cs="Arial"/>
          <w:lang w:eastAsia="es-ES"/>
        </w:rPr>
      </w:pPr>
    </w:p>
    <w:p w14:paraId="2D4624AD" w14:textId="77777777"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NOTA 3: Los valores unitarios con IVA (cuando aplique) que el oferente relacione, son fijos y firmes y deben tener una vigencia igual al tiempo de ejecución del contrato.</w:t>
      </w:r>
    </w:p>
    <w:p w14:paraId="76F9D00B" w14:textId="77777777" w:rsidR="00AA3B39" w:rsidRPr="00AA3B39" w:rsidRDefault="00AA3B39" w:rsidP="00AA3B39">
      <w:pPr>
        <w:spacing w:after="0" w:line="240" w:lineRule="auto"/>
        <w:jc w:val="both"/>
        <w:rPr>
          <w:rFonts w:ascii="Arial" w:eastAsia="Times New Roman" w:hAnsi="Arial" w:cs="Arial"/>
          <w:lang w:eastAsia="es-ES"/>
        </w:rPr>
      </w:pPr>
    </w:p>
    <w:p w14:paraId="68AF35F9" w14:textId="77777777"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NOTA 4: El valor total ofertado servirá para la comparación y evaluación de las propuestas.</w:t>
      </w:r>
    </w:p>
    <w:p w14:paraId="24B67497" w14:textId="77777777" w:rsidR="00AA3B39" w:rsidRPr="00AA3B39" w:rsidRDefault="00AA3B39" w:rsidP="00AA3B39">
      <w:pPr>
        <w:spacing w:after="0" w:line="240" w:lineRule="auto"/>
        <w:jc w:val="both"/>
        <w:rPr>
          <w:rFonts w:ascii="Arial" w:eastAsia="Times New Roman" w:hAnsi="Arial" w:cs="Arial"/>
          <w:lang w:eastAsia="es-ES"/>
        </w:rPr>
      </w:pPr>
    </w:p>
    <w:p w14:paraId="06A38440" w14:textId="77777777"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NOTA 5: La propuesta económica deberá ser presentada a través del Portal Único de Contratación SECOP II totalizada, sin decimales y el valor total aproximado al entero.</w:t>
      </w:r>
    </w:p>
    <w:p w14:paraId="4A1531FD" w14:textId="77777777" w:rsidR="00AA3B39" w:rsidRPr="00AA3B39" w:rsidRDefault="00AA3B39" w:rsidP="00AA3B39">
      <w:pPr>
        <w:spacing w:after="0" w:line="240" w:lineRule="auto"/>
        <w:jc w:val="both"/>
        <w:rPr>
          <w:rFonts w:ascii="Arial" w:eastAsia="Times New Roman" w:hAnsi="Arial" w:cs="Arial"/>
          <w:lang w:eastAsia="es-ES"/>
        </w:rPr>
      </w:pPr>
    </w:p>
    <w:p w14:paraId="2A2B8D3B" w14:textId="77777777" w:rsidR="00AA3B39"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lastRenderedPageBreak/>
        <w:t>NOTA 6: La oferta presentada debe cumplir con cada una de las especificaciones técnicas y obligaciones establecidas por el comité técnico estructurador señalado en los estudios previos del presente proceso.</w:t>
      </w:r>
    </w:p>
    <w:p w14:paraId="63D5CD80" w14:textId="77777777" w:rsidR="00AA3B39" w:rsidRPr="00AA3B39" w:rsidRDefault="00AA3B39" w:rsidP="00AA3B39">
      <w:pPr>
        <w:spacing w:after="0" w:line="240" w:lineRule="auto"/>
        <w:jc w:val="both"/>
        <w:rPr>
          <w:rFonts w:ascii="Arial" w:eastAsia="Times New Roman" w:hAnsi="Arial" w:cs="Arial"/>
          <w:lang w:eastAsia="es-ES"/>
        </w:rPr>
      </w:pPr>
    </w:p>
    <w:p w14:paraId="57AB2744" w14:textId="1C3982C4" w:rsidR="00F33F9A" w:rsidRPr="00AA3B39" w:rsidRDefault="00AA3B39" w:rsidP="00AA3B39">
      <w:pPr>
        <w:spacing w:after="0" w:line="240" w:lineRule="auto"/>
        <w:jc w:val="both"/>
        <w:rPr>
          <w:rFonts w:ascii="Arial" w:eastAsia="Times New Roman" w:hAnsi="Arial" w:cs="Arial"/>
          <w:lang w:eastAsia="es-ES"/>
        </w:rPr>
      </w:pPr>
      <w:r w:rsidRPr="00AA3B39">
        <w:rPr>
          <w:rFonts w:ascii="Arial" w:eastAsia="Times New Roman" w:hAnsi="Arial" w:cs="Arial"/>
          <w:lang w:eastAsia="es-ES"/>
        </w:rPr>
        <w:t>NOTA 7: La adjudicación se aplicará a un solo oferente al menor valor total ofertado.</w:t>
      </w:r>
    </w:p>
    <w:p w14:paraId="5230AACD" w14:textId="77777777" w:rsidR="00F33F9A" w:rsidRPr="00B11C5B" w:rsidRDefault="00F33F9A" w:rsidP="00B11C5B">
      <w:pPr>
        <w:spacing w:after="0" w:line="240" w:lineRule="auto"/>
        <w:jc w:val="both"/>
        <w:rPr>
          <w:rFonts w:ascii="Arial" w:eastAsia="Times New Roman" w:hAnsi="Arial" w:cs="Arial"/>
          <w:sz w:val="24"/>
          <w:szCs w:val="24"/>
          <w:lang w:eastAsia="es-ES"/>
        </w:rPr>
      </w:pPr>
    </w:p>
    <w:p w14:paraId="55BDDE6F"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 xml:space="preserve">La oferta contempla todos los costos directos, indirectos, imprevistos, </w:t>
      </w:r>
      <w:r w:rsidR="008876E1" w:rsidRPr="00B01E9B">
        <w:rPr>
          <w:rFonts w:ascii="Arial" w:eastAsia="Times New Roman" w:hAnsi="Arial" w:cs="Arial"/>
          <w:sz w:val="24"/>
          <w:szCs w:val="24"/>
          <w:lang w:val="es-ES_tradnl" w:eastAsia="es-ES"/>
        </w:rPr>
        <w:t>utilidades impuestas</w:t>
      </w:r>
      <w:r w:rsidRPr="00B01E9B">
        <w:rPr>
          <w:rFonts w:ascii="Arial" w:eastAsia="Times New Roman" w:hAnsi="Arial" w:cs="Arial"/>
          <w:sz w:val="24"/>
          <w:szCs w:val="24"/>
          <w:lang w:val="es-ES_tradnl" w:eastAsia="es-ES"/>
        </w:rPr>
        <w:t>, tasas y contribuciones y cualquier otra erogación necesaria para la ejecución del Contrato.</w:t>
      </w:r>
    </w:p>
    <w:p w14:paraId="76A6115E" w14:textId="77777777" w:rsidR="00B01E9B" w:rsidRDefault="00B01E9B" w:rsidP="00B01E9B">
      <w:pPr>
        <w:spacing w:after="0" w:line="240" w:lineRule="auto"/>
        <w:ind w:left="-180"/>
        <w:jc w:val="both"/>
        <w:rPr>
          <w:rFonts w:ascii="Arial" w:hAnsi="Arial" w:cs="Arial"/>
          <w:sz w:val="24"/>
          <w:szCs w:val="24"/>
        </w:rPr>
      </w:pPr>
    </w:p>
    <w:p w14:paraId="69B78F9D" w14:textId="77777777" w:rsidR="00B01E9B" w:rsidRDefault="00480E7B" w:rsidP="00B01E9B">
      <w:pPr>
        <w:spacing w:after="0" w:line="240" w:lineRule="auto"/>
        <w:ind w:left="-180"/>
        <w:jc w:val="both"/>
        <w:rPr>
          <w:rFonts w:ascii="Arial" w:hAnsi="Arial" w:cs="Arial"/>
          <w:sz w:val="24"/>
          <w:szCs w:val="24"/>
          <w:lang w:val="es-ES_tradnl"/>
        </w:rPr>
      </w:pPr>
      <w:r w:rsidRPr="00B01E9B">
        <w:rPr>
          <w:rFonts w:ascii="Arial" w:eastAsia="Times New Roman" w:hAnsi="Arial" w:cs="Arial"/>
          <w:sz w:val="24"/>
          <w:szCs w:val="24"/>
          <w:lang w:val="es-ES_tradnl" w:eastAsia="es-ES"/>
        </w:rPr>
        <w:t>Atentamente,</w:t>
      </w:r>
    </w:p>
    <w:p w14:paraId="16E6EC90" w14:textId="77777777" w:rsidR="00B01E9B" w:rsidRDefault="00B01E9B" w:rsidP="00B01E9B">
      <w:pPr>
        <w:spacing w:after="0" w:line="240" w:lineRule="auto"/>
        <w:ind w:left="-180"/>
        <w:jc w:val="both"/>
        <w:rPr>
          <w:rFonts w:ascii="Arial" w:hAnsi="Arial" w:cs="Arial"/>
          <w:sz w:val="24"/>
          <w:szCs w:val="24"/>
          <w:lang w:val="es-ES_tradnl"/>
        </w:rPr>
      </w:pPr>
    </w:p>
    <w:p w14:paraId="3D34B8B4"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Nombre o Razón Social del Proponente: _______________________________________</w:t>
      </w:r>
    </w:p>
    <w:p w14:paraId="0BE03140"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NIT: ___________________________________________________________________</w:t>
      </w:r>
    </w:p>
    <w:p w14:paraId="7173971C"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Nombre del Representante Legal: ____________________________________________</w:t>
      </w:r>
    </w:p>
    <w:p w14:paraId="71D6EC34"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C. C. Nº ______________________ de _________________</w:t>
      </w:r>
    </w:p>
    <w:p w14:paraId="04690758" w14:textId="0EDDE640" w:rsidR="00480E7B" w:rsidRP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FIRMA: _______________________</w:t>
      </w:r>
    </w:p>
    <w:p w14:paraId="329DF47B" w14:textId="7D8F9302" w:rsidR="00480E7B" w:rsidRDefault="00480E7B" w:rsidP="00F242AA">
      <w:pPr>
        <w:spacing w:before="100" w:beforeAutospacing="1" w:after="0" w:line="360" w:lineRule="auto"/>
        <w:rPr>
          <w:rFonts w:ascii="Arial" w:eastAsia="Times New Roman" w:hAnsi="Arial" w:cs="Arial"/>
          <w:sz w:val="24"/>
          <w:szCs w:val="24"/>
          <w:lang w:val="es-ES_tradnl" w:eastAsia="es-ES"/>
        </w:rPr>
      </w:pPr>
      <w:r w:rsidRPr="00B01E9B">
        <w:rPr>
          <w:rFonts w:ascii="Arial" w:eastAsia="Times New Roman" w:hAnsi="Arial" w:cs="Arial"/>
          <w:sz w:val="24"/>
          <w:szCs w:val="24"/>
          <w:lang w:val="es-ES_tradnl" w:eastAsia="es-ES"/>
        </w:rPr>
        <w:t>NOMBRE DE QUIEN FIRMA</w:t>
      </w:r>
    </w:p>
    <w:p w14:paraId="0807B728" w14:textId="2B0A1DB9" w:rsidR="00875351" w:rsidRDefault="00875351" w:rsidP="00F242AA">
      <w:pPr>
        <w:spacing w:before="100" w:beforeAutospacing="1" w:after="0" w:line="360" w:lineRule="auto"/>
        <w:rPr>
          <w:rFonts w:ascii="Arial" w:eastAsia="Times New Roman" w:hAnsi="Arial" w:cs="Arial"/>
          <w:sz w:val="24"/>
          <w:szCs w:val="24"/>
          <w:lang w:val="es-ES_tradnl" w:eastAsia="es-ES"/>
        </w:rPr>
      </w:pPr>
    </w:p>
    <w:p w14:paraId="3E2311C8" w14:textId="77777777" w:rsidR="00875351" w:rsidRPr="00B01E9B" w:rsidRDefault="00875351" w:rsidP="00F242AA">
      <w:pPr>
        <w:spacing w:before="100" w:beforeAutospacing="1" w:after="0" w:line="360" w:lineRule="auto"/>
        <w:rPr>
          <w:rFonts w:ascii="Arial" w:hAnsi="Arial" w:cs="Arial"/>
          <w:b/>
          <w:spacing w:val="2"/>
          <w:sz w:val="24"/>
          <w:szCs w:val="24"/>
        </w:rPr>
      </w:pPr>
    </w:p>
    <w:p w14:paraId="57FB0F63" w14:textId="05894102" w:rsidR="008876E1" w:rsidRPr="00B01E9B" w:rsidRDefault="008876E1" w:rsidP="008876E1">
      <w:pPr>
        <w:spacing w:before="100" w:beforeAutospacing="1" w:after="100" w:afterAutospacing="1" w:line="360" w:lineRule="auto"/>
        <w:rPr>
          <w:rFonts w:ascii="Arial" w:hAnsi="Arial" w:cs="Arial"/>
          <w:b/>
          <w:spacing w:val="2"/>
          <w:sz w:val="24"/>
          <w:szCs w:val="24"/>
        </w:rPr>
      </w:pPr>
      <w:r w:rsidRPr="00B01E9B">
        <w:rPr>
          <w:rFonts w:ascii="Arial" w:hAnsi="Arial" w:cs="Arial"/>
          <w:b/>
          <w:spacing w:val="2"/>
          <w:sz w:val="24"/>
          <w:szCs w:val="24"/>
        </w:rPr>
        <w:t>__________________________________________________</w:t>
      </w:r>
    </w:p>
    <w:p w14:paraId="3311AD29" w14:textId="482CC29B" w:rsidR="008970FE" w:rsidRPr="008876E1" w:rsidRDefault="008876E1" w:rsidP="008970FE">
      <w:pPr>
        <w:tabs>
          <w:tab w:val="left" w:pos="1418"/>
        </w:tabs>
        <w:autoSpaceDE w:val="0"/>
        <w:autoSpaceDN w:val="0"/>
        <w:spacing w:after="0" w:line="240" w:lineRule="auto"/>
        <w:jc w:val="center"/>
        <w:rPr>
          <w:rFonts w:ascii="Times New Roman" w:eastAsia="Times New Roman" w:hAnsi="Times New Roman"/>
          <w:b/>
          <w:bCs/>
          <w:sz w:val="24"/>
          <w:szCs w:val="24"/>
          <w:u w:val="single"/>
          <w:lang w:eastAsia="es-ES"/>
        </w:rPr>
      </w:pPr>
      <w:r w:rsidRPr="008876E1">
        <w:rPr>
          <w:rFonts w:ascii="Times New Roman" w:eastAsia="Times New Roman" w:hAnsi="Times New Roman"/>
          <w:b/>
          <w:bCs/>
          <w:sz w:val="24"/>
          <w:szCs w:val="24"/>
          <w:u w:val="single"/>
          <w:lang w:eastAsia="es-ES"/>
        </w:rPr>
        <w:t xml:space="preserve">NOTA NO OBLIGATORIA: </w:t>
      </w:r>
    </w:p>
    <w:p w14:paraId="1FA3C68A" w14:textId="34C635FB" w:rsidR="008876E1" w:rsidRPr="008876E1" w:rsidRDefault="008876E1" w:rsidP="009F7C62">
      <w:pPr>
        <w:autoSpaceDE w:val="0"/>
        <w:autoSpaceDN w:val="0"/>
        <w:spacing w:after="0" w:line="240" w:lineRule="auto"/>
        <w:jc w:val="both"/>
        <w:rPr>
          <w:rFonts w:ascii="Times New Roman" w:eastAsia="Times New Roman" w:hAnsi="Times New Roman"/>
          <w:sz w:val="24"/>
          <w:szCs w:val="24"/>
          <w:lang w:eastAsia="es-ES"/>
        </w:rPr>
      </w:pPr>
      <w:r w:rsidRPr="008970FE">
        <w:rPr>
          <w:rFonts w:ascii="Times New Roman" w:eastAsia="Times New Roman" w:hAnsi="Times New Roman"/>
          <w:b/>
          <w:bCs/>
          <w:sz w:val="24"/>
          <w:szCs w:val="24"/>
          <w:u w:val="single"/>
          <w:lang w:eastAsia="es-ES"/>
        </w:rPr>
        <w:t>SE SOLICITA SE VERIFIQUE QUE LA OFERTA CUMPLA CON LOS REQUISITOS SEÑALADOS POR LA ENTIDAD</w:t>
      </w:r>
      <w:r w:rsidR="00F655B6" w:rsidRPr="008970FE">
        <w:rPr>
          <w:rFonts w:ascii="Times New Roman" w:eastAsia="Times New Roman" w:hAnsi="Times New Roman"/>
          <w:b/>
          <w:bCs/>
          <w:sz w:val="24"/>
          <w:szCs w:val="24"/>
          <w:u w:val="single"/>
          <w:lang w:eastAsia="es-ES"/>
        </w:rPr>
        <w:t xml:space="preserve"> Y EL VALOR COINCIDA CON LO INDICADO EN LA PLATAFORMA SECOP. SÉGUN LAS INDICACIONES</w:t>
      </w:r>
      <w:r w:rsidR="00813768" w:rsidRPr="008970FE">
        <w:rPr>
          <w:rFonts w:ascii="Times New Roman" w:eastAsia="Times New Roman" w:hAnsi="Times New Roman"/>
          <w:b/>
          <w:bCs/>
          <w:sz w:val="24"/>
          <w:szCs w:val="24"/>
          <w:u w:val="single"/>
          <w:lang w:eastAsia="es-ES"/>
        </w:rPr>
        <w:t xml:space="preserve"> ARRIBA SEÑALADAS</w:t>
      </w:r>
      <w:r w:rsidR="00CE10E0" w:rsidRPr="008970FE">
        <w:rPr>
          <w:rFonts w:ascii="Times New Roman" w:eastAsia="Times New Roman" w:hAnsi="Times New Roman"/>
          <w:b/>
          <w:bCs/>
          <w:sz w:val="24"/>
          <w:szCs w:val="24"/>
          <w:u w:val="single"/>
          <w:lang w:eastAsia="es-ES"/>
        </w:rPr>
        <w:t>.</w:t>
      </w:r>
    </w:p>
    <w:sectPr w:rsidR="008876E1" w:rsidRPr="008876E1"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A5C33" w14:textId="77777777" w:rsidR="00221275" w:rsidRDefault="00221275" w:rsidP="00480E7B">
      <w:pPr>
        <w:spacing w:after="0" w:line="240" w:lineRule="auto"/>
      </w:pPr>
      <w:r>
        <w:separator/>
      </w:r>
    </w:p>
  </w:endnote>
  <w:endnote w:type="continuationSeparator" w:id="0">
    <w:p w14:paraId="6723D63C" w14:textId="77777777" w:rsidR="00221275" w:rsidRDefault="00221275"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F0B8" w14:textId="77777777" w:rsidR="00633BEF" w:rsidRDefault="007F6BFE">
    <w:pPr>
      <w:pStyle w:val="Piedepgina"/>
    </w:pPr>
    <w:sdt>
      <w:sdtPr>
        <w:id w:val="1508409208"/>
        <w:temporary/>
        <w:showingPlcHdr/>
      </w:sdtPr>
      <w:sdtEndPr/>
      <w:sdtContent>
        <w:r w:rsidR="001D2373">
          <w:rPr>
            <w:lang w:val="es-ES"/>
          </w:rPr>
          <w:t>[Escriba texto]</w:t>
        </w:r>
      </w:sdtContent>
    </w:sdt>
    <w:r w:rsidR="001D2373">
      <w:ptab w:relativeTo="margin" w:alignment="center" w:leader="none"/>
    </w:r>
    <w:sdt>
      <w:sdtPr>
        <w:id w:val="2109463003"/>
        <w:temporary/>
        <w:showingPlcHdr/>
      </w:sdtPr>
      <w:sdtEndPr/>
      <w:sdtContent>
        <w:r w:rsidR="001D2373">
          <w:rPr>
            <w:lang w:val="es-ES"/>
          </w:rPr>
          <w:t>[Escriba texto]</w:t>
        </w:r>
      </w:sdtContent>
    </w:sdt>
    <w:r w:rsidR="001D2373">
      <w:ptab w:relativeTo="margin" w:alignment="right" w:leader="none"/>
    </w:r>
    <w:sdt>
      <w:sdtPr>
        <w:id w:val="384368619"/>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A15A4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242AA" w:rsidRPr="00F242AA">
          <w:rPr>
            <w:rFonts w:ascii="Arial" w:hAnsi="Arial" w:cs="Arial"/>
            <w:noProof/>
            <w:sz w:val="20"/>
            <w:szCs w:val="20"/>
            <w:lang w:val="es-ES"/>
          </w:rPr>
          <w:t>23</w:t>
        </w:r>
        <w:r w:rsidRPr="00A15A42">
          <w:rPr>
            <w:rFonts w:ascii="Arial" w:hAnsi="Arial" w:cs="Arial"/>
            <w:sz w:val="20"/>
            <w:szCs w:val="20"/>
          </w:rPr>
          <w:fldChar w:fldCharType="end"/>
        </w:r>
      </w:p>
      <w:p w14:paraId="40C42EC7" w14:textId="77777777" w:rsidR="00A15A42" w:rsidRPr="00A15A42" w:rsidRDefault="007F6BFE" w:rsidP="00A15A42">
        <w:pPr>
          <w:pStyle w:val="Piedepgina"/>
          <w:jc w:val="center"/>
          <w:rPr>
            <w:rFonts w:ascii="Arial" w:hAnsi="Arial" w:cs="Arial"/>
            <w:sz w:val="20"/>
            <w:szCs w:val="20"/>
          </w:rPr>
        </w:pPr>
      </w:p>
    </w:sdtContent>
  </w:sdt>
  <w:p w14:paraId="41436DF9" w14:textId="333E9014" w:rsidR="00633BEF"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7C11F" w14:textId="77777777" w:rsidR="00221275" w:rsidRDefault="00221275" w:rsidP="00480E7B">
      <w:pPr>
        <w:spacing w:after="0" w:line="240" w:lineRule="auto"/>
      </w:pPr>
      <w:r>
        <w:separator/>
      </w:r>
    </w:p>
  </w:footnote>
  <w:footnote w:type="continuationSeparator" w:id="0">
    <w:p w14:paraId="3DB90C19" w14:textId="77777777" w:rsidR="00221275" w:rsidRDefault="00221275"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3FB3" w14:textId="77777777" w:rsidR="00633BEF" w:rsidRDefault="007F6BFE">
    <w:pPr>
      <w:pStyle w:val="Encabezado"/>
    </w:pPr>
    <w:sdt>
      <w:sdtPr>
        <w:id w:val="811988315"/>
        <w:temporary/>
        <w:showingPlcHdr/>
      </w:sdtPr>
      <w:sdtEndPr/>
      <w:sdtContent>
        <w:r w:rsidR="001D2373">
          <w:rPr>
            <w:lang w:val="es-ES"/>
          </w:rPr>
          <w:t>[Escriba texto]</w:t>
        </w:r>
      </w:sdtContent>
    </w:sdt>
    <w:r w:rsidR="001D2373">
      <w:ptab w:relativeTo="margin" w:alignment="center" w:leader="none"/>
    </w:r>
    <w:sdt>
      <w:sdtPr>
        <w:id w:val="565999219"/>
        <w:temporary/>
        <w:showingPlcHdr/>
      </w:sdtPr>
      <w:sdtEndPr/>
      <w:sdtContent>
        <w:r w:rsidR="001D2373">
          <w:rPr>
            <w:lang w:val="es-ES"/>
          </w:rPr>
          <w:t>[Escriba texto]</w:t>
        </w:r>
      </w:sdtContent>
    </w:sdt>
    <w:r w:rsidR="001D2373">
      <w:ptab w:relativeTo="margin" w:alignment="right" w:leader="none"/>
    </w:r>
    <w:sdt>
      <w:sdtPr>
        <w:id w:val="1840195287"/>
        <w:temporary/>
        <w:showingPlcHdr/>
      </w:sdtPr>
      <w:sdtEndPr/>
      <w:sdtContent>
        <w:r w:rsidR="001D2373">
          <w:rPr>
            <w:lang w:val="es-ES"/>
          </w:rPr>
          <w:t>[Escriba texto]</w:t>
        </w:r>
      </w:sdtContent>
    </w:sdt>
  </w:p>
  <w:p w14:paraId="03C1AAFF" w14:textId="77777777" w:rsidR="00633BEF" w:rsidRDefault="007F6B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700F"/>
    <w:multiLevelType w:val="hybridMultilevel"/>
    <w:tmpl w:val="1324A348"/>
    <w:lvl w:ilvl="0" w:tplc="6B564384">
      <w:start w:val="3"/>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62248A4"/>
    <w:multiLevelType w:val="hybridMultilevel"/>
    <w:tmpl w:val="0B3A0DBC"/>
    <w:lvl w:ilvl="0" w:tplc="34AC10DC">
      <w:start w:val="1"/>
      <w:numFmt w:val="bullet"/>
      <w:lvlText w:val="-"/>
      <w:lvlJc w:val="left"/>
      <w:pPr>
        <w:ind w:left="431" w:hanging="360"/>
      </w:pPr>
      <w:rPr>
        <w:rFonts w:ascii="Calibri Light" w:eastAsia="Arial" w:hAnsi="Calibri Light" w:cs="Calibri Light" w:hint="default"/>
      </w:rPr>
    </w:lvl>
    <w:lvl w:ilvl="1" w:tplc="240A0003" w:tentative="1">
      <w:start w:val="1"/>
      <w:numFmt w:val="bullet"/>
      <w:lvlText w:val="o"/>
      <w:lvlJc w:val="left"/>
      <w:pPr>
        <w:ind w:left="1151" w:hanging="360"/>
      </w:pPr>
      <w:rPr>
        <w:rFonts w:ascii="Courier New" w:hAnsi="Courier New" w:cs="Courier New" w:hint="default"/>
      </w:rPr>
    </w:lvl>
    <w:lvl w:ilvl="2" w:tplc="240A0005" w:tentative="1">
      <w:start w:val="1"/>
      <w:numFmt w:val="bullet"/>
      <w:lvlText w:val=""/>
      <w:lvlJc w:val="left"/>
      <w:pPr>
        <w:ind w:left="1871" w:hanging="360"/>
      </w:pPr>
      <w:rPr>
        <w:rFonts w:ascii="Wingdings" w:hAnsi="Wingdings" w:hint="default"/>
      </w:rPr>
    </w:lvl>
    <w:lvl w:ilvl="3" w:tplc="240A0001" w:tentative="1">
      <w:start w:val="1"/>
      <w:numFmt w:val="bullet"/>
      <w:lvlText w:val=""/>
      <w:lvlJc w:val="left"/>
      <w:pPr>
        <w:ind w:left="2591" w:hanging="360"/>
      </w:pPr>
      <w:rPr>
        <w:rFonts w:ascii="Symbol" w:hAnsi="Symbol" w:hint="default"/>
      </w:rPr>
    </w:lvl>
    <w:lvl w:ilvl="4" w:tplc="240A0003" w:tentative="1">
      <w:start w:val="1"/>
      <w:numFmt w:val="bullet"/>
      <w:lvlText w:val="o"/>
      <w:lvlJc w:val="left"/>
      <w:pPr>
        <w:ind w:left="3311" w:hanging="360"/>
      </w:pPr>
      <w:rPr>
        <w:rFonts w:ascii="Courier New" w:hAnsi="Courier New" w:cs="Courier New" w:hint="default"/>
      </w:rPr>
    </w:lvl>
    <w:lvl w:ilvl="5" w:tplc="240A0005" w:tentative="1">
      <w:start w:val="1"/>
      <w:numFmt w:val="bullet"/>
      <w:lvlText w:val=""/>
      <w:lvlJc w:val="left"/>
      <w:pPr>
        <w:ind w:left="4031" w:hanging="360"/>
      </w:pPr>
      <w:rPr>
        <w:rFonts w:ascii="Wingdings" w:hAnsi="Wingdings" w:hint="default"/>
      </w:rPr>
    </w:lvl>
    <w:lvl w:ilvl="6" w:tplc="240A0001" w:tentative="1">
      <w:start w:val="1"/>
      <w:numFmt w:val="bullet"/>
      <w:lvlText w:val=""/>
      <w:lvlJc w:val="left"/>
      <w:pPr>
        <w:ind w:left="4751" w:hanging="360"/>
      </w:pPr>
      <w:rPr>
        <w:rFonts w:ascii="Symbol" w:hAnsi="Symbol" w:hint="default"/>
      </w:rPr>
    </w:lvl>
    <w:lvl w:ilvl="7" w:tplc="240A0003" w:tentative="1">
      <w:start w:val="1"/>
      <w:numFmt w:val="bullet"/>
      <w:lvlText w:val="o"/>
      <w:lvlJc w:val="left"/>
      <w:pPr>
        <w:ind w:left="5471" w:hanging="360"/>
      </w:pPr>
      <w:rPr>
        <w:rFonts w:ascii="Courier New" w:hAnsi="Courier New" w:cs="Courier New" w:hint="default"/>
      </w:rPr>
    </w:lvl>
    <w:lvl w:ilvl="8" w:tplc="240A0005" w:tentative="1">
      <w:start w:val="1"/>
      <w:numFmt w:val="bullet"/>
      <w:lvlText w:val=""/>
      <w:lvlJc w:val="left"/>
      <w:pPr>
        <w:ind w:left="6191" w:hanging="360"/>
      </w:pPr>
      <w:rPr>
        <w:rFonts w:ascii="Wingdings" w:hAnsi="Wingdings" w:hint="default"/>
      </w:rPr>
    </w:lvl>
  </w:abstractNum>
  <w:abstractNum w:abstractNumId="2" w15:restartNumberingAfterBreak="0">
    <w:nsid w:val="19FA4D0D"/>
    <w:multiLevelType w:val="multilevel"/>
    <w:tmpl w:val="510C8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040598"/>
    <w:multiLevelType w:val="multilevel"/>
    <w:tmpl w:val="8408B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90F2F79"/>
    <w:multiLevelType w:val="hybridMultilevel"/>
    <w:tmpl w:val="D0665F00"/>
    <w:lvl w:ilvl="0" w:tplc="240A0001">
      <w:start w:val="1"/>
      <w:numFmt w:val="bullet"/>
      <w:lvlText w:val=""/>
      <w:lvlJc w:val="left"/>
      <w:pPr>
        <w:ind w:left="778" w:hanging="360"/>
      </w:pPr>
      <w:rPr>
        <w:rFonts w:ascii="Symbol" w:hAnsi="Symbol" w:hint="default"/>
      </w:rPr>
    </w:lvl>
    <w:lvl w:ilvl="1" w:tplc="240A0003">
      <w:start w:val="1"/>
      <w:numFmt w:val="bullet"/>
      <w:lvlText w:val="o"/>
      <w:lvlJc w:val="left"/>
      <w:pPr>
        <w:ind w:left="1498" w:hanging="360"/>
      </w:pPr>
      <w:rPr>
        <w:rFonts w:ascii="Courier New" w:hAnsi="Courier New" w:cs="Courier New" w:hint="default"/>
      </w:rPr>
    </w:lvl>
    <w:lvl w:ilvl="2" w:tplc="240A0005">
      <w:start w:val="1"/>
      <w:numFmt w:val="bullet"/>
      <w:lvlText w:val=""/>
      <w:lvlJc w:val="left"/>
      <w:pPr>
        <w:ind w:left="2218" w:hanging="360"/>
      </w:pPr>
      <w:rPr>
        <w:rFonts w:ascii="Wingdings" w:hAnsi="Wingdings" w:hint="default"/>
      </w:rPr>
    </w:lvl>
    <w:lvl w:ilvl="3" w:tplc="240A0001">
      <w:start w:val="1"/>
      <w:numFmt w:val="bullet"/>
      <w:lvlText w:val=""/>
      <w:lvlJc w:val="left"/>
      <w:pPr>
        <w:ind w:left="2938" w:hanging="360"/>
      </w:pPr>
      <w:rPr>
        <w:rFonts w:ascii="Symbol" w:hAnsi="Symbol" w:hint="default"/>
      </w:rPr>
    </w:lvl>
    <w:lvl w:ilvl="4" w:tplc="240A0003">
      <w:start w:val="1"/>
      <w:numFmt w:val="bullet"/>
      <w:lvlText w:val="o"/>
      <w:lvlJc w:val="left"/>
      <w:pPr>
        <w:ind w:left="3658" w:hanging="360"/>
      </w:pPr>
      <w:rPr>
        <w:rFonts w:ascii="Courier New" w:hAnsi="Courier New" w:cs="Courier New" w:hint="default"/>
      </w:rPr>
    </w:lvl>
    <w:lvl w:ilvl="5" w:tplc="240A0005">
      <w:start w:val="1"/>
      <w:numFmt w:val="bullet"/>
      <w:lvlText w:val=""/>
      <w:lvlJc w:val="left"/>
      <w:pPr>
        <w:ind w:left="4378" w:hanging="360"/>
      </w:pPr>
      <w:rPr>
        <w:rFonts w:ascii="Wingdings" w:hAnsi="Wingdings" w:hint="default"/>
      </w:rPr>
    </w:lvl>
    <w:lvl w:ilvl="6" w:tplc="240A0001">
      <w:start w:val="1"/>
      <w:numFmt w:val="bullet"/>
      <w:lvlText w:val=""/>
      <w:lvlJc w:val="left"/>
      <w:pPr>
        <w:ind w:left="5098" w:hanging="360"/>
      </w:pPr>
      <w:rPr>
        <w:rFonts w:ascii="Symbol" w:hAnsi="Symbol" w:hint="default"/>
      </w:rPr>
    </w:lvl>
    <w:lvl w:ilvl="7" w:tplc="240A0003">
      <w:start w:val="1"/>
      <w:numFmt w:val="bullet"/>
      <w:lvlText w:val="o"/>
      <w:lvlJc w:val="left"/>
      <w:pPr>
        <w:ind w:left="5818" w:hanging="360"/>
      </w:pPr>
      <w:rPr>
        <w:rFonts w:ascii="Courier New" w:hAnsi="Courier New" w:cs="Courier New" w:hint="default"/>
      </w:rPr>
    </w:lvl>
    <w:lvl w:ilvl="8" w:tplc="240A0005">
      <w:start w:val="1"/>
      <w:numFmt w:val="bullet"/>
      <w:lvlText w:val=""/>
      <w:lvlJc w:val="left"/>
      <w:pPr>
        <w:ind w:left="6538" w:hanging="360"/>
      </w:pPr>
      <w:rPr>
        <w:rFonts w:ascii="Wingdings" w:hAnsi="Wingdings" w:hint="default"/>
      </w:rPr>
    </w:lvl>
  </w:abstractNum>
  <w:abstractNum w:abstractNumId="5" w15:restartNumberingAfterBreak="0">
    <w:nsid w:val="3C2473CC"/>
    <w:multiLevelType w:val="multilevel"/>
    <w:tmpl w:val="3A60E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EA27E06"/>
    <w:multiLevelType w:val="multilevel"/>
    <w:tmpl w:val="1F0EBC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3CD1F0E"/>
    <w:multiLevelType w:val="multilevel"/>
    <w:tmpl w:val="3370D63C"/>
    <w:lvl w:ilvl="0">
      <w:start w:val="2"/>
      <w:numFmt w:val="decimal"/>
      <w:lvlText w:val="%1."/>
      <w:lvlJc w:val="left"/>
      <w:pPr>
        <w:ind w:left="360" w:hanging="360"/>
      </w:pPr>
    </w:lvl>
    <w:lvl w:ilvl="1">
      <w:start w:val="1"/>
      <w:numFmt w:val="decimal"/>
      <w:lvlText w:val="%1.%2."/>
      <w:lvlJc w:val="left"/>
      <w:pPr>
        <w:ind w:left="19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8" w15:restartNumberingAfterBreak="0">
    <w:nsid w:val="5BF04A22"/>
    <w:multiLevelType w:val="multilevel"/>
    <w:tmpl w:val="9C3892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D16FB5"/>
    <w:multiLevelType w:val="multilevel"/>
    <w:tmpl w:val="62E2D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6034C13"/>
    <w:multiLevelType w:val="hybridMultilevel"/>
    <w:tmpl w:val="C16282C4"/>
    <w:lvl w:ilvl="0" w:tplc="4B9E4DB6">
      <w:start w:val="1"/>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1" w15:restartNumberingAfterBreak="0">
    <w:nsid w:val="6FCA612E"/>
    <w:multiLevelType w:val="multilevel"/>
    <w:tmpl w:val="F0103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4815CE4"/>
    <w:multiLevelType w:val="multilevel"/>
    <w:tmpl w:val="D898BD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F2F002A"/>
    <w:multiLevelType w:val="multilevel"/>
    <w:tmpl w:val="CD861F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
  </w:num>
  <w:num w:numId="3">
    <w:abstractNumId w:val="0"/>
  </w:num>
  <w:num w:numId="4">
    <w:abstractNumId w:val="4"/>
  </w:num>
  <w:num w:numId="5">
    <w:abstractNumId w:val="13"/>
  </w:num>
  <w:num w:numId="6">
    <w:abstractNumId w:val="7"/>
  </w:num>
  <w:num w:numId="7">
    <w:abstractNumId w:val="5"/>
  </w:num>
  <w:num w:numId="8">
    <w:abstractNumId w:val="12"/>
  </w:num>
  <w:num w:numId="9">
    <w:abstractNumId w:val="3"/>
  </w:num>
  <w:num w:numId="10">
    <w:abstractNumId w:val="11"/>
  </w:num>
  <w:num w:numId="11">
    <w:abstractNumId w:val="9"/>
  </w:num>
  <w:num w:numId="12">
    <w:abstractNumId w:val="2"/>
  </w:num>
  <w:num w:numId="13">
    <w:abstractNumId w:val="8"/>
  </w:num>
  <w:num w:numId="1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01BD0"/>
    <w:rsid w:val="00033683"/>
    <w:rsid w:val="00040917"/>
    <w:rsid w:val="00042149"/>
    <w:rsid w:val="00083AD0"/>
    <w:rsid w:val="00092C0D"/>
    <w:rsid w:val="000B4DF3"/>
    <w:rsid w:val="000D7B46"/>
    <w:rsid w:val="000E1657"/>
    <w:rsid w:val="001463B3"/>
    <w:rsid w:val="00182A40"/>
    <w:rsid w:val="00192CBA"/>
    <w:rsid w:val="001C10F5"/>
    <w:rsid w:val="001D2373"/>
    <w:rsid w:val="001E035B"/>
    <w:rsid w:val="00221275"/>
    <w:rsid w:val="002640D2"/>
    <w:rsid w:val="002859B3"/>
    <w:rsid w:val="002B11DD"/>
    <w:rsid w:val="002D74A9"/>
    <w:rsid w:val="00316713"/>
    <w:rsid w:val="00330555"/>
    <w:rsid w:val="00351169"/>
    <w:rsid w:val="00370261"/>
    <w:rsid w:val="003748EC"/>
    <w:rsid w:val="00375527"/>
    <w:rsid w:val="00386188"/>
    <w:rsid w:val="003A0E96"/>
    <w:rsid w:val="003A5429"/>
    <w:rsid w:val="003D0890"/>
    <w:rsid w:val="003D693A"/>
    <w:rsid w:val="003D6A87"/>
    <w:rsid w:val="003F67C9"/>
    <w:rsid w:val="004151A4"/>
    <w:rsid w:val="004245C5"/>
    <w:rsid w:val="00433B76"/>
    <w:rsid w:val="004343DC"/>
    <w:rsid w:val="00453485"/>
    <w:rsid w:val="00480E7B"/>
    <w:rsid w:val="004A7764"/>
    <w:rsid w:val="004A7CB0"/>
    <w:rsid w:val="004B38DB"/>
    <w:rsid w:val="004E591D"/>
    <w:rsid w:val="004F74D6"/>
    <w:rsid w:val="005254B9"/>
    <w:rsid w:val="005615D7"/>
    <w:rsid w:val="005923C3"/>
    <w:rsid w:val="00594B61"/>
    <w:rsid w:val="005A612E"/>
    <w:rsid w:val="005B2BB2"/>
    <w:rsid w:val="005C199C"/>
    <w:rsid w:val="006245C0"/>
    <w:rsid w:val="00635831"/>
    <w:rsid w:val="0063600F"/>
    <w:rsid w:val="00640F09"/>
    <w:rsid w:val="00662868"/>
    <w:rsid w:val="006710A8"/>
    <w:rsid w:val="0067244E"/>
    <w:rsid w:val="006A0A8F"/>
    <w:rsid w:val="006A3B86"/>
    <w:rsid w:val="006B442B"/>
    <w:rsid w:val="007045EA"/>
    <w:rsid w:val="00705AFC"/>
    <w:rsid w:val="0074302B"/>
    <w:rsid w:val="007650F7"/>
    <w:rsid w:val="007709B7"/>
    <w:rsid w:val="00785888"/>
    <w:rsid w:val="007A5FE3"/>
    <w:rsid w:val="007C36A1"/>
    <w:rsid w:val="007C72EA"/>
    <w:rsid w:val="007C7E70"/>
    <w:rsid w:val="007D4A23"/>
    <w:rsid w:val="007E1A5A"/>
    <w:rsid w:val="007F6BFE"/>
    <w:rsid w:val="00805B08"/>
    <w:rsid w:val="008079CE"/>
    <w:rsid w:val="00813768"/>
    <w:rsid w:val="00875351"/>
    <w:rsid w:val="008876E1"/>
    <w:rsid w:val="00890630"/>
    <w:rsid w:val="00890799"/>
    <w:rsid w:val="008970FE"/>
    <w:rsid w:val="008A1F3C"/>
    <w:rsid w:val="00924A0A"/>
    <w:rsid w:val="00924F91"/>
    <w:rsid w:val="00930C4D"/>
    <w:rsid w:val="0093396B"/>
    <w:rsid w:val="0093409C"/>
    <w:rsid w:val="00934446"/>
    <w:rsid w:val="00966584"/>
    <w:rsid w:val="00966FC7"/>
    <w:rsid w:val="009C06BF"/>
    <w:rsid w:val="009E47B4"/>
    <w:rsid w:val="009F7C62"/>
    <w:rsid w:val="00A00DEF"/>
    <w:rsid w:val="00A04A91"/>
    <w:rsid w:val="00A078D9"/>
    <w:rsid w:val="00A16C0D"/>
    <w:rsid w:val="00A37113"/>
    <w:rsid w:val="00A436DF"/>
    <w:rsid w:val="00A539A4"/>
    <w:rsid w:val="00A71B2E"/>
    <w:rsid w:val="00A85988"/>
    <w:rsid w:val="00AA3B39"/>
    <w:rsid w:val="00AB598B"/>
    <w:rsid w:val="00AE3166"/>
    <w:rsid w:val="00B00557"/>
    <w:rsid w:val="00B01E9B"/>
    <w:rsid w:val="00B11C5B"/>
    <w:rsid w:val="00B66276"/>
    <w:rsid w:val="00B717C0"/>
    <w:rsid w:val="00BA1F4F"/>
    <w:rsid w:val="00BA2D78"/>
    <w:rsid w:val="00BE1690"/>
    <w:rsid w:val="00C11071"/>
    <w:rsid w:val="00C350B1"/>
    <w:rsid w:val="00C54F8B"/>
    <w:rsid w:val="00C55EA7"/>
    <w:rsid w:val="00C61BD3"/>
    <w:rsid w:val="00C70E9C"/>
    <w:rsid w:val="00C77523"/>
    <w:rsid w:val="00CA0849"/>
    <w:rsid w:val="00CD78DC"/>
    <w:rsid w:val="00CD795B"/>
    <w:rsid w:val="00CE10E0"/>
    <w:rsid w:val="00CE26DA"/>
    <w:rsid w:val="00CE7A85"/>
    <w:rsid w:val="00D12AB9"/>
    <w:rsid w:val="00D358BB"/>
    <w:rsid w:val="00D7229D"/>
    <w:rsid w:val="00DA6E93"/>
    <w:rsid w:val="00DF5024"/>
    <w:rsid w:val="00E147D8"/>
    <w:rsid w:val="00E15EC1"/>
    <w:rsid w:val="00E5195D"/>
    <w:rsid w:val="00E82CC0"/>
    <w:rsid w:val="00E96269"/>
    <w:rsid w:val="00EA28E3"/>
    <w:rsid w:val="00ED7EC6"/>
    <w:rsid w:val="00EE14F4"/>
    <w:rsid w:val="00F11905"/>
    <w:rsid w:val="00F14132"/>
    <w:rsid w:val="00F22D71"/>
    <w:rsid w:val="00F242AA"/>
    <w:rsid w:val="00F33F9A"/>
    <w:rsid w:val="00F5796E"/>
    <w:rsid w:val="00F6033D"/>
    <w:rsid w:val="00F655B6"/>
    <w:rsid w:val="00FB30BD"/>
    <w:rsid w:val="00FC038E"/>
    <w:rsid w:val="00FC5752"/>
    <w:rsid w:val="00FF4F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752"/>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semiHidden/>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Tablaconcuadrcula1">
    <w:name w:val="Tabla con cuadrícula1"/>
    <w:basedOn w:val="Tablanormal"/>
    <w:next w:val="Tablaconcuadrcula"/>
    <w:uiPriority w:val="39"/>
    <w:rsid w:val="00FC03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2">
    <w:name w:val="Table Web 2"/>
    <w:basedOn w:val="Tablanormal"/>
    <w:uiPriority w:val="99"/>
    <w:rsid w:val="008079CE"/>
    <w:pPr>
      <w:spacing w:after="200" w:line="276" w:lineRule="auto"/>
    </w:pPr>
    <w:rPr>
      <w:rFonts w:ascii="Calibri" w:eastAsia="Calibri" w:hAnsi="Calibri" w:cs="Calibri"/>
      <w:lang w:val="es-ES"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unhideWhenUsed/>
    <w:qFormat/>
    <w:rsid w:val="003D693A"/>
    <w:pPr>
      <w:widowControl w:val="0"/>
      <w:autoSpaceDE w:val="0"/>
      <w:autoSpaceDN w:val="0"/>
      <w:spacing w:after="0" w:line="240" w:lineRule="auto"/>
    </w:pPr>
    <w:rPr>
      <w:rFonts w:ascii="Times New Roman" w:eastAsia="Times New Roman" w:hAnsi="Times New Roman" w:cs="Times New Roman"/>
      <w:sz w:val="24"/>
      <w:szCs w:val="24"/>
      <w:lang w:val="en-US" w:eastAsia="es-ES_tradn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3928</Words>
  <Characters>21610</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Nelson Acero</cp:lastModifiedBy>
  <cp:revision>3</cp:revision>
  <cp:lastPrinted>2023-03-08T05:44:00Z</cp:lastPrinted>
  <dcterms:created xsi:type="dcterms:W3CDTF">2026-09-15T22:09:00Z</dcterms:created>
  <dcterms:modified xsi:type="dcterms:W3CDTF">2026-09-15T22:10:00Z</dcterms:modified>
</cp:coreProperties>
</file>