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5FBC0" w14:textId="77777777" w:rsidR="00295405" w:rsidRDefault="00295405" w:rsidP="00B57E97">
      <w:pPr>
        <w:tabs>
          <w:tab w:val="left" w:pos="284"/>
          <w:tab w:val="left" w:pos="567"/>
          <w:tab w:val="left" w:pos="5670"/>
        </w:tabs>
        <w:jc w:val="both"/>
        <w:rPr>
          <w:rFonts w:ascii="Arial" w:hAnsi="Arial" w:cs="Arial"/>
        </w:rPr>
      </w:pPr>
    </w:p>
    <w:p w14:paraId="153344F1" w14:textId="1A37F262" w:rsidR="00796B04" w:rsidRDefault="001077D6" w:rsidP="00AD07B4">
      <w:pPr>
        <w:tabs>
          <w:tab w:val="left" w:pos="284"/>
          <w:tab w:val="left" w:pos="567"/>
          <w:tab w:val="left" w:pos="5670"/>
        </w:tabs>
        <w:jc w:val="both"/>
        <w:rPr>
          <w:rFonts w:ascii="Arial" w:hAnsi="Arial" w:cs="Arial"/>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w:t>
      </w:r>
      <w:r w:rsidR="00B40524">
        <w:rPr>
          <w:rFonts w:ascii="Arial" w:hAnsi="Arial" w:cs="Arial"/>
        </w:rPr>
        <w:t>C</w:t>
      </w:r>
      <w:r w:rsidR="000269BC" w:rsidRPr="00A84420">
        <w:rPr>
          <w:rFonts w:ascii="Arial" w:hAnsi="Arial" w:cs="Arial"/>
        </w:rPr>
        <w:t>-00</w:t>
      </w:r>
      <w:r w:rsidR="00D90668">
        <w:rPr>
          <w:rFonts w:ascii="Arial" w:hAnsi="Arial" w:cs="Arial"/>
        </w:rPr>
        <w:t>35</w:t>
      </w:r>
      <w:r w:rsidRPr="00A84420">
        <w:rPr>
          <w:rFonts w:ascii="Arial" w:hAnsi="Arial" w:cs="Arial"/>
        </w:rPr>
        <w:t>-DROC</w:t>
      </w:r>
      <w:r w:rsidRPr="00EA153E">
        <w:rPr>
          <w:rFonts w:ascii="Arial" w:hAnsi="Arial" w:cs="Arial"/>
        </w:rPr>
        <w:t>-202</w:t>
      </w:r>
      <w:r w:rsidR="003179AF">
        <w:rPr>
          <w:rFonts w:ascii="Arial" w:hAnsi="Arial" w:cs="Arial"/>
        </w:rPr>
        <w:t>6</w:t>
      </w:r>
      <w:r w:rsidRPr="00EA153E">
        <w:rPr>
          <w:rFonts w:ascii="Arial" w:hAnsi="Arial" w:cs="Arial"/>
        </w:rPr>
        <w:t xml:space="preserve">, cuyo objeto es </w:t>
      </w:r>
      <w:r w:rsidR="00DD0410">
        <w:rPr>
          <w:rFonts w:ascii="Arial" w:eastAsia="Arial" w:hAnsi="Arial" w:cs="Arial"/>
          <w:lang w:eastAsia="en-US"/>
        </w:rPr>
        <w:t xml:space="preserve">la </w:t>
      </w:r>
      <w:r w:rsidR="00D90668" w:rsidRPr="00D90668">
        <w:rPr>
          <w:rFonts w:ascii="Arial" w:eastAsia="Arial" w:hAnsi="Arial" w:cs="Arial"/>
          <w:lang w:eastAsia="en-US"/>
        </w:rPr>
        <w:t>Adquisición kit de elementos de botiquín para la Regional Occidente</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7C4337">
        <w:rPr>
          <w:rFonts w:ascii="Arial" w:hAnsi="Arial" w:cs="Arial"/>
        </w:rPr>
        <w:t xml:space="preserve"> </w:t>
      </w:r>
      <w:r w:rsidR="001D3D37" w:rsidRPr="00EA153E">
        <w:rPr>
          <w:rFonts w:ascii="Arial" w:hAnsi="Arial" w:cs="Arial"/>
        </w:rPr>
        <w:t>l</w:t>
      </w:r>
      <w:r w:rsidR="007C4337">
        <w:rPr>
          <w:rFonts w:ascii="Arial" w:hAnsi="Arial" w:cs="Arial"/>
        </w:rPr>
        <w:t>os</w:t>
      </w:r>
      <w:r w:rsidR="00CA2085" w:rsidRPr="00EA153E">
        <w:rPr>
          <w:rFonts w:ascii="Arial" w:hAnsi="Arial" w:cs="Arial"/>
        </w:rPr>
        <w:t xml:space="preserve"> </w:t>
      </w:r>
      <w:r w:rsidR="00DD0410">
        <w:rPr>
          <w:rFonts w:ascii="Arial" w:hAnsi="Arial" w:cs="Arial"/>
        </w:rPr>
        <w:t>elementos</w:t>
      </w:r>
      <w:r w:rsidR="003F556E" w:rsidRPr="00EA153E">
        <w:rPr>
          <w:rFonts w:ascii="Arial" w:hAnsi="Arial" w:cs="Arial"/>
        </w:rPr>
        <w:t xml:space="preserve"> </w:t>
      </w:r>
      <w:r w:rsidR="001D3D37" w:rsidRPr="00EA153E">
        <w:rPr>
          <w:rFonts w:ascii="Arial" w:hAnsi="Arial" w:cs="Arial"/>
        </w:rPr>
        <w:t>ofertado</w:t>
      </w:r>
      <w:r w:rsidR="007C4337">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6F5A6BB8" w14:textId="7AE3750A" w:rsidR="00D24A95" w:rsidRDefault="00D24A95" w:rsidP="00AD07B4">
      <w:pPr>
        <w:tabs>
          <w:tab w:val="left" w:pos="284"/>
          <w:tab w:val="left" w:pos="567"/>
          <w:tab w:val="left" w:pos="5670"/>
        </w:tabs>
        <w:jc w:val="both"/>
        <w:rPr>
          <w:rFonts w:ascii="Arial" w:hAnsi="Arial" w:cs="Arial"/>
        </w:rPr>
      </w:pPr>
    </w:p>
    <w:tbl>
      <w:tblPr>
        <w:tblW w:w="15026"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3969"/>
        <w:gridCol w:w="1418"/>
        <w:gridCol w:w="1559"/>
        <w:gridCol w:w="1417"/>
        <w:gridCol w:w="2127"/>
        <w:gridCol w:w="2126"/>
        <w:gridCol w:w="1701"/>
      </w:tblGrid>
      <w:tr w:rsidR="00BF432D" w:rsidRPr="00EA153E" w14:paraId="7CB18B86" w14:textId="77777777" w:rsidTr="002C7AA7">
        <w:trPr>
          <w:trHeight w:val="465"/>
        </w:trPr>
        <w:tc>
          <w:tcPr>
            <w:tcW w:w="709" w:type="dxa"/>
            <w:tcBorders>
              <w:top w:val="single" w:sz="4" w:space="0" w:color="auto"/>
              <w:left w:val="single" w:sz="4" w:space="0" w:color="auto"/>
              <w:bottom w:val="single" w:sz="4" w:space="0" w:color="auto"/>
              <w:right w:val="single" w:sz="4" w:space="0" w:color="auto"/>
            </w:tcBorders>
          </w:tcPr>
          <w:p w14:paraId="76E0EB86"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ÍTEM</w:t>
            </w:r>
          </w:p>
        </w:tc>
        <w:tc>
          <w:tcPr>
            <w:tcW w:w="3969" w:type="dxa"/>
            <w:tcBorders>
              <w:top w:val="single" w:sz="4" w:space="0" w:color="auto"/>
              <w:left w:val="single" w:sz="4" w:space="0" w:color="auto"/>
              <w:bottom w:val="single" w:sz="4" w:space="0" w:color="auto"/>
              <w:right w:val="single" w:sz="4" w:space="0" w:color="auto"/>
            </w:tcBorders>
          </w:tcPr>
          <w:p w14:paraId="15C45390" w14:textId="63EF597F"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 xml:space="preserve">DESCRIPCIÓN DEL </w:t>
            </w:r>
            <w:r>
              <w:rPr>
                <w:rFonts w:ascii="Arial" w:hAnsi="Arial" w:cs="Arial"/>
                <w:b/>
                <w:sz w:val="16"/>
                <w:szCs w:val="16"/>
                <w:lang w:val="es-ES"/>
              </w:rPr>
              <w:t>BIEN</w:t>
            </w:r>
            <w:r w:rsidRPr="00E20309">
              <w:rPr>
                <w:rFonts w:ascii="Arial" w:hAnsi="Arial" w:cs="Arial"/>
                <w:b/>
                <w:sz w:val="16"/>
                <w:szCs w:val="16"/>
                <w:lang w:val="es-ES"/>
              </w:rPr>
              <w:t xml:space="preserve"> REQUERIDO</w:t>
            </w:r>
          </w:p>
        </w:tc>
        <w:tc>
          <w:tcPr>
            <w:tcW w:w="1418" w:type="dxa"/>
            <w:tcBorders>
              <w:top w:val="single" w:sz="4" w:space="0" w:color="auto"/>
              <w:left w:val="single" w:sz="4" w:space="0" w:color="auto"/>
              <w:bottom w:val="single" w:sz="4" w:space="0" w:color="auto"/>
              <w:right w:val="single" w:sz="4" w:space="0" w:color="auto"/>
            </w:tcBorders>
          </w:tcPr>
          <w:p w14:paraId="27C66F77"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02AEEBE5"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DE BIENES</w:t>
            </w:r>
          </w:p>
        </w:tc>
        <w:tc>
          <w:tcPr>
            <w:tcW w:w="1559" w:type="dxa"/>
            <w:tcBorders>
              <w:top w:val="single" w:sz="4" w:space="0" w:color="auto"/>
              <w:left w:val="single" w:sz="4" w:space="0" w:color="auto"/>
              <w:bottom w:val="single" w:sz="4" w:space="0" w:color="auto"/>
              <w:right w:val="single" w:sz="4" w:space="0" w:color="auto"/>
            </w:tcBorders>
          </w:tcPr>
          <w:p w14:paraId="0B9C647F"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tcPr>
          <w:p w14:paraId="09C80760"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2127" w:type="dxa"/>
            <w:tcBorders>
              <w:top w:val="single" w:sz="4" w:space="0" w:color="auto"/>
              <w:left w:val="single" w:sz="4" w:space="0" w:color="auto"/>
              <w:bottom w:val="single" w:sz="4" w:space="0" w:color="auto"/>
              <w:right w:val="single" w:sz="4" w:space="0" w:color="auto"/>
            </w:tcBorders>
          </w:tcPr>
          <w:p w14:paraId="0FC3547D" w14:textId="5AF6C603" w:rsidR="00BF432D" w:rsidRPr="00E20309" w:rsidRDefault="00BF432D" w:rsidP="00631A72">
            <w:pPr>
              <w:jc w:val="center"/>
              <w:rPr>
                <w:rFonts w:ascii="Arial" w:hAnsi="Arial" w:cs="Arial"/>
                <w:b/>
                <w:sz w:val="16"/>
                <w:szCs w:val="16"/>
                <w:lang w:val="es-ES"/>
              </w:rPr>
            </w:pPr>
            <w:r w:rsidRPr="00E20309">
              <w:rPr>
                <w:rFonts w:ascii="Arial" w:hAnsi="Arial" w:cs="Arial"/>
                <w:b/>
                <w:sz w:val="16"/>
                <w:szCs w:val="16"/>
                <w:lang w:val="es-ES"/>
              </w:rPr>
              <w:t>PRECIO</w:t>
            </w:r>
            <w:r>
              <w:rPr>
                <w:rFonts w:ascii="Arial" w:hAnsi="Arial" w:cs="Arial"/>
                <w:b/>
                <w:sz w:val="16"/>
                <w:szCs w:val="16"/>
                <w:lang w:val="es-ES"/>
              </w:rPr>
              <w:t xml:space="preserve"> POR UNIDAD </w:t>
            </w:r>
            <w:r w:rsidRPr="00E20309">
              <w:rPr>
                <w:rFonts w:ascii="Arial" w:hAnsi="Arial" w:cs="Arial"/>
                <w:b/>
                <w:sz w:val="16"/>
                <w:szCs w:val="16"/>
                <w:lang w:val="es-ES"/>
              </w:rPr>
              <w:t xml:space="preserve">SIN IVA </w:t>
            </w:r>
          </w:p>
        </w:tc>
        <w:tc>
          <w:tcPr>
            <w:tcW w:w="2126" w:type="dxa"/>
            <w:tcBorders>
              <w:top w:val="single" w:sz="4" w:space="0" w:color="auto"/>
              <w:left w:val="single" w:sz="4" w:space="0" w:color="auto"/>
              <w:bottom w:val="single" w:sz="4" w:space="0" w:color="auto"/>
              <w:right w:val="single" w:sz="4" w:space="0" w:color="auto"/>
            </w:tcBorders>
          </w:tcPr>
          <w:p w14:paraId="538CEA91"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701" w:type="dxa"/>
            <w:tcBorders>
              <w:top w:val="single" w:sz="4" w:space="0" w:color="auto"/>
              <w:left w:val="single" w:sz="4" w:space="0" w:color="auto"/>
              <w:bottom w:val="single" w:sz="4" w:space="0" w:color="auto"/>
              <w:right w:val="single" w:sz="4" w:space="0" w:color="auto"/>
            </w:tcBorders>
          </w:tcPr>
          <w:p w14:paraId="600FAE7D"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SUBTOTAL</w:t>
            </w:r>
          </w:p>
          <w:p w14:paraId="54A5EE3D" w14:textId="77777777" w:rsidR="00BF432D" w:rsidRPr="00E20309" w:rsidRDefault="00BF432D" w:rsidP="00635C78">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D24A95" w:rsidRPr="00EA153E" w14:paraId="67830AC3" w14:textId="77777777" w:rsidTr="000451CC">
        <w:trPr>
          <w:trHeight w:val="67"/>
        </w:trPr>
        <w:tc>
          <w:tcPr>
            <w:tcW w:w="709" w:type="dxa"/>
            <w:vMerge w:val="restart"/>
            <w:tcBorders>
              <w:top w:val="single" w:sz="4" w:space="0" w:color="auto"/>
              <w:left w:val="single" w:sz="4" w:space="0" w:color="auto"/>
              <w:right w:val="single" w:sz="4" w:space="0" w:color="auto"/>
            </w:tcBorders>
          </w:tcPr>
          <w:p w14:paraId="42428D10" w14:textId="77777777" w:rsidR="00D24A95" w:rsidRPr="00E20309" w:rsidRDefault="00D24A95" w:rsidP="00D24A95">
            <w:pPr>
              <w:jc w:val="center"/>
              <w:rPr>
                <w:rFonts w:ascii="Arial" w:hAnsi="Arial" w:cs="Arial"/>
                <w:sz w:val="16"/>
                <w:szCs w:val="16"/>
                <w:lang w:val="es-ES"/>
              </w:rPr>
            </w:pPr>
            <w:r w:rsidRPr="00E20309">
              <w:rPr>
                <w:rFonts w:ascii="Arial" w:hAnsi="Arial" w:cs="Arial"/>
                <w:sz w:val="16"/>
                <w:szCs w:val="16"/>
                <w:lang w:val="es-ES"/>
              </w:rPr>
              <w:t>1</w:t>
            </w:r>
          </w:p>
        </w:tc>
        <w:tc>
          <w:tcPr>
            <w:tcW w:w="3969" w:type="dxa"/>
            <w:tcBorders>
              <w:top w:val="single" w:sz="4" w:space="0" w:color="auto"/>
              <w:left w:val="single" w:sz="4" w:space="0" w:color="auto"/>
              <w:bottom w:val="single" w:sz="4" w:space="0" w:color="auto"/>
              <w:right w:val="single" w:sz="4" w:space="0" w:color="auto"/>
            </w:tcBorders>
            <w:vAlign w:val="bottom"/>
          </w:tcPr>
          <w:p w14:paraId="0FDEDF46" w14:textId="04F32C01" w:rsidR="00D24A95" w:rsidRPr="00E20309" w:rsidRDefault="00D24A95" w:rsidP="00D24A95">
            <w:pPr>
              <w:overflowPunct/>
              <w:autoSpaceDE/>
              <w:autoSpaceDN/>
              <w:adjustRightInd/>
              <w:jc w:val="center"/>
              <w:textAlignment w:val="auto"/>
              <w:rPr>
                <w:rFonts w:ascii="Arial" w:hAnsi="Arial" w:cs="Arial"/>
                <w:sz w:val="16"/>
                <w:szCs w:val="16"/>
                <w:lang w:val="es-ES"/>
              </w:rPr>
            </w:pPr>
            <w:r w:rsidRPr="00A50D1D">
              <w:rPr>
                <w:b/>
                <w:bCs/>
              </w:rPr>
              <w:t>Kit de botiquines que contenga los siguientes elementos:</w:t>
            </w:r>
          </w:p>
        </w:tc>
        <w:tc>
          <w:tcPr>
            <w:tcW w:w="1418" w:type="dxa"/>
            <w:vMerge w:val="restart"/>
            <w:tcBorders>
              <w:top w:val="single" w:sz="4" w:space="0" w:color="auto"/>
              <w:left w:val="single" w:sz="4" w:space="0" w:color="auto"/>
              <w:right w:val="single" w:sz="4" w:space="0" w:color="auto"/>
            </w:tcBorders>
          </w:tcPr>
          <w:p w14:paraId="74282C8F" w14:textId="57F34E34"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r>
              <w:rPr>
                <w:rFonts w:ascii="Arial" w:hAnsi="Arial" w:cs="Arial"/>
                <w:sz w:val="16"/>
                <w:szCs w:val="16"/>
                <w:lang w:val="es-ES"/>
              </w:rPr>
              <w:t>1</w:t>
            </w:r>
          </w:p>
        </w:tc>
        <w:tc>
          <w:tcPr>
            <w:tcW w:w="1559" w:type="dxa"/>
            <w:vMerge w:val="restart"/>
            <w:tcBorders>
              <w:top w:val="single" w:sz="4" w:space="0" w:color="auto"/>
              <w:left w:val="single" w:sz="4" w:space="0" w:color="auto"/>
              <w:right w:val="single" w:sz="4" w:space="0" w:color="auto"/>
            </w:tcBorders>
          </w:tcPr>
          <w:p w14:paraId="444269A1" w14:textId="7F0FAF4A" w:rsidR="00D24A95" w:rsidRPr="00E20309" w:rsidRDefault="00D24A95" w:rsidP="00D24A95">
            <w:pPr>
              <w:jc w:val="center"/>
              <w:rPr>
                <w:rFonts w:ascii="Arial" w:hAnsi="Arial" w:cs="Arial"/>
                <w:sz w:val="16"/>
                <w:szCs w:val="16"/>
                <w:lang w:val="es-ES"/>
              </w:rPr>
            </w:pPr>
            <w:r>
              <w:rPr>
                <w:rFonts w:ascii="Arial" w:hAnsi="Arial" w:cs="Arial"/>
                <w:sz w:val="16"/>
                <w:szCs w:val="16"/>
                <w:lang w:val="es-ES"/>
              </w:rPr>
              <w:t>Kit</w:t>
            </w:r>
          </w:p>
        </w:tc>
        <w:tc>
          <w:tcPr>
            <w:tcW w:w="1417" w:type="dxa"/>
            <w:vMerge w:val="restart"/>
            <w:tcBorders>
              <w:top w:val="single" w:sz="4" w:space="0" w:color="auto"/>
              <w:left w:val="single" w:sz="4" w:space="0" w:color="auto"/>
              <w:right w:val="single" w:sz="4" w:space="0" w:color="auto"/>
            </w:tcBorders>
          </w:tcPr>
          <w:p w14:paraId="42DB0CBF" w14:textId="266225A1" w:rsidR="00D24A95" w:rsidRPr="00E20309" w:rsidRDefault="00D24A95" w:rsidP="00D24A95">
            <w:pPr>
              <w:jc w:val="right"/>
              <w:rPr>
                <w:rFonts w:ascii="Arial" w:hAnsi="Arial" w:cs="Arial"/>
                <w:sz w:val="16"/>
                <w:szCs w:val="16"/>
                <w:lang w:val="es-ES"/>
              </w:rPr>
            </w:pPr>
            <w:r>
              <w:rPr>
                <w:rFonts w:ascii="Arial" w:hAnsi="Arial" w:cs="Arial"/>
                <w:sz w:val="16"/>
                <w:szCs w:val="16"/>
                <w:lang w:val="es-ES"/>
              </w:rPr>
              <w:t>6 meses</w:t>
            </w:r>
          </w:p>
        </w:tc>
        <w:tc>
          <w:tcPr>
            <w:tcW w:w="2127" w:type="dxa"/>
            <w:vMerge w:val="restart"/>
            <w:tcBorders>
              <w:top w:val="single" w:sz="4" w:space="0" w:color="auto"/>
              <w:left w:val="single" w:sz="4" w:space="0" w:color="auto"/>
              <w:right w:val="single" w:sz="4" w:space="0" w:color="auto"/>
            </w:tcBorders>
          </w:tcPr>
          <w:p w14:paraId="6884CB42" w14:textId="3A2F1887" w:rsidR="00D24A95" w:rsidRPr="00E20309" w:rsidRDefault="00C442F1" w:rsidP="00D24A95">
            <w:pPr>
              <w:jc w:val="right"/>
              <w:rPr>
                <w:rFonts w:ascii="Arial" w:hAnsi="Arial" w:cs="Arial"/>
                <w:sz w:val="16"/>
                <w:szCs w:val="16"/>
                <w:lang w:val="es-ES"/>
              </w:rPr>
            </w:pPr>
            <w:r>
              <w:rPr>
                <w:rFonts w:ascii="Arial" w:hAnsi="Arial" w:cs="Arial"/>
                <w:sz w:val="16"/>
                <w:szCs w:val="16"/>
                <w:lang w:val="es-ES"/>
              </w:rPr>
              <w:t>$XXX</w:t>
            </w:r>
          </w:p>
        </w:tc>
        <w:tc>
          <w:tcPr>
            <w:tcW w:w="2126" w:type="dxa"/>
            <w:vMerge w:val="restart"/>
            <w:tcBorders>
              <w:top w:val="single" w:sz="4" w:space="0" w:color="auto"/>
              <w:left w:val="single" w:sz="4" w:space="0" w:color="auto"/>
              <w:right w:val="single" w:sz="4" w:space="0" w:color="auto"/>
            </w:tcBorders>
          </w:tcPr>
          <w:p w14:paraId="497694F1" w14:textId="177916AA" w:rsidR="00D24A95" w:rsidRPr="00E20309" w:rsidRDefault="00D24A95" w:rsidP="00D24A95">
            <w:pPr>
              <w:jc w:val="center"/>
              <w:rPr>
                <w:rFonts w:ascii="Arial" w:hAnsi="Arial" w:cs="Arial"/>
                <w:sz w:val="16"/>
                <w:szCs w:val="16"/>
                <w:lang w:val="es-ES"/>
              </w:rPr>
            </w:pPr>
            <w:r>
              <w:rPr>
                <w:rFonts w:ascii="Arial" w:hAnsi="Arial" w:cs="Arial"/>
                <w:sz w:val="16"/>
                <w:szCs w:val="16"/>
                <w:lang w:val="es-ES"/>
              </w:rPr>
              <w:t>X%</w:t>
            </w:r>
          </w:p>
        </w:tc>
        <w:tc>
          <w:tcPr>
            <w:tcW w:w="1701" w:type="dxa"/>
            <w:vMerge w:val="restart"/>
            <w:tcBorders>
              <w:top w:val="single" w:sz="4" w:space="0" w:color="auto"/>
              <w:left w:val="single" w:sz="4" w:space="0" w:color="auto"/>
              <w:right w:val="single" w:sz="4" w:space="0" w:color="auto"/>
            </w:tcBorders>
          </w:tcPr>
          <w:p w14:paraId="653CC5F4" w14:textId="28A4DE5D" w:rsidR="00D24A95" w:rsidRPr="00E20309" w:rsidRDefault="00D24A95" w:rsidP="00D24A95">
            <w:pPr>
              <w:jc w:val="right"/>
              <w:rPr>
                <w:rFonts w:ascii="Arial" w:hAnsi="Arial" w:cs="Arial"/>
                <w:sz w:val="16"/>
                <w:szCs w:val="16"/>
                <w:lang w:val="es-ES"/>
              </w:rPr>
            </w:pPr>
            <w:r>
              <w:rPr>
                <w:rFonts w:ascii="Arial" w:hAnsi="Arial" w:cs="Arial"/>
                <w:sz w:val="16"/>
                <w:szCs w:val="16"/>
                <w:lang w:val="es-ES"/>
              </w:rPr>
              <w:t>$XXXXX</w:t>
            </w:r>
          </w:p>
        </w:tc>
      </w:tr>
      <w:tr w:rsidR="00D24A95" w:rsidRPr="00EA153E" w14:paraId="542DC8F2" w14:textId="77777777" w:rsidTr="000451CC">
        <w:trPr>
          <w:trHeight w:val="67"/>
        </w:trPr>
        <w:tc>
          <w:tcPr>
            <w:tcW w:w="709" w:type="dxa"/>
            <w:vMerge/>
            <w:tcBorders>
              <w:left w:val="single" w:sz="4" w:space="0" w:color="auto"/>
              <w:right w:val="single" w:sz="4" w:space="0" w:color="auto"/>
            </w:tcBorders>
          </w:tcPr>
          <w:p w14:paraId="4EA8A07D" w14:textId="7AA09BC5" w:rsidR="00D24A95" w:rsidRPr="00E20309"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4580F1F1" w14:textId="7FEBE0C6"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Micropore 3mm 2.5cm ancho aproximadamente – 30 unidades</w:t>
            </w:r>
          </w:p>
        </w:tc>
        <w:tc>
          <w:tcPr>
            <w:tcW w:w="1418" w:type="dxa"/>
            <w:vMerge/>
            <w:tcBorders>
              <w:left w:val="single" w:sz="4" w:space="0" w:color="auto"/>
              <w:right w:val="single" w:sz="4" w:space="0" w:color="auto"/>
            </w:tcBorders>
          </w:tcPr>
          <w:p w14:paraId="7ECE76E6"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51B45947"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0ED1DF39"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246D4CCC" w14:textId="18C90B2A"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102805B4" w14:textId="592EF0F8"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6A6F8AD4" w14:textId="61487F14" w:rsidR="00D24A95" w:rsidRPr="00E20309" w:rsidRDefault="00D24A95" w:rsidP="00D24A95">
            <w:pPr>
              <w:jc w:val="right"/>
              <w:rPr>
                <w:rFonts w:ascii="Arial" w:hAnsi="Arial" w:cs="Arial"/>
                <w:sz w:val="16"/>
                <w:szCs w:val="16"/>
                <w:lang w:val="es-ES"/>
              </w:rPr>
            </w:pPr>
          </w:p>
        </w:tc>
      </w:tr>
      <w:tr w:rsidR="00D24A95" w:rsidRPr="00EA153E" w14:paraId="1923B318" w14:textId="77777777" w:rsidTr="000451CC">
        <w:trPr>
          <w:trHeight w:val="67"/>
        </w:trPr>
        <w:tc>
          <w:tcPr>
            <w:tcW w:w="709" w:type="dxa"/>
            <w:vMerge/>
            <w:tcBorders>
              <w:left w:val="single" w:sz="4" w:space="0" w:color="auto"/>
              <w:right w:val="single" w:sz="4" w:space="0" w:color="auto"/>
            </w:tcBorders>
          </w:tcPr>
          <w:p w14:paraId="153D4E2F" w14:textId="2EE651D8"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056786CA" w14:textId="171B17E6"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 xml:space="preserve">BAJALENGUAS </w:t>
            </w:r>
            <w:r w:rsidRPr="00E82E94">
              <w:rPr>
                <w:rFonts w:ascii="Arial" w:hAnsi="Arial" w:cs="Arial"/>
                <w:color w:val="222222"/>
                <w:sz w:val="16"/>
                <w:szCs w:val="16"/>
                <w:shd w:val="clear" w:color="auto" w:fill="FFFFFF"/>
              </w:rPr>
              <w:t>madera,</w:t>
            </w:r>
            <w:r w:rsidRPr="00E82E94">
              <w:rPr>
                <w:rFonts w:ascii="Arial" w:hAnsi="Arial" w:cs="Arial"/>
                <w:color w:val="000000"/>
                <w:sz w:val="16"/>
                <w:szCs w:val="16"/>
                <w:shd w:val="clear" w:color="auto" w:fill="FFFFFF"/>
              </w:rPr>
              <w:t> Sus dimensiones universales son de 15 cm de largo y 2 cm de ancho, con los extremos redondeados. 30 paquetes x 20 unidades</w:t>
            </w:r>
          </w:p>
        </w:tc>
        <w:tc>
          <w:tcPr>
            <w:tcW w:w="1418" w:type="dxa"/>
            <w:vMerge/>
            <w:tcBorders>
              <w:left w:val="single" w:sz="4" w:space="0" w:color="auto"/>
              <w:right w:val="single" w:sz="4" w:space="0" w:color="auto"/>
            </w:tcBorders>
          </w:tcPr>
          <w:p w14:paraId="6FAAA80E"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00FE1587"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2E8C9A03"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62FD20E2" w14:textId="73BDF783"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23E3617F" w14:textId="6CE3C2A0"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652009C5" w14:textId="354003F9" w:rsidR="00D24A95" w:rsidRPr="00E20309" w:rsidRDefault="00D24A95" w:rsidP="00D24A95">
            <w:pPr>
              <w:jc w:val="right"/>
              <w:rPr>
                <w:rFonts w:ascii="Arial" w:hAnsi="Arial" w:cs="Arial"/>
                <w:sz w:val="16"/>
                <w:szCs w:val="16"/>
                <w:lang w:val="es-ES"/>
              </w:rPr>
            </w:pPr>
          </w:p>
        </w:tc>
      </w:tr>
      <w:tr w:rsidR="00D24A95" w:rsidRPr="00EA153E" w14:paraId="14FFD433" w14:textId="77777777" w:rsidTr="000451CC">
        <w:trPr>
          <w:trHeight w:val="67"/>
        </w:trPr>
        <w:tc>
          <w:tcPr>
            <w:tcW w:w="709" w:type="dxa"/>
            <w:vMerge/>
            <w:tcBorders>
              <w:left w:val="single" w:sz="4" w:space="0" w:color="auto"/>
              <w:right w:val="single" w:sz="4" w:space="0" w:color="auto"/>
            </w:tcBorders>
          </w:tcPr>
          <w:p w14:paraId="6903E61D" w14:textId="77777777"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559FE025" w14:textId="057091B9"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VENDA DE ALGODÓN 5″ X 5 YARDAS – 60 unidades</w:t>
            </w:r>
          </w:p>
        </w:tc>
        <w:tc>
          <w:tcPr>
            <w:tcW w:w="1418" w:type="dxa"/>
            <w:vMerge/>
            <w:tcBorders>
              <w:left w:val="single" w:sz="4" w:space="0" w:color="auto"/>
              <w:right w:val="single" w:sz="4" w:space="0" w:color="auto"/>
            </w:tcBorders>
          </w:tcPr>
          <w:p w14:paraId="7166BDB6"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0D88D9E5"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561BD386"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048E9167" w14:textId="77777777"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6C6CC819" w14:textId="5C70FA0E"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24456351" w14:textId="77777777" w:rsidR="00D24A95" w:rsidRPr="00E20309" w:rsidRDefault="00D24A95" w:rsidP="00D24A95">
            <w:pPr>
              <w:jc w:val="right"/>
              <w:rPr>
                <w:rFonts w:ascii="Arial" w:hAnsi="Arial" w:cs="Arial"/>
                <w:sz w:val="16"/>
                <w:szCs w:val="16"/>
                <w:lang w:val="es-ES"/>
              </w:rPr>
            </w:pPr>
          </w:p>
        </w:tc>
      </w:tr>
      <w:tr w:rsidR="00D24A95" w:rsidRPr="00EA153E" w14:paraId="38C6C2B2" w14:textId="77777777" w:rsidTr="000451CC">
        <w:trPr>
          <w:trHeight w:val="67"/>
        </w:trPr>
        <w:tc>
          <w:tcPr>
            <w:tcW w:w="709" w:type="dxa"/>
            <w:vMerge/>
            <w:tcBorders>
              <w:left w:val="single" w:sz="4" w:space="0" w:color="auto"/>
              <w:right w:val="single" w:sz="4" w:space="0" w:color="auto"/>
            </w:tcBorders>
          </w:tcPr>
          <w:p w14:paraId="4D0892B7" w14:textId="78DA1B3C"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31276583" w14:textId="4A931E67"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VENDA ELÁSTICA 5″ X 5 YARDAS – 60 unidades</w:t>
            </w:r>
          </w:p>
        </w:tc>
        <w:tc>
          <w:tcPr>
            <w:tcW w:w="1418" w:type="dxa"/>
            <w:vMerge/>
            <w:tcBorders>
              <w:left w:val="single" w:sz="4" w:space="0" w:color="auto"/>
              <w:right w:val="single" w:sz="4" w:space="0" w:color="auto"/>
            </w:tcBorders>
          </w:tcPr>
          <w:p w14:paraId="4F6E2E3A"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50F04687"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2CCE929E"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0BDB8E9E" w14:textId="59CD51B4"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00FB075D" w14:textId="7BE3144A"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39562499" w14:textId="73E53BE6" w:rsidR="00D24A95" w:rsidRPr="00E20309" w:rsidRDefault="00D24A95" w:rsidP="00D24A95">
            <w:pPr>
              <w:jc w:val="right"/>
              <w:rPr>
                <w:rFonts w:ascii="Arial" w:hAnsi="Arial" w:cs="Arial"/>
                <w:sz w:val="16"/>
                <w:szCs w:val="16"/>
                <w:lang w:val="es-ES"/>
              </w:rPr>
            </w:pPr>
          </w:p>
        </w:tc>
      </w:tr>
      <w:tr w:rsidR="00D24A95" w:rsidRPr="00EA153E" w14:paraId="34D894B8" w14:textId="77777777" w:rsidTr="000451CC">
        <w:trPr>
          <w:trHeight w:val="67"/>
        </w:trPr>
        <w:tc>
          <w:tcPr>
            <w:tcW w:w="709" w:type="dxa"/>
            <w:vMerge/>
            <w:tcBorders>
              <w:left w:val="single" w:sz="4" w:space="0" w:color="auto"/>
              <w:right w:val="single" w:sz="4" w:space="0" w:color="auto"/>
            </w:tcBorders>
          </w:tcPr>
          <w:p w14:paraId="390DB0BC" w14:textId="1DC76914"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47A341D8" w14:textId="0902381A"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YODOPOVIDONA SOLUCIÓN 120ML – 30 unidades</w:t>
            </w:r>
          </w:p>
        </w:tc>
        <w:tc>
          <w:tcPr>
            <w:tcW w:w="1418" w:type="dxa"/>
            <w:vMerge/>
            <w:tcBorders>
              <w:left w:val="single" w:sz="4" w:space="0" w:color="auto"/>
              <w:right w:val="single" w:sz="4" w:space="0" w:color="auto"/>
            </w:tcBorders>
          </w:tcPr>
          <w:p w14:paraId="5D21C4BF"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7385C5F3"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6E07F110"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41B7E155" w14:textId="34C43CA2"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464C50B9" w14:textId="34A61170"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78C190AF" w14:textId="3C37DB98" w:rsidR="00D24A95" w:rsidRPr="00E20309" w:rsidRDefault="00D24A95" w:rsidP="00D24A95">
            <w:pPr>
              <w:jc w:val="right"/>
              <w:rPr>
                <w:rFonts w:ascii="Arial" w:hAnsi="Arial" w:cs="Arial"/>
                <w:sz w:val="16"/>
                <w:szCs w:val="16"/>
                <w:lang w:val="es-ES"/>
              </w:rPr>
            </w:pPr>
          </w:p>
        </w:tc>
      </w:tr>
      <w:tr w:rsidR="00D24A95" w:rsidRPr="00EA153E" w14:paraId="1FED4A09" w14:textId="77777777" w:rsidTr="000451CC">
        <w:trPr>
          <w:trHeight w:val="67"/>
        </w:trPr>
        <w:tc>
          <w:tcPr>
            <w:tcW w:w="709" w:type="dxa"/>
            <w:vMerge/>
            <w:tcBorders>
              <w:left w:val="single" w:sz="4" w:space="0" w:color="auto"/>
              <w:right w:val="single" w:sz="4" w:space="0" w:color="auto"/>
            </w:tcBorders>
          </w:tcPr>
          <w:p w14:paraId="630711D2" w14:textId="31CF9355"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3739F219" w14:textId="352EF964"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SOLUCIÓN SALINA 250ML – 30 unidades</w:t>
            </w:r>
          </w:p>
        </w:tc>
        <w:tc>
          <w:tcPr>
            <w:tcW w:w="1418" w:type="dxa"/>
            <w:vMerge/>
            <w:tcBorders>
              <w:left w:val="single" w:sz="4" w:space="0" w:color="auto"/>
              <w:right w:val="single" w:sz="4" w:space="0" w:color="auto"/>
            </w:tcBorders>
          </w:tcPr>
          <w:p w14:paraId="45097F66"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18694F7D"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1B1B2350"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7B2670AD" w14:textId="6756EF50"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0CBD9B08" w14:textId="526A645A"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60F130E2" w14:textId="45F02591" w:rsidR="00D24A95" w:rsidRPr="00E20309" w:rsidRDefault="00D24A95" w:rsidP="00D24A95">
            <w:pPr>
              <w:jc w:val="right"/>
              <w:rPr>
                <w:rFonts w:ascii="Arial" w:hAnsi="Arial" w:cs="Arial"/>
                <w:sz w:val="16"/>
                <w:szCs w:val="16"/>
                <w:lang w:val="es-ES"/>
              </w:rPr>
            </w:pPr>
          </w:p>
        </w:tc>
      </w:tr>
      <w:tr w:rsidR="00D24A95" w:rsidRPr="00EA153E" w14:paraId="682B2969" w14:textId="77777777" w:rsidTr="000451CC">
        <w:trPr>
          <w:trHeight w:val="67"/>
        </w:trPr>
        <w:tc>
          <w:tcPr>
            <w:tcW w:w="709" w:type="dxa"/>
            <w:vMerge/>
            <w:tcBorders>
              <w:left w:val="single" w:sz="4" w:space="0" w:color="auto"/>
              <w:right w:val="single" w:sz="4" w:space="0" w:color="auto"/>
            </w:tcBorders>
          </w:tcPr>
          <w:p w14:paraId="1DA1438D" w14:textId="05C341B1"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4ADBD0C1" w14:textId="662230CA"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Mantas térmicas Tamaño 210 X 130 cm, Fabricada en lámina de poliéster aluminizada., resistente al agua. – 15 unidades</w:t>
            </w:r>
          </w:p>
        </w:tc>
        <w:tc>
          <w:tcPr>
            <w:tcW w:w="1418" w:type="dxa"/>
            <w:vMerge/>
            <w:tcBorders>
              <w:left w:val="single" w:sz="4" w:space="0" w:color="auto"/>
              <w:right w:val="single" w:sz="4" w:space="0" w:color="auto"/>
            </w:tcBorders>
          </w:tcPr>
          <w:p w14:paraId="6DE448D6"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69CB39F1"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347ACAA9"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65BD95C0" w14:textId="0D27AF73"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3526D738" w14:textId="2D9FE519"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2E1B4B79" w14:textId="28DE133A" w:rsidR="00D24A95" w:rsidRPr="00E20309" w:rsidRDefault="00D24A95" w:rsidP="00D24A95">
            <w:pPr>
              <w:jc w:val="right"/>
              <w:rPr>
                <w:rFonts w:ascii="Arial" w:hAnsi="Arial" w:cs="Arial"/>
                <w:sz w:val="16"/>
                <w:szCs w:val="16"/>
                <w:lang w:val="es-ES"/>
              </w:rPr>
            </w:pPr>
          </w:p>
        </w:tc>
      </w:tr>
      <w:tr w:rsidR="00D24A95" w:rsidRPr="00EA153E" w14:paraId="3D4A7ABE" w14:textId="77777777" w:rsidTr="000451CC">
        <w:trPr>
          <w:trHeight w:val="67"/>
        </w:trPr>
        <w:tc>
          <w:tcPr>
            <w:tcW w:w="709" w:type="dxa"/>
            <w:vMerge/>
            <w:tcBorders>
              <w:left w:val="single" w:sz="4" w:space="0" w:color="auto"/>
              <w:right w:val="single" w:sz="4" w:space="0" w:color="auto"/>
            </w:tcBorders>
          </w:tcPr>
          <w:p w14:paraId="1146CCEA" w14:textId="30D9197E"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1D84328C" w14:textId="48B6AFD1"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Paquete de curas (Venditas) X 100 unidades – 17 cajas</w:t>
            </w:r>
          </w:p>
        </w:tc>
        <w:tc>
          <w:tcPr>
            <w:tcW w:w="1418" w:type="dxa"/>
            <w:vMerge/>
            <w:tcBorders>
              <w:left w:val="single" w:sz="4" w:space="0" w:color="auto"/>
              <w:right w:val="single" w:sz="4" w:space="0" w:color="auto"/>
            </w:tcBorders>
          </w:tcPr>
          <w:p w14:paraId="7393E12D"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0B325DA8"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263FB57F"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75229D34" w14:textId="46828B05"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4BF5CC73" w14:textId="79063D5A"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2FB13BA8" w14:textId="6A9472F5" w:rsidR="00D24A95" w:rsidRPr="00E20309" w:rsidRDefault="00D24A95" w:rsidP="00D24A95">
            <w:pPr>
              <w:jc w:val="right"/>
              <w:rPr>
                <w:rFonts w:ascii="Arial" w:hAnsi="Arial" w:cs="Arial"/>
                <w:sz w:val="16"/>
                <w:szCs w:val="16"/>
                <w:lang w:val="es-ES"/>
              </w:rPr>
            </w:pPr>
          </w:p>
        </w:tc>
      </w:tr>
      <w:tr w:rsidR="00D24A95" w:rsidRPr="00EA153E" w14:paraId="2F09E82A" w14:textId="77777777" w:rsidTr="000451CC">
        <w:trPr>
          <w:trHeight w:val="67"/>
        </w:trPr>
        <w:tc>
          <w:tcPr>
            <w:tcW w:w="709" w:type="dxa"/>
            <w:vMerge/>
            <w:tcBorders>
              <w:left w:val="single" w:sz="4" w:space="0" w:color="auto"/>
              <w:right w:val="single" w:sz="4" w:space="0" w:color="auto"/>
            </w:tcBorders>
          </w:tcPr>
          <w:p w14:paraId="612D3BF7" w14:textId="4E3054B1"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1A931E08" w14:textId="2383B720"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Torniquete Certificado para emergencias tipo táctico – 10 unidades</w:t>
            </w:r>
          </w:p>
        </w:tc>
        <w:tc>
          <w:tcPr>
            <w:tcW w:w="1418" w:type="dxa"/>
            <w:vMerge/>
            <w:tcBorders>
              <w:left w:val="single" w:sz="4" w:space="0" w:color="auto"/>
              <w:right w:val="single" w:sz="4" w:space="0" w:color="auto"/>
            </w:tcBorders>
          </w:tcPr>
          <w:p w14:paraId="18F3D168"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5CB5349B"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2EB0167F"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345BC71A" w14:textId="191C1A28"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3FF1F66E" w14:textId="21C0F4B7"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4087A677" w14:textId="5C0B0781" w:rsidR="00D24A95" w:rsidRPr="00E20309" w:rsidRDefault="00D24A95" w:rsidP="00D24A95">
            <w:pPr>
              <w:jc w:val="right"/>
              <w:rPr>
                <w:rFonts w:ascii="Arial" w:hAnsi="Arial" w:cs="Arial"/>
                <w:sz w:val="16"/>
                <w:szCs w:val="16"/>
                <w:lang w:val="es-ES"/>
              </w:rPr>
            </w:pPr>
          </w:p>
        </w:tc>
      </w:tr>
      <w:tr w:rsidR="00D24A95" w:rsidRPr="00EA153E" w14:paraId="22A88230" w14:textId="77777777" w:rsidTr="000451CC">
        <w:trPr>
          <w:trHeight w:val="67"/>
        </w:trPr>
        <w:tc>
          <w:tcPr>
            <w:tcW w:w="709" w:type="dxa"/>
            <w:vMerge/>
            <w:tcBorders>
              <w:left w:val="single" w:sz="4" w:space="0" w:color="auto"/>
              <w:right w:val="single" w:sz="4" w:space="0" w:color="auto"/>
            </w:tcBorders>
          </w:tcPr>
          <w:p w14:paraId="747B3B70" w14:textId="13E93563"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53042E8A" w14:textId="0F150412"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 xml:space="preserve">GASA LIMPIA </w:t>
            </w:r>
            <w:r w:rsidRPr="00E82E94">
              <w:rPr>
                <w:rFonts w:ascii="Arial" w:hAnsi="Arial" w:cs="Arial"/>
                <w:color w:val="222222"/>
                <w:sz w:val="16"/>
                <w:szCs w:val="16"/>
                <w:shd w:val="clear" w:color="auto" w:fill="FFFFFF"/>
              </w:rPr>
              <w:t>18 X 30 CM. – 30 paquetes x 200 unidades</w:t>
            </w:r>
          </w:p>
        </w:tc>
        <w:tc>
          <w:tcPr>
            <w:tcW w:w="1418" w:type="dxa"/>
            <w:vMerge/>
            <w:tcBorders>
              <w:left w:val="single" w:sz="4" w:space="0" w:color="auto"/>
              <w:right w:val="single" w:sz="4" w:space="0" w:color="auto"/>
            </w:tcBorders>
          </w:tcPr>
          <w:p w14:paraId="627A4BFB"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08C1D2F3"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0EC663EF"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6BF48F61" w14:textId="6624341D"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202D67FD" w14:textId="7AAE475D"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08FB102F" w14:textId="2E2BCC49" w:rsidR="00D24A95" w:rsidRPr="00E20309" w:rsidRDefault="00D24A95" w:rsidP="00D24A95">
            <w:pPr>
              <w:jc w:val="right"/>
              <w:rPr>
                <w:rFonts w:ascii="Arial" w:hAnsi="Arial" w:cs="Arial"/>
                <w:sz w:val="16"/>
                <w:szCs w:val="16"/>
                <w:lang w:val="es-ES"/>
              </w:rPr>
            </w:pPr>
          </w:p>
        </w:tc>
      </w:tr>
      <w:tr w:rsidR="00D24A95" w:rsidRPr="00EA153E" w14:paraId="592799C7" w14:textId="77777777" w:rsidTr="000451CC">
        <w:trPr>
          <w:trHeight w:val="67"/>
        </w:trPr>
        <w:tc>
          <w:tcPr>
            <w:tcW w:w="709" w:type="dxa"/>
            <w:vMerge/>
            <w:tcBorders>
              <w:left w:val="single" w:sz="4" w:space="0" w:color="auto"/>
              <w:right w:val="single" w:sz="4" w:space="0" w:color="auto"/>
            </w:tcBorders>
          </w:tcPr>
          <w:p w14:paraId="1621B49F" w14:textId="209F936A"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74D01186" w14:textId="3449D7EB"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GASA ESTÉRIL 7.5X7.5 - 30 paquetes x 5 unidades</w:t>
            </w:r>
          </w:p>
        </w:tc>
        <w:tc>
          <w:tcPr>
            <w:tcW w:w="1418" w:type="dxa"/>
            <w:vMerge/>
            <w:tcBorders>
              <w:left w:val="single" w:sz="4" w:space="0" w:color="auto"/>
              <w:right w:val="single" w:sz="4" w:space="0" w:color="auto"/>
            </w:tcBorders>
          </w:tcPr>
          <w:p w14:paraId="6D3D34EB"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6024034C"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609F520D"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5B1B9596" w14:textId="15F03699"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4C4685AA" w14:textId="78513E2F"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4882B35C" w14:textId="6148DFFD" w:rsidR="00D24A95" w:rsidRPr="00E20309" w:rsidRDefault="00D24A95" w:rsidP="00D24A95">
            <w:pPr>
              <w:jc w:val="right"/>
              <w:rPr>
                <w:rFonts w:ascii="Arial" w:hAnsi="Arial" w:cs="Arial"/>
                <w:sz w:val="16"/>
                <w:szCs w:val="16"/>
                <w:lang w:val="es-ES"/>
              </w:rPr>
            </w:pPr>
          </w:p>
        </w:tc>
      </w:tr>
      <w:tr w:rsidR="00D24A95" w:rsidRPr="00EA153E" w14:paraId="08BFCBA5" w14:textId="77777777" w:rsidTr="000451CC">
        <w:trPr>
          <w:trHeight w:val="67"/>
        </w:trPr>
        <w:tc>
          <w:tcPr>
            <w:tcW w:w="709" w:type="dxa"/>
            <w:vMerge/>
            <w:tcBorders>
              <w:left w:val="single" w:sz="4" w:space="0" w:color="auto"/>
              <w:right w:val="single" w:sz="4" w:space="0" w:color="auto"/>
            </w:tcBorders>
          </w:tcPr>
          <w:p w14:paraId="3DB53BA8" w14:textId="53428070"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602A5B40" w14:textId="0FED20C0"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COMPRESA ABDOMINAL</w:t>
            </w:r>
            <w:r w:rsidRPr="00E82E94">
              <w:rPr>
                <w:rFonts w:ascii="Arial" w:hAnsi="Arial" w:cs="Arial"/>
                <w:color w:val="222222"/>
                <w:sz w:val="16"/>
                <w:szCs w:val="16"/>
                <w:shd w:val="clear" w:color="auto" w:fill="FFFFFF"/>
              </w:rPr>
              <w:t> Estéril de 12.7 cm X 22.9 cm. – 30 unidades</w:t>
            </w:r>
          </w:p>
        </w:tc>
        <w:tc>
          <w:tcPr>
            <w:tcW w:w="1418" w:type="dxa"/>
            <w:vMerge/>
            <w:tcBorders>
              <w:left w:val="single" w:sz="4" w:space="0" w:color="auto"/>
              <w:right w:val="single" w:sz="4" w:space="0" w:color="auto"/>
            </w:tcBorders>
          </w:tcPr>
          <w:p w14:paraId="53FB9F8F"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77250DB5"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638BD402"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0651494A" w14:textId="3B6B3AF0"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77755952" w14:textId="5BFF7B3A"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6BF09CE4" w14:textId="43C5D416" w:rsidR="00D24A95" w:rsidRPr="00E20309" w:rsidRDefault="00D24A95" w:rsidP="00D24A95">
            <w:pPr>
              <w:jc w:val="right"/>
              <w:rPr>
                <w:rFonts w:ascii="Arial" w:hAnsi="Arial" w:cs="Arial"/>
                <w:sz w:val="16"/>
                <w:szCs w:val="16"/>
                <w:lang w:val="es-ES"/>
              </w:rPr>
            </w:pPr>
          </w:p>
        </w:tc>
      </w:tr>
      <w:tr w:rsidR="00D24A95" w:rsidRPr="00EA153E" w14:paraId="41FEAFC9" w14:textId="77777777" w:rsidTr="000451CC">
        <w:trPr>
          <w:trHeight w:val="67"/>
        </w:trPr>
        <w:tc>
          <w:tcPr>
            <w:tcW w:w="709" w:type="dxa"/>
            <w:vMerge/>
            <w:tcBorders>
              <w:left w:val="single" w:sz="4" w:space="0" w:color="auto"/>
              <w:right w:val="single" w:sz="4" w:space="0" w:color="auto"/>
            </w:tcBorders>
          </w:tcPr>
          <w:p w14:paraId="120ECB77" w14:textId="580363EB"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0D55EC22" w14:textId="170E1914"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 xml:space="preserve">ESPARADRAPO DE TELA 4″ X 5 YARDAS – 30 </w:t>
            </w:r>
            <w:r w:rsidRPr="00E82E94">
              <w:rPr>
                <w:rFonts w:ascii="Arial" w:hAnsi="Arial" w:cs="Arial"/>
                <w:color w:val="000000"/>
                <w:sz w:val="16"/>
                <w:szCs w:val="16"/>
                <w:lang w:eastAsia="es-CO"/>
              </w:rPr>
              <w:lastRenderedPageBreak/>
              <w:t>unidades</w:t>
            </w:r>
          </w:p>
        </w:tc>
        <w:tc>
          <w:tcPr>
            <w:tcW w:w="1418" w:type="dxa"/>
            <w:vMerge/>
            <w:tcBorders>
              <w:left w:val="single" w:sz="4" w:space="0" w:color="auto"/>
              <w:right w:val="single" w:sz="4" w:space="0" w:color="auto"/>
            </w:tcBorders>
          </w:tcPr>
          <w:p w14:paraId="34509936"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right w:val="single" w:sz="4" w:space="0" w:color="auto"/>
            </w:tcBorders>
          </w:tcPr>
          <w:p w14:paraId="131283B0"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right w:val="single" w:sz="4" w:space="0" w:color="auto"/>
            </w:tcBorders>
          </w:tcPr>
          <w:p w14:paraId="4852ACF6"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right w:val="single" w:sz="4" w:space="0" w:color="auto"/>
            </w:tcBorders>
          </w:tcPr>
          <w:p w14:paraId="26C231C9" w14:textId="1BC0DB3D"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right w:val="single" w:sz="4" w:space="0" w:color="auto"/>
            </w:tcBorders>
          </w:tcPr>
          <w:p w14:paraId="02FCAC63" w14:textId="2B4CBEC4"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right w:val="single" w:sz="4" w:space="0" w:color="auto"/>
            </w:tcBorders>
          </w:tcPr>
          <w:p w14:paraId="326E0691" w14:textId="17662E68" w:rsidR="00D24A95" w:rsidRPr="00E20309" w:rsidRDefault="00D24A95" w:rsidP="00D24A95">
            <w:pPr>
              <w:jc w:val="right"/>
              <w:rPr>
                <w:rFonts w:ascii="Arial" w:hAnsi="Arial" w:cs="Arial"/>
                <w:sz w:val="16"/>
                <w:szCs w:val="16"/>
                <w:lang w:val="es-ES"/>
              </w:rPr>
            </w:pPr>
          </w:p>
        </w:tc>
      </w:tr>
      <w:tr w:rsidR="00D24A95" w:rsidRPr="00EA153E" w14:paraId="7A4747E7" w14:textId="77777777" w:rsidTr="000451CC">
        <w:trPr>
          <w:trHeight w:val="67"/>
        </w:trPr>
        <w:tc>
          <w:tcPr>
            <w:tcW w:w="709" w:type="dxa"/>
            <w:vMerge/>
            <w:tcBorders>
              <w:left w:val="single" w:sz="4" w:space="0" w:color="auto"/>
              <w:bottom w:val="single" w:sz="4" w:space="0" w:color="auto"/>
              <w:right w:val="single" w:sz="4" w:space="0" w:color="auto"/>
            </w:tcBorders>
          </w:tcPr>
          <w:p w14:paraId="36C3548B" w14:textId="7E5BE0B0" w:rsidR="00D24A95" w:rsidRDefault="00D24A95" w:rsidP="00D24A95">
            <w:pPr>
              <w:jc w:val="center"/>
              <w:rPr>
                <w:rFonts w:ascii="Arial" w:hAnsi="Arial" w:cs="Arial"/>
                <w:sz w:val="16"/>
                <w:szCs w:val="16"/>
                <w:lang w:val="es-ES"/>
              </w:rPr>
            </w:pPr>
          </w:p>
        </w:tc>
        <w:tc>
          <w:tcPr>
            <w:tcW w:w="3969" w:type="dxa"/>
            <w:tcBorders>
              <w:top w:val="single" w:sz="4" w:space="0" w:color="auto"/>
              <w:left w:val="single" w:sz="4" w:space="0" w:color="auto"/>
              <w:bottom w:val="single" w:sz="4" w:space="0" w:color="auto"/>
              <w:right w:val="single" w:sz="4" w:space="0" w:color="auto"/>
            </w:tcBorders>
            <w:vAlign w:val="center"/>
          </w:tcPr>
          <w:p w14:paraId="56B03D3B" w14:textId="12E4D801" w:rsidR="00D24A95" w:rsidRPr="00E82E94" w:rsidRDefault="00D24A95" w:rsidP="00C442F1">
            <w:pPr>
              <w:overflowPunct/>
              <w:autoSpaceDE/>
              <w:autoSpaceDN/>
              <w:adjustRightInd/>
              <w:textAlignment w:val="auto"/>
              <w:rPr>
                <w:rFonts w:ascii="Arial" w:hAnsi="Arial" w:cs="Arial"/>
                <w:sz w:val="16"/>
                <w:szCs w:val="16"/>
                <w:lang w:val="es-ES"/>
              </w:rPr>
            </w:pPr>
            <w:r w:rsidRPr="00E82E94">
              <w:rPr>
                <w:rFonts w:ascii="Arial" w:hAnsi="Arial" w:cs="Arial"/>
                <w:color w:val="000000"/>
                <w:sz w:val="16"/>
                <w:szCs w:val="16"/>
                <w:lang w:eastAsia="es-CO"/>
              </w:rPr>
              <w:t xml:space="preserve">Linterna Led 55 </w:t>
            </w:r>
            <w:proofErr w:type="spellStart"/>
            <w:r w:rsidRPr="00E82E94">
              <w:rPr>
                <w:rFonts w:ascii="Arial" w:hAnsi="Arial" w:cs="Arial"/>
                <w:color w:val="000000"/>
                <w:sz w:val="16"/>
                <w:szCs w:val="16"/>
                <w:lang w:eastAsia="es-CO"/>
              </w:rPr>
              <w:t>lumens</w:t>
            </w:r>
            <w:proofErr w:type="spellEnd"/>
            <w:r w:rsidRPr="00E82E94">
              <w:rPr>
                <w:rFonts w:ascii="Arial" w:hAnsi="Arial" w:cs="Arial"/>
                <w:color w:val="000000"/>
                <w:sz w:val="16"/>
                <w:szCs w:val="16"/>
                <w:lang w:eastAsia="es-CO"/>
              </w:rPr>
              <w:t xml:space="preserve"> recargable fácil transporte y resistente al agua – 30 unidades</w:t>
            </w:r>
          </w:p>
        </w:tc>
        <w:tc>
          <w:tcPr>
            <w:tcW w:w="1418" w:type="dxa"/>
            <w:vMerge/>
            <w:tcBorders>
              <w:left w:val="single" w:sz="4" w:space="0" w:color="auto"/>
              <w:bottom w:val="single" w:sz="4" w:space="0" w:color="auto"/>
              <w:right w:val="single" w:sz="4" w:space="0" w:color="auto"/>
            </w:tcBorders>
          </w:tcPr>
          <w:p w14:paraId="4229F10D" w14:textId="77777777" w:rsidR="00D24A95" w:rsidRPr="00E20309" w:rsidRDefault="00D24A95" w:rsidP="00D24A95">
            <w:pPr>
              <w:tabs>
                <w:tab w:val="left" w:pos="1186"/>
              </w:tabs>
              <w:overflowPunct/>
              <w:autoSpaceDE/>
              <w:autoSpaceDN/>
              <w:adjustRightInd/>
              <w:jc w:val="center"/>
              <w:textAlignment w:val="auto"/>
              <w:rPr>
                <w:rFonts w:ascii="Arial" w:hAnsi="Arial" w:cs="Arial"/>
                <w:sz w:val="16"/>
                <w:szCs w:val="16"/>
                <w:lang w:val="es-ES"/>
              </w:rPr>
            </w:pPr>
          </w:p>
        </w:tc>
        <w:tc>
          <w:tcPr>
            <w:tcW w:w="1559" w:type="dxa"/>
            <w:vMerge/>
            <w:tcBorders>
              <w:left w:val="single" w:sz="4" w:space="0" w:color="auto"/>
              <w:bottom w:val="single" w:sz="4" w:space="0" w:color="auto"/>
              <w:right w:val="single" w:sz="4" w:space="0" w:color="auto"/>
            </w:tcBorders>
          </w:tcPr>
          <w:p w14:paraId="5E1159C9" w14:textId="77777777" w:rsidR="00D24A95" w:rsidRPr="00E20309" w:rsidRDefault="00D24A95" w:rsidP="00D24A95">
            <w:pPr>
              <w:jc w:val="center"/>
              <w:rPr>
                <w:rFonts w:ascii="Arial" w:hAnsi="Arial" w:cs="Arial"/>
                <w:sz w:val="16"/>
                <w:szCs w:val="16"/>
                <w:lang w:val="es-ES"/>
              </w:rPr>
            </w:pPr>
          </w:p>
        </w:tc>
        <w:tc>
          <w:tcPr>
            <w:tcW w:w="1417" w:type="dxa"/>
            <w:vMerge/>
            <w:tcBorders>
              <w:left w:val="single" w:sz="4" w:space="0" w:color="auto"/>
              <w:bottom w:val="single" w:sz="4" w:space="0" w:color="auto"/>
              <w:right w:val="single" w:sz="4" w:space="0" w:color="auto"/>
            </w:tcBorders>
          </w:tcPr>
          <w:p w14:paraId="5AAE5A98" w14:textId="77777777" w:rsidR="00D24A95" w:rsidRPr="00E20309" w:rsidRDefault="00D24A95" w:rsidP="00D24A95">
            <w:pPr>
              <w:jc w:val="right"/>
              <w:rPr>
                <w:rFonts w:ascii="Arial" w:hAnsi="Arial" w:cs="Arial"/>
                <w:sz w:val="16"/>
                <w:szCs w:val="16"/>
                <w:lang w:val="es-ES"/>
              </w:rPr>
            </w:pPr>
          </w:p>
        </w:tc>
        <w:tc>
          <w:tcPr>
            <w:tcW w:w="2127" w:type="dxa"/>
            <w:vMerge/>
            <w:tcBorders>
              <w:left w:val="single" w:sz="4" w:space="0" w:color="auto"/>
              <w:bottom w:val="single" w:sz="4" w:space="0" w:color="auto"/>
              <w:right w:val="single" w:sz="4" w:space="0" w:color="auto"/>
            </w:tcBorders>
          </w:tcPr>
          <w:p w14:paraId="6DD66C9B" w14:textId="50A762AA" w:rsidR="00D24A95" w:rsidRPr="00E20309" w:rsidRDefault="00D24A95" w:rsidP="00D24A95">
            <w:pPr>
              <w:jc w:val="right"/>
              <w:rPr>
                <w:rFonts w:ascii="Arial" w:hAnsi="Arial" w:cs="Arial"/>
                <w:sz w:val="16"/>
                <w:szCs w:val="16"/>
                <w:lang w:val="es-ES"/>
              </w:rPr>
            </w:pPr>
          </w:p>
        </w:tc>
        <w:tc>
          <w:tcPr>
            <w:tcW w:w="2126" w:type="dxa"/>
            <w:vMerge/>
            <w:tcBorders>
              <w:left w:val="single" w:sz="4" w:space="0" w:color="auto"/>
              <w:bottom w:val="single" w:sz="4" w:space="0" w:color="auto"/>
              <w:right w:val="single" w:sz="4" w:space="0" w:color="auto"/>
            </w:tcBorders>
          </w:tcPr>
          <w:p w14:paraId="56116C05" w14:textId="6C445D2F" w:rsidR="00D24A95" w:rsidRPr="00E20309" w:rsidRDefault="00D24A95" w:rsidP="00D24A95">
            <w:pPr>
              <w:jc w:val="center"/>
              <w:rPr>
                <w:rFonts w:ascii="Arial" w:hAnsi="Arial" w:cs="Arial"/>
                <w:sz w:val="16"/>
                <w:szCs w:val="16"/>
                <w:lang w:val="es-ES"/>
              </w:rPr>
            </w:pPr>
          </w:p>
        </w:tc>
        <w:tc>
          <w:tcPr>
            <w:tcW w:w="1701" w:type="dxa"/>
            <w:vMerge/>
            <w:tcBorders>
              <w:left w:val="single" w:sz="4" w:space="0" w:color="auto"/>
              <w:bottom w:val="single" w:sz="4" w:space="0" w:color="auto"/>
              <w:right w:val="single" w:sz="4" w:space="0" w:color="auto"/>
            </w:tcBorders>
          </w:tcPr>
          <w:p w14:paraId="7569E370" w14:textId="460EFA29" w:rsidR="00D24A95" w:rsidRPr="00E20309" w:rsidRDefault="00D24A95" w:rsidP="00D24A95">
            <w:pPr>
              <w:jc w:val="right"/>
              <w:rPr>
                <w:rFonts w:ascii="Arial" w:hAnsi="Arial" w:cs="Arial"/>
                <w:sz w:val="16"/>
                <w:szCs w:val="16"/>
                <w:lang w:val="es-ES"/>
              </w:rPr>
            </w:pPr>
          </w:p>
        </w:tc>
      </w:tr>
      <w:tr w:rsidR="003C1796" w:rsidRPr="00EA153E" w14:paraId="634000B0"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5C7169D9" w14:textId="77777777" w:rsidR="003C1796" w:rsidRPr="00E20309" w:rsidRDefault="003C1796" w:rsidP="00635C78">
            <w:pPr>
              <w:jc w:val="center"/>
              <w:rPr>
                <w:rFonts w:ascii="Arial" w:hAnsi="Arial" w:cs="Arial"/>
                <w:sz w:val="16"/>
                <w:szCs w:val="16"/>
                <w:lang w:val="es-ES"/>
              </w:rPr>
            </w:pPr>
          </w:p>
        </w:tc>
        <w:tc>
          <w:tcPr>
            <w:tcW w:w="10490" w:type="dxa"/>
            <w:gridSpan w:val="5"/>
            <w:tcBorders>
              <w:top w:val="single" w:sz="4" w:space="0" w:color="auto"/>
              <w:left w:val="single" w:sz="4" w:space="0" w:color="auto"/>
              <w:bottom w:val="single" w:sz="4" w:space="0" w:color="auto"/>
              <w:right w:val="single" w:sz="4" w:space="0" w:color="auto"/>
            </w:tcBorders>
          </w:tcPr>
          <w:p w14:paraId="05F6A23F" w14:textId="375006EB" w:rsidR="003C1796" w:rsidRPr="009A6FEF" w:rsidRDefault="00631A72" w:rsidP="00635C78">
            <w:pPr>
              <w:jc w:val="center"/>
              <w:rPr>
                <w:rFonts w:ascii="Arial" w:hAnsi="Arial" w:cs="Arial"/>
                <w:b/>
                <w:sz w:val="16"/>
                <w:szCs w:val="16"/>
                <w:lang w:val="es-ES"/>
              </w:rPr>
            </w:pPr>
            <w:r>
              <w:rPr>
                <w:rFonts w:ascii="Arial" w:hAnsi="Arial" w:cs="Arial"/>
                <w:b/>
                <w:sz w:val="16"/>
                <w:szCs w:val="16"/>
                <w:lang w:val="es-ES"/>
              </w:rPr>
              <w:t>SUBTOTAL</w:t>
            </w:r>
          </w:p>
        </w:tc>
        <w:tc>
          <w:tcPr>
            <w:tcW w:w="2126" w:type="dxa"/>
            <w:tcBorders>
              <w:top w:val="single" w:sz="4" w:space="0" w:color="auto"/>
              <w:left w:val="single" w:sz="4" w:space="0" w:color="auto"/>
              <w:bottom w:val="single" w:sz="4" w:space="0" w:color="auto"/>
              <w:right w:val="single" w:sz="4" w:space="0" w:color="auto"/>
            </w:tcBorders>
          </w:tcPr>
          <w:p w14:paraId="61BAFA64" w14:textId="77777777" w:rsidR="003C1796" w:rsidRPr="00E20309" w:rsidRDefault="003C1796" w:rsidP="00635C78">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5D24AE4F" w14:textId="77777777" w:rsidR="003C1796" w:rsidRPr="00E20309" w:rsidRDefault="003C1796" w:rsidP="00635C78">
            <w:pPr>
              <w:jc w:val="right"/>
              <w:rPr>
                <w:rFonts w:ascii="Arial" w:hAnsi="Arial" w:cs="Arial"/>
                <w:sz w:val="16"/>
                <w:szCs w:val="16"/>
                <w:lang w:val="es-ES"/>
              </w:rPr>
            </w:pPr>
            <w:r>
              <w:rPr>
                <w:rFonts w:ascii="Arial" w:hAnsi="Arial" w:cs="Arial"/>
                <w:sz w:val="16"/>
                <w:szCs w:val="16"/>
                <w:lang w:val="es-ES"/>
              </w:rPr>
              <w:t>$XXXX</w:t>
            </w:r>
          </w:p>
        </w:tc>
      </w:tr>
      <w:tr w:rsidR="00631A72" w:rsidRPr="00EA153E" w14:paraId="447F8AA4" w14:textId="77777777" w:rsidTr="00635C78">
        <w:trPr>
          <w:trHeight w:val="67"/>
        </w:trPr>
        <w:tc>
          <w:tcPr>
            <w:tcW w:w="709" w:type="dxa"/>
            <w:tcBorders>
              <w:top w:val="single" w:sz="4" w:space="0" w:color="auto"/>
              <w:left w:val="single" w:sz="4" w:space="0" w:color="auto"/>
              <w:bottom w:val="single" w:sz="4" w:space="0" w:color="auto"/>
              <w:right w:val="single" w:sz="4" w:space="0" w:color="auto"/>
            </w:tcBorders>
          </w:tcPr>
          <w:p w14:paraId="525CB2EA" w14:textId="77777777" w:rsidR="00631A72" w:rsidRPr="00E20309" w:rsidRDefault="00631A72" w:rsidP="00631A72">
            <w:pPr>
              <w:jc w:val="center"/>
              <w:rPr>
                <w:rFonts w:ascii="Arial" w:hAnsi="Arial" w:cs="Arial"/>
                <w:sz w:val="16"/>
                <w:szCs w:val="16"/>
                <w:lang w:val="es-ES"/>
              </w:rPr>
            </w:pPr>
          </w:p>
        </w:tc>
        <w:tc>
          <w:tcPr>
            <w:tcW w:w="10490" w:type="dxa"/>
            <w:gridSpan w:val="5"/>
            <w:tcBorders>
              <w:top w:val="single" w:sz="4" w:space="0" w:color="auto"/>
              <w:left w:val="single" w:sz="4" w:space="0" w:color="auto"/>
              <w:bottom w:val="single" w:sz="4" w:space="0" w:color="auto"/>
              <w:right w:val="single" w:sz="4" w:space="0" w:color="auto"/>
            </w:tcBorders>
          </w:tcPr>
          <w:p w14:paraId="49489A51" w14:textId="3DC938F0" w:rsidR="00631A72" w:rsidRDefault="00631A72" w:rsidP="00631A72">
            <w:pPr>
              <w:jc w:val="center"/>
              <w:rPr>
                <w:rFonts w:ascii="Arial" w:hAnsi="Arial" w:cs="Arial"/>
                <w:b/>
                <w:sz w:val="16"/>
                <w:szCs w:val="16"/>
                <w:lang w:val="es-ES"/>
              </w:rPr>
            </w:pPr>
            <w:r>
              <w:rPr>
                <w:rFonts w:ascii="Arial" w:hAnsi="Arial" w:cs="Arial"/>
                <w:b/>
                <w:sz w:val="16"/>
                <w:szCs w:val="16"/>
                <w:lang w:val="es-ES"/>
              </w:rPr>
              <w:t>IVA</w:t>
            </w:r>
          </w:p>
        </w:tc>
        <w:tc>
          <w:tcPr>
            <w:tcW w:w="2126" w:type="dxa"/>
            <w:tcBorders>
              <w:top w:val="single" w:sz="4" w:space="0" w:color="auto"/>
              <w:left w:val="single" w:sz="4" w:space="0" w:color="auto"/>
              <w:bottom w:val="single" w:sz="4" w:space="0" w:color="auto"/>
              <w:right w:val="single" w:sz="4" w:space="0" w:color="auto"/>
            </w:tcBorders>
          </w:tcPr>
          <w:p w14:paraId="0154F111" w14:textId="77777777" w:rsidR="00631A72" w:rsidRPr="00E20309" w:rsidRDefault="00631A72" w:rsidP="00631A72">
            <w:pPr>
              <w:jc w:val="center"/>
              <w:rPr>
                <w:rFonts w:ascii="Arial" w:hAnsi="Arial" w:cs="Arial"/>
                <w:sz w:val="16"/>
                <w:szCs w:val="16"/>
                <w:lang w:val="es-ES"/>
              </w:rPr>
            </w:pPr>
          </w:p>
        </w:tc>
        <w:tc>
          <w:tcPr>
            <w:tcW w:w="1701" w:type="dxa"/>
            <w:tcBorders>
              <w:top w:val="single" w:sz="4" w:space="0" w:color="auto"/>
              <w:left w:val="single" w:sz="4" w:space="0" w:color="auto"/>
              <w:bottom w:val="single" w:sz="4" w:space="0" w:color="auto"/>
              <w:right w:val="single" w:sz="4" w:space="0" w:color="auto"/>
            </w:tcBorders>
          </w:tcPr>
          <w:p w14:paraId="32B0D246" w14:textId="6B9A3516" w:rsidR="00631A72" w:rsidRDefault="00631A72" w:rsidP="00631A72">
            <w:pPr>
              <w:jc w:val="right"/>
              <w:rPr>
                <w:rFonts w:ascii="Arial" w:hAnsi="Arial" w:cs="Arial"/>
                <w:sz w:val="16"/>
                <w:szCs w:val="16"/>
                <w:lang w:val="es-ES"/>
              </w:rPr>
            </w:pPr>
            <w:r>
              <w:rPr>
                <w:rFonts w:ascii="Arial" w:hAnsi="Arial" w:cs="Arial"/>
                <w:sz w:val="16"/>
                <w:szCs w:val="16"/>
                <w:lang w:val="es-ES"/>
              </w:rPr>
              <w:t>$XXXX</w:t>
            </w:r>
          </w:p>
        </w:tc>
      </w:tr>
      <w:tr w:rsidR="00C82855" w:rsidRPr="00EA153E" w14:paraId="1C09D0FC" w14:textId="77777777" w:rsidTr="001C3BE8">
        <w:trPr>
          <w:trHeight w:val="67"/>
        </w:trPr>
        <w:tc>
          <w:tcPr>
            <w:tcW w:w="709" w:type="dxa"/>
            <w:tcBorders>
              <w:top w:val="single" w:sz="4" w:space="0" w:color="auto"/>
              <w:left w:val="single" w:sz="4" w:space="0" w:color="auto"/>
              <w:bottom w:val="single" w:sz="4" w:space="0" w:color="auto"/>
              <w:right w:val="single" w:sz="4" w:space="0" w:color="auto"/>
            </w:tcBorders>
          </w:tcPr>
          <w:p w14:paraId="296740AC" w14:textId="77777777" w:rsidR="00C82855" w:rsidRPr="00E20309" w:rsidRDefault="00C82855" w:rsidP="00631A72">
            <w:pPr>
              <w:jc w:val="center"/>
              <w:rPr>
                <w:rFonts w:ascii="Arial" w:hAnsi="Arial" w:cs="Arial"/>
                <w:sz w:val="16"/>
                <w:szCs w:val="16"/>
                <w:lang w:val="es-ES"/>
              </w:rPr>
            </w:pPr>
          </w:p>
        </w:tc>
        <w:tc>
          <w:tcPr>
            <w:tcW w:w="12616" w:type="dxa"/>
            <w:gridSpan w:val="6"/>
            <w:tcBorders>
              <w:top w:val="single" w:sz="4" w:space="0" w:color="auto"/>
              <w:left w:val="single" w:sz="4" w:space="0" w:color="auto"/>
              <w:bottom w:val="single" w:sz="4" w:space="0" w:color="auto"/>
              <w:right w:val="single" w:sz="4" w:space="0" w:color="auto"/>
            </w:tcBorders>
          </w:tcPr>
          <w:p w14:paraId="2D4FE310" w14:textId="77777777" w:rsidR="00C82855" w:rsidRPr="00E20309" w:rsidRDefault="00C82855" w:rsidP="00631A72">
            <w:pPr>
              <w:jc w:val="center"/>
              <w:rPr>
                <w:rFonts w:ascii="Arial" w:hAnsi="Arial" w:cs="Arial"/>
                <w:sz w:val="16"/>
                <w:szCs w:val="16"/>
                <w:lang w:val="es-ES"/>
              </w:rPr>
            </w:pPr>
            <w:r w:rsidRPr="00E20309">
              <w:rPr>
                <w:rFonts w:ascii="Arial" w:hAnsi="Arial" w:cs="Arial"/>
                <w:b/>
                <w:sz w:val="16"/>
                <w:szCs w:val="16"/>
                <w:lang w:val="es-ES"/>
              </w:rPr>
              <w:t>TOTAL OFERTA ECONÓMICA, QUE ES IGUAL A LA DEL SECOP II</w:t>
            </w:r>
          </w:p>
        </w:tc>
        <w:tc>
          <w:tcPr>
            <w:tcW w:w="1701" w:type="dxa"/>
            <w:tcBorders>
              <w:top w:val="single" w:sz="4" w:space="0" w:color="auto"/>
              <w:left w:val="single" w:sz="4" w:space="0" w:color="auto"/>
              <w:bottom w:val="single" w:sz="4" w:space="0" w:color="auto"/>
              <w:right w:val="single" w:sz="4" w:space="0" w:color="auto"/>
            </w:tcBorders>
          </w:tcPr>
          <w:p w14:paraId="6CC6A737" w14:textId="77777777" w:rsidR="00C82855" w:rsidRPr="00E20309" w:rsidRDefault="00C82855" w:rsidP="00631A72">
            <w:pPr>
              <w:jc w:val="right"/>
              <w:rPr>
                <w:rFonts w:ascii="Arial" w:hAnsi="Arial" w:cs="Arial"/>
                <w:sz w:val="16"/>
                <w:szCs w:val="16"/>
                <w:lang w:val="es-ES"/>
              </w:rPr>
            </w:pPr>
            <w:r w:rsidRPr="00E20309">
              <w:rPr>
                <w:rFonts w:ascii="Arial" w:hAnsi="Arial" w:cs="Arial"/>
                <w:b/>
                <w:sz w:val="16"/>
                <w:szCs w:val="16"/>
                <w:lang w:val="es-ES"/>
              </w:rPr>
              <w:t>$ XXXXXXXX</w:t>
            </w:r>
          </w:p>
        </w:tc>
      </w:tr>
    </w:tbl>
    <w:p w14:paraId="4CDEA6B6" w14:textId="77777777" w:rsidR="00BC599A" w:rsidRDefault="00BC599A" w:rsidP="00B57E97">
      <w:pPr>
        <w:tabs>
          <w:tab w:val="left" w:pos="284"/>
          <w:tab w:val="left" w:pos="567"/>
          <w:tab w:val="left" w:pos="5670"/>
        </w:tabs>
        <w:jc w:val="both"/>
        <w:rPr>
          <w:rFonts w:ascii="Arial" w:hAnsi="Arial" w:cs="Arial"/>
        </w:rPr>
      </w:pPr>
    </w:p>
    <w:p w14:paraId="23A5FFCA" w14:textId="0828F087" w:rsidR="003C1796" w:rsidRPr="0025393C" w:rsidRDefault="003C1796" w:rsidP="003C1796">
      <w:pPr>
        <w:overflowPunct/>
        <w:jc w:val="both"/>
        <w:textAlignment w:val="auto"/>
        <w:rPr>
          <w:rFonts w:ascii="Arial" w:hAnsi="Arial" w:cs="Arial"/>
          <w:lang w:val="es-CO" w:eastAsia="es-CO"/>
        </w:rPr>
      </w:pPr>
      <w:r w:rsidRPr="0025393C">
        <w:rPr>
          <w:rFonts w:ascii="Arial" w:hAnsi="Arial" w:cs="Arial"/>
          <w:b/>
        </w:rPr>
        <w:t xml:space="preserve">NOTA 1: </w:t>
      </w:r>
      <w:r>
        <w:rPr>
          <w:rFonts w:ascii="Arial" w:hAnsi="Arial" w:cs="Arial"/>
          <w:lang w:val="es-CO" w:eastAsia="es-CO"/>
        </w:rPr>
        <w:t xml:space="preserve">Tener presente </w:t>
      </w:r>
      <w:r w:rsidRPr="0025393C">
        <w:rPr>
          <w:rFonts w:ascii="Arial" w:hAnsi="Arial" w:cs="Arial"/>
          <w:lang w:val="es-CO" w:eastAsia="es-CO"/>
        </w:rPr>
        <w:t>que el Instituto evaluará</w:t>
      </w:r>
      <w:r w:rsidR="0066360B">
        <w:rPr>
          <w:rFonts w:ascii="Arial" w:hAnsi="Arial" w:cs="Arial"/>
          <w:lang w:val="es-CO" w:eastAsia="es-CO"/>
        </w:rPr>
        <w:t xml:space="preserve"> y hará la</w:t>
      </w:r>
      <w:r w:rsidRPr="0025393C">
        <w:rPr>
          <w:rFonts w:ascii="Arial" w:hAnsi="Arial" w:cs="Arial"/>
          <w:lang w:val="es-CO" w:eastAsia="es-CO"/>
        </w:rPr>
        <w:t xml:space="preserve"> adjudicará </w:t>
      </w:r>
      <w:r>
        <w:rPr>
          <w:rFonts w:ascii="Arial" w:hAnsi="Arial" w:cs="Arial"/>
          <w:lang w:val="es-CO" w:eastAsia="es-CO"/>
        </w:rPr>
        <w:t>globalmente</w:t>
      </w:r>
      <w:r w:rsidRPr="0025393C">
        <w:rPr>
          <w:rFonts w:ascii="Arial" w:hAnsi="Arial" w:cs="Arial"/>
          <w:lang w:val="es-CO" w:eastAsia="es-CO"/>
        </w:rPr>
        <w:t xml:space="preserve">.  </w:t>
      </w:r>
    </w:p>
    <w:p w14:paraId="3252A77A" w14:textId="77777777" w:rsidR="003C1796" w:rsidRDefault="003C1796" w:rsidP="003C1796">
      <w:pPr>
        <w:tabs>
          <w:tab w:val="left" w:pos="284"/>
          <w:tab w:val="left" w:pos="567"/>
          <w:tab w:val="left" w:pos="5670"/>
        </w:tabs>
        <w:jc w:val="both"/>
        <w:rPr>
          <w:rFonts w:ascii="Arial" w:hAnsi="Arial" w:cs="Arial"/>
          <w:b/>
        </w:rPr>
      </w:pPr>
    </w:p>
    <w:p w14:paraId="27EFBB8E" w14:textId="4B31F3DB" w:rsidR="003C1796" w:rsidRDefault="003C1796" w:rsidP="003C1796">
      <w:pPr>
        <w:tabs>
          <w:tab w:val="left" w:pos="284"/>
          <w:tab w:val="left" w:pos="567"/>
          <w:tab w:val="left" w:pos="5670"/>
        </w:tabs>
        <w:jc w:val="both"/>
        <w:rPr>
          <w:rFonts w:ascii="Arial" w:hAnsi="Arial" w:cs="Arial"/>
        </w:rPr>
      </w:pPr>
      <w:r>
        <w:rPr>
          <w:rFonts w:ascii="Arial" w:hAnsi="Arial" w:cs="Arial"/>
          <w:b/>
        </w:rPr>
        <w:t xml:space="preserve">Nota 2: </w:t>
      </w:r>
      <w:r>
        <w:rPr>
          <w:rFonts w:ascii="Arial" w:hAnsi="Arial" w:cs="Arial"/>
        </w:rPr>
        <w:t xml:space="preserve">Debe describirse cada </w:t>
      </w:r>
      <w:r w:rsidR="00AD07B4">
        <w:rPr>
          <w:rFonts w:ascii="Arial" w:hAnsi="Arial" w:cs="Arial"/>
        </w:rPr>
        <w:t>bien</w:t>
      </w:r>
      <w:r>
        <w:rPr>
          <w:rFonts w:ascii="Arial" w:hAnsi="Arial" w:cs="Arial"/>
        </w:rPr>
        <w:t xml:space="preserve"> según lo ofertado por el proponente, </w:t>
      </w:r>
      <w:r w:rsidR="00BB6CA1" w:rsidRPr="00BB6CA1">
        <w:rPr>
          <w:rFonts w:ascii="Arial" w:hAnsi="Arial" w:cs="Arial"/>
          <w:b/>
        </w:rPr>
        <w:t>POR LO QUE NO SE DEBE INDICAR</w:t>
      </w:r>
      <w:r w:rsidR="00BB6CA1">
        <w:rPr>
          <w:rFonts w:ascii="Arial" w:hAnsi="Arial" w:cs="Arial"/>
        </w:rPr>
        <w:t xml:space="preserve"> </w:t>
      </w:r>
      <w:r>
        <w:rPr>
          <w:rFonts w:ascii="Arial" w:hAnsi="Arial" w:cs="Arial"/>
        </w:rPr>
        <w:t>“</w:t>
      </w:r>
      <w:r w:rsidRPr="00731A8D">
        <w:rPr>
          <w:rFonts w:ascii="Arial" w:hAnsi="Arial" w:cs="Arial"/>
          <w:b/>
        </w:rPr>
        <w:t>ME COMPROMETO A CUMPLIR CON LO REQUERIDO EN EL NUMERAL 1.3 DEL DOCUMENTO DE INFORMACIÓN COMPLEMENTARIA</w:t>
      </w:r>
      <w:r>
        <w:rPr>
          <w:rFonts w:ascii="Arial" w:hAnsi="Arial" w:cs="Arial"/>
        </w:rPr>
        <w:t>”, pues la oferta será rechazada.</w:t>
      </w:r>
    </w:p>
    <w:p w14:paraId="32FAEDF6" w14:textId="77777777" w:rsidR="003C1796" w:rsidRDefault="003C1796" w:rsidP="003C1796">
      <w:pPr>
        <w:tabs>
          <w:tab w:val="left" w:pos="284"/>
          <w:tab w:val="left" w:pos="567"/>
          <w:tab w:val="left" w:pos="5670"/>
        </w:tabs>
        <w:jc w:val="both"/>
        <w:rPr>
          <w:rFonts w:ascii="Arial" w:hAnsi="Arial" w:cs="Arial"/>
        </w:rPr>
      </w:pPr>
    </w:p>
    <w:p w14:paraId="5F87B2C2" w14:textId="03C63A5A" w:rsidR="003C1796" w:rsidRPr="00731A8D" w:rsidRDefault="003C1796" w:rsidP="003C1796">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 xml:space="preserve">Si no se indica la garantía requerida, la oferta será rechazada. </w:t>
      </w:r>
    </w:p>
    <w:p w14:paraId="321B95AD" w14:textId="77777777" w:rsidR="00D54F9A" w:rsidRDefault="00D54F9A" w:rsidP="00D54F9A">
      <w:pPr>
        <w:tabs>
          <w:tab w:val="left" w:pos="284"/>
          <w:tab w:val="left" w:pos="567"/>
          <w:tab w:val="left" w:pos="5670"/>
        </w:tabs>
        <w:jc w:val="both"/>
        <w:rPr>
          <w:rFonts w:ascii="Arial" w:hAnsi="Arial" w:cs="Arial"/>
        </w:rPr>
      </w:pPr>
    </w:p>
    <w:p w14:paraId="32A09875" w14:textId="77777777" w:rsidR="003C1796" w:rsidRPr="002B7E74" w:rsidRDefault="003C1796" w:rsidP="003C1796">
      <w:pPr>
        <w:tabs>
          <w:tab w:val="left" w:pos="284"/>
          <w:tab w:val="left" w:pos="567"/>
          <w:tab w:val="left" w:pos="5670"/>
        </w:tabs>
        <w:jc w:val="both"/>
        <w:rPr>
          <w:rFonts w:ascii="Arial" w:hAnsi="Arial" w:cs="Arial"/>
        </w:rPr>
      </w:pPr>
      <w:r w:rsidRPr="002B7E74">
        <w:rPr>
          <w:rFonts w:ascii="Arial" w:hAnsi="Arial" w:cs="Arial"/>
          <w:b/>
        </w:rPr>
        <w:t xml:space="preserve">OBSERVACIÓN: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560594F2" w14:textId="77777777" w:rsidR="003C1796" w:rsidRDefault="003C1796" w:rsidP="003C1796">
      <w:pPr>
        <w:tabs>
          <w:tab w:val="left" w:pos="284"/>
          <w:tab w:val="left" w:pos="567"/>
          <w:tab w:val="left" w:pos="5670"/>
        </w:tabs>
        <w:jc w:val="both"/>
        <w:rPr>
          <w:rFonts w:ascii="Arial" w:hAnsi="Arial" w:cs="Arial"/>
        </w:rPr>
      </w:pP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5E13AFC3" w14:textId="344AB950"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FIRMA:</w:t>
      </w:r>
    </w:p>
    <w:p w14:paraId="459BB886" w14:textId="77777777" w:rsidR="009C6C8A" w:rsidRDefault="009C6C8A" w:rsidP="00B57E97">
      <w:pPr>
        <w:tabs>
          <w:tab w:val="left" w:pos="284"/>
          <w:tab w:val="left" w:pos="567"/>
          <w:tab w:val="left" w:pos="5670"/>
        </w:tabs>
        <w:jc w:val="both"/>
        <w:rPr>
          <w:rFonts w:ascii="Arial" w:hAnsi="Arial" w:cs="Arial"/>
        </w:rPr>
      </w:pPr>
      <w:bookmarkStart w:id="0" w:name="_GoBack"/>
      <w:bookmarkEnd w:id="0"/>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8FF86" w14:textId="77777777" w:rsidR="00036B5A" w:rsidRDefault="00036B5A">
      <w:r>
        <w:separator/>
      </w:r>
    </w:p>
  </w:endnote>
  <w:endnote w:type="continuationSeparator" w:id="0">
    <w:p w14:paraId="667DA5E4" w14:textId="77777777" w:rsidR="00036B5A" w:rsidRDefault="0003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E82E94"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E82E94"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07474" w14:textId="77777777" w:rsidR="00036B5A" w:rsidRDefault="00036B5A">
      <w:r>
        <w:separator/>
      </w:r>
    </w:p>
  </w:footnote>
  <w:footnote w:type="continuationSeparator" w:id="0">
    <w:p w14:paraId="3B32BBD5" w14:textId="77777777" w:rsidR="00036B5A" w:rsidRDefault="00036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8D40FA" w:rsidRDefault="008D40FA" w:rsidP="004050A7">
    <w:pPr>
      <w:pStyle w:val="Encabezado"/>
      <w:jc w:val="center"/>
      <w:rPr>
        <w:rFonts w:ascii="Humanst521 BT" w:hAnsi="Humanst521 BT"/>
        <w:b/>
        <w:bCs/>
        <w:caps/>
        <w:sz w:val="12"/>
        <w:szCs w:val="12"/>
      </w:rPr>
    </w:pPr>
  </w:p>
  <w:p w14:paraId="166268FB" w14:textId="46A38DC3" w:rsidR="008D40FA" w:rsidRDefault="008D40FA" w:rsidP="004050A7">
    <w:pPr>
      <w:pStyle w:val="Encabezado"/>
      <w:jc w:val="center"/>
      <w:rPr>
        <w:rFonts w:ascii="Humanst521 BT" w:hAnsi="Humanst521 BT"/>
        <w:caps/>
        <w:noProof/>
        <w:lang w:val="es-CO" w:eastAsia="es-CO"/>
      </w:rPr>
    </w:pPr>
  </w:p>
  <w:p w14:paraId="32613D58" w14:textId="68633F58" w:rsidR="0084507A" w:rsidRDefault="0084507A" w:rsidP="004050A7">
    <w:pPr>
      <w:pStyle w:val="Encabezado"/>
      <w:jc w:val="center"/>
      <w:rPr>
        <w:rFonts w:ascii="Humanst521 BT" w:hAnsi="Humanst521 BT"/>
        <w:caps/>
        <w:noProof/>
        <w:lang w:val="es-ES"/>
      </w:rPr>
    </w:pPr>
    <w:r>
      <w:rPr>
        <w:noProof/>
      </w:rPr>
      <w:drawing>
        <wp:inline distT="0" distB="0" distL="0" distR="0" wp14:anchorId="4281FE91" wp14:editId="100FD439">
          <wp:extent cx="632380" cy="505558"/>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a:picLocks noChangeAspect="1"/>
                  </pic:cNvPicPr>
                </pic:nvPicPr>
                <pic:blipFill>
                  <a:blip r:embed="rId1"/>
                  <a:stretch>
                    <a:fillRect/>
                  </a:stretch>
                </pic:blipFill>
                <pic:spPr>
                  <a:xfrm>
                    <a:off x="0" y="0"/>
                    <a:ext cx="632380" cy="505558"/>
                  </a:xfrm>
                  <a:prstGeom prst="rect">
                    <a:avLst/>
                  </a:prstGeom>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53733D7E"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D90668">
      <w:rPr>
        <w:rFonts w:ascii="Arial" w:hAnsi="Arial" w:cs="Arial"/>
      </w:rPr>
      <w:t>35</w:t>
    </w:r>
    <w:r w:rsidRPr="00AD07B4">
      <w:rPr>
        <w:rFonts w:ascii="Arial" w:hAnsi="Arial" w:cs="Arial"/>
      </w:rPr>
      <w:t>-DROC-202</w:t>
    </w:r>
    <w:r w:rsidR="00A718AA">
      <w:rPr>
        <w:rFonts w:ascii="Arial" w:hAnsi="Arial" w:cs="Arial"/>
      </w:rPr>
      <w:t>6</w:t>
    </w:r>
    <w:r w:rsidR="001077D6" w:rsidRPr="00AD07B4">
      <w:rPr>
        <w:rFonts w:ascii="Arial" w:hAnsi="Arial" w:cs="Arial"/>
      </w:rPr>
      <w:t xml:space="preserve"> </w:t>
    </w:r>
  </w:p>
  <w:p w14:paraId="208BAC74" w14:textId="457DFF8B" w:rsidR="001077D6" w:rsidRPr="00A84420" w:rsidRDefault="00D90668" w:rsidP="0066360B">
    <w:pPr>
      <w:pStyle w:val="Encabezado"/>
      <w:pBdr>
        <w:bottom w:val="single" w:sz="12" w:space="1" w:color="auto"/>
      </w:pBdr>
      <w:tabs>
        <w:tab w:val="clear" w:pos="4419"/>
        <w:tab w:val="center" w:pos="3402"/>
      </w:tabs>
      <w:jc w:val="center"/>
      <w:rPr>
        <w:rFonts w:ascii="Arial" w:hAnsi="Arial" w:cs="Arial"/>
        <w:b/>
      </w:rPr>
    </w:pPr>
    <w:r w:rsidRPr="00D90668">
      <w:rPr>
        <w:rFonts w:ascii="Arial" w:eastAsia="Arial" w:hAnsi="Arial" w:cs="Arial"/>
        <w:lang w:val="es-ES" w:eastAsia="en-US"/>
      </w:rPr>
      <w:t>Adquisición kit de elementos de botiquín para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B560366"/>
    <w:multiLevelType w:val="hybridMultilevel"/>
    <w:tmpl w:val="28663FA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8"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1"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9"/>
  </w:num>
  <w:num w:numId="3">
    <w:abstractNumId w:val="42"/>
  </w:num>
  <w:num w:numId="4">
    <w:abstractNumId w:val="37"/>
  </w:num>
  <w:num w:numId="5">
    <w:abstractNumId w:val="40"/>
  </w:num>
  <w:num w:numId="6">
    <w:abstractNumId w:val="36"/>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1"/>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4"/>
  </w:num>
  <w:num w:numId="26">
    <w:abstractNumId w:val="17"/>
  </w:num>
  <w:num w:numId="27">
    <w:abstractNumId w:val="25"/>
  </w:num>
  <w:num w:numId="28">
    <w:abstractNumId w:val="24"/>
  </w:num>
  <w:num w:numId="29">
    <w:abstractNumId w:val="38"/>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5"/>
  </w:num>
  <w:num w:numId="38">
    <w:abstractNumId w:val="11"/>
  </w:num>
  <w:num w:numId="39">
    <w:abstractNumId w:val="27"/>
  </w:num>
  <w:num w:numId="40">
    <w:abstractNumId w:val="13"/>
  </w:num>
  <w:num w:numId="41">
    <w:abstractNumId w:val="19"/>
  </w:num>
  <w:num w:numId="42">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B5A"/>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4D8D"/>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4F9"/>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60"/>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9AF"/>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AC8"/>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1C04"/>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894"/>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A72"/>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D"/>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60B"/>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2097"/>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07A"/>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4B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8AA"/>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524"/>
    <w:rsid w:val="00B40D04"/>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6CA1"/>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765"/>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32D"/>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2F1"/>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2855"/>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A95"/>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4F9A"/>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668"/>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5C0A"/>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E94"/>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4887D-D7F8-4C31-A5D6-CF182735C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189</TotalTime>
  <Pages>2</Pages>
  <Words>385</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2503</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Fanery Garcia Chavez</cp:lastModifiedBy>
  <cp:revision>85</cp:revision>
  <cp:lastPrinted>2021-10-15T12:06:00Z</cp:lastPrinted>
  <dcterms:created xsi:type="dcterms:W3CDTF">2023-01-25T17:46:00Z</dcterms:created>
  <dcterms:modified xsi:type="dcterms:W3CDTF">2026-09-15T15:36:00Z</dcterms:modified>
</cp:coreProperties>
</file>