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A54D63" w14:textId="2DE50F4F" w:rsidR="00A752AA" w:rsidRDefault="00A752AA" w:rsidP="00A752AA">
      <w:pPr>
        <w:jc w:val="center"/>
        <w:rPr>
          <w:rFonts w:ascii="Arial Narrow" w:hAnsi="Arial Narrow"/>
          <w:b/>
        </w:rPr>
      </w:pPr>
      <w:r>
        <w:rPr>
          <w:rFonts w:ascii="Arial Narrow" w:hAnsi="Arial Narrow"/>
          <w:b/>
        </w:rPr>
        <w:t>MC 025 DE 2026</w:t>
      </w:r>
    </w:p>
    <w:p w14:paraId="53C6A1C1" w14:textId="706D9619" w:rsidR="00DB09BC" w:rsidRDefault="00A752AA" w:rsidP="00A752AA">
      <w:pPr>
        <w:jc w:val="center"/>
        <w:rPr>
          <w:rFonts w:ascii="Arial Narrow" w:hAnsi="Arial Narrow"/>
          <w:b/>
        </w:rPr>
      </w:pPr>
      <w:r w:rsidRPr="00122988">
        <w:rPr>
          <w:rFonts w:ascii="Arial Narrow" w:hAnsi="Arial Narrow"/>
          <w:b/>
        </w:rPr>
        <w:t>MEJORAMIENTO Y ADECUACIÓN DE LAS INSTALACIONES SANITARIAS, HIDRÁULICAS, ELÉCTRICAS Y LOCATIVAS DE LAS BATERIAS SANITARIAS DE LA INSTITUCIÓN EDUCATIVA MONSEÑOR DEL MUNICIPIO DE PUERTO SANTANDER, NORTE DE SANTANDER</w:t>
      </w:r>
    </w:p>
    <w:p w14:paraId="0438EC4E" w14:textId="77777777" w:rsidR="00A752AA" w:rsidRPr="00BB0B90" w:rsidRDefault="00A752AA" w:rsidP="00A752AA">
      <w:pPr>
        <w:jc w:val="center"/>
        <w:rPr>
          <w:rFonts w:ascii="Verdana" w:hAnsi="Verdana" w:cs="Arial"/>
          <w:color w:val="000000" w:themeColor="text1"/>
          <w:sz w:val="20"/>
          <w:szCs w:val="20"/>
          <w:lang w:eastAsia="es-CO"/>
        </w:rPr>
      </w:pPr>
    </w:p>
    <w:p w14:paraId="5973B84A" w14:textId="68F91D14" w:rsidR="00D91F90" w:rsidRPr="00BB0B90" w:rsidRDefault="00D91F90" w:rsidP="1D2C459F">
      <w:pPr>
        <w:rPr>
          <w:rFonts w:ascii="Verdana" w:hAnsi="Verdana" w:cs="Arial"/>
          <w:color w:val="000000" w:themeColor="text1"/>
          <w:sz w:val="20"/>
          <w:szCs w:val="20"/>
          <w:lang w:val="es-ES" w:eastAsia="es-CO"/>
        </w:rPr>
      </w:pPr>
      <w:r w:rsidRPr="00BB0B90">
        <w:rPr>
          <w:rFonts w:ascii="Verdana" w:hAnsi="Verdana" w:cs="Arial"/>
          <w:color w:val="000000" w:themeColor="text1"/>
          <w:sz w:val="20"/>
          <w:szCs w:val="20"/>
          <w:lang w:val="es-ES" w:eastAsia="es-CO"/>
        </w:rPr>
        <w:t>Para el Proceso Contractual, en atención a lo dis</w:t>
      </w:r>
      <w:r w:rsidR="00426B4F" w:rsidRPr="00BB0B90">
        <w:rPr>
          <w:rFonts w:ascii="Verdana" w:hAnsi="Verdana" w:cs="Arial"/>
          <w:color w:val="000000" w:themeColor="text1"/>
          <w:sz w:val="20"/>
          <w:szCs w:val="20"/>
          <w:lang w:val="es-ES" w:eastAsia="es-CO"/>
        </w:rPr>
        <w:t>pu</w:t>
      </w:r>
      <w:r w:rsidRPr="00BB0B90">
        <w:rPr>
          <w:rFonts w:ascii="Verdana" w:hAnsi="Verdana" w:cs="Arial"/>
          <w:color w:val="000000" w:themeColor="text1"/>
          <w:sz w:val="20"/>
          <w:szCs w:val="20"/>
          <w:lang w:val="es-ES" w:eastAsia="es-CO"/>
        </w:rPr>
        <w:t xml:space="preserve">esto en la Ley 1150 de 2007 y </w:t>
      </w:r>
      <w:r w:rsidR="00BC072F" w:rsidRPr="00BB0B90">
        <w:rPr>
          <w:rFonts w:ascii="Verdana" w:hAnsi="Verdana" w:cs="Arial"/>
          <w:color w:val="000000" w:themeColor="text1"/>
          <w:sz w:val="20"/>
          <w:szCs w:val="20"/>
          <w:lang w:val="es-ES" w:eastAsia="es-CO"/>
        </w:rPr>
        <w:t xml:space="preserve">en </w:t>
      </w:r>
      <w:r w:rsidRPr="00BB0B90">
        <w:rPr>
          <w:rFonts w:ascii="Verdana" w:hAnsi="Verdana" w:cs="Arial"/>
          <w:color w:val="000000" w:themeColor="text1"/>
          <w:sz w:val="20"/>
          <w:szCs w:val="20"/>
          <w:lang w:val="es-ES" w:eastAsia="es-CO"/>
        </w:rPr>
        <w:t>los artículos 2.2.1.1.1.3.1 y 2.2.1.1.1.6.3. del Decreto 1082 de 2015, entiéndase por Riesgo la probabilidad de ocurrencia de eventos aleatorios que afecten el desarrollo de este, generando una variación sobre el resultado esperado, tanto en relación con los costos como con las actividades a desarrollar en la ejecución contractual.</w:t>
      </w:r>
    </w:p>
    <w:p w14:paraId="4771C340" w14:textId="77777777" w:rsidR="00D91F90" w:rsidRPr="00BB0B90" w:rsidRDefault="00D91F90" w:rsidP="00D91F90">
      <w:pPr>
        <w:rPr>
          <w:rFonts w:ascii="Verdana" w:hAnsi="Verdana" w:cs="Arial"/>
          <w:color w:val="000000" w:themeColor="text1"/>
          <w:sz w:val="20"/>
          <w:szCs w:val="20"/>
          <w:lang w:val="es-ES_tradnl" w:eastAsia="es-CO"/>
        </w:rPr>
      </w:pPr>
    </w:p>
    <w:p w14:paraId="725C5C51" w14:textId="08549086" w:rsidR="00D91F90" w:rsidRPr="00BB0B90" w:rsidRDefault="00D91F90" w:rsidP="1D2C459F">
      <w:pPr>
        <w:rPr>
          <w:rFonts w:ascii="Verdana" w:hAnsi="Verdana" w:cs="Arial"/>
          <w:color w:val="000000" w:themeColor="text1"/>
          <w:sz w:val="20"/>
          <w:szCs w:val="20"/>
          <w:lang w:val="es-ES" w:eastAsia="es-CO"/>
        </w:rPr>
      </w:pPr>
      <w:r w:rsidRPr="00BB0B90">
        <w:rPr>
          <w:rFonts w:ascii="Verdana" w:hAnsi="Verdana" w:cs="Arial"/>
          <w:color w:val="000000" w:themeColor="text1"/>
          <w:sz w:val="20"/>
          <w:szCs w:val="20"/>
          <w:lang w:val="es-ES" w:eastAsia="es-CO"/>
        </w:rPr>
        <w:t xml:space="preserve">Corresponderá al contratista seleccionado la asunción del </w:t>
      </w:r>
      <w:r w:rsidR="00D24B0C" w:rsidRPr="00BB0B90">
        <w:rPr>
          <w:rFonts w:ascii="Verdana" w:hAnsi="Verdana" w:cs="Arial"/>
          <w:color w:val="000000" w:themeColor="text1"/>
          <w:sz w:val="20"/>
          <w:szCs w:val="20"/>
          <w:lang w:val="es-ES" w:eastAsia="es-CO"/>
        </w:rPr>
        <w:t>r</w:t>
      </w:r>
      <w:r w:rsidRPr="00BB0B90">
        <w:rPr>
          <w:rFonts w:ascii="Verdana" w:hAnsi="Verdana" w:cs="Arial"/>
          <w:color w:val="000000" w:themeColor="text1"/>
          <w:sz w:val="20"/>
          <w:szCs w:val="20"/>
          <w:lang w:val="es-ES" w:eastAsia="es-CO"/>
        </w:rPr>
        <w:t xml:space="preserve">iesgo previsible propio de este tipo de contratación </w:t>
      </w:r>
      <w:r w:rsidR="00B95771" w:rsidRPr="00BB0B90">
        <w:rPr>
          <w:rFonts w:ascii="Verdana" w:hAnsi="Verdana" w:cs="Arial"/>
          <w:color w:val="000000" w:themeColor="text1"/>
          <w:sz w:val="20"/>
          <w:szCs w:val="20"/>
          <w:lang w:val="es-ES" w:eastAsia="es-CO"/>
        </w:rPr>
        <w:t>asumiendo</w:t>
      </w:r>
      <w:r w:rsidR="00821B3A" w:rsidRPr="00BB0B90">
        <w:rPr>
          <w:rFonts w:ascii="Verdana" w:hAnsi="Verdana" w:cs="Arial"/>
          <w:color w:val="000000" w:themeColor="text1"/>
          <w:sz w:val="20"/>
          <w:szCs w:val="20"/>
          <w:lang w:val="es-ES" w:eastAsia="es-CO"/>
        </w:rPr>
        <w:t xml:space="preserve"> </w:t>
      </w:r>
      <w:r w:rsidRPr="00BB0B90">
        <w:rPr>
          <w:rFonts w:ascii="Verdana" w:hAnsi="Verdana" w:cs="Arial"/>
          <w:color w:val="000000" w:themeColor="text1"/>
          <w:sz w:val="20"/>
          <w:szCs w:val="20"/>
          <w:lang w:val="es-ES" w:eastAsia="es-CO"/>
        </w:rPr>
        <w:t xml:space="preserve">su costo, siempre que el mismo no se encuentre expresamente </w:t>
      </w:r>
      <w:r w:rsidR="00B95771" w:rsidRPr="00BB0B90">
        <w:rPr>
          <w:rFonts w:ascii="Verdana" w:hAnsi="Verdana" w:cs="Arial"/>
          <w:color w:val="000000" w:themeColor="text1"/>
          <w:sz w:val="20"/>
          <w:szCs w:val="20"/>
          <w:lang w:val="es-ES" w:eastAsia="es-CO"/>
        </w:rPr>
        <w:t>a cargo de</w:t>
      </w:r>
      <w:r w:rsidRPr="00BB0B90">
        <w:rPr>
          <w:rFonts w:ascii="Verdana" w:hAnsi="Verdana" w:cs="Arial"/>
          <w:color w:val="000000" w:themeColor="text1"/>
          <w:sz w:val="20"/>
          <w:szCs w:val="20"/>
          <w:lang w:val="es-ES" w:eastAsia="es-CO"/>
        </w:rPr>
        <w:t xml:space="preserve"> la Entidad Estatal en el </w:t>
      </w:r>
      <w:r w:rsidR="00821B3A" w:rsidRPr="00BB0B90">
        <w:rPr>
          <w:rFonts w:ascii="Verdana" w:hAnsi="Verdana" w:cs="Arial"/>
          <w:color w:val="000000" w:themeColor="text1"/>
          <w:sz w:val="20"/>
          <w:szCs w:val="20"/>
          <w:lang w:val="es-ES" w:eastAsia="es-CO"/>
        </w:rPr>
        <w:t>c</w:t>
      </w:r>
      <w:r w:rsidRPr="00BB0B90">
        <w:rPr>
          <w:rFonts w:ascii="Verdana" w:hAnsi="Verdana" w:cs="Arial"/>
          <w:color w:val="000000" w:themeColor="text1"/>
          <w:sz w:val="20"/>
          <w:szCs w:val="20"/>
          <w:lang w:val="es-ES" w:eastAsia="es-CO"/>
        </w:rPr>
        <w:t xml:space="preserve">ontrato. </w:t>
      </w:r>
    </w:p>
    <w:p w14:paraId="5C4E891C" w14:textId="77777777" w:rsidR="00D91F90" w:rsidRPr="00BB0B90" w:rsidRDefault="00D91F90" w:rsidP="00D91F90">
      <w:pPr>
        <w:rPr>
          <w:rFonts w:ascii="Verdana" w:hAnsi="Verdana" w:cs="Arial"/>
          <w:color w:val="000000" w:themeColor="text1"/>
          <w:sz w:val="20"/>
          <w:szCs w:val="20"/>
          <w:lang w:val="es-ES_tradnl" w:eastAsia="es-CO"/>
        </w:rPr>
      </w:pPr>
    </w:p>
    <w:p w14:paraId="4BEED069" w14:textId="1D23C41C" w:rsidR="00D91F90" w:rsidRPr="00BB0B90" w:rsidRDefault="00D91F90" w:rsidP="1D2C459F">
      <w:pPr>
        <w:rPr>
          <w:rFonts w:ascii="Verdana" w:hAnsi="Verdana" w:cs="Arial"/>
          <w:color w:val="000000" w:themeColor="text1"/>
          <w:sz w:val="20"/>
          <w:szCs w:val="20"/>
          <w:lang w:val="es-ES" w:eastAsia="es-CO"/>
        </w:rPr>
      </w:pPr>
      <w:r w:rsidRPr="00BB0B90">
        <w:rPr>
          <w:rFonts w:ascii="Verdana" w:hAnsi="Verdana" w:cs="Arial"/>
          <w:color w:val="000000" w:themeColor="text1"/>
          <w:sz w:val="20"/>
          <w:szCs w:val="20"/>
          <w:lang w:val="es-ES" w:eastAsia="es-CO"/>
        </w:rPr>
        <w:t xml:space="preserve">De acuerdo con procedimiento de la referencia, se establece la tipificación, estimación y asignación de los Riesgos previsibles que puedan afectar el Proceso </w:t>
      </w:r>
      <w:r w:rsidR="009135CD" w:rsidRPr="00BB0B90">
        <w:rPr>
          <w:rFonts w:ascii="Verdana" w:hAnsi="Verdana" w:cs="Arial"/>
          <w:color w:val="000000" w:themeColor="text1"/>
          <w:sz w:val="20"/>
          <w:szCs w:val="20"/>
          <w:lang w:val="es-ES" w:eastAsia="es-CO"/>
        </w:rPr>
        <w:t xml:space="preserve">de </w:t>
      </w:r>
      <w:r w:rsidRPr="00BB0B90">
        <w:rPr>
          <w:rFonts w:ascii="Verdana" w:hAnsi="Verdana" w:cs="Arial"/>
          <w:color w:val="000000" w:themeColor="text1"/>
          <w:sz w:val="20"/>
          <w:szCs w:val="20"/>
          <w:lang w:val="es-ES" w:eastAsia="es-CO"/>
        </w:rPr>
        <w:t>Contra</w:t>
      </w:r>
      <w:r w:rsidR="009135CD" w:rsidRPr="00BB0B90">
        <w:rPr>
          <w:rFonts w:ascii="Verdana" w:hAnsi="Verdana" w:cs="Arial"/>
          <w:color w:val="000000" w:themeColor="text1"/>
          <w:sz w:val="20"/>
          <w:szCs w:val="20"/>
          <w:lang w:val="es-ES" w:eastAsia="es-CO"/>
        </w:rPr>
        <w:t>tación</w:t>
      </w:r>
      <w:r w:rsidRPr="00BB0B90">
        <w:rPr>
          <w:rFonts w:ascii="Verdana" w:hAnsi="Verdana" w:cs="Arial"/>
          <w:color w:val="000000" w:themeColor="text1"/>
          <w:sz w:val="20"/>
          <w:szCs w:val="20"/>
          <w:lang w:val="es-ES" w:eastAsia="es-CO"/>
        </w:rPr>
        <w:t>.</w:t>
      </w:r>
    </w:p>
    <w:p w14:paraId="36C96115" w14:textId="05A8D35D" w:rsidR="1D2C459F" w:rsidRPr="00BB0B90" w:rsidRDefault="1D2C459F" w:rsidP="1D2C459F">
      <w:pPr>
        <w:rPr>
          <w:rFonts w:ascii="Verdana" w:hAnsi="Verdana" w:cs="Arial"/>
          <w:color w:val="000000" w:themeColor="text1"/>
          <w:sz w:val="20"/>
          <w:szCs w:val="20"/>
          <w:lang w:val="es-ES" w:eastAsia="es-CO"/>
        </w:rPr>
      </w:pPr>
    </w:p>
    <w:p w14:paraId="1617FAE7" w14:textId="5F5C37B2" w:rsidR="1D2C459F" w:rsidRPr="00BB0B90" w:rsidRDefault="0055750F" w:rsidP="1D2C459F">
      <w:pPr>
        <w:rPr>
          <w:rFonts w:ascii="Verdana" w:eastAsia="Arial" w:hAnsi="Verdana" w:cs="Arial"/>
          <w:color w:val="000000" w:themeColor="text1"/>
          <w:sz w:val="20"/>
          <w:szCs w:val="20"/>
          <w:lang w:val="es-ES"/>
        </w:rPr>
      </w:pPr>
      <w:r w:rsidRPr="00BB0B90">
        <w:rPr>
          <w:rFonts w:ascii="Verdana" w:eastAsia="Arial" w:hAnsi="Verdana" w:cs="Arial"/>
          <w:color w:val="000000" w:themeColor="text1"/>
          <w:sz w:val="20"/>
          <w:szCs w:val="20"/>
          <w:lang w:val="es-ES"/>
        </w:rPr>
        <w:t>La</w:t>
      </w:r>
      <w:r w:rsidR="1D2C459F" w:rsidRPr="00BB0B90">
        <w:rPr>
          <w:rFonts w:ascii="Verdana" w:eastAsia="Arial" w:hAnsi="Verdana" w:cs="Arial"/>
          <w:color w:val="000000" w:themeColor="text1"/>
          <w:sz w:val="20"/>
          <w:szCs w:val="20"/>
          <w:lang w:val="es-ES"/>
        </w:rPr>
        <w:t xml:space="preserve"> tipificación, estimación y asignación de los Riesgos que puedan afectar el Proceso de Contratación o la ejecución del </w:t>
      </w:r>
      <w:r w:rsidRPr="00BB0B90">
        <w:rPr>
          <w:rFonts w:ascii="Verdana" w:eastAsia="Arial" w:hAnsi="Verdana" w:cs="Arial"/>
          <w:color w:val="000000" w:themeColor="text1"/>
          <w:sz w:val="20"/>
          <w:szCs w:val="20"/>
          <w:lang w:val="es-ES"/>
        </w:rPr>
        <w:t>C</w:t>
      </w:r>
      <w:r w:rsidR="1D2C459F" w:rsidRPr="00BB0B90">
        <w:rPr>
          <w:rFonts w:ascii="Verdana" w:eastAsia="Arial" w:hAnsi="Verdana" w:cs="Arial"/>
          <w:color w:val="000000" w:themeColor="text1"/>
          <w:sz w:val="20"/>
          <w:szCs w:val="20"/>
          <w:lang w:val="es-ES"/>
        </w:rPr>
        <w:t>ontrato se realizó con base en lo señalado en el Manual para la Identificación y Cobertura del Riesgo expedido por Colombia Compra Eficiente y el Documento CONPES 3714 de 2011.</w:t>
      </w:r>
    </w:p>
    <w:p w14:paraId="1AC99188" w14:textId="77777777" w:rsidR="00D91F90" w:rsidRPr="00BB0B90" w:rsidRDefault="00D91F90" w:rsidP="00D91F90">
      <w:pPr>
        <w:spacing w:after="100" w:afterAutospacing="1"/>
        <w:rPr>
          <w:rFonts w:ascii="Verdana" w:eastAsia="SimSun" w:hAnsi="Verdana" w:cs="Arial"/>
          <w:b/>
          <w:kern w:val="3"/>
          <w:sz w:val="20"/>
          <w:szCs w:val="20"/>
          <w:u w:val="single"/>
          <w:lang w:eastAsia="zh-CN" w:bidi="hi-IN"/>
        </w:rPr>
      </w:pPr>
    </w:p>
    <w:p w14:paraId="41E0E04E" w14:textId="13C4AC58" w:rsidR="00D91F90" w:rsidRPr="00BB0B90" w:rsidRDefault="00D91F90" w:rsidP="00D91F90">
      <w:pPr>
        <w:spacing w:after="100" w:afterAutospacing="1"/>
        <w:rPr>
          <w:rFonts w:ascii="Verdana" w:eastAsia="SimSun" w:hAnsi="Verdana" w:cs="Arial"/>
          <w:kern w:val="3"/>
          <w:sz w:val="20"/>
          <w:szCs w:val="20"/>
          <w:lang w:eastAsia="zh-CN" w:bidi="hi-IN"/>
        </w:rPr>
      </w:pPr>
      <w:r w:rsidRPr="00BB0B90">
        <w:rPr>
          <w:rFonts w:ascii="Verdana" w:eastAsia="SimSun" w:hAnsi="Verdana" w:cs="Arial"/>
          <w:b/>
          <w:kern w:val="3"/>
          <w:sz w:val="20"/>
          <w:szCs w:val="20"/>
          <w:u w:val="single"/>
          <w:lang w:eastAsia="zh-CN" w:bidi="hi-IN"/>
        </w:rPr>
        <w:t xml:space="preserve">Matriz de </w:t>
      </w:r>
      <w:r w:rsidR="0008682F" w:rsidRPr="00BB0B90">
        <w:rPr>
          <w:rFonts w:ascii="Verdana" w:eastAsia="SimSun" w:hAnsi="Verdana" w:cs="Arial"/>
          <w:b/>
          <w:kern w:val="3"/>
          <w:sz w:val="20"/>
          <w:szCs w:val="20"/>
          <w:u w:val="single"/>
          <w:lang w:eastAsia="zh-CN" w:bidi="hi-IN"/>
        </w:rPr>
        <w:t>R</w:t>
      </w:r>
      <w:r w:rsidRPr="00BB0B90">
        <w:rPr>
          <w:rFonts w:ascii="Verdana" w:eastAsia="SimSun" w:hAnsi="Verdana" w:cs="Arial"/>
          <w:b/>
          <w:kern w:val="3"/>
          <w:sz w:val="20"/>
          <w:szCs w:val="20"/>
          <w:u w:val="single"/>
          <w:lang w:eastAsia="zh-CN" w:bidi="hi-IN"/>
        </w:rPr>
        <w:t>iesgos</w:t>
      </w:r>
    </w:p>
    <w:p w14:paraId="6B09D844" w14:textId="77777777" w:rsidR="00D91F90" w:rsidRPr="00BB0B90" w:rsidRDefault="00D91F90" w:rsidP="00D91F90">
      <w:pPr>
        <w:spacing w:after="100" w:afterAutospacing="1"/>
        <w:rPr>
          <w:rFonts w:ascii="Verdana" w:eastAsia="SimSun" w:hAnsi="Verdana" w:cs="Arial"/>
          <w:kern w:val="3"/>
          <w:sz w:val="20"/>
          <w:szCs w:val="20"/>
          <w:lang w:eastAsia="zh-CN" w:bidi="hi-IN"/>
        </w:rPr>
      </w:pPr>
    </w:p>
    <w:tbl>
      <w:tblPr>
        <w:tblStyle w:val="Tablaconcuadrcula"/>
        <w:tblW w:w="11052" w:type="dxa"/>
        <w:tblLayout w:type="fixed"/>
        <w:tblLook w:val="04A0" w:firstRow="1" w:lastRow="0" w:firstColumn="1" w:lastColumn="0" w:noHBand="0" w:noVBand="1"/>
      </w:tblPr>
      <w:tblGrid>
        <w:gridCol w:w="421"/>
        <w:gridCol w:w="425"/>
        <w:gridCol w:w="425"/>
        <w:gridCol w:w="425"/>
        <w:gridCol w:w="426"/>
        <w:gridCol w:w="850"/>
        <w:gridCol w:w="693"/>
        <w:gridCol w:w="441"/>
        <w:gridCol w:w="425"/>
        <w:gridCol w:w="426"/>
        <w:gridCol w:w="425"/>
        <w:gridCol w:w="380"/>
        <w:gridCol w:w="612"/>
        <w:gridCol w:w="356"/>
        <w:gridCol w:w="484"/>
        <w:gridCol w:w="578"/>
        <w:gridCol w:w="340"/>
        <w:gridCol w:w="652"/>
        <w:gridCol w:w="567"/>
        <w:gridCol w:w="567"/>
        <w:gridCol w:w="567"/>
        <w:gridCol w:w="567"/>
      </w:tblGrid>
      <w:tr w:rsidR="001E546E" w:rsidRPr="00BB0B90" w14:paraId="689788B0" w14:textId="77777777" w:rsidTr="001653EA">
        <w:trPr>
          <w:cantSplit/>
          <w:trHeight w:val="1212"/>
        </w:trPr>
        <w:tc>
          <w:tcPr>
            <w:tcW w:w="421" w:type="dxa"/>
            <w:vMerge w:val="restart"/>
            <w:shd w:val="clear" w:color="auto" w:fill="4D4D4D"/>
            <w:textDirection w:val="btLr"/>
          </w:tcPr>
          <w:p w14:paraId="73BA90ED" w14:textId="77777777" w:rsidR="00D91F90" w:rsidRPr="004C2BBE" w:rsidRDefault="00D91F90" w:rsidP="004C2BBE">
            <w:pPr>
              <w:ind w:left="113" w:right="113"/>
              <w:jc w:val="center"/>
              <w:rPr>
                <w:rFonts w:ascii="Verdana" w:eastAsia="SimSun" w:hAnsi="Verdana" w:cs="Arial"/>
                <w:color w:val="FFFFFF" w:themeColor="background1"/>
                <w:kern w:val="3"/>
                <w:sz w:val="16"/>
                <w:szCs w:val="16"/>
                <w:lang w:eastAsia="zh-CN" w:bidi="hi-IN"/>
              </w:rPr>
            </w:pPr>
            <w:r w:rsidRPr="004C2BBE">
              <w:rPr>
                <w:rFonts w:ascii="Verdana" w:eastAsia="SimSun" w:hAnsi="Verdana" w:cs="Arial"/>
                <w:color w:val="FFFFFF" w:themeColor="background1"/>
                <w:kern w:val="3"/>
                <w:sz w:val="16"/>
                <w:szCs w:val="16"/>
                <w:lang w:eastAsia="zh-CN" w:bidi="hi-IN"/>
              </w:rPr>
              <w:t>No.</w:t>
            </w:r>
          </w:p>
        </w:tc>
        <w:tc>
          <w:tcPr>
            <w:tcW w:w="425" w:type="dxa"/>
            <w:vMerge w:val="restart"/>
            <w:shd w:val="clear" w:color="auto" w:fill="4D4D4D"/>
            <w:textDirection w:val="btLr"/>
          </w:tcPr>
          <w:p w14:paraId="5756C769" w14:textId="77777777" w:rsidR="00D91F90" w:rsidRPr="004C2BBE" w:rsidRDefault="00D91F90" w:rsidP="004C2BBE">
            <w:pPr>
              <w:ind w:left="113" w:right="113"/>
              <w:jc w:val="center"/>
              <w:rPr>
                <w:rFonts w:ascii="Verdana" w:eastAsia="SimSun" w:hAnsi="Verdana" w:cs="Arial"/>
                <w:color w:val="FFFFFF" w:themeColor="background1"/>
                <w:kern w:val="3"/>
                <w:sz w:val="16"/>
                <w:szCs w:val="16"/>
                <w:lang w:eastAsia="zh-CN" w:bidi="hi-IN"/>
              </w:rPr>
            </w:pPr>
            <w:r w:rsidRPr="004C2BBE">
              <w:rPr>
                <w:rFonts w:ascii="Verdana" w:eastAsia="SimSun" w:hAnsi="Verdana" w:cs="Arial"/>
                <w:color w:val="FFFFFF" w:themeColor="background1"/>
                <w:kern w:val="3"/>
                <w:sz w:val="16"/>
                <w:szCs w:val="16"/>
                <w:lang w:eastAsia="zh-CN" w:bidi="hi-IN"/>
              </w:rPr>
              <w:t>Clase</w:t>
            </w:r>
          </w:p>
        </w:tc>
        <w:tc>
          <w:tcPr>
            <w:tcW w:w="425" w:type="dxa"/>
            <w:vMerge w:val="restart"/>
            <w:shd w:val="clear" w:color="auto" w:fill="4D4D4D"/>
            <w:textDirection w:val="btLr"/>
          </w:tcPr>
          <w:p w14:paraId="372CF5F7" w14:textId="77777777" w:rsidR="00D91F90" w:rsidRPr="004C2BBE" w:rsidRDefault="00D91F90" w:rsidP="004C2BBE">
            <w:pPr>
              <w:ind w:left="113" w:right="113"/>
              <w:jc w:val="center"/>
              <w:rPr>
                <w:rFonts w:ascii="Verdana" w:eastAsia="SimSun" w:hAnsi="Verdana" w:cs="Arial"/>
                <w:color w:val="FFFFFF" w:themeColor="background1"/>
                <w:kern w:val="3"/>
                <w:sz w:val="16"/>
                <w:szCs w:val="16"/>
                <w:lang w:eastAsia="zh-CN" w:bidi="hi-IN"/>
              </w:rPr>
            </w:pPr>
            <w:r w:rsidRPr="004C2BBE">
              <w:rPr>
                <w:rFonts w:ascii="Verdana" w:eastAsia="SimSun" w:hAnsi="Verdana" w:cs="Arial"/>
                <w:color w:val="FFFFFF" w:themeColor="background1"/>
                <w:kern w:val="3"/>
                <w:sz w:val="16"/>
                <w:szCs w:val="16"/>
                <w:lang w:eastAsia="zh-CN" w:bidi="hi-IN"/>
              </w:rPr>
              <w:t>Fuente</w:t>
            </w:r>
          </w:p>
        </w:tc>
        <w:tc>
          <w:tcPr>
            <w:tcW w:w="425" w:type="dxa"/>
            <w:vMerge w:val="restart"/>
            <w:shd w:val="clear" w:color="auto" w:fill="4D4D4D"/>
            <w:textDirection w:val="btLr"/>
          </w:tcPr>
          <w:p w14:paraId="52E4D102" w14:textId="77777777" w:rsidR="00D91F90" w:rsidRPr="004C2BBE" w:rsidRDefault="00D91F90" w:rsidP="004C2BBE">
            <w:pPr>
              <w:ind w:left="113" w:right="113"/>
              <w:jc w:val="center"/>
              <w:rPr>
                <w:rFonts w:ascii="Verdana" w:eastAsia="SimSun" w:hAnsi="Verdana" w:cs="Arial"/>
                <w:color w:val="FFFFFF" w:themeColor="background1"/>
                <w:kern w:val="3"/>
                <w:sz w:val="16"/>
                <w:szCs w:val="16"/>
                <w:lang w:eastAsia="zh-CN" w:bidi="hi-IN"/>
              </w:rPr>
            </w:pPr>
            <w:r w:rsidRPr="004C2BBE">
              <w:rPr>
                <w:rFonts w:ascii="Verdana" w:eastAsia="SimSun" w:hAnsi="Verdana" w:cs="Arial"/>
                <w:color w:val="FFFFFF" w:themeColor="background1"/>
                <w:kern w:val="3"/>
                <w:sz w:val="16"/>
                <w:szCs w:val="16"/>
                <w:lang w:eastAsia="zh-CN" w:bidi="hi-IN"/>
              </w:rPr>
              <w:t>Etapa</w:t>
            </w:r>
          </w:p>
        </w:tc>
        <w:tc>
          <w:tcPr>
            <w:tcW w:w="426" w:type="dxa"/>
            <w:vMerge w:val="restart"/>
            <w:shd w:val="clear" w:color="auto" w:fill="4D4D4D"/>
            <w:textDirection w:val="btLr"/>
          </w:tcPr>
          <w:p w14:paraId="2F33101F" w14:textId="77777777" w:rsidR="00D91F90" w:rsidRPr="004C2BBE" w:rsidRDefault="00D91F90" w:rsidP="004C2BBE">
            <w:pPr>
              <w:ind w:left="113" w:right="113"/>
              <w:jc w:val="center"/>
              <w:rPr>
                <w:rFonts w:ascii="Verdana" w:eastAsia="SimSun" w:hAnsi="Verdana" w:cs="Arial"/>
                <w:color w:val="FFFFFF" w:themeColor="background1"/>
                <w:kern w:val="3"/>
                <w:sz w:val="16"/>
                <w:szCs w:val="16"/>
                <w:lang w:eastAsia="zh-CN" w:bidi="hi-IN"/>
              </w:rPr>
            </w:pPr>
            <w:r w:rsidRPr="004C2BBE">
              <w:rPr>
                <w:rFonts w:ascii="Verdana" w:eastAsia="SimSun" w:hAnsi="Verdana" w:cs="Arial"/>
                <w:color w:val="FFFFFF" w:themeColor="background1"/>
                <w:kern w:val="3"/>
                <w:sz w:val="16"/>
                <w:szCs w:val="16"/>
                <w:lang w:eastAsia="zh-CN" w:bidi="hi-IN"/>
              </w:rPr>
              <w:t>Tipo</w:t>
            </w:r>
          </w:p>
        </w:tc>
        <w:tc>
          <w:tcPr>
            <w:tcW w:w="850" w:type="dxa"/>
            <w:vMerge w:val="restart"/>
            <w:shd w:val="clear" w:color="auto" w:fill="4D4D4D"/>
            <w:textDirection w:val="btLr"/>
          </w:tcPr>
          <w:p w14:paraId="54FE394C" w14:textId="77777777" w:rsidR="00D91F90" w:rsidRPr="004C2BBE" w:rsidRDefault="00D91F90" w:rsidP="004C2BBE">
            <w:pPr>
              <w:ind w:left="113" w:right="113"/>
              <w:jc w:val="center"/>
              <w:rPr>
                <w:rFonts w:ascii="Verdana" w:eastAsia="SimSun" w:hAnsi="Verdana" w:cs="Arial"/>
                <w:color w:val="FFFFFF" w:themeColor="background1"/>
                <w:kern w:val="3"/>
                <w:sz w:val="16"/>
                <w:szCs w:val="16"/>
                <w:lang w:eastAsia="zh-CN" w:bidi="hi-IN"/>
              </w:rPr>
            </w:pPr>
            <w:r w:rsidRPr="004C2BBE">
              <w:rPr>
                <w:rFonts w:ascii="Verdana" w:eastAsia="SimSun" w:hAnsi="Verdana" w:cs="Arial"/>
                <w:color w:val="FFFFFF" w:themeColor="background1"/>
                <w:kern w:val="3"/>
                <w:sz w:val="16"/>
                <w:szCs w:val="16"/>
                <w:lang w:eastAsia="zh-CN" w:bidi="hi-IN"/>
              </w:rPr>
              <w:t>Descripción</w:t>
            </w:r>
          </w:p>
          <w:p w14:paraId="37E8EFC0" w14:textId="77777777" w:rsidR="00D91F90" w:rsidRPr="004C2BBE" w:rsidRDefault="00D91F90" w:rsidP="004C2BBE">
            <w:pPr>
              <w:ind w:left="113" w:right="113"/>
              <w:jc w:val="center"/>
              <w:rPr>
                <w:rFonts w:ascii="Verdana" w:eastAsia="SimSun" w:hAnsi="Verdana" w:cs="Arial"/>
                <w:color w:val="FFFFFF" w:themeColor="background1"/>
                <w:kern w:val="3"/>
                <w:sz w:val="16"/>
                <w:szCs w:val="16"/>
                <w:lang w:eastAsia="zh-CN" w:bidi="hi-IN"/>
              </w:rPr>
            </w:pPr>
            <w:r w:rsidRPr="004C2BBE">
              <w:rPr>
                <w:rFonts w:ascii="Verdana" w:eastAsia="SimSun" w:hAnsi="Verdana" w:cs="Arial"/>
                <w:color w:val="FFFFFF" w:themeColor="background1"/>
                <w:kern w:val="3"/>
                <w:sz w:val="16"/>
                <w:szCs w:val="16"/>
                <w:lang w:eastAsia="zh-CN" w:bidi="hi-IN"/>
              </w:rPr>
              <w:t>(Qué puede pasar y como puede ocurrir)</w:t>
            </w:r>
          </w:p>
          <w:p w14:paraId="7E427C1A" w14:textId="77777777" w:rsidR="00D91F90" w:rsidRPr="004C2BBE" w:rsidRDefault="00D91F90" w:rsidP="004C2BBE">
            <w:pPr>
              <w:ind w:left="113" w:right="113"/>
              <w:jc w:val="center"/>
              <w:rPr>
                <w:rFonts w:ascii="Verdana" w:eastAsia="SimSun" w:hAnsi="Verdana" w:cs="Arial"/>
                <w:color w:val="FFFFFF" w:themeColor="background1"/>
                <w:kern w:val="3"/>
                <w:sz w:val="16"/>
                <w:szCs w:val="16"/>
                <w:lang w:eastAsia="zh-CN" w:bidi="hi-IN"/>
              </w:rPr>
            </w:pPr>
          </w:p>
        </w:tc>
        <w:tc>
          <w:tcPr>
            <w:tcW w:w="693" w:type="dxa"/>
            <w:vMerge w:val="restart"/>
            <w:shd w:val="clear" w:color="auto" w:fill="4D4D4D"/>
            <w:textDirection w:val="btLr"/>
          </w:tcPr>
          <w:p w14:paraId="579FEC1A" w14:textId="77777777" w:rsidR="00D91F90" w:rsidRPr="004C2BBE" w:rsidRDefault="00D91F90" w:rsidP="004C2BBE">
            <w:pPr>
              <w:ind w:left="113" w:right="113"/>
              <w:jc w:val="center"/>
              <w:rPr>
                <w:rFonts w:ascii="Verdana" w:eastAsia="SimSun" w:hAnsi="Verdana" w:cs="Arial"/>
                <w:color w:val="FFFFFF" w:themeColor="background1"/>
                <w:kern w:val="3"/>
                <w:sz w:val="16"/>
                <w:szCs w:val="16"/>
                <w:lang w:eastAsia="zh-CN" w:bidi="hi-IN"/>
              </w:rPr>
            </w:pPr>
            <w:r w:rsidRPr="004C2BBE">
              <w:rPr>
                <w:rFonts w:ascii="Verdana" w:eastAsia="SimSun" w:hAnsi="Verdana" w:cs="Arial"/>
                <w:color w:val="FFFFFF" w:themeColor="background1"/>
                <w:kern w:val="3"/>
                <w:sz w:val="16"/>
                <w:szCs w:val="16"/>
                <w:lang w:eastAsia="zh-CN" w:bidi="hi-IN"/>
              </w:rPr>
              <w:t>Consecuencia de la ocurrencia del evento</w:t>
            </w:r>
          </w:p>
        </w:tc>
        <w:tc>
          <w:tcPr>
            <w:tcW w:w="441" w:type="dxa"/>
            <w:vMerge w:val="restart"/>
            <w:shd w:val="clear" w:color="auto" w:fill="4D4D4D"/>
            <w:textDirection w:val="btLr"/>
          </w:tcPr>
          <w:p w14:paraId="2D31889F" w14:textId="77777777" w:rsidR="00D91F90" w:rsidRPr="004C2BBE" w:rsidRDefault="00D91F90" w:rsidP="004C2BBE">
            <w:pPr>
              <w:ind w:left="113" w:right="113"/>
              <w:jc w:val="center"/>
              <w:rPr>
                <w:rFonts w:ascii="Verdana" w:eastAsia="SimSun" w:hAnsi="Verdana" w:cs="Arial"/>
                <w:color w:val="FFFFFF" w:themeColor="background1"/>
                <w:kern w:val="3"/>
                <w:sz w:val="16"/>
                <w:szCs w:val="16"/>
                <w:lang w:eastAsia="zh-CN" w:bidi="hi-IN"/>
              </w:rPr>
            </w:pPr>
            <w:r w:rsidRPr="004C2BBE">
              <w:rPr>
                <w:rFonts w:ascii="Verdana" w:eastAsia="SimSun" w:hAnsi="Verdana" w:cs="Arial"/>
                <w:color w:val="FFFFFF" w:themeColor="background1"/>
                <w:kern w:val="3"/>
                <w:sz w:val="16"/>
                <w:szCs w:val="16"/>
                <w:lang w:eastAsia="zh-CN" w:bidi="hi-IN"/>
              </w:rPr>
              <w:t>Probabilidad</w:t>
            </w:r>
          </w:p>
        </w:tc>
        <w:tc>
          <w:tcPr>
            <w:tcW w:w="425" w:type="dxa"/>
            <w:vMerge w:val="restart"/>
            <w:shd w:val="clear" w:color="auto" w:fill="4D4D4D"/>
            <w:textDirection w:val="btLr"/>
          </w:tcPr>
          <w:p w14:paraId="60531A2B" w14:textId="77777777" w:rsidR="00D91F90" w:rsidRPr="004C2BBE" w:rsidRDefault="00D91F90" w:rsidP="004C2BBE">
            <w:pPr>
              <w:ind w:left="113" w:right="113"/>
              <w:jc w:val="center"/>
              <w:rPr>
                <w:rFonts w:ascii="Verdana" w:eastAsia="SimSun" w:hAnsi="Verdana" w:cs="Arial"/>
                <w:color w:val="FFFFFF" w:themeColor="background1"/>
                <w:kern w:val="3"/>
                <w:sz w:val="16"/>
                <w:szCs w:val="16"/>
                <w:lang w:eastAsia="zh-CN" w:bidi="hi-IN"/>
              </w:rPr>
            </w:pPr>
            <w:r w:rsidRPr="004C2BBE">
              <w:rPr>
                <w:rFonts w:ascii="Verdana" w:eastAsia="SimSun" w:hAnsi="Verdana" w:cs="Arial"/>
                <w:color w:val="FFFFFF" w:themeColor="background1"/>
                <w:kern w:val="3"/>
                <w:sz w:val="16"/>
                <w:szCs w:val="16"/>
                <w:lang w:eastAsia="zh-CN" w:bidi="hi-IN"/>
              </w:rPr>
              <w:t>Impacto</w:t>
            </w:r>
          </w:p>
        </w:tc>
        <w:tc>
          <w:tcPr>
            <w:tcW w:w="426" w:type="dxa"/>
            <w:vMerge w:val="restart"/>
            <w:shd w:val="clear" w:color="auto" w:fill="4D4D4D"/>
            <w:textDirection w:val="btLr"/>
          </w:tcPr>
          <w:p w14:paraId="6F1FDEBA" w14:textId="77777777" w:rsidR="00D91F90" w:rsidRPr="004C2BBE" w:rsidRDefault="00D91F90" w:rsidP="004C2BBE">
            <w:pPr>
              <w:ind w:left="113" w:right="113"/>
              <w:jc w:val="center"/>
              <w:rPr>
                <w:rFonts w:ascii="Verdana" w:eastAsia="SimSun" w:hAnsi="Verdana" w:cs="Arial"/>
                <w:color w:val="FFFFFF" w:themeColor="background1"/>
                <w:kern w:val="3"/>
                <w:sz w:val="16"/>
                <w:szCs w:val="16"/>
                <w:lang w:eastAsia="zh-CN" w:bidi="hi-IN"/>
              </w:rPr>
            </w:pPr>
            <w:r w:rsidRPr="004C2BBE">
              <w:rPr>
                <w:rFonts w:ascii="Verdana" w:eastAsia="SimSun" w:hAnsi="Verdana" w:cs="Arial"/>
                <w:color w:val="FFFFFF" w:themeColor="background1"/>
                <w:kern w:val="3"/>
                <w:sz w:val="16"/>
                <w:szCs w:val="16"/>
                <w:lang w:eastAsia="zh-CN" w:bidi="hi-IN"/>
              </w:rPr>
              <w:t>Valoración del riesgo</w:t>
            </w:r>
          </w:p>
        </w:tc>
        <w:tc>
          <w:tcPr>
            <w:tcW w:w="425" w:type="dxa"/>
            <w:vMerge w:val="restart"/>
            <w:shd w:val="clear" w:color="auto" w:fill="4D4D4D"/>
            <w:textDirection w:val="btLr"/>
          </w:tcPr>
          <w:p w14:paraId="34B0701F" w14:textId="77777777" w:rsidR="00D91F90" w:rsidRPr="004C2BBE" w:rsidRDefault="00D91F90" w:rsidP="004C2BBE">
            <w:pPr>
              <w:ind w:left="113" w:right="113"/>
              <w:jc w:val="center"/>
              <w:rPr>
                <w:rFonts w:ascii="Verdana" w:eastAsia="SimSun" w:hAnsi="Verdana" w:cs="Arial"/>
                <w:color w:val="FFFFFF" w:themeColor="background1"/>
                <w:kern w:val="3"/>
                <w:sz w:val="16"/>
                <w:szCs w:val="16"/>
                <w:lang w:eastAsia="zh-CN" w:bidi="hi-IN"/>
              </w:rPr>
            </w:pPr>
            <w:r w:rsidRPr="004C2BBE">
              <w:rPr>
                <w:rFonts w:ascii="Verdana" w:eastAsia="SimSun" w:hAnsi="Verdana" w:cs="Arial"/>
                <w:color w:val="FFFFFF" w:themeColor="background1"/>
                <w:kern w:val="3"/>
                <w:sz w:val="16"/>
                <w:szCs w:val="16"/>
                <w:lang w:eastAsia="zh-CN" w:bidi="hi-IN"/>
              </w:rPr>
              <w:t>Categoría</w:t>
            </w:r>
          </w:p>
        </w:tc>
        <w:tc>
          <w:tcPr>
            <w:tcW w:w="380" w:type="dxa"/>
            <w:vMerge w:val="restart"/>
            <w:shd w:val="clear" w:color="auto" w:fill="BFBFBF" w:themeFill="background1" w:themeFillShade="BF"/>
            <w:textDirection w:val="btLr"/>
          </w:tcPr>
          <w:p w14:paraId="6FCA1420" w14:textId="77777777" w:rsidR="00D91F90" w:rsidRPr="004C2BBE" w:rsidRDefault="00D91F90" w:rsidP="004C2BBE">
            <w:pPr>
              <w:ind w:left="113" w:right="113"/>
              <w:jc w:val="center"/>
              <w:rPr>
                <w:rFonts w:ascii="Verdana" w:eastAsia="SimSun" w:hAnsi="Verdana" w:cs="Arial"/>
                <w:b/>
                <w:kern w:val="3"/>
                <w:sz w:val="16"/>
                <w:szCs w:val="16"/>
                <w:lang w:eastAsia="zh-CN" w:bidi="hi-IN"/>
              </w:rPr>
            </w:pPr>
            <w:r w:rsidRPr="004C2BBE">
              <w:rPr>
                <w:rFonts w:ascii="Verdana" w:eastAsia="SimSun" w:hAnsi="Verdana" w:cs="Arial"/>
                <w:b/>
                <w:kern w:val="3"/>
                <w:sz w:val="16"/>
                <w:szCs w:val="16"/>
                <w:lang w:eastAsia="zh-CN" w:bidi="hi-IN"/>
              </w:rPr>
              <w:t>¿A quién se le asigna?</w:t>
            </w:r>
          </w:p>
        </w:tc>
        <w:tc>
          <w:tcPr>
            <w:tcW w:w="612" w:type="dxa"/>
            <w:vMerge w:val="restart"/>
            <w:shd w:val="clear" w:color="auto" w:fill="BFBFBF" w:themeFill="background1" w:themeFillShade="BF"/>
            <w:textDirection w:val="btLr"/>
          </w:tcPr>
          <w:p w14:paraId="3672F8AD" w14:textId="77777777" w:rsidR="00D91F90" w:rsidRPr="004C2BBE" w:rsidRDefault="00D91F90" w:rsidP="004C2BBE">
            <w:pPr>
              <w:ind w:left="113" w:right="113"/>
              <w:jc w:val="center"/>
              <w:rPr>
                <w:rFonts w:ascii="Verdana" w:eastAsia="SimSun" w:hAnsi="Verdana" w:cs="Arial"/>
                <w:b/>
                <w:kern w:val="3"/>
                <w:sz w:val="16"/>
                <w:szCs w:val="16"/>
                <w:lang w:eastAsia="zh-CN" w:bidi="hi-IN"/>
              </w:rPr>
            </w:pPr>
            <w:r w:rsidRPr="004C2BBE">
              <w:rPr>
                <w:rFonts w:ascii="Verdana" w:eastAsia="SimSun" w:hAnsi="Verdana" w:cs="Arial"/>
                <w:b/>
                <w:kern w:val="3"/>
                <w:sz w:val="16"/>
                <w:szCs w:val="16"/>
                <w:lang w:eastAsia="zh-CN" w:bidi="hi-IN"/>
              </w:rPr>
              <w:t>Tratamiento/Controles a ser implementados</w:t>
            </w:r>
          </w:p>
        </w:tc>
        <w:tc>
          <w:tcPr>
            <w:tcW w:w="1758" w:type="dxa"/>
            <w:gridSpan w:val="4"/>
            <w:shd w:val="clear" w:color="auto" w:fill="BFBFBF" w:themeFill="background1" w:themeFillShade="BF"/>
          </w:tcPr>
          <w:p w14:paraId="73BAD1CC" w14:textId="77777777" w:rsidR="00D91F90" w:rsidRPr="004C2BBE" w:rsidRDefault="00D91F90" w:rsidP="004C2BBE">
            <w:pPr>
              <w:jc w:val="center"/>
              <w:rPr>
                <w:rFonts w:ascii="Verdana" w:eastAsia="SimSun" w:hAnsi="Verdana" w:cs="Arial"/>
                <w:b/>
                <w:kern w:val="3"/>
                <w:sz w:val="16"/>
                <w:szCs w:val="16"/>
                <w:lang w:eastAsia="zh-CN" w:bidi="hi-IN"/>
              </w:rPr>
            </w:pPr>
          </w:p>
          <w:p w14:paraId="610F6DDA" w14:textId="77777777" w:rsidR="00D91F90" w:rsidRPr="004C2BBE" w:rsidRDefault="00D91F90" w:rsidP="004C2BBE">
            <w:pPr>
              <w:jc w:val="center"/>
              <w:rPr>
                <w:rFonts w:ascii="Verdana" w:eastAsia="SimSun" w:hAnsi="Verdana" w:cs="Arial"/>
                <w:b/>
                <w:kern w:val="3"/>
                <w:sz w:val="16"/>
                <w:szCs w:val="16"/>
                <w:lang w:eastAsia="zh-CN" w:bidi="hi-IN"/>
              </w:rPr>
            </w:pPr>
          </w:p>
          <w:p w14:paraId="27F63005" w14:textId="77777777" w:rsidR="00D91F90" w:rsidRPr="004C2BBE" w:rsidRDefault="00D91F90" w:rsidP="004C2BBE">
            <w:pPr>
              <w:jc w:val="center"/>
              <w:rPr>
                <w:rFonts w:ascii="Verdana" w:eastAsia="SimSun" w:hAnsi="Verdana" w:cs="Arial"/>
                <w:b/>
                <w:kern w:val="3"/>
                <w:sz w:val="16"/>
                <w:szCs w:val="16"/>
                <w:lang w:eastAsia="zh-CN" w:bidi="hi-IN"/>
              </w:rPr>
            </w:pPr>
            <w:r w:rsidRPr="004C2BBE">
              <w:rPr>
                <w:rFonts w:ascii="Verdana" w:eastAsia="SimSun" w:hAnsi="Verdana" w:cs="Arial"/>
                <w:b/>
                <w:kern w:val="3"/>
                <w:sz w:val="16"/>
                <w:szCs w:val="16"/>
                <w:lang w:eastAsia="zh-CN" w:bidi="hi-IN"/>
              </w:rPr>
              <w:t>Impacto después del tratamiento</w:t>
            </w:r>
          </w:p>
        </w:tc>
        <w:tc>
          <w:tcPr>
            <w:tcW w:w="652" w:type="dxa"/>
            <w:vMerge w:val="restart"/>
            <w:shd w:val="clear" w:color="auto" w:fill="BFBFBF" w:themeFill="background1" w:themeFillShade="BF"/>
            <w:textDirection w:val="btLr"/>
          </w:tcPr>
          <w:p w14:paraId="2A9CF1E8" w14:textId="77777777" w:rsidR="00D91F90" w:rsidRPr="004C2BBE" w:rsidRDefault="00D91F90" w:rsidP="004C2BBE">
            <w:pPr>
              <w:ind w:left="113" w:right="113"/>
              <w:jc w:val="center"/>
              <w:rPr>
                <w:rFonts w:ascii="Verdana" w:eastAsia="SimSun" w:hAnsi="Verdana" w:cs="Arial"/>
                <w:b/>
                <w:kern w:val="3"/>
                <w:sz w:val="16"/>
                <w:szCs w:val="16"/>
                <w:lang w:eastAsia="zh-CN" w:bidi="hi-IN"/>
              </w:rPr>
            </w:pPr>
            <w:r w:rsidRPr="004C2BBE">
              <w:rPr>
                <w:rFonts w:ascii="Verdana" w:eastAsia="SimSun" w:hAnsi="Verdana" w:cs="Arial"/>
                <w:b/>
                <w:kern w:val="3"/>
                <w:sz w:val="16"/>
                <w:szCs w:val="16"/>
                <w:lang w:eastAsia="zh-CN" w:bidi="hi-IN"/>
              </w:rPr>
              <w:t>¿Afecta la ejecución del contrato?</w:t>
            </w:r>
          </w:p>
        </w:tc>
        <w:tc>
          <w:tcPr>
            <w:tcW w:w="567" w:type="dxa"/>
            <w:vMerge w:val="restart"/>
            <w:shd w:val="clear" w:color="auto" w:fill="BFBFBF" w:themeFill="background1" w:themeFillShade="BF"/>
            <w:textDirection w:val="btLr"/>
          </w:tcPr>
          <w:p w14:paraId="61F90CB3" w14:textId="77777777" w:rsidR="00D91F90" w:rsidRPr="004C2BBE" w:rsidRDefault="00D91F90" w:rsidP="004C2BBE">
            <w:pPr>
              <w:ind w:left="113" w:right="113"/>
              <w:jc w:val="center"/>
              <w:rPr>
                <w:rFonts w:ascii="Verdana" w:eastAsia="SimSun" w:hAnsi="Verdana" w:cs="Arial"/>
                <w:b/>
                <w:kern w:val="3"/>
                <w:sz w:val="16"/>
                <w:szCs w:val="16"/>
                <w:lang w:eastAsia="zh-CN" w:bidi="hi-IN"/>
              </w:rPr>
            </w:pPr>
            <w:r w:rsidRPr="004C2BBE">
              <w:rPr>
                <w:rFonts w:ascii="Verdana" w:eastAsia="SimSun" w:hAnsi="Verdana" w:cs="Arial"/>
                <w:b/>
                <w:kern w:val="3"/>
                <w:sz w:val="16"/>
                <w:szCs w:val="16"/>
                <w:lang w:eastAsia="zh-CN" w:bidi="hi-IN"/>
              </w:rPr>
              <w:t>Persona responsable por implementar el tratamiento</w:t>
            </w:r>
          </w:p>
        </w:tc>
        <w:tc>
          <w:tcPr>
            <w:tcW w:w="567" w:type="dxa"/>
            <w:vMerge w:val="restart"/>
            <w:shd w:val="clear" w:color="auto" w:fill="BFBFBF" w:themeFill="background1" w:themeFillShade="BF"/>
            <w:textDirection w:val="btLr"/>
          </w:tcPr>
          <w:p w14:paraId="2A690A71" w14:textId="77777777" w:rsidR="00D91F90" w:rsidRPr="004C2BBE" w:rsidRDefault="00D91F90" w:rsidP="004C2BBE">
            <w:pPr>
              <w:ind w:left="113" w:right="113"/>
              <w:jc w:val="center"/>
              <w:rPr>
                <w:rFonts w:ascii="Verdana" w:eastAsia="SimSun" w:hAnsi="Verdana" w:cs="Arial"/>
                <w:b/>
                <w:kern w:val="3"/>
                <w:sz w:val="16"/>
                <w:szCs w:val="16"/>
                <w:lang w:eastAsia="zh-CN" w:bidi="hi-IN"/>
              </w:rPr>
            </w:pPr>
            <w:r w:rsidRPr="004C2BBE">
              <w:rPr>
                <w:rFonts w:ascii="Verdana" w:eastAsia="SimSun" w:hAnsi="Verdana" w:cs="Arial"/>
                <w:b/>
                <w:kern w:val="3"/>
                <w:sz w:val="16"/>
                <w:szCs w:val="16"/>
                <w:lang w:eastAsia="zh-CN" w:bidi="hi-IN"/>
              </w:rPr>
              <w:t>Fecha estimada en que se completa el tratamiento</w:t>
            </w:r>
          </w:p>
        </w:tc>
        <w:tc>
          <w:tcPr>
            <w:tcW w:w="1134" w:type="dxa"/>
            <w:gridSpan w:val="2"/>
            <w:shd w:val="clear" w:color="auto" w:fill="BFBFBF" w:themeFill="background1" w:themeFillShade="BF"/>
          </w:tcPr>
          <w:p w14:paraId="1AC25B9B" w14:textId="77777777" w:rsidR="00D91F90" w:rsidRPr="004C2BBE" w:rsidRDefault="00D91F90" w:rsidP="004C2BBE">
            <w:pPr>
              <w:jc w:val="center"/>
              <w:rPr>
                <w:rFonts w:ascii="Verdana" w:eastAsia="SimSun" w:hAnsi="Verdana" w:cs="Arial"/>
                <w:b/>
                <w:kern w:val="3"/>
                <w:sz w:val="16"/>
                <w:szCs w:val="16"/>
                <w:lang w:eastAsia="zh-CN" w:bidi="hi-IN"/>
              </w:rPr>
            </w:pPr>
          </w:p>
          <w:p w14:paraId="2D4118E2" w14:textId="77777777" w:rsidR="00D91F90" w:rsidRPr="004C2BBE" w:rsidRDefault="00D91F90" w:rsidP="004C2BBE">
            <w:pPr>
              <w:jc w:val="center"/>
              <w:rPr>
                <w:rFonts w:ascii="Verdana" w:eastAsia="SimSun" w:hAnsi="Verdana" w:cs="Arial"/>
                <w:b/>
                <w:kern w:val="3"/>
                <w:sz w:val="16"/>
                <w:szCs w:val="16"/>
                <w:lang w:eastAsia="zh-CN" w:bidi="hi-IN"/>
              </w:rPr>
            </w:pPr>
          </w:p>
          <w:p w14:paraId="35646C32" w14:textId="77777777" w:rsidR="00D91F90" w:rsidRPr="004C2BBE" w:rsidRDefault="00D91F90" w:rsidP="004C2BBE">
            <w:pPr>
              <w:jc w:val="center"/>
              <w:rPr>
                <w:rFonts w:ascii="Verdana" w:eastAsia="SimSun" w:hAnsi="Verdana" w:cs="Arial"/>
                <w:b/>
                <w:kern w:val="3"/>
                <w:sz w:val="16"/>
                <w:szCs w:val="16"/>
                <w:lang w:eastAsia="zh-CN" w:bidi="hi-IN"/>
              </w:rPr>
            </w:pPr>
            <w:r w:rsidRPr="004C2BBE">
              <w:rPr>
                <w:rFonts w:ascii="Verdana" w:eastAsia="SimSun" w:hAnsi="Verdana" w:cs="Arial"/>
                <w:b/>
                <w:kern w:val="3"/>
                <w:sz w:val="16"/>
                <w:szCs w:val="16"/>
                <w:lang w:eastAsia="zh-CN" w:bidi="hi-IN"/>
              </w:rPr>
              <w:t>Monitoreo y revisión</w:t>
            </w:r>
          </w:p>
        </w:tc>
      </w:tr>
      <w:tr w:rsidR="001E546E" w:rsidRPr="00BB0B90" w14:paraId="18DAB7D6" w14:textId="77777777" w:rsidTr="001653EA">
        <w:trPr>
          <w:cantSplit/>
          <w:trHeight w:val="2063"/>
        </w:trPr>
        <w:tc>
          <w:tcPr>
            <w:tcW w:w="421" w:type="dxa"/>
            <w:vMerge/>
            <w:shd w:val="clear" w:color="auto" w:fill="4D4D4D"/>
            <w:textDirection w:val="btLr"/>
          </w:tcPr>
          <w:p w14:paraId="1863AF91" w14:textId="77777777" w:rsidR="00D91F90" w:rsidRPr="004C2BBE" w:rsidRDefault="00D91F90" w:rsidP="004C2BBE">
            <w:pPr>
              <w:ind w:left="113" w:right="113"/>
              <w:jc w:val="center"/>
              <w:rPr>
                <w:rFonts w:ascii="Verdana" w:eastAsia="SimSun" w:hAnsi="Verdana" w:cs="Arial"/>
                <w:kern w:val="3"/>
                <w:sz w:val="16"/>
                <w:szCs w:val="16"/>
                <w:lang w:eastAsia="zh-CN" w:bidi="hi-IN"/>
              </w:rPr>
            </w:pPr>
          </w:p>
        </w:tc>
        <w:tc>
          <w:tcPr>
            <w:tcW w:w="425" w:type="dxa"/>
            <w:vMerge/>
            <w:shd w:val="clear" w:color="auto" w:fill="4D4D4D"/>
            <w:textDirection w:val="btLr"/>
          </w:tcPr>
          <w:p w14:paraId="4353092B" w14:textId="77777777" w:rsidR="00D91F90" w:rsidRPr="004C2BBE" w:rsidRDefault="00D91F90" w:rsidP="004C2BBE">
            <w:pPr>
              <w:ind w:left="113" w:right="113"/>
              <w:jc w:val="center"/>
              <w:rPr>
                <w:rFonts w:ascii="Verdana" w:eastAsia="SimSun" w:hAnsi="Verdana" w:cs="Arial"/>
                <w:kern w:val="3"/>
                <w:sz w:val="16"/>
                <w:szCs w:val="16"/>
                <w:lang w:eastAsia="zh-CN" w:bidi="hi-IN"/>
              </w:rPr>
            </w:pPr>
          </w:p>
        </w:tc>
        <w:tc>
          <w:tcPr>
            <w:tcW w:w="425" w:type="dxa"/>
            <w:vMerge/>
            <w:shd w:val="clear" w:color="auto" w:fill="4D4D4D"/>
            <w:textDirection w:val="btLr"/>
          </w:tcPr>
          <w:p w14:paraId="63939900" w14:textId="77777777" w:rsidR="00D91F90" w:rsidRPr="004C2BBE" w:rsidRDefault="00D91F90" w:rsidP="004C2BBE">
            <w:pPr>
              <w:ind w:left="113" w:right="113"/>
              <w:jc w:val="center"/>
              <w:rPr>
                <w:rFonts w:ascii="Verdana" w:eastAsia="SimSun" w:hAnsi="Verdana" w:cs="Arial"/>
                <w:kern w:val="3"/>
                <w:sz w:val="16"/>
                <w:szCs w:val="16"/>
                <w:lang w:eastAsia="zh-CN" w:bidi="hi-IN"/>
              </w:rPr>
            </w:pPr>
          </w:p>
        </w:tc>
        <w:tc>
          <w:tcPr>
            <w:tcW w:w="425" w:type="dxa"/>
            <w:vMerge/>
            <w:shd w:val="clear" w:color="auto" w:fill="4D4D4D"/>
            <w:textDirection w:val="btLr"/>
          </w:tcPr>
          <w:p w14:paraId="306181CC" w14:textId="77777777" w:rsidR="00D91F90" w:rsidRPr="004C2BBE" w:rsidRDefault="00D91F90" w:rsidP="004C2BBE">
            <w:pPr>
              <w:ind w:left="113" w:right="113"/>
              <w:jc w:val="center"/>
              <w:rPr>
                <w:rFonts w:ascii="Verdana" w:eastAsia="SimSun" w:hAnsi="Verdana" w:cs="Arial"/>
                <w:kern w:val="3"/>
                <w:sz w:val="16"/>
                <w:szCs w:val="16"/>
                <w:lang w:eastAsia="zh-CN" w:bidi="hi-IN"/>
              </w:rPr>
            </w:pPr>
          </w:p>
        </w:tc>
        <w:tc>
          <w:tcPr>
            <w:tcW w:w="426" w:type="dxa"/>
            <w:vMerge/>
            <w:shd w:val="clear" w:color="auto" w:fill="4D4D4D"/>
            <w:textDirection w:val="btLr"/>
          </w:tcPr>
          <w:p w14:paraId="27BD3F0F" w14:textId="77777777" w:rsidR="00D91F90" w:rsidRPr="004C2BBE" w:rsidRDefault="00D91F90" w:rsidP="004C2BBE">
            <w:pPr>
              <w:ind w:left="113" w:right="113"/>
              <w:jc w:val="center"/>
              <w:rPr>
                <w:rFonts w:ascii="Verdana" w:eastAsia="SimSun" w:hAnsi="Verdana" w:cs="Arial"/>
                <w:kern w:val="3"/>
                <w:sz w:val="16"/>
                <w:szCs w:val="16"/>
                <w:lang w:eastAsia="zh-CN" w:bidi="hi-IN"/>
              </w:rPr>
            </w:pPr>
          </w:p>
        </w:tc>
        <w:tc>
          <w:tcPr>
            <w:tcW w:w="850" w:type="dxa"/>
            <w:vMerge/>
            <w:shd w:val="clear" w:color="auto" w:fill="4D4D4D"/>
            <w:textDirection w:val="btLr"/>
          </w:tcPr>
          <w:p w14:paraId="2228F506" w14:textId="77777777" w:rsidR="00D91F90" w:rsidRPr="004C2BBE" w:rsidRDefault="00D91F90" w:rsidP="004C2BBE">
            <w:pPr>
              <w:ind w:left="113" w:right="113"/>
              <w:jc w:val="center"/>
              <w:rPr>
                <w:rFonts w:ascii="Verdana" w:eastAsia="SimSun" w:hAnsi="Verdana" w:cs="Arial"/>
                <w:kern w:val="3"/>
                <w:sz w:val="16"/>
                <w:szCs w:val="16"/>
                <w:lang w:eastAsia="zh-CN" w:bidi="hi-IN"/>
              </w:rPr>
            </w:pPr>
          </w:p>
        </w:tc>
        <w:tc>
          <w:tcPr>
            <w:tcW w:w="693" w:type="dxa"/>
            <w:vMerge/>
            <w:shd w:val="clear" w:color="auto" w:fill="4D4D4D"/>
            <w:textDirection w:val="btLr"/>
          </w:tcPr>
          <w:p w14:paraId="184CA11A" w14:textId="77777777" w:rsidR="00D91F90" w:rsidRPr="004C2BBE" w:rsidRDefault="00D91F90" w:rsidP="004C2BBE">
            <w:pPr>
              <w:ind w:left="113" w:right="113"/>
              <w:jc w:val="center"/>
              <w:rPr>
                <w:rFonts w:ascii="Verdana" w:eastAsia="SimSun" w:hAnsi="Verdana" w:cs="Arial"/>
                <w:kern w:val="3"/>
                <w:sz w:val="16"/>
                <w:szCs w:val="16"/>
                <w:lang w:eastAsia="zh-CN" w:bidi="hi-IN"/>
              </w:rPr>
            </w:pPr>
          </w:p>
        </w:tc>
        <w:tc>
          <w:tcPr>
            <w:tcW w:w="441" w:type="dxa"/>
            <w:vMerge/>
            <w:shd w:val="clear" w:color="auto" w:fill="4D4D4D"/>
            <w:textDirection w:val="btLr"/>
          </w:tcPr>
          <w:p w14:paraId="4ECD2595" w14:textId="77777777" w:rsidR="00D91F90" w:rsidRPr="004C2BBE" w:rsidRDefault="00D91F90" w:rsidP="004C2BBE">
            <w:pPr>
              <w:ind w:left="113" w:right="113"/>
              <w:jc w:val="center"/>
              <w:rPr>
                <w:rFonts w:ascii="Verdana" w:eastAsia="SimSun" w:hAnsi="Verdana" w:cs="Arial"/>
                <w:kern w:val="3"/>
                <w:sz w:val="16"/>
                <w:szCs w:val="16"/>
                <w:lang w:eastAsia="zh-CN" w:bidi="hi-IN"/>
              </w:rPr>
            </w:pPr>
          </w:p>
        </w:tc>
        <w:tc>
          <w:tcPr>
            <w:tcW w:w="425" w:type="dxa"/>
            <w:vMerge/>
            <w:shd w:val="clear" w:color="auto" w:fill="4D4D4D"/>
            <w:textDirection w:val="btLr"/>
          </w:tcPr>
          <w:p w14:paraId="2F279561" w14:textId="77777777" w:rsidR="00D91F90" w:rsidRPr="004C2BBE" w:rsidRDefault="00D91F90" w:rsidP="004C2BBE">
            <w:pPr>
              <w:ind w:left="113" w:right="113"/>
              <w:jc w:val="center"/>
              <w:rPr>
                <w:rFonts w:ascii="Verdana" w:eastAsia="SimSun" w:hAnsi="Verdana" w:cs="Arial"/>
                <w:kern w:val="3"/>
                <w:sz w:val="16"/>
                <w:szCs w:val="16"/>
                <w:lang w:eastAsia="zh-CN" w:bidi="hi-IN"/>
              </w:rPr>
            </w:pPr>
          </w:p>
        </w:tc>
        <w:tc>
          <w:tcPr>
            <w:tcW w:w="426" w:type="dxa"/>
            <w:vMerge/>
            <w:shd w:val="clear" w:color="auto" w:fill="4D4D4D"/>
            <w:textDirection w:val="btLr"/>
          </w:tcPr>
          <w:p w14:paraId="1C9A7252" w14:textId="77777777" w:rsidR="00D91F90" w:rsidRPr="004C2BBE" w:rsidRDefault="00D91F90" w:rsidP="004C2BBE">
            <w:pPr>
              <w:ind w:left="113" w:right="113"/>
              <w:jc w:val="center"/>
              <w:rPr>
                <w:rFonts w:ascii="Verdana" w:eastAsia="SimSun" w:hAnsi="Verdana" w:cs="Arial"/>
                <w:kern w:val="3"/>
                <w:sz w:val="16"/>
                <w:szCs w:val="16"/>
                <w:lang w:eastAsia="zh-CN" w:bidi="hi-IN"/>
              </w:rPr>
            </w:pPr>
          </w:p>
        </w:tc>
        <w:tc>
          <w:tcPr>
            <w:tcW w:w="425" w:type="dxa"/>
            <w:vMerge/>
            <w:shd w:val="clear" w:color="auto" w:fill="4D4D4D"/>
            <w:textDirection w:val="btLr"/>
          </w:tcPr>
          <w:p w14:paraId="6C208396" w14:textId="77777777" w:rsidR="00D91F90" w:rsidRPr="004C2BBE" w:rsidRDefault="00D91F90" w:rsidP="004C2BBE">
            <w:pPr>
              <w:ind w:left="113" w:right="113"/>
              <w:jc w:val="center"/>
              <w:rPr>
                <w:rFonts w:ascii="Verdana" w:eastAsia="SimSun" w:hAnsi="Verdana" w:cs="Arial"/>
                <w:kern w:val="3"/>
                <w:sz w:val="16"/>
                <w:szCs w:val="16"/>
                <w:lang w:eastAsia="zh-CN" w:bidi="hi-IN"/>
              </w:rPr>
            </w:pPr>
          </w:p>
        </w:tc>
        <w:tc>
          <w:tcPr>
            <w:tcW w:w="380" w:type="dxa"/>
            <w:vMerge/>
            <w:shd w:val="clear" w:color="auto" w:fill="BFBFBF" w:themeFill="background1" w:themeFillShade="BF"/>
            <w:textDirection w:val="btLr"/>
          </w:tcPr>
          <w:p w14:paraId="3664FC7E" w14:textId="77777777" w:rsidR="00D91F90" w:rsidRPr="004C2BBE" w:rsidRDefault="00D91F90" w:rsidP="004C2BBE">
            <w:pPr>
              <w:ind w:left="113" w:right="113"/>
              <w:jc w:val="center"/>
              <w:rPr>
                <w:rFonts w:ascii="Verdana" w:eastAsia="SimSun" w:hAnsi="Verdana" w:cs="Arial"/>
                <w:b/>
                <w:kern w:val="3"/>
                <w:sz w:val="16"/>
                <w:szCs w:val="16"/>
                <w:lang w:eastAsia="zh-CN" w:bidi="hi-IN"/>
              </w:rPr>
            </w:pPr>
          </w:p>
        </w:tc>
        <w:tc>
          <w:tcPr>
            <w:tcW w:w="612" w:type="dxa"/>
            <w:vMerge/>
            <w:shd w:val="clear" w:color="auto" w:fill="BFBFBF" w:themeFill="background1" w:themeFillShade="BF"/>
            <w:textDirection w:val="btLr"/>
          </w:tcPr>
          <w:p w14:paraId="5B372FEF" w14:textId="77777777" w:rsidR="00D91F90" w:rsidRPr="004C2BBE" w:rsidRDefault="00D91F90" w:rsidP="004C2BBE">
            <w:pPr>
              <w:ind w:left="113" w:right="113"/>
              <w:jc w:val="center"/>
              <w:rPr>
                <w:rFonts w:ascii="Verdana" w:eastAsia="SimSun" w:hAnsi="Verdana" w:cs="Arial"/>
                <w:b/>
                <w:kern w:val="3"/>
                <w:sz w:val="16"/>
                <w:szCs w:val="16"/>
                <w:lang w:eastAsia="zh-CN" w:bidi="hi-IN"/>
              </w:rPr>
            </w:pPr>
          </w:p>
        </w:tc>
        <w:tc>
          <w:tcPr>
            <w:tcW w:w="356" w:type="dxa"/>
            <w:shd w:val="clear" w:color="auto" w:fill="BFBFBF" w:themeFill="background1" w:themeFillShade="BF"/>
            <w:textDirection w:val="btLr"/>
          </w:tcPr>
          <w:p w14:paraId="6F36CC92" w14:textId="77777777" w:rsidR="00D91F90" w:rsidRPr="004C2BBE" w:rsidRDefault="00D91F90" w:rsidP="004C2BBE">
            <w:pPr>
              <w:ind w:left="113" w:right="113"/>
              <w:jc w:val="center"/>
              <w:rPr>
                <w:rFonts w:ascii="Verdana" w:eastAsia="SimSun" w:hAnsi="Verdana" w:cs="Arial"/>
                <w:b/>
                <w:kern w:val="3"/>
                <w:sz w:val="16"/>
                <w:szCs w:val="16"/>
                <w:lang w:eastAsia="zh-CN" w:bidi="hi-IN"/>
              </w:rPr>
            </w:pPr>
            <w:r w:rsidRPr="004C2BBE">
              <w:rPr>
                <w:rFonts w:ascii="Verdana" w:eastAsia="SimSun" w:hAnsi="Verdana" w:cs="Arial"/>
                <w:b/>
                <w:kern w:val="3"/>
                <w:sz w:val="16"/>
                <w:szCs w:val="16"/>
                <w:lang w:eastAsia="zh-CN" w:bidi="hi-IN"/>
              </w:rPr>
              <w:t>Probabilidad</w:t>
            </w:r>
          </w:p>
        </w:tc>
        <w:tc>
          <w:tcPr>
            <w:tcW w:w="484" w:type="dxa"/>
            <w:shd w:val="clear" w:color="auto" w:fill="BFBFBF" w:themeFill="background1" w:themeFillShade="BF"/>
            <w:textDirection w:val="btLr"/>
          </w:tcPr>
          <w:p w14:paraId="2452FAB2" w14:textId="77777777" w:rsidR="00D91F90" w:rsidRPr="004C2BBE" w:rsidRDefault="00D91F90" w:rsidP="004C2BBE">
            <w:pPr>
              <w:ind w:left="113" w:right="113"/>
              <w:jc w:val="center"/>
              <w:rPr>
                <w:rFonts w:ascii="Verdana" w:eastAsia="SimSun" w:hAnsi="Verdana" w:cs="Arial"/>
                <w:b/>
                <w:kern w:val="3"/>
                <w:sz w:val="16"/>
                <w:szCs w:val="16"/>
                <w:lang w:eastAsia="zh-CN" w:bidi="hi-IN"/>
              </w:rPr>
            </w:pPr>
            <w:r w:rsidRPr="004C2BBE">
              <w:rPr>
                <w:rFonts w:ascii="Verdana" w:eastAsia="SimSun" w:hAnsi="Verdana" w:cs="Arial"/>
                <w:b/>
                <w:kern w:val="3"/>
                <w:sz w:val="16"/>
                <w:szCs w:val="16"/>
                <w:lang w:eastAsia="zh-CN" w:bidi="hi-IN"/>
              </w:rPr>
              <w:t>Impacto</w:t>
            </w:r>
          </w:p>
        </w:tc>
        <w:tc>
          <w:tcPr>
            <w:tcW w:w="578" w:type="dxa"/>
            <w:shd w:val="clear" w:color="auto" w:fill="BFBFBF" w:themeFill="background1" w:themeFillShade="BF"/>
            <w:textDirection w:val="btLr"/>
          </w:tcPr>
          <w:p w14:paraId="1E6849AB" w14:textId="77777777" w:rsidR="00D91F90" w:rsidRPr="004C2BBE" w:rsidRDefault="00D91F90" w:rsidP="004C2BBE">
            <w:pPr>
              <w:ind w:left="113" w:right="113"/>
              <w:jc w:val="center"/>
              <w:rPr>
                <w:rFonts w:ascii="Verdana" w:eastAsia="SimSun" w:hAnsi="Verdana" w:cs="Arial"/>
                <w:b/>
                <w:kern w:val="3"/>
                <w:sz w:val="16"/>
                <w:szCs w:val="16"/>
                <w:lang w:eastAsia="zh-CN" w:bidi="hi-IN"/>
              </w:rPr>
            </w:pPr>
            <w:r w:rsidRPr="004C2BBE">
              <w:rPr>
                <w:rFonts w:ascii="Verdana" w:eastAsia="SimSun" w:hAnsi="Verdana" w:cs="Arial"/>
                <w:b/>
                <w:kern w:val="3"/>
                <w:sz w:val="16"/>
                <w:szCs w:val="16"/>
                <w:lang w:eastAsia="zh-CN" w:bidi="hi-IN"/>
              </w:rPr>
              <w:t>Valoración del Riesgo</w:t>
            </w:r>
          </w:p>
        </w:tc>
        <w:tc>
          <w:tcPr>
            <w:tcW w:w="340" w:type="dxa"/>
            <w:shd w:val="clear" w:color="auto" w:fill="BFBFBF" w:themeFill="background1" w:themeFillShade="BF"/>
            <w:textDirection w:val="btLr"/>
          </w:tcPr>
          <w:p w14:paraId="21DEF825" w14:textId="77777777" w:rsidR="00D91F90" w:rsidRPr="004C2BBE" w:rsidRDefault="00D91F90" w:rsidP="004C2BBE">
            <w:pPr>
              <w:ind w:left="113" w:right="113"/>
              <w:jc w:val="center"/>
              <w:rPr>
                <w:rFonts w:ascii="Verdana" w:eastAsia="SimSun" w:hAnsi="Verdana" w:cs="Arial"/>
                <w:b/>
                <w:kern w:val="3"/>
                <w:sz w:val="16"/>
                <w:szCs w:val="16"/>
                <w:lang w:eastAsia="zh-CN" w:bidi="hi-IN"/>
              </w:rPr>
            </w:pPr>
            <w:r w:rsidRPr="004C2BBE">
              <w:rPr>
                <w:rFonts w:ascii="Verdana" w:eastAsia="SimSun" w:hAnsi="Verdana" w:cs="Arial"/>
                <w:b/>
                <w:kern w:val="3"/>
                <w:sz w:val="16"/>
                <w:szCs w:val="16"/>
                <w:lang w:eastAsia="zh-CN" w:bidi="hi-IN"/>
              </w:rPr>
              <w:t>Categoría</w:t>
            </w:r>
          </w:p>
        </w:tc>
        <w:tc>
          <w:tcPr>
            <w:tcW w:w="652" w:type="dxa"/>
            <w:vMerge/>
            <w:shd w:val="clear" w:color="auto" w:fill="BFBFBF" w:themeFill="background1" w:themeFillShade="BF"/>
            <w:textDirection w:val="btLr"/>
          </w:tcPr>
          <w:p w14:paraId="01E260D0" w14:textId="77777777" w:rsidR="00D91F90" w:rsidRPr="004C2BBE" w:rsidRDefault="00D91F90" w:rsidP="004C2BBE">
            <w:pPr>
              <w:ind w:left="113" w:right="113"/>
              <w:jc w:val="center"/>
              <w:rPr>
                <w:rFonts w:ascii="Verdana" w:eastAsia="SimSun" w:hAnsi="Verdana" w:cs="Arial"/>
                <w:b/>
                <w:kern w:val="3"/>
                <w:sz w:val="16"/>
                <w:szCs w:val="16"/>
                <w:lang w:eastAsia="zh-CN" w:bidi="hi-IN"/>
              </w:rPr>
            </w:pPr>
          </w:p>
        </w:tc>
        <w:tc>
          <w:tcPr>
            <w:tcW w:w="567" w:type="dxa"/>
            <w:vMerge/>
            <w:shd w:val="clear" w:color="auto" w:fill="BFBFBF" w:themeFill="background1" w:themeFillShade="BF"/>
            <w:textDirection w:val="btLr"/>
          </w:tcPr>
          <w:p w14:paraId="64A8B5F8" w14:textId="77777777" w:rsidR="00D91F90" w:rsidRPr="004C2BBE" w:rsidRDefault="00D91F90" w:rsidP="004C2BBE">
            <w:pPr>
              <w:ind w:left="113" w:right="113"/>
              <w:jc w:val="center"/>
              <w:rPr>
                <w:rFonts w:ascii="Verdana" w:eastAsia="SimSun" w:hAnsi="Verdana" w:cs="Arial"/>
                <w:b/>
                <w:kern w:val="3"/>
                <w:sz w:val="16"/>
                <w:szCs w:val="16"/>
                <w:lang w:eastAsia="zh-CN" w:bidi="hi-IN"/>
              </w:rPr>
            </w:pPr>
          </w:p>
        </w:tc>
        <w:tc>
          <w:tcPr>
            <w:tcW w:w="567" w:type="dxa"/>
            <w:vMerge/>
            <w:shd w:val="clear" w:color="auto" w:fill="BFBFBF" w:themeFill="background1" w:themeFillShade="BF"/>
            <w:textDirection w:val="btLr"/>
          </w:tcPr>
          <w:p w14:paraId="3759E3F5" w14:textId="77777777" w:rsidR="00D91F90" w:rsidRPr="004C2BBE" w:rsidRDefault="00D91F90" w:rsidP="004C2BBE">
            <w:pPr>
              <w:ind w:left="113" w:right="113"/>
              <w:jc w:val="center"/>
              <w:rPr>
                <w:rFonts w:ascii="Verdana" w:eastAsia="SimSun" w:hAnsi="Verdana" w:cs="Arial"/>
                <w:b/>
                <w:kern w:val="3"/>
                <w:sz w:val="16"/>
                <w:szCs w:val="16"/>
                <w:lang w:eastAsia="zh-CN" w:bidi="hi-IN"/>
              </w:rPr>
            </w:pPr>
          </w:p>
        </w:tc>
        <w:tc>
          <w:tcPr>
            <w:tcW w:w="567" w:type="dxa"/>
            <w:shd w:val="clear" w:color="auto" w:fill="BFBFBF" w:themeFill="background1" w:themeFillShade="BF"/>
            <w:textDirection w:val="btLr"/>
          </w:tcPr>
          <w:p w14:paraId="0E8AF7F6" w14:textId="77777777" w:rsidR="00D91F90" w:rsidRPr="004C2BBE" w:rsidRDefault="00D91F90" w:rsidP="004C2BBE">
            <w:pPr>
              <w:ind w:left="113" w:right="113"/>
              <w:jc w:val="center"/>
              <w:rPr>
                <w:rFonts w:ascii="Verdana" w:eastAsia="SimSun" w:hAnsi="Verdana" w:cs="Arial"/>
                <w:b/>
                <w:kern w:val="3"/>
                <w:sz w:val="16"/>
                <w:szCs w:val="16"/>
                <w:lang w:eastAsia="zh-CN" w:bidi="hi-IN"/>
              </w:rPr>
            </w:pPr>
            <w:r w:rsidRPr="004C2BBE">
              <w:rPr>
                <w:rFonts w:ascii="Verdana" w:eastAsia="SimSun" w:hAnsi="Verdana" w:cs="Arial"/>
                <w:b/>
                <w:kern w:val="3"/>
                <w:sz w:val="16"/>
                <w:szCs w:val="16"/>
                <w:lang w:eastAsia="zh-CN" w:bidi="hi-IN"/>
              </w:rPr>
              <w:t>¿Cómo se realiza el monitoreo?</w:t>
            </w:r>
          </w:p>
        </w:tc>
        <w:tc>
          <w:tcPr>
            <w:tcW w:w="567" w:type="dxa"/>
            <w:shd w:val="clear" w:color="auto" w:fill="BFBFBF" w:themeFill="background1" w:themeFillShade="BF"/>
            <w:textDirection w:val="btLr"/>
          </w:tcPr>
          <w:p w14:paraId="04575690" w14:textId="77777777" w:rsidR="00D91F90" w:rsidRPr="004C2BBE" w:rsidRDefault="00D91F90" w:rsidP="004C2BBE">
            <w:pPr>
              <w:ind w:left="113" w:right="113"/>
              <w:jc w:val="center"/>
              <w:rPr>
                <w:rFonts w:ascii="Verdana" w:eastAsia="SimSun" w:hAnsi="Verdana" w:cs="Arial"/>
                <w:b/>
                <w:kern w:val="3"/>
                <w:sz w:val="16"/>
                <w:szCs w:val="16"/>
                <w:lang w:eastAsia="zh-CN" w:bidi="hi-IN"/>
              </w:rPr>
            </w:pPr>
            <w:r w:rsidRPr="004C2BBE">
              <w:rPr>
                <w:rFonts w:ascii="Verdana" w:eastAsia="SimSun" w:hAnsi="Verdana" w:cs="Arial"/>
                <w:b/>
                <w:kern w:val="3"/>
                <w:sz w:val="16"/>
                <w:szCs w:val="16"/>
                <w:lang w:eastAsia="zh-CN" w:bidi="hi-IN"/>
              </w:rPr>
              <w:t>Periodicidad</w:t>
            </w:r>
          </w:p>
          <w:p w14:paraId="25A07CA6" w14:textId="77777777" w:rsidR="00D91F90" w:rsidRPr="004C2BBE" w:rsidRDefault="00D91F90" w:rsidP="004C2BBE">
            <w:pPr>
              <w:ind w:left="113" w:right="113"/>
              <w:jc w:val="center"/>
              <w:rPr>
                <w:rFonts w:ascii="Verdana" w:eastAsia="SimSun" w:hAnsi="Verdana" w:cs="Arial"/>
                <w:b/>
                <w:kern w:val="3"/>
                <w:sz w:val="16"/>
                <w:szCs w:val="16"/>
                <w:lang w:eastAsia="zh-CN" w:bidi="hi-IN"/>
              </w:rPr>
            </w:pPr>
            <w:r w:rsidRPr="004C2BBE">
              <w:rPr>
                <w:rFonts w:ascii="Verdana" w:eastAsia="SimSun" w:hAnsi="Verdana" w:cs="Arial"/>
                <w:b/>
                <w:kern w:val="3"/>
                <w:sz w:val="16"/>
                <w:szCs w:val="16"/>
                <w:lang w:eastAsia="zh-CN" w:bidi="hi-IN"/>
              </w:rPr>
              <w:t>¿Cuándo?</w:t>
            </w:r>
          </w:p>
        </w:tc>
      </w:tr>
      <w:tr w:rsidR="000D1281" w:rsidRPr="00BB0B90" w14:paraId="05985323" w14:textId="77777777" w:rsidTr="00171CBA">
        <w:trPr>
          <w:cantSplit/>
          <w:trHeight w:val="2161"/>
        </w:trPr>
        <w:tc>
          <w:tcPr>
            <w:tcW w:w="421" w:type="dxa"/>
            <w:textDirection w:val="btLr"/>
            <w:vAlign w:val="center"/>
          </w:tcPr>
          <w:p w14:paraId="19CB43D1" w14:textId="0A7E33E5"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eastAsia="Times New Roman" w:hAnsi="Verdana" w:cs="Arial"/>
                <w:sz w:val="14"/>
                <w:szCs w:val="14"/>
              </w:rPr>
              <w:t>1</w:t>
            </w:r>
          </w:p>
        </w:tc>
        <w:tc>
          <w:tcPr>
            <w:tcW w:w="425" w:type="dxa"/>
            <w:textDirection w:val="btLr"/>
            <w:vAlign w:val="center"/>
          </w:tcPr>
          <w:p w14:paraId="25F56FCF" w14:textId="26998839"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hAnsi="Verdana" w:cs="Arial"/>
                <w:sz w:val="14"/>
                <w:szCs w:val="14"/>
              </w:rPr>
              <w:t>Especifico</w:t>
            </w:r>
          </w:p>
        </w:tc>
        <w:tc>
          <w:tcPr>
            <w:tcW w:w="425" w:type="dxa"/>
            <w:textDirection w:val="btLr"/>
            <w:vAlign w:val="center"/>
          </w:tcPr>
          <w:p w14:paraId="53CF2B98" w14:textId="6B0BB6BD"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hAnsi="Verdana" w:cs="Arial"/>
                <w:sz w:val="14"/>
                <w:szCs w:val="14"/>
                <w:lang w:eastAsia="es-ES"/>
              </w:rPr>
              <w:t>Externo</w:t>
            </w:r>
          </w:p>
        </w:tc>
        <w:tc>
          <w:tcPr>
            <w:tcW w:w="425" w:type="dxa"/>
            <w:textDirection w:val="btLr"/>
            <w:vAlign w:val="center"/>
          </w:tcPr>
          <w:p w14:paraId="4DC8466D" w14:textId="3B6E6E2A"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hAnsi="Verdana" w:cs="Arial"/>
                <w:sz w:val="14"/>
                <w:szCs w:val="14"/>
                <w:lang w:eastAsia="es-ES"/>
              </w:rPr>
              <w:t>Ejecución</w:t>
            </w:r>
          </w:p>
        </w:tc>
        <w:tc>
          <w:tcPr>
            <w:tcW w:w="426" w:type="dxa"/>
            <w:textDirection w:val="btLr"/>
            <w:vAlign w:val="center"/>
          </w:tcPr>
          <w:p w14:paraId="1742A622" w14:textId="168524B1"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hAnsi="Verdana" w:cs="Arial"/>
                <w:sz w:val="14"/>
                <w:szCs w:val="14"/>
                <w:lang w:eastAsia="es-ES"/>
              </w:rPr>
              <w:t>Económico</w:t>
            </w:r>
          </w:p>
        </w:tc>
        <w:tc>
          <w:tcPr>
            <w:tcW w:w="850" w:type="dxa"/>
            <w:textDirection w:val="btLr"/>
            <w:vAlign w:val="center"/>
          </w:tcPr>
          <w:p w14:paraId="72EC145B" w14:textId="0CDD4F34"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eastAsia="SimSun" w:hAnsi="Verdana" w:cs="Arial"/>
                <w:kern w:val="3"/>
                <w:sz w:val="14"/>
                <w:szCs w:val="14"/>
                <w:lang w:eastAsia="zh-CN" w:bidi="hi-IN"/>
              </w:rPr>
              <w:t>Fluctuación de los precios</w:t>
            </w:r>
          </w:p>
        </w:tc>
        <w:tc>
          <w:tcPr>
            <w:tcW w:w="693" w:type="dxa"/>
            <w:textDirection w:val="btLr"/>
            <w:vAlign w:val="center"/>
          </w:tcPr>
          <w:p w14:paraId="65D5D520" w14:textId="43D290B4" w:rsidR="000D1281" w:rsidRPr="009C4E4B" w:rsidRDefault="000D1281" w:rsidP="000D1281">
            <w:pPr>
              <w:jc w:val="center"/>
              <w:rPr>
                <w:rFonts w:ascii="Verdana" w:eastAsia="SimSun" w:hAnsi="Verdana" w:cs="Arial"/>
                <w:kern w:val="3"/>
                <w:sz w:val="10"/>
                <w:szCs w:val="10"/>
                <w:lang w:eastAsia="zh-CN" w:bidi="hi-IN"/>
              </w:rPr>
            </w:pPr>
            <w:r w:rsidRPr="009C4E4B">
              <w:rPr>
                <w:rFonts w:ascii="Verdana" w:eastAsia="SimSun" w:hAnsi="Verdana" w:cs="Arial"/>
                <w:kern w:val="3"/>
                <w:sz w:val="10"/>
                <w:szCs w:val="10"/>
                <w:lang w:eastAsia="zh-CN" w:bidi="hi-IN"/>
              </w:rPr>
              <w:t xml:space="preserve">Retrasos en la ejecución del contrato y posible variación del valor </w:t>
            </w:r>
            <w:r w:rsidR="00171CBA" w:rsidRPr="009C4E4B">
              <w:rPr>
                <w:rFonts w:ascii="Verdana" w:eastAsia="SimSun" w:hAnsi="Verdana" w:cs="Arial"/>
                <w:kern w:val="3"/>
                <w:sz w:val="10"/>
                <w:szCs w:val="10"/>
                <w:lang w:eastAsia="zh-CN" w:bidi="hi-IN"/>
              </w:rPr>
              <w:t>de este</w:t>
            </w:r>
            <w:r w:rsidRPr="009C4E4B">
              <w:rPr>
                <w:rFonts w:ascii="Verdana" w:eastAsia="SimSun" w:hAnsi="Verdana" w:cs="Arial"/>
                <w:kern w:val="3"/>
                <w:sz w:val="10"/>
                <w:szCs w:val="10"/>
                <w:lang w:eastAsia="zh-CN" w:bidi="hi-IN"/>
              </w:rPr>
              <w:t>.</w:t>
            </w:r>
          </w:p>
        </w:tc>
        <w:tc>
          <w:tcPr>
            <w:tcW w:w="441" w:type="dxa"/>
            <w:textDirection w:val="btLr"/>
            <w:vAlign w:val="center"/>
          </w:tcPr>
          <w:p w14:paraId="575E2662" w14:textId="51AB620C"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hAnsi="Verdana" w:cs="Arial"/>
                <w:sz w:val="14"/>
                <w:szCs w:val="14"/>
                <w:lang w:eastAsia="es-ES"/>
              </w:rPr>
              <w:t>3</w:t>
            </w:r>
          </w:p>
        </w:tc>
        <w:tc>
          <w:tcPr>
            <w:tcW w:w="425" w:type="dxa"/>
            <w:textDirection w:val="btLr"/>
            <w:vAlign w:val="center"/>
          </w:tcPr>
          <w:p w14:paraId="51F35DCF" w14:textId="36DD4A2A"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hAnsi="Verdana" w:cs="Arial"/>
                <w:sz w:val="14"/>
                <w:szCs w:val="14"/>
                <w:lang w:eastAsia="es-ES"/>
              </w:rPr>
              <w:t>3</w:t>
            </w:r>
          </w:p>
        </w:tc>
        <w:tc>
          <w:tcPr>
            <w:tcW w:w="426" w:type="dxa"/>
            <w:textDirection w:val="btLr"/>
            <w:vAlign w:val="center"/>
          </w:tcPr>
          <w:p w14:paraId="0062B0BC" w14:textId="627304FF"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hAnsi="Verdana" w:cs="Arial"/>
                <w:sz w:val="14"/>
                <w:szCs w:val="14"/>
                <w:lang w:eastAsia="es-ES"/>
              </w:rPr>
              <w:t>6</w:t>
            </w:r>
          </w:p>
        </w:tc>
        <w:tc>
          <w:tcPr>
            <w:tcW w:w="425" w:type="dxa"/>
            <w:textDirection w:val="btLr"/>
            <w:vAlign w:val="center"/>
          </w:tcPr>
          <w:p w14:paraId="6522CA4D" w14:textId="71939F5F"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hAnsi="Verdana" w:cs="Arial"/>
                <w:sz w:val="14"/>
                <w:szCs w:val="14"/>
                <w:lang w:eastAsia="es-ES"/>
              </w:rPr>
              <w:t>Riesgo Medio</w:t>
            </w:r>
          </w:p>
        </w:tc>
        <w:tc>
          <w:tcPr>
            <w:tcW w:w="380" w:type="dxa"/>
            <w:textDirection w:val="btLr"/>
            <w:vAlign w:val="center"/>
          </w:tcPr>
          <w:p w14:paraId="02B7DA0C" w14:textId="68A2B73B"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hAnsi="Verdana" w:cs="Arial"/>
                <w:sz w:val="14"/>
                <w:szCs w:val="14"/>
                <w:lang w:eastAsia="es-ES"/>
              </w:rPr>
              <w:t>Contratista</w:t>
            </w:r>
          </w:p>
        </w:tc>
        <w:tc>
          <w:tcPr>
            <w:tcW w:w="612" w:type="dxa"/>
            <w:textDirection w:val="btLr"/>
            <w:vAlign w:val="center"/>
          </w:tcPr>
          <w:p w14:paraId="6234B9B3" w14:textId="67190242" w:rsidR="000D1281" w:rsidRPr="00FA1DB8" w:rsidRDefault="000D1281" w:rsidP="000D1281">
            <w:pPr>
              <w:jc w:val="center"/>
              <w:rPr>
                <w:rFonts w:ascii="Verdana" w:eastAsia="SimSun" w:hAnsi="Verdana" w:cs="Arial"/>
                <w:b/>
                <w:kern w:val="3"/>
                <w:sz w:val="8"/>
                <w:szCs w:val="8"/>
                <w:lang w:eastAsia="zh-CN" w:bidi="hi-IN"/>
              </w:rPr>
            </w:pPr>
            <w:proofErr w:type="gramStart"/>
            <w:r w:rsidRPr="00FA1DB8">
              <w:rPr>
                <w:rFonts w:ascii="Verdana" w:eastAsia="SimSun" w:hAnsi="Verdana" w:cs="Arial"/>
                <w:kern w:val="3"/>
                <w:sz w:val="8"/>
                <w:szCs w:val="8"/>
                <w:lang w:eastAsia="zh-CN" w:bidi="hi-IN"/>
              </w:rPr>
              <w:t>Asegurar</w:t>
            </w:r>
            <w:proofErr w:type="gramEnd"/>
            <w:r w:rsidRPr="00FA1DB8">
              <w:rPr>
                <w:rFonts w:ascii="Verdana" w:eastAsia="SimSun" w:hAnsi="Verdana" w:cs="Arial"/>
                <w:kern w:val="3"/>
                <w:sz w:val="8"/>
                <w:szCs w:val="8"/>
                <w:lang w:eastAsia="zh-CN" w:bidi="hi-IN"/>
              </w:rPr>
              <w:t xml:space="preserve"> que el proceso de selección del contratista cumple con los parámetros legales, requerimientos y buenas prácticas por parte del contratista</w:t>
            </w:r>
          </w:p>
        </w:tc>
        <w:tc>
          <w:tcPr>
            <w:tcW w:w="356" w:type="dxa"/>
            <w:textDirection w:val="btLr"/>
            <w:vAlign w:val="center"/>
          </w:tcPr>
          <w:p w14:paraId="1BC502D7" w14:textId="7183D862"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hAnsi="Verdana" w:cs="Arial"/>
                <w:sz w:val="14"/>
                <w:szCs w:val="14"/>
                <w:lang w:eastAsia="es-ES"/>
              </w:rPr>
              <w:t>3</w:t>
            </w:r>
          </w:p>
        </w:tc>
        <w:tc>
          <w:tcPr>
            <w:tcW w:w="484" w:type="dxa"/>
            <w:textDirection w:val="btLr"/>
            <w:vAlign w:val="center"/>
          </w:tcPr>
          <w:p w14:paraId="700AB16B" w14:textId="2C50FCB1"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hAnsi="Verdana" w:cs="Arial"/>
                <w:sz w:val="14"/>
                <w:szCs w:val="14"/>
                <w:lang w:eastAsia="es-ES"/>
              </w:rPr>
              <w:t>2</w:t>
            </w:r>
          </w:p>
        </w:tc>
        <w:tc>
          <w:tcPr>
            <w:tcW w:w="578" w:type="dxa"/>
            <w:textDirection w:val="btLr"/>
            <w:vAlign w:val="center"/>
          </w:tcPr>
          <w:p w14:paraId="6545425E" w14:textId="685C289B"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hAnsi="Verdana" w:cs="Arial"/>
                <w:sz w:val="14"/>
                <w:szCs w:val="14"/>
                <w:lang w:eastAsia="es-ES"/>
              </w:rPr>
              <w:t>5</w:t>
            </w:r>
          </w:p>
        </w:tc>
        <w:tc>
          <w:tcPr>
            <w:tcW w:w="340" w:type="dxa"/>
            <w:textDirection w:val="btLr"/>
            <w:vAlign w:val="center"/>
          </w:tcPr>
          <w:p w14:paraId="2D0FEA97" w14:textId="24DB060A"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hAnsi="Verdana" w:cs="Arial"/>
                <w:sz w:val="14"/>
                <w:szCs w:val="14"/>
                <w:lang w:eastAsia="es-ES"/>
              </w:rPr>
              <w:t>Riesgo Medio</w:t>
            </w:r>
          </w:p>
        </w:tc>
        <w:tc>
          <w:tcPr>
            <w:tcW w:w="652" w:type="dxa"/>
            <w:textDirection w:val="btLr"/>
            <w:vAlign w:val="center"/>
          </w:tcPr>
          <w:p w14:paraId="56A75F8C" w14:textId="4B62F34E"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hAnsi="Verdana" w:cs="Arial"/>
                <w:sz w:val="14"/>
                <w:szCs w:val="14"/>
                <w:lang w:eastAsia="es-ES"/>
              </w:rPr>
              <w:t>Si</w:t>
            </w:r>
          </w:p>
        </w:tc>
        <w:tc>
          <w:tcPr>
            <w:tcW w:w="567" w:type="dxa"/>
            <w:textDirection w:val="btLr"/>
            <w:vAlign w:val="center"/>
          </w:tcPr>
          <w:p w14:paraId="6E095CA4" w14:textId="2E1CDEAA"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hAnsi="Verdana" w:cs="Arial"/>
                <w:sz w:val="14"/>
                <w:szCs w:val="14"/>
                <w:lang w:eastAsia="es-ES"/>
              </w:rPr>
              <w:t>Entidad</w:t>
            </w:r>
          </w:p>
        </w:tc>
        <w:tc>
          <w:tcPr>
            <w:tcW w:w="567" w:type="dxa"/>
            <w:textDirection w:val="btLr"/>
            <w:vAlign w:val="center"/>
          </w:tcPr>
          <w:p w14:paraId="7833F729" w14:textId="013518C2"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hAnsi="Verdana" w:cs="Arial"/>
                <w:sz w:val="14"/>
                <w:szCs w:val="14"/>
                <w:lang w:eastAsia="es-ES"/>
              </w:rPr>
              <w:t>Inicio y duración del contrato</w:t>
            </w:r>
          </w:p>
        </w:tc>
        <w:tc>
          <w:tcPr>
            <w:tcW w:w="567" w:type="dxa"/>
            <w:textDirection w:val="btLr"/>
            <w:vAlign w:val="center"/>
          </w:tcPr>
          <w:p w14:paraId="7C9DDC32" w14:textId="299B67D1" w:rsidR="000D1281" w:rsidRPr="00171CBA" w:rsidRDefault="000D1281" w:rsidP="000D1281">
            <w:pPr>
              <w:jc w:val="center"/>
              <w:rPr>
                <w:rFonts w:ascii="Verdana" w:eastAsia="SimSun" w:hAnsi="Verdana" w:cs="Arial"/>
                <w:b/>
                <w:kern w:val="3"/>
                <w:sz w:val="8"/>
                <w:szCs w:val="8"/>
                <w:lang w:eastAsia="zh-CN" w:bidi="hi-IN"/>
              </w:rPr>
            </w:pPr>
            <w:r w:rsidRPr="00171CBA">
              <w:rPr>
                <w:rFonts w:ascii="Verdana" w:hAnsi="Verdana" w:cs="Arial"/>
                <w:sz w:val="8"/>
                <w:szCs w:val="8"/>
                <w:lang w:eastAsia="es-ES"/>
              </w:rPr>
              <w:t>Seguimiento permanente por parte del contratista y comunicación oportuna a la entidad.</w:t>
            </w:r>
          </w:p>
        </w:tc>
        <w:tc>
          <w:tcPr>
            <w:tcW w:w="567" w:type="dxa"/>
            <w:textDirection w:val="btLr"/>
            <w:vAlign w:val="center"/>
          </w:tcPr>
          <w:p w14:paraId="4F15778E" w14:textId="49EA812F"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hAnsi="Verdana" w:cs="Arial"/>
                <w:sz w:val="14"/>
                <w:szCs w:val="14"/>
                <w:lang w:eastAsia="es-ES"/>
              </w:rPr>
              <w:t>Única</w:t>
            </w:r>
          </w:p>
        </w:tc>
      </w:tr>
      <w:tr w:rsidR="000D1281" w:rsidRPr="00BB0B90" w14:paraId="4CF2947E" w14:textId="77777777" w:rsidTr="002D107E">
        <w:trPr>
          <w:cantSplit/>
          <w:trHeight w:val="2154"/>
        </w:trPr>
        <w:tc>
          <w:tcPr>
            <w:tcW w:w="421" w:type="dxa"/>
            <w:textDirection w:val="btLr"/>
            <w:vAlign w:val="center"/>
          </w:tcPr>
          <w:p w14:paraId="3FBA234E" w14:textId="6BB5650A"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eastAsia="Times New Roman" w:hAnsi="Verdana" w:cs="Arial"/>
                <w:sz w:val="14"/>
                <w:szCs w:val="14"/>
              </w:rPr>
              <w:lastRenderedPageBreak/>
              <w:t>2</w:t>
            </w:r>
          </w:p>
        </w:tc>
        <w:tc>
          <w:tcPr>
            <w:tcW w:w="425" w:type="dxa"/>
            <w:textDirection w:val="btLr"/>
            <w:vAlign w:val="center"/>
          </w:tcPr>
          <w:p w14:paraId="62E94D03" w14:textId="28F22C57"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eastAsia="Times New Roman" w:hAnsi="Verdana" w:cs="Arial"/>
                <w:sz w:val="14"/>
                <w:szCs w:val="14"/>
              </w:rPr>
              <w:t>Especifico</w:t>
            </w:r>
          </w:p>
        </w:tc>
        <w:tc>
          <w:tcPr>
            <w:tcW w:w="425" w:type="dxa"/>
            <w:textDirection w:val="btLr"/>
            <w:vAlign w:val="center"/>
          </w:tcPr>
          <w:p w14:paraId="2B3C5896" w14:textId="6D9BDB3F"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hAnsi="Verdana" w:cs="Arial"/>
                <w:sz w:val="14"/>
                <w:szCs w:val="14"/>
                <w:lang w:eastAsia="es-ES"/>
              </w:rPr>
              <w:t>Interno</w:t>
            </w:r>
          </w:p>
        </w:tc>
        <w:tc>
          <w:tcPr>
            <w:tcW w:w="425" w:type="dxa"/>
            <w:textDirection w:val="btLr"/>
            <w:vAlign w:val="center"/>
          </w:tcPr>
          <w:p w14:paraId="451F4CEE" w14:textId="0F36F155"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hAnsi="Verdana" w:cs="Arial"/>
                <w:sz w:val="14"/>
                <w:szCs w:val="14"/>
                <w:lang w:eastAsia="es-ES"/>
              </w:rPr>
              <w:t>Ejecución</w:t>
            </w:r>
          </w:p>
        </w:tc>
        <w:tc>
          <w:tcPr>
            <w:tcW w:w="426" w:type="dxa"/>
            <w:textDirection w:val="btLr"/>
            <w:vAlign w:val="center"/>
          </w:tcPr>
          <w:p w14:paraId="5CD72984" w14:textId="49D4FDA7"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hAnsi="Verdana" w:cs="Arial"/>
                <w:sz w:val="14"/>
                <w:szCs w:val="14"/>
                <w:lang w:eastAsia="es-ES"/>
              </w:rPr>
              <w:t>Operacional</w:t>
            </w:r>
          </w:p>
        </w:tc>
        <w:tc>
          <w:tcPr>
            <w:tcW w:w="850" w:type="dxa"/>
            <w:textDirection w:val="btLr"/>
            <w:vAlign w:val="center"/>
          </w:tcPr>
          <w:p w14:paraId="45608BBD" w14:textId="0B13DD37"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hAnsi="Verdana" w:cs="Arial"/>
                <w:sz w:val="14"/>
                <w:szCs w:val="14"/>
                <w:lang w:eastAsia="es-ES"/>
              </w:rPr>
              <w:t xml:space="preserve">Incumplimiento de los requisitos técnicos </w:t>
            </w:r>
          </w:p>
        </w:tc>
        <w:tc>
          <w:tcPr>
            <w:tcW w:w="693" w:type="dxa"/>
            <w:textDirection w:val="btLr"/>
            <w:vAlign w:val="center"/>
          </w:tcPr>
          <w:p w14:paraId="23DDA2E2" w14:textId="16B9763C" w:rsidR="000D1281" w:rsidRPr="009C4E4B" w:rsidRDefault="000D1281" w:rsidP="000D1281">
            <w:pPr>
              <w:jc w:val="center"/>
              <w:rPr>
                <w:rFonts w:ascii="Verdana" w:eastAsia="SimSun" w:hAnsi="Verdana" w:cs="Arial"/>
                <w:kern w:val="3"/>
                <w:sz w:val="10"/>
                <w:szCs w:val="10"/>
                <w:lang w:eastAsia="zh-CN" w:bidi="hi-IN"/>
              </w:rPr>
            </w:pPr>
            <w:r w:rsidRPr="009C4E4B">
              <w:rPr>
                <w:rFonts w:ascii="Verdana" w:hAnsi="Verdana" w:cs="Arial"/>
                <w:sz w:val="10"/>
                <w:szCs w:val="10"/>
                <w:lang w:eastAsia="es-ES"/>
              </w:rPr>
              <w:t>Suspensión de</w:t>
            </w:r>
            <w:r w:rsidR="00FA1DB8" w:rsidRPr="009C4E4B">
              <w:rPr>
                <w:rFonts w:ascii="Verdana" w:hAnsi="Verdana" w:cs="Arial"/>
                <w:sz w:val="10"/>
                <w:szCs w:val="10"/>
                <w:lang w:eastAsia="es-ES"/>
              </w:rPr>
              <w:t xml:space="preserve"> la obra</w:t>
            </w:r>
            <w:r w:rsidRPr="009C4E4B">
              <w:rPr>
                <w:rFonts w:ascii="Verdana" w:hAnsi="Verdana" w:cs="Arial"/>
                <w:sz w:val="10"/>
                <w:szCs w:val="10"/>
                <w:lang w:eastAsia="es-ES"/>
              </w:rPr>
              <w:t xml:space="preserve"> causa de afectación de los beneficiarios</w:t>
            </w:r>
          </w:p>
        </w:tc>
        <w:tc>
          <w:tcPr>
            <w:tcW w:w="441" w:type="dxa"/>
            <w:textDirection w:val="btLr"/>
            <w:vAlign w:val="center"/>
          </w:tcPr>
          <w:p w14:paraId="08BE8E0C" w14:textId="4755FF90"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hAnsi="Verdana" w:cs="Arial"/>
                <w:sz w:val="14"/>
                <w:szCs w:val="14"/>
                <w:lang w:eastAsia="es-ES"/>
              </w:rPr>
              <w:t>3</w:t>
            </w:r>
          </w:p>
        </w:tc>
        <w:tc>
          <w:tcPr>
            <w:tcW w:w="425" w:type="dxa"/>
            <w:textDirection w:val="btLr"/>
            <w:vAlign w:val="center"/>
          </w:tcPr>
          <w:p w14:paraId="115C22F3" w14:textId="493A217C"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hAnsi="Verdana" w:cs="Arial"/>
                <w:sz w:val="14"/>
                <w:szCs w:val="14"/>
                <w:lang w:eastAsia="es-ES"/>
              </w:rPr>
              <w:t>4</w:t>
            </w:r>
          </w:p>
        </w:tc>
        <w:tc>
          <w:tcPr>
            <w:tcW w:w="426" w:type="dxa"/>
            <w:textDirection w:val="btLr"/>
            <w:vAlign w:val="center"/>
          </w:tcPr>
          <w:p w14:paraId="16B58DC9" w14:textId="56237AA5"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hAnsi="Verdana" w:cs="Arial"/>
                <w:sz w:val="14"/>
                <w:szCs w:val="14"/>
                <w:lang w:eastAsia="es-ES"/>
              </w:rPr>
              <w:t>7</w:t>
            </w:r>
          </w:p>
        </w:tc>
        <w:tc>
          <w:tcPr>
            <w:tcW w:w="425" w:type="dxa"/>
            <w:textDirection w:val="btLr"/>
            <w:vAlign w:val="center"/>
          </w:tcPr>
          <w:p w14:paraId="4E0D12C3" w14:textId="2A24FBA9"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hAnsi="Verdana" w:cs="Arial"/>
                <w:sz w:val="14"/>
                <w:szCs w:val="14"/>
                <w:lang w:eastAsia="es-ES"/>
              </w:rPr>
              <w:t>Riesgo Alto</w:t>
            </w:r>
          </w:p>
        </w:tc>
        <w:tc>
          <w:tcPr>
            <w:tcW w:w="380" w:type="dxa"/>
            <w:textDirection w:val="btLr"/>
            <w:vAlign w:val="center"/>
          </w:tcPr>
          <w:p w14:paraId="6695AC43" w14:textId="455C52B6"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hAnsi="Verdana" w:cs="Arial"/>
                <w:sz w:val="14"/>
                <w:szCs w:val="14"/>
                <w:lang w:eastAsia="es-ES"/>
              </w:rPr>
              <w:t>Contratista</w:t>
            </w:r>
          </w:p>
        </w:tc>
        <w:tc>
          <w:tcPr>
            <w:tcW w:w="612" w:type="dxa"/>
            <w:textDirection w:val="btLr"/>
            <w:vAlign w:val="center"/>
          </w:tcPr>
          <w:p w14:paraId="16FE75FC" w14:textId="457892F1" w:rsidR="000D1281" w:rsidRPr="00FA1DB8" w:rsidRDefault="000D1281" w:rsidP="000D1281">
            <w:pPr>
              <w:jc w:val="center"/>
              <w:rPr>
                <w:rFonts w:ascii="Verdana" w:eastAsia="SimSun" w:hAnsi="Verdana" w:cs="Arial"/>
                <w:b/>
                <w:kern w:val="3"/>
                <w:sz w:val="8"/>
                <w:szCs w:val="8"/>
                <w:lang w:eastAsia="zh-CN" w:bidi="hi-IN"/>
              </w:rPr>
            </w:pPr>
            <w:r w:rsidRPr="00FA1DB8">
              <w:rPr>
                <w:rFonts w:ascii="Verdana" w:hAnsi="Verdana" w:cs="Arial"/>
                <w:sz w:val="8"/>
                <w:szCs w:val="8"/>
                <w:lang w:eastAsia="es-ES"/>
              </w:rPr>
              <w:t>Seguimiento frecuente por parte del supervisor o interventor a la aplicación de lineamientos técnicos establecidos.</w:t>
            </w:r>
          </w:p>
        </w:tc>
        <w:tc>
          <w:tcPr>
            <w:tcW w:w="356" w:type="dxa"/>
            <w:textDirection w:val="btLr"/>
            <w:vAlign w:val="center"/>
          </w:tcPr>
          <w:p w14:paraId="3B0110C0" w14:textId="018366BB"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hAnsi="Verdana" w:cs="Arial"/>
                <w:sz w:val="14"/>
                <w:szCs w:val="14"/>
                <w:lang w:eastAsia="es-ES"/>
              </w:rPr>
              <w:t>4</w:t>
            </w:r>
          </w:p>
        </w:tc>
        <w:tc>
          <w:tcPr>
            <w:tcW w:w="484" w:type="dxa"/>
            <w:textDirection w:val="btLr"/>
            <w:vAlign w:val="center"/>
          </w:tcPr>
          <w:p w14:paraId="32EC652D" w14:textId="2908D725"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hAnsi="Verdana" w:cs="Arial"/>
                <w:sz w:val="14"/>
                <w:szCs w:val="14"/>
                <w:lang w:eastAsia="es-ES"/>
              </w:rPr>
              <w:t>3</w:t>
            </w:r>
          </w:p>
        </w:tc>
        <w:tc>
          <w:tcPr>
            <w:tcW w:w="578" w:type="dxa"/>
            <w:textDirection w:val="btLr"/>
            <w:vAlign w:val="center"/>
          </w:tcPr>
          <w:p w14:paraId="31F23781" w14:textId="53327DA9"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hAnsi="Verdana" w:cs="Arial"/>
                <w:sz w:val="14"/>
                <w:szCs w:val="14"/>
                <w:lang w:eastAsia="es-ES"/>
              </w:rPr>
              <w:t>7</w:t>
            </w:r>
          </w:p>
        </w:tc>
        <w:tc>
          <w:tcPr>
            <w:tcW w:w="340" w:type="dxa"/>
            <w:textDirection w:val="btLr"/>
            <w:vAlign w:val="center"/>
          </w:tcPr>
          <w:p w14:paraId="344826A2" w14:textId="530B8BDB"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hAnsi="Verdana" w:cs="Arial"/>
                <w:sz w:val="14"/>
                <w:szCs w:val="14"/>
                <w:lang w:eastAsia="es-ES"/>
              </w:rPr>
              <w:t>Riesgo Alto</w:t>
            </w:r>
          </w:p>
        </w:tc>
        <w:tc>
          <w:tcPr>
            <w:tcW w:w="652" w:type="dxa"/>
            <w:textDirection w:val="btLr"/>
            <w:vAlign w:val="center"/>
          </w:tcPr>
          <w:p w14:paraId="4EFED55D" w14:textId="2496E5BE"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hAnsi="Verdana" w:cs="Arial"/>
                <w:sz w:val="14"/>
                <w:szCs w:val="14"/>
                <w:lang w:eastAsia="es-ES"/>
              </w:rPr>
              <w:t>Si</w:t>
            </w:r>
          </w:p>
        </w:tc>
        <w:tc>
          <w:tcPr>
            <w:tcW w:w="567" w:type="dxa"/>
            <w:textDirection w:val="btLr"/>
            <w:vAlign w:val="center"/>
          </w:tcPr>
          <w:p w14:paraId="214C39B0" w14:textId="4BF87686"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hAnsi="Verdana" w:cs="Arial"/>
                <w:sz w:val="14"/>
                <w:szCs w:val="14"/>
                <w:lang w:eastAsia="es-ES"/>
              </w:rPr>
              <w:t>Contratista</w:t>
            </w:r>
          </w:p>
        </w:tc>
        <w:tc>
          <w:tcPr>
            <w:tcW w:w="567" w:type="dxa"/>
            <w:textDirection w:val="btLr"/>
            <w:vAlign w:val="center"/>
          </w:tcPr>
          <w:p w14:paraId="044DD3CE" w14:textId="6D03867E"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hAnsi="Verdana" w:cs="Arial"/>
                <w:sz w:val="14"/>
                <w:szCs w:val="14"/>
                <w:lang w:eastAsia="es-ES"/>
              </w:rPr>
              <w:t>Durante la ejecución del contrato</w:t>
            </w:r>
          </w:p>
        </w:tc>
        <w:tc>
          <w:tcPr>
            <w:tcW w:w="567" w:type="dxa"/>
            <w:textDirection w:val="btLr"/>
            <w:vAlign w:val="center"/>
          </w:tcPr>
          <w:p w14:paraId="38C34886" w14:textId="446AD41F" w:rsidR="000D1281" w:rsidRPr="00171CBA" w:rsidRDefault="000D1281" w:rsidP="000D1281">
            <w:pPr>
              <w:jc w:val="center"/>
              <w:rPr>
                <w:rFonts w:ascii="Verdana" w:eastAsia="SimSun" w:hAnsi="Verdana" w:cs="Arial"/>
                <w:b/>
                <w:kern w:val="3"/>
                <w:sz w:val="8"/>
                <w:szCs w:val="8"/>
                <w:lang w:eastAsia="zh-CN" w:bidi="hi-IN"/>
              </w:rPr>
            </w:pPr>
            <w:r w:rsidRPr="00171CBA">
              <w:rPr>
                <w:rFonts w:ascii="Verdana" w:hAnsi="Verdana" w:cs="Arial"/>
                <w:sz w:val="8"/>
                <w:szCs w:val="8"/>
                <w:lang w:eastAsia="es-ES"/>
              </w:rPr>
              <w:t>Seguimiento por parte del supervisor a la aplicación efectiva de lineamientos técnicos.</w:t>
            </w:r>
          </w:p>
        </w:tc>
        <w:tc>
          <w:tcPr>
            <w:tcW w:w="567" w:type="dxa"/>
            <w:textDirection w:val="btLr"/>
            <w:vAlign w:val="center"/>
          </w:tcPr>
          <w:p w14:paraId="36C2097B" w14:textId="51588041"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hAnsi="Verdana" w:cs="Arial"/>
                <w:sz w:val="14"/>
                <w:szCs w:val="14"/>
                <w:lang w:eastAsia="es-ES"/>
              </w:rPr>
              <w:t>Única</w:t>
            </w:r>
          </w:p>
        </w:tc>
      </w:tr>
      <w:tr w:rsidR="000D1281" w:rsidRPr="00BB0B90" w14:paraId="4BF67090" w14:textId="77777777" w:rsidTr="002D107E">
        <w:trPr>
          <w:cantSplit/>
          <w:trHeight w:val="2154"/>
        </w:trPr>
        <w:tc>
          <w:tcPr>
            <w:tcW w:w="421" w:type="dxa"/>
            <w:textDirection w:val="btLr"/>
            <w:vAlign w:val="center"/>
          </w:tcPr>
          <w:p w14:paraId="2A537430" w14:textId="50778730"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eastAsia="Times New Roman" w:hAnsi="Verdana" w:cs="Arial"/>
                <w:sz w:val="14"/>
                <w:szCs w:val="14"/>
              </w:rPr>
              <w:t>3</w:t>
            </w:r>
          </w:p>
        </w:tc>
        <w:tc>
          <w:tcPr>
            <w:tcW w:w="425" w:type="dxa"/>
            <w:textDirection w:val="btLr"/>
            <w:vAlign w:val="center"/>
          </w:tcPr>
          <w:p w14:paraId="5E9D11E7" w14:textId="148A2078"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hAnsi="Verdana" w:cs="Arial"/>
                <w:w w:val="99"/>
                <w:sz w:val="14"/>
                <w:szCs w:val="14"/>
                <w:lang w:val="en-US"/>
              </w:rPr>
              <w:t>General</w:t>
            </w:r>
          </w:p>
        </w:tc>
        <w:tc>
          <w:tcPr>
            <w:tcW w:w="425" w:type="dxa"/>
            <w:textDirection w:val="btLr"/>
            <w:vAlign w:val="center"/>
          </w:tcPr>
          <w:p w14:paraId="4AC4BB29" w14:textId="120C61E1" w:rsidR="000D1281" w:rsidRPr="00F476BC" w:rsidRDefault="000D1281" w:rsidP="000D1281">
            <w:pPr>
              <w:jc w:val="center"/>
              <w:rPr>
                <w:rFonts w:ascii="Verdana" w:eastAsia="SimSun" w:hAnsi="Verdana" w:cs="Arial"/>
                <w:kern w:val="3"/>
                <w:sz w:val="20"/>
                <w:szCs w:val="20"/>
                <w:lang w:eastAsia="zh-CN" w:bidi="hi-IN"/>
              </w:rPr>
            </w:pPr>
            <w:proofErr w:type="spellStart"/>
            <w:r w:rsidRPr="00F476BC">
              <w:rPr>
                <w:rFonts w:ascii="Verdana" w:hAnsi="Verdana" w:cs="Arial"/>
                <w:w w:val="99"/>
                <w:sz w:val="14"/>
                <w:szCs w:val="14"/>
                <w:lang w:val="en-US"/>
              </w:rPr>
              <w:t>Externo</w:t>
            </w:r>
            <w:proofErr w:type="spellEnd"/>
          </w:p>
        </w:tc>
        <w:tc>
          <w:tcPr>
            <w:tcW w:w="425" w:type="dxa"/>
            <w:textDirection w:val="btLr"/>
            <w:vAlign w:val="center"/>
          </w:tcPr>
          <w:p w14:paraId="784CF17A" w14:textId="0013B6C1" w:rsidR="000D1281" w:rsidRPr="00F476BC" w:rsidRDefault="000D1281" w:rsidP="000D1281">
            <w:pPr>
              <w:jc w:val="center"/>
              <w:rPr>
                <w:rFonts w:ascii="Verdana" w:eastAsia="SimSun" w:hAnsi="Verdana" w:cs="Arial"/>
                <w:kern w:val="3"/>
                <w:sz w:val="20"/>
                <w:szCs w:val="20"/>
                <w:lang w:eastAsia="zh-CN" w:bidi="hi-IN"/>
              </w:rPr>
            </w:pPr>
            <w:proofErr w:type="spellStart"/>
            <w:r w:rsidRPr="00F476BC">
              <w:rPr>
                <w:rFonts w:ascii="Verdana" w:hAnsi="Verdana" w:cs="Arial"/>
                <w:w w:val="99"/>
                <w:sz w:val="14"/>
                <w:szCs w:val="14"/>
                <w:lang w:val="en-US"/>
              </w:rPr>
              <w:t>Ejecucion</w:t>
            </w:r>
            <w:proofErr w:type="spellEnd"/>
          </w:p>
        </w:tc>
        <w:tc>
          <w:tcPr>
            <w:tcW w:w="426" w:type="dxa"/>
            <w:textDirection w:val="btLr"/>
            <w:vAlign w:val="center"/>
          </w:tcPr>
          <w:p w14:paraId="3AD8D081" w14:textId="0F56BE91" w:rsidR="000D1281" w:rsidRPr="00F476BC" w:rsidRDefault="000D1281" w:rsidP="000D1281">
            <w:pPr>
              <w:jc w:val="center"/>
              <w:rPr>
                <w:rFonts w:ascii="Verdana" w:eastAsia="SimSun" w:hAnsi="Verdana" w:cs="Arial"/>
                <w:kern w:val="3"/>
                <w:sz w:val="20"/>
                <w:szCs w:val="20"/>
                <w:lang w:eastAsia="zh-CN" w:bidi="hi-IN"/>
              </w:rPr>
            </w:pPr>
            <w:proofErr w:type="spellStart"/>
            <w:r w:rsidRPr="00F476BC">
              <w:rPr>
                <w:rFonts w:ascii="Verdana" w:hAnsi="Verdana" w:cs="Arial"/>
                <w:w w:val="99"/>
                <w:sz w:val="14"/>
                <w:szCs w:val="14"/>
                <w:lang w:val="en-US"/>
              </w:rPr>
              <w:t>Operacional</w:t>
            </w:r>
            <w:proofErr w:type="spellEnd"/>
          </w:p>
        </w:tc>
        <w:tc>
          <w:tcPr>
            <w:tcW w:w="850" w:type="dxa"/>
            <w:textDirection w:val="btLr"/>
            <w:vAlign w:val="center"/>
          </w:tcPr>
          <w:p w14:paraId="2AC3B005" w14:textId="0DD979DA"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hAnsi="Verdana" w:cs="Arial"/>
                <w:sz w:val="14"/>
                <w:szCs w:val="14"/>
              </w:rPr>
              <w:t>El contratista no firma el contrato en el plazo previsto o demora en la expedición de la documentación requerida</w:t>
            </w:r>
          </w:p>
        </w:tc>
        <w:tc>
          <w:tcPr>
            <w:tcW w:w="693" w:type="dxa"/>
            <w:textDirection w:val="btLr"/>
            <w:vAlign w:val="center"/>
          </w:tcPr>
          <w:p w14:paraId="30446A69" w14:textId="6B2451AA" w:rsidR="000D1281" w:rsidRPr="009C4E4B" w:rsidRDefault="000D1281" w:rsidP="000D1281">
            <w:pPr>
              <w:jc w:val="center"/>
              <w:rPr>
                <w:rFonts w:ascii="Verdana" w:eastAsia="SimSun" w:hAnsi="Verdana" w:cs="Arial"/>
                <w:kern w:val="3"/>
                <w:sz w:val="10"/>
                <w:szCs w:val="10"/>
                <w:lang w:eastAsia="zh-CN" w:bidi="hi-IN"/>
              </w:rPr>
            </w:pPr>
            <w:r w:rsidRPr="009C4E4B">
              <w:rPr>
                <w:rFonts w:ascii="Verdana" w:hAnsi="Verdana" w:cs="Arial"/>
                <w:sz w:val="10"/>
                <w:szCs w:val="10"/>
              </w:rPr>
              <w:t>Se retrasa el inicio de la ejecución del contrato</w:t>
            </w:r>
          </w:p>
        </w:tc>
        <w:tc>
          <w:tcPr>
            <w:tcW w:w="441" w:type="dxa"/>
            <w:textDirection w:val="btLr"/>
            <w:vAlign w:val="center"/>
          </w:tcPr>
          <w:p w14:paraId="4BB319A2" w14:textId="67D75590"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hAnsi="Verdana" w:cs="Arial"/>
                <w:w w:val="99"/>
                <w:sz w:val="14"/>
                <w:szCs w:val="14"/>
                <w:lang w:val="en-US"/>
              </w:rPr>
              <w:t>1</w:t>
            </w:r>
          </w:p>
        </w:tc>
        <w:tc>
          <w:tcPr>
            <w:tcW w:w="425" w:type="dxa"/>
            <w:textDirection w:val="btLr"/>
            <w:vAlign w:val="center"/>
          </w:tcPr>
          <w:p w14:paraId="30EB2D60" w14:textId="4AFA66FA"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hAnsi="Verdana" w:cs="Arial"/>
                <w:w w:val="99"/>
                <w:sz w:val="14"/>
                <w:szCs w:val="14"/>
                <w:lang w:val="en-US"/>
              </w:rPr>
              <w:t>5</w:t>
            </w:r>
          </w:p>
        </w:tc>
        <w:tc>
          <w:tcPr>
            <w:tcW w:w="426" w:type="dxa"/>
            <w:textDirection w:val="btLr"/>
            <w:vAlign w:val="center"/>
          </w:tcPr>
          <w:p w14:paraId="49388754" w14:textId="034D73B8"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hAnsi="Verdana" w:cs="Arial"/>
                <w:w w:val="99"/>
                <w:sz w:val="14"/>
                <w:szCs w:val="14"/>
                <w:lang w:val="en-US"/>
              </w:rPr>
              <w:t>6</w:t>
            </w:r>
          </w:p>
        </w:tc>
        <w:tc>
          <w:tcPr>
            <w:tcW w:w="425" w:type="dxa"/>
            <w:textDirection w:val="btLr"/>
            <w:vAlign w:val="center"/>
          </w:tcPr>
          <w:p w14:paraId="18AC77FC" w14:textId="4D5D06BA"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hAnsi="Verdana" w:cs="Arial"/>
                <w:w w:val="99"/>
                <w:sz w:val="14"/>
                <w:szCs w:val="14"/>
                <w:lang w:val="en-US"/>
              </w:rPr>
              <w:t>RIESGO ALTO</w:t>
            </w:r>
          </w:p>
        </w:tc>
        <w:tc>
          <w:tcPr>
            <w:tcW w:w="380" w:type="dxa"/>
            <w:textDirection w:val="btLr"/>
            <w:vAlign w:val="center"/>
          </w:tcPr>
          <w:p w14:paraId="2B83C98D" w14:textId="01DDE8C3"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hAnsi="Verdana" w:cs="Arial"/>
                <w:sz w:val="14"/>
                <w:szCs w:val="14"/>
              </w:rPr>
              <w:t>Entidad</w:t>
            </w:r>
          </w:p>
        </w:tc>
        <w:tc>
          <w:tcPr>
            <w:tcW w:w="612" w:type="dxa"/>
            <w:textDirection w:val="btLr"/>
            <w:vAlign w:val="center"/>
          </w:tcPr>
          <w:p w14:paraId="79D7F93D" w14:textId="3DA9EFC8" w:rsidR="000D1281" w:rsidRPr="00FA1DB8" w:rsidRDefault="000D1281" w:rsidP="000D1281">
            <w:pPr>
              <w:jc w:val="center"/>
              <w:rPr>
                <w:rFonts w:ascii="Verdana" w:eastAsia="SimSun" w:hAnsi="Verdana" w:cs="Arial"/>
                <w:b/>
                <w:kern w:val="3"/>
                <w:sz w:val="8"/>
                <w:szCs w:val="8"/>
                <w:lang w:eastAsia="zh-CN" w:bidi="hi-IN"/>
              </w:rPr>
            </w:pPr>
            <w:r w:rsidRPr="00FA1DB8">
              <w:rPr>
                <w:rFonts w:ascii="Verdana" w:hAnsi="Verdana" w:cs="Arial"/>
                <w:sz w:val="8"/>
                <w:szCs w:val="8"/>
              </w:rPr>
              <w:t>Declaración de incumplimiento</w:t>
            </w:r>
          </w:p>
        </w:tc>
        <w:tc>
          <w:tcPr>
            <w:tcW w:w="356" w:type="dxa"/>
            <w:textDirection w:val="btLr"/>
            <w:vAlign w:val="center"/>
          </w:tcPr>
          <w:p w14:paraId="6D81A340" w14:textId="7D012F6A"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hAnsi="Verdana" w:cs="Arial"/>
                <w:sz w:val="14"/>
                <w:szCs w:val="14"/>
              </w:rPr>
              <w:t>1</w:t>
            </w:r>
          </w:p>
        </w:tc>
        <w:tc>
          <w:tcPr>
            <w:tcW w:w="484" w:type="dxa"/>
            <w:textDirection w:val="btLr"/>
            <w:vAlign w:val="center"/>
          </w:tcPr>
          <w:p w14:paraId="2160C577" w14:textId="3184F410"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hAnsi="Verdana" w:cs="Arial"/>
                <w:sz w:val="14"/>
                <w:szCs w:val="14"/>
              </w:rPr>
              <w:t>1</w:t>
            </w:r>
          </w:p>
        </w:tc>
        <w:tc>
          <w:tcPr>
            <w:tcW w:w="578" w:type="dxa"/>
            <w:textDirection w:val="btLr"/>
            <w:vAlign w:val="center"/>
          </w:tcPr>
          <w:p w14:paraId="18841969" w14:textId="5493DBB5"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hAnsi="Verdana" w:cs="Arial"/>
                <w:sz w:val="14"/>
                <w:szCs w:val="14"/>
              </w:rPr>
              <w:t>2</w:t>
            </w:r>
          </w:p>
        </w:tc>
        <w:tc>
          <w:tcPr>
            <w:tcW w:w="340" w:type="dxa"/>
            <w:textDirection w:val="btLr"/>
            <w:vAlign w:val="center"/>
          </w:tcPr>
          <w:p w14:paraId="1ECF86F2" w14:textId="47609D0C"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hAnsi="Verdana" w:cs="Arial"/>
                <w:sz w:val="14"/>
                <w:szCs w:val="14"/>
              </w:rPr>
              <w:t>Riesgo bajo</w:t>
            </w:r>
          </w:p>
        </w:tc>
        <w:tc>
          <w:tcPr>
            <w:tcW w:w="652" w:type="dxa"/>
            <w:textDirection w:val="btLr"/>
            <w:vAlign w:val="center"/>
          </w:tcPr>
          <w:p w14:paraId="1A78B56D" w14:textId="15E7DDFB"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hAnsi="Verdana" w:cs="Arial"/>
                <w:sz w:val="14"/>
                <w:szCs w:val="14"/>
              </w:rPr>
              <w:t>Poco probable</w:t>
            </w:r>
          </w:p>
        </w:tc>
        <w:tc>
          <w:tcPr>
            <w:tcW w:w="567" w:type="dxa"/>
            <w:textDirection w:val="btLr"/>
            <w:vAlign w:val="center"/>
          </w:tcPr>
          <w:p w14:paraId="23D4E354" w14:textId="7B3B9DDA"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hAnsi="Verdana" w:cs="Arial"/>
                <w:sz w:val="14"/>
                <w:szCs w:val="14"/>
              </w:rPr>
              <w:t>Supervisor del contrato</w:t>
            </w:r>
          </w:p>
        </w:tc>
        <w:tc>
          <w:tcPr>
            <w:tcW w:w="567" w:type="dxa"/>
            <w:textDirection w:val="btLr"/>
            <w:vAlign w:val="center"/>
          </w:tcPr>
          <w:p w14:paraId="3921C0FE" w14:textId="3B4B7C92"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hAnsi="Verdana" w:cs="Arial"/>
                <w:sz w:val="14"/>
                <w:szCs w:val="14"/>
              </w:rPr>
              <w:t>Hasta la suscripción del contrato</w:t>
            </w:r>
          </w:p>
        </w:tc>
        <w:tc>
          <w:tcPr>
            <w:tcW w:w="567" w:type="dxa"/>
            <w:textDirection w:val="btLr"/>
            <w:vAlign w:val="center"/>
          </w:tcPr>
          <w:p w14:paraId="5EF5A1F2" w14:textId="4B3D1308" w:rsidR="000D1281" w:rsidRPr="00171CBA" w:rsidRDefault="000D1281" w:rsidP="000D1281">
            <w:pPr>
              <w:jc w:val="center"/>
              <w:rPr>
                <w:rFonts w:ascii="Verdana" w:eastAsia="SimSun" w:hAnsi="Verdana" w:cs="Arial"/>
                <w:b/>
                <w:kern w:val="3"/>
                <w:sz w:val="8"/>
                <w:szCs w:val="8"/>
                <w:lang w:eastAsia="zh-CN" w:bidi="hi-IN"/>
              </w:rPr>
            </w:pPr>
            <w:r w:rsidRPr="00171CBA">
              <w:rPr>
                <w:rFonts w:ascii="Verdana" w:hAnsi="Verdana" w:cs="Arial"/>
                <w:sz w:val="8"/>
                <w:szCs w:val="8"/>
              </w:rPr>
              <w:t xml:space="preserve">Revisando los tiempos establecidos para la etapa </w:t>
            </w:r>
            <w:proofErr w:type="gramStart"/>
            <w:r w:rsidRPr="00171CBA">
              <w:rPr>
                <w:rFonts w:ascii="Verdana" w:hAnsi="Verdana" w:cs="Arial"/>
                <w:sz w:val="8"/>
                <w:szCs w:val="8"/>
              </w:rPr>
              <w:t>pre contractual</w:t>
            </w:r>
            <w:proofErr w:type="gramEnd"/>
          </w:p>
        </w:tc>
        <w:tc>
          <w:tcPr>
            <w:tcW w:w="567" w:type="dxa"/>
            <w:textDirection w:val="btLr"/>
            <w:vAlign w:val="center"/>
          </w:tcPr>
          <w:p w14:paraId="10529A4F" w14:textId="010FF672"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hAnsi="Verdana" w:cs="Arial"/>
                <w:sz w:val="14"/>
                <w:szCs w:val="14"/>
              </w:rPr>
              <w:t>Única</w:t>
            </w:r>
          </w:p>
        </w:tc>
      </w:tr>
      <w:tr w:rsidR="000D1281" w:rsidRPr="00BB0B90" w14:paraId="0BF122FD" w14:textId="77777777" w:rsidTr="002D107E">
        <w:trPr>
          <w:cantSplit/>
          <w:trHeight w:val="2154"/>
        </w:trPr>
        <w:tc>
          <w:tcPr>
            <w:tcW w:w="421" w:type="dxa"/>
            <w:textDirection w:val="btLr"/>
            <w:vAlign w:val="center"/>
          </w:tcPr>
          <w:p w14:paraId="2A3FF77B" w14:textId="6B5DDA9D"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hAnsi="Verdana" w:cs="Arial"/>
                <w:sz w:val="14"/>
                <w:szCs w:val="14"/>
                <w:lang w:eastAsia="es-CO"/>
              </w:rPr>
              <w:t>4</w:t>
            </w:r>
          </w:p>
        </w:tc>
        <w:tc>
          <w:tcPr>
            <w:tcW w:w="425" w:type="dxa"/>
            <w:textDirection w:val="btLr"/>
            <w:vAlign w:val="center"/>
          </w:tcPr>
          <w:p w14:paraId="7305F283" w14:textId="0A98AA68"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hAnsi="Verdana" w:cs="Arial"/>
                <w:sz w:val="14"/>
                <w:szCs w:val="14"/>
                <w:lang w:eastAsia="es-CO"/>
              </w:rPr>
              <w:t>General</w:t>
            </w:r>
          </w:p>
        </w:tc>
        <w:tc>
          <w:tcPr>
            <w:tcW w:w="425" w:type="dxa"/>
            <w:textDirection w:val="btLr"/>
            <w:vAlign w:val="center"/>
          </w:tcPr>
          <w:p w14:paraId="46357AB5" w14:textId="1DCE0484"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eastAsia="Calibri" w:hAnsi="Verdana" w:cs="Arial"/>
                <w:sz w:val="14"/>
                <w:szCs w:val="14"/>
              </w:rPr>
              <w:t>Externo</w:t>
            </w:r>
          </w:p>
        </w:tc>
        <w:tc>
          <w:tcPr>
            <w:tcW w:w="425" w:type="dxa"/>
            <w:textDirection w:val="btLr"/>
            <w:vAlign w:val="center"/>
          </w:tcPr>
          <w:p w14:paraId="0CB159FC" w14:textId="0390004B"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eastAsia="Calibri" w:hAnsi="Verdana" w:cs="Arial"/>
                <w:sz w:val="14"/>
                <w:szCs w:val="14"/>
              </w:rPr>
              <w:t>Ejecución</w:t>
            </w:r>
          </w:p>
        </w:tc>
        <w:tc>
          <w:tcPr>
            <w:tcW w:w="426" w:type="dxa"/>
            <w:textDirection w:val="btLr"/>
            <w:vAlign w:val="center"/>
          </w:tcPr>
          <w:p w14:paraId="0AD5BF10" w14:textId="4667E389"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eastAsia="Calibri" w:hAnsi="Verdana" w:cs="Arial"/>
                <w:sz w:val="14"/>
                <w:szCs w:val="14"/>
              </w:rPr>
              <w:t>Sociales - políticos</w:t>
            </w:r>
          </w:p>
        </w:tc>
        <w:tc>
          <w:tcPr>
            <w:tcW w:w="850" w:type="dxa"/>
            <w:textDirection w:val="btLr"/>
            <w:vAlign w:val="center"/>
          </w:tcPr>
          <w:p w14:paraId="450F8A3A" w14:textId="1A90D1A5"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eastAsia="Calibri" w:hAnsi="Verdana" w:cs="Arial"/>
                <w:sz w:val="14"/>
                <w:szCs w:val="14"/>
              </w:rPr>
              <w:t>Situación imprevisible de nueva pandemia y/o mutación del covid-19</w:t>
            </w:r>
          </w:p>
        </w:tc>
        <w:tc>
          <w:tcPr>
            <w:tcW w:w="693" w:type="dxa"/>
            <w:textDirection w:val="btLr"/>
            <w:vAlign w:val="center"/>
          </w:tcPr>
          <w:p w14:paraId="00369C81" w14:textId="40C7565F" w:rsidR="000D1281" w:rsidRPr="009C4E4B" w:rsidRDefault="000D1281" w:rsidP="000D1281">
            <w:pPr>
              <w:jc w:val="center"/>
              <w:rPr>
                <w:rFonts w:ascii="Verdana" w:eastAsia="SimSun" w:hAnsi="Verdana" w:cs="Arial"/>
                <w:kern w:val="3"/>
                <w:sz w:val="10"/>
                <w:szCs w:val="10"/>
                <w:lang w:eastAsia="zh-CN" w:bidi="hi-IN"/>
              </w:rPr>
            </w:pPr>
            <w:r w:rsidRPr="009C4E4B">
              <w:rPr>
                <w:rFonts w:ascii="Verdana" w:eastAsia="Calibri" w:hAnsi="Verdana" w:cs="Arial"/>
                <w:sz w:val="10"/>
                <w:szCs w:val="10"/>
              </w:rPr>
              <w:t>Declaratorias de emergencia sanitarias, que afecta la forma de entrega de los bienes y/</w:t>
            </w:r>
            <w:proofErr w:type="spellStart"/>
            <w:r w:rsidRPr="009C4E4B">
              <w:rPr>
                <w:rFonts w:ascii="Verdana" w:eastAsia="Calibri" w:hAnsi="Verdana" w:cs="Arial"/>
                <w:sz w:val="10"/>
                <w:szCs w:val="10"/>
              </w:rPr>
              <w:t>ó</w:t>
            </w:r>
            <w:proofErr w:type="spellEnd"/>
            <w:r w:rsidRPr="009C4E4B">
              <w:rPr>
                <w:rFonts w:ascii="Verdana" w:eastAsia="Calibri" w:hAnsi="Verdana" w:cs="Arial"/>
                <w:sz w:val="10"/>
                <w:szCs w:val="10"/>
              </w:rPr>
              <w:t xml:space="preserve"> servicio</w:t>
            </w:r>
          </w:p>
        </w:tc>
        <w:tc>
          <w:tcPr>
            <w:tcW w:w="441" w:type="dxa"/>
            <w:textDirection w:val="btLr"/>
            <w:vAlign w:val="center"/>
          </w:tcPr>
          <w:p w14:paraId="4A1EB4A3" w14:textId="04D7DFD9"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eastAsia="Calibri" w:hAnsi="Verdana" w:cs="Arial"/>
                <w:sz w:val="14"/>
                <w:szCs w:val="14"/>
              </w:rPr>
              <w:t>4</w:t>
            </w:r>
          </w:p>
        </w:tc>
        <w:tc>
          <w:tcPr>
            <w:tcW w:w="425" w:type="dxa"/>
            <w:textDirection w:val="btLr"/>
            <w:vAlign w:val="center"/>
          </w:tcPr>
          <w:p w14:paraId="1704BEC4" w14:textId="68B33CE1"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eastAsia="Calibri" w:hAnsi="Verdana" w:cs="Arial"/>
                <w:sz w:val="14"/>
                <w:szCs w:val="14"/>
              </w:rPr>
              <w:t>3</w:t>
            </w:r>
          </w:p>
        </w:tc>
        <w:tc>
          <w:tcPr>
            <w:tcW w:w="426" w:type="dxa"/>
            <w:textDirection w:val="btLr"/>
            <w:vAlign w:val="center"/>
          </w:tcPr>
          <w:p w14:paraId="2C171622" w14:textId="3F3374A8"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eastAsia="Calibri" w:hAnsi="Verdana" w:cs="Arial"/>
                <w:sz w:val="14"/>
                <w:szCs w:val="14"/>
              </w:rPr>
              <w:t>7</w:t>
            </w:r>
          </w:p>
        </w:tc>
        <w:tc>
          <w:tcPr>
            <w:tcW w:w="425" w:type="dxa"/>
            <w:textDirection w:val="btLr"/>
            <w:vAlign w:val="center"/>
          </w:tcPr>
          <w:p w14:paraId="0CB8E149" w14:textId="340F209B"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eastAsia="Calibri" w:hAnsi="Verdana" w:cs="Arial"/>
                <w:sz w:val="14"/>
                <w:szCs w:val="14"/>
              </w:rPr>
              <w:t>Riesgo Alto</w:t>
            </w:r>
          </w:p>
        </w:tc>
        <w:tc>
          <w:tcPr>
            <w:tcW w:w="380" w:type="dxa"/>
            <w:textDirection w:val="btLr"/>
            <w:vAlign w:val="center"/>
          </w:tcPr>
          <w:p w14:paraId="2BA75336" w14:textId="39372FBF"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eastAsia="Calibri" w:hAnsi="Verdana" w:cs="Arial"/>
                <w:sz w:val="14"/>
                <w:szCs w:val="14"/>
              </w:rPr>
              <w:t>Contratista – Entidad</w:t>
            </w:r>
          </w:p>
        </w:tc>
        <w:tc>
          <w:tcPr>
            <w:tcW w:w="612" w:type="dxa"/>
            <w:textDirection w:val="btLr"/>
            <w:vAlign w:val="center"/>
          </w:tcPr>
          <w:p w14:paraId="4D30001B" w14:textId="75A03E2B" w:rsidR="000D1281" w:rsidRPr="00FA1DB8" w:rsidRDefault="000D1281" w:rsidP="000D1281">
            <w:pPr>
              <w:jc w:val="center"/>
              <w:rPr>
                <w:rFonts w:ascii="Verdana" w:eastAsia="SimSun" w:hAnsi="Verdana" w:cs="Arial"/>
                <w:b/>
                <w:kern w:val="3"/>
                <w:sz w:val="8"/>
                <w:szCs w:val="8"/>
                <w:lang w:eastAsia="zh-CN" w:bidi="hi-IN"/>
              </w:rPr>
            </w:pPr>
            <w:r w:rsidRPr="00FA1DB8">
              <w:rPr>
                <w:rFonts w:ascii="Verdana" w:eastAsia="Calibri" w:hAnsi="Verdana" w:cs="Arial"/>
                <w:sz w:val="8"/>
                <w:szCs w:val="8"/>
              </w:rPr>
              <w:t xml:space="preserve">La entidad comunicará al </w:t>
            </w:r>
            <w:r w:rsidR="00562637">
              <w:rPr>
                <w:rFonts w:ascii="Verdana" w:eastAsia="Calibri" w:hAnsi="Verdana" w:cs="Arial"/>
                <w:sz w:val="8"/>
                <w:szCs w:val="8"/>
              </w:rPr>
              <w:t xml:space="preserve">contratista </w:t>
            </w:r>
            <w:r w:rsidRPr="00FA1DB8">
              <w:rPr>
                <w:rFonts w:ascii="Verdana" w:eastAsia="Calibri" w:hAnsi="Verdana" w:cs="Arial"/>
                <w:sz w:val="8"/>
                <w:szCs w:val="8"/>
              </w:rPr>
              <w:t>las nuevas directrices establecidas por los gobiernos nacional departamental y municipal.</w:t>
            </w:r>
          </w:p>
        </w:tc>
        <w:tc>
          <w:tcPr>
            <w:tcW w:w="356" w:type="dxa"/>
            <w:textDirection w:val="btLr"/>
            <w:vAlign w:val="center"/>
          </w:tcPr>
          <w:p w14:paraId="4580DC35" w14:textId="6075BD95"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eastAsia="Calibri" w:hAnsi="Verdana" w:cs="Arial"/>
                <w:sz w:val="14"/>
                <w:szCs w:val="14"/>
              </w:rPr>
              <w:t>3</w:t>
            </w:r>
          </w:p>
        </w:tc>
        <w:tc>
          <w:tcPr>
            <w:tcW w:w="484" w:type="dxa"/>
            <w:textDirection w:val="btLr"/>
            <w:vAlign w:val="center"/>
          </w:tcPr>
          <w:p w14:paraId="7B8CB345" w14:textId="1FF6F05F"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eastAsia="Calibri" w:hAnsi="Verdana" w:cs="Arial"/>
                <w:sz w:val="14"/>
                <w:szCs w:val="14"/>
              </w:rPr>
              <w:t>3</w:t>
            </w:r>
          </w:p>
        </w:tc>
        <w:tc>
          <w:tcPr>
            <w:tcW w:w="578" w:type="dxa"/>
            <w:textDirection w:val="btLr"/>
            <w:vAlign w:val="center"/>
          </w:tcPr>
          <w:p w14:paraId="5FC64BFC" w14:textId="5F702DEC"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eastAsia="Calibri" w:hAnsi="Verdana" w:cs="Arial"/>
                <w:sz w:val="14"/>
                <w:szCs w:val="14"/>
              </w:rPr>
              <w:t>6</w:t>
            </w:r>
          </w:p>
        </w:tc>
        <w:tc>
          <w:tcPr>
            <w:tcW w:w="340" w:type="dxa"/>
            <w:textDirection w:val="btLr"/>
            <w:vAlign w:val="center"/>
          </w:tcPr>
          <w:p w14:paraId="555DEE5E" w14:textId="6D9EA686"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eastAsia="Calibri" w:hAnsi="Verdana" w:cs="Arial"/>
                <w:sz w:val="14"/>
                <w:szCs w:val="14"/>
              </w:rPr>
              <w:t>Riesgo alto</w:t>
            </w:r>
          </w:p>
        </w:tc>
        <w:tc>
          <w:tcPr>
            <w:tcW w:w="652" w:type="dxa"/>
            <w:textDirection w:val="btLr"/>
            <w:vAlign w:val="center"/>
          </w:tcPr>
          <w:p w14:paraId="0F8E749A" w14:textId="3923B2D3"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eastAsia="Calibri" w:hAnsi="Verdana" w:cs="Arial"/>
                <w:sz w:val="14"/>
                <w:szCs w:val="14"/>
              </w:rPr>
              <w:t>Si</w:t>
            </w:r>
          </w:p>
        </w:tc>
        <w:tc>
          <w:tcPr>
            <w:tcW w:w="567" w:type="dxa"/>
            <w:textDirection w:val="btLr"/>
            <w:vAlign w:val="center"/>
          </w:tcPr>
          <w:p w14:paraId="671BF35D" w14:textId="29902198"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eastAsia="Calibri" w:hAnsi="Verdana" w:cs="Arial"/>
                <w:sz w:val="14"/>
                <w:szCs w:val="14"/>
              </w:rPr>
              <w:t>Contratista -entidad</w:t>
            </w:r>
          </w:p>
        </w:tc>
        <w:tc>
          <w:tcPr>
            <w:tcW w:w="567" w:type="dxa"/>
            <w:textDirection w:val="btLr"/>
            <w:vAlign w:val="center"/>
          </w:tcPr>
          <w:p w14:paraId="36541233" w14:textId="59F6C886"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eastAsia="Calibri" w:hAnsi="Verdana" w:cs="Arial"/>
                <w:sz w:val="14"/>
                <w:szCs w:val="14"/>
              </w:rPr>
              <w:t>Durante la ejecución del contrato</w:t>
            </w:r>
          </w:p>
        </w:tc>
        <w:tc>
          <w:tcPr>
            <w:tcW w:w="567" w:type="dxa"/>
            <w:textDirection w:val="btLr"/>
            <w:vAlign w:val="center"/>
          </w:tcPr>
          <w:p w14:paraId="524AF915" w14:textId="5C6E3367" w:rsidR="000D1281" w:rsidRPr="00171CBA" w:rsidRDefault="000D1281" w:rsidP="000D1281">
            <w:pPr>
              <w:jc w:val="center"/>
              <w:rPr>
                <w:rFonts w:ascii="Verdana" w:eastAsia="SimSun" w:hAnsi="Verdana" w:cs="Arial"/>
                <w:b/>
                <w:kern w:val="3"/>
                <w:sz w:val="8"/>
                <w:szCs w:val="8"/>
                <w:lang w:eastAsia="zh-CN" w:bidi="hi-IN"/>
              </w:rPr>
            </w:pPr>
            <w:r w:rsidRPr="00171CBA">
              <w:rPr>
                <w:rFonts w:ascii="Verdana" w:eastAsia="Calibri" w:hAnsi="Verdana" w:cs="Arial"/>
                <w:sz w:val="8"/>
                <w:szCs w:val="8"/>
              </w:rPr>
              <w:t>Seguimiento por parte del supervisor de los contratos de los operadores y/o interventoría – reuniones con los operadores</w:t>
            </w:r>
          </w:p>
        </w:tc>
        <w:tc>
          <w:tcPr>
            <w:tcW w:w="567" w:type="dxa"/>
            <w:textDirection w:val="btLr"/>
            <w:vAlign w:val="center"/>
          </w:tcPr>
          <w:p w14:paraId="21426A34" w14:textId="0AB6D4E8"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eastAsia="Calibri" w:hAnsi="Verdana" w:cs="Arial"/>
                <w:sz w:val="14"/>
                <w:szCs w:val="14"/>
              </w:rPr>
              <w:t>Cuando se presente la situación</w:t>
            </w:r>
          </w:p>
        </w:tc>
      </w:tr>
      <w:tr w:rsidR="000D1281" w:rsidRPr="00BB0B90" w14:paraId="4E28156C" w14:textId="77777777" w:rsidTr="002D107E">
        <w:trPr>
          <w:cantSplit/>
          <w:trHeight w:val="2154"/>
        </w:trPr>
        <w:tc>
          <w:tcPr>
            <w:tcW w:w="421" w:type="dxa"/>
            <w:textDirection w:val="btLr"/>
            <w:vAlign w:val="center"/>
          </w:tcPr>
          <w:p w14:paraId="08B8040C" w14:textId="3A495387"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hAnsi="Verdana" w:cs="Arial"/>
                <w:sz w:val="14"/>
                <w:szCs w:val="14"/>
                <w:lang w:eastAsia="es-CO"/>
              </w:rPr>
              <w:t>5</w:t>
            </w:r>
          </w:p>
        </w:tc>
        <w:tc>
          <w:tcPr>
            <w:tcW w:w="425" w:type="dxa"/>
            <w:textDirection w:val="btLr"/>
            <w:vAlign w:val="center"/>
          </w:tcPr>
          <w:p w14:paraId="167FF1E4" w14:textId="2A1633CB"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hAnsi="Verdana" w:cs="Arial"/>
                <w:w w:val="99"/>
                <w:sz w:val="14"/>
                <w:szCs w:val="14"/>
                <w:lang w:val="en-US"/>
              </w:rPr>
              <w:t>GENERAL</w:t>
            </w:r>
          </w:p>
        </w:tc>
        <w:tc>
          <w:tcPr>
            <w:tcW w:w="425" w:type="dxa"/>
            <w:textDirection w:val="btLr"/>
            <w:vAlign w:val="center"/>
          </w:tcPr>
          <w:p w14:paraId="456F6DC7" w14:textId="30CDACBE"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hAnsi="Verdana" w:cs="Arial"/>
                <w:w w:val="99"/>
                <w:sz w:val="14"/>
                <w:szCs w:val="14"/>
                <w:lang w:val="en-US"/>
              </w:rPr>
              <w:t>INTERNO</w:t>
            </w:r>
          </w:p>
        </w:tc>
        <w:tc>
          <w:tcPr>
            <w:tcW w:w="425" w:type="dxa"/>
            <w:textDirection w:val="btLr"/>
            <w:vAlign w:val="center"/>
          </w:tcPr>
          <w:p w14:paraId="5ED33CBD" w14:textId="5D68BF20"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hAnsi="Verdana" w:cs="Arial"/>
                <w:w w:val="99"/>
                <w:sz w:val="14"/>
                <w:szCs w:val="14"/>
                <w:lang w:val="en-US"/>
              </w:rPr>
              <w:t>EJECUCION</w:t>
            </w:r>
          </w:p>
        </w:tc>
        <w:tc>
          <w:tcPr>
            <w:tcW w:w="426" w:type="dxa"/>
            <w:textDirection w:val="btLr"/>
            <w:vAlign w:val="center"/>
          </w:tcPr>
          <w:p w14:paraId="68CE0981" w14:textId="1679211E"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hAnsi="Verdana" w:cs="Arial"/>
                <w:w w:val="99"/>
                <w:sz w:val="14"/>
                <w:szCs w:val="14"/>
                <w:lang w:val="en-US"/>
              </w:rPr>
              <w:t>OPERACIONAL</w:t>
            </w:r>
          </w:p>
        </w:tc>
        <w:tc>
          <w:tcPr>
            <w:tcW w:w="850" w:type="dxa"/>
            <w:textDirection w:val="btLr"/>
            <w:vAlign w:val="center"/>
          </w:tcPr>
          <w:p w14:paraId="434F9AD1" w14:textId="3FD1F5D6"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hAnsi="Verdana" w:cs="Arial"/>
                <w:sz w:val="14"/>
                <w:szCs w:val="14"/>
              </w:rPr>
              <w:t xml:space="preserve">El plazo del contrato no se cumpla y se retrase la entrega de </w:t>
            </w:r>
            <w:r w:rsidR="0049094A">
              <w:rPr>
                <w:rFonts w:ascii="Verdana" w:hAnsi="Verdana" w:cs="Arial"/>
                <w:sz w:val="14"/>
                <w:szCs w:val="14"/>
              </w:rPr>
              <w:t xml:space="preserve">la obra </w:t>
            </w:r>
            <w:r w:rsidRPr="00F476BC">
              <w:rPr>
                <w:rFonts w:ascii="Verdana" w:hAnsi="Verdana" w:cs="Arial"/>
                <w:sz w:val="14"/>
                <w:szCs w:val="14"/>
              </w:rPr>
              <w:t>por factores internos</w:t>
            </w:r>
          </w:p>
        </w:tc>
        <w:tc>
          <w:tcPr>
            <w:tcW w:w="693" w:type="dxa"/>
            <w:textDirection w:val="btLr"/>
            <w:vAlign w:val="center"/>
          </w:tcPr>
          <w:p w14:paraId="5FF30E8E" w14:textId="32632356" w:rsidR="000D1281" w:rsidRPr="009C4E4B" w:rsidRDefault="000D1281" w:rsidP="000D1281">
            <w:pPr>
              <w:jc w:val="center"/>
              <w:rPr>
                <w:rFonts w:ascii="Verdana" w:eastAsia="SimSun" w:hAnsi="Verdana" w:cs="Arial"/>
                <w:kern w:val="3"/>
                <w:sz w:val="10"/>
                <w:szCs w:val="10"/>
                <w:lang w:eastAsia="zh-CN" w:bidi="hi-IN"/>
              </w:rPr>
            </w:pPr>
            <w:r w:rsidRPr="009C4E4B">
              <w:rPr>
                <w:rFonts w:ascii="Verdana" w:hAnsi="Verdana" w:cs="Arial"/>
                <w:sz w:val="10"/>
                <w:szCs w:val="10"/>
              </w:rPr>
              <w:t>Retraso en el cumplimiento del plazo contratado</w:t>
            </w:r>
          </w:p>
        </w:tc>
        <w:tc>
          <w:tcPr>
            <w:tcW w:w="441" w:type="dxa"/>
            <w:textDirection w:val="btLr"/>
            <w:vAlign w:val="center"/>
          </w:tcPr>
          <w:p w14:paraId="0A823422" w14:textId="4362B067"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hAnsi="Verdana" w:cs="Arial"/>
                <w:w w:val="99"/>
                <w:sz w:val="14"/>
                <w:szCs w:val="14"/>
                <w:lang w:val="en-US"/>
              </w:rPr>
              <w:t>2</w:t>
            </w:r>
          </w:p>
        </w:tc>
        <w:tc>
          <w:tcPr>
            <w:tcW w:w="425" w:type="dxa"/>
            <w:textDirection w:val="btLr"/>
            <w:vAlign w:val="center"/>
          </w:tcPr>
          <w:p w14:paraId="4016A7F6" w14:textId="3C162DF2"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hAnsi="Verdana" w:cs="Arial"/>
                <w:w w:val="99"/>
                <w:sz w:val="14"/>
                <w:szCs w:val="14"/>
                <w:lang w:val="en-US"/>
              </w:rPr>
              <w:t>2</w:t>
            </w:r>
          </w:p>
        </w:tc>
        <w:tc>
          <w:tcPr>
            <w:tcW w:w="426" w:type="dxa"/>
            <w:textDirection w:val="btLr"/>
            <w:vAlign w:val="center"/>
          </w:tcPr>
          <w:p w14:paraId="40365744" w14:textId="39ED5E2D"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hAnsi="Verdana" w:cs="Arial"/>
                <w:w w:val="99"/>
                <w:sz w:val="14"/>
                <w:szCs w:val="14"/>
                <w:lang w:val="en-US"/>
              </w:rPr>
              <w:t>3</w:t>
            </w:r>
          </w:p>
        </w:tc>
        <w:tc>
          <w:tcPr>
            <w:tcW w:w="425" w:type="dxa"/>
            <w:textDirection w:val="btLr"/>
            <w:vAlign w:val="center"/>
          </w:tcPr>
          <w:p w14:paraId="7FBEAFCE" w14:textId="6242C634"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hAnsi="Verdana" w:cs="Arial"/>
                <w:w w:val="99"/>
                <w:sz w:val="14"/>
                <w:szCs w:val="14"/>
                <w:lang w:val="en-US"/>
              </w:rPr>
              <w:t>RIESGO BAJO</w:t>
            </w:r>
          </w:p>
        </w:tc>
        <w:tc>
          <w:tcPr>
            <w:tcW w:w="380" w:type="dxa"/>
            <w:textDirection w:val="btLr"/>
            <w:vAlign w:val="center"/>
          </w:tcPr>
          <w:p w14:paraId="516B6573" w14:textId="152F80FE"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hAnsi="Verdana" w:cs="Arial"/>
                <w:sz w:val="14"/>
                <w:szCs w:val="14"/>
              </w:rPr>
              <w:t>Entidad</w:t>
            </w:r>
          </w:p>
        </w:tc>
        <w:tc>
          <w:tcPr>
            <w:tcW w:w="612" w:type="dxa"/>
            <w:textDirection w:val="btLr"/>
            <w:vAlign w:val="center"/>
          </w:tcPr>
          <w:p w14:paraId="201FD11C" w14:textId="064F4416" w:rsidR="000D1281" w:rsidRPr="00FA1DB8" w:rsidRDefault="000D1281" w:rsidP="000D1281">
            <w:pPr>
              <w:jc w:val="center"/>
              <w:rPr>
                <w:rFonts w:ascii="Verdana" w:eastAsia="SimSun" w:hAnsi="Verdana" w:cs="Arial"/>
                <w:b/>
                <w:kern w:val="3"/>
                <w:sz w:val="8"/>
                <w:szCs w:val="8"/>
                <w:lang w:eastAsia="zh-CN" w:bidi="hi-IN"/>
              </w:rPr>
            </w:pPr>
            <w:r w:rsidRPr="00FA1DB8">
              <w:rPr>
                <w:rFonts w:ascii="Verdana" w:hAnsi="Verdana" w:cs="Arial"/>
                <w:sz w:val="8"/>
                <w:szCs w:val="8"/>
              </w:rPr>
              <w:t>Determinación de un plazo prudente para la entrega del objeto contratado</w:t>
            </w:r>
          </w:p>
        </w:tc>
        <w:tc>
          <w:tcPr>
            <w:tcW w:w="356" w:type="dxa"/>
            <w:textDirection w:val="btLr"/>
            <w:vAlign w:val="center"/>
          </w:tcPr>
          <w:p w14:paraId="7FA5DAF6" w14:textId="7A67632E"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hAnsi="Verdana" w:cs="Arial"/>
                <w:sz w:val="14"/>
                <w:szCs w:val="14"/>
              </w:rPr>
              <w:t>1</w:t>
            </w:r>
          </w:p>
        </w:tc>
        <w:tc>
          <w:tcPr>
            <w:tcW w:w="484" w:type="dxa"/>
            <w:textDirection w:val="btLr"/>
            <w:vAlign w:val="center"/>
          </w:tcPr>
          <w:p w14:paraId="18CE0DA0" w14:textId="6B54C954"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hAnsi="Verdana" w:cs="Arial"/>
                <w:sz w:val="14"/>
                <w:szCs w:val="14"/>
              </w:rPr>
              <w:t>1</w:t>
            </w:r>
          </w:p>
        </w:tc>
        <w:tc>
          <w:tcPr>
            <w:tcW w:w="578" w:type="dxa"/>
            <w:textDirection w:val="btLr"/>
            <w:vAlign w:val="center"/>
          </w:tcPr>
          <w:p w14:paraId="33ED6926" w14:textId="2EBC91D4"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hAnsi="Verdana" w:cs="Arial"/>
                <w:sz w:val="14"/>
                <w:szCs w:val="14"/>
              </w:rPr>
              <w:t>2</w:t>
            </w:r>
          </w:p>
        </w:tc>
        <w:tc>
          <w:tcPr>
            <w:tcW w:w="340" w:type="dxa"/>
            <w:textDirection w:val="btLr"/>
            <w:vAlign w:val="center"/>
          </w:tcPr>
          <w:p w14:paraId="35E7AF39" w14:textId="133344AA"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hAnsi="Verdana" w:cs="Arial"/>
                <w:sz w:val="14"/>
                <w:szCs w:val="14"/>
              </w:rPr>
              <w:t>Riesgo bajo</w:t>
            </w:r>
          </w:p>
        </w:tc>
        <w:tc>
          <w:tcPr>
            <w:tcW w:w="652" w:type="dxa"/>
            <w:textDirection w:val="btLr"/>
            <w:vAlign w:val="center"/>
          </w:tcPr>
          <w:p w14:paraId="1439DE13" w14:textId="19658F00"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hAnsi="Verdana" w:cs="Arial"/>
                <w:sz w:val="14"/>
                <w:szCs w:val="14"/>
              </w:rPr>
              <w:t>Poco probable</w:t>
            </w:r>
          </w:p>
        </w:tc>
        <w:tc>
          <w:tcPr>
            <w:tcW w:w="567" w:type="dxa"/>
            <w:textDirection w:val="btLr"/>
            <w:vAlign w:val="center"/>
          </w:tcPr>
          <w:p w14:paraId="0B093381" w14:textId="682BB11D"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hAnsi="Verdana" w:cs="Arial"/>
                <w:sz w:val="14"/>
                <w:szCs w:val="14"/>
              </w:rPr>
              <w:t>Encargado de definir los estudios previos</w:t>
            </w:r>
          </w:p>
        </w:tc>
        <w:tc>
          <w:tcPr>
            <w:tcW w:w="567" w:type="dxa"/>
            <w:textDirection w:val="btLr"/>
            <w:vAlign w:val="center"/>
          </w:tcPr>
          <w:p w14:paraId="7B09A2F8" w14:textId="6B77B490" w:rsidR="000D1281" w:rsidRPr="00562637" w:rsidRDefault="000D1281" w:rsidP="000D1281">
            <w:pPr>
              <w:jc w:val="center"/>
              <w:rPr>
                <w:rFonts w:ascii="Verdana" w:eastAsia="SimSun" w:hAnsi="Verdana" w:cs="Arial"/>
                <w:b/>
                <w:kern w:val="3"/>
                <w:sz w:val="10"/>
                <w:szCs w:val="10"/>
                <w:lang w:eastAsia="zh-CN" w:bidi="hi-IN"/>
              </w:rPr>
            </w:pPr>
            <w:r w:rsidRPr="00562637">
              <w:rPr>
                <w:rFonts w:ascii="Verdana" w:hAnsi="Verdana" w:cs="Arial"/>
                <w:sz w:val="10"/>
                <w:szCs w:val="10"/>
              </w:rPr>
              <w:t>Publicación de pliegos definitivos en los cuales ya se ha definido un plazo adecuado</w:t>
            </w:r>
          </w:p>
        </w:tc>
        <w:tc>
          <w:tcPr>
            <w:tcW w:w="567" w:type="dxa"/>
            <w:textDirection w:val="btLr"/>
            <w:vAlign w:val="center"/>
          </w:tcPr>
          <w:p w14:paraId="3BBDEC65" w14:textId="23128919" w:rsidR="000D1281" w:rsidRPr="00171CBA" w:rsidRDefault="000D1281" w:rsidP="000D1281">
            <w:pPr>
              <w:jc w:val="center"/>
              <w:rPr>
                <w:rFonts w:ascii="Verdana" w:eastAsia="SimSun" w:hAnsi="Verdana" w:cs="Arial"/>
                <w:b/>
                <w:kern w:val="3"/>
                <w:sz w:val="8"/>
                <w:szCs w:val="8"/>
                <w:lang w:eastAsia="zh-CN" w:bidi="hi-IN"/>
              </w:rPr>
            </w:pPr>
            <w:r w:rsidRPr="00171CBA">
              <w:rPr>
                <w:rFonts w:ascii="Verdana" w:hAnsi="Verdana" w:cs="Arial"/>
                <w:sz w:val="8"/>
                <w:szCs w:val="8"/>
              </w:rPr>
              <w:t>Verificación adecuada de la planificación del estudio previo</w:t>
            </w:r>
          </w:p>
        </w:tc>
        <w:tc>
          <w:tcPr>
            <w:tcW w:w="567" w:type="dxa"/>
            <w:textDirection w:val="btLr"/>
            <w:vAlign w:val="center"/>
          </w:tcPr>
          <w:p w14:paraId="0022B28A" w14:textId="19223C22"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hAnsi="Verdana" w:cs="Arial"/>
                <w:sz w:val="14"/>
                <w:szCs w:val="14"/>
              </w:rPr>
              <w:t>Única</w:t>
            </w:r>
          </w:p>
        </w:tc>
      </w:tr>
      <w:tr w:rsidR="000D1281" w:rsidRPr="00BB0B90" w14:paraId="49A2543F" w14:textId="77777777" w:rsidTr="002D107E">
        <w:trPr>
          <w:cantSplit/>
          <w:trHeight w:val="2154"/>
        </w:trPr>
        <w:tc>
          <w:tcPr>
            <w:tcW w:w="421" w:type="dxa"/>
            <w:textDirection w:val="btLr"/>
            <w:vAlign w:val="center"/>
          </w:tcPr>
          <w:p w14:paraId="20D30947" w14:textId="524ADA4A" w:rsidR="000D1281" w:rsidRPr="00F476BC" w:rsidRDefault="0049094A" w:rsidP="000D1281">
            <w:pPr>
              <w:jc w:val="center"/>
              <w:rPr>
                <w:rFonts w:ascii="Verdana" w:eastAsia="SimSun" w:hAnsi="Verdana" w:cs="Arial"/>
                <w:kern w:val="3"/>
                <w:sz w:val="20"/>
                <w:szCs w:val="20"/>
                <w:lang w:eastAsia="zh-CN" w:bidi="hi-IN"/>
              </w:rPr>
            </w:pPr>
            <w:r>
              <w:rPr>
                <w:rFonts w:ascii="Verdana" w:hAnsi="Verdana" w:cs="Arial"/>
                <w:sz w:val="14"/>
                <w:szCs w:val="14"/>
                <w:lang w:eastAsia="es-CO"/>
              </w:rPr>
              <w:t>6</w:t>
            </w:r>
          </w:p>
        </w:tc>
        <w:tc>
          <w:tcPr>
            <w:tcW w:w="425" w:type="dxa"/>
            <w:textDirection w:val="btLr"/>
            <w:vAlign w:val="center"/>
          </w:tcPr>
          <w:p w14:paraId="5B179CF1" w14:textId="4F9032EE"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hAnsi="Verdana" w:cs="Arial"/>
                <w:w w:val="99"/>
                <w:sz w:val="14"/>
                <w:szCs w:val="14"/>
                <w:lang w:val="en-US"/>
              </w:rPr>
              <w:t>GENERAL</w:t>
            </w:r>
          </w:p>
        </w:tc>
        <w:tc>
          <w:tcPr>
            <w:tcW w:w="425" w:type="dxa"/>
            <w:textDirection w:val="btLr"/>
            <w:vAlign w:val="center"/>
          </w:tcPr>
          <w:p w14:paraId="33ECBF14" w14:textId="69FEBD22"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hAnsi="Verdana" w:cs="Arial"/>
                <w:w w:val="99"/>
                <w:sz w:val="14"/>
                <w:szCs w:val="14"/>
                <w:lang w:val="en-US"/>
              </w:rPr>
              <w:t>EXTERNA</w:t>
            </w:r>
          </w:p>
        </w:tc>
        <w:tc>
          <w:tcPr>
            <w:tcW w:w="425" w:type="dxa"/>
            <w:textDirection w:val="btLr"/>
            <w:vAlign w:val="center"/>
          </w:tcPr>
          <w:p w14:paraId="1C6B2541" w14:textId="6CAAB809"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hAnsi="Verdana" w:cs="Arial"/>
                <w:w w:val="99"/>
                <w:sz w:val="14"/>
                <w:szCs w:val="14"/>
                <w:lang w:val="en-US"/>
              </w:rPr>
              <w:t>EJECUCION</w:t>
            </w:r>
          </w:p>
        </w:tc>
        <w:tc>
          <w:tcPr>
            <w:tcW w:w="426" w:type="dxa"/>
            <w:textDirection w:val="btLr"/>
            <w:vAlign w:val="center"/>
          </w:tcPr>
          <w:p w14:paraId="5580F0ED" w14:textId="6C6326AE"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hAnsi="Verdana" w:cs="Arial"/>
                <w:w w:val="99"/>
                <w:sz w:val="14"/>
                <w:szCs w:val="14"/>
                <w:lang w:val="en-US"/>
              </w:rPr>
              <w:t>OPERACIONAL</w:t>
            </w:r>
          </w:p>
        </w:tc>
        <w:tc>
          <w:tcPr>
            <w:tcW w:w="850" w:type="dxa"/>
            <w:textDirection w:val="btLr"/>
            <w:vAlign w:val="center"/>
          </w:tcPr>
          <w:p w14:paraId="4EA7846C" w14:textId="32CFD354"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hAnsi="Verdana" w:cs="Arial"/>
                <w:sz w:val="14"/>
                <w:szCs w:val="14"/>
              </w:rPr>
              <w:t xml:space="preserve">Incumplimiento de las obligaciones del contratista </w:t>
            </w:r>
          </w:p>
        </w:tc>
        <w:tc>
          <w:tcPr>
            <w:tcW w:w="693" w:type="dxa"/>
            <w:textDirection w:val="btLr"/>
            <w:vAlign w:val="center"/>
          </w:tcPr>
          <w:p w14:paraId="0B8FF24A" w14:textId="69EB0991" w:rsidR="000D1281" w:rsidRPr="009C4E4B" w:rsidRDefault="000D1281" w:rsidP="000D1281">
            <w:pPr>
              <w:jc w:val="center"/>
              <w:rPr>
                <w:rFonts w:ascii="Verdana" w:eastAsia="SimSun" w:hAnsi="Verdana" w:cs="Arial"/>
                <w:kern w:val="3"/>
                <w:sz w:val="10"/>
                <w:szCs w:val="10"/>
                <w:lang w:eastAsia="zh-CN" w:bidi="hi-IN"/>
              </w:rPr>
            </w:pPr>
            <w:r w:rsidRPr="009C4E4B">
              <w:rPr>
                <w:rFonts w:ascii="Verdana" w:hAnsi="Verdana" w:cs="Arial"/>
                <w:sz w:val="10"/>
                <w:szCs w:val="10"/>
              </w:rPr>
              <w:t>Posible liquidez del contratista que traería consigo el incumplimiento dl contrato</w:t>
            </w:r>
          </w:p>
        </w:tc>
        <w:tc>
          <w:tcPr>
            <w:tcW w:w="441" w:type="dxa"/>
            <w:textDirection w:val="btLr"/>
            <w:vAlign w:val="center"/>
          </w:tcPr>
          <w:p w14:paraId="2C4EA633" w14:textId="102F3E6F"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hAnsi="Verdana" w:cs="Arial"/>
                <w:w w:val="99"/>
                <w:sz w:val="14"/>
                <w:szCs w:val="14"/>
                <w:lang w:val="en-US"/>
              </w:rPr>
              <w:t>3</w:t>
            </w:r>
          </w:p>
        </w:tc>
        <w:tc>
          <w:tcPr>
            <w:tcW w:w="425" w:type="dxa"/>
            <w:textDirection w:val="btLr"/>
            <w:vAlign w:val="center"/>
          </w:tcPr>
          <w:p w14:paraId="604AB789" w14:textId="7F7AEB75"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hAnsi="Verdana" w:cs="Arial"/>
                <w:w w:val="99"/>
                <w:sz w:val="14"/>
                <w:szCs w:val="14"/>
                <w:lang w:val="en-US"/>
              </w:rPr>
              <w:t>10</w:t>
            </w:r>
          </w:p>
        </w:tc>
        <w:tc>
          <w:tcPr>
            <w:tcW w:w="426" w:type="dxa"/>
            <w:textDirection w:val="btLr"/>
            <w:vAlign w:val="center"/>
          </w:tcPr>
          <w:p w14:paraId="2D6FE7C6" w14:textId="29A7DE1E"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hAnsi="Verdana" w:cs="Arial"/>
                <w:w w:val="99"/>
                <w:sz w:val="14"/>
                <w:szCs w:val="14"/>
                <w:lang w:val="en-US"/>
              </w:rPr>
              <w:t>8</w:t>
            </w:r>
          </w:p>
        </w:tc>
        <w:tc>
          <w:tcPr>
            <w:tcW w:w="425" w:type="dxa"/>
            <w:textDirection w:val="btLr"/>
            <w:vAlign w:val="center"/>
          </w:tcPr>
          <w:p w14:paraId="391B6B13" w14:textId="2800ED0E" w:rsidR="000D1281" w:rsidRPr="00F476BC" w:rsidRDefault="000D1281" w:rsidP="000D1281">
            <w:pPr>
              <w:jc w:val="center"/>
              <w:rPr>
                <w:rFonts w:ascii="Verdana" w:eastAsia="SimSun" w:hAnsi="Verdana" w:cs="Arial"/>
                <w:kern w:val="3"/>
                <w:sz w:val="20"/>
                <w:szCs w:val="20"/>
                <w:lang w:eastAsia="zh-CN" w:bidi="hi-IN"/>
              </w:rPr>
            </w:pPr>
            <w:r w:rsidRPr="00F476BC">
              <w:rPr>
                <w:rFonts w:ascii="Verdana" w:hAnsi="Verdana" w:cs="Arial"/>
                <w:w w:val="99"/>
                <w:sz w:val="14"/>
                <w:szCs w:val="14"/>
                <w:lang w:val="en-US"/>
              </w:rPr>
              <w:t>Medio</w:t>
            </w:r>
          </w:p>
        </w:tc>
        <w:tc>
          <w:tcPr>
            <w:tcW w:w="380" w:type="dxa"/>
            <w:textDirection w:val="btLr"/>
            <w:vAlign w:val="center"/>
          </w:tcPr>
          <w:p w14:paraId="6BE79111" w14:textId="3A26E51C"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hAnsi="Verdana" w:cs="Arial"/>
                <w:sz w:val="14"/>
                <w:szCs w:val="14"/>
              </w:rPr>
              <w:t>Proveedor</w:t>
            </w:r>
          </w:p>
        </w:tc>
        <w:tc>
          <w:tcPr>
            <w:tcW w:w="612" w:type="dxa"/>
            <w:textDirection w:val="btLr"/>
            <w:vAlign w:val="center"/>
          </w:tcPr>
          <w:p w14:paraId="2DB518DC" w14:textId="0788F9A1" w:rsidR="000D1281" w:rsidRPr="00FA1DB8" w:rsidRDefault="000D1281" w:rsidP="000D1281">
            <w:pPr>
              <w:jc w:val="center"/>
              <w:rPr>
                <w:rFonts w:ascii="Verdana" w:eastAsia="SimSun" w:hAnsi="Verdana" w:cs="Arial"/>
                <w:b/>
                <w:kern w:val="3"/>
                <w:sz w:val="8"/>
                <w:szCs w:val="8"/>
                <w:lang w:eastAsia="zh-CN" w:bidi="hi-IN"/>
              </w:rPr>
            </w:pPr>
            <w:r w:rsidRPr="00FA1DB8">
              <w:rPr>
                <w:rFonts w:ascii="Verdana" w:hAnsi="Verdana" w:cs="Arial"/>
                <w:sz w:val="8"/>
                <w:szCs w:val="8"/>
              </w:rPr>
              <w:t>Revisión del cronograma de actividades, revisión fecha de acta de inicio. Identificar el aspecto y/o problema que impide dar desarrollo al objeto del contrato</w:t>
            </w:r>
          </w:p>
        </w:tc>
        <w:tc>
          <w:tcPr>
            <w:tcW w:w="356" w:type="dxa"/>
            <w:textDirection w:val="btLr"/>
            <w:vAlign w:val="center"/>
          </w:tcPr>
          <w:p w14:paraId="1787881E" w14:textId="530EEBBB"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hAnsi="Verdana" w:cs="Arial"/>
                <w:sz w:val="14"/>
                <w:szCs w:val="14"/>
              </w:rPr>
              <w:t>2</w:t>
            </w:r>
          </w:p>
        </w:tc>
        <w:tc>
          <w:tcPr>
            <w:tcW w:w="484" w:type="dxa"/>
            <w:textDirection w:val="btLr"/>
            <w:vAlign w:val="center"/>
          </w:tcPr>
          <w:p w14:paraId="457D925B" w14:textId="7E7651CD"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hAnsi="Verdana" w:cs="Arial"/>
                <w:sz w:val="14"/>
                <w:szCs w:val="14"/>
              </w:rPr>
              <w:t>2</w:t>
            </w:r>
          </w:p>
        </w:tc>
        <w:tc>
          <w:tcPr>
            <w:tcW w:w="578" w:type="dxa"/>
            <w:textDirection w:val="btLr"/>
            <w:vAlign w:val="center"/>
          </w:tcPr>
          <w:p w14:paraId="7D649462" w14:textId="1C2D22C1"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hAnsi="Verdana" w:cs="Arial"/>
                <w:sz w:val="14"/>
                <w:szCs w:val="14"/>
              </w:rPr>
              <w:t>2</w:t>
            </w:r>
          </w:p>
        </w:tc>
        <w:tc>
          <w:tcPr>
            <w:tcW w:w="340" w:type="dxa"/>
            <w:textDirection w:val="btLr"/>
            <w:vAlign w:val="center"/>
          </w:tcPr>
          <w:p w14:paraId="169D5FF3" w14:textId="0A9B1491"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hAnsi="Verdana" w:cs="Arial"/>
                <w:sz w:val="14"/>
                <w:szCs w:val="14"/>
              </w:rPr>
              <w:t>Bajo</w:t>
            </w:r>
          </w:p>
        </w:tc>
        <w:tc>
          <w:tcPr>
            <w:tcW w:w="652" w:type="dxa"/>
            <w:textDirection w:val="btLr"/>
            <w:vAlign w:val="center"/>
          </w:tcPr>
          <w:p w14:paraId="2E76B9EE" w14:textId="3BF948DA"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hAnsi="Verdana" w:cs="Arial"/>
                <w:sz w:val="14"/>
                <w:szCs w:val="14"/>
              </w:rPr>
              <w:t>Si</w:t>
            </w:r>
          </w:p>
        </w:tc>
        <w:tc>
          <w:tcPr>
            <w:tcW w:w="567" w:type="dxa"/>
            <w:textDirection w:val="btLr"/>
            <w:vAlign w:val="center"/>
          </w:tcPr>
          <w:p w14:paraId="1BC7B256" w14:textId="656CA491"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hAnsi="Verdana" w:cs="Arial"/>
                <w:sz w:val="14"/>
                <w:szCs w:val="14"/>
              </w:rPr>
              <w:t>Supervisor</w:t>
            </w:r>
          </w:p>
        </w:tc>
        <w:tc>
          <w:tcPr>
            <w:tcW w:w="567" w:type="dxa"/>
            <w:textDirection w:val="btLr"/>
            <w:vAlign w:val="center"/>
          </w:tcPr>
          <w:p w14:paraId="57113CAC" w14:textId="2360CA88"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hAnsi="Verdana" w:cs="Arial"/>
                <w:sz w:val="14"/>
                <w:szCs w:val="14"/>
              </w:rPr>
              <w:t>Una vez iniciadas las actividades</w:t>
            </w:r>
          </w:p>
        </w:tc>
        <w:tc>
          <w:tcPr>
            <w:tcW w:w="567" w:type="dxa"/>
            <w:textDirection w:val="btLr"/>
            <w:vAlign w:val="center"/>
          </w:tcPr>
          <w:p w14:paraId="4B516B80" w14:textId="574C25C3" w:rsidR="000D1281" w:rsidRPr="00171CBA" w:rsidRDefault="000D1281" w:rsidP="000D1281">
            <w:pPr>
              <w:jc w:val="center"/>
              <w:rPr>
                <w:rFonts w:ascii="Verdana" w:eastAsia="SimSun" w:hAnsi="Verdana" w:cs="Arial"/>
                <w:b/>
                <w:kern w:val="3"/>
                <w:sz w:val="8"/>
                <w:szCs w:val="8"/>
                <w:lang w:eastAsia="zh-CN" w:bidi="hi-IN"/>
              </w:rPr>
            </w:pPr>
            <w:r w:rsidRPr="00171CBA">
              <w:rPr>
                <w:rFonts w:ascii="Verdana" w:hAnsi="Verdana" w:cs="Arial"/>
                <w:sz w:val="8"/>
                <w:szCs w:val="8"/>
              </w:rPr>
              <w:t>Verificación desde la legalización del contrato – firma del acta de inicio hasta terminar las actividades.</w:t>
            </w:r>
          </w:p>
        </w:tc>
        <w:tc>
          <w:tcPr>
            <w:tcW w:w="567" w:type="dxa"/>
            <w:textDirection w:val="btLr"/>
            <w:vAlign w:val="center"/>
          </w:tcPr>
          <w:p w14:paraId="0D95DF40" w14:textId="1F5184F4" w:rsidR="000D1281" w:rsidRPr="00F476BC" w:rsidRDefault="000D1281" w:rsidP="000D1281">
            <w:pPr>
              <w:jc w:val="center"/>
              <w:rPr>
                <w:rFonts w:ascii="Verdana" w:eastAsia="SimSun" w:hAnsi="Verdana" w:cs="Arial"/>
                <w:b/>
                <w:kern w:val="3"/>
                <w:sz w:val="20"/>
                <w:szCs w:val="20"/>
                <w:lang w:eastAsia="zh-CN" w:bidi="hi-IN"/>
              </w:rPr>
            </w:pPr>
            <w:r w:rsidRPr="00F476BC">
              <w:rPr>
                <w:rFonts w:ascii="Verdana" w:eastAsia="Calibri" w:hAnsi="Verdana" w:cs="Arial"/>
                <w:sz w:val="14"/>
                <w:szCs w:val="14"/>
              </w:rPr>
              <w:t>Durante la ejecución del contrato.</w:t>
            </w:r>
          </w:p>
        </w:tc>
      </w:tr>
    </w:tbl>
    <w:p w14:paraId="168C9C57" w14:textId="77777777" w:rsidR="00D70D7B" w:rsidRPr="00BB0B90" w:rsidRDefault="00D70D7B" w:rsidP="006D6ED9">
      <w:pPr>
        <w:spacing w:after="100" w:afterAutospacing="1"/>
        <w:rPr>
          <w:rFonts w:ascii="Verdana" w:eastAsia="SimSun" w:hAnsi="Verdana" w:cs="Arial"/>
          <w:b/>
          <w:kern w:val="3"/>
          <w:sz w:val="20"/>
          <w:szCs w:val="20"/>
          <w:lang w:eastAsia="zh-CN" w:bidi="hi-IN"/>
        </w:rPr>
      </w:pPr>
    </w:p>
    <w:sectPr w:rsidR="00D70D7B" w:rsidRPr="00BB0B90" w:rsidSect="000F4C04">
      <w:headerReference w:type="default" r:id="rId11"/>
      <w:footerReference w:type="default" r:id="rId12"/>
      <w:pgSz w:w="12240" w:h="15840" w:code="1"/>
      <w:pgMar w:top="720" w:right="720" w:bottom="720" w:left="72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1CC232" w14:textId="77777777" w:rsidR="00482931" w:rsidRDefault="00482931" w:rsidP="00091875">
      <w:pPr>
        <w:spacing w:line="240" w:lineRule="auto"/>
      </w:pPr>
      <w:r>
        <w:separator/>
      </w:r>
    </w:p>
  </w:endnote>
  <w:endnote w:type="continuationSeparator" w:id="0">
    <w:p w14:paraId="48BACDD2" w14:textId="77777777" w:rsidR="00482931" w:rsidRDefault="00482931"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altName w:val="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D77E0" w14:textId="084C389B" w:rsidR="00091875" w:rsidRDefault="006D6ED9" w:rsidP="001E33E1">
    <w:pPr>
      <w:pStyle w:val="Piedepgina"/>
      <w:jc w:val="right"/>
    </w:pPr>
    <w:r w:rsidRPr="006D6ED9">
      <w:t xml:space="preserve">Versión: 1 de </w:t>
    </w:r>
    <w:r w:rsidR="008A094C">
      <w:t xml:space="preserve">21 </w:t>
    </w:r>
    <w:r w:rsidRPr="006D6ED9">
      <w:t xml:space="preserve">de </w:t>
    </w:r>
    <w:r w:rsidR="008A094C">
      <w:t>agosto</w:t>
    </w:r>
    <w:r w:rsidRPr="006D6ED9">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9AAF8F" w14:textId="77777777" w:rsidR="00482931" w:rsidRDefault="00482931" w:rsidP="00091875">
      <w:pPr>
        <w:spacing w:line="240" w:lineRule="auto"/>
      </w:pPr>
      <w:r>
        <w:separator/>
      </w:r>
    </w:p>
  </w:footnote>
  <w:footnote w:type="continuationSeparator" w:id="0">
    <w:p w14:paraId="069E143D" w14:textId="77777777" w:rsidR="00482931" w:rsidRDefault="00482931"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CDEE0" w14:textId="2EF6B690" w:rsidR="00F8011E" w:rsidRPr="0098176A" w:rsidRDefault="0098176A" w:rsidP="00BB0B90">
    <w:pPr>
      <w:pStyle w:val="Encabezado"/>
      <w:jc w:val="center"/>
      <w:rPr>
        <w:rFonts w:ascii="Verdana" w:hAnsi="Verdana" w:cs="Arial"/>
        <w:b/>
        <w:bCs/>
        <w:lang w:val="es-ES"/>
      </w:rPr>
    </w:pPr>
    <w:r w:rsidRPr="0098176A">
      <w:rPr>
        <w:rFonts w:ascii="Verdana" w:hAnsi="Verdana" w:cs="Arial"/>
        <w:b/>
        <w:bCs/>
        <w:lang w:val="es-ES"/>
      </w:rPr>
      <w:t>MÍNIMA CUANTÍA DE INFRAESTRUCTURA SOCIAL</w:t>
    </w:r>
  </w:p>
  <w:p w14:paraId="36D2FF29" w14:textId="3B9C3936" w:rsidR="0098176A" w:rsidRPr="0098176A" w:rsidRDefault="0098176A" w:rsidP="0098176A">
    <w:pPr>
      <w:pStyle w:val="Invias-VietaAlfabetica"/>
      <w:numPr>
        <w:ilvl w:val="0"/>
        <w:numId w:val="0"/>
      </w:numPr>
      <w:tabs>
        <w:tab w:val="left" w:pos="426"/>
      </w:tabs>
      <w:spacing w:before="0" w:after="0" w:line="276" w:lineRule="auto"/>
      <w:ind w:left="720"/>
      <w:jc w:val="center"/>
      <w:rPr>
        <w:rFonts w:ascii="Verdana" w:eastAsia="Arial" w:hAnsi="Verdana" w:cs="Arial"/>
        <w:b/>
        <w:bCs/>
        <w:color w:val="000000" w:themeColor="text1"/>
        <w:sz w:val="22"/>
        <w:szCs w:val="22"/>
      </w:rPr>
    </w:pPr>
    <w:r w:rsidRPr="0098176A">
      <w:rPr>
        <w:rFonts w:ascii="Verdana" w:hAnsi="Verdana" w:cs="Arial"/>
        <w:b/>
        <w:bCs/>
        <w:sz w:val="22"/>
        <w:szCs w:val="22"/>
      </w:rPr>
      <w:t>MATRIZ 3 – RIESGOS</w:t>
    </w:r>
  </w:p>
  <w:p w14:paraId="0FB9903E" w14:textId="77777777" w:rsidR="0098176A" w:rsidRPr="0098176A" w:rsidRDefault="0098176A" w:rsidP="00BB0B90">
    <w:pPr>
      <w:pStyle w:val="Encabezado"/>
      <w:jc w:val="center"/>
      <w:rPr>
        <w:rFonts w:ascii="Verdana" w:hAnsi="Verdana" w:cs="Arial"/>
        <w:b/>
        <w:bCs/>
        <w:lang w:val="es-ES"/>
      </w:rPr>
    </w:pPr>
  </w:p>
  <w:p w14:paraId="64CD1BF4" w14:textId="77777777" w:rsidR="00BB0B90" w:rsidRPr="006D6ED9" w:rsidRDefault="00BB0B90" w:rsidP="00BB0B90">
    <w:pPr>
      <w:pStyle w:val="Encabezado"/>
      <w:jc w:val="center"/>
      <w:rPr>
        <w:rFonts w:ascii="Verdana" w:hAnsi="Verdana"/>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3"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D0E2099"/>
    <w:multiLevelType w:val="hybridMultilevel"/>
    <w:tmpl w:val="A8DA60BE"/>
    <w:lvl w:ilvl="0" w:tplc="C00285EC">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2"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492570000">
    <w:abstractNumId w:val="6"/>
  </w:num>
  <w:num w:numId="2" w16cid:durableId="428742458">
    <w:abstractNumId w:val="6"/>
  </w:num>
  <w:num w:numId="3" w16cid:durableId="151871987">
    <w:abstractNumId w:val="6"/>
  </w:num>
  <w:num w:numId="4" w16cid:durableId="1248998520">
    <w:abstractNumId w:val="6"/>
  </w:num>
  <w:num w:numId="5" w16cid:durableId="1203981661">
    <w:abstractNumId w:val="6"/>
  </w:num>
  <w:num w:numId="6" w16cid:durableId="25571119">
    <w:abstractNumId w:val="6"/>
  </w:num>
  <w:num w:numId="7" w16cid:durableId="1152259226">
    <w:abstractNumId w:val="6"/>
  </w:num>
  <w:num w:numId="8" w16cid:durableId="1044676281">
    <w:abstractNumId w:val="6"/>
  </w:num>
  <w:num w:numId="9" w16cid:durableId="175317060">
    <w:abstractNumId w:val="6"/>
  </w:num>
  <w:num w:numId="10" w16cid:durableId="209614936">
    <w:abstractNumId w:val="3"/>
  </w:num>
  <w:num w:numId="11" w16cid:durableId="599218140">
    <w:abstractNumId w:val="1"/>
  </w:num>
  <w:num w:numId="12" w16cid:durableId="1151750524">
    <w:abstractNumId w:val="23"/>
  </w:num>
  <w:num w:numId="13" w16cid:durableId="1789659505">
    <w:abstractNumId w:val="31"/>
  </w:num>
  <w:num w:numId="14" w16cid:durableId="702705094">
    <w:abstractNumId w:val="15"/>
  </w:num>
  <w:num w:numId="15" w16cid:durableId="1074741153">
    <w:abstractNumId w:val="17"/>
  </w:num>
  <w:num w:numId="16" w16cid:durableId="1238438989">
    <w:abstractNumId w:val="0"/>
  </w:num>
  <w:num w:numId="17" w16cid:durableId="405811585">
    <w:abstractNumId w:val="2"/>
  </w:num>
  <w:num w:numId="18" w16cid:durableId="377827516">
    <w:abstractNumId w:val="9"/>
  </w:num>
  <w:num w:numId="19" w16cid:durableId="1643464033">
    <w:abstractNumId w:val="4"/>
  </w:num>
  <w:num w:numId="20" w16cid:durableId="1477799184">
    <w:abstractNumId w:val="19"/>
  </w:num>
  <w:num w:numId="21" w16cid:durableId="249391123">
    <w:abstractNumId w:val="7"/>
  </w:num>
  <w:num w:numId="22" w16cid:durableId="440340771">
    <w:abstractNumId w:val="29"/>
  </w:num>
  <w:num w:numId="23" w16cid:durableId="1376277547">
    <w:abstractNumId w:val="11"/>
  </w:num>
  <w:num w:numId="24" w16cid:durableId="2101292853">
    <w:abstractNumId w:val="13"/>
  </w:num>
  <w:num w:numId="25" w16cid:durableId="1132941619">
    <w:abstractNumId w:val="5"/>
  </w:num>
  <w:num w:numId="26" w16cid:durableId="1633096219">
    <w:abstractNumId w:val="18"/>
  </w:num>
  <w:num w:numId="27" w16cid:durableId="2053383308">
    <w:abstractNumId w:val="16"/>
  </w:num>
  <w:num w:numId="28" w16cid:durableId="1858349916">
    <w:abstractNumId w:val="10"/>
  </w:num>
  <w:num w:numId="29" w16cid:durableId="1137181494">
    <w:abstractNumId w:val="27"/>
  </w:num>
  <w:num w:numId="30" w16cid:durableId="1116100823">
    <w:abstractNumId w:val="28"/>
  </w:num>
  <w:num w:numId="31" w16cid:durableId="21178424">
    <w:abstractNumId w:val="26"/>
  </w:num>
  <w:num w:numId="32" w16cid:durableId="1596666470">
    <w:abstractNumId w:val="14"/>
  </w:num>
  <w:num w:numId="33" w16cid:durableId="2037273426">
    <w:abstractNumId w:val="25"/>
  </w:num>
  <w:num w:numId="34" w16cid:durableId="1177041710">
    <w:abstractNumId w:val="8"/>
  </w:num>
  <w:num w:numId="35" w16cid:durableId="2103186679">
    <w:abstractNumId w:val="24"/>
  </w:num>
  <w:num w:numId="36" w16cid:durableId="889800555">
    <w:abstractNumId w:val="30"/>
  </w:num>
  <w:num w:numId="37" w16cid:durableId="42533625">
    <w:abstractNumId w:val="22"/>
  </w:num>
  <w:num w:numId="38" w16cid:durableId="743917844">
    <w:abstractNumId w:val="21"/>
  </w:num>
  <w:num w:numId="39" w16cid:durableId="1931347411">
    <w:abstractNumId w:val="12"/>
  </w:num>
  <w:num w:numId="40" w16cid:durableId="62215485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25406"/>
    <w:rsid w:val="00047D5A"/>
    <w:rsid w:val="00065FC7"/>
    <w:rsid w:val="00074A9E"/>
    <w:rsid w:val="0008682F"/>
    <w:rsid w:val="00091875"/>
    <w:rsid w:val="000A2F3B"/>
    <w:rsid w:val="000C2AAE"/>
    <w:rsid w:val="000D1281"/>
    <w:rsid w:val="000D26C5"/>
    <w:rsid w:val="000F4C04"/>
    <w:rsid w:val="00101037"/>
    <w:rsid w:val="00103B17"/>
    <w:rsid w:val="00106362"/>
    <w:rsid w:val="001477DE"/>
    <w:rsid w:val="00150E48"/>
    <w:rsid w:val="0015719E"/>
    <w:rsid w:val="001653EA"/>
    <w:rsid w:val="00171CBA"/>
    <w:rsid w:val="00181502"/>
    <w:rsid w:val="001B5DFF"/>
    <w:rsid w:val="001D1F23"/>
    <w:rsid w:val="001D4E64"/>
    <w:rsid w:val="001E33E1"/>
    <w:rsid w:val="001E546E"/>
    <w:rsid w:val="001E7630"/>
    <w:rsid w:val="00267732"/>
    <w:rsid w:val="00273844"/>
    <w:rsid w:val="00275402"/>
    <w:rsid w:val="00275D3B"/>
    <w:rsid w:val="00277255"/>
    <w:rsid w:val="002C014C"/>
    <w:rsid w:val="002C3E53"/>
    <w:rsid w:val="00316FC7"/>
    <w:rsid w:val="003322F8"/>
    <w:rsid w:val="00350BB3"/>
    <w:rsid w:val="00363013"/>
    <w:rsid w:val="00374B32"/>
    <w:rsid w:val="00375454"/>
    <w:rsid w:val="00382212"/>
    <w:rsid w:val="0039239D"/>
    <w:rsid w:val="003A1074"/>
    <w:rsid w:val="003B6A4A"/>
    <w:rsid w:val="003B7338"/>
    <w:rsid w:val="003C1318"/>
    <w:rsid w:val="003C5C6D"/>
    <w:rsid w:val="003E331F"/>
    <w:rsid w:val="003E4428"/>
    <w:rsid w:val="003F1C55"/>
    <w:rsid w:val="003F4C27"/>
    <w:rsid w:val="003F50E3"/>
    <w:rsid w:val="00426B4F"/>
    <w:rsid w:val="004338C5"/>
    <w:rsid w:val="00482931"/>
    <w:rsid w:val="0049094A"/>
    <w:rsid w:val="0049672B"/>
    <w:rsid w:val="004C2BBE"/>
    <w:rsid w:val="004D7C35"/>
    <w:rsid w:val="004F2F86"/>
    <w:rsid w:val="00511F46"/>
    <w:rsid w:val="00513343"/>
    <w:rsid w:val="00540CF2"/>
    <w:rsid w:val="00545461"/>
    <w:rsid w:val="005544D9"/>
    <w:rsid w:val="0055750F"/>
    <w:rsid w:val="00562637"/>
    <w:rsid w:val="00565A40"/>
    <w:rsid w:val="005752CE"/>
    <w:rsid w:val="0058222E"/>
    <w:rsid w:val="005A076F"/>
    <w:rsid w:val="005B22D1"/>
    <w:rsid w:val="005C1ED6"/>
    <w:rsid w:val="00617ED9"/>
    <w:rsid w:val="00632361"/>
    <w:rsid w:val="00637D0E"/>
    <w:rsid w:val="00686C25"/>
    <w:rsid w:val="006A3288"/>
    <w:rsid w:val="006B4FEE"/>
    <w:rsid w:val="006D2389"/>
    <w:rsid w:val="006D6ED9"/>
    <w:rsid w:val="006E6D9B"/>
    <w:rsid w:val="006F7D2F"/>
    <w:rsid w:val="00721886"/>
    <w:rsid w:val="0072236D"/>
    <w:rsid w:val="0074055B"/>
    <w:rsid w:val="00760EFA"/>
    <w:rsid w:val="00762556"/>
    <w:rsid w:val="0076567A"/>
    <w:rsid w:val="00767B6F"/>
    <w:rsid w:val="0077727E"/>
    <w:rsid w:val="00784DE2"/>
    <w:rsid w:val="007B33E6"/>
    <w:rsid w:val="007B7974"/>
    <w:rsid w:val="007C32ED"/>
    <w:rsid w:val="007C5B18"/>
    <w:rsid w:val="007C702A"/>
    <w:rsid w:val="00805ECB"/>
    <w:rsid w:val="00815604"/>
    <w:rsid w:val="00821B3A"/>
    <w:rsid w:val="00833DA9"/>
    <w:rsid w:val="00833F3B"/>
    <w:rsid w:val="008537E3"/>
    <w:rsid w:val="0085653A"/>
    <w:rsid w:val="0085672F"/>
    <w:rsid w:val="00874392"/>
    <w:rsid w:val="00885039"/>
    <w:rsid w:val="008A0507"/>
    <w:rsid w:val="008A094C"/>
    <w:rsid w:val="008E1E1A"/>
    <w:rsid w:val="0090542B"/>
    <w:rsid w:val="009135CD"/>
    <w:rsid w:val="009179E6"/>
    <w:rsid w:val="009321E7"/>
    <w:rsid w:val="0096137C"/>
    <w:rsid w:val="0098176A"/>
    <w:rsid w:val="0098628A"/>
    <w:rsid w:val="009B67C2"/>
    <w:rsid w:val="009C4E4B"/>
    <w:rsid w:val="009E77AD"/>
    <w:rsid w:val="00A1437D"/>
    <w:rsid w:val="00A752AA"/>
    <w:rsid w:val="00A802EF"/>
    <w:rsid w:val="00A865C2"/>
    <w:rsid w:val="00A9107A"/>
    <w:rsid w:val="00AB5F8B"/>
    <w:rsid w:val="00AB6F68"/>
    <w:rsid w:val="00AC57F3"/>
    <w:rsid w:val="00AE2ECB"/>
    <w:rsid w:val="00AE317E"/>
    <w:rsid w:val="00AE6C4B"/>
    <w:rsid w:val="00AF37B8"/>
    <w:rsid w:val="00B26E25"/>
    <w:rsid w:val="00B36D4C"/>
    <w:rsid w:val="00B76DAD"/>
    <w:rsid w:val="00B773A4"/>
    <w:rsid w:val="00B81B1F"/>
    <w:rsid w:val="00B83621"/>
    <w:rsid w:val="00B92158"/>
    <w:rsid w:val="00B94790"/>
    <w:rsid w:val="00B95771"/>
    <w:rsid w:val="00BA3870"/>
    <w:rsid w:val="00BB0B90"/>
    <w:rsid w:val="00BC072F"/>
    <w:rsid w:val="00C21B19"/>
    <w:rsid w:val="00C26A95"/>
    <w:rsid w:val="00C80D56"/>
    <w:rsid w:val="00C872B5"/>
    <w:rsid w:val="00CB5A91"/>
    <w:rsid w:val="00CB7D17"/>
    <w:rsid w:val="00CC276F"/>
    <w:rsid w:val="00CC3FE9"/>
    <w:rsid w:val="00CE30D4"/>
    <w:rsid w:val="00CE7481"/>
    <w:rsid w:val="00D13765"/>
    <w:rsid w:val="00D17B26"/>
    <w:rsid w:val="00D24B0C"/>
    <w:rsid w:val="00D51BDD"/>
    <w:rsid w:val="00D70D7B"/>
    <w:rsid w:val="00D862D3"/>
    <w:rsid w:val="00D86ECC"/>
    <w:rsid w:val="00D91F90"/>
    <w:rsid w:val="00DA2321"/>
    <w:rsid w:val="00DA7D7C"/>
    <w:rsid w:val="00DB09BC"/>
    <w:rsid w:val="00DC16E4"/>
    <w:rsid w:val="00DC19B9"/>
    <w:rsid w:val="00DC2438"/>
    <w:rsid w:val="00DF0270"/>
    <w:rsid w:val="00DF421A"/>
    <w:rsid w:val="00E52F6A"/>
    <w:rsid w:val="00E56873"/>
    <w:rsid w:val="00E64248"/>
    <w:rsid w:val="00EC4CAF"/>
    <w:rsid w:val="00F05681"/>
    <w:rsid w:val="00F476BC"/>
    <w:rsid w:val="00F6022F"/>
    <w:rsid w:val="00F63350"/>
    <w:rsid w:val="00F65CC2"/>
    <w:rsid w:val="00F77C04"/>
    <w:rsid w:val="00F8011E"/>
    <w:rsid w:val="00F8405D"/>
    <w:rsid w:val="00F90393"/>
    <w:rsid w:val="00FA1DB8"/>
    <w:rsid w:val="00FC1C64"/>
    <w:rsid w:val="00FE7AC3"/>
    <w:rsid w:val="00FF5BE9"/>
    <w:rsid w:val="03B316FB"/>
    <w:rsid w:val="1816089C"/>
    <w:rsid w:val="1D2C459F"/>
    <w:rsid w:val="2007F224"/>
    <w:rsid w:val="32ADA942"/>
    <w:rsid w:val="55EA4E0A"/>
    <w:rsid w:val="5ABA9F87"/>
    <w:rsid w:val="7442F92C"/>
    <w:rsid w:val="7B329CA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Fuerte">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Tablaconcuadrculaclara"/>
    <w:uiPriority w:val="99"/>
    <w:rsid w:val="0098628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8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B36D4C"/>
    <w:pPr>
      <w:spacing w:after="0" w:line="240" w:lineRule="auto"/>
    </w:pPr>
  </w:style>
  <w:style w:type="paragraph" w:customStyle="1" w:styleId="Invias-VietaAlfabetica">
    <w:name w:val="Invias-Viñeta Alfabetica"/>
    <w:next w:val="Normal"/>
    <w:uiPriority w:val="99"/>
    <w:qFormat/>
    <w:rsid w:val="0098176A"/>
    <w:pPr>
      <w:numPr>
        <w:numId w:val="39"/>
      </w:numPr>
      <w:spacing w:before="240" w:after="240" w:line="240" w:lineRule="auto"/>
      <w:jc w:val="both"/>
    </w:pPr>
    <w:rPr>
      <w:rFonts w:ascii="Arial Narrow" w:eastAsia="Times New Roman" w:hAnsi="Arial Narrow"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50E97490-B22D-40AF-89E9-D7B9CADA1FA6}">
  <ds:schemaRefs>
    <ds:schemaRef ds:uri="http://schemas.openxmlformats.org/officeDocument/2006/bibliography"/>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799B4598-3787-4171-9AE6-FE12094E8B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763</Words>
  <Characters>4199</Characters>
  <Application>Microsoft Office Word</Application>
  <DocSecurity>0</DocSecurity>
  <Lines>34</Lines>
  <Paragraphs>9</Paragraphs>
  <ScaleCrop>false</ScaleCrop>
  <Company>Hewlett-Packard Company</Company>
  <LinksUpToDate>false</LinksUpToDate>
  <CharactersWithSpaces>4953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zharick julieth jaimes monar</cp:lastModifiedBy>
  <cp:revision>36</cp:revision>
  <cp:lastPrinted>2020-04-30T17:44:00Z</cp:lastPrinted>
  <dcterms:created xsi:type="dcterms:W3CDTF">2022-12-12T17:15:00Z</dcterms:created>
  <dcterms:modified xsi:type="dcterms:W3CDTF">2026-09-13T14:25:00Z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