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9C226" w14:textId="0E6CE9E0" w:rsidR="004F5D40" w:rsidRPr="00AA5DDC" w:rsidRDefault="004D79B1" w:rsidP="00973EF7">
      <w:pPr>
        <w:pStyle w:val="TDC1"/>
        <w:rPr>
          <w:rFonts w:asciiTheme="majorHAnsi" w:hAnsiTheme="majorHAnsi" w:cstheme="majorHAnsi"/>
          <w:sz w:val="22"/>
        </w:rPr>
      </w:pPr>
      <w:r w:rsidRPr="00AA5DDC">
        <w:rPr>
          <w:rFonts w:asciiTheme="majorHAnsi" w:hAnsiTheme="majorHAnsi" w:cstheme="majorHAnsi"/>
          <w:sz w:val="22"/>
        </w:rPr>
        <w:t xml:space="preserve">ANEXO DE CONDICIONES DEL </w:t>
      </w:r>
      <w:r w:rsidR="004F5D40" w:rsidRPr="00AA5DDC">
        <w:rPr>
          <w:rFonts w:asciiTheme="majorHAnsi" w:hAnsiTheme="majorHAnsi" w:cstheme="majorHAnsi"/>
          <w:sz w:val="22"/>
        </w:rPr>
        <w:t xml:space="preserve">CONVENIO INTERINSTITUCIONAL DE ASOCIACIÓN No. ______ </w:t>
      </w:r>
    </w:p>
    <w:p w14:paraId="0E39D099" w14:textId="77777777" w:rsidR="004F5D40" w:rsidRPr="00AA5DDC" w:rsidRDefault="004F5D40" w:rsidP="00973EF7">
      <w:pPr>
        <w:pStyle w:val="TDC1"/>
        <w:rPr>
          <w:rFonts w:asciiTheme="majorHAnsi" w:hAnsiTheme="majorHAnsi" w:cstheme="majorHAnsi"/>
          <w:sz w:val="22"/>
        </w:rPr>
      </w:pPr>
    </w:p>
    <w:p w14:paraId="0F8E7688" w14:textId="27CE0179" w:rsidR="003B4D51" w:rsidRPr="00AA5DDC" w:rsidRDefault="00D762E9" w:rsidP="00AC0D87">
      <w:pPr>
        <w:rPr>
          <w:rFonts w:ascii="Arial" w:eastAsia="Calibri" w:hAnsi="Arial" w:cs="Arial"/>
          <w:sz w:val="22"/>
          <w:lang w:val="es-CO"/>
        </w:rPr>
      </w:pPr>
      <w:r w:rsidRPr="00AA5DDC">
        <w:rPr>
          <w:rFonts w:asciiTheme="majorHAnsi" w:eastAsia="Calibri" w:hAnsiTheme="majorHAnsi" w:cstheme="majorHAnsi"/>
          <w:sz w:val="22"/>
          <w:szCs w:val="20"/>
          <w:lang w:val="es-CO"/>
        </w:rPr>
        <w:t xml:space="preserve">Entre los suscritos a saber, </w:t>
      </w:r>
      <w:r w:rsidR="00331F1C" w:rsidRPr="00AA5DDC">
        <w:rPr>
          <w:rFonts w:ascii="Arial" w:eastAsia="Times New Roman" w:hAnsi="Arial" w:cs="Arial"/>
          <w:b/>
          <w:sz w:val="22"/>
          <w:lang w:val="es-CO" w:eastAsia="es-ES"/>
        </w:rPr>
        <w:t xml:space="preserve">CRISTIAN ANDRES SALAS CALA, </w:t>
      </w:r>
      <w:r w:rsidR="00331F1C" w:rsidRPr="00AA5DDC">
        <w:rPr>
          <w:rFonts w:ascii="Arial" w:eastAsia="Times New Roman" w:hAnsi="Arial" w:cs="Arial"/>
          <w:sz w:val="22"/>
          <w:lang w:val="es-CO" w:eastAsia="es-ES"/>
        </w:rPr>
        <w:t>identificado con cédula de ciudadanía No. 1.098.761.773, expedida en Bucaramanga, Santander</w:t>
      </w:r>
      <w:r w:rsidRPr="00AA5DDC">
        <w:rPr>
          <w:rFonts w:asciiTheme="majorHAnsi" w:hAnsiTheme="majorHAnsi" w:cstheme="majorHAnsi"/>
          <w:sz w:val="22"/>
          <w:szCs w:val="20"/>
          <w:lang w:val="es-CO"/>
        </w:rPr>
        <w:t xml:space="preserve">, actuando en calidad de Alcalde Municipal de </w:t>
      </w:r>
      <w:r w:rsidR="00331F1C" w:rsidRPr="00AA5DDC">
        <w:rPr>
          <w:rFonts w:asciiTheme="majorHAnsi" w:hAnsiTheme="majorHAnsi" w:cstheme="majorHAnsi"/>
          <w:sz w:val="22"/>
          <w:szCs w:val="20"/>
          <w:lang w:val="es-CO"/>
        </w:rPr>
        <w:t>Palmar</w:t>
      </w:r>
      <w:r w:rsidRPr="00AA5DDC">
        <w:rPr>
          <w:rFonts w:asciiTheme="majorHAnsi" w:hAnsiTheme="majorHAnsi" w:cstheme="majorHAnsi"/>
          <w:sz w:val="22"/>
          <w:szCs w:val="20"/>
          <w:lang w:val="es-CO"/>
        </w:rPr>
        <w:t>, Santander, nombrad</w:t>
      </w:r>
      <w:r w:rsidR="00267458" w:rsidRPr="00AA5DDC">
        <w:rPr>
          <w:rFonts w:asciiTheme="majorHAnsi" w:hAnsiTheme="majorHAnsi" w:cstheme="majorHAnsi"/>
          <w:sz w:val="22"/>
          <w:szCs w:val="20"/>
          <w:lang w:val="es-CO"/>
        </w:rPr>
        <w:t>o</w:t>
      </w:r>
      <w:r w:rsidRPr="00AA5DDC">
        <w:rPr>
          <w:rFonts w:asciiTheme="majorHAnsi" w:hAnsiTheme="majorHAnsi" w:cstheme="majorHAnsi"/>
          <w:sz w:val="22"/>
          <w:szCs w:val="20"/>
          <w:lang w:val="es-CO"/>
        </w:rPr>
        <w:t xml:space="preserve"> mediante elección popular para el periodo 202</w:t>
      </w:r>
      <w:r w:rsidR="00331F1C" w:rsidRPr="00AA5DDC">
        <w:rPr>
          <w:rFonts w:asciiTheme="majorHAnsi" w:hAnsiTheme="majorHAnsi" w:cstheme="majorHAnsi"/>
          <w:sz w:val="22"/>
          <w:szCs w:val="20"/>
          <w:lang w:val="es-CO"/>
        </w:rPr>
        <w:t>4</w:t>
      </w:r>
      <w:r w:rsidRPr="00AA5DDC">
        <w:rPr>
          <w:rFonts w:asciiTheme="majorHAnsi" w:hAnsiTheme="majorHAnsi" w:cstheme="majorHAnsi"/>
          <w:sz w:val="22"/>
          <w:szCs w:val="20"/>
          <w:lang w:val="es-CO"/>
        </w:rPr>
        <w:t xml:space="preserve"> – 202</w:t>
      </w:r>
      <w:r w:rsidR="00331F1C" w:rsidRPr="00AA5DDC">
        <w:rPr>
          <w:rFonts w:asciiTheme="majorHAnsi" w:hAnsiTheme="majorHAnsi" w:cstheme="majorHAnsi"/>
          <w:sz w:val="22"/>
          <w:szCs w:val="20"/>
          <w:lang w:val="es-CO"/>
        </w:rPr>
        <w:t>7</w:t>
      </w:r>
      <w:r w:rsidRPr="00AA5DDC">
        <w:rPr>
          <w:rFonts w:asciiTheme="majorHAnsi" w:hAnsiTheme="majorHAnsi" w:cstheme="majorHAnsi"/>
          <w:sz w:val="22"/>
          <w:szCs w:val="20"/>
          <w:lang w:val="es-CO"/>
        </w:rPr>
        <w:t xml:space="preserve">, según el </w:t>
      </w:r>
      <w:r w:rsidR="00331F1C" w:rsidRPr="00AA5DDC">
        <w:rPr>
          <w:rFonts w:asciiTheme="majorHAnsi" w:hAnsiTheme="majorHAnsi" w:cstheme="majorHAnsi"/>
          <w:sz w:val="22"/>
          <w:szCs w:val="20"/>
          <w:lang w:val="es-CO"/>
        </w:rPr>
        <w:t>acta de posesión de fecha 19 de diciembre de 2023, en el Juzgado Promiscuo Municipal de Palmar, Santander</w:t>
      </w:r>
      <w:r w:rsidRPr="00AA5DDC">
        <w:rPr>
          <w:rFonts w:asciiTheme="majorHAnsi" w:eastAsia="Calibri" w:hAnsiTheme="majorHAnsi" w:cstheme="majorHAnsi"/>
          <w:sz w:val="22"/>
          <w:szCs w:val="20"/>
          <w:lang w:val="es-CO"/>
        </w:rPr>
        <w:t xml:space="preserve">, en uso de las facultades y funciones contenidas en la ley 136 de 1994, ley 1551 de 2012, quien se encuentra debidamente autorizado para celebrar contratos o convenios según las atribuciones legales, especialmente las conferidas por artículo 315 números 3.º y 9.º de la Constitución; artículo 91 literal d) número 5.º de la Ley 136 de 1994, el artículo 110 del Estatuto Orgánico del Presupuesto, decreto 092 de 2017 y </w:t>
      </w:r>
      <w:r w:rsidRPr="00AA5DDC">
        <w:rPr>
          <w:rFonts w:asciiTheme="majorHAnsi" w:hAnsiTheme="majorHAnsi" w:cstheme="majorHAnsi"/>
          <w:sz w:val="22"/>
          <w:szCs w:val="20"/>
          <w:lang w:val="es-CO"/>
        </w:rPr>
        <w:t xml:space="preserve">Acuerdo </w:t>
      </w:r>
      <w:r w:rsidR="00331F1C" w:rsidRPr="00AA5DDC">
        <w:rPr>
          <w:rFonts w:asciiTheme="majorHAnsi" w:hAnsiTheme="majorHAnsi" w:cstheme="majorHAnsi"/>
          <w:sz w:val="22"/>
          <w:szCs w:val="20"/>
          <w:lang w:val="es-CO"/>
        </w:rPr>
        <w:t>Municipal No. 007 de fecha mayo 31 de 2016</w:t>
      </w:r>
      <w:r w:rsidRPr="00AA5DDC">
        <w:rPr>
          <w:rFonts w:asciiTheme="majorHAnsi" w:eastAsia="Calibri" w:hAnsiTheme="majorHAnsi" w:cstheme="majorHAnsi"/>
          <w:sz w:val="22"/>
          <w:szCs w:val="20"/>
          <w:lang w:val="es-CO"/>
        </w:rPr>
        <w:t xml:space="preserve">, actuando en nombre y representación del Municipio de </w:t>
      </w:r>
      <w:r w:rsidR="00331F1C" w:rsidRPr="00AA5DDC">
        <w:rPr>
          <w:rFonts w:asciiTheme="majorHAnsi" w:eastAsia="Calibri" w:hAnsiTheme="majorHAnsi" w:cstheme="majorHAnsi"/>
          <w:sz w:val="22"/>
          <w:szCs w:val="20"/>
          <w:lang w:val="es-CO"/>
        </w:rPr>
        <w:t>Palmar</w:t>
      </w:r>
      <w:r w:rsidRPr="00AA5DDC">
        <w:rPr>
          <w:rFonts w:asciiTheme="majorHAnsi" w:eastAsia="Calibri" w:hAnsiTheme="majorHAnsi" w:cstheme="majorHAnsi"/>
          <w:sz w:val="22"/>
          <w:szCs w:val="20"/>
          <w:lang w:val="es-CO"/>
        </w:rPr>
        <w:t xml:space="preserve">, Santander, NIT </w:t>
      </w:r>
      <w:r w:rsidR="00331F1C" w:rsidRPr="00AA5DDC">
        <w:rPr>
          <w:rFonts w:asciiTheme="majorHAnsi" w:hAnsiTheme="majorHAnsi" w:cstheme="majorHAnsi"/>
          <w:sz w:val="22"/>
          <w:szCs w:val="20"/>
          <w:lang w:val="es-CO"/>
        </w:rPr>
        <w:t>800.099.818-5</w:t>
      </w:r>
      <w:r w:rsidR="004F5D40" w:rsidRPr="00AA5DDC">
        <w:rPr>
          <w:rFonts w:asciiTheme="majorHAnsi" w:eastAsia="Calibri" w:hAnsiTheme="majorHAnsi" w:cstheme="majorHAnsi"/>
          <w:spacing w:val="-3"/>
          <w:sz w:val="22"/>
          <w:szCs w:val="20"/>
          <w:lang w:val="es-CO"/>
        </w:rPr>
        <w:t xml:space="preserve">, y por la otra parte </w:t>
      </w:r>
      <w:r w:rsidR="0099476F" w:rsidRPr="00AA5DDC">
        <w:rPr>
          <w:rFonts w:asciiTheme="majorHAnsi" w:hAnsiTheme="majorHAnsi" w:cstheme="majorHAnsi"/>
          <w:sz w:val="22"/>
          <w:szCs w:val="20"/>
          <w:lang w:val="es-CO"/>
        </w:rPr>
        <w:t>________________________________</w:t>
      </w:r>
      <w:r w:rsidR="004F5D40" w:rsidRPr="00AA5DDC">
        <w:rPr>
          <w:rFonts w:asciiTheme="majorHAnsi" w:hAnsiTheme="majorHAnsi" w:cstheme="majorHAnsi"/>
          <w:sz w:val="22"/>
          <w:szCs w:val="20"/>
          <w:lang w:val="es-CO"/>
        </w:rPr>
        <w:t xml:space="preserve">, identificado con cédula de ciudadanía No. </w:t>
      </w:r>
      <w:r w:rsidR="0099476F" w:rsidRPr="00AA5DDC">
        <w:rPr>
          <w:rFonts w:asciiTheme="majorHAnsi" w:hAnsiTheme="majorHAnsi" w:cstheme="majorHAnsi"/>
          <w:sz w:val="22"/>
          <w:szCs w:val="20"/>
          <w:lang w:val="es-CO"/>
        </w:rPr>
        <w:t>_______________</w:t>
      </w:r>
      <w:r w:rsidR="004F5D40" w:rsidRPr="00AA5DDC">
        <w:rPr>
          <w:rFonts w:asciiTheme="majorHAnsi" w:hAnsiTheme="majorHAnsi" w:cstheme="majorHAnsi"/>
          <w:color w:val="000000"/>
          <w:sz w:val="22"/>
          <w:szCs w:val="20"/>
          <w:lang w:val="es-CO"/>
        </w:rPr>
        <w:t>,</w:t>
      </w:r>
      <w:r w:rsidR="004F5D40" w:rsidRPr="00AA5DDC">
        <w:rPr>
          <w:rFonts w:asciiTheme="majorHAnsi" w:hAnsiTheme="majorHAnsi" w:cstheme="majorHAnsi"/>
          <w:sz w:val="22"/>
          <w:szCs w:val="20"/>
          <w:lang w:val="es-CO"/>
        </w:rPr>
        <w:t xml:space="preserve"> expedida en </w:t>
      </w:r>
      <w:r w:rsidR="0099476F" w:rsidRPr="00AA5DDC">
        <w:rPr>
          <w:rFonts w:asciiTheme="majorHAnsi" w:hAnsiTheme="majorHAnsi" w:cstheme="majorHAnsi"/>
          <w:sz w:val="22"/>
          <w:szCs w:val="20"/>
          <w:lang w:val="es-CO"/>
        </w:rPr>
        <w:t>__________________</w:t>
      </w:r>
      <w:r w:rsidR="004F5D40" w:rsidRPr="00AA5DDC">
        <w:rPr>
          <w:rFonts w:asciiTheme="majorHAnsi" w:hAnsiTheme="majorHAnsi" w:cstheme="majorHAnsi"/>
          <w:sz w:val="22"/>
          <w:szCs w:val="20"/>
          <w:lang w:val="es-CO"/>
        </w:rPr>
        <w:t xml:space="preserve">, en calidad de representante legal de la </w:t>
      </w:r>
      <w:r w:rsidR="0099476F" w:rsidRPr="00AA5DDC">
        <w:rPr>
          <w:rFonts w:asciiTheme="majorHAnsi" w:hAnsiTheme="majorHAnsi" w:cstheme="majorHAnsi"/>
          <w:sz w:val="22"/>
          <w:szCs w:val="20"/>
          <w:lang w:val="es-CO"/>
        </w:rPr>
        <w:t>______________________________________________________</w:t>
      </w:r>
      <w:r w:rsidR="004F5D40" w:rsidRPr="00AA5DDC">
        <w:rPr>
          <w:rFonts w:asciiTheme="majorHAnsi" w:hAnsiTheme="majorHAnsi" w:cstheme="majorHAnsi"/>
          <w:sz w:val="22"/>
          <w:szCs w:val="20"/>
          <w:lang w:val="es-CO"/>
        </w:rPr>
        <w:t xml:space="preserve">, NIT. </w:t>
      </w:r>
      <w:r w:rsidR="0099476F" w:rsidRPr="00AA5DDC">
        <w:rPr>
          <w:rFonts w:asciiTheme="majorHAnsi" w:hAnsiTheme="majorHAnsi" w:cstheme="majorHAnsi"/>
          <w:sz w:val="22"/>
          <w:szCs w:val="20"/>
          <w:lang w:val="es-CO"/>
        </w:rPr>
        <w:t>_________________</w:t>
      </w:r>
      <w:r w:rsidR="004F5D40" w:rsidRPr="00AA5DDC">
        <w:rPr>
          <w:rFonts w:asciiTheme="majorHAnsi" w:eastAsia="Calibri" w:hAnsiTheme="majorHAnsi" w:cstheme="majorHAnsi"/>
          <w:sz w:val="22"/>
          <w:szCs w:val="20"/>
          <w:lang w:val="es-CO"/>
        </w:rPr>
        <w:t xml:space="preserve">, </w:t>
      </w:r>
      <w:r w:rsidR="0099476F" w:rsidRPr="00AA5DDC">
        <w:rPr>
          <w:rFonts w:asciiTheme="majorHAnsi" w:eastAsia="Calibri" w:hAnsiTheme="majorHAnsi" w:cstheme="majorHAnsi"/>
          <w:sz w:val="22"/>
          <w:szCs w:val="20"/>
          <w:lang w:val="es-CO"/>
        </w:rPr>
        <w:t>como lo acredita el certifica de existencia y representación legal expedido por la cámara de comercio de ___________________</w:t>
      </w:r>
      <w:r w:rsidR="004F5D40" w:rsidRPr="00AA5DDC">
        <w:rPr>
          <w:rFonts w:asciiTheme="majorHAnsi" w:eastAsia="Calibri" w:hAnsiTheme="majorHAnsi" w:cstheme="majorHAnsi"/>
          <w:sz w:val="22"/>
          <w:szCs w:val="20"/>
          <w:lang w:val="es-CO"/>
        </w:rPr>
        <w:t xml:space="preserve">, quien para los efectos del presente convenio se denominará </w:t>
      </w:r>
      <w:r w:rsidR="0099476F" w:rsidRPr="00AA5DDC">
        <w:rPr>
          <w:rFonts w:asciiTheme="majorHAnsi" w:eastAsia="Calibri" w:hAnsiTheme="majorHAnsi" w:cstheme="majorHAnsi"/>
          <w:sz w:val="22"/>
          <w:szCs w:val="20"/>
          <w:lang w:val="es-CO"/>
        </w:rPr>
        <w:t>ESAL</w:t>
      </w:r>
      <w:r w:rsidR="004F5D40" w:rsidRPr="00AA5DDC">
        <w:rPr>
          <w:rFonts w:asciiTheme="majorHAnsi" w:eastAsia="Calibri" w:hAnsiTheme="majorHAnsi" w:cstheme="majorHAnsi"/>
          <w:sz w:val="22"/>
          <w:szCs w:val="20"/>
          <w:lang w:val="es-CO"/>
        </w:rPr>
        <w:t xml:space="preserve">, hemos convenido en celebrar el </w:t>
      </w:r>
      <w:r w:rsidR="0099476F" w:rsidRPr="00AA5DDC">
        <w:rPr>
          <w:rFonts w:asciiTheme="majorHAnsi" w:eastAsia="Calibri" w:hAnsiTheme="majorHAnsi" w:cstheme="majorHAnsi"/>
          <w:b/>
          <w:bCs/>
          <w:sz w:val="22"/>
          <w:szCs w:val="20"/>
          <w:lang w:val="es-CO"/>
        </w:rPr>
        <w:t>CONVENIO INTERINSTITUCIONAL DE ASOCIACIÓN</w:t>
      </w:r>
      <w:r w:rsidR="004F5D40" w:rsidRPr="00AA5DDC">
        <w:rPr>
          <w:rFonts w:asciiTheme="majorHAnsi" w:eastAsia="Calibri" w:hAnsiTheme="majorHAnsi" w:cstheme="majorHAnsi"/>
          <w:sz w:val="22"/>
          <w:szCs w:val="20"/>
          <w:lang w:val="es-CO"/>
        </w:rPr>
        <w:t xml:space="preserve">, </w:t>
      </w:r>
      <w:r w:rsidR="00AC0D87" w:rsidRPr="00AA5DDC">
        <w:rPr>
          <w:rFonts w:asciiTheme="majorHAnsi" w:eastAsia="Calibri" w:hAnsiTheme="majorHAnsi" w:cstheme="majorHAnsi"/>
          <w:sz w:val="22"/>
          <w:szCs w:val="20"/>
          <w:lang w:val="es-CO"/>
        </w:rPr>
        <w:t xml:space="preserve">previas las siguientes consideraciones: </w:t>
      </w:r>
      <w:r w:rsidR="00AC0D87" w:rsidRPr="00AA5DDC">
        <w:rPr>
          <w:rFonts w:asciiTheme="majorHAnsi" w:eastAsia="Calibri" w:hAnsiTheme="majorHAnsi" w:cstheme="majorHAnsi"/>
          <w:b/>
          <w:bCs/>
          <w:sz w:val="22"/>
          <w:szCs w:val="20"/>
          <w:lang w:val="es-CO"/>
        </w:rPr>
        <w:t>1)</w:t>
      </w:r>
      <w:r w:rsidR="00AC0D87" w:rsidRPr="00AA5DDC">
        <w:rPr>
          <w:rFonts w:asciiTheme="majorHAnsi" w:eastAsia="Calibri" w:hAnsiTheme="majorHAnsi" w:cstheme="majorHAnsi"/>
          <w:sz w:val="22"/>
          <w:szCs w:val="20"/>
          <w:lang w:val="es-CO"/>
        </w:rPr>
        <w:t xml:space="preserve"> Que el artículo 209 de la Constitución Política dispone que la función administrativa está al servicio de los intereses generales y se desarrolla con fundamento en los principios de igualdad, moralidad, eficacia, economía, celeridad, imparcialidad y publicidad. </w:t>
      </w:r>
      <w:r w:rsidR="00AC0D87" w:rsidRPr="00AA5DDC">
        <w:rPr>
          <w:rFonts w:asciiTheme="majorHAnsi" w:eastAsia="Calibri" w:hAnsiTheme="majorHAnsi" w:cstheme="majorHAnsi"/>
          <w:b/>
          <w:bCs/>
          <w:sz w:val="22"/>
          <w:szCs w:val="20"/>
          <w:lang w:val="es-CO"/>
        </w:rPr>
        <w:t>2)</w:t>
      </w:r>
      <w:r w:rsidR="00AC0D87" w:rsidRPr="00AA5DDC">
        <w:rPr>
          <w:rFonts w:asciiTheme="majorHAnsi" w:eastAsia="Calibri" w:hAnsiTheme="majorHAnsi" w:cstheme="majorHAnsi"/>
          <w:sz w:val="22"/>
          <w:szCs w:val="20"/>
          <w:lang w:val="es-CO"/>
        </w:rPr>
        <w:t xml:space="preserve"> Que el artículo 96 de la Ley 489 de 1998 autoriza a las entidades estatales a asociarse con personas jurídicas particulares para desarrollar conjuntamente actividades relacionadas con sus cometidos y funciones, mediante convenios en los que se determinen con precisión el objeto, término, obligaciones, aportes, coordiación y demás aspectos pertinentes. </w:t>
      </w:r>
      <w:r w:rsidR="00AC0D87" w:rsidRPr="00AA5DDC">
        <w:rPr>
          <w:rFonts w:asciiTheme="majorHAnsi" w:eastAsia="Calibri" w:hAnsiTheme="majorHAnsi" w:cstheme="majorHAnsi"/>
          <w:b/>
          <w:bCs/>
          <w:sz w:val="22"/>
          <w:szCs w:val="20"/>
          <w:lang w:val="es-CO"/>
        </w:rPr>
        <w:t>3)</w:t>
      </w:r>
      <w:r w:rsidR="00AC0D87" w:rsidRPr="00AA5DDC">
        <w:rPr>
          <w:rFonts w:asciiTheme="majorHAnsi" w:eastAsia="Calibri" w:hAnsiTheme="majorHAnsi" w:cstheme="majorHAnsi"/>
          <w:sz w:val="22"/>
          <w:szCs w:val="20"/>
          <w:lang w:val="es-CO"/>
        </w:rPr>
        <w:t xml:space="preserve"> Que los artículos 3 y 5 del Decreto 092 de 2017 regulan la reconocida idoneidad de las entidades privadas sin ánimo de lucro y el procedimiento competitivo aplicable a los convenios de asociación previstos en el artículo 96 de la Ley 489 de 1998. </w:t>
      </w:r>
      <w:r w:rsidR="00AC0D87" w:rsidRPr="00AA5DDC">
        <w:rPr>
          <w:rFonts w:asciiTheme="majorHAnsi" w:eastAsia="Calibri" w:hAnsiTheme="majorHAnsi" w:cstheme="majorHAnsi"/>
          <w:b/>
          <w:bCs/>
          <w:sz w:val="22"/>
          <w:szCs w:val="20"/>
          <w:lang w:val="es-CO"/>
        </w:rPr>
        <w:t>4)</w:t>
      </w:r>
      <w:r w:rsidR="00AC0D87" w:rsidRPr="00AA5DDC">
        <w:rPr>
          <w:rFonts w:asciiTheme="majorHAnsi" w:eastAsia="Calibri" w:hAnsiTheme="majorHAnsi" w:cstheme="majorHAnsi"/>
          <w:sz w:val="22"/>
          <w:szCs w:val="20"/>
          <w:lang w:val="es-CO"/>
        </w:rPr>
        <w:t xml:space="preserve"> Que el objeto del convenio desarrolla competencias y metas del Plan de Desarrollo Municipal 2024–2027 “PALMAR, PENSANDO EN GRANDE”, en los sectores de Agricultura y Desarrollo Rural, Cultura y Deporte y Recreación. </w:t>
      </w:r>
      <w:r w:rsidR="00AC0D87" w:rsidRPr="00AA5DDC">
        <w:rPr>
          <w:rFonts w:asciiTheme="majorHAnsi" w:eastAsia="Calibri" w:hAnsiTheme="majorHAnsi" w:cstheme="majorHAnsi"/>
          <w:b/>
          <w:bCs/>
          <w:sz w:val="22"/>
          <w:szCs w:val="20"/>
          <w:lang w:val="es-CO"/>
        </w:rPr>
        <w:t>5)</w:t>
      </w:r>
      <w:r w:rsidR="00AC0D87" w:rsidRPr="00AA5DDC">
        <w:rPr>
          <w:rFonts w:asciiTheme="majorHAnsi" w:eastAsia="Calibri" w:hAnsiTheme="majorHAnsi" w:cstheme="majorHAnsi"/>
          <w:sz w:val="22"/>
          <w:szCs w:val="20"/>
          <w:lang w:val="es-CO"/>
        </w:rPr>
        <w:t xml:space="preserve"> Que el proyecto se encuentra registrado en el Banco de Programas y Proyectos del Municipio con código 2026685220014, cuenta con disponibilidad presupuestal y se encuentra incorporado en el Plan Anual de Adquisiciones – PAA. </w:t>
      </w:r>
      <w:r w:rsidR="00AC0D87" w:rsidRPr="00AA5DDC">
        <w:rPr>
          <w:rFonts w:asciiTheme="majorHAnsi" w:eastAsia="Calibri" w:hAnsiTheme="majorHAnsi" w:cstheme="majorHAnsi"/>
          <w:b/>
          <w:bCs/>
          <w:sz w:val="22"/>
          <w:szCs w:val="20"/>
          <w:lang w:val="es-CO"/>
        </w:rPr>
        <w:t>6)</w:t>
      </w:r>
      <w:r w:rsidR="00AC0D87" w:rsidRPr="00AA5DDC">
        <w:rPr>
          <w:rFonts w:asciiTheme="majorHAnsi" w:eastAsia="Calibri" w:hAnsiTheme="majorHAnsi" w:cstheme="majorHAnsi"/>
          <w:sz w:val="22"/>
          <w:szCs w:val="20"/>
          <w:lang w:val="es-CO"/>
        </w:rPr>
        <w:t xml:space="preserve"> Que el aporte mínimo previsto de la ESAL es inferior al treinta por ciento (30 %) del valor total estimado del convenio, razón por la cual el Municipio adelantó procedimiento competitivo conforme al artículo 5 del Decreto 092 de 2017. </w:t>
      </w:r>
      <w:r w:rsidR="00AC0D87" w:rsidRPr="00AA5DDC">
        <w:rPr>
          <w:rFonts w:asciiTheme="majorHAnsi" w:eastAsia="Calibri" w:hAnsiTheme="majorHAnsi" w:cstheme="majorHAnsi"/>
          <w:b/>
          <w:bCs/>
          <w:sz w:val="22"/>
          <w:szCs w:val="20"/>
          <w:lang w:val="es-CO"/>
        </w:rPr>
        <w:t>7)</w:t>
      </w:r>
      <w:r w:rsidR="00AC0D87" w:rsidRPr="00AA5DDC">
        <w:rPr>
          <w:rFonts w:asciiTheme="majorHAnsi" w:eastAsia="Calibri" w:hAnsiTheme="majorHAnsi" w:cstheme="majorHAnsi"/>
          <w:sz w:val="22"/>
          <w:szCs w:val="20"/>
          <w:lang w:val="es-CO"/>
        </w:rPr>
        <w:t xml:space="preserve"> Que mediante el procedimiento de selección se verificó la reconocida idoneidad, experiencia, capacidad jurídica, técnica, administrativa, financiera y organizacional de la ESAL seleccionada. </w:t>
      </w:r>
      <w:r w:rsidR="00AC0D87" w:rsidRPr="00AA5DDC">
        <w:rPr>
          <w:rFonts w:asciiTheme="majorHAnsi" w:eastAsia="Calibri" w:hAnsiTheme="majorHAnsi" w:cstheme="majorHAnsi"/>
          <w:b/>
          <w:bCs/>
          <w:sz w:val="22"/>
          <w:szCs w:val="20"/>
          <w:lang w:val="es-CO"/>
        </w:rPr>
        <w:t>8)</w:t>
      </w:r>
      <w:r w:rsidR="00AC0D87" w:rsidRPr="00AA5DDC">
        <w:rPr>
          <w:rFonts w:asciiTheme="majorHAnsi" w:eastAsia="Calibri" w:hAnsiTheme="majorHAnsi" w:cstheme="majorHAnsi"/>
          <w:sz w:val="22"/>
          <w:szCs w:val="20"/>
          <w:lang w:val="es-CO"/>
        </w:rPr>
        <w:t xml:space="preserve"> Que el convenio no comporta una relación conmutativa ni una contraprestación directa a favor del Municipio, sino una relación asociativa en la que las partes concurren con aportes y capacidades para alcanzar una finalidad común de interés público. </w:t>
      </w:r>
      <w:r w:rsidR="00DB2A8B" w:rsidRPr="00AA5DDC">
        <w:rPr>
          <w:rFonts w:asciiTheme="majorHAnsi" w:eastAsia="Calibri" w:hAnsiTheme="majorHAnsi" w:cstheme="majorHAnsi"/>
          <w:sz w:val="22"/>
          <w:szCs w:val="20"/>
          <w:lang w:val="es-CO"/>
        </w:rPr>
        <w:t xml:space="preserve">El presente convenio se regirá por lo estipulado en las siguientes cláusulas: </w:t>
      </w:r>
      <w:r w:rsidR="00AC0D87" w:rsidRPr="00AA5DDC">
        <w:rPr>
          <w:rFonts w:asciiTheme="majorHAnsi" w:eastAsia="Calibri" w:hAnsiTheme="majorHAnsi" w:cstheme="majorHAnsi"/>
          <w:b/>
          <w:bCs/>
          <w:sz w:val="22"/>
          <w:szCs w:val="20"/>
          <w:lang w:val="es-CO"/>
        </w:rPr>
        <w:t>CLÁUSULA PRIMERA. OBJETO</w:t>
      </w:r>
      <w:r w:rsidR="00AC0D87" w:rsidRPr="00AA5DDC">
        <w:rPr>
          <w:rFonts w:asciiTheme="majorHAnsi" w:eastAsia="Calibri" w:hAnsiTheme="majorHAnsi" w:cstheme="majorHAnsi"/>
          <w:sz w:val="22"/>
          <w:szCs w:val="20"/>
          <w:lang w:val="es-CO"/>
        </w:rPr>
        <w:t>. “</w:t>
      </w:r>
      <w:r w:rsidR="00AC0D87" w:rsidRPr="00AA5DDC">
        <w:rPr>
          <w:rFonts w:asciiTheme="majorHAnsi" w:eastAsia="Calibri" w:hAnsiTheme="majorHAnsi" w:cstheme="majorHAnsi"/>
          <w:b/>
          <w:bCs/>
          <w:sz w:val="22"/>
          <w:szCs w:val="20"/>
          <w:lang w:val="es-CO"/>
        </w:rPr>
        <w:t>AUNAR ESFUERZOS ADMINISTRATIVOS, TÉCNICOS, FINANCIEROS PARA EL DESARROLLO DE ACTIVIDADES AGROPECUARIAS, CULTURALES, DEPORTIVAS Y RECREATIVAS EN EL MUNICIPIO DE PALMAR, SANTANDER”.</w:t>
      </w:r>
      <w:r w:rsidR="00DB2A8B" w:rsidRPr="00AA5DDC">
        <w:rPr>
          <w:rFonts w:asciiTheme="majorHAnsi" w:eastAsia="Calibri" w:hAnsiTheme="majorHAnsi" w:cstheme="majorHAnsi"/>
          <w:b/>
          <w:bCs/>
          <w:sz w:val="22"/>
          <w:szCs w:val="20"/>
          <w:lang w:val="es-CO"/>
        </w:rPr>
        <w:t xml:space="preserve"> </w:t>
      </w:r>
      <w:r w:rsidR="00AC0D87" w:rsidRPr="00AA5DDC">
        <w:rPr>
          <w:rFonts w:asciiTheme="majorHAnsi" w:eastAsia="Calibri" w:hAnsiTheme="majorHAnsi" w:cstheme="majorHAnsi"/>
          <w:b/>
          <w:bCs/>
          <w:sz w:val="22"/>
          <w:szCs w:val="20"/>
          <w:lang w:val="es-CO"/>
        </w:rPr>
        <w:t>ALCANCE</w:t>
      </w:r>
      <w:r w:rsidR="00AC0D87" w:rsidRPr="00AA5DDC">
        <w:rPr>
          <w:rFonts w:asciiTheme="majorHAnsi" w:eastAsia="Calibri" w:hAnsiTheme="majorHAnsi" w:cstheme="majorHAnsi"/>
          <w:sz w:val="22"/>
          <w:szCs w:val="20"/>
          <w:lang w:val="es-CO"/>
        </w:rPr>
        <w:t>. El convenio comprende la ejecución conjunta de las actividades agropecuarias, culturales, deportivas y recreativas definidas en los documentos del proceso, orientadas al fortalecimiento de estos sectores, la integración comunitaria, la preservación de las tradiciones, la dinamización de la economía local y el posicionamiento del Municipio de Palmar.</w:t>
      </w:r>
      <w:r w:rsidR="004F5D40" w:rsidRPr="00AA5DDC">
        <w:rPr>
          <w:rFonts w:asciiTheme="majorHAnsi" w:eastAsia="Calibri" w:hAnsiTheme="majorHAnsi" w:cstheme="majorHAnsi"/>
          <w:sz w:val="22"/>
          <w:szCs w:val="20"/>
          <w:lang w:val="es-CO"/>
        </w:rPr>
        <w:t xml:space="preserve"> </w:t>
      </w:r>
      <w:r w:rsidR="004F5D40" w:rsidRPr="00AA5DDC">
        <w:rPr>
          <w:rFonts w:asciiTheme="majorHAnsi" w:eastAsia="Calibri" w:hAnsiTheme="majorHAnsi" w:cstheme="majorHAnsi"/>
          <w:b/>
          <w:sz w:val="22"/>
          <w:szCs w:val="20"/>
          <w:lang w:val="es-CO"/>
        </w:rPr>
        <w:t xml:space="preserve">CLÁUSULA SEGUNDA. VALOR DEL CONVENIO Y FORMA DE LOS APORTES. </w:t>
      </w:r>
      <w:r w:rsidR="004F5D40" w:rsidRPr="00AA5DDC">
        <w:rPr>
          <w:rFonts w:asciiTheme="majorHAnsi" w:eastAsia="Calibri" w:hAnsiTheme="majorHAnsi" w:cstheme="majorHAnsi"/>
          <w:bCs/>
          <w:sz w:val="22"/>
          <w:szCs w:val="20"/>
          <w:lang w:val="es-CO"/>
        </w:rPr>
        <w:t>Para todos los efectos legales y fiscales el valor del presente convenio es</w:t>
      </w:r>
      <w:bookmarkStart w:id="0" w:name="_Hlk105752391"/>
      <w:bookmarkStart w:id="1" w:name="_Hlk115271765"/>
      <w:r w:rsidR="004F5D40" w:rsidRPr="00AA5DDC">
        <w:rPr>
          <w:rFonts w:asciiTheme="majorHAnsi" w:eastAsia="Calibri" w:hAnsiTheme="majorHAnsi" w:cstheme="majorHAnsi"/>
          <w:bCs/>
          <w:sz w:val="22"/>
          <w:szCs w:val="20"/>
          <w:lang w:val="es-CO"/>
        </w:rPr>
        <w:t xml:space="preserve"> </w:t>
      </w:r>
      <w:r w:rsidR="00771EA5" w:rsidRPr="00AA5DDC">
        <w:rPr>
          <w:rFonts w:asciiTheme="majorHAnsi" w:hAnsiTheme="majorHAnsi" w:cstheme="majorHAnsi"/>
          <w:sz w:val="22"/>
          <w:szCs w:val="20"/>
          <w:lang w:val="es-CO"/>
        </w:rPr>
        <w:t>_____________________________________________</w:t>
      </w:r>
      <w:r w:rsidR="004F5D40" w:rsidRPr="00AA5DDC">
        <w:rPr>
          <w:rFonts w:asciiTheme="majorHAnsi" w:hAnsiTheme="majorHAnsi" w:cstheme="majorHAnsi"/>
          <w:b/>
          <w:bCs/>
          <w:sz w:val="22"/>
          <w:szCs w:val="20"/>
          <w:lang w:val="es-CO"/>
        </w:rPr>
        <w:t xml:space="preserve"> M/CTE </w:t>
      </w:r>
      <w:r w:rsidR="004F5D40" w:rsidRPr="00AA5DDC">
        <w:rPr>
          <w:rFonts w:asciiTheme="majorHAnsi" w:hAnsiTheme="majorHAnsi" w:cstheme="majorHAnsi"/>
          <w:b/>
          <w:bCs/>
          <w:color w:val="E8E6E6" w:themeColor="text1" w:themeTint="1A"/>
          <w:sz w:val="22"/>
          <w:szCs w:val="20"/>
          <w:lang w:val="es-CO"/>
        </w:rPr>
        <w:t xml:space="preserve">($ </w:t>
      </w:r>
      <w:r w:rsidR="00771EA5" w:rsidRPr="00AA5DDC">
        <w:rPr>
          <w:rFonts w:asciiTheme="majorHAnsi" w:hAnsiTheme="majorHAnsi" w:cstheme="majorHAnsi"/>
          <w:b/>
          <w:bCs/>
          <w:color w:val="E8E6E6" w:themeColor="text1" w:themeTint="1A"/>
          <w:sz w:val="22"/>
          <w:szCs w:val="20"/>
          <w:lang w:val="es-CO"/>
        </w:rPr>
        <w:t>000</w:t>
      </w:r>
      <w:r w:rsidR="004F5D40" w:rsidRPr="00AA5DDC">
        <w:rPr>
          <w:rFonts w:asciiTheme="majorHAnsi" w:hAnsiTheme="majorHAnsi" w:cstheme="majorHAnsi"/>
          <w:b/>
          <w:bCs/>
          <w:color w:val="E8E6E6" w:themeColor="text1" w:themeTint="1A"/>
          <w:sz w:val="22"/>
          <w:szCs w:val="20"/>
          <w:lang w:val="es-CO"/>
        </w:rPr>
        <w:t>.0</w:t>
      </w:r>
      <w:r w:rsidR="00771EA5" w:rsidRPr="00AA5DDC">
        <w:rPr>
          <w:rFonts w:asciiTheme="majorHAnsi" w:hAnsiTheme="majorHAnsi" w:cstheme="majorHAnsi"/>
          <w:b/>
          <w:bCs/>
          <w:color w:val="E8E6E6" w:themeColor="text1" w:themeTint="1A"/>
          <w:sz w:val="22"/>
          <w:szCs w:val="20"/>
          <w:lang w:val="es-CO"/>
        </w:rPr>
        <w:t>00</w:t>
      </w:r>
      <w:r w:rsidR="004F5D40" w:rsidRPr="00AA5DDC">
        <w:rPr>
          <w:rFonts w:asciiTheme="majorHAnsi" w:hAnsiTheme="majorHAnsi" w:cstheme="majorHAnsi"/>
          <w:b/>
          <w:bCs/>
          <w:color w:val="E8E6E6" w:themeColor="text1" w:themeTint="1A"/>
          <w:sz w:val="22"/>
          <w:szCs w:val="20"/>
          <w:lang w:val="es-CO"/>
        </w:rPr>
        <w:t>.</w:t>
      </w:r>
      <w:r w:rsidR="00771EA5" w:rsidRPr="00AA5DDC">
        <w:rPr>
          <w:rFonts w:asciiTheme="majorHAnsi" w:hAnsiTheme="majorHAnsi" w:cstheme="majorHAnsi"/>
          <w:b/>
          <w:bCs/>
          <w:color w:val="E8E6E6" w:themeColor="text1" w:themeTint="1A"/>
          <w:sz w:val="22"/>
          <w:szCs w:val="20"/>
          <w:lang w:val="es-CO"/>
        </w:rPr>
        <w:t>000</w:t>
      </w:r>
      <w:r w:rsidR="004F5D40" w:rsidRPr="00AA5DDC">
        <w:rPr>
          <w:rFonts w:asciiTheme="majorHAnsi" w:hAnsiTheme="majorHAnsi" w:cstheme="majorHAnsi"/>
          <w:b/>
          <w:bCs/>
          <w:color w:val="E8E6E6" w:themeColor="text1" w:themeTint="1A"/>
          <w:sz w:val="22"/>
          <w:szCs w:val="20"/>
          <w:lang w:val="es-CO"/>
        </w:rPr>
        <w:t>,00)</w:t>
      </w:r>
      <w:bookmarkEnd w:id="0"/>
      <w:bookmarkEnd w:id="1"/>
      <w:r w:rsidR="004F5D40" w:rsidRPr="00AA5DDC">
        <w:rPr>
          <w:rFonts w:asciiTheme="majorHAnsi" w:hAnsiTheme="majorHAnsi" w:cstheme="majorHAnsi"/>
          <w:b/>
          <w:bCs/>
          <w:color w:val="E8E6E6" w:themeColor="text1" w:themeTint="1A"/>
          <w:sz w:val="22"/>
          <w:szCs w:val="20"/>
          <w:lang w:val="es-CO"/>
        </w:rPr>
        <w:t xml:space="preserve">, </w:t>
      </w:r>
      <w:r w:rsidR="00771EA5" w:rsidRPr="00AA5DDC">
        <w:rPr>
          <w:rFonts w:asciiTheme="majorHAnsi" w:hAnsiTheme="majorHAnsi" w:cstheme="majorHAnsi"/>
          <w:sz w:val="22"/>
          <w:szCs w:val="20"/>
          <w:lang w:val="es-CO"/>
        </w:rPr>
        <w:t>equivalente a _____</w:t>
      </w:r>
      <w:r w:rsidR="00771EA5" w:rsidRPr="00AA5DDC">
        <w:rPr>
          <w:rFonts w:asciiTheme="majorHAnsi" w:hAnsiTheme="majorHAnsi" w:cstheme="majorHAnsi"/>
          <w:b/>
          <w:bCs/>
          <w:sz w:val="22"/>
          <w:szCs w:val="20"/>
          <w:lang w:val="es-CO"/>
        </w:rPr>
        <w:t xml:space="preserve"> SMMLV </w:t>
      </w:r>
      <w:r w:rsidR="004F5D40" w:rsidRPr="00AA5DDC">
        <w:rPr>
          <w:rFonts w:asciiTheme="majorHAnsi" w:eastAsia="Calibri" w:hAnsiTheme="majorHAnsi" w:cstheme="majorHAnsi"/>
          <w:bCs/>
          <w:sz w:val="22"/>
          <w:szCs w:val="20"/>
          <w:lang w:val="es-CO"/>
        </w:rPr>
        <w:t xml:space="preserve">de conformidad al siguiente presupuesto: </w:t>
      </w:r>
    </w:p>
    <w:p w14:paraId="4BBD2CCB" w14:textId="77777777" w:rsidR="00950EF8" w:rsidRPr="00AA5DDC" w:rsidRDefault="00950EF8" w:rsidP="00950EF8">
      <w:pPr>
        <w:autoSpaceDE w:val="0"/>
        <w:autoSpaceDN w:val="0"/>
        <w:adjustRightInd w:val="0"/>
        <w:rPr>
          <w:rFonts w:ascii="Arial" w:eastAsia="Times New Roman" w:hAnsi="Arial" w:cs="Arial"/>
          <w:bCs/>
          <w:sz w:val="22"/>
          <w:lang w:val="es-CO" w:eastAsia="es-ES"/>
        </w:rPr>
      </w:pPr>
    </w:p>
    <w:tbl>
      <w:tblPr>
        <w:tblW w:w="9072" w:type="dxa"/>
        <w:jc w:val="center"/>
        <w:tblCellMar>
          <w:left w:w="70" w:type="dxa"/>
          <w:right w:w="70" w:type="dxa"/>
        </w:tblCellMar>
        <w:tblLook w:val="04A0" w:firstRow="1" w:lastRow="0" w:firstColumn="1" w:lastColumn="0" w:noHBand="0" w:noVBand="1"/>
      </w:tblPr>
      <w:tblGrid>
        <w:gridCol w:w="585"/>
        <w:gridCol w:w="2061"/>
        <w:gridCol w:w="532"/>
        <w:gridCol w:w="776"/>
        <w:gridCol w:w="1253"/>
        <w:gridCol w:w="1342"/>
        <w:gridCol w:w="1342"/>
        <w:gridCol w:w="1181"/>
      </w:tblGrid>
      <w:tr w:rsidR="00950EF8" w:rsidRPr="00AA5DDC" w14:paraId="16A5C5BA" w14:textId="77777777">
        <w:trPr>
          <w:trHeight w:val="113"/>
          <w:jc w:val="center"/>
        </w:trPr>
        <w:tc>
          <w:tcPr>
            <w:tcW w:w="585" w:type="dxa"/>
            <w:tcBorders>
              <w:top w:val="single" w:sz="4" w:space="0" w:color="auto"/>
              <w:left w:val="single" w:sz="4" w:space="0" w:color="auto"/>
              <w:bottom w:val="single" w:sz="4" w:space="0" w:color="auto"/>
              <w:right w:val="single" w:sz="4" w:space="0" w:color="auto"/>
            </w:tcBorders>
            <w:vAlign w:val="center"/>
            <w:hideMark/>
          </w:tcPr>
          <w:p w14:paraId="336C3500" w14:textId="77777777" w:rsidR="00950EF8" w:rsidRPr="00AA5DDC" w:rsidRDefault="00950EF8" w:rsidP="00950EF8">
            <w:pPr>
              <w:jc w:val="center"/>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ÍTEM</w:t>
            </w:r>
          </w:p>
        </w:tc>
        <w:tc>
          <w:tcPr>
            <w:tcW w:w="2061" w:type="dxa"/>
            <w:tcBorders>
              <w:top w:val="single" w:sz="4" w:space="0" w:color="auto"/>
              <w:left w:val="nil"/>
              <w:bottom w:val="single" w:sz="4" w:space="0" w:color="auto"/>
              <w:right w:val="single" w:sz="4" w:space="0" w:color="auto"/>
            </w:tcBorders>
            <w:vAlign w:val="center"/>
            <w:hideMark/>
          </w:tcPr>
          <w:p w14:paraId="5939FEE4" w14:textId="77777777" w:rsidR="00950EF8" w:rsidRPr="00AA5DDC" w:rsidRDefault="00950EF8" w:rsidP="00950EF8">
            <w:pPr>
              <w:jc w:val="center"/>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 xml:space="preserve">DESCRIPCIÓN </w:t>
            </w:r>
          </w:p>
        </w:tc>
        <w:tc>
          <w:tcPr>
            <w:tcW w:w="532" w:type="dxa"/>
            <w:tcBorders>
              <w:top w:val="single" w:sz="4" w:space="0" w:color="auto"/>
              <w:left w:val="nil"/>
              <w:bottom w:val="single" w:sz="4" w:space="0" w:color="auto"/>
              <w:right w:val="single" w:sz="4" w:space="0" w:color="auto"/>
            </w:tcBorders>
            <w:vAlign w:val="center"/>
            <w:hideMark/>
          </w:tcPr>
          <w:p w14:paraId="20F44C05" w14:textId="77777777" w:rsidR="00950EF8" w:rsidRPr="00AA5DDC" w:rsidRDefault="00950EF8" w:rsidP="00950EF8">
            <w:pPr>
              <w:jc w:val="center"/>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 xml:space="preserve">UNID </w:t>
            </w:r>
          </w:p>
        </w:tc>
        <w:tc>
          <w:tcPr>
            <w:tcW w:w="776" w:type="dxa"/>
            <w:tcBorders>
              <w:top w:val="single" w:sz="4" w:space="0" w:color="auto"/>
              <w:left w:val="nil"/>
              <w:bottom w:val="single" w:sz="4" w:space="0" w:color="auto"/>
              <w:right w:val="single" w:sz="4" w:space="0" w:color="auto"/>
            </w:tcBorders>
            <w:vAlign w:val="center"/>
            <w:hideMark/>
          </w:tcPr>
          <w:p w14:paraId="57151177" w14:textId="77777777" w:rsidR="00950EF8" w:rsidRPr="00AA5DDC" w:rsidRDefault="00950EF8" w:rsidP="00950EF8">
            <w:pPr>
              <w:jc w:val="center"/>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 xml:space="preserve"> CANT </w:t>
            </w:r>
          </w:p>
        </w:tc>
        <w:tc>
          <w:tcPr>
            <w:tcW w:w="1253" w:type="dxa"/>
            <w:tcBorders>
              <w:top w:val="single" w:sz="4" w:space="0" w:color="auto"/>
              <w:left w:val="nil"/>
              <w:bottom w:val="single" w:sz="4" w:space="0" w:color="auto"/>
              <w:right w:val="single" w:sz="4" w:space="0" w:color="auto"/>
            </w:tcBorders>
            <w:vAlign w:val="center"/>
            <w:hideMark/>
          </w:tcPr>
          <w:p w14:paraId="5E4BDE2A" w14:textId="77777777" w:rsidR="00950EF8" w:rsidRPr="00AA5DDC" w:rsidRDefault="00950EF8" w:rsidP="00950EF8">
            <w:pPr>
              <w:jc w:val="center"/>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 xml:space="preserve">V/UNIT </w:t>
            </w:r>
          </w:p>
        </w:tc>
        <w:tc>
          <w:tcPr>
            <w:tcW w:w="1342" w:type="dxa"/>
            <w:tcBorders>
              <w:top w:val="single" w:sz="4" w:space="0" w:color="auto"/>
              <w:left w:val="nil"/>
              <w:bottom w:val="single" w:sz="4" w:space="0" w:color="auto"/>
              <w:right w:val="single" w:sz="4" w:space="0" w:color="auto"/>
            </w:tcBorders>
            <w:vAlign w:val="center"/>
            <w:hideMark/>
          </w:tcPr>
          <w:p w14:paraId="1F96EC98" w14:textId="77777777" w:rsidR="00950EF8" w:rsidRPr="00AA5DDC" w:rsidRDefault="00950EF8" w:rsidP="00950EF8">
            <w:pPr>
              <w:jc w:val="center"/>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V/PARCIAL</w:t>
            </w:r>
          </w:p>
        </w:tc>
        <w:tc>
          <w:tcPr>
            <w:tcW w:w="1342" w:type="dxa"/>
            <w:tcBorders>
              <w:top w:val="single" w:sz="4" w:space="0" w:color="auto"/>
              <w:left w:val="nil"/>
              <w:bottom w:val="single" w:sz="4" w:space="0" w:color="auto"/>
              <w:right w:val="single" w:sz="4" w:space="0" w:color="auto"/>
            </w:tcBorders>
            <w:vAlign w:val="center"/>
            <w:hideMark/>
          </w:tcPr>
          <w:p w14:paraId="7BFF35F1" w14:textId="77777777" w:rsidR="00950EF8" w:rsidRPr="00AA5DDC" w:rsidRDefault="00950EF8" w:rsidP="00950EF8">
            <w:pPr>
              <w:jc w:val="center"/>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MUNICIPIO</w:t>
            </w:r>
          </w:p>
        </w:tc>
        <w:tc>
          <w:tcPr>
            <w:tcW w:w="1181" w:type="dxa"/>
            <w:tcBorders>
              <w:top w:val="single" w:sz="4" w:space="0" w:color="auto"/>
              <w:left w:val="nil"/>
              <w:bottom w:val="single" w:sz="4" w:space="0" w:color="auto"/>
              <w:right w:val="single" w:sz="4" w:space="0" w:color="auto"/>
            </w:tcBorders>
            <w:vAlign w:val="center"/>
            <w:hideMark/>
          </w:tcPr>
          <w:p w14:paraId="08C55DA2" w14:textId="77777777" w:rsidR="00950EF8" w:rsidRPr="00AA5DDC" w:rsidRDefault="00950EF8" w:rsidP="00950EF8">
            <w:pPr>
              <w:jc w:val="center"/>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ESAL</w:t>
            </w:r>
          </w:p>
        </w:tc>
      </w:tr>
      <w:tr w:rsidR="00950EF8" w:rsidRPr="00AA5DDC" w14:paraId="613FB098" w14:textId="77777777" w:rsidTr="00950EF8">
        <w:trPr>
          <w:trHeight w:val="113"/>
          <w:jc w:val="center"/>
        </w:trPr>
        <w:tc>
          <w:tcPr>
            <w:tcW w:w="585" w:type="dxa"/>
            <w:tcBorders>
              <w:top w:val="nil"/>
              <w:left w:val="single" w:sz="4" w:space="0" w:color="auto"/>
              <w:bottom w:val="single" w:sz="4" w:space="0" w:color="auto"/>
              <w:right w:val="single" w:sz="4" w:space="0" w:color="auto"/>
            </w:tcBorders>
            <w:shd w:val="clear" w:color="auto" w:fill="DAF2D0"/>
            <w:vAlign w:val="center"/>
            <w:hideMark/>
          </w:tcPr>
          <w:p w14:paraId="709F3B0C" w14:textId="77777777" w:rsidR="00950EF8" w:rsidRPr="00AA5DDC" w:rsidRDefault="00950EF8" w:rsidP="00950EF8">
            <w:pPr>
              <w:jc w:val="righ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1,0</w:t>
            </w:r>
          </w:p>
        </w:tc>
        <w:tc>
          <w:tcPr>
            <w:tcW w:w="4622" w:type="dxa"/>
            <w:gridSpan w:val="4"/>
            <w:tcBorders>
              <w:top w:val="single" w:sz="4" w:space="0" w:color="auto"/>
              <w:left w:val="nil"/>
              <w:bottom w:val="single" w:sz="4" w:space="0" w:color="auto"/>
              <w:right w:val="single" w:sz="4" w:space="0" w:color="auto"/>
            </w:tcBorders>
            <w:shd w:val="clear" w:color="auto" w:fill="DAF2D0"/>
            <w:vAlign w:val="center"/>
            <w:hideMark/>
          </w:tcPr>
          <w:p w14:paraId="27A92A54" w14:textId="77777777" w:rsidR="00950EF8" w:rsidRPr="00AA5DDC" w:rsidRDefault="00950EF8" w:rsidP="00950EF8">
            <w:pPr>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Servicio de apoyo logístico para el desarrollo de los eventos deportivos, recreativos, culturales y agropecuarias</w:t>
            </w:r>
          </w:p>
        </w:tc>
        <w:tc>
          <w:tcPr>
            <w:tcW w:w="1342" w:type="dxa"/>
            <w:tcBorders>
              <w:top w:val="nil"/>
              <w:left w:val="nil"/>
              <w:bottom w:val="single" w:sz="4" w:space="0" w:color="auto"/>
              <w:right w:val="single" w:sz="4" w:space="0" w:color="auto"/>
            </w:tcBorders>
            <w:shd w:val="clear" w:color="auto" w:fill="DAF2D0"/>
            <w:vAlign w:val="center"/>
          </w:tcPr>
          <w:p w14:paraId="1FC9B2CE" w14:textId="10C71E38" w:rsidR="00950EF8" w:rsidRPr="00AA5DDC" w:rsidRDefault="00950EF8" w:rsidP="00950EF8">
            <w:pPr>
              <w:jc w:val="right"/>
              <w:rPr>
                <w:rFonts w:ascii="Arial" w:eastAsia="Times New Roman" w:hAnsi="Arial" w:cs="Arial"/>
                <w:b/>
                <w:bCs/>
                <w:color w:val="000000"/>
                <w:sz w:val="16"/>
                <w:szCs w:val="16"/>
                <w:lang w:val="es-CO" w:eastAsia="es-CO"/>
              </w:rPr>
            </w:pPr>
          </w:p>
        </w:tc>
        <w:tc>
          <w:tcPr>
            <w:tcW w:w="1342" w:type="dxa"/>
            <w:tcBorders>
              <w:top w:val="nil"/>
              <w:left w:val="nil"/>
              <w:bottom w:val="single" w:sz="4" w:space="0" w:color="auto"/>
              <w:right w:val="single" w:sz="4" w:space="0" w:color="auto"/>
            </w:tcBorders>
            <w:shd w:val="clear" w:color="auto" w:fill="DAF2D0"/>
            <w:vAlign w:val="center"/>
          </w:tcPr>
          <w:p w14:paraId="17DD5DF5" w14:textId="0940AA04" w:rsidR="00950EF8" w:rsidRPr="00AA5DDC" w:rsidRDefault="00950EF8" w:rsidP="00950EF8">
            <w:pPr>
              <w:jc w:val="right"/>
              <w:rPr>
                <w:rFonts w:ascii="Arial" w:eastAsia="Times New Roman" w:hAnsi="Arial" w:cs="Arial"/>
                <w:b/>
                <w:bCs/>
                <w:color w:val="000000"/>
                <w:sz w:val="16"/>
                <w:szCs w:val="16"/>
                <w:lang w:val="es-CO" w:eastAsia="es-CO"/>
              </w:rPr>
            </w:pPr>
          </w:p>
        </w:tc>
        <w:tc>
          <w:tcPr>
            <w:tcW w:w="1181" w:type="dxa"/>
            <w:tcBorders>
              <w:top w:val="nil"/>
              <w:left w:val="nil"/>
              <w:bottom w:val="single" w:sz="4" w:space="0" w:color="auto"/>
              <w:right w:val="single" w:sz="4" w:space="0" w:color="auto"/>
            </w:tcBorders>
            <w:shd w:val="clear" w:color="auto" w:fill="DAF2D0"/>
            <w:vAlign w:val="center"/>
          </w:tcPr>
          <w:p w14:paraId="226A40AB" w14:textId="6B3FCA4C" w:rsidR="00950EF8" w:rsidRPr="00AA5DDC" w:rsidRDefault="00950EF8" w:rsidP="00950EF8">
            <w:pPr>
              <w:jc w:val="right"/>
              <w:rPr>
                <w:rFonts w:ascii="Arial" w:eastAsia="Times New Roman" w:hAnsi="Arial" w:cs="Arial"/>
                <w:b/>
                <w:bCs/>
                <w:color w:val="000000"/>
                <w:sz w:val="16"/>
                <w:szCs w:val="16"/>
                <w:lang w:val="es-CO" w:eastAsia="es-CO"/>
              </w:rPr>
            </w:pPr>
          </w:p>
        </w:tc>
      </w:tr>
      <w:tr w:rsidR="00950EF8" w:rsidRPr="00AA5DDC" w14:paraId="02CB9D47"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63669434"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1,1</w:t>
            </w:r>
          </w:p>
        </w:tc>
        <w:tc>
          <w:tcPr>
            <w:tcW w:w="2061" w:type="dxa"/>
            <w:tcBorders>
              <w:top w:val="nil"/>
              <w:left w:val="nil"/>
              <w:bottom w:val="single" w:sz="4" w:space="0" w:color="auto"/>
              <w:right w:val="single" w:sz="4" w:space="0" w:color="auto"/>
            </w:tcBorders>
            <w:vAlign w:val="center"/>
            <w:hideMark/>
          </w:tcPr>
          <w:p w14:paraId="715078B0" w14:textId="77777777" w:rsidR="00950EF8" w:rsidRPr="00AA5DDC" w:rsidRDefault="00950EF8" w:rsidP="00950EF8">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Servicio logístico para el desarrollo de las actividades durante los eventos como montaje y desmonte de escenarios, cargue o traslado de elementos requeridos en los diferentes sitios, entre otros. Disponibilidad todos los días del evento</w:t>
            </w:r>
          </w:p>
        </w:tc>
        <w:tc>
          <w:tcPr>
            <w:tcW w:w="532" w:type="dxa"/>
            <w:tcBorders>
              <w:top w:val="nil"/>
              <w:left w:val="nil"/>
              <w:bottom w:val="single" w:sz="4" w:space="0" w:color="auto"/>
              <w:right w:val="single" w:sz="4" w:space="0" w:color="auto"/>
            </w:tcBorders>
            <w:vAlign w:val="center"/>
            <w:hideMark/>
          </w:tcPr>
          <w:p w14:paraId="3732E40F"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GLB</w:t>
            </w:r>
          </w:p>
        </w:tc>
        <w:tc>
          <w:tcPr>
            <w:tcW w:w="776" w:type="dxa"/>
            <w:tcBorders>
              <w:top w:val="nil"/>
              <w:left w:val="nil"/>
              <w:bottom w:val="single" w:sz="4" w:space="0" w:color="auto"/>
              <w:right w:val="single" w:sz="4" w:space="0" w:color="auto"/>
            </w:tcBorders>
            <w:vAlign w:val="center"/>
            <w:hideMark/>
          </w:tcPr>
          <w:p w14:paraId="3663F17C"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1,00</w:t>
            </w:r>
          </w:p>
        </w:tc>
        <w:tc>
          <w:tcPr>
            <w:tcW w:w="1253" w:type="dxa"/>
            <w:tcBorders>
              <w:top w:val="nil"/>
              <w:left w:val="nil"/>
              <w:bottom w:val="single" w:sz="4" w:space="0" w:color="auto"/>
              <w:right w:val="single" w:sz="4" w:space="0" w:color="auto"/>
            </w:tcBorders>
            <w:vAlign w:val="center"/>
            <w:hideMark/>
          </w:tcPr>
          <w:p w14:paraId="3333FA50"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$5.154.650,00</w:t>
            </w:r>
          </w:p>
        </w:tc>
        <w:tc>
          <w:tcPr>
            <w:tcW w:w="1342" w:type="dxa"/>
            <w:tcBorders>
              <w:top w:val="nil"/>
              <w:left w:val="nil"/>
              <w:bottom w:val="single" w:sz="4" w:space="0" w:color="auto"/>
              <w:right w:val="single" w:sz="4" w:space="0" w:color="auto"/>
            </w:tcBorders>
            <w:vAlign w:val="center"/>
          </w:tcPr>
          <w:p w14:paraId="6C16A7DA" w14:textId="44B45F9D"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3C323967" w14:textId="21D35D70"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6DD0EAC6" w14:textId="41DEF7C0" w:rsidR="00950EF8" w:rsidRPr="00AA5DDC" w:rsidRDefault="00950EF8" w:rsidP="00950EF8">
            <w:pPr>
              <w:jc w:val="right"/>
              <w:rPr>
                <w:rFonts w:ascii="Arial" w:eastAsia="Times New Roman" w:hAnsi="Arial" w:cs="Arial"/>
                <w:sz w:val="16"/>
                <w:szCs w:val="16"/>
                <w:lang w:val="es-CO" w:eastAsia="es-CO"/>
              </w:rPr>
            </w:pPr>
          </w:p>
        </w:tc>
      </w:tr>
      <w:tr w:rsidR="00950EF8" w:rsidRPr="00AA5DDC" w14:paraId="56F07AE0" w14:textId="77777777" w:rsidTr="00950EF8">
        <w:trPr>
          <w:trHeight w:val="113"/>
          <w:jc w:val="center"/>
        </w:trPr>
        <w:tc>
          <w:tcPr>
            <w:tcW w:w="585" w:type="dxa"/>
            <w:tcBorders>
              <w:top w:val="nil"/>
              <w:left w:val="single" w:sz="4" w:space="0" w:color="auto"/>
              <w:bottom w:val="single" w:sz="4" w:space="0" w:color="auto"/>
              <w:right w:val="single" w:sz="4" w:space="0" w:color="auto"/>
            </w:tcBorders>
            <w:shd w:val="clear" w:color="auto" w:fill="DAF2D0"/>
            <w:vAlign w:val="center"/>
            <w:hideMark/>
          </w:tcPr>
          <w:p w14:paraId="585D5D45" w14:textId="77777777" w:rsidR="00950EF8" w:rsidRPr="00AA5DDC" w:rsidRDefault="00950EF8" w:rsidP="00950EF8">
            <w:pPr>
              <w:jc w:val="righ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2,0</w:t>
            </w:r>
          </w:p>
        </w:tc>
        <w:tc>
          <w:tcPr>
            <w:tcW w:w="4622" w:type="dxa"/>
            <w:gridSpan w:val="4"/>
            <w:tcBorders>
              <w:top w:val="single" w:sz="4" w:space="0" w:color="auto"/>
              <w:left w:val="nil"/>
              <w:bottom w:val="single" w:sz="4" w:space="0" w:color="auto"/>
              <w:right w:val="single" w:sz="4" w:space="0" w:color="auto"/>
            </w:tcBorders>
            <w:shd w:val="clear" w:color="auto" w:fill="DAF2D0"/>
            <w:vAlign w:val="center"/>
            <w:hideMark/>
          </w:tcPr>
          <w:p w14:paraId="10D00DEB" w14:textId="77777777" w:rsidR="00950EF8" w:rsidRPr="00AA5DDC" w:rsidRDefault="00950EF8" w:rsidP="00950EF8">
            <w:pPr>
              <w:jc w:val="lef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 xml:space="preserve">Actividades deportivas y recreativas </w:t>
            </w:r>
          </w:p>
        </w:tc>
        <w:tc>
          <w:tcPr>
            <w:tcW w:w="1342" w:type="dxa"/>
            <w:tcBorders>
              <w:top w:val="nil"/>
              <w:left w:val="nil"/>
              <w:bottom w:val="single" w:sz="4" w:space="0" w:color="auto"/>
              <w:right w:val="single" w:sz="4" w:space="0" w:color="auto"/>
            </w:tcBorders>
            <w:shd w:val="clear" w:color="auto" w:fill="DAF2D0"/>
            <w:vAlign w:val="center"/>
          </w:tcPr>
          <w:p w14:paraId="18B29F6E" w14:textId="13D6028E" w:rsidR="00950EF8" w:rsidRPr="00AA5DDC" w:rsidRDefault="00950EF8" w:rsidP="00950EF8">
            <w:pPr>
              <w:jc w:val="right"/>
              <w:rPr>
                <w:rFonts w:ascii="Arial" w:eastAsia="Times New Roman" w:hAnsi="Arial" w:cs="Arial"/>
                <w:b/>
                <w:bCs/>
                <w:sz w:val="16"/>
                <w:szCs w:val="16"/>
                <w:lang w:val="es-CO" w:eastAsia="es-CO"/>
              </w:rPr>
            </w:pPr>
          </w:p>
        </w:tc>
        <w:tc>
          <w:tcPr>
            <w:tcW w:w="1342" w:type="dxa"/>
            <w:tcBorders>
              <w:top w:val="nil"/>
              <w:left w:val="nil"/>
              <w:bottom w:val="single" w:sz="4" w:space="0" w:color="auto"/>
              <w:right w:val="single" w:sz="4" w:space="0" w:color="auto"/>
            </w:tcBorders>
            <w:shd w:val="clear" w:color="auto" w:fill="DAF2D0"/>
            <w:vAlign w:val="center"/>
          </w:tcPr>
          <w:p w14:paraId="179AF523" w14:textId="49887AA6" w:rsidR="00950EF8" w:rsidRPr="00AA5DDC" w:rsidRDefault="00950EF8" w:rsidP="00950EF8">
            <w:pPr>
              <w:jc w:val="right"/>
              <w:rPr>
                <w:rFonts w:ascii="Arial" w:eastAsia="Times New Roman" w:hAnsi="Arial" w:cs="Arial"/>
                <w:b/>
                <w:bCs/>
                <w:sz w:val="16"/>
                <w:szCs w:val="16"/>
                <w:lang w:val="es-CO" w:eastAsia="es-CO"/>
              </w:rPr>
            </w:pPr>
          </w:p>
        </w:tc>
        <w:tc>
          <w:tcPr>
            <w:tcW w:w="1181" w:type="dxa"/>
            <w:tcBorders>
              <w:top w:val="nil"/>
              <w:left w:val="nil"/>
              <w:bottom w:val="single" w:sz="4" w:space="0" w:color="auto"/>
              <w:right w:val="single" w:sz="4" w:space="0" w:color="auto"/>
            </w:tcBorders>
            <w:shd w:val="clear" w:color="auto" w:fill="DAF2D0"/>
            <w:vAlign w:val="center"/>
          </w:tcPr>
          <w:p w14:paraId="2EBAFFB4" w14:textId="0CF5B75F" w:rsidR="00950EF8" w:rsidRPr="00AA5DDC" w:rsidRDefault="00950EF8" w:rsidP="00950EF8">
            <w:pPr>
              <w:jc w:val="right"/>
              <w:rPr>
                <w:rFonts w:ascii="Arial" w:eastAsia="Times New Roman" w:hAnsi="Arial" w:cs="Arial"/>
                <w:b/>
                <w:bCs/>
                <w:sz w:val="16"/>
                <w:szCs w:val="16"/>
                <w:lang w:val="es-CO" w:eastAsia="es-CO"/>
              </w:rPr>
            </w:pPr>
          </w:p>
        </w:tc>
      </w:tr>
      <w:tr w:rsidR="00950EF8" w:rsidRPr="00AA5DDC" w14:paraId="7ABF9D08"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62A6BF16" w14:textId="77777777" w:rsidR="00950EF8" w:rsidRPr="00AA5DDC" w:rsidRDefault="00950EF8" w:rsidP="00950EF8">
            <w:pPr>
              <w:jc w:val="right"/>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2,1</w:t>
            </w:r>
          </w:p>
        </w:tc>
        <w:tc>
          <w:tcPr>
            <w:tcW w:w="2061" w:type="dxa"/>
            <w:tcBorders>
              <w:top w:val="nil"/>
              <w:left w:val="nil"/>
              <w:bottom w:val="single" w:sz="4" w:space="0" w:color="auto"/>
              <w:right w:val="single" w:sz="4" w:space="0" w:color="auto"/>
            </w:tcBorders>
            <w:vAlign w:val="center"/>
            <w:hideMark/>
          </w:tcPr>
          <w:p w14:paraId="31FD956C" w14:textId="77777777" w:rsidR="00950EF8" w:rsidRPr="00AA5DDC" w:rsidRDefault="00950EF8" w:rsidP="00950EF8">
            <w:pPr>
              <w:jc w:val="left"/>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Car Audio</w:t>
            </w:r>
          </w:p>
        </w:tc>
        <w:tc>
          <w:tcPr>
            <w:tcW w:w="532" w:type="dxa"/>
            <w:tcBorders>
              <w:top w:val="nil"/>
              <w:left w:val="nil"/>
              <w:bottom w:val="single" w:sz="4" w:space="0" w:color="auto"/>
              <w:right w:val="single" w:sz="4" w:space="0" w:color="auto"/>
            </w:tcBorders>
            <w:vAlign w:val="center"/>
            <w:hideMark/>
          </w:tcPr>
          <w:p w14:paraId="685A0F52" w14:textId="77777777" w:rsidR="00950EF8" w:rsidRPr="00AA5DDC" w:rsidRDefault="00950EF8" w:rsidP="00950EF8">
            <w:pPr>
              <w:jc w:val="left"/>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 </w:t>
            </w:r>
          </w:p>
        </w:tc>
        <w:tc>
          <w:tcPr>
            <w:tcW w:w="776" w:type="dxa"/>
            <w:tcBorders>
              <w:top w:val="nil"/>
              <w:left w:val="nil"/>
              <w:bottom w:val="single" w:sz="4" w:space="0" w:color="auto"/>
              <w:right w:val="single" w:sz="4" w:space="0" w:color="auto"/>
            </w:tcBorders>
            <w:vAlign w:val="center"/>
            <w:hideMark/>
          </w:tcPr>
          <w:p w14:paraId="620ABABE" w14:textId="77777777" w:rsidR="00950EF8" w:rsidRPr="00AA5DDC" w:rsidRDefault="00950EF8" w:rsidP="00950EF8">
            <w:pPr>
              <w:jc w:val="left"/>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 </w:t>
            </w:r>
          </w:p>
        </w:tc>
        <w:tc>
          <w:tcPr>
            <w:tcW w:w="1253" w:type="dxa"/>
            <w:tcBorders>
              <w:top w:val="nil"/>
              <w:left w:val="nil"/>
              <w:bottom w:val="single" w:sz="4" w:space="0" w:color="auto"/>
              <w:right w:val="single" w:sz="4" w:space="0" w:color="auto"/>
            </w:tcBorders>
            <w:vAlign w:val="center"/>
            <w:hideMark/>
          </w:tcPr>
          <w:p w14:paraId="50AAF1D3" w14:textId="77777777" w:rsidR="00950EF8" w:rsidRPr="00AA5DDC" w:rsidRDefault="00950EF8" w:rsidP="00950EF8">
            <w:pPr>
              <w:jc w:val="left"/>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 </w:t>
            </w:r>
          </w:p>
        </w:tc>
        <w:tc>
          <w:tcPr>
            <w:tcW w:w="1342" w:type="dxa"/>
            <w:tcBorders>
              <w:top w:val="nil"/>
              <w:left w:val="nil"/>
              <w:bottom w:val="single" w:sz="4" w:space="0" w:color="auto"/>
              <w:right w:val="single" w:sz="4" w:space="0" w:color="auto"/>
            </w:tcBorders>
            <w:vAlign w:val="center"/>
          </w:tcPr>
          <w:p w14:paraId="490C0D95" w14:textId="0B2F465F" w:rsidR="00950EF8" w:rsidRPr="00AA5DDC" w:rsidRDefault="00950EF8" w:rsidP="00950EF8">
            <w:pPr>
              <w:jc w:val="right"/>
              <w:rPr>
                <w:rFonts w:ascii="Arial" w:eastAsia="Times New Roman" w:hAnsi="Arial" w:cs="Arial"/>
                <w:b/>
                <w:bCs/>
                <w:sz w:val="16"/>
                <w:szCs w:val="16"/>
                <w:lang w:val="es-CO" w:eastAsia="es-CO"/>
              </w:rPr>
            </w:pPr>
          </w:p>
        </w:tc>
        <w:tc>
          <w:tcPr>
            <w:tcW w:w="1342" w:type="dxa"/>
            <w:tcBorders>
              <w:top w:val="nil"/>
              <w:left w:val="nil"/>
              <w:bottom w:val="single" w:sz="4" w:space="0" w:color="auto"/>
              <w:right w:val="single" w:sz="4" w:space="0" w:color="auto"/>
            </w:tcBorders>
            <w:vAlign w:val="center"/>
          </w:tcPr>
          <w:p w14:paraId="6E71F67A" w14:textId="154174EC" w:rsidR="00950EF8" w:rsidRPr="00AA5DDC" w:rsidRDefault="00950EF8" w:rsidP="00950EF8">
            <w:pPr>
              <w:jc w:val="right"/>
              <w:rPr>
                <w:rFonts w:ascii="Arial" w:eastAsia="Times New Roman" w:hAnsi="Arial" w:cs="Arial"/>
                <w:b/>
                <w:bCs/>
                <w:sz w:val="16"/>
                <w:szCs w:val="16"/>
                <w:lang w:val="es-CO" w:eastAsia="es-CO"/>
              </w:rPr>
            </w:pPr>
          </w:p>
        </w:tc>
        <w:tc>
          <w:tcPr>
            <w:tcW w:w="1181" w:type="dxa"/>
            <w:tcBorders>
              <w:top w:val="nil"/>
              <w:left w:val="nil"/>
              <w:bottom w:val="single" w:sz="4" w:space="0" w:color="auto"/>
              <w:right w:val="single" w:sz="4" w:space="0" w:color="auto"/>
            </w:tcBorders>
            <w:vAlign w:val="center"/>
          </w:tcPr>
          <w:p w14:paraId="25098EFF" w14:textId="142CC9AC" w:rsidR="00950EF8" w:rsidRPr="00AA5DDC" w:rsidRDefault="00950EF8" w:rsidP="00950EF8">
            <w:pPr>
              <w:jc w:val="right"/>
              <w:rPr>
                <w:rFonts w:ascii="Arial" w:eastAsia="Times New Roman" w:hAnsi="Arial" w:cs="Arial"/>
                <w:b/>
                <w:bCs/>
                <w:sz w:val="16"/>
                <w:szCs w:val="16"/>
                <w:lang w:val="es-CO" w:eastAsia="es-CO"/>
              </w:rPr>
            </w:pPr>
          </w:p>
        </w:tc>
      </w:tr>
      <w:tr w:rsidR="00950EF8" w:rsidRPr="00AA5DDC" w14:paraId="6F1A75CE"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23F8384A"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2,1,1</w:t>
            </w:r>
          </w:p>
        </w:tc>
        <w:tc>
          <w:tcPr>
            <w:tcW w:w="2061" w:type="dxa"/>
            <w:tcBorders>
              <w:top w:val="nil"/>
              <w:left w:val="nil"/>
              <w:bottom w:val="single" w:sz="4" w:space="0" w:color="auto"/>
              <w:right w:val="single" w:sz="4" w:space="0" w:color="auto"/>
            </w:tcBorders>
            <w:vAlign w:val="center"/>
            <w:hideMark/>
          </w:tcPr>
          <w:p w14:paraId="04943671" w14:textId="77777777" w:rsidR="00950EF8" w:rsidRPr="00AA5DDC" w:rsidRDefault="00950EF8" w:rsidP="00950EF8">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Servicio de organización del evento</w:t>
            </w:r>
          </w:p>
        </w:tc>
        <w:tc>
          <w:tcPr>
            <w:tcW w:w="532" w:type="dxa"/>
            <w:tcBorders>
              <w:top w:val="nil"/>
              <w:left w:val="nil"/>
              <w:bottom w:val="single" w:sz="4" w:space="0" w:color="auto"/>
              <w:right w:val="single" w:sz="4" w:space="0" w:color="auto"/>
            </w:tcBorders>
            <w:vAlign w:val="center"/>
            <w:hideMark/>
          </w:tcPr>
          <w:p w14:paraId="44F9526F"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2BDC4DCF"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1,00</w:t>
            </w:r>
          </w:p>
        </w:tc>
        <w:tc>
          <w:tcPr>
            <w:tcW w:w="1253" w:type="dxa"/>
            <w:tcBorders>
              <w:top w:val="nil"/>
              <w:left w:val="nil"/>
              <w:bottom w:val="single" w:sz="4" w:space="0" w:color="auto"/>
              <w:right w:val="single" w:sz="4" w:space="0" w:color="auto"/>
            </w:tcBorders>
            <w:vAlign w:val="center"/>
            <w:hideMark/>
          </w:tcPr>
          <w:p w14:paraId="3DA1BDBD"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$5.154.650,00</w:t>
            </w:r>
          </w:p>
        </w:tc>
        <w:tc>
          <w:tcPr>
            <w:tcW w:w="1342" w:type="dxa"/>
            <w:tcBorders>
              <w:top w:val="nil"/>
              <w:left w:val="nil"/>
              <w:bottom w:val="single" w:sz="4" w:space="0" w:color="auto"/>
              <w:right w:val="single" w:sz="4" w:space="0" w:color="auto"/>
            </w:tcBorders>
            <w:vAlign w:val="center"/>
          </w:tcPr>
          <w:p w14:paraId="00F8D6B4" w14:textId="46713417"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65515F1A" w14:textId="5E74EB3C"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7DBA4C9F" w14:textId="2FAB6CAD" w:rsidR="00950EF8" w:rsidRPr="00AA5DDC" w:rsidRDefault="00950EF8" w:rsidP="00950EF8">
            <w:pPr>
              <w:jc w:val="right"/>
              <w:rPr>
                <w:rFonts w:ascii="Arial" w:eastAsia="Times New Roman" w:hAnsi="Arial" w:cs="Arial"/>
                <w:sz w:val="16"/>
                <w:szCs w:val="16"/>
                <w:lang w:val="es-CO" w:eastAsia="es-CO"/>
              </w:rPr>
            </w:pPr>
          </w:p>
        </w:tc>
      </w:tr>
      <w:tr w:rsidR="00950EF8" w:rsidRPr="00AA5DDC" w14:paraId="3F645F74"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65265E63"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2,1,2</w:t>
            </w:r>
          </w:p>
        </w:tc>
        <w:tc>
          <w:tcPr>
            <w:tcW w:w="2061" w:type="dxa"/>
            <w:tcBorders>
              <w:top w:val="nil"/>
              <w:left w:val="nil"/>
              <w:bottom w:val="single" w:sz="4" w:space="0" w:color="auto"/>
              <w:right w:val="single" w:sz="4" w:space="0" w:color="auto"/>
            </w:tcBorders>
            <w:vAlign w:val="center"/>
            <w:hideMark/>
          </w:tcPr>
          <w:p w14:paraId="0BFFF43A" w14:textId="77777777" w:rsidR="00950EF8" w:rsidRPr="00AA5DDC" w:rsidRDefault="00950EF8" w:rsidP="00950EF8">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 xml:space="preserve">Servicio de presentación del evento  </w:t>
            </w:r>
          </w:p>
        </w:tc>
        <w:tc>
          <w:tcPr>
            <w:tcW w:w="532" w:type="dxa"/>
            <w:tcBorders>
              <w:top w:val="nil"/>
              <w:left w:val="nil"/>
              <w:bottom w:val="single" w:sz="4" w:space="0" w:color="auto"/>
              <w:right w:val="single" w:sz="4" w:space="0" w:color="auto"/>
            </w:tcBorders>
            <w:vAlign w:val="center"/>
            <w:hideMark/>
          </w:tcPr>
          <w:p w14:paraId="75491D00"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10EA713A"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1,00</w:t>
            </w:r>
          </w:p>
        </w:tc>
        <w:tc>
          <w:tcPr>
            <w:tcW w:w="1253" w:type="dxa"/>
            <w:tcBorders>
              <w:top w:val="nil"/>
              <w:left w:val="nil"/>
              <w:bottom w:val="single" w:sz="4" w:space="0" w:color="auto"/>
              <w:right w:val="single" w:sz="4" w:space="0" w:color="auto"/>
            </w:tcBorders>
            <w:vAlign w:val="center"/>
            <w:hideMark/>
          </w:tcPr>
          <w:p w14:paraId="0D068B06"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$1.933.000,00</w:t>
            </w:r>
          </w:p>
        </w:tc>
        <w:tc>
          <w:tcPr>
            <w:tcW w:w="1342" w:type="dxa"/>
            <w:tcBorders>
              <w:top w:val="nil"/>
              <w:left w:val="nil"/>
              <w:bottom w:val="single" w:sz="4" w:space="0" w:color="auto"/>
              <w:right w:val="single" w:sz="4" w:space="0" w:color="auto"/>
            </w:tcBorders>
            <w:vAlign w:val="center"/>
          </w:tcPr>
          <w:p w14:paraId="4F102D8F" w14:textId="6548FDF6"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3AB0B29F" w14:textId="0751B993"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27C15847" w14:textId="7FE82148" w:rsidR="00950EF8" w:rsidRPr="00AA5DDC" w:rsidRDefault="00950EF8" w:rsidP="00950EF8">
            <w:pPr>
              <w:jc w:val="right"/>
              <w:rPr>
                <w:rFonts w:ascii="Arial" w:eastAsia="Times New Roman" w:hAnsi="Arial" w:cs="Arial"/>
                <w:sz w:val="16"/>
                <w:szCs w:val="16"/>
                <w:lang w:val="es-CO" w:eastAsia="es-CO"/>
              </w:rPr>
            </w:pPr>
          </w:p>
        </w:tc>
      </w:tr>
      <w:tr w:rsidR="00950EF8" w:rsidRPr="00AA5DDC" w14:paraId="2B55880F"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08AEBFCF"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2,1,3</w:t>
            </w:r>
          </w:p>
        </w:tc>
        <w:tc>
          <w:tcPr>
            <w:tcW w:w="2061" w:type="dxa"/>
            <w:tcBorders>
              <w:top w:val="nil"/>
              <w:left w:val="nil"/>
              <w:bottom w:val="single" w:sz="4" w:space="0" w:color="auto"/>
              <w:right w:val="single" w:sz="4" w:space="0" w:color="auto"/>
            </w:tcBorders>
            <w:vAlign w:val="center"/>
            <w:hideMark/>
          </w:tcPr>
          <w:p w14:paraId="3301136F" w14:textId="77777777" w:rsidR="00950EF8" w:rsidRPr="00AA5DDC" w:rsidRDefault="00950EF8" w:rsidP="00950EF8">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Servicio de juzgamiento de pista con juez departamental</w:t>
            </w:r>
          </w:p>
        </w:tc>
        <w:tc>
          <w:tcPr>
            <w:tcW w:w="532" w:type="dxa"/>
            <w:tcBorders>
              <w:top w:val="nil"/>
              <w:left w:val="nil"/>
              <w:bottom w:val="single" w:sz="4" w:space="0" w:color="auto"/>
              <w:right w:val="single" w:sz="4" w:space="0" w:color="auto"/>
            </w:tcBorders>
            <w:vAlign w:val="center"/>
            <w:hideMark/>
          </w:tcPr>
          <w:p w14:paraId="4B535BBF"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57F380BB"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1,00</w:t>
            </w:r>
          </w:p>
        </w:tc>
        <w:tc>
          <w:tcPr>
            <w:tcW w:w="1253" w:type="dxa"/>
            <w:tcBorders>
              <w:top w:val="nil"/>
              <w:left w:val="nil"/>
              <w:bottom w:val="single" w:sz="4" w:space="0" w:color="auto"/>
              <w:right w:val="single" w:sz="4" w:space="0" w:color="auto"/>
            </w:tcBorders>
            <w:vAlign w:val="center"/>
            <w:hideMark/>
          </w:tcPr>
          <w:p w14:paraId="339E77AD"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$1.288.700,00</w:t>
            </w:r>
          </w:p>
        </w:tc>
        <w:tc>
          <w:tcPr>
            <w:tcW w:w="1342" w:type="dxa"/>
            <w:tcBorders>
              <w:top w:val="nil"/>
              <w:left w:val="nil"/>
              <w:bottom w:val="single" w:sz="4" w:space="0" w:color="auto"/>
              <w:right w:val="single" w:sz="4" w:space="0" w:color="auto"/>
            </w:tcBorders>
            <w:vAlign w:val="center"/>
          </w:tcPr>
          <w:p w14:paraId="6161F758" w14:textId="7A7F991D"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065AE076" w14:textId="0EC6C4FB"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6761BB26" w14:textId="3C43C419" w:rsidR="00950EF8" w:rsidRPr="00AA5DDC" w:rsidRDefault="00950EF8" w:rsidP="00950EF8">
            <w:pPr>
              <w:jc w:val="right"/>
              <w:rPr>
                <w:rFonts w:ascii="Arial" w:eastAsia="Times New Roman" w:hAnsi="Arial" w:cs="Arial"/>
                <w:sz w:val="16"/>
                <w:szCs w:val="16"/>
                <w:lang w:val="es-CO" w:eastAsia="es-CO"/>
              </w:rPr>
            </w:pPr>
          </w:p>
        </w:tc>
      </w:tr>
      <w:tr w:rsidR="00950EF8" w:rsidRPr="00AA5DDC" w14:paraId="28342858"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0B516678"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2,1,4</w:t>
            </w:r>
          </w:p>
        </w:tc>
        <w:tc>
          <w:tcPr>
            <w:tcW w:w="2061" w:type="dxa"/>
            <w:tcBorders>
              <w:top w:val="nil"/>
              <w:left w:val="nil"/>
              <w:bottom w:val="single" w:sz="4" w:space="0" w:color="auto"/>
              <w:right w:val="single" w:sz="4" w:space="0" w:color="auto"/>
            </w:tcBorders>
            <w:vAlign w:val="center"/>
            <w:hideMark/>
          </w:tcPr>
          <w:p w14:paraId="4CD4B3DA" w14:textId="77777777" w:rsidR="00950EF8" w:rsidRPr="00AA5DDC" w:rsidRDefault="00950EF8" w:rsidP="00950EF8">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Servicio logístico del evento, el personal deberá portar un distintivo visible que permita identificarlo frente a los demás asistentes.</w:t>
            </w:r>
          </w:p>
        </w:tc>
        <w:tc>
          <w:tcPr>
            <w:tcW w:w="532" w:type="dxa"/>
            <w:tcBorders>
              <w:top w:val="nil"/>
              <w:left w:val="nil"/>
              <w:bottom w:val="single" w:sz="4" w:space="0" w:color="auto"/>
              <w:right w:val="single" w:sz="4" w:space="0" w:color="auto"/>
            </w:tcBorders>
            <w:vAlign w:val="center"/>
            <w:hideMark/>
          </w:tcPr>
          <w:p w14:paraId="17049D1F"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GLB</w:t>
            </w:r>
          </w:p>
        </w:tc>
        <w:tc>
          <w:tcPr>
            <w:tcW w:w="776" w:type="dxa"/>
            <w:tcBorders>
              <w:top w:val="nil"/>
              <w:left w:val="nil"/>
              <w:bottom w:val="single" w:sz="4" w:space="0" w:color="auto"/>
              <w:right w:val="single" w:sz="4" w:space="0" w:color="auto"/>
            </w:tcBorders>
            <w:vAlign w:val="center"/>
            <w:hideMark/>
          </w:tcPr>
          <w:p w14:paraId="270C6975"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1,00</w:t>
            </w:r>
          </w:p>
        </w:tc>
        <w:tc>
          <w:tcPr>
            <w:tcW w:w="1253" w:type="dxa"/>
            <w:tcBorders>
              <w:top w:val="nil"/>
              <w:left w:val="nil"/>
              <w:bottom w:val="single" w:sz="4" w:space="0" w:color="auto"/>
              <w:right w:val="single" w:sz="4" w:space="0" w:color="auto"/>
            </w:tcBorders>
            <w:vAlign w:val="center"/>
            <w:hideMark/>
          </w:tcPr>
          <w:p w14:paraId="22367403"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$3.866.000,00</w:t>
            </w:r>
          </w:p>
        </w:tc>
        <w:tc>
          <w:tcPr>
            <w:tcW w:w="1342" w:type="dxa"/>
            <w:tcBorders>
              <w:top w:val="nil"/>
              <w:left w:val="nil"/>
              <w:bottom w:val="single" w:sz="4" w:space="0" w:color="auto"/>
              <w:right w:val="single" w:sz="4" w:space="0" w:color="auto"/>
            </w:tcBorders>
            <w:vAlign w:val="center"/>
          </w:tcPr>
          <w:p w14:paraId="1E0D6E02" w14:textId="21FE4221"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0442112E" w14:textId="091266CB"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7599CC01" w14:textId="0C21D5C4" w:rsidR="00950EF8" w:rsidRPr="00AA5DDC" w:rsidRDefault="00950EF8" w:rsidP="00950EF8">
            <w:pPr>
              <w:jc w:val="right"/>
              <w:rPr>
                <w:rFonts w:ascii="Arial" w:eastAsia="Times New Roman" w:hAnsi="Arial" w:cs="Arial"/>
                <w:sz w:val="16"/>
                <w:szCs w:val="16"/>
                <w:lang w:val="es-CO" w:eastAsia="es-CO"/>
              </w:rPr>
            </w:pPr>
          </w:p>
        </w:tc>
      </w:tr>
      <w:tr w:rsidR="00950EF8" w:rsidRPr="00AA5DDC" w14:paraId="7AFF44E1"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73FC73AF"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2,1,5</w:t>
            </w:r>
          </w:p>
        </w:tc>
        <w:tc>
          <w:tcPr>
            <w:tcW w:w="2061" w:type="dxa"/>
            <w:tcBorders>
              <w:top w:val="nil"/>
              <w:left w:val="nil"/>
              <w:bottom w:val="single" w:sz="4" w:space="0" w:color="auto"/>
              <w:right w:val="single" w:sz="4" w:space="0" w:color="auto"/>
            </w:tcBorders>
            <w:vAlign w:val="center"/>
            <w:hideMark/>
          </w:tcPr>
          <w:p w14:paraId="36EEF7DC" w14:textId="77777777" w:rsidR="00950EF8" w:rsidRPr="00AA5DDC" w:rsidRDefault="00950EF8" w:rsidP="00950EF8">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 xml:space="preserve">Gorra con las siguientes especificaciones mínimas: malla parte posterior, frontal poliéster, hebilla plástica ajustable en la parte de atrás, color azul, impresión en DTF con logo oficial de las ferias para participantes del evento.  </w:t>
            </w:r>
          </w:p>
        </w:tc>
        <w:tc>
          <w:tcPr>
            <w:tcW w:w="532" w:type="dxa"/>
            <w:tcBorders>
              <w:top w:val="nil"/>
              <w:left w:val="nil"/>
              <w:bottom w:val="single" w:sz="4" w:space="0" w:color="auto"/>
              <w:right w:val="single" w:sz="4" w:space="0" w:color="auto"/>
            </w:tcBorders>
            <w:vAlign w:val="center"/>
            <w:hideMark/>
          </w:tcPr>
          <w:p w14:paraId="08A7935C"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1FCCDB22"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40,00</w:t>
            </w:r>
          </w:p>
        </w:tc>
        <w:tc>
          <w:tcPr>
            <w:tcW w:w="1253" w:type="dxa"/>
            <w:tcBorders>
              <w:top w:val="nil"/>
              <w:left w:val="nil"/>
              <w:bottom w:val="single" w:sz="4" w:space="0" w:color="auto"/>
              <w:right w:val="single" w:sz="4" w:space="0" w:color="auto"/>
            </w:tcBorders>
            <w:vAlign w:val="center"/>
            <w:hideMark/>
          </w:tcPr>
          <w:p w14:paraId="10FF6F5C"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$25.800,00</w:t>
            </w:r>
          </w:p>
        </w:tc>
        <w:tc>
          <w:tcPr>
            <w:tcW w:w="1342" w:type="dxa"/>
            <w:tcBorders>
              <w:top w:val="nil"/>
              <w:left w:val="nil"/>
              <w:bottom w:val="single" w:sz="4" w:space="0" w:color="auto"/>
              <w:right w:val="single" w:sz="4" w:space="0" w:color="auto"/>
            </w:tcBorders>
            <w:vAlign w:val="center"/>
          </w:tcPr>
          <w:p w14:paraId="325FE541" w14:textId="1D9F0E4A"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23EAB75F" w14:textId="370D8B20"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7E89794C" w14:textId="323BB14C" w:rsidR="00950EF8" w:rsidRPr="00AA5DDC" w:rsidRDefault="00950EF8" w:rsidP="00950EF8">
            <w:pPr>
              <w:jc w:val="right"/>
              <w:rPr>
                <w:rFonts w:ascii="Arial" w:eastAsia="Times New Roman" w:hAnsi="Arial" w:cs="Arial"/>
                <w:sz w:val="16"/>
                <w:szCs w:val="16"/>
                <w:lang w:val="es-CO" w:eastAsia="es-CO"/>
              </w:rPr>
            </w:pPr>
          </w:p>
        </w:tc>
      </w:tr>
      <w:tr w:rsidR="00950EF8" w:rsidRPr="00AA5DDC" w14:paraId="37824E80"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2E0257B6"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2,1,6</w:t>
            </w:r>
          </w:p>
        </w:tc>
        <w:tc>
          <w:tcPr>
            <w:tcW w:w="2061" w:type="dxa"/>
            <w:tcBorders>
              <w:top w:val="nil"/>
              <w:left w:val="nil"/>
              <w:bottom w:val="single" w:sz="4" w:space="0" w:color="auto"/>
              <w:right w:val="single" w:sz="4" w:space="0" w:color="auto"/>
            </w:tcBorders>
            <w:vAlign w:val="center"/>
            <w:hideMark/>
          </w:tcPr>
          <w:p w14:paraId="2AEBB138" w14:textId="77777777" w:rsidR="00950EF8" w:rsidRPr="00AA5DDC" w:rsidRDefault="00950EF8" w:rsidP="00950EF8">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 xml:space="preserve">Trofeo Campeón para las categorías Local 1, Local 2, Street, Mini 1, Mini 2, Rookie 2, Rookie 2 Pro, con las siguientes especificaciones mínimas: Aleación de resina y plástico con baño dorado, base plástica negra, altura 60 cm    </w:t>
            </w:r>
          </w:p>
        </w:tc>
        <w:tc>
          <w:tcPr>
            <w:tcW w:w="532" w:type="dxa"/>
            <w:tcBorders>
              <w:top w:val="nil"/>
              <w:left w:val="nil"/>
              <w:bottom w:val="single" w:sz="4" w:space="0" w:color="auto"/>
              <w:right w:val="single" w:sz="4" w:space="0" w:color="auto"/>
            </w:tcBorders>
            <w:vAlign w:val="center"/>
            <w:hideMark/>
          </w:tcPr>
          <w:p w14:paraId="2EFA6B7D"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57FA7273"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7,00</w:t>
            </w:r>
          </w:p>
        </w:tc>
        <w:tc>
          <w:tcPr>
            <w:tcW w:w="1253" w:type="dxa"/>
            <w:tcBorders>
              <w:top w:val="nil"/>
              <w:left w:val="nil"/>
              <w:bottom w:val="single" w:sz="4" w:space="0" w:color="auto"/>
              <w:right w:val="single" w:sz="4" w:space="0" w:color="auto"/>
            </w:tcBorders>
            <w:vAlign w:val="center"/>
            <w:hideMark/>
          </w:tcPr>
          <w:p w14:paraId="3E059007"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$246.850,00</w:t>
            </w:r>
          </w:p>
        </w:tc>
        <w:tc>
          <w:tcPr>
            <w:tcW w:w="1342" w:type="dxa"/>
            <w:tcBorders>
              <w:top w:val="nil"/>
              <w:left w:val="nil"/>
              <w:bottom w:val="single" w:sz="4" w:space="0" w:color="auto"/>
              <w:right w:val="single" w:sz="4" w:space="0" w:color="auto"/>
            </w:tcBorders>
            <w:vAlign w:val="center"/>
          </w:tcPr>
          <w:p w14:paraId="767325BF" w14:textId="109E2DFC"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3A7BFBFC" w14:textId="1C1299AC"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417EC618" w14:textId="79F3E12E" w:rsidR="00950EF8" w:rsidRPr="00AA5DDC" w:rsidRDefault="00950EF8" w:rsidP="00950EF8">
            <w:pPr>
              <w:jc w:val="right"/>
              <w:rPr>
                <w:rFonts w:ascii="Arial" w:eastAsia="Times New Roman" w:hAnsi="Arial" w:cs="Arial"/>
                <w:sz w:val="16"/>
                <w:szCs w:val="16"/>
                <w:lang w:val="es-CO" w:eastAsia="es-CO"/>
              </w:rPr>
            </w:pPr>
          </w:p>
        </w:tc>
      </w:tr>
      <w:tr w:rsidR="00950EF8" w:rsidRPr="00AA5DDC" w14:paraId="65D792AA"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1D0A5ECB"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2,1,7</w:t>
            </w:r>
          </w:p>
        </w:tc>
        <w:tc>
          <w:tcPr>
            <w:tcW w:w="2061" w:type="dxa"/>
            <w:tcBorders>
              <w:top w:val="nil"/>
              <w:left w:val="nil"/>
              <w:bottom w:val="single" w:sz="4" w:space="0" w:color="auto"/>
              <w:right w:val="single" w:sz="4" w:space="0" w:color="auto"/>
            </w:tcBorders>
            <w:vAlign w:val="center"/>
            <w:hideMark/>
          </w:tcPr>
          <w:p w14:paraId="31E34081" w14:textId="77777777" w:rsidR="00950EF8" w:rsidRPr="00AA5DDC" w:rsidRDefault="00950EF8" w:rsidP="00950EF8">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 xml:space="preserve">Trofeo Subcampeón para las categorías Local 1, Local 2, Street, Mini 1, Mini 2, Rookie 2, Rookie 2 Pro,con las siguientes especificaciones mínimas: Aleación de resina y plástico con baño dorado, base plástica negra, altura 53 cm    </w:t>
            </w:r>
          </w:p>
        </w:tc>
        <w:tc>
          <w:tcPr>
            <w:tcW w:w="532" w:type="dxa"/>
            <w:tcBorders>
              <w:top w:val="nil"/>
              <w:left w:val="nil"/>
              <w:bottom w:val="single" w:sz="4" w:space="0" w:color="auto"/>
              <w:right w:val="single" w:sz="4" w:space="0" w:color="auto"/>
            </w:tcBorders>
            <w:vAlign w:val="center"/>
            <w:hideMark/>
          </w:tcPr>
          <w:p w14:paraId="762E5586"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6A93EC84"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7,00</w:t>
            </w:r>
          </w:p>
        </w:tc>
        <w:tc>
          <w:tcPr>
            <w:tcW w:w="1253" w:type="dxa"/>
            <w:tcBorders>
              <w:top w:val="nil"/>
              <w:left w:val="nil"/>
              <w:bottom w:val="single" w:sz="4" w:space="0" w:color="auto"/>
              <w:right w:val="single" w:sz="4" w:space="0" w:color="auto"/>
            </w:tcBorders>
            <w:vAlign w:val="center"/>
            <w:hideMark/>
          </w:tcPr>
          <w:p w14:paraId="47E56117"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$214.800,00</w:t>
            </w:r>
          </w:p>
        </w:tc>
        <w:tc>
          <w:tcPr>
            <w:tcW w:w="1342" w:type="dxa"/>
            <w:tcBorders>
              <w:top w:val="nil"/>
              <w:left w:val="nil"/>
              <w:bottom w:val="single" w:sz="4" w:space="0" w:color="auto"/>
              <w:right w:val="single" w:sz="4" w:space="0" w:color="auto"/>
            </w:tcBorders>
            <w:vAlign w:val="center"/>
          </w:tcPr>
          <w:p w14:paraId="45CA80BA" w14:textId="571F6A59"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04B94374" w14:textId="606328C1"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525D717C" w14:textId="1F56CF80" w:rsidR="00950EF8" w:rsidRPr="00AA5DDC" w:rsidRDefault="00950EF8" w:rsidP="00950EF8">
            <w:pPr>
              <w:jc w:val="right"/>
              <w:rPr>
                <w:rFonts w:ascii="Arial" w:eastAsia="Times New Roman" w:hAnsi="Arial" w:cs="Arial"/>
                <w:sz w:val="16"/>
                <w:szCs w:val="16"/>
                <w:lang w:val="es-CO" w:eastAsia="es-CO"/>
              </w:rPr>
            </w:pPr>
          </w:p>
        </w:tc>
      </w:tr>
      <w:tr w:rsidR="00950EF8" w:rsidRPr="00AA5DDC" w14:paraId="36E86B0B"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1A225DD3"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2,1,8</w:t>
            </w:r>
          </w:p>
        </w:tc>
        <w:tc>
          <w:tcPr>
            <w:tcW w:w="2061" w:type="dxa"/>
            <w:tcBorders>
              <w:top w:val="nil"/>
              <w:left w:val="nil"/>
              <w:bottom w:val="single" w:sz="4" w:space="0" w:color="auto"/>
              <w:right w:val="single" w:sz="4" w:space="0" w:color="auto"/>
            </w:tcBorders>
            <w:vAlign w:val="center"/>
            <w:hideMark/>
          </w:tcPr>
          <w:p w14:paraId="337627DE" w14:textId="77777777" w:rsidR="00950EF8" w:rsidRPr="00AA5DDC" w:rsidRDefault="00950EF8" w:rsidP="00950EF8">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 xml:space="preserve">Trofeo Tercer puesto para las categorías Local 1, Local 2, Street, Mini 1, Mini 2, Rookie 2, Rookie 2 Pro,con las siguientes </w:t>
            </w:r>
            <w:r w:rsidRPr="00AA5DDC">
              <w:rPr>
                <w:rFonts w:ascii="Arial" w:eastAsia="Times New Roman" w:hAnsi="Arial" w:cs="Arial"/>
                <w:color w:val="000000"/>
                <w:sz w:val="16"/>
                <w:szCs w:val="16"/>
                <w:lang w:val="es-CO" w:eastAsia="es-CO"/>
              </w:rPr>
              <w:lastRenderedPageBreak/>
              <w:t xml:space="preserve">especificaciones mínimas: Aleación de resina y plástico con baño dorado, base plástica negra, altura 49 cm    </w:t>
            </w:r>
          </w:p>
        </w:tc>
        <w:tc>
          <w:tcPr>
            <w:tcW w:w="532" w:type="dxa"/>
            <w:tcBorders>
              <w:top w:val="nil"/>
              <w:left w:val="nil"/>
              <w:bottom w:val="single" w:sz="4" w:space="0" w:color="auto"/>
              <w:right w:val="single" w:sz="4" w:space="0" w:color="auto"/>
            </w:tcBorders>
            <w:vAlign w:val="center"/>
            <w:hideMark/>
          </w:tcPr>
          <w:p w14:paraId="56E43CAC"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lastRenderedPageBreak/>
              <w:t>UNID</w:t>
            </w:r>
          </w:p>
        </w:tc>
        <w:tc>
          <w:tcPr>
            <w:tcW w:w="776" w:type="dxa"/>
            <w:tcBorders>
              <w:top w:val="nil"/>
              <w:left w:val="nil"/>
              <w:bottom w:val="single" w:sz="4" w:space="0" w:color="auto"/>
              <w:right w:val="single" w:sz="4" w:space="0" w:color="auto"/>
            </w:tcBorders>
            <w:vAlign w:val="center"/>
            <w:hideMark/>
          </w:tcPr>
          <w:p w14:paraId="0CF88833"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7,00</w:t>
            </w:r>
          </w:p>
        </w:tc>
        <w:tc>
          <w:tcPr>
            <w:tcW w:w="1253" w:type="dxa"/>
            <w:tcBorders>
              <w:top w:val="nil"/>
              <w:left w:val="nil"/>
              <w:bottom w:val="single" w:sz="4" w:space="0" w:color="auto"/>
              <w:right w:val="single" w:sz="4" w:space="0" w:color="auto"/>
            </w:tcBorders>
            <w:vAlign w:val="center"/>
            <w:hideMark/>
          </w:tcPr>
          <w:p w14:paraId="358DCDB7"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$182.750,00</w:t>
            </w:r>
          </w:p>
        </w:tc>
        <w:tc>
          <w:tcPr>
            <w:tcW w:w="1342" w:type="dxa"/>
            <w:tcBorders>
              <w:top w:val="nil"/>
              <w:left w:val="nil"/>
              <w:bottom w:val="single" w:sz="4" w:space="0" w:color="auto"/>
              <w:right w:val="single" w:sz="4" w:space="0" w:color="auto"/>
            </w:tcBorders>
            <w:vAlign w:val="center"/>
          </w:tcPr>
          <w:p w14:paraId="1C19C05F" w14:textId="65807F21"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22F5BCA7" w14:textId="1968D357"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485318BA" w14:textId="5907C04B" w:rsidR="00950EF8" w:rsidRPr="00AA5DDC" w:rsidRDefault="00950EF8" w:rsidP="00950EF8">
            <w:pPr>
              <w:jc w:val="right"/>
              <w:rPr>
                <w:rFonts w:ascii="Arial" w:eastAsia="Times New Roman" w:hAnsi="Arial" w:cs="Arial"/>
                <w:sz w:val="16"/>
                <w:szCs w:val="16"/>
                <w:lang w:val="es-CO" w:eastAsia="es-CO"/>
              </w:rPr>
            </w:pPr>
          </w:p>
        </w:tc>
      </w:tr>
      <w:tr w:rsidR="00950EF8" w:rsidRPr="00AA5DDC" w14:paraId="1E549E73"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0D5F45D0" w14:textId="77777777" w:rsidR="00950EF8" w:rsidRPr="00AA5DDC" w:rsidRDefault="00950EF8" w:rsidP="00950EF8">
            <w:pPr>
              <w:jc w:val="right"/>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2,2</w:t>
            </w:r>
          </w:p>
        </w:tc>
        <w:tc>
          <w:tcPr>
            <w:tcW w:w="4622" w:type="dxa"/>
            <w:gridSpan w:val="4"/>
            <w:tcBorders>
              <w:top w:val="single" w:sz="4" w:space="0" w:color="auto"/>
              <w:left w:val="nil"/>
              <w:bottom w:val="single" w:sz="4" w:space="0" w:color="auto"/>
              <w:right w:val="single" w:sz="4" w:space="0" w:color="auto"/>
            </w:tcBorders>
            <w:vAlign w:val="center"/>
            <w:hideMark/>
          </w:tcPr>
          <w:p w14:paraId="1B05F49D" w14:textId="77777777" w:rsidR="00950EF8" w:rsidRPr="00AA5DDC" w:rsidRDefault="00950EF8" w:rsidP="00950EF8">
            <w:pPr>
              <w:jc w:val="left"/>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 xml:space="preserve">Encuentro caminantes </w:t>
            </w:r>
          </w:p>
        </w:tc>
        <w:tc>
          <w:tcPr>
            <w:tcW w:w="1342" w:type="dxa"/>
            <w:tcBorders>
              <w:top w:val="nil"/>
              <w:left w:val="nil"/>
              <w:bottom w:val="single" w:sz="4" w:space="0" w:color="auto"/>
              <w:right w:val="single" w:sz="4" w:space="0" w:color="auto"/>
            </w:tcBorders>
            <w:vAlign w:val="center"/>
          </w:tcPr>
          <w:p w14:paraId="4E85D96A" w14:textId="3FCBB136" w:rsidR="00950EF8" w:rsidRPr="00AA5DDC" w:rsidRDefault="00950EF8" w:rsidP="00950EF8">
            <w:pPr>
              <w:jc w:val="right"/>
              <w:rPr>
                <w:rFonts w:ascii="Arial" w:eastAsia="Times New Roman" w:hAnsi="Arial" w:cs="Arial"/>
                <w:b/>
                <w:bCs/>
                <w:sz w:val="16"/>
                <w:szCs w:val="16"/>
                <w:lang w:val="es-CO" w:eastAsia="es-CO"/>
              </w:rPr>
            </w:pPr>
          </w:p>
        </w:tc>
        <w:tc>
          <w:tcPr>
            <w:tcW w:w="1342" w:type="dxa"/>
            <w:tcBorders>
              <w:top w:val="nil"/>
              <w:left w:val="nil"/>
              <w:bottom w:val="single" w:sz="4" w:space="0" w:color="auto"/>
              <w:right w:val="single" w:sz="4" w:space="0" w:color="auto"/>
            </w:tcBorders>
            <w:vAlign w:val="center"/>
          </w:tcPr>
          <w:p w14:paraId="7FF2A20D" w14:textId="677CF4E4" w:rsidR="00950EF8" w:rsidRPr="00AA5DDC" w:rsidRDefault="00950EF8" w:rsidP="00950EF8">
            <w:pPr>
              <w:jc w:val="right"/>
              <w:rPr>
                <w:rFonts w:ascii="Arial" w:eastAsia="Times New Roman" w:hAnsi="Arial" w:cs="Arial"/>
                <w:b/>
                <w:bCs/>
                <w:sz w:val="16"/>
                <w:szCs w:val="16"/>
                <w:lang w:val="es-CO" w:eastAsia="es-CO"/>
              </w:rPr>
            </w:pPr>
          </w:p>
        </w:tc>
        <w:tc>
          <w:tcPr>
            <w:tcW w:w="1181" w:type="dxa"/>
            <w:tcBorders>
              <w:top w:val="nil"/>
              <w:left w:val="nil"/>
              <w:bottom w:val="single" w:sz="4" w:space="0" w:color="auto"/>
              <w:right w:val="single" w:sz="4" w:space="0" w:color="auto"/>
            </w:tcBorders>
            <w:vAlign w:val="center"/>
          </w:tcPr>
          <w:p w14:paraId="1A3FD82B" w14:textId="0D99FC9E" w:rsidR="00950EF8" w:rsidRPr="00AA5DDC" w:rsidRDefault="00950EF8" w:rsidP="00950EF8">
            <w:pPr>
              <w:jc w:val="right"/>
              <w:rPr>
                <w:rFonts w:ascii="Arial" w:eastAsia="Times New Roman" w:hAnsi="Arial" w:cs="Arial"/>
                <w:b/>
                <w:bCs/>
                <w:sz w:val="16"/>
                <w:szCs w:val="16"/>
                <w:lang w:val="es-CO" w:eastAsia="es-CO"/>
              </w:rPr>
            </w:pPr>
          </w:p>
        </w:tc>
      </w:tr>
      <w:tr w:rsidR="00950EF8" w:rsidRPr="00AA5DDC" w14:paraId="6DEA6A02"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2F4F576D"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2,2,1</w:t>
            </w:r>
          </w:p>
        </w:tc>
        <w:tc>
          <w:tcPr>
            <w:tcW w:w="2061" w:type="dxa"/>
            <w:tcBorders>
              <w:top w:val="nil"/>
              <w:left w:val="nil"/>
              <w:bottom w:val="single" w:sz="4" w:space="0" w:color="auto"/>
              <w:right w:val="single" w:sz="4" w:space="0" w:color="auto"/>
            </w:tcBorders>
            <w:vAlign w:val="center"/>
            <w:hideMark/>
          </w:tcPr>
          <w:p w14:paraId="11D9CC8A" w14:textId="77777777" w:rsidR="00950EF8" w:rsidRPr="00AA5DDC" w:rsidRDefault="00950EF8" w:rsidP="00950EF8">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Buzo confeccionado en tela 100% poliéster microperforada de 155 gramos, estampado en transfer, sublimación full color digital con cuello en rib y logos de acuerdo a recomendaciones el supervisor, para las personas participantes del evento</w:t>
            </w:r>
          </w:p>
        </w:tc>
        <w:tc>
          <w:tcPr>
            <w:tcW w:w="532" w:type="dxa"/>
            <w:tcBorders>
              <w:top w:val="nil"/>
              <w:left w:val="nil"/>
              <w:bottom w:val="single" w:sz="4" w:space="0" w:color="auto"/>
              <w:right w:val="single" w:sz="4" w:space="0" w:color="auto"/>
            </w:tcBorders>
            <w:vAlign w:val="center"/>
            <w:hideMark/>
          </w:tcPr>
          <w:p w14:paraId="6B8878BC"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6D8CC3BF"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50,00</w:t>
            </w:r>
          </w:p>
        </w:tc>
        <w:tc>
          <w:tcPr>
            <w:tcW w:w="1253" w:type="dxa"/>
            <w:tcBorders>
              <w:top w:val="nil"/>
              <w:left w:val="nil"/>
              <w:bottom w:val="single" w:sz="4" w:space="0" w:color="auto"/>
              <w:right w:val="single" w:sz="4" w:space="0" w:color="auto"/>
            </w:tcBorders>
            <w:vAlign w:val="center"/>
            <w:hideMark/>
          </w:tcPr>
          <w:p w14:paraId="4C3E758A"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$55.450,00</w:t>
            </w:r>
          </w:p>
        </w:tc>
        <w:tc>
          <w:tcPr>
            <w:tcW w:w="1342" w:type="dxa"/>
            <w:tcBorders>
              <w:top w:val="nil"/>
              <w:left w:val="nil"/>
              <w:bottom w:val="single" w:sz="4" w:space="0" w:color="auto"/>
              <w:right w:val="single" w:sz="4" w:space="0" w:color="auto"/>
            </w:tcBorders>
            <w:vAlign w:val="center"/>
          </w:tcPr>
          <w:p w14:paraId="1330126A" w14:textId="31D9D60E"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363F39D6" w14:textId="123261AD"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329A8B9A" w14:textId="045A2B0E" w:rsidR="00950EF8" w:rsidRPr="00AA5DDC" w:rsidRDefault="00950EF8" w:rsidP="00950EF8">
            <w:pPr>
              <w:jc w:val="right"/>
              <w:rPr>
                <w:rFonts w:ascii="Arial" w:eastAsia="Times New Roman" w:hAnsi="Arial" w:cs="Arial"/>
                <w:sz w:val="16"/>
                <w:szCs w:val="16"/>
                <w:lang w:val="es-CO" w:eastAsia="es-CO"/>
              </w:rPr>
            </w:pPr>
          </w:p>
        </w:tc>
      </w:tr>
      <w:tr w:rsidR="00950EF8" w:rsidRPr="00AA5DDC" w14:paraId="31738A8F" w14:textId="77777777" w:rsidTr="00950EF8">
        <w:trPr>
          <w:trHeight w:val="113"/>
          <w:jc w:val="center"/>
        </w:trPr>
        <w:tc>
          <w:tcPr>
            <w:tcW w:w="585" w:type="dxa"/>
            <w:tcBorders>
              <w:top w:val="nil"/>
              <w:left w:val="single" w:sz="4" w:space="0" w:color="auto"/>
              <w:bottom w:val="single" w:sz="4" w:space="0" w:color="auto"/>
              <w:right w:val="single" w:sz="4" w:space="0" w:color="auto"/>
            </w:tcBorders>
            <w:shd w:val="clear" w:color="auto" w:fill="DAF2D0"/>
            <w:vAlign w:val="center"/>
            <w:hideMark/>
          </w:tcPr>
          <w:p w14:paraId="54F1D17A" w14:textId="77777777" w:rsidR="00950EF8" w:rsidRPr="00AA5DDC" w:rsidRDefault="00950EF8" w:rsidP="00950EF8">
            <w:pPr>
              <w:jc w:val="righ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3,0</w:t>
            </w:r>
          </w:p>
        </w:tc>
        <w:tc>
          <w:tcPr>
            <w:tcW w:w="2061" w:type="dxa"/>
            <w:tcBorders>
              <w:top w:val="nil"/>
              <w:left w:val="nil"/>
              <w:bottom w:val="single" w:sz="4" w:space="0" w:color="auto"/>
              <w:right w:val="single" w:sz="4" w:space="0" w:color="auto"/>
            </w:tcBorders>
            <w:shd w:val="clear" w:color="auto" w:fill="DAF2D0"/>
            <w:vAlign w:val="center"/>
            <w:hideMark/>
          </w:tcPr>
          <w:p w14:paraId="5BFE0DCF" w14:textId="77777777" w:rsidR="00950EF8" w:rsidRPr="00AA5DDC" w:rsidRDefault="00950EF8" w:rsidP="00950EF8">
            <w:pPr>
              <w:jc w:val="lef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 xml:space="preserve">Actividades culturales </w:t>
            </w:r>
          </w:p>
        </w:tc>
        <w:tc>
          <w:tcPr>
            <w:tcW w:w="532" w:type="dxa"/>
            <w:tcBorders>
              <w:top w:val="nil"/>
              <w:left w:val="nil"/>
              <w:bottom w:val="single" w:sz="4" w:space="0" w:color="auto"/>
              <w:right w:val="single" w:sz="4" w:space="0" w:color="auto"/>
            </w:tcBorders>
            <w:shd w:val="clear" w:color="auto" w:fill="DAF2D0"/>
            <w:vAlign w:val="center"/>
            <w:hideMark/>
          </w:tcPr>
          <w:p w14:paraId="3C64ABE5" w14:textId="77777777" w:rsidR="00950EF8" w:rsidRPr="00AA5DDC" w:rsidRDefault="00950EF8" w:rsidP="00950EF8">
            <w:pPr>
              <w:jc w:val="lef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 </w:t>
            </w:r>
          </w:p>
        </w:tc>
        <w:tc>
          <w:tcPr>
            <w:tcW w:w="776" w:type="dxa"/>
            <w:tcBorders>
              <w:top w:val="nil"/>
              <w:left w:val="nil"/>
              <w:bottom w:val="single" w:sz="4" w:space="0" w:color="auto"/>
              <w:right w:val="single" w:sz="4" w:space="0" w:color="auto"/>
            </w:tcBorders>
            <w:shd w:val="clear" w:color="auto" w:fill="DAF2D0"/>
            <w:vAlign w:val="center"/>
            <w:hideMark/>
          </w:tcPr>
          <w:p w14:paraId="7D234708" w14:textId="77777777" w:rsidR="00950EF8" w:rsidRPr="00AA5DDC" w:rsidRDefault="00950EF8" w:rsidP="00950EF8">
            <w:pPr>
              <w:jc w:val="lef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 </w:t>
            </w:r>
          </w:p>
        </w:tc>
        <w:tc>
          <w:tcPr>
            <w:tcW w:w="1253" w:type="dxa"/>
            <w:tcBorders>
              <w:top w:val="nil"/>
              <w:left w:val="nil"/>
              <w:bottom w:val="single" w:sz="4" w:space="0" w:color="auto"/>
              <w:right w:val="single" w:sz="4" w:space="0" w:color="auto"/>
            </w:tcBorders>
            <w:shd w:val="clear" w:color="auto" w:fill="DAF2D0"/>
            <w:vAlign w:val="center"/>
            <w:hideMark/>
          </w:tcPr>
          <w:p w14:paraId="4D68EBC0" w14:textId="77777777" w:rsidR="00950EF8" w:rsidRPr="00AA5DDC" w:rsidRDefault="00950EF8" w:rsidP="00950EF8">
            <w:pPr>
              <w:jc w:val="lef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 </w:t>
            </w:r>
          </w:p>
        </w:tc>
        <w:tc>
          <w:tcPr>
            <w:tcW w:w="1342" w:type="dxa"/>
            <w:tcBorders>
              <w:top w:val="nil"/>
              <w:left w:val="nil"/>
              <w:bottom w:val="single" w:sz="4" w:space="0" w:color="auto"/>
              <w:right w:val="single" w:sz="4" w:space="0" w:color="auto"/>
            </w:tcBorders>
            <w:shd w:val="clear" w:color="auto" w:fill="DAF2D0"/>
            <w:vAlign w:val="center"/>
          </w:tcPr>
          <w:p w14:paraId="4D2909AE" w14:textId="09BB1CE8" w:rsidR="00950EF8" w:rsidRPr="00AA5DDC" w:rsidRDefault="00950EF8" w:rsidP="00950EF8">
            <w:pPr>
              <w:jc w:val="right"/>
              <w:rPr>
                <w:rFonts w:ascii="Arial" w:eastAsia="Times New Roman" w:hAnsi="Arial" w:cs="Arial"/>
                <w:b/>
                <w:bCs/>
                <w:sz w:val="16"/>
                <w:szCs w:val="16"/>
                <w:lang w:val="es-CO" w:eastAsia="es-CO"/>
              </w:rPr>
            </w:pPr>
          </w:p>
        </w:tc>
        <w:tc>
          <w:tcPr>
            <w:tcW w:w="1342" w:type="dxa"/>
            <w:tcBorders>
              <w:top w:val="nil"/>
              <w:left w:val="nil"/>
              <w:bottom w:val="single" w:sz="4" w:space="0" w:color="auto"/>
              <w:right w:val="single" w:sz="4" w:space="0" w:color="auto"/>
            </w:tcBorders>
            <w:shd w:val="clear" w:color="auto" w:fill="DAF2D0"/>
            <w:vAlign w:val="center"/>
          </w:tcPr>
          <w:p w14:paraId="3A652563" w14:textId="35DD66BC" w:rsidR="00950EF8" w:rsidRPr="00AA5DDC" w:rsidRDefault="00950EF8" w:rsidP="00950EF8">
            <w:pPr>
              <w:jc w:val="right"/>
              <w:rPr>
                <w:rFonts w:ascii="Arial" w:eastAsia="Times New Roman" w:hAnsi="Arial" w:cs="Arial"/>
                <w:b/>
                <w:bCs/>
                <w:sz w:val="16"/>
                <w:szCs w:val="16"/>
                <w:lang w:val="es-CO" w:eastAsia="es-CO"/>
              </w:rPr>
            </w:pPr>
          </w:p>
        </w:tc>
        <w:tc>
          <w:tcPr>
            <w:tcW w:w="1181" w:type="dxa"/>
            <w:tcBorders>
              <w:top w:val="nil"/>
              <w:left w:val="nil"/>
              <w:bottom w:val="single" w:sz="4" w:space="0" w:color="auto"/>
              <w:right w:val="single" w:sz="4" w:space="0" w:color="auto"/>
            </w:tcBorders>
            <w:shd w:val="clear" w:color="auto" w:fill="DAF2D0"/>
            <w:vAlign w:val="center"/>
          </w:tcPr>
          <w:p w14:paraId="55582440" w14:textId="52843B22" w:rsidR="00950EF8" w:rsidRPr="00AA5DDC" w:rsidRDefault="00950EF8" w:rsidP="00950EF8">
            <w:pPr>
              <w:jc w:val="right"/>
              <w:rPr>
                <w:rFonts w:ascii="Arial" w:eastAsia="Times New Roman" w:hAnsi="Arial" w:cs="Arial"/>
                <w:b/>
                <w:bCs/>
                <w:sz w:val="16"/>
                <w:szCs w:val="16"/>
                <w:lang w:val="es-CO" w:eastAsia="es-CO"/>
              </w:rPr>
            </w:pPr>
          </w:p>
        </w:tc>
      </w:tr>
      <w:tr w:rsidR="00950EF8" w:rsidRPr="00AA5DDC" w14:paraId="2905FB44"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38976B96" w14:textId="77777777" w:rsidR="00950EF8" w:rsidRPr="00AA5DDC" w:rsidRDefault="00950EF8" w:rsidP="00950EF8">
            <w:pPr>
              <w:jc w:val="righ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3,1</w:t>
            </w:r>
          </w:p>
        </w:tc>
        <w:tc>
          <w:tcPr>
            <w:tcW w:w="2061" w:type="dxa"/>
            <w:tcBorders>
              <w:top w:val="nil"/>
              <w:left w:val="nil"/>
              <w:bottom w:val="single" w:sz="4" w:space="0" w:color="auto"/>
              <w:right w:val="single" w:sz="4" w:space="0" w:color="auto"/>
            </w:tcBorders>
            <w:vAlign w:val="center"/>
            <w:hideMark/>
          </w:tcPr>
          <w:p w14:paraId="240738F4" w14:textId="77777777" w:rsidR="00950EF8" w:rsidRPr="00AA5DDC" w:rsidRDefault="00950EF8" w:rsidP="00950EF8">
            <w:pPr>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 xml:space="preserve">Presentaciones musicales </w:t>
            </w:r>
          </w:p>
        </w:tc>
        <w:tc>
          <w:tcPr>
            <w:tcW w:w="532" w:type="dxa"/>
            <w:tcBorders>
              <w:top w:val="nil"/>
              <w:left w:val="nil"/>
              <w:bottom w:val="single" w:sz="4" w:space="0" w:color="auto"/>
              <w:right w:val="single" w:sz="4" w:space="0" w:color="auto"/>
            </w:tcBorders>
            <w:vAlign w:val="center"/>
            <w:hideMark/>
          </w:tcPr>
          <w:p w14:paraId="4420ABDA" w14:textId="77777777" w:rsidR="00950EF8" w:rsidRPr="00AA5DDC" w:rsidRDefault="00950EF8" w:rsidP="00950EF8">
            <w:pPr>
              <w:jc w:val="cente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 </w:t>
            </w:r>
          </w:p>
        </w:tc>
        <w:tc>
          <w:tcPr>
            <w:tcW w:w="776" w:type="dxa"/>
            <w:tcBorders>
              <w:top w:val="nil"/>
              <w:left w:val="nil"/>
              <w:bottom w:val="single" w:sz="4" w:space="0" w:color="auto"/>
              <w:right w:val="single" w:sz="4" w:space="0" w:color="auto"/>
            </w:tcBorders>
            <w:vAlign w:val="center"/>
            <w:hideMark/>
          </w:tcPr>
          <w:p w14:paraId="346DA16A"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 </w:t>
            </w:r>
          </w:p>
        </w:tc>
        <w:tc>
          <w:tcPr>
            <w:tcW w:w="1253" w:type="dxa"/>
            <w:tcBorders>
              <w:top w:val="nil"/>
              <w:left w:val="nil"/>
              <w:bottom w:val="single" w:sz="4" w:space="0" w:color="auto"/>
              <w:right w:val="single" w:sz="4" w:space="0" w:color="auto"/>
            </w:tcBorders>
            <w:vAlign w:val="center"/>
            <w:hideMark/>
          </w:tcPr>
          <w:p w14:paraId="6CD62377"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 </w:t>
            </w:r>
          </w:p>
        </w:tc>
        <w:tc>
          <w:tcPr>
            <w:tcW w:w="1342" w:type="dxa"/>
            <w:tcBorders>
              <w:top w:val="nil"/>
              <w:left w:val="nil"/>
              <w:bottom w:val="single" w:sz="4" w:space="0" w:color="auto"/>
              <w:right w:val="single" w:sz="4" w:space="0" w:color="auto"/>
            </w:tcBorders>
            <w:vAlign w:val="center"/>
          </w:tcPr>
          <w:p w14:paraId="6E1B82C4" w14:textId="6D49A001" w:rsidR="00950EF8" w:rsidRPr="00AA5DDC" w:rsidRDefault="00950EF8" w:rsidP="00950EF8">
            <w:pPr>
              <w:jc w:val="right"/>
              <w:rPr>
                <w:rFonts w:ascii="Arial" w:eastAsia="Times New Roman" w:hAnsi="Arial" w:cs="Arial"/>
                <w:b/>
                <w:bCs/>
                <w:sz w:val="16"/>
                <w:szCs w:val="16"/>
                <w:lang w:val="es-CO" w:eastAsia="es-CO"/>
              </w:rPr>
            </w:pPr>
          </w:p>
        </w:tc>
        <w:tc>
          <w:tcPr>
            <w:tcW w:w="1342" w:type="dxa"/>
            <w:tcBorders>
              <w:top w:val="nil"/>
              <w:left w:val="nil"/>
              <w:bottom w:val="single" w:sz="4" w:space="0" w:color="auto"/>
              <w:right w:val="single" w:sz="4" w:space="0" w:color="auto"/>
            </w:tcBorders>
            <w:vAlign w:val="center"/>
          </w:tcPr>
          <w:p w14:paraId="307480D5" w14:textId="32E09890" w:rsidR="00950EF8" w:rsidRPr="00AA5DDC" w:rsidRDefault="00950EF8" w:rsidP="00950EF8">
            <w:pPr>
              <w:jc w:val="right"/>
              <w:rPr>
                <w:rFonts w:ascii="Arial" w:eastAsia="Times New Roman" w:hAnsi="Arial" w:cs="Arial"/>
                <w:b/>
                <w:bCs/>
                <w:sz w:val="16"/>
                <w:szCs w:val="16"/>
                <w:lang w:val="es-CO" w:eastAsia="es-CO"/>
              </w:rPr>
            </w:pPr>
          </w:p>
        </w:tc>
        <w:tc>
          <w:tcPr>
            <w:tcW w:w="1181" w:type="dxa"/>
            <w:tcBorders>
              <w:top w:val="nil"/>
              <w:left w:val="nil"/>
              <w:bottom w:val="single" w:sz="4" w:space="0" w:color="auto"/>
              <w:right w:val="single" w:sz="4" w:space="0" w:color="auto"/>
            </w:tcBorders>
            <w:vAlign w:val="center"/>
          </w:tcPr>
          <w:p w14:paraId="007F26F3" w14:textId="6A50A541" w:rsidR="00950EF8" w:rsidRPr="00AA5DDC" w:rsidRDefault="00950EF8" w:rsidP="00950EF8">
            <w:pPr>
              <w:jc w:val="right"/>
              <w:rPr>
                <w:rFonts w:ascii="Arial" w:eastAsia="Times New Roman" w:hAnsi="Arial" w:cs="Arial"/>
                <w:b/>
                <w:bCs/>
                <w:sz w:val="16"/>
                <w:szCs w:val="16"/>
                <w:lang w:val="es-CO" w:eastAsia="es-CO"/>
              </w:rPr>
            </w:pPr>
          </w:p>
        </w:tc>
      </w:tr>
      <w:tr w:rsidR="00F4569F" w:rsidRPr="00AA5DDC" w14:paraId="1664B0EA"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65852204"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3,1,1</w:t>
            </w:r>
          </w:p>
        </w:tc>
        <w:tc>
          <w:tcPr>
            <w:tcW w:w="2061" w:type="dxa"/>
            <w:tcBorders>
              <w:top w:val="nil"/>
              <w:left w:val="nil"/>
              <w:bottom w:val="single" w:sz="4" w:space="0" w:color="auto"/>
              <w:right w:val="single" w:sz="4" w:space="0" w:color="auto"/>
            </w:tcBorders>
            <w:vAlign w:val="center"/>
            <w:hideMark/>
          </w:tcPr>
          <w:p w14:paraId="3F76CF47" w14:textId="306C50A1" w:rsidR="00F4569F" w:rsidRPr="00AA5DDC" w:rsidRDefault="00F4569F" w:rsidP="00F4569F">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eastAsia="es-CO"/>
              </w:rPr>
              <w:t>Servicio de DJ de música urbana, con salida de 1 hora y 20 minutos</w:t>
            </w:r>
          </w:p>
        </w:tc>
        <w:tc>
          <w:tcPr>
            <w:tcW w:w="532" w:type="dxa"/>
            <w:tcBorders>
              <w:top w:val="nil"/>
              <w:left w:val="nil"/>
              <w:bottom w:val="single" w:sz="4" w:space="0" w:color="auto"/>
              <w:right w:val="single" w:sz="4" w:space="0" w:color="auto"/>
            </w:tcBorders>
            <w:vAlign w:val="center"/>
            <w:hideMark/>
          </w:tcPr>
          <w:p w14:paraId="4BFAB474"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6BE9A1ED"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1,00</w:t>
            </w:r>
          </w:p>
        </w:tc>
        <w:tc>
          <w:tcPr>
            <w:tcW w:w="1253" w:type="dxa"/>
            <w:tcBorders>
              <w:top w:val="nil"/>
              <w:left w:val="nil"/>
              <w:bottom w:val="single" w:sz="4" w:space="0" w:color="auto"/>
              <w:right w:val="single" w:sz="4" w:space="0" w:color="auto"/>
            </w:tcBorders>
            <w:vAlign w:val="center"/>
            <w:hideMark/>
          </w:tcPr>
          <w:p w14:paraId="7CF5EE7D" w14:textId="77777777" w:rsidR="00F4569F" w:rsidRPr="00AA5DDC" w:rsidRDefault="00F4569F" w:rsidP="00F4569F">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$4.510.300,00</w:t>
            </w:r>
          </w:p>
        </w:tc>
        <w:tc>
          <w:tcPr>
            <w:tcW w:w="1342" w:type="dxa"/>
            <w:tcBorders>
              <w:top w:val="nil"/>
              <w:left w:val="nil"/>
              <w:bottom w:val="single" w:sz="4" w:space="0" w:color="auto"/>
              <w:right w:val="single" w:sz="4" w:space="0" w:color="auto"/>
            </w:tcBorders>
            <w:vAlign w:val="center"/>
          </w:tcPr>
          <w:p w14:paraId="01CB391C" w14:textId="3A1F41BC" w:rsidR="00F4569F" w:rsidRPr="00AA5DDC" w:rsidRDefault="00F4569F" w:rsidP="00F4569F">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6C5A98D9" w14:textId="6BDDE175" w:rsidR="00F4569F" w:rsidRPr="00AA5DDC" w:rsidRDefault="00F4569F" w:rsidP="00F4569F">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6AA6A715" w14:textId="3C8C4272" w:rsidR="00F4569F" w:rsidRPr="00AA5DDC" w:rsidRDefault="00F4569F" w:rsidP="00F4569F">
            <w:pPr>
              <w:jc w:val="right"/>
              <w:rPr>
                <w:rFonts w:ascii="Arial" w:eastAsia="Times New Roman" w:hAnsi="Arial" w:cs="Arial"/>
                <w:sz w:val="16"/>
                <w:szCs w:val="16"/>
                <w:lang w:val="es-CO" w:eastAsia="es-CO"/>
              </w:rPr>
            </w:pPr>
          </w:p>
        </w:tc>
      </w:tr>
      <w:tr w:rsidR="00F4569F" w:rsidRPr="00AA5DDC" w14:paraId="537B823B"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2FE3C425"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3,1,2</w:t>
            </w:r>
          </w:p>
        </w:tc>
        <w:tc>
          <w:tcPr>
            <w:tcW w:w="2061" w:type="dxa"/>
            <w:tcBorders>
              <w:top w:val="nil"/>
              <w:left w:val="nil"/>
              <w:bottom w:val="single" w:sz="4" w:space="0" w:color="auto"/>
              <w:right w:val="single" w:sz="4" w:space="0" w:color="auto"/>
            </w:tcBorders>
            <w:vAlign w:val="center"/>
            <w:hideMark/>
          </w:tcPr>
          <w:p w14:paraId="4FE88FB0" w14:textId="1FE1B426" w:rsidR="00F4569F" w:rsidRPr="00AA5DDC" w:rsidRDefault="00F4569F" w:rsidP="00F4569F">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eastAsia="es-CO"/>
              </w:rPr>
              <w:t>Agrupación musical, genero de música vallenato mínimo 16 integrantes con salida de 1 hora y 30 min. (sábado)</w:t>
            </w:r>
          </w:p>
        </w:tc>
        <w:tc>
          <w:tcPr>
            <w:tcW w:w="532" w:type="dxa"/>
            <w:tcBorders>
              <w:top w:val="nil"/>
              <w:left w:val="nil"/>
              <w:bottom w:val="single" w:sz="4" w:space="0" w:color="auto"/>
              <w:right w:val="single" w:sz="4" w:space="0" w:color="auto"/>
            </w:tcBorders>
            <w:vAlign w:val="center"/>
            <w:hideMark/>
          </w:tcPr>
          <w:p w14:paraId="27DD4162"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6E221C66"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1,00</w:t>
            </w:r>
          </w:p>
        </w:tc>
        <w:tc>
          <w:tcPr>
            <w:tcW w:w="1253" w:type="dxa"/>
            <w:tcBorders>
              <w:top w:val="nil"/>
              <w:left w:val="nil"/>
              <w:bottom w:val="single" w:sz="4" w:space="0" w:color="auto"/>
              <w:right w:val="single" w:sz="4" w:space="0" w:color="auto"/>
            </w:tcBorders>
            <w:vAlign w:val="center"/>
            <w:hideMark/>
          </w:tcPr>
          <w:p w14:paraId="2DA8600E" w14:textId="77777777" w:rsidR="00F4569F" w:rsidRPr="00AA5DDC" w:rsidRDefault="00F4569F" w:rsidP="00F4569F">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$57.989.700,00</w:t>
            </w:r>
          </w:p>
        </w:tc>
        <w:tc>
          <w:tcPr>
            <w:tcW w:w="1342" w:type="dxa"/>
            <w:tcBorders>
              <w:top w:val="nil"/>
              <w:left w:val="nil"/>
              <w:bottom w:val="single" w:sz="4" w:space="0" w:color="auto"/>
              <w:right w:val="single" w:sz="4" w:space="0" w:color="auto"/>
            </w:tcBorders>
            <w:vAlign w:val="center"/>
          </w:tcPr>
          <w:p w14:paraId="2F79BB40" w14:textId="052E392D" w:rsidR="00F4569F" w:rsidRPr="00AA5DDC" w:rsidRDefault="00F4569F" w:rsidP="00F4569F">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6C1148A2" w14:textId="4555BC86" w:rsidR="00F4569F" w:rsidRPr="00AA5DDC" w:rsidRDefault="00F4569F" w:rsidP="00F4569F">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6E1C6C81" w14:textId="5C29A96E" w:rsidR="00F4569F" w:rsidRPr="00AA5DDC" w:rsidRDefault="00F4569F" w:rsidP="00F4569F">
            <w:pPr>
              <w:jc w:val="right"/>
              <w:rPr>
                <w:rFonts w:ascii="Arial" w:eastAsia="Times New Roman" w:hAnsi="Arial" w:cs="Arial"/>
                <w:sz w:val="16"/>
                <w:szCs w:val="16"/>
                <w:lang w:val="es-CO" w:eastAsia="es-CO"/>
              </w:rPr>
            </w:pPr>
          </w:p>
        </w:tc>
      </w:tr>
      <w:tr w:rsidR="00F4569F" w:rsidRPr="00AA5DDC" w14:paraId="7D6E01A4"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443FE487"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3,1,3</w:t>
            </w:r>
          </w:p>
        </w:tc>
        <w:tc>
          <w:tcPr>
            <w:tcW w:w="2061" w:type="dxa"/>
            <w:tcBorders>
              <w:top w:val="nil"/>
              <w:left w:val="nil"/>
              <w:bottom w:val="single" w:sz="4" w:space="0" w:color="auto"/>
              <w:right w:val="single" w:sz="4" w:space="0" w:color="auto"/>
            </w:tcBorders>
            <w:vAlign w:val="center"/>
            <w:hideMark/>
          </w:tcPr>
          <w:p w14:paraId="622EF9BD" w14:textId="235CEFA1" w:rsidR="00F4569F" w:rsidRPr="00AA5DDC" w:rsidRDefault="00F4569F" w:rsidP="00F4569F">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eastAsia="es-CO"/>
              </w:rPr>
              <w:t>Agrupación musical, genero merengue - tropical, carranguero, vallenato, popular, norteño, corralero, salsa, san juanero, ro k en español mínimo 11 integrantes, con salida de 2 horas. (sábado)</w:t>
            </w:r>
          </w:p>
        </w:tc>
        <w:tc>
          <w:tcPr>
            <w:tcW w:w="532" w:type="dxa"/>
            <w:tcBorders>
              <w:top w:val="nil"/>
              <w:left w:val="nil"/>
              <w:bottom w:val="single" w:sz="4" w:space="0" w:color="auto"/>
              <w:right w:val="single" w:sz="4" w:space="0" w:color="auto"/>
            </w:tcBorders>
            <w:vAlign w:val="center"/>
            <w:hideMark/>
          </w:tcPr>
          <w:p w14:paraId="3F2FBAAD" w14:textId="77777777" w:rsidR="00F4569F" w:rsidRPr="00AA5DDC" w:rsidRDefault="00F4569F" w:rsidP="00F4569F">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251951B8"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1,00</w:t>
            </w:r>
          </w:p>
        </w:tc>
        <w:tc>
          <w:tcPr>
            <w:tcW w:w="1253" w:type="dxa"/>
            <w:tcBorders>
              <w:top w:val="nil"/>
              <w:left w:val="nil"/>
              <w:bottom w:val="single" w:sz="4" w:space="0" w:color="auto"/>
              <w:right w:val="single" w:sz="4" w:space="0" w:color="auto"/>
            </w:tcBorders>
            <w:vAlign w:val="center"/>
            <w:hideMark/>
          </w:tcPr>
          <w:p w14:paraId="5760D5A3" w14:textId="77777777" w:rsidR="00F4569F" w:rsidRPr="00AA5DDC" w:rsidRDefault="00F4569F" w:rsidP="00F4569F">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$10.309.300,00</w:t>
            </w:r>
          </w:p>
        </w:tc>
        <w:tc>
          <w:tcPr>
            <w:tcW w:w="1342" w:type="dxa"/>
            <w:tcBorders>
              <w:top w:val="nil"/>
              <w:left w:val="nil"/>
              <w:bottom w:val="single" w:sz="4" w:space="0" w:color="auto"/>
              <w:right w:val="single" w:sz="4" w:space="0" w:color="auto"/>
            </w:tcBorders>
            <w:vAlign w:val="center"/>
          </w:tcPr>
          <w:p w14:paraId="38F0A73B" w14:textId="4A0DA48C" w:rsidR="00F4569F" w:rsidRPr="00AA5DDC" w:rsidRDefault="00F4569F" w:rsidP="00F4569F">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034C542F" w14:textId="099C3E45" w:rsidR="00F4569F" w:rsidRPr="00AA5DDC" w:rsidRDefault="00F4569F" w:rsidP="00F4569F">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22464912" w14:textId="59541451" w:rsidR="00F4569F" w:rsidRPr="00AA5DDC" w:rsidRDefault="00F4569F" w:rsidP="00F4569F">
            <w:pPr>
              <w:jc w:val="right"/>
              <w:rPr>
                <w:rFonts w:ascii="Arial" w:eastAsia="Times New Roman" w:hAnsi="Arial" w:cs="Arial"/>
                <w:sz w:val="16"/>
                <w:szCs w:val="16"/>
                <w:lang w:val="es-CO" w:eastAsia="es-CO"/>
              </w:rPr>
            </w:pPr>
          </w:p>
        </w:tc>
      </w:tr>
      <w:tr w:rsidR="00F4569F" w:rsidRPr="00AA5DDC" w14:paraId="0CF51C19"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0041FA13"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3,1,4</w:t>
            </w:r>
          </w:p>
        </w:tc>
        <w:tc>
          <w:tcPr>
            <w:tcW w:w="2061" w:type="dxa"/>
            <w:tcBorders>
              <w:top w:val="nil"/>
              <w:left w:val="nil"/>
              <w:bottom w:val="single" w:sz="4" w:space="0" w:color="auto"/>
              <w:right w:val="single" w:sz="4" w:space="0" w:color="auto"/>
            </w:tcBorders>
            <w:vAlign w:val="center"/>
            <w:hideMark/>
          </w:tcPr>
          <w:p w14:paraId="7E236A5D" w14:textId="245714FA" w:rsidR="00F4569F" w:rsidRPr="00AA5DDC" w:rsidRDefault="00F4569F" w:rsidP="00F4569F">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eastAsia="es-CO"/>
              </w:rPr>
              <w:t>Agrupación musical, genero popular, artista reconocido de talla nacional e internacional con mínimo 13 integrantes, con salida de 1 hora y 30 minutos horas. (Domingo)</w:t>
            </w:r>
          </w:p>
        </w:tc>
        <w:tc>
          <w:tcPr>
            <w:tcW w:w="532" w:type="dxa"/>
            <w:tcBorders>
              <w:top w:val="nil"/>
              <w:left w:val="nil"/>
              <w:bottom w:val="single" w:sz="4" w:space="0" w:color="auto"/>
              <w:right w:val="single" w:sz="4" w:space="0" w:color="auto"/>
            </w:tcBorders>
            <w:vAlign w:val="center"/>
            <w:hideMark/>
          </w:tcPr>
          <w:p w14:paraId="2FB46C39"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37A880ED"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1,00</w:t>
            </w:r>
          </w:p>
        </w:tc>
        <w:tc>
          <w:tcPr>
            <w:tcW w:w="1253" w:type="dxa"/>
            <w:tcBorders>
              <w:top w:val="nil"/>
              <w:left w:val="nil"/>
              <w:bottom w:val="single" w:sz="4" w:space="0" w:color="auto"/>
              <w:right w:val="single" w:sz="4" w:space="0" w:color="auto"/>
            </w:tcBorders>
            <w:vAlign w:val="center"/>
            <w:hideMark/>
          </w:tcPr>
          <w:p w14:paraId="5666E31B" w14:textId="77777777" w:rsidR="00F4569F" w:rsidRPr="00AA5DDC" w:rsidRDefault="00F4569F" w:rsidP="00F4569F">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$83.762.900,00</w:t>
            </w:r>
          </w:p>
        </w:tc>
        <w:tc>
          <w:tcPr>
            <w:tcW w:w="1342" w:type="dxa"/>
            <w:tcBorders>
              <w:top w:val="nil"/>
              <w:left w:val="nil"/>
              <w:bottom w:val="single" w:sz="4" w:space="0" w:color="auto"/>
              <w:right w:val="single" w:sz="4" w:space="0" w:color="auto"/>
            </w:tcBorders>
            <w:vAlign w:val="center"/>
          </w:tcPr>
          <w:p w14:paraId="442368F0" w14:textId="78864C73" w:rsidR="00F4569F" w:rsidRPr="00AA5DDC" w:rsidRDefault="00F4569F" w:rsidP="00F4569F">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1D7D88C5" w14:textId="105719D2" w:rsidR="00F4569F" w:rsidRPr="00AA5DDC" w:rsidRDefault="00F4569F" w:rsidP="00F4569F">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73F4AF47" w14:textId="086E73A4" w:rsidR="00F4569F" w:rsidRPr="00AA5DDC" w:rsidRDefault="00F4569F" w:rsidP="00F4569F">
            <w:pPr>
              <w:jc w:val="right"/>
              <w:rPr>
                <w:rFonts w:ascii="Arial" w:eastAsia="Times New Roman" w:hAnsi="Arial" w:cs="Arial"/>
                <w:sz w:val="16"/>
                <w:szCs w:val="16"/>
                <w:lang w:val="es-CO" w:eastAsia="es-CO"/>
              </w:rPr>
            </w:pPr>
          </w:p>
        </w:tc>
      </w:tr>
      <w:tr w:rsidR="00F4569F" w:rsidRPr="00AA5DDC" w14:paraId="347AD884"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3243B4BD"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3,1,5</w:t>
            </w:r>
          </w:p>
        </w:tc>
        <w:tc>
          <w:tcPr>
            <w:tcW w:w="2061" w:type="dxa"/>
            <w:tcBorders>
              <w:top w:val="nil"/>
              <w:left w:val="nil"/>
              <w:bottom w:val="single" w:sz="4" w:space="0" w:color="auto"/>
              <w:right w:val="single" w:sz="4" w:space="0" w:color="auto"/>
            </w:tcBorders>
            <w:vAlign w:val="center"/>
            <w:hideMark/>
          </w:tcPr>
          <w:p w14:paraId="6A797F57" w14:textId="2F1FEF38" w:rsidR="00F4569F" w:rsidRPr="00AA5DDC" w:rsidRDefault="00F4569F" w:rsidP="00F4569F">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eastAsia="es-CO"/>
              </w:rPr>
              <w:t>Agrupación musical, genero tropical, salsa, merengue, corralero, show cumbia y carnaval, show carranguero, entre otros, mínimo 11 integrantes con salida de 03 horas. (Domingo)</w:t>
            </w:r>
          </w:p>
        </w:tc>
        <w:tc>
          <w:tcPr>
            <w:tcW w:w="532" w:type="dxa"/>
            <w:tcBorders>
              <w:top w:val="nil"/>
              <w:left w:val="nil"/>
              <w:bottom w:val="single" w:sz="4" w:space="0" w:color="auto"/>
              <w:right w:val="single" w:sz="4" w:space="0" w:color="auto"/>
            </w:tcBorders>
            <w:vAlign w:val="center"/>
            <w:hideMark/>
          </w:tcPr>
          <w:p w14:paraId="52170DC9"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5978C869"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1,00</w:t>
            </w:r>
          </w:p>
        </w:tc>
        <w:tc>
          <w:tcPr>
            <w:tcW w:w="1253" w:type="dxa"/>
            <w:tcBorders>
              <w:top w:val="nil"/>
              <w:left w:val="nil"/>
              <w:bottom w:val="single" w:sz="4" w:space="0" w:color="auto"/>
              <w:right w:val="single" w:sz="4" w:space="0" w:color="auto"/>
            </w:tcBorders>
            <w:vAlign w:val="center"/>
            <w:hideMark/>
          </w:tcPr>
          <w:p w14:paraId="09AD4FAC" w14:textId="77777777" w:rsidR="00F4569F" w:rsidRPr="00AA5DDC" w:rsidRDefault="00F4569F" w:rsidP="00F4569F">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$14.175.300,00</w:t>
            </w:r>
          </w:p>
        </w:tc>
        <w:tc>
          <w:tcPr>
            <w:tcW w:w="1342" w:type="dxa"/>
            <w:tcBorders>
              <w:top w:val="nil"/>
              <w:left w:val="nil"/>
              <w:bottom w:val="single" w:sz="4" w:space="0" w:color="auto"/>
              <w:right w:val="single" w:sz="4" w:space="0" w:color="auto"/>
            </w:tcBorders>
            <w:vAlign w:val="center"/>
          </w:tcPr>
          <w:p w14:paraId="58D61FB2" w14:textId="27783ECE" w:rsidR="00F4569F" w:rsidRPr="00AA5DDC" w:rsidRDefault="00F4569F" w:rsidP="00F4569F">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298AE1EE" w14:textId="6E32A1DB" w:rsidR="00F4569F" w:rsidRPr="00AA5DDC" w:rsidRDefault="00F4569F" w:rsidP="00F4569F">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500A4160" w14:textId="532FDCB3" w:rsidR="00F4569F" w:rsidRPr="00AA5DDC" w:rsidRDefault="00F4569F" w:rsidP="00F4569F">
            <w:pPr>
              <w:jc w:val="right"/>
              <w:rPr>
                <w:rFonts w:ascii="Arial" w:eastAsia="Times New Roman" w:hAnsi="Arial" w:cs="Arial"/>
                <w:sz w:val="16"/>
                <w:szCs w:val="16"/>
                <w:lang w:val="es-CO" w:eastAsia="es-CO"/>
              </w:rPr>
            </w:pPr>
          </w:p>
        </w:tc>
      </w:tr>
      <w:tr w:rsidR="00F4569F" w:rsidRPr="00AA5DDC" w14:paraId="64BF836C"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67D11538"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3,1,6</w:t>
            </w:r>
          </w:p>
        </w:tc>
        <w:tc>
          <w:tcPr>
            <w:tcW w:w="2061" w:type="dxa"/>
            <w:tcBorders>
              <w:top w:val="nil"/>
              <w:left w:val="nil"/>
              <w:bottom w:val="single" w:sz="4" w:space="0" w:color="auto"/>
              <w:right w:val="single" w:sz="4" w:space="0" w:color="auto"/>
            </w:tcBorders>
            <w:vAlign w:val="center"/>
            <w:hideMark/>
          </w:tcPr>
          <w:p w14:paraId="5B27FA4E" w14:textId="7BAABF15" w:rsidR="00F4569F" w:rsidRPr="00AA5DDC" w:rsidRDefault="00F4569F" w:rsidP="00F4569F">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eastAsia="es-CO"/>
              </w:rPr>
              <w:t>Agrupación musical, genero carranguera, música tropical, vallenata y ranche-norteña mínimo 09 integrantes con salida de 02 horas. (Domingo)</w:t>
            </w:r>
          </w:p>
        </w:tc>
        <w:tc>
          <w:tcPr>
            <w:tcW w:w="532" w:type="dxa"/>
            <w:tcBorders>
              <w:top w:val="nil"/>
              <w:left w:val="nil"/>
              <w:bottom w:val="single" w:sz="4" w:space="0" w:color="auto"/>
              <w:right w:val="single" w:sz="4" w:space="0" w:color="auto"/>
            </w:tcBorders>
            <w:vAlign w:val="center"/>
            <w:hideMark/>
          </w:tcPr>
          <w:p w14:paraId="27BA70EF" w14:textId="77777777" w:rsidR="00F4569F" w:rsidRPr="00AA5DDC" w:rsidRDefault="00F4569F" w:rsidP="00F4569F">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368B3832"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1,00</w:t>
            </w:r>
          </w:p>
        </w:tc>
        <w:tc>
          <w:tcPr>
            <w:tcW w:w="1253" w:type="dxa"/>
            <w:tcBorders>
              <w:top w:val="nil"/>
              <w:left w:val="nil"/>
              <w:bottom w:val="single" w:sz="4" w:space="0" w:color="auto"/>
              <w:right w:val="single" w:sz="4" w:space="0" w:color="auto"/>
            </w:tcBorders>
            <w:vAlign w:val="center"/>
            <w:hideMark/>
          </w:tcPr>
          <w:p w14:paraId="15F7B8EC" w14:textId="77777777" w:rsidR="00F4569F" w:rsidRPr="00AA5DDC" w:rsidRDefault="00F4569F" w:rsidP="00F4569F">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$4.510.300,00</w:t>
            </w:r>
          </w:p>
        </w:tc>
        <w:tc>
          <w:tcPr>
            <w:tcW w:w="1342" w:type="dxa"/>
            <w:tcBorders>
              <w:top w:val="nil"/>
              <w:left w:val="nil"/>
              <w:bottom w:val="single" w:sz="4" w:space="0" w:color="auto"/>
              <w:right w:val="single" w:sz="4" w:space="0" w:color="auto"/>
            </w:tcBorders>
            <w:vAlign w:val="center"/>
          </w:tcPr>
          <w:p w14:paraId="5B7DF8A5" w14:textId="45D63600" w:rsidR="00F4569F" w:rsidRPr="00AA5DDC" w:rsidRDefault="00F4569F" w:rsidP="00F4569F">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0AB8B3A7" w14:textId="775D0002" w:rsidR="00F4569F" w:rsidRPr="00AA5DDC" w:rsidRDefault="00F4569F" w:rsidP="00F4569F">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6AD0BBBF" w14:textId="4B0E1C35" w:rsidR="00F4569F" w:rsidRPr="00AA5DDC" w:rsidRDefault="00F4569F" w:rsidP="00F4569F">
            <w:pPr>
              <w:jc w:val="right"/>
              <w:rPr>
                <w:rFonts w:ascii="Arial" w:eastAsia="Times New Roman" w:hAnsi="Arial" w:cs="Arial"/>
                <w:sz w:val="16"/>
                <w:szCs w:val="16"/>
                <w:lang w:val="es-CO" w:eastAsia="es-CO"/>
              </w:rPr>
            </w:pPr>
          </w:p>
        </w:tc>
      </w:tr>
      <w:tr w:rsidR="00F4569F" w:rsidRPr="00AA5DDC" w14:paraId="0CA4417F"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2221BBF3"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3,1,7</w:t>
            </w:r>
          </w:p>
        </w:tc>
        <w:tc>
          <w:tcPr>
            <w:tcW w:w="2061" w:type="dxa"/>
            <w:tcBorders>
              <w:top w:val="nil"/>
              <w:left w:val="nil"/>
              <w:bottom w:val="single" w:sz="4" w:space="0" w:color="auto"/>
              <w:right w:val="single" w:sz="4" w:space="0" w:color="auto"/>
            </w:tcBorders>
            <w:vAlign w:val="center"/>
            <w:hideMark/>
          </w:tcPr>
          <w:p w14:paraId="03341A78" w14:textId="7CF77801" w:rsidR="00F4569F" w:rsidRPr="00AA5DDC" w:rsidRDefault="00F4569F" w:rsidP="00F4569F">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eastAsia="es-CO"/>
              </w:rPr>
              <w:t>Cantante de genero popular ranchera-norteña, con salida de 01 hora (Domingo)</w:t>
            </w:r>
          </w:p>
        </w:tc>
        <w:tc>
          <w:tcPr>
            <w:tcW w:w="532" w:type="dxa"/>
            <w:tcBorders>
              <w:top w:val="nil"/>
              <w:left w:val="nil"/>
              <w:bottom w:val="single" w:sz="4" w:space="0" w:color="auto"/>
              <w:right w:val="single" w:sz="4" w:space="0" w:color="auto"/>
            </w:tcBorders>
            <w:vAlign w:val="center"/>
            <w:hideMark/>
          </w:tcPr>
          <w:p w14:paraId="00E8221F" w14:textId="77777777" w:rsidR="00F4569F" w:rsidRPr="00AA5DDC" w:rsidRDefault="00F4569F" w:rsidP="00F4569F">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6471BF67"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1,00</w:t>
            </w:r>
          </w:p>
        </w:tc>
        <w:tc>
          <w:tcPr>
            <w:tcW w:w="1253" w:type="dxa"/>
            <w:tcBorders>
              <w:top w:val="nil"/>
              <w:left w:val="nil"/>
              <w:bottom w:val="single" w:sz="4" w:space="0" w:color="auto"/>
              <w:right w:val="single" w:sz="4" w:space="0" w:color="auto"/>
            </w:tcBorders>
            <w:vAlign w:val="center"/>
            <w:hideMark/>
          </w:tcPr>
          <w:p w14:paraId="7AC8AF78" w14:textId="77777777" w:rsidR="00F4569F" w:rsidRPr="00AA5DDC" w:rsidRDefault="00F4569F" w:rsidP="00F4569F">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$1.288.700,00</w:t>
            </w:r>
          </w:p>
        </w:tc>
        <w:tc>
          <w:tcPr>
            <w:tcW w:w="1342" w:type="dxa"/>
            <w:tcBorders>
              <w:top w:val="nil"/>
              <w:left w:val="nil"/>
              <w:bottom w:val="single" w:sz="4" w:space="0" w:color="auto"/>
              <w:right w:val="single" w:sz="4" w:space="0" w:color="auto"/>
            </w:tcBorders>
            <w:vAlign w:val="center"/>
          </w:tcPr>
          <w:p w14:paraId="0000929F" w14:textId="2CAF3818" w:rsidR="00F4569F" w:rsidRPr="00AA5DDC" w:rsidRDefault="00F4569F" w:rsidP="00F4569F">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31059356" w14:textId="1D4CF712" w:rsidR="00F4569F" w:rsidRPr="00AA5DDC" w:rsidRDefault="00F4569F" w:rsidP="00F4569F">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3DF21F36" w14:textId="45E27FC8" w:rsidR="00F4569F" w:rsidRPr="00AA5DDC" w:rsidRDefault="00F4569F" w:rsidP="00F4569F">
            <w:pPr>
              <w:jc w:val="right"/>
              <w:rPr>
                <w:rFonts w:ascii="Arial" w:eastAsia="Times New Roman" w:hAnsi="Arial" w:cs="Arial"/>
                <w:sz w:val="16"/>
                <w:szCs w:val="16"/>
                <w:lang w:val="es-CO" w:eastAsia="es-CO"/>
              </w:rPr>
            </w:pPr>
          </w:p>
        </w:tc>
      </w:tr>
      <w:tr w:rsidR="00F4569F" w:rsidRPr="00AA5DDC" w14:paraId="5EA32444"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147167AD"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3,1,8</w:t>
            </w:r>
          </w:p>
        </w:tc>
        <w:tc>
          <w:tcPr>
            <w:tcW w:w="2061" w:type="dxa"/>
            <w:tcBorders>
              <w:top w:val="nil"/>
              <w:left w:val="nil"/>
              <w:bottom w:val="single" w:sz="4" w:space="0" w:color="auto"/>
              <w:right w:val="single" w:sz="4" w:space="0" w:color="auto"/>
            </w:tcBorders>
            <w:vAlign w:val="center"/>
            <w:hideMark/>
          </w:tcPr>
          <w:p w14:paraId="5DA316B6" w14:textId="3B9AFC0C" w:rsidR="00F4569F" w:rsidRPr="00AA5DDC" w:rsidRDefault="00F4569F" w:rsidP="00F4569F">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eastAsia="es-CO"/>
              </w:rPr>
              <w:t xml:space="preserve">Agrupación musical, genero carranguera, </w:t>
            </w:r>
            <w:r w:rsidRPr="00AA5DDC">
              <w:rPr>
                <w:rFonts w:ascii="Arial" w:eastAsia="Times New Roman" w:hAnsi="Arial" w:cs="Arial"/>
                <w:color w:val="000000"/>
                <w:sz w:val="16"/>
                <w:szCs w:val="16"/>
                <w:lang w:eastAsia="es-CO"/>
              </w:rPr>
              <w:lastRenderedPageBreak/>
              <w:t>música tropical variada mínimo 07 integrantes con salida de 02 horas. (lunes)</w:t>
            </w:r>
          </w:p>
        </w:tc>
        <w:tc>
          <w:tcPr>
            <w:tcW w:w="532" w:type="dxa"/>
            <w:tcBorders>
              <w:top w:val="nil"/>
              <w:left w:val="nil"/>
              <w:bottom w:val="single" w:sz="4" w:space="0" w:color="auto"/>
              <w:right w:val="single" w:sz="4" w:space="0" w:color="auto"/>
            </w:tcBorders>
            <w:vAlign w:val="center"/>
            <w:hideMark/>
          </w:tcPr>
          <w:p w14:paraId="54AB2D2A"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lastRenderedPageBreak/>
              <w:t>UNID</w:t>
            </w:r>
          </w:p>
        </w:tc>
        <w:tc>
          <w:tcPr>
            <w:tcW w:w="776" w:type="dxa"/>
            <w:tcBorders>
              <w:top w:val="nil"/>
              <w:left w:val="nil"/>
              <w:bottom w:val="single" w:sz="4" w:space="0" w:color="auto"/>
              <w:right w:val="single" w:sz="4" w:space="0" w:color="auto"/>
            </w:tcBorders>
            <w:vAlign w:val="center"/>
            <w:hideMark/>
          </w:tcPr>
          <w:p w14:paraId="45F0976C"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1,00</w:t>
            </w:r>
          </w:p>
        </w:tc>
        <w:tc>
          <w:tcPr>
            <w:tcW w:w="1253" w:type="dxa"/>
            <w:tcBorders>
              <w:top w:val="nil"/>
              <w:left w:val="nil"/>
              <w:bottom w:val="single" w:sz="4" w:space="0" w:color="auto"/>
              <w:right w:val="single" w:sz="4" w:space="0" w:color="auto"/>
            </w:tcBorders>
            <w:vAlign w:val="center"/>
            <w:hideMark/>
          </w:tcPr>
          <w:p w14:paraId="39EDEB0B" w14:textId="77777777" w:rsidR="00F4569F" w:rsidRPr="00AA5DDC" w:rsidRDefault="00F4569F" w:rsidP="00F4569F">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$7.732.000,00</w:t>
            </w:r>
          </w:p>
        </w:tc>
        <w:tc>
          <w:tcPr>
            <w:tcW w:w="1342" w:type="dxa"/>
            <w:tcBorders>
              <w:top w:val="nil"/>
              <w:left w:val="nil"/>
              <w:bottom w:val="single" w:sz="4" w:space="0" w:color="auto"/>
              <w:right w:val="single" w:sz="4" w:space="0" w:color="auto"/>
            </w:tcBorders>
            <w:vAlign w:val="center"/>
          </w:tcPr>
          <w:p w14:paraId="775ED28B" w14:textId="704B8FE8" w:rsidR="00F4569F" w:rsidRPr="00AA5DDC" w:rsidRDefault="00F4569F" w:rsidP="00F4569F">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0BC01EA1" w14:textId="4DF5F883" w:rsidR="00F4569F" w:rsidRPr="00AA5DDC" w:rsidRDefault="00F4569F" w:rsidP="00F4569F">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6463AAFA" w14:textId="35E9307D" w:rsidR="00F4569F" w:rsidRPr="00AA5DDC" w:rsidRDefault="00F4569F" w:rsidP="00F4569F">
            <w:pPr>
              <w:jc w:val="right"/>
              <w:rPr>
                <w:rFonts w:ascii="Arial" w:eastAsia="Times New Roman" w:hAnsi="Arial" w:cs="Arial"/>
                <w:sz w:val="16"/>
                <w:szCs w:val="16"/>
                <w:lang w:val="es-CO" w:eastAsia="es-CO"/>
              </w:rPr>
            </w:pPr>
          </w:p>
        </w:tc>
      </w:tr>
      <w:tr w:rsidR="00F4569F" w:rsidRPr="00AA5DDC" w14:paraId="5700BFD2"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33B330AD"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3,1,9</w:t>
            </w:r>
          </w:p>
        </w:tc>
        <w:tc>
          <w:tcPr>
            <w:tcW w:w="2061" w:type="dxa"/>
            <w:tcBorders>
              <w:top w:val="nil"/>
              <w:left w:val="nil"/>
              <w:bottom w:val="single" w:sz="4" w:space="0" w:color="auto"/>
              <w:right w:val="single" w:sz="4" w:space="0" w:color="auto"/>
            </w:tcBorders>
            <w:vAlign w:val="center"/>
            <w:hideMark/>
          </w:tcPr>
          <w:p w14:paraId="7C5F2CDE" w14:textId="5908BD39" w:rsidR="00F4569F" w:rsidRPr="00AA5DDC" w:rsidRDefault="00F4569F" w:rsidP="00F4569F">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eastAsia="es-CO"/>
              </w:rPr>
              <w:t>Agrupación musical, genero tropicarranguero mínimo 07 integrantes con salida de 02 horas. (lunes)</w:t>
            </w:r>
          </w:p>
        </w:tc>
        <w:tc>
          <w:tcPr>
            <w:tcW w:w="532" w:type="dxa"/>
            <w:tcBorders>
              <w:top w:val="nil"/>
              <w:left w:val="nil"/>
              <w:bottom w:val="single" w:sz="4" w:space="0" w:color="auto"/>
              <w:right w:val="single" w:sz="4" w:space="0" w:color="auto"/>
            </w:tcBorders>
            <w:vAlign w:val="center"/>
            <w:hideMark/>
          </w:tcPr>
          <w:p w14:paraId="6A49408C" w14:textId="77777777" w:rsidR="00F4569F" w:rsidRPr="00AA5DDC" w:rsidRDefault="00F4569F" w:rsidP="00F4569F">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173E3D76"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1,00</w:t>
            </w:r>
          </w:p>
        </w:tc>
        <w:tc>
          <w:tcPr>
            <w:tcW w:w="1253" w:type="dxa"/>
            <w:tcBorders>
              <w:top w:val="nil"/>
              <w:left w:val="nil"/>
              <w:bottom w:val="single" w:sz="4" w:space="0" w:color="auto"/>
              <w:right w:val="single" w:sz="4" w:space="0" w:color="auto"/>
            </w:tcBorders>
            <w:vAlign w:val="center"/>
            <w:hideMark/>
          </w:tcPr>
          <w:p w14:paraId="49C8A258" w14:textId="77777777" w:rsidR="00F4569F" w:rsidRPr="00AA5DDC" w:rsidRDefault="00F4569F" w:rsidP="00F4569F">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$3.221.650,00</w:t>
            </w:r>
          </w:p>
        </w:tc>
        <w:tc>
          <w:tcPr>
            <w:tcW w:w="1342" w:type="dxa"/>
            <w:tcBorders>
              <w:top w:val="nil"/>
              <w:left w:val="nil"/>
              <w:bottom w:val="single" w:sz="4" w:space="0" w:color="auto"/>
              <w:right w:val="single" w:sz="4" w:space="0" w:color="auto"/>
            </w:tcBorders>
            <w:vAlign w:val="center"/>
          </w:tcPr>
          <w:p w14:paraId="3108F8F0" w14:textId="237F3317" w:rsidR="00F4569F" w:rsidRPr="00AA5DDC" w:rsidRDefault="00F4569F" w:rsidP="00F4569F">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4042E967" w14:textId="33281375" w:rsidR="00F4569F" w:rsidRPr="00AA5DDC" w:rsidRDefault="00F4569F" w:rsidP="00F4569F">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6200E291" w14:textId="1DDC9AB7" w:rsidR="00F4569F" w:rsidRPr="00AA5DDC" w:rsidRDefault="00F4569F" w:rsidP="00F4569F">
            <w:pPr>
              <w:jc w:val="right"/>
              <w:rPr>
                <w:rFonts w:ascii="Arial" w:eastAsia="Times New Roman" w:hAnsi="Arial" w:cs="Arial"/>
                <w:sz w:val="16"/>
                <w:szCs w:val="16"/>
                <w:lang w:val="es-CO" w:eastAsia="es-CO"/>
              </w:rPr>
            </w:pPr>
          </w:p>
        </w:tc>
      </w:tr>
      <w:tr w:rsidR="00F4569F" w:rsidRPr="00AA5DDC" w14:paraId="7B79AFDA"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52CBD1C0"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3,1,10</w:t>
            </w:r>
          </w:p>
        </w:tc>
        <w:tc>
          <w:tcPr>
            <w:tcW w:w="2061" w:type="dxa"/>
            <w:tcBorders>
              <w:top w:val="nil"/>
              <w:left w:val="nil"/>
              <w:bottom w:val="single" w:sz="4" w:space="0" w:color="auto"/>
              <w:right w:val="single" w:sz="4" w:space="0" w:color="auto"/>
            </w:tcBorders>
            <w:vAlign w:val="center"/>
            <w:hideMark/>
          </w:tcPr>
          <w:p w14:paraId="703A9341" w14:textId="001E4344" w:rsidR="00F4569F" w:rsidRPr="00AA5DDC" w:rsidRDefault="00F4569F" w:rsidP="00F4569F">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eastAsia="es-CO"/>
              </w:rPr>
              <w:t xml:space="preserve">Alborada musical papayera (Despertar Matutino), incluye alimentación, hospedaje y transporte </w:t>
            </w:r>
          </w:p>
        </w:tc>
        <w:tc>
          <w:tcPr>
            <w:tcW w:w="532" w:type="dxa"/>
            <w:tcBorders>
              <w:top w:val="nil"/>
              <w:left w:val="nil"/>
              <w:bottom w:val="single" w:sz="4" w:space="0" w:color="auto"/>
              <w:right w:val="single" w:sz="4" w:space="0" w:color="auto"/>
            </w:tcBorders>
            <w:vAlign w:val="center"/>
            <w:hideMark/>
          </w:tcPr>
          <w:p w14:paraId="12302305"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DÍA</w:t>
            </w:r>
          </w:p>
        </w:tc>
        <w:tc>
          <w:tcPr>
            <w:tcW w:w="776" w:type="dxa"/>
            <w:tcBorders>
              <w:top w:val="nil"/>
              <w:left w:val="nil"/>
              <w:bottom w:val="single" w:sz="4" w:space="0" w:color="auto"/>
              <w:right w:val="single" w:sz="4" w:space="0" w:color="auto"/>
            </w:tcBorders>
            <w:vAlign w:val="center"/>
            <w:hideMark/>
          </w:tcPr>
          <w:p w14:paraId="5BBC3AC6"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4,00</w:t>
            </w:r>
          </w:p>
        </w:tc>
        <w:tc>
          <w:tcPr>
            <w:tcW w:w="1253" w:type="dxa"/>
            <w:tcBorders>
              <w:top w:val="nil"/>
              <w:left w:val="nil"/>
              <w:bottom w:val="single" w:sz="4" w:space="0" w:color="auto"/>
              <w:right w:val="single" w:sz="4" w:space="0" w:color="auto"/>
            </w:tcBorders>
            <w:vAlign w:val="center"/>
            <w:hideMark/>
          </w:tcPr>
          <w:p w14:paraId="5F27B477" w14:textId="77777777" w:rsidR="00F4569F" w:rsidRPr="00AA5DDC" w:rsidRDefault="00F4569F" w:rsidP="00F4569F">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$902.100,00</w:t>
            </w:r>
          </w:p>
        </w:tc>
        <w:tc>
          <w:tcPr>
            <w:tcW w:w="1342" w:type="dxa"/>
            <w:tcBorders>
              <w:top w:val="nil"/>
              <w:left w:val="nil"/>
              <w:bottom w:val="single" w:sz="4" w:space="0" w:color="auto"/>
              <w:right w:val="single" w:sz="4" w:space="0" w:color="auto"/>
            </w:tcBorders>
            <w:vAlign w:val="center"/>
          </w:tcPr>
          <w:p w14:paraId="114320B6" w14:textId="38F55E19" w:rsidR="00F4569F" w:rsidRPr="00AA5DDC" w:rsidRDefault="00F4569F" w:rsidP="00F4569F">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574A93AC" w14:textId="2EE24171" w:rsidR="00F4569F" w:rsidRPr="00AA5DDC" w:rsidRDefault="00F4569F" w:rsidP="00F4569F">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6310181B" w14:textId="61D7CD0C" w:rsidR="00F4569F" w:rsidRPr="00AA5DDC" w:rsidRDefault="00F4569F" w:rsidP="00F4569F">
            <w:pPr>
              <w:jc w:val="right"/>
              <w:rPr>
                <w:rFonts w:ascii="Arial" w:eastAsia="Times New Roman" w:hAnsi="Arial" w:cs="Arial"/>
                <w:sz w:val="16"/>
                <w:szCs w:val="16"/>
                <w:lang w:val="es-CO" w:eastAsia="es-CO"/>
              </w:rPr>
            </w:pPr>
          </w:p>
        </w:tc>
      </w:tr>
      <w:tr w:rsidR="00F4569F" w:rsidRPr="00AA5DDC" w14:paraId="7B6FA340"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065C3B8E"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3,1,11</w:t>
            </w:r>
          </w:p>
        </w:tc>
        <w:tc>
          <w:tcPr>
            <w:tcW w:w="2061" w:type="dxa"/>
            <w:tcBorders>
              <w:top w:val="nil"/>
              <w:left w:val="nil"/>
              <w:bottom w:val="single" w:sz="4" w:space="0" w:color="auto"/>
              <w:right w:val="single" w:sz="4" w:space="0" w:color="auto"/>
            </w:tcBorders>
            <w:vAlign w:val="center"/>
            <w:hideMark/>
          </w:tcPr>
          <w:p w14:paraId="1B6565B8" w14:textId="41B5E512" w:rsidR="00F4569F" w:rsidRPr="00AA5DDC" w:rsidRDefault="00F4569F" w:rsidP="00F4569F">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eastAsia="es-CO"/>
              </w:rPr>
              <w:t>Sayco y Acinpro</w:t>
            </w:r>
          </w:p>
        </w:tc>
        <w:tc>
          <w:tcPr>
            <w:tcW w:w="532" w:type="dxa"/>
            <w:tcBorders>
              <w:top w:val="nil"/>
              <w:left w:val="nil"/>
              <w:bottom w:val="single" w:sz="4" w:space="0" w:color="auto"/>
              <w:right w:val="single" w:sz="4" w:space="0" w:color="auto"/>
            </w:tcBorders>
            <w:vAlign w:val="center"/>
            <w:hideMark/>
          </w:tcPr>
          <w:p w14:paraId="1BFC00FD"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GLB</w:t>
            </w:r>
          </w:p>
        </w:tc>
        <w:tc>
          <w:tcPr>
            <w:tcW w:w="776" w:type="dxa"/>
            <w:tcBorders>
              <w:top w:val="nil"/>
              <w:left w:val="nil"/>
              <w:bottom w:val="single" w:sz="4" w:space="0" w:color="auto"/>
              <w:right w:val="single" w:sz="4" w:space="0" w:color="auto"/>
            </w:tcBorders>
            <w:vAlign w:val="center"/>
            <w:hideMark/>
          </w:tcPr>
          <w:p w14:paraId="2DBEA5C8" w14:textId="77777777" w:rsidR="00F4569F" w:rsidRPr="00AA5DDC" w:rsidRDefault="00F4569F" w:rsidP="00F4569F">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1,00</w:t>
            </w:r>
          </w:p>
        </w:tc>
        <w:tc>
          <w:tcPr>
            <w:tcW w:w="1253" w:type="dxa"/>
            <w:tcBorders>
              <w:top w:val="nil"/>
              <w:left w:val="nil"/>
              <w:bottom w:val="single" w:sz="4" w:space="0" w:color="auto"/>
              <w:right w:val="single" w:sz="4" w:space="0" w:color="auto"/>
            </w:tcBorders>
            <w:vAlign w:val="center"/>
            <w:hideMark/>
          </w:tcPr>
          <w:p w14:paraId="05EAA228" w14:textId="77777777" w:rsidR="00F4569F" w:rsidRPr="00AA5DDC" w:rsidRDefault="00F4569F" w:rsidP="00F4569F">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$9.074.200,00</w:t>
            </w:r>
          </w:p>
        </w:tc>
        <w:tc>
          <w:tcPr>
            <w:tcW w:w="1342" w:type="dxa"/>
            <w:tcBorders>
              <w:top w:val="nil"/>
              <w:left w:val="nil"/>
              <w:bottom w:val="single" w:sz="4" w:space="0" w:color="auto"/>
              <w:right w:val="single" w:sz="4" w:space="0" w:color="auto"/>
            </w:tcBorders>
            <w:vAlign w:val="center"/>
          </w:tcPr>
          <w:p w14:paraId="155B8A5D" w14:textId="7E7DC3F6" w:rsidR="00F4569F" w:rsidRPr="00AA5DDC" w:rsidRDefault="00F4569F" w:rsidP="00F4569F">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73D7BD3E" w14:textId="673BDC42" w:rsidR="00F4569F" w:rsidRPr="00AA5DDC" w:rsidRDefault="00F4569F" w:rsidP="00F4569F">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3683DADA" w14:textId="3827BAF3" w:rsidR="00F4569F" w:rsidRPr="00AA5DDC" w:rsidRDefault="00F4569F" w:rsidP="00F4569F">
            <w:pPr>
              <w:jc w:val="right"/>
              <w:rPr>
                <w:rFonts w:ascii="Arial" w:eastAsia="Times New Roman" w:hAnsi="Arial" w:cs="Arial"/>
                <w:sz w:val="16"/>
                <w:szCs w:val="16"/>
                <w:lang w:val="es-CO" w:eastAsia="es-CO"/>
              </w:rPr>
            </w:pPr>
          </w:p>
        </w:tc>
      </w:tr>
      <w:tr w:rsidR="00950EF8" w:rsidRPr="00AA5DDC" w14:paraId="61FBBE16"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04D6C816" w14:textId="77777777" w:rsidR="00950EF8" w:rsidRPr="00AA5DDC" w:rsidRDefault="00950EF8" w:rsidP="00950EF8">
            <w:pPr>
              <w:jc w:val="righ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3,2</w:t>
            </w:r>
          </w:p>
        </w:tc>
        <w:tc>
          <w:tcPr>
            <w:tcW w:w="4622" w:type="dxa"/>
            <w:gridSpan w:val="4"/>
            <w:tcBorders>
              <w:top w:val="single" w:sz="4" w:space="0" w:color="auto"/>
              <w:left w:val="nil"/>
              <w:bottom w:val="single" w:sz="4" w:space="0" w:color="auto"/>
              <w:right w:val="single" w:sz="4" w:space="0" w:color="auto"/>
            </w:tcBorders>
            <w:vAlign w:val="center"/>
            <w:hideMark/>
          </w:tcPr>
          <w:p w14:paraId="3EC6B4F5" w14:textId="77777777" w:rsidR="00950EF8" w:rsidRPr="00AA5DDC" w:rsidRDefault="00950EF8" w:rsidP="00950EF8">
            <w:pPr>
              <w:jc w:val="lef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 xml:space="preserve">Festival de danzas y bandas musicales </w:t>
            </w:r>
          </w:p>
        </w:tc>
        <w:tc>
          <w:tcPr>
            <w:tcW w:w="1342" w:type="dxa"/>
            <w:tcBorders>
              <w:top w:val="nil"/>
              <w:left w:val="nil"/>
              <w:bottom w:val="single" w:sz="4" w:space="0" w:color="auto"/>
              <w:right w:val="single" w:sz="4" w:space="0" w:color="auto"/>
            </w:tcBorders>
            <w:vAlign w:val="center"/>
          </w:tcPr>
          <w:p w14:paraId="6818E0FC" w14:textId="3D9C0B52" w:rsidR="00950EF8" w:rsidRPr="00AA5DDC" w:rsidRDefault="00950EF8" w:rsidP="00950EF8">
            <w:pPr>
              <w:jc w:val="right"/>
              <w:rPr>
                <w:rFonts w:ascii="Arial" w:eastAsia="Times New Roman" w:hAnsi="Arial" w:cs="Arial"/>
                <w:b/>
                <w:bCs/>
                <w:sz w:val="16"/>
                <w:szCs w:val="16"/>
                <w:lang w:val="es-CO" w:eastAsia="es-CO"/>
              </w:rPr>
            </w:pPr>
          </w:p>
        </w:tc>
        <w:tc>
          <w:tcPr>
            <w:tcW w:w="1342" w:type="dxa"/>
            <w:tcBorders>
              <w:top w:val="nil"/>
              <w:left w:val="nil"/>
              <w:bottom w:val="single" w:sz="4" w:space="0" w:color="auto"/>
              <w:right w:val="single" w:sz="4" w:space="0" w:color="auto"/>
            </w:tcBorders>
            <w:vAlign w:val="center"/>
          </w:tcPr>
          <w:p w14:paraId="1D7C166A" w14:textId="0ACB8AE4" w:rsidR="00950EF8" w:rsidRPr="00AA5DDC" w:rsidRDefault="00950EF8" w:rsidP="00950EF8">
            <w:pPr>
              <w:jc w:val="right"/>
              <w:rPr>
                <w:rFonts w:ascii="Arial" w:eastAsia="Times New Roman" w:hAnsi="Arial" w:cs="Arial"/>
                <w:b/>
                <w:bCs/>
                <w:sz w:val="16"/>
                <w:szCs w:val="16"/>
                <w:lang w:val="es-CO" w:eastAsia="es-CO"/>
              </w:rPr>
            </w:pPr>
          </w:p>
        </w:tc>
        <w:tc>
          <w:tcPr>
            <w:tcW w:w="1181" w:type="dxa"/>
            <w:tcBorders>
              <w:top w:val="nil"/>
              <w:left w:val="nil"/>
              <w:bottom w:val="single" w:sz="4" w:space="0" w:color="auto"/>
              <w:right w:val="single" w:sz="4" w:space="0" w:color="auto"/>
            </w:tcBorders>
            <w:vAlign w:val="center"/>
          </w:tcPr>
          <w:p w14:paraId="3C74A571" w14:textId="39D3BB77" w:rsidR="00950EF8" w:rsidRPr="00AA5DDC" w:rsidRDefault="00950EF8" w:rsidP="00950EF8">
            <w:pPr>
              <w:jc w:val="right"/>
              <w:rPr>
                <w:rFonts w:ascii="Arial" w:eastAsia="Times New Roman" w:hAnsi="Arial" w:cs="Arial"/>
                <w:b/>
                <w:bCs/>
                <w:sz w:val="16"/>
                <w:szCs w:val="16"/>
                <w:lang w:val="es-CO" w:eastAsia="es-CO"/>
              </w:rPr>
            </w:pPr>
          </w:p>
        </w:tc>
      </w:tr>
      <w:tr w:rsidR="00950EF8" w:rsidRPr="00AA5DDC" w14:paraId="03BD8BE0"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11B82A43"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3,2,1</w:t>
            </w:r>
          </w:p>
        </w:tc>
        <w:tc>
          <w:tcPr>
            <w:tcW w:w="2061" w:type="dxa"/>
            <w:tcBorders>
              <w:top w:val="nil"/>
              <w:left w:val="nil"/>
              <w:bottom w:val="single" w:sz="4" w:space="0" w:color="auto"/>
              <w:right w:val="single" w:sz="4" w:space="0" w:color="auto"/>
            </w:tcBorders>
            <w:vAlign w:val="center"/>
            <w:hideMark/>
          </w:tcPr>
          <w:p w14:paraId="6139FEC4"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Placa Reconocimiento en acrílico 8 mm espesor, tipo árbol ceiba con marcación impresión directa rígidos UVS, alto 20cm, para el reconocimiento por participación a los grupos en el festival de danzas y banda marciales</w:t>
            </w:r>
          </w:p>
        </w:tc>
        <w:tc>
          <w:tcPr>
            <w:tcW w:w="532" w:type="dxa"/>
            <w:tcBorders>
              <w:top w:val="nil"/>
              <w:left w:val="nil"/>
              <w:bottom w:val="single" w:sz="4" w:space="0" w:color="auto"/>
              <w:right w:val="single" w:sz="4" w:space="0" w:color="auto"/>
            </w:tcBorders>
            <w:vAlign w:val="center"/>
            <w:hideMark/>
          </w:tcPr>
          <w:p w14:paraId="08EF8869"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6850EA80"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11,00</w:t>
            </w:r>
          </w:p>
        </w:tc>
        <w:tc>
          <w:tcPr>
            <w:tcW w:w="1253" w:type="dxa"/>
            <w:tcBorders>
              <w:top w:val="nil"/>
              <w:left w:val="nil"/>
              <w:bottom w:val="single" w:sz="4" w:space="0" w:color="auto"/>
              <w:right w:val="single" w:sz="4" w:space="0" w:color="auto"/>
            </w:tcBorders>
            <w:vAlign w:val="center"/>
            <w:hideMark/>
          </w:tcPr>
          <w:p w14:paraId="03411FD9"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$45.100,00</w:t>
            </w:r>
          </w:p>
        </w:tc>
        <w:tc>
          <w:tcPr>
            <w:tcW w:w="1342" w:type="dxa"/>
            <w:tcBorders>
              <w:top w:val="nil"/>
              <w:left w:val="nil"/>
              <w:bottom w:val="single" w:sz="4" w:space="0" w:color="auto"/>
              <w:right w:val="single" w:sz="4" w:space="0" w:color="auto"/>
            </w:tcBorders>
            <w:vAlign w:val="center"/>
          </w:tcPr>
          <w:p w14:paraId="746F7828" w14:textId="37923AEE"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73619CCD" w14:textId="742B2E0A"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02C96893" w14:textId="266B0F00" w:rsidR="00950EF8" w:rsidRPr="00AA5DDC" w:rsidRDefault="00950EF8" w:rsidP="00950EF8">
            <w:pPr>
              <w:jc w:val="right"/>
              <w:rPr>
                <w:rFonts w:ascii="Arial" w:eastAsia="Times New Roman" w:hAnsi="Arial" w:cs="Arial"/>
                <w:sz w:val="16"/>
                <w:szCs w:val="16"/>
                <w:lang w:val="es-CO" w:eastAsia="es-CO"/>
              </w:rPr>
            </w:pPr>
          </w:p>
        </w:tc>
      </w:tr>
      <w:tr w:rsidR="00950EF8" w:rsidRPr="00AA5DDC" w14:paraId="19E87CF5"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19ABB3E5" w14:textId="77777777" w:rsidR="00950EF8" w:rsidRPr="00AA5DDC" w:rsidRDefault="00950EF8" w:rsidP="00950EF8">
            <w:pPr>
              <w:jc w:val="righ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3,3</w:t>
            </w:r>
          </w:p>
        </w:tc>
        <w:tc>
          <w:tcPr>
            <w:tcW w:w="4622" w:type="dxa"/>
            <w:gridSpan w:val="4"/>
            <w:tcBorders>
              <w:top w:val="single" w:sz="4" w:space="0" w:color="auto"/>
              <w:left w:val="nil"/>
              <w:bottom w:val="single" w:sz="4" w:space="0" w:color="auto"/>
              <w:right w:val="single" w:sz="4" w:space="0" w:color="auto"/>
            </w:tcBorders>
            <w:vAlign w:val="center"/>
            <w:hideMark/>
          </w:tcPr>
          <w:p w14:paraId="6B212668" w14:textId="77777777" w:rsidR="00950EF8" w:rsidRPr="00AA5DDC" w:rsidRDefault="00950EF8" w:rsidP="00950EF8">
            <w:pPr>
              <w:jc w:val="left"/>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Encuentro cultural y recreativo de integración a caballo en la jurisdicción municipal</w:t>
            </w:r>
          </w:p>
        </w:tc>
        <w:tc>
          <w:tcPr>
            <w:tcW w:w="1342" w:type="dxa"/>
            <w:tcBorders>
              <w:top w:val="nil"/>
              <w:left w:val="nil"/>
              <w:bottom w:val="single" w:sz="4" w:space="0" w:color="auto"/>
              <w:right w:val="single" w:sz="4" w:space="0" w:color="auto"/>
            </w:tcBorders>
            <w:vAlign w:val="center"/>
          </w:tcPr>
          <w:p w14:paraId="71CB46A5" w14:textId="5C05309B" w:rsidR="00950EF8" w:rsidRPr="00AA5DDC" w:rsidRDefault="00950EF8" w:rsidP="00950EF8">
            <w:pPr>
              <w:jc w:val="right"/>
              <w:rPr>
                <w:rFonts w:ascii="Arial" w:eastAsia="Times New Roman" w:hAnsi="Arial" w:cs="Arial"/>
                <w:b/>
                <w:bCs/>
                <w:sz w:val="16"/>
                <w:szCs w:val="16"/>
                <w:lang w:val="es-CO" w:eastAsia="es-CO"/>
              </w:rPr>
            </w:pPr>
          </w:p>
        </w:tc>
        <w:tc>
          <w:tcPr>
            <w:tcW w:w="1342" w:type="dxa"/>
            <w:tcBorders>
              <w:top w:val="nil"/>
              <w:left w:val="nil"/>
              <w:bottom w:val="single" w:sz="4" w:space="0" w:color="auto"/>
              <w:right w:val="single" w:sz="4" w:space="0" w:color="auto"/>
            </w:tcBorders>
            <w:vAlign w:val="center"/>
          </w:tcPr>
          <w:p w14:paraId="1E622EE4" w14:textId="0CC0D056" w:rsidR="00950EF8" w:rsidRPr="00AA5DDC" w:rsidRDefault="00950EF8" w:rsidP="00950EF8">
            <w:pPr>
              <w:jc w:val="right"/>
              <w:rPr>
                <w:rFonts w:ascii="Arial" w:eastAsia="Times New Roman" w:hAnsi="Arial" w:cs="Arial"/>
                <w:b/>
                <w:bCs/>
                <w:sz w:val="16"/>
                <w:szCs w:val="16"/>
                <w:lang w:val="es-CO" w:eastAsia="es-CO"/>
              </w:rPr>
            </w:pPr>
          </w:p>
        </w:tc>
        <w:tc>
          <w:tcPr>
            <w:tcW w:w="1181" w:type="dxa"/>
            <w:tcBorders>
              <w:top w:val="nil"/>
              <w:left w:val="nil"/>
              <w:bottom w:val="single" w:sz="4" w:space="0" w:color="auto"/>
              <w:right w:val="single" w:sz="4" w:space="0" w:color="auto"/>
            </w:tcBorders>
            <w:vAlign w:val="center"/>
          </w:tcPr>
          <w:p w14:paraId="37AD998D" w14:textId="7FEB9BB1" w:rsidR="00950EF8" w:rsidRPr="00AA5DDC" w:rsidRDefault="00950EF8" w:rsidP="00950EF8">
            <w:pPr>
              <w:jc w:val="right"/>
              <w:rPr>
                <w:rFonts w:ascii="Arial" w:eastAsia="Times New Roman" w:hAnsi="Arial" w:cs="Arial"/>
                <w:b/>
                <w:bCs/>
                <w:sz w:val="16"/>
                <w:szCs w:val="16"/>
                <w:lang w:val="es-CO" w:eastAsia="es-CO"/>
              </w:rPr>
            </w:pPr>
          </w:p>
        </w:tc>
      </w:tr>
      <w:tr w:rsidR="00950EF8" w:rsidRPr="00AA5DDC" w14:paraId="00AEBB69"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070E8877"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3,3,1</w:t>
            </w:r>
          </w:p>
        </w:tc>
        <w:tc>
          <w:tcPr>
            <w:tcW w:w="2061" w:type="dxa"/>
            <w:tcBorders>
              <w:top w:val="nil"/>
              <w:left w:val="nil"/>
              <w:bottom w:val="single" w:sz="4" w:space="0" w:color="auto"/>
              <w:right w:val="single" w:sz="4" w:space="0" w:color="auto"/>
            </w:tcBorders>
            <w:vAlign w:val="center"/>
            <w:hideMark/>
          </w:tcPr>
          <w:p w14:paraId="5395FF51"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Poncho artesanal elaborado 100% en algodón suave, medida 75 cm x 135 cm, logo estampado Dtf según diseño de la administración para los participantes del encuentro cultural y recreativo a caballo y campesinos del municipio</w:t>
            </w:r>
          </w:p>
        </w:tc>
        <w:tc>
          <w:tcPr>
            <w:tcW w:w="532" w:type="dxa"/>
            <w:tcBorders>
              <w:top w:val="nil"/>
              <w:left w:val="nil"/>
              <w:bottom w:val="single" w:sz="4" w:space="0" w:color="auto"/>
              <w:right w:val="single" w:sz="4" w:space="0" w:color="auto"/>
            </w:tcBorders>
            <w:vAlign w:val="center"/>
            <w:hideMark/>
          </w:tcPr>
          <w:p w14:paraId="3C70A835"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48F1D4AB"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1.000,00</w:t>
            </w:r>
          </w:p>
        </w:tc>
        <w:tc>
          <w:tcPr>
            <w:tcW w:w="1253" w:type="dxa"/>
            <w:tcBorders>
              <w:top w:val="nil"/>
              <w:left w:val="nil"/>
              <w:bottom w:val="single" w:sz="4" w:space="0" w:color="auto"/>
              <w:right w:val="single" w:sz="4" w:space="0" w:color="auto"/>
            </w:tcBorders>
            <w:vAlign w:val="center"/>
            <w:hideMark/>
          </w:tcPr>
          <w:p w14:paraId="00786EAE"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$11.600,00</w:t>
            </w:r>
          </w:p>
        </w:tc>
        <w:tc>
          <w:tcPr>
            <w:tcW w:w="1342" w:type="dxa"/>
            <w:tcBorders>
              <w:top w:val="nil"/>
              <w:left w:val="nil"/>
              <w:bottom w:val="single" w:sz="4" w:space="0" w:color="auto"/>
              <w:right w:val="single" w:sz="4" w:space="0" w:color="auto"/>
            </w:tcBorders>
            <w:vAlign w:val="center"/>
          </w:tcPr>
          <w:p w14:paraId="273AB26C" w14:textId="658817F5"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11DBAF55" w14:textId="3B0C64E9"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33E2038B" w14:textId="4E26A172" w:rsidR="00950EF8" w:rsidRPr="00AA5DDC" w:rsidRDefault="00950EF8" w:rsidP="00950EF8">
            <w:pPr>
              <w:jc w:val="right"/>
              <w:rPr>
                <w:rFonts w:ascii="Arial" w:eastAsia="Times New Roman" w:hAnsi="Arial" w:cs="Arial"/>
                <w:sz w:val="16"/>
                <w:szCs w:val="16"/>
                <w:lang w:val="es-CO" w:eastAsia="es-CO"/>
              </w:rPr>
            </w:pPr>
          </w:p>
        </w:tc>
      </w:tr>
      <w:tr w:rsidR="00950EF8" w:rsidRPr="00AA5DDC" w14:paraId="59125C7A"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4A58670D"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3,3,2</w:t>
            </w:r>
          </w:p>
        </w:tc>
        <w:tc>
          <w:tcPr>
            <w:tcW w:w="2061" w:type="dxa"/>
            <w:tcBorders>
              <w:top w:val="nil"/>
              <w:left w:val="nil"/>
              <w:bottom w:val="single" w:sz="4" w:space="0" w:color="auto"/>
              <w:right w:val="single" w:sz="4" w:space="0" w:color="auto"/>
            </w:tcBorders>
            <w:vAlign w:val="center"/>
            <w:hideMark/>
          </w:tcPr>
          <w:p w14:paraId="3C762CE3"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Kit compuesto por poncho artesanal elaborado 100% en algodón suave, medida 74 cm x 50 cm, logo estampado Dtf según diseño de la administración y caballito de madera para los participantes del encuentro cultural y recreativo a caballo dirigido a la niñez</w:t>
            </w:r>
          </w:p>
        </w:tc>
        <w:tc>
          <w:tcPr>
            <w:tcW w:w="532" w:type="dxa"/>
            <w:tcBorders>
              <w:top w:val="nil"/>
              <w:left w:val="nil"/>
              <w:bottom w:val="single" w:sz="4" w:space="0" w:color="auto"/>
              <w:right w:val="single" w:sz="4" w:space="0" w:color="auto"/>
            </w:tcBorders>
            <w:vAlign w:val="center"/>
            <w:hideMark/>
          </w:tcPr>
          <w:p w14:paraId="1CA4CEEB"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79A2C7AA"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80,00</w:t>
            </w:r>
          </w:p>
        </w:tc>
        <w:tc>
          <w:tcPr>
            <w:tcW w:w="1253" w:type="dxa"/>
            <w:tcBorders>
              <w:top w:val="nil"/>
              <w:left w:val="nil"/>
              <w:bottom w:val="single" w:sz="4" w:space="0" w:color="auto"/>
              <w:right w:val="single" w:sz="4" w:space="0" w:color="auto"/>
            </w:tcBorders>
            <w:vAlign w:val="center"/>
            <w:hideMark/>
          </w:tcPr>
          <w:p w14:paraId="74D2AABB"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$22.550,00</w:t>
            </w:r>
          </w:p>
        </w:tc>
        <w:tc>
          <w:tcPr>
            <w:tcW w:w="1342" w:type="dxa"/>
            <w:tcBorders>
              <w:top w:val="nil"/>
              <w:left w:val="nil"/>
              <w:bottom w:val="single" w:sz="4" w:space="0" w:color="auto"/>
              <w:right w:val="single" w:sz="4" w:space="0" w:color="auto"/>
            </w:tcBorders>
            <w:vAlign w:val="center"/>
          </w:tcPr>
          <w:p w14:paraId="50ECD061" w14:textId="0C14649B"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2802EA3D" w14:textId="345A6D00"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12E0E733" w14:textId="310BFFA0" w:rsidR="00950EF8" w:rsidRPr="00AA5DDC" w:rsidRDefault="00950EF8" w:rsidP="00950EF8">
            <w:pPr>
              <w:jc w:val="right"/>
              <w:rPr>
                <w:rFonts w:ascii="Arial" w:eastAsia="Times New Roman" w:hAnsi="Arial" w:cs="Arial"/>
                <w:sz w:val="16"/>
                <w:szCs w:val="16"/>
                <w:lang w:val="es-CO" w:eastAsia="es-CO"/>
              </w:rPr>
            </w:pPr>
          </w:p>
        </w:tc>
      </w:tr>
      <w:tr w:rsidR="00950EF8" w:rsidRPr="00AA5DDC" w14:paraId="482377CE"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3072A311" w14:textId="77777777" w:rsidR="00950EF8" w:rsidRPr="00AA5DDC" w:rsidRDefault="00950EF8" w:rsidP="00950EF8">
            <w:pPr>
              <w:jc w:val="righ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3,4</w:t>
            </w:r>
          </w:p>
        </w:tc>
        <w:tc>
          <w:tcPr>
            <w:tcW w:w="4622" w:type="dxa"/>
            <w:gridSpan w:val="4"/>
            <w:tcBorders>
              <w:top w:val="single" w:sz="4" w:space="0" w:color="auto"/>
              <w:left w:val="nil"/>
              <w:bottom w:val="single" w:sz="4" w:space="0" w:color="auto"/>
              <w:right w:val="single" w:sz="4" w:space="0" w:color="auto"/>
            </w:tcBorders>
            <w:vAlign w:val="center"/>
            <w:hideMark/>
          </w:tcPr>
          <w:p w14:paraId="38E6887C" w14:textId="77777777" w:rsidR="00950EF8" w:rsidRPr="00AA5DDC" w:rsidRDefault="00950EF8" w:rsidP="00950EF8">
            <w:pPr>
              <w:jc w:val="left"/>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Homenaje a la cultura campesina</w:t>
            </w:r>
          </w:p>
        </w:tc>
        <w:tc>
          <w:tcPr>
            <w:tcW w:w="1342" w:type="dxa"/>
            <w:tcBorders>
              <w:top w:val="nil"/>
              <w:left w:val="nil"/>
              <w:bottom w:val="single" w:sz="4" w:space="0" w:color="auto"/>
              <w:right w:val="single" w:sz="4" w:space="0" w:color="auto"/>
            </w:tcBorders>
            <w:vAlign w:val="center"/>
          </w:tcPr>
          <w:p w14:paraId="7F0ED78F" w14:textId="54DCEB46" w:rsidR="00950EF8" w:rsidRPr="00AA5DDC" w:rsidRDefault="00950EF8" w:rsidP="00950EF8">
            <w:pPr>
              <w:jc w:val="right"/>
              <w:rPr>
                <w:rFonts w:ascii="Arial" w:eastAsia="Times New Roman" w:hAnsi="Arial" w:cs="Arial"/>
                <w:b/>
                <w:bCs/>
                <w:sz w:val="16"/>
                <w:szCs w:val="16"/>
                <w:lang w:val="es-CO" w:eastAsia="es-CO"/>
              </w:rPr>
            </w:pPr>
          </w:p>
        </w:tc>
        <w:tc>
          <w:tcPr>
            <w:tcW w:w="1342" w:type="dxa"/>
            <w:tcBorders>
              <w:top w:val="nil"/>
              <w:left w:val="nil"/>
              <w:bottom w:val="single" w:sz="4" w:space="0" w:color="auto"/>
              <w:right w:val="single" w:sz="4" w:space="0" w:color="auto"/>
            </w:tcBorders>
            <w:vAlign w:val="center"/>
          </w:tcPr>
          <w:p w14:paraId="777072F8" w14:textId="73D1DB74" w:rsidR="00950EF8" w:rsidRPr="00AA5DDC" w:rsidRDefault="00950EF8" w:rsidP="00950EF8">
            <w:pPr>
              <w:jc w:val="right"/>
              <w:rPr>
                <w:rFonts w:ascii="Arial" w:eastAsia="Times New Roman" w:hAnsi="Arial" w:cs="Arial"/>
                <w:b/>
                <w:bCs/>
                <w:sz w:val="16"/>
                <w:szCs w:val="16"/>
                <w:lang w:val="es-CO" w:eastAsia="es-CO"/>
              </w:rPr>
            </w:pPr>
          </w:p>
        </w:tc>
        <w:tc>
          <w:tcPr>
            <w:tcW w:w="1181" w:type="dxa"/>
            <w:tcBorders>
              <w:top w:val="nil"/>
              <w:left w:val="nil"/>
              <w:bottom w:val="single" w:sz="4" w:space="0" w:color="auto"/>
              <w:right w:val="single" w:sz="4" w:space="0" w:color="auto"/>
            </w:tcBorders>
            <w:vAlign w:val="center"/>
          </w:tcPr>
          <w:p w14:paraId="2FF79532" w14:textId="05644C5A" w:rsidR="00950EF8" w:rsidRPr="00AA5DDC" w:rsidRDefault="00950EF8" w:rsidP="00950EF8">
            <w:pPr>
              <w:jc w:val="right"/>
              <w:rPr>
                <w:rFonts w:ascii="Arial" w:eastAsia="Times New Roman" w:hAnsi="Arial" w:cs="Arial"/>
                <w:b/>
                <w:bCs/>
                <w:sz w:val="16"/>
                <w:szCs w:val="16"/>
                <w:lang w:val="es-CO" w:eastAsia="es-CO"/>
              </w:rPr>
            </w:pPr>
          </w:p>
        </w:tc>
      </w:tr>
      <w:tr w:rsidR="00950EF8" w:rsidRPr="00AA5DDC" w14:paraId="6657518F"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13B7EF1B"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3,4,1</w:t>
            </w:r>
          </w:p>
        </w:tc>
        <w:tc>
          <w:tcPr>
            <w:tcW w:w="2061" w:type="dxa"/>
            <w:tcBorders>
              <w:top w:val="nil"/>
              <w:left w:val="nil"/>
              <w:bottom w:val="single" w:sz="4" w:space="0" w:color="auto"/>
              <w:right w:val="single" w:sz="4" w:space="0" w:color="auto"/>
            </w:tcBorders>
            <w:vAlign w:val="center"/>
            <w:hideMark/>
          </w:tcPr>
          <w:p w14:paraId="125CAD69"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 xml:space="preserve">Mesa plástica con las siguientes especificaciones mínimas: altura 72 cm, ancho 72 cm, largo 72 cm, cuadrada, material polipropileno, para reconocimiento al campesino  </w:t>
            </w:r>
          </w:p>
        </w:tc>
        <w:tc>
          <w:tcPr>
            <w:tcW w:w="532" w:type="dxa"/>
            <w:tcBorders>
              <w:top w:val="nil"/>
              <w:left w:val="nil"/>
              <w:bottom w:val="single" w:sz="4" w:space="0" w:color="auto"/>
              <w:right w:val="single" w:sz="4" w:space="0" w:color="auto"/>
            </w:tcBorders>
            <w:vAlign w:val="center"/>
            <w:hideMark/>
          </w:tcPr>
          <w:p w14:paraId="08755D61"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198C099D"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1.400,00</w:t>
            </w:r>
          </w:p>
        </w:tc>
        <w:tc>
          <w:tcPr>
            <w:tcW w:w="1253" w:type="dxa"/>
            <w:tcBorders>
              <w:top w:val="nil"/>
              <w:left w:val="nil"/>
              <w:bottom w:val="single" w:sz="4" w:space="0" w:color="auto"/>
              <w:right w:val="single" w:sz="4" w:space="0" w:color="auto"/>
            </w:tcBorders>
            <w:vAlign w:val="center"/>
            <w:hideMark/>
          </w:tcPr>
          <w:p w14:paraId="2C59886E"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$56.150,00</w:t>
            </w:r>
          </w:p>
        </w:tc>
        <w:tc>
          <w:tcPr>
            <w:tcW w:w="1342" w:type="dxa"/>
            <w:tcBorders>
              <w:top w:val="nil"/>
              <w:left w:val="nil"/>
              <w:bottom w:val="single" w:sz="4" w:space="0" w:color="auto"/>
              <w:right w:val="single" w:sz="4" w:space="0" w:color="auto"/>
            </w:tcBorders>
            <w:vAlign w:val="center"/>
          </w:tcPr>
          <w:p w14:paraId="01D3A6E0" w14:textId="77FA25AC"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2FB59AB8" w14:textId="79E24190"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64FD594A" w14:textId="3A3AB944" w:rsidR="00950EF8" w:rsidRPr="00AA5DDC" w:rsidRDefault="00950EF8" w:rsidP="00950EF8">
            <w:pPr>
              <w:jc w:val="right"/>
              <w:rPr>
                <w:rFonts w:ascii="Arial" w:eastAsia="Times New Roman" w:hAnsi="Arial" w:cs="Arial"/>
                <w:sz w:val="16"/>
                <w:szCs w:val="16"/>
                <w:lang w:val="es-CO" w:eastAsia="es-CO"/>
              </w:rPr>
            </w:pPr>
          </w:p>
        </w:tc>
      </w:tr>
      <w:tr w:rsidR="00950EF8" w:rsidRPr="00AA5DDC" w14:paraId="2EEABFB8" w14:textId="77777777" w:rsidTr="00950EF8">
        <w:trPr>
          <w:trHeight w:val="113"/>
          <w:jc w:val="center"/>
        </w:trPr>
        <w:tc>
          <w:tcPr>
            <w:tcW w:w="585" w:type="dxa"/>
            <w:tcBorders>
              <w:top w:val="nil"/>
              <w:left w:val="single" w:sz="4" w:space="0" w:color="auto"/>
              <w:bottom w:val="single" w:sz="4" w:space="0" w:color="auto"/>
              <w:right w:val="single" w:sz="4" w:space="0" w:color="auto"/>
            </w:tcBorders>
            <w:shd w:val="clear" w:color="auto" w:fill="DAF2D0"/>
            <w:vAlign w:val="center"/>
            <w:hideMark/>
          </w:tcPr>
          <w:p w14:paraId="3EE0C772" w14:textId="77777777" w:rsidR="00950EF8" w:rsidRPr="00AA5DDC" w:rsidRDefault="00950EF8" w:rsidP="00950EF8">
            <w:pPr>
              <w:jc w:val="righ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4,0</w:t>
            </w:r>
          </w:p>
        </w:tc>
        <w:tc>
          <w:tcPr>
            <w:tcW w:w="4622" w:type="dxa"/>
            <w:gridSpan w:val="4"/>
            <w:tcBorders>
              <w:top w:val="single" w:sz="4" w:space="0" w:color="auto"/>
              <w:left w:val="nil"/>
              <w:bottom w:val="single" w:sz="4" w:space="0" w:color="auto"/>
              <w:right w:val="single" w:sz="4" w:space="0" w:color="auto"/>
            </w:tcBorders>
            <w:shd w:val="clear" w:color="auto" w:fill="DAF2D0"/>
            <w:vAlign w:val="center"/>
            <w:hideMark/>
          </w:tcPr>
          <w:p w14:paraId="50503ADA" w14:textId="77777777" w:rsidR="00950EF8" w:rsidRPr="00AA5DDC" w:rsidRDefault="00950EF8" w:rsidP="00950EF8">
            <w:pPr>
              <w:jc w:val="left"/>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 xml:space="preserve">Actividades Agropecuarias </w:t>
            </w:r>
          </w:p>
        </w:tc>
        <w:tc>
          <w:tcPr>
            <w:tcW w:w="1342" w:type="dxa"/>
            <w:tcBorders>
              <w:top w:val="nil"/>
              <w:left w:val="nil"/>
              <w:bottom w:val="single" w:sz="4" w:space="0" w:color="auto"/>
              <w:right w:val="single" w:sz="4" w:space="0" w:color="auto"/>
            </w:tcBorders>
            <w:shd w:val="clear" w:color="auto" w:fill="DAF2D0"/>
            <w:vAlign w:val="center"/>
          </w:tcPr>
          <w:p w14:paraId="30EEA040" w14:textId="0493D1ED" w:rsidR="00950EF8" w:rsidRPr="00AA5DDC" w:rsidRDefault="00950EF8" w:rsidP="00950EF8">
            <w:pPr>
              <w:jc w:val="right"/>
              <w:rPr>
                <w:rFonts w:ascii="Arial" w:eastAsia="Times New Roman" w:hAnsi="Arial" w:cs="Arial"/>
                <w:b/>
                <w:bCs/>
                <w:sz w:val="16"/>
                <w:szCs w:val="16"/>
                <w:lang w:val="es-CO" w:eastAsia="es-CO"/>
              </w:rPr>
            </w:pPr>
          </w:p>
        </w:tc>
        <w:tc>
          <w:tcPr>
            <w:tcW w:w="1342" w:type="dxa"/>
            <w:tcBorders>
              <w:top w:val="nil"/>
              <w:left w:val="nil"/>
              <w:bottom w:val="single" w:sz="4" w:space="0" w:color="auto"/>
              <w:right w:val="single" w:sz="4" w:space="0" w:color="auto"/>
            </w:tcBorders>
            <w:shd w:val="clear" w:color="auto" w:fill="DAF2D0"/>
            <w:vAlign w:val="center"/>
          </w:tcPr>
          <w:p w14:paraId="4D869609" w14:textId="2BB2C748" w:rsidR="00950EF8" w:rsidRPr="00AA5DDC" w:rsidRDefault="00950EF8" w:rsidP="00950EF8">
            <w:pPr>
              <w:jc w:val="right"/>
              <w:rPr>
                <w:rFonts w:ascii="Arial" w:eastAsia="Times New Roman" w:hAnsi="Arial" w:cs="Arial"/>
                <w:b/>
                <w:bCs/>
                <w:sz w:val="16"/>
                <w:szCs w:val="16"/>
                <w:lang w:val="es-CO" w:eastAsia="es-CO"/>
              </w:rPr>
            </w:pPr>
          </w:p>
        </w:tc>
        <w:tc>
          <w:tcPr>
            <w:tcW w:w="1181" w:type="dxa"/>
            <w:tcBorders>
              <w:top w:val="nil"/>
              <w:left w:val="nil"/>
              <w:bottom w:val="single" w:sz="4" w:space="0" w:color="auto"/>
              <w:right w:val="single" w:sz="4" w:space="0" w:color="auto"/>
            </w:tcBorders>
            <w:shd w:val="clear" w:color="auto" w:fill="DAF2D0"/>
            <w:vAlign w:val="center"/>
          </w:tcPr>
          <w:p w14:paraId="3F36A87E" w14:textId="2D6235B2" w:rsidR="00950EF8" w:rsidRPr="00AA5DDC" w:rsidRDefault="00950EF8" w:rsidP="00950EF8">
            <w:pPr>
              <w:jc w:val="right"/>
              <w:rPr>
                <w:rFonts w:ascii="Arial" w:eastAsia="Times New Roman" w:hAnsi="Arial" w:cs="Arial"/>
                <w:b/>
                <w:bCs/>
                <w:sz w:val="16"/>
                <w:szCs w:val="16"/>
                <w:lang w:val="es-CO" w:eastAsia="es-CO"/>
              </w:rPr>
            </w:pPr>
          </w:p>
        </w:tc>
      </w:tr>
      <w:tr w:rsidR="00950EF8" w:rsidRPr="00AA5DDC" w14:paraId="3F55FAC0"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7EC9B66E" w14:textId="77777777" w:rsidR="00950EF8" w:rsidRPr="00AA5DDC" w:rsidRDefault="00950EF8" w:rsidP="00950EF8">
            <w:pPr>
              <w:jc w:val="righ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4,1</w:t>
            </w:r>
          </w:p>
        </w:tc>
        <w:tc>
          <w:tcPr>
            <w:tcW w:w="4622" w:type="dxa"/>
            <w:gridSpan w:val="4"/>
            <w:tcBorders>
              <w:top w:val="single" w:sz="4" w:space="0" w:color="auto"/>
              <w:left w:val="nil"/>
              <w:bottom w:val="single" w:sz="4" w:space="0" w:color="auto"/>
              <w:right w:val="single" w:sz="4" w:space="0" w:color="auto"/>
            </w:tcBorders>
            <w:vAlign w:val="center"/>
            <w:hideMark/>
          </w:tcPr>
          <w:p w14:paraId="1B6889D5" w14:textId="77777777" w:rsidR="00950EF8" w:rsidRPr="00AA5DDC" w:rsidRDefault="00950EF8" w:rsidP="00950EF8">
            <w:pPr>
              <w:jc w:val="left"/>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 xml:space="preserve">Concurso de la vaca lechera </w:t>
            </w:r>
          </w:p>
        </w:tc>
        <w:tc>
          <w:tcPr>
            <w:tcW w:w="1342" w:type="dxa"/>
            <w:tcBorders>
              <w:top w:val="nil"/>
              <w:left w:val="nil"/>
              <w:bottom w:val="single" w:sz="4" w:space="0" w:color="auto"/>
              <w:right w:val="single" w:sz="4" w:space="0" w:color="auto"/>
            </w:tcBorders>
            <w:vAlign w:val="center"/>
          </w:tcPr>
          <w:p w14:paraId="147C6B33" w14:textId="07D5BA8C" w:rsidR="00950EF8" w:rsidRPr="00AA5DDC" w:rsidRDefault="00950EF8" w:rsidP="00950EF8">
            <w:pPr>
              <w:jc w:val="right"/>
              <w:rPr>
                <w:rFonts w:ascii="Arial" w:eastAsia="Times New Roman" w:hAnsi="Arial" w:cs="Arial"/>
                <w:b/>
                <w:bCs/>
                <w:sz w:val="16"/>
                <w:szCs w:val="16"/>
                <w:lang w:val="es-CO" w:eastAsia="es-CO"/>
              </w:rPr>
            </w:pPr>
          </w:p>
        </w:tc>
        <w:tc>
          <w:tcPr>
            <w:tcW w:w="1342" w:type="dxa"/>
            <w:tcBorders>
              <w:top w:val="nil"/>
              <w:left w:val="nil"/>
              <w:bottom w:val="single" w:sz="4" w:space="0" w:color="auto"/>
              <w:right w:val="single" w:sz="4" w:space="0" w:color="auto"/>
            </w:tcBorders>
            <w:vAlign w:val="center"/>
          </w:tcPr>
          <w:p w14:paraId="04294D8F" w14:textId="58066175" w:rsidR="00950EF8" w:rsidRPr="00AA5DDC" w:rsidRDefault="00950EF8" w:rsidP="00950EF8">
            <w:pPr>
              <w:jc w:val="right"/>
              <w:rPr>
                <w:rFonts w:ascii="Arial" w:eastAsia="Times New Roman" w:hAnsi="Arial" w:cs="Arial"/>
                <w:b/>
                <w:bCs/>
                <w:sz w:val="16"/>
                <w:szCs w:val="16"/>
                <w:lang w:val="es-CO" w:eastAsia="es-CO"/>
              </w:rPr>
            </w:pPr>
          </w:p>
        </w:tc>
        <w:tc>
          <w:tcPr>
            <w:tcW w:w="1181" w:type="dxa"/>
            <w:tcBorders>
              <w:top w:val="nil"/>
              <w:left w:val="nil"/>
              <w:bottom w:val="single" w:sz="4" w:space="0" w:color="auto"/>
              <w:right w:val="single" w:sz="4" w:space="0" w:color="auto"/>
            </w:tcBorders>
            <w:vAlign w:val="center"/>
          </w:tcPr>
          <w:p w14:paraId="3F912C1C" w14:textId="061468D5" w:rsidR="00950EF8" w:rsidRPr="00AA5DDC" w:rsidRDefault="00950EF8" w:rsidP="00950EF8">
            <w:pPr>
              <w:jc w:val="right"/>
              <w:rPr>
                <w:rFonts w:ascii="Arial" w:eastAsia="Times New Roman" w:hAnsi="Arial" w:cs="Arial"/>
                <w:b/>
                <w:bCs/>
                <w:sz w:val="16"/>
                <w:szCs w:val="16"/>
                <w:lang w:val="es-CO" w:eastAsia="es-CO"/>
              </w:rPr>
            </w:pPr>
          </w:p>
        </w:tc>
      </w:tr>
      <w:tr w:rsidR="00950EF8" w:rsidRPr="00AA5DDC" w14:paraId="6A4AA5FE"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608163A7"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4,1,1</w:t>
            </w:r>
          </w:p>
        </w:tc>
        <w:tc>
          <w:tcPr>
            <w:tcW w:w="2061" w:type="dxa"/>
            <w:tcBorders>
              <w:top w:val="nil"/>
              <w:left w:val="nil"/>
              <w:bottom w:val="single" w:sz="4" w:space="0" w:color="auto"/>
              <w:right w:val="single" w:sz="4" w:space="0" w:color="auto"/>
            </w:tcBorders>
            <w:vAlign w:val="center"/>
            <w:hideMark/>
          </w:tcPr>
          <w:p w14:paraId="5ED8D795"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 xml:space="preserve">Kit compuesto por una manila 12 mm x 12 mts algodón, una mochila de sal número 08, un balde plástico de12 lts, 1 bulto concentrado tipo leche de 40 kg, para reconocimiento </w:t>
            </w:r>
            <w:r w:rsidRPr="00AA5DDC">
              <w:rPr>
                <w:rFonts w:ascii="Arial" w:eastAsia="Times New Roman" w:hAnsi="Arial" w:cs="Arial"/>
                <w:sz w:val="16"/>
                <w:szCs w:val="16"/>
                <w:lang w:val="es-CO" w:eastAsia="es-CO"/>
              </w:rPr>
              <w:lastRenderedPageBreak/>
              <w:t>a los participantes del concurso "La vaca Lechera"</w:t>
            </w:r>
          </w:p>
        </w:tc>
        <w:tc>
          <w:tcPr>
            <w:tcW w:w="532" w:type="dxa"/>
            <w:tcBorders>
              <w:top w:val="nil"/>
              <w:left w:val="nil"/>
              <w:bottom w:val="single" w:sz="4" w:space="0" w:color="auto"/>
              <w:right w:val="single" w:sz="4" w:space="0" w:color="auto"/>
            </w:tcBorders>
            <w:vAlign w:val="center"/>
            <w:hideMark/>
          </w:tcPr>
          <w:p w14:paraId="3FD347C5"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lastRenderedPageBreak/>
              <w:t>UNID</w:t>
            </w:r>
          </w:p>
        </w:tc>
        <w:tc>
          <w:tcPr>
            <w:tcW w:w="776" w:type="dxa"/>
            <w:tcBorders>
              <w:top w:val="nil"/>
              <w:left w:val="nil"/>
              <w:bottom w:val="single" w:sz="4" w:space="0" w:color="auto"/>
              <w:right w:val="single" w:sz="4" w:space="0" w:color="auto"/>
            </w:tcBorders>
            <w:vAlign w:val="center"/>
            <w:hideMark/>
          </w:tcPr>
          <w:p w14:paraId="277525D6"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20,00</w:t>
            </w:r>
          </w:p>
        </w:tc>
        <w:tc>
          <w:tcPr>
            <w:tcW w:w="1253" w:type="dxa"/>
            <w:tcBorders>
              <w:top w:val="nil"/>
              <w:left w:val="nil"/>
              <w:bottom w:val="single" w:sz="4" w:space="0" w:color="auto"/>
              <w:right w:val="single" w:sz="4" w:space="0" w:color="auto"/>
            </w:tcBorders>
            <w:vAlign w:val="center"/>
          </w:tcPr>
          <w:p w14:paraId="54395157" w14:textId="76C531CC"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35F26533" w14:textId="3BEFBA27"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2F213344" w14:textId="03219F7A"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27B87419" w14:textId="389339EA" w:rsidR="00950EF8" w:rsidRPr="00AA5DDC" w:rsidRDefault="00950EF8" w:rsidP="00950EF8">
            <w:pPr>
              <w:jc w:val="right"/>
              <w:rPr>
                <w:rFonts w:ascii="Arial" w:eastAsia="Times New Roman" w:hAnsi="Arial" w:cs="Arial"/>
                <w:sz w:val="16"/>
                <w:szCs w:val="16"/>
                <w:lang w:val="es-CO" w:eastAsia="es-CO"/>
              </w:rPr>
            </w:pPr>
          </w:p>
        </w:tc>
      </w:tr>
      <w:tr w:rsidR="00950EF8" w:rsidRPr="00AA5DDC" w14:paraId="5E6D8C07"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4CCEE2FB" w14:textId="77777777" w:rsidR="00950EF8" w:rsidRPr="00AA5DDC" w:rsidRDefault="00950EF8" w:rsidP="00950EF8">
            <w:pPr>
              <w:jc w:val="righ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4,2</w:t>
            </w:r>
          </w:p>
        </w:tc>
        <w:tc>
          <w:tcPr>
            <w:tcW w:w="4622" w:type="dxa"/>
            <w:gridSpan w:val="4"/>
            <w:tcBorders>
              <w:top w:val="single" w:sz="4" w:space="0" w:color="auto"/>
              <w:left w:val="nil"/>
              <w:bottom w:val="single" w:sz="4" w:space="0" w:color="auto"/>
              <w:right w:val="single" w:sz="4" w:space="0" w:color="auto"/>
            </w:tcBorders>
            <w:vAlign w:val="center"/>
            <w:hideMark/>
          </w:tcPr>
          <w:p w14:paraId="37E68BA1" w14:textId="77777777" w:rsidR="00950EF8" w:rsidRPr="00AA5DDC" w:rsidRDefault="00950EF8" w:rsidP="00950EF8">
            <w:pPr>
              <w:jc w:val="left"/>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Exposición bovina</w:t>
            </w:r>
          </w:p>
        </w:tc>
        <w:tc>
          <w:tcPr>
            <w:tcW w:w="1342" w:type="dxa"/>
            <w:tcBorders>
              <w:top w:val="nil"/>
              <w:left w:val="nil"/>
              <w:bottom w:val="single" w:sz="4" w:space="0" w:color="auto"/>
              <w:right w:val="single" w:sz="4" w:space="0" w:color="auto"/>
            </w:tcBorders>
            <w:vAlign w:val="center"/>
          </w:tcPr>
          <w:p w14:paraId="22876E2A" w14:textId="25473A45" w:rsidR="00950EF8" w:rsidRPr="00AA5DDC" w:rsidRDefault="00950EF8" w:rsidP="00950EF8">
            <w:pPr>
              <w:jc w:val="right"/>
              <w:rPr>
                <w:rFonts w:ascii="Arial" w:eastAsia="Times New Roman" w:hAnsi="Arial" w:cs="Arial"/>
                <w:b/>
                <w:bCs/>
                <w:sz w:val="16"/>
                <w:szCs w:val="16"/>
                <w:lang w:val="es-CO" w:eastAsia="es-CO"/>
              </w:rPr>
            </w:pPr>
          </w:p>
        </w:tc>
        <w:tc>
          <w:tcPr>
            <w:tcW w:w="1342" w:type="dxa"/>
            <w:tcBorders>
              <w:top w:val="nil"/>
              <w:left w:val="nil"/>
              <w:bottom w:val="single" w:sz="4" w:space="0" w:color="auto"/>
              <w:right w:val="single" w:sz="4" w:space="0" w:color="auto"/>
            </w:tcBorders>
            <w:vAlign w:val="center"/>
          </w:tcPr>
          <w:p w14:paraId="409A1075" w14:textId="73D3F412" w:rsidR="00950EF8" w:rsidRPr="00AA5DDC" w:rsidRDefault="00950EF8" w:rsidP="00950EF8">
            <w:pPr>
              <w:jc w:val="right"/>
              <w:rPr>
                <w:rFonts w:ascii="Arial" w:eastAsia="Times New Roman" w:hAnsi="Arial" w:cs="Arial"/>
                <w:b/>
                <w:bCs/>
                <w:sz w:val="16"/>
                <w:szCs w:val="16"/>
                <w:lang w:val="es-CO" w:eastAsia="es-CO"/>
              </w:rPr>
            </w:pPr>
          </w:p>
        </w:tc>
        <w:tc>
          <w:tcPr>
            <w:tcW w:w="1181" w:type="dxa"/>
            <w:tcBorders>
              <w:top w:val="nil"/>
              <w:left w:val="nil"/>
              <w:bottom w:val="single" w:sz="4" w:space="0" w:color="auto"/>
              <w:right w:val="single" w:sz="4" w:space="0" w:color="auto"/>
            </w:tcBorders>
            <w:vAlign w:val="center"/>
          </w:tcPr>
          <w:p w14:paraId="7176321E" w14:textId="7E5DE981" w:rsidR="00950EF8" w:rsidRPr="00AA5DDC" w:rsidRDefault="00950EF8" w:rsidP="00950EF8">
            <w:pPr>
              <w:jc w:val="right"/>
              <w:rPr>
                <w:rFonts w:ascii="Arial" w:eastAsia="Times New Roman" w:hAnsi="Arial" w:cs="Arial"/>
                <w:b/>
                <w:bCs/>
                <w:sz w:val="16"/>
                <w:szCs w:val="16"/>
                <w:lang w:val="es-CO" w:eastAsia="es-CO"/>
              </w:rPr>
            </w:pPr>
          </w:p>
        </w:tc>
      </w:tr>
      <w:tr w:rsidR="00950EF8" w:rsidRPr="00AA5DDC" w14:paraId="4F50969E"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2BA1CE5F"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4,2,1</w:t>
            </w:r>
          </w:p>
        </w:tc>
        <w:tc>
          <w:tcPr>
            <w:tcW w:w="2061" w:type="dxa"/>
            <w:tcBorders>
              <w:top w:val="nil"/>
              <w:left w:val="nil"/>
              <w:bottom w:val="single" w:sz="4" w:space="0" w:color="auto"/>
              <w:right w:val="single" w:sz="4" w:space="0" w:color="auto"/>
            </w:tcBorders>
            <w:vAlign w:val="center"/>
            <w:hideMark/>
          </w:tcPr>
          <w:p w14:paraId="7976E694" w14:textId="2DC5F26C" w:rsidR="00950EF8" w:rsidRPr="00AA5DDC" w:rsidRDefault="006B5CB4" w:rsidP="00950EF8">
            <w:pPr>
              <w:rPr>
                <w:rFonts w:ascii="Arial" w:eastAsia="Times New Roman" w:hAnsi="Arial" w:cs="Arial"/>
                <w:sz w:val="16"/>
                <w:szCs w:val="16"/>
                <w:lang w:val="es-CO" w:eastAsia="es-CO"/>
              </w:rPr>
            </w:pPr>
            <w:r w:rsidRPr="00AA5DDC">
              <w:rPr>
                <w:rFonts w:ascii="Arial" w:eastAsia="Times New Roman" w:hAnsi="Arial" w:cs="Arial"/>
                <w:sz w:val="16"/>
                <w:szCs w:val="16"/>
                <w:lang w:eastAsia="es-CO"/>
              </w:rPr>
              <w:t xml:space="preserve">Kit compuesto una mochila de sal número 08 y 1 bulto concentrado peletizado por 40 kg para ceba, para reconocimiento a los participantes del exposición bovina  </w:t>
            </w:r>
          </w:p>
        </w:tc>
        <w:tc>
          <w:tcPr>
            <w:tcW w:w="532" w:type="dxa"/>
            <w:tcBorders>
              <w:top w:val="nil"/>
              <w:left w:val="nil"/>
              <w:bottom w:val="single" w:sz="4" w:space="0" w:color="auto"/>
              <w:right w:val="single" w:sz="4" w:space="0" w:color="auto"/>
            </w:tcBorders>
            <w:vAlign w:val="center"/>
            <w:hideMark/>
          </w:tcPr>
          <w:p w14:paraId="6178B453"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6EAAB807"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25,00</w:t>
            </w:r>
          </w:p>
        </w:tc>
        <w:tc>
          <w:tcPr>
            <w:tcW w:w="1253" w:type="dxa"/>
            <w:tcBorders>
              <w:top w:val="nil"/>
              <w:left w:val="nil"/>
              <w:bottom w:val="single" w:sz="4" w:space="0" w:color="auto"/>
              <w:right w:val="single" w:sz="4" w:space="0" w:color="auto"/>
            </w:tcBorders>
            <w:vAlign w:val="center"/>
          </w:tcPr>
          <w:p w14:paraId="2662E99E" w14:textId="72D206DB"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3BA91CA7" w14:textId="1529774A"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61BD0CBB" w14:textId="20A28087"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2C9E4883" w14:textId="50F34B74" w:rsidR="00950EF8" w:rsidRPr="00AA5DDC" w:rsidRDefault="00950EF8" w:rsidP="00950EF8">
            <w:pPr>
              <w:jc w:val="right"/>
              <w:rPr>
                <w:rFonts w:ascii="Arial" w:eastAsia="Times New Roman" w:hAnsi="Arial" w:cs="Arial"/>
                <w:sz w:val="16"/>
                <w:szCs w:val="16"/>
                <w:lang w:val="es-CO" w:eastAsia="es-CO"/>
              </w:rPr>
            </w:pPr>
          </w:p>
        </w:tc>
      </w:tr>
      <w:tr w:rsidR="00950EF8" w:rsidRPr="00AA5DDC" w14:paraId="48C60393"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61AEFABF" w14:textId="77777777" w:rsidR="00950EF8" w:rsidRPr="00AA5DDC" w:rsidRDefault="00950EF8" w:rsidP="00950EF8">
            <w:pPr>
              <w:jc w:val="righ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4,3</w:t>
            </w:r>
          </w:p>
        </w:tc>
        <w:tc>
          <w:tcPr>
            <w:tcW w:w="4622" w:type="dxa"/>
            <w:gridSpan w:val="4"/>
            <w:tcBorders>
              <w:top w:val="single" w:sz="4" w:space="0" w:color="auto"/>
              <w:left w:val="nil"/>
              <w:bottom w:val="single" w:sz="4" w:space="0" w:color="auto"/>
              <w:right w:val="single" w:sz="4" w:space="0" w:color="auto"/>
            </w:tcBorders>
            <w:vAlign w:val="center"/>
            <w:hideMark/>
          </w:tcPr>
          <w:p w14:paraId="10D658F1" w14:textId="77777777" w:rsidR="00950EF8" w:rsidRPr="00AA5DDC" w:rsidRDefault="00950EF8" w:rsidP="00950EF8">
            <w:pPr>
              <w:jc w:val="left"/>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Exposición ovina</w:t>
            </w:r>
          </w:p>
        </w:tc>
        <w:tc>
          <w:tcPr>
            <w:tcW w:w="1342" w:type="dxa"/>
            <w:tcBorders>
              <w:top w:val="nil"/>
              <w:left w:val="nil"/>
              <w:bottom w:val="single" w:sz="4" w:space="0" w:color="auto"/>
              <w:right w:val="single" w:sz="4" w:space="0" w:color="auto"/>
            </w:tcBorders>
            <w:vAlign w:val="center"/>
          </w:tcPr>
          <w:p w14:paraId="0A1ECA14" w14:textId="6A977F15" w:rsidR="00950EF8" w:rsidRPr="00AA5DDC" w:rsidRDefault="00950EF8" w:rsidP="00950EF8">
            <w:pPr>
              <w:jc w:val="right"/>
              <w:rPr>
                <w:rFonts w:ascii="Arial" w:eastAsia="Times New Roman" w:hAnsi="Arial" w:cs="Arial"/>
                <w:b/>
                <w:bCs/>
                <w:sz w:val="16"/>
                <w:szCs w:val="16"/>
                <w:lang w:val="es-CO" w:eastAsia="es-CO"/>
              </w:rPr>
            </w:pPr>
          </w:p>
        </w:tc>
        <w:tc>
          <w:tcPr>
            <w:tcW w:w="1342" w:type="dxa"/>
            <w:tcBorders>
              <w:top w:val="nil"/>
              <w:left w:val="nil"/>
              <w:bottom w:val="single" w:sz="4" w:space="0" w:color="auto"/>
              <w:right w:val="single" w:sz="4" w:space="0" w:color="auto"/>
            </w:tcBorders>
            <w:vAlign w:val="center"/>
          </w:tcPr>
          <w:p w14:paraId="5A3B2167" w14:textId="414E0EB8" w:rsidR="00950EF8" w:rsidRPr="00AA5DDC" w:rsidRDefault="00950EF8" w:rsidP="00950EF8">
            <w:pPr>
              <w:jc w:val="right"/>
              <w:rPr>
                <w:rFonts w:ascii="Arial" w:eastAsia="Times New Roman" w:hAnsi="Arial" w:cs="Arial"/>
                <w:b/>
                <w:bCs/>
                <w:sz w:val="16"/>
                <w:szCs w:val="16"/>
                <w:lang w:val="es-CO" w:eastAsia="es-CO"/>
              </w:rPr>
            </w:pPr>
          </w:p>
        </w:tc>
        <w:tc>
          <w:tcPr>
            <w:tcW w:w="1181" w:type="dxa"/>
            <w:tcBorders>
              <w:top w:val="nil"/>
              <w:left w:val="nil"/>
              <w:bottom w:val="single" w:sz="4" w:space="0" w:color="auto"/>
              <w:right w:val="single" w:sz="4" w:space="0" w:color="auto"/>
            </w:tcBorders>
            <w:vAlign w:val="center"/>
          </w:tcPr>
          <w:p w14:paraId="297D58D7" w14:textId="34CD4147" w:rsidR="00950EF8" w:rsidRPr="00AA5DDC" w:rsidRDefault="00950EF8" w:rsidP="00950EF8">
            <w:pPr>
              <w:jc w:val="right"/>
              <w:rPr>
                <w:rFonts w:ascii="Arial" w:eastAsia="Times New Roman" w:hAnsi="Arial" w:cs="Arial"/>
                <w:b/>
                <w:bCs/>
                <w:sz w:val="16"/>
                <w:szCs w:val="16"/>
                <w:lang w:val="es-CO" w:eastAsia="es-CO"/>
              </w:rPr>
            </w:pPr>
          </w:p>
        </w:tc>
      </w:tr>
      <w:tr w:rsidR="00950EF8" w:rsidRPr="00AA5DDC" w14:paraId="3A31FA5F"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6F840593"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4,3,1</w:t>
            </w:r>
          </w:p>
        </w:tc>
        <w:tc>
          <w:tcPr>
            <w:tcW w:w="2061" w:type="dxa"/>
            <w:tcBorders>
              <w:top w:val="nil"/>
              <w:left w:val="nil"/>
              <w:bottom w:val="single" w:sz="4" w:space="0" w:color="auto"/>
              <w:right w:val="single" w:sz="4" w:space="0" w:color="auto"/>
            </w:tcBorders>
            <w:vAlign w:val="center"/>
            <w:hideMark/>
          </w:tcPr>
          <w:p w14:paraId="36D6DD2D"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Kit compuesto por un machete de 18 pulgadas, hoja de acero templado de alta resistencia y con funda o cubierta en cuero, para reconocimiento a los participantes exposición ovina</w:t>
            </w:r>
          </w:p>
        </w:tc>
        <w:tc>
          <w:tcPr>
            <w:tcW w:w="532" w:type="dxa"/>
            <w:tcBorders>
              <w:top w:val="nil"/>
              <w:left w:val="nil"/>
              <w:bottom w:val="single" w:sz="4" w:space="0" w:color="auto"/>
              <w:right w:val="single" w:sz="4" w:space="0" w:color="auto"/>
            </w:tcBorders>
            <w:vAlign w:val="center"/>
            <w:hideMark/>
          </w:tcPr>
          <w:p w14:paraId="6BEFDC17"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6BDB48E7"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60,00</w:t>
            </w:r>
          </w:p>
        </w:tc>
        <w:tc>
          <w:tcPr>
            <w:tcW w:w="1253" w:type="dxa"/>
            <w:tcBorders>
              <w:top w:val="nil"/>
              <w:left w:val="nil"/>
              <w:bottom w:val="single" w:sz="4" w:space="0" w:color="auto"/>
              <w:right w:val="single" w:sz="4" w:space="0" w:color="auto"/>
            </w:tcBorders>
            <w:vAlign w:val="center"/>
          </w:tcPr>
          <w:p w14:paraId="5688AB25" w14:textId="19AD9F84"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541A9391" w14:textId="2BC402D6"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1A9BF573" w14:textId="2B63B92F"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6C23F319" w14:textId="7D867C83" w:rsidR="00950EF8" w:rsidRPr="00AA5DDC" w:rsidRDefault="00950EF8" w:rsidP="00950EF8">
            <w:pPr>
              <w:jc w:val="right"/>
              <w:rPr>
                <w:rFonts w:ascii="Arial" w:eastAsia="Times New Roman" w:hAnsi="Arial" w:cs="Arial"/>
                <w:sz w:val="16"/>
                <w:szCs w:val="16"/>
                <w:lang w:val="es-CO" w:eastAsia="es-CO"/>
              </w:rPr>
            </w:pPr>
          </w:p>
        </w:tc>
      </w:tr>
      <w:tr w:rsidR="00950EF8" w:rsidRPr="00AA5DDC" w14:paraId="7DDA9CE3" w14:textId="77777777" w:rsidTr="00950EF8">
        <w:trPr>
          <w:trHeight w:val="113"/>
          <w:jc w:val="center"/>
        </w:trPr>
        <w:tc>
          <w:tcPr>
            <w:tcW w:w="585" w:type="dxa"/>
            <w:tcBorders>
              <w:top w:val="nil"/>
              <w:left w:val="single" w:sz="4" w:space="0" w:color="auto"/>
              <w:bottom w:val="single" w:sz="4" w:space="0" w:color="auto"/>
              <w:right w:val="single" w:sz="4" w:space="0" w:color="auto"/>
            </w:tcBorders>
            <w:shd w:val="clear" w:color="auto" w:fill="DAF2D0"/>
            <w:vAlign w:val="center"/>
            <w:hideMark/>
          </w:tcPr>
          <w:p w14:paraId="2A5EE4C1" w14:textId="77777777" w:rsidR="00950EF8" w:rsidRPr="00AA5DDC" w:rsidRDefault="00950EF8" w:rsidP="00950EF8">
            <w:pPr>
              <w:jc w:val="righ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5,0</w:t>
            </w:r>
          </w:p>
        </w:tc>
        <w:tc>
          <w:tcPr>
            <w:tcW w:w="4622" w:type="dxa"/>
            <w:gridSpan w:val="4"/>
            <w:tcBorders>
              <w:top w:val="single" w:sz="4" w:space="0" w:color="auto"/>
              <w:left w:val="nil"/>
              <w:bottom w:val="single" w:sz="4" w:space="0" w:color="auto"/>
              <w:right w:val="single" w:sz="4" w:space="0" w:color="auto"/>
            </w:tcBorders>
            <w:shd w:val="clear" w:color="auto" w:fill="DAF2D0"/>
            <w:vAlign w:val="center"/>
            <w:hideMark/>
          </w:tcPr>
          <w:p w14:paraId="157A9C94" w14:textId="77777777" w:rsidR="00950EF8" w:rsidRPr="00AA5DDC" w:rsidRDefault="00950EF8" w:rsidP="00950EF8">
            <w:pPr>
              <w:jc w:val="left"/>
              <w:rPr>
                <w:rFonts w:ascii="Arial" w:eastAsia="Times New Roman" w:hAnsi="Arial" w:cs="Arial"/>
                <w:b/>
                <w:bCs/>
                <w:sz w:val="16"/>
                <w:szCs w:val="16"/>
                <w:lang w:val="es-CO" w:eastAsia="es-CO"/>
              </w:rPr>
            </w:pPr>
            <w:r w:rsidRPr="00AA5DDC">
              <w:rPr>
                <w:rFonts w:ascii="Arial" w:eastAsia="Times New Roman" w:hAnsi="Arial" w:cs="Arial"/>
                <w:b/>
                <w:bCs/>
                <w:sz w:val="16"/>
                <w:szCs w:val="16"/>
                <w:lang w:val="es-CO" w:eastAsia="es-CO"/>
              </w:rPr>
              <w:t>Servicios complementarios para el para el desarrollo de los eventos deportivos, recreativos, culturales y agropecuarias</w:t>
            </w:r>
          </w:p>
        </w:tc>
        <w:tc>
          <w:tcPr>
            <w:tcW w:w="1342" w:type="dxa"/>
            <w:tcBorders>
              <w:top w:val="nil"/>
              <w:left w:val="nil"/>
              <w:bottom w:val="single" w:sz="4" w:space="0" w:color="auto"/>
              <w:right w:val="single" w:sz="4" w:space="0" w:color="auto"/>
            </w:tcBorders>
            <w:shd w:val="clear" w:color="auto" w:fill="DAF2D0"/>
            <w:vAlign w:val="center"/>
          </w:tcPr>
          <w:p w14:paraId="1BD592CA" w14:textId="2AA7AC37" w:rsidR="00950EF8" w:rsidRPr="00AA5DDC" w:rsidRDefault="00950EF8" w:rsidP="00950EF8">
            <w:pPr>
              <w:jc w:val="right"/>
              <w:rPr>
                <w:rFonts w:ascii="Arial" w:eastAsia="Times New Roman" w:hAnsi="Arial" w:cs="Arial"/>
                <w:b/>
                <w:bCs/>
                <w:color w:val="000000"/>
                <w:sz w:val="16"/>
                <w:szCs w:val="16"/>
                <w:lang w:val="es-CO" w:eastAsia="es-CO"/>
              </w:rPr>
            </w:pPr>
          </w:p>
        </w:tc>
        <w:tc>
          <w:tcPr>
            <w:tcW w:w="1342" w:type="dxa"/>
            <w:tcBorders>
              <w:top w:val="nil"/>
              <w:left w:val="nil"/>
              <w:bottom w:val="single" w:sz="4" w:space="0" w:color="auto"/>
              <w:right w:val="single" w:sz="4" w:space="0" w:color="auto"/>
            </w:tcBorders>
            <w:shd w:val="clear" w:color="auto" w:fill="DAF2D0"/>
            <w:vAlign w:val="center"/>
          </w:tcPr>
          <w:p w14:paraId="6B6D0B9F" w14:textId="5E10194E" w:rsidR="00950EF8" w:rsidRPr="00AA5DDC" w:rsidRDefault="00950EF8" w:rsidP="00950EF8">
            <w:pPr>
              <w:jc w:val="right"/>
              <w:rPr>
                <w:rFonts w:ascii="Arial" w:eastAsia="Times New Roman" w:hAnsi="Arial" w:cs="Arial"/>
                <w:b/>
                <w:bCs/>
                <w:color w:val="000000"/>
                <w:sz w:val="16"/>
                <w:szCs w:val="16"/>
                <w:lang w:val="es-CO" w:eastAsia="es-CO"/>
              </w:rPr>
            </w:pPr>
          </w:p>
        </w:tc>
        <w:tc>
          <w:tcPr>
            <w:tcW w:w="1181" w:type="dxa"/>
            <w:tcBorders>
              <w:top w:val="nil"/>
              <w:left w:val="nil"/>
              <w:bottom w:val="single" w:sz="4" w:space="0" w:color="auto"/>
              <w:right w:val="single" w:sz="4" w:space="0" w:color="auto"/>
            </w:tcBorders>
            <w:shd w:val="clear" w:color="auto" w:fill="DAF2D0"/>
            <w:vAlign w:val="center"/>
          </w:tcPr>
          <w:p w14:paraId="5163D476" w14:textId="2BD9D012" w:rsidR="00950EF8" w:rsidRPr="00AA5DDC" w:rsidRDefault="00950EF8" w:rsidP="00950EF8">
            <w:pPr>
              <w:jc w:val="right"/>
              <w:rPr>
                <w:rFonts w:ascii="Arial" w:eastAsia="Times New Roman" w:hAnsi="Arial" w:cs="Arial"/>
                <w:b/>
                <w:bCs/>
                <w:color w:val="000000"/>
                <w:sz w:val="16"/>
                <w:szCs w:val="16"/>
                <w:lang w:val="es-CO" w:eastAsia="es-CO"/>
              </w:rPr>
            </w:pPr>
          </w:p>
        </w:tc>
      </w:tr>
      <w:tr w:rsidR="00950EF8" w:rsidRPr="00AA5DDC" w14:paraId="1D7B6198"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46C1B17E"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5,1</w:t>
            </w:r>
          </w:p>
        </w:tc>
        <w:tc>
          <w:tcPr>
            <w:tcW w:w="2061" w:type="dxa"/>
            <w:tcBorders>
              <w:top w:val="nil"/>
              <w:left w:val="nil"/>
              <w:bottom w:val="single" w:sz="4" w:space="0" w:color="auto"/>
              <w:right w:val="single" w:sz="4" w:space="0" w:color="auto"/>
            </w:tcBorders>
            <w:vAlign w:val="center"/>
            <w:hideMark/>
          </w:tcPr>
          <w:p w14:paraId="0FC30086"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 xml:space="preserve">Servicio de animador del evento </w:t>
            </w:r>
          </w:p>
        </w:tc>
        <w:tc>
          <w:tcPr>
            <w:tcW w:w="532" w:type="dxa"/>
            <w:tcBorders>
              <w:top w:val="nil"/>
              <w:left w:val="nil"/>
              <w:bottom w:val="single" w:sz="4" w:space="0" w:color="auto"/>
              <w:right w:val="single" w:sz="4" w:space="0" w:color="auto"/>
            </w:tcBorders>
            <w:vAlign w:val="center"/>
            <w:hideMark/>
          </w:tcPr>
          <w:p w14:paraId="46F7CEAD"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DÍA</w:t>
            </w:r>
          </w:p>
        </w:tc>
        <w:tc>
          <w:tcPr>
            <w:tcW w:w="776" w:type="dxa"/>
            <w:tcBorders>
              <w:top w:val="nil"/>
              <w:left w:val="nil"/>
              <w:bottom w:val="single" w:sz="4" w:space="0" w:color="auto"/>
              <w:right w:val="single" w:sz="4" w:space="0" w:color="auto"/>
            </w:tcBorders>
            <w:vAlign w:val="center"/>
            <w:hideMark/>
          </w:tcPr>
          <w:p w14:paraId="2BC08CF4"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1,00</w:t>
            </w:r>
          </w:p>
        </w:tc>
        <w:tc>
          <w:tcPr>
            <w:tcW w:w="1253" w:type="dxa"/>
            <w:tcBorders>
              <w:top w:val="nil"/>
              <w:left w:val="nil"/>
              <w:bottom w:val="single" w:sz="4" w:space="0" w:color="auto"/>
              <w:right w:val="single" w:sz="4" w:space="0" w:color="auto"/>
            </w:tcBorders>
            <w:vAlign w:val="center"/>
          </w:tcPr>
          <w:p w14:paraId="14EC38C5" w14:textId="799D854D"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454AA606" w14:textId="46605B5B"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5BD00075" w14:textId="6E04B9FF"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55AE5EE5" w14:textId="7396749E" w:rsidR="00950EF8" w:rsidRPr="00AA5DDC" w:rsidRDefault="00950EF8" w:rsidP="00950EF8">
            <w:pPr>
              <w:jc w:val="right"/>
              <w:rPr>
                <w:rFonts w:ascii="Arial" w:eastAsia="Times New Roman" w:hAnsi="Arial" w:cs="Arial"/>
                <w:sz w:val="16"/>
                <w:szCs w:val="16"/>
                <w:lang w:val="es-CO" w:eastAsia="es-CO"/>
              </w:rPr>
            </w:pPr>
          </w:p>
        </w:tc>
      </w:tr>
      <w:tr w:rsidR="00950EF8" w:rsidRPr="00AA5DDC" w14:paraId="4CDB3AAB"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215BB500"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5,2</w:t>
            </w:r>
          </w:p>
        </w:tc>
        <w:tc>
          <w:tcPr>
            <w:tcW w:w="2061" w:type="dxa"/>
            <w:tcBorders>
              <w:top w:val="nil"/>
              <w:left w:val="nil"/>
              <w:bottom w:val="single" w:sz="4" w:space="0" w:color="auto"/>
              <w:right w:val="single" w:sz="4" w:space="0" w:color="auto"/>
            </w:tcBorders>
            <w:vAlign w:val="center"/>
            <w:hideMark/>
          </w:tcPr>
          <w:p w14:paraId="563B7DFE" w14:textId="77B4C6A5" w:rsidR="00950EF8" w:rsidRPr="00AA5DDC" w:rsidRDefault="00582579"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Alquiler, instalación y montaje de cubierta modular multipropósito de medidas frente 10mts, fondo 6mts, atura ajustable de 0 a 7 metros, sistema de izado con diferencial con lona blanca impermeable. tarima modular alquiler e instalación módulo de tarima con medidas de 8,00 x 5.00 metros, de 1 mts de alta, en tapiz negro, con escalera de acceso personal técnico para la instalación, montaje y desmontaje de esta.</w:t>
            </w:r>
          </w:p>
        </w:tc>
        <w:tc>
          <w:tcPr>
            <w:tcW w:w="532" w:type="dxa"/>
            <w:tcBorders>
              <w:top w:val="nil"/>
              <w:left w:val="nil"/>
              <w:bottom w:val="single" w:sz="4" w:space="0" w:color="auto"/>
              <w:right w:val="single" w:sz="4" w:space="0" w:color="auto"/>
            </w:tcBorders>
            <w:vAlign w:val="center"/>
            <w:hideMark/>
          </w:tcPr>
          <w:p w14:paraId="435D4D91"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DÍA</w:t>
            </w:r>
          </w:p>
        </w:tc>
        <w:tc>
          <w:tcPr>
            <w:tcW w:w="776" w:type="dxa"/>
            <w:tcBorders>
              <w:top w:val="nil"/>
              <w:left w:val="nil"/>
              <w:bottom w:val="single" w:sz="4" w:space="0" w:color="auto"/>
              <w:right w:val="single" w:sz="4" w:space="0" w:color="auto"/>
            </w:tcBorders>
            <w:vAlign w:val="center"/>
            <w:hideMark/>
          </w:tcPr>
          <w:p w14:paraId="6D759AC6"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4,00</w:t>
            </w:r>
          </w:p>
        </w:tc>
        <w:tc>
          <w:tcPr>
            <w:tcW w:w="1253" w:type="dxa"/>
            <w:tcBorders>
              <w:top w:val="nil"/>
              <w:left w:val="nil"/>
              <w:bottom w:val="single" w:sz="4" w:space="0" w:color="auto"/>
              <w:right w:val="single" w:sz="4" w:space="0" w:color="auto"/>
            </w:tcBorders>
            <w:vAlign w:val="center"/>
          </w:tcPr>
          <w:p w14:paraId="53BF9BBC" w14:textId="623FDAC7"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78C6543C" w14:textId="3FE8D4FE"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6B9A72F0" w14:textId="1935CC3C"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1F3845D2" w14:textId="2B0FD39C" w:rsidR="00950EF8" w:rsidRPr="00AA5DDC" w:rsidRDefault="00950EF8" w:rsidP="00950EF8">
            <w:pPr>
              <w:jc w:val="right"/>
              <w:rPr>
                <w:rFonts w:ascii="Arial" w:eastAsia="Times New Roman" w:hAnsi="Arial" w:cs="Arial"/>
                <w:sz w:val="16"/>
                <w:szCs w:val="16"/>
                <w:lang w:val="es-CO" w:eastAsia="es-CO"/>
              </w:rPr>
            </w:pPr>
          </w:p>
        </w:tc>
      </w:tr>
      <w:tr w:rsidR="00950EF8" w:rsidRPr="00AA5DDC" w14:paraId="48A10311"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11668080"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5,3</w:t>
            </w:r>
          </w:p>
        </w:tc>
        <w:tc>
          <w:tcPr>
            <w:tcW w:w="2061" w:type="dxa"/>
            <w:tcBorders>
              <w:top w:val="nil"/>
              <w:left w:val="nil"/>
              <w:bottom w:val="single" w:sz="4" w:space="0" w:color="auto"/>
              <w:right w:val="single" w:sz="4" w:space="0" w:color="auto"/>
            </w:tcBorders>
            <w:vAlign w:val="center"/>
            <w:hideMark/>
          </w:tcPr>
          <w:p w14:paraId="245C61D4"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Alquiler, instalación y montaje de cubierta modular multipropósito de medidas frente 6mts, fondo 48 mts, (4 techos de 6x12 mts) altura ajustable de 0 a 5 metros laterales, sistema de izado con diferencial con lona blanca impermeable.</w:t>
            </w:r>
          </w:p>
        </w:tc>
        <w:tc>
          <w:tcPr>
            <w:tcW w:w="532" w:type="dxa"/>
            <w:tcBorders>
              <w:top w:val="nil"/>
              <w:left w:val="nil"/>
              <w:bottom w:val="single" w:sz="4" w:space="0" w:color="auto"/>
              <w:right w:val="single" w:sz="4" w:space="0" w:color="auto"/>
            </w:tcBorders>
            <w:vAlign w:val="center"/>
            <w:hideMark/>
          </w:tcPr>
          <w:p w14:paraId="0721C5C1"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DÍA</w:t>
            </w:r>
          </w:p>
        </w:tc>
        <w:tc>
          <w:tcPr>
            <w:tcW w:w="776" w:type="dxa"/>
            <w:tcBorders>
              <w:top w:val="nil"/>
              <w:left w:val="nil"/>
              <w:bottom w:val="single" w:sz="4" w:space="0" w:color="auto"/>
              <w:right w:val="single" w:sz="4" w:space="0" w:color="auto"/>
            </w:tcBorders>
            <w:vAlign w:val="center"/>
            <w:hideMark/>
          </w:tcPr>
          <w:p w14:paraId="35AC3862"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4,00</w:t>
            </w:r>
          </w:p>
        </w:tc>
        <w:tc>
          <w:tcPr>
            <w:tcW w:w="1253" w:type="dxa"/>
            <w:tcBorders>
              <w:top w:val="nil"/>
              <w:left w:val="nil"/>
              <w:bottom w:val="single" w:sz="4" w:space="0" w:color="auto"/>
              <w:right w:val="single" w:sz="4" w:space="0" w:color="auto"/>
            </w:tcBorders>
            <w:vAlign w:val="center"/>
          </w:tcPr>
          <w:p w14:paraId="2AFBD514" w14:textId="6B5A522C"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1A2A3310" w14:textId="7E71B5D9"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5FF5BBA3" w14:textId="427E32DA"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712C3959" w14:textId="46B90193" w:rsidR="00950EF8" w:rsidRPr="00AA5DDC" w:rsidRDefault="00950EF8" w:rsidP="00950EF8">
            <w:pPr>
              <w:jc w:val="right"/>
              <w:rPr>
                <w:rFonts w:ascii="Arial" w:eastAsia="Times New Roman" w:hAnsi="Arial" w:cs="Arial"/>
                <w:sz w:val="16"/>
                <w:szCs w:val="16"/>
                <w:lang w:val="es-CO" w:eastAsia="es-CO"/>
              </w:rPr>
            </w:pPr>
          </w:p>
        </w:tc>
      </w:tr>
      <w:tr w:rsidR="00950EF8" w:rsidRPr="00AA5DDC" w14:paraId="46F1D872"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63FF8734"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5,4</w:t>
            </w:r>
          </w:p>
        </w:tc>
        <w:tc>
          <w:tcPr>
            <w:tcW w:w="2061" w:type="dxa"/>
            <w:tcBorders>
              <w:top w:val="nil"/>
              <w:left w:val="nil"/>
              <w:bottom w:val="single" w:sz="4" w:space="0" w:color="auto"/>
              <w:right w:val="single" w:sz="4" w:space="0" w:color="auto"/>
            </w:tcBorders>
            <w:vAlign w:val="center"/>
            <w:hideMark/>
          </w:tcPr>
          <w:p w14:paraId="5CF2C289" w14:textId="77777777" w:rsidR="00950EF8" w:rsidRPr="00AA5DDC" w:rsidRDefault="00950EF8" w:rsidP="00950EF8">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 xml:space="preserve">Alquiler, instalación y montaje de sonido profesional que incluye: 12 línea array de 1400 wtts - 8 bajos dobles - 4 monitores de piso - 2 cabinas dobles sdfille+ 2 bajos sencillos para sub tar- 2 cabinas para vientos - 1 consola digital de 32 canales 30 mic dinámicos para </w:t>
            </w:r>
            <w:r w:rsidRPr="00AA5DDC">
              <w:rPr>
                <w:rFonts w:ascii="Arial" w:eastAsia="Times New Roman" w:hAnsi="Arial" w:cs="Arial"/>
                <w:color w:val="000000"/>
                <w:sz w:val="16"/>
                <w:szCs w:val="16"/>
                <w:lang w:val="es-CO" w:eastAsia="es-CO"/>
              </w:rPr>
              <w:lastRenderedPageBreak/>
              <w:t xml:space="preserve">instrumentos y voces  4 mic inalámbricos profesionales para orquesta, una pantalla gigante 4 x 3 mts  de led con 6,5 pitch de resolución, computador portátil,  estructuras, video técnico, personal de montaje, sistema eléctrico y cableado necesario, iluminación - 8 cabezas móviles   8 color stricke  -12 atomic -4 blinder consola de luces nx1, sistema eléctrico, estructura, cableado necesario y personal de montaje, personal de apoyo. dj – sonidista – a trilero – luminotécnico – camarógrafo incluye instalación desinstalación y transporte   </w:t>
            </w:r>
          </w:p>
        </w:tc>
        <w:tc>
          <w:tcPr>
            <w:tcW w:w="532" w:type="dxa"/>
            <w:tcBorders>
              <w:top w:val="nil"/>
              <w:left w:val="nil"/>
              <w:bottom w:val="single" w:sz="4" w:space="0" w:color="auto"/>
              <w:right w:val="single" w:sz="4" w:space="0" w:color="auto"/>
            </w:tcBorders>
            <w:vAlign w:val="center"/>
            <w:hideMark/>
          </w:tcPr>
          <w:p w14:paraId="681DEA24"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lastRenderedPageBreak/>
              <w:t>DÍA</w:t>
            </w:r>
          </w:p>
        </w:tc>
        <w:tc>
          <w:tcPr>
            <w:tcW w:w="776" w:type="dxa"/>
            <w:tcBorders>
              <w:top w:val="nil"/>
              <w:left w:val="nil"/>
              <w:bottom w:val="single" w:sz="4" w:space="0" w:color="auto"/>
              <w:right w:val="single" w:sz="4" w:space="0" w:color="auto"/>
            </w:tcBorders>
            <w:vAlign w:val="center"/>
            <w:hideMark/>
          </w:tcPr>
          <w:p w14:paraId="5EAC6841"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4,00</w:t>
            </w:r>
          </w:p>
        </w:tc>
        <w:tc>
          <w:tcPr>
            <w:tcW w:w="1253" w:type="dxa"/>
            <w:tcBorders>
              <w:top w:val="nil"/>
              <w:left w:val="nil"/>
              <w:bottom w:val="single" w:sz="4" w:space="0" w:color="auto"/>
              <w:right w:val="single" w:sz="4" w:space="0" w:color="auto"/>
            </w:tcBorders>
            <w:vAlign w:val="center"/>
          </w:tcPr>
          <w:p w14:paraId="17286526" w14:textId="583035FE"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03BD2CFD" w14:textId="1FA6AC64"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0B7392A5" w14:textId="7BB3112C"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6BCD8846" w14:textId="030F4412" w:rsidR="00950EF8" w:rsidRPr="00AA5DDC" w:rsidRDefault="00950EF8" w:rsidP="00950EF8">
            <w:pPr>
              <w:jc w:val="right"/>
              <w:rPr>
                <w:rFonts w:ascii="Arial" w:eastAsia="Times New Roman" w:hAnsi="Arial" w:cs="Arial"/>
                <w:sz w:val="16"/>
                <w:szCs w:val="16"/>
                <w:lang w:val="es-CO" w:eastAsia="es-CO"/>
              </w:rPr>
            </w:pPr>
          </w:p>
        </w:tc>
      </w:tr>
      <w:tr w:rsidR="00950EF8" w:rsidRPr="00AA5DDC" w14:paraId="0D49F6E8"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4709605C"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5,5</w:t>
            </w:r>
          </w:p>
        </w:tc>
        <w:tc>
          <w:tcPr>
            <w:tcW w:w="2061" w:type="dxa"/>
            <w:tcBorders>
              <w:top w:val="nil"/>
              <w:left w:val="nil"/>
              <w:bottom w:val="single" w:sz="4" w:space="0" w:color="auto"/>
              <w:right w:val="single" w:sz="4" w:space="0" w:color="auto"/>
            </w:tcBorders>
            <w:vAlign w:val="center"/>
            <w:hideMark/>
          </w:tcPr>
          <w:p w14:paraId="4DC2862F"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 xml:space="preserve">Transporte grupos participantes ida y regreso, delegaciones de los municipios de Galan, Hato </w:t>
            </w:r>
          </w:p>
        </w:tc>
        <w:tc>
          <w:tcPr>
            <w:tcW w:w="532" w:type="dxa"/>
            <w:tcBorders>
              <w:top w:val="nil"/>
              <w:left w:val="nil"/>
              <w:bottom w:val="single" w:sz="4" w:space="0" w:color="auto"/>
              <w:right w:val="single" w:sz="4" w:space="0" w:color="auto"/>
            </w:tcBorders>
            <w:vAlign w:val="center"/>
            <w:hideMark/>
          </w:tcPr>
          <w:p w14:paraId="3AA28DF8"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092D3538"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4,00</w:t>
            </w:r>
          </w:p>
        </w:tc>
        <w:tc>
          <w:tcPr>
            <w:tcW w:w="1253" w:type="dxa"/>
            <w:tcBorders>
              <w:top w:val="nil"/>
              <w:left w:val="nil"/>
              <w:bottom w:val="single" w:sz="4" w:space="0" w:color="auto"/>
              <w:right w:val="single" w:sz="4" w:space="0" w:color="auto"/>
            </w:tcBorders>
            <w:vAlign w:val="center"/>
          </w:tcPr>
          <w:p w14:paraId="265F5BD2" w14:textId="377A5E10"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33523CCA" w14:textId="34ABA233"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74F2DF61" w14:textId="6E1848BE"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24708FD0" w14:textId="4C943DEB" w:rsidR="00950EF8" w:rsidRPr="00AA5DDC" w:rsidRDefault="00950EF8" w:rsidP="00950EF8">
            <w:pPr>
              <w:jc w:val="right"/>
              <w:rPr>
                <w:rFonts w:ascii="Arial" w:eastAsia="Times New Roman" w:hAnsi="Arial" w:cs="Arial"/>
                <w:sz w:val="16"/>
                <w:szCs w:val="16"/>
                <w:lang w:val="es-CO" w:eastAsia="es-CO"/>
              </w:rPr>
            </w:pPr>
          </w:p>
        </w:tc>
      </w:tr>
      <w:tr w:rsidR="00950EF8" w:rsidRPr="00AA5DDC" w14:paraId="323ACD76"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6991DBAD"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5,6</w:t>
            </w:r>
          </w:p>
        </w:tc>
        <w:tc>
          <w:tcPr>
            <w:tcW w:w="2061" w:type="dxa"/>
            <w:tcBorders>
              <w:top w:val="nil"/>
              <w:left w:val="nil"/>
              <w:bottom w:val="single" w:sz="4" w:space="0" w:color="auto"/>
              <w:right w:val="single" w:sz="4" w:space="0" w:color="auto"/>
            </w:tcBorders>
            <w:vAlign w:val="center"/>
            <w:hideMark/>
          </w:tcPr>
          <w:p w14:paraId="1BA55AEF"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Perro caliente, compuesto por pan, salchicha tipo ranchera, cebolla, papa fosforito, queso y salsa, empaque individual para participantes encuentro cultural y recreativo de integración a caballo dirigido a la niñez</w:t>
            </w:r>
          </w:p>
        </w:tc>
        <w:tc>
          <w:tcPr>
            <w:tcW w:w="532" w:type="dxa"/>
            <w:tcBorders>
              <w:top w:val="nil"/>
              <w:left w:val="nil"/>
              <w:bottom w:val="single" w:sz="4" w:space="0" w:color="auto"/>
              <w:right w:val="single" w:sz="4" w:space="0" w:color="auto"/>
            </w:tcBorders>
            <w:vAlign w:val="center"/>
            <w:hideMark/>
          </w:tcPr>
          <w:p w14:paraId="319E498F"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2078B869"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80,00</w:t>
            </w:r>
          </w:p>
        </w:tc>
        <w:tc>
          <w:tcPr>
            <w:tcW w:w="1253" w:type="dxa"/>
            <w:tcBorders>
              <w:top w:val="nil"/>
              <w:left w:val="nil"/>
              <w:bottom w:val="single" w:sz="4" w:space="0" w:color="auto"/>
              <w:right w:val="single" w:sz="4" w:space="0" w:color="auto"/>
            </w:tcBorders>
            <w:vAlign w:val="center"/>
          </w:tcPr>
          <w:p w14:paraId="5247563B" w14:textId="2747155B"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15C3F738" w14:textId="38BC34EC"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19EFD465" w14:textId="392AC45F"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20B3F13F" w14:textId="6C7755FD" w:rsidR="00950EF8" w:rsidRPr="00AA5DDC" w:rsidRDefault="00950EF8" w:rsidP="00950EF8">
            <w:pPr>
              <w:jc w:val="right"/>
              <w:rPr>
                <w:rFonts w:ascii="Arial" w:eastAsia="Times New Roman" w:hAnsi="Arial" w:cs="Arial"/>
                <w:sz w:val="16"/>
                <w:szCs w:val="16"/>
                <w:lang w:val="es-CO" w:eastAsia="es-CO"/>
              </w:rPr>
            </w:pPr>
          </w:p>
        </w:tc>
      </w:tr>
      <w:tr w:rsidR="00950EF8" w:rsidRPr="00AA5DDC" w14:paraId="6ECDAD5D"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14E8FDF6"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5,7</w:t>
            </w:r>
          </w:p>
        </w:tc>
        <w:tc>
          <w:tcPr>
            <w:tcW w:w="2061" w:type="dxa"/>
            <w:tcBorders>
              <w:top w:val="nil"/>
              <w:left w:val="nil"/>
              <w:bottom w:val="single" w:sz="4" w:space="0" w:color="auto"/>
              <w:right w:val="single" w:sz="4" w:space="0" w:color="auto"/>
            </w:tcBorders>
            <w:vAlign w:val="center"/>
            <w:hideMark/>
          </w:tcPr>
          <w:p w14:paraId="496394E4"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 xml:space="preserve">Hamburguesa, compuesta por pan, carne molida de res de 120 gr, tomate, cebolla, tocino, jamón, queso tajado, salsa y lechuga crespa con su porción de papa a la francesa, empaque individual, para los integrantes de los grupos de danzas participantes </w:t>
            </w:r>
          </w:p>
        </w:tc>
        <w:tc>
          <w:tcPr>
            <w:tcW w:w="532" w:type="dxa"/>
            <w:tcBorders>
              <w:top w:val="nil"/>
              <w:left w:val="nil"/>
              <w:bottom w:val="single" w:sz="4" w:space="0" w:color="auto"/>
              <w:right w:val="single" w:sz="4" w:space="0" w:color="auto"/>
            </w:tcBorders>
            <w:vAlign w:val="center"/>
            <w:hideMark/>
          </w:tcPr>
          <w:p w14:paraId="0C53D675"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07570200"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80,00</w:t>
            </w:r>
          </w:p>
        </w:tc>
        <w:tc>
          <w:tcPr>
            <w:tcW w:w="1253" w:type="dxa"/>
            <w:tcBorders>
              <w:top w:val="nil"/>
              <w:left w:val="nil"/>
              <w:bottom w:val="single" w:sz="4" w:space="0" w:color="auto"/>
              <w:right w:val="single" w:sz="4" w:space="0" w:color="auto"/>
            </w:tcBorders>
            <w:vAlign w:val="center"/>
          </w:tcPr>
          <w:p w14:paraId="2FF47605" w14:textId="2B39E2D3"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50606440" w14:textId="34869CCB"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1CF2BB33" w14:textId="5CDD655E"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2704661A" w14:textId="6D0B12CE" w:rsidR="00950EF8" w:rsidRPr="00AA5DDC" w:rsidRDefault="00950EF8" w:rsidP="00950EF8">
            <w:pPr>
              <w:jc w:val="right"/>
              <w:rPr>
                <w:rFonts w:ascii="Arial" w:eastAsia="Times New Roman" w:hAnsi="Arial" w:cs="Arial"/>
                <w:sz w:val="16"/>
                <w:szCs w:val="16"/>
                <w:lang w:val="es-CO" w:eastAsia="es-CO"/>
              </w:rPr>
            </w:pPr>
          </w:p>
        </w:tc>
      </w:tr>
      <w:tr w:rsidR="00950EF8" w:rsidRPr="00AA5DDC" w14:paraId="1710A33B"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6380B248"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5,8</w:t>
            </w:r>
          </w:p>
        </w:tc>
        <w:tc>
          <w:tcPr>
            <w:tcW w:w="2061" w:type="dxa"/>
            <w:tcBorders>
              <w:top w:val="nil"/>
              <w:left w:val="nil"/>
              <w:bottom w:val="single" w:sz="4" w:space="0" w:color="auto"/>
              <w:right w:val="single" w:sz="4" w:space="0" w:color="auto"/>
            </w:tcBorders>
            <w:vAlign w:val="center"/>
            <w:hideMark/>
          </w:tcPr>
          <w:p w14:paraId="5B446AC4"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Almuerzo compuesto por carne asada 250 gr, yuca o papa y gaseosa pet 250 ml, para los participantes encuentro cultural y recreativo de integración a caballo</w:t>
            </w:r>
          </w:p>
        </w:tc>
        <w:tc>
          <w:tcPr>
            <w:tcW w:w="532" w:type="dxa"/>
            <w:tcBorders>
              <w:top w:val="nil"/>
              <w:left w:val="nil"/>
              <w:bottom w:val="single" w:sz="4" w:space="0" w:color="auto"/>
              <w:right w:val="single" w:sz="4" w:space="0" w:color="auto"/>
            </w:tcBorders>
            <w:vAlign w:val="center"/>
            <w:hideMark/>
          </w:tcPr>
          <w:p w14:paraId="6AC0CFA5"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01EAE31C"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700,00</w:t>
            </w:r>
          </w:p>
        </w:tc>
        <w:tc>
          <w:tcPr>
            <w:tcW w:w="1253" w:type="dxa"/>
            <w:tcBorders>
              <w:top w:val="nil"/>
              <w:left w:val="nil"/>
              <w:bottom w:val="single" w:sz="4" w:space="0" w:color="auto"/>
              <w:right w:val="single" w:sz="4" w:space="0" w:color="auto"/>
            </w:tcBorders>
            <w:vAlign w:val="center"/>
          </w:tcPr>
          <w:p w14:paraId="2B174772" w14:textId="2ED02878"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371CA294" w14:textId="0FF46B97"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6095E127" w14:textId="5E697D2F"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70EB89C1" w14:textId="66BF92A4" w:rsidR="00950EF8" w:rsidRPr="00AA5DDC" w:rsidRDefault="00950EF8" w:rsidP="00950EF8">
            <w:pPr>
              <w:jc w:val="right"/>
              <w:rPr>
                <w:rFonts w:ascii="Arial" w:eastAsia="Times New Roman" w:hAnsi="Arial" w:cs="Arial"/>
                <w:sz w:val="16"/>
                <w:szCs w:val="16"/>
                <w:lang w:val="es-CO" w:eastAsia="es-CO"/>
              </w:rPr>
            </w:pPr>
          </w:p>
        </w:tc>
      </w:tr>
      <w:tr w:rsidR="00950EF8" w:rsidRPr="00AA5DDC" w14:paraId="37E43E1B"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7452DA7C"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5,9</w:t>
            </w:r>
          </w:p>
        </w:tc>
        <w:tc>
          <w:tcPr>
            <w:tcW w:w="2061" w:type="dxa"/>
            <w:tcBorders>
              <w:top w:val="nil"/>
              <w:left w:val="nil"/>
              <w:bottom w:val="single" w:sz="4" w:space="0" w:color="auto"/>
              <w:right w:val="single" w:sz="4" w:space="0" w:color="auto"/>
            </w:tcBorders>
            <w:vAlign w:val="center"/>
            <w:hideMark/>
          </w:tcPr>
          <w:p w14:paraId="2994AEE6"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 xml:space="preserve">Almuerzo compuesto por pollo asado 250 gr, 250 gr arroz, yuca o papa o arepa y gaseosa pet 250 ml, para los integrantes de los grupos de las bandas marciales participantes  </w:t>
            </w:r>
          </w:p>
        </w:tc>
        <w:tc>
          <w:tcPr>
            <w:tcW w:w="532" w:type="dxa"/>
            <w:tcBorders>
              <w:top w:val="nil"/>
              <w:left w:val="nil"/>
              <w:bottom w:val="single" w:sz="4" w:space="0" w:color="auto"/>
              <w:right w:val="single" w:sz="4" w:space="0" w:color="auto"/>
            </w:tcBorders>
            <w:vAlign w:val="center"/>
            <w:hideMark/>
          </w:tcPr>
          <w:p w14:paraId="48067E1A"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UND</w:t>
            </w:r>
          </w:p>
        </w:tc>
        <w:tc>
          <w:tcPr>
            <w:tcW w:w="776" w:type="dxa"/>
            <w:tcBorders>
              <w:top w:val="nil"/>
              <w:left w:val="nil"/>
              <w:bottom w:val="single" w:sz="4" w:space="0" w:color="auto"/>
              <w:right w:val="single" w:sz="4" w:space="0" w:color="auto"/>
            </w:tcBorders>
            <w:vAlign w:val="center"/>
            <w:hideMark/>
          </w:tcPr>
          <w:p w14:paraId="3C208F66"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380,00</w:t>
            </w:r>
          </w:p>
        </w:tc>
        <w:tc>
          <w:tcPr>
            <w:tcW w:w="1253" w:type="dxa"/>
            <w:tcBorders>
              <w:top w:val="nil"/>
              <w:left w:val="nil"/>
              <w:bottom w:val="single" w:sz="4" w:space="0" w:color="auto"/>
              <w:right w:val="single" w:sz="4" w:space="0" w:color="auto"/>
            </w:tcBorders>
            <w:vAlign w:val="center"/>
          </w:tcPr>
          <w:p w14:paraId="482A21BB" w14:textId="68FB8497"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135CEF6F" w14:textId="552E36DC"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6F5A2966" w14:textId="4CBBA177"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70F3111B" w14:textId="02AD484F" w:rsidR="00950EF8" w:rsidRPr="00AA5DDC" w:rsidRDefault="00950EF8" w:rsidP="00950EF8">
            <w:pPr>
              <w:jc w:val="right"/>
              <w:rPr>
                <w:rFonts w:ascii="Arial" w:eastAsia="Times New Roman" w:hAnsi="Arial" w:cs="Arial"/>
                <w:sz w:val="16"/>
                <w:szCs w:val="16"/>
                <w:lang w:val="es-CO" w:eastAsia="es-CO"/>
              </w:rPr>
            </w:pPr>
          </w:p>
        </w:tc>
      </w:tr>
      <w:tr w:rsidR="00950EF8" w:rsidRPr="00AA5DDC" w14:paraId="5614FD0C"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4A2F710B"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5,10</w:t>
            </w:r>
          </w:p>
        </w:tc>
        <w:tc>
          <w:tcPr>
            <w:tcW w:w="2061" w:type="dxa"/>
            <w:tcBorders>
              <w:top w:val="nil"/>
              <w:left w:val="nil"/>
              <w:bottom w:val="single" w:sz="4" w:space="0" w:color="auto"/>
              <w:right w:val="single" w:sz="4" w:space="0" w:color="auto"/>
            </w:tcBorders>
            <w:vAlign w:val="center"/>
            <w:hideMark/>
          </w:tcPr>
          <w:p w14:paraId="191087AB"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Agua pet 300 ml</w:t>
            </w:r>
          </w:p>
        </w:tc>
        <w:tc>
          <w:tcPr>
            <w:tcW w:w="532" w:type="dxa"/>
            <w:tcBorders>
              <w:top w:val="nil"/>
              <w:left w:val="nil"/>
              <w:bottom w:val="single" w:sz="4" w:space="0" w:color="auto"/>
              <w:right w:val="single" w:sz="4" w:space="0" w:color="auto"/>
            </w:tcBorders>
            <w:vAlign w:val="center"/>
            <w:hideMark/>
          </w:tcPr>
          <w:p w14:paraId="2A316857"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447C9471"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1.200,00</w:t>
            </w:r>
          </w:p>
        </w:tc>
        <w:tc>
          <w:tcPr>
            <w:tcW w:w="1253" w:type="dxa"/>
            <w:tcBorders>
              <w:top w:val="nil"/>
              <w:left w:val="nil"/>
              <w:bottom w:val="single" w:sz="4" w:space="0" w:color="auto"/>
              <w:right w:val="single" w:sz="4" w:space="0" w:color="auto"/>
            </w:tcBorders>
            <w:vAlign w:val="center"/>
          </w:tcPr>
          <w:p w14:paraId="7A578DC9" w14:textId="541BE27A"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0BE756F4" w14:textId="28FEDAC8"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44FF76BA" w14:textId="56B64195"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177A9E3B" w14:textId="141A7990" w:rsidR="00950EF8" w:rsidRPr="00AA5DDC" w:rsidRDefault="00950EF8" w:rsidP="00950EF8">
            <w:pPr>
              <w:jc w:val="right"/>
              <w:rPr>
                <w:rFonts w:ascii="Arial" w:eastAsia="Times New Roman" w:hAnsi="Arial" w:cs="Arial"/>
                <w:sz w:val="16"/>
                <w:szCs w:val="16"/>
                <w:lang w:val="es-CO" w:eastAsia="es-CO"/>
              </w:rPr>
            </w:pPr>
          </w:p>
        </w:tc>
      </w:tr>
      <w:tr w:rsidR="00950EF8" w:rsidRPr="00AA5DDC" w14:paraId="0DA4DE19"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7E3C975D"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5,11</w:t>
            </w:r>
          </w:p>
        </w:tc>
        <w:tc>
          <w:tcPr>
            <w:tcW w:w="2061" w:type="dxa"/>
            <w:tcBorders>
              <w:top w:val="nil"/>
              <w:left w:val="nil"/>
              <w:bottom w:val="single" w:sz="4" w:space="0" w:color="auto"/>
              <w:right w:val="single" w:sz="4" w:space="0" w:color="auto"/>
            </w:tcBorders>
            <w:vAlign w:val="center"/>
            <w:hideMark/>
          </w:tcPr>
          <w:p w14:paraId="7587BB1A"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 xml:space="preserve">Agua pet 600 ml </w:t>
            </w:r>
          </w:p>
        </w:tc>
        <w:tc>
          <w:tcPr>
            <w:tcW w:w="532" w:type="dxa"/>
            <w:tcBorders>
              <w:top w:val="nil"/>
              <w:left w:val="nil"/>
              <w:bottom w:val="single" w:sz="4" w:space="0" w:color="auto"/>
              <w:right w:val="single" w:sz="4" w:space="0" w:color="auto"/>
            </w:tcBorders>
            <w:vAlign w:val="center"/>
            <w:hideMark/>
          </w:tcPr>
          <w:p w14:paraId="7321B912"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6FC5E5A4"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100,00</w:t>
            </w:r>
          </w:p>
        </w:tc>
        <w:tc>
          <w:tcPr>
            <w:tcW w:w="1253" w:type="dxa"/>
            <w:tcBorders>
              <w:top w:val="nil"/>
              <w:left w:val="nil"/>
              <w:bottom w:val="single" w:sz="4" w:space="0" w:color="auto"/>
              <w:right w:val="single" w:sz="4" w:space="0" w:color="auto"/>
            </w:tcBorders>
            <w:vAlign w:val="center"/>
          </w:tcPr>
          <w:p w14:paraId="1607B965" w14:textId="072521DC"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41601210" w14:textId="2D934E07"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1DA1B666" w14:textId="54070D3A"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5FDF1E93" w14:textId="4CCC4886" w:rsidR="00950EF8" w:rsidRPr="00AA5DDC" w:rsidRDefault="00950EF8" w:rsidP="00950EF8">
            <w:pPr>
              <w:jc w:val="right"/>
              <w:rPr>
                <w:rFonts w:ascii="Arial" w:eastAsia="Times New Roman" w:hAnsi="Arial" w:cs="Arial"/>
                <w:sz w:val="16"/>
                <w:szCs w:val="16"/>
                <w:lang w:val="es-CO" w:eastAsia="es-CO"/>
              </w:rPr>
            </w:pPr>
          </w:p>
        </w:tc>
      </w:tr>
      <w:tr w:rsidR="00950EF8" w:rsidRPr="00AA5DDC" w14:paraId="6995B7BF"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08E91FC1"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lastRenderedPageBreak/>
              <w:t>5,12</w:t>
            </w:r>
          </w:p>
        </w:tc>
        <w:tc>
          <w:tcPr>
            <w:tcW w:w="2061" w:type="dxa"/>
            <w:tcBorders>
              <w:top w:val="nil"/>
              <w:left w:val="nil"/>
              <w:bottom w:val="single" w:sz="4" w:space="0" w:color="auto"/>
              <w:right w:val="single" w:sz="4" w:space="0" w:color="auto"/>
            </w:tcBorders>
            <w:vAlign w:val="center"/>
            <w:hideMark/>
          </w:tcPr>
          <w:p w14:paraId="7273EB34"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Jugo caja de 300 ml</w:t>
            </w:r>
          </w:p>
        </w:tc>
        <w:tc>
          <w:tcPr>
            <w:tcW w:w="532" w:type="dxa"/>
            <w:tcBorders>
              <w:top w:val="nil"/>
              <w:left w:val="nil"/>
              <w:bottom w:val="single" w:sz="4" w:space="0" w:color="auto"/>
              <w:right w:val="single" w:sz="4" w:space="0" w:color="auto"/>
            </w:tcBorders>
            <w:vAlign w:val="center"/>
            <w:hideMark/>
          </w:tcPr>
          <w:p w14:paraId="64131DA7"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4C6581EF"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80,00</w:t>
            </w:r>
          </w:p>
        </w:tc>
        <w:tc>
          <w:tcPr>
            <w:tcW w:w="1253" w:type="dxa"/>
            <w:tcBorders>
              <w:top w:val="nil"/>
              <w:left w:val="nil"/>
              <w:bottom w:val="single" w:sz="4" w:space="0" w:color="auto"/>
              <w:right w:val="single" w:sz="4" w:space="0" w:color="auto"/>
            </w:tcBorders>
            <w:vAlign w:val="center"/>
          </w:tcPr>
          <w:p w14:paraId="6D3687BC" w14:textId="33DC3815"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6002364C" w14:textId="5E5311BC"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4FE9FD51" w14:textId="6964E286"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5EA7E1FE" w14:textId="3690BB0E" w:rsidR="00950EF8" w:rsidRPr="00AA5DDC" w:rsidRDefault="00950EF8" w:rsidP="00950EF8">
            <w:pPr>
              <w:jc w:val="right"/>
              <w:rPr>
                <w:rFonts w:ascii="Arial" w:eastAsia="Times New Roman" w:hAnsi="Arial" w:cs="Arial"/>
                <w:sz w:val="16"/>
                <w:szCs w:val="16"/>
                <w:lang w:val="es-CO" w:eastAsia="es-CO"/>
              </w:rPr>
            </w:pPr>
          </w:p>
        </w:tc>
      </w:tr>
      <w:tr w:rsidR="00950EF8" w:rsidRPr="00AA5DDC" w14:paraId="29047774"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2FB6F87F"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5,13</w:t>
            </w:r>
          </w:p>
        </w:tc>
        <w:tc>
          <w:tcPr>
            <w:tcW w:w="2061" w:type="dxa"/>
            <w:tcBorders>
              <w:top w:val="nil"/>
              <w:left w:val="nil"/>
              <w:bottom w:val="single" w:sz="4" w:space="0" w:color="auto"/>
              <w:right w:val="single" w:sz="4" w:space="0" w:color="auto"/>
            </w:tcBorders>
            <w:vAlign w:val="center"/>
            <w:hideMark/>
          </w:tcPr>
          <w:p w14:paraId="1967FF60"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 xml:space="preserve">Gaseosa pet 250 ml  </w:t>
            </w:r>
          </w:p>
        </w:tc>
        <w:tc>
          <w:tcPr>
            <w:tcW w:w="532" w:type="dxa"/>
            <w:tcBorders>
              <w:top w:val="nil"/>
              <w:left w:val="nil"/>
              <w:bottom w:val="single" w:sz="4" w:space="0" w:color="auto"/>
              <w:right w:val="single" w:sz="4" w:space="0" w:color="auto"/>
            </w:tcBorders>
            <w:vAlign w:val="center"/>
            <w:hideMark/>
          </w:tcPr>
          <w:p w14:paraId="45BCB42E"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73592C4A"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1.600,00</w:t>
            </w:r>
          </w:p>
        </w:tc>
        <w:tc>
          <w:tcPr>
            <w:tcW w:w="1253" w:type="dxa"/>
            <w:tcBorders>
              <w:top w:val="nil"/>
              <w:left w:val="nil"/>
              <w:bottom w:val="single" w:sz="4" w:space="0" w:color="auto"/>
              <w:right w:val="single" w:sz="4" w:space="0" w:color="auto"/>
            </w:tcBorders>
            <w:vAlign w:val="center"/>
          </w:tcPr>
          <w:p w14:paraId="3F04FC15" w14:textId="0304A9A1"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3D478C5E" w14:textId="04F340AC"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7CE0CAB6" w14:textId="63BDD723"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56CD9CC8" w14:textId="22604EDA" w:rsidR="00950EF8" w:rsidRPr="00AA5DDC" w:rsidRDefault="00950EF8" w:rsidP="00950EF8">
            <w:pPr>
              <w:jc w:val="right"/>
              <w:rPr>
                <w:rFonts w:ascii="Arial" w:eastAsia="Times New Roman" w:hAnsi="Arial" w:cs="Arial"/>
                <w:sz w:val="16"/>
                <w:szCs w:val="16"/>
                <w:lang w:val="es-CO" w:eastAsia="es-CO"/>
              </w:rPr>
            </w:pPr>
          </w:p>
        </w:tc>
      </w:tr>
      <w:tr w:rsidR="00950EF8" w:rsidRPr="00AA5DDC" w14:paraId="4B6B6C00"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2B676BF7"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5,14</w:t>
            </w:r>
          </w:p>
        </w:tc>
        <w:tc>
          <w:tcPr>
            <w:tcW w:w="2061" w:type="dxa"/>
            <w:tcBorders>
              <w:top w:val="nil"/>
              <w:left w:val="nil"/>
              <w:bottom w:val="single" w:sz="4" w:space="0" w:color="auto"/>
              <w:right w:val="single" w:sz="4" w:space="0" w:color="auto"/>
            </w:tcBorders>
            <w:vAlign w:val="center"/>
            <w:hideMark/>
          </w:tcPr>
          <w:p w14:paraId="39A5BFDE"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Póliza de eventos de asistencia médica y cobertura de accidentes para terceros asistentes, durante cuatro (4) días, hasta 350 participantes por día, con valor asegurado mínimo de 100 SMMLV por cada día de evento y límites o sublímites no inferiores a 100 SMMLV para los amparos de fallecimiento accidental y desmembración, incapacidad total y permanente, gastos médicos y farmacéuticos por accidente, traslado médico y aéreo de emergencia y asesoría jurídica. Se aceptarán coberturas superiores sin costo adicional para la Entidad.</w:t>
            </w:r>
          </w:p>
        </w:tc>
        <w:tc>
          <w:tcPr>
            <w:tcW w:w="532" w:type="dxa"/>
            <w:tcBorders>
              <w:top w:val="nil"/>
              <w:left w:val="nil"/>
              <w:bottom w:val="single" w:sz="4" w:space="0" w:color="auto"/>
              <w:right w:val="single" w:sz="4" w:space="0" w:color="auto"/>
            </w:tcBorders>
            <w:vAlign w:val="center"/>
            <w:hideMark/>
          </w:tcPr>
          <w:p w14:paraId="26BE7906"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GLB</w:t>
            </w:r>
          </w:p>
        </w:tc>
        <w:tc>
          <w:tcPr>
            <w:tcW w:w="776" w:type="dxa"/>
            <w:tcBorders>
              <w:top w:val="nil"/>
              <w:left w:val="nil"/>
              <w:bottom w:val="single" w:sz="4" w:space="0" w:color="auto"/>
              <w:right w:val="single" w:sz="4" w:space="0" w:color="auto"/>
            </w:tcBorders>
            <w:vAlign w:val="center"/>
            <w:hideMark/>
          </w:tcPr>
          <w:p w14:paraId="743598B1"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1,00</w:t>
            </w:r>
          </w:p>
        </w:tc>
        <w:tc>
          <w:tcPr>
            <w:tcW w:w="1253" w:type="dxa"/>
            <w:tcBorders>
              <w:top w:val="nil"/>
              <w:left w:val="nil"/>
              <w:bottom w:val="single" w:sz="4" w:space="0" w:color="auto"/>
              <w:right w:val="single" w:sz="4" w:space="0" w:color="auto"/>
            </w:tcBorders>
            <w:vAlign w:val="center"/>
          </w:tcPr>
          <w:p w14:paraId="472FC360" w14:textId="263D2C64"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0E670422" w14:textId="1552D835"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2116400E" w14:textId="566900DC"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6DA4194C" w14:textId="64EC403B" w:rsidR="00950EF8" w:rsidRPr="00AA5DDC" w:rsidRDefault="00950EF8" w:rsidP="00950EF8">
            <w:pPr>
              <w:jc w:val="right"/>
              <w:rPr>
                <w:rFonts w:ascii="Arial" w:eastAsia="Times New Roman" w:hAnsi="Arial" w:cs="Arial"/>
                <w:sz w:val="16"/>
                <w:szCs w:val="16"/>
                <w:lang w:val="es-CO" w:eastAsia="es-CO"/>
              </w:rPr>
            </w:pPr>
          </w:p>
        </w:tc>
      </w:tr>
      <w:tr w:rsidR="00950EF8" w:rsidRPr="00AA5DDC" w14:paraId="39020029"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731B0B59"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5,15</w:t>
            </w:r>
          </w:p>
        </w:tc>
        <w:tc>
          <w:tcPr>
            <w:tcW w:w="2061" w:type="dxa"/>
            <w:tcBorders>
              <w:top w:val="nil"/>
              <w:left w:val="nil"/>
              <w:bottom w:val="single" w:sz="4" w:space="0" w:color="auto"/>
              <w:right w:val="single" w:sz="4" w:space="0" w:color="auto"/>
            </w:tcBorders>
            <w:vAlign w:val="center"/>
            <w:hideMark/>
          </w:tcPr>
          <w:p w14:paraId="6F8F3CE1"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Póliza de accidentes para evento de caballistas, con vigencia de un (1) día y cobertura hasta para 150 participantes, con amparos mínimos de muerte accidental $10.000.000, invalidez total y permanente por accidente $10.000.000, gastos médicos por accidente $3.000.000 y traslados asistenciales $250.000. Se aceptan coberturas superiores sin costo adicional para la Entidad.</w:t>
            </w:r>
          </w:p>
        </w:tc>
        <w:tc>
          <w:tcPr>
            <w:tcW w:w="532" w:type="dxa"/>
            <w:tcBorders>
              <w:top w:val="nil"/>
              <w:left w:val="nil"/>
              <w:bottom w:val="single" w:sz="4" w:space="0" w:color="auto"/>
              <w:right w:val="single" w:sz="4" w:space="0" w:color="auto"/>
            </w:tcBorders>
            <w:vAlign w:val="center"/>
            <w:hideMark/>
          </w:tcPr>
          <w:p w14:paraId="651F8523"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GLB</w:t>
            </w:r>
          </w:p>
        </w:tc>
        <w:tc>
          <w:tcPr>
            <w:tcW w:w="776" w:type="dxa"/>
            <w:tcBorders>
              <w:top w:val="nil"/>
              <w:left w:val="nil"/>
              <w:bottom w:val="single" w:sz="4" w:space="0" w:color="auto"/>
              <w:right w:val="single" w:sz="4" w:space="0" w:color="auto"/>
            </w:tcBorders>
            <w:vAlign w:val="center"/>
            <w:hideMark/>
          </w:tcPr>
          <w:p w14:paraId="0543843B"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1,00</w:t>
            </w:r>
          </w:p>
        </w:tc>
        <w:tc>
          <w:tcPr>
            <w:tcW w:w="1253" w:type="dxa"/>
            <w:tcBorders>
              <w:top w:val="nil"/>
              <w:left w:val="nil"/>
              <w:bottom w:val="single" w:sz="4" w:space="0" w:color="auto"/>
              <w:right w:val="single" w:sz="4" w:space="0" w:color="auto"/>
            </w:tcBorders>
            <w:vAlign w:val="center"/>
          </w:tcPr>
          <w:p w14:paraId="0A349039" w14:textId="54F7D47C"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1D8D8472" w14:textId="773F5DA1"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591EC38F" w14:textId="18079DD9"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0C411CFE" w14:textId="13DCC894" w:rsidR="00950EF8" w:rsidRPr="00AA5DDC" w:rsidRDefault="00950EF8" w:rsidP="00950EF8">
            <w:pPr>
              <w:jc w:val="right"/>
              <w:rPr>
                <w:rFonts w:ascii="Arial" w:eastAsia="Times New Roman" w:hAnsi="Arial" w:cs="Arial"/>
                <w:sz w:val="16"/>
                <w:szCs w:val="16"/>
                <w:lang w:val="es-CO" w:eastAsia="es-CO"/>
              </w:rPr>
            </w:pPr>
          </w:p>
        </w:tc>
      </w:tr>
      <w:tr w:rsidR="00950EF8" w:rsidRPr="00AA5DDC" w14:paraId="03B134EE"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1CCCEE1A"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5,16</w:t>
            </w:r>
          </w:p>
        </w:tc>
        <w:tc>
          <w:tcPr>
            <w:tcW w:w="2061" w:type="dxa"/>
            <w:tcBorders>
              <w:top w:val="nil"/>
              <w:left w:val="nil"/>
              <w:bottom w:val="single" w:sz="4" w:space="0" w:color="auto"/>
              <w:right w:val="single" w:sz="4" w:space="0" w:color="auto"/>
            </w:tcBorders>
            <w:vAlign w:val="center"/>
            <w:hideMark/>
          </w:tcPr>
          <w:p w14:paraId="7CD720AD"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Póliza de accidentes para carrera deportiva, con vigencia de un (1) día y cobertura hasta para 100 deportistas, con amparos mínimos de muerte accidental $10.000.000, invalidez total y permanente por accidente $10.000.000, gastos médicos por accidente $3.000.000 y traslados asistenciales $250.000. Se aceptan coberturas superiores sin costo adicional para la Entidad.</w:t>
            </w:r>
          </w:p>
        </w:tc>
        <w:tc>
          <w:tcPr>
            <w:tcW w:w="532" w:type="dxa"/>
            <w:tcBorders>
              <w:top w:val="nil"/>
              <w:left w:val="nil"/>
              <w:bottom w:val="single" w:sz="4" w:space="0" w:color="auto"/>
              <w:right w:val="single" w:sz="4" w:space="0" w:color="auto"/>
            </w:tcBorders>
            <w:vAlign w:val="center"/>
            <w:hideMark/>
          </w:tcPr>
          <w:p w14:paraId="640D86C1"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GLB</w:t>
            </w:r>
          </w:p>
        </w:tc>
        <w:tc>
          <w:tcPr>
            <w:tcW w:w="776" w:type="dxa"/>
            <w:tcBorders>
              <w:top w:val="nil"/>
              <w:left w:val="nil"/>
              <w:bottom w:val="single" w:sz="4" w:space="0" w:color="auto"/>
              <w:right w:val="single" w:sz="4" w:space="0" w:color="auto"/>
            </w:tcBorders>
            <w:vAlign w:val="center"/>
            <w:hideMark/>
          </w:tcPr>
          <w:p w14:paraId="75F78854"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1,00</w:t>
            </w:r>
          </w:p>
        </w:tc>
        <w:tc>
          <w:tcPr>
            <w:tcW w:w="1253" w:type="dxa"/>
            <w:tcBorders>
              <w:top w:val="nil"/>
              <w:left w:val="nil"/>
              <w:bottom w:val="single" w:sz="4" w:space="0" w:color="auto"/>
              <w:right w:val="single" w:sz="4" w:space="0" w:color="auto"/>
            </w:tcBorders>
            <w:vAlign w:val="center"/>
          </w:tcPr>
          <w:p w14:paraId="34360623" w14:textId="109239DB"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17963DDD" w14:textId="711D6AAC"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79D01642" w14:textId="7C3AA6C9"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3EF2CD0D" w14:textId="429F8192" w:rsidR="00950EF8" w:rsidRPr="00AA5DDC" w:rsidRDefault="00950EF8" w:rsidP="00950EF8">
            <w:pPr>
              <w:jc w:val="right"/>
              <w:rPr>
                <w:rFonts w:ascii="Arial" w:eastAsia="Times New Roman" w:hAnsi="Arial" w:cs="Arial"/>
                <w:sz w:val="16"/>
                <w:szCs w:val="16"/>
                <w:lang w:val="es-CO" w:eastAsia="es-CO"/>
              </w:rPr>
            </w:pPr>
          </w:p>
        </w:tc>
      </w:tr>
      <w:tr w:rsidR="00950EF8" w:rsidRPr="00AA5DDC" w14:paraId="5D8F7A72"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404853B2"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5,17</w:t>
            </w:r>
          </w:p>
        </w:tc>
        <w:tc>
          <w:tcPr>
            <w:tcW w:w="2061" w:type="dxa"/>
            <w:tcBorders>
              <w:top w:val="nil"/>
              <w:left w:val="nil"/>
              <w:bottom w:val="single" w:sz="4" w:space="0" w:color="auto"/>
              <w:right w:val="single" w:sz="4" w:space="0" w:color="auto"/>
            </w:tcBorders>
            <w:vAlign w:val="center"/>
            <w:hideMark/>
          </w:tcPr>
          <w:p w14:paraId="31BFA736" w14:textId="77777777" w:rsidR="00950EF8" w:rsidRPr="00AA5DDC" w:rsidRDefault="00950EF8" w:rsidP="00950EF8">
            <w:pPr>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 xml:space="preserve">Póliza de accidentes para evento Car Audio, con vigencia de un (1) día y cobertura hasta para 40 participantes, con amparos </w:t>
            </w:r>
            <w:r w:rsidRPr="00AA5DDC">
              <w:rPr>
                <w:rFonts w:ascii="Arial" w:eastAsia="Times New Roman" w:hAnsi="Arial" w:cs="Arial"/>
                <w:sz w:val="16"/>
                <w:szCs w:val="16"/>
                <w:lang w:val="es-CO" w:eastAsia="es-CO"/>
              </w:rPr>
              <w:lastRenderedPageBreak/>
              <w:t>mínimos de muerte accidental $10.000.000, invalidez total y permanente por accidente $10.000.000, gastos médicos por accidente $3.000.000 y traslados asistenciales $250.000. Se aceptan coberturas superiores sin costo adicional para la Entidad.</w:t>
            </w:r>
          </w:p>
        </w:tc>
        <w:tc>
          <w:tcPr>
            <w:tcW w:w="532" w:type="dxa"/>
            <w:tcBorders>
              <w:top w:val="nil"/>
              <w:left w:val="nil"/>
              <w:bottom w:val="single" w:sz="4" w:space="0" w:color="auto"/>
              <w:right w:val="single" w:sz="4" w:space="0" w:color="auto"/>
            </w:tcBorders>
            <w:vAlign w:val="center"/>
            <w:hideMark/>
          </w:tcPr>
          <w:p w14:paraId="207E8A67"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lastRenderedPageBreak/>
              <w:t>GLB</w:t>
            </w:r>
          </w:p>
        </w:tc>
        <w:tc>
          <w:tcPr>
            <w:tcW w:w="776" w:type="dxa"/>
            <w:tcBorders>
              <w:top w:val="nil"/>
              <w:left w:val="nil"/>
              <w:bottom w:val="single" w:sz="4" w:space="0" w:color="auto"/>
              <w:right w:val="single" w:sz="4" w:space="0" w:color="auto"/>
            </w:tcBorders>
            <w:vAlign w:val="center"/>
            <w:hideMark/>
          </w:tcPr>
          <w:p w14:paraId="31904558" w14:textId="77777777" w:rsidR="00950EF8" w:rsidRPr="00AA5DDC" w:rsidRDefault="00950EF8" w:rsidP="00950EF8">
            <w:pPr>
              <w:jc w:val="right"/>
              <w:rPr>
                <w:rFonts w:ascii="Arial" w:eastAsia="Times New Roman" w:hAnsi="Arial" w:cs="Arial"/>
                <w:sz w:val="16"/>
                <w:szCs w:val="16"/>
                <w:lang w:val="es-CO" w:eastAsia="es-CO"/>
              </w:rPr>
            </w:pPr>
            <w:r w:rsidRPr="00AA5DDC">
              <w:rPr>
                <w:rFonts w:ascii="Arial" w:eastAsia="Times New Roman" w:hAnsi="Arial" w:cs="Arial"/>
                <w:sz w:val="16"/>
                <w:szCs w:val="16"/>
                <w:lang w:val="es-CO" w:eastAsia="es-CO"/>
              </w:rPr>
              <w:t>1,00</w:t>
            </w:r>
          </w:p>
        </w:tc>
        <w:tc>
          <w:tcPr>
            <w:tcW w:w="1253" w:type="dxa"/>
            <w:tcBorders>
              <w:top w:val="nil"/>
              <w:left w:val="nil"/>
              <w:bottom w:val="single" w:sz="4" w:space="0" w:color="auto"/>
              <w:right w:val="single" w:sz="4" w:space="0" w:color="auto"/>
            </w:tcBorders>
            <w:vAlign w:val="center"/>
          </w:tcPr>
          <w:p w14:paraId="06C11617" w14:textId="53E63387"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38793105" w14:textId="7C2288C7"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1C5A5D4B" w14:textId="39368895"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51B9BCDE" w14:textId="54C2334A" w:rsidR="00950EF8" w:rsidRPr="00AA5DDC" w:rsidRDefault="00950EF8" w:rsidP="00950EF8">
            <w:pPr>
              <w:jc w:val="right"/>
              <w:rPr>
                <w:rFonts w:ascii="Arial" w:eastAsia="Times New Roman" w:hAnsi="Arial" w:cs="Arial"/>
                <w:sz w:val="16"/>
                <w:szCs w:val="16"/>
                <w:lang w:val="es-CO" w:eastAsia="es-CO"/>
              </w:rPr>
            </w:pPr>
          </w:p>
        </w:tc>
      </w:tr>
      <w:tr w:rsidR="00950EF8" w:rsidRPr="00AA5DDC" w14:paraId="552F17FB"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64595389"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5,18</w:t>
            </w:r>
          </w:p>
        </w:tc>
        <w:tc>
          <w:tcPr>
            <w:tcW w:w="2061" w:type="dxa"/>
            <w:tcBorders>
              <w:top w:val="nil"/>
              <w:left w:val="nil"/>
              <w:bottom w:val="single" w:sz="4" w:space="0" w:color="auto"/>
              <w:right w:val="single" w:sz="4" w:space="0" w:color="auto"/>
            </w:tcBorders>
            <w:vAlign w:val="center"/>
            <w:hideMark/>
          </w:tcPr>
          <w:p w14:paraId="51E68CBB" w14:textId="77777777" w:rsidR="00950EF8" w:rsidRPr="00AA5DDC" w:rsidRDefault="00950EF8" w:rsidP="00950EF8">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Publicidad radial en horas de alta sintonía y jingle de mínimo de 2 minutos de duración, con las actividades y animación musical "cuña"</w:t>
            </w:r>
          </w:p>
        </w:tc>
        <w:tc>
          <w:tcPr>
            <w:tcW w:w="532" w:type="dxa"/>
            <w:tcBorders>
              <w:top w:val="nil"/>
              <w:left w:val="nil"/>
              <w:bottom w:val="single" w:sz="4" w:space="0" w:color="auto"/>
              <w:right w:val="single" w:sz="4" w:space="0" w:color="auto"/>
            </w:tcBorders>
            <w:vAlign w:val="center"/>
            <w:hideMark/>
          </w:tcPr>
          <w:p w14:paraId="14B1B33C"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0035BB59"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10,00</w:t>
            </w:r>
          </w:p>
        </w:tc>
        <w:tc>
          <w:tcPr>
            <w:tcW w:w="1253" w:type="dxa"/>
            <w:tcBorders>
              <w:top w:val="nil"/>
              <w:left w:val="nil"/>
              <w:bottom w:val="single" w:sz="4" w:space="0" w:color="auto"/>
              <w:right w:val="single" w:sz="4" w:space="0" w:color="auto"/>
            </w:tcBorders>
            <w:vAlign w:val="center"/>
          </w:tcPr>
          <w:p w14:paraId="286101CD" w14:textId="565D8C78"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2C8EDF5B" w14:textId="2BE04902"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001B6BAC" w14:textId="3EFA8580"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36FE4F25" w14:textId="415397FC" w:rsidR="00950EF8" w:rsidRPr="00AA5DDC" w:rsidRDefault="00950EF8" w:rsidP="00950EF8">
            <w:pPr>
              <w:jc w:val="right"/>
              <w:rPr>
                <w:rFonts w:ascii="Arial" w:eastAsia="Times New Roman" w:hAnsi="Arial" w:cs="Arial"/>
                <w:sz w:val="16"/>
                <w:szCs w:val="16"/>
                <w:lang w:val="es-CO" w:eastAsia="es-CO"/>
              </w:rPr>
            </w:pPr>
          </w:p>
        </w:tc>
      </w:tr>
      <w:tr w:rsidR="00950EF8" w:rsidRPr="00AA5DDC" w14:paraId="2A238101" w14:textId="77777777" w:rsidTr="00950EF8">
        <w:trPr>
          <w:trHeight w:val="113"/>
          <w:jc w:val="center"/>
        </w:trPr>
        <w:tc>
          <w:tcPr>
            <w:tcW w:w="585" w:type="dxa"/>
            <w:tcBorders>
              <w:top w:val="nil"/>
              <w:left w:val="single" w:sz="4" w:space="0" w:color="auto"/>
              <w:bottom w:val="single" w:sz="4" w:space="0" w:color="auto"/>
              <w:right w:val="single" w:sz="4" w:space="0" w:color="auto"/>
            </w:tcBorders>
            <w:vAlign w:val="center"/>
            <w:hideMark/>
          </w:tcPr>
          <w:p w14:paraId="0AB7E2BC"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5,19</w:t>
            </w:r>
          </w:p>
        </w:tc>
        <w:tc>
          <w:tcPr>
            <w:tcW w:w="2061" w:type="dxa"/>
            <w:tcBorders>
              <w:top w:val="nil"/>
              <w:left w:val="nil"/>
              <w:bottom w:val="single" w:sz="4" w:space="0" w:color="auto"/>
              <w:right w:val="single" w:sz="4" w:space="0" w:color="auto"/>
            </w:tcBorders>
            <w:vAlign w:val="center"/>
            <w:hideMark/>
          </w:tcPr>
          <w:p w14:paraId="4B820503" w14:textId="77777777" w:rsidR="00950EF8" w:rsidRPr="00AA5DDC" w:rsidRDefault="00950EF8" w:rsidP="00950EF8">
            <w:pPr>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 xml:space="preserve">Folleto de 33 x 22 cm, en material propalcote 150 gr. Incluye diseño, elaboración y entrega </w:t>
            </w:r>
          </w:p>
        </w:tc>
        <w:tc>
          <w:tcPr>
            <w:tcW w:w="532" w:type="dxa"/>
            <w:tcBorders>
              <w:top w:val="nil"/>
              <w:left w:val="nil"/>
              <w:bottom w:val="single" w:sz="4" w:space="0" w:color="auto"/>
              <w:right w:val="single" w:sz="4" w:space="0" w:color="auto"/>
            </w:tcBorders>
            <w:vAlign w:val="center"/>
            <w:hideMark/>
          </w:tcPr>
          <w:p w14:paraId="56071F34"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UNID</w:t>
            </w:r>
          </w:p>
        </w:tc>
        <w:tc>
          <w:tcPr>
            <w:tcW w:w="776" w:type="dxa"/>
            <w:tcBorders>
              <w:top w:val="nil"/>
              <w:left w:val="nil"/>
              <w:bottom w:val="single" w:sz="4" w:space="0" w:color="auto"/>
              <w:right w:val="single" w:sz="4" w:space="0" w:color="auto"/>
            </w:tcBorders>
            <w:vAlign w:val="center"/>
            <w:hideMark/>
          </w:tcPr>
          <w:p w14:paraId="6A44E2EF" w14:textId="77777777" w:rsidR="00950EF8" w:rsidRPr="00AA5DDC" w:rsidRDefault="00950EF8" w:rsidP="00950EF8">
            <w:pPr>
              <w:jc w:val="right"/>
              <w:rPr>
                <w:rFonts w:ascii="Arial" w:eastAsia="Times New Roman" w:hAnsi="Arial" w:cs="Arial"/>
                <w:color w:val="000000"/>
                <w:sz w:val="16"/>
                <w:szCs w:val="16"/>
                <w:lang w:val="es-CO" w:eastAsia="es-CO"/>
              </w:rPr>
            </w:pPr>
            <w:r w:rsidRPr="00AA5DDC">
              <w:rPr>
                <w:rFonts w:ascii="Arial" w:eastAsia="Times New Roman" w:hAnsi="Arial" w:cs="Arial"/>
                <w:color w:val="000000"/>
                <w:sz w:val="16"/>
                <w:szCs w:val="16"/>
                <w:lang w:val="es-CO" w:eastAsia="es-CO"/>
              </w:rPr>
              <w:t>1.000,00</w:t>
            </w:r>
          </w:p>
        </w:tc>
        <w:tc>
          <w:tcPr>
            <w:tcW w:w="1253" w:type="dxa"/>
            <w:tcBorders>
              <w:top w:val="nil"/>
              <w:left w:val="nil"/>
              <w:bottom w:val="single" w:sz="4" w:space="0" w:color="auto"/>
              <w:right w:val="single" w:sz="4" w:space="0" w:color="auto"/>
            </w:tcBorders>
            <w:vAlign w:val="center"/>
          </w:tcPr>
          <w:p w14:paraId="6FC2CAE1" w14:textId="66B794F1"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1EEE14B3" w14:textId="0FD7D94A" w:rsidR="00950EF8" w:rsidRPr="00AA5DDC" w:rsidRDefault="00950EF8" w:rsidP="00950EF8">
            <w:pPr>
              <w:jc w:val="right"/>
              <w:rPr>
                <w:rFonts w:ascii="Arial" w:eastAsia="Times New Roman" w:hAnsi="Arial" w:cs="Arial"/>
                <w:sz w:val="16"/>
                <w:szCs w:val="16"/>
                <w:lang w:val="es-CO" w:eastAsia="es-CO"/>
              </w:rPr>
            </w:pPr>
          </w:p>
        </w:tc>
        <w:tc>
          <w:tcPr>
            <w:tcW w:w="1342" w:type="dxa"/>
            <w:tcBorders>
              <w:top w:val="nil"/>
              <w:left w:val="nil"/>
              <w:bottom w:val="single" w:sz="4" w:space="0" w:color="auto"/>
              <w:right w:val="single" w:sz="4" w:space="0" w:color="auto"/>
            </w:tcBorders>
            <w:vAlign w:val="center"/>
          </w:tcPr>
          <w:p w14:paraId="2E9CCD5A" w14:textId="5F13A618" w:rsidR="00950EF8" w:rsidRPr="00AA5DDC" w:rsidRDefault="00950EF8" w:rsidP="00950EF8">
            <w:pPr>
              <w:jc w:val="right"/>
              <w:rPr>
                <w:rFonts w:ascii="Arial" w:eastAsia="Times New Roman" w:hAnsi="Arial" w:cs="Arial"/>
                <w:sz w:val="16"/>
                <w:szCs w:val="16"/>
                <w:lang w:val="es-CO" w:eastAsia="es-CO"/>
              </w:rPr>
            </w:pPr>
          </w:p>
        </w:tc>
        <w:tc>
          <w:tcPr>
            <w:tcW w:w="1181" w:type="dxa"/>
            <w:tcBorders>
              <w:top w:val="nil"/>
              <w:left w:val="nil"/>
              <w:bottom w:val="single" w:sz="4" w:space="0" w:color="auto"/>
              <w:right w:val="single" w:sz="4" w:space="0" w:color="auto"/>
            </w:tcBorders>
            <w:vAlign w:val="center"/>
          </w:tcPr>
          <w:p w14:paraId="507EC39F" w14:textId="5DE2C104" w:rsidR="00950EF8" w:rsidRPr="00AA5DDC" w:rsidRDefault="00950EF8" w:rsidP="00950EF8">
            <w:pPr>
              <w:jc w:val="right"/>
              <w:rPr>
                <w:rFonts w:ascii="Arial" w:eastAsia="Times New Roman" w:hAnsi="Arial" w:cs="Arial"/>
                <w:sz w:val="16"/>
                <w:szCs w:val="16"/>
                <w:lang w:val="es-CO" w:eastAsia="es-CO"/>
              </w:rPr>
            </w:pPr>
          </w:p>
        </w:tc>
      </w:tr>
      <w:tr w:rsidR="00950EF8" w:rsidRPr="00AA5DDC" w14:paraId="0F192D0E" w14:textId="77777777">
        <w:trPr>
          <w:trHeight w:val="113"/>
          <w:jc w:val="center"/>
        </w:trPr>
        <w:tc>
          <w:tcPr>
            <w:tcW w:w="585" w:type="dxa"/>
            <w:vAlign w:val="center"/>
            <w:hideMark/>
          </w:tcPr>
          <w:p w14:paraId="2F18DFD3" w14:textId="77777777" w:rsidR="00950EF8" w:rsidRPr="00AA5DDC" w:rsidRDefault="00950EF8" w:rsidP="00950EF8">
            <w:pPr>
              <w:spacing w:after="160" w:line="256" w:lineRule="auto"/>
              <w:jc w:val="left"/>
              <w:rPr>
                <w:rFonts w:ascii="Arial" w:eastAsia="Times New Roman" w:hAnsi="Arial" w:cs="Arial"/>
                <w:sz w:val="16"/>
                <w:szCs w:val="16"/>
                <w:lang w:val="es-CO" w:eastAsia="es-CO"/>
              </w:rPr>
            </w:pPr>
          </w:p>
        </w:tc>
        <w:tc>
          <w:tcPr>
            <w:tcW w:w="2061" w:type="dxa"/>
            <w:vAlign w:val="center"/>
            <w:hideMark/>
          </w:tcPr>
          <w:p w14:paraId="684F8109" w14:textId="77777777" w:rsidR="00950EF8" w:rsidRPr="00AA5DDC" w:rsidRDefault="00950EF8" w:rsidP="00950EF8">
            <w:pPr>
              <w:jc w:val="left"/>
              <w:rPr>
                <w:rFonts w:ascii="Calibri" w:eastAsia="Calibri" w:hAnsi="Calibri" w:cs="Calibri"/>
                <w:szCs w:val="20"/>
                <w:lang w:val="es-CO" w:eastAsia="es-CO"/>
              </w:rPr>
            </w:pPr>
          </w:p>
        </w:tc>
        <w:tc>
          <w:tcPr>
            <w:tcW w:w="532" w:type="dxa"/>
            <w:vAlign w:val="center"/>
            <w:hideMark/>
          </w:tcPr>
          <w:p w14:paraId="4D1618E0" w14:textId="77777777" w:rsidR="00950EF8" w:rsidRPr="00AA5DDC" w:rsidRDefault="00950EF8" w:rsidP="00950EF8">
            <w:pPr>
              <w:jc w:val="left"/>
              <w:rPr>
                <w:rFonts w:ascii="Calibri" w:eastAsia="Calibri" w:hAnsi="Calibri" w:cs="Calibri"/>
                <w:szCs w:val="20"/>
                <w:lang w:val="es-CO" w:eastAsia="es-CO"/>
              </w:rPr>
            </w:pPr>
          </w:p>
        </w:tc>
        <w:tc>
          <w:tcPr>
            <w:tcW w:w="776" w:type="dxa"/>
            <w:vAlign w:val="center"/>
            <w:hideMark/>
          </w:tcPr>
          <w:p w14:paraId="63C524B6" w14:textId="77777777" w:rsidR="00950EF8" w:rsidRPr="00AA5DDC" w:rsidRDefault="00950EF8" w:rsidP="00950EF8">
            <w:pPr>
              <w:jc w:val="left"/>
              <w:rPr>
                <w:rFonts w:ascii="Calibri" w:eastAsia="Calibri" w:hAnsi="Calibri" w:cs="Calibri"/>
                <w:szCs w:val="20"/>
                <w:lang w:val="es-CO" w:eastAsia="es-CO"/>
              </w:rPr>
            </w:pPr>
          </w:p>
        </w:tc>
        <w:tc>
          <w:tcPr>
            <w:tcW w:w="1253" w:type="dxa"/>
            <w:vAlign w:val="center"/>
            <w:hideMark/>
          </w:tcPr>
          <w:p w14:paraId="1D1E4411" w14:textId="77777777" w:rsidR="00950EF8" w:rsidRPr="00AA5DDC" w:rsidRDefault="00950EF8" w:rsidP="00950EF8">
            <w:pPr>
              <w:jc w:val="left"/>
              <w:rPr>
                <w:rFonts w:ascii="Calibri" w:eastAsia="Calibri" w:hAnsi="Calibri" w:cs="Calibri"/>
                <w:szCs w:val="20"/>
                <w:lang w:val="es-CO" w:eastAsia="es-CO"/>
              </w:rPr>
            </w:pPr>
          </w:p>
        </w:tc>
        <w:tc>
          <w:tcPr>
            <w:tcW w:w="1342" w:type="dxa"/>
            <w:vAlign w:val="center"/>
            <w:hideMark/>
          </w:tcPr>
          <w:p w14:paraId="2D2613DF" w14:textId="77777777" w:rsidR="00950EF8" w:rsidRPr="00AA5DDC" w:rsidRDefault="00950EF8" w:rsidP="00950EF8">
            <w:pPr>
              <w:jc w:val="left"/>
              <w:rPr>
                <w:rFonts w:ascii="Calibri" w:eastAsia="Calibri" w:hAnsi="Calibri" w:cs="Calibri"/>
                <w:szCs w:val="20"/>
                <w:lang w:val="es-CO" w:eastAsia="es-CO"/>
              </w:rPr>
            </w:pPr>
          </w:p>
        </w:tc>
        <w:tc>
          <w:tcPr>
            <w:tcW w:w="1342" w:type="dxa"/>
            <w:vAlign w:val="center"/>
            <w:hideMark/>
          </w:tcPr>
          <w:p w14:paraId="28D527BB" w14:textId="77777777" w:rsidR="00950EF8" w:rsidRPr="00AA5DDC" w:rsidRDefault="00950EF8" w:rsidP="00950EF8">
            <w:pPr>
              <w:jc w:val="left"/>
              <w:rPr>
                <w:rFonts w:ascii="Calibri" w:eastAsia="Calibri" w:hAnsi="Calibri" w:cs="Calibri"/>
                <w:szCs w:val="20"/>
                <w:lang w:val="es-CO" w:eastAsia="es-CO"/>
              </w:rPr>
            </w:pPr>
          </w:p>
        </w:tc>
        <w:tc>
          <w:tcPr>
            <w:tcW w:w="1181" w:type="dxa"/>
            <w:vAlign w:val="center"/>
            <w:hideMark/>
          </w:tcPr>
          <w:p w14:paraId="146202FC" w14:textId="77777777" w:rsidR="00950EF8" w:rsidRPr="00AA5DDC" w:rsidRDefault="00950EF8" w:rsidP="00950EF8">
            <w:pPr>
              <w:jc w:val="left"/>
              <w:rPr>
                <w:rFonts w:ascii="Calibri" w:eastAsia="Calibri" w:hAnsi="Calibri" w:cs="Calibri"/>
                <w:szCs w:val="20"/>
                <w:lang w:val="es-CO" w:eastAsia="es-CO"/>
              </w:rPr>
            </w:pPr>
          </w:p>
        </w:tc>
      </w:tr>
      <w:tr w:rsidR="00950EF8" w:rsidRPr="00AA5DDC" w14:paraId="3296E585" w14:textId="77777777" w:rsidTr="00950EF8">
        <w:trPr>
          <w:trHeight w:val="113"/>
          <w:jc w:val="center"/>
        </w:trPr>
        <w:tc>
          <w:tcPr>
            <w:tcW w:w="5207" w:type="dxa"/>
            <w:gridSpan w:val="5"/>
            <w:tcBorders>
              <w:top w:val="single" w:sz="4" w:space="0" w:color="auto"/>
              <w:left w:val="single" w:sz="4" w:space="0" w:color="auto"/>
              <w:bottom w:val="single" w:sz="4" w:space="0" w:color="auto"/>
              <w:right w:val="single" w:sz="4" w:space="0" w:color="auto"/>
            </w:tcBorders>
            <w:vAlign w:val="center"/>
            <w:hideMark/>
          </w:tcPr>
          <w:p w14:paraId="53E22BB4" w14:textId="77777777" w:rsidR="00950EF8" w:rsidRPr="00AA5DDC" w:rsidRDefault="00950EF8" w:rsidP="00950EF8">
            <w:pPr>
              <w:jc w:val="right"/>
              <w:rPr>
                <w:rFonts w:ascii="Arial" w:eastAsia="Times New Roman" w:hAnsi="Arial" w:cs="Arial"/>
                <w:b/>
                <w:bCs/>
                <w:color w:val="000000"/>
                <w:sz w:val="16"/>
                <w:szCs w:val="16"/>
                <w:lang w:val="es-CO" w:eastAsia="es-CO"/>
              </w:rPr>
            </w:pPr>
            <w:r w:rsidRPr="00AA5DDC">
              <w:rPr>
                <w:rFonts w:ascii="Arial" w:eastAsia="Times New Roman" w:hAnsi="Arial" w:cs="Arial"/>
                <w:b/>
                <w:bCs/>
                <w:color w:val="000000"/>
                <w:sz w:val="16"/>
                <w:szCs w:val="16"/>
                <w:lang w:val="es-CO" w:eastAsia="es-CO"/>
              </w:rPr>
              <w:t>VALOR TOTAL PROYECTO </w:t>
            </w:r>
          </w:p>
        </w:tc>
        <w:tc>
          <w:tcPr>
            <w:tcW w:w="1342" w:type="dxa"/>
            <w:tcBorders>
              <w:top w:val="single" w:sz="4" w:space="0" w:color="auto"/>
              <w:left w:val="nil"/>
              <w:bottom w:val="single" w:sz="4" w:space="0" w:color="auto"/>
              <w:right w:val="single" w:sz="4" w:space="0" w:color="auto"/>
            </w:tcBorders>
            <w:vAlign w:val="center"/>
          </w:tcPr>
          <w:p w14:paraId="26B38C62" w14:textId="1C57E91B" w:rsidR="00950EF8" w:rsidRPr="00AA5DDC" w:rsidRDefault="00950EF8" w:rsidP="00950EF8">
            <w:pPr>
              <w:jc w:val="right"/>
              <w:rPr>
                <w:rFonts w:ascii="Arial" w:eastAsia="Times New Roman" w:hAnsi="Arial" w:cs="Arial"/>
                <w:b/>
                <w:bCs/>
                <w:sz w:val="16"/>
                <w:szCs w:val="16"/>
                <w:lang w:val="es-CO" w:eastAsia="es-CO"/>
              </w:rPr>
            </w:pPr>
          </w:p>
        </w:tc>
        <w:tc>
          <w:tcPr>
            <w:tcW w:w="1342" w:type="dxa"/>
            <w:tcBorders>
              <w:top w:val="single" w:sz="4" w:space="0" w:color="auto"/>
              <w:left w:val="nil"/>
              <w:bottom w:val="single" w:sz="4" w:space="0" w:color="auto"/>
              <w:right w:val="single" w:sz="4" w:space="0" w:color="auto"/>
            </w:tcBorders>
            <w:vAlign w:val="center"/>
          </w:tcPr>
          <w:p w14:paraId="511D45F8" w14:textId="16783362" w:rsidR="00950EF8" w:rsidRPr="00AA5DDC" w:rsidRDefault="00950EF8" w:rsidP="00950EF8">
            <w:pPr>
              <w:jc w:val="right"/>
              <w:rPr>
                <w:rFonts w:ascii="Arial" w:eastAsia="Times New Roman" w:hAnsi="Arial" w:cs="Arial"/>
                <w:b/>
                <w:bCs/>
                <w:sz w:val="16"/>
                <w:szCs w:val="16"/>
                <w:lang w:val="es-CO" w:eastAsia="es-CO"/>
              </w:rPr>
            </w:pPr>
          </w:p>
        </w:tc>
        <w:tc>
          <w:tcPr>
            <w:tcW w:w="1181" w:type="dxa"/>
            <w:tcBorders>
              <w:top w:val="single" w:sz="4" w:space="0" w:color="auto"/>
              <w:left w:val="nil"/>
              <w:bottom w:val="single" w:sz="4" w:space="0" w:color="auto"/>
              <w:right w:val="nil"/>
            </w:tcBorders>
            <w:vAlign w:val="center"/>
          </w:tcPr>
          <w:p w14:paraId="6B12280A" w14:textId="6A0D2CAF" w:rsidR="00950EF8" w:rsidRPr="00AA5DDC" w:rsidRDefault="00950EF8" w:rsidP="00950EF8">
            <w:pPr>
              <w:jc w:val="right"/>
              <w:rPr>
                <w:rFonts w:ascii="Arial" w:eastAsia="Times New Roman" w:hAnsi="Arial" w:cs="Arial"/>
                <w:b/>
                <w:bCs/>
                <w:sz w:val="16"/>
                <w:szCs w:val="16"/>
                <w:lang w:val="es-CO" w:eastAsia="es-CO"/>
              </w:rPr>
            </w:pPr>
          </w:p>
        </w:tc>
      </w:tr>
    </w:tbl>
    <w:p w14:paraId="61EFE9B8" w14:textId="77777777" w:rsidR="00950EF8" w:rsidRPr="00AA5DDC" w:rsidRDefault="00950EF8" w:rsidP="00950EF8">
      <w:pPr>
        <w:autoSpaceDE w:val="0"/>
        <w:autoSpaceDN w:val="0"/>
        <w:adjustRightInd w:val="0"/>
        <w:rPr>
          <w:rFonts w:ascii="Arial" w:eastAsia="Times New Roman" w:hAnsi="Arial" w:cs="Arial"/>
          <w:bCs/>
          <w:sz w:val="22"/>
          <w:lang w:val="es-CO" w:eastAsia="es-ES"/>
        </w:rPr>
      </w:pPr>
    </w:p>
    <w:p w14:paraId="6F0B5340" w14:textId="551A0445" w:rsidR="000E5D94" w:rsidRPr="00AA5DDC" w:rsidRDefault="004F5D40" w:rsidP="001D2215">
      <w:pPr>
        <w:rPr>
          <w:rFonts w:ascii="Arial" w:eastAsia="Calibri" w:hAnsi="Arial" w:cs="Arial"/>
          <w:bCs/>
          <w:sz w:val="22"/>
          <w:lang w:val="es-CO"/>
        </w:rPr>
      </w:pPr>
      <w:r w:rsidRPr="00AA5DDC">
        <w:rPr>
          <w:rFonts w:asciiTheme="majorHAnsi" w:hAnsiTheme="majorHAnsi" w:cstheme="majorHAnsi"/>
          <w:b/>
          <w:sz w:val="22"/>
          <w:szCs w:val="20"/>
          <w:lang w:val="es-CO"/>
        </w:rPr>
        <w:t xml:space="preserve">Forma de aportes: </w:t>
      </w:r>
      <w:r w:rsidR="008E3912" w:rsidRPr="00AA5DDC">
        <w:rPr>
          <w:rFonts w:asciiTheme="majorHAnsi" w:hAnsiTheme="majorHAnsi" w:cstheme="majorHAnsi"/>
          <w:sz w:val="22"/>
          <w:szCs w:val="20"/>
          <w:lang w:val="es-CO"/>
        </w:rPr>
        <w:t>De acuerdo con el</w:t>
      </w:r>
      <w:r w:rsidRPr="00AA5DDC">
        <w:rPr>
          <w:rFonts w:asciiTheme="majorHAnsi" w:hAnsiTheme="majorHAnsi" w:cstheme="majorHAnsi"/>
          <w:sz w:val="22"/>
          <w:szCs w:val="20"/>
          <w:lang w:val="es-CO"/>
        </w:rPr>
        <w:t xml:space="preserve"> valor del convenio, los aportes son de la siguiente forma: i) </w:t>
      </w:r>
      <w:r w:rsidRPr="00AA5DDC">
        <w:rPr>
          <w:rFonts w:asciiTheme="majorHAnsi" w:hAnsiTheme="majorHAnsi" w:cstheme="majorHAnsi"/>
          <w:sz w:val="22"/>
          <w:lang w:val="es-CO"/>
        </w:rPr>
        <w:t xml:space="preserve">Aporte del Municipio de </w:t>
      </w:r>
      <w:r w:rsidR="00331F1C" w:rsidRPr="00AA5DDC">
        <w:rPr>
          <w:rFonts w:asciiTheme="majorHAnsi" w:hAnsiTheme="majorHAnsi" w:cstheme="majorHAnsi"/>
          <w:sz w:val="22"/>
          <w:lang w:val="es-CO"/>
        </w:rPr>
        <w:t>Palmar</w:t>
      </w:r>
      <w:r w:rsidRPr="00AA5DDC">
        <w:rPr>
          <w:rFonts w:asciiTheme="majorHAnsi" w:hAnsiTheme="majorHAnsi" w:cstheme="majorHAnsi"/>
          <w:sz w:val="22"/>
          <w:lang w:val="es-CO"/>
        </w:rPr>
        <w:t xml:space="preserve">, Santander, por valor </w:t>
      </w:r>
      <w:r w:rsidR="00D77A99" w:rsidRPr="00AA5DDC">
        <w:rPr>
          <w:rFonts w:asciiTheme="majorHAnsi" w:hAnsiTheme="majorHAnsi" w:cstheme="majorHAnsi"/>
          <w:sz w:val="22"/>
          <w:lang w:val="es-CO"/>
        </w:rPr>
        <w:t>_________________________________</w:t>
      </w:r>
      <w:r w:rsidRPr="00AA5DDC">
        <w:rPr>
          <w:rFonts w:asciiTheme="majorHAnsi" w:hAnsiTheme="majorHAnsi" w:cstheme="majorHAnsi"/>
          <w:b/>
          <w:bCs/>
          <w:sz w:val="22"/>
          <w:lang w:val="es-CO"/>
        </w:rPr>
        <w:t xml:space="preserve">M/CTE </w:t>
      </w:r>
      <w:r w:rsidRPr="00AA5DDC">
        <w:rPr>
          <w:rFonts w:asciiTheme="majorHAnsi" w:hAnsiTheme="majorHAnsi" w:cstheme="majorHAnsi"/>
          <w:b/>
          <w:bCs/>
          <w:color w:val="E8E6E6" w:themeColor="text1" w:themeTint="1A"/>
          <w:sz w:val="22"/>
          <w:lang w:val="es-CO"/>
        </w:rPr>
        <w:t>($</w:t>
      </w:r>
      <w:r w:rsidR="00D77A99" w:rsidRPr="00AA5DDC">
        <w:rPr>
          <w:rFonts w:asciiTheme="majorHAnsi" w:hAnsiTheme="majorHAnsi" w:cstheme="majorHAnsi"/>
          <w:b/>
          <w:bCs/>
          <w:color w:val="E8E6E6" w:themeColor="text1" w:themeTint="1A"/>
          <w:sz w:val="22"/>
          <w:lang w:val="es-CO"/>
        </w:rPr>
        <w:t>000</w:t>
      </w:r>
      <w:r w:rsidRPr="00AA5DDC">
        <w:rPr>
          <w:rFonts w:asciiTheme="majorHAnsi" w:hAnsiTheme="majorHAnsi" w:cstheme="majorHAnsi"/>
          <w:b/>
          <w:bCs/>
          <w:color w:val="E8E6E6" w:themeColor="text1" w:themeTint="1A"/>
          <w:sz w:val="22"/>
          <w:lang w:val="es-CO"/>
        </w:rPr>
        <w:t>.</w:t>
      </w:r>
      <w:r w:rsidR="00D77A99" w:rsidRPr="00AA5DDC">
        <w:rPr>
          <w:rFonts w:asciiTheme="majorHAnsi" w:hAnsiTheme="majorHAnsi" w:cstheme="majorHAnsi"/>
          <w:b/>
          <w:bCs/>
          <w:color w:val="E8E6E6" w:themeColor="text1" w:themeTint="1A"/>
          <w:sz w:val="22"/>
          <w:lang w:val="es-CO"/>
        </w:rPr>
        <w:t>000</w:t>
      </w:r>
      <w:r w:rsidRPr="00AA5DDC">
        <w:rPr>
          <w:rFonts w:asciiTheme="majorHAnsi" w:hAnsiTheme="majorHAnsi" w:cstheme="majorHAnsi"/>
          <w:b/>
          <w:bCs/>
          <w:color w:val="E8E6E6" w:themeColor="text1" w:themeTint="1A"/>
          <w:sz w:val="22"/>
          <w:lang w:val="es-CO"/>
        </w:rPr>
        <w:t>.</w:t>
      </w:r>
      <w:r w:rsidR="00D77A99" w:rsidRPr="00AA5DDC">
        <w:rPr>
          <w:rFonts w:asciiTheme="majorHAnsi" w:hAnsiTheme="majorHAnsi" w:cstheme="majorHAnsi"/>
          <w:b/>
          <w:bCs/>
          <w:color w:val="E8E6E6" w:themeColor="text1" w:themeTint="1A"/>
          <w:sz w:val="22"/>
          <w:lang w:val="es-CO"/>
        </w:rPr>
        <w:t>000</w:t>
      </w:r>
      <w:r w:rsidRPr="00AA5DDC">
        <w:rPr>
          <w:rFonts w:asciiTheme="majorHAnsi" w:hAnsiTheme="majorHAnsi" w:cstheme="majorHAnsi"/>
          <w:b/>
          <w:bCs/>
          <w:color w:val="E8E6E6" w:themeColor="text1" w:themeTint="1A"/>
          <w:sz w:val="22"/>
          <w:lang w:val="es-CO"/>
        </w:rPr>
        <w:t xml:space="preserve">,00), </w:t>
      </w:r>
      <w:r w:rsidRPr="00AA5DDC">
        <w:rPr>
          <w:rFonts w:asciiTheme="majorHAnsi" w:hAnsiTheme="majorHAnsi" w:cstheme="majorHAnsi"/>
          <w:sz w:val="22"/>
          <w:lang w:val="es-CO"/>
        </w:rPr>
        <w:t xml:space="preserve">con cargo al presupuesto de gastos del periodo </w:t>
      </w:r>
      <w:r w:rsidR="008836DC" w:rsidRPr="00AA5DDC">
        <w:rPr>
          <w:rFonts w:asciiTheme="majorHAnsi" w:hAnsiTheme="majorHAnsi" w:cstheme="majorHAnsi"/>
          <w:sz w:val="22"/>
          <w:lang w:val="es-CO"/>
        </w:rPr>
        <w:t>2026</w:t>
      </w:r>
      <w:r w:rsidRPr="00AA5DDC">
        <w:rPr>
          <w:rFonts w:asciiTheme="majorHAnsi" w:hAnsiTheme="majorHAnsi" w:cstheme="majorHAnsi"/>
          <w:sz w:val="22"/>
          <w:lang w:val="es-CO"/>
        </w:rPr>
        <w:t xml:space="preserve">. ii) </w:t>
      </w:r>
      <w:bookmarkStart w:id="2" w:name="_Hlk131169334"/>
      <w:r w:rsidRPr="00AA5DDC">
        <w:rPr>
          <w:rFonts w:asciiTheme="majorHAnsi" w:hAnsiTheme="majorHAnsi" w:cstheme="majorHAnsi"/>
          <w:sz w:val="22"/>
          <w:lang w:val="es-CO"/>
        </w:rPr>
        <w:t xml:space="preserve">Aporte </w:t>
      </w:r>
      <w:bookmarkEnd w:id="2"/>
      <w:r w:rsidR="00571B78" w:rsidRPr="00AA5DDC">
        <w:rPr>
          <w:rFonts w:asciiTheme="majorHAnsi" w:hAnsiTheme="majorHAnsi" w:cstheme="majorHAnsi"/>
          <w:sz w:val="22"/>
          <w:lang w:val="es-CO"/>
        </w:rPr>
        <w:t xml:space="preserve">de la Entidad Sin ánimo de Lucro – ESAL, por la suma de: </w:t>
      </w:r>
      <w:r w:rsidR="00AC0EA4" w:rsidRPr="00AA5DDC">
        <w:rPr>
          <w:rFonts w:asciiTheme="majorHAnsi" w:hAnsiTheme="majorHAnsi" w:cstheme="majorHAnsi"/>
          <w:sz w:val="22"/>
          <w:lang w:val="es-CO"/>
        </w:rPr>
        <w:t>_________________________________</w:t>
      </w:r>
      <w:r w:rsidR="00AC0EA4" w:rsidRPr="00AA5DDC">
        <w:rPr>
          <w:rFonts w:asciiTheme="majorHAnsi" w:hAnsiTheme="majorHAnsi" w:cstheme="majorHAnsi"/>
          <w:b/>
          <w:bCs/>
          <w:sz w:val="22"/>
          <w:lang w:val="es-CO"/>
        </w:rPr>
        <w:t xml:space="preserve">M/CTE </w:t>
      </w:r>
      <w:r w:rsidR="00AC0EA4" w:rsidRPr="00AA5DDC">
        <w:rPr>
          <w:rFonts w:asciiTheme="majorHAnsi" w:hAnsiTheme="majorHAnsi" w:cstheme="majorHAnsi"/>
          <w:b/>
          <w:bCs/>
          <w:color w:val="E8E6E6" w:themeColor="text1" w:themeTint="1A"/>
          <w:sz w:val="22"/>
          <w:lang w:val="es-CO"/>
        </w:rPr>
        <w:t>($000.000.000,00)</w:t>
      </w:r>
      <w:r w:rsidR="00571B78" w:rsidRPr="00AA5DDC">
        <w:rPr>
          <w:rFonts w:asciiTheme="majorHAnsi" w:hAnsiTheme="majorHAnsi" w:cstheme="majorHAnsi"/>
          <w:bCs/>
          <w:sz w:val="22"/>
          <w:lang w:val="es-CO"/>
        </w:rPr>
        <w:t xml:space="preserve">. </w:t>
      </w:r>
      <w:r w:rsidRPr="00AA5DDC">
        <w:rPr>
          <w:rFonts w:asciiTheme="majorHAnsi" w:eastAsia="Arial" w:hAnsiTheme="majorHAnsi" w:cstheme="majorHAnsi"/>
          <w:b/>
          <w:sz w:val="22"/>
          <w:szCs w:val="20"/>
          <w:lang w:val="es-CO"/>
        </w:rPr>
        <w:t>CLÁUSULA TERCERA. FORMA DE GIRO</w:t>
      </w:r>
      <w:r w:rsidRPr="00AA5DDC">
        <w:rPr>
          <w:rFonts w:asciiTheme="majorHAnsi" w:hAnsiTheme="majorHAnsi" w:cstheme="majorHAnsi"/>
          <w:sz w:val="22"/>
          <w:szCs w:val="20"/>
          <w:lang w:val="es-CO"/>
        </w:rPr>
        <w:t xml:space="preserve">. </w:t>
      </w:r>
      <w:bookmarkStart w:id="3" w:name="_Hlk145406584"/>
      <w:r w:rsidR="00456AB9" w:rsidRPr="00AA5DDC">
        <w:rPr>
          <w:rFonts w:ascii="Arial" w:eastAsia="Calibri" w:hAnsi="Arial" w:cs="Arial"/>
          <w:bCs/>
          <w:sz w:val="22"/>
          <w:lang w:val="es-CO"/>
        </w:rPr>
        <w:t xml:space="preserve">El Municipio realizará los desembolsos de su aporte a favor de la ESAL asociada, de acuerdo con el avance físico y financiero del convenio, previa aprobación de la supervisión y verificación del cumplimiento de los requisitos establecidos. </w:t>
      </w:r>
      <w:r w:rsidR="00456AB9" w:rsidRPr="00AA5DDC">
        <w:rPr>
          <w:rFonts w:ascii="Arial" w:eastAsia="Calibri" w:hAnsi="Arial" w:cs="Arial"/>
          <w:b/>
          <w:sz w:val="22"/>
          <w:lang w:val="es-CO"/>
        </w:rPr>
        <w:t>a)</w:t>
      </w:r>
      <w:r w:rsidR="00456AB9" w:rsidRPr="00AA5DDC">
        <w:rPr>
          <w:rFonts w:ascii="Arial" w:eastAsia="Calibri" w:hAnsi="Arial" w:cs="Arial"/>
          <w:bCs/>
          <w:sz w:val="22"/>
          <w:lang w:val="es-CO"/>
        </w:rPr>
        <w:t xml:space="preserve"> Desembolsos parciales: hasta el noventa por ciento (90 %) del aporte municipal definitivo, mediante desembolsos proporcionales al avance debidamente acreditado. Para cada desembolso deberá presentarse la solicitud correspondiente, acompañada del informe de ejecución, informe financiero, soportes técnicos y contables, acta o certificación de avance expedida por la supervisión, acreditación del cumplimiento de las obligaciones frente al Sistema de Seguridad Social Integral y demás documentos requeridos. La supervisión deberá verificar igualmente el cumplimiento proporcional del aporte comprometido por la ESAL. </w:t>
      </w:r>
      <w:r w:rsidR="00456AB9" w:rsidRPr="00AA5DDC">
        <w:rPr>
          <w:rFonts w:ascii="Arial" w:eastAsia="Calibri" w:hAnsi="Arial" w:cs="Arial"/>
          <w:b/>
          <w:sz w:val="22"/>
          <w:lang w:val="es-CO"/>
        </w:rPr>
        <w:t>b)</w:t>
      </w:r>
      <w:r w:rsidR="00456AB9" w:rsidRPr="00AA5DDC">
        <w:rPr>
          <w:rFonts w:ascii="Arial" w:eastAsia="Calibri" w:hAnsi="Arial" w:cs="Arial"/>
          <w:bCs/>
          <w:sz w:val="22"/>
          <w:lang w:val="es-CO"/>
        </w:rPr>
        <w:t xml:space="preserve"> Desembolso final: el saldo del aporte municipal, equivalente como mínimo al diez por ciento (10 %), se desembolsará una vez finalizadas las actividades, verificado el cumplimiento integral del objeto y obligaciones del convenio y legalizados los recursos ejecutados. Para el desembolso final deberán presentarse el informe final técnico y financiero, acta de terminación, certificación de cumplimiento expedida por la supervisión, acreditación de las obligaciones frente al Sistema de Seguridad Social Integral y demás soportes requeridos para el cierre y liquidación. Los desembolsos se tramitarán dentro de los diez (10) días calendario siguientes a la radicación completa y conforme de los documentos exigidos, previa aprobación de la supervisión y de acuerdo con la disponibilidad del PAC.</w:t>
      </w:r>
      <w:bookmarkEnd w:id="3"/>
      <w:r w:rsidR="00D34C91" w:rsidRPr="00AA5DDC">
        <w:rPr>
          <w:rFonts w:asciiTheme="majorHAnsi" w:hAnsiTheme="majorHAnsi" w:cstheme="majorHAnsi"/>
          <w:bCs/>
          <w:sz w:val="22"/>
          <w:szCs w:val="20"/>
          <w:lang w:val="es-CO"/>
        </w:rPr>
        <w:t xml:space="preserve"> </w:t>
      </w:r>
      <w:r w:rsidRPr="00AA5DDC">
        <w:rPr>
          <w:rFonts w:asciiTheme="majorHAnsi" w:eastAsia="Arial" w:hAnsiTheme="majorHAnsi" w:cstheme="majorHAnsi"/>
          <w:b/>
          <w:sz w:val="22"/>
          <w:szCs w:val="20"/>
          <w:lang w:val="es-CO"/>
        </w:rPr>
        <w:t>CLÁUSULA CUARTA. APROPIACIÓN PRESUPUESTAL</w:t>
      </w:r>
      <w:r w:rsidRPr="00AA5DDC">
        <w:rPr>
          <w:rFonts w:asciiTheme="majorHAnsi" w:hAnsiTheme="majorHAnsi" w:cstheme="majorHAnsi"/>
          <w:sz w:val="22"/>
          <w:szCs w:val="20"/>
          <w:lang w:val="es-CO"/>
        </w:rPr>
        <w:t xml:space="preserve">. </w:t>
      </w:r>
      <w:r w:rsidR="005D07DD" w:rsidRPr="00AA5DDC">
        <w:rPr>
          <w:rFonts w:ascii="Arial" w:hAnsi="Arial" w:cs="Arial"/>
          <w:sz w:val="22"/>
          <w:lang w:val="es-CO"/>
        </w:rPr>
        <w:t xml:space="preserve">Mediante certificado de disponibilidad presupuestal </w:t>
      </w:r>
      <w:r w:rsidR="005D07DD" w:rsidRPr="00AA5DDC">
        <w:rPr>
          <w:rFonts w:ascii="Arial" w:hAnsi="Arial" w:cs="Arial"/>
          <w:sz w:val="22"/>
          <w:highlight w:val="cyan"/>
          <w:lang w:val="es-CO"/>
        </w:rPr>
        <w:t>No. 2</w:t>
      </w:r>
      <w:r w:rsidR="005F098A" w:rsidRPr="00AA5DDC">
        <w:rPr>
          <w:rFonts w:ascii="Arial" w:hAnsi="Arial" w:cs="Arial"/>
          <w:sz w:val="22"/>
          <w:highlight w:val="cyan"/>
          <w:lang w:val="es-CO"/>
        </w:rPr>
        <w:t>6</w:t>
      </w:r>
      <w:r w:rsidR="005D07DD" w:rsidRPr="00AA5DDC">
        <w:rPr>
          <w:rFonts w:ascii="Arial" w:hAnsi="Arial" w:cs="Arial"/>
          <w:sz w:val="22"/>
          <w:highlight w:val="cyan"/>
          <w:lang w:val="es-CO"/>
        </w:rPr>
        <w:t>-00</w:t>
      </w:r>
      <w:r w:rsidR="003B6E65" w:rsidRPr="00AA5DDC">
        <w:rPr>
          <w:rFonts w:ascii="Arial" w:hAnsi="Arial" w:cs="Arial"/>
          <w:sz w:val="22"/>
          <w:highlight w:val="cyan"/>
          <w:lang w:val="es-CO"/>
        </w:rPr>
        <w:t>3</w:t>
      </w:r>
      <w:r w:rsidR="005D07DD" w:rsidRPr="00AA5DDC">
        <w:rPr>
          <w:rFonts w:ascii="Arial" w:hAnsi="Arial" w:cs="Arial"/>
          <w:sz w:val="22"/>
          <w:highlight w:val="cyan"/>
          <w:lang w:val="es-CO"/>
        </w:rPr>
        <w:t>4</w:t>
      </w:r>
      <w:r w:rsidR="003B6E65" w:rsidRPr="00AA5DDC">
        <w:rPr>
          <w:rFonts w:ascii="Arial" w:hAnsi="Arial" w:cs="Arial"/>
          <w:sz w:val="22"/>
          <w:highlight w:val="cyan"/>
          <w:lang w:val="es-CO"/>
        </w:rPr>
        <w:t>0</w:t>
      </w:r>
      <w:r w:rsidR="005D07DD" w:rsidRPr="00AA5DDC">
        <w:rPr>
          <w:rFonts w:ascii="Arial" w:hAnsi="Arial" w:cs="Arial"/>
          <w:sz w:val="22"/>
          <w:highlight w:val="cyan"/>
          <w:lang w:val="es-CO"/>
        </w:rPr>
        <w:t xml:space="preserve"> de fecha</w:t>
      </w:r>
      <w:r w:rsidR="005F098A" w:rsidRPr="00AA5DDC">
        <w:rPr>
          <w:rFonts w:ascii="Arial" w:hAnsi="Arial" w:cs="Arial"/>
          <w:sz w:val="22"/>
          <w:highlight w:val="cyan"/>
          <w:lang w:val="es-CO"/>
        </w:rPr>
        <w:t>1</w:t>
      </w:r>
      <w:r w:rsidR="00AA5DDC">
        <w:rPr>
          <w:rFonts w:ascii="Arial" w:hAnsi="Arial" w:cs="Arial"/>
          <w:sz w:val="22"/>
          <w:highlight w:val="cyan"/>
          <w:lang w:val="es-CO"/>
        </w:rPr>
        <w:t>6</w:t>
      </w:r>
      <w:r w:rsidR="005D07DD" w:rsidRPr="00AA5DDC">
        <w:rPr>
          <w:rFonts w:ascii="Arial" w:hAnsi="Arial" w:cs="Arial"/>
          <w:sz w:val="22"/>
          <w:highlight w:val="cyan"/>
          <w:lang w:val="es-CO"/>
        </w:rPr>
        <w:t xml:space="preserve"> de septiembre de </w:t>
      </w:r>
      <w:r w:rsidR="008836DC" w:rsidRPr="00AA5DDC">
        <w:rPr>
          <w:rFonts w:ascii="Arial" w:hAnsi="Arial" w:cs="Arial"/>
          <w:sz w:val="22"/>
          <w:highlight w:val="cyan"/>
          <w:lang w:val="es-CO"/>
        </w:rPr>
        <w:t>2026</w:t>
      </w:r>
      <w:r w:rsidR="005D07DD" w:rsidRPr="00AA5DDC">
        <w:rPr>
          <w:rFonts w:ascii="Arial" w:hAnsi="Arial" w:cs="Arial"/>
          <w:sz w:val="22"/>
          <w:highlight w:val="cyan"/>
          <w:lang w:val="es-CO"/>
        </w:rPr>
        <w:t xml:space="preserve">, con cargo al presupuesto general de gastos de la vigencia fiscal del año </w:t>
      </w:r>
      <w:r w:rsidR="008836DC" w:rsidRPr="00AA5DDC">
        <w:rPr>
          <w:rFonts w:ascii="Arial" w:hAnsi="Arial" w:cs="Arial"/>
          <w:sz w:val="22"/>
          <w:highlight w:val="cyan"/>
          <w:lang w:val="es-CO"/>
        </w:rPr>
        <w:t>2026</w:t>
      </w:r>
      <w:r w:rsidR="005D07DD" w:rsidRPr="00AA5DDC">
        <w:rPr>
          <w:rFonts w:ascii="Arial" w:hAnsi="Arial" w:cs="Arial"/>
          <w:sz w:val="22"/>
          <w:highlight w:val="cyan"/>
          <w:lang w:val="es-CO"/>
        </w:rPr>
        <w:t xml:space="preserve">, de los numerales 2.3.2.02.02.009.17.02.016 (LIDE) - Servicio de apoyo para el fomento de la asociatividad, 2.3.2.02.02.009.17.02.021 (LIIN) - Servicio de acompañamiento productivo y empresarial, 2.3.2.02.02.009.17.02.035 (LIDE- LIIN) - Servicio de educación informal en Buenas Prácticas Agrícolas y producción sostenible, 2.3.2.02.02.009.17.09.106 (LIDE) - Servicio de apoyo a la comercialización de las cadenas agrícolas, forestales, pecuarias, pesqueras y acuícolas, 2.3.2.02.02.009.43.01.032 (DEPO – RBDR – RBTP- TPRO – RBTP – TPRO) - Servicio de organización de </w:t>
      </w:r>
      <w:r w:rsidR="005D07DD" w:rsidRPr="00AA5DDC">
        <w:rPr>
          <w:rFonts w:ascii="Arial" w:hAnsi="Arial" w:cs="Arial"/>
          <w:sz w:val="22"/>
          <w:highlight w:val="cyan"/>
          <w:lang w:val="es-CO"/>
        </w:rPr>
        <w:lastRenderedPageBreak/>
        <w:t>eventos deportivos comunitarios, 2.3.2.02.02.009.43.01.037 - 2.3.2.02.01.003.43.01.001 (DEPO) - Servicio de organización de eventos deportivos comunitarios, 2.3.2.02.02.009.33.01.053 (CULT – RBCU – RBEC – EPCU – LIDE – LIIN) Servicio de promoción de actividades culturales, expedido por la Secretaría de Hacienda del Municipio de Palmar, Santander</w:t>
      </w:r>
      <w:r w:rsidR="00FB09F7" w:rsidRPr="00AA5DDC">
        <w:rPr>
          <w:rFonts w:asciiTheme="majorHAnsi" w:hAnsiTheme="majorHAnsi" w:cstheme="majorHAnsi"/>
          <w:sz w:val="22"/>
          <w:highlight w:val="cyan"/>
          <w:lang w:val="es-CO" w:eastAsia="es-CO"/>
        </w:rPr>
        <w:t>.</w:t>
      </w:r>
      <w:r w:rsidRPr="00AA5DDC">
        <w:rPr>
          <w:rFonts w:asciiTheme="majorHAnsi" w:hAnsiTheme="majorHAnsi" w:cstheme="majorHAnsi"/>
          <w:sz w:val="22"/>
          <w:lang w:val="es-CO"/>
        </w:rPr>
        <w:t xml:space="preserve"> </w:t>
      </w:r>
      <w:r w:rsidRPr="00AA5DDC">
        <w:rPr>
          <w:rFonts w:asciiTheme="majorHAnsi" w:eastAsia="Arial" w:hAnsiTheme="majorHAnsi" w:cstheme="majorHAnsi"/>
          <w:b/>
          <w:sz w:val="22"/>
          <w:lang w:val="es-CO"/>
        </w:rPr>
        <w:t xml:space="preserve">CLÁUSULA </w:t>
      </w:r>
      <w:r w:rsidR="00783E6B" w:rsidRPr="00AA5DDC">
        <w:rPr>
          <w:rFonts w:asciiTheme="majorHAnsi" w:eastAsia="Arial" w:hAnsiTheme="majorHAnsi" w:cstheme="majorHAnsi"/>
          <w:b/>
          <w:sz w:val="22"/>
          <w:lang w:val="es-CO"/>
        </w:rPr>
        <w:t>QUINA</w:t>
      </w:r>
      <w:r w:rsidRPr="00AA5DDC">
        <w:rPr>
          <w:rFonts w:asciiTheme="majorHAnsi" w:eastAsia="Arial" w:hAnsiTheme="majorHAnsi" w:cstheme="majorHAnsi"/>
          <w:b/>
          <w:sz w:val="22"/>
          <w:lang w:val="es-CO"/>
        </w:rPr>
        <w:t>. PLAZO Y VIGENCIA DE EJECUCIÓN DEL CONVENIO.</w:t>
      </w:r>
      <w:bookmarkStart w:id="4" w:name="_Hlk135936908"/>
      <w:r w:rsidR="00C3408D" w:rsidRPr="00AA5DDC">
        <w:rPr>
          <w:rFonts w:ascii="Arial" w:eastAsia="Calibri" w:hAnsi="Arial" w:cs="Arial"/>
          <w:sz w:val="22"/>
          <w:lang w:val="es-CO"/>
        </w:rPr>
        <w:t xml:space="preserve"> </w:t>
      </w:r>
      <w:bookmarkEnd w:id="4"/>
      <w:r w:rsidR="00605233" w:rsidRPr="00AA5DDC">
        <w:rPr>
          <w:rFonts w:ascii="Arial" w:hAnsi="Arial" w:cs="Arial"/>
          <w:sz w:val="22"/>
          <w:lang w:val="es-CO"/>
        </w:rPr>
        <w:t>El plazo de ejecución del convenio será de quince (15) días calendario, contados a partir de la suscripción del acta de inicio, previo cumplimiento de los requisitos de ejecución establecidos. Cuando durante la ejecución se presenten circunstancias sobrevinientes, debidamente justificadas y no imputables a la ESAL asociada, que afecten el normal desarrollo de las actividades, podrá solicitarse la prórroga del plazo antes de su vencimiento. La solicitud deberá estar debidamente sustentada y será evaluada por el supervisor del convenio. La prórroga procederá únicamente cuando resulte técnica, jurídica y administrativamente viable y deberá formalizarse mediante el correspondiente documento modificatorio. Cuando haya lugar, la ESAL asociada deberá ampliar la vigencia de las garantías exigidas, de conformidad con las nuevas condiciones del convenio.</w:t>
      </w:r>
      <w:r w:rsidR="00605233" w:rsidRPr="00AA5DDC">
        <w:rPr>
          <w:rFonts w:asciiTheme="majorHAnsi" w:hAnsiTheme="majorHAnsi" w:cstheme="majorHAnsi"/>
          <w:sz w:val="22"/>
          <w:szCs w:val="20"/>
          <w:lang w:val="es-CO"/>
        </w:rPr>
        <w:t xml:space="preserve"> </w:t>
      </w:r>
      <w:r w:rsidRPr="00AA5DDC">
        <w:rPr>
          <w:rFonts w:asciiTheme="majorHAnsi" w:hAnsiTheme="majorHAnsi" w:cstheme="majorHAnsi"/>
          <w:b/>
          <w:sz w:val="22"/>
          <w:szCs w:val="20"/>
          <w:lang w:val="es-CO"/>
        </w:rPr>
        <w:t>PARÁGRAFO.</w:t>
      </w:r>
      <w:r w:rsidRPr="00AA5DDC">
        <w:rPr>
          <w:rFonts w:asciiTheme="majorHAnsi" w:hAnsiTheme="majorHAnsi" w:cstheme="majorHAnsi"/>
          <w:sz w:val="22"/>
          <w:szCs w:val="20"/>
          <w:lang w:val="es-CO"/>
        </w:rPr>
        <w:t xml:space="preserve"> El presente</w:t>
      </w:r>
      <w:r w:rsidR="00EE732E" w:rsidRPr="00AA5DDC">
        <w:rPr>
          <w:rFonts w:asciiTheme="majorHAnsi" w:hAnsiTheme="majorHAnsi" w:cstheme="majorHAnsi"/>
          <w:sz w:val="22"/>
          <w:szCs w:val="20"/>
          <w:lang w:val="es-CO"/>
        </w:rPr>
        <w:t xml:space="preserve"> </w:t>
      </w:r>
      <w:r w:rsidRPr="00AA5DDC">
        <w:rPr>
          <w:rFonts w:asciiTheme="majorHAnsi" w:hAnsiTheme="majorHAnsi" w:cstheme="majorHAnsi"/>
          <w:sz w:val="22"/>
          <w:szCs w:val="20"/>
          <w:lang w:val="es-CO"/>
        </w:rPr>
        <w:t xml:space="preserve">convenio se mantendrá vigente durante el plazo de ejecución y cuatro (4) meses más tiempo dentro del cual se hará su liquidación. </w:t>
      </w:r>
      <w:r w:rsidRPr="00AA5DDC">
        <w:rPr>
          <w:rFonts w:asciiTheme="majorHAnsi" w:eastAsia="Arial" w:hAnsiTheme="majorHAnsi" w:cstheme="majorHAnsi"/>
          <w:b/>
          <w:sz w:val="22"/>
          <w:szCs w:val="20"/>
          <w:lang w:val="es-CO"/>
        </w:rPr>
        <w:t xml:space="preserve">CLÁUSULA </w:t>
      </w:r>
      <w:r w:rsidR="00605233" w:rsidRPr="00AA5DDC">
        <w:rPr>
          <w:rFonts w:asciiTheme="majorHAnsi" w:eastAsia="Arial" w:hAnsiTheme="majorHAnsi" w:cstheme="majorHAnsi"/>
          <w:b/>
          <w:sz w:val="22"/>
          <w:szCs w:val="20"/>
          <w:lang w:val="es-CO"/>
        </w:rPr>
        <w:t>SEXTA</w:t>
      </w:r>
      <w:r w:rsidRPr="00AA5DDC">
        <w:rPr>
          <w:rFonts w:asciiTheme="majorHAnsi" w:eastAsia="Arial" w:hAnsiTheme="majorHAnsi" w:cstheme="majorHAnsi"/>
          <w:b/>
          <w:sz w:val="22"/>
          <w:szCs w:val="20"/>
          <w:lang w:val="es-CO"/>
        </w:rPr>
        <w:t xml:space="preserve">. OBLIGACIONES DE LA </w:t>
      </w:r>
      <w:r w:rsidR="00EC6837" w:rsidRPr="00AA5DDC">
        <w:rPr>
          <w:rFonts w:asciiTheme="majorHAnsi" w:eastAsia="Arial" w:hAnsiTheme="majorHAnsi" w:cstheme="majorHAnsi"/>
          <w:b/>
          <w:sz w:val="22"/>
          <w:szCs w:val="20"/>
          <w:lang w:val="es-CO"/>
        </w:rPr>
        <w:t>ESAL</w:t>
      </w:r>
      <w:r w:rsidRPr="00AA5DDC">
        <w:rPr>
          <w:rFonts w:asciiTheme="majorHAnsi" w:eastAsia="Arial" w:hAnsiTheme="majorHAnsi" w:cstheme="majorHAnsi"/>
          <w:b/>
          <w:sz w:val="22"/>
          <w:szCs w:val="20"/>
          <w:lang w:val="es-CO"/>
        </w:rPr>
        <w:t>.</w:t>
      </w:r>
      <w:r w:rsidR="00EC6837" w:rsidRPr="00AA5DDC">
        <w:rPr>
          <w:rFonts w:asciiTheme="majorHAnsi" w:eastAsia="Arial" w:hAnsiTheme="majorHAnsi" w:cstheme="majorHAnsi"/>
          <w:b/>
          <w:sz w:val="22"/>
          <w:szCs w:val="20"/>
          <w:lang w:val="es-CO"/>
        </w:rPr>
        <w:t xml:space="preserve"> </w:t>
      </w:r>
      <w:r w:rsidR="005431FE" w:rsidRPr="00AA5DDC">
        <w:rPr>
          <w:rFonts w:asciiTheme="majorHAnsi" w:eastAsia="Arial" w:hAnsiTheme="majorHAnsi" w:cstheme="majorHAnsi"/>
          <w:bCs/>
          <w:sz w:val="22"/>
          <w:szCs w:val="20"/>
          <w:lang w:val="es-CO"/>
        </w:rPr>
        <w:t>Además de las obligaciones derivadas de la naturaleza del convenio y de las disposiciones aplicables, la ESAL deberá: 1. Cumplir el objeto y ejecutar las actividades dentro del plazo y conforme a las condiciones técnicas, jurídicas, financieras y administrativas de los documentos del proceso. 2. Destinar los recursos aportados exclusivamente a las actividades y componentes previstos. 3. Ejecutar el convenio con autonomía técnica, administrativa y operativa, sin perjuicio de la supervisión. 4. Disponer de la capacidad administrativa, técnica, operativa y logística necesaria. 5. Facilitar el ejercicio de seguimiento, control y verificación por parte del Municipio. 6. Atender oportunamente las observaciones y requerimientos de la supervisión relacionados con el convenio. 7. Suministrar la información y documentación técnica, administrativa, financiera y contable requerida. 8. Presentar los informes de ejecución en los términos establecidos. 9. Responder por los daños y perjuicios imputables a sus actuaciones u omisiones y mantener indemne al Municipio frente a reclamaciones de terceros. 10. Acreditar el cumplimiento de las obligaciones frente al Sistema de Seguridad Social Integral y aportes parafiscales, cuando corresponda. 11. Contar con recurso humano idóneo y suficiente. 12. Cumplir oportunamente las obligaciones adquiridas con personal, proveedores y terceros vinculados. 13. Conservar los documentos y soportes de ejecución y utilización de recursos. 14. Informar oportunamente cualquier situación que pueda afectar el objeto, plazo, presupuesto o condiciones de ejecución. 15. Reintegrar los recursos públicos no ejecutados, no legalizados o destinados a fines diferentes de los previstos, cuando haya lugar. 16. Garantizar condiciones de accesibilidad, trato digno, ajustes razonables y participación en igualdad de condiciones de las personas con discapacidad. 17. Cuando para la ejecución se requiera conformar o ampliar el equipo de trabajo, priorizar la vinculación de personas con discapacidad que cumplan las condiciones de idoneidad y capacidad requeridas. 18. Presentar los soportes que permitan verificar las condiciones especiales de ejecución establecidas en favor de las personas con discapacidad</w:t>
      </w:r>
      <w:r w:rsidR="000578D4" w:rsidRPr="00AA5DDC">
        <w:rPr>
          <w:rFonts w:asciiTheme="majorHAnsi" w:hAnsiTheme="majorHAnsi" w:cstheme="majorHAnsi"/>
          <w:bCs/>
          <w:sz w:val="22"/>
          <w:szCs w:val="20"/>
          <w:lang w:val="es-CO"/>
        </w:rPr>
        <w:t>.</w:t>
      </w:r>
      <w:r w:rsidR="00EC6837" w:rsidRPr="00AA5DDC">
        <w:rPr>
          <w:rFonts w:asciiTheme="majorHAnsi" w:hAnsiTheme="majorHAnsi" w:cstheme="majorHAnsi"/>
          <w:bCs/>
          <w:sz w:val="22"/>
          <w:szCs w:val="20"/>
          <w:lang w:val="es-CO"/>
        </w:rPr>
        <w:t xml:space="preserve"> </w:t>
      </w:r>
      <w:r w:rsidRPr="00AA5DDC">
        <w:rPr>
          <w:rFonts w:asciiTheme="majorHAnsi" w:eastAsia="Arial" w:hAnsiTheme="majorHAnsi" w:cstheme="majorHAnsi"/>
          <w:b/>
          <w:sz w:val="22"/>
          <w:szCs w:val="20"/>
          <w:lang w:val="es-CO"/>
        </w:rPr>
        <w:t xml:space="preserve">CLÁUSULA </w:t>
      </w:r>
      <w:r w:rsidR="005431FE" w:rsidRPr="00AA5DDC">
        <w:rPr>
          <w:rFonts w:asciiTheme="majorHAnsi" w:eastAsia="Arial" w:hAnsiTheme="majorHAnsi" w:cstheme="majorHAnsi"/>
          <w:b/>
          <w:sz w:val="22"/>
          <w:szCs w:val="20"/>
          <w:lang w:val="es-CO"/>
        </w:rPr>
        <w:t>SEPTIMA</w:t>
      </w:r>
      <w:r w:rsidRPr="00AA5DDC">
        <w:rPr>
          <w:rFonts w:asciiTheme="majorHAnsi" w:eastAsia="Arial" w:hAnsiTheme="majorHAnsi" w:cstheme="majorHAnsi"/>
          <w:b/>
          <w:sz w:val="22"/>
          <w:szCs w:val="20"/>
          <w:lang w:val="es-CO"/>
        </w:rPr>
        <w:t xml:space="preserve">. OBLIGACIONES DEL MUNICIPIO. </w:t>
      </w:r>
      <w:r w:rsidR="006452D0" w:rsidRPr="00AA5DDC">
        <w:rPr>
          <w:rFonts w:asciiTheme="majorHAnsi" w:hAnsiTheme="majorHAnsi" w:cstheme="majorHAnsi"/>
          <w:sz w:val="22"/>
          <w:szCs w:val="20"/>
          <w:lang w:val="es-CO"/>
        </w:rPr>
        <w:t>El Municipio deberá: 1. Realizar los desembolsos correspondientes al aporte municipal en la forma y condiciones establecidas. 2. Expedir y efectuar los registros presupuestales necesarios. 3. Suministrar oportunamente la información y documentación disponible requerida para la ejecución. 4. Ejercer la supervisión y seguimiento técnico, administrativo, financiero, jurídico y contable del convenio. 5. Adelantar las actuaciones administrativas necesarias para su ejecución, seguimiento y liquidación. 6. Coordinar con la ESAL las actuaciones institucionales requeridas dentro del ámbito de competencia de cada parte</w:t>
      </w:r>
      <w:r w:rsidRPr="00AA5DDC">
        <w:rPr>
          <w:rFonts w:asciiTheme="majorHAnsi" w:hAnsiTheme="majorHAnsi" w:cstheme="majorHAnsi"/>
          <w:sz w:val="22"/>
          <w:szCs w:val="20"/>
          <w:lang w:val="es-CO"/>
        </w:rPr>
        <w:t xml:space="preserve">. </w:t>
      </w:r>
      <w:r w:rsidRPr="00AA5DDC">
        <w:rPr>
          <w:rFonts w:asciiTheme="majorHAnsi" w:eastAsia="Arial" w:hAnsiTheme="majorHAnsi" w:cstheme="majorHAnsi"/>
          <w:b/>
          <w:sz w:val="22"/>
          <w:szCs w:val="20"/>
          <w:lang w:val="es-CO"/>
        </w:rPr>
        <w:t xml:space="preserve">CLÁUSULA </w:t>
      </w:r>
      <w:r w:rsidR="006452D0" w:rsidRPr="00AA5DDC">
        <w:rPr>
          <w:rFonts w:asciiTheme="majorHAnsi" w:eastAsia="Arial" w:hAnsiTheme="majorHAnsi" w:cstheme="majorHAnsi"/>
          <w:b/>
          <w:sz w:val="22"/>
          <w:szCs w:val="20"/>
          <w:lang w:val="es-CO"/>
        </w:rPr>
        <w:t>OCTAVA</w:t>
      </w:r>
      <w:r w:rsidRPr="00AA5DDC">
        <w:rPr>
          <w:rFonts w:asciiTheme="majorHAnsi" w:eastAsia="Arial" w:hAnsiTheme="majorHAnsi" w:cstheme="majorHAnsi"/>
          <w:b/>
          <w:sz w:val="22"/>
          <w:szCs w:val="20"/>
          <w:lang w:val="es-CO"/>
        </w:rPr>
        <w:t xml:space="preserve">. TERMINACIÓN. </w:t>
      </w:r>
      <w:r w:rsidRPr="00AA5DDC">
        <w:rPr>
          <w:rFonts w:asciiTheme="majorHAnsi" w:hAnsiTheme="majorHAnsi" w:cstheme="majorHAnsi"/>
          <w:sz w:val="22"/>
          <w:szCs w:val="20"/>
          <w:lang w:val="es-CO"/>
        </w:rPr>
        <w:t>Las partes contratantes pactan que el presente convenio podrá darse por terminado de común acuerdo para cuyo efecto se levantará un acta respectiva en la que se plasmará el motivo de esa determinación.</w:t>
      </w:r>
      <w:r w:rsidRPr="00AA5DDC">
        <w:rPr>
          <w:rFonts w:asciiTheme="majorHAnsi" w:eastAsia="Arial" w:hAnsiTheme="majorHAnsi" w:cstheme="majorHAnsi"/>
          <w:b/>
          <w:sz w:val="22"/>
          <w:szCs w:val="20"/>
          <w:lang w:val="es-CO"/>
        </w:rPr>
        <w:t xml:space="preserve"> CLÁUSULA </w:t>
      </w:r>
      <w:r w:rsidR="00C00526" w:rsidRPr="00AA5DDC">
        <w:rPr>
          <w:rFonts w:asciiTheme="majorHAnsi" w:eastAsia="Arial" w:hAnsiTheme="majorHAnsi" w:cstheme="majorHAnsi"/>
          <w:b/>
          <w:sz w:val="22"/>
          <w:szCs w:val="20"/>
          <w:lang w:val="es-CO"/>
        </w:rPr>
        <w:t>NOVENA</w:t>
      </w:r>
      <w:r w:rsidRPr="00AA5DDC">
        <w:rPr>
          <w:rFonts w:asciiTheme="majorHAnsi" w:eastAsia="Arial" w:hAnsiTheme="majorHAnsi" w:cstheme="majorHAnsi"/>
          <w:b/>
          <w:sz w:val="22"/>
          <w:szCs w:val="20"/>
          <w:lang w:val="es-CO"/>
        </w:rPr>
        <w:t xml:space="preserve">. CESIÓN. </w:t>
      </w:r>
      <w:r w:rsidR="001F10C4" w:rsidRPr="00AA5DDC">
        <w:rPr>
          <w:rFonts w:asciiTheme="majorHAnsi" w:hAnsiTheme="majorHAnsi" w:cstheme="majorHAnsi"/>
          <w:sz w:val="22"/>
          <w:szCs w:val="20"/>
          <w:lang w:val="es-CO"/>
        </w:rPr>
        <w:t>La ESAL no podrá ceder total o parcialmente su posición contractual ni las obligaciones esenciales del convenio sin autorización previa y escrita del Municipio</w:t>
      </w:r>
      <w:r w:rsidRPr="00AA5DDC">
        <w:rPr>
          <w:rFonts w:asciiTheme="majorHAnsi" w:hAnsiTheme="majorHAnsi" w:cstheme="majorHAnsi"/>
          <w:sz w:val="22"/>
          <w:szCs w:val="20"/>
          <w:lang w:val="es-CO"/>
        </w:rPr>
        <w:t>.</w:t>
      </w:r>
      <w:r w:rsidRPr="00AA5DDC">
        <w:rPr>
          <w:rFonts w:asciiTheme="majorHAnsi" w:eastAsia="Arial" w:hAnsiTheme="majorHAnsi" w:cstheme="majorHAnsi"/>
          <w:b/>
          <w:sz w:val="22"/>
          <w:szCs w:val="20"/>
          <w:lang w:val="es-CO"/>
        </w:rPr>
        <w:t xml:space="preserve"> </w:t>
      </w:r>
      <w:r w:rsidRPr="00AA5DDC">
        <w:rPr>
          <w:rFonts w:asciiTheme="majorHAnsi" w:eastAsia="Arial" w:hAnsiTheme="majorHAnsi" w:cstheme="majorHAnsi"/>
          <w:b/>
          <w:sz w:val="22"/>
          <w:szCs w:val="20"/>
          <w:lang w:val="es-CO"/>
        </w:rPr>
        <w:lastRenderedPageBreak/>
        <w:t xml:space="preserve">CLÁUSULA </w:t>
      </w:r>
      <w:r w:rsidR="005D1551" w:rsidRPr="00AA5DDC">
        <w:rPr>
          <w:rFonts w:asciiTheme="majorHAnsi" w:eastAsia="Arial" w:hAnsiTheme="majorHAnsi" w:cstheme="majorHAnsi"/>
          <w:b/>
          <w:sz w:val="22"/>
          <w:szCs w:val="20"/>
          <w:lang w:val="es-CO"/>
        </w:rPr>
        <w:t>DÉCIMA</w:t>
      </w:r>
      <w:r w:rsidRPr="00AA5DDC">
        <w:rPr>
          <w:rFonts w:asciiTheme="majorHAnsi" w:eastAsia="Arial" w:hAnsiTheme="majorHAnsi" w:cstheme="majorHAnsi"/>
          <w:b/>
          <w:sz w:val="22"/>
          <w:szCs w:val="20"/>
          <w:lang w:val="es-CO"/>
        </w:rPr>
        <w:t xml:space="preserve">. </w:t>
      </w:r>
      <w:r w:rsidRPr="00AA5DDC">
        <w:rPr>
          <w:rFonts w:asciiTheme="majorHAnsi" w:hAnsiTheme="majorHAnsi" w:cstheme="majorHAnsi"/>
          <w:b/>
          <w:bCs/>
          <w:sz w:val="22"/>
          <w:szCs w:val="20"/>
          <w:lang w:val="es-CO"/>
        </w:rPr>
        <w:t xml:space="preserve">SUPERVISIÓN. </w:t>
      </w:r>
      <w:r w:rsidR="001D2215" w:rsidRPr="00AA5DDC">
        <w:rPr>
          <w:rFonts w:ascii="Arial" w:eastAsia="Calibri" w:hAnsi="Arial" w:cs="Arial"/>
          <w:sz w:val="22"/>
          <w:lang w:val="es-CO"/>
        </w:rPr>
        <w:t>La supervisión del convenio será ejercida conjuntamente por la Secretaría General y de Gobierno y la Secretaría de Desarrollo Económico y Social del Municipio de Palmar, a través de los servidores públicos que sean designados para tal efecto. La supervisión tendrá a su cargo el seguimiento técnico, administrativo, financiero, jurídico y contable de la ejecución del convenio, de conformidad con los artículos 83 y 84 de la Ley 1474 de 2011 y las demás disposiciones aplicables. Corresponderá a la supervisión, entre otras funciones:</w:t>
      </w:r>
      <w:r w:rsidR="00401E0D" w:rsidRPr="00AA5DDC">
        <w:rPr>
          <w:rFonts w:ascii="Arial" w:eastAsia="Calibri" w:hAnsi="Arial" w:cs="Arial"/>
          <w:sz w:val="22"/>
          <w:lang w:val="es-CO"/>
        </w:rPr>
        <w:t xml:space="preserve"> </w:t>
      </w:r>
      <w:r w:rsidR="001D2215" w:rsidRPr="00AA5DDC">
        <w:rPr>
          <w:rFonts w:ascii="Arial" w:eastAsia="Calibri" w:hAnsi="Arial" w:cs="Arial"/>
          <w:sz w:val="22"/>
          <w:lang w:val="es-CO"/>
        </w:rPr>
        <w:t>1.</w:t>
      </w:r>
      <w:r w:rsidR="00401E0D" w:rsidRPr="00AA5DDC">
        <w:rPr>
          <w:rFonts w:ascii="Arial" w:eastAsia="Calibri" w:hAnsi="Arial" w:cs="Arial"/>
          <w:sz w:val="22"/>
          <w:lang w:val="es-CO"/>
        </w:rPr>
        <w:t xml:space="preserve"> </w:t>
      </w:r>
      <w:r w:rsidR="001D2215" w:rsidRPr="00AA5DDC">
        <w:rPr>
          <w:rFonts w:ascii="Arial" w:eastAsia="Calibri" w:hAnsi="Arial" w:cs="Arial"/>
          <w:sz w:val="22"/>
          <w:lang w:val="es-CO"/>
        </w:rPr>
        <w:t>Verificar el cumplimiento del objeto, las obligaciones, actividades, condiciones técnicas y plazo del convenio. 2.</w:t>
      </w:r>
      <w:r w:rsidR="00401E0D" w:rsidRPr="00AA5DDC">
        <w:rPr>
          <w:rFonts w:ascii="Arial" w:eastAsia="Calibri" w:hAnsi="Arial" w:cs="Arial"/>
          <w:sz w:val="22"/>
          <w:lang w:val="es-CO"/>
        </w:rPr>
        <w:t xml:space="preserve"> </w:t>
      </w:r>
      <w:r w:rsidR="001D2215" w:rsidRPr="00AA5DDC">
        <w:rPr>
          <w:rFonts w:ascii="Arial" w:eastAsia="Calibri" w:hAnsi="Arial" w:cs="Arial"/>
          <w:sz w:val="22"/>
          <w:lang w:val="es-CO"/>
        </w:rPr>
        <w:t>Verificar el avance físico y financiero y la correcta destinación de los recursos. 3.</w:t>
      </w:r>
      <w:r w:rsidR="00401E0D" w:rsidRPr="00AA5DDC">
        <w:rPr>
          <w:rFonts w:ascii="Arial" w:eastAsia="Calibri" w:hAnsi="Arial" w:cs="Arial"/>
          <w:sz w:val="22"/>
          <w:lang w:val="es-CO"/>
        </w:rPr>
        <w:t xml:space="preserve"> </w:t>
      </w:r>
      <w:r w:rsidR="001D2215" w:rsidRPr="00AA5DDC">
        <w:rPr>
          <w:rFonts w:ascii="Arial" w:eastAsia="Calibri" w:hAnsi="Arial" w:cs="Arial"/>
          <w:sz w:val="22"/>
          <w:lang w:val="es-CO"/>
        </w:rPr>
        <w:t>Revisar y aprobar los informes y soportes presentados por la ESAL. 4.</w:t>
      </w:r>
      <w:r w:rsidR="00401E0D" w:rsidRPr="00AA5DDC">
        <w:rPr>
          <w:rFonts w:ascii="Arial" w:eastAsia="Calibri" w:hAnsi="Arial" w:cs="Arial"/>
          <w:sz w:val="22"/>
          <w:lang w:val="es-CO"/>
        </w:rPr>
        <w:t xml:space="preserve"> </w:t>
      </w:r>
      <w:r w:rsidR="001D2215" w:rsidRPr="00AA5DDC">
        <w:rPr>
          <w:rFonts w:ascii="Arial" w:eastAsia="Calibri" w:hAnsi="Arial" w:cs="Arial"/>
          <w:sz w:val="22"/>
          <w:lang w:val="es-CO"/>
        </w:rPr>
        <w:t>Verificar el cumplimiento de las obligaciones frente al Sistema de Seguridad Social Integral y demás requisitos exigibles. 5.</w:t>
      </w:r>
      <w:r w:rsidR="00401E0D" w:rsidRPr="00AA5DDC">
        <w:rPr>
          <w:rFonts w:ascii="Arial" w:eastAsia="Calibri" w:hAnsi="Arial" w:cs="Arial"/>
          <w:sz w:val="22"/>
          <w:lang w:val="es-CO"/>
        </w:rPr>
        <w:t xml:space="preserve"> </w:t>
      </w:r>
      <w:r w:rsidR="001D2215" w:rsidRPr="00AA5DDC">
        <w:rPr>
          <w:rFonts w:ascii="Arial" w:eastAsia="Calibri" w:hAnsi="Arial" w:cs="Arial"/>
          <w:sz w:val="22"/>
          <w:lang w:val="es-CO"/>
        </w:rPr>
        <w:t>Verificar la vigencia y suficiencia de las garantías exigidas, cuando corresponda. 6.</w:t>
      </w:r>
      <w:r w:rsidR="00401E0D" w:rsidRPr="00AA5DDC">
        <w:rPr>
          <w:rFonts w:ascii="Arial" w:eastAsia="Calibri" w:hAnsi="Arial" w:cs="Arial"/>
          <w:sz w:val="22"/>
          <w:lang w:val="es-CO"/>
        </w:rPr>
        <w:t xml:space="preserve"> </w:t>
      </w:r>
      <w:r w:rsidR="001D2215" w:rsidRPr="00AA5DDC">
        <w:rPr>
          <w:rFonts w:ascii="Arial" w:eastAsia="Calibri" w:hAnsi="Arial" w:cs="Arial"/>
          <w:sz w:val="22"/>
          <w:lang w:val="es-CO"/>
        </w:rPr>
        <w:t>Formular las observaciones y requerimientos necesarios para corregir desviaciones o incumplimientos. 7.</w:t>
      </w:r>
      <w:r w:rsidR="00401E0D" w:rsidRPr="00AA5DDC">
        <w:rPr>
          <w:rFonts w:ascii="Arial" w:eastAsia="Calibri" w:hAnsi="Arial" w:cs="Arial"/>
          <w:sz w:val="22"/>
          <w:lang w:val="es-CO"/>
        </w:rPr>
        <w:t xml:space="preserve"> </w:t>
      </w:r>
      <w:r w:rsidR="001D2215" w:rsidRPr="00AA5DDC">
        <w:rPr>
          <w:rFonts w:ascii="Arial" w:eastAsia="Calibri" w:hAnsi="Arial" w:cs="Arial"/>
          <w:sz w:val="22"/>
          <w:lang w:val="es-CO"/>
        </w:rPr>
        <w:t>Certificar el cumplimiento de las condiciones requeridas para los desembolsos. 8.</w:t>
      </w:r>
      <w:r w:rsidR="00401E0D" w:rsidRPr="00AA5DDC">
        <w:rPr>
          <w:rFonts w:ascii="Arial" w:eastAsia="Calibri" w:hAnsi="Arial" w:cs="Arial"/>
          <w:sz w:val="22"/>
          <w:lang w:val="es-CO"/>
        </w:rPr>
        <w:t xml:space="preserve"> </w:t>
      </w:r>
      <w:r w:rsidR="001D2215" w:rsidRPr="00AA5DDC">
        <w:rPr>
          <w:rFonts w:ascii="Arial" w:eastAsia="Calibri" w:hAnsi="Arial" w:cs="Arial"/>
          <w:sz w:val="22"/>
          <w:lang w:val="es-CO"/>
        </w:rPr>
        <w:t>Informar oportunamente al ordenador del gasto sobre situaciones que puedan afectar la ejecución del convenio o configurar incumplimiento. 9.</w:t>
      </w:r>
      <w:r w:rsidR="00401E0D" w:rsidRPr="00AA5DDC">
        <w:rPr>
          <w:rFonts w:ascii="Arial" w:eastAsia="Calibri" w:hAnsi="Arial" w:cs="Arial"/>
          <w:sz w:val="22"/>
          <w:lang w:val="es-CO"/>
        </w:rPr>
        <w:t xml:space="preserve"> </w:t>
      </w:r>
      <w:r w:rsidR="001D2215" w:rsidRPr="00AA5DDC">
        <w:rPr>
          <w:rFonts w:ascii="Arial" w:eastAsia="Calibri" w:hAnsi="Arial" w:cs="Arial"/>
          <w:sz w:val="22"/>
          <w:lang w:val="es-CO"/>
        </w:rPr>
        <w:t>Emitir concepto sobre las solicitudes de modificación, prórroga, suspensión, reinicio o terminación anticipada que se presenten. 10.</w:t>
      </w:r>
      <w:r w:rsidR="001D2215" w:rsidRPr="00AA5DDC">
        <w:rPr>
          <w:rFonts w:ascii="Arial" w:eastAsia="Calibri" w:hAnsi="Arial" w:cs="Arial"/>
          <w:sz w:val="22"/>
          <w:lang w:val="es-CO"/>
        </w:rPr>
        <w:tab/>
        <w:t>Verificar las condiciones especiales de ejecución, accesibilidad e inclusión establecidas en los documentos del proceso. 11.</w:t>
      </w:r>
      <w:r w:rsidR="001D2215" w:rsidRPr="00AA5DDC">
        <w:rPr>
          <w:rFonts w:ascii="Arial" w:eastAsia="Calibri" w:hAnsi="Arial" w:cs="Arial"/>
          <w:sz w:val="22"/>
          <w:lang w:val="es-CO"/>
        </w:rPr>
        <w:tab/>
        <w:t>Elaborar o suscribir los informes, actas y demás documentos propios del seguimiento y cierre del convenio. 12.</w:t>
      </w:r>
      <w:r w:rsidR="00401E0D" w:rsidRPr="00AA5DDC">
        <w:rPr>
          <w:rFonts w:ascii="Arial" w:eastAsia="Calibri" w:hAnsi="Arial" w:cs="Arial"/>
          <w:sz w:val="22"/>
          <w:lang w:val="es-CO"/>
        </w:rPr>
        <w:t xml:space="preserve"> </w:t>
      </w:r>
      <w:r w:rsidR="001D2215" w:rsidRPr="00AA5DDC">
        <w:rPr>
          <w:rFonts w:ascii="Arial" w:eastAsia="Calibri" w:hAnsi="Arial" w:cs="Arial"/>
          <w:sz w:val="22"/>
          <w:lang w:val="es-CO"/>
        </w:rPr>
        <w:t>Verificar la entrega y correcta conservación de los soportes técnicos, administrativos, financieros y contables requeridos para la liquidación.</w:t>
      </w:r>
      <w:r w:rsidR="00401E0D" w:rsidRPr="00AA5DDC">
        <w:rPr>
          <w:rFonts w:ascii="Arial" w:eastAsia="Calibri" w:hAnsi="Arial" w:cs="Arial"/>
          <w:sz w:val="22"/>
          <w:lang w:val="es-CO"/>
        </w:rPr>
        <w:t xml:space="preserve"> </w:t>
      </w:r>
      <w:r w:rsidR="001D2215" w:rsidRPr="00AA5DDC">
        <w:rPr>
          <w:rFonts w:ascii="Arial" w:eastAsia="Calibri" w:hAnsi="Arial" w:cs="Arial"/>
          <w:sz w:val="22"/>
          <w:lang w:val="es-CO"/>
        </w:rPr>
        <w:t>La supervisión conjunta será ejercida de manera coordinada por los supervisores designados, quienes serán responsables del seguimiento dentro del ámbito de sus competencias y dejarán constancia de sus actuaciones en los documentos del convenio.</w:t>
      </w:r>
      <w:r w:rsidRPr="00AA5DDC">
        <w:rPr>
          <w:rFonts w:asciiTheme="majorHAnsi" w:eastAsia="Arial" w:hAnsiTheme="majorHAnsi" w:cstheme="majorHAnsi"/>
          <w:b/>
          <w:sz w:val="22"/>
          <w:szCs w:val="20"/>
          <w:lang w:val="es-CO"/>
        </w:rPr>
        <w:t xml:space="preserve"> CLÁUSULA DÉCIMA </w:t>
      </w:r>
      <w:r w:rsidR="00401E0D" w:rsidRPr="00AA5DDC">
        <w:rPr>
          <w:rFonts w:asciiTheme="majorHAnsi" w:eastAsia="Arial" w:hAnsiTheme="majorHAnsi" w:cstheme="majorHAnsi"/>
          <w:b/>
          <w:sz w:val="22"/>
          <w:szCs w:val="20"/>
          <w:lang w:val="es-CO"/>
        </w:rPr>
        <w:t>PRIMEA</w:t>
      </w:r>
      <w:r w:rsidRPr="00AA5DDC">
        <w:rPr>
          <w:rFonts w:asciiTheme="majorHAnsi" w:eastAsia="Arial" w:hAnsiTheme="majorHAnsi" w:cstheme="majorHAnsi"/>
          <w:b/>
          <w:sz w:val="22"/>
          <w:szCs w:val="20"/>
          <w:lang w:val="es-CO"/>
        </w:rPr>
        <w:t xml:space="preserve">. </w:t>
      </w:r>
      <w:r w:rsidRPr="00AA5DDC">
        <w:rPr>
          <w:rFonts w:asciiTheme="majorHAnsi" w:hAnsiTheme="majorHAnsi" w:cstheme="majorHAnsi"/>
          <w:b/>
          <w:bCs/>
          <w:sz w:val="22"/>
          <w:szCs w:val="20"/>
          <w:lang w:val="es-CO"/>
        </w:rPr>
        <w:t xml:space="preserve">CONTROL FISCAL DEL CONVENIO. </w:t>
      </w:r>
      <w:r w:rsidRPr="00AA5DDC">
        <w:rPr>
          <w:rFonts w:asciiTheme="majorHAnsi" w:hAnsiTheme="majorHAnsi" w:cstheme="majorHAnsi"/>
          <w:sz w:val="22"/>
          <w:szCs w:val="20"/>
          <w:lang w:val="es-CO"/>
        </w:rPr>
        <w:t>La Contraloría de Santander, ejercerá el control de conformidad con lo establecido en el artículo 267 de la Constitución Política de Colombia y demás normas concordantes.</w:t>
      </w:r>
      <w:r w:rsidRPr="00AA5DDC">
        <w:rPr>
          <w:rFonts w:asciiTheme="majorHAnsi" w:eastAsia="Arial" w:hAnsiTheme="majorHAnsi" w:cstheme="majorHAnsi"/>
          <w:b/>
          <w:sz w:val="22"/>
          <w:szCs w:val="20"/>
          <w:lang w:val="es-CO"/>
        </w:rPr>
        <w:t xml:space="preserve"> CLÁUSULA DÉCIMA </w:t>
      </w:r>
      <w:r w:rsidR="00207BD0" w:rsidRPr="00AA5DDC">
        <w:rPr>
          <w:rFonts w:asciiTheme="majorHAnsi" w:eastAsia="Arial" w:hAnsiTheme="majorHAnsi" w:cstheme="majorHAnsi"/>
          <w:b/>
          <w:sz w:val="22"/>
          <w:szCs w:val="20"/>
          <w:lang w:val="es-CO"/>
        </w:rPr>
        <w:t>SEGUNDA</w:t>
      </w:r>
      <w:r w:rsidRPr="00AA5DDC">
        <w:rPr>
          <w:rFonts w:asciiTheme="majorHAnsi" w:eastAsia="Arial" w:hAnsiTheme="majorHAnsi" w:cstheme="majorHAnsi"/>
          <w:b/>
          <w:sz w:val="22"/>
          <w:szCs w:val="20"/>
          <w:lang w:val="es-CO"/>
        </w:rPr>
        <w:t xml:space="preserve">. </w:t>
      </w:r>
      <w:r w:rsidRPr="00AA5DDC">
        <w:rPr>
          <w:rFonts w:asciiTheme="majorHAnsi" w:hAnsiTheme="majorHAnsi" w:cstheme="majorHAnsi"/>
          <w:b/>
          <w:bCs/>
          <w:sz w:val="22"/>
          <w:szCs w:val="20"/>
          <w:lang w:val="es-CO"/>
        </w:rPr>
        <w:t xml:space="preserve">VEEDURÍAS. </w:t>
      </w:r>
      <w:r w:rsidRPr="00AA5DDC">
        <w:rPr>
          <w:rFonts w:asciiTheme="majorHAnsi" w:hAnsiTheme="majorHAnsi" w:cstheme="majorHAnsi"/>
          <w:bCs/>
          <w:sz w:val="22"/>
          <w:szCs w:val="20"/>
          <w:lang w:val="es-CO"/>
        </w:rPr>
        <w:t xml:space="preserve">El Municipio y la </w:t>
      </w:r>
      <w:r w:rsidR="00EB20D9" w:rsidRPr="00AA5DDC">
        <w:rPr>
          <w:rFonts w:asciiTheme="majorHAnsi" w:hAnsiTheme="majorHAnsi" w:cstheme="majorHAnsi"/>
          <w:bCs/>
          <w:sz w:val="22"/>
          <w:szCs w:val="20"/>
          <w:lang w:val="es-CO"/>
        </w:rPr>
        <w:t>ESAL</w:t>
      </w:r>
      <w:r w:rsidRPr="00AA5DDC">
        <w:rPr>
          <w:rFonts w:asciiTheme="majorHAnsi" w:hAnsiTheme="majorHAnsi" w:cstheme="majorHAnsi"/>
          <w:bCs/>
          <w:sz w:val="22"/>
          <w:szCs w:val="20"/>
          <w:lang w:val="es-CO"/>
        </w:rPr>
        <w:t xml:space="preserve"> </w:t>
      </w:r>
      <w:r w:rsidRPr="00AA5DDC">
        <w:rPr>
          <w:rFonts w:asciiTheme="majorHAnsi" w:hAnsiTheme="majorHAnsi" w:cstheme="majorHAnsi"/>
          <w:sz w:val="22"/>
          <w:szCs w:val="20"/>
          <w:lang w:val="es-CO"/>
        </w:rPr>
        <w:t xml:space="preserve">se comprometen a facilitar a las veedurías la información necesaria sobre la ejecución del convenio. </w:t>
      </w:r>
      <w:r w:rsidRPr="00AA5DDC">
        <w:rPr>
          <w:rFonts w:asciiTheme="majorHAnsi" w:eastAsia="Arial" w:hAnsiTheme="majorHAnsi" w:cstheme="majorHAnsi"/>
          <w:b/>
          <w:sz w:val="22"/>
          <w:szCs w:val="20"/>
          <w:lang w:val="es-CO"/>
        </w:rPr>
        <w:t xml:space="preserve">CLÁUSULA DÉCIMA </w:t>
      </w:r>
      <w:r w:rsidR="00A50224" w:rsidRPr="00AA5DDC">
        <w:rPr>
          <w:rFonts w:asciiTheme="majorHAnsi" w:eastAsia="Arial" w:hAnsiTheme="majorHAnsi" w:cstheme="majorHAnsi"/>
          <w:b/>
          <w:sz w:val="22"/>
          <w:szCs w:val="20"/>
          <w:lang w:val="es-CO"/>
        </w:rPr>
        <w:t>TERCERA</w:t>
      </w:r>
      <w:r w:rsidRPr="00AA5DDC">
        <w:rPr>
          <w:rFonts w:asciiTheme="majorHAnsi" w:eastAsia="Arial" w:hAnsiTheme="majorHAnsi" w:cstheme="majorHAnsi"/>
          <w:b/>
          <w:sz w:val="22"/>
          <w:szCs w:val="20"/>
          <w:lang w:val="es-CO"/>
        </w:rPr>
        <w:t xml:space="preserve">. </w:t>
      </w:r>
      <w:r w:rsidR="00A50224" w:rsidRPr="00AA5DDC">
        <w:rPr>
          <w:rFonts w:asciiTheme="majorHAnsi" w:hAnsiTheme="majorHAnsi" w:cstheme="majorHAnsi"/>
          <w:b/>
          <w:bCs/>
          <w:sz w:val="22"/>
          <w:szCs w:val="20"/>
          <w:lang w:val="es-CO"/>
        </w:rPr>
        <w:t>AUTONOMÍA Y RELACIÓN LABORAL.</w:t>
      </w:r>
      <w:r w:rsidR="00A50224" w:rsidRPr="00AA5DDC">
        <w:rPr>
          <w:rFonts w:asciiTheme="majorHAnsi" w:hAnsiTheme="majorHAnsi" w:cstheme="majorHAnsi"/>
          <w:sz w:val="22"/>
          <w:szCs w:val="20"/>
          <w:lang w:val="es-CO"/>
        </w:rPr>
        <w:t xml:space="preserve"> La ESAL ejecutará el convenio con autonomía técnica, administrativa y operativa. El convenio no genera relación laboral entre el Municipio y la ESAL, ni con el personal que esta vincule para su ejecución. La ESAL será responsable de las obligaciones laborales, de seguridad social y demás cargas derivadas de las modalidades de vinculación que utilice</w:t>
      </w:r>
      <w:r w:rsidRPr="00AA5DDC">
        <w:rPr>
          <w:rFonts w:asciiTheme="majorHAnsi" w:hAnsiTheme="majorHAnsi" w:cstheme="majorHAnsi"/>
          <w:bCs/>
          <w:sz w:val="22"/>
          <w:szCs w:val="20"/>
          <w:lang w:val="es-CO"/>
        </w:rPr>
        <w:t xml:space="preserve">. </w:t>
      </w:r>
      <w:r w:rsidRPr="00AA5DDC">
        <w:rPr>
          <w:rFonts w:asciiTheme="majorHAnsi" w:eastAsia="Arial" w:hAnsiTheme="majorHAnsi" w:cstheme="majorHAnsi"/>
          <w:b/>
          <w:sz w:val="22"/>
          <w:szCs w:val="20"/>
          <w:lang w:val="es-CO"/>
        </w:rPr>
        <w:t xml:space="preserve">CLÁUSULA DÉCIMA </w:t>
      </w:r>
      <w:r w:rsidR="00342842" w:rsidRPr="00AA5DDC">
        <w:rPr>
          <w:rFonts w:asciiTheme="majorHAnsi" w:eastAsia="Arial" w:hAnsiTheme="majorHAnsi" w:cstheme="majorHAnsi"/>
          <w:b/>
          <w:sz w:val="22"/>
          <w:szCs w:val="20"/>
          <w:lang w:val="es-CO"/>
        </w:rPr>
        <w:t>CUARTA</w:t>
      </w:r>
      <w:r w:rsidRPr="00AA5DDC">
        <w:rPr>
          <w:rFonts w:asciiTheme="majorHAnsi" w:eastAsia="Arial" w:hAnsiTheme="majorHAnsi" w:cstheme="majorHAnsi"/>
          <w:b/>
          <w:sz w:val="22"/>
          <w:szCs w:val="20"/>
          <w:lang w:val="es-CO"/>
        </w:rPr>
        <w:t xml:space="preserve">. </w:t>
      </w:r>
      <w:r w:rsidRPr="00AA5DDC">
        <w:rPr>
          <w:rFonts w:asciiTheme="majorHAnsi" w:hAnsiTheme="majorHAnsi" w:cstheme="majorHAnsi"/>
          <w:b/>
          <w:bCs/>
          <w:sz w:val="22"/>
          <w:szCs w:val="20"/>
          <w:lang w:val="es-CO"/>
        </w:rPr>
        <w:t xml:space="preserve">GARANTÍA. </w:t>
      </w:r>
      <w:r w:rsidR="00D17072" w:rsidRPr="00AA5DDC">
        <w:rPr>
          <w:rFonts w:asciiTheme="majorHAnsi" w:hAnsiTheme="majorHAnsi" w:cstheme="majorHAnsi"/>
          <w:b/>
          <w:bCs/>
          <w:sz w:val="22"/>
          <w:szCs w:val="20"/>
          <w:lang w:val="es-CO"/>
        </w:rPr>
        <w:t>1</w:t>
      </w:r>
      <w:r w:rsidR="00342842" w:rsidRPr="00AA5DDC">
        <w:rPr>
          <w:rFonts w:asciiTheme="majorHAnsi" w:hAnsiTheme="majorHAnsi" w:cstheme="majorHAnsi"/>
          <w:b/>
          <w:bCs/>
          <w:sz w:val="22"/>
          <w:szCs w:val="20"/>
          <w:lang w:val="es-CO"/>
        </w:rPr>
        <w:t>4</w:t>
      </w:r>
      <w:r w:rsidR="00D17072" w:rsidRPr="00AA5DDC">
        <w:rPr>
          <w:rFonts w:asciiTheme="majorHAnsi" w:hAnsiTheme="majorHAnsi" w:cstheme="majorHAnsi"/>
          <w:b/>
          <w:bCs/>
          <w:sz w:val="22"/>
          <w:szCs w:val="20"/>
          <w:lang w:val="es-CO"/>
        </w:rPr>
        <w:t xml:space="preserve">.1. </w:t>
      </w:r>
      <w:r w:rsidR="000E5D94" w:rsidRPr="00AA5DDC">
        <w:rPr>
          <w:rFonts w:asciiTheme="majorHAnsi" w:hAnsiTheme="majorHAnsi" w:cstheme="majorHAnsi"/>
          <w:b/>
          <w:sz w:val="22"/>
          <w:szCs w:val="20"/>
          <w:lang w:val="es-CO"/>
        </w:rPr>
        <w:t>Garantía de c</w:t>
      </w:r>
      <w:r w:rsidR="00B855BA" w:rsidRPr="00AA5DDC">
        <w:rPr>
          <w:rFonts w:asciiTheme="majorHAnsi" w:hAnsiTheme="majorHAnsi" w:cstheme="majorHAnsi"/>
          <w:b/>
          <w:sz w:val="22"/>
          <w:szCs w:val="20"/>
          <w:lang w:val="es-CO"/>
        </w:rPr>
        <w:t>u</w:t>
      </w:r>
      <w:r w:rsidR="000E5D94" w:rsidRPr="00AA5DDC">
        <w:rPr>
          <w:rFonts w:asciiTheme="majorHAnsi" w:hAnsiTheme="majorHAnsi" w:cstheme="majorHAnsi"/>
          <w:b/>
          <w:sz w:val="22"/>
          <w:szCs w:val="20"/>
          <w:lang w:val="es-CO"/>
        </w:rPr>
        <w:t>mplimiento</w:t>
      </w:r>
      <w:r w:rsidRPr="00AA5DDC">
        <w:rPr>
          <w:rFonts w:asciiTheme="majorHAnsi" w:hAnsiTheme="majorHAnsi" w:cstheme="majorHAnsi"/>
          <w:b/>
          <w:sz w:val="22"/>
          <w:szCs w:val="20"/>
          <w:lang w:val="es-CO"/>
        </w:rPr>
        <w:t>.</w:t>
      </w:r>
      <w:r w:rsidR="000E5D94" w:rsidRPr="00AA5DDC">
        <w:rPr>
          <w:rFonts w:asciiTheme="majorHAnsi" w:hAnsiTheme="majorHAnsi" w:cstheme="majorHAnsi"/>
          <w:b/>
          <w:sz w:val="22"/>
          <w:szCs w:val="20"/>
          <w:lang w:val="es-CO"/>
        </w:rPr>
        <w:t xml:space="preserve"> </w:t>
      </w:r>
      <w:bookmarkStart w:id="5" w:name="_Hlk69808519"/>
      <w:r w:rsidR="000E5D94" w:rsidRPr="00AA5DDC">
        <w:rPr>
          <w:rFonts w:asciiTheme="majorHAnsi" w:eastAsia="Calibri" w:hAnsiTheme="majorHAnsi" w:cstheme="majorHAnsi"/>
          <w:color w:val="000000"/>
          <w:sz w:val="22"/>
          <w:szCs w:val="20"/>
          <w:lang w:val="es-CO"/>
        </w:rPr>
        <w:t xml:space="preserve">La Entidad Sin Ánimo de Lucro – ESAL constituirá a su costa y a favor del Municipio de </w:t>
      </w:r>
      <w:r w:rsidR="00331F1C" w:rsidRPr="00AA5DDC">
        <w:rPr>
          <w:rFonts w:asciiTheme="majorHAnsi" w:eastAsia="Calibri" w:hAnsiTheme="majorHAnsi" w:cstheme="majorHAnsi"/>
          <w:color w:val="000000"/>
          <w:sz w:val="22"/>
          <w:szCs w:val="20"/>
          <w:lang w:val="es-CO"/>
        </w:rPr>
        <w:t>Palmar</w:t>
      </w:r>
      <w:r w:rsidR="000E5D94" w:rsidRPr="00AA5DDC">
        <w:rPr>
          <w:rFonts w:asciiTheme="majorHAnsi" w:eastAsia="Calibri" w:hAnsiTheme="majorHAnsi" w:cstheme="majorHAnsi"/>
          <w:color w:val="000000"/>
          <w:sz w:val="22"/>
          <w:szCs w:val="20"/>
          <w:lang w:val="es-CO"/>
        </w:rPr>
        <w:t xml:space="preserve">, Santander, </w:t>
      </w:r>
      <w:r w:rsidR="00790D0C" w:rsidRPr="00AA5DDC">
        <w:rPr>
          <w:rFonts w:asciiTheme="majorHAnsi" w:eastAsia="Calibri" w:hAnsiTheme="majorHAnsi" w:cstheme="majorHAnsi"/>
          <w:color w:val="000000"/>
          <w:sz w:val="22"/>
          <w:szCs w:val="20"/>
          <w:lang w:val="es-CO"/>
        </w:rPr>
        <w:t xml:space="preserve">dentro de </w:t>
      </w:r>
      <w:r w:rsidR="005F098A" w:rsidRPr="00AA5DDC">
        <w:rPr>
          <w:rFonts w:asciiTheme="majorHAnsi" w:eastAsia="Calibri" w:hAnsiTheme="majorHAnsi" w:cstheme="majorHAnsi"/>
          <w:color w:val="000000"/>
          <w:sz w:val="22"/>
          <w:szCs w:val="20"/>
          <w:lang w:val="es-CO"/>
        </w:rPr>
        <w:t>dos (02</w:t>
      </w:r>
      <w:r w:rsidR="00790D0C" w:rsidRPr="00AA5DDC">
        <w:rPr>
          <w:rFonts w:asciiTheme="majorHAnsi" w:eastAsia="Calibri" w:hAnsiTheme="majorHAnsi" w:cstheme="majorHAnsi"/>
          <w:color w:val="000000"/>
          <w:sz w:val="22"/>
          <w:szCs w:val="20"/>
          <w:lang w:val="es-CO"/>
        </w:rPr>
        <w:t>) día</w:t>
      </w:r>
      <w:r w:rsidR="005C7575" w:rsidRPr="00AA5DDC">
        <w:rPr>
          <w:rFonts w:asciiTheme="majorHAnsi" w:eastAsia="Calibri" w:hAnsiTheme="majorHAnsi" w:cstheme="majorHAnsi"/>
          <w:color w:val="000000"/>
          <w:sz w:val="22"/>
          <w:szCs w:val="20"/>
          <w:lang w:val="es-CO"/>
        </w:rPr>
        <w:t>s</w:t>
      </w:r>
      <w:r w:rsidR="00790D0C" w:rsidRPr="00AA5DDC">
        <w:rPr>
          <w:rFonts w:asciiTheme="majorHAnsi" w:eastAsia="Calibri" w:hAnsiTheme="majorHAnsi" w:cstheme="majorHAnsi"/>
          <w:color w:val="000000"/>
          <w:sz w:val="22"/>
          <w:szCs w:val="20"/>
          <w:lang w:val="es-CO"/>
        </w:rPr>
        <w:t xml:space="preserve"> hábil</w:t>
      </w:r>
      <w:r w:rsidR="005C7575" w:rsidRPr="00AA5DDC">
        <w:rPr>
          <w:rFonts w:asciiTheme="majorHAnsi" w:eastAsia="Calibri" w:hAnsiTheme="majorHAnsi" w:cstheme="majorHAnsi"/>
          <w:color w:val="000000"/>
          <w:sz w:val="22"/>
          <w:szCs w:val="20"/>
          <w:lang w:val="es-CO"/>
        </w:rPr>
        <w:t>es</w:t>
      </w:r>
      <w:r w:rsidR="00790D0C" w:rsidRPr="00AA5DDC">
        <w:rPr>
          <w:rFonts w:asciiTheme="majorHAnsi" w:eastAsia="Calibri" w:hAnsiTheme="majorHAnsi" w:cstheme="majorHAnsi"/>
          <w:color w:val="000000"/>
          <w:sz w:val="22"/>
          <w:szCs w:val="20"/>
          <w:lang w:val="es-CO"/>
        </w:rPr>
        <w:t xml:space="preserve"> </w:t>
      </w:r>
      <w:r w:rsidR="000E5D94" w:rsidRPr="00AA5DDC">
        <w:rPr>
          <w:rFonts w:asciiTheme="majorHAnsi" w:eastAsia="Calibri" w:hAnsiTheme="majorHAnsi" w:cstheme="majorHAnsi"/>
          <w:color w:val="000000"/>
          <w:sz w:val="22"/>
          <w:szCs w:val="20"/>
          <w:lang w:val="es-CO"/>
        </w:rPr>
        <w:t xml:space="preserve">a partir de </w:t>
      </w:r>
      <w:r w:rsidR="002F389B" w:rsidRPr="00AA5DDC">
        <w:rPr>
          <w:rFonts w:asciiTheme="majorHAnsi" w:eastAsia="Calibri" w:hAnsiTheme="majorHAnsi" w:cstheme="majorHAnsi"/>
          <w:color w:val="000000"/>
          <w:sz w:val="22"/>
          <w:szCs w:val="20"/>
          <w:lang w:val="es-CO"/>
        </w:rPr>
        <w:t xml:space="preserve">la suscripción </w:t>
      </w:r>
      <w:r w:rsidR="000E5D94" w:rsidRPr="00AA5DDC">
        <w:rPr>
          <w:rFonts w:asciiTheme="majorHAnsi" w:eastAsia="Calibri" w:hAnsiTheme="majorHAnsi" w:cstheme="majorHAnsi"/>
          <w:color w:val="000000"/>
          <w:sz w:val="22"/>
          <w:szCs w:val="20"/>
          <w:lang w:val="es-CO"/>
        </w:rPr>
        <w:t>del convenio, como mecanismo de cobertura del riesgo, una garantía de cumplimiento que deberá contener los siguientes amparos: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6"/>
        <w:gridCol w:w="8842"/>
      </w:tblGrid>
      <w:tr w:rsidR="005D1551" w:rsidRPr="00AA5DDC" w14:paraId="0FE741AB" w14:textId="77777777" w:rsidTr="005D07DD">
        <w:trPr>
          <w:trHeight w:val="113"/>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bookmarkEnd w:id="5"/>
          <w:p w14:paraId="72309022" w14:textId="77777777" w:rsidR="005D1551" w:rsidRPr="00AA5DDC" w:rsidRDefault="005D1551" w:rsidP="005D1551">
            <w:pPr>
              <w:ind w:hanging="2"/>
              <w:jc w:val="left"/>
              <w:rPr>
                <w:rFonts w:ascii="Arial" w:eastAsia="Arial,Calibri" w:hAnsi="Arial" w:cs="Arial"/>
                <w:b/>
                <w:bCs/>
                <w:color w:val="FFFFFF"/>
                <w:sz w:val="16"/>
                <w:szCs w:val="16"/>
                <w:lang w:val="es-CO"/>
              </w:rPr>
            </w:pPr>
            <w:r w:rsidRPr="00AA5DDC">
              <w:rPr>
                <w:rFonts w:ascii="Arial" w:eastAsia="Arial,Calibri" w:hAnsi="Arial" w:cs="Arial"/>
                <w:b/>
                <w:bCs/>
                <w:color w:val="FFFFFF"/>
                <w:sz w:val="16"/>
                <w:szCs w:val="16"/>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4C1655D2" w14:textId="77777777" w:rsidR="005D1551" w:rsidRPr="00AA5DDC" w:rsidRDefault="005D1551" w:rsidP="005D1551">
            <w:pPr>
              <w:ind w:hanging="2"/>
              <w:jc w:val="left"/>
              <w:rPr>
                <w:rFonts w:ascii="Arial" w:eastAsia="Arial,Calibri" w:hAnsi="Arial" w:cs="Arial"/>
                <w:b/>
                <w:bCs/>
                <w:color w:val="FFFFFF"/>
                <w:sz w:val="16"/>
                <w:szCs w:val="16"/>
                <w:lang w:val="es-CO"/>
              </w:rPr>
            </w:pPr>
            <w:r w:rsidRPr="00AA5DDC">
              <w:rPr>
                <w:rFonts w:ascii="Arial" w:eastAsia="Arial,Calibri" w:hAnsi="Arial" w:cs="Arial"/>
                <w:b/>
                <w:bCs/>
                <w:color w:val="FFFFFF"/>
                <w:sz w:val="16"/>
                <w:szCs w:val="16"/>
                <w:lang w:val="es-CO"/>
              </w:rPr>
              <w:t xml:space="preserve">Condición </w:t>
            </w:r>
          </w:p>
        </w:tc>
      </w:tr>
      <w:tr w:rsidR="005D1551" w:rsidRPr="00AA5DDC" w14:paraId="75AACA94" w14:textId="77777777" w:rsidTr="005D07DD">
        <w:trPr>
          <w:trHeight w:val="11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CEF192" w14:textId="77777777" w:rsidR="005D1551" w:rsidRPr="00AA5DDC" w:rsidRDefault="005D1551" w:rsidP="005D1551">
            <w:pPr>
              <w:ind w:hanging="2"/>
              <w:jc w:val="left"/>
              <w:rPr>
                <w:rFonts w:ascii="Arial" w:eastAsia="Arial,Calibri" w:hAnsi="Arial" w:cs="Arial"/>
                <w:bCs/>
                <w:sz w:val="16"/>
                <w:szCs w:val="16"/>
                <w:lang w:val="es-CO" w:eastAsia="es-CO"/>
              </w:rPr>
            </w:pPr>
            <w:r w:rsidRPr="00AA5DDC">
              <w:rPr>
                <w:rFonts w:ascii="Arial" w:eastAsia="Arial,Calibri" w:hAnsi="Arial" w:cs="Arial"/>
                <w:bCs/>
                <w:sz w:val="16"/>
                <w:szCs w:val="16"/>
                <w:lang w:val="es-CO"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F164D92" w14:textId="77777777" w:rsidR="005D1551" w:rsidRPr="00AA5DDC" w:rsidRDefault="005D1551" w:rsidP="005F098A">
            <w:pPr>
              <w:ind w:hanging="2"/>
              <w:rPr>
                <w:rFonts w:ascii="Arial" w:eastAsia="Arial,Calibri" w:hAnsi="Arial" w:cs="Arial"/>
                <w:bCs/>
                <w:sz w:val="16"/>
                <w:szCs w:val="16"/>
                <w:lang w:val="es-CO" w:eastAsia="es-CO"/>
              </w:rPr>
            </w:pPr>
            <w:r w:rsidRPr="00AA5DDC">
              <w:rPr>
                <w:rFonts w:ascii="Arial" w:eastAsia="Arial,Calibri" w:hAnsi="Arial" w:cs="Arial"/>
                <w:bCs/>
                <w:sz w:val="16"/>
                <w:szCs w:val="16"/>
                <w:lang w:val="es-CO" w:eastAsia="es-CO"/>
              </w:rPr>
              <w:t>Cualquiera de las siguientes, a saber: (i) contrato de seguro contenido en una póliza para entidades estatales, (ii) patrimonio autónomo, (iii) garantía bancaria.</w:t>
            </w:r>
          </w:p>
        </w:tc>
      </w:tr>
      <w:tr w:rsidR="005D1551" w:rsidRPr="00AA5DDC" w14:paraId="34D3544E" w14:textId="77777777" w:rsidTr="005D07DD">
        <w:trPr>
          <w:trHeight w:val="11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2A893A" w14:textId="77777777" w:rsidR="005D1551" w:rsidRPr="00AA5DDC" w:rsidRDefault="005D1551" w:rsidP="005D1551">
            <w:pPr>
              <w:ind w:hanging="2"/>
              <w:jc w:val="left"/>
              <w:rPr>
                <w:rFonts w:ascii="Arial" w:eastAsia="Arial,Calibri" w:hAnsi="Arial" w:cs="Arial"/>
                <w:bCs/>
                <w:sz w:val="16"/>
                <w:szCs w:val="16"/>
                <w:lang w:val="es-CO" w:eastAsia="es-CO"/>
              </w:rPr>
            </w:pPr>
            <w:r w:rsidRPr="00AA5DDC">
              <w:rPr>
                <w:rFonts w:ascii="Arial" w:eastAsia="Arial,Calibri" w:hAnsi="Arial" w:cs="Arial"/>
                <w:bCs/>
                <w:sz w:val="16"/>
                <w:szCs w:val="16"/>
                <w:lang w:val="es-CO"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EDF3A7A" w14:textId="77777777" w:rsidR="005D1551" w:rsidRPr="00AA5DDC" w:rsidRDefault="005D1551" w:rsidP="005F098A">
            <w:pPr>
              <w:ind w:hanging="2"/>
              <w:rPr>
                <w:rFonts w:ascii="Arial" w:eastAsia="Arial,Calibri" w:hAnsi="Arial" w:cs="Arial"/>
                <w:bCs/>
                <w:sz w:val="16"/>
                <w:szCs w:val="16"/>
                <w:lang w:val="es-CO" w:eastAsia="es-CO"/>
              </w:rPr>
            </w:pPr>
            <w:r w:rsidRPr="00AA5DDC">
              <w:rPr>
                <w:rFonts w:ascii="Arial" w:eastAsia="Times New Roman" w:hAnsi="Arial" w:cs="Arial"/>
                <w:color w:val="1A1818"/>
                <w:sz w:val="16"/>
                <w:szCs w:val="16"/>
                <w:lang w:val="es-CO" w:eastAsia="es-CO"/>
              </w:rPr>
              <w:t>Municipio de Palmar, Santander, identificado con NIT 800.099.818-5</w:t>
            </w:r>
          </w:p>
        </w:tc>
      </w:tr>
      <w:tr w:rsidR="005D1551" w:rsidRPr="00AA5DDC" w14:paraId="653AFBCA" w14:textId="77777777" w:rsidTr="00A41FCD">
        <w:trPr>
          <w:trHeight w:val="1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560316" w14:textId="77777777" w:rsidR="005D1551" w:rsidRPr="00AA5DDC" w:rsidRDefault="005D1551" w:rsidP="005D1551">
            <w:pPr>
              <w:ind w:hanging="2"/>
              <w:jc w:val="left"/>
              <w:rPr>
                <w:rFonts w:ascii="Arial" w:eastAsia="Arial,Calibri" w:hAnsi="Arial" w:cs="Arial"/>
                <w:bCs/>
                <w:color w:val="404040"/>
                <w:sz w:val="16"/>
                <w:szCs w:val="16"/>
                <w:lang w:val="es-CO" w:eastAsia="es-CO"/>
              </w:rPr>
            </w:pPr>
            <w:r w:rsidRPr="00AA5DDC">
              <w:rPr>
                <w:rFonts w:ascii="Arial" w:eastAsia="Arial,Calibri" w:hAnsi="Arial" w:cs="Arial"/>
                <w:bCs/>
                <w:sz w:val="16"/>
                <w:szCs w:val="16"/>
                <w:lang w:val="es-CO"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W w:w="48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3"/>
              <w:gridCol w:w="2591"/>
              <w:gridCol w:w="1824"/>
            </w:tblGrid>
            <w:tr w:rsidR="005D1551" w:rsidRPr="00AA5DDC" w14:paraId="0F6D79D4" w14:textId="77777777" w:rsidTr="005F098A">
              <w:tc>
                <w:tcPr>
                  <w:tcW w:w="2381" w:type="pct"/>
                  <w:tcBorders>
                    <w:top w:val="single" w:sz="4" w:space="0" w:color="auto"/>
                    <w:left w:val="single" w:sz="4" w:space="0" w:color="auto"/>
                    <w:bottom w:val="single" w:sz="4" w:space="0" w:color="auto"/>
                    <w:right w:val="single" w:sz="4" w:space="0" w:color="auto"/>
                  </w:tcBorders>
                  <w:shd w:val="clear" w:color="auto" w:fill="404040"/>
                  <w:hideMark/>
                </w:tcPr>
                <w:p w14:paraId="40C13929" w14:textId="77777777" w:rsidR="005D1551" w:rsidRPr="00AA5DDC" w:rsidRDefault="005D1551" w:rsidP="005D1551">
                  <w:pPr>
                    <w:ind w:hanging="2"/>
                    <w:jc w:val="left"/>
                    <w:rPr>
                      <w:rFonts w:ascii="Arial" w:eastAsia="Arial,Calibri" w:hAnsi="Arial" w:cs="Arial"/>
                      <w:b/>
                      <w:bCs/>
                      <w:color w:val="FFFFFF"/>
                      <w:sz w:val="16"/>
                      <w:szCs w:val="16"/>
                      <w:lang w:val="es-CO" w:eastAsia="es-CO"/>
                    </w:rPr>
                  </w:pPr>
                  <w:r w:rsidRPr="00AA5DDC">
                    <w:rPr>
                      <w:rFonts w:ascii="Arial" w:eastAsia="Arial,Calibri" w:hAnsi="Arial" w:cs="Arial"/>
                      <w:b/>
                      <w:bCs/>
                      <w:color w:val="FFFFFF"/>
                      <w:sz w:val="16"/>
                      <w:szCs w:val="16"/>
                      <w:lang w:val="es-CO" w:eastAsia="es-CO"/>
                    </w:rPr>
                    <w:t>Amparo</w:t>
                  </w:r>
                </w:p>
              </w:tc>
              <w:tc>
                <w:tcPr>
                  <w:tcW w:w="1537" w:type="pct"/>
                  <w:tcBorders>
                    <w:top w:val="single" w:sz="4" w:space="0" w:color="auto"/>
                    <w:left w:val="single" w:sz="4" w:space="0" w:color="auto"/>
                    <w:bottom w:val="single" w:sz="4" w:space="0" w:color="auto"/>
                    <w:right w:val="single" w:sz="4" w:space="0" w:color="auto"/>
                  </w:tcBorders>
                  <w:shd w:val="clear" w:color="auto" w:fill="404040"/>
                  <w:hideMark/>
                </w:tcPr>
                <w:p w14:paraId="4FBAAF63" w14:textId="77777777" w:rsidR="005D1551" w:rsidRPr="00AA5DDC" w:rsidRDefault="005D1551" w:rsidP="005D1551">
                  <w:pPr>
                    <w:ind w:hanging="2"/>
                    <w:jc w:val="left"/>
                    <w:rPr>
                      <w:rFonts w:ascii="Arial" w:eastAsia="Arial,Calibri" w:hAnsi="Arial" w:cs="Arial"/>
                      <w:b/>
                      <w:bCs/>
                      <w:color w:val="FFFFFF"/>
                      <w:sz w:val="16"/>
                      <w:szCs w:val="16"/>
                      <w:lang w:val="es-CO" w:eastAsia="es-CO"/>
                    </w:rPr>
                  </w:pPr>
                  <w:r w:rsidRPr="00AA5DDC">
                    <w:rPr>
                      <w:rFonts w:ascii="Arial" w:eastAsia="Arial,Calibri" w:hAnsi="Arial" w:cs="Arial"/>
                      <w:b/>
                      <w:bCs/>
                      <w:color w:val="FFFFFF"/>
                      <w:sz w:val="16"/>
                      <w:szCs w:val="16"/>
                      <w:lang w:val="es-CO" w:eastAsia="es-CO"/>
                    </w:rPr>
                    <w:t xml:space="preserve">Vigencia </w:t>
                  </w:r>
                </w:p>
              </w:tc>
              <w:tc>
                <w:tcPr>
                  <w:tcW w:w="1082" w:type="pct"/>
                  <w:tcBorders>
                    <w:top w:val="single" w:sz="4" w:space="0" w:color="auto"/>
                    <w:left w:val="single" w:sz="4" w:space="0" w:color="auto"/>
                    <w:bottom w:val="single" w:sz="4" w:space="0" w:color="auto"/>
                    <w:right w:val="single" w:sz="4" w:space="0" w:color="auto"/>
                  </w:tcBorders>
                  <w:shd w:val="clear" w:color="auto" w:fill="404040"/>
                  <w:hideMark/>
                </w:tcPr>
                <w:p w14:paraId="47E74C78" w14:textId="77777777" w:rsidR="005D1551" w:rsidRPr="00AA5DDC" w:rsidRDefault="005D1551" w:rsidP="005D1551">
                  <w:pPr>
                    <w:ind w:hanging="2"/>
                    <w:jc w:val="left"/>
                    <w:rPr>
                      <w:rFonts w:ascii="Arial" w:eastAsia="Arial,Calibri" w:hAnsi="Arial" w:cs="Arial"/>
                      <w:b/>
                      <w:bCs/>
                      <w:color w:val="FFFFFF"/>
                      <w:sz w:val="16"/>
                      <w:szCs w:val="16"/>
                      <w:lang w:val="es-CO" w:eastAsia="es-CO"/>
                    </w:rPr>
                  </w:pPr>
                  <w:r w:rsidRPr="00AA5DDC">
                    <w:rPr>
                      <w:rFonts w:ascii="Arial" w:eastAsia="Arial,Calibri" w:hAnsi="Arial" w:cs="Arial"/>
                      <w:b/>
                      <w:bCs/>
                      <w:color w:val="FFFFFF"/>
                      <w:sz w:val="16"/>
                      <w:szCs w:val="16"/>
                      <w:lang w:val="es-CO" w:eastAsia="es-CO"/>
                    </w:rPr>
                    <w:t>Valor Asegurado</w:t>
                  </w:r>
                </w:p>
              </w:tc>
            </w:tr>
            <w:tr w:rsidR="00A41FCD" w:rsidRPr="00AA5DDC" w14:paraId="7512AC84" w14:textId="77777777" w:rsidTr="001660D8">
              <w:tc>
                <w:tcPr>
                  <w:tcW w:w="2381" w:type="pct"/>
                  <w:tcBorders>
                    <w:top w:val="single" w:sz="4" w:space="0" w:color="auto"/>
                    <w:left w:val="single" w:sz="4" w:space="0" w:color="auto"/>
                    <w:bottom w:val="single" w:sz="4" w:space="0" w:color="auto"/>
                    <w:right w:val="single" w:sz="4" w:space="0" w:color="auto"/>
                  </w:tcBorders>
                  <w:vAlign w:val="center"/>
                  <w:hideMark/>
                </w:tcPr>
                <w:p w14:paraId="75E77282" w14:textId="62E1102A" w:rsidR="00A41FCD" w:rsidRPr="00AA5DDC" w:rsidRDefault="00A41FCD" w:rsidP="00A41FCD">
                  <w:pPr>
                    <w:ind w:hanging="2"/>
                    <w:rPr>
                      <w:rFonts w:ascii="Arial" w:eastAsia="Arial,Calibri" w:hAnsi="Arial" w:cs="Arial"/>
                      <w:bCs/>
                      <w:sz w:val="16"/>
                      <w:szCs w:val="16"/>
                      <w:lang w:val="es-CO" w:eastAsia="es-CO"/>
                    </w:rPr>
                  </w:pPr>
                  <w:r w:rsidRPr="00AA5DDC">
                    <w:rPr>
                      <w:rFonts w:ascii="Arial" w:eastAsia="Arial,Calibri" w:hAnsi="Arial" w:cs="Arial"/>
                      <w:b/>
                      <w:bCs/>
                      <w:sz w:val="16"/>
                      <w:szCs w:val="16"/>
                      <w:lang w:eastAsia="es-CO"/>
                    </w:rPr>
                    <w:t>Cumplimiento general</w:t>
                  </w:r>
                  <w:r w:rsidRPr="00AA5DDC">
                    <w:rPr>
                      <w:rFonts w:ascii="Arial" w:eastAsia="Arial,Calibri" w:hAnsi="Arial" w:cs="Arial"/>
                      <w:bCs/>
                      <w:sz w:val="16"/>
                      <w:szCs w:val="16"/>
                      <w:lang w:eastAsia="es-CO"/>
                    </w:rPr>
                    <w:t xml:space="preserve"> del convenio y el pago de las multas y la cláusula penal pecuniaria que se le impongan</w:t>
                  </w:r>
                </w:p>
              </w:tc>
              <w:tc>
                <w:tcPr>
                  <w:tcW w:w="1537" w:type="pct"/>
                  <w:tcBorders>
                    <w:top w:val="single" w:sz="4" w:space="0" w:color="auto"/>
                    <w:left w:val="single" w:sz="4" w:space="0" w:color="auto"/>
                    <w:bottom w:val="single" w:sz="4" w:space="0" w:color="auto"/>
                    <w:right w:val="single" w:sz="4" w:space="0" w:color="auto"/>
                  </w:tcBorders>
                  <w:vAlign w:val="center"/>
                  <w:hideMark/>
                </w:tcPr>
                <w:p w14:paraId="4B20E3C8" w14:textId="05560E38" w:rsidR="00A41FCD" w:rsidRPr="00AA5DDC" w:rsidRDefault="00A41FCD" w:rsidP="00A41FCD">
                  <w:pPr>
                    <w:ind w:hanging="2"/>
                    <w:rPr>
                      <w:rFonts w:ascii="Arial" w:eastAsia="Arial,Calibri" w:hAnsi="Arial" w:cs="Arial"/>
                      <w:bCs/>
                      <w:sz w:val="16"/>
                      <w:szCs w:val="16"/>
                      <w:lang w:val="es-CO" w:eastAsia="es-CO"/>
                    </w:rPr>
                  </w:pPr>
                  <w:r w:rsidRPr="00AA5DDC">
                    <w:rPr>
                      <w:rFonts w:ascii="Arial" w:eastAsia="Arial,Calibri" w:hAnsi="Arial" w:cs="Arial"/>
                      <w:sz w:val="16"/>
                      <w:szCs w:val="16"/>
                    </w:rPr>
                    <w:t>El término de duración del convenio y cuatro (04) meses más.</w:t>
                  </w:r>
                </w:p>
              </w:tc>
              <w:tc>
                <w:tcPr>
                  <w:tcW w:w="1082" w:type="pct"/>
                  <w:tcBorders>
                    <w:top w:val="single" w:sz="4" w:space="0" w:color="auto"/>
                    <w:left w:val="single" w:sz="4" w:space="0" w:color="auto"/>
                    <w:bottom w:val="single" w:sz="4" w:space="0" w:color="auto"/>
                    <w:right w:val="single" w:sz="4" w:space="0" w:color="auto"/>
                  </w:tcBorders>
                  <w:vAlign w:val="center"/>
                  <w:hideMark/>
                </w:tcPr>
                <w:p w14:paraId="47CF418D" w14:textId="3FFE0DC0" w:rsidR="00A41FCD" w:rsidRPr="00AA5DDC" w:rsidRDefault="00A41FCD" w:rsidP="00A41FCD">
                  <w:pPr>
                    <w:ind w:hanging="2"/>
                    <w:rPr>
                      <w:rFonts w:ascii="Arial" w:eastAsia="Arial,Calibri" w:hAnsi="Arial" w:cs="Arial"/>
                      <w:sz w:val="16"/>
                      <w:szCs w:val="16"/>
                      <w:lang w:val="es-CO" w:eastAsia="es-CO"/>
                    </w:rPr>
                  </w:pPr>
                  <w:r w:rsidRPr="00AA5DDC">
                    <w:rPr>
                      <w:rFonts w:ascii="Arial" w:eastAsia="Arial,Calibri" w:hAnsi="Arial" w:cs="Arial"/>
                      <w:color w:val="1A1818"/>
                      <w:sz w:val="16"/>
                      <w:szCs w:val="16"/>
                      <w:lang w:eastAsia="es-CO"/>
                    </w:rPr>
                    <w:t>20% del valor del convenio.</w:t>
                  </w:r>
                </w:p>
              </w:tc>
            </w:tr>
            <w:tr w:rsidR="00A41FCD" w:rsidRPr="00AA5DDC" w14:paraId="02BFB574" w14:textId="77777777" w:rsidTr="001660D8">
              <w:tc>
                <w:tcPr>
                  <w:tcW w:w="2381" w:type="pct"/>
                  <w:tcBorders>
                    <w:top w:val="single" w:sz="4" w:space="0" w:color="auto"/>
                    <w:left w:val="single" w:sz="4" w:space="0" w:color="auto"/>
                    <w:bottom w:val="single" w:sz="4" w:space="0" w:color="auto"/>
                    <w:right w:val="single" w:sz="4" w:space="0" w:color="auto"/>
                  </w:tcBorders>
                  <w:vAlign w:val="center"/>
                  <w:hideMark/>
                </w:tcPr>
                <w:p w14:paraId="0A78257B" w14:textId="2A0F91F5" w:rsidR="00A41FCD" w:rsidRPr="00AA5DDC" w:rsidRDefault="00A41FCD" w:rsidP="00A41FCD">
                  <w:pPr>
                    <w:ind w:hanging="2"/>
                    <w:rPr>
                      <w:rFonts w:ascii="Arial" w:eastAsia="Arial,Calibri" w:hAnsi="Arial" w:cs="Arial"/>
                      <w:bCs/>
                      <w:sz w:val="16"/>
                      <w:szCs w:val="16"/>
                      <w:lang w:val="es-CO" w:eastAsia="es-CO"/>
                    </w:rPr>
                  </w:pPr>
                  <w:r w:rsidRPr="00AA5DDC">
                    <w:rPr>
                      <w:rFonts w:ascii="Arial" w:eastAsia="Arial,Calibri" w:hAnsi="Arial" w:cs="Arial"/>
                      <w:b/>
                      <w:bCs/>
                      <w:sz w:val="16"/>
                      <w:szCs w:val="16"/>
                      <w:lang w:eastAsia="es-CO"/>
                    </w:rPr>
                    <w:t>Pago de salarios, prestaciones sociales legales e indemnizaciones laborales</w:t>
                  </w:r>
                  <w:r w:rsidRPr="00AA5DDC">
                    <w:rPr>
                      <w:rFonts w:ascii="Arial" w:eastAsia="Arial,Calibri" w:hAnsi="Arial" w:cs="Arial"/>
                      <w:bCs/>
                      <w:sz w:val="16"/>
                      <w:szCs w:val="16"/>
                      <w:lang w:eastAsia="es-CO"/>
                    </w:rPr>
                    <w:t xml:space="preserve"> del personal que el contratista haya de utilizar en el territorio nacional para la ejecución del convenio </w:t>
                  </w:r>
                </w:p>
              </w:tc>
              <w:tc>
                <w:tcPr>
                  <w:tcW w:w="1537" w:type="pct"/>
                  <w:tcBorders>
                    <w:top w:val="single" w:sz="4" w:space="0" w:color="auto"/>
                    <w:left w:val="single" w:sz="4" w:space="0" w:color="auto"/>
                    <w:bottom w:val="single" w:sz="4" w:space="0" w:color="auto"/>
                    <w:right w:val="single" w:sz="4" w:space="0" w:color="auto"/>
                  </w:tcBorders>
                  <w:vAlign w:val="center"/>
                  <w:hideMark/>
                </w:tcPr>
                <w:p w14:paraId="3E42A358" w14:textId="08677514" w:rsidR="00A41FCD" w:rsidRPr="00AA5DDC" w:rsidRDefault="00A41FCD" w:rsidP="00A41FCD">
                  <w:pPr>
                    <w:ind w:hanging="2"/>
                    <w:rPr>
                      <w:rFonts w:ascii="Arial" w:eastAsia="Arial,Calibri" w:hAnsi="Arial" w:cs="Arial"/>
                      <w:bCs/>
                      <w:sz w:val="16"/>
                      <w:szCs w:val="16"/>
                      <w:lang w:val="es-CO" w:eastAsia="es-CO"/>
                    </w:rPr>
                  </w:pPr>
                  <w:r w:rsidRPr="00AA5DDC">
                    <w:rPr>
                      <w:rFonts w:ascii="Arial" w:eastAsia="Arial,Calibri" w:hAnsi="Arial" w:cs="Arial"/>
                      <w:color w:val="1A1818"/>
                      <w:sz w:val="16"/>
                      <w:szCs w:val="16"/>
                      <w:lang w:eastAsia="es-CO"/>
                    </w:rPr>
                    <w:t>Plazo del convenio y tres (3) años más.</w:t>
                  </w:r>
                </w:p>
              </w:tc>
              <w:tc>
                <w:tcPr>
                  <w:tcW w:w="1082" w:type="pct"/>
                  <w:tcBorders>
                    <w:top w:val="single" w:sz="4" w:space="0" w:color="auto"/>
                    <w:left w:val="single" w:sz="4" w:space="0" w:color="auto"/>
                    <w:bottom w:val="single" w:sz="4" w:space="0" w:color="auto"/>
                    <w:right w:val="single" w:sz="4" w:space="0" w:color="auto"/>
                  </w:tcBorders>
                  <w:vAlign w:val="center"/>
                  <w:hideMark/>
                </w:tcPr>
                <w:p w14:paraId="1D8141A2" w14:textId="0AFE8506" w:rsidR="00A41FCD" w:rsidRPr="00AA5DDC" w:rsidRDefault="00A41FCD" w:rsidP="00A41FCD">
                  <w:pPr>
                    <w:ind w:hanging="2"/>
                    <w:rPr>
                      <w:rFonts w:ascii="Arial" w:eastAsia="Arial,Calibri" w:hAnsi="Arial" w:cs="Arial"/>
                      <w:sz w:val="16"/>
                      <w:szCs w:val="16"/>
                      <w:lang w:val="es-CO" w:eastAsia="es-CO"/>
                    </w:rPr>
                  </w:pPr>
                  <w:r w:rsidRPr="00AA5DDC">
                    <w:rPr>
                      <w:rFonts w:ascii="Arial" w:eastAsia="Arial,Calibri" w:hAnsi="Arial" w:cs="Arial"/>
                      <w:color w:val="1A1818"/>
                      <w:sz w:val="16"/>
                      <w:szCs w:val="16"/>
                      <w:lang w:eastAsia="es-CO"/>
                    </w:rPr>
                    <w:t>5% del valor del convenio</w:t>
                  </w:r>
                </w:p>
              </w:tc>
            </w:tr>
          </w:tbl>
          <w:p w14:paraId="39FACA98" w14:textId="77777777" w:rsidR="005D1551" w:rsidRPr="00AA5DDC" w:rsidRDefault="005D1551" w:rsidP="005D1551">
            <w:pPr>
              <w:ind w:hanging="2"/>
              <w:jc w:val="left"/>
              <w:rPr>
                <w:rFonts w:ascii="Arial" w:eastAsia="Arial,Calibri" w:hAnsi="Arial" w:cs="Arial"/>
                <w:bCs/>
                <w:sz w:val="16"/>
                <w:szCs w:val="16"/>
                <w:lang w:val="es-CO" w:eastAsia="es-CO"/>
              </w:rPr>
            </w:pPr>
          </w:p>
        </w:tc>
      </w:tr>
      <w:tr w:rsidR="005D1551" w:rsidRPr="00AA5DDC" w14:paraId="5FAF73F7" w14:textId="77777777" w:rsidTr="005D07DD">
        <w:trPr>
          <w:trHeight w:val="11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DA54AB" w14:textId="77777777" w:rsidR="005D1551" w:rsidRPr="00AA5DDC" w:rsidRDefault="005D1551" w:rsidP="005D1551">
            <w:pPr>
              <w:ind w:hanging="2"/>
              <w:jc w:val="left"/>
              <w:rPr>
                <w:rFonts w:ascii="Arial" w:eastAsia="Arial,Calibri" w:hAnsi="Arial" w:cs="Arial"/>
                <w:bCs/>
                <w:color w:val="404040"/>
                <w:sz w:val="16"/>
                <w:szCs w:val="16"/>
                <w:lang w:val="es-CO" w:eastAsia="es-CO"/>
              </w:rPr>
            </w:pPr>
            <w:r w:rsidRPr="00AA5DDC">
              <w:rPr>
                <w:rFonts w:ascii="Arial" w:eastAsia="Arial,Calibri" w:hAnsi="Arial" w:cs="Arial"/>
                <w:bCs/>
                <w:sz w:val="16"/>
                <w:szCs w:val="16"/>
                <w:lang w:val="es-CO"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EEE742" w14:textId="77777777" w:rsidR="005D1551" w:rsidRPr="00AA5DDC" w:rsidRDefault="005D1551" w:rsidP="005F098A">
            <w:pPr>
              <w:numPr>
                <w:ilvl w:val="0"/>
                <w:numId w:val="5"/>
              </w:numPr>
              <w:tabs>
                <w:tab w:val="left" w:pos="320"/>
              </w:tabs>
              <w:spacing w:after="160" w:line="259" w:lineRule="auto"/>
              <w:ind w:hanging="2"/>
              <w:contextualSpacing/>
              <w:rPr>
                <w:rFonts w:ascii="Arial" w:eastAsia="Arial,Calibri" w:hAnsi="Arial" w:cs="Arial"/>
                <w:bCs/>
                <w:sz w:val="16"/>
                <w:szCs w:val="16"/>
                <w:lang w:val="es-CO" w:eastAsia="es-CO"/>
              </w:rPr>
            </w:pPr>
            <w:r w:rsidRPr="00AA5DDC">
              <w:rPr>
                <w:rFonts w:ascii="Arial" w:eastAsia="Arial,Calibri" w:hAnsi="Arial" w:cs="Arial"/>
                <w:bCs/>
                <w:sz w:val="16"/>
                <w:szCs w:val="16"/>
                <w:lang w:val="es-CO" w:eastAsia="es-CO"/>
              </w:rPr>
              <w:t>La garantía deberá tomarse con el nombre o razón social y tipo societario que figura en el certificado de existencia y representación legal expedido por la Cámara de Comercio respectiva o entidad correspondiente, y no sólo con su sigla, a no ser que en el referido documento se exprese que la sociedad podrá denominarse de esa manera.</w:t>
            </w:r>
          </w:p>
          <w:p w14:paraId="642A9F39" w14:textId="77777777" w:rsidR="005D1551" w:rsidRPr="00AA5DDC" w:rsidRDefault="005D1551" w:rsidP="005F098A">
            <w:pPr>
              <w:numPr>
                <w:ilvl w:val="0"/>
                <w:numId w:val="5"/>
              </w:numPr>
              <w:tabs>
                <w:tab w:val="left" w:pos="320"/>
              </w:tabs>
              <w:spacing w:after="160" w:line="259" w:lineRule="auto"/>
              <w:ind w:hanging="2"/>
              <w:contextualSpacing/>
              <w:rPr>
                <w:rFonts w:ascii="Arial" w:eastAsia="Arial,Calibri" w:hAnsi="Arial" w:cs="Arial"/>
                <w:bCs/>
                <w:sz w:val="16"/>
                <w:szCs w:val="16"/>
                <w:lang w:val="es-CO" w:eastAsia="es-CO"/>
              </w:rPr>
            </w:pPr>
            <w:r w:rsidRPr="00AA5DDC">
              <w:rPr>
                <w:rFonts w:ascii="Arial" w:eastAsia="Arial,Calibri" w:hAnsi="Arial" w:cs="Arial"/>
                <w:bCs/>
                <w:sz w:val="16"/>
                <w:szCs w:val="16"/>
                <w:lang w:val="es-CO"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22B3C27" w14:textId="77777777" w:rsidR="005D1551" w:rsidRPr="00AA5DDC" w:rsidRDefault="005D1551" w:rsidP="005F098A">
            <w:pPr>
              <w:numPr>
                <w:ilvl w:val="0"/>
                <w:numId w:val="5"/>
              </w:numPr>
              <w:tabs>
                <w:tab w:val="left" w:pos="320"/>
              </w:tabs>
              <w:spacing w:after="160" w:line="259" w:lineRule="auto"/>
              <w:ind w:hanging="2"/>
              <w:contextualSpacing/>
              <w:rPr>
                <w:rFonts w:ascii="Arial" w:eastAsia="Arial,Calibri" w:hAnsi="Arial" w:cs="Arial"/>
                <w:bCs/>
                <w:sz w:val="16"/>
                <w:szCs w:val="16"/>
                <w:lang w:val="es-CO" w:eastAsia="es-CO"/>
              </w:rPr>
            </w:pPr>
            <w:r w:rsidRPr="00AA5DDC">
              <w:rPr>
                <w:rFonts w:ascii="Arial" w:eastAsia="Arial,Calibri" w:hAnsi="Arial" w:cs="Arial"/>
                <w:bCs/>
                <w:sz w:val="16"/>
                <w:szCs w:val="16"/>
                <w:lang w:val="es-CO" w:eastAsia="es-CO"/>
              </w:rPr>
              <w:lastRenderedPageBreak/>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5D1551" w:rsidRPr="00AA5DDC" w14:paraId="3C8561BF" w14:textId="77777777" w:rsidTr="005D07DD">
        <w:trPr>
          <w:trHeight w:val="11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00B5BA" w14:textId="77777777" w:rsidR="005D1551" w:rsidRPr="00AA5DDC" w:rsidRDefault="005D1551" w:rsidP="005D1551">
            <w:pPr>
              <w:ind w:hanging="2"/>
              <w:jc w:val="left"/>
              <w:rPr>
                <w:rFonts w:ascii="Arial" w:eastAsia="Arial,Calibri" w:hAnsi="Arial" w:cs="Arial"/>
                <w:bCs/>
                <w:sz w:val="16"/>
                <w:szCs w:val="16"/>
                <w:lang w:val="es-CO" w:eastAsia="es-CO"/>
              </w:rPr>
            </w:pPr>
            <w:r w:rsidRPr="00AA5DDC">
              <w:rPr>
                <w:rFonts w:ascii="Arial" w:eastAsia="Arial,Calibri" w:hAnsi="Arial" w:cs="Arial"/>
                <w:bCs/>
                <w:sz w:val="16"/>
                <w:szCs w:val="16"/>
                <w:lang w:val="es-CO"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B488918" w14:textId="77777777" w:rsidR="005D1551" w:rsidRPr="00AA5DDC" w:rsidRDefault="005D1551" w:rsidP="005F098A">
            <w:pPr>
              <w:numPr>
                <w:ilvl w:val="0"/>
                <w:numId w:val="5"/>
              </w:numPr>
              <w:tabs>
                <w:tab w:val="left" w:pos="320"/>
              </w:tabs>
              <w:spacing w:after="160" w:line="259" w:lineRule="auto"/>
              <w:ind w:hanging="2"/>
              <w:contextualSpacing/>
              <w:rPr>
                <w:rFonts w:ascii="Arial" w:eastAsia="Arial,Calibri" w:hAnsi="Arial" w:cs="Arial"/>
                <w:bCs/>
                <w:sz w:val="16"/>
                <w:szCs w:val="16"/>
                <w:lang w:val="es-CO" w:eastAsia="es-CO"/>
              </w:rPr>
            </w:pPr>
            <w:r w:rsidRPr="00AA5DDC">
              <w:rPr>
                <w:rFonts w:ascii="Arial" w:eastAsia="Arial,Calibri" w:hAnsi="Arial" w:cs="Arial"/>
                <w:bCs/>
                <w:sz w:val="16"/>
                <w:szCs w:val="16"/>
                <w:lang w:val="es-CO" w:eastAsia="es-CO"/>
              </w:rPr>
              <w:t xml:space="preserve">Número y año del convenio </w:t>
            </w:r>
          </w:p>
          <w:p w14:paraId="08C04679" w14:textId="77777777" w:rsidR="005D1551" w:rsidRPr="00AA5DDC" w:rsidRDefault="005D1551" w:rsidP="005F098A">
            <w:pPr>
              <w:numPr>
                <w:ilvl w:val="0"/>
                <w:numId w:val="5"/>
              </w:numPr>
              <w:tabs>
                <w:tab w:val="left" w:pos="320"/>
              </w:tabs>
              <w:spacing w:after="160" w:line="259" w:lineRule="auto"/>
              <w:ind w:hanging="2"/>
              <w:contextualSpacing/>
              <w:rPr>
                <w:rFonts w:ascii="Arial" w:eastAsia="Arial,Calibri" w:hAnsi="Arial" w:cs="Arial"/>
                <w:bCs/>
                <w:sz w:val="16"/>
                <w:szCs w:val="16"/>
                <w:lang w:val="es-CO" w:eastAsia="es-CO"/>
              </w:rPr>
            </w:pPr>
            <w:r w:rsidRPr="00AA5DDC">
              <w:rPr>
                <w:rFonts w:ascii="Arial" w:eastAsia="Arial,Calibri" w:hAnsi="Arial" w:cs="Arial"/>
                <w:bCs/>
                <w:sz w:val="16"/>
                <w:szCs w:val="16"/>
                <w:lang w:val="es-CO" w:eastAsia="es-CO"/>
              </w:rPr>
              <w:t>Objeto del convenio</w:t>
            </w:r>
          </w:p>
          <w:p w14:paraId="535C40E2" w14:textId="77777777" w:rsidR="005D1551" w:rsidRPr="00AA5DDC" w:rsidRDefault="005D1551" w:rsidP="005F098A">
            <w:pPr>
              <w:numPr>
                <w:ilvl w:val="0"/>
                <w:numId w:val="5"/>
              </w:numPr>
              <w:tabs>
                <w:tab w:val="left" w:pos="320"/>
              </w:tabs>
              <w:spacing w:after="160" w:line="259" w:lineRule="auto"/>
              <w:ind w:hanging="2"/>
              <w:contextualSpacing/>
              <w:rPr>
                <w:rFonts w:ascii="Arial" w:eastAsia="Arial,Calibri" w:hAnsi="Arial" w:cs="Arial"/>
                <w:bCs/>
                <w:sz w:val="16"/>
                <w:szCs w:val="16"/>
                <w:lang w:val="es-CO" w:eastAsia="es-CO"/>
              </w:rPr>
            </w:pPr>
            <w:r w:rsidRPr="00AA5DDC">
              <w:rPr>
                <w:rFonts w:ascii="Arial" w:eastAsia="Arial,Calibri" w:hAnsi="Arial" w:cs="Arial"/>
                <w:bCs/>
                <w:sz w:val="16"/>
                <w:szCs w:val="16"/>
                <w:lang w:val="es-CO" w:eastAsia="es-CO"/>
              </w:rPr>
              <w:t>Firma del representante legal del contratista</w:t>
            </w:r>
          </w:p>
          <w:p w14:paraId="15320F65" w14:textId="77777777" w:rsidR="005D1551" w:rsidRPr="00AA5DDC" w:rsidRDefault="005D1551" w:rsidP="005F098A">
            <w:pPr>
              <w:numPr>
                <w:ilvl w:val="0"/>
                <w:numId w:val="5"/>
              </w:numPr>
              <w:tabs>
                <w:tab w:val="left" w:pos="320"/>
              </w:tabs>
              <w:spacing w:after="160" w:line="259" w:lineRule="auto"/>
              <w:ind w:hanging="2"/>
              <w:contextualSpacing/>
              <w:rPr>
                <w:rFonts w:ascii="Arial" w:eastAsia="Arial,Calibri" w:hAnsi="Arial" w:cs="Arial"/>
                <w:bCs/>
                <w:sz w:val="16"/>
                <w:szCs w:val="16"/>
                <w:lang w:val="es-CO" w:eastAsia="es-CO"/>
              </w:rPr>
            </w:pPr>
            <w:r w:rsidRPr="00AA5DDC">
              <w:rPr>
                <w:rFonts w:ascii="Arial" w:eastAsia="Arial,Calibri" w:hAnsi="Arial" w:cs="Arial"/>
                <w:bCs/>
                <w:sz w:val="16"/>
                <w:szCs w:val="16"/>
                <w:lang w:val="es-CO" w:eastAsia="es-CO"/>
              </w:rPr>
              <w:t>En caso de no usar centavos, los valores deben aproximarse al mayor Ej. Cumplimiento si el valor a asegurar es $14.980.420,20 aproximar a $14.980.421</w:t>
            </w:r>
          </w:p>
        </w:tc>
      </w:tr>
    </w:tbl>
    <w:p w14:paraId="03629BCF" w14:textId="77777777" w:rsidR="005D1551" w:rsidRPr="00AA5DDC" w:rsidRDefault="005D1551" w:rsidP="005C7575">
      <w:pPr>
        <w:pStyle w:val="InviasNormal"/>
        <w:spacing w:before="0" w:after="0"/>
        <w:ind w:hanging="2"/>
        <w:rPr>
          <w:rFonts w:asciiTheme="majorHAnsi" w:hAnsiTheme="majorHAnsi" w:cstheme="majorHAnsi"/>
          <w:color w:val="auto"/>
          <w:sz w:val="22"/>
          <w:szCs w:val="20"/>
          <w:lang w:val="es-CO"/>
        </w:rPr>
      </w:pPr>
    </w:p>
    <w:p w14:paraId="3F26FC40" w14:textId="5D45E41D" w:rsidR="00C44D40" w:rsidRPr="00AA5DDC" w:rsidRDefault="00342842" w:rsidP="005C7575">
      <w:pPr>
        <w:pStyle w:val="InviasNormal"/>
        <w:spacing w:before="0" w:after="0"/>
        <w:ind w:hanging="2"/>
        <w:rPr>
          <w:rFonts w:asciiTheme="majorHAnsi" w:hAnsiTheme="majorHAnsi" w:cstheme="majorHAnsi"/>
          <w:color w:val="000000"/>
          <w:sz w:val="22"/>
          <w:lang w:val="es-CO"/>
        </w:rPr>
      </w:pPr>
      <w:r w:rsidRPr="00AA5DDC">
        <w:rPr>
          <w:rFonts w:asciiTheme="majorHAnsi" w:hAnsiTheme="majorHAnsi" w:cstheme="majorHAnsi"/>
          <w:color w:val="auto"/>
          <w:sz w:val="22"/>
          <w:szCs w:val="20"/>
          <w:lang w:val="es-CO"/>
        </w:rPr>
        <w:t>La ESAL asociada está obligado a restablecer el valor de la garantía cuando esta se vea reducida por razón de las reclamaciones que efectúe la Entidad, así como a ampliar las garantías en los eventos de adición y/o prórroga del convenio. El no restablecimiento de la garantía por parte de la ESAL asociada o su no adición o prórroga, según el caso, constituye causal de incumplimiento del Convenio y se iniciarán los procesos sancionatorios a que haya lugar</w:t>
      </w:r>
      <w:r w:rsidR="00D17072" w:rsidRPr="00AA5DDC">
        <w:rPr>
          <w:rFonts w:asciiTheme="majorHAnsi" w:hAnsiTheme="majorHAnsi" w:cstheme="majorHAnsi"/>
          <w:color w:val="000000"/>
          <w:sz w:val="22"/>
          <w:szCs w:val="20"/>
          <w:lang w:val="es-CO"/>
        </w:rPr>
        <w:t>.</w:t>
      </w:r>
      <w:r w:rsidR="001A6A30" w:rsidRPr="00AA5DDC">
        <w:rPr>
          <w:rFonts w:asciiTheme="majorHAnsi" w:hAnsiTheme="majorHAnsi" w:cstheme="majorHAnsi"/>
          <w:color w:val="000000"/>
          <w:sz w:val="22"/>
          <w:szCs w:val="20"/>
          <w:lang w:val="es-CO"/>
        </w:rPr>
        <w:t xml:space="preserve"> </w:t>
      </w:r>
      <w:bookmarkStart w:id="6" w:name="_Toc5006171"/>
      <w:bookmarkStart w:id="7" w:name="_Toc32147433"/>
      <w:bookmarkStart w:id="8" w:name="_Toc109726215"/>
      <w:bookmarkStart w:id="9" w:name="_Toc117178664"/>
      <w:r w:rsidR="001A6A30" w:rsidRPr="00AA5DDC">
        <w:rPr>
          <w:rFonts w:asciiTheme="majorHAnsi" w:eastAsia="Arial" w:hAnsiTheme="majorHAnsi" w:cstheme="majorHAnsi"/>
          <w:b/>
          <w:bCs/>
          <w:color w:val="000000"/>
          <w:sz w:val="22"/>
          <w:szCs w:val="20"/>
          <w:lang w:val="es-CO"/>
        </w:rPr>
        <w:t>1</w:t>
      </w:r>
      <w:r w:rsidRPr="00AA5DDC">
        <w:rPr>
          <w:rFonts w:asciiTheme="majorHAnsi" w:eastAsia="Arial" w:hAnsiTheme="majorHAnsi" w:cstheme="majorHAnsi"/>
          <w:b/>
          <w:bCs/>
          <w:color w:val="000000"/>
          <w:sz w:val="22"/>
          <w:szCs w:val="20"/>
          <w:lang w:val="es-CO"/>
        </w:rPr>
        <w:t>4</w:t>
      </w:r>
      <w:r w:rsidR="001A6A30" w:rsidRPr="00AA5DDC">
        <w:rPr>
          <w:rFonts w:asciiTheme="majorHAnsi" w:eastAsia="Arial" w:hAnsiTheme="majorHAnsi" w:cstheme="majorHAnsi"/>
          <w:b/>
          <w:bCs/>
          <w:color w:val="000000"/>
          <w:sz w:val="22"/>
          <w:szCs w:val="20"/>
          <w:lang w:val="es-CO"/>
        </w:rPr>
        <w:t xml:space="preserve">.2. </w:t>
      </w:r>
      <w:r w:rsidR="00D17072" w:rsidRPr="00AA5DDC">
        <w:rPr>
          <w:rFonts w:asciiTheme="majorHAnsi" w:eastAsia="Arial" w:hAnsiTheme="majorHAnsi" w:cstheme="majorHAnsi"/>
          <w:b/>
          <w:bCs/>
          <w:color w:val="000000"/>
          <w:sz w:val="22"/>
          <w:szCs w:val="20"/>
          <w:u w:val="single"/>
          <w:lang w:val="es-CO"/>
        </w:rPr>
        <w:t>Garantía de responsabilidad civil extracontractual</w:t>
      </w:r>
      <w:bookmarkEnd w:id="6"/>
      <w:bookmarkEnd w:id="7"/>
      <w:bookmarkEnd w:id="8"/>
      <w:bookmarkEnd w:id="9"/>
      <w:r w:rsidR="001A6A30" w:rsidRPr="00AA5DDC">
        <w:rPr>
          <w:rFonts w:asciiTheme="majorHAnsi" w:eastAsia="Arial" w:hAnsiTheme="majorHAnsi" w:cstheme="majorHAnsi"/>
          <w:b/>
          <w:bCs/>
          <w:color w:val="000000"/>
          <w:sz w:val="22"/>
          <w:szCs w:val="20"/>
          <w:u w:val="single"/>
          <w:lang w:val="es-CO"/>
        </w:rPr>
        <w:t xml:space="preserve">. </w:t>
      </w:r>
      <w:r w:rsidR="00D17072" w:rsidRPr="00AA5DDC">
        <w:rPr>
          <w:rFonts w:asciiTheme="majorHAnsi" w:hAnsiTheme="majorHAnsi" w:cstheme="majorHAnsi"/>
          <w:color w:val="000000"/>
          <w:sz w:val="22"/>
          <w:lang w:val="es-CO"/>
        </w:rPr>
        <w:t xml:space="preserve">El Contratista deberá contratar un seguro que ampare la Responsabilidad Civil Extracontractual de la Entidad con las siguientes características: </w:t>
      </w:r>
      <w:r w:rsidR="004D79B1" w:rsidRPr="00AA5DDC">
        <w:rPr>
          <w:rFonts w:asciiTheme="majorHAnsi" w:hAnsiTheme="majorHAnsi" w:cstheme="majorHAnsi"/>
          <w:color w:val="000000"/>
          <w:sz w:val="22"/>
          <w:lang w:val="es-CO"/>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2"/>
        <w:gridCol w:w="8716"/>
      </w:tblGrid>
      <w:tr w:rsidR="0085385F" w:rsidRPr="00AA5DDC" w14:paraId="284B3FA4" w14:textId="77777777" w:rsidTr="005D07DD">
        <w:trPr>
          <w:trHeight w:val="113"/>
          <w:jc w:val="center"/>
        </w:trPr>
        <w:tc>
          <w:tcPr>
            <w:tcW w:w="0" w:type="auto"/>
            <w:tcBorders>
              <w:top w:val="single" w:sz="4" w:space="0" w:color="auto"/>
              <w:left w:val="single" w:sz="4" w:space="0" w:color="auto"/>
              <w:bottom w:val="single" w:sz="4" w:space="0" w:color="auto"/>
              <w:right w:val="single" w:sz="4" w:space="0" w:color="auto"/>
            </w:tcBorders>
            <w:shd w:val="clear" w:color="auto" w:fill="554F4F"/>
            <w:vAlign w:val="center"/>
            <w:hideMark/>
          </w:tcPr>
          <w:p w14:paraId="4D3269FB" w14:textId="77777777" w:rsidR="0085385F" w:rsidRPr="00AA5DDC" w:rsidRDefault="0085385F" w:rsidP="0085385F">
            <w:pPr>
              <w:jc w:val="center"/>
              <w:rPr>
                <w:rFonts w:ascii="Arial" w:eastAsia="Arial" w:hAnsi="Arial" w:cs="Arial"/>
                <w:b/>
                <w:bCs/>
                <w:color w:val="FFFFFF"/>
                <w:sz w:val="16"/>
                <w:szCs w:val="16"/>
                <w:lang w:val="es-CO"/>
              </w:rPr>
            </w:pPr>
            <w:r w:rsidRPr="00AA5DDC">
              <w:rPr>
                <w:rFonts w:ascii="Arial" w:eastAsia="Arial" w:hAnsi="Arial" w:cs="Arial"/>
                <w:b/>
                <w:bCs/>
                <w:color w:val="FFFFFF"/>
                <w:sz w:val="16"/>
                <w:szCs w:val="16"/>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vAlign w:val="center"/>
            <w:hideMark/>
          </w:tcPr>
          <w:p w14:paraId="2218B101" w14:textId="77777777" w:rsidR="0085385F" w:rsidRPr="00AA5DDC" w:rsidRDefault="0085385F" w:rsidP="0085385F">
            <w:pPr>
              <w:jc w:val="center"/>
              <w:rPr>
                <w:rFonts w:ascii="Arial" w:eastAsia="Arial" w:hAnsi="Arial" w:cs="Arial"/>
                <w:b/>
                <w:bCs/>
                <w:color w:val="FFFFFF"/>
                <w:sz w:val="16"/>
                <w:szCs w:val="16"/>
                <w:lang w:val="es-CO"/>
              </w:rPr>
            </w:pPr>
            <w:r w:rsidRPr="00AA5DDC">
              <w:rPr>
                <w:rFonts w:ascii="Arial" w:eastAsia="Arial" w:hAnsi="Arial" w:cs="Arial"/>
                <w:b/>
                <w:bCs/>
                <w:color w:val="FFFFFF"/>
                <w:sz w:val="16"/>
                <w:szCs w:val="16"/>
                <w:lang w:val="es-CO"/>
              </w:rPr>
              <w:t>Condición</w:t>
            </w:r>
          </w:p>
        </w:tc>
      </w:tr>
      <w:tr w:rsidR="0085385F" w:rsidRPr="00AA5DDC" w14:paraId="30DDA8EB" w14:textId="77777777" w:rsidTr="005D07DD">
        <w:trPr>
          <w:trHeight w:val="11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D54CF8" w14:textId="77777777" w:rsidR="0085385F" w:rsidRPr="00AA5DDC" w:rsidRDefault="0085385F" w:rsidP="0085385F">
            <w:pPr>
              <w:jc w:val="center"/>
              <w:rPr>
                <w:rFonts w:ascii="Arial" w:eastAsia="Times New Roman" w:hAnsi="Arial" w:cs="Arial"/>
                <w:bCs/>
                <w:color w:val="1A1818"/>
                <w:sz w:val="16"/>
                <w:szCs w:val="16"/>
                <w:lang w:val="es-CO" w:eastAsia="es-CO"/>
              </w:rPr>
            </w:pPr>
            <w:r w:rsidRPr="00AA5DDC">
              <w:rPr>
                <w:rFonts w:ascii="Arial" w:eastAsia="Times New Roman" w:hAnsi="Arial" w:cs="Arial"/>
                <w:bCs/>
                <w:color w:val="1A1818"/>
                <w:sz w:val="16"/>
                <w:szCs w:val="16"/>
                <w:lang w:val="es-CO"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6F6B07E" w14:textId="77777777" w:rsidR="0085385F" w:rsidRPr="00AA5DDC" w:rsidRDefault="0085385F" w:rsidP="0085385F">
            <w:pPr>
              <w:rPr>
                <w:rFonts w:ascii="Arial" w:eastAsia="Times New Roman" w:hAnsi="Arial" w:cs="Arial"/>
                <w:bCs/>
                <w:color w:val="1A1818"/>
                <w:sz w:val="16"/>
                <w:szCs w:val="16"/>
                <w:lang w:val="es-CO" w:eastAsia="es-CO"/>
              </w:rPr>
            </w:pPr>
            <w:r w:rsidRPr="00AA5DDC">
              <w:rPr>
                <w:rFonts w:ascii="Arial" w:eastAsia="Times New Roman" w:hAnsi="Arial" w:cs="Arial"/>
                <w:bCs/>
                <w:color w:val="1A1818"/>
                <w:sz w:val="16"/>
                <w:szCs w:val="16"/>
                <w:lang w:val="es-CO" w:eastAsia="es-CO"/>
              </w:rPr>
              <w:t xml:space="preserve">Contrato de seguro contenido en una póliza </w:t>
            </w:r>
          </w:p>
        </w:tc>
      </w:tr>
      <w:tr w:rsidR="0085385F" w:rsidRPr="00AA5DDC" w14:paraId="503FF65E" w14:textId="77777777" w:rsidTr="005D07DD">
        <w:trPr>
          <w:trHeight w:val="11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A5FC5D" w14:textId="77777777" w:rsidR="0085385F" w:rsidRPr="00AA5DDC" w:rsidRDefault="0085385F" w:rsidP="0085385F">
            <w:pPr>
              <w:jc w:val="center"/>
              <w:rPr>
                <w:rFonts w:ascii="Arial" w:eastAsia="Times New Roman" w:hAnsi="Arial" w:cs="Arial"/>
                <w:bCs/>
                <w:color w:val="1A1818"/>
                <w:sz w:val="16"/>
                <w:szCs w:val="16"/>
                <w:lang w:val="es-CO" w:eastAsia="es-CO"/>
              </w:rPr>
            </w:pPr>
            <w:r w:rsidRPr="00AA5DDC">
              <w:rPr>
                <w:rFonts w:ascii="Arial" w:eastAsia="Times New Roman" w:hAnsi="Arial" w:cs="Arial"/>
                <w:bCs/>
                <w:color w:val="1A1818"/>
                <w:sz w:val="16"/>
                <w:szCs w:val="16"/>
                <w:lang w:val="es-CO"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4CF5014" w14:textId="77777777" w:rsidR="0085385F" w:rsidRPr="00AA5DDC" w:rsidRDefault="0085385F" w:rsidP="0085385F">
            <w:pPr>
              <w:rPr>
                <w:rFonts w:ascii="Arial" w:eastAsia="Times New Roman" w:hAnsi="Arial" w:cs="Arial"/>
                <w:bCs/>
                <w:color w:val="1A1818"/>
                <w:sz w:val="16"/>
                <w:szCs w:val="16"/>
                <w:lang w:val="es-CO" w:eastAsia="es-CO"/>
              </w:rPr>
            </w:pPr>
            <w:r w:rsidRPr="00AA5DDC">
              <w:rPr>
                <w:rFonts w:ascii="Arial" w:eastAsia="Times New Roman" w:hAnsi="Arial" w:cs="Arial"/>
                <w:bCs/>
                <w:color w:val="1A1818"/>
                <w:sz w:val="16"/>
                <w:szCs w:val="16"/>
                <w:lang w:val="es-CO" w:eastAsia="es-CO"/>
              </w:rPr>
              <w:t xml:space="preserve">Municipio de Palmar, Santander, identificado con NIT </w:t>
            </w:r>
            <w:r w:rsidRPr="00AA5DDC">
              <w:rPr>
                <w:rFonts w:ascii="Arial" w:eastAsia="Times New Roman" w:hAnsi="Arial" w:cs="Arial"/>
                <w:color w:val="1A1818"/>
                <w:sz w:val="16"/>
                <w:szCs w:val="16"/>
                <w:lang w:val="es-CO" w:eastAsia="es-CO"/>
              </w:rPr>
              <w:t>800.099.818-5</w:t>
            </w:r>
            <w:r w:rsidRPr="00AA5DDC">
              <w:rPr>
                <w:rFonts w:ascii="Arial" w:eastAsia="Times New Roman" w:hAnsi="Arial" w:cs="Arial"/>
                <w:bCs/>
                <w:color w:val="1A1818"/>
                <w:sz w:val="16"/>
                <w:szCs w:val="16"/>
                <w:lang w:val="es-CO" w:eastAsia="es-CO"/>
              </w:rPr>
              <w:t xml:space="preserve">y contratista </w:t>
            </w:r>
          </w:p>
        </w:tc>
      </w:tr>
      <w:tr w:rsidR="0085385F" w:rsidRPr="00AA5DDC" w14:paraId="71C4D971" w14:textId="77777777" w:rsidTr="005F098A">
        <w:trPr>
          <w:trHeight w:val="191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0DB4B97" w14:textId="77777777" w:rsidR="0085385F" w:rsidRPr="00AA5DDC" w:rsidRDefault="0085385F" w:rsidP="0085385F">
            <w:pPr>
              <w:jc w:val="center"/>
              <w:rPr>
                <w:rFonts w:ascii="Arial" w:eastAsia="Times New Roman" w:hAnsi="Arial" w:cs="Arial"/>
                <w:bCs/>
                <w:color w:val="1A1818"/>
                <w:sz w:val="16"/>
                <w:szCs w:val="16"/>
                <w:lang w:val="es-CO" w:eastAsia="es-CO"/>
              </w:rPr>
            </w:pPr>
            <w:r w:rsidRPr="00AA5DDC">
              <w:rPr>
                <w:rFonts w:ascii="Arial" w:eastAsia="Times New Roman" w:hAnsi="Arial" w:cs="Arial"/>
                <w:bCs/>
                <w:color w:val="1A1818"/>
                <w:sz w:val="16"/>
                <w:szCs w:val="16"/>
                <w:lang w:val="es-CO"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7EFB8B9" w14:textId="77777777" w:rsidR="0085385F" w:rsidRPr="00AA5DDC" w:rsidRDefault="0085385F" w:rsidP="005F098A">
            <w:pPr>
              <w:numPr>
                <w:ilvl w:val="0"/>
                <w:numId w:val="7"/>
              </w:numPr>
              <w:spacing w:after="160" w:line="259" w:lineRule="auto"/>
              <w:ind w:left="318"/>
              <w:contextualSpacing/>
              <w:rPr>
                <w:rFonts w:ascii="Arial" w:eastAsia="Times New Roman" w:hAnsi="Arial" w:cs="Arial"/>
                <w:bCs/>
                <w:color w:val="000000"/>
                <w:sz w:val="16"/>
                <w:szCs w:val="16"/>
                <w:lang w:val="es-CO" w:eastAsia="es-CO"/>
              </w:rPr>
            </w:pPr>
            <w:r w:rsidRPr="00AA5DDC">
              <w:rPr>
                <w:rFonts w:ascii="Arial" w:eastAsia="Times New Roman" w:hAnsi="Arial" w:cs="Arial"/>
                <w:bCs/>
                <w:color w:val="000000"/>
                <w:sz w:val="16"/>
                <w:szCs w:val="16"/>
                <w:lang w:val="es-CO"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28E5505" w14:textId="77777777" w:rsidR="0085385F" w:rsidRPr="00AA5DDC" w:rsidRDefault="0085385F" w:rsidP="005F098A">
            <w:pPr>
              <w:numPr>
                <w:ilvl w:val="0"/>
                <w:numId w:val="7"/>
              </w:numPr>
              <w:spacing w:after="160" w:line="259" w:lineRule="auto"/>
              <w:ind w:left="318"/>
              <w:contextualSpacing/>
              <w:rPr>
                <w:rFonts w:ascii="Arial" w:eastAsia="Times New Roman" w:hAnsi="Arial" w:cs="Arial"/>
                <w:bCs/>
                <w:color w:val="000000"/>
                <w:sz w:val="16"/>
                <w:szCs w:val="16"/>
                <w:lang w:val="es-CO" w:eastAsia="es-CO"/>
              </w:rPr>
            </w:pPr>
            <w:r w:rsidRPr="00AA5DDC">
              <w:rPr>
                <w:rFonts w:ascii="Arial" w:eastAsia="Times New Roman" w:hAnsi="Arial" w:cs="Arial"/>
                <w:bCs/>
                <w:color w:val="000000"/>
                <w:sz w:val="16"/>
                <w:szCs w:val="16"/>
                <w:lang w:val="es-CO"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960630E" w14:textId="77777777" w:rsidR="0085385F" w:rsidRPr="00AA5DDC" w:rsidRDefault="0085385F" w:rsidP="005F098A">
            <w:pPr>
              <w:numPr>
                <w:ilvl w:val="0"/>
                <w:numId w:val="7"/>
              </w:numPr>
              <w:spacing w:after="160" w:line="259" w:lineRule="auto"/>
              <w:ind w:left="318"/>
              <w:contextualSpacing/>
              <w:rPr>
                <w:rFonts w:ascii="Arial" w:eastAsia="Times New Roman" w:hAnsi="Arial" w:cs="Arial"/>
                <w:bCs/>
                <w:color w:val="1A1818"/>
                <w:sz w:val="16"/>
                <w:szCs w:val="16"/>
                <w:lang w:val="es-CO" w:eastAsia="es-CO"/>
              </w:rPr>
            </w:pPr>
            <w:bookmarkStart w:id="10" w:name="_Toc80915003"/>
            <w:bookmarkStart w:id="11" w:name="_Toc80915108"/>
            <w:r w:rsidRPr="00AA5DDC">
              <w:rPr>
                <w:rFonts w:ascii="Arial" w:eastAsia="Times New Roman" w:hAnsi="Arial" w:cs="Arial"/>
                <w:bCs/>
                <w:color w:val="000000"/>
                <w:sz w:val="16"/>
                <w:szCs w:val="16"/>
                <w:lang w:val="es-CO" w:eastAsia="es-CO"/>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bookmarkEnd w:id="10"/>
            <w:bookmarkEnd w:id="11"/>
          </w:p>
        </w:tc>
      </w:tr>
      <w:tr w:rsidR="0085385F" w:rsidRPr="00AA5DDC" w14:paraId="38FCE4ED" w14:textId="77777777" w:rsidTr="005D07DD">
        <w:trPr>
          <w:trHeight w:val="113"/>
          <w:jc w:val="center"/>
        </w:trPr>
        <w:tc>
          <w:tcPr>
            <w:tcW w:w="0" w:type="auto"/>
            <w:tcBorders>
              <w:top w:val="single" w:sz="4" w:space="0" w:color="auto"/>
              <w:left w:val="single" w:sz="4" w:space="0" w:color="auto"/>
              <w:bottom w:val="single" w:sz="4" w:space="0" w:color="auto"/>
              <w:right w:val="single" w:sz="4" w:space="0" w:color="auto"/>
            </w:tcBorders>
            <w:vAlign w:val="center"/>
          </w:tcPr>
          <w:p w14:paraId="27D6AE3A" w14:textId="77777777" w:rsidR="0085385F" w:rsidRPr="00AA5DDC" w:rsidRDefault="0085385F" w:rsidP="0085385F">
            <w:pPr>
              <w:jc w:val="center"/>
              <w:rPr>
                <w:rFonts w:ascii="Arial" w:eastAsia="Times New Roman" w:hAnsi="Arial" w:cs="Arial"/>
                <w:bCs/>
                <w:color w:val="1A1818"/>
                <w:sz w:val="16"/>
                <w:szCs w:val="16"/>
                <w:lang w:val="es-CO" w:eastAsia="es-CO"/>
              </w:rPr>
            </w:pPr>
            <w:r w:rsidRPr="00AA5DDC">
              <w:rPr>
                <w:rFonts w:ascii="Arial" w:eastAsia="Times New Roman" w:hAnsi="Arial" w:cs="Arial"/>
                <w:bCs/>
                <w:color w:val="1A1818"/>
                <w:sz w:val="16"/>
                <w:szCs w:val="16"/>
                <w:lang w:val="es-CO"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1E6A961" w14:textId="77777777" w:rsidR="0085385F" w:rsidRPr="00AA5DDC" w:rsidRDefault="0085385F" w:rsidP="005F098A">
            <w:pPr>
              <w:shd w:val="clear" w:color="auto" w:fill="FFFFFF"/>
              <w:rPr>
                <w:rFonts w:ascii="Arial" w:eastAsia="Times New Roman" w:hAnsi="Arial" w:cs="Arial"/>
                <w:bCs/>
                <w:color w:val="1A1818"/>
                <w:sz w:val="16"/>
                <w:szCs w:val="16"/>
                <w:lang w:val="es-CO" w:eastAsia="es-CO"/>
              </w:rPr>
            </w:pPr>
            <w:r w:rsidRPr="00AA5DDC">
              <w:rPr>
                <w:rFonts w:ascii="Arial" w:eastAsia="Times New Roman" w:hAnsi="Arial" w:cs="Arial"/>
                <w:bCs/>
                <w:color w:val="1A1818"/>
                <w:sz w:val="16"/>
                <w:szCs w:val="16"/>
                <w:lang w:val="es-CO" w:eastAsia="es-CO"/>
              </w:rPr>
              <w:t>Doscientos (200) SMMLV</w:t>
            </w:r>
          </w:p>
        </w:tc>
      </w:tr>
      <w:tr w:rsidR="0085385F" w:rsidRPr="00AA5DDC" w14:paraId="3DAD620E" w14:textId="77777777" w:rsidTr="005D07DD">
        <w:trPr>
          <w:trHeight w:val="113"/>
          <w:jc w:val="center"/>
        </w:trPr>
        <w:tc>
          <w:tcPr>
            <w:tcW w:w="0" w:type="auto"/>
            <w:tcBorders>
              <w:top w:val="single" w:sz="4" w:space="0" w:color="auto"/>
              <w:left w:val="single" w:sz="4" w:space="0" w:color="auto"/>
              <w:bottom w:val="single" w:sz="4" w:space="0" w:color="auto"/>
              <w:right w:val="single" w:sz="4" w:space="0" w:color="auto"/>
            </w:tcBorders>
            <w:vAlign w:val="center"/>
          </w:tcPr>
          <w:p w14:paraId="58E72725" w14:textId="77777777" w:rsidR="0085385F" w:rsidRPr="00AA5DDC" w:rsidRDefault="0085385F" w:rsidP="0085385F">
            <w:pPr>
              <w:jc w:val="center"/>
              <w:rPr>
                <w:rFonts w:ascii="Arial" w:eastAsia="Times New Roman" w:hAnsi="Arial" w:cs="Arial"/>
                <w:bCs/>
                <w:color w:val="1A1818"/>
                <w:sz w:val="16"/>
                <w:szCs w:val="16"/>
                <w:lang w:val="es-CO" w:eastAsia="es-CO"/>
              </w:rPr>
            </w:pPr>
            <w:r w:rsidRPr="00AA5DDC">
              <w:rPr>
                <w:rFonts w:ascii="Arial" w:eastAsia="Times New Roman" w:hAnsi="Arial" w:cs="Arial"/>
                <w:bCs/>
                <w:color w:val="1A1818"/>
                <w:sz w:val="16"/>
                <w:szCs w:val="16"/>
                <w:lang w:val="es-CO"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36D5A87C" w14:textId="26EFAA7D" w:rsidR="0085385F" w:rsidRPr="00AA5DDC" w:rsidRDefault="0085385F" w:rsidP="005F098A">
            <w:pPr>
              <w:rPr>
                <w:rFonts w:ascii="Arial" w:eastAsia="Times New Roman" w:hAnsi="Arial" w:cs="Arial"/>
                <w:bCs/>
                <w:color w:val="1A1818"/>
                <w:sz w:val="16"/>
                <w:szCs w:val="16"/>
                <w:lang w:val="es-CO" w:eastAsia="es-CO"/>
              </w:rPr>
            </w:pPr>
            <w:r w:rsidRPr="00AA5DDC">
              <w:rPr>
                <w:rFonts w:ascii="Arial" w:eastAsia="Times New Roman" w:hAnsi="Arial" w:cs="Arial"/>
                <w:color w:val="1A1818"/>
                <w:sz w:val="16"/>
                <w:szCs w:val="16"/>
                <w:lang w:val="es-CO" w:eastAsia="es-ES"/>
              </w:rPr>
              <w:t>Igual al pe</w:t>
            </w:r>
            <w:r w:rsidR="00861C99" w:rsidRPr="00AA5DDC">
              <w:rPr>
                <w:rFonts w:ascii="Arial" w:eastAsia="Times New Roman" w:hAnsi="Arial" w:cs="Arial"/>
                <w:color w:val="1A1818"/>
                <w:sz w:val="16"/>
                <w:szCs w:val="16"/>
                <w:lang w:val="es-CO" w:eastAsia="es-ES"/>
              </w:rPr>
              <w:t>ríodo de ejecución del contrato o convenio</w:t>
            </w:r>
          </w:p>
        </w:tc>
      </w:tr>
      <w:tr w:rsidR="0085385F" w:rsidRPr="00AA5DDC" w14:paraId="1BABCDAB" w14:textId="77777777" w:rsidTr="005D07DD">
        <w:trPr>
          <w:trHeight w:val="28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F979817" w14:textId="77777777" w:rsidR="0085385F" w:rsidRPr="00AA5DDC" w:rsidRDefault="0085385F" w:rsidP="0085385F">
            <w:pPr>
              <w:jc w:val="center"/>
              <w:rPr>
                <w:rFonts w:ascii="Arial" w:eastAsia="Times New Roman" w:hAnsi="Arial" w:cs="Arial"/>
                <w:bCs/>
                <w:color w:val="1A1818"/>
                <w:sz w:val="16"/>
                <w:szCs w:val="16"/>
                <w:lang w:val="es-CO" w:eastAsia="es-CO"/>
              </w:rPr>
            </w:pPr>
            <w:r w:rsidRPr="00AA5DDC">
              <w:rPr>
                <w:rFonts w:ascii="Arial" w:eastAsia="Times New Roman" w:hAnsi="Arial" w:cs="Arial"/>
                <w:bCs/>
                <w:color w:val="1A1818"/>
                <w:sz w:val="16"/>
                <w:szCs w:val="16"/>
                <w:lang w:val="es-CO"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5B27E80" w14:textId="77777777" w:rsidR="0085385F" w:rsidRPr="00AA5DDC" w:rsidRDefault="0085385F" w:rsidP="005F098A">
            <w:pPr>
              <w:rPr>
                <w:rFonts w:ascii="Arial" w:eastAsia="Times New Roman" w:hAnsi="Arial" w:cs="Arial"/>
                <w:bCs/>
                <w:color w:val="1A1818"/>
                <w:sz w:val="16"/>
                <w:szCs w:val="16"/>
                <w:lang w:val="es-CO" w:eastAsia="es-CO"/>
              </w:rPr>
            </w:pPr>
            <w:r w:rsidRPr="00AA5DDC">
              <w:rPr>
                <w:rFonts w:ascii="Arial" w:eastAsia="Times New Roman" w:hAnsi="Arial" w:cs="Arial"/>
                <w:bCs/>
                <w:color w:val="1A1818"/>
                <w:sz w:val="16"/>
                <w:szCs w:val="16"/>
                <w:lang w:val="es-CO" w:eastAsia="es-CO"/>
              </w:rPr>
              <w:t xml:space="preserve">Terceros afectados, Municipio de Palmar, Santander identificado con NIT </w:t>
            </w:r>
            <w:r w:rsidRPr="00AA5DDC">
              <w:rPr>
                <w:rFonts w:ascii="Arial" w:eastAsia="Times New Roman" w:hAnsi="Arial" w:cs="Arial"/>
                <w:color w:val="1A1818"/>
                <w:sz w:val="16"/>
                <w:szCs w:val="16"/>
                <w:lang w:val="es-CO" w:eastAsia="es-CO"/>
              </w:rPr>
              <w:t>800.099.818-5</w:t>
            </w:r>
          </w:p>
        </w:tc>
      </w:tr>
      <w:tr w:rsidR="0085385F" w:rsidRPr="00AA5DDC" w14:paraId="6EC88CE0" w14:textId="77777777" w:rsidTr="005D07DD">
        <w:trPr>
          <w:trHeight w:val="179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8FDD271" w14:textId="77777777" w:rsidR="0085385F" w:rsidRPr="00AA5DDC" w:rsidRDefault="0085385F" w:rsidP="0085385F">
            <w:pPr>
              <w:jc w:val="center"/>
              <w:rPr>
                <w:rFonts w:ascii="Arial" w:eastAsia="Times New Roman" w:hAnsi="Arial" w:cs="Arial"/>
                <w:bCs/>
                <w:color w:val="1A1818"/>
                <w:sz w:val="16"/>
                <w:szCs w:val="16"/>
                <w:lang w:val="es-CO" w:eastAsia="es-CO"/>
              </w:rPr>
            </w:pPr>
            <w:r w:rsidRPr="00AA5DDC">
              <w:rPr>
                <w:rFonts w:ascii="Arial" w:eastAsia="Times New Roman" w:hAnsi="Arial" w:cs="Arial"/>
                <w:bCs/>
                <w:color w:val="1A1818"/>
                <w:sz w:val="16"/>
                <w:szCs w:val="16"/>
                <w:lang w:val="es-CO"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C7F112B" w14:textId="77777777" w:rsidR="0085385F" w:rsidRPr="00AA5DDC" w:rsidRDefault="0085385F" w:rsidP="005F098A">
            <w:pPr>
              <w:rPr>
                <w:rFonts w:ascii="Arial" w:eastAsia="Calibri" w:hAnsi="Arial" w:cs="Arial"/>
                <w:color w:val="000000"/>
                <w:sz w:val="16"/>
                <w:szCs w:val="16"/>
                <w:lang w:val="es-CO" w:eastAsia="es-CO"/>
              </w:rPr>
            </w:pPr>
            <w:r w:rsidRPr="00AA5DDC">
              <w:rPr>
                <w:rFonts w:ascii="Arial" w:eastAsia="Times New Roman" w:hAnsi="Arial" w:cs="Arial"/>
                <w:color w:val="000000"/>
                <w:sz w:val="16"/>
                <w:szCs w:val="16"/>
                <w:lang w:val="es-CO" w:eastAsia="es-CO"/>
              </w:rPr>
              <w:t>Responsabilidad civil extracontractual de la entidad, derivada de las actuaciones, hechos u omisiones del contratista o subcontratistas autorizados. El seguro de responsabilidad civil extracontractual debe contener como mínimo los siguientes amparos</w:t>
            </w:r>
            <w:r w:rsidRPr="00AA5DDC">
              <w:rPr>
                <w:rFonts w:ascii="Arial" w:eastAsia="Calibri" w:hAnsi="Arial" w:cs="Arial"/>
                <w:color w:val="000000"/>
                <w:sz w:val="16"/>
                <w:szCs w:val="16"/>
                <w:lang w:val="es-CO" w:eastAsia="es-CO"/>
              </w:rPr>
              <w:t xml:space="preserve">: </w:t>
            </w:r>
          </w:p>
          <w:p w14:paraId="21C2697A" w14:textId="77777777" w:rsidR="0085385F" w:rsidRPr="00AA5DDC" w:rsidRDefault="0085385F" w:rsidP="005F098A">
            <w:pPr>
              <w:numPr>
                <w:ilvl w:val="0"/>
                <w:numId w:val="8"/>
              </w:numPr>
              <w:spacing w:line="259" w:lineRule="auto"/>
              <w:ind w:left="433"/>
              <w:rPr>
                <w:rFonts w:ascii="Arial" w:eastAsia="Calibri" w:hAnsi="Arial" w:cs="Arial"/>
                <w:color w:val="000000"/>
                <w:sz w:val="16"/>
                <w:szCs w:val="16"/>
                <w:lang w:val="es-CO" w:eastAsia="es-CO"/>
              </w:rPr>
            </w:pPr>
            <w:r w:rsidRPr="00AA5DDC">
              <w:rPr>
                <w:rFonts w:ascii="Arial" w:eastAsia="Arial" w:hAnsi="Arial" w:cs="Arial"/>
                <w:spacing w:val="1"/>
                <w:sz w:val="16"/>
                <w:szCs w:val="16"/>
                <w:lang w:val="es-CO"/>
              </w:rPr>
              <w:t>Predios laborales y Operaciones</w:t>
            </w:r>
          </w:p>
          <w:p w14:paraId="3A553268" w14:textId="77777777" w:rsidR="0085385F" w:rsidRPr="00AA5DDC" w:rsidRDefault="0085385F" w:rsidP="005F098A">
            <w:pPr>
              <w:numPr>
                <w:ilvl w:val="1"/>
                <w:numId w:val="8"/>
              </w:numPr>
              <w:spacing w:line="259" w:lineRule="auto"/>
              <w:ind w:left="699"/>
              <w:rPr>
                <w:rFonts w:ascii="Arial" w:eastAsia="Arial" w:hAnsi="Arial" w:cs="Arial"/>
                <w:spacing w:val="1"/>
                <w:sz w:val="16"/>
                <w:szCs w:val="16"/>
                <w:lang w:val="es-CO"/>
              </w:rPr>
            </w:pPr>
            <w:r w:rsidRPr="00AA5DDC">
              <w:rPr>
                <w:rFonts w:ascii="Arial" w:eastAsia="Arial" w:hAnsi="Arial" w:cs="Arial"/>
                <w:spacing w:val="1"/>
                <w:sz w:val="16"/>
                <w:szCs w:val="16"/>
                <w:lang w:val="es-CO"/>
              </w:rPr>
              <w:t>Daño emergente y lucro cesante</w:t>
            </w:r>
          </w:p>
          <w:p w14:paraId="717B8563" w14:textId="77777777" w:rsidR="0085385F" w:rsidRPr="00AA5DDC" w:rsidRDefault="0085385F" w:rsidP="005F098A">
            <w:pPr>
              <w:numPr>
                <w:ilvl w:val="1"/>
                <w:numId w:val="8"/>
              </w:numPr>
              <w:spacing w:line="259" w:lineRule="auto"/>
              <w:ind w:left="699"/>
              <w:rPr>
                <w:rFonts w:ascii="Arial" w:eastAsia="Arial" w:hAnsi="Arial" w:cs="Arial"/>
                <w:spacing w:val="1"/>
                <w:sz w:val="16"/>
                <w:szCs w:val="16"/>
                <w:lang w:val="es-CO"/>
              </w:rPr>
            </w:pPr>
            <w:r w:rsidRPr="00AA5DDC">
              <w:rPr>
                <w:rFonts w:ascii="Arial" w:eastAsia="Arial" w:hAnsi="Arial" w:cs="Arial"/>
                <w:spacing w:val="1"/>
                <w:sz w:val="16"/>
                <w:szCs w:val="16"/>
                <w:lang w:val="es-CO"/>
              </w:rPr>
              <w:t xml:space="preserve">Perjuicios extrapatrimoniales </w:t>
            </w:r>
          </w:p>
          <w:p w14:paraId="2AB91D5A" w14:textId="77777777" w:rsidR="0085385F" w:rsidRPr="00AA5DDC" w:rsidRDefault="0085385F" w:rsidP="005F098A">
            <w:pPr>
              <w:numPr>
                <w:ilvl w:val="1"/>
                <w:numId w:val="8"/>
              </w:numPr>
              <w:spacing w:line="259" w:lineRule="auto"/>
              <w:ind w:left="699"/>
              <w:rPr>
                <w:rFonts w:ascii="Arial" w:eastAsia="Calibri" w:hAnsi="Arial" w:cs="Arial"/>
                <w:color w:val="000000"/>
                <w:sz w:val="16"/>
                <w:szCs w:val="16"/>
                <w:lang w:val="es-CO" w:eastAsia="es-CO"/>
              </w:rPr>
            </w:pPr>
            <w:r w:rsidRPr="00AA5DDC">
              <w:rPr>
                <w:rFonts w:ascii="Arial" w:eastAsia="Arial" w:hAnsi="Arial" w:cs="Arial"/>
                <w:spacing w:val="1"/>
                <w:sz w:val="16"/>
                <w:szCs w:val="16"/>
                <w:lang w:val="es-CO"/>
              </w:rPr>
              <w:t>Contratistas y Subcontratistas</w:t>
            </w:r>
          </w:p>
          <w:p w14:paraId="1AA7DF3D" w14:textId="77777777" w:rsidR="0085385F" w:rsidRPr="00AA5DDC" w:rsidRDefault="0085385F" w:rsidP="005F098A">
            <w:pPr>
              <w:numPr>
                <w:ilvl w:val="1"/>
                <w:numId w:val="8"/>
              </w:numPr>
              <w:spacing w:line="259" w:lineRule="auto"/>
              <w:ind w:left="699"/>
              <w:rPr>
                <w:rFonts w:ascii="Arial" w:eastAsia="Times New Roman" w:hAnsi="Arial" w:cs="Arial"/>
                <w:color w:val="000000"/>
                <w:sz w:val="16"/>
                <w:szCs w:val="16"/>
                <w:lang w:val="es-CO" w:eastAsia="es-CO"/>
              </w:rPr>
            </w:pPr>
            <w:r w:rsidRPr="00AA5DDC">
              <w:rPr>
                <w:rFonts w:ascii="Arial" w:eastAsia="Arial" w:hAnsi="Arial" w:cs="Arial"/>
                <w:spacing w:val="1"/>
                <w:sz w:val="16"/>
                <w:szCs w:val="16"/>
                <w:lang w:val="es-CO"/>
              </w:rPr>
              <w:t>Responsabilidad civil patronal</w:t>
            </w:r>
          </w:p>
          <w:p w14:paraId="352BDCF6" w14:textId="77777777" w:rsidR="0085385F" w:rsidRPr="00AA5DDC" w:rsidRDefault="0085385F" w:rsidP="005F098A">
            <w:pPr>
              <w:numPr>
                <w:ilvl w:val="1"/>
                <w:numId w:val="8"/>
              </w:numPr>
              <w:spacing w:line="259" w:lineRule="auto"/>
              <w:ind w:left="699"/>
              <w:rPr>
                <w:rFonts w:ascii="Arial" w:eastAsia="Times New Roman" w:hAnsi="Arial" w:cs="Arial"/>
                <w:color w:val="000000"/>
                <w:sz w:val="16"/>
                <w:szCs w:val="16"/>
                <w:lang w:val="es-CO" w:eastAsia="es-CO"/>
              </w:rPr>
            </w:pPr>
            <w:r w:rsidRPr="00AA5DDC">
              <w:rPr>
                <w:rFonts w:ascii="Arial" w:eastAsia="Arial" w:hAnsi="Arial" w:cs="Arial"/>
                <w:spacing w:val="1"/>
                <w:sz w:val="16"/>
                <w:szCs w:val="16"/>
                <w:lang w:val="es-CO"/>
              </w:rPr>
              <w:t>Vehículos propios y no propios</w:t>
            </w:r>
            <w:r w:rsidRPr="00AA5DDC">
              <w:rPr>
                <w:rFonts w:ascii="Arial" w:eastAsia="Times New Roman" w:hAnsi="Arial" w:cs="Arial"/>
                <w:color w:val="000000"/>
                <w:sz w:val="16"/>
                <w:szCs w:val="16"/>
                <w:lang w:val="es-CO" w:eastAsia="es-CO"/>
              </w:rPr>
              <w:t>.</w:t>
            </w:r>
          </w:p>
        </w:tc>
      </w:tr>
      <w:tr w:rsidR="0085385F" w:rsidRPr="00AA5DDC" w14:paraId="42675A65" w14:textId="77777777" w:rsidTr="005D07DD">
        <w:trPr>
          <w:trHeight w:val="11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D16078" w14:textId="77777777" w:rsidR="0085385F" w:rsidRPr="00AA5DDC" w:rsidRDefault="0085385F" w:rsidP="0085385F">
            <w:pPr>
              <w:jc w:val="center"/>
              <w:rPr>
                <w:rFonts w:ascii="Arial" w:eastAsia="Times New Roman" w:hAnsi="Arial" w:cs="Arial"/>
                <w:bCs/>
                <w:color w:val="1A1818"/>
                <w:sz w:val="16"/>
                <w:szCs w:val="16"/>
                <w:lang w:val="es-CO" w:eastAsia="es-CO"/>
              </w:rPr>
            </w:pPr>
            <w:r w:rsidRPr="00AA5DDC">
              <w:rPr>
                <w:rFonts w:ascii="Arial" w:eastAsia="Times New Roman" w:hAnsi="Arial" w:cs="Arial"/>
                <w:bCs/>
                <w:color w:val="1A1818"/>
                <w:sz w:val="16"/>
                <w:szCs w:val="16"/>
                <w:lang w:val="es-CO"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16E8F11" w14:textId="4C969A9E" w:rsidR="0085385F" w:rsidRPr="00AA5DDC" w:rsidRDefault="0085385F" w:rsidP="005F098A">
            <w:pPr>
              <w:numPr>
                <w:ilvl w:val="0"/>
                <w:numId w:val="5"/>
              </w:numPr>
              <w:spacing w:after="160" w:line="259" w:lineRule="auto"/>
              <w:contextualSpacing/>
              <w:rPr>
                <w:rFonts w:ascii="Arial" w:eastAsia="Times New Roman" w:hAnsi="Arial" w:cs="Arial"/>
                <w:bCs/>
                <w:color w:val="000000"/>
                <w:sz w:val="16"/>
                <w:szCs w:val="16"/>
                <w:lang w:val="es-CO" w:eastAsia="es-CO"/>
              </w:rPr>
            </w:pPr>
            <w:r w:rsidRPr="00AA5DDC">
              <w:rPr>
                <w:rFonts w:ascii="Arial" w:eastAsia="Times New Roman" w:hAnsi="Arial" w:cs="Arial"/>
                <w:bCs/>
                <w:color w:val="000000"/>
                <w:sz w:val="16"/>
                <w:szCs w:val="16"/>
                <w:lang w:val="es-CO" w:eastAsia="es-CO"/>
              </w:rPr>
              <w:t xml:space="preserve">Número y año del contrato </w:t>
            </w:r>
            <w:r w:rsidR="00861C99" w:rsidRPr="00AA5DDC">
              <w:rPr>
                <w:rFonts w:ascii="Arial" w:eastAsia="Times New Roman" w:hAnsi="Arial" w:cs="Arial"/>
                <w:bCs/>
                <w:color w:val="000000"/>
                <w:sz w:val="16"/>
                <w:szCs w:val="16"/>
                <w:lang w:val="es-CO" w:eastAsia="es-CO"/>
              </w:rPr>
              <w:t>o convenio</w:t>
            </w:r>
          </w:p>
          <w:p w14:paraId="69737735" w14:textId="4DBB6D44" w:rsidR="0085385F" w:rsidRPr="00AA5DDC" w:rsidRDefault="0085385F" w:rsidP="005F098A">
            <w:pPr>
              <w:numPr>
                <w:ilvl w:val="0"/>
                <w:numId w:val="5"/>
              </w:numPr>
              <w:spacing w:after="160" w:line="259" w:lineRule="auto"/>
              <w:contextualSpacing/>
              <w:rPr>
                <w:rFonts w:ascii="Arial" w:eastAsia="Times New Roman" w:hAnsi="Arial" w:cs="Arial"/>
                <w:bCs/>
                <w:color w:val="000000"/>
                <w:sz w:val="16"/>
                <w:szCs w:val="16"/>
                <w:lang w:val="es-CO" w:eastAsia="es-CO"/>
              </w:rPr>
            </w:pPr>
            <w:r w:rsidRPr="00AA5DDC">
              <w:rPr>
                <w:rFonts w:ascii="Arial" w:eastAsia="Times New Roman" w:hAnsi="Arial" w:cs="Arial"/>
                <w:bCs/>
                <w:color w:val="000000"/>
                <w:sz w:val="16"/>
                <w:szCs w:val="16"/>
                <w:lang w:val="es-CO" w:eastAsia="es-CO"/>
              </w:rPr>
              <w:t>Objeto del contrato</w:t>
            </w:r>
            <w:r w:rsidR="00861C99" w:rsidRPr="00AA5DDC">
              <w:rPr>
                <w:rFonts w:ascii="Arial" w:eastAsia="Times New Roman" w:hAnsi="Arial" w:cs="Arial"/>
                <w:bCs/>
                <w:color w:val="000000"/>
                <w:sz w:val="16"/>
                <w:szCs w:val="16"/>
                <w:lang w:val="es-CO" w:eastAsia="es-CO"/>
              </w:rPr>
              <w:t xml:space="preserve"> o convenio</w:t>
            </w:r>
          </w:p>
          <w:p w14:paraId="0DB12C03" w14:textId="77777777" w:rsidR="0085385F" w:rsidRPr="00AA5DDC" w:rsidRDefault="0085385F" w:rsidP="005F098A">
            <w:pPr>
              <w:numPr>
                <w:ilvl w:val="0"/>
                <w:numId w:val="5"/>
              </w:numPr>
              <w:spacing w:after="160" w:line="259" w:lineRule="auto"/>
              <w:contextualSpacing/>
              <w:rPr>
                <w:rFonts w:ascii="Arial" w:eastAsia="Times New Roman" w:hAnsi="Arial" w:cs="Arial"/>
                <w:bCs/>
                <w:color w:val="000000"/>
                <w:sz w:val="16"/>
                <w:szCs w:val="16"/>
                <w:lang w:val="es-CO" w:eastAsia="es-CO"/>
              </w:rPr>
            </w:pPr>
            <w:r w:rsidRPr="00AA5DDC">
              <w:rPr>
                <w:rFonts w:ascii="Arial" w:eastAsia="Times New Roman" w:hAnsi="Arial" w:cs="Arial"/>
                <w:bCs/>
                <w:color w:val="000000"/>
                <w:sz w:val="16"/>
                <w:szCs w:val="16"/>
                <w:lang w:val="es-CO" w:eastAsia="es-CO"/>
              </w:rPr>
              <w:t>Firma del representante legal del contratista</w:t>
            </w:r>
          </w:p>
          <w:p w14:paraId="60F216F3" w14:textId="77777777" w:rsidR="0085385F" w:rsidRPr="00AA5DDC" w:rsidRDefault="0085385F" w:rsidP="005F098A">
            <w:pPr>
              <w:numPr>
                <w:ilvl w:val="0"/>
                <w:numId w:val="5"/>
              </w:numPr>
              <w:spacing w:after="160" w:line="259" w:lineRule="auto"/>
              <w:contextualSpacing/>
              <w:rPr>
                <w:rFonts w:ascii="Arial" w:eastAsia="Times New Roman" w:hAnsi="Arial" w:cs="Arial"/>
                <w:bCs/>
                <w:color w:val="000000"/>
                <w:sz w:val="16"/>
                <w:szCs w:val="16"/>
                <w:lang w:val="es-CO" w:eastAsia="es-CO"/>
              </w:rPr>
            </w:pPr>
            <w:r w:rsidRPr="00AA5DDC">
              <w:rPr>
                <w:rFonts w:ascii="Arial" w:eastAsia="Times New Roman" w:hAnsi="Arial" w:cs="Arial"/>
                <w:bCs/>
                <w:color w:val="000000"/>
                <w:sz w:val="16"/>
                <w:szCs w:val="16"/>
                <w:lang w:val="es-CO" w:eastAsia="es-CO"/>
              </w:rPr>
              <w:t>En caso de no usar centavos, los valores deben aproximarse al mayor Ej. Cumplimiento si el valor a asegurar es $14.980.420,20 aproximar a $14.980.421</w:t>
            </w:r>
          </w:p>
        </w:tc>
      </w:tr>
    </w:tbl>
    <w:p w14:paraId="0F553FF7" w14:textId="4E65ADB8" w:rsidR="004F5D40" w:rsidRPr="00AA5DDC" w:rsidRDefault="00D17072" w:rsidP="00D05F5B">
      <w:pPr>
        <w:autoSpaceDE w:val="0"/>
        <w:autoSpaceDN w:val="0"/>
        <w:adjustRightInd w:val="0"/>
        <w:rPr>
          <w:rFonts w:asciiTheme="majorHAnsi" w:hAnsiTheme="majorHAnsi" w:cstheme="majorHAnsi"/>
          <w:sz w:val="22"/>
          <w:szCs w:val="20"/>
          <w:lang w:val="es-CO"/>
        </w:rPr>
      </w:pPr>
      <w:r w:rsidRPr="00AA5DDC">
        <w:rPr>
          <w:rFonts w:asciiTheme="majorHAnsi" w:hAnsiTheme="majorHAnsi" w:cstheme="majorHAnsi"/>
          <w:color w:val="000000"/>
          <w:sz w:val="22"/>
          <w:szCs w:val="20"/>
          <w:lang w:val="es-CO"/>
        </w:rPr>
        <w:t>En esta póliza solamente se podrán pactar deducibles con un tope máximo del diez por ciento (10%) del valor de cada pérdida sin que en ningún caso puedan ser superiores a dos mil (2.000) salarios mínimos mensuales legales vigentes.</w:t>
      </w:r>
      <w:r w:rsidR="00D05F5B" w:rsidRPr="00AA5DDC">
        <w:rPr>
          <w:rFonts w:asciiTheme="majorHAnsi" w:hAnsiTheme="majorHAnsi" w:cstheme="majorHAnsi"/>
          <w:color w:val="000000"/>
          <w:sz w:val="22"/>
          <w:szCs w:val="20"/>
          <w:lang w:val="es-CO"/>
        </w:rPr>
        <w:t xml:space="preserve"> </w:t>
      </w:r>
      <w:r w:rsidRPr="00AA5DDC">
        <w:rPr>
          <w:rFonts w:asciiTheme="majorHAnsi" w:hAnsiTheme="majorHAnsi" w:cstheme="majorHAnsi"/>
          <w:color w:val="000000"/>
          <w:sz w:val="22"/>
          <w:szCs w:val="20"/>
          <w:lang w:val="es-CO"/>
        </w:rPr>
        <w:t>Este seguro deberá constituirse y presentarse para aprobación de la Entidad, dentro del mismo término establecido para la garantía única de cumplimiento. Las franquicias, coaseguros obligatorios y demás formas de estipulación que conlleven asunción de parte de la pérdida por la Entidad asegurada no serán admisibles.</w:t>
      </w:r>
      <w:r w:rsidR="00D05F5B" w:rsidRPr="00AA5DDC">
        <w:rPr>
          <w:rFonts w:asciiTheme="majorHAnsi" w:hAnsiTheme="majorHAnsi" w:cstheme="majorHAnsi"/>
          <w:color w:val="000000"/>
          <w:sz w:val="22"/>
          <w:szCs w:val="20"/>
          <w:lang w:val="es-CO"/>
        </w:rPr>
        <w:t xml:space="preserve"> </w:t>
      </w:r>
      <w:r w:rsidR="004F5D40" w:rsidRPr="00AA5DDC">
        <w:rPr>
          <w:rFonts w:asciiTheme="majorHAnsi" w:eastAsia="Arial" w:hAnsiTheme="majorHAnsi" w:cstheme="majorHAnsi"/>
          <w:b/>
          <w:sz w:val="22"/>
          <w:szCs w:val="20"/>
          <w:lang w:val="es-CO"/>
        </w:rPr>
        <w:t xml:space="preserve">CLÁUSULA DÉCIMA </w:t>
      </w:r>
      <w:r w:rsidR="00342842" w:rsidRPr="00AA5DDC">
        <w:rPr>
          <w:rFonts w:asciiTheme="majorHAnsi" w:eastAsia="Arial" w:hAnsiTheme="majorHAnsi" w:cstheme="majorHAnsi"/>
          <w:b/>
          <w:sz w:val="22"/>
          <w:szCs w:val="20"/>
          <w:lang w:val="es-CO"/>
        </w:rPr>
        <w:t>QUINTA</w:t>
      </w:r>
      <w:r w:rsidR="004F5D40" w:rsidRPr="00AA5DDC">
        <w:rPr>
          <w:rFonts w:asciiTheme="majorHAnsi" w:eastAsia="Arial" w:hAnsiTheme="majorHAnsi" w:cstheme="majorHAnsi"/>
          <w:b/>
          <w:sz w:val="22"/>
          <w:szCs w:val="20"/>
          <w:lang w:val="es-CO"/>
        </w:rPr>
        <w:t xml:space="preserve">. </w:t>
      </w:r>
      <w:r w:rsidR="004F5D40" w:rsidRPr="00AA5DDC">
        <w:rPr>
          <w:rFonts w:asciiTheme="majorHAnsi" w:hAnsiTheme="majorHAnsi" w:cstheme="majorHAnsi"/>
          <w:b/>
          <w:bCs/>
          <w:sz w:val="22"/>
          <w:szCs w:val="20"/>
          <w:lang w:val="es-CO"/>
        </w:rPr>
        <w:t xml:space="preserve">INDEMNIDAD DE LA ENTIDAD CONTRATANTE. </w:t>
      </w:r>
      <w:r w:rsidR="00BA760D" w:rsidRPr="00AA5DDC">
        <w:rPr>
          <w:rFonts w:asciiTheme="majorHAnsi" w:hAnsiTheme="majorHAnsi" w:cstheme="majorHAnsi"/>
          <w:bCs/>
          <w:sz w:val="22"/>
          <w:szCs w:val="20"/>
          <w:lang w:val="es-CO"/>
        </w:rPr>
        <w:t xml:space="preserve">La ESAL mantendrá indemne al Municipio frente a reclamaciones, demandas, acciones, daños, lesiones o </w:t>
      </w:r>
      <w:r w:rsidR="00BA760D" w:rsidRPr="00AA5DDC">
        <w:rPr>
          <w:rFonts w:asciiTheme="majorHAnsi" w:hAnsiTheme="majorHAnsi" w:cstheme="majorHAnsi"/>
          <w:bCs/>
          <w:sz w:val="22"/>
          <w:szCs w:val="20"/>
          <w:lang w:val="es-CO"/>
        </w:rPr>
        <w:lastRenderedPageBreak/>
        <w:t>costos originados en actuaciones u omisiones imputables a la ESAL, su personal, proveedores o subESAL asociadas durante la ejecución del convenio</w:t>
      </w:r>
      <w:r w:rsidR="004F5D40" w:rsidRPr="00AA5DDC">
        <w:rPr>
          <w:rFonts w:asciiTheme="majorHAnsi" w:hAnsiTheme="majorHAnsi" w:cstheme="majorHAnsi"/>
          <w:sz w:val="22"/>
          <w:szCs w:val="20"/>
          <w:lang w:val="es-CO"/>
        </w:rPr>
        <w:t xml:space="preserve">. </w:t>
      </w:r>
      <w:r w:rsidR="004F5D40" w:rsidRPr="00AA5DDC">
        <w:rPr>
          <w:rFonts w:asciiTheme="majorHAnsi" w:eastAsia="Arial" w:hAnsiTheme="majorHAnsi" w:cstheme="majorHAnsi"/>
          <w:b/>
          <w:sz w:val="22"/>
          <w:szCs w:val="20"/>
          <w:lang w:val="es-CO"/>
        </w:rPr>
        <w:t xml:space="preserve">CLÁUSULA DÉCIMA </w:t>
      </w:r>
      <w:r w:rsidR="00342842" w:rsidRPr="00AA5DDC">
        <w:rPr>
          <w:rFonts w:asciiTheme="majorHAnsi" w:eastAsia="Arial" w:hAnsiTheme="majorHAnsi" w:cstheme="majorHAnsi"/>
          <w:b/>
          <w:sz w:val="22"/>
          <w:szCs w:val="20"/>
          <w:lang w:val="es-CO"/>
        </w:rPr>
        <w:t>SEXTA</w:t>
      </w:r>
      <w:r w:rsidR="004F5D40" w:rsidRPr="00AA5DDC">
        <w:rPr>
          <w:rFonts w:asciiTheme="majorHAnsi" w:eastAsia="Arial" w:hAnsiTheme="majorHAnsi" w:cstheme="majorHAnsi"/>
          <w:b/>
          <w:sz w:val="22"/>
          <w:szCs w:val="20"/>
          <w:lang w:val="es-CO"/>
        </w:rPr>
        <w:t xml:space="preserve">. </w:t>
      </w:r>
      <w:r w:rsidR="00AA1C30" w:rsidRPr="00AA5DDC">
        <w:rPr>
          <w:rFonts w:asciiTheme="majorHAnsi" w:hAnsiTheme="majorHAnsi" w:cstheme="majorHAnsi"/>
          <w:b/>
          <w:sz w:val="22"/>
          <w:szCs w:val="20"/>
          <w:lang w:val="es-CO"/>
        </w:rPr>
        <w:t>MODIFICACIÓN, SUSPENSIÓN, PRÓRROGA Y TERMINACIÓN ANTICIPADA</w:t>
      </w:r>
      <w:r w:rsidR="00AA1C30" w:rsidRPr="00AA5DDC">
        <w:rPr>
          <w:rFonts w:asciiTheme="majorHAnsi" w:hAnsiTheme="majorHAnsi" w:cstheme="majorHAnsi"/>
          <w:bCs/>
          <w:sz w:val="22"/>
          <w:szCs w:val="20"/>
          <w:lang w:val="es-CO"/>
        </w:rPr>
        <w:t>. Las partes podrán modificar, suspender, prorrogar o terminar anticipadamente el convenio por mutuo acuerdo, cuando exista justificación técnica, jurídica, administrativa o financiera suficiente y se respeten los límites y condiciones legalmente aplicables. Toda prórroga deberá acordarse antes del vencimiento del plazo</w:t>
      </w:r>
      <w:r w:rsidR="004F5D40" w:rsidRPr="00AA5DDC">
        <w:rPr>
          <w:rFonts w:asciiTheme="majorHAnsi" w:hAnsiTheme="majorHAnsi" w:cstheme="majorHAnsi"/>
          <w:sz w:val="22"/>
          <w:szCs w:val="20"/>
          <w:lang w:val="es-CO"/>
        </w:rPr>
        <w:t xml:space="preserve">. </w:t>
      </w:r>
      <w:r w:rsidR="004F5D40" w:rsidRPr="00AA5DDC">
        <w:rPr>
          <w:rFonts w:asciiTheme="majorHAnsi" w:eastAsia="Arial" w:hAnsiTheme="majorHAnsi" w:cstheme="majorHAnsi"/>
          <w:b/>
          <w:sz w:val="22"/>
          <w:szCs w:val="20"/>
          <w:lang w:val="es-CO"/>
        </w:rPr>
        <w:t xml:space="preserve">CLÁUSULA DÉCIMA </w:t>
      </w:r>
      <w:r w:rsidR="00AA1C30" w:rsidRPr="00AA5DDC">
        <w:rPr>
          <w:rFonts w:asciiTheme="majorHAnsi" w:eastAsia="Arial" w:hAnsiTheme="majorHAnsi" w:cstheme="majorHAnsi"/>
          <w:b/>
          <w:sz w:val="22"/>
          <w:szCs w:val="20"/>
          <w:lang w:val="es-CO"/>
        </w:rPr>
        <w:t>SEPTIMA</w:t>
      </w:r>
      <w:r w:rsidR="004F5D40" w:rsidRPr="00AA5DDC">
        <w:rPr>
          <w:rFonts w:asciiTheme="majorHAnsi" w:eastAsia="Arial" w:hAnsiTheme="majorHAnsi" w:cstheme="majorHAnsi"/>
          <w:b/>
          <w:sz w:val="22"/>
          <w:szCs w:val="20"/>
          <w:lang w:val="es-CO"/>
        </w:rPr>
        <w:t xml:space="preserve">. </w:t>
      </w:r>
      <w:r w:rsidR="004F5D40" w:rsidRPr="00AA5DDC">
        <w:rPr>
          <w:rFonts w:asciiTheme="majorHAnsi" w:hAnsiTheme="majorHAnsi" w:cstheme="majorHAnsi"/>
          <w:b/>
          <w:sz w:val="22"/>
          <w:szCs w:val="20"/>
          <w:lang w:val="es-CO"/>
        </w:rPr>
        <w:t xml:space="preserve">INHABILIDADES E INCOMPATIBILIDADES. </w:t>
      </w:r>
      <w:r w:rsidR="009C263F" w:rsidRPr="00AA5DDC">
        <w:rPr>
          <w:rFonts w:asciiTheme="majorHAnsi" w:hAnsiTheme="majorHAnsi" w:cstheme="majorHAnsi"/>
          <w:sz w:val="22"/>
          <w:szCs w:val="20"/>
          <w:lang w:val="es-CO"/>
        </w:rPr>
        <w:t>Los representantes legales declaran bajo la gravedad de juramento que no se encuentran incursos en causales que impidan la celebración o ejecución del convenio</w:t>
      </w:r>
      <w:r w:rsidR="004F5D40" w:rsidRPr="00AA5DDC">
        <w:rPr>
          <w:rFonts w:asciiTheme="majorHAnsi" w:hAnsiTheme="majorHAnsi" w:cstheme="majorHAnsi"/>
          <w:sz w:val="22"/>
          <w:szCs w:val="20"/>
          <w:lang w:val="es-CO"/>
        </w:rPr>
        <w:t xml:space="preserve">. </w:t>
      </w:r>
      <w:r w:rsidR="004F5D40" w:rsidRPr="00AA5DDC">
        <w:rPr>
          <w:rFonts w:asciiTheme="majorHAnsi" w:eastAsia="Arial" w:hAnsiTheme="majorHAnsi" w:cstheme="majorHAnsi"/>
          <w:b/>
          <w:sz w:val="22"/>
          <w:szCs w:val="20"/>
          <w:lang w:val="es-CO"/>
        </w:rPr>
        <w:t xml:space="preserve">CLÁUSULA DÉCIMA </w:t>
      </w:r>
      <w:r w:rsidR="009C263F" w:rsidRPr="00AA5DDC">
        <w:rPr>
          <w:rFonts w:asciiTheme="majorHAnsi" w:eastAsia="Arial" w:hAnsiTheme="majorHAnsi" w:cstheme="majorHAnsi"/>
          <w:b/>
          <w:sz w:val="22"/>
          <w:szCs w:val="20"/>
          <w:lang w:val="es-CO"/>
        </w:rPr>
        <w:t>OCTAVA</w:t>
      </w:r>
      <w:r w:rsidR="004F5D40" w:rsidRPr="00AA5DDC">
        <w:rPr>
          <w:rFonts w:asciiTheme="majorHAnsi" w:eastAsia="Arial" w:hAnsiTheme="majorHAnsi" w:cstheme="majorHAnsi"/>
          <w:b/>
          <w:sz w:val="22"/>
          <w:szCs w:val="20"/>
          <w:lang w:val="es-CO"/>
        </w:rPr>
        <w:t xml:space="preserve">. DESTINACIÓN </w:t>
      </w:r>
      <w:r w:rsidR="004F5D40" w:rsidRPr="00AA5DDC">
        <w:rPr>
          <w:rFonts w:asciiTheme="majorHAnsi" w:hAnsiTheme="majorHAnsi" w:cstheme="majorHAnsi"/>
          <w:b/>
          <w:bCs/>
          <w:sz w:val="22"/>
          <w:szCs w:val="20"/>
          <w:lang w:val="es-CO"/>
        </w:rPr>
        <w:t>ESPECÍFICA.</w:t>
      </w:r>
      <w:r w:rsidR="004F5D40" w:rsidRPr="00AA5DDC">
        <w:rPr>
          <w:rFonts w:asciiTheme="majorHAnsi" w:hAnsiTheme="majorHAnsi" w:cstheme="majorHAnsi"/>
          <w:sz w:val="22"/>
          <w:szCs w:val="20"/>
          <w:lang w:val="es-CO"/>
        </w:rPr>
        <w:t xml:space="preserve"> </w:t>
      </w:r>
      <w:r w:rsidR="00601E8F" w:rsidRPr="00AA5DDC">
        <w:rPr>
          <w:rFonts w:asciiTheme="majorHAnsi" w:hAnsiTheme="majorHAnsi" w:cstheme="majorHAnsi"/>
          <w:sz w:val="22"/>
          <w:szCs w:val="20"/>
          <w:lang w:val="es-CO"/>
        </w:rPr>
        <w:t>Los recursos aportados por el Municipio y por la ESAL se destinarán exclusivamente a la ejecución de las actividades y componentes previstos en el convenio</w:t>
      </w:r>
      <w:r w:rsidR="004F5D40" w:rsidRPr="00AA5DDC">
        <w:rPr>
          <w:rFonts w:asciiTheme="majorHAnsi" w:hAnsiTheme="majorHAnsi" w:cstheme="majorHAnsi"/>
          <w:sz w:val="22"/>
          <w:szCs w:val="20"/>
          <w:lang w:val="es-CO"/>
        </w:rPr>
        <w:t>.</w:t>
      </w:r>
      <w:r w:rsidR="004F5D40" w:rsidRPr="00AA5DDC">
        <w:rPr>
          <w:rFonts w:asciiTheme="majorHAnsi" w:hAnsiTheme="majorHAnsi" w:cstheme="majorHAnsi"/>
          <w:b/>
          <w:bCs/>
          <w:sz w:val="22"/>
          <w:szCs w:val="20"/>
          <w:lang w:val="es-CO"/>
        </w:rPr>
        <w:t xml:space="preserve"> CLAUSULA </w:t>
      </w:r>
      <w:r w:rsidR="00601E8F" w:rsidRPr="00AA5DDC">
        <w:rPr>
          <w:rFonts w:asciiTheme="majorHAnsi" w:hAnsiTheme="majorHAnsi" w:cstheme="majorHAnsi"/>
          <w:b/>
          <w:sz w:val="22"/>
          <w:szCs w:val="20"/>
          <w:lang w:val="es-CO"/>
        </w:rPr>
        <w:t>DÉCIMA NOVENA</w:t>
      </w:r>
      <w:r w:rsidR="00F57810" w:rsidRPr="00AA5DDC">
        <w:rPr>
          <w:rFonts w:asciiTheme="majorHAnsi" w:hAnsiTheme="majorHAnsi" w:cstheme="majorHAnsi"/>
          <w:b/>
          <w:bCs/>
          <w:sz w:val="22"/>
          <w:szCs w:val="20"/>
          <w:lang w:val="es-CO"/>
        </w:rPr>
        <w:t xml:space="preserve">REINTEGRO DE RECURSOS. </w:t>
      </w:r>
      <w:r w:rsidR="00F57810" w:rsidRPr="00AA5DDC">
        <w:rPr>
          <w:rFonts w:asciiTheme="majorHAnsi" w:hAnsiTheme="majorHAnsi" w:cstheme="majorHAnsi"/>
          <w:sz w:val="22"/>
          <w:szCs w:val="20"/>
          <w:lang w:val="es-CO"/>
        </w:rPr>
        <w:t>La ESAL reintegrará los recursos públicos no ejecutados, no legalizados o cuya destinación no corresponda a las actividades previstas, cuando haya lugar, de acuerdo con las instrucciones de la Secretaría de Hacienda y la supervisión</w:t>
      </w:r>
      <w:r w:rsidR="004F5D40" w:rsidRPr="00AA5DDC">
        <w:rPr>
          <w:rFonts w:asciiTheme="majorHAnsi" w:hAnsiTheme="majorHAnsi" w:cstheme="majorHAnsi"/>
          <w:sz w:val="22"/>
          <w:szCs w:val="20"/>
          <w:lang w:val="es-CO"/>
        </w:rPr>
        <w:t xml:space="preserve">. </w:t>
      </w:r>
      <w:r w:rsidR="004F5D40" w:rsidRPr="00AA5DDC">
        <w:rPr>
          <w:rFonts w:asciiTheme="majorHAnsi" w:hAnsiTheme="majorHAnsi" w:cstheme="majorHAnsi"/>
          <w:b/>
          <w:sz w:val="22"/>
          <w:szCs w:val="20"/>
          <w:lang w:val="es-CO"/>
        </w:rPr>
        <w:t>CLAUSULA VIGÉSIMA.</w:t>
      </w:r>
      <w:r w:rsidR="004F5D40" w:rsidRPr="00AA5DDC">
        <w:rPr>
          <w:rFonts w:asciiTheme="majorHAnsi" w:hAnsiTheme="majorHAnsi" w:cstheme="majorHAnsi"/>
          <w:sz w:val="22"/>
          <w:szCs w:val="20"/>
          <w:lang w:val="es-CO"/>
        </w:rPr>
        <w:t xml:space="preserve"> </w:t>
      </w:r>
      <w:r w:rsidR="004F5D40" w:rsidRPr="00AA5DDC">
        <w:rPr>
          <w:rFonts w:asciiTheme="majorHAnsi" w:hAnsiTheme="majorHAnsi" w:cstheme="majorHAnsi"/>
          <w:b/>
          <w:bCs/>
          <w:sz w:val="22"/>
          <w:szCs w:val="20"/>
          <w:lang w:val="es-CO"/>
        </w:rPr>
        <w:t xml:space="preserve">LIQUIDACIÓN DEL CONVENIO. </w:t>
      </w:r>
      <w:r w:rsidR="00DE506C" w:rsidRPr="00AA5DDC">
        <w:rPr>
          <w:rFonts w:asciiTheme="majorHAnsi" w:hAnsiTheme="majorHAnsi" w:cstheme="majorHAnsi"/>
          <w:bCs/>
          <w:sz w:val="22"/>
          <w:szCs w:val="20"/>
          <w:lang w:val="es-CO"/>
        </w:rPr>
        <w:t>El convenio será liquidado dentro de los cuatro (4) meses siguientes a su terminación. En la liquidación se establecerá el balance técnico, financiero y jurídico de la ejecución, los aportes efectivamente realizados, los recursos legalizados, los saldos a reintegrar y las obligaciones pendientes, si las hubiere. Cuando no sea posible la liquidación bilateral, el Municipio procederá conforme a las facultades legales aplicables</w:t>
      </w:r>
      <w:r w:rsidR="004F5D40" w:rsidRPr="00AA5DDC">
        <w:rPr>
          <w:rFonts w:asciiTheme="majorHAnsi" w:hAnsiTheme="majorHAnsi" w:cstheme="majorHAnsi"/>
          <w:sz w:val="22"/>
          <w:szCs w:val="20"/>
          <w:lang w:val="es-CO"/>
        </w:rPr>
        <w:t xml:space="preserve">. </w:t>
      </w:r>
      <w:r w:rsidR="004F5D40" w:rsidRPr="00AA5DDC">
        <w:rPr>
          <w:rFonts w:asciiTheme="majorHAnsi" w:eastAsia="Arial" w:hAnsiTheme="majorHAnsi" w:cstheme="majorHAnsi"/>
          <w:b/>
          <w:sz w:val="22"/>
          <w:szCs w:val="20"/>
          <w:lang w:val="es-CO"/>
        </w:rPr>
        <w:t xml:space="preserve">CLÁUSULA VIGÉSIMA </w:t>
      </w:r>
      <w:r w:rsidR="00DE506C" w:rsidRPr="00AA5DDC">
        <w:rPr>
          <w:rFonts w:asciiTheme="majorHAnsi" w:eastAsia="Arial" w:hAnsiTheme="majorHAnsi" w:cstheme="majorHAnsi"/>
          <w:b/>
          <w:sz w:val="22"/>
          <w:szCs w:val="20"/>
          <w:lang w:val="es-CO"/>
        </w:rPr>
        <w:t>PRIMERA</w:t>
      </w:r>
      <w:r w:rsidR="004F5D40" w:rsidRPr="00AA5DDC">
        <w:rPr>
          <w:rFonts w:asciiTheme="majorHAnsi" w:eastAsia="Arial" w:hAnsiTheme="majorHAnsi" w:cstheme="majorHAnsi"/>
          <w:b/>
          <w:sz w:val="22"/>
          <w:szCs w:val="20"/>
          <w:lang w:val="es-CO"/>
        </w:rPr>
        <w:t xml:space="preserve">. </w:t>
      </w:r>
      <w:r w:rsidR="00DA1D54" w:rsidRPr="00AA5DDC">
        <w:rPr>
          <w:rFonts w:asciiTheme="majorHAnsi" w:hAnsiTheme="majorHAnsi" w:cstheme="majorHAnsi"/>
          <w:b/>
          <w:bCs/>
          <w:sz w:val="22"/>
          <w:szCs w:val="20"/>
          <w:lang w:val="es-CO" w:bidi="he-IL"/>
        </w:rPr>
        <w:t xml:space="preserve">PERFECCIONAMIENTO Y EJECUCIÓN. </w:t>
      </w:r>
      <w:r w:rsidR="00DA1D54" w:rsidRPr="00AA5DDC">
        <w:rPr>
          <w:rFonts w:asciiTheme="majorHAnsi" w:hAnsiTheme="majorHAnsi" w:cstheme="majorHAnsi"/>
          <w:sz w:val="22"/>
          <w:szCs w:val="20"/>
          <w:lang w:val="es-CO" w:bidi="he-IL"/>
        </w:rPr>
        <w:t>El convenio se perfecciona con la firma de las partes. Para iniciar su ejecución se requerirá el registro presupuestal, la aprobación de las garantías exigidas y la suscripción del acta de inicio</w:t>
      </w:r>
      <w:r w:rsidR="004F5D40" w:rsidRPr="00AA5DDC">
        <w:rPr>
          <w:rFonts w:asciiTheme="majorHAnsi" w:hAnsiTheme="majorHAnsi" w:cstheme="majorHAnsi"/>
          <w:sz w:val="22"/>
          <w:szCs w:val="20"/>
          <w:lang w:val="es-CO" w:bidi="he-IL"/>
        </w:rPr>
        <w:t xml:space="preserve">. </w:t>
      </w:r>
      <w:r w:rsidR="004F5D40" w:rsidRPr="00AA5DDC">
        <w:rPr>
          <w:rFonts w:asciiTheme="majorHAnsi" w:eastAsia="Arial" w:hAnsiTheme="majorHAnsi" w:cstheme="majorHAnsi"/>
          <w:b/>
          <w:sz w:val="22"/>
          <w:szCs w:val="20"/>
          <w:lang w:val="es-CO"/>
        </w:rPr>
        <w:t xml:space="preserve">CLÁUSULA VIGÉSIMA </w:t>
      </w:r>
      <w:r w:rsidR="00DA1D54" w:rsidRPr="00AA5DDC">
        <w:rPr>
          <w:rFonts w:asciiTheme="majorHAnsi" w:eastAsia="Arial" w:hAnsiTheme="majorHAnsi" w:cstheme="majorHAnsi"/>
          <w:b/>
          <w:sz w:val="22"/>
          <w:szCs w:val="20"/>
          <w:lang w:val="es-CO"/>
        </w:rPr>
        <w:t>SEGUNDA</w:t>
      </w:r>
      <w:r w:rsidR="004F5D40" w:rsidRPr="00AA5DDC">
        <w:rPr>
          <w:rFonts w:asciiTheme="majorHAnsi" w:eastAsia="Arial" w:hAnsiTheme="majorHAnsi" w:cstheme="majorHAnsi"/>
          <w:b/>
          <w:sz w:val="22"/>
          <w:szCs w:val="20"/>
          <w:lang w:val="es-CO"/>
        </w:rPr>
        <w:t xml:space="preserve">. </w:t>
      </w:r>
      <w:r w:rsidR="004F5D40" w:rsidRPr="00AA5DDC">
        <w:rPr>
          <w:rFonts w:asciiTheme="majorHAnsi" w:hAnsiTheme="majorHAnsi" w:cstheme="majorHAnsi"/>
          <w:b/>
          <w:bCs/>
          <w:sz w:val="22"/>
          <w:szCs w:val="20"/>
          <w:lang w:val="es-CO" w:bidi="he-IL"/>
        </w:rPr>
        <w:t xml:space="preserve">DOMICILIO. </w:t>
      </w:r>
      <w:r w:rsidR="00B71E9E" w:rsidRPr="00AA5DDC">
        <w:rPr>
          <w:rFonts w:asciiTheme="majorHAnsi" w:hAnsiTheme="majorHAnsi" w:cstheme="majorHAnsi"/>
          <w:sz w:val="22"/>
          <w:szCs w:val="20"/>
          <w:lang w:val="es-CO" w:bidi="he-IL"/>
        </w:rPr>
        <w:t>Para todos los efectos legales y fiscales se fija como domicilio el Municipio de Palmar, Santander. En constancia, se firma electrónicamente a través del SECOP II</w:t>
      </w:r>
      <w:r w:rsidR="00331F1C" w:rsidRPr="00AA5DDC">
        <w:rPr>
          <w:rFonts w:asciiTheme="majorHAnsi" w:hAnsiTheme="majorHAnsi" w:cstheme="majorHAnsi"/>
          <w:bCs/>
          <w:sz w:val="22"/>
          <w:szCs w:val="20"/>
          <w:lang w:val="es-CO"/>
        </w:rPr>
        <w:t>.</w:t>
      </w:r>
    </w:p>
    <w:p w14:paraId="548398EE" w14:textId="39C5A80A" w:rsidR="004F5D40" w:rsidRPr="00AA5DDC" w:rsidRDefault="004F5D40" w:rsidP="004F5D40">
      <w:pPr>
        <w:overflowPunct w:val="0"/>
        <w:autoSpaceDE w:val="0"/>
        <w:textAlignment w:val="baseline"/>
        <w:rPr>
          <w:rFonts w:asciiTheme="majorHAnsi" w:hAnsiTheme="majorHAnsi" w:cstheme="majorHAnsi"/>
          <w:b/>
          <w:bCs/>
          <w:sz w:val="22"/>
          <w:szCs w:val="20"/>
          <w:lang w:val="es-CO"/>
        </w:rPr>
      </w:pPr>
    </w:p>
    <w:p w14:paraId="6ECC4D9D" w14:textId="2ECA72E7" w:rsidR="00CF58A6" w:rsidRPr="00AA5DDC" w:rsidRDefault="00CF58A6" w:rsidP="004F5D40">
      <w:pPr>
        <w:overflowPunct w:val="0"/>
        <w:autoSpaceDE w:val="0"/>
        <w:textAlignment w:val="baseline"/>
        <w:rPr>
          <w:rFonts w:asciiTheme="majorHAnsi" w:hAnsiTheme="majorHAnsi" w:cstheme="majorHAnsi"/>
          <w:b/>
          <w:bCs/>
          <w:sz w:val="22"/>
          <w:szCs w:val="20"/>
          <w:lang w:val="es-CO"/>
        </w:rPr>
      </w:pPr>
    </w:p>
    <w:p w14:paraId="4CAAD4AD" w14:textId="77777777" w:rsidR="004F5D40" w:rsidRPr="00AA5DDC" w:rsidRDefault="004F5D40" w:rsidP="004F5D40">
      <w:pPr>
        <w:ind w:left="4956" w:hanging="4956"/>
        <w:rPr>
          <w:rFonts w:asciiTheme="majorHAnsi" w:hAnsiTheme="majorHAnsi" w:cstheme="majorHAnsi"/>
          <w:sz w:val="22"/>
          <w:szCs w:val="20"/>
          <w:lang w:val="es-CO"/>
        </w:rPr>
      </w:pPr>
    </w:p>
    <w:p w14:paraId="29AC4E4D" w14:textId="77777777" w:rsidR="00FB09F7" w:rsidRPr="00AA5DDC" w:rsidRDefault="00FB09F7" w:rsidP="00FB09F7">
      <w:pPr>
        <w:rPr>
          <w:rFonts w:asciiTheme="majorHAnsi" w:hAnsiTheme="majorHAnsi" w:cstheme="majorHAnsi"/>
          <w:b/>
          <w:sz w:val="22"/>
          <w:lang w:val="es-CO" w:eastAsia="es-CO"/>
        </w:rPr>
      </w:pPr>
    </w:p>
    <w:p w14:paraId="58C1EE7F" w14:textId="77777777" w:rsidR="00CA0F16" w:rsidRPr="00AA5DDC" w:rsidRDefault="00CA0F16" w:rsidP="00CA0F16">
      <w:pPr>
        <w:ind w:left="-1"/>
        <w:jc w:val="left"/>
        <w:rPr>
          <w:rFonts w:ascii="Arial" w:eastAsia="Times New Roman" w:hAnsi="Arial" w:cs="Arial"/>
          <w:i/>
          <w:sz w:val="16"/>
          <w:szCs w:val="16"/>
          <w:lang w:val="es-CO" w:eastAsia="es-ES"/>
        </w:rPr>
      </w:pPr>
      <w:bookmarkStart w:id="12" w:name="_Hlk174006197"/>
      <w:r w:rsidRPr="00AA5DDC">
        <w:rPr>
          <w:rFonts w:ascii="Arial" w:eastAsia="Times New Roman" w:hAnsi="Arial" w:cs="Arial"/>
          <w:i/>
          <w:sz w:val="16"/>
          <w:szCs w:val="16"/>
          <w:lang w:val="es-CO" w:eastAsia="es-ES"/>
        </w:rPr>
        <w:t>Proyectó y revisó en lo técnico: Equipo externo de contratación – EMCOPROSAN - Eliseo Silva Becerra – Coordinador</w:t>
      </w:r>
    </w:p>
    <w:p w14:paraId="22E766BD" w14:textId="77777777" w:rsidR="00CA0F16" w:rsidRPr="00AA5DDC" w:rsidRDefault="00CA0F16" w:rsidP="00CA0F16">
      <w:pPr>
        <w:ind w:left="-1"/>
        <w:jc w:val="left"/>
        <w:rPr>
          <w:rFonts w:ascii="Arial" w:eastAsia="Times New Roman" w:hAnsi="Arial" w:cs="Arial"/>
          <w:bCs/>
          <w:i/>
          <w:iCs/>
          <w:sz w:val="16"/>
          <w:szCs w:val="16"/>
          <w:lang w:val="es-CO" w:eastAsia="es-CO"/>
        </w:rPr>
      </w:pPr>
      <w:bookmarkStart w:id="13" w:name="_Hlk103183149"/>
      <w:r w:rsidRPr="00AA5DDC">
        <w:rPr>
          <w:rFonts w:ascii="Arial" w:eastAsia="Times New Roman" w:hAnsi="Arial" w:cs="Arial"/>
          <w:bCs/>
          <w:i/>
          <w:iCs/>
          <w:sz w:val="16"/>
          <w:szCs w:val="16"/>
          <w:lang w:val="es-CO" w:eastAsia="es-CO"/>
        </w:rPr>
        <w:t xml:space="preserve">Revisó Jurídicamente: </w:t>
      </w:r>
      <w:bookmarkEnd w:id="13"/>
      <w:r w:rsidRPr="00AA5DDC">
        <w:rPr>
          <w:rFonts w:ascii="Arial" w:eastAsia="Times New Roman" w:hAnsi="Arial" w:cs="Arial"/>
          <w:bCs/>
          <w:i/>
          <w:iCs/>
          <w:sz w:val="16"/>
          <w:szCs w:val="16"/>
          <w:lang w:val="es-CO" w:eastAsia="es-CO"/>
        </w:rPr>
        <w:t xml:space="preserve">Manuel Enrique Niño Gómez- Asesor Jurídico Externo </w:t>
      </w:r>
    </w:p>
    <w:p w14:paraId="225D2A04" w14:textId="59ACDE3D" w:rsidR="00CA0F16" w:rsidRPr="00950EF8" w:rsidRDefault="00CA0F16" w:rsidP="00CA0F16">
      <w:pPr>
        <w:ind w:left="-1"/>
        <w:rPr>
          <w:rFonts w:ascii="Arial" w:eastAsia="Times New Roman" w:hAnsi="Arial" w:cs="Arial"/>
          <w:bCs/>
          <w:i/>
          <w:sz w:val="16"/>
          <w:szCs w:val="16"/>
          <w:lang w:val="es-CO" w:eastAsia="es-CO"/>
        </w:rPr>
      </w:pPr>
      <w:r w:rsidRPr="00AA5DDC">
        <w:rPr>
          <w:rFonts w:ascii="Arial" w:eastAsia="Times New Roman" w:hAnsi="Arial" w:cs="Arial"/>
          <w:bCs/>
          <w:i/>
          <w:iCs/>
          <w:sz w:val="16"/>
          <w:szCs w:val="16"/>
          <w:lang w:val="es-CO" w:eastAsia="es-CO"/>
        </w:rPr>
        <w:t>Aprobó:</w:t>
      </w:r>
      <w:r w:rsidRPr="00AA5DDC">
        <w:rPr>
          <w:rFonts w:ascii="Times New Roman" w:eastAsia="Times New Roman" w:hAnsi="Times New Roman" w:cs="Times New Roman"/>
          <w:sz w:val="24"/>
          <w:szCs w:val="24"/>
          <w:lang w:val="es-CO" w:eastAsia="es-ES"/>
        </w:rPr>
        <w:t xml:space="preserve"> </w:t>
      </w:r>
      <w:bookmarkStart w:id="14" w:name="_Hlk174006572"/>
      <w:bookmarkStart w:id="15" w:name="_Hlk209646334"/>
      <w:bookmarkEnd w:id="12"/>
      <w:r w:rsidR="00477E22" w:rsidRPr="00AA5DDC">
        <w:rPr>
          <w:rFonts w:ascii="Arial" w:eastAsia="Times New Roman" w:hAnsi="Arial" w:cs="Arial"/>
          <w:bCs/>
          <w:i/>
          <w:iCs/>
          <w:sz w:val="16"/>
          <w:szCs w:val="16"/>
          <w:lang w:val="es-CO" w:eastAsia="es-CO"/>
        </w:rPr>
        <w:t>Carlos Andrés Peñuela Salazar - Secretario General y de Gobierno Municipal</w:t>
      </w:r>
      <w:bookmarkEnd w:id="14"/>
      <w:r w:rsidR="00477E22" w:rsidRPr="00AA5DDC">
        <w:rPr>
          <w:rFonts w:ascii="Arial" w:eastAsia="Times New Roman" w:hAnsi="Arial" w:cs="Arial"/>
          <w:bCs/>
          <w:i/>
          <w:iCs/>
          <w:sz w:val="16"/>
          <w:szCs w:val="16"/>
          <w:lang w:val="es-CO" w:eastAsia="es-CO"/>
        </w:rPr>
        <w:t xml:space="preserve"> y Blanca Johana Calderón Cala - Secretaria de Desarrollo Económico y Social Municipal</w:t>
      </w:r>
      <w:bookmarkEnd w:id="15"/>
    </w:p>
    <w:p w14:paraId="3BBBAFA7" w14:textId="77777777" w:rsidR="000578D4" w:rsidRPr="00950EF8" w:rsidRDefault="000578D4" w:rsidP="00331F1C">
      <w:pPr>
        <w:ind w:left="-1"/>
        <w:rPr>
          <w:rFonts w:asciiTheme="majorHAnsi" w:hAnsiTheme="majorHAnsi" w:cstheme="majorHAnsi"/>
          <w:i/>
          <w:sz w:val="15"/>
          <w:szCs w:val="13"/>
          <w:lang w:val="es-CO"/>
        </w:rPr>
      </w:pPr>
    </w:p>
    <w:sectPr w:rsidR="000578D4" w:rsidRPr="00950EF8" w:rsidSect="005D07DD">
      <w:headerReference w:type="default" r:id="rId11"/>
      <w:footerReference w:type="default" r:id="rId12"/>
      <w:headerReference w:type="first" r:id="rId13"/>
      <w:footerReference w:type="first" r:id="rId14"/>
      <w:pgSz w:w="12240" w:h="15840" w:code="1"/>
      <w:pgMar w:top="2552" w:right="851" w:bottom="1418" w:left="851" w:header="340" w:footer="505"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CCEB2" w14:textId="77777777" w:rsidR="00934789" w:rsidRDefault="00934789" w:rsidP="004F2C35">
      <w:r>
        <w:separator/>
      </w:r>
    </w:p>
  </w:endnote>
  <w:endnote w:type="continuationSeparator" w:id="0">
    <w:p w14:paraId="00CCBF15" w14:textId="77777777" w:rsidR="00934789" w:rsidRDefault="00934789" w:rsidP="004F2C35">
      <w:r>
        <w:continuationSeparator/>
      </w:r>
    </w:p>
  </w:endnote>
  <w:endnote w:type="continuationNotice" w:id="1">
    <w:p w14:paraId="17294E53" w14:textId="77777777" w:rsidR="00934789" w:rsidRDefault="009347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falt">
    <w:altName w:val="Malgun Gothic Semilight"/>
    <w:charset w:val="00"/>
    <w:family w:val="auto"/>
    <w:pitch w:val="variable"/>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MT">
    <w:altName w:val="Arial"/>
    <w:charset w:val="01"/>
    <w:family w:val="swiss"/>
    <w:pitch w:val="variable"/>
  </w:font>
  <w:font w:name="Arial,Calibri">
    <w:altName w:val="Arial"/>
    <w:charset w:val="00"/>
    <w:family w:val="roman"/>
    <w:pitch w:val="default"/>
  </w:font>
  <w:font w:name="Agency FB">
    <w:panose1 w:val="020B0503020202020204"/>
    <w:charset w:val="00"/>
    <w:family w:val="swiss"/>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Berlin Sans FB Demi">
    <w:panose1 w:val="020E0802020502020306"/>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F0774" w14:textId="77777777" w:rsidR="001554D8" w:rsidRPr="00331F1C" w:rsidRDefault="001554D8" w:rsidP="00331F1C">
    <w:pPr>
      <w:jc w:val="center"/>
      <w:rPr>
        <w:rFonts w:ascii="Arial Narrow" w:eastAsia="Times New Roman" w:hAnsi="Arial Narrow" w:cs="Times New Roman"/>
        <w:b/>
        <w:i/>
        <w:sz w:val="4"/>
        <w:szCs w:val="4"/>
        <w:lang w:val="es-CO"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2943"/>
      <w:gridCol w:w="2943"/>
    </w:tblGrid>
    <w:tr w:rsidR="001554D8" w:rsidRPr="00331F1C" w14:paraId="50667C24" w14:textId="77777777" w:rsidTr="00331F1C">
      <w:trPr>
        <w:trHeight w:val="50"/>
        <w:jc w:val="center"/>
      </w:trPr>
      <w:tc>
        <w:tcPr>
          <w:tcW w:w="2942" w:type="dxa"/>
          <w:shd w:val="clear" w:color="auto" w:fill="FFFF00"/>
        </w:tcPr>
        <w:p w14:paraId="52EDBD3D" w14:textId="77777777" w:rsidR="001554D8" w:rsidRPr="00331F1C" w:rsidRDefault="001554D8" w:rsidP="00331F1C">
          <w:pPr>
            <w:tabs>
              <w:tab w:val="center" w:pos="4252"/>
              <w:tab w:val="right" w:pos="8504"/>
            </w:tabs>
            <w:jc w:val="center"/>
            <w:rPr>
              <w:rFonts w:ascii="Century Gothic" w:eastAsia="Times New Roman" w:hAnsi="Century Gothic" w:cs="Courier New"/>
              <w:b/>
              <w:color w:val="808080"/>
              <w:sz w:val="14"/>
              <w:szCs w:val="24"/>
              <w:lang w:val="pt-BR" w:eastAsia="es-ES"/>
            </w:rPr>
          </w:pPr>
        </w:p>
      </w:tc>
      <w:tc>
        <w:tcPr>
          <w:tcW w:w="2943" w:type="dxa"/>
          <w:shd w:val="clear" w:color="auto" w:fill="00B050"/>
        </w:tcPr>
        <w:p w14:paraId="0581ADAC" w14:textId="77777777" w:rsidR="001554D8" w:rsidRPr="00331F1C" w:rsidRDefault="001554D8" w:rsidP="00331F1C">
          <w:pPr>
            <w:tabs>
              <w:tab w:val="center" w:pos="4252"/>
              <w:tab w:val="right" w:pos="8504"/>
            </w:tabs>
            <w:jc w:val="center"/>
            <w:rPr>
              <w:rFonts w:ascii="Century Gothic" w:eastAsia="Times New Roman" w:hAnsi="Century Gothic" w:cs="Courier New"/>
              <w:b/>
              <w:color w:val="808080"/>
              <w:sz w:val="14"/>
              <w:szCs w:val="24"/>
              <w:lang w:val="pt-BR" w:eastAsia="es-ES"/>
            </w:rPr>
          </w:pPr>
        </w:p>
      </w:tc>
      <w:tc>
        <w:tcPr>
          <w:tcW w:w="2943" w:type="dxa"/>
          <w:shd w:val="clear" w:color="auto" w:fill="FFFF00"/>
        </w:tcPr>
        <w:p w14:paraId="5AF05129" w14:textId="77777777" w:rsidR="001554D8" w:rsidRPr="00331F1C" w:rsidRDefault="001554D8" w:rsidP="00331F1C">
          <w:pPr>
            <w:tabs>
              <w:tab w:val="center" w:pos="4252"/>
              <w:tab w:val="right" w:pos="8504"/>
            </w:tabs>
            <w:jc w:val="center"/>
            <w:rPr>
              <w:rFonts w:ascii="Century Gothic" w:eastAsia="Times New Roman" w:hAnsi="Century Gothic" w:cs="Courier New"/>
              <w:b/>
              <w:color w:val="808080"/>
              <w:sz w:val="14"/>
              <w:szCs w:val="24"/>
              <w:lang w:val="pt-BR" w:eastAsia="es-ES"/>
            </w:rPr>
          </w:pPr>
        </w:p>
      </w:tc>
    </w:tr>
  </w:tbl>
  <w:p w14:paraId="06B560A6" w14:textId="77777777" w:rsidR="001554D8" w:rsidRPr="00331F1C" w:rsidRDefault="001554D8" w:rsidP="00331F1C">
    <w:pPr>
      <w:tabs>
        <w:tab w:val="left" w:pos="2640"/>
      </w:tabs>
      <w:jc w:val="center"/>
      <w:rPr>
        <w:rFonts w:ascii="Agency FB" w:eastAsia="Times New Roman" w:hAnsi="Agency FB" w:cs="Arial"/>
        <w:b/>
        <w:sz w:val="24"/>
        <w:szCs w:val="24"/>
        <w:lang w:val="pt-BR" w:eastAsia="es-ES"/>
      </w:rPr>
    </w:pPr>
    <w:r w:rsidRPr="00331F1C">
      <w:rPr>
        <w:rFonts w:ascii="Agency FB" w:eastAsia="Times New Roman" w:hAnsi="Agency FB" w:cs="Arial"/>
        <w:b/>
        <w:szCs w:val="24"/>
        <w:lang w:val="pt-BR" w:eastAsia="es-ES"/>
      </w:rPr>
      <w:t>A D M I N I S T R A C I Ó N   M U N I C I P A L   2024 – 2027</w:t>
    </w:r>
  </w:p>
  <w:p w14:paraId="77498589" w14:textId="77777777" w:rsidR="001554D8" w:rsidRPr="00331F1C" w:rsidRDefault="001554D8" w:rsidP="00331F1C">
    <w:pPr>
      <w:tabs>
        <w:tab w:val="center" w:pos="4419"/>
        <w:tab w:val="right" w:pos="8838"/>
      </w:tabs>
      <w:jc w:val="center"/>
      <w:rPr>
        <w:rFonts w:ascii="Agency FB" w:eastAsia="Times New Roman" w:hAnsi="Agency FB" w:cs="Arial"/>
        <w:sz w:val="14"/>
        <w:szCs w:val="24"/>
        <w:lang w:val="es-CO" w:eastAsia="es-ES"/>
      </w:rPr>
    </w:pPr>
    <w:r w:rsidRPr="00331F1C">
      <w:rPr>
        <w:rFonts w:ascii="Times New Roman" w:eastAsia="Times New Roman" w:hAnsi="Times New Roman" w:cs="Times New Roman"/>
        <w:noProof/>
        <w:sz w:val="24"/>
        <w:szCs w:val="24"/>
        <w:lang w:val="en-US"/>
      </w:rPr>
      <mc:AlternateContent>
        <mc:Choice Requires="wpg">
          <w:drawing>
            <wp:anchor distT="0" distB="0" distL="114300" distR="114300" simplePos="0" relativeHeight="251671552" behindDoc="0" locked="0" layoutInCell="1" allowOverlap="1" wp14:anchorId="6891DE6E" wp14:editId="3F0F1952">
              <wp:simplePos x="0" y="0"/>
              <wp:positionH relativeFrom="margin">
                <wp:posOffset>742950</wp:posOffset>
              </wp:positionH>
              <wp:positionV relativeFrom="paragraph">
                <wp:posOffset>9192260</wp:posOffset>
              </wp:positionV>
              <wp:extent cx="6285865" cy="74930"/>
              <wp:effectExtent l="0" t="0" r="635" b="1270"/>
              <wp:wrapNone/>
              <wp:docPr id="81" name="Grupo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82"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864E25" id="Grupo 24" o:spid="_x0000_s1026" style="position:absolute;margin-left:58.5pt;margin-top:723.8pt;width:494.95pt;height:5.9pt;z-index:251671552;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" fillcolor="yellow" strokecolor="windowText" strokeweight="1pt"/>
              <w10:wrap anchorx="margin"/>
            </v:group>
          </w:pict>
        </mc:Fallback>
      </mc:AlternateContent>
    </w:r>
    <w:r w:rsidRPr="00331F1C">
      <w:rPr>
        <w:rFonts w:ascii="Times New Roman" w:eastAsia="Times New Roman" w:hAnsi="Times New Roman" w:cs="Times New Roman"/>
        <w:noProof/>
        <w:sz w:val="24"/>
        <w:szCs w:val="24"/>
        <w:lang w:val="en-US"/>
      </w:rPr>
      <mc:AlternateContent>
        <mc:Choice Requires="wpg">
          <w:drawing>
            <wp:anchor distT="0" distB="0" distL="114300" distR="114300" simplePos="0" relativeHeight="251670528" behindDoc="0" locked="0" layoutInCell="1" allowOverlap="1" wp14:anchorId="414B4631" wp14:editId="7FD092C0">
              <wp:simplePos x="0" y="0"/>
              <wp:positionH relativeFrom="margin">
                <wp:posOffset>742950</wp:posOffset>
              </wp:positionH>
              <wp:positionV relativeFrom="paragraph">
                <wp:posOffset>9192260</wp:posOffset>
              </wp:positionV>
              <wp:extent cx="6285865" cy="74930"/>
              <wp:effectExtent l="0" t="0" r="635" b="1270"/>
              <wp:wrapNone/>
              <wp:docPr id="77" name="Grupo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78"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A95598" id="Grupo 23" o:spid="_x0000_s1026" style="position:absolute;margin-left:58.5pt;margin-top:723.8pt;width:494.95pt;height:5.9pt;z-index:251670528;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" fillcolor="yellow" strokecolor="windowText" strokeweight="1pt"/>
              <w10:wrap anchorx="margin"/>
            </v:group>
          </w:pict>
        </mc:Fallback>
      </mc:AlternateContent>
    </w:r>
    <w:r w:rsidRPr="00331F1C">
      <w:rPr>
        <w:rFonts w:ascii="Times New Roman" w:eastAsia="Times New Roman" w:hAnsi="Times New Roman" w:cs="Times New Roman"/>
        <w:noProof/>
        <w:sz w:val="24"/>
        <w:szCs w:val="24"/>
        <w:lang w:val="en-US"/>
      </w:rPr>
      <mc:AlternateContent>
        <mc:Choice Requires="wpg">
          <w:drawing>
            <wp:anchor distT="0" distB="0" distL="114300" distR="114300" simplePos="0" relativeHeight="251669504" behindDoc="0" locked="0" layoutInCell="1" allowOverlap="1" wp14:anchorId="7F9ABE7E" wp14:editId="6E8AD398">
              <wp:simplePos x="0" y="0"/>
              <wp:positionH relativeFrom="margin">
                <wp:posOffset>742950</wp:posOffset>
              </wp:positionH>
              <wp:positionV relativeFrom="paragraph">
                <wp:posOffset>9192260</wp:posOffset>
              </wp:positionV>
              <wp:extent cx="6285865" cy="74930"/>
              <wp:effectExtent l="0" t="0" r="635" b="1270"/>
              <wp:wrapNone/>
              <wp:docPr id="73"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74"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49EC94" id="Grupo 22" o:spid="_x0000_s1026" style="position:absolute;margin-left:58.5pt;margin-top:723.8pt;width:494.95pt;height:5.9pt;z-index:251669504;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" fillcolor="yellow" strokecolor="windowText" strokeweight="1pt"/>
              <w10:wrap anchorx="margin"/>
            </v:group>
          </w:pict>
        </mc:Fallback>
      </mc:AlternateContent>
    </w:r>
    <w:r w:rsidRPr="00331F1C">
      <w:rPr>
        <w:rFonts w:ascii="Times New Roman" w:eastAsia="Times New Roman" w:hAnsi="Times New Roman" w:cs="Times New Roman"/>
        <w:noProof/>
        <w:sz w:val="24"/>
        <w:szCs w:val="24"/>
        <w:lang w:val="en-US"/>
      </w:rPr>
      <mc:AlternateContent>
        <mc:Choice Requires="wpg">
          <w:drawing>
            <wp:anchor distT="0" distB="0" distL="114300" distR="114300" simplePos="0" relativeHeight="251668480" behindDoc="0" locked="0" layoutInCell="1" allowOverlap="1" wp14:anchorId="5EE456BE" wp14:editId="78E09FD8">
              <wp:simplePos x="0" y="0"/>
              <wp:positionH relativeFrom="margin">
                <wp:posOffset>742950</wp:posOffset>
              </wp:positionH>
              <wp:positionV relativeFrom="paragraph">
                <wp:posOffset>9192260</wp:posOffset>
              </wp:positionV>
              <wp:extent cx="6285865" cy="74930"/>
              <wp:effectExtent l="0" t="0" r="635" b="1270"/>
              <wp:wrapNone/>
              <wp:docPr id="69" name="Gru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70"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BBC5DEE" id="Grupo 21" o:spid="_x0000_s1026" style="position:absolute;margin-left:58.5pt;margin-top:723.8pt;width:494.95pt;height:5.9pt;z-index:251668480;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" fillcolor="yellow" strokecolor="windowText" strokeweight="1pt"/>
              <w10:wrap anchorx="margin"/>
            </v:group>
          </w:pict>
        </mc:Fallback>
      </mc:AlternateContent>
    </w:r>
    <w:r w:rsidRPr="00331F1C">
      <w:rPr>
        <w:rFonts w:ascii="Times New Roman" w:eastAsia="Times New Roman" w:hAnsi="Times New Roman" w:cs="Times New Roman"/>
        <w:noProof/>
        <w:sz w:val="24"/>
        <w:szCs w:val="24"/>
        <w:lang w:val="en-US"/>
      </w:rPr>
      <mc:AlternateContent>
        <mc:Choice Requires="wpg">
          <w:drawing>
            <wp:anchor distT="0" distB="0" distL="114300" distR="114300" simplePos="0" relativeHeight="251667456" behindDoc="0" locked="0" layoutInCell="1" allowOverlap="1" wp14:anchorId="5C612617" wp14:editId="15FF2DAE">
              <wp:simplePos x="0" y="0"/>
              <wp:positionH relativeFrom="margin">
                <wp:posOffset>742950</wp:posOffset>
              </wp:positionH>
              <wp:positionV relativeFrom="paragraph">
                <wp:posOffset>9192260</wp:posOffset>
              </wp:positionV>
              <wp:extent cx="6285865" cy="74930"/>
              <wp:effectExtent l="0" t="0" r="635" b="1270"/>
              <wp:wrapNone/>
              <wp:docPr id="65"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66" name="Rectángulo 46"/>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Rectángulo 47"/>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Rectángulo 48"/>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7AF9A3" id="Grupo 20" o:spid="_x0000_s1026" style="position:absolute;margin-left:58.5pt;margin-top:723.8pt;width:494.95pt;height:5.9pt;z-index:251667456;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">
              <v:rect id="Rectángulo 46"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" fillcolor="window" strokecolor="windowText" strokeweight="1pt"/>
              <v:rect id="Rectángulo 47"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" fillcolor="#00b050" strokecolor="windowText" strokeweight="1pt"/>
              <v:rect id="Rectángulo 48"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" fillcolor="yellow" strokecolor="windowText" strokeweight="1pt"/>
              <w10:wrap anchorx="margin"/>
            </v:group>
          </w:pict>
        </mc:Fallback>
      </mc:AlternateContent>
    </w:r>
    <w:r w:rsidRPr="00331F1C">
      <w:rPr>
        <w:rFonts w:ascii="Agency FB" w:eastAsia="Times New Roman" w:hAnsi="Agency FB" w:cs="Arial"/>
        <w:b/>
        <w:sz w:val="14"/>
        <w:szCs w:val="24"/>
        <w:lang w:val="es-CO" w:eastAsia="es-ES"/>
      </w:rPr>
      <w:t>Dirección:</w:t>
    </w:r>
    <w:r w:rsidRPr="00331F1C">
      <w:rPr>
        <w:rFonts w:ascii="Agency FB" w:eastAsia="Times New Roman" w:hAnsi="Agency FB" w:cs="Arial"/>
        <w:sz w:val="14"/>
        <w:szCs w:val="24"/>
        <w:lang w:val="es-CO" w:eastAsia="es-ES"/>
      </w:rPr>
      <w:t xml:space="preserve"> Calle 5# 3-21 Centro, </w:t>
    </w:r>
    <w:r w:rsidRPr="00331F1C">
      <w:rPr>
        <w:rFonts w:ascii="Agency FB" w:eastAsia="Times New Roman" w:hAnsi="Agency FB" w:cs="Arial"/>
        <w:b/>
        <w:sz w:val="14"/>
        <w:szCs w:val="24"/>
        <w:lang w:val="es-CO" w:eastAsia="es-ES"/>
      </w:rPr>
      <w:t>Código Postal:</w:t>
    </w:r>
    <w:r w:rsidRPr="00331F1C">
      <w:rPr>
        <w:rFonts w:ascii="Agency FB" w:eastAsia="Times New Roman" w:hAnsi="Agency FB" w:cs="Arial"/>
        <w:sz w:val="14"/>
        <w:szCs w:val="24"/>
        <w:lang w:val="es-CO" w:eastAsia="es-ES"/>
      </w:rPr>
      <w:t xml:space="preserve"> 683581, </w:t>
    </w:r>
    <w:r w:rsidRPr="00331F1C">
      <w:rPr>
        <w:rFonts w:ascii="Agency FB" w:eastAsia="Times New Roman" w:hAnsi="Agency FB" w:cs="Arial"/>
        <w:b/>
        <w:sz w:val="14"/>
        <w:szCs w:val="24"/>
        <w:lang w:val="es-CO" w:eastAsia="es-ES"/>
      </w:rPr>
      <w:t>Teléfono de Contacto</w:t>
    </w:r>
    <w:r w:rsidRPr="00331F1C">
      <w:rPr>
        <w:rFonts w:ascii="Agency FB" w:eastAsia="Times New Roman" w:hAnsi="Agency FB" w:cs="Arial"/>
        <w:sz w:val="14"/>
        <w:szCs w:val="24"/>
        <w:lang w:val="es-CO" w:eastAsia="es-ES"/>
      </w:rPr>
      <w:t>: 3102655083</w:t>
    </w:r>
  </w:p>
  <w:p w14:paraId="5A94D2AD" w14:textId="77777777" w:rsidR="001554D8" w:rsidRPr="00331F1C" w:rsidRDefault="001554D8" w:rsidP="00331F1C">
    <w:pPr>
      <w:tabs>
        <w:tab w:val="center" w:pos="4419"/>
        <w:tab w:val="right" w:pos="8838"/>
      </w:tabs>
      <w:jc w:val="center"/>
      <w:rPr>
        <w:rFonts w:ascii="Agency FB" w:eastAsia="Times New Roman" w:hAnsi="Agency FB" w:cs="Arial"/>
        <w:sz w:val="14"/>
        <w:szCs w:val="24"/>
        <w:lang w:val="es-CO" w:eastAsia="es-ES"/>
      </w:rPr>
    </w:pPr>
    <w:r w:rsidRPr="00331F1C">
      <w:rPr>
        <w:rFonts w:ascii="Agency FB" w:eastAsia="Times New Roman" w:hAnsi="Agency FB" w:cs="Arial"/>
        <w:b/>
        <w:sz w:val="14"/>
        <w:szCs w:val="24"/>
        <w:lang w:val="es-CO" w:eastAsia="es-ES"/>
      </w:rPr>
      <w:t>Página web:</w:t>
    </w:r>
    <w:r w:rsidRPr="00331F1C">
      <w:rPr>
        <w:rFonts w:ascii="Agency FB" w:eastAsia="Times New Roman" w:hAnsi="Agency FB" w:cs="Arial"/>
        <w:sz w:val="14"/>
        <w:szCs w:val="24"/>
        <w:lang w:val="es-CO" w:eastAsia="es-ES"/>
      </w:rPr>
      <w:t xml:space="preserve"> www.palmar-santander.gov.co</w:t>
    </w:r>
  </w:p>
  <w:p w14:paraId="32AC234D" w14:textId="1BB3A8E4" w:rsidR="001554D8" w:rsidRPr="005D1551" w:rsidRDefault="001554D8" w:rsidP="005D1551">
    <w:pPr>
      <w:tabs>
        <w:tab w:val="center" w:pos="4419"/>
        <w:tab w:val="right" w:pos="8838"/>
      </w:tabs>
      <w:jc w:val="center"/>
      <w:rPr>
        <w:rFonts w:ascii="Agency FB" w:eastAsia="Times New Roman" w:hAnsi="Agency FB" w:cs="Times New Roman"/>
        <w:color w:val="0000FF"/>
        <w:sz w:val="12"/>
        <w:szCs w:val="24"/>
        <w:u w:val="single"/>
        <w:lang w:val="es-CO" w:eastAsia="es-ES"/>
      </w:rPr>
    </w:pPr>
    <w:r w:rsidRPr="00331F1C">
      <w:rPr>
        <w:rFonts w:ascii="Agency FB" w:eastAsia="Times New Roman" w:hAnsi="Agency FB" w:cs="Arial"/>
        <w:b/>
        <w:sz w:val="12"/>
        <w:szCs w:val="24"/>
        <w:lang w:val="es-CO" w:eastAsia="es-ES"/>
      </w:rPr>
      <w:t>e-mail:</w:t>
    </w:r>
    <w:r w:rsidRPr="00331F1C">
      <w:rPr>
        <w:rFonts w:ascii="Agency FB" w:eastAsia="Times New Roman" w:hAnsi="Agency FB" w:cs="Arial"/>
        <w:sz w:val="12"/>
        <w:szCs w:val="24"/>
        <w:lang w:val="es-CO" w:eastAsia="es-ES"/>
      </w:rPr>
      <w:t xml:space="preserve"> </w:t>
    </w:r>
    <w:hyperlink r:id="rId1" w:history="1">
      <w:r w:rsidRPr="00331F1C">
        <w:rPr>
          <w:rFonts w:ascii="Agency FB" w:eastAsia="Times New Roman" w:hAnsi="Agency FB" w:cs="Times New Roman"/>
          <w:color w:val="0000FF"/>
          <w:sz w:val="12"/>
          <w:szCs w:val="24"/>
          <w:u w:val="single"/>
          <w:lang w:val="es-CO" w:eastAsia="es-ES"/>
        </w:rPr>
        <w:t>alcaldia@palmar-santander.gov.co</w:t>
      </w:r>
    </w:hyperlink>
    <w:r w:rsidRPr="00331F1C">
      <w:rPr>
        <w:rFonts w:ascii="Agency FB" w:eastAsia="Times New Roman" w:hAnsi="Agency FB" w:cs="Arial"/>
        <w:sz w:val="12"/>
        <w:szCs w:val="24"/>
        <w:lang w:val="es-CO" w:eastAsia="es-ES"/>
      </w:rPr>
      <w:t xml:space="preserve">, </w:t>
    </w:r>
    <w:r w:rsidRPr="00331F1C">
      <w:rPr>
        <w:rFonts w:ascii="Times New Roman" w:eastAsia="Times New Roman" w:hAnsi="Times New Roman" w:cs="Times New Roman"/>
        <w:noProof/>
        <w:sz w:val="24"/>
        <w:szCs w:val="24"/>
        <w:lang w:val="en-US"/>
      </w:rPr>
      <mc:AlternateContent>
        <mc:Choice Requires="wpg">
          <w:drawing>
            <wp:anchor distT="0" distB="0" distL="114300" distR="114300" simplePos="0" relativeHeight="251666432" behindDoc="0" locked="0" layoutInCell="1" allowOverlap="1" wp14:anchorId="79882035" wp14:editId="764893B3">
              <wp:simplePos x="0" y="0"/>
              <wp:positionH relativeFrom="margin">
                <wp:posOffset>742950</wp:posOffset>
              </wp:positionH>
              <wp:positionV relativeFrom="paragraph">
                <wp:posOffset>9192260</wp:posOffset>
              </wp:positionV>
              <wp:extent cx="6285865" cy="74930"/>
              <wp:effectExtent l="0" t="0" r="635" b="1270"/>
              <wp:wrapNone/>
              <wp:docPr id="61" name="Grupo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62"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ED5E93" id="Grupo 16" o:spid="_x0000_s1026" style="position:absolute;margin-left:58.5pt;margin-top:723.8pt;width:494.95pt;height:5.9pt;z-index:251666432;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" fillcolor="yellow" strokecolor="windowText" strokeweight="1pt"/>
              <w10:wrap anchorx="margin"/>
            </v:group>
          </w:pict>
        </mc:Fallback>
      </mc:AlternateContent>
    </w:r>
    <w:r w:rsidRPr="00331F1C">
      <w:rPr>
        <w:rFonts w:ascii="Times New Roman" w:eastAsia="Times New Roman" w:hAnsi="Times New Roman" w:cs="Times New Roman"/>
        <w:noProof/>
        <w:sz w:val="24"/>
        <w:szCs w:val="24"/>
        <w:lang w:val="en-US"/>
      </w:rPr>
      <mc:AlternateContent>
        <mc:Choice Requires="wpg">
          <w:drawing>
            <wp:anchor distT="0" distB="0" distL="114300" distR="114300" simplePos="0" relativeHeight="251665408" behindDoc="0" locked="0" layoutInCell="1" allowOverlap="1" wp14:anchorId="5957435F" wp14:editId="03C06B68">
              <wp:simplePos x="0" y="0"/>
              <wp:positionH relativeFrom="margin">
                <wp:posOffset>742950</wp:posOffset>
              </wp:positionH>
              <wp:positionV relativeFrom="paragraph">
                <wp:posOffset>9192260</wp:posOffset>
              </wp:positionV>
              <wp:extent cx="6285865" cy="74930"/>
              <wp:effectExtent l="0" t="0" r="635" b="1270"/>
              <wp:wrapNone/>
              <wp:docPr id="57"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58"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BEB062" id="Grupo 12" o:spid="_x0000_s1026" style="position:absolute;margin-left:58.5pt;margin-top:723.8pt;width:494.95pt;height:5.9pt;z-index:251665408;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" fillcolor="yellow" strokecolor="windowText" strokeweight="1pt"/>
              <w10:wrap anchorx="margin"/>
            </v:group>
          </w:pict>
        </mc:Fallback>
      </mc:AlternateContent>
    </w:r>
    <w:r w:rsidRPr="00331F1C">
      <w:rPr>
        <w:rFonts w:ascii="Times New Roman" w:eastAsia="Times New Roman" w:hAnsi="Times New Roman" w:cs="Times New Roman"/>
        <w:noProof/>
        <w:sz w:val="24"/>
        <w:szCs w:val="24"/>
        <w:lang w:val="en-US"/>
      </w:rPr>
      <mc:AlternateContent>
        <mc:Choice Requires="wpg">
          <w:drawing>
            <wp:anchor distT="0" distB="0" distL="114300" distR="114300" simplePos="0" relativeHeight="251664384" behindDoc="0" locked="0" layoutInCell="1" allowOverlap="1" wp14:anchorId="07E52ABC" wp14:editId="7DA51961">
              <wp:simplePos x="0" y="0"/>
              <wp:positionH relativeFrom="margin">
                <wp:posOffset>742950</wp:posOffset>
              </wp:positionH>
              <wp:positionV relativeFrom="paragraph">
                <wp:posOffset>9192260</wp:posOffset>
              </wp:positionV>
              <wp:extent cx="6285865" cy="74930"/>
              <wp:effectExtent l="0" t="0" r="635" b="1270"/>
              <wp:wrapNone/>
              <wp:docPr id="53"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54"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5780CA" id="Grupo 8" o:spid="_x0000_s1026" style="position:absolute;margin-left:58.5pt;margin-top:723.8pt;width:494.95pt;height:5.9pt;z-index:251664384;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" fillcolor="yellow" strokecolor="windowText" strokeweight="1pt"/>
              <w10:wrap anchorx="margin"/>
            </v:group>
          </w:pict>
        </mc:Fallback>
      </mc:AlternateContent>
    </w:r>
    <w:r w:rsidRPr="00331F1C">
      <w:rPr>
        <w:rFonts w:ascii="Times New Roman" w:eastAsia="Times New Roman" w:hAnsi="Times New Roman" w:cs="Times New Roman"/>
        <w:noProof/>
        <w:sz w:val="24"/>
        <w:szCs w:val="24"/>
        <w:lang w:val="en-US"/>
      </w:rPr>
      <mc:AlternateContent>
        <mc:Choice Requires="wpg">
          <w:drawing>
            <wp:anchor distT="0" distB="0" distL="114300" distR="114300" simplePos="0" relativeHeight="251663360" behindDoc="0" locked="0" layoutInCell="1" allowOverlap="1" wp14:anchorId="41CB8916" wp14:editId="3856EBBB">
              <wp:simplePos x="0" y="0"/>
              <wp:positionH relativeFrom="margin">
                <wp:posOffset>742950</wp:posOffset>
              </wp:positionH>
              <wp:positionV relativeFrom="paragraph">
                <wp:posOffset>9192260</wp:posOffset>
              </wp:positionV>
              <wp:extent cx="6285865" cy="74930"/>
              <wp:effectExtent l="0" t="0" r="635" b="1270"/>
              <wp:wrapNone/>
              <wp:docPr id="37"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41"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C25A8A" id="Grupo 5" o:spid="_x0000_s1026" style="position:absolute;margin-left:58.5pt;margin-top:723.8pt;width:494.95pt;height:5.9pt;z-index:251663360;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" fillcolor="yellow" strokecolor="windowText" strokeweight="1pt"/>
              <w10:wrap anchorx="margin"/>
            </v:group>
          </w:pict>
        </mc:Fallback>
      </mc:AlternateContent>
    </w:r>
    <w:r w:rsidRPr="00331F1C">
      <w:rPr>
        <w:rFonts w:ascii="Times New Roman" w:eastAsia="Times New Roman" w:hAnsi="Times New Roman" w:cs="Times New Roman"/>
        <w:noProof/>
        <w:sz w:val="24"/>
        <w:szCs w:val="24"/>
        <w:lang w:val="en-US"/>
      </w:rPr>
      <mc:AlternateContent>
        <mc:Choice Requires="wpg">
          <w:drawing>
            <wp:anchor distT="0" distB="0" distL="114300" distR="114300" simplePos="0" relativeHeight="251662336" behindDoc="0" locked="0" layoutInCell="1" allowOverlap="1" wp14:anchorId="799E3D7F" wp14:editId="46AA25CD">
              <wp:simplePos x="0" y="0"/>
              <wp:positionH relativeFrom="margin">
                <wp:posOffset>742950</wp:posOffset>
              </wp:positionH>
              <wp:positionV relativeFrom="paragraph">
                <wp:posOffset>9192260</wp:posOffset>
              </wp:positionV>
              <wp:extent cx="6285865" cy="74930"/>
              <wp:effectExtent l="0" t="0" r="635" b="1270"/>
              <wp:wrapNone/>
              <wp:docPr id="3"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4"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0BE73E0" id="Grupo 4" o:spid="_x0000_s1026" style="position:absolute;margin-left:58.5pt;margin-top:723.8pt;width:494.95pt;height:5.9pt;z-index:251662336;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" fillcolor="yellow" strokecolor="windowText" strokeweight="1pt"/>
              <w10:wrap anchorx="margin"/>
            </v:group>
          </w:pict>
        </mc:Fallback>
      </mc:AlternateContent>
    </w:r>
    <w:hyperlink r:id="rId2" w:history="1">
      <w:r w:rsidRPr="00331F1C">
        <w:rPr>
          <w:rFonts w:ascii="Agency FB" w:eastAsia="Times New Roman" w:hAnsi="Agency FB" w:cs="Times New Roman"/>
          <w:color w:val="0000FF"/>
          <w:sz w:val="12"/>
          <w:szCs w:val="24"/>
          <w:u w:val="single"/>
          <w:lang w:val="es-CO" w:eastAsia="es-ES"/>
        </w:rPr>
        <w:t>contactenos@palmar-santander.gov.co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1554D8" w:rsidRDefault="001554D8" w:rsidP="009A67BC">
    <w:pPr>
      <w:jc w:val="center"/>
    </w:pPr>
    <w:r>
      <w:rPr>
        <w:noProof/>
        <w:lang w:val="en-US"/>
      </w:rPr>
      <w:drawing>
        <wp:inline distT="0" distB="0" distL="0" distR="0" wp14:anchorId="0FB7665C" wp14:editId="477651D0">
          <wp:extent cx="1562642" cy="365821"/>
          <wp:effectExtent l="0" t="0" r="0" b="0"/>
          <wp:docPr id="1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554D8" w:rsidRPr="009A67BC" w:rsidRDefault="001554D8" w:rsidP="009A67BC">
    <w:r>
      <w:rPr>
        <w:noProof/>
        <w:lang w:val="en-US"/>
      </w:rPr>
      <w:drawing>
        <wp:inline distT="0" distB="0" distL="0" distR="0" wp14:anchorId="3D15821A" wp14:editId="68F25374">
          <wp:extent cx="5607050" cy="362585"/>
          <wp:effectExtent l="0" t="0" r="635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AFA87" w14:textId="77777777" w:rsidR="00934789" w:rsidRDefault="00934789" w:rsidP="004F2C35">
      <w:r>
        <w:separator/>
      </w:r>
    </w:p>
  </w:footnote>
  <w:footnote w:type="continuationSeparator" w:id="0">
    <w:p w14:paraId="7E299D20" w14:textId="77777777" w:rsidR="00934789" w:rsidRDefault="00934789" w:rsidP="004F2C35">
      <w:r>
        <w:continuationSeparator/>
      </w:r>
    </w:p>
  </w:footnote>
  <w:footnote w:type="continuationNotice" w:id="1">
    <w:p w14:paraId="7C32DF2D" w14:textId="77777777" w:rsidR="00934789" w:rsidRDefault="009347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0F9C2" w14:textId="69987F98" w:rsidR="001554D8" w:rsidRPr="000B2572" w:rsidRDefault="001554D8" w:rsidP="00B42C35">
    <w:pPr>
      <w:tabs>
        <w:tab w:val="center" w:pos="4252"/>
        <w:tab w:val="right" w:pos="8504"/>
      </w:tabs>
      <w:rPr>
        <w:sz w:val="24"/>
        <w:szCs w:val="24"/>
        <w:lang w:eastAsia="es-ES"/>
      </w:rPr>
    </w:pPr>
  </w:p>
  <w:tbl>
    <w:tblPr>
      <w:tblW w:w="5000" w:type="pct"/>
      <w:jc w:val="center"/>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1E0" w:firstRow="1" w:lastRow="1" w:firstColumn="1" w:lastColumn="1" w:noHBand="0" w:noVBand="0"/>
    </w:tblPr>
    <w:tblGrid>
      <w:gridCol w:w="2561"/>
      <w:gridCol w:w="1373"/>
      <w:gridCol w:w="1375"/>
      <w:gridCol w:w="1371"/>
      <w:gridCol w:w="1198"/>
      <w:gridCol w:w="2554"/>
    </w:tblGrid>
    <w:tr w:rsidR="001554D8" w:rsidRPr="00331F1C" w14:paraId="2C9C2382" w14:textId="77777777" w:rsidTr="00331F1C">
      <w:trPr>
        <w:trHeight w:val="892"/>
        <w:jc w:val="center"/>
      </w:trPr>
      <w:tc>
        <w:tcPr>
          <w:tcW w:w="1228" w:type="pct"/>
          <w:vMerge w:val="restart"/>
          <w:tcBorders>
            <w:top w:val="thickThinLargeGap" w:sz="24" w:space="0" w:color="auto"/>
            <w:left w:val="thickThinLargeGap" w:sz="24" w:space="0" w:color="auto"/>
            <w:bottom w:val="thickThinLargeGap" w:sz="24" w:space="0" w:color="auto"/>
            <w:right w:val="thickThinLargeGap" w:sz="24" w:space="0" w:color="auto"/>
          </w:tcBorders>
          <w:vAlign w:val="center"/>
        </w:tcPr>
        <w:p w14:paraId="43CCCED8" w14:textId="77777777" w:rsidR="001554D8" w:rsidRPr="00331F1C" w:rsidRDefault="001554D8" w:rsidP="00331F1C">
          <w:pPr>
            <w:tabs>
              <w:tab w:val="center" w:pos="4419"/>
              <w:tab w:val="right" w:pos="8838"/>
            </w:tabs>
            <w:suppressAutoHyphens/>
            <w:autoSpaceDN w:val="0"/>
            <w:jc w:val="center"/>
            <w:textAlignment w:val="baseline"/>
            <w:rPr>
              <w:rFonts w:ascii="Arial Narrow" w:eastAsia="Times New Roman" w:hAnsi="Arial Narrow" w:cs="Calibri"/>
              <w:sz w:val="12"/>
              <w:szCs w:val="12"/>
              <w:lang w:val="es-CO" w:eastAsia="es-ES"/>
            </w:rPr>
          </w:pPr>
          <w:r w:rsidRPr="00331F1C">
            <w:rPr>
              <w:rFonts w:ascii="Times New Roman" w:eastAsia="Times New Roman" w:hAnsi="Times New Roman" w:cs="Times New Roman"/>
              <w:noProof/>
              <w:sz w:val="24"/>
              <w:szCs w:val="24"/>
              <w:lang w:val="en-US"/>
            </w:rPr>
            <w:drawing>
              <wp:anchor distT="0" distB="0" distL="114300" distR="114300" simplePos="0" relativeHeight="251659264" behindDoc="0" locked="0" layoutInCell="1" allowOverlap="1" wp14:anchorId="608A4775" wp14:editId="33E430F1">
                <wp:simplePos x="0" y="0"/>
                <wp:positionH relativeFrom="column">
                  <wp:posOffset>238760</wp:posOffset>
                </wp:positionH>
                <wp:positionV relativeFrom="paragraph">
                  <wp:posOffset>9525</wp:posOffset>
                </wp:positionV>
                <wp:extent cx="747395" cy="908685"/>
                <wp:effectExtent l="0" t="0" r="0" b="571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7395" cy="9086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48" w:type="pct"/>
          <w:gridSpan w:val="4"/>
          <w:tcBorders>
            <w:top w:val="thickThinLargeGap" w:sz="24" w:space="0" w:color="auto"/>
            <w:left w:val="thickThinLargeGap" w:sz="24" w:space="0" w:color="auto"/>
            <w:bottom w:val="thickThinLargeGap" w:sz="24" w:space="0" w:color="auto"/>
            <w:right w:val="thickThinLargeGap" w:sz="24" w:space="0" w:color="auto"/>
          </w:tcBorders>
          <w:vAlign w:val="center"/>
        </w:tcPr>
        <w:p w14:paraId="23281773" w14:textId="77777777" w:rsidR="001554D8" w:rsidRPr="00331F1C" w:rsidRDefault="001554D8" w:rsidP="00331F1C">
          <w:pPr>
            <w:tabs>
              <w:tab w:val="center" w:pos="4419"/>
              <w:tab w:val="right" w:pos="8838"/>
            </w:tabs>
            <w:jc w:val="center"/>
            <w:rPr>
              <w:rFonts w:ascii="Agency FB" w:eastAsia="Times New Roman" w:hAnsi="Agency FB" w:cs="Times New Roman"/>
              <w:b/>
              <w:color w:val="000000"/>
              <w:sz w:val="24"/>
              <w:szCs w:val="72"/>
              <w:lang w:val="es-CO" w:eastAsia="es-ES"/>
            </w:rPr>
          </w:pPr>
          <w:r w:rsidRPr="00331F1C">
            <w:rPr>
              <w:rFonts w:ascii="Agency FB" w:eastAsia="Times New Roman" w:hAnsi="Agency FB" w:cs="Times New Roman"/>
              <w:b/>
              <w:color w:val="000000"/>
              <w:sz w:val="24"/>
              <w:szCs w:val="72"/>
              <w:lang w:val="es-CO" w:eastAsia="es-ES"/>
            </w:rPr>
            <w:t>ALCALDÍA MUNICIPAL DE PALMAR</w:t>
          </w:r>
        </w:p>
        <w:p w14:paraId="54186E98" w14:textId="77777777" w:rsidR="001554D8" w:rsidRPr="00331F1C" w:rsidRDefault="001554D8" w:rsidP="00331F1C">
          <w:pPr>
            <w:tabs>
              <w:tab w:val="center" w:pos="4419"/>
              <w:tab w:val="right" w:pos="8838"/>
            </w:tabs>
            <w:jc w:val="center"/>
            <w:rPr>
              <w:rFonts w:ascii="Agency FB" w:eastAsia="Times New Roman" w:hAnsi="Agency FB" w:cs="Arial"/>
              <w:sz w:val="14"/>
              <w:szCs w:val="12"/>
              <w:lang w:val="es-CO" w:eastAsia="es-ES"/>
            </w:rPr>
          </w:pPr>
          <w:r w:rsidRPr="00331F1C">
            <w:rPr>
              <w:rFonts w:ascii="Agency FB" w:eastAsia="Times New Roman" w:hAnsi="Agency FB" w:cs="Arial"/>
              <w:sz w:val="18"/>
              <w:szCs w:val="12"/>
              <w:lang w:val="es-CO" w:eastAsia="es-ES"/>
            </w:rPr>
            <w:t>NIT. 800.099.818-5</w:t>
          </w:r>
        </w:p>
        <w:p w14:paraId="48579290" w14:textId="77777777" w:rsidR="001554D8" w:rsidRPr="00331F1C" w:rsidRDefault="001554D8" w:rsidP="00331F1C">
          <w:pPr>
            <w:tabs>
              <w:tab w:val="center" w:pos="4419"/>
              <w:tab w:val="right" w:pos="8838"/>
            </w:tabs>
            <w:jc w:val="center"/>
            <w:rPr>
              <w:rFonts w:ascii="Britannic Bold" w:eastAsia="Times New Roman" w:hAnsi="Britannic Bold" w:cs="Times New Roman"/>
              <w:color w:val="7F7F7F"/>
              <w:sz w:val="6"/>
              <w:szCs w:val="72"/>
              <w:lang w:val="es-CO" w:eastAsia="es-ES"/>
            </w:rPr>
          </w:pPr>
        </w:p>
        <w:p w14:paraId="629E73E1" w14:textId="77777777" w:rsidR="001554D8" w:rsidRPr="00331F1C" w:rsidRDefault="001554D8" w:rsidP="00331F1C">
          <w:pPr>
            <w:jc w:val="center"/>
            <w:rPr>
              <w:rFonts w:ascii="Times New Roman" w:eastAsia="Times New Roman" w:hAnsi="Times New Roman" w:cs="Calibri"/>
              <w:b/>
              <w:szCs w:val="20"/>
              <w:lang w:val="es-ES" w:eastAsia="es-ES"/>
            </w:rPr>
          </w:pPr>
          <w:r w:rsidRPr="00331F1C">
            <w:rPr>
              <w:rFonts w:ascii="Times New Roman" w:eastAsia="Times New Roman" w:hAnsi="Times New Roman" w:cs="Times New Roman"/>
              <w:noProof/>
              <w:sz w:val="24"/>
              <w:szCs w:val="24"/>
              <w:lang w:val="en-US"/>
            </w:rPr>
            <mc:AlternateContent>
              <mc:Choice Requires="wps">
                <w:drawing>
                  <wp:inline distT="0" distB="0" distL="0" distR="0" wp14:anchorId="5436546F" wp14:editId="4351F9B8">
                    <wp:extent cx="2221230" cy="254000"/>
                    <wp:effectExtent l="0" t="0" r="7620" b="0"/>
                    <wp:docPr id="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1230" cy="254000"/>
                            </a:xfrm>
                            <a:prstGeom prst="rect">
                              <a:avLst/>
                            </a:prstGeom>
                            <a:noFill/>
                            <a:ln w="9525">
                              <a:solidFill>
                                <a:sysClr val="windowText" lastClr="000000"/>
                              </a:solidFill>
                              <a:miter lim="800000"/>
                              <a:headEnd/>
                              <a:tailEnd/>
                            </a:ln>
                          </wps:spPr>
                          <wps:txbx>
                            <w:txbxContent>
                              <w:p w14:paraId="1DAC51B2" w14:textId="47921A7C" w:rsidR="001554D8" w:rsidRPr="00FE3536" w:rsidRDefault="001554D8" w:rsidP="00331F1C">
                                <w:pPr>
                                  <w:jc w:val="center"/>
                                  <w:rPr>
                                    <w:rFonts w:ascii="Candara" w:hAnsi="Candara"/>
                                    <w:b/>
                                  </w:rPr>
                                </w:pPr>
                                <w:r w:rsidRPr="00DC143B">
                                  <w:rPr>
                                    <w:rFonts w:ascii="Candara" w:hAnsi="Candara"/>
                                    <w:b/>
                                  </w:rPr>
                                  <w:t>CO</w:t>
                                </w:r>
                                <w:r>
                                  <w:rPr>
                                    <w:rFonts w:ascii="Candara" w:hAnsi="Candara"/>
                                    <w:b/>
                                  </w:rPr>
                                  <w:t>NVENIO</w:t>
                                </w:r>
                              </w:p>
                            </w:txbxContent>
                          </wps:txbx>
                          <wps:bodyPr rot="0" vert="horz" wrap="square" lIns="91440" tIns="45720" rIns="91440" bIns="45720" anchor="ctr" anchorCtr="0">
                            <a:noAutofit/>
                          </wps:bodyPr>
                        </wps:wsp>
                      </a:graphicData>
                    </a:graphic>
                  </wp:inline>
                </w:drawing>
              </mc:Choice>
              <mc:Fallback>
                <w:pict>
                  <v:shapetype w14:anchorId="5436546F" id="_x0000_t202" coordsize="21600,21600" o:spt="202" path="m,l,21600r21600,l21600,xe">
                    <v:stroke joinstyle="miter"/>
                    <v:path gradientshapeok="t" o:connecttype="rect"/>
                  </v:shapetype>
                  <v:shape id="Cuadro de texto 2" o:spid="_x0000_s1026" type="#_x0000_t202" style="width:174.9pt;height:20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" filled="f" strokecolor="windowText">
                    <v:textbox>
                      <w:txbxContent>
                        <w:p w14:paraId="1DAC51B2" w14:textId="47921A7C" w:rsidR="001554D8" w:rsidRPr="00FE3536" w:rsidRDefault="001554D8" w:rsidP="00331F1C">
                          <w:pPr>
                            <w:jc w:val="center"/>
                            <w:rPr>
                              <w:rFonts w:ascii="Candara" w:hAnsi="Candara"/>
                              <w:b/>
                            </w:rPr>
                          </w:pPr>
                          <w:r w:rsidRPr="00DC143B">
                            <w:rPr>
                              <w:rFonts w:ascii="Candara" w:hAnsi="Candara"/>
                              <w:b/>
                            </w:rPr>
                            <w:t>CO</w:t>
                          </w:r>
                          <w:r>
                            <w:rPr>
                              <w:rFonts w:ascii="Candara" w:hAnsi="Candara"/>
                              <w:b/>
                            </w:rPr>
                            <w:t>NVENIO</w:t>
                          </w:r>
                        </w:p>
                      </w:txbxContent>
                    </v:textbox>
                    <w10:anchorlock/>
                  </v:shape>
                </w:pict>
              </mc:Fallback>
            </mc:AlternateContent>
          </w:r>
        </w:p>
        <w:p w14:paraId="73D06935" w14:textId="77777777" w:rsidR="001554D8" w:rsidRPr="00331F1C" w:rsidRDefault="001554D8" w:rsidP="00331F1C">
          <w:pPr>
            <w:jc w:val="center"/>
            <w:rPr>
              <w:rFonts w:ascii="Times New Roman" w:eastAsia="Times New Roman" w:hAnsi="Times New Roman" w:cs="Calibri"/>
              <w:b/>
              <w:sz w:val="6"/>
              <w:szCs w:val="20"/>
              <w:lang w:val="es-ES" w:eastAsia="es-ES"/>
            </w:rPr>
          </w:pPr>
        </w:p>
        <w:p w14:paraId="1D611ABB" w14:textId="77777777" w:rsidR="001554D8" w:rsidRPr="00331F1C" w:rsidRDefault="001554D8" w:rsidP="00331F1C">
          <w:pPr>
            <w:jc w:val="center"/>
            <w:rPr>
              <w:rFonts w:ascii="Times New Roman" w:eastAsia="Times New Roman" w:hAnsi="Times New Roman" w:cs="Calibri"/>
              <w:b/>
              <w:sz w:val="4"/>
              <w:szCs w:val="20"/>
              <w:lang w:val="es-ES" w:eastAsia="es-ES"/>
            </w:rPr>
          </w:pPr>
        </w:p>
      </w:tc>
      <w:tc>
        <w:tcPr>
          <w:tcW w:w="1224" w:type="pct"/>
          <w:vMerge w:val="restart"/>
          <w:tcBorders>
            <w:top w:val="thickThinLargeGap" w:sz="24" w:space="0" w:color="auto"/>
            <w:left w:val="thickThinLargeGap" w:sz="24" w:space="0" w:color="auto"/>
            <w:right w:val="thickThinLargeGap" w:sz="24" w:space="0" w:color="auto"/>
          </w:tcBorders>
          <w:vAlign w:val="center"/>
        </w:tcPr>
        <w:p w14:paraId="314B30CE" w14:textId="77777777" w:rsidR="001554D8" w:rsidRPr="00331F1C" w:rsidRDefault="001554D8" w:rsidP="00331F1C">
          <w:pPr>
            <w:tabs>
              <w:tab w:val="center" w:pos="4419"/>
              <w:tab w:val="right" w:pos="8838"/>
            </w:tabs>
            <w:jc w:val="center"/>
            <w:rPr>
              <w:rFonts w:ascii="Arial" w:eastAsia="Times New Roman" w:hAnsi="Arial" w:cs="Arial"/>
              <w:noProof/>
              <w:sz w:val="16"/>
              <w:szCs w:val="16"/>
              <w:lang w:val="es-CO" w:eastAsia="es-ES"/>
            </w:rPr>
          </w:pPr>
          <w:r w:rsidRPr="00331F1C">
            <w:rPr>
              <w:rFonts w:ascii="Times New Roman" w:eastAsia="Times New Roman" w:hAnsi="Times New Roman" w:cs="Times New Roman"/>
              <w:noProof/>
              <w:sz w:val="24"/>
              <w:szCs w:val="24"/>
              <w:lang w:val="en-US"/>
            </w:rPr>
            <w:drawing>
              <wp:anchor distT="0" distB="0" distL="114300" distR="114300" simplePos="0" relativeHeight="251660288" behindDoc="0" locked="0" layoutInCell="1" allowOverlap="1" wp14:anchorId="3AE5E80D" wp14:editId="21041D41">
                <wp:simplePos x="0" y="0"/>
                <wp:positionH relativeFrom="margin">
                  <wp:posOffset>78105</wp:posOffset>
                </wp:positionH>
                <wp:positionV relativeFrom="margin">
                  <wp:posOffset>98425</wp:posOffset>
                </wp:positionV>
                <wp:extent cx="1123950" cy="685800"/>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
                          <a:extLst>
                            <a:ext uri="{28A0092B-C50C-407E-A947-70E740481C1C}">
                              <a14:useLocalDpi xmlns:a14="http://schemas.microsoft.com/office/drawing/2010/main" val="0"/>
                            </a:ext>
                          </a:extLst>
                        </a:blip>
                        <a:srcRect t="19731" b="17587"/>
                        <a:stretch>
                          <a:fillRect/>
                        </a:stretch>
                      </pic:blipFill>
                      <pic:spPr bwMode="auto">
                        <a:xfrm>
                          <a:off x="0" y="0"/>
                          <a:ext cx="1123950" cy="685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554D8" w:rsidRPr="00331F1C" w14:paraId="6B4210C5" w14:textId="77777777" w:rsidTr="00331F1C">
      <w:trPr>
        <w:trHeight w:val="20"/>
        <w:jc w:val="center"/>
      </w:trPr>
      <w:tc>
        <w:tcPr>
          <w:tcW w:w="1228" w:type="pct"/>
          <w:vMerge/>
          <w:tcBorders>
            <w:top w:val="thickThinLargeGap" w:sz="24" w:space="0" w:color="auto"/>
            <w:left w:val="thickThinLargeGap" w:sz="24" w:space="0" w:color="auto"/>
            <w:bottom w:val="thickThinLargeGap" w:sz="24" w:space="0" w:color="auto"/>
            <w:right w:val="thickThinLargeGap" w:sz="24" w:space="0" w:color="auto"/>
          </w:tcBorders>
          <w:vAlign w:val="center"/>
        </w:tcPr>
        <w:p w14:paraId="7D0AEF71" w14:textId="77777777" w:rsidR="001554D8" w:rsidRPr="00331F1C" w:rsidRDefault="001554D8" w:rsidP="00331F1C">
          <w:pPr>
            <w:jc w:val="center"/>
            <w:rPr>
              <w:rFonts w:ascii="Arial Narrow" w:eastAsia="Times New Roman" w:hAnsi="Arial Narrow" w:cs="Calibri"/>
              <w:sz w:val="12"/>
              <w:szCs w:val="12"/>
              <w:lang w:val="es-CO" w:eastAsia="es-ES"/>
            </w:rPr>
          </w:pPr>
        </w:p>
      </w:tc>
      <w:tc>
        <w:tcPr>
          <w:tcW w:w="658" w:type="pct"/>
          <w:tcBorders>
            <w:top w:val="single" w:sz="6" w:space="0" w:color="auto"/>
            <w:left w:val="thickThinLargeGap" w:sz="24" w:space="0" w:color="auto"/>
            <w:bottom w:val="thickThinLargeGap" w:sz="24" w:space="0" w:color="auto"/>
            <w:right w:val="single" w:sz="6" w:space="0" w:color="auto"/>
          </w:tcBorders>
          <w:vAlign w:val="center"/>
        </w:tcPr>
        <w:p w14:paraId="2790AB40" w14:textId="77777777" w:rsidR="001554D8" w:rsidRPr="00331F1C" w:rsidRDefault="001554D8" w:rsidP="00331F1C">
          <w:pPr>
            <w:jc w:val="center"/>
            <w:rPr>
              <w:rFonts w:ascii="Berlin Sans FB Demi" w:eastAsia="Times New Roman" w:hAnsi="Berlin Sans FB Demi" w:cs="Arial"/>
              <w:b/>
              <w:sz w:val="12"/>
              <w:szCs w:val="12"/>
              <w:lang w:val="es-CO" w:eastAsia="es-ES"/>
            </w:rPr>
          </w:pPr>
          <w:r w:rsidRPr="00331F1C">
            <w:rPr>
              <w:rFonts w:ascii="Berlin Sans FB Demi" w:eastAsia="Times New Roman" w:hAnsi="Berlin Sans FB Demi" w:cs="Arial"/>
              <w:b/>
              <w:sz w:val="12"/>
              <w:szCs w:val="12"/>
              <w:lang w:val="es-CO" w:eastAsia="es-ES"/>
            </w:rPr>
            <w:t>CÓDIGO</w:t>
          </w:r>
        </w:p>
        <w:p w14:paraId="740690FC" w14:textId="67CB9E88" w:rsidR="001554D8" w:rsidRPr="00331F1C" w:rsidRDefault="001554D8" w:rsidP="0085385F">
          <w:pPr>
            <w:jc w:val="center"/>
            <w:rPr>
              <w:rFonts w:ascii="Arial" w:eastAsia="Times New Roman" w:hAnsi="Arial" w:cs="Arial"/>
              <w:sz w:val="12"/>
              <w:szCs w:val="12"/>
              <w:lang w:val="es-CO" w:eastAsia="es-ES"/>
            </w:rPr>
          </w:pPr>
          <w:r w:rsidRPr="00331F1C">
            <w:rPr>
              <w:rFonts w:ascii="Berlin Sans FB Demi" w:eastAsia="Times New Roman" w:hAnsi="Berlin Sans FB Demi" w:cs="Arial"/>
              <w:b/>
              <w:sz w:val="12"/>
              <w:szCs w:val="12"/>
              <w:lang w:val="es-CO" w:eastAsia="es-ES"/>
            </w:rPr>
            <w:t>F-GC-0</w:t>
          </w:r>
          <w:r>
            <w:rPr>
              <w:rFonts w:ascii="Berlin Sans FB Demi" w:eastAsia="Times New Roman" w:hAnsi="Berlin Sans FB Demi" w:cs="Arial"/>
              <w:b/>
              <w:sz w:val="12"/>
              <w:szCs w:val="12"/>
              <w:lang w:val="es-CO" w:eastAsia="es-ES"/>
            </w:rPr>
            <w:t>4</w:t>
          </w:r>
        </w:p>
      </w:tc>
      <w:tc>
        <w:tcPr>
          <w:tcW w:w="659" w:type="pct"/>
          <w:tcBorders>
            <w:top w:val="single" w:sz="6" w:space="0" w:color="auto"/>
            <w:left w:val="single" w:sz="6" w:space="0" w:color="auto"/>
            <w:bottom w:val="thickThinLargeGap" w:sz="24" w:space="0" w:color="auto"/>
            <w:right w:val="single" w:sz="4" w:space="0" w:color="auto"/>
          </w:tcBorders>
          <w:vAlign w:val="center"/>
        </w:tcPr>
        <w:p w14:paraId="3AF5127A" w14:textId="77777777" w:rsidR="001554D8" w:rsidRPr="00331F1C" w:rsidRDefault="001554D8" w:rsidP="00331F1C">
          <w:pPr>
            <w:jc w:val="center"/>
            <w:rPr>
              <w:rFonts w:ascii="Berlin Sans FB Demi" w:eastAsia="Times New Roman" w:hAnsi="Berlin Sans FB Demi" w:cs="Arial"/>
              <w:b/>
              <w:sz w:val="12"/>
              <w:szCs w:val="12"/>
              <w:lang w:val="es-CO" w:eastAsia="es-ES"/>
            </w:rPr>
          </w:pPr>
          <w:r w:rsidRPr="00331F1C">
            <w:rPr>
              <w:rFonts w:ascii="Berlin Sans FB Demi" w:eastAsia="Times New Roman" w:hAnsi="Berlin Sans FB Demi" w:cs="Arial"/>
              <w:b/>
              <w:sz w:val="12"/>
              <w:szCs w:val="12"/>
              <w:lang w:val="es-CO" w:eastAsia="es-ES"/>
            </w:rPr>
            <w:t>VERSIÓN</w:t>
          </w:r>
        </w:p>
        <w:p w14:paraId="66D2A0C5" w14:textId="77777777" w:rsidR="001554D8" w:rsidRPr="00331F1C" w:rsidRDefault="001554D8" w:rsidP="00331F1C">
          <w:pPr>
            <w:jc w:val="center"/>
            <w:rPr>
              <w:rFonts w:ascii="Arial" w:eastAsia="Times New Roman" w:hAnsi="Arial" w:cs="Arial"/>
              <w:b/>
              <w:sz w:val="12"/>
              <w:szCs w:val="12"/>
              <w:lang w:val="es-CO" w:eastAsia="es-ES"/>
            </w:rPr>
          </w:pPr>
          <w:r w:rsidRPr="00331F1C">
            <w:rPr>
              <w:rFonts w:ascii="Arial" w:eastAsia="Times New Roman" w:hAnsi="Arial" w:cs="Arial"/>
              <w:b/>
              <w:sz w:val="12"/>
              <w:szCs w:val="12"/>
              <w:lang w:val="es-CO" w:eastAsia="es-ES"/>
            </w:rPr>
            <w:t>1</w:t>
          </w:r>
        </w:p>
      </w:tc>
      <w:tc>
        <w:tcPr>
          <w:tcW w:w="657" w:type="pct"/>
          <w:tcBorders>
            <w:top w:val="single" w:sz="6" w:space="0" w:color="auto"/>
            <w:left w:val="single" w:sz="4" w:space="0" w:color="auto"/>
            <w:bottom w:val="thickThinLargeGap" w:sz="24" w:space="0" w:color="auto"/>
            <w:right w:val="single" w:sz="6" w:space="0" w:color="auto"/>
          </w:tcBorders>
          <w:vAlign w:val="center"/>
        </w:tcPr>
        <w:p w14:paraId="396E863A" w14:textId="77777777" w:rsidR="001554D8" w:rsidRPr="00331F1C" w:rsidRDefault="001554D8" w:rsidP="00331F1C">
          <w:pPr>
            <w:jc w:val="center"/>
            <w:rPr>
              <w:rFonts w:ascii="Berlin Sans FB Demi" w:eastAsia="Times New Roman" w:hAnsi="Berlin Sans FB Demi" w:cs="Arial"/>
              <w:b/>
              <w:sz w:val="12"/>
              <w:szCs w:val="12"/>
              <w:lang w:val="es-CO" w:eastAsia="es-ES"/>
            </w:rPr>
          </w:pPr>
          <w:r w:rsidRPr="00331F1C">
            <w:rPr>
              <w:rFonts w:ascii="Berlin Sans FB Demi" w:eastAsia="Times New Roman" w:hAnsi="Berlin Sans FB Demi" w:cs="Arial"/>
              <w:b/>
              <w:sz w:val="12"/>
              <w:szCs w:val="12"/>
              <w:lang w:val="es-CO" w:eastAsia="es-ES"/>
            </w:rPr>
            <w:t>FECHA</w:t>
          </w:r>
        </w:p>
        <w:p w14:paraId="60201EAF" w14:textId="77777777" w:rsidR="001554D8" w:rsidRPr="00331F1C" w:rsidRDefault="001554D8" w:rsidP="00331F1C">
          <w:pPr>
            <w:jc w:val="center"/>
            <w:rPr>
              <w:rFonts w:ascii="Arial" w:eastAsia="Times New Roman" w:hAnsi="Arial" w:cs="Arial"/>
              <w:b/>
              <w:sz w:val="12"/>
              <w:szCs w:val="12"/>
              <w:lang w:val="es-CO" w:eastAsia="es-ES"/>
            </w:rPr>
          </w:pPr>
          <w:r w:rsidRPr="00331F1C">
            <w:rPr>
              <w:rFonts w:ascii="Arial" w:eastAsia="Times New Roman" w:hAnsi="Arial" w:cs="Arial"/>
              <w:b/>
              <w:sz w:val="12"/>
              <w:szCs w:val="12"/>
              <w:lang w:val="es-CO" w:eastAsia="es-ES"/>
            </w:rPr>
            <w:t>10/11/2014</w:t>
          </w:r>
        </w:p>
      </w:tc>
      <w:tc>
        <w:tcPr>
          <w:tcW w:w="574" w:type="pct"/>
          <w:tcBorders>
            <w:top w:val="single" w:sz="6" w:space="0" w:color="auto"/>
            <w:left w:val="single" w:sz="6" w:space="0" w:color="auto"/>
            <w:bottom w:val="thickThinLargeGap" w:sz="24" w:space="0" w:color="auto"/>
            <w:right w:val="thickThinLargeGap" w:sz="24" w:space="0" w:color="auto"/>
          </w:tcBorders>
          <w:vAlign w:val="center"/>
        </w:tcPr>
        <w:p w14:paraId="4B460194" w14:textId="77777777" w:rsidR="001554D8" w:rsidRPr="00331F1C" w:rsidRDefault="001554D8" w:rsidP="00331F1C">
          <w:pPr>
            <w:jc w:val="center"/>
            <w:rPr>
              <w:rFonts w:ascii="Berlin Sans FB Demi" w:eastAsia="Times New Roman" w:hAnsi="Berlin Sans FB Demi" w:cs="Arial"/>
              <w:b/>
              <w:sz w:val="12"/>
              <w:szCs w:val="12"/>
              <w:lang w:val="es-CO" w:eastAsia="es-ES"/>
            </w:rPr>
          </w:pPr>
          <w:r w:rsidRPr="00331F1C">
            <w:rPr>
              <w:rFonts w:ascii="Berlin Sans FB Demi" w:eastAsia="Times New Roman" w:hAnsi="Berlin Sans FB Demi" w:cs="Arial"/>
              <w:b/>
              <w:sz w:val="12"/>
              <w:szCs w:val="12"/>
              <w:lang w:val="es-CO" w:eastAsia="es-ES"/>
            </w:rPr>
            <w:t>PÁGINA</w:t>
          </w:r>
        </w:p>
        <w:p w14:paraId="57B77B15" w14:textId="3D2E3FB1" w:rsidR="001554D8" w:rsidRPr="00331F1C" w:rsidRDefault="001554D8" w:rsidP="00331F1C">
          <w:pPr>
            <w:jc w:val="center"/>
            <w:rPr>
              <w:rFonts w:ascii="Arial" w:eastAsia="Times New Roman" w:hAnsi="Arial" w:cs="Arial"/>
              <w:sz w:val="12"/>
              <w:szCs w:val="12"/>
              <w:lang w:val="es-CO" w:eastAsia="es-ES"/>
            </w:rPr>
          </w:pPr>
          <w:r w:rsidRPr="00331F1C">
            <w:rPr>
              <w:rFonts w:ascii="Berlin Sans FB Demi" w:eastAsia="Times New Roman" w:hAnsi="Berlin Sans FB Demi" w:cs="Arial"/>
              <w:b/>
              <w:sz w:val="12"/>
              <w:szCs w:val="12"/>
              <w:lang w:val="es-CO" w:eastAsia="es-ES"/>
            </w:rPr>
            <w:fldChar w:fldCharType="begin"/>
          </w:r>
          <w:r w:rsidRPr="00331F1C">
            <w:rPr>
              <w:rFonts w:ascii="Berlin Sans FB Demi" w:eastAsia="Times New Roman" w:hAnsi="Berlin Sans FB Demi" w:cs="Arial"/>
              <w:b/>
              <w:sz w:val="12"/>
              <w:szCs w:val="12"/>
              <w:lang w:val="es-CO" w:eastAsia="es-ES"/>
            </w:rPr>
            <w:instrText xml:space="preserve"> PAGE </w:instrText>
          </w:r>
          <w:r w:rsidRPr="00331F1C">
            <w:rPr>
              <w:rFonts w:ascii="Berlin Sans FB Demi" w:eastAsia="Times New Roman" w:hAnsi="Berlin Sans FB Demi" w:cs="Arial"/>
              <w:b/>
              <w:sz w:val="12"/>
              <w:szCs w:val="12"/>
              <w:lang w:val="es-CO" w:eastAsia="es-ES"/>
            </w:rPr>
            <w:fldChar w:fldCharType="separate"/>
          </w:r>
          <w:r w:rsidR="00861C99">
            <w:rPr>
              <w:rFonts w:ascii="Berlin Sans FB Demi" w:eastAsia="Times New Roman" w:hAnsi="Berlin Sans FB Demi" w:cs="Arial"/>
              <w:b/>
              <w:noProof/>
              <w:sz w:val="12"/>
              <w:szCs w:val="12"/>
              <w:lang w:val="es-CO" w:eastAsia="es-ES"/>
            </w:rPr>
            <w:t>13</w:t>
          </w:r>
          <w:r w:rsidRPr="00331F1C">
            <w:rPr>
              <w:rFonts w:ascii="Berlin Sans FB Demi" w:eastAsia="Times New Roman" w:hAnsi="Berlin Sans FB Demi" w:cs="Arial"/>
              <w:b/>
              <w:sz w:val="12"/>
              <w:szCs w:val="12"/>
              <w:lang w:val="es-CO" w:eastAsia="es-ES"/>
            </w:rPr>
            <w:fldChar w:fldCharType="end"/>
          </w:r>
          <w:r w:rsidRPr="00331F1C">
            <w:rPr>
              <w:rFonts w:ascii="Berlin Sans FB Demi" w:eastAsia="Times New Roman" w:hAnsi="Berlin Sans FB Demi" w:cs="Arial"/>
              <w:b/>
              <w:sz w:val="12"/>
              <w:szCs w:val="12"/>
              <w:lang w:val="es-CO" w:eastAsia="es-ES"/>
            </w:rPr>
            <w:t xml:space="preserve"> de </w:t>
          </w:r>
          <w:r w:rsidRPr="00331F1C">
            <w:rPr>
              <w:rFonts w:ascii="Berlin Sans FB Demi" w:eastAsia="Times New Roman" w:hAnsi="Berlin Sans FB Demi" w:cs="Arial"/>
              <w:b/>
              <w:sz w:val="12"/>
              <w:szCs w:val="12"/>
              <w:lang w:val="es-CO" w:eastAsia="es-ES"/>
            </w:rPr>
            <w:fldChar w:fldCharType="begin"/>
          </w:r>
          <w:r w:rsidRPr="00331F1C">
            <w:rPr>
              <w:rFonts w:ascii="Berlin Sans FB Demi" w:eastAsia="Times New Roman" w:hAnsi="Berlin Sans FB Demi" w:cs="Arial"/>
              <w:b/>
              <w:sz w:val="12"/>
              <w:szCs w:val="12"/>
              <w:lang w:val="es-CO" w:eastAsia="es-ES"/>
            </w:rPr>
            <w:instrText xml:space="preserve"> NUMPAGES  </w:instrText>
          </w:r>
          <w:r w:rsidRPr="00331F1C">
            <w:rPr>
              <w:rFonts w:ascii="Berlin Sans FB Demi" w:eastAsia="Times New Roman" w:hAnsi="Berlin Sans FB Demi" w:cs="Arial"/>
              <w:b/>
              <w:sz w:val="12"/>
              <w:szCs w:val="12"/>
              <w:lang w:val="es-CO" w:eastAsia="es-ES"/>
            </w:rPr>
            <w:fldChar w:fldCharType="separate"/>
          </w:r>
          <w:r w:rsidR="00861C99">
            <w:rPr>
              <w:rFonts w:ascii="Berlin Sans FB Demi" w:eastAsia="Times New Roman" w:hAnsi="Berlin Sans FB Demi" w:cs="Arial"/>
              <w:b/>
              <w:noProof/>
              <w:sz w:val="12"/>
              <w:szCs w:val="12"/>
              <w:lang w:val="es-CO" w:eastAsia="es-ES"/>
            </w:rPr>
            <w:t>14</w:t>
          </w:r>
          <w:r w:rsidRPr="00331F1C">
            <w:rPr>
              <w:rFonts w:ascii="Berlin Sans FB Demi" w:eastAsia="Times New Roman" w:hAnsi="Berlin Sans FB Demi" w:cs="Arial"/>
              <w:b/>
              <w:sz w:val="12"/>
              <w:szCs w:val="12"/>
              <w:lang w:val="es-CO" w:eastAsia="es-ES"/>
            </w:rPr>
            <w:fldChar w:fldCharType="end"/>
          </w:r>
        </w:p>
      </w:tc>
      <w:tc>
        <w:tcPr>
          <w:tcW w:w="1224" w:type="pct"/>
          <w:vMerge/>
          <w:tcBorders>
            <w:left w:val="thickThinLargeGap" w:sz="24" w:space="0" w:color="auto"/>
            <w:bottom w:val="thickThinLargeGap" w:sz="24" w:space="0" w:color="auto"/>
            <w:right w:val="thickThinLargeGap" w:sz="24" w:space="0" w:color="auto"/>
          </w:tcBorders>
        </w:tcPr>
        <w:p w14:paraId="34F9B92F" w14:textId="77777777" w:rsidR="001554D8" w:rsidRPr="00331F1C" w:rsidRDefault="001554D8" w:rsidP="00331F1C">
          <w:pPr>
            <w:tabs>
              <w:tab w:val="center" w:pos="4419"/>
              <w:tab w:val="right" w:pos="8838"/>
            </w:tabs>
            <w:jc w:val="center"/>
            <w:rPr>
              <w:rFonts w:ascii="Arial" w:eastAsia="Times New Roman" w:hAnsi="Arial" w:cs="Arial"/>
              <w:sz w:val="12"/>
              <w:szCs w:val="16"/>
              <w:lang w:val="es-CO" w:eastAsia="es-ES"/>
            </w:rPr>
          </w:pPr>
        </w:p>
      </w:tc>
    </w:tr>
  </w:tbl>
  <w:p w14:paraId="5395FBAA" w14:textId="77777777" w:rsidR="001554D8" w:rsidRPr="00067650" w:rsidRDefault="001554D8" w:rsidP="007247F1">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1554D8" w:rsidRDefault="001554D8" w:rsidP="00B30435">
    <w:pPr>
      <w:jc w:val="right"/>
      <w:rPr>
        <w:b/>
      </w:rPr>
    </w:pPr>
    <w:r>
      <w:rPr>
        <w:noProof/>
        <w:lang w:val="en-US"/>
      </w:rPr>
      <w:drawing>
        <wp:inline distT="0" distB="0" distL="0" distR="0" wp14:anchorId="40248E99" wp14:editId="557F4CF0">
          <wp:extent cx="1500803" cy="616644"/>
          <wp:effectExtent l="0" t="0" r="4445" b="0"/>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554D8" w:rsidRPr="006D761F" w:rsidRDefault="001554D8" w:rsidP="00B30435">
    <w:pPr>
      <w:pStyle w:val="Ttulo1"/>
      <w:rPr>
        <w:szCs w:val="24"/>
      </w:rPr>
    </w:pPr>
    <w:r w:rsidRPr="006D761F">
      <w:rPr>
        <w:szCs w:val="24"/>
      </w:rPr>
      <w:t>TÍTULO DEL DOCUMENTO</w:t>
    </w:r>
  </w:p>
  <w:p w14:paraId="472CF9A0" w14:textId="77777777" w:rsidR="001554D8" w:rsidRPr="00B30435" w:rsidRDefault="001554D8"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3F167C74"/>
    <w:name w:val="WW8Num17"/>
    <w:lvl w:ilvl="0">
      <w:start w:val="1"/>
      <w:numFmt w:val="decimal"/>
      <w:lvlText w:val="%1."/>
      <w:lvlJc w:val="left"/>
      <w:pPr>
        <w:tabs>
          <w:tab w:val="num" w:pos="0"/>
        </w:tabs>
        <w:ind w:left="720" w:hanging="360"/>
      </w:pPr>
      <w:rPr>
        <w:rFonts w:ascii="Arial" w:hAnsi="Arial" w:cs="Arial" w:hint="default"/>
        <w:b/>
      </w:rPr>
    </w:lvl>
    <w:lvl w:ilvl="1">
      <w:start w:val="1"/>
      <w:numFmt w:val="decimal"/>
      <w:isLgl/>
      <w:lvlText w:val="%1.%2."/>
      <w:lvlJc w:val="left"/>
      <w:pPr>
        <w:ind w:left="1004" w:hanging="720"/>
      </w:pPr>
      <w:rPr>
        <w:rFonts w:ascii="Arial" w:hAnsi="Arial" w:cs="Arial" w:hint="default"/>
        <w:b/>
        <w:bCs w:val="0"/>
        <w:sz w:val="20"/>
        <w:szCs w:val="20"/>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7C6097"/>
    <w:multiLevelType w:val="hybridMultilevel"/>
    <w:tmpl w:val="A4AE1DA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pStyle w:val="Ttulo4"/>
      <w:isLgl/>
      <w:lvlText w:val="%1.%2.%3.%4"/>
      <w:lvlJc w:val="left"/>
      <w:pPr>
        <w:ind w:left="1440" w:hanging="1080"/>
      </w:pPr>
      <w:rPr>
        <w:rFonts w:hint="default"/>
        <w:u w:val="none"/>
      </w:rPr>
    </w:lvl>
    <w:lvl w:ilvl="4">
      <w:start w:val="1"/>
      <w:numFmt w:val="decimal"/>
      <w:pStyle w:val="Ttulo5"/>
      <w:isLgl/>
      <w:lvlText w:val="%1.%2.%3.%4.%5"/>
      <w:lvlJc w:val="left"/>
      <w:pPr>
        <w:ind w:left="1440" w:hanging="1080"/>
      </w:pPr>
      <w:rPr>
        <w:rFonts w:hint="default"/>
        <w:u w:val="none"/>
      </w:rPr>
    </w:lvl>
    <w:lvl w:ilvl="5">
      <w:start w:val="1"/>
      <w:numFmt w:val="decimal"/>
      <w:pStyle w:val="Ttulo6"/>
      <w:isLgl/>
      <w:lvlText w:val="%1.%2.%3.%4.%5.%6"/>
      <w:lvlJc w:val="left"/>
      <w:pPr>
        <w:ind w:left="1800" w:hanging="1440"/>
      </w:pPr>
      <w:rPr>
        <w:rFonts w:hint="default"/>
        <w:u w:val="none"/>
      </w:rPr>
    </w:lvl>
    <w:lvl w:ilvl="6">
      <w:start w:val="1"/>
      <w:numFmt w:val="decimal"/>
      <w:pStyle w:val="Ttulo7"/>
      <w:isLgl/>
      <w:lvlText w:val="%1.%2.%3.%4.%5.%6.%7"/>
      <w:lvlJc w:val="left"/>
      <w:pPr>
        <w:ind w:left="1800" w:hanging="1440"/>
      </w:pPr>
      <w:rPr>
        <w:rFonts w:hint="default"/>
        <w:u w:val="none"/>
      </w:rPr>
    </w:lvl>
    <w:lvl w:ilvl="7">
      <w:start w:val="1"/>
      <w:numFmt w:val="decimal"/>
      <w:pStyle w:val="Ttulo8"/>
      <w:isLgl/>
      <w:lvlText w:val="%1.%2.%3.%4.%5.%6.%7.%8"/>
      <w:lvlJc w:val="left"/>
      <w:pPr>
        <w:ind w:left="2160" w:hanging="1800"/>
      </w:pPr>
      <w:rPr>
        <w:rFonts w:hint="default"/>
        <w:u w:val="none"/>
      </w:rPr>
    </w:lvl>
    <w:lvl w:ilvl="8">
      <w:start w:val="1"/>
      <w:numFmt w:val="decimal"/>
      <w:pStyle w:val="Ttulo9"/>
      <w:isLgl/>
      <w:lvlText w:val="%1.%2.%3.%4.%5.%6.%7.%8.%9"/>
      <w:lvlJc w:val="left"/>
      <w:pPr>
        <w:ind w:left="2160" w:hanging="1800"/>
      </w:pPr>
      <w:rPr>
        <w:rFonts w:hint="default"/>
        <w:u w:val="none"/>
      </w:rPr>
    </w:lvl>
  </w:abstractNum>
  <w:abstractNum w:abstractNumId="4"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34893AE4"/>
    <w:multiLevelType w:val="multilevel"/>
    <w:tmpl w:val="49E09E72"/>
    <w:lvl w:ilvl="0">
      <w:start w:val="14"/>
      <w:numFmt w:val="decimal"/>
      <w:lvlText w:val="%1."/>
      <w:lvlJc w:val="left"/>
      <w:pPr>
        <w:ind w:left="435" w:hanging="435"/>
      </w:pPr>
      <w:rPr>
        <w:rFonts w:hint="default"/>
        <w:b/>
        <w:bCs/>
      </w:rPr>
    </w:lvl>
    <w:lvl w:ilvl="1">
      <w:start w:val="2"/>
      <w:numFmt w:val="decimal"/>
      <w:lvlText w:val="%1.%2."/>
      <w:lvlJc w:val="left"/>
      <w:pPr>
        <w:ind w:left="719"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3965261D"/>
    <w:multiLevelType w:val="hybridMultilevel"/>
    <w:tmpl w:val="B96866CA"/>
    <w:lvl w:ilvl="0" w:tplc="C3B2F682">
      <w:start w:val="1"/>
      <w:numFmt w:val="bullet"/>
      <w:lvlText w:val=""/>
      <w:lvlJc w:val="left"/>
      <w:pPr>
        <w:ind w:left="720" w:hanging="360"/>
      </w:pPr>
      <w:rPr>
        <w:rFonts w:ascii="Symbol" w:hAnsi="Symbo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F3A5ADD"/>
    <w:multiLevelType w:val="hybridMultilevel"/>
    <w:tmpl w:val="4D7C06D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2725489"/>
    <w:multiLevelType w:val="multilevel"/>
    <w:tmpl w:val="C4441F1E"/>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9B448EF"/>
    <w:multiLevelType w:val="hybridMultilevel"/>
    <w:tmpl w:val="591AA264"/>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669A7143"/>
    <w:multiLevelType w:val="hybridMultilevel"/>
    <w:tmpl w:val="DBE8E88E"/>
    <w:name w:val="WW8Num1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81419EA"/>
    <w:multiLevelType w:val="hybridMultilevel"/>
    <w:tmpl w:val="1532637A"/>
    <w:lvl w:ilvl="0" w:tplc="B9E05B68">
      <w:start w:val="1"/>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718E1E02"/>
    <w:multiLevelType w:val="multilevel"/>
    <w:tmpl w:val="CB260B62"/>
    <w:lvl w:ilvl="0">
      <w:start w:val="1"/>
      <w:numFmt w:val="decimal"/>
      <w:lvlText w:val="%1."/>
      <w:lvlJc w:val="left"/>
      <w:pPr>
        <w:ind w:left="1002" w:hanging="360"/>
      </w:pPr>
      <w:rPr>
        <w:rFonts w:ascii="Arial" w:eastAsia="Arial" w:hAnsi="Arial" w:cs="Arial"/>
        <w:color w:val="auto"/>
      </w:rPr>
    </w:lvl>
    <w:lvl w:ilvl="1">
      <w:start w:val="1"/>
      <w:numFmt w:val="decimal"/>
      <w:isLgl/>
      <w:lvlText w:val="%1.%2."/>
      <w:lvlJc w:val="left"/>
      <w:pPr>
        <w:ind w:left="1135" w:hanging="360"/>
      </w:pPr>
      <w:rPr>
        <w:rFonts w:hint="default"/>
      </w:rPr>
    </w:lvl>
    <w:lvl w:ilvl="2">
      <w:start w:val="1"/>
      <w:numFmt w:val="decimal"/>
      <w:isLgl/>
      <w:lvlText w:val="%1.%2.%3."/>
      <w:lvlJc w:val="left"/>
      <w:pPr>
        <w:ind w:left="1628" w:hanging="720"/>
      </w:pPr>
      <w:rPr>
        <w:rFonts w:hint="default"/>
      </w:rPr>
    </w:lvl>
    <w:lvl w:ilvl="3">
      <w:start w:val="1"/>
      <w:numFmt w:val="decimal"/>
      <w:isLgl/>
      <w:lvlText w:val="%1.%2.%3.%4."/>
      <w:lvlJc w:val="left"/>
      <w:pPr>
        <w:ind w:left="1761" w:hanging="720"/>
      </w:pPr>
      <w:rPr>
        <w:rFonts w:hint="default"/>
      </w:rPr>
    </w:lvl>
    <w:lvl w:ilvl="4">
      <w:start w:val="1"/>
      <w:numFmt w:val="decimal"/>
      <w:isLgl/>
      <w:lvlText w:val="%1.%2.%3.%4.%5."/>
      <w:lvlJc w:val="left"/>
      <w:pPr>
        <w:ind w:left="2254" w:hanging="1080"/>
      </w:pPr>
      <w:rPr>
        <w:rFonts w:hint="default"/>
      </w:rPr>
    </w:lvl>
    <w:lvl w:ilvl="5">
      <w:start w:val="1"/>
      <w:numFmt w:val="decimal"/>
      <w:isLgl/>
      <w:lvlText w:val="%1.%2.%3.%4.%5.%6."/>
      <w:lvlJc w:val="left"/>
      <w:pPr>
        <w:ind w:left="2387" w:hanging="1080"/>
      </w:pPr>
      <w:rPr>
        <w:rFonts w:hint="default"/>
      </w:rPr>
    </w:lvl>
    <w:lvl w:ilvl="6">
      <w:start w:val="1"/>
      <w:numFmt w:val="decimal"/>
      <w:isLgl/>
      <w:lvlText w:val="%1.%2.%3.%4.%5.%6.%7."/>
      <w:lvlJc w:val="left"/>
      <w:pPr>
        <w:ind w:left="2520" w:hanging="1080"/>
      </w:pPr>
      <w:rPr>
        <w:rFonts w:hint="default"/>
      </w:rPr>
    </w:lvl>
    <w:lvl w:ilvl="7">
      <w:start w:val="1"/>
      <w:numFmt w:val="decimal"/>
      <w:isLgl/>
      <w:lvlText w:val="%1.%2.%3.%4.%5.%6.%7.%8."/>
      <w:lvlJc w:val="left"/>
      <w:pPr>
        <w:ind w:left="3013" w:hanging="1440"/>
      </w:pPr>
      <w:rPr>
        <w:rFonts w:hint="default"/>
      </w:rPr>
    </w:lvl>
    <w:lvl w:ilvl="8">
      <w:start w:val="1"/>
      <w:numFmt w:val="decimal"/>
      <w:isLgl/>
      <w:lvlText w:val="%1.%2.%3.%4.%5.%6.%7.%8.%9."/>
      <w:lvlJc w:val="left"/>
      <w:pPr>
        <w:ind w:left="3146" w:hanging="1440"/>
      </w:pPr>
      <w:rPr>
        <w:rFonts w:hint="default"/>
      </w:rPr>
    </w:lvl>
  </w:abstractNum>
  <w:abstractNum w:abstractNumId="1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6" w15:restartNumberingAfterBreak="0">
    <w:nsid w:val="79C263AB"/>
    <w:multiLevelType w:val="hybridMultilevel"/>
    <w:tmpl w:val="E818862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834442590">
    <w:abstractNumId w:val="3"/>
  </w:num>
  <w:num w:numId="2" w16cid:durableId="1057970573">
    <w:abstractNumId w:val="4"/>
  </w:num>
  <w:num w:numId="3" w16cid:durableId="224993861">
    <w:abstractNumId w:val="14"/>
  </w:num>
  <w:num w:numId="4" w16cid:durableId="1064646659">
    <w:abstractNumId w:val="15"/>
  </w:num>
  <w:num w:numId="5" w16cid:durableId="838346203">
    <w:abstractNumId w:val="10"/>
  </w:num>
  <w:num w:numId="6" w16cid:durableId="1168517686">
    <w:abstractNumId w:val="2"/>
  </w:num>
  <w:num w:numId="7" w16cid:durableId="890851277">
    <w:abstractNumId w:val="6"/>
  </w:num>
  <w:num w:numId="8" w16cid:durableId="1654337891">
    <w:abstractNumId w:val="13"/>
  </w:num>
  <w:num w:numId="9" w16cid:durableId="1224561307">
    <w:abstractNumId w:val="8"/>
  </w:num>
  <w:num w:numId="10" w16cid:durableId="851336125">
    <w:abstractNumId w:val="9"/>
  </w:num>
  <w:num w:numId="11" w16cid:durableId="1346519693">
    <w:abstractNumId w:val="5"/>
  </w:num>
  <w:num w:numId="12" w16cid:durableId="18966208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95599203">
    <w:abstractNumId w:val="1"/>
  </w:num>
  <w:num w:numId="14" w16cid:durableId="800155095">
    <w:abstractNumId w:val="16"/>
  </w:num>
  <w:num w:numId="15" w16cid:durableId="528103613">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04D2D"/>
    <w:rsid w:val="00007060"/>
    <w:rsid w:val="0001115A"/>
    <w:rsid w:val="00012615"/>
    <w:rsid w:val="0001297A"/>
    <w:rsid w:val="00012990"/>
    <w:rsid w:val="00012CF9"/>
    <w:rsid w:val="00014036"/>
    <w:rsid w:val="0001428B"/>
    <w:rsid w:val="00020876"/>
    <w:rsid w:val="00022478"/>
    <w:rsid w:val="00023E4A"/>
    <w:rsid w:val="000243AD"/>
    <w:rsid w:val="0002545D"/>
    <w:rsid w:val="00026184"/>
    <w:rsid w:val="00033410"/>
    <w:rsid w:val="000344C8"/>
    <w:rsid w:val="0003476D"/>
    <w:rsid w:val="000356C7"/>
    <w:rsid w:val="00036599"/>
    <w:rsid w:val="000406A8"/>
    <w:rsid w:val="00041430"/>
    <w:rsid w:val="0004227E"/>
    <w:rsid w:val="000443A8"/>
    <w:rsid w:val="00045A43"/>
    <w:rsid w:val="00046AFA"/>
    <w:rsid w:val="00046EBC"/>
    <w:rsid w:val="000473C4"/>
    <w:rsid w:val="00047931"/>
    <w:rsid w:val="00050BCB"/>
    <w:rsid w:val="00054153"/>
    <w:rsid w:val="00054B7A"/>
    <w:rsid w:val="00056C2D"/>
    <w:rsid w:val="000573E4"/>
    <w:rsid w:val="000578BF"/>
    <w:rsid w:val="000578D4"/>
    <w:rsid w:val="00061722"/>
    <w:rsid w:val="000619C8"/>
    <w:rsid w:val="00061D04"/>
    <w:rsid w:val="00064D03"/>
    <w:rsid w:val="00067650"/>
    <w:rsid w:val="00077215"/>
    <w:rsid w:val="00080AED"/>
    <w:rsid w:val="00081C50"/>
    <w:rsid w:val="00082FE7"/>
    <w:rsid w:val="00084FC0"/>
    <w:rsid w:val="00085AEF"/>
    <w:rsid w:val="0009119B"/>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5F22"/>
    <w:rsid w:val="000D2103"/>
    <w:rsid w:val="000D2189"/>
    <w:rsid w:val="000D25D8"/>
    <w:rsid w:val="000D4970"/>
    <w:rsid w:val="000D4D96"/>
    <w:rsid w:val="000D6FF1"/>
    <w:rsid w:val="000D7CD2"/>
    <w:rsid w:val="000E07AF"/>
    <w:rsid w:val="000E122E"/>
    <w:rsid w:val="000E3136"/>
    <w:rsid w:val="000E3554"/>
    <w:rsid w:val="000E5D94"/>
    <w:rsid w:val="000E66F2"/>
    <w:rsid w:val="000F1CC2"/>
    <w:rsid w:val="000F42B8"/>
    <w:rsid w:val="000F4F13"/>
    <w:rsid w:val="000F56AE"/>
    <w:rsid w:val="000F5A46"/>
    <w:rsid w:val="0010244D"/>
    <w:rsid w:val="0010678D"/>
    <w:rsid w:val="0010787B"/>
    <w:rsid w:val="00107F13"/>
    <w:rsid w:val="00110BA9"/>
    <w:rsid w:val="00112D5F"/>
    <w:rsid w:val="00116B18"/>
    <w:rsid w:val="00116C00"/>
    <w:rsid w:val="001172B0"/>
    <w:rsid w:val="001177E8"/>
    <w:rsid w:val="00117E29"/>
    <w:rsid w:val="00117E6E"/>
    <w:rsid w:val="00123AB9"/>
    <w:rsid w:val="0012619D"/>
    <w:rsid w:val="00131D22"/>
    <w:rsid w:val="00134602"/>
    <w:rsid w:val="00140208"/>
    <w:rsid w:val="00141360"/>
    <w:rsid w:val="001415B1"/>
    <w:rsid w:val="00141A23"/>
    <w:rsid w:val="00142C08"/>
    <w:rsid w:val="00143583"/>
    <w:rsid w:val="001435E4"/>
    <w:rsid w:val="0014591D"/>
    <w:rsid w:val="001468B3"/>
    <w:rsid w:val="001478A9"/>
    <w:rsid w:val="00152E39"/>
    <w:rsid w:val="00154ECB"/>
    <w:rsid w:val="001554D8"/>
    <w:rsid w:val="00160016"/>
    <w:rsid w:val="00164967"/>
    <w:rsid w:val="00166758"/>
    <w:rsid w:val="00166B37"/>
    <w:rsid w:val="0017135E"/>
    <w:rsid w:val="0017146F"/>
    <w:rsid w:val="00172257"/>
    <w:rsid w:val="001732A0"/>
    <w:rsid w:val="00180008"/>
    <w:rsid w:val="00181684"/>
    <w:rsid w:val="00181989"/>
    <w:rsid w:val="00181C60"/>
    <w:rsid w:val="00181D75"/>
    <w:rsid w:val="00183305"/>
    <w:rsid w:val="001903B3"/>
    <w:rsid w:val="00190CD8"/>
    <w:rsid w:val="00192AA6"/>
    <w:rsid w:val="00197150"/>
    <w:rsid w:val="001A1B68"/>
    <w:rsid w:val="001A1EF2"/>
    <w:rsid w:val="001A220B"/>
    <w:rsid w:val="001A36F2"/>
    <w:rsid w:val="001A43BD"/>
    <w:rsid w:val="001A5E22"/>
    <w:rsid w:val="001A5EFC"/>
    <w:rsid w:val="001A6A30"/>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215"/>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10C4"/>
    <w:rsid w:val="001F2F3A"/>
    <w:rsid w:val="001F42BA"/>
    <w:rsid w:val="001F5271"/>
    <w:rsid w:val="001F7199"/>
    <w:rsid w:val="001F7422"/>
    <w:rsid w:val="0020315E"/>
    <w:rsid w:val="00203E16"/>
    <w:rsid w:val="002053B6"/>
    <w:rsid w:val="00207BD0"/>
    <w:rsid w:val="00207D78"/>
    <w:rsid w:val="00210034"/>
    <w:rsid w:val="002109E7"/>
    <w:rsid w:val="00211C03"/>
    <w:rsid w:val="00213077"/>
    <w:rsid w:val="002216DD"/>
    <w:rsid w:val="0022642C"/>
    <w:rsid w:val="00226CDD"/>
    <w:rsid w:val="00227400"/>
    <w:rsid w:val="00230ECF"/>
    <w:rsid w:val="00231EAE"/>
    <w:rsid w:val="0023339D"/>
    <w:rsid w:val="00233489"/>
    <w:rsid w:val="00234368"/>
    <w:rsid w:val="00234BDD"/>
    <w:rsid w:val="002372F3"/>
    <w:rsid w:val="002408C9"/>
    <w:rsid w:val="0024349F"/>
    <w:rsid w:val="002437EC"/>
    <w:rsid w:val="00243BDC"/>
    <w:rsid w:val="0024518A"/>
    <w:rsid w:val="00247420"/>
    <w:rsid w:val="00247712"/>
    <w:rsid w:val="002535A9"/>
    <w:rsid w:val="0025452C"/>
    <w:rsid w:val="00255E47"/>
    <w:rsid w:val="00256238"/>
    <w:rsid w:val="002572B0"/>
    <w:rsid w:val="0026374C"/>
    <w:rsid w:val="00263C76"/>
    <w:rsid w:val="002648C5"/>
    <w:rsid w:val="00265851"/>
    <w:rsid w:val="00267458"/>
    <w:rsid w:val="00270840"/>
    <w:rsid w:val="00272DD2"/>
    <w:rsid w:val="002751BC"/>
    <w:rsid w:val="00277215"/>
    <w:rsid w:val="00280CF4"/>
    <w:rsid w:val="00282A3B"/>
    <w:rsid w:val="0028417D"/>
    <w:rsid w:val="0028554B"/>
    <w:rsid w:val="0028671C"/>
    <w:rsid w:val="00287E9A"/>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4B4A"/>
    <w:rsid w:val="002B50C2"/>
    <w:rsid w:val="002B77CE"/>
    <w:rsid w:val="002C0DB5"/>
    <w:rsid w:val="002C1AA9"/>
    <w:rsid w:val="002C3CDE"/>
    <w:rsid w:val="002C4342"/>
    <w:rsid w:val="002C5BB8"/>
    <w:rsid w:val="002C6AB9"/>
    <w:rsid w:val="002D15DC"/>
    <w:rsid w:val="002D1DE7"/>
    <w:rsid w:val="002D2C3C"/>
    <w:rsid w:val="002D2D4A"/>
    <w:rsid w:val="002D5568"/>
    <w:rsid w:val="002D5876"/>
    <w:rsid w:val="002D66C8"/>
    <w:rsid w:val="002D67A5"/>
    <w:rsid w:val="002E14D4"/>
    <w:rsid w:val="002E3696"/>
    <w:rsid w:val="002E3C48"/>
    <w:rsid w:val="002E46A1"/>
    <w:rsid w:val="002E506C"/>
    <w:rsid w:val="002F389B"/>
    <w:rsid w:val="002F4338"/>
    <w:rsid w:val="002F4345"/>
    <w:rsid w:val="002F46CE"/>
    <w:rsid w:val="002F4FD6"/>
    <w:rsid w:val="00301A35"/>
    <w:rsid w:val="003028CB"/>
    <w:rsid w:val="00305CEF"/>
    <w:rsid w:val="0030647A"/>
    <w:rsid w:val="00307202"/>
    <w:rsid w:val="0031094A"/>
    <w:rsid w:val="00310E0E"/>
    <w:rsid w:val="00312225"/>
    <w:rsid w:val="00312238"/>
    <w:rsid w:val="0031463A"/>
    <w:rsid w:val="00315273"/>
    <w:rsid w:val="00316557"/>
    <w:rsid w:val="00316ABC"/>
    <w:rsid w:val="00316FD0"/>
    <w:rsid w:val="00317E64"/>
    <w:rsid w:val="003220BD"/>
    <w:rsid w:val="00331F1C"/>
    <w:rsid w:val="00332286"/>
    <w:rsid w:val="00332597"/>
    <w:rsid w:val="00332970"/>
    <w:rsid w:val="00334B4D"/>
    <w:rsid w:val="00336C70"/>
    <w:rsid w:val="00337F34"/>
    <w:rsid w:val="0034024E"/>
    <w:rsid w:val="003415A7"/>
    <w:rsid w:val="00342842"/>
    <w:rsid w:val="0034591F"/>
    <w:rsid w:val="0035032B"/>
    <w:rsid w:val="00350FA9"/>
    <w:rsid w:val="00351B9B"/>
    <w:rsid w:val="0035645B"/>
    <w:rsid w:val="00356696"/>
    <w:rsid w:val="00357E3D"/>
    <w:rsid w:val="003604DD"/>
    <w:rsid w:val="0036219E"/>
    <w:rsid w:val="00363E50"/>
    <w:rsid w:val="003650A3"/>
    <w:rsid w:val="003653C4"/>
    <w:rsid w:val="0037275C"/>
    <w:rsid w:val="003734BD"/>
    <w:rsid w:val="00376036"/>
    <w:rsid w:val="00376586"/>
    <w:rsid w:val="00377654"/>
    <w:rsid w:val="00377F0C"/>
    <w:rsid w:val="00380E5C"/>
    <w:rsid w:val="00381120"/>
    <w:rsid w:val="00382E40"/>
    <w:rsid w:val="0038484A"/>
    <w:rsid w:val="00386CD6"/>
    <w:rsid w:val="00390A33"/>
    <w:rsid w:val="003931A0"/>
    <w:rsid w:val="00393832"/>
    <w:rsid w:val="0039386E"/>
    <w:rsid w:val="00393CB4"/>
    <w:rsid w:val="00396BDF"/>
    <w:rsid w:val="003A0843"/>
    <w:rsid w:val="003A120B"/>
    <w:rsid w:val="003A1729"/>
    <w:rsid w:val="003A3123"/>
    <w:rsid w:val="003A3BD9"/>
    <w:rsid w:val="003A66FD"/>
    <w:rsid w:val="003B03A8"/>
    <w:rsid w:val="003B0BDB"/>
    <w:rsid w:val="003B3495"/>
    <w:rsid w:val="003B43D2"/>
    <w:rsid w:val="003B4D51"/>
    <w:rsid w:val="003B6E65"/>
    <w:rsid w:val="003B71ED"/>
    <w:rsid w:val="003C0531"/>
    <w:rsid w:val="003C3B31"/>
    <w:rsid w:val="003D1E5B"/>
    <w:rsid w:val="003D42C7"/>
    <w:rsid w:val="003D6ECF"/>
    <w:rsid w:val="003E03E0"/>
    <w:rsid w:val="003E173E"/>
    <w:rsid w:val="003E23EE"/>
    <w:rsid w:val="003E2804"/>
    <w:rsid w:val="003E489F"/>
    <w:rsid w:val="003E4D98"/>
    <w:rsid w:val="003E5619"/>
    <w:rsid w:val="003E58C3"/>
    <w:rsid w:val="003F68A0"/>
    <w:rsid w:val="004016C1"/>
    <w:rsid w:val="00401DB7"/>
    <w:rsid w:val="00401E0D"/>
    <w:rsid w:val="0040249A"/>
    <w:rsid w:val="00402523"/>
    <w:rsid w:val="00404CE0"/>
    <w:rsid w:val="0041070D"/>
    <w:rsid w:val="0041177B"/>
    <w:rsid w:val="00413D2B"/>
    <w:rsid w:val="004156E2"/>
    <w:rsid w:val="00417E91"/>
    <w:rsid w:val="00420874"/>
    <w:rsid w:val="0042262B"/>
    <w:rsid w:val="00422BD4"/>
    <w:rsid w:val="00425AC1"/>
    <w:rsid w:val="00426D03"/>
    <w:rsid w:val="004306EF"/>
    <w:rsid w:val="00430768"/>
    <w:rsid w:val="0043157C"/>
    <w:rsid w:val="00435E3B"/>
    <w:rsid w:val="00436D1F"/>
    <w:rsid w:val="00440DFA"/>
    <w:rsid w:val="004421A4"/>
    <w:rsid w:val="00442561"/>
    <w:rsid w:val="00442696"/>
    <w:rsid w:val="0044493C"/>
    <w:rsid w:val="00444A03"/>
    <w:rsid w:val="00445E8D"/>
    <w:rsid w:val="004538C4"/>
    <w:rsid w:val="00454DF5"/>
    <w:rsid w:val="0045514C"/>
    <w:rsid w:val="004563A6"/>
    <w:rsid w:val="00456AB9"/>
    <w:rsid w:val="0046135E"/>
    <w:rsid w:val="004644CA"/>
    <w:rsid w:val="00464596"/>
    <w:rsid w:val="00464AB2"/>
    <w:rsid w:val="004651E4"/>
    <w:rsid w:val="004674A7"/>
    <w:rsid w:val="004677A7"/>
    <w:rsid w:val="00467E76"/>
    <w:rsid w:val="00470A54"/>
    <w:rsid w:val="004711E1"/>
    <w:rsid w:val="00473D5B"/>
    <w:rsid w:val="00474EDE"/>
    <w:rsid w:val="004750AC"/>
    <w:rsid w:val="00475CAA"/>
    <w:rsid w:val="004763EA"/>
    <w:rsid w:val="0047650E"/>
    <w:rsid w:val="0047717E"/>
    <w:rsid w:val="00477E22"/>
    <w:rsid w:val="004802E1"/>
    <w:rsid w:val="00480403"/>
    <w:rsid w:val="00481325"/>
    <w:rsid w:val="00484376"/>
    <w:rsid w:val="004867B7"/>
    <w:rsid w:val="004869DC"/>
    <w:rsid w:val="004921A4"/>
    <w:rsid w:val="004929BF"/>
    <w:rsid w:val="004936E6"/>
    <w:rsid w:val="004967DB"/>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57C4"/>
    <w:rsid w:val="004C72EE"/>
    <w:rsid w:val="004C7FA8"/>
    <w:rsid w:val="004D79B1"/>
    <w:rsid w:val="004E0226"/>
    <w:rsid w:val="004E2477"/>
    <w:rsid w:val="004E41D9"/>
    <w:rsid w:val="004E74F1"/>
    <w:rsid w:val="004F2C35"/>
    <w:rsid w:val="004F31DD"/>
    <w:rsid w:val="004F333B"/>
    <w:rsid w:val="004F49FA"/>
    <w:rsid w:val="004F4FBB"/>
    <w:rsid w:val="004F5D40"/>
    <w:rsid w:val="004F6247"/>
    <w:rsid w:val="004F6A66"/>
    <w:rsid w:val="005015DB"/>
    <w:rsid w:val="00506789"/>
    <w:rsid w:val="00506D30"/>
    <w:rsid w:val="00507768"/>
    <w:rsid w:val="005108F4"/>
    <w:rsid w:val="00511466"/>
    <w:rsid w:val="00517D2E"/>
    <w:rsid w:val="00520076"/>
    <w:rsid w:val="00521BFF"/>
    <w:rsid w:val="005225E0"/>
    <w:rsid w:val="00527923"/>
    <w:rsid w:val="00527A61"/>
    <w:rsid w:val="005303E3"/>
    <w:rsid w:val="00532ECF"/>
    <w:rsid w:val="00533AD6"/>
    <w:rsid w:val="005341BB"/>
    <w:rsid w:val="005352A2"/>
    <w:rsid w:val="005353DB"/>
    <w:rsid w:val="005354AC"/>
    <w:rsid w:val="005369CA"/>
    <w:rsid w:val="00540E0E"/>
    <w:rsid w:val="005429BE"/>
    <w:rsid w:val="00542D62"/>
    <w:rsid w:val="005431FE"/>
    <w:rsid w:val="00543BDB"/>
    <w:rsid w:val="00545020"/>
    <w:rsid w:val="00550E54"/>
    <w:rsid w:val="00551523"/>
    <w:rsid w:val="00555DD6"/>
    <w:rsid w:val="00562299"/>
    <w:rsid w:val="005641C3"/>
    <w:rsid w:val="00566B03"/>
    <w:rsid w:val="00566BBF"/>
    <w:rsid w:val="00570A87"/>
    <w:rsid w:val="00571847"/>
    <w:rsid w:val="00571B78"/>
    <w:rsid w:val="00572A78"/>
    <w:rsid w:val="005733A2"/>
    <w:rsid w:val="0057402C"/>
    <w:rsid w:val="00574B89"/>
    <w:rsid w:val="00575B9E"/>
    <w:rsid w:val="00580838"/>
    <w:rsid w:val="00580DA6"/>
    <w:rsid w:val="005824E6"/>
    <w:rsid w:val="00582579"/>
    <w:rsid w:val="00585107"/>
    <w:rsid w:val="00585FE2"/>
    <w:rsid w:val="005861C7"/>
    <w:rsid w:val="005877B3"/>
    <w:rsid w:val="0059060F"/>
    <w:rsid w:val="005910E2"/>
    <w:rsid w:val="005934F4"/>
    <w:rsid w:val="005A0334"/>
    <w:rsid w:val="005A10F7"/>
    <w:rsid w:val="005A1362"/>
    <w:rsid w:val="005A18CD"/>
    <w:rsid w:val="005A22CA"/>
    <w:rsid w:val="005A47FA"/>
    <w:rsid w:val="005A5410"/>
    <w:rsid w:val="005A5709"/>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5B19"/>
    <w:rsid w:val="005C635B"/>
    <w:rsid w:val="005C7575"/>
    <w:rsid w:val="005D07DD"/>
    <w:rsid w:val="005D1505"/>
    <w:rsid w:val="005D1551"/>
    <w:rsid w:val="005D1F75"/>
    <w:rsid w:val="005D58E5"/>
    <w:rsid w:val="005E1196"/>
    <w:rsid w:val="005E305B"/>
    <w:rsid w:val="005E4F82"/>
    <w:rsid w:val="005E68FA"/>
    <w:rsid w:val="005F098A"/>
    <w:rsid w:val="005F0AAA"/>
    <w:rsid w:val="005F3CD0"/>
    <w:rsid w:val="00600EB5"/>
    <w:rsid w:val="00601E8F"/>
    <w:rsid w:val="0060273A"/>
    <w:rsid w:val="00602CC2"/>
    <w:rsid w:val="00604CBB"/>
    <w:rsid w:val="00605233"/>
    <w:rsid w:val="00605E65"/>
    <w:rsid w:val="00611A0D"/>
    <w:rsid w:val="00613D91"/>
    <w:rsid w:val="00613DA5"/>
    <w:rsid w:val="00613EB2"/>
    <w:rsid w:val="0061415D"/>
    <w:rsid w:val="0061635E"/>
    <w:rsid w:val="00616BDC"/>
    <w:rsid w:val="00626130"/>
    <w:rsid w:val="00631741"/>
    <w:rsid w:val="00634142"/>
    <w:rsid w:val="00634DBC"/>
    <w:rsid w:val="0063792A"/>
    <w:rsid w:val="00642E93"/>
    <w:rsid w:val="00644F4C"/>
    <w:rsid w:val="006452D0"/>
    <w:rsid w:val="00650739"/>
    <w:rsid w:val="006519E0"/>
    <w:rsid w:val="00652E53"/>
    <w:rsid w:val="00653163"/>
    <w:rsid w:val="00654ECE"/>
    <w:rsid w:val="0065617D"/>
    <w:rsid w:val="0066009F"/>
    <w:rsid w:val="00660CB1"/>
    <w:rsid w:val="006624DE"/>
    <w:rsid w:val="006631A5"/>
    <w:rsid w:val="006634D6"/>
    <w:rsid w:val="00665449"/>
    <w:rsid w:val="00666CDD"/>
    <w:rsid w:val="006674C9"/>
    <w:rsid w:val="00673E3A"/>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151F"/>
    <w:rsid w:val="006A23B7"/>
    <w:rsid w:val="006A48D2"/>
    <w:rsid w:val="006A5A40"/>
    <w:rsid w:val="006A5B22"/>
    <w:rsid w:val="006A63AE"/>
    <w:rsid w:val="006A65D3"/>
    <w:rsid w:val="006B06F5"/>
    <w:rsid w:val="006B09B1"/>
    <w:rsid w:val="006B22BA"/>
    <w:rsid w:val="006B43C1"/>
    <w:rsid w:val="006B5CB4"/>
    <w:rsid w:val="006B774F"/>
    <w:rsid w:val="006B7F32"/>
    <w:rsid w:val="006C0698"/>
    <w:rsid w:val="006C0A5F"/>
    <w:rsid w:val="006C2B13"/>
    <w:rsid w:val="006C3000"/>
    <w:rsid w:val="006C343C"/>
    <w:rsid w:val="006C5190"/>
    <w:rsid w:val="006C5AAA"/>
    <w:rsid w:val="006D3C53"/>
    <w:rsid w:val="006D3F83"/>
    <w:rsid w:val="006D4772"/>
    <w:rsid w:val="006D4FC0"/>
    <w:rsid w:val="006D558A"/>
    <w:rsid w:val="006D60C5"/>
    <w:rsid w:val="006D7061"/>
    <w:rsid w:val="006D761F"/>
    <w:rsid w:val="006E533A"/>
    <w:rsid w:val="006F0A48"/>
    <w:rsid w:val="00700244"/>
    <w:rsid w:val="0070043B"/>
    <w:rsid w:val="0070158A"/>
    <w:rsid w:val="00701876"/>
    <w:rsid w:val="0070351B"/>
    <w:rsid w:val="00703BB3"/>
    <w:rsid w:val="007041AB"/>
    <w:rsid w:val="0070420E"/>
    <w:rsid w:val="00706859"/>
    <w:rsid w:val="007068C7"/>
    <w:rsid w:val="00713AEC"/>
    <w:rsid w:val="00713B5B"/>
    <w:rsid w:val="0071663C"/>
    <w:rsid w:val="007204E8"/>
    <w:rsid w:val="007212F3"/>
    <w:rsid w:val="00722A51"/>
    <w:rsid w:val="00723820"/>
    <w:rsid w:val="007247F1"/>
    <w:rsid w:val="0072509C"/>
    <w:rsid w:val="00726ACD"/>
    <w:rsid w:val="00727F79"/>
    <w:rsid w:val="00734316"/>
    <w:rsid w:val="0073703A"/>
    <w:rsid w:val="00740F02"/>
    <w:rsid w:val="0074368F"/>
    <w:rsid w:val="007452DE"/>
    <w:rsid w:val="007454E0"/>
    <w:rsid w:val="00745CDE"/>
    <w:rsid w:val="0074619B"/>
    <w:rsid w:val="00747335"/>
    <w:rsid w:val="00747953"/>
    <w:rsid w:val="007479B9"/>
    <w:rsid w:val="00747FC7"/>
    <w:rsid w:val="007509B8"/>
    <w:rsid w:val="007513E6"/>
    <w:rsid w:val="00751787"/>
    <w:rsid w:val="00754CF6"/>
    <w:rsid w:val="0076227B"/>
    <w:rsid w:val="0076362E"/>
    <w:rsid w:val="00766589"/>
    <w:rsid w:val="00771B2B"/>
    <w:rsid w:val="00771EA5"/>
    <w:rsid w:val="00772F53"/>
    <w:rsid w:val="0077409D"/>
    <w:rsid w:val="00776AEE"/>
    <w:rsid w:val="00780E14"/>
    <w:rsid w:val="0078114A"/>
    <w:rsid w:val="00781756"/>
    <w:rsid w:val="007834E6"/>
    <w:rsid w:val="00783E6B"/>
    <w:rsid w:val="00787139"/>
    <w:rsid w:val="007878D4"/>
    <w:rsid w:val="00790D0C"/>
    <w:rsid w:val="00791E80"/>
    <w:rsid w:val="00794191"/>
    <w:rsid w:val="00794772"/>
    <w:rsid w:val="00794C64"/>
    <w:rsid w:val="00795FEA"/>
    <w:rsid w:val="00796E61"/>
    <w:rsid w:val="007973FE"/>
    <w:rsid w:val="00797BB8"/>
    <w:rsid w:val="00797DD4"/>
    <w:rsid w:val="007A0632"/>
    <w:rsid w:val="007A0792"/>
    <w:rsid w:val="007A1914"/>
    <w:rsid w:val="007A1FDE"/>
    <w:rsid w:val="007B174F"/>
    <w:rsid w:val="007B3141"/>
    <w:rsid w:val="007B324C"/>
    <w:rsid w:val="007B5551"/>
    <w:rsid w:val="007B57BE"/>
    <w:rsid w:val="007B6DD2"/>
    <w:rsid w:val="007C1B6D"/>
    <w:rsid w:val="007C1BAD"/>
    <w:rsid w:val="007C2ED1"/>
    <w:rsid w:val="007C2EEC"/>
    <w:rsid w:val="007C61C3"/>
    <w:rsid w:val="007C6939"/>
    <w:rsid w:val="007C6A46"/>
    <w:rsid w:val="007D44B6"/>
    <w:rsid w:val="007D5C4E"/>
    <w:rsid w:val="007D6611"/>
    <w:rsid w:val="007D6872"/>
    <w:rsid w:val="007E0CA6"/>
    <w:rsid w:val="007E0D4B"/>
    <w:rsid w:val="007E1A4D"/>
    <w:rsid w:val="007E1F41"/>
    <w:rsid w:val="007E62EE"/>
    <w:rsid w:val="007E79E9"/>
    <w:rsid w:val="007F1BDB"/>
    <w:rsid w:val="007F363B"/>
    <w:rsid w:val="007F3BB2"/>
    <w:rsid w:val="007F3F25"/>
    <w:rsid w:val="007F57DE"/>
    <w:rsid w:val="007F7DBE"/>
    <w:rsid w:val="008002C3"/>
    <w:rsid w:val="00802E21"/>
    <w:rsid w:val="00804568"/>
    <w:rsid w:val="00806E08"/>
    <w:rsid w:val="0081061B"/>
    <w:rsid w:val="008160A2"/>
    <w:rsid w:val="00823C9E"/>
    <w:rsid w:val="00824CC2"/>
    <w:rsid w:val="0082653D"/>
    <w:rsid w:val="0082748B"/>
    <w:rsid w:val="00827970"/>
    <w:rsid w:val="00834583"/>
    <w:rsid w:val="008347BE"/>
    <w:rsid w:val="008366E6"/>
    <w:rsid w:val="00841FCD"/>
    <w:rsid w:val="00842EDE"/>
    <w:rsid w:val="0084371E"/>
    <w:rsid w:val="00843F7A"/>
    <w:rsid w:val="008450AE"/>
    <w:rsid w:val="0085385F"/>
    <w:rsid w:val="00854902"/>
    <w:rsid w:val="00856826"/>
    <w:rsid w:val="00860C81"/>
    <w:rsid w:val="00860E75"/>
    <w:rsid w:val="00861C99"/>
    <w:rsid w:val="0086220E"/>
    <w:rsid w:val="0086253E"/>
    <w:rsid w:val="00863F76"/>
    <w:rsid w:val="00870D50"/>
    <w:rsid w:val="008732E4"/>
    <w:rsid w:val="008770E7"/>
    <w:rsid w:val="008808C5"/>
    <w:rsid w:val="008813E4"/>
    <w:rsid w:val="0088174B"/>
    <w:rsid w:val="00882BA1"/>
    <w:rsid w:val="008836DC"/>
    <w:rsid w:val="00883737"/>
    <w:rsid w:val="00884AA5"/>
    <w:rsid w:val="00887BD5"/>
    <w:rsid w:val="00890743"/>
    <w:rsid w:val="00893FE0"/>
    <w:rsid w:val="0089432D"/>
    <w:rsid w:val="00895C99"/>
    <w:rsid w:val="008964D5"/>
    <w:rsid w:val="00897624"/>
    <w:rsid w:val="0089772C"/>
    <w:rsid w:val="008A0023"/>
    <w:rsid w:val="008A1A6F"/>
    <w:rsid w:val="008A5339"/>
    <w:rsid w:val="008A5505"/>
    <w:rsid w:val="008A63B6"/>
    <w:rsid w:val="008A71EC"/>
    <w:rsid w:val="008A760D"/>
    <w:rsid w:val="008A79AD"/>
    <w:rsid w:val="008B44D3"/>
    <w:rsid w:val="008B5D59"/>
    <w:rsid w:val="008C0365"/>
    <w:rsid w:val="008C1E58"/>
    <w:rsid w:val="008C292A"/>
    <w:rsid w:val="008C4038"/>
    <w:rsid w:val="008C6F20"/>
    <w:rsid w:val="008D0CAB"/>
    <w:rsid w:val="008D4F31"/>
    <w:rsid w:val="008D63B4"/>
    <w:rsid w:val="008E06CF"/>
    <w:rsid w:val="008E080D"/>
    <w:rsid w:val="008E3912"/>
    <w:rsid w:val="008E3A3F"/>
    <w:rsid w:val="008E55A3"/>
    <w:rsid w:val="008F3778"/>
    <w:rsid w:val="008F492E"/>
    <w:rsid w:val="008F569C"/>
    <w:rsid w:val="009016E4"/>
    <w:rsid w:val="00901B0C"/>
    <w:rsid w:val="00901E2E"/>
    <w:rsid w:val="00904429"/>
    <w:rsid w:val="009047C4"/>
    <w:rsid w:val="00904CC8"/>
    <w:rsid w:val="00905279"/>
    <w:rsid w:val="00906741"/>
    <w:rsid w:val="00907BDF"/>
    <w:rsid w:val="009118CB"/>
    <w:rsid w:val="00911A22"/>
    <w:rsid w:val="00911BB0"/>
    <w:rsid w:val="00913BF6"/>
    <w:rsid w:val="009170E9"/>
    <w:rsid w:val="00917C47"/>
    <w:rsid w:val="00917DFE"/>
    <w:rsid w:val="00923F5B"/>
    <w:rsid w:val="009245B2"/>
    <w:rsid w:val="00925158"/>
    <w:rsid w:val="009270FF"/>
    <w:rsid w:val="00930495"/>
    <w:rsid w:val="00934789"/>
    <w:rsid w:val="0093485D"/>
    <w:rsid w:val="009348D5"/>
    <w:rsid w:val="009351CA"/>
    <w:rsid w:val="00937A34"/>
    <w:rsid w:val="00940B8B"/>
    <w:rsid w:val="0094133B"/>
    <w:rsid w:val="00941A81"/>
    <w:rsid w:val="0094297A"/>
    <w:rsid w:val="00943C8B"/>
    <w:rsid w:val="009452BC"/>
    <w:rsid w:val="00945DE4"/>
    <w:rsid w:val="00945ED9"/>
    <w:rsid w:val="009464D1"/>
    <w:rsid w:val="009472D7"/>
    <w:rsid w:val="00950015"/>
    <w:rsid w:val="00950EF8"/>
    <w:rsid w:val="009544B6"/>
    <w:rsid w:val="009578A9"/>
    <w:rsid w:val="00960250"/>
    <w:rsid w:val="009617A7"/>
    <w:rsid w:val="009632E1"/>
    <w:rsid w:val="00964BB4"/>
    <w:rsid w:val="00964F41"/>
    <w:rsid w:val="009656F3"/>
    <w:rsid w:val="0096727A"/>
    <w:rsid w:val="00971A36"/>
    <w:rsid w:val="0097238E"/>
    <w:rsid w:val="00972F77"/>
    <w:rsid w:val="00973EF7"/>
    <w:rsid w:val="009766C4"/>
    <w:rsid w:val="009778AC"/>
    <w:rsid w:val="0098565A"/>
    <w:rsid w:val="00992517"/>
    <w:rsid w:val="009927E7"/>
    <w:rsid w:val="0099476F"/>
    <w:rsid w:val="00996255"/>
    <w:rsid w:val="0099663F"/>
    <w:rsid w:val="00996864"/>
    <w:rsid w:val="00997573"/>
    <w:rsid w:val="009978D3"/>
    <w:rsid w:val="009A1BAD"/>
    <w:rsid w:val="009A20DC"/>
    <w:rsid w:val="009A361C"/>
    <w:rsid w:val="009A4960"/>
    <w:rsid w:val="009A4CF6"/>
    <w:rsid w:val="009A5A43"/>
    <w:rsid w:val="009A67BC"/>
    <w:rsid w:val="009A6FE2"/>
    <w:rsid w:val="009A749E"/>
    <w:rsid w:val="009B0182"/>
    <w:rsid w:val="009B06D1"/>
    <w:rsid w:val="009B2567"/>
    <w:rsid w:val="009B26E4"/>
    <w:rsid w:val="009B35BA"/>
    <w:rsid w:val="009B593D"/>
    <w:rsid w:val="009B7E11"/>
    <w:rsid w:val="009C1606"/>
    <w:rsid w:val="009C263F"/>
    <w:rsid w:val="009C31FE"/>
    <w:rsid w:val="009C4308"/>
    <w:rsid w:val="009D0616"/>
    <w:rsid w:val="009D1155"/>
    <w:rsid w:val="009D492D"/>
    <w:rsid w:val="009D573D"/>
    <w:rsid w:val="009D66AE"/>
    <w:rsid w:val="009D7187"/>
    <w:rsid w:val="009E1A62"/>
    <w:rsid w:val="009E1C64"/>
    <w:rsid w:val="009E6541"/>
    <w:rsid w:val="009E7131"/>
    <w:rsid w:val="009E73B2"/>
    <w:rsid w:val="009F1352"/>
    <w:rsid w:val="009F1B64"/>
    <w:rsid w:val="009F3366"/>
    <w:rsid w:val="009F3BCA"/>
    <w:rsid w:val="009F637A"/>
    <w:rsid w:val="009F6484"/>
    <w:rsid w:val="00A00787"/>
    <w:rsid w:val="00A01957"/>
    <w:rsid w:val="00A06874"/>
    <w:rsid w:val="00A07677"/>
    <w:rsid w:val="00A12642"/>
    <w:rsid w:val="00A129E0"/>
    <w:rsid w:val="00A14BF9"/>
    <w:rsid w:val="00A1683A"/>
    <w:rsid w:val="00A22128"/>
    <w:rsid w:val="00A24D7F"/>
    <w:rsid w:val="00A25722"/>
    <w:rsid w:val="00A26768"/>
    <w:rsid w:val="00A3097E"/>
    <w:rsid w:val="00A34836"/>
    <w:rsid w:val="00A34B76"/>
    <w:rsid w:val="00A353CE"/>
    <w:rsid w:val="00A37463"/>
    <w:rsid w:val="00A378E4"/>
    <w:rsid w:val="00A40FA2"/>
    <w:rsid w:val="00A41FCD"/>
    <w:rsid w:val="00A4394D"/>
    <w:rsid w:val="00A47EAC"/>
    <w:rsid w:val="00A50224"/>
    <w:rsid w:val="00A503F2"/>
    <w:rsid w:val="00A50A5F"/>
    <w:rsid w:val="00A533E6"/>
    <w:rsid w:val="00A53B64"/>
    <w:rsid w:val="00A54511"/>
    <w:rsid w:val="00A565CB"/>
    <w:rsid w:val="00A6008A"/>
    <w:rsid w:val="00A639F6"/>
    <w:rsid w:val="00A63C2F"/>
    <w:rsid w:val="00A64108"/>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0053"/>
    <w:rsid w:val="00AA1C30"/>
    <w:rsid w:val="00AA5DDC"/>
    <w:rsid w:val="00AA72E8"/>
    <w:rsid w:val="00AB03C8"/>
    <w:rsid w:val="00AB26B6"/>
    <w:rsid w:val="00AB2C14"/>
    <w:rsid w:val="00AB7269"/>
    <w:rsid w:val="00AB7782"/>
    <w:rsid w:val="00AC0D16"/>
    <w:rsid w:val="00AC0D87"/>
    <w:rsid w:val="00AC0EA4"/>
    <w:rsid w:val="00AC12A3"/>
    <w:rsid w:val="00AC1448"/>
    <w:rsid w:val="00AC354A"/>
    <w:rsid w:val="00AC4F8F"/>
    <w:rsid w:val="00AC662A"/>
    <w:rsid w:val="00AC7E51"/>
    <w:rsid w:val="00AD0727"/>
    <w:rsid w:val="00AD16D8"/>
    <w:rsid w:val="00AD2123"/>
    <w:rsid w:val="00AD4809"/>
    <w:rsid w:val="00AD53FB"/>
    <w:rsid w:val="00AE17F1"/>
    <w:rsid w:val="00AE45A4"/>
    <w:rsid w:val="00AE4D4B"/>
    <w:rsid w:val="00AF0F6A"/>
    <w:rsid w:val="00AF10C2"/>
    <w:rsid w:val="00AF1EE0"/>
    <w:rsid w:val="00AF565F"/>
    <w:rsid w:val="00AF6815"/>
    <w:rsid w:val="00AF7123"/>
    <w:rsid w:val="00B02D66"/>
    <w:rsid w:val="00B045BA"/>
    <w:rsid w:val="00B04A29"/>
    <w:rsid w:val="00B04F60"/>
    <w:rsid w:val="00B05460"/>
    <w:rsid w:val="00B06DBB"/>
    <w:rsid w:val="00B11CD8"/>
    <w:rsid w:val="00B11DB9"/>
    <w:rsid w:val="00B12D11"/>
    <w:rsid w:val="00B13237"/>
    <w:rsid w:val="00B13503"/>
    <w:rsid w:val="00B15422"/>
    <w:rsid w:val="00B17C81"/>
    <w:rsid w:val="00B17CCF"/>
    <w:rsid w:val="00B214FA"/>
    <w:rsid w:val="00B23C4E"/>
    <w:rsid w:val="00B256FB"/>
    <w:rsid w:val="00B25FBC"/>
    <w:rsid w:val="00B25FE4"/>
    <w:rsid w:val="00B27556"/>
    <w:rsid w:val="00B30435"/>
    <w:rsid w:val="00B350FA"/>
    <w:rsid w:val="00B37BBC"/>
    <w:rsid w:val="00B4037A"/>
    <w:rsid w:val="00B42558"/>
    <w:rsid w:val="00B42C35"/>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1E9E"/>
    <w:rsid w:val="00B72852"/>
    <w:rsid w:val="00B731B5"/>
    <w:rsid w:val="00B76026"/>
    <w:rsid w:val="00B76B38"/>
    <w:rsid w:val="00B80131"/>
    <w:rsid w:val="00B80990"/>
    <w:rsid w:val="00B82CDC"/>
    <w:rsid w:val="00B83BEA"/>
    <w:rsid w:val="00B841D3"/>
    <w:rsid w:val="00B844FF"/>
    <w:rsid w:val="00B855BA"/>
    <w:rsid w:val="00B859E5"/>
    <w:rsid w:val="00B904FB"/>
    <w:rsid w:val="00BA6067"/>
    <w:rsid w:val="00BA674A"/>
    <w:rsid w:val="00BA71C1"/>
    <w:rsid w:val="00BA760D"/>
    <w:rsid w:val="00BB2A63"/>
    <w:rsid w:val="00BB3496"/>
    <w:rsid w:val="00BB53B3"/>
    <w:rsid w:val="00BB676B"/>
    <w:rsid w:val="00BC14B7"/>
    <w:rsid w:val="00BC50B7"/>
    <w:rsid w:val="00BD25CD"/>
    <w:rsid w:val="00BD3558"/>
    <w:rsid w:val="00BD4D0C"/>
    <w:rsid w:val="00BD6A13"/>
    <w:rsid w:val="00BD7129"/>
    <w:rsid w:val="00BE061F"/>
    <w:rsid w:val="00BE0740"/>
    <w:rsid w:val="00BE2389"/>
    <w:rsid w:val="00BE461C"/>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0526"/>
    <w:rsid w:val="00C0081A"/>
    <w:rsid w:val="00C013F6"/>
    <w:rsid w:val="00C10B27"/>
    <w:rsid w:val="00C11ACA"/>
    <w:rsid w:val="00C12FC3"/>
    <w:rsid w:val="00C159DE"/>
    <w:rsid w:val="00C16EA1"/>
    <w:rsid w:val="00C172E1"/>
    <w:rsid w:val="00C17799"/>
    <w:rsid w:val="00C179B0"/>
    <w:rsid w:val="00C22475"/>
    <w:rsid w:val="00C22510"/>
    <w:rsid w:val="00C24E48"/>
    <w:rsid w:val="00C2579D"/>
    <w:rsid w:val="00C25C0A"/>
    <w:rsid w:val="00C31C0C"/>
    <w:rsid w:val="00C3408D"/>
    <w:rsid w:val="00C34FFC"/>
    <w:rsid w:val="00C35BC2"/>
    <w:rsid w:val="00C36348"/>
    <w:rsid w:val="00C364A8"/>
    <w:rsid w:val="00C36D12"/>
    <w:rsid w:val="00C37BB8"/>
    <w:rsid w:val="00C44D40"/>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0F08"/>
    <w:rsid w:val="00C81483"/>
    <w:rsid w:val="00C82F7B"/>
    <w:rsid w:val="00C8435C"/>
    <w:rsid w:val="00C8451E"/>
    <w:rsid w:val="00C84C0A"/>
    <w:rsid w:val="00C858D8"/>
    <w:rsid w:val="00C85D96"/>
    <w:rsid w:val="00C866BD"/>
    <w:rsid w:val="00C86C7F"/>
    <w:rsid w:val="00C87C47"/>
    <w:rsid w:val="00C90CB4"/>
    <w:rsid w:val="00C94753"/>
    <w:rsid w:val="00C95D84"/>
    <w:rsid w:val="00C96492"/>
    <w:rsid w:val="00C967AE"/>
    <w:rsid w:val="00CA0F16"/>
    <w:rsid w:val="00CA12E4"/>
    <w:rsid w:val="00CA14D2"/>
    <w:rsid w:val="00CA19DD"/>
    <w:rsid w:val="00CA1FC5"/>
    <w:rsid w:val="00CA3250"/>
    <w:rsid w:val="00CA4B2D"/>
    <w:rsid w:val="00CA725D"/>
    <w:rsid w:val="00CA77CE"/>
    <w:rsid w:val="00CA7D6B"/>
    <w:rsid w:val="00CB14CC"/>
    <w:rsid w:val="00CB208E"/>
    <w:rsid w:val="00CB29D5"/>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29"/>
    <w:rsid w:val="00CD075F"/>
    <w:rsid w:val="00CD1AA5"/>
    <w:rsid w:val="00CD32F6"/>
    <w:rsid w:val="00CD3B03"/>
    <w:rsid w:val="00CE0F3E"/>
    <w:rsid w:val="00CE2653"/>
    <w:rsid w:val="00CE4830"/>
    <w:rsid w:val="00CE7831"/>
    <w:rsid w:val="00CF050A"/>
    <w:rsid w:val="00CF0E05"/>
    <w:rsid w:val="00CF1702"/>
    <w:rsid w:val="00CF1731"/>
    <w:rsid w:val="00CF2146"/>
    <w:rsid w:val="00CF377B"/>
    <w:rsid w:val="00CF3DAA"/>
    <w:rsid w:val="00CF54E0"/>
    <w:rsid w:val="00CF58A6"/>
    <w:rsid w:val="00CF7D4E"/>
    <w:rsid w:val="00D00D8E"/>
    <w:rsid w:val="00D02225"/>
    <w:rsid w:val="00D0258F"/>
    <w:rsid w:val="00D02EC8"/>
    <w:rsid w:val="00D03448"/>
    <w:rsid w:val="00D054A2"/>
    <w:rsid w:val="00D05F5B"/>
    <w:rsid w:val="00D070F5"/>
    <w:rsid w:val="00D07CED"/>
    <w:rsid w:val="00D10A87"/>
    <w:rsid w:val="00D1257F"/>
    <w:rsid w:val="00D12D4D"/>
    <w:rsid w:val="00D17072"/>
    <w:rsid w:val="00D20A8D"/>
    <w:rsid w:val="00D22279"/>
    <w:rsid w:val="00D2237C"/>
    <w:rsid w:val="00D22B4D"/>
    <w:rsid w:val="00D235DA"/>
    <w:rsid w:val="00D2714E"/>
    <w:rsid w:val="00D3174D"/>
    <w:rsid w:val="00D3179C"/>
    <w:rsid w:val="00D33C8C"/>
    <w:rsid w:val="00D34A6E"/>
    <w:rsid w:val="00D34C91"/>
    <w:rsid w:val="00D35236"/>
    <w:rsid w:val="00D4010D"/>
    <w:rsid w:val="00D4089E"/>
    <w:rsid w:val="00D437ED"/>
    <w:rsid w:val="00D44F3E"/>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2E9"/>
    <w:rsid w:val="00D7639C"/>
    <w:rsid w:val="00D77A99"/>
    <w:rsid w:val="00D84D02"/>
    <w:rsid w:val="00D86C44"/>
    <w:rsid w:val="00D92AA3"/>
    <w:rsid w:val="00D94127"/>
    <w:rsid w:val="00D97179"/>
    <w:rsid w:val="00D97E00"/>
    <w:rsid w:val="00DA00B0"/>
    <w:rsid w:val="00DA150F"/>
    <w:rsid w:val="00DA1D54"/>
    <w:rsid w:val="00DA2C67"/>
    <w:rsid w:val="00DA3825"/>
    <w:rsid w:val="00DA41AC"/>
    <w:rsid w:val="00DA4770"/>
    <w:rsid w:val="00DB103B"/>
    <w:rsid w:val="00DB2A8B"/>
    <w:rsid w:val="00DB5732"/>
    <w:rsid w:val="00DC20E4"/>
    <w:rsid w:val="00DC24D5"/>
    <w:rsid w:val="00DC4EFC"/>
    <w:rsid w:val="00DC5E48"/>
    <w:rsid w:val="00DC6041"/>
    <w:rsid w:val="00DD146E"/>
    <w:rsid w:val="00DD440F"/>
    <w:rsid w:val="00DD4A9F"/>
    <w:rsid w:val="00DE1667"/>
    <w:rsid w:val="00DE1793"/>
    <w:rsid w:val="00DE1D5E"/>
    <w:rsid w:val="00DE2F5B"/>
    <w:rsid w:val="00DE33BE"/>
    <w:rsid w:val="00DE3768"/>
    <w:rsid w:val="00DE506C"/>
    <w:rsid w:val="00DE5E1E"/>
    <w:rsid w:val="00DE726B"/>
    <w:rsid w:val="00DE76E4"/>
    <w:rsid w:val="00DF2118"/>
    <w:rsid w:val="00DF23AF"/>
    <w:rsid w:val="00DF274F"/>
    <w:rsid w:val="00DF547E"/>
    <w:rsid w:val="00E00DE1"/>
    <w:rsid w:val="00E0194B"/>
    <w:rsid w:val="00E02529"/>
    <w:rsid w:val="00E060D7"/>
    <w:rsid w:val="00E074EA"/>
    <w:rsid w:val="00E12D60"/>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062"/>
    <w:rsid w:val="00E80570"/>
    <w:rsid w:val="00E81DA4"/>
    <w:rsid w:val="00E83EB9"/>
    <w:rsid w:val="00E8553C"/>
    <w:rsid w:val="00E859C0"/>
    <w:rsid w:val="00E865A9"/>
    <w:rsid w:val="00E87266"/>
    <w:rsid w:val="00E917C4"/>
    <w:rsid w:val="00E93810"/>
    <w:rsid w:val="00E93A73"/>
    <w:rsid w:val="00E93B79"/>
    <w:rsid w:val="00E93F0E"/>
    <w:rsid w:val="00E96723"/>
    <w:rsid w:val="00EA14F7"/>
    <w:rsid w:val="00EA5963"/>
    <w:rsid w:val="00EA5B5A"/>
    <w:rsid w:val="00EA671A"/>
    <w:rsid w:val="00EA764E"/>
    <w:rsid w:val="00EA79C9"/>
    <w:rsid w:val="00EA7FA8"/>
    <w:rsid w:val="00EB0D9C"/>
    <w:rsid w:val="00EB10A7"/>
    <w:rsid w:val="00EB20D9"/>
    <w:rsid w:val="00EB24EC"/>
    <w:rsid w:val="00EB26D5"/>
    <w:rsid w:val="00EB333D"/>
    <w:rsid w:val="00EB47F3"/>
    <w:rsid w:val="00EB4C9B"/>
    <w:rsid w:val="00EB5F27"/>
    <w:rsid w:val="00EB5F65"/>
    <w:rsid w:val="00EB6167"/>
    <w:rsid w:val="00EB63E5"/>
    <w:rsid w:val="00EC1CE4"/>
    <w:rsid w:val="00EC336E"/>
    <w:rsid w:val="00EC495F"/>
    <w:rsid w:val="00EC6837"/>
    <w:rsid w:val="00EC7E06"/>
    <w:rsid w:val="00ED2842"/>
    <w:rsid w:val="00ED70E6"/>
    <w:rsid w:val="00ED72B2"/>
    <w:rsid w:val="00EE24BA"/>
    <w:rsid w:val="00EE2E66"/>
    <w:rsid w:val="00EE5059"/>
    <w:rsid w:val="00EE63C6"/>
    <w:rsid w:val="00EE6803"/>
    <w:rsid w:val="00EE732E"/>
    <w:rsid w:val="00EF07B1"/>
    <w:rsid w:val="00EF2A8E"/>
    <w:rsid w:val="00EF3270"/>
    <w:rsid w:val="00EF54B1"/>
    <w:rsid w:val="00EF557A"/>
    <w:rsid w:val="00EF7FB4"/>
    <w:rsid w:val="00F00D28"/>
    <w:rsid w:val="00F06251"/>
    <w:rsid w:val="00F104EF"/>
    <w:rsid w:val="00F10877"/>
    <w:rsid w:val="00F11389"/>
    <w:rsid w:val="00F125ED"/>
    <w:rsid w:val="00F132EB"/>
    <w:rsid w:val="00F22287"/>
    <w:rsid w:val="00F23194"/>
    <w:rsid w:val="00F23F6B"/>
    <w:rsid w:val="00F27861"/>
    <w:rsid w:val="00F311BA"/>
    <w:rsid w:val="00F31910"/>
    <w:rsid w:val="00F31DA4"/>
    <w:rsid w:val="00F32198"/>
    <w:rsid w:val="00F328BE"/>
    <w:rsid w:val="00F33CD1"/>
    <w:rsid w:val="00F33E68"/>
    <w:rsid w:val="00F34335"/>
    <w:rsid w:val="00F35EB0"/>
    <w:rsid w:val="00F44F4B"/>
    <w:rsid w:val="00F4569F"/>
    <w:rsid w:val="00F4651F"/>
    <w:rsid w:val="00F532BF"/>
    <w:rsid w:val="00F534C0"/>
    <w:rsid w:val="00F53DA5"/>
    <w:rsid w:val="00F54DFD"/>
    <w:rsid w:val="00F56D6D"/>
    <w:rsid w:val="00F57810"/>
    <w:rsid w:val="00F60309"/>
    <w:rsid w:val="00F60666"/>
    <w:rsid w:val="00F6072B"/>
    <w:rsid w:val="00F61289"/>
    <w:rsid w:val="00F61582"/>
    <w:rsid w:val="00F63CEE"/>
    <w:rsid w:val="00F671D6"/>
    <w:rsid w:val="00F757F7"/>
    <w:rsid w:val="00F8117B"/>
    <w:rsid w:val="00F81A86"/>
    <w:rsid w:val="00F82610"/>
    <w:rsid w:val="00F84C77"/>
    <w:rsid w:val="00F86987"/>
    <w:rsid w:val="00F87551"/>
    <w:rsid w:val="00F91158"/>
    <w:rsid w:val="00F9324C"/>
    <w:rsid w:val="00F94B83"/>
    <w:rsid w:val="00F953EA"/>
    <w:rsid w:val="00F95F3C"/>
    <w:rsid w:val="00F97E03"/>
    <w:rsid w:val="00F97EF9"/>
    <w:rsid w:val="00FA109A"/>
    <w:rsid w:val="00FA3E6B"/>
    <w:rsid w:val="00FA5776"/>
    <w:rsid w:val="00FA6540"/>
    <w:rsid w:val="00FB08AE"/>
    <w:rsid w:val="00FB09F7"/>
    <w:rsid w:val="00FB22DF"/>
    <w:rsid w:val="00FB3AF3"/>
    <w:rsid w:val="00FB488C"/>
    <w:rsid w:val="00FB51D7"/>
    <w:rsid w:val="00FB60D3"/>
    <w:rsid w:val="00FB6AB3"/>
    <w:rsid w:val="00FB71FD"/>
    <w:rsid w:val="00FC00FA"/>
    <w:rsid w:val="00FC0FCF"/>
    <w:rsid w:val="00FC4AE1"/>
    <w:rsid w:val="00FC52FF"/>
    <w:rsid w:val="00FC5F5B"/>
    <w:rsid w:val="00FC6A4A"/>
    <w:rsid w:val="00FD3704"/>
    <w:rsid w:val="00FD4FE7"/>
    <w:rsid w:val="00FD6F32"/>
    <w:rsid w:val="00FD716D"/>
    <w:rsid w:val="00FE2DCF"/>
    <w:rsid w:val="00FE3C32"/>
    <w:rsid w:val="00FE659D"/>
    <w:rsid w:val="00FE7E6D"/>
    <w:rsid w:val="00FF0446"/>
    <w:rsid w:val="00FF18A7"/>
    <w:rsid w:val="00FF2087"/>
    <w:rsid w:val="00FF2175"/>
    <w:rsid w:val="00FF2C00"/>
    <w:rsid w:val="00FF427F"/>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qFormat/>
    <w:rsid w:val="00D77A99"/>
    <w:pPr>
      <w:keepNext/>
      <w:numPr>
        <w:ilvl w:val="3"/>
        <w:numId w:val="1"/>
      </w:numPr>
      <w:suppressAutoHyphens/>
      <w:jc w:val="center"/>
      <w:outlineLvl w:val="3"/>
    </w:pPr>
    <w:rPr>
      <w:rFonts w:ascii="Times New Roman" w:eastAsia="Times New Roman" w:hAnsi="Times New Roman" w:cs="Times New Roman"/>
      <w:b/>
      <w:bCs/>
      <w:color w:val="333399"/>
      <w:sz w:val="24"/>
      <w:szCs w:val="24"/>
      <w:lang w:val="es-CO" w:eastAsia="zh-CN"/>
    </w:rPr>
  </w:style>
  <w:style w:type="paragraph" w:styleId="Ttulo5">
    <w:name w:val="heading 5"/>
    <w:basedOn w:val="Normal"/>
    <w:next w:val="Normal"/>
    <w:link w:val="Ttulo5Car"/>
    <w:qFormat/>
    <w:rsid w:val="00D77A99"/>
    <w:pPr>
      <w:keepNext/>
      <w:keepLines/>
      <w:numPr>
        <w:ilvl w:val="4"/>
        <w:numId w:val="1"/>
      </w:numPr>
      <w:suppressAutoHyphens/>
      <w:spacing w:before="200" w:line="276" w:lineRule="auto"/>
      <w:jc w:val="left"/>
      <w:outlineLvl w:val="4"/>
    </w:pPr>
    <w:rPr>
      <w:rFonts w:ascii="Cambria" w:eastAsia="Times New Roman" w:hAnsi="Cambria" w:cs="Cambria"/>
      <w:color w:val="243F60"/>
      <w:sz w:val="22"/>
      <w:lang w:val="es-ES" w:eastAsia="zh-CN"/>
    </w:rPr>
  </w:style>
  <w:style w:type="paragraph" w:styleId="Ttulo6">
    <w:name w:val="heading 6"/>
    <w:basedOn w:val="Normal"/>
    <w:next w:val="Normal"/>
    <w:link w:val="Ttulo6Car"/>
    <w:qFormat/>
    <w:rsid w:val="00D77A99"/>
    <w:pPr>
      <w:keepNext/>
      <w:keepLines/>
      <w:numPr>
        <w:ilvl w:val="5"/>
        <w:numId w:val="1"/>
      </w:numPr>
      <w:suppressAutoHyphens/>
      <w:spacing w:before="200"/>
      <w:jc w:val="left"/>
      <w:outlineLvl w:val="5"/>
    </w:pPr>
    <w:rPr>
      <w:rFonts w:ascii="Cambria" w:eastAsia="Times New Roman" w:hAnsi="Cambria" w:cs="Cambria"/>
      <w:i/>
      <w:iCs/>
      <w:color w:val="243F60"/>
      <w:sz w:val="24"/>
      <w:szCs w:val="24"/>
      <w:lang w:val="es-ES" w:eastAsia="zh-CN"/>
    </w:rPr>
  </w:style>
  <w:style w:type="paragraph" w:styleId="Ttulo7">
    <w:name w:val="heading 7"/>
    <w:basedOn w:val="Normal"/>
    <w:next w:val="Normal"/>
    <w:link w:val="Ttulo7Car"/>
    <w:qFormat/>
    <w:rsid w:val="00D77A99"/>
    <w:pPr>
      <w:keepNext/>
      <w:numPr>
        <w:ilvl w:val="6"/>
        <w:numId w:val="1"/>
      </w:numPr>
      <w:suppressAutoHyphens/>
      <w:jc w:val="left"/>
      <w:outlineLvl w:val="6"/>
    </w:pPr>
    <w:rPr>
      <w:rFonts w:ascii="Arial" w:eastAsia="Times New Roman" w:hAnsi="Arial" w:cs="Arial"/>
      <w:sz w:val="24"/>
      <w:szCs w:val="20"/>
      <w:lang w:val="es-CO" w:eastAsia="zh-CN"/>
    </w:rPr>
  </w:style>
  <w:style w:type="paragraph" w:styleId="Ttulo8">
    <w:name w:val="heading 8"/>
    <w:basedOn w:val="Normal"/>
    <w:next w:val="Normal"/>
    <w:link w:val="Ttulo8Car"/>
    <w:qFormat/>
    <w:rsid w:val="00D77A99"/>
    <w:pPr>
      <w:keepNext/>
      <w:numPr>
        <w:ilvl w:val="7"/>
        <w:numId w:val="1"/>
      </w:numPr>
      <w:suppressAutoHyphens/>
      <w:outlineLvl w:val="7"/>
    </w:pPr>
    <w:rPr>
      <w:rFonts w:ascii="Tahoma" w:eastAsia="Times New Roman" w:hAnsi="Tahoma" w:cs="Tahoma"/>
      <w:sz w:val="24"/>
      <w:szCs w:val="20"/>
      <w:lang w:val="es-CO" w:eastAsia="zh-CN"/>
    </w:rPr>
  </w:style>
  <w:style w:type="paragraph" w:styleId="Ttulo9">
    <w:name w:val="heading 9"/>
    <w:basedOn w:val="Normal"/>
    <w:next w:val="Normal"/>
    <w:link w:val="Ttulo9Car"/>
    <w:qFormat/>
    <w:rsid w:val="00D77A99"/>
    <w:pPr>
      <w:keepNext/>
      <w:numPr>
        <w:ilvl w:val="8"/>
        <w:numId w:val="1"/>
      </w:numPr>
      <w:suppressAutoHyphens/>
      <w:outlineLvl w:val="8"/>
    </w:pPr>
    <w:rPr>
      <w:rFonts w:ascii="Tahoma" w:eastAsia="Times New Roman" w:hAnsi="Tahoma" w:cs="Tahoma"/>
      <w:b/>
      <w:bCs/>
      <w:sz w:val="22"/>
      <w:szCs w:val="20"/>
      <w:lang w:val="es-CO"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rsid w:val="00F56D6D"/>
    <w:rPr>
      <w:rFonts w:asciiTheme="majorHAnsi" w:eastAsiaTheme="majorEastAsia" w:hAnsiTheme="majorHAnsi" w:cstheme="majorBidi"/>
      <w:b/>
      <w:bCs/>
      <w:color w:val="4E4D4D" w:themeColor="background2"/>
      <w:sz w:val="20"/>
      <w:szCs w:val="26"/>
      <w:lang w:val="es-MX"/>
    </w:rPr>
  </w:style>
  <w:style w:type="character" w:customStyle="1" w:styleId="Ttulo3Car">
    <w:name w:val="Título 3 Car"/>
    <w:basedOn w:val="Fuentedeprrafopredeter"/>
    <w:link w:val="Ttulo3"/>
    <w:rsid w:val="00F56D6D"/>
    <w:rPr>
      <w:rFonts w:asciiTheme="majorHAnsi" w:eastAsiaTheme="majorEastAsia" w:hAnsiTheme="majorHAnsi" w:cstheme="majorBidi"/>
      <w:b/>
      <w:bCs/>
      <w:color w:val="1A1818" w:themeColor="accent1"/>
    </w:rPr>
  </w:style>
  <w:style w:type="character" w:customStyle="1" w:styleId="Ttulo4Car">
    <w:name w:val="Título 4 Car"/>
    <w:basedOn w:val="Fuentedeprrafopredeter"/>
    <w:link w:val="Ttulo4"/>
    <w:rsid w:val="00D77A99"/>
    <w:rPr>
      <w:rFonts w:ascii="Times New Roman" w:eastAsia="Times New Roman" w:hAnsi="Times New Roman" w:cs="Times New Roman"/>
      <w:b/>
      <w:bCs/>
      <w:color w:val="333399"/>
      <w:sz w:val="24"/>
      <w:szCs w:val="24"/>
      <w:lang w:eastAsia="zh-CN"/>
    </w:rPr>
  </w:style>
  <w:style w:type="character" w:customStyle="1" w:styleId="Ttulo5Car">
    <w:name w:val="Título 5 Car"/>
    <w:basedOn w:val="Fuentedeprrafopredeter"/>
    <w:link w:val="Ttulo5"/>
    <w:rsid w:val="00D77A99"/>
    <w:rPr>
      <w:rFonts w:ascii="Cambria" w:eastAsia="Times New Roman" w:hAnsi="Cambria" w:cs="Cambria"/>
      <w:color w:val="243F60"/>
      <w:lang w:val="es-ES" w:eastAsia="zh-CN"/>
    </w:rPr>
  </w:style>
  <w:style w:type="character" w:customStyle="1" w:styleId="Ttulo6Car">
    <w:name w:val="Título 6 Car"/>
    <w:basedOn w:val="Fuentedeprrafopredeter"/>
    <w:link w:val="Ttulo6"/>
    <w:rsid w:val="00D77A99"/>
    <w:rPr>
      <w:rFonts w:ascii="Cambria" w:eastAsia="Times New Roman" w:hAnsi="Cambria" w:cs="Cambria"/>
      <w:i/>
      <w:iCs/>
      <w:color w:val="243F60"/>
      <w:sz w:val="24"/>
      <w:szCs w:val="24"/>
      <w:lang w:val="es-ES" w:eastAsia="zh-CN"/>
    </w:rPr>
  </w:style>
  <w:style w:type="character" w:customStyle="1" w:styleId="Ttulo7Car">
    <w:name w:val="Título 7 Car"/>
    <w:basedOn w:val="Fuentedeprrafopredeter"/>
    <w:link w:val="Ttulo7"/>
    <w:rsid w:val="00D77A99"/>
    <w:rPr>
      <w:rFonts w:ascii="Arial" w:eastAsia="Times New Roman" w:hAnsi="Arial" w:cs="Arial"/>
      <w:sz w:val="24"/>
      <w:szCs w:val="20"/>
      <w:lang w:eastAsia="zh-CN"/>
    </w:rPr>
  </w:style>
  <w:style w:type="character" w:customStyle="1" w:styleId="Ttulo8Car">
    <w:name w:val="Título 8 Car"/>
    <w:basedOn w:val="Fuentedeprrafopredeter"/>
    <w:link w:val="Ttulo8"/>
    <w:rsid w:val="00D77A99"/>
    <w:rPr>
      <w:rFonts w:ascii="Tahoma" w:eastAsia="Times New Roman" w:hAnsi="Tahoma" w:cs="Tahoma"/>
      <w:sz w:val="24"/>
      <w:szCs w:val="20"/>
      <w:lang w:eastAsia="zh-CN"/>
    </w:rPr>
  </w:style>
  <w:style w:type="character" w:customStyle="1" w:styleId="Ttulo9Car">
    <w:name w:val="Título 9 Car"/>
    <w:basedOn w:val="Fuentedeprrafopredeter"/>
    <w:link w:val="Ttulo9"/>
    <w:rsid w:val="00D77A99"/>
    <w:rPr>
      <w:rFonts w:ascii="Tahoma" w:eastAsia="Times New Roman" w:hAnsi="Tahoma" w:cs="Tahoma"/>
      <w:b/>
      <w:bCs/>
      <w:szCs w:val="20"/>
      <w:lang w:eastAsia="zh-CN"/>
    </w:rPr>
  </w:style>
  <w:style w:type="paragraph" w:styleId="Encabezado">
    <w:name w:val="header"/>
    <w:aliases w:val="h,h8,h9,h10,h18"/>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rsid w:val="004F2C35"/>
  </w:style>
  <w:style w:type="paragraph" w:styleId="Textodeglobo">
    <w:name w:val="Balloon Text"/>
    <w:basedOn w:val="Normal"/>
    <w:link w:val="TextodegloboCar"/>
    <w:unhideWhenUsed/>
    <w:rsid w:val="004F2C35"/>
    <w:rPr>
      <w:rFonts w:ascii="Tahoma" w:hAnsi="Tahoma" w:cs="Tahoma"/>
      <w:sz w:val="16"/>
      <w:szCs w:val="16"/>
    </w:rPr>
  </w:style>
  <w:style w:type="character" w:customStyle="1" w:styleId="TextodegloboCar">
    <w:name w:val="Texto de globo Car"/>
    <w:basedOn w:val="Fuentedeprrafopredeter"/>
    <w:link w:val="Textodeglobo"/>
    <w:rsid w:val="004F2C35"/>
    <w:rPr>
      <w:rFonts w:ascii="Tahoma" w:hAnsi="Tahoma" w:cs="Tahoma"/>
      <w:sz w:val="16"/>
      <w:szCs w:val="16"/>
    </w:rPr>
  </w:style>
  <w:style w:type="paragraph" w:styleId="NormalWeb">
    <w:name w:val="Normal (Web)"/>
    <w:aliases w:val="Normal (Web) Car Car,Normal (Web) Car Car Car Car Car,Normal (Web) Car Car Car,Normal (Web) Car Car Car Car Car Car Car Car Car Car,Normal (Web) Car Car Car Car Car Car Car Car Car,Normal (Web) Car Car Car Car Car Car"/>
    <w:basedOn w:val="Normal"/>
    <w:link w:val="NormalWebCar"/>
    <w:uiPriority w:val="99"/>
    <w:unhideWhenUsed/>
    <w:qFormat/>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paragraph" w:styleId="Subttulo">
    <w:name w:val="Subtitle"/>
    <w:basedOn w:val="Normal"/>
    <w:next w:val="Normal"/>
    <w:link w:val="SubttuloCar"/>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l"/>
    <w:basedOn w:val="Normal"/>
    <w:link w:val="PrrafodelistaCar"/>
    <w:uiPriority w:val="34"/>
    <w:qFormat/>
    <w:rsid w:val="00B30435"/>
    <w:pPr>
      <w:ind w:left="720"/>
      <w:contextualSpacing/>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rsid w:val="00227400"/>
    <w:rPr>
      <w:sz w:val="20"/>
      <w:szCs w:val="20"/>
      <w:lang w:val="es-MX"/>
    </w:rPr>
  </w:style>
  <w:style w:type="paragraph" w:styleId="Asuntodelcomentario">
    <w:name w:val="annotation subject"/>
    <w:basedOn w:val="Textocomentario"/>
    <w:next w:val="Textocomentario"/>
    <w:link w:val="AsuntodelcomentarioCar"/>
    <w:unhideWhenUsed/>
    <w:rsid w:val="00227400"/>
    <w:rPr>
      <w:b/>
      <w:bCs/>
    </w:rPr>
  </w:style>
  <w:style w:type="character" w:customStyle="1" w:styleId="AsuntodelcomentarioCar">
    <w:name w:val="Asunto del comentario Car"/>
    <w:basedOn w:val="TextocomentarioCar"/>
    <w:link w:val="Asuntodelcomentario"/>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973EF7"/>
    <w:pPr>
      <w:tabs>
        <w:tab w:val="right" w:leader="dot" w:pos="8828"/>
      </w:tabs>
      <w:spacing w:line="259" w:lineRule="auto"/>
      <w:jc w:val="center"/>
    </w:pPr>
    <w:rPr>
      <w:rFonts w:ascii="Arial" w:hAnsi="Arial" w:cs="Arial"/>
      <w:b/>
      <w:noProof/>
      <w:color w:val="131313" w:themeColor="background2" w:themeShade="40"/>
      <w:szCs w:val="20"/>
      <w:lang w:val="es-CO"/>
    </w:rPr>
  </w:style>
  <w:style w:type="character" w:styleId="Fuerte">
    <w:name w:val="Strong"/>
    <w:basedOn w:val="Fuentedeprrafopredeter"/>
    <w:qFormat/>
    <w:rsid w:val="00D10A87"/>
    <w:rPr>
      <w:b/>
      <w:bCs/>
    </w:rPr>
  </w:style>
  <w:style w:type="character" w:styleId="nfasis">
    <w:name w:val="Emphasis"/>
    <w:basedOn w:val="Fuentedeprrafopredeter"/>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independiente">
    <w:name w:val="Body Text"/>
    <w:basedOn w:val="Normal"/>
    <w:link w:val="TextoindependienteCar"/>
    <w:rsid w:val="004F5D40"/>
    <w:pPr>
      <w:suppressAutoHyphens/>
      <w:spacing w:after="120"/>
      <w:jc w:val="left"/>
    </w:pPr>
    <w:rPr>
      <w:rFonts w:ascii="Times New Roman" w:eastAsia="Times New Roman" w:hAnsi="Times New Roman" w:cs="Times New Roman"/>
      <w:sz w:val="24"/>
      <w:szCs w:val="24"/>
      <w:lang w:val="es-ES" w:eastAsia="zh-CN"/>
    </w:rPr>
  </w:style>
  <w:style w:type="character" w:customStyle="1" w:styleId="TextoindependienteCar">
    <w:name w:val="Texto independiente Car"/>
    <w:basedOn w:val="Fuentedeprrafopredeter"/>
    <w:link w:val="Textoindependiente"/>
    <w:rsid w:val="004F5D40"/>
    <w:rPr>
      <w:rFonts w:ascii="Times New Roman" w:eastAsia="Times New Roman" w:hAnsi="Times New Roman" w:cs="Times New Roman"/>
      <w:sz w:val="24"/>
      <w:szCs w:val="24"/>
      <w:lang w:val="es-ES" w:eastAsia="zh-CN"/>
    </w:rPr>
  </w:style>
  <w:style w:type="character" w:customStyle="1" w:styleId="WW8Num1z0">
    <w:name w:val="WW8Num1z0"/>
    <w:rsid w:val="00D77A99"/>
    <w:rPr>
      <w:rFonts w:ascii="Wingdings" w:hAnsi="Wingdings" w:cs="Wingdings" w:hint="default"/>
    </w:rPr>
  </w:style>
  <w:style w:type="character" w:customStyle="1" w:styleId="WW8Num1z1">
    <w:name w:val="WW8Num1z1"/>
    <w:rsid w:val="00D77A99"/>
    <w:rPr>
      <w:rFonts w:ascii="Courier New" w:hAnsi="Courier New" w:cs="Courier New" w:hint="default"/>
    </w:rPr>
  </w:style>
  <w:style w:type="character" w:customStyle="1" w:styleId="WW8Num1z3">
    <w:name w:val="WW8Num1z3"/>
    <w:rsid w:val="00D77A99"/>
    <w:rPr>
      <w:rFonts w:ascii="Symbol" w:hAnsi="Symbol" w:cs="Symbol" w:hint="default"/>
    </w:rPr>
  </w:style>
  <w:style w:type="character" w:customStyle="1" w:styleId="WW8Num2z0">
    <w:name w:val="WW8Num2z0"/>
    <w:rsid w:val="00D77A99"/>
    <w:rPr>
      <w:rFonts w:hint="default"/>
    </w:rPr>
  </w:style>
  <w:style w:type="character" w:customStyle="1" w:styleId="WW8Num3z0">
    <w:name w:val="WW8Num3z0"/>
    <w:rsid w:val="00D77A99"/>
    <w:rPr>
      <w:rFonts w:hint="default"/>
      <w:b/>
    </w:rPr>
  </w:style>
  <w:style w:type="character" w:customStyle="1" w:styleId="WW8Num3z3">
    <w:name w:val="WW8Num3z3"/>
    <w:rsid w:val="00D77A99"/>
    <w:rPr>
      <w:rFonts w:ascii="Arial" w:eastAsia="Times New Roman" w:hAnsi="Arial" w:cs="Arial"/>
      <w:b w:val="0"/>
    </w:rPr>
  </w:style>
  <w:style w:type="character" w:customStyle="1" w:styleId="WW8Num3z4">
    <w:name w:val="WW8Num3z4"/>
    <w:rsid w:val="00D77A99"/>
    <w:rPr>
      <w:rFonts w:hint="default"/>
    </w:rPr>
  </w:style>
  <w:style w:type="character" w:customStyle="1" w:styleId="WW8Num4z0">
    <w:name w:val="WW8Num4z0"/>
    <w:rsid w:val="00D77A99"/>
    <w:rPr>
      <w:rFonts w:hint="default"/>
      <w:u w:val="single"/>
    </w:rPr>
  </w:style>
  <w:style w:type="character" w:customStyle="1" w:styleId="WW8Num4z1">
    <w:name w:val="WW8Num4z1"/>
    <w:rsid w:val="00D77A99"/>
    <w:rPr>
      <w:rFonts w:hint="default"/>
      <w:u w:val="none"/>
    </w:rPr>
  </w:style>
  <w:style w:type="character" w:customStyle="1" w:styleId="WW8Num5z0">
    <w:name w:val="WW8Num5z0"/>
    <w:rsid w:val="00D77A99"/>
    <w:rPr>
      <w:rFonts w:ascii="Wingdings" w:hAnsi="Wingdings" w:cs="Wingdings" w:hint="default"/>
    </w:rPr>
  </w:style>
  <w:style w:type="character" w:customStyle="1" w:styleId="WW8Num5z1">
    <w:name w:val="WW8Num5z1"/>
    <w:rsid w:val="00D77A99"/>
    <w:rPr>
      <w:rFonts w:ascii="Courier New" w:hAnsi="Courier New" w:cs="Courier New" w:hint="default"/>
    </w:rPr>
  </w:style>
  <w:style w:type="character" w:customStyle="1" w:styleId="WW8Num5z3">
    <w:name w:val="WW8Num5z3"/>
    <w:rsid w:val="00D77A99"/>
    <w:rPr>
      <w:rFonts w:ascii="Symbol" w:hAnsi="Symbol" w:cs="Symbol" w:hint="default"/>
    </w:rPr>
  </w:style>
  <w:style w:type="character" w:customStyle="1" w:styleId="WW8Num6z0">
    <w:name w:val="WW8Num6z0"/>
    <w:rsid w:val="00D77A99"/>
    <w:rPr>
      <w:rFonts w:hint="default"/>
    </w:rPr>
  </w:style>
  <w:style w:type="character" w:customStyle="1" w:styleId="WW8Num7z0">
    <w:name w:val="WW8Num7z0"/>
    <w:rsid w:val="00D77A99"/>
    <w:rPr>
      <w:rFonts w:hint="default"/>
    </w:rPr>
  </w:style>
  <w:style w:type="character" w:customStyle="1" w:styleId="WW8Num8z0">
    <w:name w:val="WW8Num8z0"/>
    <w:rsid w:val="00D77A99"/>
    <w:rPr>
      <w:rFonts w:hint="default"/>
      <w:b w:val="0"/>
      <w:sz w:val="24"/>
    </w:rPr>
  </w:style>
  <w:style w:type="character" w:customStyle="1" w:styleId="WW8Num8z1">
    <w:name w:val="WW8Num8z1"/>
    <w:rsid w:val="00D77A99"/>
  </w:style>
  <w:style w:type="character" w:customStyle="1" w:styleId="WW8Num8z2">
    <w:name w:val="WW8Num8z2"/>
    <w:rsid w:val="00D77A99"/>
  </w:style>
  <w:style w:type="character" w:customStyle="1" w:styleId="WW8Num8z3">
    <w:name w:val="WW8Num8z3"/>
    <w:rsid w:val="00D77A99"/>
  </w:style>
  <w:style w:type="character" w:customStyle="1" w:styleId="WW8Num8z4">
    <w:name w:val="WW8Num8z4"/>
    <w:rsid w:val="00D77A99"/>
  </w:style>
  <w:style w:type="character" w:customStyle="1" w:styleId="WW8Num8z5">
    <w:name w:val="WW8Num8z5"/>
    <w:rsid w:val="00D77A99"/>
  </w:style>
  <w:style w:type="character" w:customStyle="1" w:styleId="WW8Num8z6">
    <w:name w:val="WW8Num8z6"/>
    <w:rsid w:val="00D77A99"/>
  </w:style>
  <w:style w:type="character" w:customStyle="1" w:styleId="WW8Num8z7">
    <w:name w:val="WW8Num8z7"/>
    <w:rsid w:val="00D77A99"/>
  </w:style>
  <w:style w:type="character" w:customStyle="1" w:styleId="WW8Num8z8">
    <w:name w:val="WW8Num8z8"/>
    <w:rsid w:val="00D77A99"/>
  </w:style>
  <w:style w:type="character" w:customStyle="1" w:styleId="WW8Num9z0">
    <w:name w:val="WW8Num9z0"/>
    <w:rsid w:val="00D77A99"/>
    <w:rPr>
      <w:rFonts w:hint="default"/>
    </w:rPr>
  </w:style>
  <w:style w:type="character" w:customStyle="1" w:styleId="WW8Num9z4">
    <w:name w:val="WW8Num9z4"/>
    <w:rsid w:val="00D77A99"/>
    <w:rPr>
      <w:rFonts w:hint="default"/>
      <w:b/>
    </w:rPr>
  </w:style>
  <w:style w:type="character" w:customStyle="1" w:styleId="WW8Num10z0">
    <w:name w:val="WW8Num10z0"/>
    <w:rsid w:val="00D77A99"/>
    <w:rPr>
      <w:rFonts w:hint="default"/>
    </w:rPr>
  </w:style>
  <w:style w:type="character" w:customStyle="1" w:styleId="WW8Num11z0">
    <w:name w:val="WW8Num11z0"/>
    <w:rsid w:val="00D77A99"/>
    <w:rPr>
      <w:rFonts w:ascii="Wingdings" w:hAnsi="Wingdings" w:cs="Wingdings" w:hint="default"/>
    </w:rPr>
  </w:style>
  <w:style w:type="character" w:customStyle="1" w:styleId="WW8Num11z1">
    <w:name w:val="WW8Num11z1"/>
    <w:rsid w:val="00D77A99"/>
    <w:rPr>
      <w:rFonts w:ascii="Courier New" w:hAnsi="Courier New" w:cs="Courier New" w:hint="default"/>
    </w:rPr>
  </w:style>
  <w:style w:type="character" w:customStyle="1" w:styleId="WW8Num11z3">
    <w:name w:val="WW8Num11z3"/>
    <w:rsid w:val="00D77A99"/>
    <w:rPr>
      <w:rFonts w:ascii="Symbol" w:hAnsi="Symbol" w:cs="Symbol" w:hint="default"/>
    </w:rPr>
  </w:style>
  <w:style w:type="character" w:customStyle="1" w:styleId="WW8Num12z0">
    <w:name w:val="WW8Num12z0"/>
    <w:rsid w:val="00D77A99"/>
    <w:rPr>
      <w:rFonts w:hint="default"/>
    </w:rPr>
  </w:style>
  <w:style w:type="character" w:customStyle="1" w:styleId="WW8Num13z0">
    <w:name w:val="WW8Num13z0"/>
    <w:rsid w:val="00D77A99"/>
    <w:rPr>
      <w:rFonts w:hint="default"/>
    </w:rPr>
  </w:style>
  <w:style w:type="character" w:customStyle="1" w:styleId="WW8Num13z1">
    <w:name w:val="WW8Num13z1"/>
    <w:rsid w:val="00D77A99"/>
  </w:style>
  <w:style w:type="character" w:customStyle="1" w:styleId="WW8Num13z2">
    <w:name w:val="WW8Num13z2"/>
    <w:rsid w:val="00D77A99"/>
  </w:style>
  <w:style w:type="character" w:customStyle="1" w:styleId="WW8Num13z3">
    <w:name w:val="WW8Num13z3"/>
    <w:rsid w:val="00D77A99"/>
  </w:style>
  <w:style w:type="character" w:customStyle="1" w:styleId="WW8Num13z4">
    <w:name w:val="WW8Num13z4"/>
    <w:rsid w:val="00D77A99"/>
  </w:style>
  <w:style w:type="character" w:customStyle="1" w:styleId="WW8Num13z5">
    <w:name w:val="WW8Num13z5"/>
    <w:rsid w:val="00D77A99"/>
  </w:style>
  <w:style w:type="character" w:customStyle="1" w:styleId="WW8Num13z6">
    <w:name w:val="WW8Num13z6"/>
    <w:rsid w:val="00D77A99"/>
  </w:style>
  <w:style w:type="character" w:customStyle="1" w:styleId="WW8Num13z7">
    <w:name w:val="WW8Num13z7"/>
    <w:rsid w:val="00D77A99"/>
  </w:style>
  <w:style w:type="character" w:customStyle="1" w:styleId="WW8Num13z8">
    <w:name w:val="WW8Num13z8"/>
    <w:rsid w:val="00D77A99"/>
  </w:style>
  <w:style w:type="character" w:customStyle="1" w:styleId="WW8Num14z0">
    <w:name w:val="WW8Num14z0"/>
    <w:rsid w:val="00D77A99"/>
    <w:rPr>
      <w:rFonts w:hint="default"/>
    </w:rPr>
  </w:style>
  <w:style w:type="character" w:customStyle="1" w:styleId="WW8Num15z0">
    <w:name w:val="WW8Num15z0"/>
    <w:rsid w:val="00D77A99"/>
    <w:rPr>
      <w:rFonts w:ascii="Arial" w:eastAsia="Times New Roman" w:hAnsi="Arial" w:cs="Arial"/>
    </w:rPr>
  </w:style>
  <w:style w:type="character" w:customStyle="1" w:styleId="WW8Num15z1">
    <w:name w:val="WW8Num15z1"/>
    <w:rsid w:val="00D77A99"/>
    <w:rPr>
      <w:rFonts w:hint="default"/>
    </w:rPr>
  </w:style>
  <w:style w:type="character" w:customStyle="1" w:styleId="WW8Num16z0">
    <w:name w:val="WW8Num16z0"/>
    <w:rsid w:val="00D77A99"/>
    <w:rPr>
      <w:rFonts w:ascii="Symbol" w:hAnsi="Symbol" w:cs="Symbol" w:hint="default"/>
    </w:rPr>
  </w:style>
  <w:style w:type="character" w:customStyle="1" w:styleId="WW8Num16z1">
    <w:name w:val="WW8Num16z1"/>
    <w:rsid w:val="00D77A99"/>
    <w:rPr>
      <w:rFonts w:ascii="Courier New" w:hAnsi="Courier New" w:cs="Courier New" w:hint="default"/>
    </w:rPr>
  </w:style>
  <w:style w:type="character" w:customStyle="1" w:styleId="WW8Num16z2">
    <w:name w:val="WW8Num16z2"/>
    <w:rsid w:val="00D77A99"/>
    <w:rPr>
      <w:rFonts w:ascii="Wingdings" w:hAnsi="Wingdings" w:cs="Wingdings" w:hint="default"/>
    </w:rPr>
  </w:style>
  <w:style w:type="character" w:customStyle="1" w:styleId="WW8Num17z0">
    <w:name w:val="WW8Num17z0"/>
    <w:rsid w:val="00D77A99"/>
    <w:rPr>
      <w:rFonts w:hint="default"/>
    </w:rPr>
  </w:style>
  <w:style w:type="character" w:customStyle="1" w:styleId="WW8Num17z1">
    <w:name w:val="WW8Num17z1"/>
    <w:rsid w:val="00D77A99"/>
  </w:style>
  <w:style w:type="character" w:customStyle="1" w:styleId="WW8Num17z2">
    <w:name w:val="WW8Num17z2"/>
    <w:rsid w:val="00D77A99"/>
  </w:style>
  <w:style w:type="character" w:customStyle="1" w:styleId="WW8Num17z3">
    <w:name w:val="WW8Num17z3"/>
    <w:rsid w:val="00D77A99"/>
  </w:style>
  <w:style w:type="character" w:customStyle="1" w:styleId="WW8Num17z4">
    <w:name w:val="WW8Num17z4"/>
    <w:rsid w:val="00D77A99"/>
  </w:style>
  <w:style w:type="character" w:customStyle="1" w:styleId="WW8Num17z5">
    <w:name w:val="WW8Num17z5"/>
    <w:rsid w:val="00D77A99"/>
  </w:style>
  <w:style w:type="character" w:customStyle="1" w:styleId="WW8Num17z6">
    <w:name w:val="WW8Num17z6"/>
    <w:rsid w:val="00D77A99"/>
  </w:style>
  <w:style w:type="character" w:customStyle="1" w:styleId="WW8Num17z7">
    <w:name w:val="WW8Num17z7"/>
    <w:rsid w:val="00D77A99"/>
  </w:style>
  <w:style w:type="character" w:customStyle="1" w:styleId="WW8Num17z8">
    <w:name w:val="WW8Num17z8"/>
    <w:rsid w:val="00D77A99"/>
  </w:style>
  <w:style w:type="character" w:customStyle="1" w:styleId="WW8Num18z0">
    <w:name w:val="WW8Num18z0"/>
    <w:rsid w:val="00D77A99"/>
    <w:rPr>
      <w:rFonts w:hint="default"/>
      <w:b/>
    </w:rPr>
  </w:style>
  <w:style w:type="character" w:customStyle="1" w:styleId="WW8Num18z3">
    <w:name w:val="WW8Num18z3"/>
    <w:rsid w:val="00D77A99"/>
    <w:rPr>
      <w:rFonts w:hint="default"/>
    </w:rPr>
  </w:style>
  <w:style w:type="character" w:customStyle="1" w:styleId="Fuentedeprrafopredeter2">
    <w:name w:val="Fuente de párrafo predeter.2"/>
    <w:rsid w:val="00D77A99"/>
  </w:style>
  <w:style w:type="character" w:styleId="Nmerodepgina">
    <w:name w:val="page number"/>
    <w:basedOn w:val="Fuentedeprrafopredeter2"/>
    <w:rsid w:val="00D77A99"/>
  </w:style>
  <w:style w:type="character" w:customStyle="1" w:styleId="apple-style-span">
    <w:name w:val="apple-style-span"/>
    <w:rsid w:val="00D77A99"/>
  </w:style>
  <w:style w:type="character" w:customStyle="1" w:styleId="apple-converted-space">
    <w:name w:val="apple-converted-space"/>
    <w:rsid w:val="00D77A99"/>
  </w:style>
  <w:style w:type="character" w:customStyle="1" w:styleId="Textoindependiente3Car">
    <w:name w:val="Texto independiente 3 Car"/>
    <w:rsid w:val="00D77A99"/>
    <w:rPr>
      <w:sz w:val="16"/>
      <w:szCs w:val="16"/>
      <w:lang w:val="es-ES"/>
    </w:rPr>
  </w:style>
  <w:style w:type="character" w:customStyle="1" w:styleId="textonavy1">
    <w:name w:val="texto_navy1"/>
    <w:rsid w:val="00D77A99"/>
    <w:rPr>
      <w:color w:val="000080"/>
    </w:rPr>
  </w:style>
  <w:style w:type="character" w:customStyle="1" w:styleId="messagebody">
    <w:name w:val="messagebody"/>
    <w:rsid w:val="00D77A99"/>
  </w:style>
  <w:style w:type="character" w:customStyle="1" w:styleId="SinespaciadoCar">
    <w:name w:val="Sin espaciado Car"/>
    <w:rsid w:val="00D77A99"/>
    <w:rPr>
      <w:rFonts w:ascii="Calibri" w:eastAsia="Calibri" w:hAnsi="Calibri" w:cs="Calibri"/>
      <w:sz w:val="22"/>
      <w:szCs w:val="22"/>
      <w:lang w:val="es-ES"/>
    </w:rPr>
  </w:style>
  <w:style w:type="character" w:customStyle="1" w:styleId="TextonotapieCar">
    <w:name w:val="Texto nota pie Car"/>
    <w:rsid w:val="00D77A99"/>
    <w:rPr>
      <w:lang w:val="es-ES_tradnl"/>
    </w:rPr>
  </w:style>
  <w:style w:type="character" w:customStyle="1" w:styleId="Caracteresdenotaalpie">
    <w:name w:val="Caracteres de nota al pie"/>
    <w:rsid w:val="00D77A99"/>
    <w:rPr>
      <w:vertAlign w:val="superscript"/>
    </w:rPr>
  </w:style>
  <w:style w:type="character" w:customStyle="1" w:styleId="EncabezadodemensajeCar">
    <w:name w:val="Encabezado de mensaje Car"/>
    <w:rsid w:val="00D77A99"/>
    <w:rPr>
      <w:rFonts w:ascii="Cambria" w:hAnsi="Cambria" w:cs="Cambria"/>
      <w:sz w:val="24"/>
      <w:szCs w:val="24"/>
      <w:shd w:val="clear" w:color="auto" w:fill="CCCCCC"/>
      <w:lang w:val="es-ES"/>
    </w:rPr>
  </w:style>
  <w:style w:type="character" w:customStyle="1" w:styleId="SaludoCar">
    <w:name w:val="Saludo Car"/>
    <w:rsid w:val="00D77A99"/>
    <w:rPr>
      <w:rFonts w:ascii="Arial" w:eastAsia="Calibri" w:hAnsi="Arial" w:cs="Arial"/>
      <w:sz w:val="24"/>
      <w:szCs w:val="22"/>
      <w:lang w:val="es-ES"/>
    </w:rPr>
  </w:style>
  <w:style w:type="character" w:customStyle="1" w:styleId="CierreCar">
    <w:name w:val="Cierre Car"/>
    <w:rsid w:val="00D77A99"/>
    <w:rPr>
      <w:rFonts w:ascii="Arial" w:eastAsia="Calibri" w:hAnsi="Arial" w:cs="Arial"/>
      <w:sz w:val="24"/>
      <w:szCs w:val="22"/>
      <w:lang w:val="es-ES"/>
    </w:rPr>
  </w:style>
  <w:style w:type="character" w:customStyle="1" w:styleId="FirmaCar">
    <w:name w:val="Firma Car"/>
    <w:rsid w:val="00D77A99"/>
    <w:rPr>
      <w:rFonts w:ascii="Arial" w:eastAsia="Calibri" w:hAnsi="Arial" w:cs="Arial"/>
      <w:sz w:val="24"/>
      <w:szCs w:val="22"/>
      <w:lang w:val="es-ES"/>
    </w:rPr>
  </w:style>
  <w:style w:type="character" w:customStyle="1" w:styleId="SangradetextonormalCar">
    <w:name w:val="Sangría de texto normal Car"/>
    <w:rsid w:val="00D77A99"/>
    <w:rPr>
      <w:rFonts w:ascii="Arial" w:eastAsia="Calibri" w:hAnsi="Arial" w:cs="Arial"/>
      <w:sz w:val="24"/>
      <w:szCs w:val="22"/>
      <w:lang w:val="es-ES"/>
    </w:rPr>
  </w:style>
  <w:style w:type="character" w:customStyle="1" w:styleId="TextoindependienteprimerasangraCar">
    <w:name w:val="Texto independiente primera sangría Car"/>
    <w:rsid w:val="00D77A99"/>
    <w:rPr>
      <w:rFonts w:ascii="Arial" w:eastAsia="Calibri" w:hAnsi="Arial" w:cs="Arial"/>
      <w:sz w:val="24"/>
      <w:szCs w:val="22"/>
      <w:lang w:val="es-ES"/>
    </w:rPr>
  </w:style>
  <w:style w:type="character" w:customStyle="1" w:styleId="Textoindependienteprimerasangra2Car">
    <w:name w:val="Texto independiente primera sangría 2 Car"/>
    <w:basedOn w:val="SangradetextonormalCar"/>
    <w:rsid w:val="00D77A99"/>
    <w:rPr>
      <w:rFonts w:ascii="Arial" w:eastAsia="Calibri" w:hAnsi="Arial" w:cs="Arial"/>
      <w:sz w:val="24"/>
      <w:szCs w:val="22"/>
      <w:lang w:val="es-ES"/>
    </w:rPr>
  </w:style>
  <w:style w:type="character" w:customStyle="1" w:styleId="Textoindependiente2Car">
    <w:name w:val="Texto independiente 2 Car"/>
    <w:rsid w:val="00D77A99"/>
    <w:rPr>
      <w:rFonts w:ascii="Arial" w:eastAsia="Calibri" w:hAnsi="Arial" w:cs="Arial"/>
      <w:sz w:val="24"/>
      <w:szCs w:val="22"/>
      <w:lang w:val="es-ES"/>
    </w:rPr>
  </w:style>
  <w:style w:type="character" w:customStyle="1" w:styleId="MapadeldocumentoCar">
    <w:name w:val="Mapa del documento Car"/>
    <w:rsid w:val="00D77A99"/>
    <w:rPr>
      <w:rFonts w:ascii="Tahoma" w:hAnsi="Tahoma" w:cs="Tahoma"/>
      <w:shd w:val="clear" w:color="auto" w:fill="000080"/>
      <w:lang w:val="es-ES_tradnl"/>
    </w:rPr>
  </w:style>
  <w:style w:type="character" w:styleId="Hipervnculovisitado">
    <w:name w:val="FollowedHyperlink"/>
    <w:uiPriority w:val="99"/>
    <w:rsid w:val="00D77A99"/>
    <w:rPr>
      <w:color w:val="800080"/>
      <w:u w:val="single"/>
    </w:rPr>
  </w:style>
  <w:style w:type="character" w:customStyle="1" w:styleId="ft6">
    <w:name w:val="ft6"/>
    <w:rsid w:val="00D77A99"/>
  </w:style>
  <w:style w:type="character" w:customStyle="1" w:styleId="ft2">
    <w:name w:val="ft2"/>
    <w:rsid w:val="00D77A99"/>
  </w:style>
  <w:style w:type="character" w:customStyle="1" w:styleId="Refdecomentario1">
    <w:name w:val="Ref. de comentario1"/>
    <w:rsid w:val="00D77A99"/>
    <w:rPr>
      <w:rFonts w:cs="Times New Roman"/>
      <w:sz w:val="16"/>
      <w:szCs w:val="16"/>
    </w:rPr>
  </w:style>
  <w:style w:type="character" w:customStyle="1" w:styleId="TextonotaalfinalCar">
    <w:name w:val="Texto nota al final Car"/>
    <w:rsid w:val="00D77A99"/>
    <w:rPr>
      <w:rFonts w:eastAsia="SimSunfalt"/>
      <w:lang w:val="x-none"/>
    </w:rPr>
  </w:style>
  <w:style w:type="character" w:customStyle="1" w:styleId="Caracteresdenotafinal">
    <w:name w:val="Caracteres de nota final"/>
    <w:rsid w:val="00D77A99"/>
    <w:rPr>
      <w:rFonts w:cs="Times New Roman"/>
      <w:vertAlign w:val="superscript"/>
    </w:rPr>
  </w:style>
  <w:style w:type="character" w:customStyle="1" w:styleId="Listavistosa-nfasis1Car">
    <w:name w:val="Lista vistosa - Énfasis 1 Car"/>
    <w:rsid w:val="00D77A99"/>
    <w:rPr>
      <w:rFonts w:ascii="Times New Roman" w:eastAsia="Times New Roman" w:hAnsi="Times New Roman" w:cs="Times New Roman"/>
      <w:sz w:val="24"/>
      <w:szCs w:val="24"/>
    </w:rPr>
  </w:style>
  <w:style w:type="character" w:customStyle="1" w:styleId="Cuadrculamedia1-nfasis2Car">
    <w:name w:val="Cuadrícula media 1 - Énfasis 2 Car"/>
    <w:rsid w:val="00D77A99"/>
    <w:rPr>
      <w:sz w:val="22"/>
      <w:szCs w:val="22"/>
      <w:lang w:val="es-CO"/>
    </w:rPr>
  </w:style>
  <w:style w:type="character" w:customStyle="1" w:styleId="EncabezadoCar1">
    <w:name w:val="Encabezado Car1"/>
    <w:rsid w:val="00D77A99"/>
    <w:rPr>
      <w:rFonts w:ascii="Times New Roman" w:eastAsia="Times New Roman" w:hAnsi="Times New Roman" w:cs="Times New Roman"/>
      <w:sz w:val="24"/>
      <w:szCs w:val="24"/>
      <w:lang w:val="es-ES"/>
    </w:rPr>
  </w:style>
  <w:style w:type="character" w:customStyle="1" w:styleId="Absatz-Standardschriftart">
    <w:name w:val="Absatz-Standardschriftart"/>
    <w:rsid w:val="00D77A99"/>
  </w:style>
  <w:style w:type="character" w:customStyle="1" w:styleId="WW8Num1z2">
    <w:name w:val="WW8Num1z2"/>
    <w:rsid w:val="00D77A99"/>
    <w:rPr>
      <w:rFonts w:ascii="Wingdings" w:hAnsi="Wingdings" w:cs="Wingdings" w:hint="default"/>
    </w:rPr>
  </w:style>
  <w:style w:type="character" w:customStyle="1" w:styleId="WW8Num2z1">
    <w:name w:val="WW8Num2z1"/>
    <w:rsid w:val="00D77A99"/>
    <w:rPr>
      <w:rFonts w:ascii="Courier New" w:hAnsi="Courier New" w:cs="Courier New" w:hint="default"/>
    </w:rPr>
  </w:style>
  <w:style w:type="character" w:customStyle="1" w:styleId="WW8Num2z2">
    <w:name w:val="WW8Num2z2"/>
    <w:rsid w:val="00D77A99"/>
    <w:rPr>
      <w:rFonts w:ascii="Wingdings" w:hAnsi="Wingdings" w:cs="Wingdings" w:hint="default"/>
    </w:rPr>
  </w:style>
  <w:style w:type="character" w:customStyle="1" w:styleId="Fuentedeprrafopredeter1">
    <w:name w:val="Fuente de párrafo predeter.1"/>
    <w:rsid w:val="00D77A99"/>
  </w:style>
  <w:style w:type="paragraph" w:customStyle="1" w:styleId="Ttulo10">
    <w:name w:val="Título1"/>
    <w:basedOn w:val="Normal"/>
    <w:next w:val="Normal"/>
    <w:rsid w:val="00D77A99"/>
    <w:pPr>
      <w:suppressAutoHyphens/>
      <w:jc w:val="center"/>
    </w:pPr>
    <w:rPr>
      <w:rFonts w:ascii="Arial" w:eastAsia="Times New Roman" w:hAnsi="Arial" w:cs="Arial"/>
      <w:b/>
      <w:sz w:val="24"/>
      <w:szCs w:val="20"/>
      <w:lang w:val="es-ES" w:eastAsia="zh-CN"/>
    </w:rPr>
  </w:style>
  <w:style w:type="paragraph" w:styleId="Lista">
    <w:name w:val="List"/>
    <w:basedOn w:val="Normal"/>
    <w:rsid w:val="00D77A99"/>
    <w:pPr>
      <w:suppressAutoHyphens/>
      <w:ind w:left="283" w:hanging="283"/>
      <w:jc w:val="left"/>
    </w:pPr>
    <w:rPr>
      <w:rFonts w:ascii="Times New Roman" w:eastAsia="Times New Roman" w:hAnsi="Times New Roman" w:cs="Times New Roman"/>
      <w:szCs w:val="20"/>
      <w:lang w:val="es-ES" w:eastAsia="zh-CN"/>
    </w:rPr>
  </w:style>
  <w:style w:type="paragraph" w:styleId="Descripcin">
    <w:name w:val="caption"/>
    <w:basedOn w:val="Normal"/>
    <w:qFormat/>
    <w:rsid w:val="00D77A99"/>
    <w:pPr>
      <w:suppressLineNumbers/>
      <w:suppressAutoHyphens/>
      <w:spacing w:before="120" w:after="120"/>
      <w:jc w:val="left"/>
    </w:pPr>
    <w:rPr>
      <w:rFonts w:ascii="Times New Roman" w:eastAsia="Times New Roman" w:hAnsi="Times New Roman" w:cs="Lucida Sans"/>
      <w:i/>
      <w:iCs/>
      <w:sz w:val="24"/>
      <w:szCs w:val="24"/>
      <w:lang w:val="es-CO" w:eastAsia="zh-CN"/>
    </w:rPr>
  </w:style>
  <w:style w:type="paragraph" w:customStyle="1" w:styleId="ndice">
    <w:name w:val="Índice"/>
    <w:basedOn w:val="Normal"/>
    <w:rsid w:val="00D77A99"/>
    <w:pPr>
      <w:suppressLineNumbers/>
      <w:suppressAutoHyphens/>
      <w:jc w:val="left"/>
    </w:pPr>
    <w:rPr>
      <w:rFonts w:ascii="Times New Roman" w:eastAsia="Times New Roman" w:hAnsi="Times New Roman" w:cs="Tahoma"/>
      <w:sz w:val="24"/>
      <w:szCs w:val="24"/>
      <w:lang w:val="es-CO" w:eastAsia="zh-CN"/>
    </w:rPr>
  </w:style>
  <w:style w:type="paragraph" w:customStyle="1" w:styleId="Cabeceraypie">
    <w:name w:val="Cabecera y pie"/>
    <w:basedOn w:val="Normal"/>
    <w:rsid w:val="00D77A99"/>
    <w:pPr>
      <w:suppressLineNumbers/>
      <w:tabs>
        <w:tab w:val="center" w:pos="4986"/>
        <w:tab w:val="right" w:pos="9972"/>
      </w:tabs>
      <w:suppressAutoHyphens/>
      <w:jc w:val="left"/>
    </w:pPr>
    <w:rPr>
      <w:rFonts w:ascii="Times New Roman" w:eastAsia="Times New Roman" w:hAnsi="Times New Roman" w:cs="Times New Roman"/>
      <w:sz w:val="24"/>
      <w:szCs w:val="24"/>
      <w:lang w:val="es-CO" w:eastAsia="zh-CN"/>
    </w:rPr>
  </w:style>
  <w:style w:type="paragraph" w:customStyle="1" w:styleId="Default">
    <w:name w:val="Default"/>
    <w:rsid w:val="00D77A99"/>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s">
    <w:name w:val="s"/>
    <w:basedOn w:val="Normal"/>
    <w:rsid w:val="00D77A99"/>
    <w:pPr>
      <w:suppressAutoHyphens/>
      <w:spacing w:line="160" w:lineRule="atLeast"/>
    </w:pPr>
    <w:rPr>
      <w:rFonts w:ascii="Courier" w:eastAsia="Times New Roman" w:hAnsi="Courier" w:cs="Courier"/>
      <w:sz w:val="24"/>
      <w:szCs w:val="20"/>
      <w:lang w:val="es-CO" w:eastAsia="zh-CN"/>
    </w:rPr>
  </w:style>
  <w:style w:type="paragraph" w:customStyle="1" w:styleId="Textoindependiente31">
    <w:name w:val="Texto independiente 31"/>
    <w:basedOn w:val="Normal"/>
    <w:rsid w:val="00D77A99"/>
    <w:pPr>
      <w:suppressAutoHyphens/>
      <w:spacing w:after="120"/>
      <w:jc w:val="left"/>
    </w:pPr>
    <w:rPr>
      <w:rFonts w:ascii="Times New Roman" w:eastAsia="Times New Roman" w:hAnsi="Times New Roman" w:cs="Times New Roman"/>
      <w:sz w:val="16"/>
      <w:szCs w:val="16"/>
      <w:lang w:val="es-ES" w:eastAsia="zh-CN"/>
    </w:rPr>
  </w:style>
  <w:style w:type="paragraph" w:customStyle="1" w:styleId="Estndar">
    <w:name w:val="Estándar"/>
    <w:rsid w:val="00D77A99"/>
    <w:pPr>
      <w:suppressAutoHyphens/>
      <w:spacing w:after="0" w:line="240" w:lineRule="auto"/>
    </w:pPr>
    <w:rPr>
      <w:rFonts w:ascii="Times New Roman" w:eastAsia="Times New Roman" w:hAnsi="Times New Roman" w:cs="Times New Roman"/>
      <w:sz w:val="24"/>
      <w:szCs w:val="20"/>
      <w:lang w:val="es-ES" w:eastAsia="zh-CN"/>
    </w:rPr>
  </w:style>
  <w:style w:type="paragraph" w:customStyle="1" w:styleId="pa39">
    <w:name w:val="pa39"/>
    <w:basedOn w:val="Normal"/>
    <w:rsid w:val="00D77A99"/>
    <w:pPr>
      <w:suppressAutoHyphens/>
      <w:spacing w:before="280" w:after="280"/>
      <w:jc w:val="left"/>
    </w:pPr>
    <w:rPr>
      <w:rFonts w:ascii="Times New Roman" w:eastAsia="Times New Roman" w:hAnsi="Times New Roman" w:cs="Times New Roman"/>
      <w:sz w:val="24"/>
      <w:szCs w:val="24"/>
      <w:lang w:val="es-ES" w:eastAsia="zh-CN"/>
    </w:rPr>
  </w:style>
  <w:style w:type="paragraph" w:styleId="Listaconvietas2">
    <w:name w:val="List Bullet 2"/>
    <w:basedOn w:val="Normal"/>
    <w:rsid w:val="00D77A99"/>
    <w:pPr>
      <w:suppressAutoHyphens/>
      <w:spacing w:after="200"/>
      <w:ind w:left="720" w:hanging="360"/>
      <w:contextualSpacing/>
      <w:jc w:val="left"/>
    </w:pPr>
    <w:rPr>
      <w:rFonts w:ascii="Cambria" w:eastAsia="Cambria" w:hAnsi="Cambria" w:cs="Cambria"/>
      <w:sz w:val="24"/>
      <w:szCs w:val="24"/>
      <w:lang w:val="es-CO" w:eastAsia="zh-CN"/>
    </w:rPr>
  </w:style>
  <w:style w:type="paragraph" w:styleId="Textonotapie">
    <w:name w:val="footnote text"/>
    <w:basedOn w:val="Normal"/>
    <w:link w:val="TextonotapieCar1"/>
    <w:rsid w:val="00D77A99"/>
    <w:pPr>
      <w:suppressAutoHyphens/>
      <w:jc w:val="left"/>
    </w:pPr>
    <w:rPr>
      <w:rFonts w:ascii="Times New Roman" w:eastAsia="Times New Roman" w:hAnsi="Times New Roman" w:cs="Times New Roman"/>
      <w:szCs w:val="20"/>
      <w:lang w:val="es-CO" w:eastAsia="zh-CN"/>
    </w:rPr>
  </w:style>
  <w:style w:type="character" w:customStyle="1" w:styleId="TextonotapieCar1">
    <w:name w:val="Texto nota pie Car1"/>
    <w:basedOn w:val="Fuentedeprrafopredeter"/>
    <w:link w:val="Textonotapie"/>
    <w:rsid w:val="00D77A99"/>
    <w:rPr>
      <w:rFonts w:ascii="Times New Roman" w:eastAsia="Times New Roman" w:hAnsi="Times New Roman" w:cs="Times New Roman"/>
      <w:sz w:val="20"/>
      <w:szCs w:val="20"/>
      <w:lang w:eastAsia="zh-CN"/>
    </w:rPr>
  </w:style>
  <w:style w:type="paragraph" w:customStyle="1" w:styleId="Encabezadodemensaje1">
    <w:name w:val="Encabezado de mensaje1"/>
    <w:basedOn w:val="Normal"/>
    <w:rsid w:val="00D77A99"/>
    <w:pPr>
      <w:pBdr>
        <w:top w:val="single" w:sz="6" w:space="1" w:color="000000"/>
        <w:left w:val="single" w:sz="6" w:space="1" w:color="000000"/>
        <w:bottom w:val="single" w:sz="6" w:space="1" w:color="000000"/>
        <w:right w:val="single" w:sz="6" w:space="1" w:color="000000"/>
      </w:pBdr>
      <w:shd w:val="clear" w:color="auto" w:fill="CCCCCC"/>
      <w:suppressAutoHyphens/>
      <w:ind w:left="1080" w:hanging="1080"/>
      <w:jc w:val="left"/>
    </w:pPr>
    <w:rPr>
      <w:rFonts w:ascii="Cambria" w:eastAsia="Times New Roman" w:hAnsi="Cambria" w:cs="Cambria"/>
      <w:sz w:val="24"/>
      <w:szCs w:val="24"/>
      <w:lang w:val="es-ES" w:eastAsia="zh-CN"/>
    </w:rPr>
  </w:style>
  <w:style w:type="paragraph" w:customStyle="1" w:styleId="Saludo1">
    <w:name w:val="Saludo1"/>
    <w:basedOn w:val="Normal"/>
    <w:next w:val="Normal"/>
    <w:rsid w:val="00D77A99"/>
    <w:pPr>
      <w:suppressAutoHyphens/>
      <w:spacing w:line="240" w:lineRule="atLeast"/>
      <w:jc w:val="left"/>
    </w:pPr>
    <w:rPr>
      <w:rFonts w:ascii="Arial" w:eastAsia="Calibri" w:hAnsi="Arial" w:cs="Arial"/>
      <w:sz w:val="24"/>
      <w:lang w:val="es-ES" w:eastAsia="zh-CN"/>
    </w:rPr>
  </w:style>
  <w:style w:type="paragraph" w:customStyle="1" w:styleId="Cierre1">
    <w:name w:val="Cierre1"/>
    <w:basedOn w:val="Normal"/>
    <w:rsid w:val="00D77A99"/>
    <w:pPr>
      <w:suppressAutoHyphens/>
      <w:ind w:left="4320"/>
      <w:jc w:val="left"/>
    </w:pPr>
    <w:rPr>
      <w:rFonts w:ascii="Arial" w:eastAsia="Calibri" w:hAnsi="Arial" w:cs="Arial"/>
      <w:sz w:val="24"/>
      <w:lang w:val="es-ES" w:eastAsia="zh-CN"/>
    </w:rPr>
  </w:style>
  <w:style w:type="paragraph" w:customStyle="1" w:styleId="Direccininterior">
    <w:name w:val="Dirección interior"/>
    <w:basedOn w:val="Normal"/>
    <w:rsid w:val="00D77A99"/>
    <w:pPr>
      <w:suppressAutoHyphens/>
      <w:spacing w:line="240" w:lineRule="atLeast"/>
      <w:jc w:val="left"/>
    </w:pPr>
    <w:rPr>
      <w:rFonts w:ascii="Arial" w:eastAsia="Calibri" w:hAnsi="Arial" w:cs="Arial"/>
      <w:sz w:val="24"/>
      <w:lang w:val="es-ES" w:eastAsia="zh-CN"/>
    </w:rPr>
  </w:style>
  <w:style w:type="paragraph" w:styleId="Firma">
    <w:name w:val="Signature"/>
    <w:basedOn w:val="Normal"/>
    <w:link w:val="FirmaCar1"/>
    <w:rsid w:val="00D77A99"/>
    <w:pPr>
      <w:suppressAutoHyphens/>
      <w:ind w:left="4320"/>
      <w:jc w:val="left"/>
    </w:pPr>
    <w:rPr>
      <w:rFonts w:ascii="Arial" w:eastAsia="Calibri" w:hAnsi="Arial" w:cs="Arial"/>
      <w:sz w:val="24"/>
      <w:lang w:val="es-ES" w:eastAsia="zh-CN"/>
    </w:rPr>
  </w:style>
  <w:style w:type="character" w:customStyle="1" w:styleId="FirmaCar1">
    <w:name w:val="Firma Car1"/>
    <w:basedOn w:val="Fuentedeprrafopredeter"/>
    <w:link w:val="Firma"/>
    <w:rsid w:val="00D77A99"/>
    <w:rPr>
      <w:rFonts w:ascii="Arial" w:eastAsia="Calibri" w:hAnsi="Arial" w:cs="Arial"/>
      <w:sz w:val="24"/>
      <w:lang w:val="es-ES" w:eastAsia="zh-CN"/>
    </w:rPr>
  </w:style>
  <w:style w:type="paragraph" w:styleId="Sangradetextonormal">
    <w:name w:val="Body Text Indent"/>
    <w:basedOn w:val="Normal"/>
    <w:link w:val="SangradetextonormalCar1"/>
    <w:rsid w:val="00D77A99"/>
    <w:pPr>
      <w:suppressAutoHyphens/>
      <w:spacing w:after="120" w:line="240" w:lineRule="atLeast"/>
      <w:ind w:left="360"/>
      <w:jc w:val="left"/>
    </w:pPr>
    <w:rPr>
      <w:rFonts w:ascii="Arial" w:eastAsia="Calibri" w:hAnsi="Arial" w:cs="Arial"/>
      <w:sz w:val="24"/>
      <w:lang w:val="es-ES" w:eastAsia="zh-CN"/>
    </w:rPr>
  </w:style>
  <w:style w:type="character" w:customStyle="1" w:styleId="SangradetextonormalCar1">
    <w:name w:val="Sangría de texto normal Car1"/>
    <w:basedOn w:val="Fuentedeprrafopredeter"/>
    <w:link w:val="Sangradetextonormal"/>
    <w:rsid w:val="00D77A99"/>
    <w:rPr>
      <w:rFonts w:ascii="Arial" w:eastAsia="Calibri" w:hAnsi="Arial" w:cs="Arial"/>
      <w:sz w:val="24"/>
      <w:lang w:val="es-ES" w:eastAsia="zh-CN"/>
    </w:rPr>
  </w:style>
  <w:style w:type="paragraph" w:customStyle="1" w:styleId="Firmapuesto">
    <w:name w:val="Firma puesto"/>
    <w:basedOn w:val="Firma"/>
    <w:rsid w:val="00D77A99"/>
  </w:style>
  <w:style w:type="paragraph" w:customStyle="1" w:styleId="Firmaorganizacin">
    <w:name w:val="Firma organización"/>
    <w:basedOn w:val="Firma"/>
    <w:rsid w:val="00D77A99"/>
  </w:style>
  <w:style w:type="paragraph" w:customStyle="1" w:styleId="Infodocumentosadjuntos">
    <w:name w:val="Info documentos adjuntos"/>
    <w:basedOn w:val="Normal"/>
    <w:rsid w:val="00D77A99"/>
    <w:pPr>
      <w:suppressAutoHyphens/>
      <w:spacing w:line="240" w:lineRule="atLeast"/>
      <w:jc w:val="left"/>
    </w:pPr>
    <w:rPr>
      <w:rFonts w:ascii="Arial" w:eastAsia="Calibri" w:hAnsi="Arial" w:cs="Arial"/>
      <w:sz w:val="24"/>
      <w:lang w:val="es-ES" w:eastAsia="zh-CN"/>
    </w:rPr>
  </w:style>
  <w:style w:type="paragraph" w:customStyle="1" w:styleId="Sangranormal1">
    <w:name w:val="Sangría normal1"/>
    <w:basedOn w:val="Normal"/>
    <w:rsid w:val="00D77A99"/>
    <w:pPr>
      <w:suppressAutoHyphens/>
      <w:spacing w:line="240" w:lineRule="atLeast"/>
      <w:ind w:left="708"/>
      <w:jc w:val="left"/>
    </w:pPr>
    <w:rPr>
      <w:rFonts w:ascii="Arial" w:eastAsia="Calibri" w:hAnsi="Arial" w:cs="Arial"/>
      <w:sz w:val="24"/>
      <w:lang w:val="es-ES" w:eastAsia="zh-CN"/>
    </w:rPr>
  </w:style>
  <w:style w:type="paragraph" w:customStyle="1" w:styleId="Textoindependienteprimerasangra1">
    <w:name w:val="Texto independiente primera sangría1"/>
    <w:basedOn w:val="Textoindependiente"/>
    <w:rsid w:val="00D77A99"/>
    <w:pPr>
      <w:spacing w:after="0" w:line="240" w:lineRule="atLeast"/>
      <w:ind w:firstLine="360"/>
    </w:pPr>
    <w:rPr>
      <w:rFonts w:ascii="Arial" w:eastAsia="Calibri" w:hAnsi="Arial" w:cs="Arial"/>
      <w:szCs w:val="22"/>
    </w:rPr>
  </w:style>
  <w:style w:type="paragraph" w:customStyle="1" w:styleId="Textoindependienteprimerasangra21">
    <w:name w:val="Texto independiente primera sangría 21"/>
    <w:basedOn w:val="Sangradetextonormal"/>
    <w:rsid w:val="00D77A99"/>
    <w:pPr>
      <w:spacing w:after="0"/>
      <w:ind w:firstLine="360"/>
    </w:pPr>
  </w:style>
  <w:style w:type="paragraph" w:customStyle="1" w:styleId="Textoindependiente21">
    <w:name w:val="Texto independiente 21"/>
    <w:basedOn w:val="Normal"/>
    <w:rsid w:val="00D77A99"/>
    <w:pPr>
      <w:suppressAutoHyphens/>
      <w:spacing w:after="120" w:line="480" w:lineRule="auto"/>
      <w:jc w:val="left"/>
    </w:pPr>
    <w:rPr>
      <w:rFonts w:ascii="Arial" w:eastAsia="Calibri" w:hAnsi="Arial" w:cs="Arial"/>
      <w:sz w:val="24"/>
      <w:lang w:val="es-ES" w:eastAsia="zh-CN"/>
    </w:rPr>
  </w:style>
  <w:style w:type="paragraph" w:customStyle="1" w:styleId="Mapadeldocumento1">
    <w:name w:val="Mapa del documento1"/>
    <w:basedOn w:val="Normal"/>
    <w:rsid w:val="00D77A99"/>
    <w:pPr>
      <w:shd w:val="clear" w:color="auto" w:fill="000080"/>
      <w:suppressAutoHyphens/>
      <w:jc w:val="left"/>
    </w:pPr>
    <w:rPr>
      <w:rFonts w:ascii="Tahoma" w:eastAsia="Times New Roman" w:hAnsi="Tahoma" w:cs="Tahoma"/>
      <w:szCs w:val="20"/>
      <w:lang w:val="es-CO" w:eastAsia="zh-CN"/>
    </w:rPr>
  </w:style>
  <w:style w:type="paragraph" w:customStyle="1" w:styleId="Textocomentario1">
    <w:name w:val="Texto comentario1"/>
    <w:basedOn w:val="Normal"/>
    <w:rsid w:val="00D77A99"/>
    <w:pPr>
      <w:suppressAutoHyphens/>
      <w:jc w:val="left"/>
    </w:pPr>
    <w:rPr>
      <w:rFonts w:ascii="Times New Roman" w:eastAsia="Times New Roman" w:hAnsi="Times New Roman" w:cs="Times New Roman"/>
      <w:szCs w:val="20"/>
      <w:lang w:val="es-CO" w:eastAsia="zh-CN"/>
    </w:rPr>
  </w:style>
  <w:style w:type="paragraph" w:customStyle="1" w:styleId="Sinespaciado3">
    <w:name w:val="Sin espaciado3"/>
    <w:rsid w:val="00D77A99"/>
    <w:pPr>
      <w:suppressAutoHyphens/>
      <w:spacing w:after="0" w:line="240" w:lineRule="auto"/>
    </w:pPr>
    <w:rPr>
      <w:rFonts w:ascii="Calibri" w:eastAsia="Calibri" w:hAnsi="Calibri" w:cs="Calibri"/>
      <w:lang w:val="es-ES_tradnl" w:eastAsia="zh-CN"/>
    </w:rPr>
  </w:style>
  <w:style w:type="paragraph" w:customStyle="1" w:styleId="p0">
    <w:name w:val="p0"/>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1">
    <w:name w:val="p1"/>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2">
    <w:name w:val="p2"/>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3">
    <w:name w:val="p3"/>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4">
    <w:name w:val="p4"/>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5">
    <w:name w:val="p5"/>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6">
    <w:name w:val="p6"/>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7">
    <w:name w:val="p7"/>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8">
    <w:name w:val="p8"/>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9">
    <w:name w:val="p9"/>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10">
    <w:name w:val="p10"/>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11">
    <w:name w:val="p11"/>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12">
    <w:name w:val="p12"/>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13">
    <w:name w:val="p13"/>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14">
    <w:name w:val="p14"/>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15">
    <w:name w:val="p15"/>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16">
    <w:name w:val="p16"/>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17">
    <w:name w:val="p17"/>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18">
    <w:name w:val="p18"/>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19">
    <w:name w:val="p19"/>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20">
    <w:name w:val="p20"/>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21">
    <w:name w:val="p21"/>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22">
    <w:name w:val="p22"/>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23">
    <w:name w:val="p23"/>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24">
    <w:name w:val="p24"/>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p25">
    <w:name w:val="p25"/>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ecxmsonormal">
    <w:name w:val="ecxmsonormal"/>
    <w:basedOn w:val="Normal"/>
    <w:rsid w:val="00D77A99"/>
    <w:pPr>
      <w:suppressAutoHyphens/>
      <w:spacing w:before="280" w:after="280"/>
      <w:jc w:val="left"/>
    </w:pPr>
    <w:rPr>
      <w:rFonts w:ascii="Times New Roman" w:eastAsia="Times New Roman" w:hAnsi="Times New Roman" w:cs="Times New Roman"/>
      <w:sz w:val="24"/>
      <w:szCs w:val="24"/>
      <w:lang w:val="es-CO" w:eastAsia="zh-CN"/>
    </w:rPr>
  </w:style>
  <w:style w:type="paragraph" w:customStyle="1" w:styleId="Textocomentario2">
    <w:name w:val="Texto comentario2"/>
    <w:basedOn w:val="Normal"/>
    <w:rsid w:val="00D77A99"/>
    <w:pPr>
      <w:suppressAutoHyphens/>
      <w:jc w:val="left"/>
    </w:pPr>
    <w:rPr>
      <w:rFonts w:ascii="Times New Roman" w:eastAsia="SimSunfalt" w:hAnsi="Times New Roman" w:cs="Times New Roman"/>
      <w:szCs w:val="20"/>
      <w:lang w:val="x-none" w:eastAsia="zh-CN"/>
    </w:rPr>
  </w:style>
  <w:style w:type="paragraph" w:customStyle="1" w:styleId="western">
    <w:name w:val="western"/>
    <w:basedOn w:val="Normal"/>
    <w:rsid w:val="00D77A99"/>
    <w:pPr>
      <w:suppressAutoHyphens/>
      <w:jc w:val="left"/>
    </w:pPr>
    <w:rPr>
      <w:rFonts w:ascii="Times New Roman" w:eastAsia="Times New Roman" w:hAnsi="Times New Roman" w:cs="Times New Roman"/>
      <w:sz w:val="24"/>
      <w:szCs w:val="24"/>
      <w:lang w:val="es-CO" w:eastAsia="zh-CN"/>
    </w:rPr>
  </w:style>
  <w:style w:type="paragraph" w:customStyle="1" w:styleId="Sinespaciado1">
    <w:name w:val="Sin espaciado1"/>
    <w:rsid w:val="00D77A99"/>
    <w:pPr>
      <w:suppressAutoHyphens/>
      <w:spacing w:after="0" w:line="240" w:lineRule="auto"/>
    </w:pPr>
    <w:rPr>
      <w:rFonts w:ascii="Times New Roman" w:eastAsia="Times New Roman" w:hAnsi="Times New Roman" w:cs="Times New Roman"/>
      <w:sz w:val="24"/>
      <w:szCs w:val="24"/>
      <w:lang w:val="es-ES" w:eastAsia="zh-CN"/>
    </w:rPr>
  </w:style>
  <w:style w:type="paragraph" w:styleId="Textonotaalfinal">
    <w:name w:val="endnote text"/>
    <w:basedOn w:val="Normal"/>
    <w:link w:val="TextonotaalfinalCar1"/>
    <w:rsid w:val="00D77A99"/>
    <w:pPr>
      <w:suppressAutoHyphens/>
      <w:jc w:val="left"/>
    </w:pPr>
    <w:rPr>
      <w:rFonts w:ascii="Times New Roman" w:eastAsia="SimSunfalt" w:hAnsi="Times New Roman" w:cs="Times New Roman"/>
      <w:szCs w:val="20"/>
      <w:lang w:val="x-none" w:eastAsia="zh-CN"/>
    </w:rPr>
  </w:style>
  <w:style w:type="character" w:customStyle="1" w:styleId="TextonotaalfinalCar1">
    <w:name w:val="Texto nota al final Car1"/>
    <w:basedOn w:val="Fuentedeprrafopredeter"/>
    <w:link w:val="Textonotaalfinal"/>
    <w:rsid w:val="00D77A99"/>
    <w:rPr>
      <w:rFonts w:ascii="Times New Roman" w:eastAsia="SimSunfalt" w:hAnsi="Times New Roman" w:cs="Times New Roman"/>
      <w:sz w:val="20"/>
      <w:szCs w:val="20"/>
      <w:lang w:val="x-none" w:eastAsia="zh-CN"/>
    </w:rPr>
  </w:style>
  <w:style w:type="paragraph" w:customStyle="1" w:styleId="Prrafodelista2">
    <w:name w:val="Párrafo de lista2"/>
    <w:basedOn w:val="Normal"/>
    <w:rsid w:val="00D77A99"/>
    <w:pPr>
      <w:suppressAutoHyphens/>
      <w:spacing w:after="200" w:line="276" w:lineRule="auto"/>
      <w:ind w:left="720"/>
      <w:jc w:val="left"/>
    </w:pPr>
    <w:rPr>
      <w:rFonts w:ascii="Calibri" w:eastAsia="SimSunfalt" w:hAnsi="Calibri" w:cs="Calibri"/>
      <w:sz w:val="22"/>
      <w:lang w:val="es-CO" w:eastAsia="zh-CN"/>
    </w:rPr>
  </w:style>
  <w:style w:type="paragraph" w:customStyle="1" w:styleId="Sinespaciado2">
    <w:name w:val="Sin espaciado2"/>
    <w:rsid w:val="00D77A99"/>
    <w:pPr>
      <w:suppressAutoHyphens/>
      <w:spacing w:after="0" w:line="240" w:lineRule="auto"/>
    </w:pPr>
    <w:rPr>
      <w:rFonts w:ascii="Times New Roman" w:eastAsia="Times New Roman" w:hAnsi="Times New Roman" w:cs="Times New Roman"/>
      <w:sz w:val="24"/>
      <w:szCs w:val="24"/>
      <w:lang w:val="es-ES" w:eastAsia="zh-CN"/>
    </w:rPr>
  </w:style>
  <w:style w:type="paragraph" w:customStyle="1" w:styleId="msonormal0">
    <w:name w:val="msonormal"/>
    <w:basedOn w:val="Normal"/>
    <w:rsid w:val="00D77A99"/>
    <w:pPr>
      <w:suppressAutoHyphens/>
      <w:spacing w:before="280" w:after="280"/>
      <w:jc w:val="left"/>
    </w:pPr>
    <w:rPr>
      <w:rFonts w:ascii="Times New Roman" w:eastAsia="Times New Roman" w:hAnsi="Times New Roman" w:cs="Times New Roman"/>
      <w:sz w:val="24"/>
      <w:szCs w:val="24"/>
      <w:lang w:val="es-ES" w:eastAsia="zh-CN"/>
    </w:rPr>
  </w:style>
  <w:style w:type="paragraph" w:customStyle="1" w:styleId="Encabezado1">
    <w:name w:val="Encabezado1"/>
    <w:basedOn w:val="Normal"/>
    <w:next w:val="Textoindependiente"/>
    <w:rsid w:val="00D77A99"/>
    <w:pPr>
      <w:keepNext/>
      <w:suppressAutoHyphens/>
      <w:spacing w:before="240" w:after="120"/>
      <w:jc w:val="left"/>
    </w:pPr>
    <w:rPr>
      <w:rFonts w:ascii="Arial" w:eastAsia="Lucida Sans Unicode" w:hAnsi="Arial" w:cs="Tahoma"/>
      <w:sz w:val="28"/>
      <w:szCs w:val="28"/>
      <w:lang w:val="es-CO" w:eastAsia="zh-CN"/>
    </w:rPr>
  </w:style>
  <w:style w:type="paragraph" w:customStyle="1" w:styleId="Contenidodelatabla">
    <w:name w:val="Contenido de la tabla"/>
    <w:basedOn w:val="Normal"/>
    <w:rsid w:val="00D77A99"/>
    <w:pPr>
      <w:suppressLineNumbers/>
      <w:suppressAutoHyphens/>
      <w:jc w:val="left"/>
    </w:pPr>
    <w:rPr>
      <w:rFonts w:ascii="Times New Roman" w:eastAsia="Times New Roman" w:hAnsi="Times New Roman" w:cs="Times New Roman"/>
      <w:sz w:val="24"/>
      <w:szCs w:val="24"/>
      <w:lang w:val="es-CO" w:eastAsia="zh-CN"/>
    </w:rPr>
  </w:style>
  <w:style w:type="paragraph" w:customStyle="1" w:styleId="Encabezadodelatabla">
    <w:name w:val="Encabezado de la tabla"/>
    <w:basedOn w:val="Contenidodelatabla"/>
    <w:rsid w:val="00D77A99"/>
    <w:pPr>
      <w:jc w:val="center"/>
    </w:pPr>
    <w:rPr>
      <w:b/>
      <w:bCs/>
    </w:rPr>
  </w:style>
  <w:style w:type="paragraph" w:customStyle="1" w:styleId="Etiqueta">
    <w:name w:val="Etiqueta"/>
    <w:basedOn w:val="Normal"/>
    <w:rsid w:val="00D77A99"/>
    <w:pPr>
      <w:suppressLineNumbers/>
      <w:suppressAutoHyphens/>
      <w:spacing w:before="120" w:after="120"/>
      <w:jc w:val="left"/>
    </w:pPr>
    <w:rPr>
      <w:rFonts w:ascii="Times New Roman" w:eastAsia="Times New Roman" w:hAnsi="Times New Roman" w:cs="Tahoma"/>
      <w:i/>
      <w:iCs/>
      <w:sz w:val="24"/>
      <w:szCs w:val="24"/>
      <w:lang w:val="es-CO" w:eastAsia="zh-CN"/>
    </w:rPr>
  </w:style>
  <w:style w:type="paragraph" w:customStyle="1" w:styleId="Ttulodelatabla">
    <w:name w:val="Título de la tabla"/>
    <w:basedOn w:val="Contenidodelatabla"/>
    <w:rsid w:val="00D77A99"/>
    <w:pPr>
      <w:jc w:val="center"/>
    </w:pPr>
    <w:rPr>
      <w:b/>
      <w:bCs/>
    </w:rPr>
  </w:style>
  <w:style w:type="character" w:customStyle="1" w:styleId="WW8Num1z4">
    <w:name w:val="WW8Num1z4"/>
    <w:rsid w:val="00D77A99"/>
    <w:rPr>
      <w:rFonts w:hint="default"/>
    </w:rPr>
  </w:style>
  <w:style w:type="character" w:customStyle="1" w:styleId="WW8Num3z2">
    <w:name w:val="WW8Num3z2"/>
    <w:rsid w:val="00D77A99"/>
    <w:rPr>
      <w:rFonts w:ascii="Arial" w:hAnsi="Arial" w:cs="Arial" w:hint="default"/>
      <w:b/>
      <w:i w:val="0"/>
      <w:color w:val="000000"/>
      <w:sz w:val="22"/>
      <w:szCs w:val="22"/>
      <w:u w:val="none"/>
    </w:rPr>
  </w:style>
  <w:style w:type="character" w:customStyle="1" w:styleId="WW8Num6z1">
    <w:name w:val="WW8Num6z1"/>
    <w:rsid w:val="00D77A99"/>
    <w:rPr>
      <w:rFonts w:hint="default"/>
    </w:rPr>
  </w:style>
  <w:style w:type="character" w:customStyle="1" w:styleId="WW8Num9z1">
    <w:name w:val="WW8Num9z1"/>
    <w:rsid w:val="00D77A99"/>
    <w:rPr>
      <w:rFonts w:hint="default"/>
    </w:rPr>
  </w:style>
  <w:style w:type="character" w:customStyle="1" w:styleId="TextoindependienteCar1">
    <w:name w:val="Texto independiente Car1"/>
    <w:rsid w:val="00D77A99"/>
    <w:rPr>
      <w:sz w:val="24"/>
      <w:szCs w:val="24"/>
      <w:lang w:val="es-ES" w:eastAsia="zh-CN"/>
    </w:rPr>
  </w:style>
  <w:style w:type="character" w:customStyle="1" w:styleId="EncabezadoCar2">
    <w:name w:val="Encabezado Car2"/>
    <w:rsid w:val="00D77A99"/>
    <w:rPr>
      <w:sz w:val="24"/>
      <w:szCs w:val="24"/>
      <w:lang w:eastAsia="zh-CN"/>
    </w:rPr>
  </w:style>
  <w:style w:type="character" w:customStyle="1" w:styleId="PiedepginaCar1">
    <w:name w:val="Pie de página Car1"/>
    <w:rsid w:val="00D77A99"/>
    <w:rPr>
      <w:sz w:val="24"/>
      <w:szCs w:val="24"/>
      <w:lang w:eastAsia="zh-CN"/>
    </w:rPr>
  </w:style>
  <w:style w:type="character" w:customStyle="1" w:styleId="TextodegloboCar1">
    <w:name w:val="Texto de globo Car1"/>
    <w:rsid w:val="00D77A99"/>
    <w:rPr>
      <w:rFonts w:ascii="Tahoma" w:hAnsi="Tahoma" w:cs="Tahoma"/>
      <w:sz w:val="16"/>
      <w:szCs w:val="16"/>
      <w:lang w:eastAsia="zh-CN"/>
    </w:rPr>
  </w:style>
  <w:style w:type="paragraph" w:customStyle="1" w:styleId="Listavistosa-nfasis11">
    <w:name w:val="Lista vistosa - Énfasis 11"/>
    <w:basedOn w:val="Normal"/>
    <w:qFormat/>
    <w:rsid w:val="00D77A99"/>
    <w:pPr>
      <w:suppressAutoHyphens/>
      <w:ind w:left="708"/>
      <w:jc w:val="left"/>
    </w:pPr>
    <w:rPr>
      <w:rFonts w:ascii="Times New Roman" w:eastAsia="Times New Roman" w:hAnsi="Times New Roman" w:cs="Times New Roman"/>
      <w:sz w:val="24"/>
      <w:szCs w:val="24"/>
      <w:lang w:val="es-CO" w:eastAsia="zh-CN"/>
    </w:rPr>
  </w:style>
  <w:style w:type="paragraph" w:customStyle="1" w:styleId="Cuadrculamedia21">
    <w:name w:val="Cuadrícula media 21"/>
    <w:qFormat/>
    <w:rsid w:val="00D77A99"/>
    <w:pPr>
      <w:suppressAutoHyphens/>
      <w:spacing w:after="0" w:line="240" w:lineRule="auto"/>
      <w:jc w:val="center"/>
    </w:pPr>
    <w:rPr>
      <w:rFonts w:ascii="Calibri" w:eastAsia="Calibri" w:hAnsi="Calibri" w:cs="Calibri"/>
      <w:lang w:val="es-ES" w:eastAsia="zh-CN"/>
    </w:rPr>
  </w:style>
  <w:style w:type="character" w:customStyle="1" w:styleId="SubttuloCar1">
    <w:name w:val="Subtítulo Car1"/>
    <w:rsid w:val="00D77A99"/>
    <w:rPr>
      <w:rFonts w:ascii="Cambria" w:hAnsi="Cambria" w:cs="Cambria"/>
      <w:sz w:val="24"/>
      <w:szCs w:val="24"/>
      <w:lang w:eastAsia="zh-CN"/>
    </w:rPr>
  </w:style>
  <w:style w:type="character" w:customStyle="1" w:styleId="AsuntodelcomentarioCar1">
    <w:name w:val="Asunto del comentario Car1"/>
    <w:rsid w:val="00D77A99"/>
    <w:rPr>
      <w:rFonts w:eastAsia="SimSunfalt"/>
      <w:b/>
      <w:bCs/>
      <w:lang w:val="x-none" w:eastAsia="zh-CN"/>
    </w:rPr>
  </w:style>
  <w:style w:type="character" w:customStyle="1" w:styleId="dyjrff">
    <w:name w:val="dyjrff"/>
    <w:rsid w:val="00D77A99"/>
  </w:style>
  <w:style w:type="paragraph" w:customStyle="1" w:styleId="action-menu-item">
    <w:name w:val="action-menu-item"/>
    <w:basedOn w:val="Normal"/>
    <w:rsid w:val="00D77A99"/>
    <w:pPr>
      <w:spacing w:before="100" w:beforeAutospacing="1" w:after="100" w:afterAutospacing="1"/>
      <w:jc w:val="left"/>
    </w:pPr>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D77A99"/>
    <w:pPr>
      <w:widowControl w:val="0"/>
      <w:autoSpaceDE w:val="0"/>
      <w:autoSpaceDN w:val="0"/>
      <w:jc w:val="center"/>
    </w:pPr>
    <w:rPr>
      <w:rFonts w:ascii="Arial MT" w:eastAsia="Arial MT" w:hAnsi="Arial MT" w:cs="Arial MT"/>
      <w:sz w:val="22"/>
      <w:lang w:val="es-CO"/>
    </w:rPr>
  </w:style>
  <w:style w:type="character" w:customStyle="1" w:styleId="baj">
    <w:name w:val="b_aj"/>
    <w:rsid w:val="00D77A99"/>
  </w:style>
  <w:style w:type="paragraph" w:customStyle="1" w:styleId="font5">
    <w:name w:val="font5"/>
    <w:basedOn w:val="Normal"/>
    <w:rsid w:val="00D77A99"/>
    <w:pPr>
      <w:spacing w:before="100" w:beforeAutospacing="1" w:after="100" w:afterAutospacing="1"/>
      <w:jc w:val="left"/>
    </w:pPr>
    <w:rPr>
      <w:rFonts w:ascii="Tahoma" w:eastAsia="Times New Roman" w:hAnsi="Tahoma" w:cs="Tahoma"/>
      <w:b/>
      <w:bCs/>
      <w:color w:val="000000"/>
      <w:sz w:val="18"/>
      <w:szCs w:val="18"/>
      <w:lang w:val="es-CO" w:eastAsia="es-CO"/>
    </w:rPr>
  </w:style>
  <w:style w:type="paragraph" w:customStyle="1" w:styleId="font6">
    <w:name w:val="font6"/>
    <w:basedOn w:val="Normal"/>
    <w:rsid w:val="00D77A99"/>
    <w:pPr>
      <w:spacing w:before="100" w:beforeAutospacing="1" w:after="100" w:afterAutospacing="1"/>
      <w:jc w:val="left"/>
    </w:pPr>
    <w:rPr>
      <w:rFonts w:ascii="Tahoma" w:eastAsia="Times New Roman" w:hAnsi="Tahoma" w:cs="Tahoma"/>
      <w:color w:val="000000"/>
      <w:sz w:val="18"/>
      <w:szCs w:val="18"/>
      <w:lang w:val="es-CO" w:eastAsia="es-CO"/>
    </w:rPr>
  </w:style>
  <w:style w:type="paragraph" w:customStyle="1" w:styleId="xl65">
    <w:name w:val="xl65"/>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66">
    <w:name w:val="xl66"/>
    <w:basedOn w:val="Normal"/>
    <w:rsid w:val="00D77A99"/>
    <w:pP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67">
    <w:name w:val="xl67"/>
    <w:basedOn w:val="Normal"/>
    <w:rsid w:val="00D77A99"/>
    <w:pP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68">
    <w:name w:val="xl68"/>
    <w:basedOn w:val="Normal"/>
    <w:rsid w:val="00D77A99"/>
    <w:pP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9">
    <w:name w:val="xl69"/>
    <w:basedOn w:val="Normal"/>
    <w:rsid w:val="00D77A99"/>
    <w:pP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70">
    <w:name w:val="xl70"/>
    <w:basedOn w:val="Normal"/>
    <w:rsid w:val="00D77A99"/>
    <w:pP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71">
    <w:name w:val="xl71"/>
    <w:basedOn w:val="Normal"/>
    <w:rsid w:val="00D77A99"/>
    <w:pP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72">
    <w:name w:val="xl72"/>
    <w:basedOn w:val="Normal"/>
    <w:rsid w:val="00D77A9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73">
    <w:name w:val="xl73"/>
    <w:basedOn w:val="Normal"/>
    <w:rsid w:val="00D77A9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74">
    <w:name w:val="xl74"/>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75">
    <w:name w:val="xl75"/>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76">
    <w:name w:val="xl76"/>
    <w:basedOn w:val="Normal"/>
    <w:rsid w:val="00D77A99"/>
    <w:pP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77">
    <w:name w:val="xl77"/>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78">
    <w:name w:val="xl78"/>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79">
    <w:name w:val="xl79"/>
    <w:basedOn w:val="Normal"/>
    <w:rsid w:val="00D77A9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80">
    <w:name w:val="xl80"/>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81">
    <w:name w:val="xl81"/>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82">
    <w:name w:val="xl82"/>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83">
    <w:name w:val="xl83"/>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84">
    <w:name w:val="xl84"/>
    <w:basedOn w:val="Normal"/>
    <w:rsid w:val="00D77A99"/>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85">
    <w:name w:val="xl85"/>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86">
    <w:name w:val="xl86"/>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7">
    <w:name w:val="xl87"/>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8">
    <w:name w:val="xl88"/>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89">
    <w:name w:val="xl89"/>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90">
    <w:name w:val="xl90"/>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91">
    <w:name w:val="xl91"/>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92">
    <w:name w:val="xl92"/>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93">
    <w:name w:val="xl93"/>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94">
    <w:name w:val="xl94"/>
    <w:basedOn w:val="Normal"/>
    <w:rsid w:val="00D77A99"/>
    <w:pPr>
      <w:shd w:val="clear" w:color="000000" w:fill="A9D08E"/>
      <w:spacing w:before="100" w:beforeAutospacing="1" w:after="100" w:afterAutospacing="1"/>
      <w:jc w:val="left"/>
    </w:pPr>
    <w:rPr>
      <w:rFonts w:ascii="Arial" w:eastAsia="Times New Roman" w:hAnsi="Arial" w:cs="Arial"/>
      <w:sz w:val="16"/>
      <w:szCs w:val="16"/>
      <w:lang w:val="es-CO" w:eastAsia="es-CO"/>
    </w:rPr>
  </w:style>
  <w:style w:type="paragraph" w:customStyle="1" w:styleId="xl95">
    <w:name w:val="xl95"/>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96">
    <w:name w:val="xl96"/>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97">
    <w:name w:val="xl97"/>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left"/>
    </w:pPr>
    <w:rPr>
      <w:rFonts w:ascii="Arial" w:eastAsia="Times New Roman" w:hAnsi="Arial" w:cs="Arial"/>
      <w:sz w:val="16"/>
      <w:szCs w:val="16"/>
      <w:lang w:val="es-CO" w:eastAsia="es-CO"/>
    </w:rPr>
  </w:style>
  <w:style w:type="paragraph" w:customStyle="1" w:styleId="xl98">
    <w:name w:val="xl98"/>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left"/>
    </w:pPr>
    <w:rPr>
      <w:rFonts w:ascii="Arial" w:eastAsia="Times New Roman" w:hAnsi="Arial" w:cs="Arial"/>
      <w:sz w:val="16"/>
      <w:szCs w:val="16"/>
      <w:lang w:val="es-CO" w:eastAsia="es-CO"/>
    </w:rPr>
  </w:style>
  <w:style w:type="paragraph" w:customStyle="1" w:styleId="xl99">
    <w:name w:val="xl99"/>
    <w:basedOn w:val="Normal"/>
    <w:rsid w:val="00D77A99"/>
    <w:pPr>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100">
    <w:name w:val="xl100"/>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101">
    <w:name w:val="xl101"/>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02">
    <w:name w:val="xl102"/>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103">
    <w:name w:val="xl103"/>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104">
    <w:name w:val="xl104"/>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5">
    <w:name w:val="xl105"/>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06">
    <w:name w:val="xl106"/>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07">
    <w:name w:val="xl107"/>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08">
    <w:name w:val="xl108"/>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09">
    <w:name w:val="xl109"/>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10">
    <w:name w:val="xl110"/>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11">
    <w:name w:val="xl111"/>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12">
    <w:name w:val="xl112"/>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13">
    <w:name w:val="xl113"/>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FF0000"/>
      <w:sz w:val="16"/>
      <w:szCs w:val="16"/>
      <w:lang w:val="es-CO" w:eastAsia="es-CO"/>
    </w:rPr>
  </w:style>
  <w:style w:type="paragraph" w:customStyle="1" w:styleId="xl114">
    <w:name w:val="xl114"/>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15">
    <w:name w:val="xl115"/>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16">
    <w:name w:val="xl116"/>
    <w:basedOn w:val="Normal"/>
    <w:rsid w:val="00D77A99"/>
    <w:pPr>
      <w:shd w:val="clear" w:color="000000" w:fill="D9E1F2"/>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17">
    <w:name w:val="xl117"/>
    <w:basedOn w:val="Normal"/>
    <w:rsid w:val="00D77A99"/>
    <w:pP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18">
    <w:name w:val="xl118"/>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19">
    <w:name w:val="xl119"/>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20">
    <w:name w:val="xl120"/>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21">
    <w:name w:val="xl121"/>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22">
    <w:name w:val="xl122"/>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123">
    <w:name w:val="xl123"/>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124">
    <w:name w:val="xl124"/>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25">
    <w:name w:val="xl125"/>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26">
    <w:name w:val="xl126"/>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27">
    <w:name w:val="xl127"/>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128">
    <w:name w:val="xl128"/>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29">
    <w:name w:val="xl129"/>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30">
    <w:name w:val="xl130"/>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31">
    <w:name w:val="xl131"/>
    <w:basedOn w:val="Normal"/>
    <w:rsid w:val="00D77A99"/>
    <w:pPr>
      <w:shd w:val="clear" w:color="000000" w:fill="FFF2CC"/>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32">
    <w:name w:val="xl132"/>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133">
    <w:name w:val="xl133"/>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134">
    <w:name w:val="xl134"/>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135">
    <w:name w:val="xl135"/>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36">
    <w:name w:val="xl136"/>
    <w:basedOn w:val="Normal"/>
    <w:rsid w:val="00D77A9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37">
    <w:name w:val="xl137"/>
    <w:basedOn w:val="Normal"/>
    <w:rsid w:val="00D77A9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38">
    <w:name w:val="xl138"/>
    <w:basedOn w:val="Normal"/>
    <w:rsid w:val="00D77A9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39">
    <w:name w:val="xl139"/>
    <w:basedOn w:val="Normal"/>
    <w:rsid w:val="00D77A9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40">
    <w:name w:val="xl140"/>
    <w:basedOn w:val="Normal"/>
    <w:rsid w:val="00D77A9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141">
    <w:name w:val="xl141"/>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142">
    <w:name w:val="xl142"/>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143">
    <w:name w:val="xl143"/>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144">
    <w:name w:val="xl144"/>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145">
    <w:name w:val="xl145"/>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46">
    <w:name w:val="xl146"/>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147">
    <w:name w:val="xl147"/>
    <w:basedOn w:val="Normal"/>
    <w:rsid w:val="00D77A9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148">
    <w:name w:val="xl148"/>
    <w:basedOn w:val="Normal"/>
    <w:rsid w:val="00D77A9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149">
    <w:name w:val="xl149"/>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150">
    <w:name w:val="xl150"/>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51">
    <w:name w:val="xl151"/>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152">
    <w:name w:val="xl152"/>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153">
    <w:name w:val="xl153"/>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154">
    <w:name w:val="xl154"/>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155">
    <w:name w:val="xl155"/>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156">
    <w:name w:val="xl156"/>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57">
    <w:name w:val="xl157"/>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158">
    <w:name w:val="xl158"/>
    <w:basedOn w:val="Normal"/>
    <w:rsid w:val="00D77A99"/>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159">
    <w:name w:val="xl159"/>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160">
    <w:name w:val="xl160"/>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161">
    <w:name w:val="xl161"/>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162">
    <w:name w:val="xl162"/>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163">
    <w:name w:val="xl163"/>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164">
    <w:name w:val="xl164"/>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165">
    <w:name w:val="xl165"/>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166">
    <w:name w:val="xl166"/>
    <w:basedOn w:val="Normal"/>
    <w:rsid w:val="00D77A9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167">
    <w:name w:val="xl167"/>
    <w:basedOn w:val="Normal"/>
    <w:rsid w:val="00D77A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68">
    <w:name w:val="xl168"/>
    <w:basedOn w:val="Normal"/>
    <w:rsid w:val="00D77A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169">
    <w:name w:val="xl169"/>
    <w:basedOn w:val="Normal"/>
    <w:rsid w:val="00D77A99"/>
    <w:pPr>
      <w:shd w:val="clear" w:color="000000" w:fill="DDEBF7"/>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70">
    <w:name w:val="xl170"/>
    <w:basedOn w:val="Normal"/>
    <w:rsid w:val="00D77A99"/>
    <w:pPr>
      <w:shd w:val="clear" w:color="000000" w:fill="DDEBF7"/>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71">
    <w:name w:val="xl171"/>
    <w:basedOn w:val="Normal"/>
    <w:rsid w:val="00D77A99"/>
    <w:pPr>
      <w:shd w:val="clear" w:color="000000" w:fill="A9D08E"/>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72">
    <w:name w:val="xl172"/>
    <w:basedOn w:val="Normal"/>
    <w:rsid w:val="00D77A99"/>
    <w:pPr>
      <w:shd w:val="clear" w:color="000000" w:fill="B4C6E7"/>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73">
    <w:name w:val="xl173"/>
    <w:basedOn w:val="Normal"/>
    <w:rsid w:val="00D77A99"/>
    <w:pPr>
      <w:shd w:val="clear" w:color="000000" w:fill="BDD7EE"/>
      <w:spacing w:before="100" w:beforeAutospacing="1" w:after="100" w:afterAutospacing="1"/>
      <w:jc w:val="left"/>
    </w:pPr>
    <w:rPr>
      <w:rFonts w:ascii="Arial" w:eastAsia="Times New Roman" w:hAnsi="Arial" w:cs="Arial"/>
      <w:sz w:val="16"/>
      <w:szCs w:val="16"/>
      <w:lang w:val="es-CO" w:eastAsia="es-CO"/>
    </w:rPr>
  </w:style>
  <w:style w:type="paragraph" w:customStyle="1" w:styleId="xl174">
    <w:name w:val="xl174"/>
    <w:basedOn w:val="Normal"/>
    <w:rsid w:val="00D77A99"/>
    <w:pPr>
      <w:shd w:val="clear" w:color="000000" w:fill="BDD7EE"/>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75">
    <w:name w:val="xl175"/>
    <w:basedOn w:val="Normal"/>
    <w:rsid w:val="00D77A99"/>
    <w:pPr>
      <w:shd w:val="clear" w:color="000000" w:fill="B4C6E7"/>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76">
    <w:name w:val="xl176"/>
    <w:basedOn w:val="Normal"/>
    <w:rsid w:val="00D77A99"/>
    <w:pPr>
      <w:shd w:val="clear" w:color="000000" w:fill="B4C6E7"/>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77">
    <w:name w:val="xl177"/>
    <w:basedOn w:val="Normal"/>
    <w:rsid w:val="00D77A99"/>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78">
    <w:name w:val="xl178"/>
    <w:basedOn w:val="Normal"/>
    <w:rsid w:val="00D77A99"/>
    <w:pPr>
      <w:shd w:val="clear" w:color="000000" w:fill="FFFF00"/>
      <w:spacing w:before="100" w:beforeAutospacing="1" w:after="100" w:afterAutospacing="1"/>
      <w:jc w:val="left"/>
    </w:pPr>
    <w:rPr>
      <w:rFonts w:ascii="Arial" w:eastAsia="Times New Roman" w:hAnsi="Arial" w:cs="Arial"/>
      <w:color w:val="FF0000"/>
      <w:sz w:val="16"/>
      <w:szCs w:val="16"/>
      <w:lang w:val="es-CO" w:eastAsia="es-CO"/>
    </w:rPr>
  </w:style>
  <w:style w:type="paragraph" w:customStyle="1" w:styleId="xl179">
    <w:name w:val="xl179"/>
    <w:basedOn w:val="Normal"/>
    <w:rsid w:val="00D77A99"/>
    <w:pPr>
      <w:shd w:val="clear" w:color="000000" w:fill="A9D08E"/>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80">
    <w:name w:val="xl180"/>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181">
    <w:name w:val="xl181"/>
    <w:basedOn w:val="Normal"/>
    <w:rsid w:val="00D77A99"/>
    <w:pPr>
      <w:shd w:val="clear" w:color="000000" w:fill="00B050"/>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82">
    <w:name w:val="xl182"/>
    <w:basedOn w:val="Normal"/>
    <w:rsid w:val="00D77A99"/>
    <w:pPr>
      <w:shd w:val="clear" w:color="000000" w:fill="BDD7EE"/>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183">
    <w:name w:val="xl183"/>
    <w:basedOn w:val="Normal"/>
    <w:rsid w:val="00D77A99"/>
    <w:pPr>
      <w:shd w:val="clear" w:color="000000" w:fill="BDD7EE"/>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84">
    <w:name w:val="xl184"/>
    <w:basedOn w:val="Normal"/>
    <w:rsid w:val="00D77A99"/>
    <w:pPr>
      <w:shd w:val="clear" w:color="000000" w:fill="BDD7EE"/>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85">
    <w:name w:val="xl185"/>
    <w:basedOn w:val="Normal"/>
    <w:rsid w:val="00D77A99"/>
    <w:pPr>
      <w:shd w:val="clear" w:color="000000" w:fill="BDD7EE"/>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86">
    <w:name w:val="xl186"/>
    <w:basedOn w:val="Normal"/>
    <w:rsid w:val="00D77A9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87">
    <w:name w:val="xl187"/>
    <w:basedOn w:val="Normal"/>
    <w:rsid w:val="00D77A99"/>
    <w:pPr>
      <w:shd w:val="clear" w:color="000000" w:fill="BDD7EE"/>
      <w:spacing w:before="100" w:beforeAutospacing="1" w:after="100" w:afterAutospacing="1"/>
      <w:jc w:val="left"/>
      <w:textAlignment w:val="center"/>
    </w:pPr>
    <w:rPr>
      <w:rFonts w:ascii="Arial" w:eastAsia="Times New Roman" w:hAnsi="Arial" w:cs="Arial"/>
      <w:color w:val="FF0000"/>
      <w:sz w:val="16"/>
      <w:szCs w:val="16"/>
      <w:lang w:val="es-CO" w:eastAsia="es-CO"/>
    </w:rPr>
  </w:style>
  <w:style w:type="paragraph" w:customStyle="1" w:styleId="xl188">
    <w:name w:val="xl188"/>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89">
    <w:name w:val="xl189"/>
    <w:basedOn w:val="Normal"/>
    <w:rsid w:val="00D77A99"/>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90">
    <w:name w:val="xl190"/>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FF0000"/>
      <w:sz w:val="16"/>
      <w:szCs w:val="16"/>
      <w:lang w:val="es-CO" w:eastAsia="es-CO"/>
    </w:rPr>
  </w:style>
  <w:style w:type="paragraph" w:customStyle="1" w:styleId="xl191">
    <w:name w:val="xl191"/>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FF0000"/>
      <w:sz w:val="16"/>
      <w:szCs w:val="16"/>
      <w:lang w:val="es-CO" w:eastAsia="es-CO"/>
    </w:rPr>
  </w:style>
  <w:style w:type="paragraph" w:customStyle="1" w:styleId="xl192">
    <w:name w:val="xl192"/>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FF0000"/>
      <w:sz w:val="16"/>
      <w:szCs w:val="16"/>
      <w:lang w:val="es-CO" w:eastAsia="es-CO"/>
    </w:rPr>
  </w:style>
  <w:style w:type="paragraph" w:customStyle="1" w:styleId="xl193">
    <w:name w:val="xl193"/>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FF0000"/>
      <w:sz w:val="16"/>
      <w:szCs w:val="16"/>
      <w:lang w:val="es-CO" w:eastAsia="es-CO"/>
    </w:rPr>
  </w:style>
  <w:style w:type="paragraph" w:customStyle="1" w:styleId="xl194">
    <w:name w:val="xl194"/>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FF0000"/>
      <w:sz w:val="16"/>
      <w:szCs w:val="16"/>
      <w:lang w:val="es-CO" w:eastAsia="es-CO"/>
    </w:rPr>
  </w:style>
  <w:style w:type="paragraph" w:customStyle="1" w:styleId="xl195">
    <w:name w:val="xl195"/>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96">
    <w:name w:val="xl196"/>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97">
    <w:name w:val="xl197"/>
    <w:basedOn w:val="Normal"/>
    <w:rsid w:val="00D77A9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left"/>
    </w:pPr>
    <w:rPr>
      <w:rFonts w:ascii="Arial" w:eastAsia="Times New Roman" w:hAnsi="Arial" w:cs="Arial"/>
      <w:b/>
      <w:bCs/>
      <w:sz w:val="16"/>
      <w:szCs w:val="16"/>
      <w:lang w:val="es-CO" w:eastAsia="es-CO"/>
    </w:rPr>
  </w:style>
  <w:style w:type="paragraph" w:customStyle="1" w:styleId="xl198">
    <w:name w:val="xl198"/>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199">
    <w:name w:val="xl199"/>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00">
    <w:name w:val="xl200"/>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01">
    <w:name w:val="xl201"/>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02">
    <w:name w:val="xl202"/>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03">
    <w:name w:val="xl203"/>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204">
    <w:name w:val="xl204"/>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205">
    <w:name w:val="xl205"/>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06">
    <w:name w:val="xl206"/>
    <w:basedOn w:val="Normal"/>
    <w:rsid w:val="00D77A9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07">
    <w:name w:val="xl207"/>
    <w:basedOn w:val="Normal"/>
    <w:rsid w:val="00D77A9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208">
    <w:name w:val="xl208"/>
    <w:basedOn w:val="Normal"/>
    <w:rsid w:val="00D77A99"/>
    <w:pPr>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09">
    <w:name w:val="xl209"/>
    <w:basedOn w:val="Normal"/>
    <w:rsid w:val="00D77A99"/>
    <w:pPr>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210">
    <w:name w:val="xl210"/>
    <w:basedOn w:val="Normal"/>
    <w:rsid w:val="00D77A9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11">
    <w:name w:val="xl211"/>
    <w:basedOn w:val="Normal"/>
    <w:rsid w:val="00D77A9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12">
    <w:name w:val="xl212"/>
    <w:basedOn w:val="Normal"/>
    <w:rsid w:val="00D77A9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13">
    <w:name w:val="xl213"/>
    <w:basedOn w:val="Normal"/>
    <w:rsid w:val="00D77A9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14">
    <w:name w:val="xl214"/>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15">
    <w:name w:val="xl215"/>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216">
    <w:name w:val="xl216"/>
    <w:basedOn w:val="Normal"/>
    <w:rsid w:val="00D77A99"/>
    <w:pP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217">
    <w:name w:val="xl217"/>
    <w:basedOn w:val="Normal"/>
    <w:rsid w:val="00D77A9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218">
    <w:name w:val="xl218"/>
    <w:basedOn w:val="Normal"/>
    <w:rsid w:val="00D77A9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219">
    <w:name w:val="xl219"/>
    <w:basedOn w:val="Normal"/>
    <w:rsid w:val="00D77A9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220">
    <w:name w:val="xl220"/>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221">
    <w:name w:val="xl221"/>
    <w:basedOn w:val="Normal"/>
    <w:rsid w:val="00D77A99"/>
    <w:pPr>
      <w:pBdr>
        <w:top w:val="single" w:sz="4" w:space="0" w:color="auto"/>
        <w:left w:val="single" w:sz="4" w:space="0" w:color="auto"/>
        <w:bottom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22">
    <w:name w:val="xl222"/>
    <w:basedOn w:val="Normal"/>
    <w:rsid w:val="00D77A99"/>
    <w:pPr>
      <w:pBdr>
        <w:top w:val="single" w:sz="4" w:space="0" w:color="auto"/>
        <w:left w:val="single" w:sz="4" w:space="0" w:color="auto"/>
        <w:bottom w:val="single" w:sz="4" w:space="0" w:color="auto"/>
      </w:pBdr>
      <w:shd w:val="clear" w:color="000000" w:fill="E2EFDA"/>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223">
    <w:name w:val="xl223"/>
    <w:basedOn w:val="Normal"/>
    <w:rsid w:val="00D77A99"/>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224">
    <w:name w:val="xl224"/>
    <w:basedOn w:val="Normal"/>
    <w:rsid w:val="00D77A99"/>
    <w:pPr>
      <w:pBdr>
        <w:top w:val="single" w:sz="4" w:space="0" w:color="auto"/>
        <w:left w:val="single" w:sz="4" w:space="0" w:color="auto"/>
        <w:bottom w:val="single" w:sz="4" w:space="0" w:color="auto"/>
      </w:pBdr>
      <w:shd w:val="clear" w:color="000000" w:fill="C6E0B4"/>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225">
    <w:name w:val="xl225"/>
    <w:basedOn w:val="Normal"/>
    <w:rsid w:val="00D77A99"/>
    <w:pPr>
      <w:pBdr>
        <w:top w:val="single" w:sz="4" w:space="0" w:color="auto"/>
        <w:left w:val="single" w:sz="4" w:space="0" w:color="auto"/>
        <w:bottom w:val="single" w:sz="4" w:space="0" w:color="auto"/>
      </w:pBdr>
      <w:shd w:val="clear" w:color="000000" w:fill="D0CECE"/>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226">
    <w:name w:val="xl226"/>
    <w:basedOn w:val="Normal"/>
    <w:rsid w:val="00D77A9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27">
    <w:name w:val="xl227"/>
    <w:basedOn w:val="Normal"/>
    <w:rsid w:val="00D77A9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228">
    <w:name w:val="xl228"/>
    <w:basedOn w:val="Normal"/>
    <w:rsid w:val="00D77A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29">
    <w:name w:val="xl229"/>
    <w:basedOn w:val="Normal"/>
    <w:rsid w:val="00D77A9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230">
    <w:name w:val="xl230"/>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231">
    <w:name w:val="xl231"/>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232">
    <w:name w:val="xl232"/>
    <w:basedOn w:val="Normal"/>
    <w:rsid w:val="00D77A99"/>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233">
    <w:name w:val="xl233"/>
    <w:basedOn w:val="Normal"/>
    <w:rsid w:val="00D77A9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34">
    <w:name w:val="xl234"/>
    <w:basedOn w:val="Normal"/>
    <w:rsid w:val="00D77A9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35">
    <w:name w:val="xl235"/>
    <w:basedOn w:val="Normal"/>
    <w:rsid w:val="00D77A99"/>
    <w:pPr>
      <w:spacing w:before="100" w:beforeAutospacing="1" w:after="100" w:afterAutospacing="1"/>
      <w:jc w:val="left"/>
      <w:textAlignment w:val="center"/>
    </w:pPr>
    <w:rPr>
      <w:rFonts w:ascii="Arial" w:eastAsia="Times New Roman" w:hAnsi="Arial" w:cs="Arial"/>
      <w:color w:val="FF0000"/>
      <w:sz w:val="16"/>
      <w:szCs w:val="16"/>
      <w:lang w:val="es-CO" w:eastAsia="es-CO"/>
    </w:rPr>
  </w:style>
  <w:style w:type="paragraph" w:customStyle="1" w:styleId="xl236">
    <w:name w:val="xl236"/>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37">
    <w:name w:val="xl237"/>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238">
    <w:name w:val="xl238"/>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39">
    <w:name w:val="xl239"/>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40">
    <w:name w:val="xl240"/>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41">
    <w:name w:val="xl241"/>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242">
    <w:name w:val="xl242"/>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243">
    <w:name w:val="xl243"/>
    <w:basedOn w:val="Normal"/>
    <w:rsid w:val="00D77A9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244">
    <w:name w:val="xl244"/>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5">
    <w:name w:val="xl245"/>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6">
    <w:name w:val="xl246"/>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7">
    <w:name w:val="xl247"/>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8">
    <w:name w:val="xl248"/>
    <w:basedOn w:val="Normal"/>
    <w:rsid w:val="00D77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9">
    <w:name w:val="xl249"/>
    <w:basedOn w:val="Normal"/>
    <w:rsid w:val="00D77A9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50">
    <w:name w:val="xl250"/>
    <w:basedOn w:val="Normal"/>
    <w:rsid w:val="00D77A9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63">
    <w:name w:val="xl63"/>
    <w:basedOn w:val="Normal"/>
    <w:rsid w:val="00D77A99"/>
    <w:pP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64">
    <w:name w:val="xl64"/>
    <w:basedOn w:val="Normal"/>
    <w:rsid w:val="00D77A99"/>
    <w:pP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Captulo7">
    <w:name w:val="Capítulo 7"/>
    <w:basedOn w:val="Prrafodelista"/>
    <w:qFormat/>
    <w:rsid w:val="00D77A99"/>
    <w:pPr>
      <w:numPr>
        <w:numId w:val="6"/>
      </w:numPr>
      <w:spacing w:after="200" w:line="276" w:lineRule="auto"/>
      <w:jc w:val="left"/>
    </w:pPr>
    <w:rPr>
      <w:rFonts w:ascii="Arial" w:eastAsia="Calibri" w:hAnsi="Arial" w:cs="Arial"/>
      <w:b/>
      <w:bCs/>
      <w:color w:val="1C1C1C"/>
      <w:szCs w:val="20"/>
      <w:lang w:val="es-CO"/>
    </w:rPr>
  </w:style>
  <w:style w:type="character" w:customStyle="1" w:styleId="NormalWebCar">
    <w:name w:val="Normal (Web) Car"/>
    <w:aliases w:val="Normal (Web) Car Car Car1,Normal (Web) Car Car Car Car Car Car1,Normal (Web) Car Car Car Car,Normal (Web) Car Car Car Car Car Car Car Car Car Car Car,Normal (Web) Car Car Car Car Car Car Car Car Car Car1"/>
    <w:link w:val="NormalWeb"/>
    <w:uiPriority w:val="99"/>
    <w:locked/>
    <w:rsid w:val="00804568"/>
    <w:rPr>
      <w:rFonts w:ascii="Times New Roman" w:eastAsia="Times New Roman" w:hAnsi="Times New Roman" w:cs="Times New Roman"/>
      <w:sz w:val="20"/>
      <w:szCs w:val="24"/>
      <w:lang w:val="es-MX"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19538822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753695835">
      <w:bodyDiv w:val="1"/>
      <w:marLeft w:val="0"/>
      <w:marRight w:val="0"/>
      <w:marTop w:val="0"/>
      <w:marBottom w:val="0"/>
      <w:divBdr>
        <w:top w:val="none" w:sz="0" w:space="0" w:color="auto"/>
        <w:left w:val="none" w:sz="0" w:space="0" w:color="auto"/>
        <w:bottom w:val="none" w:sz="0" w:space="0" w:color="auto"/>
        <w:right w:val="none" w:sz="0" w:space="0" w:color="auto"/>
      </w:divBdr>
    </w:div>
    <w:div w:id="1923292974">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contactenos@palmar-santander.gov.co" TargetMode="External"/><Relationship Id="rId1" Type="http://schemas.openxmlformats.org/officeDocument/2006/relationships/hyperlink" Target="mailto:alcaldia@palmar-santander.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BF28C69-4C9E-4B58-A1DA-580C9D6AD902}">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12</Pages>
  <Words>5286</Words>
  <Characters>29076</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Asesoría Uno</cp:lastModifiedBy>
  <cp:revision>57</cp:revision>
  <cp:lastPrinted>2023-05-12T15:15:00Z</cp:lastPrinted>
  <dcterms:created xsi:type="dcterms:W3CDTF">2024-02-07T15:37:00Z</dcterms:created>
  <dcterms:modified xsi:type="dcterms:W3CDTF">2026-09-16T17:21:00Z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